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13534" w14:textId="0923CAC0" w:rsidR="00344245" w:rsidRPr="00FA4CE4" w:rsidRDefault="00FA4CE4" w:rsidP="00344245">
      <w:pPr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 w:rsidRPr="00FA4CE4">
        <w:rPr>
          <w:rFonts w:ascii="Times New Roman" w:hAnsi="Times New Roman"/>
          <w:i/>
          <w:sz w:val="28"/>
          <w:szCs w:val="28"/>
        </w:rPr>
        <w:t>Переклад з англійської мови</w:t>
      </w:r>
    </w:p>
    <w:p w14:paraId="7EED793F" w14:textId="77777777" w:rsidR="00FA4CE4" w:rsidRPr="007B3C06" w:rsidRDefault="00FA4CE4" w:rsidP="00344245">
      <w:pPr>
        <w:jc w:val="right"/>
        <w:rPr>
          <w:rFonts w:ascii="Times New Roman" w:hAnsi="Times New Roman"/>
          <w:sz w:val="28"/>
          <w:szCs w:val="28"/>
        </w:rPr>
      </w:pPr>
    </w:p>
    <w:p w14:paraId="77B2F7F0" w14:textId="77777777" w:rsidR="00344245" w:rsidRPr="007B3C06" w:rsidRDefault="00344245" w:rsidP="00344245">
      <w:pPr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УГОДА</w:t>
      </w:r>
    </w:p>
    <w:p w14:paraId="27DEA02F" w14:textId="77777777" w:rsidR="00344245" w:rsidRPr="007B3C06" w:rsidRDefault="00344245" w:rsidP="00344245">
      <w:pPr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(у формі обміну нотами)</w:t>
      </w:r>
    </w:p>
    <w:p w14:paraId="22B3F76E" w14:textId="77777777" w:rsidR="00344245" w:rsidRPr="007B3C06" w:rsidRDefault="00344245" w:rsidP="00344245">
      <w:pPr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 xml:space="preserve">між Україною та Європейським Союзом про </w:t>
      </w:r>
    </w:p>
    <w:p w14:paraId="6D27EDF5" w14:textId="77777777" w:rsidR="00344245" w:rsidRPr="007B3C06" w:rsidRDefault="00344245" w:rsidP="00344245">
      <w:pPr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 xml:space="preserve">відновлення дії Угоди між Україною та </w:t>
      </w:r>
    </w:p>
    <w:p w14:paraId="2FE0B648" w14:textId="77777777" w:rsidR="00344245" w:rsidRPr="007B3C06" w:rsidRDefault="00344245" w:rsidP="00344245">
      <w:pPr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 xml:space="preserve">Європейським Співтовариством про наукове і </w:t>
      </w:r>
    </w:p>
    <w:p w14:paraId="5ABDBFBF" w14:textId="77777777" w:rsidR="005B290C" w:rsidRPr="007B3C06" w:rsidRDefault="00344245" w:rsidP="00344245">
      <w:pPr>
        <w:jc w:val="center"/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технологічне співробітництво</w:t>
      </w:r>
    </w:p>
    <w:p w14:paraId="3C71E930" w14:textId="77777777" w:rsidR="00C03CDC" w:rsidRPr="007B3C06" w:rsidRDefault="00C03CDC" w:rsidP="00C03CDC">
      <w:pPr>
        <w:jc w:val="right"/>
        <w:rPr>
          <w:rFonts w:ascii="Times New Roman" w:hAnsi="Times New Roman"/>
          <w:i/>
          <w:sz w:val="28"/>
          <w:szCs w:val="28"/>
        </w:rPr>
      </w:pPr>
    </w:p>
    <w:p w14:paraId="51ACD77F" w14:textId="77777777" w:rsidR="00C03CDC" w:rsidRPr="007B3C06" w:rsidRDefault="00C03CDC" w:rsidP="00C03CDC">
      <w:pPr>
        <w:rPr>
          <w:rFonts w:ascii="Times New Roman" w:hAnsi="Times New Roman"/>
          <w:sz w:val="28"/>
          <w:szCs w:val="28"/>
        </w:rPr>
      </w:pPr>
    </w:p>
    <w:p w14:paraId="6ED40BF5" w14:textId="77777777" w:rsidR="00C03CDC" w:rsidRPr="007B3C06" w:rsidRDefault="00C03CDC" w:rsidP="00C03CDC">
      <w:pPr>
        <w:ind w:right="5679" w:firstLine="360"/>
        <w:jc w:val="left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Генеральний Секретаріат</w:t>
      </w:r>
    </w:p>
    <w:p w14:paraId="57DBBAA0" w14:textId="77777777" w:rsidR="00C03CDC" w:rsidRPr="007B3C06" w:rsidRDefault="00C03CDC" w:rsidP="00C03CDC">
      <w:pPr>
        <w:ind w:right="5679" w:firstLine="360"/>
        <w:jc w:val="left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Ради Європейського Союзу</w:t>
      </w:r>
    </w:p>
    <w:p w14:paraId="23937973" w14:textId="1B3B2209" w:rsidR="00C03CDC" w:rsidRPr="0038549C" w:rsidRDefault="00FA4CE4" w:rsidP="00C03CDC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38549C">
        <w:rPr>
          <w:rFonts w:ascii="Times New Roman" w:hAnsi="Times New Roman"/>
          <w:b/>
          <w:sz w:val="28"/>
          <w:szCs w:val="28"/>
          <w:lang w:val="en-US"/>
        </w:rPr>
        <w:t>SGS</w:t>
      </w:r>
      <w:r w:rsidR="0038549C" w:rsidRPr="0038549C">
        <w:rPr>
          <w:rFonts w:ascii="Times New Roman" w:hAnsi="Times New Roman"/>
          <w:b/>
          <w:sz w:val="28"/>
          <w:szCs w:val="28"/>
          <w:lang w:val="ru-RU"/>
        </w:rPr>
        <w:t>20/</w:t>
      </w:r>
      <w:r w:rsidRPr="0038549C">
        <w:rPr>
          <w:rFonts w:ascii="Times New Roman" w:hAnsi="Times New Roman"/>
          <w:b/>
          <w:sz w:val="28"/>
          <w:szCs w:val="28"/>
          <w:lang w:val="ru-RU"/>
        </w:rPr>
        <w:t>002361</w:t>
      </w:r>
    </w:p>
    <w:p w14:paraId="6BA6E4C6" w14:textId="77777777" w:rsidR="00C03CDC" w:rsidRPr="007B3C06" w:rsidRDefault="00C03CDC" w:rsidP="00C03CDC">
      <w:pPr>
        <w:ind w:left="360"/>
        <w:rPr>
          <w:rFonts w:ascii="Times New Roman" w:hAnsi="Times New Roman"/>
          <w:b/>
          <w:sz w:val="28"/>
          <w:szCs w:val="28"/>
        </w:rPr>
      </w:pPr>
    </w:p>
    <w:p w14:paraId="7CA38260" w14:textId="64CFDB80" w:rsidR="00C03CDC" w:rsidRPr="007B3C06" w:rsidRDefault="00CF2958" w:rsidP="0060525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Генеральний С</w:t>
      </w:r>
      <w:r w:rsidR="00C03CDC" w:rsidRPr="007B3C06">
        <w:rPr>
          <w:rFonts w:ascii="Times New Roman" w:hAnsi="Times New Roman"/>
          <w:sz w:val="28"/>
          <w:szCs w:val="28"/>
        </w:rPr>
        <w:t>екретаріат Ради Європейського Союзу засвідчує свою повагу</w:t>
      </w:r>
      <w:r w:rsidR="00C03CDC" w:rsidRPr="007B3C06">
        <w:t xml:space="preserve"> </w:t>
      </w:r>
      <w:r w:rsidR="00C03CDC" w:rsidRPr="007B3C06">
        <w:rPr>
          <w:rFonts w:ascii="Times New Roman" w:hAnsi="Times New Roman"/>
          <w:sz w:val="28"/>
          <w:szCs w:val="28"/>
        </w:rPr>
        <w:t>Представництву України при Європейському Союзі та має честь п</w:t>
      </w:r>
      <w:r w:rsidR="001F2A6C">
        <w:rPr>
          <w:rFonts w:ascii="Times New Roman" w:hAnsi="Times New Roman"/>
          <w:sz w:val="28"/>
          <w:szCs w:val="28"/>
        </w:rPr>
        <w:t>ослатися на</w:t>
      </w:r>
      <w:r w:rsidR="002B72F8" w:rsidRPr="007B3C06">
        <w:rPr>
          <w:rFonts w:ascii="Times New Roman" w:hAnsi="Times New Roman"/>
          <w:sz w:val="28"/>
          <w:szCs w:val="28"/>
        </w:rPr>
        <w:t xml:space="preserve"> </w:t>
      </w:r>
      <w:r w:rsidR="00317FCA">
        <w:rPr>
          <w:rFonts w:ascii="Times New Roman" w:hAnsi="Times New Roman"/>
          <w:sz w:val="28"/>
          <w:szCs w:val="28"/>
        </w:rPr>
        <w:t>відновлення дії</w:t>
      </w:r>
      <w:r w:rsidR="002B72F8" w:rsidRPr="007B3C06">
        <w:rPr>
          <w:rFonts w:ascii="Times New Roman" w:hAnsi="Times New Roman"/>
          <w:sz w:val="28"/>
          <w:szCs w:val="28"/>
        </w:rPr>
        <w:t xml:space="preserve"> Угоди між Україною та Європейським Співтовариством про наукове і технологічне співробітництво, </w:t>
      </w:r>
      <w:r w:rsidR="00CB57BD">
        <w:rPr>
          <w:rFonts w:ascii="Times New Roman" w:hAnsi="Times New Roman"/>
          <w:sz w:val="28"/>
          <w:szCs w:val="28"/>
        </w:rPr>
        <w:t xml:space="preserve">вчиненої </w:t>
      </w:r>
      <w:r w:rsidR="00E03DE1" w:rsidRPr="007B3C06">
        <w:rPr>
          <w:rFonts w:ascii="Times New Roman" w:hAnsi="Times New Roman"/>
          <w:sz w:val="28"/>
          <w:szCs w:val="28"/>
        </w:rPr>
        <w:t>у</w:t>
      </w:r>
      <w:r w:rsidR="002B72F8" w:rsidRPr="007B3C06">
        <w:rPr>
          <w:rFonts w:ascii="Times New Roman" w:hAnsi="Times New Roman"/>
          <w:sz w:val="28"/>
          <w:szCs w:val="28"/>
        </w:rPr>
        <w:t xml:space="preserve"> м. Копенга</w:t>
      </w:r>
      <w:r w:rsidR="001F2A6C">
        <w:rPr>
          <w:rFonts w:ascii="Times New Roman" w:hAnsi="Times New Roman"/>
          <w:sz w:val="28"/>
          <w:szCs w:val="28"/>
        </w:rPr>
        <w:t>ген 4 липня 2002 року, що набрала</w:t>
      </w:r>
      <w:r w:rsidR="002B72F8" w:rsidRPr="007B3C06">
        <w:rPr>
          <w:rFonts w:ascii="Times New Roman" w:hAnsi="Times New Roman"/>
          <w:sz w:val="28"/>
          <w:szCs w:val="28"/>
        </w:rPr>
        <w:t xml:space="preserve"> чинності</w:t>
      </w:r>
      <w:r w:rsidR="00E03DE1" w:rsidRPr="007B3C06">
        <w:rPr>
          <w:rFonts w:ascii="Times New Roman" w:hAnsi="Times New Roman"/>
          <w:sz w:val="28"/>
          <w:szCs w:val="28"/>
        </w:rPr>
        <w:t xml:space="preserve"> 1</w:t>
      </w:r>
      <w:r w:rsidR="005D67A9">
        <w:rPr>
          <w:rFonts w:ascii="Times New Roman" w:hAnsi="Times New Roman"/>
          <w:sz w:val="28"/>
          <w:szCs w:val="28"/>
        </w:rPr>
        <w:t>1</w:t>
      </w:r>
      <w:r w:rsidR="00E03DE1" w:rsidRPr="007B3C06">
        <w:rPr>
          <w:rFonts w:ascii="Times New Roman" w:hAnsi="Times New Roman"/>
          <w:sz w:val="28"/>
          <w:szCs w:val="28"/>
        </w:rPr>
        <w:t xml:space="preserve"> </w:t>
      </w:r>
      <w:r w:rsidR="005D67A9">
        <w:rPr>
          <w:rFonts w:ascii="Times New Roman" w:hAnsi="Times New Roman"/>
          <w:sz w:val="28"/>
          <w:szCs w:val="28"/>
        </w:rPr>
        <w:t>лютого</w:t>
      </w:r>
      <w:r w:rsidR="00E03DE1" w:rsidRPr="007B3C06">
        <w:rPr>
          <w:rFonts w:ascii="Times New Roman" w:hAnsi="Times New Roman"/>
          <w:sz w:val="28"/>
          <w:szCs w:val="28"/>
        </w:rPr>
        <w:t xml:space="preserve"> 200</w:t>
      </w:r>
      <w:r w:rsidR="005D67A9">
        <w:rPr>
          <w:rFonts w:ascii="Times New Roman" w:hAnsi="Times New Roman"/>
          <w:sz w:val="28"/>
          <w:szCs w:val="28"/>
        </w:rPr>
        <w:t>3</w:t>
      </w:r>
      <w:r w:rsidR="00E03DE1" w:rsidRPr="007B3C06">
        <w:rPr>
          <w:rFonts w:ascii="Times New Roman" w:hAnsi="Times New Roman"/>
          <w:sz w:val="28"/>
          <w:szCs w:val="28"/>
        </w:rPr>
        <w:t xml:space="preserve"> року та</w:t>
      </w:r>
      <w:r w:rsidR="002B72F8" w:rsidRPr="007B3C06">
        <w:rPr>
          <w:rFonts w:ascii="Times New Roman" w:hAnsi="Times New Roman"/>
          <w:sz w:val="28"/>
          <w:szCs w:val="28"/>
        </w:rPr>
        <w:t xml:space="preserve"> </w:t>
      </w:r>
      <w:r w:rsidR="00E03DE1" w:rsidRPr="007B3C06">
        <w:rPr>
          <w:rFonts w:ascii="Times New Roman" w:hAnsi="Times New Roman"/>
          <w:sz w:val="28"/>
          <w:szCs w:val="28"/>
        </w:rPr>
        <w:t xml:space="preserve">дію якої </w:t>
      </w:r>
      <w:r w:rsidR="00C60031">
        <w:rPr>
          <w:rFonts w:ascii="Times New Roman" w:hAnsi="Times New Roman"/>
          <w:sz w:val="28"/>
          <w:szCs w:val="28"/>
        </w:rPr>
        <w:t xml:space="preserve">було </w:t>
      </w:r>
      <w:r w:rsidR="0060525E">
        <w:rPr>
          <w:rFonts w:ascii="Times New Roman" w:hAnsi="Times New Roman"/>
          <w:sz w:val="28"/>
          <w:szCs w:val="28"/>
        </w:rPr>
        <w:t>відновлено 8 листопада 2004</w:t>
      </w:r>
      <w:r w:rsidR="00E03DE1" w:rsidRPr="007B3C06">
        <w:rPr>
          <w:rFonts w:ascii="Times New Roman" w:hAnsi="Times New Roman"/>
          <w:sz w:val="28"/>
          <w:szCs w:val="28"/>
        </w:rPr>
        <w:t xml:space="preserve"> року, </w:t>
      </w:r>
      <w:r w:rsidR="0060525E">
        <w:rPr>
          <w:rFonts w:ascii="Times New Roman" w:hAnsi="Times New Roman"/>
          <w:sz w:val="28"/>
          <w:szCs w:val="28"/>
        </w:rPr>
        <w:t>21</w:t>
      </w:r>
      <w:r w:rsidR="00E03DE1" w:rsidRPr="007B3C06">
        <w:rPr>
          <w:rFonts w:ascii="Times New Roman" w:hAnsi="Times New Roman"/>
          <w:sz w:val="28"/>
          <w:szCs w:val="28"/>
        </w:rPr>
        <w:t xml:space="preserve"> </w:t>
      </w:r>
      <w:r w:rsidR="0060525E">
        <w:rPr>
          <w:rFonts w:ascii="Times New Roman" w:hAnsi="Times New Roman"/>
          <w:sz w:val="28"/>
          <w:szCs w:val="28"/>
        </w:rPr>
        <w:t>грудня</w:t>
      </w:r>
      <w:r w:rsidR="00E03DE1" w:rsidRPr="007B3C06">
        <w:rPr>
          <w:rFonts w:ascii="Times New Roman" w:hAnsi="Times New Roman"/>
          <w:sz w:val="28"/>
          <w:szCs w:val="28"/>
        </w:rPr>
        <w:t xml:space="preserve"> 201</w:t>
      </w:r>
      <w:r w:rsidR="0060525E">
        <w:rPr>
          <w:rFonts w:ascii="Times New Roman" w:hAnsi="Times New Roman"/>
          <w:sz w:val="28"/>
          <w:szCs w:val="28"/>
        </w:rPr>
        <w:t>1 року та 17</w:t>
      </w:r>
      <w:r w:rsidR="00E03DE1" w:rsidRPr="007B3C06">
        <w:rPr>
          <w:rFonts w:ascii="Times New Roman" w:hAnsi="Times New Roman"/>
          <w:sz w:val="28"/>
          <w:szCs w:val="28"/>
        </w:rPr>
        <w:t xml:space="preserve"> </w:t>
      </w:r>
      <w:r w:rsidR="0060525E">
        <w:rPr>
          <w:rFonts w:ascii="Times New Roman" w:hAnsi="Times New Roman"/>
          <w:sz w:val="28"/>
          <w:szCs w:val="28"/>
        </w:rPr>
        <w:t>серпня</w:t>
      </w:r>
      <w:r w:rsidR="00E03DE1" w:rsidRPr="007B3C06">
        <w:rPr>
          <w:rFonts w:ascii="Times New Roman" w:hAnsi="Times New Roman"/>
          <w:sz w:val="28"/>
          <w:szCs w:val="28"/>
        </w:rPr>
        <w:t xml:space="preserve"> 20</w:t>
      </w:r>
      <w:r w:rsidR="00505F07">
        <w:rPr>
          <w:rFonts w:ascii="Times New Roman" w:hAnsi="Times New Roman"/>
          <w:sz w:val="28"/>
          <w:szCs w:val="28"/>
        </w:rPr>
        <w:t>15 року, та зокрема Статтю 12 (</w:t>
      </w:r>
      <w:r w:rsidR="00505F07">
        <w:rPr>
          <w:rFonts w:ascii="Times New Roman" w:hAnsi="Times New Roman"/>
          <w:sz w:val="28"/>
          <w:szCs w:val="28"/>
          <w:lang w:val="en-US"/>
        </w:rPr>
        <w:t>b</w:t>
      </w:r>
      <w:r w:rsidR="00E03DE1" w:rsidRPr="007B3C06">
        <w:rPr>
          <w:rFonts w:ascii="Times New Roman" w:hAnsi="Times New Roman"/>
          <w:sz w:val="28"/>
          <w:szCs w:val="28"/>
        </w:rPr>
        <w:t>)</w:t>
      </w:r>
      <w:r w:rsidR="002B72F8" w:rsidRPr="007B3C06">
        <w:rPr>
          <w:rFonts w:ascii="Times New Roman" w:hAnsi="Times New Roman"/>
          <w:sz w:val="28"/>
          <w:szCs w:val="28"/>
        </w:rPr>
        <w:t xml:space="preserve"> </w:t>
      </w:r>
      <w:r w:rsidR="00E03DE1" w:rsidRPr="007B3C06">
        <w:rPr>
          <w:rFonts w:ascii="Times New Roman" w:hAnsi="Times New Roman"/>
          <w:sz w:val="28"/>
          <w:szCs w:val="28"/>
        </w:rPr>
        <w:t xml:space="preserve">Угоди. </w:t>
      </w:r>
    </w:p>
    <w:p w14:paraId="27CDA638" w14:textId="77777777" w:rsidR="001F043D" w:rsidRPr="007B3C06" w:rsidRDefault="00C03CDC" w:rsidP="001F043D">
      <w:pPr>
        <w:ind w:firstLine="709"/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sz w:val="28"/>
          <w:szCs w:val="28"/>
        </w:rPr>
        <w:t xml:space="preserve">Генеральний Секретаріат Ради </w:t>
      </w:r>
      <w:r w:rsidR="00E03DE1" w:rsidRPr="007B3C06">
        <w:rPr>
          <w:rFonts w:ascii="Times New Roman" w:hAnsi="Times New Roman"/>
          <w:sz w:val="28"/>
          <w:szCs w:val="28"/>
        </w:rPr>
        <w:t xml:space="preserve">також має честь </w:t>
      </w:r>
      <w:r w:rsidRPr="007B3C06">
        <w:rPr>
          <w:rFonts w:ascii="Times New Roman" w:hAnsi="Times New Roman"/>
          <w:sz w:val="28"/>
          <w:szCs w:val="28"/>
        </w:rPr>
        <w:t xml:space="preserve">від імені </w:t>
      </w:r>
      <w:r w:rsidR="00FD550F">
        <w:rPr>
          <w:rFonts w:ascii="Times New Roman" w:hAnsi="Times New Roman"/>
          <w:sz w:val="28"/>
          <w:szCs w:val="28"/>
        </w:rPr>
        <w:t xml:space="preserve">Президента Ради Європейського Союзу </w:t>
      </w:r>
      <w:r w:rsidR="00485F31" w:rsidRPr="007B3C06">
        <w:rPr>
          <w:rFonts w:ascii="Times New Roman" w:hAnsi="Times New Roman"/>
          <w:sz w:val="28"/>
          <w:szCs w:val="28"/>
        </w:rPr>
        <w:t>нотифікувати Представництво</w:t>
      </w:r>
      <w:r w:rsidRPr="007B3C06">
        <w:rPr>
          <w:rFonts w:ascii="Times New Roman" w:hAnsi="Times New Roman"/>
          <w:sz w:val="28"/>
          <w:szCs w:val="28"/>
        </w:rPr>
        <w:t xml:space="preserve"> </w:t>
      </w:r>
      <w:r w:rsidR="00505F07" w:rsidRPr="00505F07">
        <w:rPr>
          <w:rFonts w:ascii="Times New Roman" w:hAnsi="Times New Roman"/>
          <w:sz w:val="28"/>
          <w:szCs w:val="28"/>
        </w:rPr>
        <w:t xml:space="preserve">України при Європейському Союзі </w:t>
      </w:r>
      <w:r w:rsidR="001F2A6C">
        <w:rPr>
          <w:rFonts w:ascii="Times New Roman" w:hAnsi="Times New Roman"/>
          <w:sz w:val="28"/>
          <w:szCs w:val="28"/>
        </w:rPr>
        <w:t xml:space="preserve">про </w:t>
      </w:r>
      <w:r w:rsidR="00485F31" w:rsidRPr="007B3C06">
        <w:rPr>
          <w:rFonts w:ascii="Times New Roman" w:hAnsi="Times New Roman"/>
          <w:sz w:val="28"/>
          <w:szCs w:val="28"/>
        </w:rPr>
        <w:t xml:space="preserve">схвалення </w:t>
      </w:r>
      <w:r w:rsidRPr="007B3C06">
        <w:rPr>
          <w:rFonts w:ascii="Times New Roman" w:hAnsi="Times New Roman"/>
          <w:sz w:val="28"/>
          <w:szCs w:val="28"/>
        </w:rPr>
        <w:t>Європейськ</w:t>
      </w:r>
      <w:r w:rsidR="001F043D" w:rsidRPr="007B3C06">
        <w:rPr>
          <w:rFonts w:ascii="Times New Roman" w:hAnsi="Times New Roman"/>
          <w:sz w:val="28"/>
          <w:szCs w:val="28"/>
        </w:rPr>
        <w:t>им Союзом відновлення дії зазначеної вище Угоди на наступний п’ятирічний період</w:t>
      </w:r>
      <w:r w:rsidRPr="007B3C06">
        <w:rPr>
          <w:rFonts w:ascii="Times New Roman" w:hAnsi="Times New Roman"/>
          <w:sz w:val="28"/>
          <w:szCs w:val="28"/>
        </w:rPr>
        <w:t xml:space="preserve">. </w:t>
      </w:r>
    </w:p>
    <w:p w14:paraId="176E8A3D" w14:textId="77777777" w:rsidR="001F043D" w:rsidRPr="007B3C06" w:rsidRDefault="001F043D" w:rsidP="00695407">
      <w:pPr>
        <w:ind w:firstLine="709"/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sz w:val="28"/>
          <w:szCs w:val="28"/>
        </w:rPr>
        <w:t>Генеральний Секретаріат Ради пропонує, що</w:t>
      </w:r>
      <w:r w:rsidR="00505F07">
        <w:rPr>
          <w:rFonts w:ascii="Times New Roman" w:hAnsi="Times New Roman"/>
          <w:sz w:val="28"/>
          <w:szCs w:val="28"/>
        </w:rPr>
        <w:t>б</w:t>
      </w:r>
      <w:r w:rsidRPr="007B3C06">
        <w:rPr>
          <w:rFonts w:ascii="Times New Roman" w:hAnsi="Times New Roman"/>
          <w:sz w:val="28"/>
          <w:szCs w:val="28"/>
        </w:rPr>
        <w:t xml:space="preserve"> ця </w:t>
      </w:r>
      <w:r w:rsidR="005324F6" w:rsidRPr="007B3C06">
        <w:rPr>
          <w:rFonts w:ascii="Times New Roman" w:hAnsi="Times New Roman"/>
          <w:sz w:val="28"/>
          <w:szCs w:val="28"/>
        </w:rPr>
        <w:t xml:space="preserve">Вербальна </w:t>
      </w:r>
      <w:r w:rsidRPr="007B3C06">
        <w:rPr>
          <w:rFonts w:ascii="Times New Roman" w:hAnsi="Times New Roman"/>
          <w:sz w:val="28"/>
          <w:szCs w:val="28"/>
        </w:rPr>
        <w:t xml:space="preserve">Нота і Нота-відповідь </w:t>
      </w:r>
      <w:r w:rsidR="005324F6" w:rsidRPr="007B3C06">
        <w:rPr>
          <w:rFonts w:ascii="Times New Roman" w:hAnsi="Times New Roman"/>
          <w:sz w:val="28"/>
          <w:szCs w:val="28"/>
        </w:rPr>
        <w:t xml:space="preserve">від України </w:t>
      </w:r>
      <w:r w:rsidR="00505F07">
        <w:rPr>
          <w:rFonts w:ascii="Times New Roman" w:hAnsi="Times New Roman"/>
          <w:sz w:val="28"/>
          <w:szCs w:val="28"/>
        </w:rPr>
        <w:t>станови</w:t>
      </w:r>
      <w:r w:rsidR="00505F07" w:rsidRPr="00505F07">
        <w:rPr>
          <w:rFonts w:ascii="Times New Roman" w:hAnsi="Times New Roman"/>
          <w:sz w:val="28"/>
          <w:szCs w:val="28"/>
        </w:rPr>
        <w:t>ли</w:t>
      </w:r>
      <w:r w:rsidRPr="007B3C06">
        <w:rPr>
          <w:rFonts w:ascii="Times New Roman" w:hAnsi="Times New Roman"/>
          <w:sz w:val="28"/>
          <w:szCs w:val="28"/>
        </w:rPr>
        <w:t xml:space="preserve"> Угоду про відновлення дії Угоди </w:t>
      </w:r>
      <w:r w:rsidR="00505F07" w:rsidRPr="00505F07">
        <w:rPr>
          <w:rFonts w:ascii="Times New Roman" w:hAnsi="Times New Roman"/>
          <w:sz w:val="28"/>
          <w:szCs w:val="28"/>
        </w:rPr>
        <w:t xml:space="preserve">між Україною та Європейським Співтовариством про наукове і технологічне співробітництво </w:t>
      </w:r>
      <w:r w:rsidR="005324F6" w:rsidRPr="007B3C06">
        <w:rPr>
          <w:rFonts w:ascii="Times New Roman" w:hAnsi="Times New Roman"/>
          <w:sz w:val="28"/>
          <w:szCs w:val="28"/>
        </w:rPr>
        <w:t>на наступний п’ятирічний період</w:t>
      </w:r>
      <w:r w:rsidR="00D320CB">
        <w:rPr>
          <w:rFonts w:ascii="Times New Roman" w:hAnsi="Times New Roman"/>
          <w:sz w:val="28"/>
          <w:szCs w:val="28"/>
        </w:rPr>
        <w:t>,</w:t>
      </w:r>
      <w:r w:rsidR="00D320CB" w:rsidRPr="00D320CB">
        <w:rPr>
          <w:rFonts w:ascii="Times New Roman" w:hAnsi="Times New Roman"/>
          <w:sz w:val="28"/>
          <w:szCs w:val="28"/>
        </w:rPr>
        <w:t xml:space="preserve"> по</w:t>
      </w:r>
      <w:r w:rsidR="00EC548E">
        <w:rPr>
          <w:rFonts w:ascii="Times New Roman" w:hAnsi="Times New Roman"/>
          <w:sz w:val="28"/>
          <w:szCs w:val="28"/>
        </w:rPr>
        <w:t>чинаючи</w:t>
      </w:r>
      <w:r w:rsidR="002C519C" w:rsidRPr="007B3C06">
        <w:rPr>
          <w:rFonts w:ascii="Times New Roman" w:hAnsi="Times New Roman"/>
          <w:sz w:val="28"/>
          <w:szCs w:val="28"/>
        </w:rPr>
        <w:t xml:space="preserve"> </w:t>
      </w:r>
      <w:r w:rsidRPr="007B3C06">
        <w:rPr>
          <w:rFonts w:ascii="Times New Roman" w:hAnsi="Times New Roman"/>
          <w:sz w:val="28"/>
          <w:szCs w:val="28"/>
        </w:rPr>
        <w:t xml:space="preserve">з </w:t>
      </w:r>
      <w:r w:rsidR="002C519C" w:rsidRPr="007B3C06">
        <w:rPr>
          <w:rFonts w:ascii="Times New Roman" w:hAnsi="Times New Roman"/>
          <w:sz w:val="28"/>
          <w:szCs w:val="28"/>
        </w:rPr>
        <w:t xml:space="preserve">8 листопада 2019, </w:t>
      </w:r>
      <w:r w:rsidR="00D320CB">
        <w:rPr>
          <w:rFonts w:ascii="Times New Roman" w:hAnsi="Times New Roman"/>
          <w:sz w:val="28"/>
          <w:szCs w:val="28"/>
        </w:rPr>
        <w:t>яка</w:t>
      </w:r>
      <w:r w:rsidR="002C519C" w:rsidRPr="007B3C06">
        <w:rPr>
          <w:rFonts w:ascii="Times New Roman" w:hAnsi="Times New Roman"/>
          <w:sz w:val="28"/>
          <w:szCs w:val="28"/>
        </w:rPr>
        <w:t xml:space="preserve"> наб</w:t>
      </w:r>
      <w:r w:rsidR="00D320CB">
        <w:rPr>
          <w:rFonts w:ascii="Times New Roman" w:hAnsi="Times New Roman"/>
          <w:sz w:val="28"/>
          <w:szCs w:val="28"/>
        </w:rPr>
        <w:t>ирає</w:t>
      </w:r>
      <w:r w:rsidR="002C519C" w:rsidRPr="007B3C06">
        <w:rPr>
          <w:rFonts w:ascii="Times New Roman" w:hAnsi="Times New Roman"/>
          <w:sz w:val="28"/>
          <w:szCs w:val="28"/>
        </w:rPr>
        <w:t xml:space="preserve"> чинності </w:t>
      </w:r>
      <w:r w:rsidR="00695407" w:rsidRPr="007B3C06">
        <w:rPr>
          <w:rFonts w:ascii="Times New Roman" w:hAnsi="Times New Roman"/>
          <w:sz w:val="28"/>
          <w:szCs w:val="28"/>
        </w:rPr>
        <w:t xml:space="preserve">з </w:t>
      </w:r>
      <w:r w:rsidRPr="007B3C06">
        <w:rPr>
          <w:rFonts w:ascii="Times New Roman" w:hAnsi="Times New Roman"/>
          <w:sz w:val="28"/>
          <w:szCs w:val="28"/>
        </w:rPr>
        <w:t>дати</w:t>
      </w:r>
      <w:r w:rsidR="00695407" w:rsidRPr="007B3C06">
        <w:rPr>
          <w:rFonts w:ascii="Times New Roman" w:hAnsi="Times New Roman"/>
          <w:sz w:val="28"/>
          <w:szCs w:val="28"/>
        </w:rPr>
        <w:t xml:space="preserve"> </w:t>
      </w:r>
      <w:r w:rsidR="001F2A6C">
        <w:rPr>
          <w:rFonts w:ascii="Times New Roman" w:hAnsi="Times New Roman"/>
          <w:sz w:val="28"/>
          <w:szCs w:val="28"/>
        </w:rPr>
        <w:t>останнього</w:t>
      </w:r>
      <w:r w:rsidR="00505F07">
        <w:rPr>
          <w:rFonts w:ascii="Times New Roman" w:hAnsi="Times New Roman"/>
          <w:sz w:val="28"/>
          <w:szCs w:val="28"/>
        </w:rPr>
        <w:t xml:space="preserve"> </w:t>
      </w:r>
      <w:r w:rsidR="001F2A6C">
        <w:rPr>
          <w:rFonts w:ascii="Times New Roman" w:hAnsi="Times New Roman"/>
          <w:sz w:val="28"/>
          <w:szCs w:val="28"/>
        </w:rPr>
        <w:t>письмового</w:t>
      </w:r>
      <w:r w:rsidR="00505F07">
        <w:rPr>
          <w:rFonts w:ascii="Times New Roman" w:hAnsi="Times New Roman"/>
          <w:sz w:val="28"/>
          <w:szCs w:val="28"/>
        </w:rPr>
        <w:t xml:space="preserve"> повідомлення про виконання Сторонами внутрішньодержавних процедур, необхідних для набрання чинності цією Угодою.</w:t>
      </w:r>
      <w:r w:rsidR="001F2A6C">
        <w:rPr>
          <w:rFonts w:ascii="Times New Roman" w:hAnsi="Times New Roman"/>
          <w:sz w:val="28"/>
          <w:szCs w:val="28"/>
        </w:rPr>
        <w:t xml:space="preserve"> </w:t>
      </w:r>
    </w:p>
    <w:p w14:paraId="06B9FC1D" w14:textId="624E553A" w:rsidR="00C03CDC" w:rsidRPr="007B3C06" w:rsidRDefault="0060525E" w:rsidP="00C03CDC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Генеральний </w:t>
      </w:r>
      <w:r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C03CDC" w:rsidRPr="007B3C06">
        <w:rPr>
          <w:rFonts w:ascii="Times New Roman" w:hAnsi="Times New Roman"/>
          <w:sz w:val="28"/>
          <w:szCs w:val="28"/>
        </w:rPr>
        <w:t>екретаріат</w:t>
      </w:r>
      <w:proofErr w:type="spellEnd"/>
      <w:r w:rsidR="00C03CDC" w:rsidRPr="007B3C06">
        <w:rPr>
          <w:rFonts w:ascii="Times New Roman" w:hAnsi="Times New Roman"/>
          <w:sz w:val="28"/>
          <w:szCs w:val="28"/>
        </w:rPr>
        <w:t xml:space="preserve"> Ради Європейського Союзу користується цією нагодою, щоб поновити Представництву України при Європейському Союзі запевнення у своїй високій повазі.</w:t>
      </w:r>
    </w:p>
    <w:p w14:paraId="28098F9F" w14:textId="77777777" w:rsidR="00C03CDC" w:rsidRPr="007B3C06" w:rsidRDefault="00C03CDC" w:rsidP="00C03CDC">
      <w:pPr>
        <w:rPr>
          <w:rFonts w:ascii="Times New Roman" w:hAnsi="Times New Roman"/>
          <w:sz w:val="28"/>
          <w:szCs w:val="28"/>
        </w:rPr>
      </w:pPr>
    </w:p>
    <w:p w14:paraId="11D78B40" w14:textId="7D8C71B5" w:rsidR="00C03CDC" w:rsidRPr="007B3C06" w:rsidRDefault="00FA4CE4" w:rsidP="002C151E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м. Брюссель, 11 червня</w:t>
      </w:r>
      <w:r w:rsidR="00C03CDC" w:rsidRPr="007B3C06">
        <w:rPr>
          <w:rFonts w:ascii="Times New Roman" w:hAnsi="Times New Roman"/>
          <w:b/>
          <w:sz w:val="28"/>
          <w:szCs w:val="28"/>
        </w:rPr>
        <w:t xml:space="preserve"> 20</w:t>
      </w:r>
      <w:r w:rsidR="002C151E" w:rsidRPr="007B3C06">
        <w:rPr>
          <w:rFonts w:ascii="Times New Roman" w:hAnsi="Times New Roman"/>
          <w:b/>
          <w:sz w:val="28"/>
          <w:szCs w:val="28"/>
        </w:rPr>
        <w:t xml:space="preserve">20 </w:t>
      </w:r>
      <w:r w:rsidR="00C03CDC" w:rsidRPr="007B3C06">
        <w:rPr>
          <w:rFonts w:ascii="Times New Roman" w:hAnsi="Times New Roman"/>
          <w:b/>
          <w:sz w:val="28"/>
          <w:szCs w:val="28"/>
        </w:rPr>
        <w:t>року</w:t>
      </w:r>
    </w:p>
    <w:p w14:paraId="1505CA7A" w14:textId="77777777" w:rsidR="00C03CDC" w:rsidRPr="007B3C06" w:rsidRDefault="00C03CDC" w:rsidP="00C03CDC">
      <w:pPr>
        <w:ind w:left="360"/>
        <w:rPr>
          <w:rFonts w:ascii="Times New Roman" w:hAnsi="Times New Roman"/>
          <w:sz w:val="28"/>
          <w:szCs w:val="28"/>
        </w:rPr>
      </w:pPr>
    </w:p>
    <w:p w14:paraId="1A3574F4" w14:textId="77777777" w:rsidR="00C03CDC" w:rsidRDefault="00C03CDC" w:rsidP="00C03CDC"/>
    <w:p w14:paraId="0FD464D3" w14:textId="77777777" w:rsidR="00EC548E" w:rsidRDefault="00EC548E" w:rsidP="00C03CDC"/>
    <w:p w14:paraId="622C9E42" w14:textId="77777777" w:rsidR="00EC548E" w:rsidRDefault="00EC548E" w:rsidP="00C03CDC"/>
    <w:p w14:paraId="64C03F3D" w14:textId="77777777" w:rsidR="00EC548E" w:rsidRDefault="00EC548E" w:rsidP="00C03CDC"/>
    <w:p w14:paraId="3E46EB44" w14:textId="77777777" w:rsidR="00EC548E" w:rsidRDefault="00EC548E" w:rsidP="00C03CDC"/>
    <w:p w14:paraId="41BC5CF4" w14:textId="77777777" w:rsidR="00EC548E" w:rsidRDefault="00EC548E" w:rsidP="00C03CDC"/>
    <w:p w14:paraId="7246E0E4" w14:textId="77777777" w:rsidR="00EC548E" w:rsidRDefault="00EC548E" w:rsidP="00C03CDC"/>
    <w:p w14:paraId="242E8C62" w14:textId="77777777" w:rsidR="00EC548E" w:rsidRDefault="00EC548E" w:rsidP="00C03CDC"/>
    <w:p w14:paraId="28CC4154" w14:textId="77777777" w:rsidR="00EC548E" w:rsidRDefault="00EC548E" w:rsidP="00C03CDC"/>
    <w:p w14:paraId="3EF2F00F" w14:textId="77777777" w:rsidR="00EC548E" w:rsidRPr="007B3C06" w:rsidRDefault="00EC548E" w:rsidP="00C03CDC"/>
    <w:p w14:paraId="03DF7D14" w14:textId="77777777" w:rsidR="005B290C" w:rsidRPr="007B3C06" w:rsidRDefault="005B290C" w:rsidP="00344245">
      <w:pPr>
        <w:rPr>
          <w:rFonts w:ascii="Times New Roman" w:hAnsi="Times New Roman"/>
          <w:sz w:val="28"/>
          <w:szCs w:val="28"/>
        </w:rPr>
      </w:pPr>
    </w:p>
    <w:p w14:paraId="2FCE1719" w14:textId="77777777" w:rsidR="00344245" w:rsidRPr="007B3C06" w:rsidRDefault="00344245" w:rsidP="00344245">
      <w:pPr>
        <w:ind w:left="360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Представництво України при Європейському Союзі</w:t>
      </w:r>
    </w:p>
    <w:p w14:paraId="1058E1B7" w14:textId="2ED3031C" w:rsidR="005B290C" w:rsidRPr="007B3C06" w:rsidRDefault="00FA4CE4" w:rsidP="00344245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3111/22-290-4682</w:t>
      </w:r>
    </w:p>
    <w:p w14:paraId="3CD7F5D5" w14:textId="77777777" w:rsidR="005B290C" w:rsidRPr="007B3C06" w:rsidRDefault="005B290C" w:rsidP="00344245">
      <w:pPr>
        <w:rPr>
          <w:rFonts w:ascii="Times New Roman" w:hAnsi="Times New Roman"/>
          <w:sz w:val="28"/>
          <w:szCs w:val="28"/>
        </w:rPr>
      </w:pPr>
    </w:p>
    <w:p w14:paraId="43FEC9BD" w14:textId="640F0817" w:rsidR="00642175" w:rsidRPr="007B3C06" w:rsidRDefault="005B290C" w:rsidP="00642175">
      <w:pPr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sz w:val="28"/>
          <w:szCs w:val="28"/>
        </w:rPr>
        <w:tab/>
        <w:t xml:space="preserve">Представництво України при Європейському Союзі засвідчує свою повагу Генеральному Секретаріату Ради Європейського Союзу та має честь </w:t>
      </w:r>
      <w:r w:rsidR="00642175" w:rsidRPr="007B3C06">
        <w:rPr>
          <w:rFonts w:ascii="Times New Roman" w:hAnsi="Times New Roman"/>
          <w:sz w:val="28"/>
          <w:szCs w:val="28"/>
        </w:rPr>
        <w:t>підтвердити отримання ноти Г</w:t>
      </w:r>
      <w:r w:rsidR="004F7121">
        <w:rPr>
          <w:rFonts w:ascii="Times New Roman" w:hAnsi="Times New Roman"/>
          <w:sz w:val="28"/>
          <w:szCs w:val="28"/>
        </w:rPr>
        <w:t xml:space="preserve">енерального Секретаріату від </w:t>
      </w:r>
      <w:r w:rsidR="0038549C">
        <w:rPr>
          <w:rFonts w:ascii="Times New Roman" w:hAnsi="Times New Roman"/>
          <w:sz w:val="28"/>
          <w:szCs w:val="28"/>
        </w:rPr>
        <w:t>11</w:t>
      </w:r>
      <w:r w:rsidR="00C60031">
        <w:rPr>
          <w:rFonts w:ascii="Times New Roman" w:hAnsi="Times New Roman"/>
          <w:sz w:val="28"/>
          <w:szCs w:val="28"/>
        </w:rPr>
        <w:t xml:space="preserve"> </w:t>
      </w:r>
      <w:r w:rsidR="0038549C">
        <w:rPr>
          <w:rFonts w:ascii="Times New Roman" w:hAnsi="Times New Roman"/>
          <w:sz w:val="28"/>
          <w:szCs w:val="28"/>
        </w:rPr>
        <w:t>червня</w:t>
      </w:r>
      <w:r w:rsidR="00642175" w:rsidRPr="007B3C06">
        <w:rPr>
          <w:rFonts w:ascii="Times New Roman" w:hAnsi="Times New Roman"/>
          <w:sz w:val="28"/>
          <w:szCs w:val="28"/>
        </w:rPr>
        <w:t xml:space="preserve"> 2020 року № </w:t>
      </w:r>
      <w:r w:rsidR="0038549C" w:rsidRPr="0038549C">
        <w:rPr>
          <w:rFonts w:ascii="Times New Roman" w:hAnsi="Times New Roman"/>
          <w:sz w:val="28"/>
          <w:szCs w:val="28"/>
          <w:lang w:val="en-US"/>
        </w:rPr>
        <w:t>SGS</w:t>
      </w:r>
      <w:r w:rsidR="0038549C" w:rsidRPr="0038549C">
        <w:rPr>
          <w:rFonts w:ascii="Times New Roman" w:hAnsi="Times New Roman"/>
          <w:sz w:val="28"/>
          <w:szCs w:val="28"/>
        </w:rPr>
        <w:t>20/002361</w:t>
      </w:r>
      <w:r w:rsidR="00642175" w:rsidRPr="007B3C06">
        <w:rPr>
          <w:rFonts w:ascii="Times New Roman" w:hAnsi="Times New Roman"/>
          <w:sz w:val="28"/>
          <w:szCs w:val="28"/>
        </w:rPr>
        <w:t xml:space="preserve"> щодо пропозиції відновити дію Угоди між Україною та Європейським Співтовариством про наукове і технологічне співробітництво, </w:t>
      </w:r>
      <w:r w:rsidR="00EC548E">
        <w:rPr>
          <w:rFonts w:ascii="Times New Roman" w:hAnsi="Times New Roman"/>
          <w:sz w:val="28"/>
          <w:szCs w:val="28"/>
        </w:rPr>
        <w:t xml:space="preserve">вчиненої </w:t>
      </w:r>
      <w:r w:rsidR="00642175" w:rsidRPr="007B3C06">
        <w:rPr>
          <w:rFonts w:ascii="Times New Roman" w:hAnsi="Times New Roman"/>
          <w:sz w:val="28"/>
          <w:szCs w:val="28"/>
        </w:rPr>
        <w:t>у м. Копенга</w:t>
      </w:r>
      <w:r w:rsidR="001F2A6C">
        <w:rPr>
          <w:rFonts w:ascii="Times New Roman" w:hAnsi="Times New Roman"/>
          <w:sz w:val="28"/>
          <w:szCs w:val="28"/>
        </w:rPr>
        <w:t>ген 4 липня 2002 року, що набрала</w:t>
      </w:r>
      <w:r w:rsidR="00642175" w:rsidRPr="007B3C06">
        <w:rPr>
          <w:rFonts w:ascii="Times New Roman" w:hAnsi="Times New Roman"/>
          <w:sz w:val="28"/>
          <w:szCs w:val="28"/>
        </w:rPr>
        <w:t xml:space="preserve"> чинності </w:t>
      </w:r>
      <w:r w:rsidR="00E74F53" w:rsidRPr="007B3C06">
        <w:rPr>
          <w:rFonts w:ascii="Times New Roman" w:hAnsi="Times New Roman"/>
          <w:sz w:val="28"/>
          <w:szCs w:val="28"/>
        </w:rPr>
        <w:t>1</w:t>
      </w:r>
      <w:r w:rsidR="00E74F53">
        <w:rPr>
          <w:rFonts w:ascii="Times New Roman" w:hAnsi="Times New Roman"/>
          <w:sz w:val="28"/>
          <w:szCs w:val="28"/>
        </w:rPr>
        <w:t>1</w:t>
      </w:r>
      <w:r w:rsidR="00E74F53" w:rsidRPr="007B3C06">
        <w:rPr>
          <w:rFonts w:ascii="Times New Roman" w:hAnsi="Times New Roman"/>
          <w:sz w:val="28"/>
          <w:szCs w:val="28"/>
        </w:rPr>
        <w:t xml:space="preserve"> </w:t>
      </w:r>
      <w:r w:rsidR="00E74F53">
        <w:rPr>
          <w:rFonts w:ascii="Times New Roman" w:hAnsi="Times New Roman"/>
          <w:sz w:val="28"/>
          <w:szCs w:val="28"/>
        </w:rPr>
        <w:t>лютого</w:t>
      </w:r>
      <w:r w:rsidR="00E74F53" w:rsidRPr="007B3C06">
        <w:rPr>
          <w:rFonts w:ascii="Times New Roman" w:hAnsi="Times New Roman"/>
          <w:sz w:val="28"/>
          <w:szCs w:val="28"/>
        </w:rPr>
        <w:t xml:space="preserve"> 200</w:t>
      </w:r>
      <w:r w:rsidR="00E74F53">
        <w:rPr>
          <w:rFonts w:ascii="Times New Roman" w:hAnsi="Times New Roman"/>
          <w:sz w:val="28"/>
          <w:szCs w:val="28"/>
        </w:rPr>
        <w:t>3</w:t>
      </w:r>
      <w:r w:rsidR="00E74F53" w:rsidRPr="007B3C06">
        <w:rPr>
          <w:rFonts w:ascii="Times New Roman" w:hAnsi="Times New Roman"/>
          <w:sz w:val="28"/>
          <w:szCs w:val="28"/>
        </w:rPr>
        <w:t xml:space="preserve"> </w:t>
      </w:r>
      <w:r w:rsidR="00642175" w:rsidRPr="007B3C06">
        <w:rPr>
          <w:rFonts w:ascii="Times New Roman" w:hAnsi="Times New Roman"/>
          <w:sz w:val="28"/>
          <w:szCs w:val="28"/>
        </w:rPr>
        <w:t>року</w:t>
      </w:r>
      <w:r w:rsidR="00D64E94">
        <w:rPr>
          <w:rFonts w:ascii="Times New Roman" w:hAnsi="Times New Roman"/>
          <w:sz w:val="28"/>
          <w:szCs w:val="28"/>
        </w:rPr>
        <w:t>,</w:t>
      </w:r>
      <w:r w:rsidR="00642175" w:rsidRPr="007B3C06">
        <w:rPr>
          <w:rFonts w:ascii="Times New Roman" w:hAnsi="Times New Roman"/>
          <w:sz w:val="28"/>
          <w:szCs w:val="28"/>
        </w:rPr>
        <w:t xml:space="preserve"> та дію я</w:t>
      </w:r>
      <w:r w:rsidR="0060525E">
        <w:rPr>
          <w:rFonts w:ascii="Times New Roman" w:hAnsi="Times New Roman"/>
          <w:sz w:val="28"/>
          <w:szCs w:val="28"/>
        </w:rPr>
        <w:t>кої відновлено 8 листопада 2004</w:t>
      </w:r>
      <w:r w:rsidR="00642175" w:rsidRPr="007B3C06">
        <w:rPr>
          <w:rFonts w:ascii="Times New Roman" w:hAnsi="Times New Roman"/>
          <w:sz w:val="28"/>
          <w:szCs w:val="28"/>
        </w:rPr>
        <w:t xml:space="preserve"> року, </w:t>
      </w:r>
      <w:r w:rsidR="0060525E">
        <w:rPr>
          <w:rFonts w:ascii="Times New Roman" w:hAnsi="Times New Roman"/>
          <w:sz w:val="28"/>
          <w:szCs w:val="28"/>
        </w:rPr>
        <w:t>21</w:t>
      </w:r>
      <w:r w:rsidR="00E74F53" w:rsidRPr="007B3C06">
        <w:rPr>
          <w:rFonts w:ascii="Times New Roman" w:hAnsi="Times New Roman"/>
          <w:sz w:val="28"/>
          <w:szCs w:val="28"/>
        </w:rPr>
        <w:t xml:space="preserve"> </w:t>
      </w:r>
      <w:r w:rsidR="0060525E">
        <w:rPr>
          <w:rFonts w:ascii="Times New Roman" w:hAnsi="Times New Roman"/>
          <w:sz w:val="28"/>
          <w:szCs w:val="28"/>
        </w:rPr>
        <w:t>грудня</w:t>
      </w:r>
      <w:r w:rsidR="00E74F53" w:rsidRPr="007B3C06">
        <w:rPr>
          <w:rFonts w:ascii="Times New Roman" w:hAnsi="Times New Roman"/>
          <w:sz w:val="28"/>
          <w:szCs w:val="28"/>
        </w:rPr>
        <w:t xml:space="preserve"> 201</w:t>
      </w:r>
      <w:r w:rsidR="0060525E">
        <w:rPr>
          <w:rFonts w:ascii="Times New Roman" w:hAnsi="Times New Roman"/>
          <w:sz w:val="28"/>
          <w:szCs w:val="28"/>
        </w:rPr>
        <w:t>1</w:t>
      </w:r>
      <w:r w:rsidR="00E74F53" w:rsidRPr="007B3C06">
        <w:rPr>
          <w:rFonts w:ascii="Times New Roman" w:hAnsi="Times New Roman"/>
          <w:sz w:val="28"/>
          <w:szCs w:val="28"/>
        </w:rPr>
        <w:t xml:space="preserve"> року </w:t>
      </w:r>
      <w:r w:rsidR="0060525E">
        <w:rPr>
          <w:rFonts w:ascii="Times New Roman" w:hAnsi="Times New Roman"/>
          <w:sz w:val="28"/>
          <w:szCs w:val="28"/>
        </w:rPr>
        <w:t>та 17 серпня</w:t>
      </w:r>
      <w:r w:rsidR="00642175" w:rsidRPr="007B3C06">
        <w:rPr>
          <w:rFonts w:ascii="Times New Roman" w:hAnsi="Times New Roman"/>
          <w:sz w:val="28"/>
          <w:szCs w:val="28"/>
        </w:rPr>
        <w:t xml:space="preserve"> 2015 року на </w:t>
      </w:r>
      <w:r w:rsidR="00EC548E">
        <w:rPr>
          <w:rFonts w:ascii="Times New Roman" w:hAnsi="Times New Roman"/>
          <w:sz w:val="28"/>
          <w:szCs w:val="28"/>
        </w:rPr>
        <w:t xml:space="preserve">додатковий </w:t>
      </w:r>
      <w:r w:rsidR="00642175" w:rsidRPr="007B3C06">
        <w:rPr>
          <w:rFonts w:ascii="Times New Roman" w:hAnsi="Times New Roman"/>
          <w:sz w:val="28"/>
          <w:szCs w:val="28"/>
        </w:rPr>
        <w:t>п’ятирічний період.</w:t>
      </w:r>
    </w:p>
    <w:p w14:paraId="208E3DF1" w14:textId="37132D15" w:rsidR="00B14BC4" w:rsidRPr="007B3C06" w:rsidRDefault="00B14BC4" w:rsidP="001C4808">
      <w:pPr>
        <w:ind w:firstLine="709"/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sz w:val="28"/>
          <w:szCs w:val="28"/>
        </w:rPr>
        <w:t>Представництво України</w:t>
      </w:r>
      <w:r w:rsidR="004A2B36">
        <w:rPr>
          <w:rFonts w:ascii="Times New Roman" w:hAnsi="Times New Roman"/>
          <w:sz w:val="28"/>
          <w:szCs w:val="28"/>
        </w:rPr>
        <w:t xml:space="preserve"> при Європейському Союзі,</w:t>
      </w:r>
      <w:r w:rsidRPr="007B3C06">
        <w:rPr>
          <w:rFonts w:ascii="Times New Roman" w:hAnsi="Times New Roman"/>
          <w:sz w:val="28"/>
          <w:szCs w:val="28"/>
        </w:rPr>
        <w:t xml:space="preserve"> від імені України підтверджує, що ця пропозиція є прийнятною для України. Отже, Нота Генерального Секретаріату Ради Європейського Союзу та ця Нота-відповідь станови</w:t>
      </w:r>
      <w:r w:rsidR="00D320CB">
        <w:rPr>
          <w:rFonts w:ascii="Times New Roman" w:hAnsi="Times New Roman"/>
          <w:sz w:val="28"/>
          <w:szCs w:val="28"/>
        </w:rPr>
        <w:t>тимуть</w:t>
      </w:r>
      <w:r w:rsidRPr="007B3C06">
        <w:rPr>
          <w:rFonts w:ascii="Times New Roman" w:hAnsi="Times New Roman"/>
          <w:sz w:val="28"/>
          <w:szCs w:val="28"/>
        </w:rPr>
        <w:t xml:space="preserve"> Угоду про відновлення дії Угоди між Україною та Європейським Співтовариством про наукове і технологічне співробітництво на </w:t>
      </w:r>
      <w:r w:rsidR="00505F07">
        <w:rPr>
          <w:rFonts w:ascii="Times New Roman" w:hAnsi="Times New Roman"/>
          <w:sz w:val="28"/>
          <w:szCs w:val="28"/>
        </w:rPr>
        <w:t xml:space="preserve">додатковий </w:t>
      </w:r>
      <w:r w:rsidRPr="007B3C06">
        <w:rPr>
          <w:rFonts w:ascii="Times New Roman" w:hAnsi="Times New Roman"/>
          <w:sz w:val="28"/>
          <w:szCs w:val="28"/>
        </w:rPr>
        <w:t xml:space="preserve">п’ятирічний період, </w:t>
      </w:r>
      <w:r w:rsidR="00D320CB">
        <w:rPr>
          <w:rFonts w:ascii="Times New Roman" w:hAnsi="Times New Roman"/>
          <w:sz w:val="28"/>
          <w:szCs w:val="28"/>
        </w:rPr>
        <w:t>починаючи</w:t>
      </w:r>
      <w:r w:rsidRPr="007B3C06">
        <w:rPr>
          <w:rFonts w:ascii="Times New Roman" w:hAnsi="Times New Roman"/>
          <w:sz w:val="28"/>
          <w:szCs w:val="28"/>
        </w:rPr>
        <w:t xml:space="preserve"> з 8 листопада 2019 року</w:t>
      </w:r>
      <w:r w:rsidR="007B3C06" w:rsidRPr="007B3C06">
        <w:rPr>
          <w:rFonts w:ascii="Times New Roman" w:hAnsi="Times New Roman"/>
          <w:sz w:val="28"/>
          <w:szCs w:val="28"/>
        </w:rPr>
        <w:t xml:space="preserve">. </w:t>
      </w:r>
      <w:r w:rsidR="002E42D1">
        <w:rPr>
          <w:rFonts w:ascii="Times New Roman" w:hAnsi="Times New Roman"/>
          <w:sz w:val="28"/>
          <w:szCs w:val="28"/>
        </w:rPr>
        <w:t xml:space="preserve">Зазначена вище Угода </w:t>
      </w:r>
      <w:r w:rsidR="007B3C06" w:rsidRPr="007B3C06">
        <w:rPr>
          <w:rFonts w:ascii="Times New Roman" w:hAnsi="Times New Roman"/>
          <w:sz w:val="28"/>
          <w:szCs w:val="28"/>
        </w:rPr>
        <w:t>наб</w:t>
      </w:r>
      <w:r w:rsidR="00505F07">
        <w:rPr>
          <w:rFonts w:ascii="Times New Roman" w:hAnsi="Times New Roman"/>
          <w:sz w:val="28"/>
          <w:szCs w:val="28"/>
        </w:rPr>
        <w:t>ирає</w:t>
      </w:r>
      <w:r w:rsidR="007B3C06" w:rsidRPr="007B3C06">
        <w:rPr>
          <w:rFonts w:ascii="Times New Roman" w:hAnsi="Times New Roman"/>
          <w:sz w:val="28"/>
          <w:szCs w:val="28"/>
        </w:rPr>
        <w:t xml:space="preserve"> чинності з </w:t>
      </w:r>
      <w:r w:rsidRPr="007B3C06">
        <w:rPr>
          <w:rFonts w:ascii="Times New Roman" w:hAnsi="Times New Roman"/>
          <w:sz w:val="28"/>
          <w:szCs w:val="28"/>
        </w:rPr>
        <w:t>дати</w:t>
      </w:r>
      <w:r w:rsidR="007B3C06" w:rsidRPr="007B3C06">
        <w:rPr>
          <w:rFonts w:ascii="Times New Roman" w:hAnsi="Times New Roman"/>
          <w:sz w:val="28"/>
          <w:szCs w:val="28"/>
        </w:rPr>
        <w:t xml:space="preserve"> </w:t>
      </w:r>
      <w:r w:rsidRPr="007B3C06">
        <w:rPr>
          <w:rFonts w:ascii="Times New Roman" w:hAnsi="Times New Roman"/>
          <w:sz w:val="28"/>
          <w:szCs w:val="28"/>
        </w:rPr>
        <w:t>останньо</w:t>
      </w:r>
      <w:r w:rsidR="00505F07">
        <w:rPr>
          <w:rFonts w:ascii="Times New Roman" w:hAnsi="Times New Roman"/>
          <w:sz w:val="28"/>
          <w:szCs w:val="28"/>
        </w:rPr>
        <w:t xml:space="preserve">го письмового повідомлення про </w:t>
      </w:r>
      <w:r w:rsidRPr="007B3C06">
        <w:rPr>
          <w:rFonts w:ascii="Times New Roman" w:hAnsi="Times New Roman"/>
          <w:sz w:val="28"/>
          <w:szCs w:val="28"/>
        </w:rPr>
        <w:t xml:space="preserve">виконання Сторонами </w:t>
      </w:r>
      <w:r w:rsidR="00505F07">
        <w:rPr>
          <w:rFonts w:ascii="Times New Roman" w:hAnsi="Times New Roman"/>
          <w:sz w:val="28"/>
          <w:szCs w:val="28"/>
        </w:rPr>
        <w:t>внутрішньодержавних процедур, необхідних для набрання чинності цією Угодою</w:t>
      </w:r>
      <w:r w:rsidRPr="007B3C06">
        <w:rPr>
          <w:rFonts w:ascii="Times New Roman" w:hAnsi="Times New Roman"/>
          <w:sz w:val="28"/>
          <w:szCs w:val="28"/>
        </w:rPr>
        <w:t>.</w:t>
      </w:r>
    </w:p>
    <w:p w14:paraId="0BEAF7B5" w14:textId="77777777" w:rsidR="005B290C" w:rsidRPr="007B3C06" w:rsidRDefault="005B290C" w:rsidP="00344245">
      <w:pPr>
        <w:rPr>
          <w:rFonts w:ascii="Times New Roman" w:hAnsi="Times New Roman"/>
          <w:sz w:val="28"/>
          <w:szCs w:val="28"/>
        </w:rPr>
      </w:pPr>
      <w:r w:rsidRPr="007B3C06">
        <w:rPr>
          <w:rFonts w:ascii="Times New Roman" w:hAnsi="Times New Roman"/>
          <w:sz w:val="28"/>
          <w:szCs w:val="28"/>
        </w:rPr>
        <w:tab/>
        <w:t>Представництво України при Європейському Союзі користується цією нагодою, щоб поновити Генеральному Секретаріатові Ради Європейського Союзу запевнення у своїй високій повазі.</w:t>
      </w:r>
    </w:p>
    <w:p w14:paraId="502D9439" w14:textId="77777777" w:rsidR="005B290C" w:rsidRPr="007B3C06" w:rsidRDefault="005B290C" w:rsidP="00344245">
      <w:pPr>
        <w:rPr>
          <w:rFonts w:ascii="Times New Roman" w:hAnsi="Times New Roman"/>
          <w:sz w:val="28"/>
          <w:szCs w:val="28"/>
        </w:rPr>
      </w:pPr>
    </w:p>
    <w:p w14:paraId="7F9C34C1" w14:textId="5181AC4F" w:rsidR="005B290C" w:rsidRPr="007B3C06" w:rsidRDefault="00FA4CE4" w:rsidP="008B1F1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м. Брюссель, 23 грудня</w:t>
      </w:r>
      <w:r w:rsidR="00344245" w:rsidRPr="007B3C06">
        <w:rPr>
          <w:rFonts w:ascii="Times New Roman" w:hAnsi="Times New Roman"/>
          <w:b/>
          <w:sz w:val="28"/>
          <w:szCs w:val="28"/>
        </w:rPr>
        <w:t xml:space="preserve"> 20</w:t>
      </w:r>
      <w:r w:rsidR="008B1F14" w:rsidRPr="007B3C06">
        <w:rPr>
          <w:rFonts w:ascii="Times New Roman" w:hAnsi="Times New Roman"/>
          <w:b/>
          <w:sz w:val="28"/>
          <w:szCs w:val="28"/>
        </w:rPr>
        <w:t>20</w:t>
      </w:r>
      <w:r w:rsidR="00344245" w:rsidRPr="007B3C06">
        <w:rPr>
          <w:rFonts w:ascii="Times New Roman" w:hAnsi="Times New Roman"/>
          <w:b/>
          <w:sz w:val="28"/>
          <w:szCs w:val="28"/>
        </w:rPr>
        <w:t xml:space="preserve"> року</w:t>
      </w:r>
    </w:p>
    <w:p w14:paraId="26A0DF74" w14:textId="77777777" w:rsidR="005B290C" w:rsidRPr="007B3C06" w:rsidRDefault="005B290C" w:rsidP="00344245">
      <w:pPr>
        <w:rPr>
          <w:rFonts w:ascii="Times New Roman" w:hAnsi="Times New Roman"/>
          <w:sz w:val="28"/>
          <w:szCs w:val="28"/>
        </w:rPr>
      </w:pPr>
    </w:p>
    <w:p w14:paraId="04A92B0D" w14:textId="77777777" w:rsidR="00344245" w:rsidRPr="007B3C06" w:rsidRDefault="00344245" w:rsidP="00344245">
      <w:pPr>
        <w:ind w:right="5679"/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Генеральний Секретаріат</w:t>
      </w:r>
    </w:p>
    <w:p w14:paraId="68E55741" w14:textId="77777777" w:rsidR="00344245" w:rsidRPr="007B3C06" w:rsidRDefault="00344245" w:rsidP="00344245">
      <w:pPr>
        <w:ind w:right="5679"/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Ради Європейського Союзу</w:t>
      </w:r>
    </w:p>
    <w:p w14:paraId="41514808" w14:textId="77777777" w:rsidR="005B290C" w:rsidRPr="007B3C06" w:rsidRDefault="00344245" w:rsidP="00344245">
      <w:pPr>
        <w:ind w:right="5679"/>
        <w:jc w:val="center"/>
        <w:rPr>
          <w:rFonts w:ascii="Times New Roman" w:hAnsi="Times New Roman"/>
          <w:b/>
          <w:sz w:val="28"/>
          <w:szCs w:val="28"/>
        </w:rPr>
      </w:pPr>
      <w:r w:rsidRPr="007B3C06">
        <w:rPr>
          <w:rFonts w:ascii="Times New Roman" w:hAnsi="Times New Roman"/>
          <w:b/>
          <w:sz w:val="28"/>
          <w:szCs w:val="28"/>
        </w:rPr>
        <w:t>м. Брюссель</w:t>
      </w:r>
    </w:p>
    <w:p w14:paraId="66453891" w14:textId="77777777" w:rsidR="00344245" w:rsidRPr="007B3C06" w:rsidRDefault="00344245" w:rsidP="00344245">
      <w:pPr>
        <w:jc w:val="right"/>
        <w:rPr>
          <w:rFonts w:ascii="Times New Roman" w:hAnsi="Times New Roman"/>
          <w:i/>
          <w:sz w:val="28"/>
          <w:szCs w:val="28"/>
        </w:rPr>
      </w:pPr>
    </w:p>
    <w:p w14:paraId="0897EE77" w14:textId="77777777" w:rsidR="00344245" w:rsidRPr="007B3C06" w:rsidRDefault="00344245" w:rsidP="00344245">
      <w:pPr>
        <w:jc w:val="right"/>
        <w:rPr>
          <w:rFonts w:ascii="Times New Roman" w:hAnsi="Times New Roman"/>
          <w:i/>
          <w:sz w:val="28"/>
          <w:szCs w:val="28"/>
        </w:rPr>
      </w:pPr>
    </w:p>
    <w:sectPr w:rsidR="00344245" w:rsidRPr="007B3C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0C"/>
    <w:rsid w:val="00055208"/>
    <w:rsid w:val="00094E3D"/>
    <w:rsid w:val="000B3D05"/>
    <w:rsid w:val="000B6A27"/>
    <w:rsid w:val="00152627"/>
    <w:rsid w:val="001A4946"/>
    <w:rsid w:val="001C4808"/>
    <w:rsid w:val="001D00A0"/>
    <w:rsid w:val="001F043D"/>
    <w:rsid w:val="001F2A6C"/>
    <w:rsid w:val="00256C26"/>
    <w:rsid w:val="002B72F8"/>
    <w:rsid w:val="002C151E"/>
    <w:rsid w:val="002C519C"/>
    <w:rsid w:val="002E42D1"/>
    <w:rsid w:val="002F18B0"/>
    <w:rsid w:val="00317FCA"/>
    <w:rsid w:val="00324D62"/>
    <w:rsid w:val="00344245"/>
    <w:rsid w:val="00383799"/>
    <w:rsid w:val="0038549C"/>
    <w:rsid w:val="003A7E33"/>
    <w:rsid w:val="00407B55"/>
    <w:rsid w:val="00485F31"/>
    <w:rsid w:val="004A2B36"/>
    <w:rsid w:val="004C474F"/>
    <w:rsid w:val="004F7121"/>
    <w:rsid w:val="00505F07"/>
    <w:rsid w:val="005324F6"/>
    <w:rsid w:val="00576CC8"/>
    <w:rsid w:val="00596AAC"/>
    <w:rsid w:val="005B290C"/>
    <w:rsid w:val="005D67A9"/>
    <w:rsid w:val="0060525E"/>
    <w:rsid w:val="00642175"/>
    <w:rsid w:val="0068073E"/>
    <w:rsid w:val="00695407"/>
    <w:rsid w:val="007B3C06"/>
    <w:rsid w:val="0082494B"/>
    <w:rsid w:val="008B1F14"/>
    <w:rsid w:val="008C69F0"/>
    <w:rsid w:val="008F634B"/>
    <w:rsid w:val="00905566"/>
    <w:rsid w:val="00964317"/>
    <w:rsid w:val="009A04A7"/>
    <w:rsid w:val="00A53ED4"/>
    <w:rsid w:val="00A95ECE"/>
    <w:rsid w:val="00B071EA"/>
    <w:rsid w:val="00B14BC4"/>
    <w:rsid w:val="00B15B06"/>
    <w:rsid w:val="00BE3C56"/>
    <w:rsid w:val="00C03A04"/>
    <w:rsid w:val="00C03CDC"/>
    <w:rsid w:val="00C51ABC"/>
    <w:rsid w:val="00C60031"/>
    <w:rsid w:val="00CB57BD"/>
    <w:rsid w:val="00CB6FC0"/>
    <w:rsid w:val="00CE068A"/>
    <w:rsid w:val="00CF2958"/>
    <w:rsid w:val="00D320CB"/>
    <w:rsid w:val="00D64E94"/>
    <w:rsid w:val="00D92D35"/>
    <w:rsid w:val="00E03DE1"/>
    <w:rsid w:val="00E0680C"/>
    <w:rsid w:val="00E74E7B"/>
    <w:rsid w:val="00E74F53"/>
    <w:rsid w:val="00EC548E"/>
    <w:rsid w:val="00ED2815"/>
    <w:rsid w:val="00F91FF9"/>
    <w:rsid w:val="00FA4CE4"/>
    <w:rsid w:val="00FC4739"/>
    <w:rsid w:val="00FD550F"/>
    <w:rsid w:val="00FD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75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0C"/>
    <w:pPr>
      <w:jc w:val="both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90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5B29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F8F04-DF70-4EB9-9F89-CDC1A56B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2009</Words>
  <Characters>1146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2021-05-25T07:20:00Z</dcterms:created>
  <dcterms:modified xsi:type="dcterms:W3CDTF">2021-05-25T07:20:00Z</dcterms:modified>
</cp:coreProperties>
</file>