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2C4315" w14:textId="77777777" w:rsidR="00BC10B4" w:rsidRPr="00A66E35" w:rsidRDefault="00BC10B4" w:rsidP="00C1214D">
      <w:pPr>
        <w:jc w:val="center"/>
        <w:rPr>
          <w:b/>
          <w:color w:val="000000" w:themeColor="text1"/>
        </w:rPr>
      </w:pPr>
      <w:bookmarkStart w:id="0" w:name="_GoBack"/>
      <w:bookmarkEnd w:id="0"/>
    </w:p>
    <w:p w14:paraId="179963A0" w14:textId="77777777" w:rsidR="00A70CEB" w:rsidRPr="00C266F7" w:rsidRDefault="00A70CEB" w:rsidP="00C1214D">
      <w:pPr>
        <w:jc w:val="center"/>
        <w:rPr>
          <w:b/>
          <w:color w:val="000000" w:themeColor="text1"/>
          <w:lang w:val="ru-RU"/>
        </w:rPr>
      </w:pPr>
    </w:p>
    <w:p w14:paraId="728FB5AE" w14:textId="52ED2DF2" w:rsidR="00A70CEB" w:rsidRDefault="00A70CEB" w:rsidP="00C1214D">
      <w:pPr>
        <w:jc w:val="center"/>
        <w:rPr>
          <w:b/>
          <w:color w:val="000000" w:themeColor="text1"/>
          <w:lang w:val="ru-RU"/>
        </w:rPr>
      </w:pPr>
    </w:p>
    <w:p w14:paraId="700882AA" w14:textId="1189A73A" w:rsidR="00FE79D0" w:rsidRDefault="00FE79D0" w:rsidP="00C1214D">
      <w:pPr>
        <w:jc w:val="center"/>
        <w:rPr>
          <w:b/>
          <w:color w:val="000000" w:themeColor="text1"/>
          <w:lang w:val="ru-RU"/>
        </w:rPr>
      </w:pPr>
    </w:p>
    <w:p w14:paraId="68E10C19" w14:textId="1C9A057C" w:rsidR="00FE79D0" w:rsidRDefault="00FE79D0" w:rsidP="00C1214D">
      <w:pPr>
        <w:jc w:val="center"/>
        <w:rPr>
          <w:b/>
          <w:color w:val="000000" w:themeColor="text1"/>
          <w:lang w:val="ru-RU"/>
        </w:rPr>
      </w:pPr>
    </w:p>
    <w:p w14:paraId="5BD116D3" w14:textId="7F658001" w:rsidR="00FE79D0" w:rsidRDefault="00FE79D0" w:rsidP="00C1214D">
      <w:pPr>
        <w:jc w:val="center"/>
        <w:rPr>
          <w:b/>
          <w:color w:val="000000" w:themeColor="text1"/>
          <w:lang w:val="ru-RU"/>
        </w:rPr>
      </w:pPr>
    </w:p>
    <w:p w14:paraId="73ECA105" w14:textId="77777777" w:rsidR="00FE79D0" w:rsidRPr="00C266F7" w:rsidRDefault="00FE79D0" w:rsidP="00C1214D">
      <w:pPr>
        <w:jc w:val="center"/>
        <w:rPr>
          <w:b/>
          <w:color w:val="000000" w:themeColor="text1"/>
          <w:lang w:val="ru-RU"/>
        </w:rPr>
      </w:pPr>
    </w:p>
    <w:p w14:paraId="059530B0" w14:textId="5A6A8321" w:rsidR="00BC10B4" w:rsidRPr="00C572B6" w:rsidRDefault="007E50B5" w:rsidP="00610E66">
      <w:pPr>
        <w:pStyle w:val="af0"/>
        <w:tabs>
          <w:tab w:val="clear" w:pos="4819"/>
          <w:tab w:val="clear" w:pos="9639"/>
        </w:tabs>
        <w:jc w:val="center"/>
        <w:rPr>
          <w:b/>
          <w:bCs/>
          <w:szCs w:val="28"/>
        </w:rPr>
      </w:pPr>
      <w:r w:rsidRPr="00C572B6">
        <w:rPr>
          <w:b/>
          <w:bCs/>
          <w:szCs w:val="28"/>
        </w:rPr>
        <w:t>ВИСНОВОК</w:t>
      </w:r>
    </w:p>
    <w:p w14:paraId="073E3985" w14:textId="77777777" w:rsidR="00862454" w:rsidRPr="00C572B6" w:rsidRDefault="007E50B5" w:rsidP="00FE79D0">
      <w:pPr>
        <w:widowControl w:val="0"/>
        <w:jc w:val="center"/>
        <w:rPr>
          <w:b/>
          <w:bCs/>
          <w:szCs w:val="28"/>
        </w:rPr>
      </w:pPr>
      <w:r w:rsidRPr="00C572B6">
        <w:rPr>
          <w:b/>
          <w:bCs/>
          <w:szCs w:val="28"/>
        </w:rPr>
        <w:t>на проект Закону України</w:t>
      </w:r>
      <w:r w:rsidR="00FE79D0" w:rsidRPr="00C572B6">
        <w:rPr>
          <w:b/>
          <w:bCs/>
          <w:szCs w:val="28"/>
        </w:rPr>
        <w:t xml:space="preserve"> </w:t>
      </w:r>
      <w:r w:rsidRPr="00C572B6">
        <w:rPr>
          <w:b/>
          <w:bCs/>
          <w:szCs w:val="28"/>
        </w:rPr>
        <w:t>«</w:t>
      </w:r>
      <w:r w:rsidR="00C1214D" w:rsidRPr="00C572B6">
        <w:rPr>
          <w:b/>
          <w:bCs/>
          <w:szCs w:val="28"/>
        </w:rPr>
        <w:t>Про</w:t>
      </w:r>
      <w:r w:rsidR="00447373" w:rsidRPr="00C572B6">
        <w:rPr>
          <w:b/>
          <w:bCs/>
          <w:szCs w:val="28"/>
        </w:rPr>
        <w:t xml:space="preserve"> ратифікацію Угоди</w:t>
      </w:r>
      <w:r w:rsidR="00862454" w:rsidRPr="00C572B6">
        <w:rPr>
          <w:b/>
          <w:bCs/>
          <w:szCs w:val="28"/>
        </w:rPr>
        <w:t xml:space="preserve"> </w:t>
      </w:r>
      <w:r w:rsidR="00447373" w:rsidRPr="00C572B6">
        <w:rPr>
          <w:b/>
          <w:bCs/>
          <w:szCs w:val="28"/>
        </w:rPr>
        <w:t>(у формі обміну нотами) між Україною та Європейським</w:t>
      </w:r>
      <w:r w:rsidR="00862454" w:rsidRPr="00C572B6">
        <w:rPr>
          <w:b/>
          <w:bCs/>
          <w:szCs w:val="28"/>
        </w:rPr>
        <w:t xml:space="preserve"> </w:t>
      </w:r>
      <w:r w:rsidR="00447373" w:rsidRPr="00C572B6">
        <w:rPr>
          <w:b/>
          <w:bCs/>
          <w:szCs w:val="28"/>
        </w:rPr>
        <w:t xml:space="preserve">Союзом про відновлення дії </w:t>
      </w:r>
    </w:p>
    <w:p w14:paraId="75D5902A" w14:textId="77777777" w:rsidR="00862454" w:rsidRPr="00C572B6" w:rsidRDefault="00447373" w:rsidP="00FE79D0">
      <w:pPr>
        <w:widowControl w:val="0"/>
        <w:jc w:val="center"/>
        <w:rPr>
          <w:b/>
          <w:bCs/>
          <w:szCs w:val="28"/>
        </w:rPr>
      </w:pPr>
      <w:r w:rsidRPr="00C572B6">
        <w:rPr>
          <w:b/>
          <w:bCs/>
          <w:szCs w:val="28"/>
        </w:rPr>
        <w:t xml:space="preserve">Угоди між Україною та Європейським Співтовариством про наукове </w:t>
      </w:r>
    </w:p>
    <w:p w14:paraId="19C2018E" w14:textId="79315D4F" w:rsidR="00BC10B4" w:rsidRPr="00C572B6" w:rsidRDefault="00447373" w:rsidP="00FE79D0">
      <w:pPr>
        <w:widowControl w:val="0"/>
        <w:jc w:val="center"/>
        <w:rPr>
          <w:b/>
          <w:bCs/>
          <w:szCs w:val="28"/>
        </w:rPr>
      </w:pPr>
      <w:r w:rsidRPr="00C572B6">
        <w:rPr>
          <w:b/>
          <w:bCs/>
          <w:szCs w:val="28"/>
        </w:rPr>
        <w:t>і технологічне співробітництво</w:t>
      </w:r>
      <w:r w:rsidR="00610E66" w:rsidRPr="00C572B6">
        <w:rPr>
          <w:b/>
          <w:bCs/>
          <w:szCs w:val="28"/>
        </w:rPr>
        <w:t>»</w:t>
      </w:r>
    </w:p>
    <w:p w14:paraId="01C91D0F" w14:textId="77777777" w:rsidR="005063AC" w:rsidRPr="00C572B6" w:rsidRDefault="005063AC" w:rsidP="005063AC">
      <w:pPr>
        <w:rPr>
          <w:szCs w:val="28"/>
          <w:lang w:eastAsia="ru-RU"/>
        </w:rPr>
      </w:pPr>
    </w:p>
    <w:p w14:paraId="7D166053" w14:textId="0FC64B86" w:rsidR="00E0401E" w:rsidRPr="00C572B6" w:rsidRDefault="00A073A4" w:rsidP="00862454">
      <w:pPr>
        <w:pStyle w:val="af0"/>
        <w:numPr>
          <w:ilvl w:val="0"/>
          <w:numId w:val="2"/>
        </w:numPr>
        <w:ind w:right="-1" w:firstLine="709"/>
        <w:jc w:val="both"/>
        <w:rPr>
          <w:szCs w:val="28"/>
        </w:rPr>
      </w:pPr>
      <w:r w:rsidRPr="00C572B6">
        <w:rPr>
          <w:szCs w:val="28"/>
        </w:rPr>
        <w:t>У проекті Закону пропонується ратифікув</w:t>
      </w:r>
      <w:r w:rsidR="00DC7862" w:rsidRPr="00C572B6">
        <w:rPr>
          <w:szCs w:val="28"/>
        </w:rPr>
        <w:t>ати</w:t>
      </w:r>
      <w:r w:rsidRPr="00C572B6">
        <w:rPr>
          <w:szCs w:val="28"/>
        </w:rPr>
        <w:t xml:space="preserve"> Угоду </w:t>
      </w:r>
      <w:r w:rsidRPr="00C572B6">
        <w:rPr>
          <w:bCs/>
          <w:szCs w:val="28"/>
        </w:rPr>
        <w:t xml:space="preserve">(у формі обміну нотами) між </w:t>
      </w:r>
      <w:r w:rsidR="00447373" w:rsidRPr="00C572B6">
        <w:rPr>
          <w:bCs/>
          <w:szCs w:val="28"/>
        </w:rPr>
        <w:t>Україною та Європейським Союзом про відновлення дії Угоди між Україною та Європейським Співтовариством про наукове і технологічне співробітництво, вчинену 23</w:t>
      </w:r>
      <w:r w:rsidR="00E90D87" w:rsidRPr="00C572B6">
        <w:rPr>
          <w:bCs/>
          <w:szCs w:val="28"/>
        </w:rPr>
        <w:t>.12.</w:t>
      </w:r>
      <w:r w:rsidR="00447373" w:rsidRPr="00C572B6">
        <w:rPr>
          <w:bCs/>
          <w:szCs w:val="28"/>
        </w:rPr>
        <w:t xml:space="preserve">2020 </w:t>
      </w:r>
      <w:r w:rsidR="00E90D87" w:rsidRPr="00C572B6">
        <w:rPr>
          <w:bCs/>
          <w:szCs w:val="28"/>
        </w:rPr>
        <w:t>в</w:t>
      </w:r>
      <w:r w:rsidR="00447373" w:rsidRPr="00C572B6">
        <w:rPr>
          <w:bCs/>
          <w:szCs w:val="28"/>
        </w:rPr>
        <w:t xml:space="preserve"> м. Брюсселі</w:t>
      </w:r>
      <w:r w:rsidR="00734B7D" w:rsidRPr="00C572B6">
        <w:rPr>
          <w:bCs/>
          <w:szCs w:val="28"/>
        </w:rPr>
        <w:t xml:space="preserve"> </w:t>
      </w:r>
      <w:r w:rsidR="00734B7D" w:rsidRPr="00C572B6">
        <w:rPr>
          <w:szCs w:val="28"/>
        </w:rPr>
        <w:t xml:space="preserve">на наступний п’ятирічний період, починаючи з </w:t>
      </w:r>
      <w:r w:rsidR="00E90D87" w:rsidRPr="00C572B6">
        <w:rPr>
          <w:szCs w:val="28"/>
        </w:rPr>
        <w:t>0</w:t>
      </w:r>
      <w:r w:rsidR="00734B7D" w:rsidRPr="00C572B6">
        <w:rPr>
          <w:szCs w:val="28"/>
        </w:rPr>
        <w:t>8</w:t>
      </w:r>
      <w:r w:rsidR="00E90D87" w:rsidRPr="00C572B6">
        <w:rPr>
          <w:szCs w:val="28"/>
        </w:rPr>
        <w:t>.11.</w:t>
      </w:r>
      <w:r w:rsidR="00734B7D" w:rsidRPr="00C572B6">
        <w:rPr>
          <w:szCs w:val="28"/>
        </w:rPr>
        <w:t>2019</w:t>
      </w:r>
      <w:r w:rsidRPr="00C572B6">
        <w:rPr>
          <w:szCs w:val="28"/>
        </w:rPr>
        <w:t>.</w:t>
      </w:r>
    </w:p>
    <w:p w14:paraId="51B5DBC3" w14:textId="2E6A4AA8" w:rsidR="00E0401E" w:rsidRPr="00C572B6" w:rsidRDefault="00A073A4" w:rsidP="00862454">
      <w:pPr>
        <w:pStyle w:val="af0"/>
        <w:numPr>
          <w:ilvl w:val="0"/>
          <w:numId w:val="2"/>
        </w:numPr>
        <w:ind w:right="-1" w:firstLine="709"/>
        <w:jc w:val="both"/>
        <w:rPr>
          <w:szCs w:val="28"/>
        </w:rPr>
      </w:pPr>
      <w:r w:rsidRPr="00C572B6">
        <w:rPr>
          <w:szCs w:val="28"/>
        </w:rPr>
        <w:t xml:space="preserve">Як зазначено у пояснювальній записці до законопроекту, метою його прийняття </w:t>
      </w:r>
      <w:r w:rsidR="00447373" w:rsidRPr="00C572B6">
        <w:rPr>
          <w:szCs w:val="28"/>
        </w:rPr>
        <w:t xml:space="preserve">є відновлення дії Угоди між Україною та Європейським Співтовариством про наукове і технологічне співробітництво, </w:t>
      </w:r>
      <w:r w:rsidR="007E38DA" w:rsidRPr="00C572B6">
        <w:rPr>
          <w:szCs w:val="28"/>
        </w:rPr>
        <w:t>підписаної</w:t>
      </w:r>
      <w:r w:rsidR="00734B7D" w:rsidRPr="00C572B6">
        <w:rPr>
          <w:szCs w:val="28"/>
        </w:rPr>
        <w:t xml:space="preserve"> у м. Копенгаген </w:t>
      </w:r>
      <w:r w:rsidR="00E90D87" w:rsidRPr="00C572B6">
        <w:rPr>
          <w:szCs w:val="28"/>
        </w:rPr>
        <w:t>0</w:t>
      </w:r>
      <w:r w:rsidR="00734B7D" w:rsidRPr="00C572B6">
        <w:rPr>
          <w:szCs w:val="28"/>
        </w:rPr>
        <w:t>4</w:t>
      </w:r>
      <w:r w:rsidR="00E90D87" w:rsidRPr="00C572B6">
        <w:rPr>
          <w:szCs w:val="28"/>
        </w:rPr>
        <w:t>.07.</w:t>
      </w:r>
      <w:r w:rsidR="00734B7D" w:rsidRPr="00C572B6">
        <w:rPr>
          <w:szCs w:val="28"/>
        </w:rPr>
        <w:t>2002, що набрала чинності 11</w:t>
      </w:r>
      <w:r w:rsidR="00E90D87" w:rsidRPr="00C572B6">
        <w:rPr>
          <w:szCs w:val="28"/>
        </w:rPr>
        <w:t>.02.</w:t>
      </w:r>
      <w:r w:rsidR="00734B7D" w:rsidRPr="00C572B6">
        <w:rPr>
          <w:szCs w:val="28"/>
        </w:rPr>
        <w:t>2003</w:t>
      </w:r>
      <w:r w:rsidR="00E90D87" w:rsidRPr="00C572B6">
        <w:rPr>
          <w:szCs w:val="28"/>
        </w:rPr>
        <w:t xml:space="preserve"> </w:t>
      </w:r>
      <w:r w:rsidR="00734B7D" w:rsidRPr="00C572B6">
        <w:rPr>
          <w:szCs w:val="28"/>
        </w:rPr>
        <w:t xml:space="preserve">та дію якої було відновлено </w:t>
      </w:r>
      <w:r w:rsidR="00E90D87" w:rsidRPr="00C572B6">
        <w:rPr>
          <w:szCs w:val="28"/>
        </w:rPr>
        <w:t>0</w:t>
      </w:r>
      <w:r w:rsidR="00734B7D" w:rsidRPr="00C572B6">
        <w:rPr>
          <w:szCs w:val="28"/>
        </w:rPr>
        <w:t>8</w:t>
      </w:r>
      <w:r w:rsidR="00E90D87" w:rsidRPr="00C572B6">
        <w:rPr>
          <w:szCs w:val="28"/>
        </w:rPr>
        <w:t>.11.</w:t>
      </w:r>
      <w:r w:rsidR="00734B7D" w:rsidRPr="00C572B6">
        <w:rPr>
          <w:szCs w:val="28"/>
        </w:rPr>
        <w:t>2004, 21</w:t>
      </w:r>
      <w:r w:rsidR="00E90D87" w:rsidRPr="00C572B6">
        <w:rPr>
          <w:szCs w:val="28"/>
        </w:rPr>
        <w:t>.12.</w:t>
      </w:r>
      <w:r w:rsidR="00734B7D" w:rsidRPr="00C572B6">
        <w:rPr>
          <w:szCs w:val="28"/>
        </w:rPr>
        <w:t>2011 та 17</w:t>
      </w:r>
      <w:r w:rsidR="00E90D87" w:rsidRPr="00C572B6">
        <w:rPr>
          <w:szCs w:val="28"/>
        </w:rPr>
        <w:t>.08.</w:t>
      </w:r>
      <w:r w:rsidR="00734B7D" w:rsidRPr="00C572B6">
        <w:rPr>
          <w:szCs w:val="28"/>
        </w:rPr>
        <w:t>2015</w:t>
      </w:r>
      <w:r w:rsidRPr="00C572B6">
        <w:rPr>
          <w:szCs w:val="28"/>
        </w:rPr>
        <w:t>.</w:t>
      </w:r>
    </w:p>
    <w:p w14:paraId="50597E9B" w14:textId="48D5EB6F" w:rsidR="00E0401E" w:rsidRPr="005B7502" w:rsidRDefault="00E0401E" w:rsidP="00862454">
      <w:pPr>
        <w:pStyle w:val="af0"/>
        <w:numPr>
          <w:ilvl w:val="0"/>
          <w:numId w:val="2"/>
        </w:numPr>
        <w:ind w:right="-1" w:firstLine="709"/>
        <w:jc w:val="both"/>
        <w:rPr>
          <w:szCs w:val="28"/>
        </w:rPr>
      </w:pPr>
      <w:r w:rsidRPr="00C572B6">
        <w:rPr>
          <w:szCs w:val="28"/>
        </w:rPr>
        <w:t xml:space="preserve">Проект на момент підготовки висновку не включений до Плану законопроектної роботи Верховної Ради України на 2021 рік, затвердженого постановою </w:t>
      </w:r>
      <w:r w:rsidRPr="005B7502">
        <w:rPr>
          <w:szCs w:val="28"/>
        </w:rPr>
        <w:t>Верховної Ради України</w:t>
      </w:r>
      <w:r w:rsidRPr="005B7502">
        <w:rPr>
          <w:rStyle w:val="rvts0"/>
          <w:szCs w:val="28"/>
        </w:rPr>
        <w:t xml:space="preserve"> </w:t>
      </w:r>
      <w:r w:rsidRPr="005B7502">
        <w:rPr>
          <w:szCs w:val="28"/>
        </w:rPr>
        <w:t>від 02.02.2021 № 1165-ІХ.</w:t>
      </w:r>
    </w:p>
    <w:p w14:paraId="282E019A" w14:textId="156C12B2" w:rsidR="00FA3C63" w:rsidRPr="005B7502" w:rsidRDefault="00E0401E" w:rsidP="00862454">
      <w:pPr>
        <w:pStyle w:val="af0"/>
        <w:numPr>
          <w:ilvl w:val="0"/>
          <w:numId w:val="2"/>
        </w:numPr>
        <w:ind w:right="-1" w:firstLine="709"/>
        <w:jc w:val="both"/>
        <w:rPr>
          <w:szCs w:val="28"/>
        </w:rPr>
      </w:pPr>
      <w:r w:rsidRPr="005B7502">
        <w:rPr>
          <w:szCs w:val="28"/>
        </w:rPr>
        <w:t>Головне управління п</w:t>
      </w:r>
      <w:r w:rsidR="00A073A4" w:rsidRPr="005B7502">
        <w:rPr>
          <w:szCs w:val="28"/>
        </w:rPr>
        <w:t>ідтриму</w:t>
      </w:r>
      <w:r w:rsidRPr="005B7502">
        <w:rPr>
          <w:szCs w:val="28"/>
        </w:rPr>
        <w:t>є</w:t>
      </w:r>
      <w:r w:rsidR="00A073A4" w:rsidRPr="005B7502">
        <w:rPr>
          <w:szCs w:val="28"/>
        </w:rPr>
        <w:t xml:space="preserve"> ідею стимулювання науково-технічного співробітництва між Україною та </w:t>
      </w:r>
      <w:r w:rsidR="00447373" w:rsidRPr="005B7502">
        <w:rPr>
          <w:szCs w:val="28"/>
        </w:rPr>
        <w:t>Європейським Співтовариством</w:t>
      </w:r>
      <w:r w:rsidRPr="005B7502">
        <w:rPr>
          <w:szCs w:val="28"/>
        </w:rPr>
        <w:t>.</w:t>
      </w:r>
    </w:p>
    <w:p w14:paraId="76CE7FD4" w14:textId="198E2579" w:rsidR="008108DD" w:rsidRPr="00C572B6" w:rsidRDefault="00F75D9E" w:rsidP="00862454">
      <w:pPr>
        <w:pStyle w:val="af0"/>
        <w:numPr>
          <w:ilvl w:val="0"/>
          <w:numId w:val="2"/>
        </w:numPr>
        <w:ind w:right="-1" w:firstLine="709"/>
        <w:jc w:val="both"/>
        <w:rPr>
          <w:szCs w:val="28"/>
        </w:rPr>
      </w:pPr>
      <w:r w:rsidRPr="005B7502">
        <w:rPr>
          <w:szCs w:val="28"/>
        </w:rPr>
        <w:t>З</w:t>
      </w:r>
      <w:r w:rsidR="00E0401E" w:rsidRPr="005B7502">
        <w:rPr>
          <w:szCs w:val="28"/>
        </w:rPr>
        <w:t xml:space="preserve">аконопроект узгоджується із приписами </w:t>
      </w:r>
      <w:r w:rsidR="00C572B6" w:rsidRPr="005B7502">
        <w:rPr>
          <w:szCs w:val="28"/>
        </w:rPr>
        <w:t>ч. 2 ст. 9 Закону України</w:t>
      </w:r>
      <w:r w:rsidR="00C572B6" w:rsidRPr="005B7502">
        <w:rPr>
          <w:szCs w:val="28"/>
        </w:rPr>
        <w:br/>
      </w:r>
      <w:r w:rsidR="008108DD" w:rsidRPr="005B7502">
        <w:rPr>
          <w:szCs w:val="28"/>
        </w:rPr>
        <w:t>«Про міжнародні договори України» щодо ратифікації міжнародних договорів України про науково-технічне співробітництво (п. «в») та ратифікація яких передбачена законом України (п. «є»), ад</w:t>
      </w:r>
      <w:r w:rsidR="00C572B6" w:rsidRPr="005B7502">
        <w:rPr>
          <w:szCs w:val="28"/>
        </w:rPr>
        <w:t>же в ч. 2 ст. 15 Закону України</w:t>
      </w:r>
      <w:r w:rsidR="00C572B6" w:rsidRPr="005B7502">
        <w:rPr>
          <w:szCs w:val="28"/>
        </w:rPr>
        <w:br/>
      </w:r>
      <w:r w:rsidR="008108DD" w:rsidRPr="005B7502">
        <w:rPr>
          <w:szCs w:val="28"/>
        </w:rPr>
        <w:t xml:space="preserve">«Про інформацію» передбачено, що «правовий режим науково-технічної інформації визначається </w:t>
      </w:r>
      <w:hyperlink r:id="rId8" w:tgtFrame="_blank" w:history="1">
        <w:r w:rsidR="008108DD" w:rsidRPr="005B7502">
          <w:rPr>
            <w:rStyle w:val="af6"/>
            <w:color w:val="auto"/>
            <w:szCs w:val="28"/>
            <w:u w:val="none"/>
          </w:rPr>
          <w:t>Законом України</w:t>
        </w:r>
      </w:hyperlink>
      <w:r w:rsidR="008108DD" w:rsidRPr="005B7502">
        <w:rPr>
          <w:szCs w:val="28"/>
        </w:rPr>
        <w:t xml:space="preserve"> «Про науково-технічну інформацію», іншими законами та </w:t>
      </w:r>
      <w:r w:rsidR="008108DD" w:rsidRPr="005B7502">
        <w:rPr>
          <w:iCs/>
          <w:szCs w:val="28"/>
        </w:rPr>
        <w:t>міжнародними</w:t>
      </w:r>
      <w:r w:rsidR="008108DD" w:rsidRPr="00C572B6">
        <w:rPr>
          <w:iCs/>
          <w:szCs w:val="28"/>
        </w:rPr>
        <w:t xml:space="preserve"> договорами України, згода на обов'язковість яких надана Верховною Радою України</w:t>
      </w:r>
      <w:r w:rsidR="008108DD" w:rsidRPr="00C572B6">
        <w:rPr>
          <w:szCs w:val="28"/>
        </w:rPr>
        <w:t>».</w:t>
      </w:r>
    </w:p>
    <w:p w14:paraId="2822765A" w14:textId="4FF20EEC" w:rsidR="00D97F63" w:rsidRPr="00C572B6" w:rsidRDefault="005B7502" w:rsidP="00862454">
      <w:pPr>
        <w:tabs>
          <w:tab w:val="left" w:pos="0"/>
        </w:tabs>
        <w:ind w:right="-1" w:firstLine="709"/>
        <w:jc w:val="both"/>
        <w:rPr>
          <w:szCs w:val="28"/>
        </w:rPr>
      </w:pPr>
      <w:r>
        <w:rPr>
          <w:szCs w:val="28"/>
        </w:rPr>
        <w:t>Враховуючи викладене, Головне управління не заперечує можливості прийняття законопроекту.</w:t>
      </w:r>
    </w:p>
    <w:p w14:paraId="5AABDD0D" w14:textId="77777777" w:rsidR="00D97F63" w:rsidRPr="00C572B6" w:rsidRDefault="00D97F63" w:rsidP="00862454">
      <w:pPr>
        <w:tabs>
          <w:tab w:val="left" w:pos="0"/>
        </w:tabs>
        <w:ind w:right="-1" w:firstLine="709"/>
        <w:jc w:val="both"/>
        <w:rPr>
          <w:szCs w:val="28"/>
        </w:rPr>
      </w:pPr>
    </w:p>
    <w:p w14:paraId="476B8FAD" w14:textId="4D2334C2" w:rsidR="00BC10B4" w:rsidRPr="00C572B6" w:rsidRDefault="007E50B5" w:rsidP="00862454">
      <w:pPr>
        <w:tabs>
          <w:tab w:val="left" w:pos="0"/>
        </w:tabs>
        <w:ind w:right="-1" w:firstLine="709"/>
        <w:jc w:val="both"/>
        <w:rPr>
          <w:szCs w:val="28"/>
        </w:rPr>
      </w:pPr>
      <w:r w:rsidRPr="00C572B6">
        <w:rPr>
          <w:szCs w:val="28"/>
        </w:rPr>
        <w:t>Керівник Головного управління</w:t>
      </w:r>
      <w:r w:rsidR="00202534" w:rsidRPr="00C572B6">
        <w:rPr>
          <w:szCs w:val="28"/>
        </w:rPr>
        <w:t xml:space="preserve">         </w:t>
      </w:r>
      <w:r w:rsidR="0082292D" w:rsidRPr="00C572B6">
        <w:rPr>
          <w:szCs w:val="28"/>
        </w:rPr>
        <w:t xml:space="preserve">                          </w:t>
      </w:r>
      <w:r w:rsidR="00202534" w:rsidRPr="00C572B6">
        <w:rPr>
          <w:szCs w:val="28"/>
        </w:rPr>
        <w:t xml:space="preserve">           </w:t>
      </w:r>
      <w:r w:rsidRPr="00C572B6">
        <w:rPr>
          <w:szCs w:val="28"/>
        </w:rPr>
        <w:t>С. Тихонюк</w:t>
      </w:r>
    </w:p>
    <w:p w14:paraId="53E8C123" w14:textId="77777777" w:rsidR="00D93F6B" w:rsidRPr="00C572B6" w:rsidRDefault="00D93F6B" w:rsidP="00862454">
      <w:pPr>
        <w:tabs>
          <w:tab w:val="left" w:pos="0"/>
        </w:tabs>
        <w:ind w:right="-1" w:firstLine="709"/>
        <w:jc w:val="both"/>
        <w:rPr>
          <w:szCs w:val="28"/>
        </w:rPr>
      </w:pPr>
      <w:bookmarkStart w:id="1" w:name="_GoBack1"/>
      <w:bookmarkEnd w:id="1"/>
    </w:p>
    <w:p w14:paraId="43474B89" w14:textId="77777777" w:rsidR="0082292D" w:rsidRDefault="0082292D" w:rsidP="00862454">
      <w:pPr>
        <w:tabs>
          <w:tab w:val="left" w:pos="0"/>
        </w:tabs>
        <w:ind w:right="-1" w:firstLine="709"/>
        <w:jc w:val="both"/>
        <w:rPr>
          <w:color w:val="000000" w:themeColor="text1"/>
          <w:sz w:val="20"/>
          <w:szCs w:val="28"/>
        </w:rPr>
      </w:pPr>
    </w:p>
    <w:p w14:paraId="5EDCC942" w14:textId="1912036C" w:rsidR="00BC10B4" w:rsidRDefault="007E50B5" w:rsidP="00862454">
      <w:pPr>
        <w:tabs>
          <w:tab w:val="left" w:pos="0"/>
        </w:tabs>
        <w:ind w:right="-1" w:firstLine="709"/>
        <w:jc w:val="both"/>
        <w:rPr>
          <w:color w:val="000000" w:themeColor="text1"/>
          <w:sz w:val="20"/>
          <w:szCs w:val="28"/>
        </w:rPr>
      </w:pPr>
      <w:proofErr w:type="spellStart"/>
      <w:r w:rsidRPr="00202534">
        <w:rPr>
          <w:color w:val="000000" w:themeColor="text1"/>
          <w:sz w:val="20"/>
          <w:szCs w:val="28"/>
        </w:rPr>
        <w:t>Вик</w:t>
      </w:r>
      <w:proofErr w:type="spellEnd"/>
      <w:r w:rsidRPr="00202534">
        <w:rPr>
          <w:color w:val="000000" w:themeColor="text1"/>
          <w:sz w:val="20"/>
          <w:szCs w:val="28"/>
        </w:rPr>
        <w:t>.: О. Макаренко</w:t>
      </w:r>
    </w:p>
    <w:p w14:paraId="631A01A7" w14:textId="77BE3F14" w:rsidR="001A214B" w:rsidRDefault="001A214B" w:rsidP="00862454">
      <w:pPr>
        <w:tabs>
          <w:tab w:val="left" w:pos="0"/>
        </w:tabs>
        <w:ind w:right="-1" w:firstLine="709"/>
        <w:jc w:val="both"/>
        <w:rPr>
          <w:color w:val="000000" w:themeColor="text1"/>
          <w:sz w:val="20"/>
          <w:szCs w:val="28"/>
        </w:rPr>
      </w:pPr>
    </w:p>
    <w:sectPr w:rsidR="001A214B" w:rsidSect="00997C6D">
      <w:headerReference w:type="default" r:id="rId9"/>
      <w:headerReference w:type="first" r:id="rId10"/>
      <w:pgSz w:w="11906" w:h="16838"/>
      <w:pgMar w:top="1134" w:right="567" w:bottom="1134" w:left="1701" w:header="709" w:footer="0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2EF7BB" w14:textId="77777777" w:rsidR="00C87FBE" w:rsidRDefault="00C87FBE">
      <w:r>
        <w:separator/>
      </w:r>
    </w:p>
  </w:endnote>
  <w:endnote w:type="continuationSeparator" w:id="0">
    <w:p w14:paraId="2AB9600B" w14:textId="77777777" w:rsidR="00C87FBE" w:rsidRDefault="00C87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943EE3" w14:textId="77777777" w:rsidR="00C87FBE" w:rsidRDefault="00C87FBE">
      <w:pPr>
        <w:rPr>
          <w:sz w:val="12"/>
        </w:rPr>
      </w:pPr>
      <w:r>
        <w:separator/>
      </w:r>
    </w:p>
  </w:footnote>
  <w:footnote w:type="continuationSeparator" w:id="0">
    <w:p w14:paraId="0E08BC55" w14:textId="77777777" w:rsidR="00C87FBE" w:rsidRDefault="00C87FBE">
      <w:pPr>
        <w:rPr>
          <w:sz w:val="12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73E9AE" w14:textId="132819B2" w:rsidR="00BC10B4" w:rsidRDefault="007E50B5">
    <w:pPr>
      <w:pStyle w:val="af0"/>
      <w:jc w:val="right"/>
    </w:pPr>
    <w:r>
      <w:fldChar w:fldCharType="begin"/>
    </w:r>
    <w:r>
      <w:instrText>PAGE</w:instrText>
    </w:r>
    <w:r>
      <w:fldChar w:fldCharType="separate"/>
    </w:r>
    <w:r w:rsidR="00A413FE">
      <w:rPr>
        <w:noProof/>
      </w:rPr>
      <w:t>2</w:t>
    </w:r>
    <w:r>
      <w:fldChar w:fldCharType="end"/>
    </w:r>
  </w:p>
  <w:p w14:paraId="2CD8A3BC" w14:textId="77777777" w:rsidR="00BC10B4" w:rsidRDefault="00BC10B4">
    <w:pPr>
      <w:pStyle w:val="af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4D5164" w14:textId="10CBFE95" w:rsidR="00BC10B4" w:rsidRDefault="007E50B5" w:rsidP="001F0FD1">
    <w:pPr>
      <w:pStyle w:val="af0"/>
      <w:tabs>
        <w:tab w:val="clear" w:pos="4819"/>
        <w:tab w:val="clear" w:pos="9639"/>
        <w:tab w:val="center" w:pos="4677"/>
        <w:tab w:val="right" w:pos="10179"/>
      </w:tabs>
      <w:ind w:right="-2"/>
      <w:jc w:val="right"/>
      <w:rPr>
        <w:sz w:val="20"/>
        <w:szCs w:val="20"/>
      </w:rPr>
    </w:pPr>
    <w:r w:rsidRPr="00A413FE">
      <w:rPr>
        <w:sz w:val="20"/>
        <w:szCs w:val="20"/>
      </w:rPr>
      <w:t xml:space="preserve">До реєстр. № </w:t>
    </w:r>
    <w:r w:rsidR="001F0FD1">
      <w:rPr>
        <w:sz w:val="20"/>
        <w:szCs w:val="20"/>
        <w:lang w:val="ru-RU"/>
      </w:rPr>
      <w:t>0</w:t>
    </w:r>
    <w:r w:rsidR="005063AC">
      <w:rPr>
        <w:sz w:val="20"/>
        <w:szCs w:val="20"/>
        <w:lang w:val="ru-RU"/>
      </w:rPr>
      <w:t>10</w:t>
    </w:r>
    <w:r w:rsidR="004507E5">
      <w:rPr>
        <w:sz w:val="20"/>
        <w:szCs w:val="20"/>
        <w:lang w:val="ru-RU"/>
      </w:rPr>
      <w:t>7</w:t>
    </w:r>
    <w:r w:rsidRPr="00A413FE">
      <w:rPr>
        <w:sz w:val="20"/>
        <w:szCs w:val="20"/>
      </w:rPr>
      <w:t xml:space="preserve"> від </w:t>
    </w:r>
    <w:r w:rsidR="004507E5">
      <w:rPr>
        <w:rFonts w:eastAsia="Times New Roman"/>
        <w:color w:val="000000"/>
        <w:sz w:val="20"/>
        <w:szCs w:val="20"/>
        <w:lang w:val="ru-RU" w:eastAsia="zh-CN"/>
      </w:rPr>
      <w:t>24</w:t>
    </w:r>
    <w:r w:rsidRPr="00A413FE">
      <w:rPr>
        <w:sz w:val="20"/>
        <w:szCs w:val="20"/>
      </w:rPr>
      <w:t>.</w:t>
    </w:r>
    <w:r w:rsidR="005063AC">
      <w:rPr>
        <w:sz w:val="20"/>
        <w:szCs w:val="20"/>
        <w:lang w:val="ru-RU"/>
      </w:rPr>
      <w:t>0</w:t>
    </w:r>
    <w:r w:rsidR="004507E5">
      <w:rPr>
        <w:sz w:val="20"/>
        <w:szCs w:val="20"/>
        <w:lang w:val="ru-RU"/>
      </w:rPr>
      <w:t>5</w:t>
    </w:r>
    <w:r w:rsidRPr="00A413FE">
      <w:rPr>
        <w:sz w:val="20"/>
        <w:szCs w:val="20"/>
      </w:rPr>
      <w:t>.202</w:t>
    </w:r>
    <w:r w:rsidR="005063AC">
      <w:rPr>
        <w:sz w:val="20"/>
        <w:szCs w:val="20"/>
        <w:lang w:val="ru-RU"/>
      </w:rPr>
      <w:t>1</w:t>
    </w:r>
  </w:p>
  <w:p w14:paraId="02470D2E" w14:textId="577D91BC" w:rsidR="001F0FD1" w:rsidRDefault="004507E5" w:rsidP="001F0FD1">
    <w:pPr>
      <w:pStyle w:val="af0"/>
      <w:tabs>
        <w:tab w:val="clear" w:pos="4819"/>
        <w:tab w:val="clear" w:pos="9639"/>
        <w:tab w:val="center" w:pos="4677"/>
        <w:tab w:val="right" w:pos="10179"/>
      </w:tabs>
      <w:ind w:right="-2"/>
      <w:jc w:val="right"/>
    </w:pPr>
    <w:r>
      <w:rPr>
        <w:sz w:val="20"/>
        <w:szCs w:val="20"/>
      </w:rPr>
      <w:t>Президент</w:t>
    </w:r>
    <w:r w:rsidR="005063AC">
      <w:rPr>
        <w:sz w:val="20"/>
        <w:szCs w:val="20"/>
      </w:rPr>
      <w:t xml:space="preserve"> </w:t>
    </w:r>
    <w:r w:rsidR="001F0FD1">
      <w:rPr>
        <w:sz w:val="20"/>
        <w:szCs w:val="20"/>
      </w:rPr>
      <w:t>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0056E"/>
    <w:multiLevelType w:val="hybridMultilevel"/>
    <w:tmpl w:val="B3D216D8"/>
    <w:lvl w:ilvl="0" w:tplc="A5F6533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243F39D1"/>
    <w:multiLevelType w:val="hybridMultilevel"/>
    <w:tmpl w:val="9F52826E"/>
    <w:lvl w:ilvl="0" w:tplc="3E2A42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5666F90"/>
    <w:multiLevelType w:val="multilevel"/>
    <w:tmpl w:val="83DC0EC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3FF71A77"/>
    <w:multiLevelType w:val="multilevel"/>
    <w:tmpl w:val="1298D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4CD11CB"/>
    <w:multiLevelType w:val="multilevel"/>
    <w:tmpl w:val="AFB2CA26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700836CA"/>
    <w:multiLevelType w:val="hybridMultilevel"/>
    <w:tmpl w:val="63D8D36A"/>
    <w:lvl w:ilvl="0" w:tplc="34D40368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BD44752"/>
    <w:multiLevelType w:val="multilevel"/>
    <w:tmpl w:val="B7247CC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0B4"/>
    <w:rsid w:val="00011F0A"/>
    <w:rsid w:val="00040625"/>
    <w:rsid w:val="00040DC4"/>
    <w:rsid w:val="00047ADF"/>
    <w:rsid w:val="0006467E"/>
    <w:rsid w:val="0007078A"/>
    <w:rsid w:val="00072D21"/>
    <w:rsid w:val="0007766A"/>
    <w:rsid w:val="000876F1"/>
    <w:rsid w:val="000A39C8"/>
    <w:rsid w:val="000E140E"/>
    <w:rsid w:val="000E63A3"/>
    <w:rsid w:val="000F3834"/>
    <w:rsid w:val="0010366B"/>
    <w:rsid w:val="00111C3E"/>
    <w:rsid w:val="00123E5E"/>
    <w:rsid w:val="00127E80"/>
    <w:rsid w:val="001641B2"/>
    <w:rsid w:val="001A214B"/>
    <w:rsid w:val="001A28AC"/>
    <w:rsid w:val="001B639D"/>
    <w:rsid w:val="001B7C62"/>
    <w:rsid w:val="001E56C4"/>
    <w:rsid w:val="001F0FD1"/>
    <w:rsid w:val="001F537D"/>
    <w:rsid w:val="00202534"/>
    <w:rsid w:val="00202729"/>
    <w:rsid w:val="00226BA1"/>
    <w:rsid w:val="002365AF"/>
    <w:rsid w:val="00256164"/>
    <w:rsid w:val="00260228"/>
    <w:rsid w:val="00265027"/>
    <w:rsid w:val="00266D59"/>
    <w:rsid w:val="00267681"/>
    <w:rsid w:val="002B1905"/>
    <w:rsid w:val="002D083D"/>
    <w:rsid w:val="002D7B84"/>
    <w:rsid w:val="002E1BD6"/>
    <w:rsid w:val="002E3CF9"/>
    <w:rsid w:val="002E4168"/>
    <w:rsid w:val="002F7023"/>
    <w:rsid w:val="00316949"/>
    <w:rsid w:val="00332A8D"/>
    <w:rsid w:val="003363A7"/>
    <w:rsid w:val="00341DAF"/>
    <w:rsid w:val="00354888"/>
    <w:rsid w:val="0035661C"/>
    <w:rsid w:val="00363206"/>
    <w:rsid w:val="00372346"/>
    <w:rsid w:val="00372D87"/>
    <w:rsid w:val="00381D95"/>
    <w:rsid w:val="003827C5"/>
    <w:rsid w:val="003845EF"/>
    <w:rsid w:val="00384628"/>
    <w:rsid w:val="00386611"/>
    <w:rsid w:val="00392F82"/>
    <w:rsid w:val="00393658"/>
    <w:rsid w:val="00395F2E"/>
    <w:rsid w:val="003A03BF"/>
    <w:rsid w:val="003A41DD"/>
    <w:rsid w:val="003E1312"/>
    <w:rsid w:val="003E1793"/>
    <w:rsid w:val="003E7A6B"/>
    <w:rsid w:val="003F4C28"/>
    <w:rsid w:val="00410F37"/>
    <w:rsid w:val="004125A5"/>
    <w:rsid w:val="00412D8E"/>
    <w:rsid w:val="00416A83"/>
    <w:rsid w:val="0041735A"/>
    <w:rsid w:val="00447373"/>
    <w:rsid w:val="004507E5"/>
    <w:rsid w:val="00477BB6"/>
    <w:rsid w:val="00496054"/>
    <w:rsid w:val="004A5F07"/>
    <w:rsid w:val="004A76F0"/>
    <w:rsid w:val="004B42BB"/>
    <w:rsid w:val="004C144A"/>
    <w:rsid w:val="004C1BE5"/>
    <w:rsid w:val="004E2A43"/>
    <w:rsid w:val="004E3A5C"/>
    <w:rsid w:val="005063AC"/>
    <w:rsid w:val="00513D5A"/>
    <w:rsid w:val="00522BD9"/>
    <w:rsid w:val="00542FF7"/>
    <w:rsid w:val="005446DC"/>
    <w:rsid w:val="0054493D"/>
    <w:rsid w:val="00564B25"/>
    <w:rsid w:val="00593834"/>
    <w:rsid w:val="005A121D"/>
    <w:rsid w:val="005B7502"/>
    <w:rsid w:val="005D31BA"/>
    <w:rsid w:val="005E2AC6"/>
    <w:rsid w:val="005E4F2B"/>
    <w:rsid w:val="005F50B6"/>
    <w:rsid w:val="00605116"/>
    <w:rsid w:val="00610E66"/>
    <w:rsid w:val="00612910"/>
    <w:rsid w:val="00614D45"/>
    <w:rsid w:val="00615E35"/>
    <w:rsid w:val="00622B65"/>
    <w:rsid w:val="006276D4"/>
    <w:rsid w:val="00653240"/>
    <w:rsid w:val="006644C1"/>
    <w:rsid w:val="00664DC0"/>
    <w:rsid w:val="006676C4"/>
    <w:rsid w:val="00684972"/>
    <w:rsid w:val="0069405E"/>
    <w:rsid w:val="006D5883"/>
    <w:rsid w:val="006E734B"/>
    <w:rsid w:val="00722D64"/>
    <w:rsid w:val="00725478"/>
    <w:rsid w:val="00734B7D"/>
    <w:rsid w:val="00735F35"/>
    <w:rsid w:val="007417C3"/>
    <w:rsid w:val="00745F30"/>
    <w:rsid w:val="00747B2A"/>
    <w:rsid w:val="00750273"/>
    <w:rsid w:val="00764036"/>
    <w:rsid w:val="00783B1A"/>
    <w:rsid w:val="0079006C"/>
    <w:rsid w:val="0079655F"/>
    <w:rsid w:val="0079751E"/>
    <w:rsid w:val="007A72B9"/>
    <w:rsid w:val="007B0638"/>
    <w:rsid w:val="007B1B70"/>
    <w:rsid w:val="007C3EED"/>
    <w:rsid w:val="007D4BA5"/>
    <w:rsid w:val="007E38DA"/>
    <w:rsid w:val="007E50B5"/>
    <w:rsid w:val="007F2D33"/>
    <w:rsid w:val="007F355D"/>
    <w:rsid w:val="007F6084"/>
    <w:rsid w:val="007F653B"/>
    <w:rsid w:val="008108DD"/>
    <w:rsid w:val="00817F42"/>
    <w:rsid w:val="0082292D"/>
    <w:rsid w:val="008274FF"/>
    <w:rsid w:val="00841D45"/>
    <w:rsid w:val="00842978"/>
    <w:rsid w:val="00862454"/>
    <w:rsid w:val="00872CA1"/>
    <w:rsid w:val="008C3AA8"/>
    <w:rsid w:val="008C7DE4"/>
    <w:rsid w:val="008D0ECC"/>
    <w:rsid w:val="008D12E8"/>
    <w:rsid w:val="008E09FF"/>
    <w:rsid w:val="0090645C"/>
    <w:rsid w:val="00931D92"/>
    <w:rsid w:val="00947CD8"/>
    <w:rsid w:val="00947FDB"/>
    <w:rsid w:val="00962CB8"/>
    <w:rsid w:val="0096617B"/>
    <w:rsid w:val="00974FD5"/>
    <w:rsid w:val="00976877"/>
    <w:rsid w:val="009776B7"/>
    <w:rsid w:val="00982D67"/>
    <w:rsid w:val="009919F7"/>
    <w:rsid w:val="00997C6D"/>
    <w:rsid w:val="009A3E9F"/>
    <w:rsid w:val="009A6075"/>
    <w:rsid w:val="009D4DE5"/>
    <w:rsid w:val="00A073A4"/>
    <w:rsid w:val="00A1652B"/>
    <w:rsid w:val="00A24D86"/>
    <w:rsid w:val="00A25456"/>
    <w:rsid w:val="00A413FE"/>
    <w:rsid w:val="00A4651A"/>
    <w:rsid w:val="00A46824"/>
    <w:rsid w:val="00A66E35"/>
    <w:rsid w:val="00A70CEB"/>
    <w:rsid w:val="00A70FD8"/>
    <w:rsid w:val="00A87E5F"/>
    <w:rsid w:val="00A92D99"/>
    <w:rsid w:val="00AC1F66"/>
    <w:rsid w:val="00B068F5"/>
    <w:rsid w:val="00B11421"/>
    <w:rsid w:val="00B145AC"/>
    <w:rsid w:val="00B34114"/>
    <w:rsid w:val="00B352CD"/>
    <w:rsid w:val="00B468C6"/>
    <w:rsid w:val="00B70205"/>
    <w:rsid w:val="00BA1E9A"/>
    <w:rsid w:val="00BC10B4"/>
    <w:rsid w:val="00BD0834"/>
    <w:rsid w:val="00BD56DA"/>
    <w:rsid w:val="00BE7D4E"/>
    <w:rsid w:val="00BF4043"/>
    <w:rsid w:val="00C01EC2"/>
    <w:rsid w:val="00C03764"/>
    <w:rsid w:val="00C1214D"/>
    <w:rsid w:val="00C21E81"/>
    <w:rsid w:val="00C2537D"/>
    <w:rsid w:val="00C266F7"/>
    <w:rsid w:val="00C27414"/>
    <w:rsid w:val="00C318AE"/>
    <w:rsid w:val="00C37F59"/>
    <w:rsid w:val="00C45115"/>
    <w:rsid w:val="00C572B6"/>
    <w:rsid w:val="00C75F2A"/>
    <w:rsid w:val="00C87FBE"/>
    <w:rsid w:val="00CA14DD"/>
    <w:rsid w:val="00CD39ED"/>
    <w:rsid w:val="00CD4B16"/>
    <w:rsid w:val="00CF0658"/>
    <w:rsid w:val="00D056E7"/>
    <w:rsid w:val="00D05D6F"/>
    <w:rsid w:val="00D06218"/>
    <w:rsid w:val="00D1061B"/>
    <w:rsid w:val="00D12448"/>
    <w:rsid w:val="00D2107F"/>
    <w:rsid w:val="00D304F4"/>
    <w:rsid w:val="00D3172E"/>
    <w:rsid w:val="00D42898"/>
    <w:rsid w:val="00D45762"/>
    <w:rsid w:val="00D50ADA"/>
    <w:rsid w:val="00D546DA"/>
    <w:rsid w:val="00D627D5"/>
    <w:rsid w:val="00D92197"/>
    <w:rsid w:val="00D93F6B"/>
    <w:rsid w:val="00D97F63"/>
    <w:rsid w:val="00DA1994"/>
    <w:rsid w:val="00DA745F"/>
    <w:rsid w:val="00DB3975"/>
    <w:rsid w:val="00DB4293"/>
    <w:rsid w:val="00DC12FA"/>
    <w:rsid w:val="00DC7862"/>
    <w:rsid w:val="00DD2954"/>
    <w:rsid w:val="00DD2CA2"/>
    <w:rsid w:val="00DD56AF"/>
    <w:rsid w:val="00DE277C"/>
    <w:rsid w:val="00DF50C7"/>
    <w:rsid w:val="00DF76D0"/>
    <w:rsid w:val="00E00F3B"/>
    <w:rsid w:val="00E0401E"/>
    <w:rsid w:val="00E05DF7"/>
    <w:rsid w:val="00E07180"/>
    <w:rsid w:val="00E21EE8"/>
    <w:rsid w:val="00E26681"/>
    <w:rsid w:val="00E33A89"/>
    <w:rsid w:val="00E33B33"/>
    <w:rsid w:val="00E43C2C"/>
    <w:rsid w:val="00E5705A"/>
    <w:rsid w:val="00E6150E"/>
    <w:rsid w:val="00E63466"/>
    <w:rsid w:val="00E81121"/>
    <w:rsid w:val="00E862BB"/>
    <w:rsid w:val="00E90C77"/>
    <w:rsid w:val="00E90D87"/>
    <w:rsid w:val="00E92017"/>
    <w:rsid w:val="00E930BA"/>
    <w:rsid w:val="00E940D5"/>
    <w:rsid w:val="00EB31C5"/>
    <w:rsid w:val="00EB5525"/>
    <w:rsid w:val="00EC1114"/>
    <w:rsid w:val="00ED10D2"/>
    <w:rsid w:val="00ED159E"/>
    <w:rsid w:val="00EF4DF5"/>
    <w:rsid w:val="00EF62D3"/>
    <w:rsid w:val="00F0071A"/>
    <w:rsid w:val="00F009BA"/>
    <w:rsid w:val="00F121E5"/>
    <w:rsid w:val="00F12D98"/>
    <w:rsid w:val="00F309B4"/>
    <w:rsid w:val="00F35AA9"/>
    <w:rsid w:val="00F47932"/>
    <w:rsid w:val="00F47AF4"/>
    <w:rsid w:val="00F5666E"/>
    <w:rsid w:val="00F57D33"/>
    <w:rsid w:val="00F62C2A"/>
    <w:rsid w:val="00F75D9E"/>
    <w:rsid w:val="00F76B30"/>
    <w:rsid w:val="00F84380"/>
    <w:rsid w:val="00F85C0B"/>
    <w:rsid w:val="00F93462"/>
    <w:rsid w:val="00F94006"/>
    <w:rsid w:val="00FA3C63"/>
    <w:rsid w:val="00FA4543"/>
    <w:rsid w:val="00FA4C5E"/>
    <w:rsid w:val="00FB69A3"/>
    <w:rsid w:val="00FD197D"/>
    <w:rsid w:val="00FD22DC"/>
    <w:rsid w:val="00FD25D2"/>
    <w:rsid w:val="00FE79D0"/>
    <w:rsid w:val="00FF7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510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230"/>
    <w:rPr>
      <w:rFonts w:cs="Times New Roman"/>
      <w:sz w:val="28"/>
    </w:rPr>
  </w:style>
  <w:style w:type="paragraph" w:styleId="1">
    <w:name w:val="heading 1"/>
    <w:basedOn w:val="a"/>
    <w:link w:val="10"/>
    <w:qFormat/>
    <w:rsid w:val="00D05D6F"/>
    <w:pPr>
      <w:keepNext/>
      <w:keepLines/>
      <w:spacing w:before="480" w:after="120" w:line="276" w:lineRule="auto"/>
      <w:ind w:left="432" w:hanging="432"/>
      <w:contextualSpacing/>
      <w:outlineLvl w:val="0"/>
    </w:pPr>
    <w:rPr>
      <w:rFonts w:eastAsia="Times New Roman" w:cs="Arial"/>
      <w:b/>
      <w:color w:val="000000"/>
      <w:sz w:val="48"/>
      <w:szCs w:val="48"/>
      <w:lang w:eastAsia="zh-CN"/>
    </w:rPr>
  </w:style>
  <w:style w:type="paragraph" w:styleId="2">
    <w:name w:val="heading 2"/>
    <w:basedOn w:val="a"/>
    <w:next w:val="a"/>
    <w:link w:val="20"/>
    <w:unhideWhenUsed/>
    <w:qFormat/>
    <w:rsid w:val="00D05D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qFormat/>
    <w:rsid w:val="00F03A4B"/>
    <w:pPr>
      <w:spacing w:beforeAutospacing="1" w:afterAutospacing="1"/>
      <w:outlineLvl w:val="2"/>
    </w:pPr>
    <w:rPr>
      <w:rFonts w:eastAsia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0"/>
    <w:qFormat/>
    <w:pPr>
      <w:keepNext/>
      <w:keepLines/>
      <w:numPr>
        <w:ilvl w:val="3"/>
        <w:numId w:val="1"/>
      </w:numPr>
      <w:spacing w:before="240" w:after="40" w:line="276" w:lineRule="auto"/>
      <w:contextualSpacing/>
      <w:outlineLvl w:val="3"/>
    </w:pPr>
    <w:rPr>
      <w:b/>
      <w:sz w:val="22"/>
      <w:lang w:eastAsia="zh-CN"/>
    </w:rPr>
  </w:style>
  <w:style w:type="paragraph" w:styleId="5">
    <w:name w:val="heading 5"/>
    <w:basedOn w:val="a"/>
    <w:link w:val="50"/>
    <w:qFormat/>
    <w:rsid w:val="00D05D6F"/>
    <w:pPr>
      <w:keepNext/>
      <w:keepLines/>
      <w:spacing w:before="220" w:after="40" w:line="276" w:lineRule="auto"/>
      <w:ind w:left="1008" w:hanging="1008"/>
      <w:contextualSpacing/>
      <w:outlineLvl w:val="4"/>
    </w:pPr>
    <w:rPr>
      <w:rFonts w:eastAsia="Times New Roman" w:cs="Arial"/>
      <w:color w:val="000000"/>
      <w:sz w:val="20"/>
      <w:lang w:eastAsia="zh-CN"/>
    </w:rPr>
  </w:style>
  <w:style w:type="paragraph" w:styleId="6">
    <w:name w:val="heading 6"/>
    <w:basedOn w:val="a"/>
    <w:link w:val="60"/>
    <w:qFormat/>
    <w:rsid w:val="00D05D6F"/>
    <w:pPr>
      <w:keepNext/>
      <w:keepLines/>
      <w:spacing w:before="200" w:after="40" w:line="276" w:lineRule="auto"/>
      <w:ind w:left="1152" w:hanging="1152"/>
      <w:contextualSpacing/>
      <w:outlineLvl w:val="5"/>
    </w:pPr>
    <w:rPr>
      <w:rFonts w:eastAsia="Times New Roman" w:cs="Arial"/>
      <w:b/>
      <w:color w:val="000000"/>
      <w:sz w:val="20"/>
      <w:szCs w:val="20"/>
      <w:lang w:eastAsia="zh-CN"/>
    </w:rPr>
  </w:style>
  <w:style w:type="paragraph" w:styleId="7">
    <w:name w:val="heading 7"/>
    <w:basedOn w:val="a1"/>
    <w:link w:val="70"/>
    <w:qFormat/>
    <w:rsid w:val="00D05D6F"/>
    <w:pPr>
      <w:keepLines/>
      <w:spacing w:before="60" w:after="60" w:line="276" w:lineRule="auto"/>
      <w:contextualSpacing/>
      <w:outlineLvl w:val="6"/>
    </w:pPr>
    <w:rPr>
      <w:rFonts w:eastAsia="Times New Roman" w:cs="Arial"/>
      <w:b/>
      <w:bCs/>
      <w:color w:val="000000"/>
      <w:sz w:val="58"/>
      <w:szCs w:val="58"/>
      <w:lang w:eastAsia="zh-CN"/>
    </w:rPr>
  </w:style>
  <w:style w:type="paragraph" w:styleId="8">
    <w:name w:val="heading 8"/>
    <w:basedOn w:val="a1"/>
    <w:link w:val="80"/>
    <w:qFormat/>
    <w:rsid w:val="00D05D6F"/>
    <w:pPr>
      <w:keepLines/>
      <w:spacing w:before="60" w:after="60" w:line="276" w:lineRule="auto"/>
      <w:contextualSpacing/>
      <w:outlineLvl w:val="7"/>
    </w:pPr>
    <w:rPr>
      <w:rFonts w:eastAsia="Times New Roman" w:cs="Arial"/>
      <w:b/>
      <w:bCs/>
      <w:i/>
      <w:iCs/>
      <w:color w:val="000000"/>
      <w:sz w:val="58"/>
      <w:szCs w:val="58"/>
      <w:lang w:eastAsia="zh-CN"/>
    </w:rPr>
  </w:style>
  <w:style w:type="paragraph" w:styleId="9">
    <w:name w:val="heading 9"/>
    <w:basedOn w:val="a1"/>
    <w:link w:val="90"/>
    <w:qFormat/>
    <w:rsid w:val="00D05D6F"/>
    <w:pPr>
      <w:keepLines/>
      <w:spacing w:before="60" w:after="60" w:line="276" w:lineRule="auto"/>
      <w:contextualSpacing/>
      <w:outlineLvl w:val="8"/>
    </w:pPr>
    <w:rPr>
      <w:rFonts w:eastAsia="Times New Roman" w:cs="Arial"/>
      <w:b/>
      <w:bCs/>
      <w:color w:val="000000"/>
      <w:sz w:val="54"/>
      <w:szCs w:val="54"/>
      <w:lang w:eastAsia="zh-CN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Верхній колонтитул Знак"/>
    <w:basedOn w:val="a2"/>
    <w:uiPriority w:val="99"/>
    <w:qFormat/>
    <w:rsid w:val="00340230"/>
    <w:rPr>
      <w:rFonts w:eastAsia="Calibri" w:cs="Times New Roman"/>
    </w:rPr>
  </w:style>
  <w:style w:type="character" w:customStyle="1" w:styleId="a6">
    <w:name w:val="Нижній колонтитул Знак"/>
    <w:basedOn w:val="a2"/>
    <w:uiPriority w:val="99"/>
    <w:qFormat/>
    <w:rsid w:val="002D59CC"/>
    <w:rPr>
      <w:rFonts w:eastAsia="Calibri" w:cs="Times New Roman"/>
    </w:rPr>
  </w:style>
  <w:style w:type="character" w:customStyle="1" w:styleId="30">
    <w:name w:val="Заголовок 3 Знак"/>
    <w:basedOn w:val="a2"/>
    <w:link w:val="3"/>
    <w:uiPriority w:val="9"/>
    <w:qFormat/>
    <w:rsid w:val="00F03A4B"/>
    <w:rPr>
      <w:rFonts w:eastAsia="Times New Roman" w:cs="Times New Roman"/>
      <w:b/>
      <w:bCs/>
      <w:sz w:val="27"/>
      <w:szCs w:val="27"/>
      <w:lang w:eastAsia="uk-UA"/>
    </w:rPr>
  </w:style>
  <w:style w:type="character" w:customStyle="1" w:styleId="-">
    <w:name w:val="Интернет-ссылка"/>
    <w:basedOn w:val="a2"/>
    <w:uiPriority w:val="99"/>
    <w:semiHidden/>
    <w:unhideWhenUsed/>
    <w:rsid w:val="00D621F9"/>
    <w:rPr>
      <w:color w:val="0563C1" w:themeColor="hyperlink"/>
      <w:u w:val="single"/>
    </w:rPr>
  </w:style>
  <w:style w:type="character" w:customStyle="1" w:styleId="a7">
    <w:name w:val="Символ сноски"/>
    <w:qFormat/>
    <w:rsid w:val="00D621F9"/>
  </w:style>
  <w:style w:type="character" w:customStyle="1" w:styleId="a8">
    <w:name w:val="Привязка сноски"/>
    <w:rsid w:val="00D621F9"/>
    <w:rPr>
      <w:vertAlign w:val="superscript"/>
    </w:rPr>
  </w:style>
  <w:style w:type="character" w:customStyle="1" w:styleId="a9">
    <w:name w:val="Посещённая гиперссылка"/>
    <w:basedOn w:val="a2"/>
    <w:uiPriority w:val="99"/>
    <w:semiHidden/>
    <w:unhideWhenUsed/>
    <w:rsid w:val="00D621F9"/>
    <w:rPr>
      <w:color w:val="954F72" w:themeColor="followedHyperlink"/>
      <w:u w:val="single"/>
    </w:rPr>
  </w:style>
  <w:style w:type="character" w:customStyle="1" w:styleId="aa">
    <w:name w:val="Привязка концевой сноски"/>
    <w:rPr>
      <w:vertAlign w:val="superscript"/>
    </w:rPr>
  </w:style>
  <w:style w:type="character" w:customStyle="1" w:styleId="ab">
    <w:name w:val="Символ концевой сноски"/>
    <w:qFormat/>
  </w:style>
  <w:style w:type="paragraph" w:styleId="a1">
    <w:name w:val="Title"/>
    <w:basedOn w:val="a"/>
    <w:next w:val="a0"/>
    <w:qFormat/>
    <w:pPr>
      <w:keepNext/>
      <w:spacing w:before="240" w:after="120"/>
    </w:pPr>
    <w:rPr>
      <w:rFonts w:eastAsia="Microsoft YaHei" w:cs="Lucida Sans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c">
    <w:name w:val="List"/>
    <w:basedOn w:val="a0"/>
    <w:rPr>
      <w:rFonts w:cs="Lucida Sans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styleId="ae">
    <w:name w:val="index heading"/>
    <w:basedOn w:val="a"/>
    <w:qFormat/>
    <w:pPr>
      <w:suppressLineNumbers/>
    </w:pPr>
    <w:rPr>
      <w:rFonts w:cs="Lucida Sans"/>
    </w:rPr>
  </w:style>
  <w:style w:type="paragraph" w:customStyle="1" w:styleId="af">
    <w:name w:val="Верхний и нижний колонтитулы"/>
    <w:basedOn w:val="a"/>
    <w:qFormat/>
  </w:style>
  <w:style w:type="paragraph" w:styleId="af0">
    <w:name w:val="header"/>
    <w:basedOn w:val="a"/>
    <w:link w:val="11"/>
    <w:uiPriority w:val="99"/>
    <w:unhideWhenUsed/>
    <w:rsid w:val="00340230"/>
    <w:pPr>
      <w:tabs>
        <w:tab w:val="center" w:pos="4819"/>
        <w:tab w:val="right" w:pos="9639"/>
      </w:tabs>
    </w:pPr>
  </w:style>
  <w:style w:type="paragraph" w:styleId="af1">
    <w:name w:val="footer"/>
    <w:basedOn w:val="a"/>
    <w:uiPriority w:val="99"/>
    <w:unhideWhenUsed/>
    <w:rsid w:val="002D59CC"/>
    <w:pPr>
      <w:tabs>
        <w:tab w:val="center" w:pos="4819"/>
        <w:tab w:val="right" w:pos="9639"/>
      </w:tabs>
    </w:pPr>
  </w:style>
  <w:style w:type="paragraph" w:customStyle="1" w:styleId="af2">
    <w:name w:val="Нормальний текст"/>
    <w:basedOn w:val="a"/>
    <w:qFormat/>
    <w:pPr>
      <w:spacing w:before="120"/>
      <w:ind w:firstLine="567"/>
      <w:jc w:val="both"/>
    </w:pPr>
  </w:style>
  <w:style w:type="paragraph" w:styleId="af3">
    <w:name w:val="footnote text"/>
    <w:basedOn w:val="a"/>
    <w:link w:val="af4"/>
    <w:uiPriority w:val="99"/>
    <w:pPr>
      <w:suppressLineNumbers/>
      <w:ind w:left="339" w:hanging="339"/>
    </w:pPr>
    <w:rPr>
      <w:sz w:val="20"/>
      <w:szCs w:val="20"/>
    </w:rPr>
  </w:style>
  <w:style w:type="character" w:customStyle="1" w:styleId="20">
    <w:name w:val="Заголовок 2 Знак"/>
    <w:basedOn w:val="a2"/>
    <w:link w:val="2"/>
    <w:rsid w:val="00D05D6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10">
    <w:name w:val="Заголовок 1 Знак"/>
    <w:basedOn w:val="a2"/>
    <w:link w:val="1"/>
    <w:rsid w:val="00D05D6F"/>
    <w:rPr>
      <w:rFonts w:eastAsia="Times New Roman" w:cs="Arial"/>
      <w:b/>
      <w:color w:val="000000"/>
      <w:sz w:val="48"/>
      <w:szCs w:val="48"/>
      <w:lang w:eastAsia="zh-CN"/>
    </w:rPr>
  </w:style>
  <w:style w:type="character" w:customStyle="1" w:styleId="50">
    <w:name w:val="Заголовок 5 Знак"/>
    <w:basedOn w:val="a2"/>
    <w:link w:val="5"/>
    <w:rsid w:val="00D05D6F"/>
    <w:rPr>
      <w:rFonts w:eastAsia="Times New Roman" w:cs="Arial"/>
      <w:color w:val="000000"/>
      <w:lang w:eastAsia="zh-CN"/>
    </w:rPr>
  </w:style>
  <w:style w:type="character" w:customStyle="1" w:styleId="60">
    <w:name w:val="Заголовок 6 Знак"/>
    <w:basedOn w:val="a2"/>
    <w:link w:val="6"/>
    <w:rsid w:val="00D05D6F"/>
    <w:rPr>
      <w:rFonts w:eastAsia="Times New Roman" w:cs="Arial"/>
      <w:b/>
      <w:color w:val="000000"/>
      <w:szCs w:val="20"/>
      <w:lang w:eastAsia="zh-CN"/>
    </w:rPr>
  </w:style>
  <w:style w:type="character" w:customStyle="1" w:styleId="70">
    <w:name w:val="Заголовок 7 Знак"/>
    <w:basedOn w:val="a2"/>
    <w:link w:val="7"/>
    <w:rsid w:val="00D05D6F"/>
    <w:rPr>
      <w:rFonts w:eastAsia="Times New Roman" w:cs="Arial"/>
      <w:b/>
      <w:bCs/>
      <w:color w:val="000000"/>
      <w:sz w:val="58"/>
      <w:szCs w:val="58"/>
      <w:lang w:eastAsia="zh-CN"/>
    </w:rPr>
  </w:style>
  <w:style w:type="character" w:customStyle="1" w:styleId="80">
    <w:name w:val="Заголовок 8 Знак"/>
    <w:basedOn w:val="a2"/>
    <w:link w:val="8"/>
    <w:rsid w:val="00D05D6F"/>
    <w:rPr>
      <w:rFonts w:eastAsia="Times New Roman" w:cs="Arial"/>
      <w:b/>
      <w:bCs/>
      <w:i/>
      <w:iCs/>
      <w:color w:val="000000"/>
      <w:sz w:val="58"/>
      <w:szCs w:val="58"/>
      <w:lang w:eastAsia="zh-CN"/>
    </w:rPr>
  </w:style>
  <w:style w:type="character" w:customStyle="1" w:styleId="90">
    <w:name w:val="Заголовок 9 Знак"/>
    <w:basedOn w:val="a2"/>
    <w:link w:val="9"/>
    <w:rsid w:val="00D05D6F"/>
    <w:rPr>
      <w:rFonts w:eastAsia="Times New Roman" w:cs="Arial"/>
      <w:b/>
      <w:bCs/>
      <w:color w:val="000000"/>
      <w:sz w:val="54"/>
      <w:szCs w:val="54"/>
      <w:lang w:eastAsia="zh-CN"/>
    </w:rPr>
  </w:style>
  <w:style w:type="paragraph" w:styleId="af5">
    <w:name w:val="List Paragraph"/>
    <w:basedOn w:val="a"/>
    <w:uiPriority w:val="34"/>
    <w:qFormat/>
    <w:rsid w:val="00D05D6F"/>
    <w:pPr>
      <w:suppressAutoHyphens w:val="0"/>
      <w:spacing w:after="160" w:line="259" w:lineRule="auto"/>
      <w:ind w:left="720"/>
      <w:contextualSpacing/>
    </w:pPr>
    <w:rPr>
      <w:rFonts w:asciiTheme="minorHAnsi" w:hAnsiTheme="minorHAnsi" w:cstheme="minorBidi"/>
      <w:sz w:val="22"/>
    </w:rPr>
  </w:style>
  <w:style w:type="character" w:customStyle="1" w:styleId="rvts0">
    <w:name w:val="rvts0"/>
    <w:basedOn w:val="a2"/>
    <w:rsid w:val="00D05D6F"/>
  </w:style>
  <w:style w:type="character" w:customStyle="1" w:styleId="rvts23">
    <w:name w:val="rvts23"/>
    <w:basedOn w:val="a2"/>
    <w:rsid w:val="00D05D6F"/>
  </w:style>
  <w:style w:type="character" w:customStyle="1" w:styleId="rvts9">
    <w:name w:val="rvts9"/>
    <w:basedOn w:val="a2"/>
    <w:rsid w:val="00D05D6F"/>
  </w:style>
  <w:style w:type="character" w:styleId="af6">
    <w:name w:val="Hyperlink"/>
    <w:basedOn w:val="a2"/>
    <w:uiPriority w:val="99"/>
    <w:unhideWhenUsed/>
    <w:rsid w:val="00B34114"/>
    <w:rPr>
      <w:color w:val="0563C1" w:themeColor="hyperlink"/>
      <w:u w:val="single"/>
    </w:rPr>
  </w:style>
  <w:style w:type="character" w:customStyle="1" w:styleId="st42">
    <w:name w:val="st42"/>
    <w:uiPriority w:val="99"/>
    <w:rsid w:val="00B34114"/>
    <w:rPr>
      <w:rFonts w:ascii="Times New Roman" w:hAnsi="Times New Roman" w:cs="Times New Roman" w:hint="default"/>
      <w:color w:val="000000"/>
      <w:sz w:val="30"/>
      <w:szCs w:val="30"/>
    </w:rPr>
  </w:style>
  <w:style w:type="character" w:customStyle="1" w:styleId="st24">
    <w:name w:val="st24"/>
    <w:uiPriority w:val="99"/>
    <w:rsid w:val="00DA745F"/>
    <w:rPr>
      <w:rFonts w:ascii="Times New Roman" w:hAnsi="Times New Roman" w:cs="Times New Roman" w:hint="default"/>
      <w:b/>
      <w:bCs/>
      <w:color w:val="000000"/>
      <w:sz w:val="38"/>
      <w:szCs w:val="38"/>
    </w:rPr>
  </w:style>
  <w:style w:type="paragraph" w:customStyle="1" w:styleId="4R444p">
    <w:name w:val="С4Rн4~о4ñ4・ê[?àp"/>
    <w:basedOn w:val="a"/>
    <w:uiPriority w:val="99"/>
    <w:rsid w:val="00DD2CA2"/>
    <w:pPr>
      <w:autoSpaceDE w:val="0"/>
      <w:autoSpaceDN w:val="0"/>
      <w:adjustRightInd w:val="0"/>
    </w:pPr>
    <w:rPr>
      <w:rFonts w:eastAsiaTheme="minorEastAsia"/>
      <w:kern w:val="2"/>
      <w:szCs w:val="28"/>
      <w:lang w:eastAsia="uk-UA" w:bidi="hi-IN"/>
    </w:rPr>
  </w:style>
  <w:style w:type="character" w:styleId="af7">
    <w:name w:val="footnote reference"/>
    <w:basedOn w:val="a2"/>
    <w:uiPriority w:val="99"/>
    <w:semiHidden/>
    <w:unhideWhenUsed/>
    <w:rsid w:val="00DD2CA2"/>
    <w:rPr>
      <w:rFonts w:ascii="Times New Roman" w:hAnsi="Times New Roman" w:cs="Times New Roman" w:hint="default"/>
      <w:vertAlign w:val="superscript"/>
    </w:rPr>
  </w:style>
  <w:style w:type="paragraph" w:customStyle="1" w:styleId="3f4O3f41E3f3f3f3fr3f3f3f3fz3f1E43f43f43f41E">
    <w:name w:val="Î3f4Oñ3f4 ・1E í3f~?î3f3f?â3fr?í3f~?î3f3f?é3fz ?ò3f ・1E4 å3f?4ê3f?4ñ3f4 ・1E"/>
    <w:basedOn w:val="a"/>
    <w:uiPriority w:val="99"/>
    <w:rsid w:val="00664DC0"/>
    <w:pPr>
      <w:autoSpaceDE w:val="0"/>
      <w:autoSpaceDN w:val="0"/>
      <w:adjustRightInd w:val="0"/>
      <w:spacing w:after="140" w:line="276" w:lineRule="auto"/>
    </w:pPr>
    <w:rPr>
      <w:rFonts w:ascii="Arial" w:eastAsia="Times New Roman" w:cs="Arial"/>
      <w:sz w:val="22"/>
      <w:lang w:eastAsia="uk-UA"/>
    </w:rPr>
  </w:style>
  <w:style w:type="character" w:customStyle="1" w:styleId="4B4B4Ettuuuuyyuu">
    <w:name w:val="В4B4Bы4・?・E?ätt??åuu??ë||??åuu??í~~??èyy??åuu"/>
    <w:uiPriority w:val="99"/>
    <w:rsid w:val="00664DC0"/>
    <w:rPr>
      <w:i/>
      <w:iCs w:val="0"/>
    </w:rPr>
  </w:style>
  <w:style w:type="character" w:customStyle="1" w:styleId="af4">
    <w:name w:val="Текст виноски Знак"/>
    <w:basedOn w:val="a2"/>
    <w:link w:val="af3"/>
    <w:uiPriority w:val="99"/>
    <w:rsid w:val="00BD56DA"/>
    <w:rPr>
      <w:rFonts w:cs="Times New Roman"/>
      <w:szCs w:val="20"/>
    </w:rPr>
  </w:style>
  <w:style w:type="paragraph" w:styleId="af8">
    <w:name w:val="Balloon Text"/>
    <w:basedOn w:val="a"/>
    <w:link w:val="af9"/>
    <w:uiPriority w:val="99"/>
    <w:semiHidden/>
    <w:unhideWhenUsed/>
    <w:rsid w:val="006644C1"/>
    <w:rPr>
      <w:rFonts w:ascii="Segoe UI" w:hAnsi="Segoe UI" w:cs="Segoe UI"/>
      <w:sz w:val="18"/>
      <w:szCs w:val="18"/>
    </w:rPr>
  </w:style>
  <w:style w:type="character" w:customStyle="1" w:styleId="af9">
    <w:name w:val="Текст у виносці Знак"/>
    <w:basedOn w:val="a2"/>
    <w:link w:val="af8"/>
    <w:uiPriority w:val="99"/>
    <w:semiHidden/>
    <w:rsid w:val="006644C1"/>
    <w:rPr>
      <w:rFonts w:ascii="Segoe UI" w:hAnsi="Segoe UI" w:cs="Segoe UI"/>
      <w:sz w:val="18"/>
      <w:szCs w:val="18"/>
    </w:rPr>
  </w:style>
  <w:style w:type="paragraph" w:customStyle="1" w:styleId="Igor15">
    <w:name w:val="Стиль Igor + Перший рядок:  15 см"/>
    <w:basedOn w:val="a"/>
    <w:rsid w:val="006644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ind w:right="-6" w:firstLine="851"/>
      <w:jc w:val="both"/>
    </w:pPr>
    <w:rPr>
      <w:rFonts w:eastAsia="Times New Roman"/>
      <w:szCs w:val="20"/>
      <w:lang w:eastAsia="ru-RU"/>
    </w:rPr>
  </w:style>
  <w:style w:type="character" w:customStyle="1" w:styleId="viiyi">
    <w:name w:val="viiyi"/>
    <w:basedOn w:val="a2"/>
    <w:rsid w:val="00363206"/>
  </w:style>
  <w:style w:type="character" w:customStyle="1" w:styleId="jlqj4b">
    <w:name w:val="jlqj4b"/>
    <w:basedOn w:val="a2"/>
    <w:rsid w:val="00363206"/>
  </w:style>
  <w:style w:type="paragraph" w:styleId="HTML">
    <w:name w:val="HTML Preformatted"/>
    <w:basedOn w:val="a"/>
    <w:link w:val="HTML0"/>
    <w:uiPriority w:val="99"/>
    <w:semiHidden/>
    <w:unhideWhenUsed/>
    <w:rsid w:val="00363206"/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2"/>
    <w:link w:val="HTML"/>
    <w:uiPriority w:val="99"/>
    <w:semiHidden/>
    <w:rsid w:val="00363206"/>
    <w:rPr>
      <w:rFonts w:ascii="Consolas" w:hAnsi="Consolas" w:cs="Times New Roman"/>
      <w:szCs w:val="20"/>
    </w:rPr>
  </w:style>
  <w:style w:type="paragraph" w:customStyle="1" w:styleId="rvps2">
    <w:name w:val="rvps2"/>
    <w:basedOn w:val="a"/>
    <w:rsid w:val="002D083D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rvts37">
    <w:name w:val="rvts37"/>
    <w:basedOn w:val="a2"/>
    <w:rsid w:val="002D083D"/>
  </w:style>
  <w:style w:type="character" w:customStyle="1" w:styleId="rvts11">
    <w:name w:val="rvts11"/>
    <w:basedOn w:val="a2"/>
    <w:rsid w:val="008C3AA8"/>
  </w:style>
  <w:style w:type="paragraph" w:customStyle="1" w:styleId="rvps6">
    <w:name w:val="rvps6"/>
    <w:basedOn w:val="a"/>
    <w:rsid w:val="00FA4C5E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rvps7">
    <w:name w:val="rvps7"/>
    <w:basedOn w:val="a"/>
    <w:rsid w:val="00FA4C5E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rvts44">
    <w:name w:val="rvts44"/>
    <w:basedOn w:val="a2"/>
    <w:rsid w:val="00FA4C5E"/>
  </w:style>
  <w:style w:type="character" w:customStyle="1" w:styleId="st1">
    <w:name w:val="st1"/>
    <w:rsid w:val="00C1214D"/>
  </w:style>
  <w:style w:type="paragraph" w:customStyle="1" w:styleId="afa">
    <w:name w:val="Назва документа"/>
    <w:basedOn w:val="a"/>
    <w:next w:val="a"/>
    <w:rsid w:val="00C1214D"/>
    <w:pPr>
      <w:keepNext/>
      <w:keepLines/>
      <w:suppressAutoHyphens w:val="0"/>
      <w:spacing w:before="360" w:after="360"/>
      <w:jc w:val="center"/>
    </w:pPr>
    <w:rPr>
      <w:rFonts w:ascii="Antiqua" w:eastAsia="Times New Roman"/>
      <w:b/>
      <w:sz w:val="26"/>
      <w:szCs w:val="20"/>
      <w:lang w:eastAsia="ru-RU"/>
    </w:rPr>
  </w:style>
  <w:style w:type="character" w:styleId="afb">
    <w:name w:val="Emphasis"/>
    <w:basedOn w:val="a2"/>
    <w:uiPriority w:val="20"/>
    <w:qFormat/>
    <w:rsid w:val="00F12D98"/>
    <w:rPr>
      <w:i/>
      <w:iCs/>
    </w:rPr>
  </w:style>
  <w:style w:type="character" w:styleId="afc">
    <w:name w:val="Strong"/>
    <w:basedOn w:val="a2"/>
    <w:uiPriority w:val="22"/>
    <w:qFormat/>
    <w:rsid w:val="00F12D98"/>
    <w:rPr>
      <w:b/>
      <w:bCs/>
    </w:rPr>
  </w:style>
  <w:style w:type="paragraph" w:customStyle="1" w:styleId="indent">
    <w:name w:val="indent"/>
    <w:basedOn w:val="a"/>
    <w:rsid w:val="00E63466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11">
    <w:name w:val="Верхній колонтитул Знак1"/>
    <w:link w:val="af0"/>
    <w:uiPriority w:val="99"/>
    <w:rsid w:val="00A073A4"/>
    <w:rPr>
      <w:rFonts w:cs="Times New Roman"/>
      <w:sz w:val="28"/>
    </w:rPr>
  </w:style>
  <w:style w:type="character" w:customStyle="1" w:styleId="UnresolvedMention">
    <w:name w:val="Unresolved Mention"/>
    <w:basedOn w:val="a2"/>
    <w:uiPriority w:val="99"/>
    <w:semiHidden/>
    <w:unhideWhenUsed/>
    <w:rsid w:val="008108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24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19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19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0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9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4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4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8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3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7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3322-1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2BEB5C-B686-48E3-8578-7BC482CCF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1281</Words>
  <Characters>731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2021-06-11T09:13:00Z</dcterms:created>
  <dcterms:modified xsi:type="dcterms:W3CDTF">2021-06-11T09:13:00Z</dcterms:modified>
  <dc:language/>
</cp:coreProperties>
</file>