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25FDC4F0"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216" w:type="auto"/>
        <w:tblInd w:w="856" w:type="dxa"/>
        <w:tblLook w:val="04A0" w:firstRow="1" w:lastRow="0" w:firstColumn="1" w:lastColumn="0" w:noHBand="0" w:noVBand="1"/>
      </w:tblPr>
      <w:tblGrid>
        <w:gridCol w:w="3127"/>
        <w:gridCol w:w="5089"/>
      </w:tblGrid>
      <w:tr w:rsidR="00255D16" w:rsidRPr="00982920" w14:paraId="2FA7A182" w14:textId="77777777">
        <w:tc>
          <w:tcPr>
            <w:tcW w:w="3127" w:type="dxa"/>
            <w:tcBorders>
              <w:top w:val="nil"/>
              <w:left w:val="nil"/>
              <w:bottom w:val="nil"/>
              <w:right w:val="nil"/>
            </w:tcBorders>
            <w:tcMar>
              <w:top w:w="0" w:type="dxa"/>
              <w:left w:w="108" w:type="dxa"/>
              <w:bottom w:w="0" w:type="dxa"/>
              <w:right w:w="108" w:type="dxa"/>
            </w:tcMar>
          </w:tcPr>
          <w:p w14:paraId="2FA7A17C" w14:textId="0EA247E8" w:rsidR="00AF64F0" w:rsidRPr="00982920" w:rsidRDefault="00BA28DD">
            <w:pPr>
              <w:pStyle w:val="CenterEIB"/>
              <w:jc w:val="left"/>
              <w:rPr>
                <w:color w:val="auto"/>
                <w:lang w:val="uk-UA"/>
              </w:rPr>
            </w:pPr>
            <w:bookmarkStart w:id="0" w:name="_GoBack"/>
            <w:bookmarkEnd w:id="0"/>
            <w:r w:rsidRPr="00982920">
              <w:rPr>
                <w:noProof/>
                <w:color w:val="auto"/>
                <w:lang w:val="uk-UA" w:eastAsia="uk-UA"/>
              </w:rPr>
              <w:drawing>
                <wp:anchor distT="0" distB="0" distL="114300" distR="114300" simplePos="0" relativeHeight="251659264" behindDoc="1" locked="0" layoutInCell="1" allowOverlap="1" wp14:anchorId="02AD5139" wp14:editId="4E11A530">
                  <wp:simplePos x="0" y="0"/>
                  <wp:positionH relativeFrom="column">
                    <wp:posOffset>635</wp:posOffset>
                  </wp:positionH>
                  <wp:positionV relativeFrom="paragraph">
                    <wp:posOffset>222250</wp:posOffset>
                  </wp:positionV>
                  <wp:extent cx="923925" cy="466725"/>
                  <wp:effectExtent l="0" t="0" r="9525" b="9525"/>
                  <wp:wrapTight wrapText="bothSides">
                    <wp:wrapPolygon edited="0">
                      <wp:start x="0" y="0"/>
                      <wp:lineTo x="0" y="21159"/>
                      <wp:lineTo x="21377" y="21159"/>
                      <wp:lineTo x="21377" y="0"/>
                      <wp:lineTo x="0" y="0"/>
                    </wp:wrapPolygon>
                  </wp:wrapTight>
                  <wp:docPr id="8" name="Picture 3" descr="cid:image002.png@01D335F7.DC3A7850"/>
                  <wp:cNvGraphicFramePr/>
                  <a:graphic xmlns:a="http://schemas.openxmlformats.org/drawingml/2006/main">
                    <a:graphicData uri="http://schemas.openxmlformats.org/drawingml/2006/picture">
                      <pic:pic xmlns:pic="http://schemas.openxmlformats.org/drawingml/2006/picture">
                        <pic:nvPicPr>
                          <pic:cNvPr id="8" name="Picture 3" descr="cid:image002.png@01D335F7.DC3A785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466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89" w:type="dxa"/>
            <w:tcBorders>
              <w:top w:val="nil"/>
              <w:left w:val="nil"/>
              <w:bottom w:val="nil"/>
              <w:right w:val="nil"/>
            </w:tcBorders>
            <w:tcMar>
              <w:top w:w="0" w:type="dxa"/>
              <w:left w:w="108" w:type="dxa"/>
              <w:bottom w:w="0" w:type="dxa"/>
              <w:right w:w="108" w:type="dxa"/>
            </w:tcMar>
          </w:tcPr>
          <w:p w14:paraId="2FA7A180" w14:textId="06AE77B2" w:rsidR="00AF64F0" w:rsidRPr="00982920" w:rsidRDefault="00D160BE" w:rsidP="00BA28DD">
            <w:pPr>
              <w:pStyle w:val="CenterEIB"/>
              <w:jc w:val="right"/>
              <w:rPr>
                <w:color w:val="auto"/>
                <w:lang w:val="uk-UA"/>
              </w:rPr>
            </w:pPr>
            <w:r w:rsidRPr="00982920">
              <w:rPr>
                <w:color w:val="auto"/>
                <w:lang w:val="uk-UA"/>
              </w:rPr>
              <w:t>Рівень внутрішньої класифікації ЄІБ:</w:t>
            </w:r>
            <w:r w:rsidR="0057334C" w:rsidRPr="00982920">
              <w:rPr>
                <w:color w:val="auto"/>
                <w:lang w:val="uk-UA"/>
              </w:rPr>
              <w:t xml:space="preserve"> </w:t>
            </w:r>
            <w:r w:rsidRPr="00982920">
              <w:rPr>
                <w:color w:val="auto"/>
                <w:lang w:val="uk-UA"/>
              </w:rPr>
              <w:t>для     службового користування</w:t>
            </w:r>
          </w:p>
          <w:p w14:paraId="2FA7A181" w14:textId="77777777" w:rsidR="00AF64F0" w:rsidRPr="00982920" w:rsidRDefault="00AF64F0" w:rsidP="00BA28DD">
            <w:pPr>
              <w:pStyle w:val="CenterEIB"/>
              <w:jc w:val="right"/>
              <w:rPr>
                <w:color w:val="auto"/>
                <w:lang w:val="uk-UA"/>
              </w:rPr>
            </w:pPr>
          </w:p>
        </w:tc>
      </w:tr>
      <w:tr w:rsidR="00255D16" w:rsidRPr="00982920" w14:paraId="2FA7A185" w14:textId="77777777">
        <w:tc>
          <w:tcPr>
            <w:tcW w:w="3127" w:type="dxa"/>
            <w:tcBorders>
              <w:top w:val="nil"/>
              <w:left w:val="nil"/>
              <w:bottom w:val="nil"/>
              <w:right w:val="nil"/>
            </w:tcBorders>
            <w:tcMar>
              <w:top w:w="0" w:type="dxa"/>
              <w:left w:w="108" w:type="dxa"/>
              <w:bottom w:w="0" w:type="dxa"/>
              <w:right w:w="108" w:type="dxa"/>
            </w:tcMar>
          </w:tcPr>
          <w:p w14:paraId="2FA7A183" w14:textId="77777777" w:rsidR="00AF64F0" w:rsidRPr="00982920" w:rsidRDefault="00AF64F0">
            <w:pPr>
              <w:pStyle w:val="NoIndentEIB"/>
              <w:rPr>
                <w:color w:val="auto"/>
                <w:lang w:val="uk-UA"/>
              </w:rPr>
            </w:pPr>
          </w:p>
        </w:tc>
        <w:tc>
          <w:tcPr>
            <w:tcW w:w="5089" w:type="dxa"/>
            <w:tcBorders>
              <w:top w:val="nil"/>
              <w:left w:val="nil"/>
              <w:bottom w:val="nil"/>
              <w:right w:val="nil"/>
            </w:tcBorders>
            <w:tcMar>
              <w:top w:w="0" w:type="dxa"/>
              <w:left w:w="108" w:type="dxa"/>
              <w:bottom w:w="0" w:type="dxa"/>
              <w:right w:w="108" w:type="dxa"/>
            </w:tcMar>
          </w:tcPr>
          <w:p w14:paraId="2FA7A184" w14:textId="4C6C4E8B" w:rsidR="00AF64F0" w:rsidRPr="00982920" w:rsidRDefault="00D160BE" w:rsidP="008673E0">
            <w:pPr>
              <w:pStyle w:val="CenterEIB"/>
              <w:jc w:val="right"/>
              <w:rPr>
                <w:color w:val="auto"/>
                <w:lang w:val="uk-UA"/>
              </w:rPr>
            </w:pPr>
            <w:r w:rsidRPr="00982920">
              <w:rPr>
                <w:color w:val="auto"/>
                <w:lang w:val="uk-UA"/>
              </w:rPr>
              <w:t>Номер Угоди</w:t>
            </w:r>
            <w:r w:rsidR="00BA28DD" w:rsidRPr="00982920">
              <w:rPr>
                <w:color w:val="auto"/>
                <w:lang w:val="uk-UA"/>
              </w:rPr>
              <w:t xml:space="preserve"> </w:t>
            </w:r>
            <w:r w:rsidR="00337EB5" w:rsidRPr="00982920">
              <w:rPr>
                <w:color w:val="auto"/>
                <w:lang w:val="uk-UA"/>
              </w:rPr>
              <w:t>(FI N°) 91.906</w:t>
            </w:r>
          </w:p>
        </w:tc>
      </w:tr>
      <w:tr w:rsidR="00AF64F0" w:rsidRPr="00982920" w14:paraId="2FA7A188" w14:textId="77777777">
        <w:tc>
          <w:tcPr>
            <w:tcW w:w="3127" w:type="dxa"/>
            <w:tcBorders>
              <w:top w:val="nil"/>
              <w:left w:val="nil"/>
              <w:bottom w:val="nil"/>
              <w:right w:val="nil"/>
            </w:tcBorders>
            <w:tcMar>
              <w:top w:w="0" w:type="dxa"/>
              <w:left w:w="108" w:type="dxa"/>
              <w:bottom w:w="0" w:type="dxa"/>
              <w:right w:w="108" w:type="dxa"/>
            </w:tcMar>
          </w:tcPr>
          <w:p w14:paraId="2FA7A186" w14:textId="77777777" w:rsidR="00AF64F0" w:rsidRPr="00982920" w:rsidRDefault="00AF64F0">
            <w:pPr>
              <w:pStyle w:val="NoIndentEIB"/>
              <w:rPr>
                <w:color w:val="auto"/>
                <w:lang w:val="uk-UA"/>
              </w:rPr>
            </w:pPr>
          </w:p>
        </w:tc>
        <w:tc>
          <w:tcPr>
            <w:tcW w:w="5089" w:type="dxa"/>
            <w:tcBorders>
              <w:top w:val="nil"/>
              <w:left w:val="nil"/>
              <w:bottom w:val="nil"/>
              <w:right w:val="nil"/>
            </w:tcBorders>
            <w:tcMar>
              <w:top w:w="0" w:type="dxa"/>
              <w:left w:w="108" w:type="dxa"/>
              <w:bottom w:w="0" w:type="dxa"/>
              <w:right w:w="108" w:type="dxa"/>
            </w:tcMar>
          </w:tcPr>
          <w:p w14:paraId="2FA7A187" w14:textId="10F078AE" w:rsidR="00AF64F0" w:rsidRPr="00982920" w:rsidRDefault="00D160BE" w:rsidP="00BA28DD">
            <w:pPr>
              <w:pStyle w:val="CenterEIB"/>
              <w:jc w:val="right"/>
              <w:rPr>
                <w:color w:val="auto"/>
                <w:lang w:val="uk-UA"/>
              </w:rPr>
            </w:pPr>
            <w:r w:rsidRPr="00982920">
              <w:rPr>
                <w:color w:val="auto"/>
                <w:lang w:val="uk-UA"/>
              </w:rPr>
              <w:t>Номер операції</w:t>
            </w:r>
            <w:r w:rsidR="00BA28DD" w:rsidRPr="00982920">
              <w:rPr>
                <w:color w:val="auto"/>
                <w:lang w:val="uk-UA"/>
              </w:rPr>
              <w:t xml:space="preserve"> (Serapis N°) </w:t>
            </w:r>
            <w:r w:rsidR="00337EB5" w:rsidRPr="00982920">
              <w:rPr>
                <w:color w:val="auto"/>
                <w:lang w:val="uk-UA"/>
              </w:rPr>
              <w:t>2019-0903</w:t>
            </w:r>
          </w:p>
        </w:tc>
      </w:tr>
    </w:tbl>
    <w:p w14:paraId="75890B68" w14:textId="55320692" w:rsidR="00765606" w:rsidRPr="00982920" w:rsidRDefault="00765606">
      <w:pPr>
        <w:jc w:val="both"/>
        <w:rPr>
          <w:color w:val="auto"/>
          <w:lang w:val="uk-UA"/>
        </w:rPr>
      </w:pPr>
    </w:p>
    <w:p w14:paraId="7B32FF0E" w14:textId="77777777" w:rsidR="00765606" w:rsidRPr="00982920" w:rsidRDefault="00765606">
      <w:pPr>
        <w:jc w:val="both"/>
        <w:rPr>
          <w:color w:val="auto"/>
          <w:lang w:val="uk-UA"/>
        </w:rPr>
      </w:pPr>
    </w:p>
    <w:p w14:paraId="2FA7A18A" w14:textId="57E1796F" w:rsidR="00AF64F0" w:rsidRPr="00982920" w:rsidRDefault="00337EB5">
      <w:pPr>
        <w:pStyle w:val="CoverTitlesBoldEIB"/>
        <w:rPr>
          <w:color w:val="auto"/>
          <w:lang w:val="uk-UA"/>
        </w:rPr>
      </w:pPr>
      <w:r w:rsidRPr="00982920">
        <w:rPr>
          <w:color w:val="auto"/>
          <w:lang w:val="uk-UA"/>
        </w:rPr>
        <w:t>ПРОГРАМА</w:t>
      </w:r>
      <w:r w:rsidR="0047220C" w:rsidRPr="00982920">
        <w:rPr>
          <w:color w:val="auto"/>
          <w:lang w:val="uk-UA"/>
        </w:rPr>
        <w:t xml:space="preserve"> З</w:t>
      </w:r>
      <w:r w:rsidRPr="00982920">
        <w:rPr>
          <w:color w:val="auto"/>
          <w:lang w:val="uk-UA"/>
        </w:rPr>
        <w:t xml:space="preserve"> ВІДНОВЛЕННЯ </w:t>
      </w:r>
      <w:r w:rsidR="00200706" w:rsidRPr="00982920">
        <w:rPr>
          <w:color w:val="auto"/>
          <w:lang w:val="uk-UA"/>
        </w:rPr>
        <w:t>УКРАЇН</w:t>
      </w:r>
      <w:r w:rsidR="0047220C" w:rsidRPr="00982920">
        <w:rPr>
          <w:color w:val="auto"/>
          <w:lang w:val="uk-UA"/>
        </w:rPr>
        <w:t>И</w:t>
      </w:r>
    </w:p>
    <w:p w14:paraId="2FA7A18B" w14:textId="1D1B95B5" w:rsidR="00AF64F0" w:rsidRPr="00982920" w:rsidRDefault="00200706">
      <w:pPr>
        <w:pStyle w:val="CoverTitlesEIB"/>
        <w:rPr>
          <w:color w:val="auto"/>
          <w:lang w:val="uk-UA"/>
        </w:rPr>
      </w:pPr>
      <w:r w:rsidRPr="00982920">
        <w:rPr>
          <w:color w:val="auto"/>
          <w:lang w:val="uk-UA"/>
        </w:rPr>
        <w:t>Фінансова угода</w:t>
      </w:r>
    </w:p>
    <w:p w14:paraId="2FA7A18C" w14:textId="78548BEA" w:rsidR="00AF64F0" w:rsidRPr="00982920" w:rsidRDefault="00200706">
      <w:pPr>
        <w:pStyle w:val="CenterItalicEIB"/>
        <w:rPr>
          <w:color w:val="auto"/>
          <w:lang w:val="uk-UA"/>
        </w:rPr>
      </w:pPr>
      <w:r w:rsidRPr="00982920">
        <w:rPr>
          <w:color w:val="auto"/>
          <w:lang w:val="uk-UA"/>
        </w:rPr>
        <w:t>між</w:t>
      </w:r>
      <w:r w:rsidR="00BA28DD" w:rsidRPr="00982920">
        <w:rPr>
          <w:color w:val="auto"/>
          <w:lang w:val="uk-UA"/>
        </w:rPr>
        <w:t xml:space="preserve"> </w:t>
      </w:r>
    </w:p>
    <w:p w14:paraId="2FA7A18D" w14:textId="6E44FB49" w:rsidR="00AF64F0" w:rsidRPr="00982920" w:rsidRDefault="00BA28DD">
      <w:pPr>
        <w:pStyle w:val="CoverTitlesEIB"/>
        <w:rPr>
          <w:color w:val="auto"/>
          <w:lang w:val="uk-UA"/>
        </w:rPr>
      </w:pPr>
      <w:r w:rsidRPr="00982920">
        <w:rPr>
          <w:color w:val="auto"/>
          <w:sz w:val="20"/>
          <w:szCs w:val="20"/>
          <w:lang w:val="uk-UA"/>
        </w:rPr>
        <w:t xml:space="preserve"> </w:t>
      </w:r>
      <w:r w:rsidRPr="00982920">
        <w:rPr>
          <w:color w:val="auto"/>
          <w:lang w:val="uk-UA"/>
        </w:rPr>
        <w:br/>
      </w:r>
      <w:r w:rsidR="00200706" w:rsidRPr="00982920">
        <w:rPr>
          <w:color w:val="auto"/>
          <w:lang w:val="uk-UA"/>
        </w:rPr>
        <w:t>Україною</w:t>
      </w:r>
      <w:r w:rsidRPr="00982920">
        <w:rPr>
          <w:color w:val="auto"/>
          <w:sz w:val="20"/>
          <w:szCs w:val="20"/>
          <w:lang w:val="uk-UA"/>
        </w:rPr>
        <w:br/>
      </w:r>
      <w:r w:rsidRPr="00982920">
        <w:rPr>
          <w:color w:val="auto"/>
          <w:sz w:val="20"/>
          <w:szCs w:val="20"/>
          <w:lang w:val="uk-UA"/>
        </w:rPr>
        <w:br/>
        <w:t xml:space="preserve"> </w:t>
      </w:r>
    </w:p>
    <w:p w14:paraId="2FA7A18E" w14:textId="79B5AC7A" w:rsidR="00AF64F0" w:rsidRPr="00982920" w:rsidRDefault="00200706">
      <w:pPr>
        <w:pStyle w:val="CenterItalicEIB"/>
        <w:rPr>
          <w:color w:val="auto"/>
          <w:lang w:val="uk-UA"/>
        </w:rPr>
      </w:pPr>
      <w:r w:rsidRPr="00982920">
        <w:rPr>
          <w:color w:val="auto"/>
          <w:lang w:val="uk-UA"/>
        </w:rPr>
        <w:t>та</w:t>
      </w:r>
    </w:p>
    <w:p w14:paraId="2FA7A18F" w14:textId="5E7CFB3B" w:rsidR="00AF64F0" w:rsidRPr="00982920" w:rsidRDefault="00BA28DD">
      <w:pPr>
        <w:pStyle w:val="CoverTitlesEIB"/>
        <w:rPr>
          <w:color w:val="auto"/>
          <w:lang w:val="uk-UA"/>
        </w:rPr>
      </w:pPr>
      <w:r w:rsidRPr="00982920">
        <w:rPr>
          <w:color w:val="auto"/>
          <w:lang w:val="uk-UA"/>
        </w:rPr>
        <w:br/>
        <w:t xml:space="preserve"> </w:t>
      </w:r>
      <w:r w:rsidR="00200706" w:rsidRPr="00982920">
        <w:rPr>
          <w:color w:val="auto"/>
          <w:lang w:val="uk-UA"/>
        </w:rPr>
        <w:t xml:space="preserve">Європейським інвестиційним банком  </w:t>
      </w:r>
    </w:p>
    <w:p w14:paraId="2FA7A192" w14:textId="77777777" w:rsidR="00AF64F0" w:rsidRPr="00982920" w:rsidRDefault="00AF64F0">
      <w:pPr>
        <w:jc w:val="center"/>
        <w:rPr>
          <w:color w:val="auto"/>
          <w:lang w:val="uk-UA"/>
        </w:rPr>
      </w:pPr>
    </w:p>
    <w:p w14:paraId="2FA7A193" w14:textId="24947B7B" w:rsidR="00AF64F0" w:rsidRPr="00982920" w:rsidRDefault="00AF64F0">
      <w:pPr>
        <w:jc w:val="center"/>
        <w:rPr>
          <w:color w:val="auto"/>
          <w:lang w:val="uk-UA"/>
        </w:rPr>
      </w:pPr>
    </w:p>
    <w:p w14:paraId="6F51F44D" w14:textId="77777777" w:rsidR="00D37E57" w:rsidRPr="00982920" w:rsidRDefault="00D37E57">
      <w:pPr>
        <w:jc w:val="center"/>
        <w:rPr>
          <w:color w:val="auto"/>
          <w:lang w:val="uk-UA"/>
        </w:rPr>
      </w:pPr>
    </w:p>
    <w:p w14:paraId="5BA766D1" w14:textId="77777777" w:rsidR="00D37E57" w:rsidRPr="00982920" w:rsidRDefault="00D37E57" w:rsidP="00CA1A64">
      <w:pPr>
        <w:pStyle w:val="CenterEIB"/>
        <w:rPr>
          <w:color w:val="auto"/>
          <w:lang w:val="uk-UA"/>
        </w:rPr>
      </w:pPr>
      <w:r w:rsidRPr="00982920">
        <w:rPr>
          <w:color w:val="auto"/>
          <w:lang w:val="uk-UA"/>
        </w:rPr>
        <w:t>Київ, 9 грудня 2020 року</w:t>
      </w:r>
    </w:p>
    <w:p w14:paraId="2FA7A195" w14:textId="494D9AEF" w:rsidR="00AF64F0" w:rsidRPr="00982920" w:rsidRDefault="00D37E57" w:rsidP="00CA1A64">
      <w:pPr>
        <w:pStyle w:val="CenterEIB"/>
        <w:rPr>
          <w:color w:val="auto"/>
          <w:lang w:val="uk-UA"/>
        </w:rPr>
      </w:pPr>
      <w:r w:rsidRPr="00982920">
        <w:rPr>
          <w:color w:val="auto"/>
          <w:lang w:val="uk-UA"/>
        </w:rPr>
        <w:t>Варшава, 9 грудня 2020 року</w:t>
      </w:r>
      <w:r w:rsidR="00BA28DD" w:rsidRPr="00982920">
        <w:rPr>
          <w:color w:val="auto"/>
          <w:lang w:val="uk-UA"/>
        </w:rPr>
        <w:br w:type="page"/>
      </w:r>
    </w:p>
    <w:p w14:paraId="2FA7A196" w14:textId="77777777" w:rsidR="00AF64F0" w:rsidRPr="00982920" w:rsidRDefault="00AF64F0">
      <w:pPr>
        <w:spacing w:after="200" w:line="276" w:lineRule="auto"/>
        <w:jc w:val="both"/>
        <w:rPr>
          <w:color w:val="auto"/>
          <w:lang w:val="uk-UA"/>
        </w:rPr>
      </w:pPr>
    </w:p>
    <w:sdt>
      <w:sdtPr>
        <w:rPr>
          <w:rFonts w:ascii="Arial" w:eastAsia="Arial" w:hAnsi="Arial" w:cs="Arial"/>
          <w:color w:val="auto"/>
          <w:sz w:val="20"/>
          <w:szCs w:val="20"/>
          <w:lang w:val="uk-UA" w:eastAsia="en-GB"/>
        </w:rPr>
        <w:id w:val="-274946383"/>
        <w:docPartObj>
          <w:docPartGallery w:val="Table of Contents"/>
          <w:docPartUnique/>
        </w:docPartObj>
      </w:sdtPr>
      <w:sdtEndPr>
        <w:rPr>
          <w:b/>
          <w:bCs/>
          <w:noProof/>
        </w:rPr>
      </w:sdtEndPr>
      <w:sdtContent>
        <w:p w14:paraId="69217152" w14:textId="1D6A335D" w:rsidR="008801AF" w:rsidRPr="00982920" w:rsidRDefault="008801AF">
          <w:pPr>
            <w:pStyle w:val="aff5"/>
            <w:rPr>
              <w:color w:val="auto"/>
              <w:lang w:val="uk-UA"/>
            </w:rPr>
          </w:pPr>
        </w:p>
        <w:p w14:paraId="41FC4D27" w14:textId="17B2EF6C" w:rsidR="008F20A7" w:rsidRPr="00982920" w:rsidRDefault="008801AF">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r w:rsidRPr="00982920">
            <w:rPr>
              <w:color w:val="auto"/>
              <w:lang w:val="uk-UA"/>
            </w:rPr>
            <w:fldChar w:fldCharType="begin"/>
          </w:r>
          <w:r w:rsidRPr="00982920">
            <w:rPr>
              <w:color w:val="auto"/>
              <w:lang w:val="uk-UA"/>
            </w:rPr>
            <w:instrText xml:space="preserve"> TOC \o "1-3" \h \z \u </w:instrText>
          </w:r>
          <w:r w:rsidRPr="00982920">
            <w:rPr>
              <w:color w:val="auto"/>
              <w:lang w:val="uk-UA"/>
            </w:rPr>
            <w:fldChar w:fldCharType="separate"/>
          </w:r>
          <w:hyperlink w:anchor="_Toc69988118" w:history="1">
            <w:r w:rsidR="008F20A7" w:rsidRPr="00982920">
              <w:rPr>
                <w:rStyle w:val="ac"/>
                <w:noProof/>
                <w:color w:val="auto"/>
                <w:lang w:val="uk-UA"/>
              </w:rPr>
              <w:t>ОСКІЛЬКИ: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_Toc69988118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6</w:t>
            </w:r>
            <w:r w:rsidR="008F20A7" w:rsidRPr="00982920">
              <w:rPr>
                <w:noProof/>
                <w:webHidden/>
                <w:color w:val="auto"/>
              </w:rPr>
              <w:fldChar w:fldCharType="end"/>
            </w:r>
          </w:hyperlink>
        </w:p>
        <w:p w14:paraId="07289A60" w14:textId="4BB8593A"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119" w:history="1">
            <w:r w:rsidR="008F20A7" w:rsidRPr="00982920">
              <w:rPr>
                <w:rStyle w:val="ac"/>
                <w:noProof/>
                <w:color w:val="auto"/>
                <w:lang w:val="uk-UA"/>
              </w:rPr>
              <w:t>ТЛУМАЧЕННЯ ТА ВИЗНАЧЕННЯ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_Toc69988119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8</w:t>
            </w:r>
            <w:r w:rsidR="008F20A7" w:rsidRPr="00982920">
              <w:rPr>
                <w:noProof/>
                <w:webHidden/>
                <w:color w:val="auto"/>
              </w:rPr>
              <w:fldChar w:fldCharType="end"/>
            </w:r>
          </w:hyperlink>
        </w:p>
        <w:p w14:paraId="3BB71A1C" w14:textId="1B8F8130"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120" w:history="1">
            <w:r w:rsidR="008F20A7" w:rsidRPr="00982920">
              <w:rPr>
                <w:rStyle w:val="ac"/>
                <w:noProof/>
                <w:color w:val="auto"/>
                <w:lang w:val="uk-UA"/>
              </w:rPr>
              <w:t>Стаття 1</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17</w:t>
            </w:r>
            <w:r w:rsidR="008F20A7" w:rsidRPr="00982920">
              <w:rPr>
                <w:noProof/>
                <w:webHidden/>
                <w:color w:val="auto"/>
              </w:rPr>
              <w:fldChar w:fldCharType="end"/>
            </w:r>
          </w:hyperlink>
        </w:p>
        <w:p w14:paraId="7A7177B7" w14:textId="39F18244"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21" w:history="1">
            <w:r w:rsidR="008F20A7" w:rsidRPr="00982920">
              <w:rPr>
                <w:rStyle w:val="ac"/>
                <w:noProof/>
                <w:color w:val="auto"/>
                <w:lang w:val="uk-UA"/>
              </w:rPr>
              <w:t>1.1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Сума кредиту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17</w:t>
            </w:r>
            <w:r w:rsidR="008F20A7" w:rsidRPr="00982920">
              <w:rPr>
                <w:noProof/>
                <w:webHidden/>
                <w:color w:val="auto"/>
              </w:rPr>
              <w:fldChar w:fldCharType="end"/>
            </w:r>
          </w:hyperlink>
        </w:p>
        <w:p w14:paraId="6E0A959F" w14:textId="286450DC"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22" w:history="1">
            <w:r w:rsidR="008F20A7" w:rsidRPr="00982920">
              <w:rPr>
                <w:rStyle w:val="ac"/>
                <w:noProof/>
                <w:color w:val="auto"/>
                <w:lang w:val="uk-UA"/>
              </w:rPr>
              <w:t>1.2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Процедура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17</w:t>
            </w:r>
            <w:r w:rsidR="008F20A7" w:rsidRPr="00982920">
              <w:rPr>
                <w:noProof/>
                <w:webHidden/>
                <w:color w:val="auto"/>
              </w:rPr>
              <w:fldChar w:fldCharType="end"/>
            </w:r>
          </w:hyperlink>
        </w:p>
        <w:p w14:paraId="271AF591" w14:textId="395DC46B"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23" w:history="1">
            <w:r w:rsidR="008F20A7" w:rsidRPr="00982920">
              <w:rPr>
                <w:rStyle w:val="ac"/>
                <w:noProof/>
                <w:color w:val="auto"/>
                <w:lang w:val="uk-UA"/>
              </w:rPr>
              <w:t>1.2.A</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Транші</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17</w:t>
            </w:r>
            <w:r w:rsidR="008F20A7" w:rsidRPr="00982920">
              <w:rPr>
                <w:noProof/>
                <w:webHidden/>
                <w:color w:val="auto"/>
              </w:rPr>
              <w:fldChar w:fldCharType="end"/>
            </w:r>
          </w:hyperlink>
        </w:p>
        <w:p w14:paraId="504B7871" w14:textId="3B19CD35"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24" w:history="1">
            <w:r w:rsidR="008F20A7" w:rsidRPr="00982920">
              <w:rPr>
                <w:rStyle w:val="ac"/>
                <w:noProof/>
                <w:color w:val="auto"/>
                <w:lang w:val="uk-UA"/>
              </w:rPr>
              <w:t>1.2.В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Пропозиція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17</w:t>
            </w:r>
            <w:r w:rsidR="008F20A7" w:rsidRPr="00982920">
              <w:rPr>
                <w:noProof/>
                <w:webHidden/>
                <w:color w:val="auto"/>
              </w:rPr>
              <w:fldChar w:fldCharType="end"/>
            </w:r>
          </w:hyperlink>
        </w:p>
        <w:p w14:paraId="7A586CCD" w14:textId="6D24AC5B"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25" w:history="1">
            <w:r w:rsidR="008F20A7" w:rsidRPr="00982920">
              <w:rPr>
                <w:rStyle w:val="ac"/>
                <w:noProof/>
                <w:color w:val="auto"/>
                <w:lang w:val="uk-UA"/>
              </w:rPr>
              <w:t>1.2.С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Акцепт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17</w:t>
            </w:r>
            <w:r w:rsidR="008F20A7" w:rsidRPr="00982920">
              <w:rPr>
                <w:noProof/>
                <w:webHidden/>
                <w:color w:val="auto"/>
              </w:rPr>
              <w:fldChar w:fldCharType="end"/>
            </w:r>
          </w:hyperlink>
        </w:p>
        <w:p w14:paraId="2D52E7F0" w14:textId="7E617A3E"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26" w:history="1">
            <w:r w:rsidR="008F20A7" w:rsidRPr="00982920">
              <w:rPr>
                <w:rStyle w:val="ac"/>
                <w:noProof/>
                <w:color w:val="auto"/>
                <w:lang w:val="uk-UA"/>
              </w:rPr>
              <w:t>1.2.D</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Рахунок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18</w:t>
            </w:r>
            <w:r w:rsidR="008F20A7" w:rsidRPr="00982920">
              <w:rPr>
                <w:noProof/>
                <w:webHidden/>
                <w:color w:val="auto"/>
              </w:rPr>
              <w:fldChar w:fldCharType="end"/>
            </w:r>
          </w:hyperlink>
        </w:p>
        <w:p w14:paraId="6098B894" w14:textId="7748CF37"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27" w:history="1">
            <w:r w:rsidR="008F20A7" w:rsidRPr="00982920">
              <w:rPr>
                <w:rStyle w:val="ac"/>
                <w:noProof/>
                <w:color w:val="auto"/>
                <w:lang w:val="uk-UA"/>
              </w:rPr>
              <w:t>1.3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Валюта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18</w:t>
            </w:r>
            <w:r w:rsidR="008F20A7" w:rsidRPr="00982920">
              <w:rPr>
                <w:noProof/>
                <w:webHidden/>
                <w:color w:val="auto"/>
              </w:rPr>
              <w:fldChar w:fldCharType="end"/>
            </w:r>
          </w:hyperlink>
        </w:p>
        <w:p w14:paraId="5DEDF02A" w14:textId="7289EEF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28" w:history="1">
            <w:r w:rsidR="008F20A7" w:rsidRPr="00982920">
              <w:rPr>
                <w:rStyle w:val="ac"/>
                <w:noProof/>
                <w:color w:val="auto"/>
                <w:lang w:val="uk-UA"/>
              </w:rPr>
              <w:t>1.4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Умови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18</w:t>
            </w:r>
            <w:r w:rsidR="008F20A7" w:rsidRPr="00982920">
              <w:rPr>
                <w:noProof/>
                <w:webHidden/>
                <w:color w:val="auto"/>
              </w:rPr>
              <w:fldChar w:fldCharType="end"/>
            </w:r>
          </w:hyperlink>
        </w:p>
        <w:p w14:paraId="0C235267" w14:textId="62FD0B72"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29" w:history="1">
            <w:r w:rsidR="008F20A7" w:rsidRPr="00982920">
              <w:rPr>
                <w:rStyle w:val="ac"/>
                <w:noProof/>
                <w:color w:val="auto"/>
                <w:lang w:val="uk-UA"/>
              </w:rPr>
              <w:t>1.4.А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Передумова до першого запиту на отримання Пропозиції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_Toc69988129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18</w:t>
            </w:r>
            <w:r w:rsidR="008F20A7" w:rsidRPr="00982920">
              <w:rPr>
                <w:noProof/>
                <w:webHidden/>
                <w:color w:val="auto"/>
              </w:rPr>
              <w:fldChar w:fldCharType="end"/>
            </w:r>
          </w:hyperlink>
        </w:p>
        <w:p w14:paraId="421CF669" w14:textId="29227869"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30" w:history="1">
            <w:r w:rsidR="008F20A7" w:rsidRPr="00982920">
              <w:rPr>
                <w:rStyle w:val="ac"/>
                <w:noProof/>
                <w:color w:val="auto"/>
                <w:lang w:val="uk-UA"/>
              </w:rPr>
              <w:t>1.4.В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Перший транш</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18</w:t>
            </w:r>
            <w:r w:rsidR="008F20A7" w:rsidRPr="00982920">
              <w:rPr>
                <w:noProof/>
                <w:webHidden/>
                <w:color w:val="auto"/>
              </w:rPr>
              <w:fldChar w:fldCharType="end"/>
            </w:r>
          </w:hyperlink>
        </w:p>
        <w:p w14:paraId="6C25EE70" w14:textId="77B4613A"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31" w:history="1">
            <w:r w:rsidR="008F20A7" w:rsidRPr="00982920">
              <w:rPr>
                <w:rStyle w:val="ac"/>
                <w:noProof/>
                <w:color w:val="auto"/>
                <w:lang w:val="uk-UA"/>
              </w:rPr>
              <w:t>1.4.С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Наступні Транші (окрім останнього)</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19</w:t>
            </w:r>
            <w:r w:rsidR="008F20A7" w:rsidRPr="00982920">
              <w:rPr>
                <w:noProof/>
                <w:webHidden/>
                <w:color w:val="auto"/>
              </w:rPr>
              <w:fldChar w:fldCharType="end"/>
            </w:r>
          </w:hyperlink>
        </w:p>
        <w:p w14:paraId="063925CB" w14:textId="3036F3DE"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32" w:history="1">
            <w:r w:rsidR="008F20A7" w:rsidRPr="00982920">
              <w:rPr>
                <w:rStyle w:val="ac"/>
                <w:noProof/>
                <w:color w:val="auto"/>
                <w:lang w:val="uk-UA"/>
              </w:rPr>
              <w:t>1.4.</w:t>
            </w:r>
            <w:r w:rsidR="008F20A7" w:rsidRPr="00982920">
              <w:rPr>
                <w:rStyle w:val="ac"/>
                <w:noProof/>
                <w:color w:val="auto"/>
                <w:lang w:val="en-US"/>
              </w:rPr>
              <w:t>D</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Останній Транш</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20</w:t>
            </w:r>
            <w:r w:rsidR="008F20A7" w:rsidRPr="00982920">
              <w:rPr>
                <w:noProof/>
                <w:webHidden/>
                <w:color w:val="auto"/>
              </w:rPr>
              <w:fldChar w:fldCharType="end"/>
            </w:r>
          </w:hyperlink>
        </w:p>
        <w:p w14:paraId="596B8DD3" w14:textId="09F1FFD7"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33" w:history="1">
            <w:r w:rsidR="008F20A7" w:rsidRPr="00982920">
              <w:rPr>
                <w:rStyle w:val="ac"/>
                <w:noProof/>
                <w:color w:val="auto"/>
                <w:lang w:val="uk-UA"/>
              </w:rPr>
              <w:t>1.4.Е</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Усі транші</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20</w:t>
            </w:r>
            <w:r w:rsidR="008F20A7" w:rsidRPr="00982920">
              <w:rPr>
                <w:noProof/>
                <w:webHidden/>
                <w:color w:val="auto"/>
              </w:rPr>
              <w:fldChar w:fldCharType="end"/>
            </w:r>
          </w:hyperlink>
        </w:p>
        <w:p w14:paraId="0E2CB085" w14:textId="5EC01A1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34" w:history="1">
            <w:r w:rsidR="008F20A7" w:rsidRPr="00982920">
              <w:rPr>
                <w:rStyle w:val="ac"/>
                <w:noProof/>
                <w:color w:val="auto"/>
                <w:lang w:val="uk-UA"/>
              </w:rPr>
              <w:t>1.5</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Відстрочення вибірки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21</w:t>
            </w:r>
            <w:r w:rsidR="008F20A7" w:rsidRPr="00982920">
              <w:rPr>
                <w:noProof/>
                <w:webHidden/>
                <w:color w:val="auto"/>
              </w:rPr>
              <w:fldChar w:fldCharType="end"/>
            </w:r>
          </w:hyperlink>
        </w:p>
        <w:p w14:paraId="637CA220" w14:textId="24F37F26"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35" w:history="1">
            <w:r w:rsidR="008F20A7" w:rsidRPr="00982920">
              <w:rPr>
                <w:rStyle w:val="ac"/>
                <w:noProof/>
                <w:color w:val="auto"/>
                <w:lang w:val="uk-UA"/>
              </w:rPr>
              <w:t>1.5.А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Підстави для відстрочення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21</w:t>
            </w:r>
            <w:r w:rsidR="008F20A7" w:rsidRPr="00982920">
              <w:rPr>
                <w:noProof/>
                <w:webHidden/>
                <w:color w:val="auto"/>
              </w:rPr>
              <w:fldChar w:fldCharType="end"/>
            </w:r>
          </w:hyperlink>
        </w:p>
        <w:p w14:paraId="438768DF" w14:textId="373CC6BB"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39" w:history="1">
            <w:r w:rsidR="008F20A7" w:rsidRPr="00982920">
              <w:rPr>
                <w:rStyle w:val="ac"/>
                <w:noProof/>
                <w:color w:val="auto"/>
                <w:lang w:val="uk-UA"/>
              </w:rPr>
              <w:t>1.5.В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Анулювання вибірки, відстроченої на 6 (шість) місяців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_Toc69988139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22</w:t>
            </w:r>
            <w:r w:rsidR="008F20A7" w:rsidRPr="00982920">
              <w:rPr>
                <w:noProof/>
                <w:webHidden/>
                <w:color w:val="auto"/>
              </w:rPr>
              <w:fldChar w:fldCharType="end"/>
            </w:r>
          </w:hyperlink>
        </w:p>
        <w:p w14:paraId="3CCEFB8B" w14:textId="7FF7A2A0"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40" w:history="1">
            <w:r w:rsidR="008F20A7" w:rsidRPr="00982920">
              <w:rPr>
                <w:rStyle w:val="ac"/>
                <w:noProof/>
                <w:color w:val="auto"/>
                <w:lang w:val="uk-UA"/>
              </w:rPr>
              <w:t>1.6</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Анулювання та призупинення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22</w:t>
            </w:r>
            <w:r w:rsidR="008F20A7" w:rsidRPr="00982920">
              <w:rPr>
                <w:noProof/>
                <w:webHidden/>
                <w:color w:val="auto"/>
              </w:rPr>
              <w:fldChar w:fldCharType="end"/>
            </w:r>
          </w:hyperlink>
        </w:p>
        <w:p w14:paraId="6B94D6BD" w14:textId="1E8CCD9D"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41" w:history="1">
            <w:r w:rsidR="008F20A7" w:rsidRPr="00982920">
              <w:rPr>
                <w:rStyle w:val="ac"/>
                <w:noProof/>
                <w:color w:val="auto"/>
                <w:lang w:val="uk-UA"/>
              </w:rPr>
              <w:t>1.6.А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Право Позичальника на анулювання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22</w:t>
            </w:r>
            <w:r w:rsidR="008F20A7" w:rsidRPr="00982920">
              <w:rPr>
                <w:noProof/>
                <w:webHidden/>
                <w:color w:val="auto"/>
              </w:rPr>
              <w:fldChar w:fldCharType="end"/>
            </w:r>
          </w:hyperlink>
        </w:p>
        <w:p w14:paraId="47FF094B" w14:textId="3BC58F03"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42" w:history="1">
            <w:r w:rsidR="008F20A7" w:rsidRPr="00982920">
              <w:rPr>
                <w:rStyle w:val="ac"/>
                <w:noProof/>
                <w:color w:val="auto"/>
                <w:lang w:val="uk-UA"/>
              </w:rPr>
              <w:t>1.6.В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Право Банку на призупинення та анулювання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22</w:t>
            </w:r>
            <w:r w:rsidR="008F20A7" w:rsidRPr="00982920">
              <w:rPr>
                <w:noProof/>
                <w:webHidden/>
                <w:color w:val="auto"/>
              </w:rPr>
              <w:fldChar w:fldCharType="end"/>
            </w:r>
          </w:hyperlink>
        </w:p>
        <w:p w14:paraId="1E146D2C" w14:textId="5FEF56CC"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43" w:history="1">
            <w:r w:rsidR="008F20A7" w:rsidRPr="00982920">
              <w:rPr>
                <w:rStyle w:val="ac"/>
                <w:noProof/>
                <w:color w:val="auto"/>
                <w:lang w:val="uk-UA"/>
              </w:rPr>
              <w:t>1.6.С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Компенсація за призупинення та анулювання Траншу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23</w:t>
            </w:r>
            <w:r w:rsidR="008F20A7" w:rsidRPr="00982920">
              <w:rPr>
                <w:noProof/>
                <w:webHidden/>
                <w:color w:val="auto"/>
              </w:rPr>
              <w:fldChar w:fldCharType="end"/>
            </w:r>
          </w:hyperlink>
        </w:p>
        <w:p w14:paraId="329DA643" w14:textId="1EF91625"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46" w:history="1">
            <w:r w:rsidR="008F20A7" w:rsidRPr="00982920">
              <w:rPr>
                <w:rStyle w:val="ac"/>
                <w:noProof/>
                <w:color w:val="auto"/>
                <w:lang w:val="uk-UA"/>
              </w:rPr>
              <w:t>1.7</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Анулювання після закінчення терміну дії Кредиту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23</w:t>
            </w:r>
            <w:r w:rsidR="008F20A7" w:rsidRPr="00982920">
              <w:rPr>
                <w:noProof/>
                <w:webHidden/>
                <w:color w:val="auto"/>
              </w:rPr>
              <w:fldChar w:fldCharType="end"/>
            </w:r>
          </w:hyperlink>
        </w:p>
        <w:p w14:paraId="650026CA" w14:textId="4952F855"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47" w:history="1">
            <w:r w:rsidR="008F20A7" w:rsidRPr="00982920">
              <w:rPr>
                <w:rStyle w:val="ac"/>
                <w:noProof/>
                <w:color w:val="auto"/>
                <w:lang w:val="uk-UA"/>
              </w:rPr>
              <w:t>1.8</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Комісія за проведення оцінки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23</w:t>
            </w:r>
            <w:r w:rsidR="008F20A7" w:rsidRPr="00982920">
              <w:rPr>
                <w:noProof/>
                <w:webHidden/>
                <w:color w:val="auto"/>
              </w:rPr>
              <w:fldChar w:fldCharType="end"/>
            </w:r>
          </w:hyperlink>
        </w:p>
        <w:p w14:paraId="51DCF40A" w14:textId="1BC39135"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48" w:history="1">
            <w:r w:rsidR="008F20A7" w:rsidRPr="00982920">
              <w:rPr>
                <w:rStyle w:val="ac"/>
                <w:noProof/>
                <w:color w:val="auto"/>
                <w:lang w:val="uk-UA"/>
              </w:rPr>
              <w:t>1.9</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 xml:space="preserve">Суми, що належать до сплати згідно з </w:t>
            </w:r>
            <w:r w:rsidR="009242A5" w:rsidRPr="00982920">
              <w:rPr>
                <w:rStyle w:val="ac"/>
                <w:noProof/>
                <w:color w:val="auto"/>
                <w:lang w:val="uk-UA"/>
              </w:rPr>
              <w:t>СТАТТЯМИ</w:t>
            </w:r>
            <w:r w:rsidR="008F20A7" w:rsidRPr="00982920">
              <w:rPr>
                <w:rStyle w:val="ac"/>
                <w:noProof/>
                <w:color w:val="auto"/>
                <w:lang w:val="uk-UA"/>
              </w:rPr>
              <w:t xml:space="preserve"> 1.5 та 1.6</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23</w:t>
            </w:r>
            <w:r w:rsidR="008F20A7" w:rsidRPr="00982920">
              <w:rPr>
                <w:noProof/>
                <w:webHidden/>
                <w:color w:val="auto"/>
              </w:rPr>
              <w:fldChar w:fldCharType="end"/>
            </w:r>
          </w:hyperlink>
        </w:p>
        <w:p w14:paraId="248B099D" w14:textId="610FF3CB"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49" w:history="1">
            <w:r w:rsidR="008F20A7" w:rsidRPr="00982920">
              <w:rPr>
                <w:rStyle w:val="ac"/>
                <w:noProof/>
                <w:color w:val="auto"/>
                <w:lang w:val="uk-UA"/>
              </w:rPr>
              <w:t>1.10</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Процедура виділення коштів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_Toc69988149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23</w:t>
            </w:r>
            <w:r w:rsidR="008F20A7" w:rsidRPr="00982920">
              <w:rPr>
                <w:noProof/>
                <w:webHidden/>
                <w:color w:val="auto"/>
              </w:rPr>
              <w:fldChar w:fldCharType="end"/>
            </w:r>
          </w:hyperlink>
        </w:p>
        <w:p w14:paraId="04FC87AF" w14:textId="2F28A69D"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50" w:history="1">
            <w:r w:rsidR="008F20A7" w:rsidRPr="00982920">
              <w:rPr>
                <w:rStyle w:val="ac"/>
                <w:noProof/>
                <w:color w:val="auto"/>
                <w:lang w:val="uk-UA"/>
              </w:rPr>
              <w:t>1.10.А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Запит на виділення коштів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23</w:t>
            </w:r>
            <w:r w:rsidR="008F20A7" w:rsidRPr="00982920">
              <w:rPr>
                <w:noProof/>
                <w:webHidden/>
                <w:color w:val="auto"/>
              </w:rPr>
              <w:fldChar w:fldCharType="end"/>
            </w:r>
          </w:hyperlink>
        </w:p>
        <w:p w14:paraId="66EDE82A" w14:textId="3F62ECF7"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51" w:history="1">
            <w:r w:rsidR="008F20A7" w:rsidRPr="00982920">
              <w:rPr>
                <w:rStyle w:val="ac"/>
                <w:noProof/>
                <w:color w:val="auto"/>
                <w:lang w:val="uk-UA"/>
              </w:rPr>
              <w:t>1.10.В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Лист про виділення коштів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24</w:t>
            </w:r>
            <w:r w:rsidR="008F20A7" w:rsidRPr="00982920">
              <w:rPr>
                <w:noProof/>
                <w:webHidden/>
                <w:color w:val="auto"/>
              </w:rPr>
              <w:fldChar w:fldCharType="end"/>
            </w:r>
          </w:hyperlink>
        </w:p>
        <w:p w14:paraId="4FF077D0" w14:textId="414366C0"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52" w:history="1">
            <w:r w:rsidR="008F20A7" w:rsidRPr="00982920">
              <w:rPr>
                <w:rStyle w:val="ac"/>
                <w:noProof/>
                <w:color w:val="auto"/>
                <w:lang w:val="uk-UA"/>
              </w:rPr>
              <w:t>1.11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Процедура перерозподілу коштів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24</w:t>
            </w:r>
            <w:r w:rsidR="008F20A7" w:rsidRPr="00982920">
              <w:rPr>
                <w:noProof/>
                <w:webHidden/>
                <w:color w:val="auto"/>
              </w:rPr>
              <w:fldChar w:fldCharType="end"/>
            </w:r>
          </w:hyperlink>
        </w:p>
        <w:p w14:paraId="57313742" w14:textId="3FC21ACA"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53" w:history="1">
            <w:r w:rsidR="008F20A7" w:rsidRPr="00982920">
              <w:rPr>
                <w:rStyle w:val="ac"/>
                <w:noProof/>
                <w:color w:val="auto"/>
                <w:lang w:val="uk-UA"/>
              </w:rPr>
              <w:t>1.11.А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Перерозподіл коштів на запит Позичальника</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24</w:t>
            </w:r>
            <w:r w:rsidR="008F20A7" w:rsidRPr="00982920">
              <w:rPr>
                <w:noProof/>
                <w:webHidden/>
                <w:color w:val="auto"/>
              </w:rPr>
              <w:fldChar w:fldCharType="end"/>
            </w:r>
          </w:hyperlink>
        </w:p>
        <w:p w14:paraId="1621D0DF" w14:textId="21039FA0"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54" w:history="1">
            <w:r w:rsidR="008F20A7" w:rsidRPr="00982920">
              <w:rPr>
                <w:rStyle w:val="ac"/>
                <w:rFonts w:eastAsia="Times New Roman" w:cs="Times New Roman"/>
                <w:bCs/>
                <w:noProof/>
                <w:color w:val="auto"/>
                <w:lang w:val="uk-UA" w:eastAsia="en-US"/>
              </w:rPr>
              <w:t>1.11.В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rFonts w:eastAsia="Times New Roman" w:cs="Times New Roman"/>
                <w:bCs/>
                <w:noProof/>
                <w:color w:val="auto"/>
                <w:lang w:val="uk-UA" w:eastAsia="en-US"/>
              </w:rPr>
              <w:t>Перерозподіл коштів в зв’язку з невідповідністю Субпроекту вимогам Банку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2A56B216" w14:textId="250BB6D7"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155" w:history="1">
            <w:r w:rsidR="008F20A7" w:rsidRPr="00982920">
              <w:rPr>
                <w:rStyle w:val="ac"/>
                <w:noProof/>
                <w:color w:val="auto"/>
                <w:lang w:val="uk-UA"/>
              </w:rPr>
              <w:t>Стаття 2</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5AFABCDF" w14:textId="2D534ED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56" w:history="1">
            <w:r w:rsidR="008F20A7" w:rsidRPr="00982920">
              <w:rPr>
                <w:rStyle w:val="ac"/>
                <w:noProof/>
                <w:color w:val="auto"/>
                <w:lang w:val="uk-UA"/>
              </w:rPr>
              <w:t>2.1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Сума Позики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602CB0C5" w14:textId="1B167F4F"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57" w:history="1">
            <w:r w:rsidR="008F20A7" w:rsidRPr="00982920">
              <w:rPr>
                <w:rStyle w:val="ac"/>
                <w:noProof/>
                <w:color w:val="auto"/>
                <w:lang w:val="uk-UA"/>
              </w:rPr>
              <w:t>2.2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Валюта погашень, відсотків та інших витрат</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2D8655C7" w14:textId="3D86B3BD"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58" w:history="1">
            <w:r w:rsidR="008F20A7" w:rsidRPr="00982920">
              <w:rPr>
                <w:rStyle w:val="ac"/>
                <w:noProof/>
                <w:color w:val="auto"/>
                <w:lang w:val="uk-UA"/>
              </w:rPr>
              <w:t>2.3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Підтвердження Банком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15956F77" w14:textId="61F9D904"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159" w:history="1">
            <w:r w:rsidR="008F20A7" w:rsidRPr="00982920">
              <w:rPr>
                <w:rStyle w:val="ac"/>
                <w:noProof/>
                <w:color w:val="auto"/>
                <w:lang w:val="uk-UA"/>
              </w:rPr>
              <w:t>Стаття 3</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_Toc69988159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20E1D63D" w14:textId="3C19011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60" w:history="1">
            <w:r w:rsidR="008F20A7" w:rsidRPr="00982920">
              <w:rPr>
                <w:rStyle w:val="ac"/>
                <w:noProof/>
                <w:color w:val="auto"/>
                <w:lang w:val="uk-UA"/>
              </w:rPr>
              <w:t>3.1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Відсоткова ставка</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12E4A9DF" w14:textId="699F916A"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61" w:history="1">
            <w:r w:rsidR="008F20A7" w:rsidRPr="00982920">
              <w:rPr>
                <w:rStyle w:val="ac"/>
                <w:noProof/>
                <w:color w:val="auto"/>
                <w:lang w:val="uk-UA"/>
              </w:rPr>
              <w:t>3.1.А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Транші з фіксованою ставкою</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69557CF7" w14:textId="2657AF85"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62" w:history="1">
            <w:r w:rsidR="008F20A7" w:rsidRPr="00982920">
              <w:rPr>
                <w:rStyle w:val="ac"/>
                <w:noProof/>
                <w:color w:val="auto"/>
                <w:lang w:val="uk-UA"/>
              </w:rPr>
              <w:t>3.1.В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Транші з плаваючою ставкою</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25</w:t>
            </w:r>
            <w:r w:rsidR="008F20A7" w:rsidRPr="00982920">
              <w:rPr>
                <w:noProof/>
                <w:webHidden/>
                <w:color w:val="auto"/>
              </w:rPr>
              <w:fldChar w:fldCharType="end"/>
            </w:r>
          </w:hyperlink>
        </w:p>
        <w:p w14:paraId="0FA80F56" w14:textId="38D14092"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63" w:history="1">
            <w:r w:rsidR="008F20A7" w:rsidRPr="00982920">
              <w:rPr>
                <w:rStyle w:val="ac"/>
                <w:noProof/>
                <w:color w:val="auto"/>
                <w:lang w:val="uk-UA"/>
              </w:rPr>
              <w:t>3.2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Відсотки на прострочені суми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26</w:t>
            </w:r>
            <w:r w:rsidR="008F20A7" w:rsidRPr="00982920">
              <w:rPr>
                <w:noProof/>
                <w:webHidden/>
                <w:color w:val="auto"/>
              </w:rPr>
              <w:fldChar w:fldCharType="end"/>
            </w:r>
          </w:hyperlink>
        </w:p>
        <w:p w14:paraId="3D611688" w14:textId="753E6F11"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64" w:history="1">
            <w:r w:rsidR="008F20A7" w:rsidRPr="00982920">
              <w:rPr>
                <w:rStyle w:val="ac"/>
                <w:noProof/>
                <w:color w:val="auto"/>
                <w:lang w:val="uk-UA"/>
              </w:rPr>
              <w:t>3.3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Випадок дестабілізації ринку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26</w:t>
            </w:r>
            <w:r w:rsidR="008F20A7" w:rsidRPr="00982920">
              <w:rPr>
                <w:noProof/>
                <w:webHidden/>
                <w:color w:val="auto"/>
              </w:rPr>
              <w:fldChar w:fldCharType="end"/>
            </w:r>
          </w:hyperlink>
        </w:p>
        <w:p w14:paraId="50AA3366" w14:textId="31934B40"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165" w:history="1">
            <w:r w:rsidR="008F20A7" w:rsidRPr="00982920">
              <w:rPr>
                <w:rStyle w:val="ac"/>
                <w:noProof/>
                <w:color w:val="auto"/>
                <w:lang w:val="uk-UA"/>
              </w:rPr>
              <w:t>Стаття 4</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2C82C1A6" w14:textId="65AF0349"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66" w:history="1">
            <w:r w:rsidR="008F20A7" w:rsidRPr="00982920">
              <w:rPr>
                <w:rStyle w:val="ac"/>
                <w:noProof/>
                <w:color w:val="auto"/>
                <w:lang w:val="uk-UA"/>
              </w:rPr>
              <w:t>4.1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Звичайне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2F4BBEDE" w14:textId="472CAC1F"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67" w:history="1">
            <w:r w:rsidR="008F20A7" w:rsidRPr="00982920">
              <w:rPr>
                <w:rStyle w:val="ac"/>
                <w:noProof/>
                <w:color w:val="auto"/>
                <w:lang w:val="uk-UA"/>
              </w:rPr>
              <w:t>4.1.А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Погашення частковими платежами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07E62205" w14:textId="3D010757"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68" w:history="1">
            <w:r w:rsidR="008F20A7" w:rsidRPr="00982920">
              <w:rPr>
                <w:rStyle w:val="ac"/>
                <w:noProof/>
                <w:color w:val="auto"/>
                <w:lang w:val="uk-UA"/>
              </w:rPr>
              <w:t>4.2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Добровільне дострокове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22B3C55A" w14:textId="28DE035E"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69" w:history="1">
            <w:r w:rsidR="008F20A7" w:rsidRPr="00982920">
              <w:rPr>
                <w:rStyle w:val="ac"/>
                <w:noProof/>
                <w:color w:val="auto"/>
                <w:lang w:val="uk-UA"/>
              </w:rPr>
              <w:t>4.2.А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Можливість дострокового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_Toc69988169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65A6D5A0" w14:textId="2DC6778D"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70" w:history="1">
            <w:r w:rsidR="008F20A7" w:rsidRPr="00982920">
              <w:rPr>
                <w:rStyle w:val="ac"/>
                <w:noProof/>
                <w:color w:val="auto"/>
                <w:lang w:val="uk-UA"/>
              </w:rPr>
              <w:t>4.2.В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Компенсація за дострокове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_Toc69988170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64FEE8D0" w14:textId="3EFC30A5"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73" w:history="1">
            <w:r w:rsidR="008F20A7" w:rsidRPr="00982920">
              <w:rPr>
                <w:rStyle w:val="ac"/>
                <w:noProof/>
                <w:color w:val="auto"/>
                <w:lang w:val="uk-UA"/>
              </w:rPr>
              <w:t>4.2.С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Механізм дострокового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_Toc69988173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27</w:t>
            </w:r>
            <w:r w:rsidR="008F20A7" w:rsidRPr="00982920">
              <w:rPr>
                <w:noProof/>
                <w:webHidden/>
                <w:color w:val="auto"/>
              </w:rPr>
              <w:fldChar w:fldCharType="end"/>
            </w:r>
          </w:hyperlink>
        </w:p>
        <w:p w14:paraId="2236635C" w14:textId="7C79FF54"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74" w:history="1">
            <w:r w:rsidR="008F20A7" w:rsidRPr="00982920">
              <w:rPr>
                <w:rStyle w:val="ac"/>
                <w:bCs/>
                <w:noProof/>
                <w:color w:val="auto"/>
                <w:lang w:val="uk-UA"/>
              </w:rPr>
              <w:t>4.2.</w:t>
            </w:r>
            <w:r w:rsidR="008F20A7" w:rsidRPr="00982920">
              <w:rPr>
                <w:rStyle w:val="ac"/>
                <w:bCs/>
                <w:noProof/>
                <w:color w:val="auto"/>
                <w:lang w:val="en-US"/>
              </w:rPr>
              <w:t>D</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bCs/>
                <w:noProof/>
                <w:color w:val="auto"/>
                <w:lang w:val="uk-UA"/>
              </w:rPr>
              <w:t>Плата за адміністрування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_Toc69988174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28</w:t>
            </w:r>
            <w:r w:rsidR="008F20A7" w:rsidRPr="00982920">
              <w:rPr>
                <w:noProof/>
                <w:webHidden/>
                <w:color w:val="auto"/>
              </w:rPr>
              <w:fldChar w:fldCharType="end"/>
            </w:r>
          </w:hyperlink>
        </w:p>
        <w:p w14:paraId="1B8E7433" w14:textId="4D459F48"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75" w:history="1">
            <w:r w:rsidR="008F20A7" w:rsidRPr="00982920">
              <w:rPr>
                <w:rStyle w:val="ac"/>
                <w:noProof/>
                <w:color w:val="auto"/>
                <w:lang w:val="uk-UA"/>
              </w:rPr>
              <w:t>4.3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Примусове дострокове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_Toc69988175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28</w:t>
            </w:r>
            <w:r w:rsidR="008F20A7" w:rsidRPr="00982920">
              <w:rPr>
                <w:noProof/>
                <w:webHidden/>
                <w:color w:val="auto"/>
              </w:rPr>
              <w:fldChar w:fldCharType="end"/>
            </w:r>
          </w:hyperlink>
        </w:p>
        <w:p w14:paraId="430C8FB6" w14:textId="27729D09"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76" w:history="1">
            <w:r w:rsidR="008F20A7" w:rsidRPr="00982920">
              <w:rPr>
                <w:rStyle w:val="ac"/>
                <w:noProof/>
                <w:color w:val="auto"/>
                <w:lang w:val="ru-RU"/>
              </w:rPr>
              <w:t>4</w:t>
            </w:r>
            <w:r w:rsidR="0040170A" w:rsidRPr="00982920">
              <w:rPr>
                <w:rStyle w:val="ac"/>
                <w:noProof/>
                <w:color w:val="auto"/>
                <w:lang w:val="uk-UA"/>
              </w:rPr>
              <w:t>.3.</w:t>
            </w:r>
            <w:r w:rsidR="008F20A7" w:rsidRPr="00982920">
              <w:rPr>
                <w:rStyle w:val="ac"/>
                <w:noProof/>
                <w:color w:val="auto"/>
                <w:lang w:val="uk-UA"/>
              </w:rPr>
              <w:t>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Випадки дострокового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_Toc69988176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28</w:t>
            </w:r>
            <w:r w:rsidR="008F20A7" w:rsidRPr="00982920">
              <w:rPr>
                <w:noProof/>
                <w:webHidden/>
                <w:color w:val="auto"/>
              </w:rPr>
              <w:fldChar w:fldCharType="end"/>
            </w:r>
          </w:hyperlink>
        </w:p>
        <w:p w14:paraId="7AD54F43" w14:textId="423F430A"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83" w:history="1">
            <w:r w:rsidR="008F20A7" w:rsidRPr="00982920">
              <w:rPr>
                <w:rStyle w:val="ac"/>
                <w:noProof/>
                <w:color w:val="auto"/>
                <w:lang w:val="uk-UA"/>
              </w:rPr>
              <w:t>4.3.В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Механізм дострокового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644EADE1" w14:textId="46AAD840"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84" w:history="1">
            <w:r w:rsidR="008F20A7" w:rsidRPr="00982920">
              <w:rPr>
                <w:rStyle w:val="ac"/>
                <w:noProof/>
                <w:color w:val="auto"/>
                <w:lang w:val="uk-UA"/>
              </w:rPr>
              <w:t>4.3.С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Компенсація за дострокове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39718A59" w14:textId="09ECC7CF"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85" w:history="1">
            <w:r w:rsidR="008F20A7" w:rsidRPr="00982920">
              <w:rPr>
                <w:rStyle w:val="ac"/>
                <w:noProof/>
                <w:color w:val="auto"/>
                <w:lang w:val="uk-UA"/>
              </w:rPr>
              <w:t>4.4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Загальні умови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53D54A9A" w14:textId="0D5C30CB"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86" w:history="1">
            <w:r w:rsidR="008F20A7" w:rsidRPr="00982920">
              <w:rPr>
                <w:rStyle w:val="ac"/>
                <w:noProof/>
                <w:color w:val="auto"/>
                <w:lang w:val="uk-UA"/>
              </w:rPr>
              <w:t>4.4.А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Непорушність Статті 10</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389BE0B8" w14:textId="3FEE6F91"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87" w:history="1">
            <w:r w:rsidR="008F20A7" w:rsidRPr="00982920">
              <w:rPr>
                <w:rStyle w:val="ac"/>
                <w:noProof/>
                <w:color w:val="auto"/>
                <w:lang w:val="uk-UA"/>
              </w:rPr>
              <w:t xml:space="preserve">4.4.В </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Неможливість рефінансування коштами, сплаченими для погашення позики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4F08C677" w14:textId="214CA199"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188" w:history="1">
            <w:r w:rsidR="008F20A7" w:rsidRPr="00982920">
              <w:rPr>
                <w:rStyle w:val="ac"/>
                <w:noProof/>
                <w:color w:val="auto"/>
                <w:lang w:val="uk-UA"/>
              </w:rPr>
              <w:t>Стаття 5</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1EB291FC" w14:textId="1838B3C3"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89" w:history="1">
            <w:r w:rsidR="008F20A7" w:rsidRPr="00982920">
              <w:rPr>
                <w:rStyle w:val="ac"/>
                <w:noProof/>
                <w:color w:val="auto"/>
                <w:lang w:val="uk-UA"/>
              </w:rPr>
              <w:t>5.1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Правило розрахунку днів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_Toc69988189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30</w:t>
            </w:r>
            <w:r w:rsidR="008F20A7" w:rsidRPr="00982920">
              <w:rPr>
                <w:noProof/>
                <w:webHidden/>
                <w:color w:val="auto"/>
              </w:rPr>
              <w:fldChar w:fldCharType="end"/>
            </w:r>
          </w:hyperlink>
        </w:p>
        <w:p w14:paraId="4397205A" w14:textId="2126AF2B"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90" w:history="1">
            <w:r w:rsidR="008F20A7" w:rsidRPr="00982920">
              <w:rPr>
                <w:rStyle w:val="ac"/>
                <w:noProof/>
                <w:color w:val="auto"/>
                <w:lang w:val="uk-UA"/>
              </w:rPr>
              <w:t>5.2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Час та місце платежу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_Toc69988190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02FFA558" w14:textId="717F9875"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96" w:history="1">
            <w:r w:rsidR="008F20A7" w:rsidRPr="00982920">
              <w:rPr>
                <w:rStyle w:val="ac"/>
                <w:noProof/>
                <w:color w:val="auto"/>
                <w:lang w:val="uk-UA"/>
              </w:rPr>
              <w:t>5.3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Відсутність зарахування зустрічних вимог Позичальником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_Toc69988196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2476C28A" w14:textId="32B0D5B7"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97" w:history="1">
            <w:r w:rsidR="008F20A7" w:rsidRPr="00982920">
              <w:rPr>
                <w:rStyle w:val="ac"/>
                <w:noProof/>
                <w:color w:val="auto"/>
                <w:lang w:val="uk-UA"/>
              </w:rPr>
              <w:t>5.4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Порушення платіжних систем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_Toc69988197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7B11E9FE" w14:textId="33E41841"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198" w:history="1">
            <w:r w:rsidR="008F20A7" w:rsidRPr="00982920">
              <w:rPr>
                <w:rStyle w:val="ac"/>
                <w:noProof/>
                <w:color w:val="auto"/>
                <w:lang w:val="uk-UA"/>
              </w:rPr>
              <w:t>5.5</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Застосування отриманих сум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_Toc69988198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794ABF83" w14:textId="54C8F223"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199" w:history="1">
            <w:r w:rsidR="008F20A7" w:rsidRPr="00982920">
              <w:rPr>
                <w:rStyle w:val="ac"/>
                <w:noProof/>
                <w:color w:val="auto"/>
                <w:lang w:val="uk-UA"/>
              </w:rPr>
              <w:t>5.5.А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Загальні положення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_Toc69988199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43A209BD" w14:textId="1A8F74F1"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00" w:history="1">
            <w:r w:rsidR="008F20A7" w:rsidRPr="00982920">
              <w:rPr>
                <w:rStyle w:val="ac"/>
                <w:noProof/>
                <w:color w:val="auto"/>
                <w:lang w:val="uk-UA"/>
              </w:rPr>
              <w:t>5.5.В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Часткові платежі</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3A5C68F5" w14:textId="0C4C25BE"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01" w:history="1">
            <w:r w:rsidR="008F20A7" w:rsidRPr="00982920">
              <w:rPr>
                <w:rStyle w:val="ac"/>
                <w:noProof/>
                <w:color w:val="auto"/>
                <w:lang w:val="uk-UA"/>
              </w:rPr>
              <w:t>5.5.С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Розподіл коштів, пов’язаних із Траншем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31</w:t>
            </w:r>
            <w:r w:rsidR="008F20A7" w:rsidRPr="00982920">
              <w:rPr>
                <w:noProof/>
                <w:webHidden/>
                <w:color w:val="auto"/>
              </w:rPr>
              <w:fldChar w:fldCharType="end"/>
            </w:r>
          </w:hyperlink>
        </w:p>
        <w:p w14:paraId="06335BEB" w14:textId="0EB734AF"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02" w:history="1">
            <w:r w:rsidR="008F20A7" w:rsidRPr="00982920">
              <w:rPr>
                <w:rStyle w:val="ac"/>
                <w:noProof/>
                <w:color w:val="auto"/>
                <w:lang w:val="uk-UA"/>
              </w:rPr>
              <w:t>Стаття 6</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32</w:t>
            </w:r>
            <w:r w:rsidR="008F20A7" w:rsidRPr="00982920">
              <w:rPr>
                <w:noProof/>
                <w:webHidden/>
                <w:color w:val="auto"/>
              </w:rPr>
              <w:fldChar w:fldCharType="end"/>
            </w:r>
          </w:hyperlink>
        </w:p>
        <w:p w14:paraId="7B5A02D6" w14:textId="5DC46D0D"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3" w:history="1">
            <w:r w:rsidR="008F20A7" w:rsidRPr="00982920">
              <w:rPr>
                <w:rStyle w:val="ac"/>
                <w:noProof/>
                <w:color w:val="auto"/>
                <w:lang w:val="uk-UA"/>
              </w:rPr>
              <w:t>6.1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Використання Позики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32</w:t>
            </w:r>
            <w:r w:rsidR="008F20A7" w:rsidRPr="00982920">
              <w:rPr>
                <w:noProof/>
                <w:webHidden/>
                <w:color w:val="auto"/>
              </w:rPr>
              <w:fldChar w:fldCharType="end"/>
            </w:r>
          </w:hyperlink>
        </w:p>
        <w:p w14:paraId="472BBBFC" w14:textId="1D1A81D5"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4" w:history="1">
            <w:r w:rsidR="008F20A7" w:rsidRPr="00982920">
              <w:rPr>
                <w:rStyle w:val="ac"/>
                <w:noProof/>
                <w:color w:val="auto"/>
                <w:lang w:val="uk-UA"/>
              </w:rPr>
              <w:t>6.2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Завершення Проекту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32</w:t>
            </w:r>
            <w:r w:rsidR="008F20A7" w:rsidRPr="00982920">
              <w:rPr>
                <w:noProof/>
                <w:webHidden/>
                <w:color w:val="auto"/>
              </w:rPr>
              <w:fldChar w:fldCharType="end"/>
            </w:r>
          </w:hyperlink>
        </w:p>
        <w:p w14:paraId="73D79048" w14:textId="48B47AC0"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5" w:history="1">
            <w:r w:rsidR="008F20A7" w:rsidRPr="00982920">
              <w:rPr>
                <w:rStyle w:val="ac"/>
                <w:noProof/>
                <w:color w:val="auto"/>
                <w:lang w:val="uk-UA"/>
              </w:rPr>
              <w:t>6.3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Підвищення вартості Проекту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32</w:t>
            </w:r>
            <w:r w:rsidR="008F20A7" w:rsidRPr="00982920">
              <w:rPr>
                <w:noProof/>
                <w:webHidden/>
                <w:color w:val="auto"/>
              </w:rPr>
              <w:fldChar w:fldCharType="end"/>
            </w:r>
          </w:hyperlink>
        </w:p>
        <w:p w14:paraId="2FC6FCEA" w14:textId="001525D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6" w:history="1">
            <w:r w:rsidR="008F20A7" w:rsidRPr="00982920">
              <w:rPr>
                <w:rStyle w:val="ac"/>
                <w:noProof/>
                <w:color w:val="auto"/>
                <w:lang w:val="uk-UA"/>
              </w:rPr>
              <w:t>6.4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Процедура закупівель</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33</w:t>
            </w:r>
            <w:r w:rsidR="008F20A7" w:rsidRPr="00982920">
              <w:rPr>
                <w:noProof/>
                <w:webHidden/>
                <w:color w:val="auto"/>
              </w:rPr>
              <w:fldChar w:fldCharType="end"/>
            </w:r>
          </w:hyperlink>
        </w:p>
        <w:p w14:paraId="7FE16011" w14:textId="16F2919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7" w:history="1">
            <w:r w:rsidR="008F20A7" w:rsidRPr="00982920">
              <w:rPr>
                <w:rStyle w:val="ac"/>
                <w:noProof/>
                <w:color w:val="auto"/>
                <w:lang w:val="uk-UA"/>
              </w:rPr>
              <w:t>6.5</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Продовження зобов’язань за Проектом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33</w:t>
            </w:r>
            <w:r w:rsidR="008F20A7" w:rsidRPr="00982920">
              <w:rPr>
                <w:noProof/>
                <w:webHidden/>
                <w:color w:val="auto"/>
              </w:rPr>
              <w:fldChar w:fldCharType="end"/>
            </w:r>
          </w:hyperlink>
        </w:p>
        <w:p w14:paraId="042F5BD3" w14:textId="28F1DBD9"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8" w:history="1">
            <w:r w:rsidR="008F20A7" w:rsidRPr="00982920">
              <w:rPr>
                <w:rStyle w:val="ac"/>
                <w:noProof/>
                <w:color w:val="auto"/>
                <w:lang w:val="uk-UA"/>
              </w:rPr>
              <w:t>6.6</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Дотримання законодавства</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37</w:t>
            </w:r>
            <w:r w:rsidR="008F20A7" w:rsidRPr="00982920">
              <w:rPr>
                <w:noProof/>
                <w:webHidden/>
                <w:color w:val="auto"/>
              </w:rPr>
              <w:fldChar w:fldCharType="end"/>
            </w:r>
          </w:hyperlink>
        </w:p>
        <w:p w14:paraId="27E253A5" w14:textId="4BCE6356"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09" w:history="1">
            <w:r w:rsidR="008F20A7" w:rsidRPr="00982920">
              <w:rPr>
                <w:rStyle w:val="ac"/>
                <w:noProof/>
                <w:color w:val="auto"/>
                <w:lang w:val="uk-UA"/>
              </w:rPr>
              <w:t>6.7</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Бухгалтерські книги та облік</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_Toc69988209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37</w:t>
            </w:r>
            <w:r w:rsidR="008F20A7" w:rsidRPr="00982920">
              <w:rPr>
                <w:noProof/>
                <w:webHidden/>
                <w:color w:val="auto"/>
              </w:rPr>
              <w:fldChar w:fldCharType="end"/>
            </w:r>
          </w:hyperlink>
        </w:p>
        <w:p w14:paraId="30AF97F1" w14:textId="04B1B14A"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10" w:history="1">
            <w:r w:rsidR="008F20A7" w:rsidRPr="00982920">
              <w:rPr>
                <w:rStyle w:val="ac"/>
                <w:noProof/>
                <w:color w:val="auto"/>
                <w:lang w:val="uk-UA"/>
              </w:rPr>
              <w:t>6.8</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Доброчесність</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37</w:t>
            </w:r>
            <w:r w:rsidR="008F20A7" w:rsidRPr="00982920">
              <w:rPr>
                <w:noProof/>
                <w:webHidden/>
                <w:color w:val="auto"/>
              </w:rPr>
              <w:fldChar w:fldCharType="end"/>
            </w:r>
          </w:hyperlink>
        </w:p>
        <w:p w14:paraId="5B64B877" w14:textId="6A5BE58A"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11" w:history="1">
            <w:r w:rsidR="008F20A7" w:rsidRPr="00982920">
              <w:rPr>
                <w:rStyle w:val="ac"/>
                <w:bCs/>
                <w:noProof/>
                <w:color w:val="auto"/>
                <w:lang w:val="uk-UA"/>
              </w:rPr>
              <w:t>6.8.А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bCs/>
                <w:noProof/>
                <w:color w:val="auto"/>
                <w:lang w:val="uk-UA"/>
              </w:rPr>
              <w:t>Заборонена поведінка</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37</w:t>
            </w:r>
            <w:r w:rsidR="008F20A7" w:rsidRPr="00982920">
              <w:rPr>
                <w:noProof/>
                <w:webHidden/>
                <w:color w:val="auto"/>
              </w:rPr>
              <w:fldChar w:fldCharType="end"/>
            </w:r>
          </w:hyperlink>
        </w:p>
        <w:p w14:paraId="420584BF" w14:textId="2700AA5A"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12" w:history="1">
            <w:r w:rsidR="008F20A7" w:rsidRPr="00982920">
              <w:rPr>
                <w:rStyle w:val="ac"/>
                <w:noProof/>
                <w:color w:val="auto"/>
                <w:lang w:val="uk-UA"/>
              </w:rPr>
              <w:t>6.8.В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Санкції</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38</w:t>
            </w:r>
            <w:r w:rsidR="008F20A7" w:rsidRPr="00982920">
              <w:rPr>
                <w:noProof/>
                <w:webHidden/>
                <w:color w:val="auto"/>
              </w:rPr>
              <w:fldChar w:fldCharType="end"/>
            </w:r>
          </w:hyperlink>
        </w:p>
        <w:p w14:paraId="68C27338" w14:textId="4ED19933"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13" w:history="1">
            <w:r w:rsidR="008F20A7" w:rsidRPr="00982920">
              <w:rPr>
                <w:rStyle w:val="ac"/>
                <w:noProof/>
                <w:color w:val="auto"/>
                <w:lang w:val="uk-UA"/>
              </w:rPr>
              <w:t>6.8.С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Керівництво</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38</w:t>
            </w:r>
            <w:r w:rsidR="008F20A7" w:rsidRPr="00982920">
              <w:rPr>
                <w:noProof/>
                <w:webHidden/>
                <w:color w:val="auto"/>
              </w:rPr>
              <w:fldChar w:fldCharType="end"/>
            </w:r>
          </w:hyperlink>
        </w:p>
        <w:p w14:paraId="06CB1166" w14:textId="4644F21C"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14" w:history="1">
            <w:r w:rsidR="008F20A7" w:rsidRPr="00982920">
              <w:rPr>
                <w:rStyle w:val="ac"/>
                <w:noProof/>
                <w:color w:val="auto"/>
                <w:lang w:val="uk-UA"/>
              </w:rPr>
              <w:t>6.9</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Загальні заяви та гарантії</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38</w:t>
            </w:r>
            <w:r w:rsidR="008F20A7" w:rsidRPr="00982920">
              <w:rPr>
                <w:noProof/>
                <w:webHidden/>
                <w:color w:val="auto"/>
              </w:rPr>
              <w:fldChar w:fldCharType="end"/>
            </w:r>
          </w:hyperlink>
        </w:p>
        <w:p w14:paraId="376738AB" w14:textId="19A19974"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15" w:history="1">
            <w:r w:rsidR="008F20A7" w:rsidRPr="00982920">
              <w:rPr>
                <w:rStyle w:val="ac"/>
                <w:noProof/>
                <w:color w:val="auto"/>
                <w:lang w:val="uk-UA"/>
              </w:rPr>
              <w:t>стаття 7</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40</w:t>
            </w:r>
            <w:r w:rsidR="008F20A7" w:rsidRPr="00982920">
              <w:rPr>
                <w:noProof/>
                <w:webHidden/>
                <w:color w:val="auto"/>
              </w:rPr>
              <w:fldChar w:fldCharType="end"/>
            </w:r>
          </w:hyperlink>
        </w:p>
        <w:p w14:paraId="0DF5BDF5" w14:textId="027BF043"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16" w:history="1">
            <w:r w:rsidR="008F20A7" w:rsidRPr="00982920">
              <w:rPr>
                <w:rStyle w:val="ac"/>
                <w:noProof/>
                <w:color w:val="auto"/>
                <w:lang w:val="ru-RU"/>
              </w:rPr>
              <w:t>7.1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ru-RU"/>
              </w:rPr>
              <w:t xml:space="preserve">Принцип рівних умов </w:t>
            </w:r>
            <w:r w:rsidR="008F20A7" w:rsidRPr="00982920">
              <w:rPr>
                <w:rStyle w:val="ac"/>
                <w:i/>
                <w:noProof/>
                <w:color w:val="auto"/>
                <w:lang w:val="ru-RU"/>
              </w:rPr>
              <w:t>(</w:t>
            </w:r>
            <w:r w:rsidR="008F20A7" w:rsidRPr="00982920">
              <w:rPr>
                <w:rStyle w:val="ac"/>
                <w:i/>
                <w:noProof/>
                <w:color w:val="auto"/>
              </w:rPr>
              <w:t>pari</w:t>
            </w:r>
            <w:r w:rsidR="008F20A7" w:rsidRPr="00982920">
              <w:rPr>
                <w:rStyle w:val="ac"/>
                <w:i/>
                <w:noProof/>
                <w:color w:val="auto"/>
                <w:lang w:val="ru-RU"/>
              </w:rPr>
              <w:t xml:space="preserve"> </w:t>
            </w:r>
            <w:r w:rsidR="008F20A7" w:rsidRPr="00982920">
              <w:rPr>
                <w:rStyle w:val="ac"/>
                <w:i/>
                <w:noProof/>
                <w:color w:val="auto"/>
              </w:rPr>
              <w:t>passu</w:t>
            </w:r>
            <w:r w:rsidR="008F20A7" w:rsidRPr="00982920">
              <w:rPr>
                <w:rStyle w:val="ac"/>
                <w:i/>
                <w:noProof/>
                <w:color w:val="auto"/>
                <w:lang w:val="ru-RU"/>
              </w:rPr>
              <w:t>)</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40</w:t>
            </w:r>
            <w:r w:rsidR="008F20A7" w:rsidRPr="00982920">
              <w:rPr>
                <w:noProof/>
                <w:webHidden/>
                <w:color w:val="auto"/>
              </w:rPr>
              <w:fldChar w:fldCharType="end"/>
            </w:r>
          </w:hyperlink>
        </w:p>
        <w:p w14:paraId="27851E92" w14:textId="561EBB0C"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17" w:history="1">
            <w:r w:rsidR="008F20A7" w:rsidRPr="00982920">
              <w:rPr>
                <w:rStyle w:val="ac"/>
                <w:noProof/>
                <w:color w:val="auto"/>
                <w:lang w:val="uk-UA"/>
              </w:rPr>
              <w:t>7.2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Додаткове забезпечення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40</w:t>
            </w:r>
            <w:r w:rsidR="008F20A7" w:rsidRPr="00982920">
              <w:rPr>
                <w:noProof/>
                <w:webHidden/>
                <w:color w:val="auto"/>
              </w:rPr>
              <w:fldChar w:fldCharType="end"/>
            </w:r>
          </w:hyperlink>
        </w:p>
        <w:p w14:paraId="38F29437" w14:textId="70F26369"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18" w:history="1">
            <w:r w:rsidR="008F20A7" w:rsidRPr="00982920">
              <w:rPr>
                <w:rStyle w:val="ac"/>
                <w:noProof/>
                <w:color w:val="auto"/>
                <w:lang w:val="uk-UA"/>
              </w:rPr>
              <w:t>7.3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Включення положень</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40</w:t>
            </w:r>
            <w:r w:rsidR="008F20A7" w:rsidRPr="00982920">
              <w:rPr>
                <w:noProof/>
                <w:webHidden/>
                <w:color w:val="auto"/>
              </w:rPr>
              <w:fldChar w:fldCharType="end"/>
            </w:r>
          </w:hyperlink>
        </w:p>
        <w:p w14:paraId="4D2CDF44" w14:textId="3449CC91"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19" w:history="1">
            <w:r w:rsidR="008F20A7" w:rsidRPr="00982920">
              <w:rPr>
                <w:rStyle w:val="ac"/>
                <w:noProof/>
                <w:color w:val="auto"/>
                <w:lang w:val="uk-UA"/>
              </w:rPr>
              <w:t>стаття 8</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_Toc69988219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41</w:t>
            </w:r>
            <w:r w:rsidR="008F20A7" w:rsidRPr="00982920">
              <w:rPr>
                <w:noProof/>
                <w:webHidden/>
                <w:color w:val="auto"/>
              </w:rPr>
              <w:fldChar w:fldCharType="end"/>
            </w:r>
          </w:hyperlink>
        </w:p>
        <w:p w14:paraId="4D7E1303" w14:textId="54443FFF"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0" w:history="1">
            <w:r w:rsidR="008F20A7" w:rsidRPr="00982920">
              <w:rPr>
                <w:rStyle w:val="ac"/>
                <w:noProof/>
                <w:color w:val="auto"/>
                <w:lang w:val="uk-UA"/>
              </w:rPr>
              <w:t>8.1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Інформація стосовно Проекту</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41</w:t>
            </w:r>
            <w:r w:rsidR="008F20A7" w:rsidRPr="00982920">
              <w:rPr>
                <w:noProof/>
                <w:webHidden/>
                <w:color w:val="auto"/>
              </w:rPr>
              <w:fldChar w:fldCharType="end"/>
            </w:r>
          </w:hyperlink>
        </w:p>
        <w:p w14:paraId="78AC35B9" w14:textId="216E9B1A"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1" w:history="1">
            <w:r w:rsidR="008F20A7" w:rsidRPr="00982920">
              <w:rPr>
                <w:rStyle w:val="ac"/>
                <w:noProof/>
                <w:color w:val="auto"/>
                <w:lang w:val="uk-UA"/>
              </w:rPr>
              <w:t>8.2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Інформація стосовно Позичальника, Ініціатора, ГУПП та/або Кінцевих бенефіціарів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42</w:t>
            </w:r>
            <w:r w:rsidR="008F20A7" w:rsidRPr="00982920">
              <w:rPr>
                <w:noProof/>
                <w:webHidden/>
                <w:color w:val="auto"/>
              </w:rPr>
              <w:fldChar w:fldCharType="end"/>
            </w:r>
          </w:hyperlink>
        </w:p>
        <w:p w14:paraId="01960008" w14:textId="77021864"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2" w:history="1">
            <w:r w:rsidR="008F20A7" w:rsidRPr="00982920">
              <w:rPr>
                <w:rStyle w:val="ac"/>
                <w:noProof/>
                <w:color w:val="auto"/>
                <w:lang w:val="uk-UA"/>
              </w:rPr>
              <w:t>8.3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Візити, право доступу та розслідування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44</w:t>
            </w:r>
            <w:r w:rsidR="008F20A7" w:rsidRPr="00982920">
              <w:rPr>
                <w:noProof/>
                <w:webHidden/>
                <w:color w:val="auto"/>
              </w:rPr>
              <w:fldChar w:fldCharType="end"/>
            </w:r>
          </w:hyperlink>
        </w:p>
        <w:p w14:paraId="728BF644" w14:textId="7E8C8889"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23" w:history="1">
            <w:r w:rsidR="008F20A7" w:rsidRPr="00982920">
              <w:rPr>
                <w:rStyle w:val="ac"/>
                <w:noProof/>
                <w:color w:val="auto"/>
                <w:lang w:val="uk-UA"/>
              </w:rPr>
              <w:t>Стаття 9</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44</w:t>
            </w:r>
            <w:r w:rsidR="008F20A7" w:rsidRPr="00982920">
              <w:rPr>
                <w:noProof/>
                <w:webHidden/>
                <w:color w:val="auto"/>
              </w:rPr>
              <w:fldChar w:fldCharType="end"/>
            </w:r>
          </w:hyperlink>
        </w:p>
        <w:p w14:paraId="7E7373DB" w14:textId="023AB709"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4" w:history="1">
            <w:r w:rsidR="008F20A7" w:rsidRPr="00982920">
              <w:rPr>
                <w:rStyle w:val="ac"/>
                <w:noProof/>
                <w:color w:val="auto"/>
                <w:lang w:val="uk-UA"/>
              </w:rPr>
              <w:t>9.1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Податки, мита і збори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44</w:t>
            </w:r>
            <w:r w:rsidR="008F20A7" w:rsidRPr="00982920">
              <w:rPr>
                <w:noProof/>
                <w:webHidden/>
                <w:color w:val="auto"/>
              </w:rPr>
              <w:fldChar w:fldCharType="end"/>
            </w:r>
          </w:hyperlink>
        </w:p>
        <w:p w14:paraId="2E30862E" w14:textId="297F6233"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5" w:history="1">
            <w:r w:rsidR="008F20A7" w:rsidRPr="00982920">
              <w:rPr>
                <w:rStyle w:val="ac"/>
                <w:noProof/>
                <w:color w:val="auto"/>
                <w:lang w:val="uk-UA"/>
              </w:rPr>
              <w:t xml:space="preserve">9.2 </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Інші стягнення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45</w:t>
            </w:r>
            <w:r w:rsidR="008F20A7" w:rsidRPr="00982920">
              <w:rPr>
                <w:noProof/>
                <w:webHidden/>
                <w:color w:val="auto"/>
              </w:rPr>
              <w:fldChar w:fldCharType="end"/>
            </w:r>
          </w:hyperlink>
        </w:p>
        <w:p w14:paraId="169862AA" w14:textId="35773B2F"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6" w:history="1">
            <w:r w:rsidR="008F20A7" w:rsidRPr="00982920">
              <w:rPr>
                <w:rStyle w:val="ac"/>
                <w:noProof/>
                <w:color w:val="auto"/>
                <w:lang w:val="uk-UA"/>
              </w:rPr>
              <w:t>9.3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Збільшення витрат, компенсація та взаємозалік</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45</w:t>
            </w:r>
            <w:r w:rsidR="008F20A7" w:rsidRPr="00982920">
              <w:rPr>
                <w:noProof/>
                <w:webHidden/>
                <w:color w:val="auto"/>
              </w:rPr>
              <w:fldChar w:fldCharType="end"/>
            </w:r>
          </w:hyperlink>
        </w:p>
        <w:p w14:paraId="6F0DBFF7" w14:textId="6760585D"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27" w:history="1">
            <w:r w:rsidR="008F20A7" w:rsidRPr="00982920">
              <w:rPr>
                <w:rStyle w:val="ac"/>
                <w:noProof/>
                <w:color w:val="auto"/>
                <w:lang w:val="uk-UA"/>
              </w:rPr>
              <w:t>стаття 10</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45</w:t>
            </w:r>
            <w:r w:rsidR="008F20A7" w:rsidRPr="00982920">
              <w:rPr>
                <w:noProof/>
                <w:webHidden/>
                <w:color w:val="auto"/>
              </w:rPr>
              <w:fldChar w:fldCharType="end"/>
            </w:r>
          </w:hyperlink>
        </w:p>
        <w:p w14:paraId="7D8A4703" w14:textId="65BC95F8"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28" w:history="1">
            <w:r w:rsidR="008F20A7" w:rsidRPr="00982920">
              <w:rPr>
                <w:rStyle w:val="ac"/>
                <w:noProof/>
                <w:color w:val="auto"/>
                <w:lang w:val="uk-UA"/>
              </w:rPr>
              <w:t>10.1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Право вимагати погашення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45</w:t>
            </w:r>
            <w:r w:rsidR="008F20A7" w:rsidRPr="00982920">
              <w:rPr>
                <w:noProof/>
                <w:webHidden/>
                <w:color w:val="auto"/>
              </w:rPr>
              <w:fldChar w:fldCharType="end"/>
            </w:r>
          </w:hyperlink>
        </w:p>
        <w:p w14:paraId="3CD327AA" w14:textId="33520349"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29" w:history="1">
            <w:r w:rsidR="008F20A7" w:rsidRPr="00982920">
              <w:rPr>
                <w:rStyle w:val="ac"/>
                <w:noProof/>
                <w:color w:val="auto"/>
                <w:lang w:val="uk-UA"/>
              </w:rPr>
              <w:t>10.1.А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Негайна вимога</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_Toc69988229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45</w:t>
            </w:r>
            <w:r w:rsidR="008F20A7" w:rsidRPr="00982920">
              <w:rPr>
                <w:noProof/>
                <w:webHidden/>
                <w:color w:val="auto"/>
              </w:rPr>
              <w:fldChar w:fldCharType="end"/>
            </w:r>
          </w:hyperlink>
        </w:p>
        <w:p w14:paraId="0BA57C0E" w14:textId="0C2BBC91"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30" w:history="1">
            <w:r w:rsidR="008F20A7" w:rsidRPr="00982920">
              <w:rPr>
                <w:rStyle w:val="ac"/>
                <w:noProof/>
                <w:color w:val="auto"/>
                <w:lang w:val="uk-UA"/>
              </w:rPr>
              <w:t>10.1.В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Вимога після повідомлення про відшкодування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47</w:t>
            </w:r>
            <w:r w:rsidR="008F20A7" w:rsidRPr="00982920">
              <w:rPr>
                <w:noProof/>
                <w:webHidden/>
                <w:color w:val="auto"/>
              </w:rPr>
              <w:fldChar w:fldCharType="end"/>
            </w:r>
          </w:hyperlink>
        </w:p>
        <w:p w14:paraId="6694C9A6" w14:textId="30A92938"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31" w:history="1">
            <w:r w:rsidR="008F20A7" w:rsidRPr="00982920">
              <w:rPr>
                <w:rStyle w:val="ac"/>
                <w:noProof/>
                <w:color w:val="auto"/>
                <w:lang w:val="uk-UA"/>
              </w:rPr>
              <w:t>10.2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Інші права за законом</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47</w:t>
            </w:r>
            <w:r w:rsidR="008F20A7" w:rsidRPr="00982920">
              <w:rPr>
                <w:noProof/>
                <w:webHidden/>
                <w:color w:val="auto"/>
              </w:rPr>
              <w:fldChar w:fldCharType="end"/>
            </w:r>
          </w:hyperlink>
        </w:p>
        <w:p w14:paraId="7508D7B8" w14:textId="4552738F"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32" w:history="1">
            <w:r w:rsidR="008F20A7" w:rsidRPr="00982920">
              <w:rPr>
                <w:rStyle w:val="ac"/>
                <w:noProof/>
                <w:color w:val="auto"/>
                <w:lang w:val="uk-UA"/>
              </w:rPr>
              <w:t>10.3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Компенсація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47</w:t>
            </w:r>
            <w:r w:rsidR="008F20A7" w:rsidRPr="00982920">
              <w:rPr>
                <w:noProof/>
                <w:webHidden/>
                <w:color w:val="auto"/>
              </w:rPr>
              <w:fldChar w:fldCharType="end"/>
            </w:r>
          </w:hyperlink>
        </w:p>
        <w:p w14:paraId="6F4895B1" w14:textId="292D91A4"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33" w:history="1">
            <w:r w:rsidR="008F20A7" w:rsidRPr="00982920">
              <w:rPr>
                <w:rStyle w:val="ac"/>
                <w:noProof/>
                <w:color w:val="auto"/>
                <w:lang w:val="uk-UA"/>
              </w:rPr>
              <w:t>10.3.А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Транші з фіксованою ставкою</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47</w:t>
            </w:r>
            <w:r w:rsidR="008F20A7" w:rsidRPr="00982920">
              <w:rPr>
                <w:noProof/>
                <w:webHidden/>
                <w:color w:val="auto"/>
              </w:rPr>
              <w:fldChar w:fldCharType="end"/>
            </w:r>
          </w:hyperlink>
        </w:p>
        <w:p w14:paraId="4EA39E36" w14:textId="2933C089"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34" w:history="1">
            <w:r w:rsidR="008F20A7" w:rsidRPr="00982920">
              <w:rPr>
                <w:rStyle w:val="ac"/>
                <w:noProof/>
                <w:color w:val="auto"/>
                <w:lang w:val="uk-UA"/>
              </w:rPr>
              <w:t>10.3.В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Транші з плаваючою ставкою</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47</w:t>
            </w:r>
            <w:r w:rsidR="008F20A7" w:rsidRPr="00982920">
              <w:rPr>
                <w:noProof/>
                <w:webHidden/>
                <w:color w:val="auto"/>
              </w:rPr>
              <w:fldChar w:fldCharType="end"/>
            </w:r>
          </w:hyperlink>
        </w:p>
        <w:p w14:paraId="75F961A5" w14:textId="3449662E"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35" w:history="1">
            <w:r w:rsidR="008F20A7" w:rsidRPr="00982920">
              <w:rPr>
                <w:rStyle w:val="ac"/>
                <w:noProof/>
                <w:color w:val="auto"/>
                <w:lang w:val="uk-UA"/>
              </w:rPr>
              <w:t>10.3.С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Загальні положення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47</w:t>
            </w:r>
            <w:r w:rsidR="008F20A7" w:rsidRPr="00982920">
              <w:rPr>
                <w:noProof/>
                <w:webHidden/>
                <w:color w:val="auto"/>
              </w:rPr>
              <w:fldChar w:fldCharType="end"/>
            </w:r>
          </w:hyperlink>
        </w:p>
        <w:p w14:paraId="7B23E396" w14:textId="34C4EDAD"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36" w:history="1">
            <w:r w:rsidR="008F20A7" w:rsidRPr="00982920">
              <w:rPr>
                <w:rStyle w:val="ac"/>
                <w:noProof/>
                <w:color w:val="auto"/>
                <w:lang w:val="uk-UA"/>
              </w:rPr>
              <w:t>10.4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Відсутність відмови від прав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48</w:t>
            </w:r>
            <w:r w:rsidR="008F20A7" w:rsidRPr="00982920">
              <w:rPr>
                <w:noProof/>
                <w:webHidden/>
                <w:color w:val="auto"/>
              </w:rPr>
              <w:fldChar w:fldCharType="end"/>
            </w:r>
          </w:hyperlink>
        </w:p>
        <w:p w14:paraId="2ADEDA05" w14:textId="5BA8D218"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37" w:history="1">
            <w:r w:rsidR="008F20A7" w:rsidRPr="00982920">
              <w:rPr>
                <w:rStyle w:val="ac"/>
                <w:noProof/>
                <w:color w:val="auto"/>
                <w:lang w:val="uk-UA"/>
              </w:rPr>
              <w:t>стаття 11</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48</w:t>
            </w:r>
            <w:r w:rsidR="008F20A7" w:rsidRPr="00982920">
              <w:rPr>
                <w:noProof/>
                <w:webHidden/>
                <w:color w:val="auto"/>
              </w:rPr>
              <w:fldChar w:fldCharType="end"/>
            </w:r>
          </w:hyperlink>
        </w:p>
        <w:p w14:paraId="425EB447" w14:textId="2C61C2D0"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38" w:history="1">
            <w:r w:rsidR="008F20A7" w:rsidRPr="00982920">
              <w:rPr>
                <w:rStyle w:val="ac"/>
                <w:noProof/>
                <w:color w:val="auto"/>
                <w:lang w:val="uk-UA"/>
              </w:rPr>
              <w:t>11.1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Законодавство, що застосовується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48</w:t>
            </w:r>
            <w:r w:rsidR="008F20A7" w:rsidRPr="00982920">
              <w:rPr>
                <w:noProof/>
                <w:webHidden/>
                <w:color w:val="auto"/>
              </w:rPr>
              <w:fldChar w:fldCharType="end"/>
            </w:r>
          </w:hyperlink>
        </w:p>
        <w:p w14:paraId="4636E60D" w14:textId="41F69094"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39" w:history="1">
            <w:r w:rsidR="008F20A7" w:rsidRPr="00982920">
              <w:rPr>
                <w:rStyle w:val="ac"/>
                <w:noProof/>
                <w:color w:val="auto"/>
                <w:lang w:val="uk-UA"/>
              </w:rPr>
              <w:t>11.2</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Вирішення спорів</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_Toc69988239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48</w:t>
            </w:r>
            <w:r w:rsidR="008F20A7" w:rsidRPr="00982920">
              <w:rPr>
                <w:noProof/>
                <w:webHidden/>
                <w:color w:val="auto"/>
              </w:rPr>
              <w:fldChar w:fldCharType="end"/>
            </w:r>
          </w:hyperlink>
        </w:p>
        <w:p w14:paraId="43246DE5" w14:textId="6C786ADC"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40" w:history="1">
            <w:r w:rsidR="008F20A7" w:rsidRPr="00982920">
              <w:rPr>
                <w:rStyle w:val="ac"/>
                <w:noProof/>
                <w:color w:val="auto"/>
                <w:lang w:val="uk-UA"/>
              </w:rPr>
              <w:t>11.3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Підтвердження сум, що підлягають сплаті</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48</w:t>
            </w:r>
            <w:r w:rsidR="008F20A7" w:rsidRPr="00982920">
              <w:rPr>
                <w:noProof/>
                <w:webHidden/>
                <w:color w:val="auto"/>
              </w:rPr>
              <w:fldChar w:fldCharType="end"/>
            </w:r>
          </w:hyperlink>
        </w:p>
        <w:p w14:paraId="6798B69E" w14:textId="6FD8A39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41" w:history="1">
            <w:r w:rsidR="008F20A7" w:rsidRPr="00982920">
              <w:rPr>
                <w:rStyle w:val="ac"/>
                <w:noProof/>
                <w:color w:val="auto"/>
                <w:lang w:val="uk-UA"/>
              </w:rPr>
              <w:t>11.4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Цілісність Угоди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68A2AFBA" w14:textId="45187659"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42" w:history="1">
            <w:r w:rsidR="008F20A7" w:rsidRPr="00982920">
              <w:rPr>
                <w:rStyle w:val="ac"/>
                <w:noProof/>
                <w:color w:val="auto"/>
                <w:lang w:val="uk-UA"/>
              </w:rPr>
              <w:t>11.5</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Недійсність</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443C54BA" w14:textId="30909994"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43" w:history="1">
            <w:r w:rsidR="008F20A7" w:rsidRPr="00982920">
              <w:rPr>
                <w:rStyle w:val="ac"/>
                <w:noProof/>
                <w:color w:val="auto"/>
                <w:lang w:val="uk-UA"/>
              </w:rPr>
              <w:t>11.6</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Зміни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598B3B76" w14:textId="330B9BFE"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44" w:history="1">
            <w:r w:rsidR="008F20A7" w:rsidRPr="00982920">
              <w:rPr>
                <w:rStyle w:val="ac"/>
                <w:noProof/>
                <w:color w:val="auto"/>
                <w:lang w:val="uk-UA"/>
              </w:rPr>
              <w:t>11.7</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Примірники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_Toc69988244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4D74FA2E" w14:textId="51ECAC57"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45" w:history="1">
            <w:r w:rsidR="008F20A7" w:rsidRPr="00982920">
              <w:rPr>
                <w:rStyle w:val="ac"/>
                <w:noProof/>
                <w:color w:val="auto"/>
                <w:lang w:val="uk-UA"/>
              </w:rPr>
              <w:t>стаття 12</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_Toc69988245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1BAE8829" w14:textId="2FC6AA67"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46" w:history="1">
            <w:r w:rsidR="008F20A7" w:rsidRPr="00982920">
              <w:rPr>
                <w:rStyle w:val="ac"/>
                <w:noProof/>
                <w:color w:val="auto"/>
                <w:lang w:val="uk-UA"/>
              </w:rPr>
              <w:t>12.1</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Повідомлення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_Toc69988246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11AA5162" w14:textId="29CDCA60"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47" w:history="1">
            <w:r w:rsidR="008F20A7" w:rsidRPr="00982920">
              <w:rPr>
                <w:rStyle w:val="ac"/>
                <w:noProof/>
                <w:color w:val="auto"/>
                <w:lang w:val="uk-UA"/>
              </w:rPr>
              <w:t>12.1.А</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Форма повідомлення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49</w:t>
            </w:r>
            <w:r w:rsidR="008F20A7" w:rsidRPr="00982920">
              <w:rPr>
                <w:noProof/>
                <w:webHidden/>
                <w:color w:val="auto"/>
              </w:rPr>
              <w:fldChar w:fldCharType="end"/>
            </w:r>
          </w:hyperlink>
        </w:p>
        <w:p w14:paraId="4E00D0D3" w14:textId="75E42190"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48" w:history="1">
            <w:r w:rsidR="008F20A7" w:rsidRPr="00982920">
              <w:rPr>
                <w:rStyle w:val="ac"/>
                <w:noProof/>
                <w:color w:val="auto"/>
                <w:lang w:val="uk-UA"/>
              </w:rPr>
              <w:t>12.1.В</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Адреси</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_Toc69988248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50</w:t>
            </w:r>
            <w:r w:rsidR="008F20A7" w:rsidRPr="00982920">
              <w:rPr>
                <w:noProof/>
                <w:webHidden/>
                <w:color w:val="auto"/>
              </w:rPr>
              <w:fldChar w:fldCharType="end"/>
            </w:r>
          </w:hyperlink>
        </w:p>
        <w:p w14:paraId="10581FA6" w14:textId="3337914E" w:rsidR="008F20A7" w:rsidRPr="00982920" w:rsidRDefault="00211880">
          <w:pPr>
            <w:pStyle w:val="31"/>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69988249" w:history="1">
            <w:r w:rsidR="008F20A7" w:rsidRPr="00982920">
              <w:rPr>
                <w:rStyle w:val="ac"/>
                <w:noProof/>
                <w:color w:val="auto"/>
                <w:lang w:val="uk-UA"/>
              </w:rPr>
              <w:t>12.1.С</w:t>
            </w:r>
            <w:r w:rsidR="008F20A7" w:rsidRPr="00982920">
              <w:rPr>
                <w:rFonts w:asciiTheme="minorHAnsi" w:eastAsiaTheme="minorEastAsia" w:hAnsiTheme="minorHAnsi" w:cstheme="minorBidi"/>
                <w:smallCaps w:val="0"/>
                <w:noProof/>
                <w:color w:val="auto"/>
                <w:sz w:val="22"/>
                <w:szCs w:val="22"/>
                <w:lang w:val="uk-UA" w:eastAsia="uk-UA"/>
              </w:rPr>
              <w:tab/>
            </w:r>
            <w:r w:rsidR="008F20A7" w:rsidRPr="00982920">
              <w:rPr>
                <w:rStyle w:val="ac"/>
                <w:noProof/>
                <w:color w:val="auto"/>
                <w:lang w:val="uk-UA"/>
              </w:rPr>
              <w:t>Повідомлення контактних даних</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_Toc69988249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51</w:t>
            </w:r>
            <w:r w:rsidR="008F20A7" w:rsidRPr="00982920">
              <w:rPr>
                <w:noProof/>
                <w:webHidden/>
                <w:color w:val="auto"/>
              </w:rPr>
              <w:fldChar w:fldCharType="end"/>
            </w:r>
          </w:hyperlink>
        </w:p>
        <w:p w14:paraId="1FC2D37C" w14:textId="0307EC72"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50" w:history="1">
            <w:r w:rsidR="008F20A7" w:rsidRPr="00982920">
              <w:rPr>
                <w:rStyle w:val="ac"/>
                <w:noProof/>
                <w:color w:val="auto"/>
                <w:lang w:val="uk-UA"/>
              </w:rPr>
              <w:t xml:space="preserve">12.2 </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Англійська мова</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_Toc69988250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51</w:t>
            </w:r>
            <w:r w:rsidR="008F20A7" w:rsidRPr="00982920">
              <w:rPr>
                <w:noProof/>
                <w:webHidden/>
                <w:color w:val="auto"/>
              </w:rPr>
              <w:fldChar w:fldCharType="end"/>
            </w:r>
          </w:hyperlink>
        </w:p>
        <w:p w14:paraId="10380E06" w14:textId="3021E51F"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51" w:history="1">
            <w:r w:rsidR="008F20A7" w:rsidRPr="00982920">
              <w:rPr>
                <w:rStyle w:val="ac"/>
                <w:noProof/>
                <w:color w:val="auto"/>
                <w:lang w:val="uk-UA"/>
              </w:rPr>
              <w:t>12.3</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Набуття чинності цією Угодою</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_Toc69988251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51</w:t>
            </w:r>
            <w:r w:rsidR="008F20A7" w:rsidRPr="00982920">
              <w:rPr>
                <w:noProof/>
                <w:webHidden/>
                <w:color w:val="auto"/>
              </w:rPr>
              <w:fldChar w:fldCharType="end"/>
            </w:r>
          </w:hyperlink>
        </w:p>
        <w:p w14:paraId="517EA4B7" w14:textId="35B9FE32" w:rsidR="008F20A7" w:rsidRPr="00982920" w:rsidRDefault="00211880">
          <w:pPr>
            <w:pStyle w:val="21"/>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69988252" w:history="1">
            <w:r w:rsidR="008F20A7" w:rsidRPr="00982920">
              <w:rPr>
                <w:rStyle w:val="ac"/>
                <w:noProof/>
                <w:color w:val="auto"/>
                <w:lang w:val="uk-UA"/>
              </w:rPr>
              <w:t>12.4</w:t>
            </w:r>
            <w:r w:rsidR="008F20A7" w:rsidRPr="00982920">
              <w:rPr>
                <w:rFonts w:asciiTheme="minorHAnsi" w:eastAsiaTheme="minorEastAsia" w:hAnsiTheme="minorHAnsi" w:cstheme="minorBidi"/>
                <w:caps w:val="0"/>
                <w:noProof/>
                <w:color w:val="auto"/>
                <w:sz w:val="22"/>
                <w:szCs w:val="22"/>
                <w:lang w:val="uk-UA" w:eastAsia="uk-UA"/>
              </w:rPr>
              <w:tab/>
            </w:r>
            <w:r w:rsidR="008F20A7" w:rsidRPr="00982920">
              <w:rPr>
                <w:rStyle w:val="ac"/>
                <w:noProof/>
                <w:color w:val="auto"/>
                <w:lang w:val="uk-UA"/>
              </w:rPr>
              <w:t>Преамбула, додатки та доповнення</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_Toc69988252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51</w:t>
            </w:r>
            <w:r w:rsidR="008F20A7" w:rsidRPr="00982920">
              <w:rPr>
                <w:noProof/>
                <w:webHidden/>
                <w:color w:val="auto"/>
              </w:rPr>
              <w:fldChar w:fldCharType="end"/>
            </w:r>
          </w:hyperlink>
        </w:p>
        <w:p w14:paraId="0281E497" w14:textId="759F9A19"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53" w:history="1">
            <w:r w:rsidR="008F20A7" w:rsidRPr="00982920">
              <w:rPr>
                <w:rStyle w:val="ac"/>
                <w:noProof/>
                <w:color w:val="auto"/>
                <w:lang w:val="uk-UA"/>
              </w:rPr>
              <w:t>Додаток A</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_Toc69988253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53</w:t>
            </w:r>
            <w:r w:rsidR="008F20A7" w:rsidRPr="00982920">
              <w:rPr>
                <w:noProof/>
                <w:webHidden/>
                <w:color w:val="auto"/>
              </w:rPr>
              <w:fldChar w:fldCharType="end"/>
            </w:r>
          </w:hyperlink>
        </w:p>
        <w:p w14:paraId="1DF4437F" w14:textId="7D811D9E"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57" w:history="1">
            <w:r w:rsidR="008F20A7" w:rsidRPr="00982920">
              <w:rPr>
                <w:rStyle w:val="ac"/>
                <w:noProof/>
                <w:color w:val="auto"/>
                <w:lang w:val="uk-UA"/>
              </w:rPr>
              <w:t>Додаток B</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_Toc69988257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76</w:t>
            </w:r>
            <w:r w:rsidR="008F20A7" w:rsidRPr="00982920">
              <w:rPr>
                <w:noProof/>
                <w:webHidden/>
                <w:color w:val="auto"/>
              </w:rPr>
              <w:fldChar w:fldCharType="end"/>
            </w:r>
          </w:hyperlink>
        </w:p>
        <w:p w14:paraId="031CFDAB" w14:textId="665B4161"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59" w:history="1">
            <w:r w:rsidR="008F20A7" w:rsidRPr="00982920">
              <w:rPr>
                <w:rStyle w:val="ac"/>
                <w:noProof/>
                <w:color w:val="auto"/>
                <w:lang w:val="uk-UA"/>
              </w:rPr>
              <w:t>Додаток C</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_Toc69988259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78</w:t>
            </w:r>
            <w:r w:rsidR="008F20A7" w:rsidRPr="00982920">
              <w:rPr>
                <w:noProof/>
                <w:webHidden/>
                <w:color w:val="auto"/>
              </w:rPr>
              <w:fldChar w:fldCharType="end"/>
            </w:r>
          </w:hyperlink>
        </w:p>
        <w:p w14:paraId="42C57894" w14:textId="45CFB1F5"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61" w:history="1">
            <w:r w:rsidR="008F20A7" w:rsidRPr="00982920">
              <w:rPr>
                <w:rStyle w:val="ac"/>
                <w:noProof/>
                <w:color w:val="auto"/>
                <w:lang w:val="uk-UA"/>
              </w:rPr>
              <w:t>Додаток D</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_Toc69988261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80</w:t>
            </w:r>
            <w:r w:rsidR="008F20A7" w:rsidRPr="00982920">
              <w:rPr>
                <w:noProof/>
                <w:webHidden/>
                <w:color w:val="auto"/>
              </w:rPr>
              <w:fldChar w:fldCharType="end"/>
            </w:r>
          </w:hyperlink>
        </w:p>
        <w:p w14:paraId="2CAF9242" w14:textId="0A6D6EBE" w:rsidR="008F20A7" w:rsidRPr="00982920" w:rsidRDefault="00211880">
          <w:pPr>
            <w:pStyle w:val="11"/>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69988262" w:history="1">
            <w:r w:rsidR="008F20A7" w:rsidRPr="00982920">
              <w:rPr>
                <w:rStyle w:val="ac"/>
                <w:noProof/>
                <w:color w:val="auto"/>
                <w:lang w:val="uk-UA"/>
              </w:rPr>
              <w:t>Доповнення I</w:t>
            </w:r>
            <w:r w:rsidR="008F20A7" w:rsidRPr="00982920">
              <w:rPr>
                <w:noProof/>
                <w:webHidden/>
                <w:color w:val="auto"/>
              </w:rPr>
              <w:tab/>
            </w:r>
            <w:r w:rsidR="008F20A7" w:rsidRPr="00982920">
              <w:rPr>
                <w:noProof/>
                <w:webHidden/>
                <w:color w:val="auto"/>
              </w:rPr>
              <w:fldChar w:fldCharType="begin"/>
            </w:r>
            <w:r w:rsidR="008F20A7" w:rsidRPr="00982920">
              <w:rPr>
                <w:noProof/>
                <w:webHidden/>
                <w:color w:val="auto"/>
              </w:rPr>
              <w:instrText xml:space="preserve"> PAGEREF _Toc69988262 \h </w:instrText>
            </w:r>
            <w:r w:rsidR="008F20A7" w:rsidRPr="00982920">
              <w:rPr>
                <w:noProof/>
                <w:webHidden/>
                <w:color w:val="auto"/>
              </w:rPr>
            </w:r>
            <w:r w:rsidR="008F20A7" w:rsidRPr="00982920">
              <w:rPr>
                <w:noProof/>
                <w:webHidden/>
                <w:color w:val="auto"/>
              </w:rPr>
              <w:fldChar w:fldCharType="separate"/>
            </w:r>
            <w:r w:rsidR="00771909" w:rsidRPr="00982920">
              <w:rPr>
                <w:noProof/>
                <w:webHidden/>
                <w:color w:val="auto"/>
              </w:rPr>
              <w:t>81</w:t>
            </w:r>
            <w:r w:rsidR="008F20A7" w:rsidRPr="00982920">
              <w:rPr>
                <w:noProof/>
                <w:webHidden/>
                <w:color w:val="auto"/>
              </w:rPr>
              <w:fldChar w:fldCharType="end"/>
            </w:r>
          </w:hyperlink>
        </w:p>
        <w:p w14:paraId="430556FE" w14:textId="1919BEAA" w:rsidR="008801AF" w:rsidRPr="00982920" w:rsidRDefault="008801AF">
          <w:pPr>
            <w:rPr>
              <w:color w:val="auto"/>
              <w:lang w:val="uk-UA"/>
            </w:rPr>
          </w:pPr>
          <w:r w:rsidRPr="00982920">
            <w:rPr>
              <w:b/>
              <w:bCs/>
              <w:noProof/>
              <w:color w:val="auto"/>
              <w:lang w:val="uk-UA"/>
            </w:rPr>
            <w:fldChar w:fldCharType="end"/>
          </w:r>
        </w:p>
      </w:sdtContent>
    </w:sdt>
    <w:p w14:paraId="2FA7A201" w14:textId="77777777" w:rsidR="00AF64F0" w:rsidRPr="00982920" w:rsidRDefault="00BA28DD">
      <w:pPr>
        <w:spacing w:after="200" w:line="276" w:lineRule="auto"/>
        <w:ind w:left="0"/>
        <w:jc w:val="both"/>
        <w:rPr>
          <w:color w:val="auto"/>
          <w:lang w:val="uk-UA"/>
        </w:rPr>
      </w:pPr>
      <w:r w:rsidRPr="00982920">
        <w:rPr>
          <w:color w:val="auto"/>
          <w:lang w:val="uk-UA"/>
        </w:rPr>
        <w:br w:type="page"/>
      </w:r>
    </w:p>
    <w:p w14:paraId="2FA7A202" w14:textId="77777777" w:rsidR="00AF64F0" w:rsidRPr="00982920" w:rsidRDefault="00AF64F0">
      <w:pPr>
        <w:spacing w:after="200" w:line="276" w:lineRule="auto"/>
        <w:ind w:left="0"/>
        <w:jc w:val="both"/>
        <w:rPr>
          <w:color w:val="auto"/>
          <w:sz w:val="18"/>
          <w:szCs w:val="18"/>
          <w:lang w:val="uk-UA"/>
        </w:rPr>
      </w:pPr>
    </w:p>
    <w:p w14:paraId="2FA7A203" w14:textId="1371E177" w:rsidR="00AF64F0" w:rsidRPr="00982920" w:rsidRDefault="00200706">
      <w:pPr>
        <w:jc w:val="both"/>
        <w:rPr>
          <w:rStyle w:val="BoldEIB"/>
          <w:color w:val="auto"/>
          <w:lang w:val="uk-UA"/>
        </w:rPr>
      </w:pPr>
      <w:r w:rsidRPr="00982920">
        <w:rPr>
          <w:rStyle w:val="BoldEIB"/>
          <w:color w:val="auto"/>
          <w:lang w:val="uk-UA"/>
        </w:rPr>
        <w:t>ЦЮ УГОДУ УКЛАДЕНО МІЖ:</w:t>
      </w:r>
      <w:r w:rsidR="00BA28DD" w:rsidRPr="00982920">
        <w:rPr>
          <w:rStyle w:val="BoldEIB"/>
          <w:color w:val="auto"/>
          <w:lang w:val="uk-UA"/>
        </w:rPr>
        <w:t xml:space="preserve"> </w:t>
      </w:r>
    </w:p>
    <w:p w14:paraId="2FA7A204" w14:textId="77777777" w:rsidR="00AF64F0" w:rsidRPr="00982920" w:rsidRDefault="00BA28DD">
      <w:pPr>
        <w:jc w:val="both"/>
        <w:rPr>
          <w:color w:val="auto"/>
          <w:lang w:val="uk-UA"/>
        </w:rPr>
      </w:pPr>
      <w:r w:rsidRPr="00982920">
        <w:rPr>
          <w:color w:val="auto"/>
          <w:lang w:val="uk-UA"/>
        </w:rPr>
        <w:br/>
      </w:r>
    </w:p>
    <w:tbl>
      <w:tblPr>
        <w:tblW w:w="8216" w:type="auto"/>
        <w:tblInd w:w="856" w:type="dxa"/>
        <w:tblLook w:val="04A0" w:firstRow="1" w:lastRow="0" w:firstColumn="1" w:lastColumn="0" w:noHBand="0" w:noVBand="1"/>
      </w:tblPr>
      <w:tblGrid>
        <w:gridCol w:w="4204"/>
        <w:gridCol w:w="1145"/>
        <w:gridCol w:w="2867"/>
      </w:tblGrid>
      <w:tr w:rsidR="00255D16" w:rsidRPr="00982920" w14:paraId="2FA7A208" w14:textId="77777777">
        <w:tc>
          <w:tcPr>
            <w:tcW w:w="4204" w:type="dxa"/>
            <w:tcBorders>
              <w:top w:val="nil"/>
              <w:left w:val="nil"/>
              <w:bottom w:val="nil"/>
              <w:right w:val="nil"/>
            </w:tcBorders>
            <w:tcMar>
              <w:top w:w="0" w:type="dxa"/>
              <w:left w:w="108" w:type="dxa"/>
              <w:bottom w:w="0" w:type="dxa"/>
              <w:right w:w="108" w:type="dxa"/>
            </w:tcMar>
          </w:tcPr>
          <w:p w14:paraId="2FA7A205" w14:textId="59D0C0C4" w:rsidR="00AF64F0" w:rsidRPr="00982920" w:rsidRDefault="00200706" w:rsidP="00DB33CB">
            <w:pPr>
              <w:spacing w:after="0"/>
              <w:ind w:left="0"/>
              <w:jc w:val="both"/>
              <w:rPr>
                <w:b/>
                <w:color w:val="auto"/>
                <w:lang w:val="uk-UA"/>
              </w:rPr>
            </w:pPr>
            <w:r w:rsidRPr="00982920">
              <w:rPr>
                <w:b/>
                <w:color w:val="auto"/>
                <w:lang w:val="uk-UA"/>
              </w:rPr>
              <w:t>УКРАЇНОЮ</w:t>
            </w:r>
          </w:p>
        </w:tc>
        <w:tc>
          <w:tcPr>
            <w:tcW w:w="1145" w:type="dxa"/>
            <w:tcBorders>
              <w:top w:val="nil"/>
              <w:left w:val="nil"/>
              <w:bottom w:val="nil"/>
              <w:right w:val="nil"/>
            </w:tcBorders>
            <w:tcMar>
              <w:top w:w="0" w:type="dxa"/>
              <w:left w:w="108" w:type="dxa"/>
              <w:bottom w:w="0" w:type="dxa"/>
              <w:right w:w="108" w:type="dxa"/>
            </w:tcMar>
          </w:tcPr>
          <w:p w14:paraId="2FA7A206" w14:textId="77777777" w:rsidR="00AF64F0" w:rsidRPr="00982920" w:rsidRDefault="00AF64F0">
            <w:pPr>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07" w14:textId="2045A279" w:rsidR="00AF64F0" w:rsidRPr="00982920" w:rsidRDefault="00200706">
            <w:pPr>
              <w:ind w:left="0"/>
              <w:rPr>
                <w:color w:val="auto"/>
                <w:lang w:val="uk-UA"/>
              </w:rPr>
            </w:pPr>
            <w:r w:rsidRPr="00982920">
              <w:rPr>
                <w:color w:val="auto"/>
                <w:lang w:val="uk-UA"/>
              </w:rPr>
              <w:t>(«</w:t>
            </w:r>
            <w:r w:rsidRPr="00982920">
              <w:rPr>
                <w:b/>
                <w:bCs/>
                <w:color w:val="auto"/>
                <w:lang w:val="uk-UA"/>
              </w:rPr>
              <w:t>Позичальник</w:t>
            </w:r>
            <w:r w:rsidRPr="00982920">
              <w:rPr>
                <w:color w:val="auto"/>
                <w:lang w:val="uk-UA"/>
              </w:rPr>
              <w:t>»)</w:t>
            </w:r>
          </w:p>
        </w:tc>
      </w:tr>
      <w:tr w:rsidR="00255D16" w:rsidRPr="00982920" w14:paraId="2FA7A20D" w14:textId="77777777">
        <w:tc>
          <w:tcPr>
            <w:tcW w:w="4204" w:type="dxa"/>
            <w:tcBorders>
              <w:top w:val="nil"/>
              <w:left w:val="nil"/>
              <w:bottom w:val="nil"/>
              <w:right w:val="nil"/>
            </w:tcBorders>
            <w:tcMar>
              <w:top w:w="0" w:type="dxa"/>
              <w:left w:w="108" w:type="dxa"/>
              <w:bottom w:w="0" w:type="dxa"/>
              <w:right w:w="108" w:type="dxa"/>
            </w:tcMar>
          </w:tcPr>
          <w:p w14:paraId="2FA7A209" w14:textId="6107DD02" w:rsidR="00AF64F0" w:rsidRPr="00982920" w:rsidRDefault="00200706">
            <w:pPr>
              <w:spacing w:before="360" w:after="0"/>
              <w:ind w:left="0"/>
              <w:rPr>
                <w:color w:val="auto"/>
                <w:lang w:val="uk-UA"/>
              </w:rPr>
            </w:pPr>
            <w:r w:rsidRPr="00982920">
              <w:rPr>
                <w:color w:val="auto"/>
                <w:lang w:val="uk-UA"/>
              </w:rPr>
              <w:t>з однієї сторони та</w:t>
            </w:r>
          </w:p>
          <w:p w14:paraId="2FA7A20A" w14:textId="77777777" w:rsidR="00AF64F0" w:rsidRPr="00982920" w:rsidRDefault="00AF64F0">
            <w:pPr>
              <w:spacing w:before="360" w:after="0"/>
              <w:ind w:left="0"/>
              <w:rPr>
                <w:color w:val="auto"/>
                <w:lang w:val="uk-UA"/>
              </w:rPr>
            </w:pPr>
          </w:p>
        </w:tc>
        <w:tc>
          <w:tcPr>
            <w:tcW w:w="1145" w:type="dxa"/>
            <w:tcBorders>
              <w:top w:val="nil"/>
              <w:left w:val="nil"/>
              <w:bottom w:val="nil"/>
              <w:right w:val="nil"/>
            </w:tcBorders>
            <w:tcMar>
              <w:top w:w="0" w:type="dxa"/>
              <w:left w:w="108" w:type="dxa"/>
              <w:bottom w:w="0" w:type="dxa"/>
              <w:right w:w="108" w:type="dxa"/>
            </w:tcMar>
          </w:tcPr>
          <w:p w14:paraId="2FA7A20B" w14:textId="77777777" w:rsidR="00AF64F0" w:rsidRPr="00982920" w:rsidRDefault="00AF64F0">
            <w:pPr>
              <w:spacing w:before="360" w:after="0"/>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0C" w14:textId="77777777" w:rsidR="00AF64F0" w:rsidRPr="00982920" w:rsidRDefault="00AF64F0">
            <w:pPr>
              <w:spacing w:before="360" w:after="0"/>
              <w:ind w:left="0"/>
              <w:rPr>
                <w:color w:val="auto"/>
                <w:lang w:val="uk-UA"/>
              </w:rPr>
            </w:pPr>
          </w:p>
        </w:tc>
      </w:tr>
      <w:tr w:rsidR="00255D16" w:rsidRPr="00982920" w14:paraId="2FA7A211" w14:textId="77777777">
        <w:tc>
          <w:tcPr>
            <w:tcW w:w="4204" w:type="dxa"/>
            <w:tcBorders>
              <w:top w:val="nil"/>
              <w:left w:val="nil"/>
              <w:bottom w:val="nil"/>
              <w:right w:val="nil"/>
            </w:tcBorders>
            <w:tcMar>
              <w:top w:w="0" w:type="dxa"/>
              <w:left w:w="108" w:type="dxa"/>
              <w:bottom w:w="0" w:type="dxa"/>
              <w:right w:w="108" w:type="dxa"/>
            </w:tcMar>
          </w:tcPr>
          <w:p w14:paraId="0060D081" w14:textId="77777777" w:rsidR="00D37E57" w:rsidRPr="00982920" w:rsidRDefault="00200706" w:rsidP="00D37E57">
            <w:pPr>
              <w:spacing w:after="0"/>
              <w:ind w:left="0"/>
              <w:jc w:val="both"/>
              <w:rPr>
                <w:color w:val="auto"/>
                <w:lang w:val="uk-UA"/>
              </w:rPr>
            </w:pPr>
            <w:r w:rsidRPr="00982920">
              <w:rPr>
                <w:b/>
                <w:bCs/>
                <w:color w:val="auto"/>
                <w:lang w:val="uk-UA"/>
              </w:rPr>
              <w:t>ЄВРОПЕЙСЬКИМ ІНВЕСТИЦІЙНИМ БАНКОМ</w:t>
            </w:r>
            <w:r w:rsidRPr="00982920">
              <w:rPr>
                <w:color w:val="auto"/>
                <w:lang w:val="uk-UA"/>
              </w:rPr>
              <w:t>,  що знаходиться за адресою</w:t>
            </w:r>
            <w:r w:rsidR="00D37E57" w:rsidRPr="00982920">
              <w:rPr>
                <w:color w:val="auto"/>
                <w:lang w:val="uk-UA"/>
              </w:rPr>
              <w:t xml:space="preserve"> </w:t>
            </w:r>
            <w:r w:rsidRPr="00982920">
              <w:rPr>
                <w:color w:val="auto"/>
                <w:lang w:val="uk-UA"/>
              </w:rPr>
              <w:t xml:space="preserve">100 blvd Konrad Adenauer, L-2950 Luxembourg, в особі </w:t>
            </w:r>
            <w:r w:rsidR="00D37E57" w:rsidRPr="00982920">
              <w:rPr>
                <w:color w:val="auto"/>
                <w:lang w:val="uk-UA"/>
              </w:rPr>
              <w:t>Терези Червінської,</w:t>
            </w:r>
          </w:p>
          <w:p w14:paraId="2FA7A20E" w14:textId="3D3038D8" w:rsidR="00AF64F0" w:rsidRPr="00982920" w:rsidRDefault="0041211A" w:rsidP="00D37E57">
            <w:pPr>
              <w:spacing w:after="0"/>
              <w:ind w:left="0"/>
              <w:jc w:val="both"/>
              <w:rPr>
                <w:color w:val="auto"/>
                <w:lang w:val="uk-UA"/>
              </w:rPr>
            </w:pPr>
            <w:r w:rsidRPr="00982920">
              <w:rPr>
                <w:color w:val="auto"/>
                <w:lang w:val="uk-UA"/>
              </w:rPr>
              <w:t>Віце-президента</w:t>
            </w:r>
          </w:p>
        </w:tc>
        <w:tc>
          <w:tcPr>
            <w:tcW w:w="1145" w:type="dxa"/>
            <w:tcBorders>
              <w:top w:val="nil"/>
              <w:left w:val="nil"/>
              <w:bottom w:val="nil"/>
              <w:right w:val="nil"/>
            </w:tcBorders>
            <w:tcMar>
              <w:top w:w="0" w:type="dxa"/>
              <w:left w:w="108" w:type="dxa"/>
              <w:bottom w:w="0" w:type="dxa"/>
              <w:right w:w="108" w:type="dxa"/>
            </w:tcMar>
          </w:tcPr>
          <w:p w14:paraId="2FA7A20F" w14:textId="77777777" w:rsidR="00AF64F0" w:rsidRPr="00982920" w:rsidRDefault="00AF64F0">
            <w:pPr>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10" w14:textId="2E88D309" w:rsidR="00AF64F0" w:rsidRPr="00982920" w:rsidRDefault="00BA28DD">
            <w:pPr>
              <w:ind w:left="0"/>
              <w:rPr>
                <w:color w:val="auto"/>
                <w:lang w:val="uk-UA"/>
              </w:rPr>
            </w:pPr>
            <w:r w:rsidRPr="00982920">
              <w:rPr>
                <w:color w:val="auto"/>
                <w:lang w:val="uk-UA"/>
              </w:rPr>
              <w:t>(</w:t>
            </w:r>
            <w:r w:rsidR="00E3394E" w:rsidRPr="00982920">
              <w:rPr>
                <w:color w:val="auto"/>
                <w:lang w:val="uk-UA"/>
              </w:rPr>
              <w:t>«</w:t>
            </w:r>
            <w:r w:rsidR="00E3394E" w:rsidRPr="00982920">
              <w:rPr>
                <w:b/>
                <w:bCs/>
                <w:color w:val="auto"/>
                <w:lang w:val="uk-UA"/>
              </w:rPr>
              <w:t>Банк</w:t>
            </w:r>
            <w:r w:rsidR="00E3394E" w:rsidRPr="00982920">
              <w:rPr>
                <w:color w:val="auto"/>
                <w:lang w:val="uk-UA"/>
              </w:rPr>
              <w:t>»</w:t>
            </w:r>
            <w:r w:rsidRPr="00982920">
              <w:rPr>
                <w:color w:val="auto"/>
                <w:lang w:val="uk-UA"/>
              </w:rPr>
              <w:t>)</w:t>
            </w:r>
          </w:p>
        </w:tc>
      </w:tr>
      <w:tr w:rsidR="00255D16" w:rsidRPr="00982920" w14:paraId="2FA7A215" w14:textId="77777777">
        <w:tc>
          <w:tcPr>
            <w:tcW w:w="4204" w:type="dxa"/>
            <w:tcBorders>
              <w:top w:val="nil"/>
              <w:left w:val="nil"/>
              <w:bottom w:val="nil"/>
              <w:right w:val="nil"/>
            </w:tcBorders>
            <w:tcMar>
              <w:top w:w="0" w:type="dxa"/>
              <w:left w:w="108" w:type="dxa"/>
              <w:bottom w:w="0" w:type="dxa"/>
              <w:right w:w="108" w:type="dxa"/>
            </w:tcMar>
          </w:tcPr>
          <w:p w14:paraId="2FA7A212" w14:textId="5B83D949" w:rsidR="00AF64F0" w:rsidRPr="00982920" w:rsidRDefault="00E3394E" w:rsidP="00D94EA5">
            <w:pPr>
              <w:spacing w:before="360" w:after="0"/>
              <w:ind w:left="0"/>
              <w:rPr>
                <w:color w:val="auto"/>
                <w:lang w:val="uk-UA"/>
              </w:rPr>
            </w:pPr>
            <w:r w:rsidRPr="00982920">
              <w:rPr>
                <w:color w:val="auto"/>
                <w:lang w:val="uk-UA"/>
              </w:rPr>
              <w:t>з іншої сторони (спільно з Позичальником іменуються «</w:t>
            </w:r>
            <w:r w:rsidRPr="00982920">
              <w:rPr>
                <w:b/>
                <w:bCs/>
                <w:color w:val="auto"/>
                <w:lang w:val="uk-UA"/>
              </w:rPr>
              <w:t>Сторонами</w:t>
            </w:r>
            <w:r w:rsidRPr="00982920">
              <w:rPr>
                <w:color w:val="auto"/>
                <w:lang w:val="uk-UA"/>
              </w:rPr>
              <w:t>», а окремо «</w:t>
            </w:r>
            <w:r w:rsidRPr="00982920">
              <w:rPr>
                <w:b/>
                <w:bCs/>
                <w:color w:val="auto"/>
                <w:lang w:val="uk-UA"/>
              </w:rPr>
              <w:t>Стороною</w:t>
            </w:r>
            <w:r w:rsidRPr="00982920">
              <w:rPr>
                <w:color w:val="auto"/>
                <w:lang w:val="uk-UA"/>
              </w:rPr>
              <w:t>»).</w:t>
            </w:r>
          </w:p>
        </w:tc>
        <w:tc>
          <w:tcPr>
            <w:tcW w:w="1145" w:type="dxa"/>
            <w:tcBorders>
              <w:top w:val="nil"/>
              <w:left w:val="nil"/>
              <w:bottom w:val="nil"/>
              <w:right w:val="nil"/>
            </w:tcBorders>
            <w:tcMar>
              <w:top w:w="0" w:type="dxa"/>
              <w:left w:w="108" w:type="dxa"/>
              <w:bottom w:w="0" w:type="dxa"/>
              <w:right w:w="108" w:type="dxa"/>
            </w:tcMar>
          </w:tcPr>
          <w:p w14:paraId="2FA7A213" w14:textId="77777777" w:rsidR="00AF64F0" w:rsidRPr="00982920" w:rsidRDefault="00AF64F0">
            <w:pPr>
              <w:spacing w:before="360" w:after="0"/>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14" w14:textId="77777777" w:rsidR="00AF64F0" w:rsidRPr="00982920" w:rsidRDefault="00AF64F0">
            <w:pPr>
              <w:spacing w:before="360" w:after="0"/>
              <w:ind w:left="0"/>
              <w:rPr>
                <w:color w:val="auto"/>
                <w:lang w:val="uk-UA"/>
              </w:rPr>
            </w:pPr>
          </w:p>
        </w:tc>
      </w:tr>
    </w:tbl>
    <w:p w14:paraId="2FA7A216" w14:textId="77777777" w:rsidR="00AF64F0" w:rsidRPr="00982920" w:rsidRDefault="00BA28DD">
      <w:pPr>
        <w:jc w:val="both"/>
        <w:rPr>
          <w:color w:val="auto"/>
          <w:lang w:val="uk-UA"/>
        </w:rPr>
      </w:pPr>
      <w:r w:rsidRPr="00982920">
        <w:rPr>
          <w:color w:val="auto"/>
          <w:lang w:val="uk-UA"/>
        </w:rPr>
        <w:br w:type="page"/>
      </w:r>
    </w:p>
    <w:p w14:paraId="36C8AF47" w14:textId="63A717F2" w:rsidR="00FF69B3" w:rsidRPr="00982920" w:rsidRDefault="00E3394E" w:rsidP="00EB68D5">
      <w:pPr>
        <w:pStyle w:val="1"/>
        <w:ind w:left="851"/>
        <w:jc w:val="left"/>
        <w:rPr>
          <w:color w:val="auto"/>
          <w:lang w:val="uk-UA"/>
        </w:rPr>
      </w:pPr>
      <w:bookmarkStart w:id="1" w:name="_Toc47433590"/>
      <w:bookmarkStart w:id="2" w:name="_Toc69988118"/>
      <w:r w:rsidRPr="00982920">
        <w:rPr>
          <w:color w:val="auto"/>
          <w:lang w:val="uk-UA"/>
        </w:rPr>
        <w:t>ОСКІЛЬКИ</w:t>
      </w:r>
      <w:r w:rsidR="00FF69B3" w:rsidRPr="00982920">
        <w:rPr>
          <w:color w:val="auto"/>
          <w:lang w:val="uk-UA"/>
        </w:rPr>
        <w:t>:</w:t>
      </w:r>
      <w:bookmarkEnd w:id="1"/>
      <w:bookmarkEnd w:id="2"/>
    </w:p>
    <w:p w14:paraId="7A3EE1B5" w14:textId="670DD8D9" w:rsidR="00FF69B3" w:rsidRPr="00982920" w:rsidRDefault="00E3394E" w:rsidP="001A1A34">
      <w:pPr>
        <w:pStyle w:val="NoIndentEIB"/>
        <w:numPr>
          <w:ilvl w:val="0"/>
          <w:numId w:val="23"/>
        </w:numPr>
        <w:ind w:left="1418" w:hanging="567"/>
        <w:jc w:val="both"/>
        <w:rPr>
          <w:color w:val="auto"/>
          <w:lang w:val="uk-UA"/>
        </w:rPr>
      </w:pPr>
      <w:bookmarkStart w:id="3" w:name="_Ref430852331"/>
      <w:bookmarkStart w:id="4" w:name="_Ref496106104"/>
      <w:bookmarkStart w:id="5" w:name="_Ref430937797"/>
      <w:bookmarkStart w:id="6" w:name="_Ref506475338"/>
      <w:bookmarkStart w:id="7" w:name="_Ref480288152"/>
      <w:bookmarkStart w:id="8" w:name="_Ref506476943"/>
      <w:bookmarkStart w:id="9" w:name="_Ref517894419"/>
      <w:bookmarkEnd w:id="3"/>
      <w:bookmarkEnd w:id="4"/>
      <w:bookmarkEnd w:id="5"/>
      <w:bookmarkEnd w:id="6"/>
      <w:bookmarkEnd w:id="7"/>
      <w:bookmarkEnd w:id="8"/>
      <w:r w:rsidRPr="00982920">
        <w:rPr>
          <w:color w:val="auto"/>
          <w:lang w:val="uk-UA"/>
        </w:rPr>
        <w:t>14 червня 2005 року Україна та Банк підписали рамкову угоду, яка була ратифікована Верховною Радою України 7 лютого 2006 року Законом України № 3392 «Про ратифікацію Рамкової угоди між Україною та Європейським Інвестиційним Банком» та яка регулює діяльність Банку на території України (далі - «</w:t>
      </w:r>
      <w:r w:rsidRPr="00982920">
        <w:rPr>
          <w:b/>
          <w:bCs/>
          <w:color w:val="auto"/>
          <w:lang w:val="uk-UA"/>
        </w:rPr>
        <w:t>Рамкова</w:t>
      </w:r>
      <w:r w:rsidRPr="00982920">
        <w:rPr>
          <w:color w:val="auto"/>
          <w:lang w:val="uk-UA"/>
        </w:rPr>
        <w:t xml:space="preserve"> </w:t>
      </w:r>
      <w:r w:rsidRPr="00982920">
        <w:rPr>
          <w:b/>
          <w:bCs/>
          <w:color w:val="auto"/>
          <w:lang w:val="uk-UA"/>
        </w:rPr>
        <w:t>угода</w:t>
      </w:r>
      <w:r w:rsidRPr="00982920">
        <w:rPr>
          <w:color w:val="auto"/>
          <w:lang w:val="uk-UA"/>
        </w:rPr>
        <w:t>», яка залежно від потреби може бути змінена, анульована або замінена). Рамкова угода набула чинності 8 квітня 2006 року і залишається чинною упродовж усього терміну дії Угоди (який визначений нижче). Підписанням цієї Угоди Позичальник визнає, що кредитне фінансування, яке буде надано згідно з цією Угодою, підпадає під сферу застосування Рамкової угоди. Позичальник підтверджує статус переважного кредитора для Банку як міжнародної фінансової організації, що передбачено статтею 7 Рамкової угоди.</w:t>
      </w:r>
      <w:bookmarkEnd w:id="9"/>
    </w:p>
    <w:p w14:paraId="554AC3CC" w14:textId="2B5257F5" w:rsidR="008C04DD" w:rsidRPr="00982920" w:rsidRDefault="008C04DD" w:rsidP="001A1A34">
      <w:pPr>
        <w:pStyle w:val="NoIndentEIB"/>
        <w:numPr>
          <w:ilvl w:val="0"/>
          <w:numId w:val="23"/>
        </w:numPr>
        <w:ind w:left="1418" w:hanging="567"/>
        <w:jc w:val="both"/>
        <w:rPr>
          <w:color w:val="auto"/>
          <w:lang w:val="uk-UA"/>
        </w:rPr>
      </w:pPr>
      <w:r w:rsidRPr="00982920">
        <w:rPr>
          <w:color w:val="auto"/>
          <w:lang w:val="uk-UA"/>
        </w:rPr>
        <w:tab/>
        <w:t>Відповідно до (i) Рішення № 466/2014/</w:t>
      </w:r>
      <w:r w:rsidR="008747FF" w:rsidRPr="00982920">
        <w:rPr>
          <w:color w:val="auto"/>
          <w:lang w:val="uk-UA"/>
        </w:rPr>
        <w:t>ЄС</w:t>
      </w:r>
      <w:r w:rsidRPr="00982920">
        <w:rPr>
          <w:color w:val="auto"/>
          <w:lang w:val="uk-UA"/>
        </w:rPr>
        <w:t>, опублікованого в Офіційному журналі Європейського Союзу № L 135 від 8 травня 2014 р., зі змінами ухваленими Рішенням № 2018/412/</w:t>
      </w:r>
      <w:r w:rsidR="008747FF" w:rsidRPr="00982920">
        <w:rPr>
          <w:color w:val="auto"/>
          <w:lang w:val="uk-UA"/>
        </w:rPr>
        <w:t>ЄС</w:t>
      </w:r>
      <w:r w:rsidRPr="00982920">
        <w:rPr>
          <w:color w:val="auto"/>
          <w:lang w:val="uk-UA"/>
        </w:rPr>
        <w:t>, Європейський парламент і Рада Європейського Союзу ухвалили рішення надати Банку гарантію стосовно покриття втрат за операціями з фінансування, які здійснюються для підтримки інвестиційних проектів за межами Європейського Союзу</w:t>
      </w:r>
      <w:r w:rsidRPr="00982920">
        <w:rPr>
          <w:b/>
          <w:bCs/>
          <w:color w:val="auto"/>
          <w:lang w:val="uk-UA"/>
        </w:rPr>
        <w:t>, («Рішення»)</w:t>
      </w:r>
      <w:r w:rsidRPr="00982920">
        <w:rPr>
          <w:color w:val="auto"/>
          <w:lang w:val="uk-UA"/>
        </w:rPr>
        <w:t xml:space="preserve"> та (ii) угоди, укладеної між Європейським Союзом, представленим Європейською Комісією, та Банком, якою запроваджується Рішення, у випадку виникнення несплати, Європейський Союз, за гарантією, покриває деякі платежі які не отримані Банком та належать до сплати на його користь стосовно операцій Банку з фінансування, які були укладені із, серед іншого, Позичальником </w:t>
      </w:r>
      <w:r w:rsidRPr="00982920">
        <w:rPr>
          <w:b/>
          <w:bCs/>
          <w:color w:val="auto"/>
          <w:lang w:val="uk-UA"/>
        </w:rPr>
        <w:t>(«Гарантія ЄС»)</w:t>
      </w:r>
      <w:r w:rsidRPr="00982920">
        <w:rPr>
          <w:color w:val="auto"/>
          <w:lang w:val="uk-UA"/>
        </w:rPr>
        <w:t>. На дату підписання цієї Угоди Україна є Країною, яка задовольняє критеріям (як визначено нижче).</w:t>
      </w:r>
    </w:p>
    <w:p w14:paraId="49A33549" w14:textId="5B6ED2F7" w:rsidR="006945D6" w:rsidRPr="00982920" w:rsidRDefault="008C04DD" w:rsidP="001A1A34">
      <w:pPr>
        <w:pStyle w:val="NoIndentEIB"/>
        <w:numPr>
          <w:ilvl w:val="0"/>
          <w:numId w:val="23"/>
        </w:numPr>
        <w:ind w:left="1418" w:hanging="567"/>
        <w:jc w:val="both"/>
        <w:rPr>
          <w:color w:val="auto"/>
          <w:lang w:val="uk-UA"/>
        </w:rPr>
      </w:pPr>
      <w:r w:rsidRPr="00982920">
        <w:rPr>
          <w:color w:val="auto"/>
          <w:lang w:val="uk-UA"/>
        </w:rPr>
        <w:tab/>
        <w:t>Україна є державою-учасником Конвенції про визнання та виконання іноземних арбітражних рішень, підписаної у Нью-Йорку 10 червня 1958 р.</w:t>
      </w:r>
    </w:p>
    <w:p w14:paraId="72C5885F" w14:textId="409020A6" w:rsidR="008C04DD" w:rsidRPr="00982920" w:rsidRDefault="00337EB5" w:rsidP="001A1A34">
      <w:pPr>
        <w:pStyle w:val="NoIndentEIB"/>
        <w:numPr>
          <w:ilvl w:val="0"/>
          <w:numId w:val="23"/>
        </w:numPr>
        <w:ind w:left="1418" w:hanging="567"/>
        <w:jc w:val="both"/>
        <w:rPr>
          <w:color w:val="auto"/>
          <w:lang w:val="uk-UA"/>
        </w:rPr>
      </w:pPr>
      <w:bookmarkStart w:id="10" w:name="_Ref46935071"/>
      <w:r w:rsidRPr="00982920">
        <w:rPr>
          <w:color w:val="auto"/>
          <w:lang w:val="uk-UA"/>
        </w:rPr>
        <w:t>Позичальник заявив, що спираючись на попередню рамкову позику Банку - Програму раннього відновлення України (2014-0532) («</w:t>
      </w:r>
      <w:r w:rsidRPr="00982920">
        <w:rPr>
          <w:b/>
          <w:bCs/>
          <w:color w:val="auto"/>
          <w:lang w:val="uk-UA"/>
        </w:rPr>
        <w:t>ПРВУ</w:t>
      </w:r>
      <w:r w:rsidRPr="00982920">
        <w:rPr>
          <w:color w:val="auto"/>
          <w:lang w:val="uk-UA"/>
        </w:rPr>
        <w:t xml:space="preserve">»), він продовжує здійснювати заходи з метою ліквідації наслідків геополітичних подій на сході України, включаючи задоволення потреб внутрішньо переміщених осіб та підтримку, сприяння та прискорення відновлення інфраструктури в районах, підконтрольних українському уряду. Ці операції будуть зосереджені на відновленні та вдосконаленні критичної соціальної інфраструктури (зокрема реабілітації, будівництві та енергоефективності </w:t>
      </w:r>
      <w:r w:rsidR="00AC467A" w:rsidRPr="00982920">
        <w:rPr>
          <w:color w:val="auto"/>
          <w:lang w:val="uk-UA"/>
        </w:rPr>
        <w:t>громадських будівель та споруд</w:t>
      </w:r>
      <w:r w:rsidRPr="00982920">
        <w:rPr>
          <w:color w:val="auto"/>
          <w:lang w:val="uk-UA"/>
        </w:rPr>
        <w:t xml:space="preserve">; </w:t>
      </w:r>
      <w:r w:rsidR="00327E05" w:rsidRPr="00982920">
        <w:rPr>
          <w:color w:val="auto"/>
          <w:lang w:val="uk-UA"/>
        </w:rPr>
        <w:t xml:space="preserve">реконструкції </w:t>
      </w:r>
      <w:r w:rsidRPr="00982920">
        <w:rPr>
          <w:color w:val="auto"/>
          <w:lang w:val="uk-UA"/>
        </w:rPr>
        <w:t xml:space="preserve">та </w:t>
      </w:r>
      <w:r w:rsidR="00327E05" w:rsidRPr="00982920">
        <w:rPr>
          <w:color w:val="auto"/>
          <w:lang w:val="uk-UA"/>
        </w:rPr>
        <w:t xml:space="preserve">відновленні </w:t>
      </w:r>
      <w:r w:rsidRPr="00982920">
        <w:rPr>
          <w:color w:val="auto"/>
          <w:lang w:val="uk-UA"/>
        </w:rPr>
        <w:t xml:space="preserve">об’єктів водопостачання, </w:t>
      </w:r>
      <w:r w:rsidR="0089631B" w:rsidRPr="00982920">
        <w:rPr>
          <w:color w:val="auto"/>
          <w:lang w:val="uk-UA"/>
        </w:rPr>
        <w:t xml:space="preserve">каналізаційної </w:t>
      </w:r>
      <w:r w:rsidRPr="00982920">
        <w:rPr>
          <w:color w:val="auto"/>
          <w:lang w:val="uk-UA"/>
        </w:rPr>
        <w:t xml:space="preserve">інфраструктури; </w:t>
      </w:r>
      <w:r w:rsidR="00327E05" w:rsidRPr="00982920">
        <w:rPr>
          <w:color w:val="auto"/>
          <w:lang w:val="uk-UA"/>
        </w:rPr>
        <w:t>реконструкції</w:t>
      </w:r>
      <w:r w:rsidRPr="00982920">
        <w:rPr>
          <w:color w:val="auto"/>
          <w:lang w:val="uk-UA"/>
        </w:rPr>
        <w:t xml:space="preserve">/ </w:t>
      </w:r>
      <w:r w:rsidR="0089631B" w:rsidRPr="00982920">
        <w:rPr>
          <w:color w:val="auto"/>
          <w:lang w:val="uk-UA"/>
        </w:rPr>
        <w:t>ремонт</w:t>
      </w:r>
      <w:r w:rsidR="00327E05" w:rsidRPr="00982920">
        <w:rPr>
          <w:color w:val="auto"/>
          <w:lang w:val="uk-UA"/>
        </w:rPr>
        <w:t>і</w:t>
      </w:r>
      <w:r w:rsidRPr="00982920">
        <w:rPr>
          <w:color w:val="auto"/>
          <w:lang w:val="uk-UA"/>
        </w:rPr>
        <w:t xml:space="preserve"> місцевих та регіональних доріг</w:t>
      </w:r>
      <w:r w:rsidR="0089631B" w:rsidRPr="00982920">
        <w:rPr>
          <w:color w:val="auto"/>
          <w:lang w:val="uk-UA"/>
        </w:rPr>
        <w:t>,</w:t>
      </w:r>
      <w:r w:rsidRPr="00982920">
        <w:rPr>
          <w:color w:val="auto"/>
          <w:lang w:val="uk-UA"/>
        </w:rPr>
        <w:t xml:space="preserve"> мостів та іншої відповідної інфраструктури)</w:t>
      </w:r>
      <w:r w:rsidR="008C04DD" w:rsidRPr="00982920">
        <w:rPr>
          <w:color w:val="auto"/>
          <w:lang w:val="uk-UA"/>
        </w:rPr>
        <w:t xml:space="preserve"> (</w:t>
      </w:r>
      <w:r w:rsidR="007F5DDD" w:rsidRPr="00982920">
        <w:rPr>
          <w:color w:val="auto"/>
          <w:lang w:val="uk-UA"/>
        </w:rPr>
        <w:t xml:space="preserve">кожна </w:t>
      </w:r>
      <w:r w:rsidR="00692FB8" w:rsidRPr="00982920">
        <w:rPr>
          <w:color w:val="auto"/>
          <w:lang w:val="uk-UA"/>
        </w:rPr>
        <w:t>серія заходів</w:t>
      </w:r>
      <w:r w:rsidR="008C04DD" w:rsidRPr="00982920">
        <w:rPr>
          <w:color w:val="auto"/>
          <w:lang w:val="uk-UA"/>
        </w:rPr>
        <w:t xml:space="preserve"> </w:t>
      </w:r>
      <w:r w:rsidR="007F5DDD" w:rsidRPr="00982920">
        <w:rPr>
          <w:color w:val="auto"/>
          <w:lang w:val="uk-UA"/>
        </w:rPr>
        <w:t xml:space="preserve">окремо </w:t>
      </w:r>
      <w:r w:rsidR="00692FB8" w:rsidRPr="00982920">
        <w:rPr>
          <w:color w:val="auto"/>
          <w:lang w:val="uk-UA"/>
        </w:rPr>
        <w:t>іменується</w:t>
      </w:r>
      <w:r w:rsidR="008C04DD" w:rsidRPr="00982920">
        <w:rPr>
          <w:color w:val="auto"/>
          <w:lang w:val="uk-UA"/>
        </w:rPr>
        <w:t xml:space="preserve"> </w:t>
      </w:r>
      <w:r w:rsidR="001C532A" w:rsidRPr="00982920">
        <w:rPr>
          <w:b/>
          <w:bCs/>
          <w:color w:val="auto"/>
          <w:lang w:val="uk-UA"/>
        </w:rPr>
        <w:t>«</w:t>
      </w:r>
      <w:r w:rsidR="00692FB8" w:rsidRPr="00982920">
        <w:rPr>
          <w:b/>
          <w:bCs/>
          <w:color w:val="auto"/>
          <w:lang w:val="uk-UA"/>
        </w:rPr>
        <w:t>Суб</w:t>
      </w:r>
      <w:r w:rsidR="008C04DD" w:rsidRPr="00982920">
        <w:rPr>
          <w:b/>
          <w:bCs/>
          <w:color w:val="auto"/>
          <w:lang w:val="uk-UA"/>
        </w:rPr>
        <w:t>проект</w:t>
      </w:r>
      <w:r w:rsidR="007F5DDD" w:rsidRPr="00982920">
        <w:rPr>
          <w:b/>
          <w:bCs/>
          <w:color w:val="auto"/>
          <w:lang w:val="uk-UA"/>
        </w:rPr>
        <w:t>а</w:t>
      </w:r>
      <w:r w:rsidR="008C04DD" w:rsidRPr="00982920">
        <w:rPr>
          <w:b/>
          <w:bCs/>
          <w:color w:val="auto"/>
          <w:lang w:val="uk-UA"/>
        </w:rPr>
        <w:t>м</w:t>
      </w:r>
      <w:r w:rsidR="00692FB8" w:rsidRPr="00982920">
        <w:rPr>
          <w:b/>
          <w:bCs/>
          <w:color w:val="auto"/>
          <w:lang w:val="uk-UA"/>
        </w:rPr>
        <w:t>и</w:t>
      </w:r>
      <w:r w:rsidR="001C532A" w:rsidRPr="00982920">
        <w:rPr>
          <w:b/>
          <w:bCs/>
          <w:color w:val="auto"/>
          <w:lang w:val="uk-UA"/>
        </w:rPr>
        <w:t>»</w:t>
      </w:r>
      <w:r w:rsidR="00692FB8" w:rsidRPr="00982920">
        <w:rPr>
          <w:color w:val="auto"/>
          <w:lang w:val="uk-UA"/>
        </w:rPr>
        <w:t>, а разом</w:t>
      </w:r>
      <w:r w:rsidR="008C04DD" w:rsidRPr="00982920">
        <w:rPr>
          <w:color w:val="auto"/>
          <w:lang w:val="uk-UA"/>
        </w:rPr>
        <w:t xml:space="preserve"> </w:t>
      </w:r>
      <w:r w:rsidR="001C532A" w:rsidRPr="00982920">
        <w:rPr>
          <w:b/>
          <w:bCs/>
          <w:color w:val="auto"/>
          <w:lang w:val="uk-UA"/>
        </w:rPr>
        <w:t>«</w:t>
      </w:r>
      <w:r w:rsidR="008C04DD" w:rsidRPr="00982920">
        <w:rPr>
          <w:b/>
          <w:bCs/>
          <w:color w:val="auto"/>
          <w:lang w:val="uk-UA"/>
        </w:rPr>
        <w:t>Проектом</w:t>
      </w:r>
      <w:r w:rsidR="001C532A" w:rsidRPr="00982920">
        <w:rPr>
          <w:b/>
          <w:bCs/>
          <w:color w:val="auto"/>
          <w:lang w:val="uk-UA"/>
        </w:rPr>
        <w:t>»</w:t>
      </w:r>
      <w:r w:rsidR="008C04DD" w:rsidRPr="00982920">
        <w:rPr>
          <w:color w:val="auto"/>
          <w:lang w:val="uk-UA"/>
        </w:rPr>
        <w:t xml:space="preserve">), </w:t>
      </w:r>
      <w:r w:rsidR="00692FB8" w:rsidRPr="00982920">
        <w:rPr>
          <w:color w:val="auto"/>
          <w:lang w:val="uk-UA"/>
        </w:rPr>
        <w:t xml:space="preserve">як це більш детально описано у технічному </w:t>
      </w:r>
      <w:r w:rsidR="00C214FE" w:rsidRPr="00982920">
        <w:rPr>
          <w:color w:val="auto"/>
          <w:lang w:val="uk-UA"/>
        </w:rPr>
        <w:t>описі, викладеному у Додатку А</w:t>
      </w:r>
      <w:r w:rsidR="00692FB8" w:rsidRPr="00982920">
        <w:rPr>
          <w:color w:val="auto"/>
          <w:lang w:val="uk-UA"/>
        </w:rPr>
        <w:t xml:space="preserve"> до цієї Угоди (надалі «</w:t>
      </w:r>
      <w:r w:rsidR="00692FB8" w:rsidRPr="00982920">
        <w:rPr>
          <w:b/>
          <w:bCs/>
          <w:color w:val="auto"/>
          <w:lang w:val="uk-UA"/>
        </w:rPr>
        <w:t>Технічний опис</w:t>
      </w:r>
      <w:r w:rsidR="00692FB8" w:rsidRPr="00982920">
        <w:rPr>
          <w:color w:val="auto"/>
          <w:lang w:val="uk-UA"/>
        </w:rPr>
        <w:t>»)</w:t>
      </w:r>
      <w:r w:rsidR="008C04DD" w:rsidRPr="00982920">
        <w:rPr>
          <w:color w:val="auto"/>
          <w:lang w:val="uk-UA"/>
        </w:rPr>
        <w:t>. Субпроекти будуть реалізовуватися на території України</w:t>
      </w:r>
      <w:r w:rsidR="00130A3D" w:rsidRPr="00982920">
        <w:rPr>
          <w:color w:val="auto"/>
          <w:lang w:val="uk-UA"/>
        </w:rPr>
        <w:t xml:space="preserve"> органами центральної влади Позичальника</w:t>
      </w:r>
      <w:r w:rsidR="006E60BE" w:rsidRPr="00982920">
        <w:rPr>
          <w:color w:val="auto"/>
          <w:lang w:val="uk-UA"/>
        </w:rPr>
        <w:t xml:space="preserve"> (місцевими державними адміністраціями</w:t>
      </w:r>
      <w:r w:rsidR="00130A3D" w:rsidRPr="00982920">
        <w:rPr>
          <w:color w:val="auto"/>
          <w:lang w:val="uk-UA"/>
        </w:rPr>
        <w:t xml:space="preserve">, </w:t>
      </w:r>
      <w:r w:rsidR="006E60BE" w:rsidRPr="00982920">
        <w:rPr>
          <w:color w:val="auto"/>
          <w:lang w:val="uk-UA"/>
        </w:rPr>
        <w:t>органами місцевого самоврядування)</w:t>
      </w:r>
      <w:r w:rsidR="00130A3D" w:rsidRPr="00982920">
        <w:rPr>
          <w:color w:val="auto"/>
          <w:lang w:val="uk-UA"/>
        </w:rPr>
        <w:t>, державними та</w:t>
      </w:r>
      <w:r w:rsidR="006E60BE" w:rsidRPr="00982920">
        <w:rPr>
          <w:color w:val="auto"/>
          <w:lang w:val="uk-UA"/>
        </w:rPr>
        <w:t xml:space="preserve"> комунальними підприємствами, окрім приватних</w:t>
      </w:r>
      <w:r w:rsidR="008C04DD" w:rsidRPr="00982920">
        <w:rPr>
          <w:color w:val="auto"/>
          <w:lang w:val="uk-UA"/>
        </w:rPr>
        <w:t xml:space="preserve"> (кожен </w:t>
      </w:r>
      <w:r w:rsidR="001C532A" w:rsidRPr="00982920">
        <w:rPr>
          <w:color w:val="auto"/>
          <w:lang w:val="uk-UA"/>
        </w:rPr>
        <w:t>з яких окремо іменується</w:t>
      </w:r>
      <w:r w:rsidR="008C04DD" w:rsidRPr="00982920">
        <w:rPr>
          <w:color w:val="auto"/>
          <w:lang w:val="uk-UA"/>
        </w:rPr>
        <w:t xml:space="preserve"> </w:t>
      </w:r>
      <w:r w:rsidR="001C532A" w:rsidRPr="00982920">
        <w:rPr>
          <w:color w:val="auto"/>
          <w:lang w:val="uk-UA"/>
        </w:rPr>
        <w:t>«</w:t>
      </w:r>
      <w:r w:rsidR="008C04DD" w:rsidRPr="00982920">
        <w:rPr>
          <w:b/>
          <w:bCs/>
          <w:color w:val="auto"/>
          <w:lang w:val="uk-UA"/>
        </w:rPr>
        <w:t>Кінцеви</w:t>
      </w:r>
      <w:r w:rsidR="001C532A" w:rsidRPr="00982920">
        <w:rPr>
          <w:b/>
          <w:bCs/>
          <w:color w:val="auto"/>
          <w:lang w:val="uk-UA"/>
        </w:rPr>
        <w:t>м</w:t>
      </w:r>
      <w:r w:rsidR="008C04DD" w:rsidRPr="00982920">
        <w:rPr>
          <w:color w:val="auto"/>
          <w:lang w:val="uk-UA"/>
        </w:rPr>
        <w:t xml:space="preserve"> </w:t>
      </w:r>
      <w:r w:rsidR="008C04DD" w:rsidRPr="00982920">
        <w:rPr>
          <w:b/>
          <w:bCs/>
          <w:color w:val="auto"/>
          <w:lang w:val="uk-UA"/>
        </w:rPr>
        <w:t>бенефіціар</w:t>
      </w:r>
      <w:r w:rsidR="001C532A" w:rsidRPr="00982920">
        <w:rPr>
          <w:b/>
          <w:bCs/>
          <w:color w:val="auto"/>
          <w:lang w:val="uk-UA"/>
        </w:rPr>
        <w:t>ом</w:t>
      </w:r>
      <w:r w:rsidR="001C532A" w:rsidRPr="00982920">
        <w:rPr>
          <w:color w:val="auto"/>
          <w:lang w:val="uk-UA"/>
        </w:rPr>
        <w:t>»</w:t>
      </w:r>
      <w:r w:rsidR="008C04DD" w:rsidRPr="00982920">
        <w:rPr>
          <w:color w:val="auto"/>
          <w:lang w:val="uk-UA"/>
        </w:rPr>
        <w:t xml:space="preserve"> та разом </w:t>
      </w:r>
      <w:r w:rsidR="001C532A" w:rsidRPr="00982920">
        <w:rPr>
          <w:color w:val="auto"/>
          <w:lang w:val="uk-UA"/>
        </w:rPr>
        <w:t>«</w:t>
      </w:r>
      <w:r w:rsidR="008C04DD" w:rsidRPr="00982920">
        <w:rPr>
          <w:b/>
          <w:bCs/>
          <w:color w:val="auto"/>
          <w:lang w:val="uk-UA"/>
        </w:rPr>
        <w:t>Кінцев</w:t>
      </w:r>
      <w:r w:rsidR="001C532A" w:rsidRPr="00982920">
        <w:rPr>
          <w:b/>
          <w:bCs/>
          <w:color w:val="auto"/>
          <w:lang w:val="uk-UA"/>
        </w:rPr>
        <w:t>ими</w:t>
      </w:r>
      <w:r w:rsidR="008C04DD" w:rsidRPr="00982920">
        <w:rPr>
          <w:color w:val="auto"/>
          <w:lang w:val="uk-UA"/>
        </w:rPr>
        <w:t xml:space="preserve"> </w:t>
      </w:r>
      <w:r w:rsidR="008C04DD" w:rsidRPr="00982920">
        <w:rPr>
          <w:b/>
          <w:bCs/>
          <w:color w:val="auto"/>
          <w:lang w:val="uk-UA"/>
        </w:rPr>
        <w:t>бенефіціар</w:t>
      </w:r>
      <w:r w:rsidR="001C532A" w:rsidRPr="00982920">
        <w:rPr>
          <w:b/>
          <w:bCs/>
          <w:color w:val="auto"/>
          <w:lang w:val="uk-UA"/>
        </w:rPr>
        <w:t>ами</w:t>
      </w:r>
      <w:r w:rsidR="001C532A" w:rsidRPr="00982920">
        <w:rPr>
          <w:color w:val="auto"/>
          <w:lang w:val="uk-UA"/>
        </w:rPr>
        <w:t>»</w:t>
      </w:r>
      <w:r w:rsidR="008C04DD" w:rsidRPr="00982920">
        <w:rPr>
          <w:color w:val="auto"/>
          <w:lang w:val="uk-UA"/>
        </w:rPr>
        <w:t>).</w:t>
      </w:r>
    </w:p>
    <w:p w14:paraId="1CF49243" w14:textId="1DE03D88" w:rsidR="00524DD0" w:rsidRPr="00982920" w:rsidRDefault="000A6084" w:rsidP="001A1A34">
      <w:pPr>
        <w:pStyle w:val="NoIndentEIB"/>
        <w:numPr>
          <w:ilvl w:val="0"/>
          <w:numId w:val="23"/>
        </w:numPr>
        <w:ind w:left="1418" w:hanging="567"/>
        <w:jc w:val="both"/>
        <w:rPr>
          <w:color w:val="auto"/>
          <w:lang w:val="uk-UA"/>
        </w:rPr>
      </w:pPr>
      <w:bookmarkStart w:id="11" w:name="_Ref46934962"/>
      <w:bookmarkEnd w:id="10"/>
      <w:r w:rsidRPr="00982920">
        <w:rPr>
          <w:color w:val="auto"/>
          <w:lang w:val="uk-UA"/>
        </w:rPr>
        <w:t>Реалізація</w:t>
      </w:r>
      <w:r w:rsidR="00524DD0" w:rsidRPr="00982920">
        <w:rPr>
          <w:color w:val="auto"/>
          <w:lang w:val="uk-UA"/>
        </w:rPr>
        <w:t>, управління та контроль Проекту здійснювати</w:t>
      </w:r>
      <w:r w:rsidR="002F2EAD" w:rsidRPr="00982920">
        <w:rPr>
          <w:color w:val="auto"/>
          <w:lang w:val="uk-UA"/>
        </w:rPr>
        <w:t>меть</w:t>
      </w:r>
      <w:r w:rsidR="00524DD0" w:rsidRPr="00982920">
        <w:rPr>
          <w:color w:val="auto"/>
          <w:lang w:val="uk-UA"/>
        </w:rPr>
        <w:t xml:space="preserve">ся Міністерством розвитку громад та територій України </w:t>
      </w:r>
      <w:r w:rsidR="00AC467A" w:rsidRPr="00982920">
        <w:rPr>
          <w:color w:val="auto"/>
          <w:lang w:val="uk-UA"/>
        </w:rPr>
        <w:t>(або його правонаступником)</w:t>
      </w:r>
      <w:r w:rsidR="00524DD0" w:rsidRPr="00982920">
        <w:rPr>
          <w:color w:val="auto"/>
          <w:lang w:val="uk-UA"/>
        </w:rPr>
        <w:t>(«</w:t>
      </w:r>
      <w:r w:rsidR="00524DD0" w:rsidRPr="00982920">
        <w:rPr>
          <w:b/>
          <w:bCs/>
          <w:color w:val="auto"/>
          <w:lang w:val="uk-UA"/>
        </w:rPr>
        <w:t>Ініціатор</w:t>
      </w:r>
      <w:r w:rsidR="00524DD0" w:rsidRPr="00982920">
        <w:rPr>
          <w:color w:val="auto"/>
          <w:lang w:val="uk-UA"/>
        </w:rPr>
        <w:t>») через спеціально створен</w:t>
      </w:r>
      <w:r w:rsidR="00213415" w:rsidRPr="00982920">
        <w:rPr>
          <w:color w:val="auto"/>
          <w:lang w:val="uk-UA"/>
        </w:rPr>
        <w:t>у</w:t>
      </w:r>
      <w:r w:rsidR="00524DD0" w:rsidRPr="00982920">
        <w:rPr>
          <w:color w:val="auto"/>
          <w:lang w:val="uk-UA"/>
        </w:rPr>
        <w:t xml:space="preserve">  </w:t>
      </w:r>
      <w:r w:rsidR="00B05917" w:rsidRPr="00982920">
        <w:rPr>
          <w:color w:val="auto"/>
          <w:lang w:val="uk-UA"/>
        </w:rPr>
        <w:t>Групу управління та</w:t>
      </w:r>
      <w:r w:rsidR="00524DD0" w:rsidRPr="00982920">
        <w:rPr>
          <w:color w:val="auto"/>
          <w:lang w:val="uk-UA"/>
        </w:rPr>
        <w:t xml:space="preserve"> підтримк</w:t>
      </w:r>
      <w:r w:rsidR="00BC714C" w:rsidRPr="00982920">
        <w:rPr>
          <w:color w:val="auto"/>
          <w:lang w:val="uk-UA"/>
        </w:rPr>
        <w:t>и</w:t>
      </w:r>
      <w:r w:rsidR="00524DD0" w:rsidRPr="00982920">
        <w:rPr>
          <w:color w:val="auto"/>
          <w:lang w:val="uk-UA"/>
        </w:rPr>
        <w:t xml:space="preserve"> програми (</w:t>
      </w:r>
      <w:r w:rsidR="00213415" w:rsidRPr="00982920">
        <w:rPr>
          <w:color w:val="auto"/>
          <w:lang w:val="uk-UA"/>
        </w:rPr>
        <w:t>«</w:t>
      </w:r>
      <w:r w:rsidR="00213415" w:rsidRPr="00982920">
        <w:rPr>
          <w:b/>
          <w:bCs/>
          <w:color w:val="auto"/>
          <w:lang w:val="uk-UA"/>
        </w:rPr>
        <w:t>ГУПП</w:t>
      </w:r>
      <w:r w:rsidR="00213415" w:rsidRPr="00982920">
        <w:rPr>
          <w:color w:val="auto"/>
          <w:lang w:val="uk-UA"/>
        </w:rPr>
        <w:t>»</w:t>
      </w:r>
      <w:r w:rsidR="00524DD0" w:rsidRPr="00982920">
        <w:rPr>
          <w:color w:val="auto"/>
          <w:lang w:val="uk-UA"/>
        </w:rPr>
        <w:t>)</w:t>
      </w:r>
      <w:r w:rsidR="00BC714C" w:rsidRPr="00982920">
        <w:rPr>
          <w:color w:val="auto"/>
          <w:lang w:val="uk-UA"/>
        </w:rPr>
        <w:t xml:space="preserve">, яка початково була створена для впровадження ПРВУ.  </w:t>
      </w:r>
      <w:r w:rsidR="00524DD0" w:rsidRPr="00982920">
        <w:rPr>
          <w:color w:val="auto"/>
          <w:lang w:val="uk-UA"/>
        </w:rPr>
        <w:t xml:space="preserve"> </w:t>
      </w:r>
    </w:p>
    <w:p w14:paraId="5DB51444" w14:textId="2E587C38" w:rsidR="00215DEB" w:rsidRPr="00982920" w:rsidRDefault="00696931" w:rsidP="001A1A34">
      <w:pPr>
        <w:pStyle w:val="NoIndentEIB"/>
        <w:numPr>
          <w:ilvl w:val="0"/>
          <w:numId w:val="23"/>
        </w:numPr>
        <w:ind w:left="1418" w:hanging="567"/>
        <w:jc w:val="both"/>
        <w:rPr>
          <w:color w:val="auto"/>
          <w:lang w:val="uk-UA"/>
        </w:rPr>
      </w:pPr>
      <w:bookmarkStart w:id="12" w:name="_Ref46941242"/>
      <w:bookmarkEnd w:id="11"/>
      <w:r w:rsidRPr="00982920">
        <w:rPr>
          <w:color w:val="auto"/>
          <w:lang w:val="uk-UA"/>
        </w:rPr>
        <w:t xml:space="preserve">Загальна вартість Проекту, згідно з попередньою оцінкою Банку, становить </w:t>
      </w:r>
      <w:r w:rsidR="00BC714C" w:rsidRPr="00982920">
        <w:rPr>
          <w:color w:val="auto"/>
          <w:lang w:val="uk-UA"/>
        </w:rPr>
        <w:t>3</w:t>
      </w:r>
      <w:r w:rsidRPr="00982920">
        <w:rPr>
          <w:color w:val="auto"/>
          <w:lang w:val="uk-UA"/>
        </w:rPr>
        <w:t>40</w:t>
      </w:r>
      <w:r w:rsidR="009F0FEB" w:rsidRPr="00982920">
        <w:rPr>
          <w:color w:val="auto"/>
          <w:lang w:val="uk-UA"/>
        </w:rPr>
        <w:t> </w:t>
      </w:r>
      <w:r w:rsidRPr="00982920">
        <w:rPr>
          <w:color w:val="auto"/>
          <w:lang w:val="uk-UA"/>
        </w:rPr>
        <w:t>000</w:t>
      </w:r>
      <w:r w:rsidR="009F0FEB" w:rsidRPr="00982920">
        <w:rPr>
          <w:color w:val="auto"/>
          <w:lang w:val="uk-UA"/>
        </w:rPr>
        <w:t> </w:t>
      </w:r>
      <w:r w:rsidRPr="00982920">
        <w:rPr>
          <w:color w:val="auto"/>
          <w:lang w:val="uk-UA"/>
        </w:rPr>
        <w:t>000 євро (</w:t>
      </w:r>
      <w:r w:rsidR="00BC714C" w:rsidRPr="00982920">
        <w:rPr>
          <w:color w:val="auto"/>
          <w:lang w:val="uk-UA"/>
        </w:rPr>
        <w:t>т</w:t>
      </w:r>
      <w:r w:rsidRPr="00982920">
        <w:rPr>
          <w:color w:val="auto"/>
          <w:lang w:val="uk-UA"/>
        </w:rPr>
        <w:t>риста</w:t>
      </w:r>
      <w:r w:rsidR="00BC714C" w:rsidRPr="00982920">
        <w:rPr>
          <w:color w:val="auto"/>
          <w:lang w:val="uk-UA"/>
        </w:rPr>
        <w:t xml:space="preserve"> сорок</w:t>
      </w:r>
      <w:r w:rsidRPr="00982920">
        <w:rPr>
          <w:color w:val="auto"/>
          <w:lang w:val="uk-UA"/>
        </w:rPr>
        <w:t xml:space="preserve"> мільйонів євро). Позичальник заявив, що має намір фінансувати Проект </w:t>
      </w:r>
      <w:r w:rsidR="00BC714C" w:rsidRPr="00982920">
        <w:rPr>
          <w:color w:val="auto"/>
          <w:lang w:val="uk-UA"/>
        </w:rPr>
        <w:t xml:space="preserve">виключно </w:t>
      </w:r>
      <w:r w:rsidRPr="00982920">
        <w:rPr>
          <w:color w:val="auto"/>
          <w:lang w:val="uk-UA"/>
        </w:rPr>
        <w:t>за рахунок Позики, отриманої від Банку.</w:t>
      </w:r>
      <w:bookmarkEnd w:id="12"/>
    </w:p>
    <w:p w14:paraId="5F90CB8A" w14:textId="305A3EFA" w:rsidR="00696931" w:rsidRPr="00982920" w:rsidRDefault="00FA525B" w:rsidP="001A1A34">
      <w:pPr>
        <w:pStyle w:val="NoIndentEIB"/>
        <w:numPr>
          <w:ilvl w:val="0"/>
          <w:numId w:val="23"/>
        </w:numPr>
        <w:ind w:left="1418" w:hanging="567"/>
        <w:jc w:val="both"/>
        <w:rPr>
          <w:color w:val="auto"/>
          <w:lang w:val="uk-UA"/>
        </w:rPr>
      </w:pPr>
      <w:bookmarkStart w:id="13" w:name="_Ref46934723"/>
      <w:r w:rsidRPr="00982920">
        <w:rPr>
          <w:color w:val="auto"/>
          <w:lang w:val="uk-UA"/>
        </w:rPr>
        <w:t>З метою</w:t>
      </w:r>
      <w:r w:rsidR="00696931" w:rsidRPr="00982920">
        <w:rPr>
          <w:color w:val="auto"/>
          <w:lang w:val="uk-UA"/>
        </w:rPr>
        <w:t xml:space="preserve"> </w:t>
      </w:r>
      <w:r w:rsidRPr="00982920">
        <w:rPr>
          <w:color w:val="auto"/>
          <w:lang w:val="uk-UA"/>
        </w:rPr>
        <w:t xml:space="preserve">залучення </w:t>
      </w:r>
      <w:r w:rsidR="00696931" w:rsidRPr="00982920">
        <w:rPr>
          <w:color w:val="auto"/>
          <w:lang w:val="uk-UA"/>
        </w:rPr>
        <w:t xml:space="preserve">фінансування </w:t>
      </w:r>
      <w:r w:rsidRPr="00982920">
        <w:rPr>
          <w:color w:val="auto"/>
          <w:lang w:val="uk-UA"/>
        </w:rPr>
        <w:t xml:space="preserve">для </w:t>
      </w:r>
      <w:r w:rsidR="00696931" w:rsidRPr="00982920">
        <w:rPr>
          <w:color w:val="auto"/>
          <w:lang w:val="uk-UA"/>
        </w:rPr>
        <w:t xml:space="preserve">Проекту Позичальник звернувся до Банку з проханням надати кредит в обсязі </w:t>
      </w:r>
      <w:r w:rsidRPr="00982920">
        <w:rPr>
          <w:color w:val="auto"/>
          <w:lang w:val="uk-UA"/>
        </w:rPr>
        <w:t>3</w:t>
      </w:r>
      <w:r w:rsidR="00E60B02" w:rsidRPr="00982920">
        <w:rPr>
          <w:color w:val="auto"/>
          <w:lang w:val="uk-UA"/>
        </w:rPr>
        <w:t>4</w:t>
      </w:r>
      <w:r w:rsidR="00696931" w:rsidRPr="00982920">
        <w:rPr>
          <w:color w:val="auto"/>
          <w:lang w:val="uk-UA"/>
        </w:rPr>
        <w:t>0 000 000 євро (</w:t>
      </w:r>
      <w:r w:rsidRPr="00982920">
        <w:rPr>
          <w:color w:val="auto"/>
          <w:lang w:val="uk-UA"/>
        </w:rPr>
        <w:t>триста</w:t>
      </w:r>
      <w:r w:rsidR="00696931" w:rsidRPr="00982920">
        <w:rPr>
          <w:color w:val="auto"/>
          <w:lang w:val="uk-UA"/>
        </w:rPr>
        <w:t xml:space="preserve"> </w:t>
      </w:r>
      <w:r w:rsidR="00E60B02" w:rsidRPr="00982920">
        <w:rPr>
          <w:color w:val="auto"/>
          <w:lang w:val="uk-UA"/>
        </w:rPr>
        <w:t xml:space="preserve">сорок </w:t>
      </w:r>
      <w:r w:rsidR="00696931" w:rsidRPr="00982920">
        <w:rPr>
          <w:color w:val="auto"/>
          <w:lang w:val="uk-UA"/>
        </w:rPr>
        <w:t xml:space="preserve">мільйонів євро), який буде надано з власних ресурсів Банку та відповідно до мандату зовнішнього кредитування Банку на 2014-2020 роки згідно з Рішенням </w:t>
      </w:r>
      <w:r w:rsidR="00696931" w:rsidRPr="00982920">
        <w:rPr>
          <w:b/>
          <w:bCs/>
          <w:color w:val="auto"/>
          <w:lang w:val="uk-UA"/>
        </w:rPr>
        <w:t>(«Мандат»).</w:t>
      </w:r>
    </w:p>
    <w:p w14:paraId="1813CB9A" w14:textId="7567E456" w:rsidR="00FA525B" w:rsidRPr="00982920" w:rsidRDefault="00FA525B" w:rsidP="001A1A34">
      <w:pPr>
        <w:pStyle w:val="NoIndentEIB"/>
        <w:numPr>
          <w:ilvl w:val="0"/>
          <w:numId w:val="23"/>
        </w:numPr>
        <w:ind w:left="1418" w:hanging="567"/>
        <w:jc w:val="both"/>
        <w:rPr>
          <w:color w:val="auto"/>
          <w:lang w:val="uk-UA"/>
        </w:rPr>
      </w:pPr>
      <w:bookmarkStart w:id="14" w:name="_Ref46934676"/>
      <w:bookmarkEnd w:id="13"/>
      <w:r w:rsidRPr="00982920">
        <w:rPr>
          <w:color w:val="auto"/>
          <w:lang w:val="uk-UA"/>
        </w:rPr>
        <w:t xml:space="preserve">Позичальник, діючи через Міністерство фінансів України, </w:t>
      </w:r>
      <w:r w:rsidR="00AC467A" w:rsidRPr="00982920">
        <w:rPr>
          <w:color w:val="auto"/>
          <w:lang w:val="uk-UA"/>
        </w:rPr>
        <w:t>у співпраці з</w:t>
      </w:r>
      <w:r w:rsidR="002F2EAD" w:rsidRPr="00982920">
        <w:rPr>
          <w:color w:val="auto"/>
          <w:lang w:val="uk-UA"/>
        </w:rPr>
        <w:t xml:space="preserve"> </w:t>
      </w:r>
      <w:r w:rsidR="001D3655" w:rsidRPr="00982920">
        <w:rPr>
          <w:color w:val="auto"/>
          <w:lang w:val="uk-UA"/>
        </w:rPr>
        <w:t>Ініціатором</w:t>
      </w:r>
      <w:r w:rsidRPr="00982920">
        <w:rPr>
          <w:color w:val="auto"/>
          <w:lang w:val="uk-UA"/>
        </w:rPr>
        <w:t xml:space="preserve"> надає кошти Кредиту </w:t>
      </w:r>
      <w:r w:rsidR="001D3655" w:rsidRPr="00982920">
        <w:rPr>
          <w:color w:val="auto"/>
          <w:lang w:val="uk-UA"/>
        </w:rPr>
        <w:t>кожному Кінцевому бенефіціару</w:t>
      </w:r>
      <w:r w:rsidRPr="00982920">
        <w:rPr>
          <w:color w:val="auto"/>
          <w:lang w:val="uk-UA"/>
        </w:rPr>
        <w:t xml:space="preserve"> відповідно до угоди про передачу коштів («</w:t>
      </w:r>
      <w:r w:rsidRPr="00982920">
        <w:rPr>
          <w:b/>
          <w:bCs/>
          <w:color w:val="auto"/>
          <w:lang w:val="uk-UA"/>
        </w:rPr>
        <w:t>Угода про передачу коштів</w:t>
      </w:r>
      <w:r w:rsidRPr="00982920">
        <w:rPr>
          <w:color w:val="auto"/>
          <w:lang w:val="uk-UA"/>
        </w:rPr>
        <w:t>»)</w:t>
      </w:r>
      <w:r w:rsidR="001D3655" w:rsidRPr="00982920">
        <w:rPr>
          <w:color w:val="auto"/>
          <w:lang w:val="uk-UA"/>
        </w:rPr>
        <w:t xml:space="preserve"> на прийнятних для Банку умовах у той чи інший </w:t>
      </w:r>
      <w:r w:rsidR="000A6084" w:rsidRPr="00982920">
        <w:rPr>
          <w:color w:val="auto"/>
          <w:lang w:val="uk-UA"/>
        </w:rPr>
        <w:t>момент</w:t>
      </w:r>
      <w:r w:rsidR="001D3655" w:rsidRPr="00982920">
        <w:rPr>
          <w:color w:val="auto"/>
          <w:lang w:val="uk-UA"/>
        </w:rPr>
        <w:t xml:space="preserve"> часу.</w:t>
      </w:r>
    </w:p>
    <w:bookmarkEnd w:id="14"/>
    <w:p w14:paraId="461ED76C" w14:textId="373432EB" w:rsidR="00FF69B3" w:rsidRPr="00982920" w:rsidRDefault="0074730E" w:rsidP="001A1A34">
      <w:pPr>
        <w:pStyle w:val="NoIndentEIB"/>
        <w:numPr>
          <w:ilvl w:val="0"/>
          <w:numId w:val="23"/>
        </w:numPr>
        <w:ind w:left="1418" w:hanging="567"/>
        <w:jc w:val="both"/>
        <w:rPr>
          <w:color w:val="auto"/>
          <w:lang w:val="uk-UA"/>
        </w:rPr>
      </w:pPr>
      <w:r w:rsidRPr="00982920">
        <w:rPr>
          <w:color w:val="auto"/>
          <w:lang w:val="uk-UA"/>
        </w:rPr>
        <w:tab/>
        <w:t>Банк, враховуючи, що фінансування Проекту належить до сфери його функцій та відповідає цілям, визначеним у Мандаті, а також враховуючи заяви та факти, викладені в цій Преамбулі, ухвалив рішення задовольнити прохання Позичальника надати йому кредит у сумі 3</w:t>
      </w:r>
      <w:r w:rsidR="00E60B02" w:rsidRPr="00982920">
        <w:rPr>
          <w:color w:val="auto"/>
          <w:lang w:val="uk-UA"/>
        </w:rPr>
        <w:t>4</w:t>
      </w:r>
      <w:r w:rsidRPr="00982920">
        <w:rPr>
          <w:color w:val="auto"/>
          <w:lang w:val="uk-UA"/>
        </w:rPr>
        <w:t xml:space="preserve">0 000 000 євро (триста </w:t>
      </w:r>
      <w:r w:rsidR="00E60B02" w:rsidRPr="00982920">
        <w:rPr>
          <w:color w:val="auto"/>
          <w:lang w:val="uk-UA"/>
        </w:rPr>
        <w:t xml:space="preserve">сорок </w:t>
      </w:r>
      <w:r w:rsidRPr="00982920">
        <w:rPr>
          <w:color w:val="auto"/>
          <w:lang w:val="uk-UA"/>
        </w:rPr>
        <w:t>мільйонів євро) відповідно до цієї фінансової угоди («</w:t>
      </w:r>
      <w:r w:rsidRPr="00982920">
        <w:rPr>
          <w:b/>
          <w:bCs/>
          <w:color w:val="auto"/>
          <w:lang w:val="uk-UA"/>
        </w:rPr>
        <w:t>Угода</w:t>
      </w:r>
      <w:r w:rsidRPr="00982920">
        <w:rPr>
          <w:color w:val="auto"/>
          <w:lang w:val="uk-UA"/>
        </w:rPr>
        <w:t>»)</w:t>
      </w:r>
      <w:r w:rsidR="00F26424" w:rsidRPr="00982920">
        <w:rPr>
          <w:color w:val="auto"/>
          <w:lang w:val="uk-UA"/>
        </w:rPr>
        <w:t>.</w:t>
      </w:r>
    </w:p>
    <w:p w14:paraId="2842C3AC" w14:textId="0B4D11FB" w:rsidR="00A016FF" w:rsidRPr="00982920" w:rsidRDefault="00A016FF" w:rsidP="001A1A34">
      <w:pPr>
        <w:pStyle w:val="NoIndentEIB"/>
        <w:numPr>
          <w:ilvl w:val="0"/>
          <w:numId w:val="23"/>
        </w:numPr>
        <w:ind w:left="1418" w:hanging="567"/>
        <w:jc w:val="both"/>
        <w:rPr>
          <w:color w:val="auto"/>
          <w:lang w:val="uk-UA"/>
        </w:rPr>
      </w:pPr>
      <w:bookmarkStart w:id="15" w:name="_Ref46933955"/>
      <w:bookmarkStart w:id="16" w:name="_Ref47427522"/>
      <w:r w:rsidRPr="00982920">
        <w:rPr>
          <w:color w:val="auto"/>
          <w:lang w:val="uk-UA"/>
        </w:rPr>
        <w:tab/>
        <w:t xml:space="preserve">Позичальник підтвердив, що його платіжні зобов’язання перед Банком не підпадають під дію боргової операції, реструктуризацію якої провів або наразі проводить Позичальник відповідно до умов </w:t>
      </w:r>
      <w:r w:rsidR="00504A9D" w:rsidRPr="00982920">
        <w:rPr>
          <w:color w:val="auto"/>
          <w:lang w:val="uk-UA"/>
        </w:rPr>
        <w:t>боргової операції, що здійснюється Позичальником згідно з умовами Механізму розширеного фінансування</w:t>
      </w:r>
      <w:r w:rsidRPr="00982920">
        <w:rPr>
          <w:color w:val="auto"/>
          <w:lang w:val="uk-UA"/>
        </w:rPr>
        <w:t xml:space="preserve">, затвердженого для Позичальника Виконавчою радою Міжнародного валютного фонду </w:t>
      </w:r>
      <w:r w:rsidR="00504A9D" w:rsidRPr="00982920">
        <w:rPr>
          <w:color w:val="auto"/>
          <w:lang w:val="uk-UA"/>
        </w:rPr>
        <w:t>1</w:t>
      </w:r>
      <w:r w:rsidR="00221E53" w:rsidRPr="00982920">
        <w:rPr>
          <w:color w:val="auto"/>
          <w:lang w:val="uk-UA"/>
        </w:rPr>
        <w:t>1</w:t>
      </w:r>
      <w:r w:rsidRPr="00982920">
        <w:rPr>
          <w:color w:val="auto"/>
          <w:lang w:val="uk-UA"/>
        </w:rPr>
        <w:t xml:space="preserve"> </w:t>
      </w:r>
      <w:r w:rsidR="00221E53" w:rsidRPr="00982920">
        <w:rPr>
          <w:color w:val="auto"/>
          <w:lang w:val="uk-UA"/>
        </w:rPr>
        <w:t>березня</w:t>
      </w:r>
      <w:r w:rsidRPr="00982920">
        <w:rPr>
          <w:color w:val="auto"/>
          <w:lang w:val="uk-UA"/>
        </w:rPr>
        <w:t xml:space="preserve"> 20</w:t>
      </w:r>
      <w:r w:rsidR="00A116EF" w:rsidRPr="00982920">
        <w:rPr>
          <w:color w:val="auto"/>
          <w:lang w:val="uk-UA"/>
        </w:rPr>
        <w:t>15</w:t>
      </w:r>
      <w:r w:rsidRPr="00982920">
        <w:rPr>
          <w:color w:val="auto"/>
          <w:lang w:val="uk-UA"/>
        </w:rPr>
        <w:t xml:space="preserve"> р. («</w:t>
      </w:r>
      <w:r w:rsidRPr="00982920">
        <w:rPr>
          <w:b/>
          <w:bCs/>
          <w:color w:val="auto"/>
          <w:lang w:val="uk-UA"/>
        </w:rPr>
        <w:t>Боргова операція</w:t>
      </w:r>
      <w:r w:rsidRPr="00982920">
        <w:rPr>
          <w:color w:val="auto"/>
          <w:lang w:val="uk-UA"/>
        </w:rPr>
        <w:t>»). 4  травня 2016 року Банк отримав лист від Мініс</w:t>
      </w:r>
      <w:r w:rsidR="00A116EF" w:rsidRPr="00982920">
        <w:rPr>
          <w:color w:val="auto"/>
          <w:lang w:val="uk-UA"/>
        </w:rPr>
        <w:t>терства</w:t>
      </w:r>
      <w:r w:rsidRPr="00982920">
        <w:rPr>
          <w:color w:val="auto"/>
          <w:lang w:val="uk-UA"/>
        </w:rPr>
        <w:t xml:space="preserve"> фінансів України («</w:t>
      </w:r>
      <w:r w:rsidRPr="00982920">
        <w:rPr>
          <w:b/>
          <w:bCs/>
          <w:color w:val="auto"/>
          <w:lang w:val="uk-UA"/>
        </w:rPr>
        <w:t>Лист Мінфіну</w:t>
      </w:r>
      <w:r w:rsidRPr="00982920">
        <w:rPr>
          <w:color w:val="auto"/>
          <w:lang w:val="uk-UA"/>
        </w:rPr>
        <w:t>»), в якому викладено перелік зовнішніх боргових зобов’язань України, що підлягають включенню до Боргової операції відповідно до Розпорядження Кабінету Міністрів України № 318-p від 4 квітня 2015 року, та підтверджено, що такі боргові зобов’язання не включають зобов’язання боргу перед Банком.</w:t>
      </w:r>
      <w:r w:rsidR="00030611" w:rsidRPr="00982920">
        <w:rPr>
          <w:color w:val="auto"/>
          <w:lang w:val="uk-UA"/>
        </w:rPr>
        <w:t xml:space="preserve"> 9 червня 2020 року Виконавча рада Міжнародного валютного фонду ухвалила нову Угоду про кредит </w:t>
      </w:r>
      <w:r w:rsidR="00182D21" w:rsidRPr="00982920">
        <w:rPr>
          <w:color w:val="auto"/>
          <w:lang w:val="uk-UA"/>
        </w:rPr>
        <w:t>Stand-by</w:t>
      </w:r>
      <w:r w:rsidR="00A116EF" w:rsidRPr="00982920">
        <w:rPr>
          <w:color w:val="auto"/>
          <w:lang w:val="uk-UA"/>
        </w:rPr>
        <w:t xml:space="preserve"> для Позичальника</w:t>
      </w:r>
      <w:r w:rsidR="00030611" w:rsidRPr="00982920">
        <w:rPr>
          <w:color w:val="auto"/>
          <w:lang w:val="uk-UA"/>
        </w:rPr>
        <w:t xml:space="preserve"> («</w:t>
      </w:r>
      <w:r w:rsidR="00030611" w:rsidRPr="00982920">
        <w:rPr>
          <w:b/>
          <w:bCs/>
          <w:color w:val="auto"/>
          <w:lang w:val="uk-UA"/>
        </w:rPr>
        <w:t>Програма МВФ 2020</w:t>
      </w:r>
      <w:r w:rsidR="00030611" w:rsidRPr="00982920">
        <w:rPr>
          <w:color w:val="auto"/>
          <w:lang w:val="uk-UA"/>
        </w:rPr>
        <w:t>»).</w:t>
      </w:r>
    </w:p>
    <w:p w14:paraId="0006BC24" w14:textId="340FF2F2" w:rsidR="00C4214C" w:rsidRPr="00982920" w:rsidRDefault="00C4214C" w:rsidP="001A1A34">
      <w:pPr>
        <w:pStyle w:val="NoIndentEIB"/>
        <w:numPr>
          <w:ilvl w:val="0"/>
          <w:numId w:val="23"/>
        </w:numPr>
        <w:ind w:left="1418" w:hanging="567"/>
        <w:jc w:val="both"/>
        <w:rPr>
          <w:color w:val="auto"/>
          <w:lang w:val="uk-UA"/>
        </w:rPr>
      </w:pPr>
      <w:bookmarkStart w:id="17" w:name="_Ref46934897"/>
      <w:bookmarkEnd w:id="15"/>
      <w:bookmarkEnd w:id="16"/>
      <w:r w:rsidRPr="00982920">
        <w:rPr>
          <w:color w:val="auto"/>
          <w:lang w:val="uk-UA"/>
        </w:rPr>
        <w:t xml:space="preserve">Позичальник підтверджує, що твердження, викладені у Листі Мінфіну, в усіх аспектах залишаються правдивими та застосовними шляхом посилання на законодавчі та нормативні акти України, які регулюють Боргову операцію або будь-яку іншу реструктуризацію боргу на </w:t>
      </w:r>
      <w:r w:rsidR="000A6084" w:rsidRPr="00982920">
        <w:rPr>
          <w:color w:val="auto"/>
          <w:lang w:val="uk-UA"/>
        </w:rPr>
        <w:t>певний момент</w:t>
      </w:r>
      <w:r w:rsidRPr="00982920">
        <w:rPr>
          <w:color w:val="auto"/>
          <w:lang w:val="uk-UA"/>
        </w:rPr>
        <w:t xml:space="preserve"> часу. Позичальник також підтверджує, що жодні законодавчі та нормативні акти України, які регулюють реалізацію Боргової операції, Програми МВФ 2020 або будь-якої іншої реструктуризації боргу не впливають або не впливати</w:t>
      </w:r>
      <w:r w:rsidR="006D7986" w:rsidRPr="00982920">
        <w:rPr>
          <w:color w:val="auto"/>
          <w:lang w:val="uk-UA"/>
        </w:rPr>
        <w:t>м</w:t>
      </w:r>
      <w:r w:rsidRPr="00982920">
        <w:rPr>
          <w:color w:val="auto"/>
          <w:lang w:val="uk-UA"/>
        </w:rPr>
        <w:t>уть на будь-які боргові зобов’язання Позичальника перед Банком.</w:t>
      </w:r>
    </w:p>
    <w:p w14:paraId="2F271E3C" w14:textId="6E088D97" w:rsidR="00FF69B3" w:rsidRPr="00982920" w:rsidRDefault="00351B8E" w:rsidP="001A1A34">
      <w:pPr>
        <w:pStyle w:val="NoIndentEIB"/>
        <w:numPr>
          <w:ilvl w:val="0"/>
          <w:numId w:val="23"/>
        </w:numPr>
        <w:ind w:left="1418" w:hanging="567"/>
        <w:jc w:val="both"/>
        <w:rPr>
          <w:color w:val="auto"/>
          <w:lang w:val="uk-UA"/>
        </w:rPr>
      </w:pPr>
      <w:bookmarkStart w:id="18" w:name="_Ref430937843"/>
      <w:bookmarkStart w:id="19" w:name="_Ref466381114"/>
      <w:bookmarkStart w:id="20" w:name="_Ref531020211"/>
      <w:bookmarkEnd w:id="17"/>
      <w:bookmarkEnd w:id="18"/>
      <w:bookmarkEnd w:id="19"/>
      <w:bookmarkEnd w:id="20"/>
      <w:r w:rsidRPr="00982920">
        <w:rPr>
          <w:color w:val="auto"/>
          <w:lang w:val="uk-UA"/>
        </w:rPr>
        <w:tab/>
        <w:t>У Статуті Банку зазначено, що Банк забезпечує максимально раціональне використання своїх коштів в інтересах Європейського Союзу, і, відповідно, умови та положення кредитної діяльності Банку повинні узгоджуватися з відповідною політикою Європейського Союзу</w:t>
      </w:r>
      <w:r w:rsidR="00FF69B3" w:rsidRPr="00982920">
        <w:rPr>
          <w:color w:val="auto"/>
          <w:lang w:val="uk-UA"/>
        </w:rPr>
        <w:t xml:space="preserve">. </w:t>
      </w:r>
    </w:p>
    <w:p w14:paraId="556DA205" w14:textId="6DDF691E" w:rsidR="00351B8E" w:rsidRPr="00982920" w:rsidRDefault="00351B8E" w:rsidP="001A1A34">
      <w:pPr>
        <w:pStyle w:val="NoIndentEIB"/>
        <w:numPr>
          <w:ilvl w:val="0"/>
          <w:numId w:val="23"/>
        </w:numPr>
        <w:ind w:left="1418" w:hanging="567"/>
        <w:jc w:val="both"/>
        <w:rPr>
          <w:color w:val="auto"/>
          <w:lang w:val="uk-UA"/>
        </w:rPr>
      </w:pPr>
      <w:r w:rsidRPr="00982920">
        <w:rPr>
          <w:color w:val="auto"/>
          <w:lang w:val="uk-UA"/>
        </w:rPr>
        <w:tab/>
        <w:t>Банк вважає, що доступ до інформації відіграє важливу роль у зменшенні екологічних та соціальних ризиків, у тому числі порушень прав людини, пов'язаних із проектами, які він фінансує, і тому Банк запровадив свою політику прозорості, метою якої є посилення відповідальності Групи організацій Банку перед її зацікавленими сторонами.</w:t>
      </w:r>
    </w:p>
    <w:p w14:paraId="4427EB76" w14:textId="52FF3670" w:rsidR="00FF69B3" w:rsidRPr="00982920" w:rsidRDefault="00A46C8A" w:rsidP="001A1A34">
      <w:pPr>
        <w:pStyle w:val="NoIndentEIB"/>
        <w:numPr>
          <w:ilvl w:val="0"/>
          <w:numId w:val="23"/>
        </w:numPr>
        <w:ind w:left="1418" w:hanging="567"/>
        <w:jc w:val="both"/>
        <w:rPr>
          <w:color w:val="auto"/>
          <w:lang w:val="uk-UA"/>
        </w:rPr>
      </w:pPr>
      <w:bookmarkStart w:id="21" w:name="_Ref44439751"/>
      <w:bookmarkEnd w:id="21"/>
      <w:r w:rsidRPr="00982920">
        <w:rPr>
          <w:color w:val="auto"/>
          <w:lang w:val="uk-UA"/>
        </w:rPr>
        <w:tab/>
        <w:t>Обробка персональних даних проводиться Банком відповідно до чинного законодавства Європейського Союзу стосовно захисту осіб у зв’язку з обробкою персональних даних установами та органами Європейського Союзу та вільного руху таких даних.</w:t>
      </w:r>
      <w:r w:rsidR="00FF69B3" w:rsidRPr="00982920">
        <w:rPr>
          <w:color w:val="auto"/>
          <w:lang w:val="uk-UA"/>
        </w:rPr>
        <w:t xml:space="preserve"> </w:t>
      </w:r>
    </w:p>
    <w:p w14:paraId="4140B37B" w14:textId="7498CEB8" w:rsidR="00A46C8A" w:rsidRPr="00982920" w:rsidRDefault="00A46C8A" w:rsidP="001A1A34">
      <w:pPr>
        <w:pStyle w:val="NoIndentEIB"/>
        <w:numPr>
          <w:ilvl w:val="0"/>
          <w:numId w:val="23"/>
        </w:numPr>
        <w:ind w:left="1418" w:hanging="567"/>
        <w:jc w:val="both"/>
        <w:rPr>
          <w:color w:val="auto"/>
          <w:lang w:val="uk-UA"/>
        </w:rPr>
      </w:pPr>
      <w:r w:rsidRPr="00982920">
        <w:rPr>
          <w:color w:val="auto"/>
          <w:lang w:val="uk-UA"/>
        </w:rPr>
        <w:tab/>
        <w:t xml:space="preserve">Укладаючи цю Угоду, Позичальник визнає, що Банк зобов’язаний дотримуватись Санкції (як це визначено нижче), </w:t>
      </w:r>
      <w:r w:rsidR="001A367E" w:rsidRPr="00982920">
        <w:rPr>
          <w:color w:val="auto"/>
          <w:lang w:val="uk-UA"/>
        </w:rPr>
        <w:t>і</w:t>
      </w:r>
      <w:r w:rsidRPr="00982920">
        <w:rPr>
          <w:color w:val="auto"/>
          <w:lang w:val="uk-UA"/>
        </w:rPr>
        <w:t xml:space="preserve"> що Банк, відповідно, не може прямо чи опосередковано надавати кошти</w:t>
      </w:r>
      <w:r w:rsidR="002F2EAD" w:rsidRPr="00982920">
        <w:rPr>
          <w:color w:val="auto"/>
          <w:lang w:val="uk-UA"/>
        </w:rPr>
        <w:t>,</w:t>
      </w:r>
      <w:r w:rsidRPr="00982920">
        <w:rPr>
          <w:color w:val="auto"/>
          <w:lang w:val="uk-UA"/>
        </w:rPr>
        <w:t xml:space="preserve"> </w:t>
      </w:r>
      <w:r w:rsidR="001A367E" w:rsidRPr="00982920">
        <w:rPr>
          <w:color w:val="auto"/>
          <w:lang w:val="uk-UA"/>
        </w:rPr>
        <w:t xml:space="preserve">зокрема </w:t>
      </w:r>
      <w:r w:rsidRPr="00982920">
        <w:rPr>
          <w:color w:val="auto"/>
          <w:lang w:val="uk-UA"/>
        </w:rPr>
        <w:t xml:space="preserve">Суб’єкту санкцій </w:t>
      </w:r>
      <w:r w:rsidR="001A367E" w:rsidRPr="00982920">
        <w:rPr>
          <w:color w:val="auto"/>
          <w:lang w:val="uk-UA"/>
        </w:rPr>
        <w:t xml:space="preserve">або в його інтересах </w:t>
      </w:r>
      <w:r w:rsidRPr="00982920">
        <w:rPr>
          <w:color w:val="auto"/>
          <w:lang w:val="uk-UA"/>
        </w:rPr>
        <w:t>(як це визначено нижче).</w:t>
      </w:r>
    </w:p>
    <w:p w14:paraId="753A7E03" w14:textId="0DD779C1" w:rsidR="006945D6" w:rsidRPr="00982920" w:rsidRDefault="001A367E" w:rsidP="001A1A34">
      <w:pPr>
        <w:pStyle w:val="NoIndentEIB"/>
        <w:numPr>
          <w:ilvl w:val="0"/>
          <w:numId w:val="23"/>
        </w:numPr>
        <w:ind w:left="1418" w:hanging="567"/>
        <w:jc w:val="both"/>
        <w:rPr>
          <w:color w:val="auto"/>
          <w:lang w:val="uk-UA"/>
        </w:rPr>
      </w:pPr>
      <w:r w:rsidRPr="00982920">
        <w:rPr>
          <w:color w:val="auto"/>
          <w:lang w:val="uk-UA"/>
        </w:rPr>
        <w:tab/>
        <w:t>Банк підтримує впровадження міжнародних стандартів та стандартів ЄС у сфері протидії відмиванню коштів та протидії фінансуванню тероризму і сприяє впровадженню стандартів ефективного управління у сфері оподаткування. Для уникнення ризику нецільового використання своїх коштів для незаконних цілей або з метою зловживання в порушення чинного законодавства, були прийнята відповідна політика та процедури. Заява групи ЄІБ щодо шахрайства в сфері оподаткування, ухилення від сплати податків, мінімізація їх суми, агресивне податкове планування, відмивання грошей та фінансування тероризму розміщена на сайті Банку та містить детальніші рекомендації  для контрагентів ЄІБ</w:t>
      </w:r>
      <w:r w:rsidR="006945D6" w:rsidRPr="00982920">
        <w:rPr>
          <w:color w:val="auto"/>
          <w:lang w:val="uk-UA"/>
        </w:rPr>
        <w:t>.</w:t>
      </w:r>
    </w:p>
    <w:p w14:paraId="2FA7A236" w14:textId="77777777" w:rsidR="00AF64F0" w:rsidRPr="00982920" w:rsidRDefault="00BA28DD">
      <w:pPr>
        <w:jc w:val="both"/>
        <w:rPr>
          <w:color w:val="auto"/>
          <w:lang w:val="uk-UA"/>
        </w:rPr>
      </w:pPr>
      <w:r w:rsidRPr="00982920">
        <w:rPr>
          <w:color w:val="auto"/>
          <w:lang w:val="uk-UA"/>
        </w:rPr>
        <w:br w:type="page"/>
      </w:r>
    </w:p>
    <w:p w14:paraId="2FA7A237" w14:textId="77777777" w:rsidR="00AF64F0" w:rsidRPr="00982920" w:rsidRDefault="00AF64F0">
      <w:pPr>
        <w:jc w:val="both"/>
        <w:rPr>
          <w:color w:val="auto"/>
          <w:lang w:val="uk-UA"/>
        </w:rPr>
      </w:pPr>
    </w:p>
    <w:p w14:paraId="2FA7A238" w14:textId="00AB744B" w:rsidR="00AF64F0" w:rsidRPr="00982920" w:rsidRDefault="001A367E" w:rsidP="00EB68D5">
      <w:pPr>
        <w:ind w:left="851"/>
        <w:jc w:val="both"/>
        <w:rPr>
          <w:color w:val="auto"/>
          <w:lang w:val="uk-UA"/>
        </w:rPr>
      </w:pPr>
      <w:r w:rsidRPr="00982920">
        <w:rPr>
          <w:rStyle w:val="BoldEIB"/>
          <w:color w:val="auto"/>
          <w:lang w:val="uk-UA"/>
        </w:rPr>
        <w:t xml:space="preserve">ТАКИМ ЧИНОМ </w:t>
      </w:r>
      <w:r w:rsidRPr="00982920">
        <w:rPr>
          <w:rStyle w:val="BoldEIB"/>
          <w:b w:val="0"/>
          <w:color w:val="auto"/>
          <w:lang w:val="uk-UA"/>
        </w:rPr>
        <w:t>сторони домовились про таке:</w:t>
      </w:r>
      <w:r w:rsidR="00BA28DD" w:rsidRPr="00982920">
        <w:rPr>
          <w:color w:val="auto"/>
          <w:lang w:val="uk-UA"/>
        </w:rPr>
        <w:t xml:space="preserve"> </w:t>
      </w:r>
    </w:p>
    <w:p w14:paraId="2FA7A23A" w14:textId="1C4E6612" w:rsidR="00AF64F0" w:rsidRPr="00982920" w:rsidRDefault="00F067E2" w:rsidP="00EB68D5">
      <w:pPr>
        <w:pStyle w:val="1"/>
        <w:ind w:left="851"/>
        <w:jc w:val="left"/>
        <w:rPr>
          <w:color w:val="auto"/>
          <w:lang w:val="uk-UA"/>
        </w:rPr>
      </w:pPr>
      <w:bookmarkStart w:id="22" w:name="_Toc69988119"/>
      <w:r w:rsidRPr="00982920">
        <w:rPr>
          <w:color w:val="auto"/>
          <w:lang w:val="uk-UA"/>
        </w:rPr>
        <w:t>ТЛУМАЧЕННЯ ТА ВИЗНАЧЕННЯ</w:t>
      </w:r>
      <w:bookmarkEnd w:id="22"/>
    </w:p>
    <w:p w14:paraId="2FA7A23B" w14:textId="63720CE8" w:rsidR="00AF64F0" w:rsidRPr="00982920" w:rsidRDefault="00F067E2" w:rsidP="00EB68D5">
      <w:pPr>
        <w:ind w:left="851"/>
        <w:jc w:val="both"/>
        <w:rPr>
          <w:rStyle w:val="BoldEIB"/>
          <w:color w:val="auto"/>
          <w:lang w:val="uk-UA"/>
        </w:rPr>
      </w:pPr>
      <w:r w:rsidRPr="00982920">
        <w:rPr>
          <w:rStyle w:val="BoldEIB"/>
          <w:color w:val="auto"/>
          <w:lang w:val="uk-UA"/>
        </w:rPr>
        <w:t>Тлумачення</w:t>
      </w:r>
    </w:p>
    <w:p w14:paraId="2FA7A23C" w14:textId="7AB3B0D3" w:rsidR="00AF64F0" w:rsidRPr="00982920" w:rsidRDefault="00F067E2" w:rsidP="00EB68D5">
      <w:pPr>
        <w:ind w:left="851"/>
        <w:jc w:val="both"/>
        <w:rPr>
          <w:color w:val="auto"/>
          <w:lang w:val="uk-UA"/>
        </w:rPr>
      </w:pPr>
      <w:r w:rsidRPr="00982920">
        <w:rPr>
          <w:color w:val="auto"/>
          <w:lang w:val="uk-UA"/>
        </w:rPr>
        <w:t>У цій Угоді:</w:t>
      </w:r>
    </w:p>
    <w:p w14:paraId="2FA7A23D" w14:textId="03364512" w:rsidR="00AF64F0" w:rsidRPr="00982920" w:rsidRDefault="00F067E2" w:rsidP="001A1A34">
      <w:pPr>
        <w:pStyle w:val="NoIndentEIB"/>
        <w:numPr>
          <w:ilvl w:val="0"/>
          <w:numId w:val="66"/>
        </w:numPr>
        <w:ind w:left="1418" w:hanging="567"/>
        <w:jc w:val="both"/>
        <w:rPr>
          <w:color w:val="auto"/>
          <w:lang w:val="uk-UA"/>
        </w:rPr>
      </w:pPr>
      <w:r w:rsidRPr="00982920">
        <w:rPr>
          <w:color w:val="auto"/>
          <w:lang w:val="uk-UA"/>
        </w:rPr>
        <w:t>посилання на Статті, Преамбулу, Додатки та Доповнення є відповідними посиланнями на статті, преамбулу, додатки та доповнення до цієї Угоди, якщо у прямій формі не встановлено інше;</w:t>
      </w:r>
      <w:r w:rsidR="00BA28DD" w:rsidRPr="00982920">
        <w:rPr>
          <w:color w:val="auto"/>
          <w:lang w:val="uk-UA"/>
        </w:rPr>
        <w:t xml:space="preserve"> </w:t>
      </w:r>
    </w:p>
    <w:p w14:paraId="2FA7A23E" w14:textId="6579718F" w:rsidR="00AF64F0" w:rsidRPr="00982920" w:rsidRDefault="00F067E2" w:rsidP="001A1A34">
      <w:pPr>
        <w:pStyle w:val="NoIndentEIB"/>
        <w:numPr>
          <w:ilvl w:val="0"/>
          <w:numId w:val="66"/>
        </w:numPr>
        <w:ind w:left="1418" w:hanging="567"/>
        <w:jc w:val="both"/>
        <w:rPr>
          <w:color w:val="auto"/>
          <w:lang w:val="uk-UA"/>
        </w:rPr>
      </w:pPr>
      <w:r w:rsidRPr="00982920">
        <w:rPr>
          <w:color w:val="auto"/>
          <w:lang w:val="uk-UA"/>
        </w:rPr>
        <w:t>посилання на «закон» та «закони» означає:</w:t>
      </w:r>
      <w:r w:rsidR="00BA28DD" w:rsidRPr="00982920">
        <w:rPr>
          <w:color w:val="auto"/>
          <w:lang w:val="uk-UA"/>
        </w:rPr>
        <w:t xml:space="preserve"> </w:t>
      </w:r>
    </w:p>
    <w:p w14:paraId="2FA7A23F" w14:textId="19493C3B" w:rsidR="00AF64F0" w:rsidRPr="00982920" w:rsidRDefault="00C429FD" w:rsidP="001A1A34">
      <w:pPr>
        <w:pStyle w:val="NoIndentEIB"/>
        <w:numPr>
          <w:ilvl w:val="1"/>
          <w:numId w:val="68"/>
        </w:numPr>
        <w:ind w:left="1985" w:hanging="567"/>
        <w:jc w:val="both"/>
        <w:rPr>
          <w:color w:val="auto"/>
          <w:lang w:val="uk-UA"/>
        </w:rPr>
      </w:pPr>
      <w:r w:rsidRPr="00982920">
        <w:rPr>
          <w:color w:val="auto"/>
          <w:lang w:val="uk-UA"/>
        </w:rPr>
        <w:t>будь-який законодавчий акт та будь-який договір, конституцію, статут, законодавство, указ, нормативний акт, регламент, постанову, судове рішення, наказ, розпорядження, припис, визначення, вирок чи інший законодавчий чи адміністративний захід або судове чи арбітражне рішення в будь-якій юрисдикції, що вважається прецедентною практикою - обов'язковою або такою, що застосовується для аналогічних справ</w:t>
      </w:r>
      <w:r w:rsidR="00BA28DD" w:rsidRPr="00982920">
        <w:rPr>
          <w:color w:val="auto"/>
          <w:lang w:val="uk-UA"/>
        </w:rPr>
        <w:t xml:space="preserve">; </w:t>
      </w:r>
      <w:r w:rsidRPr="00982920">
        <w:rPr>
          <w:color w:val="auto"/>
          <w:lang w:val="uk-UA"/>
        </w:rPr>
        <w:t>та</w:t>
      </w:r>
      <w:r w:rsidR="00BA28DD" w:rsidRPr="00982920">
        <w:rPr>
          <w:color w:val="auto"/>
          <w:lang w:val="uk-UA"/>
        </w:rPr>
        <w:t xml:space="preserve"> </w:t>
      </w:r>
    </w:p>
    <w:p w14:paraId="2FA7A240" w14:textId="1E8B35A6" w:rsidR="00AF64F0" w:rsidRPr="00982920" w:rsidRDefault="00C429FD" w:rsidP="001A1A34">
      <w:pPr>
        <w:pStyle w:val="NoIndentEIB"/>
        <w:numPr>
          <w:ilvl w:val="1"/>
          <w:numId w:val="68"/>
        </w:numPr>
        <w:ind w:left="1985" w:hanging="567"/>
        <w:jc w:val="both"/>
        <w:rPr>
          <w:color w:val="auto"/>
          <w:lang w:val="uk-UA"/>
        </w:rPr>
      </w:pPr>
      <w:r w:rsidRPr="00982920">
        <w:rPr>
          <w:color w:val="auto"/>
          <w:lang w:val="uk-UA"/>
        </w:rPr>
        <w:t>Законодавство ЄС</w:t>
      </w:r>
      <w:r w:rsidR="00BA28DD" w:rsidRPr="00982920">
        <w:rPr>
          <w:color w:val="auto"/>
          <w:lang w:val="uk-UA"/>
        </w:rPr>
        <w:t xml:space="preserve">; </w:t>
      </w:r>
    </w:p>
    <w:p w14:paraId="2FA7A241" w14:textId="2BD4BDAB" w:rsidR="00AF64F0" w:rsidRPr="00982920" w:rsidRDefault="00C429FD" w:rsidP="001A1A34">
      <w:pPr>
        <w:pStyle w:val="NoIndentEIB"/>
        <w:numPr>
          <w:ilvl w:val="0"/>
          <w:numId w:val="66"/>
        </w:numPr>
        <w:ind w:left="1418" w:hanging="567"/>
        <w:jc w:val="both"/>
        <w:rPr>
          <w:color w:val="auto"/>
          <w:lang w:val="uk-UA"/>
        </w:rPr>
      </w:pPr>
      <w:r w:rsidRPr="00982920">
        <w:rPr>
          <w:color w:val="auto"/>
          <w:lang w:val="uk-UA"/>
        </w:rPr>
        <w:t>посилання на «застосовний закон», «застосовні закони» або «застосовну юрисдикцію» означають</w:t>
      </w:r>
      <w:r w:rsidR="00BA28DD" w:rsidRPr="00982920">
        <w:rPr>
          <w:color w:val="auto"/>
          <w:lang w:val="uk-UA"/>
        </w:rPr>
        <w:t xml:space="preserve">: </w:t>
      </w:r>
    </w:p>
    <w:p w14:paraId="2FA7A242" w14:textId="78B97F75" w:rsidR="00AF64F0" w:rsidRPr="00982920" w:rsidRDefault="00C429FD" w:rsidP="001A1A34">
      <w:pPr>
        <w:pStyle w:val="NoIndentEIB"/>
        <w:numPr>
          <w:ilvl w:val="1"/>
          <w:numId w:val="67"/>
        </w:numPr>
        <w:ind w:left="1985" w:hanging="567"/>
        <w:jc w:val="both"/>
        <w:rPr>
          <w:color w:val="auto"/>
          <w:lang w:val="uk-UA"/>
        </w:rPr>
      </w:pPr>
      <w:r w:rsidRPr="00982920">
        <w:rPr>
          <w:color w:val="auto"/>
          <w:lang w:val="uk-UA"/>
        </w:rPr>
        <w:t xml:space="preserve">закон або юрисдикцію, яка застосовується до Позичальника, його прав та/або обов’язків (які у кожному окремому випадку випливають з умов Угоди або пов’язані з ними), його повноваження та/або активи та/або Проект; </w:t>
      </w:r>
      <w:r w:rsidR="00B11E4D" w:rsidRPr="00982920">
        <w:rPr>
          <w:color w:val="auto"/>
          <w:lang w:val="uk-UA"/>
        </w:rPr>
        <w:t>та/або залежно від обставин</w:t>
      </w:r>
      <w:r w:rsidRPr="00982920">
        <w:rPr>
          <w:color w:val="auto"/>
          <w:lang w:val="uk-UA"/>
        </w:rPr>
        <w:t xml:space="preserve">; </w:t>
      </w:r>
      <w:r w:rsidR="00BA28DD" w:rsidRPr="00982920">
        <w:rPr>
          <w:color w:val="auto"/>
          <w:lang w:val="uk-UA"/>
        </w:rPr>
        <w:t xml:space="preserve"> </w:t>
      </w:r>
    </w:p>
    <w:p w14:paraId="2FA7A243" w14:textId="55216591" w:rsidR="00AF64F0" w:rsidRPr="00982920" w:rsidRDefault="00C429FD" w:rsidP="001A1A34">
      <w:pPr>
        <w:pStyle w:val="NoIndentEIB"/>
        <w:numPr>
          <w:ilvl w:val="1"/>
          <w:numId w:val="67"/>
        </w:numPr>
        <w:ind w:left="1985" w:hanging="567"/>
        <w:jc w:val="both"/>
        <w:rPr>
          <w:color w:val="auto"/>
          <w:lang w:val="uk-UA"/>
        </w:rPr>
      </w:pPr>
      <w:r w:rsidRPr="00982920">
        <w:rPr>
          <w:color w:val="auto"/>
          <w:lang w:val="uk-UA"/>
        </w:rPr>
        <w:t>закон або юрисдикцію (включно з Статутом Банку, у кожному окремому випадку), які застосовуються щодо Банку, його прав, зобов’язань, повноважень та/або активів</w:t>
      </w:r>
      <w:r w:rsidR="00BA28DD" w:rsidRPr="00982920">
        <w:rPr>
          <w:color w:val="auto"/>
          <w:lang w:val="uk-UA"/>
        </w:rPr>
        <w:t>;</w:t>
      </w:r>
    </w:p>
    <w:p w14:paraId="2FA7A244" w14:textId="5F1005A8" w:rsidR="00AF64F0" w:rsidRPr="00982920" w:rsidRDefault="00B41FFC" w:rsidP="001A1A34">
      <w:pPr>
        <w:pStyle w:val="NoIndentEIB"/>
        <w:numPr>
          <w:ilvl w:val="0"/>
          <w:numId w:val="66"/>
        </w:numPr>
        <w:ind w:left="1418" w:hanging="567"/>
        <w:jc w:val="both"/>
        <w:rPr>
          <w:color w:val="auto"/>
          <w:lang w:val="uk-UA"/>
        </w:rPr>
      </w:pPr>
      <w:r w:rsidRPr="00982920">
        <w:rPr>
          <w:color w:val="auto"/>
          <w:lang w:val="uk-UA"/>
        </w:rPr>
        <w:t>посилання на будь-яке положення закону означає посилання на положення цього закону, з усіма змінами повторним набуттям чинності</w:t>
      </w:r>
      <w:r w:rsidR="00BA28DD" w:rsidRPr="00982920">
        <w:rPr>
          <w:color w:val="auto"/>
          <w:lang w:val="uk-UA"/>
        </w:rPr>
        <w:t xml:space="preserve">; </w:t>
      </w:r>
    </w:p>
    <w:p w14:paraId="2FA7A245" w14:textId="2BCCF981" w:rsidR="00AF64F0" w:rsidRPr="00982920" w:rsidRDefault="00B41EAE" w:rsidP="001A1A34">
      <w:pPr>
        <w:pStyle w:val="NoIndentEIB"/>
        <w:numPr>
          <w:ilvl w:val="0"/>
          <w:numId w:val="66"/>
        </w:numPr>
        <w:ind w:left="1418" w:hanging="567"/>
        <w:jc w:val="both"/>
        <w:rPr>
          <w:color w:val="auto"/>
          <w:lang w:val="uk-UA"/>
        </w:rPr>
      </w:pPr>
      <w:r w:rsidRPr="00982920">
        <w:rPr>
          <w:color w:val="auto"/>
          <w:lang w:val="uk-UA"/>
        </w:rPr>
        <w:t>посилання на будь-яку іншу угоду чи інструмент означають посилання на таку угоду чи інструмент, який може змінюватис</w:t>
      </w:r>
      <w:r w:rsidR="007F5DDD" w:rsidRPr="00982920">
        <w:rPr>
          <w:color w:val="auto"/>
          <w:lang w:val="uk-UA"/>
        </w:rPr>
        <w:t>я</w:t>
      </w:r>
      <w:r w:rsidRPr="00982920">
        <w:rPr>
          <w:color w:val="auto"/>
          <w:lang w:val="uk-UA"/>
        </w:rPr>
        <w:t>, оновлюватис</w:t>
      </w:r>
      <w:r w:rsidR="007F5DDD" w:rsidRPr="00982920">
        <w:rPr>
          <w:color w:val="auto"/>
          <w:lang w:val="uk-UA"/>
        </w:rPr>
        <w:t>я</w:t>
      </w:r>
      <w:r w:rsidRPr="00982920">
        <w:rPr>
          <w:color w:val="auto"/>
          <w:lang w:val="uk-UA"/>
        </w:rPr>
        <w:t>, доповнюватис</w:t>
      </w:r>
      <w:r w:rsidR="007F5DDD" w:rsidRPr="00982920">
        <w:rPr>
          <w:color w:val="auto"/>
          <w:lang w:val="uk-UA"/>
        </w:rPr>
        <w:t>я</w:t>
      </w:r>
      <w:r w:rsidRPr="00982920">
        <w:rPr>
          <w:color w:val="auto"/>
          <w:lang w:val="uk-UA"/>
        </w:rPr>
        <w:t>, подовжуватис</w:t>
      </w:r>
      <w:r w:rsidR="007F5DDD" w:rsidRPr="00982920">
        <w:rPr>
          <w:color w:val="auto"/>
          <w:lang w:val="uk-UA"/>
        </w:rPr>
        <w:t>я</w:t>
      </w:r>
      <w:r w:rsidRPr="00982920">
        <w:rPr>
          <w:color w:val="auto"/>
          <w:lang w:val="uk-UA"/>
        </w:rPr>
        <w:t xml:space="preserve"> або формулюватис</w:t>
      </w:r>
      <w:r w:rsidR="007F5DDD" w:rsidRPr="00982920">
        <w:rPr>
          <w:color w:val="auto"/>
          <w:lang w:val="uk-UA"/>
        </w:rPr>
        <w:t>я</w:t>
      </w:r>
      <w:r w:rsidRPr="00982920">
        <w:rPr>
          <w:color w:val="auto"/>
          <w:lang w:val="uk-UA"/>
        </w:rPr>
        <w:t xml:space="preserve"> заново</w:t>
      </w:r>
      <w:r w:rsidR="00BA28DD" w:rsidRPr="00982920">
        <w:rPr>
          <w:color w:val="auto"/>
          <w:lang w:val="uk-UA"/>
        </w:rPr>
        <w:t xml:space="preserve">; </w:t>
      </w:r>
      <w:r w:rsidRPr="00982920">
        <w:rPr>
          <w:color w:val="auto"/>
          <w:lang w:val="uk-UA"/>
        </w:rPr>
        <w:t>та</w:t>
      </w:r>
    </w:p>
    <w:p w14:paraId="11B39389" w14:textId="41405D26" w:rsidR="006A46ED" w:rsidRPr="00982920" w:rsidRDefault="00B41EAE" w:rsidP="001A1A34">
      <w:pPr>
        <w:pStyle w:val="NoIndentEIB"/>
        <w:numPr>
          <w:ilvl w:val="0"/>
          <w:numId w:val="66"/>
        </w:numPr>
        <w:ind w:left="1418" w:hanging="567"/>
        <w:jc w:val="both"/>
        <w:rPr>
          <w:color w:val="auto"/>
          <w:lang w:val="uk-UA"/>
        </w:rPr>
      </w:pPr>
      <w:r w:rsidRPr="00982920">
        <w:rPr>
          <w:color w:val="auto"/>
          <w:lang w:val="uk-UA"/>
        </w:rPr>
        <w:t>слова та вислови у множині включають однину та навпаки</w:t>
      </w:r>
      <w:r w:rsidR="006A46ED" w:rsidRPr="00982920">
        <w:rPr>
          <w:color w:val="auto"/>
          <w:lang w:val="uk-UA"/>
        </w:rPr>
        <w:t>.</w:t>
      </w:r>
    </w:p>
    <w:p w14:paraId="6A587397" w14:textId="14BA3AAE" w:rsidR="00FF69B3" w:rsidRPr="00982920" w:rsidRDefault="008B6A25" w:rsidP="00EB68D5">
      <w:pPr>
        <w:ind w:left="851"/>
        <w:jc w:val="both"/>
        <w:rPr>
          <w:rStyle w:val="BoldEIB"/>
          <w:color w:val="auto"/>
          <w:lang w:val="uk-UA"/>
        </w:rPr>
      </w:pPr>
      <w:r w:rsidRPr="00982920">
        <w:rPr>
          <w:rStyle w:val="BoldEIB"/>
          <w:color w:val="auto"/>
          <w:lang w:val="uk-UA"/>
        </w:rPr>
        <w:t>Визначення</w:t>
      </w:r>
    </w:p>
    <w:p w14:paraId="5E5764AF" w14:textId="7C2B5C3C" w:rsidR="00FF69B3" w:rsidRPr="00982920" w:rsidRDefault="008B6A25" w:rsidP="00EB68D5">
      <w:pPr>
        <w:ind w:left="851"/>
        <w:jc w:val="both"/>
        <w:rPr>
          <w:color w:val="auto"/>
          <w:lang w:val="uk-UA"/>
        </w:rPr>
      </w:pPr>
      <w:r w:rsidRPr="00982920">
        <w:rPr>
          <w:color w:val="auto"/>
          <w:lang w:val="uk-UA"/>
        </w:rPr>
        <w:t>У цій Угоді</w:t>
      </w:r>
      <w:r w:rsidR="00FF69B3" w:rsidRPr="00982920">
        <w:rPr>
          <w:color w:val="auto"/>
          <w:lang w:val="uk-UA"/>
        </w:rPr>
        <w:t xml:space="preserve">: </w:t>
      </w:r>
    </w:p>
    <w:p w14:paraId="7DC90CF5" w14:textId="04D4316D" w:rsidR="0065126E" w:rsidRPr="00982920" w:rsidRDefault="008B6A25" w:rsidP="00EB68D5">
      <w:pPr>
        <w:ind w:left="851"/>
        <w:jc w:val="both"/>
        <w:rPr>
          <w:color w:val="auto"/>
          <w:lang w:val="uk-UA"/>
        </w:rPr>
      </w:pPr>
      <w:r w:rsidRPr="00982920">
        <w:rPr>
          <w:b/>
          <w:color w:val="auto"/>
          <w:lang w:val="uk-UA"/>
        </w:rPr>
        <w:t xml:space="preserve">«Програма МВФ </w:t>
      </w:r>
      <w:r w:rsidR="0065126E" w:rsidRPr="00982920">
        <w:rPr>
          <w:b/>
          <w:color w:val="auto"/>
          <w:lang w:val="uk-UA"/>
        </w:rPr>
        <w:t>2020</w:t>
      </w:r>
      <w:r w:rsidRPr="00982920">
        <w:rPr>
          <w:b/>
          <w:color w:val="auto"/>
          <w:lang w:val="uk-UA"/>
        </w:rPr>
        <w:t>»</w:t>
      </w:r>
      <w:r w:rsidR="00071E0F" w:rsidRPr="00982920">
        <w:rPr>
          <w:color w:val="auto"/>
          <w:lang w:val="uk-UA"/>
        </w:rPr>
        <w:t xml:space="preserve"> </w:t>
      </w:r>
      <w:r w:rsidRPr="00982920">
        <w:rPr>
          <w:color w:val="auto"/>
          <w:lang w:val="uk-UA"/>
        </w:rPr>
        <w:t xml:space="preserve">має значення, надане </w:t>
      </w:r>
      <w:r w:rsidR="00F240E0" w:rsidRPr="00982920">
        <w:rPr>
          <w:color w:val="auto"/>
          <w:lang w:val="uk-UA"/>
        </w:rPr>
        <w:t>їй</w:t>
      </w:r>
      <w:r w:rsidR="007B3DAA" w:rsidRPr="00982920">
        <w:rPr>
          <w:color w:val="auto"/>
          <w:lang w:val="uk-UA"/>
        </w:rPr>
        <w:t xml:space="preserve"> у</w:t>
      </w:r>
      <w:r w:rsidRPr="00982920">
        <w:rPr>
          <w:color w:val="auto"/>
          <w:lang w:val="uk-UA"/>
        </w:rPr>
        <w:t xml:space="preserve"> Преамбул</w:t>
      </w:r>
      <w:r w:rsidR="007B3DAA" w:rsidRPr="00982920">
        <w:rPr>
          <w:color w:val="auto"/>
          <w:lang w:val="uk-UA"/>
        </w:rPr>
        <w:t xml:space="preserve">і </w:t>
      </w:r>
      <w:r w:rsidR="007B3DAA" w:rsidRPr="00982920">
        <w:rPr>
          <w:color w:val="auto"/>
          <w:lang w:val="uk-UA"/>
        </w:rPr>
        <w:fldChar w:fldCharType="begin" w:fldLock="1"/>
      </w:r>
      <w:r w:rsidR="007B3DAA" w:rsidRPr="00982920">
        <w:rPr>
          <w:color w:val="auto"/>
          <w:lang w:val="uk-UA"/>
        </w:rPr>
        <w:instrText xml:space="preserve"> REF _Ref47427522 \r \h  \* MERGEFORMAT </w:instrText>
      </w:r>
      <w:r w:rsidR="007B3DAA" w:rsidRPr="00982920">
        <w:rPr>
          <w:color w:val="auto"/>
          <w:lang w:val="uk-UA"/>
        </w:rPr>
      </w:r>
      <w:r w:rsidR="007B3DAA" w:rsidRPr="00982920">
        <w:rPr>
          <w:color w:val="auto"/>
          <w:lang w:val="uk-UA"/>
        </w:rPr>
        <w:fldChar w:fldCharType="separate"/>
      </w:r>
      <w:r w:rsidR="007B3DAA" w:rsidRPr="00982920">
        <w:rPr>
          <w:color w:val="auto"/>
          <w:lang w:val="uk-UA"/>
        </w:rPr>
        <w:t>(j)</w:t>
      </w:r>
      <w:r w:rsidR="007B3DAA" w:rsidRPr="00982920">
        <w:rPr>
          <w:color w:val="auto"/>
          <w:lang w:val="uk-UA"/>
        </w:rPr>
        <w:fldChar w:fldCharType="end"/>
      </w:r>
      <w:r w:rsidR="00071E0F" w:rsidRPr="00982920">
        <w:rPr>
          <w:color w:val="auto"/>
          <w:lang w:val="uk-UA"/>
        </w:rPr>
        <w:t>.</w:t>
      </w:r>
    </w:p>
    <w:p w14:paraId="2D1F43F6" w14:textId="0F83FE00" w:rsidR="00D57664" w:rsidRPr="00982920" w:rsidRDefault="000548E3" w:rsidP="00EB68D5">
      <w:pPr>
        <w:ind w:left="851"/>
        <w:jc w:val="both"/>
        <w:rPr>
          <w:color w:val="auto"/>
          <w:lang w:val="uk-UA"/>
        </w:rPr>
      </w:pPr>
      <w:r w:rsidRPr="00982920">
        <w:rPr>
          <w:b/>
          <w:bCs/>
          <w:color w:val="auto"/>
          <w:lang w:val="uk-UA"/>
        </w:rPr>
        <w:t>«Прийнятний банк»</w:t>
      </w:r>
      <w:r w:rsidRPr="00982920">
        <w:rPr>
          <w:color w:val="auto"/>
          <w:lang w:val="uk-UA"/>
        </w:rPr>
        <w:t xml:space="preserve"> означає:</w:t>
      </w:r>
      <w:r w:rsidR="00D57664" w:rsidRPr="00982920">
        <w:rPr>
          <w:color w:val="auto"/>
          <w:lang w:val="uk-UA"/>
        </w:rPr>
        <w:t xml:space="preserve"> </w:t>
      </w:r>
    </w:p>
    <w:p w14:paraId="237EF721" w14:textId="7BA5CEE0" w:rsidR="00D57664" w:rsidRPr="00982920" w:rsidRDefault="000548E3" w:rsidP="001A1A34">
      <w:pPr>
        <w:pStyle w:val="NoIndentEIB"/>
        <w:numPr>
          <w:ilvl w:val="0"/>
          <w:numId w:val="83"/>
        </w:numPr>
        <w:ind w:left="1418" w:hanging="567"/>
        <w:jc w:val="both"/>
        <w:rPr>
          <w:color w:val="auto"/>
          <w:lang w:val="uk-UA"/>
        </w:rPr>
      </w:pPr>
      <w:r w:rsidRPr="00982920">
        <w:rPr>
          <w:color w:val="auto"/>
          <w:lang w:val="uk-UA"/>
        </w:rPr>
        <w:t>Акціонерне товариство «Державний експортно-імпортний банк України» (АТ «Укрексімбанк»)</w:t>
      </w:r>
      <w:r w:rsidR="00D57664" w:rsidRPr="00982920">
        <w:rPr>
          <w:color w:val="auto"/>
          <w:lang w:val="uk-UA"/>
        </w:rPr>
        <w:t>;</w:t>
      </w:r>
    </w:p>
    <w:p w14:paraId="20924FA0" w14:textId="7F5B9107" w:rsidR="00F6430A" w:rsidRPr="00982920" w:rsidRDefault="000548E3" w:rsidP="001A1A34">
      <w:pPr>
        <w:pStyle w:val="NoIndentEIB"/>
        <w:numPr>
          <w:ilvl w:val="0"/>
          <w:numId w:val="83"/>
        </w:numPr>
        <w:ind w:left="1418" w:hanging="567"/>
        <w:jc w:val="both"/>
        <w:rPr>
          <w:color w:val="auto"/>
          <w:lang w:val="uk-UA"/>
        </w:rPr>
      </w:pPr>
      <w:r w:rsidRPr="00982920">
        <w:rPr>
          <w:color w:val="auto"/>
          <w:lang w:val="uk-UA"/>
        </w:rPr>
        <w:t xml:space="preserve">Акціонерне товариство «Державний ощадний банк України» (АТ «Ощадбанк»); </w:t>
      </w:r>
      <w:r w:rsidR="00D57664" w:rsidRPr="00982920">
        <w:rPr>
          <w:color w:val="auto"/>
          <w:lang w:val="uk-UA"/>
        </w:rPr>
        <w:t xml:space="preserve"> </w:t>
      </w:r>
    </w:p>
    <w:p w14:paraId="77E76F29" w14:textId="072E4781" w:rsidR="00D57664" w:rsidRPr="00982920" w:rsidRDefault="000548E3" w:rsidP="001A1A34">
      <w:pPr>
        <w:pStyle w:val="NoIndentEIB"/>
        <w:numPr>
          <w:ilvl w:val="0"/>
          <w:numId w:val="83"/>
        </w:numPr>
        <w:ind w:left="1418" w:hanging="567"/>
        <w:jc w:val="both"/>
        <w:rPr>
          <w:color w:val="auto"/>
          <w:lang w:val="uk-UA"/>
        </w:rPr>
      </w:pPr>
      <w:r w:rsidRPr="00982920">
        <w:rPr>
          <w:color w:val="auto"/>
          <w:lang w:val="uk-UA"/>
        </w:rPr>
        <w:t>будь-який інший банк, який є прийнятним для Банку і щодо якого Банк час від часу письмово підтверджує свою згоду.</w:t>
      </w:r>
    </w:p>
    <w:p w14:paraId="59BE7EF1" w14:textId="4AE549C3" w:rsidR="00FF69B3" w:rsidRPr="00982920" w:rsidRDefault="006D2559" w:rsidP="00EB68D5">
      <w:pPr>
        <w:ind w:left="851"/>
        <w:jc w:val="both"/>
        <w:rPr>
          <w:color w:val="auto"/>
          <w:lang w:val="uk-UA"/>
        </w:rPr>
      </w:pPr>
      <w:r w:rsidRPr="00982920">
        <w:rPr>
          <w:b/>
          <w:bCs/>
          <w:color w:val="auto"/>
          <w:lang w:val="uk-UA"/>
        </w:rPr>
        <w:t>«Акцентований транш»</w:t>
      </w:r>
      <w:r w:rsidRPr="00982920">
        <w:rPr>
          <w:color w:val="auto"/>
          <w:lang w:val="uk-UA"/>
        </w:rPr>
        <w:t xml:space="preserve"> означає Транш, здійснений на основі Пропозиції щодо вибірки коштів, належним чином ухваленої Позичальником відповідно до її умов в Кінцевий термін Акцепту вибірки чи до його завершення.</w:t>
      </w:r>
      <w:r w:rsidR="00FF69B3" w:rsidRPr="00982920">
        <w:rPr>
          <w:color w:val="auto"/>
          <w:lang w:val="uk-UA"/>
        </w:rPr>
        <w:t xml:space="preserve"> </w:t>
      </w:r>
    </w:p>
    <w:p w14:paraId="7C18B691" w14:textId="4827DF76" w:rsidR="00FF69B3" w:rsidRPr="00982920" w:rsidRDefault="00AA1CE3" w:rsidP="00EB68D5">
      <w:pPr>
        <w:ind w:left="851"/>
        <w:jc w:val="both"/>
        <w:rPr>
          <w:color w:val="auto"/>
          <w:lang w:val="uk-UA"/>
        </w:rPr>
      </w:pPr>
      <w:r w:rsidRPr="00982920">
        <w:rPr>
          <w:b/>
          <w:bCs/>
          <w:color w:val="auto"/>
          <w:lang w:val="uk-UA"/>
        </w:rPr>
        <w:t>«</w:t>
      </w:r>
      <w:r w:rsidR="00FD5C04" w:rsidRPr="00982920">
        <w:rPr>
          <w:b/>
          <w:bCs/>
          <w:color w:val="auto"/>
          <w:lang w:val="uk-UA"/>
        </w:rPr>
        <w:t>Узгоджена Дата Відстроченої Вибірки</w:t>
      </w:r>
      <w:r w:rsidRPr="00982920">
        <w:rPr>
          <w:b/>
          <w:bCs/>
          <w:color w:val="auto"/>
          <w:lang w:val="uk-UA"/>
        </w:rPr>
        <w:t>»</w:t>
      </w:r>
      <w:r w:rsidRPr="00982920">
        <w:rPr>
          <w:color w:val="auto"/>
          <w:lang w:val="uk-UA"/>
        </w:rPr>
        <w:t xml:space="preserve"> має значення, що надається йому у </w:t>
      </w:r>
      <w:r w:rsidR="00E453B2" w:rsidRPr="00982920">
        <w:rPr>
          <w:color w:val="auto"/>
          <w:lang w:val="uk-UA"/>
        </w:rPr>
        <w:t>Статті</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_Ref498641988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1.5.A(2)</w:t>
      </w:r>
      <w:r w:rsidR="00FF69B3" w:rsidRPr="00982920">
        <w:rPr>
          <w:color w:val="auto"/>
          <w:lang w:val="uk-UA"/>
        </w:rPr>
        <w:fldChar w:fldCharType="end"/>
      </w:r>
      <w:r w:rsidR="00FF69B3" w:rsidRPr="00982920">
        <w:rPr>
          <w:color w:val="auto"/>
          <w:lang w:val="uk-UA"/>
        </w:rPr>
        <w:fldChar w:fldCharType="begin" w:fldLock="1"/>
      </w:r>
      <w:r w:rsidR="00FF69B3" w:rsidRPr="00982920">
        <w:rPr>
          <w:color w:val="auto"/>
          <w:lang w:val="uk-UA"/>
        </w:rPr>
        <w:instrText xml:space="preserve">REF _Ref500775309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(b)</w:t>
      </w:r>
      <w:r w:rsidR="00FF69B3" w:rsidRPr="00982920">
        <w:rPr>
          <w:color w:val="auto"/>
          <w:lang w:val="uk-UA"/>
        </w:rPr>
        <w:fldChar w:fldCharType="end"/>
      </w:r>
      <w:r w:rsidR="00FF69B3" w:rsidRPr="00982920">
        <w:rPr>
          <w:color w:val="auto"/>
          <w:lang w:val="uk-UA"/>
        </w:rPr>
        <w:t xml:space="preserve">. </w:t>
      </w:r>
    </w:p>
    <w:p w14:paraId="4C55CE5D" w14:textId="60D609F3" w:rsidR="00AA1CE3" w:rsidRPr="00982920" w:rsidRDefault="00AA1CE3" w:rsidP="00EB68D5">
      <w:pPr>
        <w:spacing w:after="160"/>
        <w:ind w:left="851"/>
        <w:jc w:val="both"/>
        <w:rPr>
          <w:color w:val="auto"/>
          <w:lang w:val="uk-UA"/>
        </w:rPr>
      </w:pPr>
      <w:r w:rsidRPr="00982920">
        <w:rPr>
          <w:b/>
          <w:bCs/>
          <w:color w:val="auto"/>
          <w:lang w:val="uk-UA"/>
        </w:rPr>
        <w:t>«Виділення коштів»</w:t>
      </w:r>
      <w:r w:rsidRPr="00982920">
        <w:rPr>
          <w:color w:val="auto"/>
          <w:lang w:val="uk-UA"/>
        </w:rPr>
        <w:t xml:space="preserve"> означає використання коштів Позики на фінансування прийнятних Субпроектів.</w:t>
      </w:r>
    </w:p>
    <w:p w14:paraId="5B20E2C4" w14:textId="66219226" w:rsidR="00FF69B3" w:rsidRPr="00982920" w:rsidRDefault="00AA1CE3" w:rsidP="00EB68D5">
      <w:pPr>
        <w:spacing w:after="160"/>
        <w:ind w:left="851"/>
        <w:jc w:val="both"/>
        <w:rPr>
          <w:color w:val="auto"/>
          <w:lang w:val="uk-UA"/>
        </w:rPr>
      </w:pPr>
      <w:r w:rsidRPr="00982920">
        <w:rPr>
          <w:b/>
          <w:bCs/>
          <w:color w:val="auto"/>
          <w:lang w:val="uk-UA"/>
        </w:rPr>
        <w:t>«Лист про виділення коштів»</w:t>
      </w:r>
      <w:r w:rsidRPr="00982920">
        <w:rPr>
          <w:color w:val="auto"/>
          <w:lang w:val="uk-UA"/>
        </w:rPr>
        <w:t xml:space="preserve"> має значення, надане йому в </w:t>
      </w:r>
      <w:r w:rsidR="00E453B2" w:rsidRPr="00982920">
        <w:rPr>
          <w:color w:val="auto"/>
          <w:lang w:val="uk-UA"/>
        </w:rPr>
        <w:t>Статті</w:t>
      </w:r>
      <w:r w:rsidRPr="00982920">
        <w:rPr>
          <w:color w:val="auto"/>
          <w:lang w:val="uk-UA"/>
        </w:rPr>
        <w:t xml:space="preserve"> </w:t>
      </w:r>
      <w:r w:rsidR="00725193" w:rsidRPr="00982920">
        <w:rPr>
          <w:bCs/>
          <w:color w:val="auto"/>
          <w:lang w:val="uk-UA"/>
        </w:rPr>
        <w:fldChar w:fldCharType="begin" w:fldLock="1"/>
      </w:r>
      <w:r w:rsidR="00725193" w:rsidRPr="00982920">
        <w:rPr>
          <w:bCs/>
          <w:color w:val="auto"/>
          <w:lang w:val="uk-UA"/>
        </w:rPr>
        <w:instrText xml:space="preserve"> REF _Ref46933664 \r \h </w:instrText>
      </w:r>
      <w:r w:rsidR="00C26289" w:rsidRPr="00982920">
        <w:rPr>
          <w:bCs/>
          <w:color w:val="auto"/>
          <w:lang w:val="uk-UA"/>
        </w:rPr>
        <w:instrText xml:space="preserve"> \* MERGEFORMAT </w:instrText>
      </w:r>
      <w:r w:rsidR="00725193" w:rsidRPr="00982920">
        <w:rPr>
          <w:bCs/>
          <w:color w:val="auto"/>
          <w:lang w:val="uk-UA"/>
        </w:rPr>
      </w:r>
      <w:r w:rsidR="00725193" w:rsidRPr="00982920">
        <w:rPr>
          <w:bCs/>
          <w:color w:val="auto"/>
          <w:lang w:val="uk-UA"/>
        </w:rPr>
        <w:fldChar w:fldCharType="separate"/>
      </w:r>
      <w:r w:rsidR="008F3CCC" w:rsidRPr="00982920">
        <w:rPr>
          <w:bCs/>
          <w:color w:val="auto"/>
          <w:lang w:val="uk-UA"/>
        </w:rPr>
        <w:t>1.10.B</w:t>
      </w:r>
      <w:r w:rsidR="00725193" w:rsidRPr="00982920">
        <w:rPr>
          <w:bCs/>
          <w:color w:val="auto"/>
          <w:lang w:val="uk-UA"/>
        </w:rPr>
        <w:fldChar w:fldCharType="end"/>
      </w:r>
      <w:r w:rsidRPr="00982920">
        <w:rPr>
          <w:color w:val="auto"/>
          <w:lang w:val="uk-UA"/>
        </w:rPr>
        <w:t>.</w:t>
      </w:r>
    </w:p>
    <w:p w14:paraId="17A8706B" w14:textId="29C8A4EA" w:rsidR="00FF69B3" w:rsidRPr="00982920" w:rsidRDefault="0055268E" w:rsidP="00EB68D5">
      <w:pPr>
        <w:spacing w:after="160"/>
        <w:ind w:left="851"/>
        <w:jc w:val="both"/>
        <w:rPr>
          <w:color w:val="auto"/>
          <w:lang w:val="uk-UA"/>
        </w:rPr>
      </w:pPr>
      <w:r w:rsidRPr="00982920">
        <w:rPr>
          <w:b/>
          <w:bCs/>
          <w:color w:val="auto"/>
          <w:lang w:val="uk-UA"/>
        </w:rPr>
        <w:t>«Процедура виділення коштів»</w:t>
      </w:r>
      <w:r w:rsidRPr="00982920">
        <w:rPr>
          <w:color w:val="auto"/>
          <w:lang w:val="uk-UA"/>
        </w:rPr>
        <w:t xml:space="preserve"> означає процедуру, встановлену в </w:t>
      </w:r>
      <w:r w:rsidR="00E453B2" w:rsidRPr="00982920">
        <w:rPr>
          <w:color w:val="auto"/>
          <w:lang w:val="uk-UA"/>
        </w:rPr>
        <w:t xml:space="preserve">Статті </w:t>
      </w:r>
      <w:r w:rsidR="00FF69B3" w:rsidRPr="00982920">
        <w:rPr>
          <w:color w:val="auto"/>
          <w:lang w:val="uk-UA"/>
        </w:rPr>
        <w:fldChar w:fldCharType="begin" w:fldLock="1"/>
      </w:r>
      <w:r w:rsidR="00FF69B3" w:rsidRPr="00982920">
        <w:rPr>
          <w:color w:val="auto"/>
          <w:lang w:val="uk-UA"/>
        </w:rPr>
        <w:instrText xml:space="preserve"> REF _Ref517896957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1.10.A</w:t>
      </w:r>
      <w:r w:rsidR="00FF69B3" w:rsidRPr="00982920">
        <w:rPr>
          <w:color w:val="auto"/>
          <w:lang w:val="uk-UA"/>
        </w:rPr>
        <w:fldChar w:fldCharType="end"/>
      </w:r>
      <w:r w:rsidR="00FF69B3" w:rsidRPr="00982920">
        <w:rPr>
          <w:color w:val="auto"/>
          <w:lang w:val="uk-UA"/>
        </w:rPr>
        <w:t>.</w:t>
      </w:r>
    </w:p>
    <w:p w14:paraId="33ED6BF9" w14:textId="5EACD907" w:rsidR="00FF69B3" w:rsidRPr="00982920" w:rsidRDefault="0055268E" w:rsidP="00EB68D5">
      <w:pPr>
        <w:spacing w:after="160"/>
        <w:ind w:left="851"/>
        <w:jc w:val="both"/>
        <w:rPr>
          <w:color w:val="auto"/>
          <w:lang w:val="uk-UA"/>
        </w:rPr>
      </w:pPr>
      <w:r w:rsidRPr="00982920">
        <w:rPr>
          <w:b/>
          <w:bCs/>
          <w:color w:val="auto"/>
          <w:lang w:val="uk-UA"/>
        </w:rPr>
        <w:t>«Запит на виділення коштів»</w:t>
      </w:r>
      <w:r w:rsidRPr="00982920">
        <w:rPr>
          <w:color w:val="auto"/>
          <w:lang w:val="uk-UA"/>
        </w:rPr>
        <w:t xml:space="preserve"> означає запит, поданий до Банку відповідно до </w:t>
      </w:r>
      <w:r w:rsidR="00E453B2" w:rsidRPr="00982920">
        <w:rPr>
          <w:color w:val="auto"/>
          <w:lang w:val="uk-UA"/>
        </w:rPr>
        <w:t>Статті</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 REF _Ref517896957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1.10.A</w:t>
      </w:r>
      <w:r w:rsidR="00FF69B3" w:rsidRPr="00982920">
        <w:rPr>
          <w:color w:val="auto"/>
          <w:lang w:val="uk-UA"/>
        </w:rPr>
        <w:fldChar w:fldCharType="end"/>
      </w:r>
      <w:r w:rsidRPr="00982920">
        <w:rPr>
          <w:color w:val="auto"/>
          <w:lang w:val="uk-UA"/>
        </w:rPr>
        <w:t>.</w:t>
      </w:r>
    </w:p>
    <w:p w14:paraId="365404A7" w14:textId="2570DAE9" w:rsidR="00FF69B3" w:rsidRPr="00982920" w:rsidRDefault="00815D46" w:rsidP="00EB68D5">
      <w:pPr>
        <w:ind w:left="851"/>
        <w:jc w:val="both"/>
        <w:rPr>
          <w:color w:val="auto"/>
          <w:lang w:val="uk-UA"/>
        </w:rPr>
      </w:pPr>
      <w:r w:rsidRPr="00982920">
        <w:rPr>
          <w:b/>
          <w:bCs/>
          <w:color w:val="auto"/>
          <w:lang w:val="uk-UA"/>
        </w:rPr>
        <w:t>«Уповноваження»</w:t>
      </w:r>
      <w:r w:rsidRPr="00982920">
        <w:rPr>
          <w:color w:val="auto"/>
          <w:lang w:val="uk-UA"/>
        </w:rPr>
        <w:t xml:space="preserve"> означає уповноваження, дозвіл, погодження, затвердження, постанову, ліцензію, звільнення (пільгу), подачу, нотаріальне засвідчення або реєстрацію.</w:t>
      </w:r>
      <w:r w:rsidR="00FF69B3" w:rsidRPr="00982920">
        <w:rPr>
          <w:color w:val="auto"/>
          <w:lang w:val="uk-UA"/>
        </w:rPr>
        <w:t xml:space="preserve"> </w:t>
      </w:r>
    </w:p>
    <w:p w14:paraId="5043424C" w14:textId="09A14BF6" w:rsidR="00FF69B3" w:rsidRPr="00982920" w:rsidRDefault="00815D46" w:rsidP="00EB68D5">
      <w:pPr>
        <w:ind w:left="851"/>
        <w:jc w:val="both"/>
        <w:rPr>
          <w:color w:val="auto"/>
          <w:lang w:val="uk-UA"/>
        </w:rPr>
      </w:pPr>
      <w:r w:rsidRPr="00982920">
        <w:rPr>
          <w:b/>
          <w:bCs/>
          <w:color w:val="auto"/>
          <w:lang w:val="uk-UA"/>
        </w:rPr>
        <w:t xml:space="preserve">«Уповноважений підписант» </w:t>
      </w:r>
      <w:r w:rsidRPr="00982920">
        <w:rPr>
          <w:color w:val="auto"/>
          <w:lang w:val="uk-UA"/>
        </w:rPr>
        <w:t>означає особу, уповноважену підписувати індивідуально або спільно з іншими особами (залежно від ситуації) Акцепти вибірки від імені Позичальника та зазначену в останньому Списку уповноважених підписантів та рахунків, який Банк отримав до відправки йому відповідного Акцепту вибірки.</w:t>
      </w:r>
      <w:r w:rsidR="00FF69B3" w:rsidRPr="00982920">
        <w:rPr>
          <w:color w:val="auto"/>
          <w:lang w:val="uk-UA"/>
        </w:rPr>
        <w:t xml:space="preserve"> </w:t>
      </w:r>
    </w:p>
    <w:p w14:paraId="3F535053" w14:textId="7F4B6B11" w:rsidR="00FF69B3" w:rsidRPr="00982920" w:rsidRDefault="00815D46" w:rsidP="00EB68D5">
      <w:pPr>
        <w:ind w:left="851"/>
        <w:jc w:val="both"/>
        <w:rPr>
          <w:color w:val="auto"/>
          <w:lang w:val="uk-UA"/>
        </w:rPr>
      </w:pPr>
      <w:r w:rsidRPr="00982920">
        <w:rPr>
          <w:b/>
          <w:bCs/>
          <w:color w:val="auto"/>
          <w:lang w:val="uk-UA"/>
        </w:rPr>
        <w:t>«Робочий день»</w:t>
      </w:r>
      <w:r w:rsidRPr="00982920">
        <w:rPr>
          <w:color w:val="auto"/>
          <w:lang w:val="uk-UA"/>
        </w:rPr>
        <w:t xml:space="preserve"> означає день (інший, ніж </w:t>
      </w:r>
      <w:r w:rsidR="00B11E4D" w:rsidRPr="00982920">
        <w:rPr>
          <w:color w:val="auto"/>
          <w:lang w:val="uk-UA"/>
        </w:rPr>
        <w:t>С</w:t>
      </w:r>
      <w:r w:rsidRPr="00982920">
        <w:rPr>
          <w:color w:val="auto"/>
          <w:lang w:val="uk-UA"/>
        </w:rPr>
        <w:t xml:space="preserve">убота чи </w:t>
      </w:r>
      <w:r w:rsidR="00B11E4D" w:rsidRPr="00982920">
        <w:rPr>
          <w:color w:val="auto"/>
          <w:lang w:val="uk-UA"/>
        </w:rPr>
        <w:t>Н</w:t>
      </w:r>
      <w:r w:rsidRPr="00982920">
        <w:rPr>
          <w:color w:val="auto"/>
          <w:lang w:val="uk-UA"/>
        </w:rPr>
        <w:t>еділя), в який Банк та комерційні банки є відкритими для здійснення загальних операцій у Люксембурзі.</w:t>
      </w:r>
      <w:r w:rsidR="00FF69B3" w:rsidRPr="00982920">
        <w:rPr>
          <w:color w:val="auto"/>
          <w:lang w:val="uk-UA"/>
        </w:rPr>
        <w:t xml:space="preserve"> </w:t>
      </w:r>
    </w:p>
    <w:p w14:paraId="74E02C3D" w14:textId="59B89EF1" w:rsidR="00FF69B3" w:rsidRPr="00982920" w:rsidRDefault="008259AD" w:rsidP="00EB68D5">
      <w:pPr>
        <w:ind w:left="851"/>
        <w:jc w:val="both"/>
        <w:rPr>
          <w:color w:val="auto"/>
          <w:lang w:val="uk-UA"/>
        </w:rPr>
      </w:pPr>
      <w:r w:rsidRPr="00982920">
        <w:rPr>
          <w:b/>
          <w:bCs/>
          <w:color w:val="auto"/>
          <w:lang w:val="uk-UA"/>
        </w:rPr>
        <w:t>«Подія зміни в законодавстві»</w:t>
      </w:r>
      <w:r w:rsidRPr="00982920">
        <w:rPr>
          <w:color w:val="auto"/>
          <w:lang w:val="uk-UA"/>
        </w:rPr>
        <w:t xml:space="preserve"> має значення, надане цьому терміну в </w:t>
      </w:r>
      <w:r w:rsidR="00E453B2" w:rsidRPr="00982920">
        <w:rPr>
          <w:color w:val="auto"/>
          <w:lang w:val="uk-UA"/>
        </w:rPr>
        <w:t>Статті</w:t>
      </w:r>
      <w:r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_Ref426692957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4.3.A(3)</w:t>
      </w:r>
      <w:r w:rsidR="00FF69B3" w:rsidRPr="00982920">
        <w:rPr>
          <w:color w:val="auto"/>
          <w:lang w:val="uk-UA"/>
        </w:rPr>
        <w:fldChar w:fldCharType="end"/>
      </w:r>
      <w:r w:rsidR="00FF69B3" w:rsidRPr="00982920">
        <w:rPr>
          <w:color w:val="auto"/>
          <w:lang w:val="uk-UA"/>
        </w:rPr>
        <w:t>.</w:t>
      </w:r>
    </w:p>
    <w:p w14:paraId="570E06F6" w14:textId="3E229DE2" w:rsidR="00FF69B3" w:rsidRPr="00982920" w:rsidRDefault="008259AD" w:rsidP="00EB68D5">
      <w:pPr>
        <w:ind w:left="851"/>
        <w:jc w:val="both"/>
        <w:rPr>
          <w:color w:val="auto"/>
          <w:lang w:val="uk-UA"/>
        </w:rPr>
      </w:pPr>
      <w:r w:rsidRPr="00982920">
        <w:rPr>
          <w:color w:val="auto"/>
          <w:lang w:val="uk-UA"/>
        </w:rPr>
        <w:t>«</w:t>
      </w:r>
      <w:r w:rsidRPr="00982920">
        <w:rPr>
          <w:b/>
          <w:bCs/>
          <w:color w:val="auto"/>
          <w:lang w:val="uk-UA"/>
        </w:rPr>
        <w:t>Угода</w:t>
      </w:r>
      <w:r w:rsidRPr="00982920">
        <w:rPr>
          <w:color w:val="auto"/>
          <w:lang w:val="uk-UA"/>
        </w:rPr>
        <w:t xml:space="preserve">» має значення, надане їй у </w:t>
      </w:r>
      <w:r w:rsidR="007B3DAA" w:rsidRPr="00982920">
        <w:rPr>
          <w:color w:val="auto"/>
          <w:lang w:val="uk-UA"/>
        </w:rPr>
        <w:t xml:space="preserve">Преамбулі </w:t>
      </w:r>
      <w:r w:rsidR="007B3DAA" w:rsidRPr="00982920">
        <w:rPr>
          <w:color w:val="auto"/>
          <w:lang w:val="uk-UA"/>
        </w:rPr>
        <w:fldChar w:fldCharType="begin" w:fldLock="1"/>
      </w:r>
      <w:r w:rsidR="007B3DAA" w:rsidRPr="00982920">
        <w:rPr>
          <w:color w:val="auto"/>
          <w:lang w:val="uk-UA"/>
        </w:rPr>
        <w:instrText xml:space="preserve">REF _Ref430852072 \r \h  \* MERGEFORMAT </w:instrText>
      </w:r>
      <w:r w:rsidR="007B3DAA" w:rsidRPr="00982920">
        <w:rPr>
          <w:color w:val="auto"/>
          <w:lang w:val="uk-UA"/>
        </w:rPr>
      </w:r>
      <w:r w:rsidR="007B3DAA" w:rsidRPr="00982920">
        <w:rPr>
          <w:color w:val="auto"/>
          <w:lang w:val="uk-UA"/>
        </w:rPr>
        <w:fldChar w:fldCharType="separate"/>
      </w:r>
      <w:r w:rsidR="007B3DAA" w:rsidRPr="00982920">
        <w:rPr>
          <w:color w:val="auto"/>
          <w:lang w:val="uk-UA"/>
        </w:rPr>
        <w:t>(i)</w:t>
      </w:r>
      <w:r w:rsidR="007B3DAA" w:rsidRPr="00982920">
        <w:rPr>
          <w:color w:val="auto"/>
          <w:lang w:val="uk-UA"/>
        </w:rPr>
        <w:fldChar w:fldCharType="end"/>
      </w:r>
      <w:r w:rsidR="00FF69B3" w:rsidRPr="00982920">
        <w:rPr>
          <w:color w:val="auto"/>
          <w:lang w:val="uk-UA"/>
        </w:rPr>
        <w:t>.</w:t>
      </w:r>
    </w:p>
    <w:p w14:paraId="502DED4C" w14:textId="6EAD95A4" w:rsidR="00FF69B3" w:rsidRPr="00982920" w:rsidRDefault="008259AD" w:rsidP="00EB68D5">
      <w:pPr>
        <w:ind w:left="851"/>
        <w:jc w:val="both"/>
        <w:rPr>
          <w:color w:val="auto"/>
          <w:lang w:val="uk-UA"/>
        </w:rPr>
      </w:pPr>
      <w:r w:rsidRPr="00982920">
        <w:rPr>
          <w:b/>
          <w:bCs/>
          <w:color w:val="auto"/>
          <w:lang w:val="uk-UA"/>
        </w:rPr>
        <w:t>«Номер Угоди»</w:t>
      </w:r>
      <w:r w:rsidRPr="00982920">
        <w:rPr>
          <w:color w:val="auto"/>
          <w:lang w:val="uk-UA"/>
        </w:rPr>
        <w:t xml:space="preserve"> означає згенерований Банком номер, що ідентифікує цю Угоду і зазначений на титульній сторінці цієї Угоди після літер «FI N °».</w:t>
      </w:r>
    </w:p>
    <w:p w14:paraId="0CF565F6" w14:textId="64936FAF" w:rsidR="00FF69B3" w:rsidRPr="00982920" w:rsidRDefault="003D6ED0" w:rsidP="00EB68D5">
      <w:pPr>
        <w:ind w:left="851"/>
        <w:jc w:val="both"/>
        <w:rPr>
          <w:color w:val="auto"/>
          <w:lang w:val="uk-UA"/>
        </w:rPr>
      </w:pPr>
      <w:r w:rsidRPr="00982920">
        <w:rPr>
          <w:color w:val="auto"/>
          <w:lang w:val="uk-UA"/>
        </w:rPr>
        <w:t>«</w:t>
      </w:r>
      <w:r w:rsidRPr="00982920">
        <w:rPr>
          <w:b/>
          <w:bCs/>
          <w:color w:val="auto"/>
          <w:lang w:val="uk-UA"/>
        </w:rPr>
        <w:t>Кредит</w:t>
      </w:r>
      <w:r w:rsidRPr="00982920">
        <w:rPr>
          <w:color w:val="auto"/>
          <w:lang w:val="uk-UA"/>
        </w:rPr>
        <w:t xml:space="preserve">» має значення, надане цьому терміну в </w:t>
      </w:r>
      <w:r w:rsidR="00E453B2" w:rsidRPr="00982920">
        <w:rPr>
          <w:color w:val="auto"/>
          <w:lang w:val="uk-UA"/>
        </w:rPr>
        <w:t>Статті</w:t>
      </w:r>
      <w:r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_Ref426693193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1.1</w:t>
      </w:r>
      <w:r w:rsidR="00FF69B3" w:rsidRPr="00982920">
        <w:rPr>
          <w:color w:val="auto"/>
          <w:lang w:val="uk-UA"/>
        </w:rPr>
        <w:fldChar w:fldCharType="end"/>
      </w:r>
      <w:r w:rsidR="00FF69B3" w:rsidRPr="00982920">
        <w:rPr>
          <w:color w:val="auto"/>
          <w:lang w:val="uk-UA"/>
        </w:rPr>
        <w:t>.</w:t>
      </w:r>
    </w:p>
    <w:p w14:paraId="5DF9C1F6" w14:textId="68BE6C31" w:rsidR="00221E53" w:rsidRPr="00982920" w:rsidRDefault="00221E53" w:rsidP="00EB68D5">
      <w:pPr>
        <w:ind w:left="851"/>
        <w:jc w:val="both"/>
        <w:rPr>
          <w:color w:val="auto"/>
          <w:lang w:val="uk-UA"/>
        </w:rPr>
      </w:pPr>
      <w:r w:rsidRPr="00982920">
        <w:rPr>
          <w:color w:val="auto"/>
          <w:lang w:val="uk-UA"/>
        </w:rPr>
        <w:t>«</w:t>
      </w:r>
      <w:r w:rsidRPr="00982920">
        <w:rPr>
          <w:b/>
          <w:bCs/>
          <w:color w:val="auto"/>
          <w:lang w:val="uk-UA"/>
        </w:rPr>
        <w:t>Дата набрання чинності</w:t>
      </w:r>
      <w:r w:rsidRPr="00982920">
        <w:rPr>
          <w:color w:val="auto"/>
          <w:lang w:val="uk-UA"/>
        </w:rPr>
        <w:t xml:space="preserve">» має значення, надане цьому терміну в </w:t>
      </w:r>
      <w:r w:rsidR="00E453B2" w:rsidRPr="00982920">
        <w:rPr>
          <w:color w:val="auto"/>
          <w:lang w:val="uk-UA"/>
        </w:rPr>
        <w:t>Статті</w:t>
      </w:r>
      <w:r w:rsidRPr="00982920">
        <w:rPr>
          <w:color w:val="auto"/>
          <w:lang w:val="uk-UA"/>
        </w:rPr>
        <w:t xml:space="preserve"> </w:t>
      </w:r>
      <w:r w:rsidRPr="00982920">
        <w:rPr>
          <w:color w:val="auto"/>
          <w:lang w:val="uk-UA"/>
        </w:rPr>
        <w:fldChar w:fldCharType="begin" w:fldLock="1"/>
      </w:r>
      <w:r w:rsidRPr="00982920">
        <w:rPr>
          <w:color w:val="auto"/>
          <w:lang w:val="uk-UA"/>
        </w:rPr>
        <w:instrText xml:space="preserve">REF _Ref426693193 \r \h  \* MERGEFORMAT </w:instrText>
      </w:r>
      <w:r w:rsidRPr="00982920">
        <w:rPr>
          <w:color w:val="auto"/>
          <w:lang w:val="uk-UA"/>
        </w:rPr>
      </w:r>
      <w:r w:rsidRPr="00982920">
        <w:rPr>
          <w:color w:val="auto"/>
          <w:lang w:val="uk-UA"/>
        </w:rPr>
        <w:fldChar w:fldCharType="separate"/>
      </w:r>
      <w:r w:rsidRPr="00982920">
        <w:rPr>
          <w:color w:val="auto"/>
          <w:lang w:val="uk-UA"/>
        </w:rPr>
        <w:t>12.</w:t>
      </w:r>
      <w:r w:rsidRPr="00982920">
        <w:rPr>
          <w:color w:val="auto"/>
          <w:lang w:val="uk-UA"/>
        </w:rPr>
        <w:fldChar w:fldCharType="end"/>
      </w:r>
      <w:r w:rsidRPr="00982920">
        <w:rPr>
          <w:color w:val="auto"/>
          <w:lang w:val="uk-UA"/>
        </w:rPr>
        <w:t>3.</w:t>
      </w:r>
    </w:p>
    <w:p w14:paraId="240478DA" w14:textId="0E410E53" w:rsidR="006E60BE" w:rsidRPr="00982920" w:rsidRDefault="006E60BE" w:rsidP="00EB68D5">
      <w:pPr>
        <w:ind w:left="851"/>
        <w:jc w:val="both"/>
        <w:rPr>
          <w:color w:val="auto"/>
          <w:lang w:val="uk-UA"/>
        </w:rPr>
      </w:pPr>
      <w:r w:rsidRPr="00982920">
        <w:rPr>
          <w:color w:val="auto"/>
          <w:lang w:val="uk-UA"/>
        </w:rPr>
        <w:t>«</w:t>
      </w:r>
      <w:r w:rsidRPr="00982920">
        <w:rPr>
          <w:rStyle w:val="BoldEIB"/>
          <w:color w:val="auto"/>
          <w:lang w:val="uk-UA"/>
        </w:rPr>
        <w:t>Рішення»</w:t>
      </w:r>
      <w:r w:rsidRPr="00982920">
        <w:rPr>
          <w:color w:val="auto"/>
          <w:lang w:val="uk-UA"/>
        </w:rPr>
        <w:t xml:space="preserve"> має значення, надане цьому терміну в Преамбул</w:t>
      </w:r>
      <w:r w:rsidR="007B3DAA" w:rsidRPr="00982920">
        <w:rPr>
          <w:color w:val="auto"/>
          <w:lang w:val="uk-UA"/>
        </w:rPr>
        <w:t xml:space="preserve">і </w:t>
      </w:r>
      <w:r w:rsidR="007B3DAA" w:rsidRPr="00982920">
        <w:rPr>
          <w:color w:val="auto"/>
          <w:lang w:val="uk-UA"/>
        </w:rPr>
        <w:fldChar w:fldCharType="begin" w:fldLock="1"/>
      </w:r>
      <w:r w:rsidR="007B3DAA" w:rsidRPr="00982920">
        <w:rPr>
          <w:color w:val="auto"/>
          <w:lang w:val="uk-UA"/>
        </w:rPr>
        <w:instrText xml:space="preserve"> REF _Ref46934897 \r \h  \* MERGEFORMAT </w:instrText>
      </w:r>
      <w:r w:rsidR="007B3DAA" w:rsidRPr="00982920">
        <w:rPr>
          <w:color w:val="auto"/>
          <w:lang w:val="uk-UA"/>
        </w:rPr>
      </w:r>
      <w:r w:rsidR="007B3DAA" w:rsidRPr="00982920">
        <w:rPr>
          <w:color w:val="auto"/>
          <w:lang w:val="uk-UA"/>
        </w:rPr>
        <w:fldChar w:fldCharType="separate"/>
      </w:r>
      <w:r w:rsidR="007B3DAA" w:rsidRPr="00982920">
        <w:rPr>
          <w:color w:val="auto"/>
          <w:lang w:val="uk-UA"/>
        </w:rPr>
        <w:t>(b)</w:t>
      </w:r>
      <w:r w:rsidR="007B3DAA" w:rsidRPr="00982920">
        <w:rPr>
          <w:color w:val="auto"/>
          <w:lang w:val="uk-UA"/>
        </w:rPr>
        <w:fldChar w:fldCharType="end"/>
      </w:r>
      <w:r w:rsidRPr="00982920">
        <w:rPr>
          <w:color w:val="auto"/>
          <w:lang w:val="uk-UA"/>
        </w:rPr>
        <w:t>.</w:t>
      </w:r>
    </w:p>
    <w:p w14:paraId="54292963" w14:textId="341FBB27" w:rsidR="00FF69B3" w:rsidRPr="00982920" w:rsidRDefault="003D6ED0" w:rsidP="00EB68D5">
      <w:pPr>
        <w:ind w:left="851"/>
        <w:jc w:val="both"/>
        <w:rPr>
          <w:color w:val="auto"/>
          <w:lang w:val="uk-UA"/>
        </w:rPr>
      </w:pPr>
      <w:bookmarkStart w:id="23" w:name="_Ref529279991"/>
      <w:bookmarkStart w:id="24" w:name="_Ref529280002"/>
      <w:bookmarkEnd w:id="23"/>
      <w:bookmarkEnd w:id="24"/>
      <w:r w:rsidRPr="00982920">
        <w:rPr>
          <w:b/>
          <w:bCs/>
          <w:color w:val="auto"/>
          <w:lang w:val="uk-UA"/>
        </w:rPr>
        <w:t>«Боргова операція»</w:t>
      </w:r>
      <w:r w:rsidRPr="00982920">
        <w:rPr>
          <w:color w:val="auto"/>
          <w:lang w:val="uk-UA"/>
        </w:rPr>
        <w:t xml:space="preserve"> має значення, надане цьому терміну в Преамбул</w:t>
      </w:r>
      <w:r w:rsidR="007B3DAA" w:rsidRPr="00982920">
        <w:rPr>
          <w:color w:val="auto"/>
          <w:lang w:val="uk-UA"/>
        </w:rPr>
        <w:t xml:space="preserve">і </w:t>
      </w:r>
      <w:r w:rsidR="007B3DAA" w:rsidRPr="00982920">
        <w:rPr>
          <w:color w:val="auto"/>
          <w:lang w:val="uk-UA"/>
        </w:rPr>
        <w:fldChar w:fldCharType="begin" w:fldLock="1"/>
      </w:r>
      <w:r w:rsidR="007B3DAA" w:rsidRPr="00982920">
        <w:rPr>
          <w:color w:val="auto"/>
          <w:lang w:val="uk-UA"/>
        </w:rPr>
        <w:instrText xml:space="preserve"> REF _Ref46933955 \r \h  \* MERGEFORMAT </w:instrText>
      </w:r>
      <w:r w:rsidR="007B3DAA" w:rsidRPr="00982920">
        <w:rPr>
          <w:color w:val="auto"/>
          <w:lang w:val="uk-UA"/>
        </w:rPr>
      </w:r>
      <w:r w:rsidR="007B3DAA" w:rsidRPr="00982920">
        <w:rPr>
          <w:color w:val="auto"/>
          <w:lang w:val="uk-UA"/>
        </w:rPr>
        <w:fldChar w:fldCharType="separate"/>
      </w:r>
      <w:r w:rsidR="007B3DAA" w:rsidRPr="00982920">
        <w:rPr>
          <w:color w:val="auto"/>
          <w:lang w:val="uk-UA"/>
        </w:rPr>
        <w:t>(j)</w:t>
      </w:r>
      <w:r w:rsidR="007B3DAA" w:rsidRPr="00982920">
        <w:rPr>
          <w:color w:val="auto"/>
          <w:lang w:val="uk-UA"/>
        </w:rPr>
        <w:fldChar w:fldCharType="end"/>
      </w:r>
      <w:r w:rsidR="00FF69B3" w:rsidRPr="00982920">
        <w:rPr>
          <w:color w:val="auto"/>
          <w:lang w:val="uk-UA"/>
        </w:rPr>
        <w:t xml:space="preserve">. </w:t>
      </w:r>
    </w:p>
    <w:p w14:paraId="4A25A104" w14:textId="1230F5DB" w:rsidR="00FF69B3" w:rsidRPr="00982920" w:rsidRDefault="003D6ED0" w:rsidP="00EB68D5">
      <w:pPr>
        <w:ind w:left="851"/>
        <w:jc w:val="both"/>
        <w:rPr>
          <w:color w:val="auto"/>
          <w:lang w:val="uk-UA"/>
        </w:rPr>
      </w:pPr>
      <w:r w:rsidRPr="00982920">
        <w:rPr>
          <w:b/>
          <w:bCs/>
          <w:color w:val="auto"/>
          <w:lang w:val="uk-UA"/>
        </w:rPr>
        <w:t>«Компенсація за відстрочку»</w:t>
      </w:r>
      <w:r w:rsidRPr="00982920">
        <w:rPr>
          <w:color w:val="auto"/>
          <w:lang w:val="uk-UA"/>
        </w:rPr>
        <w:t xml:space="preserve"> означає відшкодування, що розраховується від суми відстроченої або призупиненої вибірки коштів. Розмір такого відшкодування повинен дорівнювати більшій з наступних двох величин:</w:t>
      </w:r>
      <w:r w:rsidR="00FF69B3" w:rsidRPr="00982920">
        <w:rPr>
          <w:color w:val="auto"/>
          <w:lang w:val="uk-UA"/>
        </w:rPr>
        <w:t xml:space="preserve"> </w:t>
      </w:r>
    </w:p>
    <w:p w14:paraId="209EFF6E" w14:textId="1FCC3DA3" w:rsidR="00FF69B3" w:rsidRPr="00982920" w:rsidRDefault="003D6ED0" w:rsidP="001A1A34">
      <w:pPr>
        <w:pStyle w:val="NoIndentEIB"/>
        <w:numPr>
          <w:ilvl w:val="0"/>
          <w:numId w:val="7"/>
        </w:numPr>
        <w:ind w:left="1418" w:hanging="567"/>
        <w:jc w:val="both"/>
        <w:rPr>
          <w:color w:val="auto"/>
          <w:lang w:val="uk-UA"/>
        </w:rPr>
      </w:pPr>
      <w:r w:rsidRPr="00982920">
        <w:rPr>
          <w:color w:val="auto"/>
          <w:lang w:val="uk-UA"/>
        </w:rPr>
        <w:t>0.125% річних (12.5 базисних пунктів);</w:t>
      </w:r>
      <w:r w:rsidR="00FF69B3" w:rsidRPr="00982920">
        <w:rPr>
          <w:color w:val="auto"/>
          <w:lang w:val="uk-UA"/>
        </w:rPr>
        <w:t xml:space="preserve">  </w:t>
      </w:r>
    </w:p>
    <w:p w14:paraId="0EB9E4CC" w14:textId="16C52E0C" w:rsidR="00FF69B3" w:rsidRPr="00982920" w:rsidRDefault="003D6ED0" w:rsidP="001A1A34">
      <w:pPr>
        <w:pStyle w:val="NoIndentEIB"/>
        <w:numPr>
          <w:ilvl w:val="0"/>
          <w:numId w:val="7"/>
        </w:numPr>
        <w:ind w:left="1418" w:hanging="567"/>
        <w:jc w:val="both"/>
        <w:rPr>
          <w:color w:val="auto"/>
          <w:lang w:val="uk-UA"/>
        </w:rPr>
      </w:pPr>
      <w:r w:rsidRPr="00982920">
        <w:rPr>
          <w:color w:val="auto"/>
          <w:lang w:val="uk-UA"/>
        </w:rPr>
        <w:t>відсоток:</w:t>
      </w:r>
    </w:p>
    <w:p w14:paraId="0C8B24AE" w14:textId="05643B88" w:rsidR="00FF69B3" w:rsidRPr="00982920" w:rsidRDefault="009864DC" w:rsidP="001A1A34">
      <w:pPr>
        <w:pStyle w:val="NoIndentEIB"/>
        <w:numPr>
          <w:ilvl w:val="1"/>
          <w:numId w:val="7"/>
        </w:numPr>
        <w:tabs>
          <w:tab w:val="left" w:pos="2127"/>
        </w:tabs>
        <w:ind w:left="1985" w:hanging="567"/>
        <w:jc w:val="both"/>
        <w:rPr>
          <w:color w:val="auto"/>
          <w:lang w:val="uk-UA"/>
        </w:rPr>
      </w:pPr>
      <w:r w:rsidRPr="00982920">
        <w:rPr>
          <w:color w:val="auto"/>
          <w:lang w:val="uk-UA"/>
        </w:rPr>
        <w:t xml:space="preserve">на який процентна ставка, </w:t>
      </w:r>
      <w:r w:rsidR="003D6ED0" w:rsidRPr="00982920">
        <w:rPr>
          <w:color w:val="auto"/>
          <w:lang w:val="uk-UA"/>
        </w:rPr>
        <w:t>що застосовувалася б до такої суми, якби вона була надана Позичаль</w:t>
      </w:r>
      <w:r w:rsidRPr="00982920">
        <w:rPr>
          <w:color w:val="auto"/>
          <w:lang w:val="uk-UA"/>
        </w:rPr>
        <w:t>нику у Заплановану дату вибірки,</w:t>
      </w:r>
      <w:r w:rsidR="003D6ED0" w:rsidRPr="00982920">
        <w:rPr>
          <w:color w:val="auto"/>
          <w:lang w:val="uk-UA"/>
        </w:rPr>
        <w:t xml:space="preserve"> перевищує</w:t>
      </w:r>
    </w:p>
    <w:p w14:paraId="510ACE06" w14:textId="44213AF0" w:rsidR="00FF69B3" w:rsidRPr="00982920" w:rsidRDefault="007B3DAA" w:rsidP="001A1A34">
      <w:pPr>
        <w:pStyle w:val="NoIndentEIB"/>
        <w:numPr>
          <w:ilvl w:val="1"/>
          <w:numId w:val="7"/>
        </w:numPr>
        <w:tabs>
          <w:tab w:val="left" w:pos="2127"/>
        </w:tabs>
        <w:ind w:left="1985" w:hanging="567"/>
        <w:jc w:val="both"/>
        <w:rPr>
          <w:color w:val="auto"/>
          <w:lang w:val="uk-UA"/>
        </w:rPr>
      </w:pPr>
      <w:r w:rsidRPr="00982920">
        <w:rPr>
          <w:color w:val="auto"/>
          <w:lang w:val="uk-UA"/>
        </w:rPr>
        <w:t>ставку EURIBOR</w:t>
      </w:r>
      <w:r w:rsidR="003D6ED0" w:rsidRPr="00982920">
        <w:rPr>
          <w:color w:val="auto"/>
          <w:lang w:val="uk-UA"/>
        </w:rPr>
        <w:t xml:space="preserve"> (одномісячну ставку) мінус 0,125% (12,5 базисних пунктів); якщо це значення виявиться від’ємним, воно буде прирівняне до нуля</w:t>
      </w:r>
      <w:r w:rsidR="00FF69B3" w:rsidRPr="00982920">
        <w:rPr>
          <w:color w:val="auto"/>
          <w:lang w:val="uk-UA"/>
        </w:rPr>
        <w:t xml:space="preserve">. </w:t>
      </w:r>
    </w:p>
    <w:p w14:paraId="024FF697" w14:textId="77777777" w:rsidR="00060A55" w:rsidRPr="00982920" w:rsidRDefault="00060A55" w:rsidP="00EB68D5">
      <w:pPr>
        <w:ind w:left="851"/>
        <w:jc w:val="both"/>
        <w:rPr>
          <w:color w:val="auto"/>
          <w:lang w:val="uk-UA"/>
        </w:rPr>
      </w:pPr>
      <w:r w:rsidRPr="00982920">
        <w:rPr>
          <w:color w:val="auto"/>
          <w:lang w:val="uk-UA"/>
        </w:rPr>
        <w:t>Така компенсація нараховується починаючи із Запланованої дати вибірки до фактичної Дати вибірки або, залежно від обставин, до дати скасування Прийнятого траншу  відповідно до цієї Угоди.</w:t>
      </w:r>
    </w:p>
    <w:p w14:paraId="47A2498A" w14:textId="364F8F20" w:rsidR="00FF69B3" w:rsidRPr="00982920" w:rsidRDefault="00144750" w:rsidP="00EB68D5">
      <w:pPr>
        <w:ind w:left="851"/>
        <w:jc w:val="both"/>
        <w:rPr>
          <w:color w:val="auto"/>
          <w:lang w:val="uk-UA"/>
        </w:rPr>
      </w:pPr>
      <w:r w:rsidRPr="00982920">
        <w:rPr>
          <w:b/>
          <w:bCs/>
          <w:color w:val="auto"/>
          <w:lang w:val="uk-UA"/>
        </w:rPr>
        <w:t>«Акцепт вибірки»</w:t>
      </w:r>
      <w:r w:rsidRPr="00982920">
        <w:rPr>
          <w:color w:val="auto"/>
          <w:lang w:val="uk-UA"/>
        </w:rPr>
        <w:t xml:space="preserve"> означає примірник Пропозиції вибірки, належним чином підписаний Позичальником.</w:t>
      </w:r>
    </w:p>
    <w:p w14:paraId="37EC0EC5" w14:textId="2B602124" w:rsidR="00FF69B3" w:rsidRPr="00982920" w:rsidRDefault="00144750" w:rsidP="00EB68D5">
      <w:pPr>
        <w:ind w:left="851"/>
        <w:jc w:val="both"/>
        <w:rPr>
          <w:color w:val="auto"/>
          <w:lang w:val="uk-UA"/>
        </w:rPr>
      </w:pPr>
      <w:r w:rsidRPr="00982920">
        <w:rPr>
          <w:b/>
          <w:bCs/>
          <w:color w:val="auto"/>
          <w:lang w:val="uk-UA"/>
        </w:rPr>
        <w:t>«Кінцевий термін акцепту вибірки»</w:t>
      </w:r>
      <w:r w:rsidRPr="00982920">
        <w:rPr>
          <w:color w:val="auto"/>
          <w:lang w:val="uk-UA"/>
        </w:rPr>
        <w:t xml:space="preserve"> означає дату й час закінчення терміну Пропозиції вибірки, зазначеного в ній.</w:t>
      </w:r>
    </w:p>
    <w:p w14:paraId="58756BF6" w14:textId="3E20879A" w:rsidR="00457579" w:rsidRPr="00982920" w:rsidRDefault="00457579" w:rsidP="00EB68D5">
      <w:pPr>
        <w:ind w:left="851"/>
        <w:jc w:val="both"/>
        <w:rPr>
          <w:color w:val="auto"/>
          <w:lang w:val="uk-UA"/>
        </w:rPr>
      </w:pPr>
      <w:r w:rsidRPr="00982920">
        <w:rPr>
          <w:b/>
          <w:bCs/>
          <w:color w:val="auto"/>
          <w:lang w:val="uk-UA"/>
        </w:rPr>
        <w:t>«Рахунок вибірки»</w:t>
      </w:r>
      <w:r w:rsidRPr="00982920">
        <w:rPr>
          <w:color w:val="auto"/>
          <w:lang w:val="uk-UA"/>
        </w:rPr>
        <w:t xml:space="preserve"> означає – для кожного Траншу – банківський рахунок у євро, який відкритий та обслуговується у Прийнятному банку і реквізити якого зазначені в останньому Списку уповноважених підписантів та рахунків.</w:t>
      </w:r>
    </w:p>
    <w:p w14:paraId="651F7EC0" w14:textId="57332727" w:rsidR="00FF69B3" w:rsidRPr="00982920" w:rsidRDefault="005F5158" w:rsidP="00EB68D5">
      <w:pPr>
        <w:ind w:left="851"/>
        <w:jc w:val="both"/>
        <w:rPr>
          <w:color w:val="auto"/>
          <w:lang w:val="uk-UA"/>
        </w:rPr>
      </w:pPr>
      <w:r w:rsidRPr="00982920">
        <w:rPr>
          <w:b/>
          <w:bCs/>
          <w:color w:val="auto"/>
          <w:lang w:val="uk-UA"/>
        </w:rPr>
        <w:t>«Дата вибірки»</w:t>
      </w:r>
      <w:r w:rsidRPr="00982920">
        <w:rPr>
          <w:color w:val="auto"/>
          <w:lang w:val="uk-UA"/>
        </w:rPr>
        <w:t xml:space="preserve"> означає дату проведення вибірки Траншу Банком. </w:t>
      </w:r>
    </w:p>
    <w:p w14:paraId="044E8969" w14:textId="368CFEC9" w:rsidR="00FF69B3" w:rsidRPr="00982920" w:rsidRDefault="005F5158" w:rsidP="00EB68D5">
      <w:pPr>
        <w:ind w:left="851"/>
        <w:jc w:val="both"/>
        <w:rPr>
          <w:color w:val="auto"/>
          <w:lang w:val="uk-UA"/>
        </w:rPr>
      </w:pPr>
      <w:r w:rsidRPr="00982920">
        <w:rPr>
          <w:color w:val="auto"/>
          <w:lang w:val="uk-UA"/>
        </w:rPr>
        <w:t>«</w:t>
      </w:r>
      <w:r w:rsidRPr="00982920">
        <w:rPr>
          <w:b/>
          <w:bCs/>
          <w:color w:val="auto"/>
          <w:lang w:val="uk-UA"/>
        </w:rPr>
        <w:t>Пропозиція вибірки</w:t>
      </w:r>
      <w:r w:rsidRPr="00982920">
        <w:rPr>
          <w:color w:val="auto"/>
          <w:lang w:val="uk-UA"/>
        </w:rPr>
        <w:t>» означає лист, форма якого значною мірою відповідає зразку, викладеному у</w:t>
      </w:r>
      <w:r w:rsidR="00FF69B3" w:rsidRPr="00982920">
        <w:rPr>
          <w:color w:val="auto"/>
          <w:lang w:val="uk-UA"/>
        </w:rPr>
        <w:t xml:space="preserve"> </w:t>
      </w:r>
      <w:r w:rsidR="00663A83" w:rsidRPr="00982920">
        <w:rPr>
          <w:color w:val="auto"/>
          <w:lang w:val="uk-UA"/>
        </w:rPr>
        <w:fldChar w:fldCharType="begin" w:fldLock="1"/>
      </w:r>
      <w:r w:rsidR="00663A83" w:rsidRPr="00982920">
        <w:rPr>
          <w:color w:val="auto"/>
          <w:lang w:val="uk-UA"/>
        </w:rPr>
        <w:instrText xml:space="preserve"> REF _Ref46934014 \r \h </w:instrText>
      </w:r>
      <w:r w:rsidR="00EA456C" w:rsidRPr="00982920">
        <w:rPr>
          <w:color w:val="auto"/>
          <w:lang w:val="uk-UA"/>
        </w:rPr>
        <w:instrText xml:space="preserve"> \* MERGEFORMAT </w:instrText>
      </w:r>
      <w:r w:rsidR="00663A83" w:rsidRPr="00982920">
        <w:rPr>
          <w:color w:val="auto"/>
          <w:lang w:val="uk-UA"/>
        </w:rPr>
      </w:r>
      <w:r w:rsidR="00663A83" w:rsidRPr="00982920">
        <w:rPr>
          <w:color w:val="auto"/>
          <w:lang w:val="uk-UA"/>
        </w:rPr>
        <w:fldChar w:fldCharType="separate"/>
      </w:r>
      <w:r w:rsidRPr="00982920">
        <w:rPr>
          <w:color w:val="auto"/>
          <w:lang w:val="uk-UA"/>
        </w:rPr>
        <w:t>Додатку</w:t>
      </w:r>
      <w:r w:rsidR="008F3CCC" w:rsidRPr="00982920">
        <w:rPr>
          <w:color w:val="auto"/>
          <w:lang w:val="uk-UA"/>
        </w:rPr>
        <w:t xml:space="preserve"> C</w:t>
      </w:r>
      <w:r w:rsidR="00663A83" w:rsidRPr="00982920">
        <w:rPr>
          <w:color w:val="auto"/>
          <w:lang w:val="uk-UA"/>
        </w:rPr>
        <w:fldChar w:fldCharType="end"/>
      </w:r>
      <w:r w:rsidR="00FF69B3" w:rsidRPr="00982920">
        <w:rPr>
          <w:color w:val="auto"/>
          <w:lang w:val="uk-UA"/>
        </w:rPr>
        <w:t xml:space="preserve">.  </w:t>
      </w:r>
    </w:p>
    <w:p w14:paraId="53FA25B5" w14:textId="5C2D4E24" w:rsidR="00FF69B3" w:rsidRPr="00982920" w:rsidRDefault="009C3352" w:rsidP="00EB68D5">
      <w:pPr>
        <w:ind w:left="851"/>
        <w:jc w:val="both"/>
        <w:rPr>
          <w:color w:val="auto"/>
          <w:lang w:val="uk-UA"/>
        </w:rPr>
      </w:pPr>
      <w:r w:rsidRPr="00982920">
        <w:rPr>
          <w:color w:val="auto"/>
          <w:lang w:val="uk-UA"/>
        </w:rPr>
        <w:t>«</w:t>
      </w:r>
      <w:r w:rsidRPr="00982920">
        <w:rPr>
          <w:b/>
          <w:bCs/>
          <w:color w:val="auto"/>
          <w:lang w:val="uk-UA"/>
        </w:rPr>
        <w:t>Спір</w:t>
      </w:r>
      <w:r w:rsidRPr="00982920">
        <w:rPr>
          <w:color w:val="auto"/>
          <w:lang w:val="uk-UA"/>
        </w:rPr>
        <w:t xml:space="preserve">» має значення, надане цьому терміну в </w:t>
      </w:r>
      <w:r w:rsidR="00E453B2" w:rsidRPr="00982920">
        <w:rPr>
          <w:color w:val="auto"/>
          <w:lang w:val="uk-UA"/>
        </w:rPr>
        <w:t>Статті</w:t>
      </w:r>
      <w:r w:rsidR="00FF69B3" w:rsidRPr="00982920">
        <w:rPr>
          <w:color w:val="auto"/>
          <w:lang w:val="uk-UA"/>
        </w:rPr>
        <w:t xml:space="preserve"> </w:t>
      </w:r>
      <w:r w:rsidR="00663A83" w:rsidRPr="00982920">
        <w:rPr>
          <w:color w:val="auto"/>
          <w:lang w:val="uk-UA"/>
        </w:rPr>
        <w:fldChar w:fldCharType="begin" w:fldLock="1"/>
      </w:r>
      <w:r w:rsidR="00663A83" w:rsidRPr="00982920">
        <w:rPr>
          <w:color w:val="auto"/>
          <w:lang w:val="uk-UA"/>
        </w:rPr>
        <w:instrText xml:space="preserve"> REF _Ref46934064 \r \h </w:instrText>
      </w:r>
      <w:r w:rsidR="00EA456C" w:rsidRPr="00982920">
        <w:rPr>
          <w:color w:val="auto"/>
          <w:lang w:val="uk-UA"/>
        </w:rPr>
        <w:instrText xml:space="preserve"> \* MERGEFORMAT </w:instrText>
      </w:r>
      <w:r w:rsidR="00663A83" w:rsidRPr="00982920">
        <w:rPr>
          <w:color w:val="auto"/>
          <w:lang w:val="uk-UA"/>
        </w:rPr>
      </w:r>
      <w:r w:rsidR="00663A83" w:rsidRPr="00982920">
        <w:rPr>
          <w:color w:val="auto"/>
          <w:lang w:val="uk-UA"/>
        </w:rPr>
        <w:fldChar w:fldCharType="separate"/>
      </w:r>
      <w:r w:rsidR="008F3CCC" w:rsidRPr="00982920">
        <w:rPr>
          <w:color w:val="auto"/>
          <w:lang w:val="uk-UA"/>
        </w:rPr>
        <w:t>11.2</w:t>
      </w:r>
      <w:r w:rsidR="00663A83" w:rsidRPr="00982920">
        <w:rPr>
          <w:color w:val="auto"/>
          <w:lang w:val="uk-UA"/>
        </w:rPr>
        <w:fldChar w:fldCharType="end"/>
      </w:r>
      <w:r w:rsidR="00FF69B3" w:rsidRPr="00982920">
        <w:rPr>
          <w:color w:val="auto"/>
          <w:lang w:val="uk-UA"/>
        </w:rPr>
        <w:t>.</w:t>
      </w:r>
    </w:p>
    <w:p w14:paraId="3E85832B" w14:textId="360DF907" w:rsidR="00FF69B3" w:rsidRPr="00982920" w:rsidRDefault="009C3352" w:rsidP="00EB68D5">
      <w:pPr>
        <w:ind w:left="851"/>
        <w:jc w:val="both"/>
        <w:rPr>
          <w:color w:val="auto"/>
          <w:lang w:val="uk-UA"/>
        </w:rPr>
      </w:pPr>
      <w:r w:rsidRPr="00982920">
        <w:rPr>
          <w:b/>
          <w:bCs/>
          <w:color w:val="auto"/>
          <w:lang w:val="uk-UA"/>
        </w:rPr>
        <w:t>«Подія дестабілізації»</w:t>
      </w:r>
      <w:r w:rsidRPr="00982920">
        <w:rPr>
          <w:color w:val="auto"/>
          <w:lang w:val="uk-UA"/>
        </w:rPr>
        <w:t xml:space="preserve"> означає одне або обидва з наведеного нижче:</w:t>
      </w:r>
    </w:p>
    <w:p w14:paraId="2305F079" w14:textId="4F2374C3" w:rsidR="00FF69B3" w:rsidRPr="00982920" w:rsidRDefault="009C3352" w:rsidP="001A1A34">
      <w:pPr>
        <w:pStyle w:val="NoIndentEIB"/>
        <w:numPr>
          <w:ilvl w:val="0"/>
          <w:numId w:val="92"/>
        </w:numPr>
        <w:ind w:left="1418" w:hanging="567"/>
        <w:jc w:val="both"/>
        <w:rPr>
          <w:color w:val="auto"/>
          <w:lang w:val="uk-UA"/>
        </w:rPr>
      </w:pPr>
      <w:r w:rsidRPr="00982920">
        <w:rPr>
          <w:color w:val="auto"/>
          <w:lang w:val="uk-UA"/>
        </w:rPr>
        <w:t>суттєві перебої в роботі тих платіжних або комунікаційних систем або тих фінансових ринків, які, в кожному конкретному випадку, повинні функціонувати для здійснення платежів у зв'язку з цією Угодою, або</w:t>
      </w:r>
    </w:p>
    <w:p w14:paraId="1E433555" w14:textId="3EAE3D83" w:rsidR="00D656AD" w:rsidRPr="00982920" w:rsidRDefault="00D656AD" w:rsidP="001A1A34">
      <w:pPr>
        <w:pStyle w:val="NoIndentEIB"/>
        <w:numPr>
          <w:ilvl w:val="0"/>
          <w:numId w:val="92"/>
        </w:numPr>
        <w:ind w:left="1418" w:hanging="567"/>
        <w:jc w:val="both"/>
        <w:rPr>
          <w:color w:val="auto"/>
          <w:lang w:val="uk-UA"/>
        </w:rPr>
      </w:pPr>
      <w:r w:rsidRPr="00982920">
        <w:rPr>
          <w:color w:val="auto"/>
          <w:lang w:val="uk-UA"/>
        </w:rPr>
        <w:t>виникнення будь-якої іншої події, яка призводить до порушення (технічного чи системного характеру) в казначейських або платіжних операціях Банку чи Позичальника, в результаті чого одна зі Сторін не має можливості:</w:t>
      </w:r>
    </w:p>
    <w:p w14:paraId="7F1DD313" w14:textId="1EBBCAE2" w:rsidR="00FF69B3" w:rsidRPr="00982920" w:rsidRDefault="00793B30" w:rsidP="001A1A34">
      <w:pPr>
        <w:pStyle w:val="NoIndentEIB"/>
        <w:numPr>
          <w:ilvl w:val="1"/>
          <w:numId w:val="8"/>
        </w:numPr>
        <w:ind w:left="1985" w:hanging="567"/>
        <w:jc w:val="both"/>
        <w:rPr>
          <w:color w:val="auto"/>
          <w:lang w:val="uk-UA"/>
        </w:rPr>
      </w:pPr>
      <w:r w:rsidRPr="00982920">
        <w:rPr>
          <w:color w:val="auto"/>
          <w:lang w:val="uk-UA"/>
        </w:rPr>
        <w:t>виконувати свої платіжні зобов’язання згідно з цією Угодою або</w:t>
      </w:r>
    </w:p>
    <w:p w14:paraId="36376DD3" w14:textId="17FF1C99" w:rsidR="00FF69B3" w:rsidRPr="00982920" w:rsidRDefault="00793B30" w:rsidP="001A1A34">
      <w:pPr>
        <w:pStyle w:val="NoIndentEIB"/>
        <w:numPr>
          <w:ilvl w:val="1"/>
          <w:numId w:val="8"/>
        </w:numPr>
        <w:ind w:left="1985" w:hanging="567"/>
        <w:jc w:val="both"/>
        <w:rPr>
          <w:color w:val="auto"/>
          <w:lang w:val="uk-UA"/>
        </w:rPr>
      </w:pPr>
      <w:r w:rsidRPr="00982920">
        <w:rPr>
          <w:color w:val="auto"/>
          <w:lang w:val="uk-UA"/>
        </w:rPr>
        <w:t>підтримувати зв'язок із іншими сторонами,</w:t>
      </w:r>
    </w:p>
    <w:p w14:paraId="077CFD1D" w14:textId="463806F5" w:rsidR="00FF69B3" w:rsidRPr="00982920" w:rsidRDefault="00DB04A8" w:rsidP="002D7CB6">
      <w:pPr>
        <w:ind w:left="851"/>
        <w:jc w:val="both"/>
        <w:rPr>
          <w:color w:val="auto"/>
          <w:lang w:val="uk-UA"/>
        </w:rPr>
      </w:pPr>
      <w:r w:rsidRPr="00982920">
        <w:rPr>
          <w:color w:val="auto"/>
          <w:lang w:val="uk-UA"/>
        </w:rPr>
        <w:t>і така дестабілізація (в будь-якому з випадків, зазначених вище у пункті (а) або</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_Ref529286968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(b)</w:t>
      </w:r>
      <w:r w:rsidR="00FF69B3" w:rsidRPr="00982920">
        <w:rPr>
          <w:color w:val="auto"/>
          <w:lang w:val="uk-UA"/>
        </w:rPr>
        <w:fldChar w:fldCharType="end"/>
      </w:r>
      <w:r w:rsidR="00FF69B3" w:rsidRPr="00982920">
        <w:rPr>
          <w:color w:val="auto"/>
          <w:lang w:val="uk-UA"/>
        </w:rPr>
        <w:t xml:space="preserve">) </w:t>
      </w:r>
      <w:r w:rsidRPr="00982920">
        <w:rPr>
          <w:color w:val="auto"/>
          <w:lang w:val="uk-UA"/>
        </w:rPr>
        <w:t>не спричинена стороною, діяльність якої порушується, і знаходиться поза її контролем.</w:t>
      </w:r>
    </w:p>
    <w:p w14:paraId="6107039F" w14:textId="0DBEB7EC" w:rsidR="00FF69B3" w:rsidRPr="00982920" w:rsidRDefault="005D578D" w:rsidP="002D7CB6">
      <w:pPr>
        <w:ind w:left="851"/>
        <w:jc w:val="both"/>
        <w:rPr>
          <w:color w:val="auto"/>
          <w:lang w:val="uk-UA"/>
        </w:rPr>
      </w:pPr>
      <w:r w:rsidRPr="00982920">
        <w:rPr>
          <w:b/>
          <w:bCs/>
          <w:color w:val="auto"/>
          <w:lang w:val="uk-UA"/>
        </w:rPr>
        <w:t>«</w:t>
      </w:r>
      <w:r w:rsidRPr="00982920">
        <w:rPr>
          <w:rStyle w:val="BoldEIB"/>
          <w:color w:val="auto"/>
          <w:lang w:val="uk-UA"/>
        </w:rPr>
        <w:t>ОВНС»</w:t>
      </w:r>
      <w:r w:rsidR="00FF69B3" w:rsidRPr="00982920">
        <w:rPr>
          <w:color w:val="auto"/>
          <w:lang w:val="uk-UA"/>
        </w:rPr>
        <w:t xml:space="preserve"> </w:t>
      </w:r>
      <w:r w:rsidR="00560D67" w:rsidRPr="00982920">
        <w:rPr>
          <w:color w:val="auto"/>
          <w:lang w:val="uk-UA"/>
        </w:rPr>
        <w:t>означає оцінку впливу на навколишнє середовище</w:t>
      </w:r>
      <w:r w:rsidR="00FF69B3" w:rsidRPr="00982920">
        <w:rPr>
          <w:color w:val="auto"/>
          <w:lang w:val="uk-UA"/>
        </w:rPr>
        <w:t>.</w:t>
      </w:r>
    </w:p>
    <w:p w14:paraId="6522CC8B" w14:textId="636EF92F" w:rsidR="00FF69B3" w:rsidRPr="00982920" w:rsidRDefault="005D578D" w:rsidP="002D7CB6">
      <w:pPr>
        <w:ind w:left="851"/>
        <w:jc w:val="both"/>
        <w:rPr>
          <w:color w:val="auto"/>
          <w:lang w:val="uk-UA"/>
        </w:rPr>
      </w:pPr>
      <w:r w:rsidRPr="00982920">
        <w:rPr>
          <w:b/>
          <w:bCs/>
          <w:color w:val="auto"/>
          <w:lang w:val="uk-UA"/>
        </w:rPr>
        <w:t>«Посібник ЄІБ щодо екологічних та соціальних питань»</w:t>
      </w:r>
      <w:r w:rsidRPr="00982920">
        <w:rPr>
          <w:color w:val="auto"/>
          <w:lang w:val="uk-UA"/>
        </w:rPr>
        <w:t xml:space="preserve"> означає посібник, який періодично публікується Банком на своєму веб-сайті.</w:t>
      </w:r>
    </w:p>
    <w:p w14:paraId="030DCBEA" w14:textId="4045A198" w:rsidR="00FF69B3" w:rsidRPr="00982920" w:rsidRDefault="00530A14" w:rsidP="002D7CB6">
      <w:pPr>
        <w:ind w:left="851"/>
        <w:jc w:val="both"/>
        <w:rPr>
          <w:color w:val="auto"/>
          <w:lang w:val="uk-UA"/>
        </w:rPr>
      </w:pPr>
      <w:r w:rsidRPr="00982920">
        <w:rPr>
          <w:rStyle w:val="BoldEIB"/>
          <w:color w:val="auto"/>
          <w:lang w:val="uk-UA"/>
        </w:rPr>
        <w:t xml:space="preserve">«Заява ЄІБ щодо екологічних та соціальних принципів і стандартів» </w:t>
      </w:r>
      <w:r w:rsidRPr="00982920">
        <w:rPr>
          <w:rStyle w:val="BoldEIB"/>
          <w:b w:val="0"/>
          <w:bCs/>
          <w:color w:val="auto"/>
          <w:lang w:val="uk-UA"/>
        </w:rPr>
        <w:t>означає опубліковану на веб-сайті Банку заяву, в якій визначені стандарти, що застосовуються Банком до фінансованих ним проектів, і обов'язки різних сторін.</w:t>
      </w:r>
    </w:p>
    <w:p w14:paraId="69998018" w14:textId="13E91404" w:rsidR="00E351A4" w:rsidRPr="00982920" w:rsidRDefault="00E351A4" w:rsidP="002D7CB6">
      <w:pPr>
        <w:ind w:left="851"/>
        <w:jc w:val="both"/>
        <w:rPr>
          <w:color w:val="auto"/>
          <w:lang w:val="uk-UA"/>
        </w:rPr>
      </w:pPr>
      <w:r w:rsidRPr="00982920">
        <w:rPr>
          <w:b/>
          <w:bCs/>
          <w:color w:val="auto"/>
          <w:lang w:val="uk-UA"/>
        </w:rPr>
        <w:t>«Країна, яка задовольняє критеріям»</w:t>
      </w:r>
      <w:r w:rsidRPr="00982920">
        <w:rPr>
          <w:color w:val="auto"/>
          <w:lang w:val="uk-UA"/>
        </w:rPr>
        <w:t xml:space="preserve"> означає будь-яку країну, зазначену в До</w:t>
      </w:r>
      <w:r w:rsidR="00DA6134" w:rsidRPr="00982920">
        <w:rPr>
          <w:color w:val="auto"/>
          <w:lang w:val="uk-UA"/>
        </w:rPr>
        <w:t>датку</w:t>
      </w:r>
      <w:r w:rsidRPr="00982920">
        <w:rPr>
          <w:color w:val="auto"/>
          <w:lang w:val="uk-UA"/>
        </w:rPr>
        <w:t xml:space="preserve"> III до Рішення, яке може час від часу змінюватись Європейською </w:t>
      </w:r>
      <w:r w:rsidR="00DA6134" w:rsidRPr="00982920">
        <w:rPr>
          <w:color w:val="auto"/>
          <w:lang w:val="uk-UA"/>
        </w:rPr>
        <w:t>К</w:t>
      </w:r>
      <w:r w:rsidRPr="00982920">
        <w:rPr>
          <w:color w:val="auto"/>
          <w:lang w:val="uk-UA"/>
        </w:rPr>
        <w:t xml:space="preserve">омісією відповідно до Статей 4(2) і 18 Рішення, або будь-яку іншу країну, щодо якої Європейський </w:t>
      </w:r>
      <w:r w:rsidR="00DA6134" w:rsidRPr="00982920">
        <w:rPr>
          <w:color w:val="auto"/>
          <w:lang w:val="uk-UA"/>
        </w:rPr>
        <w:t>П</w:t>
      </w:r>
      <w:r w:rsidRPr="00982920">
        <w:rPr>
          <w:color w:val="auto"/>
          <w:lang w:val="uk-UA"/>
        </w:rPr>
        <w:t>арламент і Рада Європейського</w:t>
      </w:r>
      <w:r w:rsidR="0097720B" w:rsidRPr="00982920">
        <w:rPr>
          <w:color w:val="auto"/>
          <w:lang w:val="uk-UA"/>
        </w:rPr>
        <w:t xml:space="preserve"> Союзу</w:t>
      </w:r>
      <w:r w:rsidRPr="00982920">
        <w:rPr>
          <w:color w:val="auto"/>
          <w:lang w:val="uk-UA"/>
        </w:rPr>
        <w:t xml:space="preserve"> прийняли рішення відповідно до </w:t>
      </w:r>
      <w:r w:rsidR="00F178E3" w:rsidRPr="00982920">
        <w:rPr>
          <w:color w:val="auto"/>
          <w:lang w:val="uk-UA"/>
        </w:rPr>
        <w:t>Статті</w:t>
      </w:r>
      <w:r w:rsidRPr="00982920">
        <w:rPr>
          <w:color w:val="auto"/>
          <w:lang w:val="uk-UA"/>
        </w:rPr>
        <w:t xml:space="preserve"> 4(1) Рішення.</w:t>
      </w:r>
    </w:p>
    <w:p w14:paraId="19FA981B" w14:textId="585EC8C3" w:rsidR="00FF69B3" w:rsidRPr="00982920" w:rsidRDefault="00E351A4" w:rsidP="002D7CB6">
      <w:pPr>
        <w:ind w:left="851"/>
        <w:jc w:val="both"/>
        <w:rPr>
          <w:color w:val="auto"/>
          <w:lang w:val="uk-UA"/>
        </w:rPr>
      </w:pPr>
      <w:r w:rsidRPr="00982920">
        <w:rPr>
          <w:color w:val="auto"/>
          <w:lang w:val="uk-UA"/>
        </w:rPr>
        <w:t>«</w:t>
      </w:r>
      <w:r w:rsidR="00DA6134" w:rsidRPr="00982920">
        <w:rPr>
          <w:b/>
          <w:bCs/>
          <w:color w:val="auto"/>
          <w:lang w:val="uk-UA"/>
        </w:rPr>
        <w:t>Навколишнє середовище</w:t>
      </w:r>
      <w:r w:rsidRPr="00982920">
        <w:rPr>
          <w:color w:val="auto"/>
          <w:lang w:val="uk-UA"/>
        </w:rPr>
        <w:t>» означає</w:t>
      </w:r>
      <w:r w:rsidR="00DA6134" w:rsidRPr="00982920">
        <w:rPr>
          <w:color w:val="auto"/>
          <w:lang w:val="uk-UA"/>
        </w:rPr>
        <w:t xml:space="preserve"> наступне</w:t>
      </w:r>
      <w:r w:rsidRPr="00982920">
        <w:rPr>
          <w:color w:val="auto"/>
          <w:lang w:val="uk-UA"/>
        </w:rPr>
        <w:t xml:space="preserve"> (наскільки воно впливає на здоров’я людей</w:t>
      </w:r>
      <w:r w:rsidR="00DA6134" w:rsidRPr="00982920">
        <w:rPr>
          <w:color w:val="auto"/>
          <w:lang w:val="uk-UA"/>
        </w:rPr>
        <w:t xml:space="preserve"> та соціальне благополуччя</w:t>
      </w:r>
      <w:r w:rsidRPr="00982920">
        <w:rPr>
          <w:color w:val="auto"/>
          <w:lang w:val="uk-UA"/>
        </w:rPr>
        <w:t>) таке:</w:t>
      </w:r>
      <w:r w:rsidR="00FF69B3" w:rsidRPr="00982920">
        <w:rPr>
          <w:color w:val="auto"/>
          <w:lang w:val="uk-UA"/>
        </w:rPr>
        <w:t xml:space="preserve"> </w:t>
      </w:r>
    </w:p>
    <w:p w14:paraId="3DAA0A8B" w14:textId="59F10F3F" w:rsidR="00FF69B3" w:rsidRPr="00982920" w:rsidRDefault="00FF69B3" w:rsidP="002D03D5">
      <w:pPr>
        <w:ind w:left="1418" w:hanging="567"/>
        <w:jc w:val="both"/>
        <w:rPr>
          <w:color w:val="auto"/>
          <w:lang w:val="uk-UA"/>
        </w:rPr>
      </w:pPr>
      <w:r w:rsidRPr="00982920">
        <w:rPr>
          <w:color w:val="auto"/>
          <w:lang w:val="uk-UA"/>
        </w:rPr>
        <w:t>(a)</w:t>
      </w:r>
      <w:r w:rsidRPr="00982920">
        <w:rPr>
          <w:color w:val="auto"/>
          <w:lang w:val="uk-UA"/>
        </w:rPr>
        <w:tab/>
      </w:r>
      <w:r w:rsidR="00E351A4" w:rsidRPr="00982920">
        <w:rPr>
          <w:color w:val="auto"/>
          <w:lang w:val="uk-UA"/>
        </w:rPr>
        <w:t>фауна та флора</w:t>
      </w:r>
      <w:r w:rsidRPr="00982920">
        <w:rPr>
          <w:color w:val="auto"/>
          <w:lang w:val="uk-UA"/>
        </w:rPr>
        <w:t xml:space="preserve">; </w:t>
      </w:r>
    </w:p>
    <w:p w14:paraId="3F633BF4" w14:textId="59B42E08" w:rsidR="00FF69B3" w:rsidRPr="00982920" w:rsidRDefault="00FF69B3" w:rsidP="002D03D5">
      <w:pPr>
        <w:ind w:left="1418" w:hanging="567"/>
        <w:jc w:val="both"/>
        <w:rPr>
          <w:color w:val="auto"/>
          <w:lang w:val="uk-UA"/>
        </w:rPr>
      </w:pPr>
      <w:bookmarkStart w:id="25" w:name="_DV_M246"/>
      <w:bookmarkEnd w:id="25"/>
      <w:r w:rsidRPr="00982920">
        <w:rPr>
          <w:color w:val="auto"/>
          <w:lang w:val="uk-UA"/>
        </w:rPr>
        <w:t>(b)</w:t>
      </w:r>
      <w:r w:rsidRPr="00982920">
        <w:rPr>
          <w:color w:val="auto"/>
          <w:lang w:val="uk-UA"/>
        </w:rPr>
        <w:tab/>
      </w:r>
      <w:r w:rsidR="00E351A4" w:rsidRPr="00982920">
        <w:rPr>
          <w:color w:val="auto"/>
          <w:lang w:val="uk-UA"/>
        </w:rPr>
        <w:t>ґрунти, вода, повітря, клімат і ландшафт</w:t>
      </w:r>
      <w:r w:rsidRPr="00982920">
        <w:rPr>
          <w:color w:val="auto"/>
          <w:lang w:val="uk-UA"/>
        </w:rPr>
        <w:t xml:space="preserve">; </w:t>
      </w:r>
    </w:p>
    <w:p w14:paraId="5CFFE817" w14:textId="26FB8FEA" w:rsidR="00FF69B3" w:rsidRPr="00982920" w:rsidRDefault="00FF69B3" w:rsidP="002D03D5">
      <w:pPr>
        <w:ind w:left="1418" w:hanging="567"/>
        <w:jc w:val="both"/>
        <w:rPr>
          <w:color w:val="auto"/>
          <w:lang w:val="uk-UA"/>
        </w:rPr>
      </w:pPr>
      <w:bookmarkStart w:id="26" w:name="_DV_M248"/>
      <w:bookmarkEnd w:id="26"/>
      <w:r w:rsidRPr="00982920">
        <w:rPr>
          <w:color w:val="auto"/>
          <w:lang w:val="uk-UA"/>
        </w:rPr>
        <w:t>(c)</w:t>
      </w:r>
      <w:r w:rsidRPr="00982920">
        <w:rPr>
          <w:color w:val="auto"/>
          <w:lang w:val="uk-UA"/>
        </w:rPr>
        <w:tab/>
      </w:r>
      <w:r w:rsidR="00E351A4" w:rsidRPr="00982920">
        <w:rPr>
          <w:color w:val="auto"/>
          <w:lang w:val="uk-UA"/>
        </w:rPr>
        <w:t>культурна спадщина та</w:t>
      </w:r>
      <w:r w:rsidRPr="00982920">
        <w:rPr>
          <w:color w:val="auto"/>
          <w:lang w:val="uk-UA"/>
        </w:rPr>
        <w:t xml:space="preserve"> </w:t>
      </w:r>
    </w:p>
    <w:p w14:paraId="60779C23" w14:textId="31C4BA3B" w:rsidR="00FF69B3" w:rsidRPr="00982920" w:rsidRDefault="00FF69B3" w:rsidP="002D03D5">
      <w:pPr>
        <w:ind w:left="1418" w:hanging="567"/>
        <w:jc w:val="both"/>
        <w:rPr>
          <w:color w:val="auto"/>
          <w:lang w:val="uk-UA"/>
        </w:rPr>
      </w:pPr>
      <w:bookmarkStart w:id="27" w:name="_DV_C356"/>
      <w:bookmarkEnd w:id="27"/>
      <w:r w:rsidRPr="00982920">
        <w:rPr>
          <w:color w:val="auto"/>
          <w:lang w:val="uk-UA"/>
        </w:rPr>
        <w:t>(d)</w:t>
      </w:r>
      <w:r w:rsidRPr="00982920">
        <w:rPr>
          <w:color w:val="auto"/>
          <w:lang w:val="uk-UA"/>
        </w:rPr>
        <w:tab/>
      </w:r>
      <w:bookmarkStart w:id="28" w:name="_DV_M250"/>
      <w:bookmarkEnd w:id="28"/>
      <w:r w:rsidR="00E351A4" w:rsidRPr="00982920">
        <w:rPr>
          <w:color w:val="auto"/>
          <w:lang w:val="uk-UA"/>
        </w:rPr>
        <w:t>антропогенне середовище,</w:t>
      </w:r>
    </w:p>
    <w:p w14:paraId="67ADC620" w14:textId="170C8A9F" w:rsidR="00FF69B3" w:rsidRPr="00982920" w:rsidRDefault="00E351A4" w:rsidP="002D7CB6">
      <w:pPr>
        <w:ind w:left="851"/>
        <w:jc w:val="both"/>
        <w:rPr>
          <w:color w:val="auto"/>
          <w:lang w:val="uk-UA"/>
        </w:rPr>
      </w:pPr>
      <w:r w:rsidRPr="00982920">
        <w:rPr>
          <w:color w:val="auto"/>
          <w:lang w:val="uk-UA"/>
        </w:rPr>
        <w:t xml:space="preserve">та включає в себе, без обмежень, </w:t>
      </w:r>
      <w:r w:rsidR="00DA6134" w:rsidRPr="00982920">
        <w:rPr>
          <w:color w:val="auto"/>
          <w:lang w:val="uk-UA"/>
        </w:rPr>
        <w:t xml:space="preserve">охорону </w:t>
      </w:r>
      <w:r w:rsidRPr="00982920">
        <w:rPr>
          <w:color w:val="auto"/>
          <w:lang w:val="uk-UA"/>
        </w:rPr>
        <w:t>праці, та безпеку</w:t>
      </w:r>
      <w:r w:rsidR="00DA6134" w:rsidRPr="00982920">
        <w:rPr>
          <w:color w:val="auto"/>
          <w:lang w:val="uk-UA"/>
        </w:rPr>
        <w:t xml:space="preserve"> населення</w:t>
      </w:r>
      <w:r w:rsidRPr="00982920">
        <w:rPr>
          <w:color w:val="auto"/>
          <w:lang w:val="uk-UA"/>
        </w:rPr>
        <w:t>.</w:t>
      </w:r>
    </w:p>
    <w:p w14:paraId="1096AA8C" w14:textId="1B39AC98" w:rsidR="00FF69B3" w:rsidRPr="00982920" w:rsidRDefault="00E351A4" w:rsidP="002D7CB6">
      <w:pPr>
        <w:ind w:left="851"/>
        <w:jc w:val="both"/>
        <w:rPr>
          <w:color w:val="auto"/>
          <w:lang w:val="uk-UA"/>
        </w:rPr>
      </w:pPr>
      <w:bookmarkStart w:id="29" w:name="_DV_C360"/>
      <w:bookmarkEnd w:id="29"/>
      <w:r w:rsidRPr="00982920">
        <w:rPr>
          <w:b/>
          <w:bCs/>
          <w:color w:val="auto"/>
          <w:lang w:val="uk-UA"/>
        </w:rPr>
        <w:t xml:space="preserve">«Дослідження </w:t>
      </w:r>
      <w:r w:rsidR="00DA6134" w:rsidRPr="00982920">
        <w:rPr>
          <w:b/>
          <w:bCs/>
          <w:color w:val="auto"/>
          <w:lang w:val="uk-UA"/>
        </w:rPr>
        <w:t>Екологічного та Соціального впливу</w:t>
      </w:r>
      <w:r w:rsidRPr="00982920">
        <w:rPr>
          <w:b/>
          <w:bCs/>
          <w:color w:val="auto"/>
          <w:lang w:val="uk-UA"/>
        </w:rPr>
        <w:t>»</w:t>
      </w:r>
      <w:r w:rsidRPr="00982920">
        <w:rPr>
          <w:color w:val="auto"/>
          <w:lang w:val="uk-UA"/>
        </w:rPr>
        <w:t xml:space="preserve"> означає дослідження за результатами проведення оцінки впливу на навколишнє середовище і соціальну сферу для виявлення та оцінювання потенційних екологічних та соціальних наслідків, пов'язаних з відповідним Субпроектом, і формулювання рекомендацій щодо заходів, спрямованих на запобігання, мінімізацію та/або усунення будь-яких наслідків. Дослідження має пройти громадські консультації із прямими і непрямими учасниками проекту</w:t>
      </w:r>
      <w:r w:rsidR="00FF69B3" w:rsidRPr="00982920">
        <w:rPr>
          <w:color w:val="auto"/>
          <w:lang w:val="uk-UA"/>
        </w:rPr>
        <w:t xml:space="preserve"> </w:t>
      </w:r>
    </w:p>
    <w:p w14:paraId="483EC73F" w14:textId="77CD8601" w:rsidR="00FF69B3" w:rsidRPr="00982920" w:rsidRDefault="00325EAA" w:rsidP="002D7CB6">
      <w:pPr>
        <w:ind w:left="851"/>
        <w:jc w:val="both"/>
        <w:rPr>
          <w:color w:val="auto"/>
          <w:lang w:val="uk-UA"/>
        </w:rPr>
      </w:pPr>
      <w:bookmarkStart w:id="30" w:name="_DV_C363"/>
      <w:bookmarkStart w:id="31" w:name="_DV_C366"/>
      <w:bookmarkEnd w:id="30"/>
      <w:bookmarkEnd w:id="31"/>
      <w:r w:rsidRPr="00982920">
        <w:rPr>
          <w:b/>
          <w:bCs/>
          <w:color w:val="auto"/>
          <w:lang w:val="uk-UA"/>
        </w:rPr>
        <w:t xml:space="preserve">«Екологічні та </w:t>
      </w:r>
      <w:r w:rsidR="00295308" w:rsidRPr="00982920">
        <w:rPr>
          <w:b/>
          <w:bCs/>
          <w:color w:val="auto"/>
          <w:lang w:val="uk-UA"/>
        </w:rPr>
        <w:t>С</w:t>
      </w:r>
      <w:r w:rsidRPr="00982920">
        <w:rPr>
          <w:b/>
          <w:bCs/>
          <w:color w:val="auto"/>
          <w:lang w:val="uk-UA"/>
        </w:rPr>
        <w:t>оціальні стандарти»</w:t>
      </w:r>
      <w:r w:rsidRPr="00982920">
        <w:rPr>
          <w:color w:val="auto"/>
          <w:lang w:val="uk-UA"/>
        </w:rPr>
        <w:t xml:space="preserve"> означають:</w:t>
      </w:r>
      <w:r w:rsidR="00FF69B3" w:rsidRPr="00982920">
        <w:rPr>
          <w:color w:val="auto"/>
          <w:lang w:val="uk-UA"/>
        </w:rPr>
        <w:t xml:space="preserve"> </w:t>
      </w:r>
    </w:p>
    <w:p w14:paraId="2B6E9EA5" w14:textId="15AFF639" w:rsidR="00FF69B3" w:rsidRPr="00982920" w:rsidRDefault="00DA6134" w:rsidP="001A1A34">
      <w:pPr>
        <w:pStyle w:val="NoIndentEIB"/>
        <w:numPr>
          <w:ilvl w:val="0"/>
          <w:numId w:val="24"/>
        </w:numPr>
        <w:ind w:left="1418" w:hanging="567"/>
        <w:jc w:val="both"/>
        <w:rPr>
          <w:color w:val="auto"/>
          <w:lang w:val="uk-UA"/>
        </w:rPr>
      </w:pPr>
      <w:r w:rsidRPr="00982920">
        <w:rPr>
          <w:color w:val="auto"/>
          <w:lang w:val="uk-UA"/>
        </w:rPr>
        <w:t>Е</w:t>
      </w:r>
      <w:r w:rsidR="00325EAA" w:rsidRPr="00982920">
        <w:rPr>
          <w:color w:val="auto"/>
          <w:lang w:val="uk-UA"/>
        </w:rPr>
        <w:t xml:space="preserve">кологічні закони і </w:t>
      </w:r>
      <w:r w:rsidRPr="00982920">
        <w:rPr>
          <w:color w:val="auto"/>
          <w:lang w:val="uk-UA"/>
        </w:rPr>
        <w:t>С</w:t>
      </w:r>
      <w:r w:rsidR="00325EAA" w:rsidRPr="00982920">
        <w:rPr>
          <w:color w:val="auto"/>
          <w:lang w:val="uk-UA"/>
        </w:rPr>
        <w:t>оціальні закони, які застосовуються до Проекту, Позичальника, Ініціатора, ГУПП або будь-якого Кінцевого бенефіціара</w:t>
      </w:r>
      <w:r w:rsidR="00FF69B3" w:rsidRPr="00982920">
        <w:rPr>
          <w:color w:val="auto"/>
          <w:lang w:val="uk-UA"/>
        </w:rPr>
        <w:t>;</w:t>
      </w:r>
    </w:p>
    <w:p w14:paraId="1E57E222" w14:textId="686EF46B" w:rsidR="002B44D9" w:rsidRPr="00982920" w:rsidRDefault="009323AA" w:rsidP="001A1A34">
      <w:pPr>
        <w:pStyle w:val="NoIndentEIB"/>
        <w:numPr>
          <w:ilvl w:val="0"/>
          <w:numId w:val="24"/>
        </w:numPr>
        <w:ind w:left="1418" w:hanging="567"/>
        <w:jc w:val="both"/>
        <w:rPr>
          <w:color w:val="auto"/>
          <w:lang w:val="uk-UA"/>
        </w:rPr>
      </w:pPr>
      <w:bookmarkStart w:id="32" w:name="_DV_C370"/>
      <w:bookmarkEnd w:id="32"/>
      <w:r w:rsidRPr="00982920">
        <w:rPr>
          <w:color w:val="auto"/>
          <w:lang w:val="uk-UA"/>
        </w:rPr>
        <w:t xml:space="preserve">Заяву ЄІБ щодо </w:t>
      </w:r>
      <w:r w:rsidR="00DA6134" w:rsidRPr="00982920">
        <w:rPr>
          <w:color w:val="auto"/>
          <w:lang w:val="uk-UA"/>
        </w:rPr>
        <w:t>Е</w:t>
      </w:r>
      <w:r w:rsidRPr="00982920">
        <w:rPr>
          <w:color w:val="auto"/>
          <w:lang w:val="uk-UA"/>
        </w:rPr>
        <w:t xml:space="preserve">кологічних та </w:t>
      </w:r>
      <w:r w:rsidR="00DA6134" w:rsidRPr="00982920">
        <w:rPr>
          <w:color w:val="auto"/>
          <w:lang w:val="uk-UA"/>
        </w:rPr>
        <w:t>С</w:t>
      </w:r>
      <w:r w:rsidRPr="00982920">
        <w:rPr>
          <w:color w:val="auto"/>
          <w:lang w:val="uk-UA"/>
        </w:rPr>
        <w:t xml:space="preserve">оціальних </w:t>
      </w:r>
      <w:r w:rsidR="00DA6134" w:rsidRPr="00982920">
        <w:rPr>
          <w:color w:val="auto"/>
          <w:lang w:val="uk-UA"/>
        </w:rPr>
        <w:t>П</w:t>
      </w:r>
      <w:r w:rsidRPr="00982920">
        <w:rPr>
          <w:color w:val="auto"/>
          <w:lang w:val="uk-UA"/>
        </w:rPr>
        <w:t>ринципів і стандартів</w:t>
      </w:r>
      <w:r w:rsidR="002B44D9" w:rsidRPr="00982920">
        <w:rPr>
          <w:color w:val="auto"/>
          <w:lang w:val="uk-UA"/>
        </w:rPr>
        <w:t>;</w:t>
      </w:r>
    </w:p>
    <w:p w14:paraId="2C8AF437" w14:textId="688BC9E7" w:rsidR="002B44D9" w:rsidRPr="00982920" w:rsidRDefault="009323AA" w:rsidP="001A1A34">
      <w:pPr>
        <w:pStyle w:val="NoIndentEIB"/>
        <w:numPr>
          <w:ilvl w:val="0"/>
          <w:numId w:val="24"/>
        </w:numPr>
        <w:ind w:left="1418" w:hanging="567"/>
        <w:jc w:val="both"/>
        <w:rPr>
          <w:color w:val="auto"/>
          <w:lang w:val="uk-UA"/>
        </w:rPr>
      </w:pPr>
      <w:r w:rsidRPr="00982920">
        <w:rPr>
          <w:color w:val="auto"/>
          <w:lang w:val="uk-UA"/>
        </w:rPr>
        <w:t>екологічні та соціальні стандарти, визначені у Посібнику ЄІБ щодо екологічних та соціальних питань; та</w:t>
      </w:r>
    </w:p>
    <w:p w14:paraId="2EB3A6E7" w14:textId="40584341" w:rsidR="00FF69B3" w:rsidRPr="00982920" w:rsidRDefault="009323AA" w:rsidP="001A1A34">
      <w:pPr>
        <w:pStyle w:val="NoIndentEIB"/>
        <w:numPr>
          <w:ilvl w:val="0"/>
          <w:numId w:val="24"/>
        </w:numPr>
        <w:ind w:left="1418" w:hanging="567"/>
        <w:jc w:val="both"/>
        <w:rPr>
          <w:color w:val="auto"/>
          <w:lang w:val="uk-UA"/>
        </w:rPr>
      </w:pPr>
      <w:bookmarkStart w:id="33" w:name="_DV_C371"/>
      <w:bookmarkEnd w:id="33"/>
      <w:r w:rsidRPr="00982920">
        <w:rPr>
          <w:color w:val="auto"/>
          <w:lang w:val="uk-UA"/>
        </w:rPr>
        <w:t>дослідження за результатами Оцінки впливу на навколишнє середовище і соціальну сферу</w:t>
      </w:r>
      <w:r w:rsidR="00FF69B3" w:rsidRPr="00982920">
        <w:rPr>
          <w:color w:val="auto"/>
          <w:lang w:val="uk-UA"/>
        </w:rPr>
        <w:t>.</w:t>
      </w:r>
    </w:p>
    <w:p w14:paraId="6EA64410" w14:textId="27159BC1" w:rsidR="00FF69B3" w:rsidRPr="00982920" w:rsidRDefault="00251FE6" w:rsidP="002D7CB6">
      <w:pPr>
        <w:ind w:left="851"/>
        <w:jc w:val="both"/>
        <w:rPr>
          <w:color w:val="auto"/>
          <w:lang w:val="uk-UA"/>
        </w:rPr>
      </w:pPr>
      <w:bookmarkStart w:id="34" w:name="_DV_C372"/>
      <w:bookmarkStart w:id="35" w:name="_DV_C375"/>
      <w:bookmarkEnd w:id="34"/>
      <w:bookmarkEnd w:id="35"/>
      <w:r w:rsidRPr="00982920">
        <w:rPr>
          <w:b/>
          <w:bCs/>
          <w:color w:val="auto"/>
          <w:lang w:val="uk-UA"/>
        </w:rPr>
        <w:t>«Дозвіл природоохоронних або соціальних органів»</w:t>
      </w:r>
      <w:r w:rsidRPr="00982920">
        <w:rPr>
          <w:color w:val="auto"/>
          <w:lang w:val="uk-UA"/>
        </w:rPr>
        <w:t xml:space="preserve"> означає будь-який дозвіл, ліцензію, допуск, погодження або будь-яку іншу санкцію, яка вимагається відповідно до </w:t>
      </w:r>
      <w:r w:rsidR="00DA6134" w:rsidRPr="00982920">
        <w:rPr>
          <w:color w:val="auto"/>
          <w:lang w:val="uk-UA"/>
        </w:rPr>
        <w:t>Е</w:t>
      </w:r>
      <w:r w:rsidRPr="00982920">
        <w:rPr>
          <w:color w:val="auto"/>
          <w:lang w:val="uk-UA"/>
        </w:rPr>
        <w:t xml:space="preserve">кологічного або </w:t>
      </w:r>
      <w:r w:rsidR="00DA6134" w:rsidRPr="00982920">
        <w:rPr>
          <w:color w:val="auto"/>
          <w:lang w:val="uk-UA"/>
        </w:rPr>
        <w:t>С</w:t>
      </w:r>
      <w:r w:rsidRPr="00982920">
        <w:rPr>
          <w:color w:val="auto"/>
          <w:lang w:val="uk-UA"/>
        </w:rPr>
        <w:t>оціального законодавства у зв’язку з будівництвом та експлуатацією Проекту.</w:t>
      </w:r>
    </w:p>
    <w:p w14:paraId="7B8E19C9" w14:textId="534F92B6" w:rsidR="00FF69B3" w:rsidRPr="00982920" w:rsidRDefault="00251FE6" w:rsidP="002D7CB6">
      <w:pPr>
        <w:ind w:left="851"/>
        <w:jc w:val="both"/>
        <w:rPr>
          <w:color w:val="auto"/>
          <w:lang w:val="uk-UA"/>
        </w:rPr>
      </w:pPr>
      <w:r w:rsidRPr="00982920">
        <w:rPr>
          <w:b/>
          <w:bCs/>
          <w:color w:val="auto"/>
          <w:lang w:val="uk-UA"/>
        </w:rPr>
        <w:t>«Скарга про порушення екологічного або соціального законодавства»</w:t>
      </w:r>
      <w:r w:rsidRPr="00982920">
        <w:rPr>
          <w:color w:val="auto"/>
          <w:lang w:val="uk-UA"/>
        </w:rPr>
        <w:t xml:space="preserve"> означає будь-яку скаргу, процесуальні дії, формальне повідомлення чи розслідування з боку будь-якої особи стосовно Екологічних та </w:t>
      </w:r>
      <w:r w:rsidR="00EF6047" w:rsidRPr="00982920">
        <w:rPr>
          <w:color w:val="auto"/>
          <w:lang w:val="uk-UA"/>
        </w:rPr>
        <w:t>С</w:t>
      </w:r>
      <w:r w:rsidRPr="00982920">
        <w:rPr>
          <w:color w:val="auto"/>
          <w:lang w:val="uk-UA"/>
        </w:rPr>
        <w:t xml:space="preserve">оціальних питань, що впливає на Проект, зокрема будь-яке порушення або можливе порушення будь-якого Екологічного та </w:t>
      </w:r>
      <w:r w:rsidR="0013143E" w:rsidRPr="00982920">
        <w:rPr>
          <w:color w:val="auto"/>
          <w:lang w:val="uk-UA"/>
        </w:rPr>
        <w:t>С</w:t>
      </w:r>
      <w:r w:rsidRPr="00982920">
        <w:rPr>
          <w:color w:val="auto"/>
          <w:lang w:val="uk-UA"/>
        </w:rPr>
        <w:t>оціального стандарту.</w:t>
      </w:r>
    </w:p>
    <w:p w14:paraId="15803D84" w14:textId="3503AB62" w:rsidR="00FF69B3" w:rsidRPr="00982920" w:rsidRDefault="00251FE6" w:rsidP="00943374">
      <w:pPr>
        <w:ind w:left="851"/>
        <w:jc w:val="both"/>
        <w:rPr>
          <w:color w:val="auto"/>
          <w:lang w:val="uk-UA"/>
        </w:rPr>
      </w:pPr>
      <w:r w:rsidRPr="00982920">
        <w:rPr>
          <w:b/>
          <w:bCs/>
          <w:color w:val="auto"/>
          <w:lang w:val="uk-UA"/>
        </w:rPr>
        <w:t>«Екологічне законодавство»</w:t>
      </w:r>
      <w:r w:rsidRPr="00982920">
        <w:rPr>
          <w:color w:val="auto"/>
          <w:lang w:val="uk-UA"/>
        </w:rPr>
        <w:t xml:space="preserve"> означає</w:t>
      </w:r>
      <w:r w:rsidR="00FF69B3" w:rsidRPr="00982920">
        <w:rPr>
          <w:color w:val="auto"/>
          <w:lang w:val="uk-UA"/>
        </w:rPr>
        <w:t xml:space="preserve">: </w:t>
      </w:r>
    </w:p>
    <w:p w14:paraId="37073D35" w14:textId="3A551DCD" w:rsidR="006400AB" w:rsidRPr="00982920" w:rsidRDefault="00DA6134" w:rsidP="001A1A34">
      <w:pPr>
        <w:pStyle w:val="a7"/>
        <w:numPr>
          <w:ilvl w:val="0"/>
          <w:numId w:val="25"/>
        </w:numPr>
        <w:spacing w:after="140"/>
        <w:ind w:left="1418" w:hanging="567"/>
        <w:contextualSpacing w:val="0"/>
        <w:jc w:val="both"/>
        <w:rPr>
          <w:color w:val="auto"/>
          <w:lang w:val="uk-UA"/>
        </w:rPr>
      </w:pPr>
      <w:r w:rsidRPr="00982920">
        <w:rPr>
          <w:color w:val="auto"/>
          <w:lang w:val="uk-UA"/>
        </w:rPr>
        <w:t>З</w:t>
      </w:r>
      <w:r w:rsidR="00151B1B" w:rsidRPr="00982920">
        <w:rPr>
          <w:color w:val="auto"/>
          <w:lang w:val="uk-UA"/>
        </w:rPr>
        <w:t>акони ЄС, тією мірою, наскільки вони впроваджені в законах України</w:t>
      </w:r>
      <w:r w:rsidR="00F26424" w:rsidRPr="00982920">
        <w:rPr>
          <w:color w:val="auto"/>
          <w:lang w:val="uk-UA"/>
        </w:rPr>
        <w:t xml:space="preserve"> або впровадження яких передбачене Угодою про </w:t>
      </w:r>
      <w:r w:rsidRPr="00982920">
        <w:rPr>
          <w:color w:val="auto"/>
          <w:lang w:val="uk-UA"/>
        </w:rPr>
        <w:t>А</w:t>
      </w:r>
      <w:r w:rsidR="00F26424" w:rsidRPr="00982920">
        <w:rPr>
          <w:color w:val="auto"/>
          <w:lang w:val="uk-UA"/>
        </w:rPr>
        <w:t>соціацію між ЄС та Україною</w:t>
      </w:r>
      <w:r w:rsidR="006400AB" w:rsidRPr="00982920">
        <w:rPr>
          <w:color w:val="auto"/>
          <w:lang w:val="uk-UA"/>
        </w:rPr>
        <w:t>;</w:t>
      </w:r>
    </w:p>
    <w:p w14:paraId="73C4B06A" w14:textId="3987AA35" w:rsidR="00FF69B3" w:rsidRPr="00982920" w:rsidRDefault="00DA6134" w:rsidP="001A1A34">
      <w:pPr>
        <w:pStyle w:val="a7"/>
        <w:numPr>
          <w:ilvl w:val="0"/>
          <w:numId w:val="25"/>
        </w:numPr>
        <w:spacing w:after="140"/>
        <w:ind w:left="1418" w:hanging="567"/>
        <w:contextualSpacing w:val="0"/>
        <w:jc w:val="both"/>
        <w:rPr>
          <w:color w:val="auto"/>
          <w:lang w:val="uk-UA"/>
        </w:rPr>
      </w:pPr>
      <w:r w:rsidRPr="00982920">
        <w:rPr>
          <w:color w:val="auto"/>
          <w:lang w:val="uk-UA"/>
        </w:rPr>
        <w:t>З</w:t>
      </w:r>
      <w:r w:rsidR="00151B1B" w:rsidRPr="00982920">
        <w:rPr>
          <w:color w:val="auto"/>
          <w:lang w:val="uk-UA"/>
        </w:rPr>
        <w:t>акони ЄС, як визначено Банком, до дати підписання цієї Угоди</w:t>
      </w:r>
      <w:r w:rsidR="006400AB" w:rsidRPr="00982920">
        <w:rPr>
          <w:color w:val="auto"/>
          <w:lang w:val="uk-UA"/>
        </w:rPr>
        <w:t xml:space="preserve">, </w:t>
      </w:r>
      <w:r w:rsidR="00151B1B" w:rsidRPr="00982920">
        <w:rPr>
          <w:color w:val="auto"/>
          <w:lang w:val="uk-UA"/>
        </w:rPr>
        <w:t>тобто</w:t>
      </w:r>
      <w:r w:rsidR="006400AB" w:rsidRPr="00982920">
        <w:rPr>
          <w:color w:val="auto"/>
          <w:lang w:val="uk-UA"/>
        </w:rPr>
        <w:t>.</w:t>
      </w:r>
    </w:p>
    <w:p w14:paraId="112DA56E" w14:textId="6FAEFFA9" w:rsidR="006400AB" w:rsidRPr="00982920" w:rsidRDefault="006400AB" w:rsidP="002D03D5">
      <w:pPr>
        <w:pStyle w:val="a7"/>
        <w:ind w:left="1985" w:hanging="567"/>
        <w:contextualSpacing w:val="0"/>
        <w:jc w:val="both"/>
        <w:rPr>
          <w:color w:val="auto"/>
          <w:lang w:val="uk-UA"/>
        </w:rPr>
      </w:pPr>
      <w:r w:rsidRPr="00982920">
        <w:rPr>
          <w:color w:val="auto"/>
          <w:lang w:val="uk-UA"/>
        </w:rPr>
        <w:t>(i)</w:t>
      </w:r>
      <w:r w:rsidRPr="00982920">
        <w:rPr>
          <w:color w:val="auto"/>
          <w:lang w:val="uk-UA"/>
        </w:rPr>
        <w:tab/>
      </w:r>
      <w:r w:rsidR="00F26424" w:rsidRPr="00982920">
        <w:rPr>
          <w:color w:val="auto"/>
          <w:lang w:val="uk-UA"/>
        </w:rPr>
        <w:t>стосовно відповідних ділянок доріг (крім місцевих під'їзних доріг), включени</w:t>
      </w:r>
      <w:r w:rsidR="00365067" w:rsidRPr="00982920">
        <w:rPr>
          <w:color w:val="auto"/>
          <w:lang w:val="uk-UA"/>
        </w:rPr>
        <w:t>х</w:t>
      </w:r>
      <w:r w:rsidR="00F26424" w:rsidRPr="00982920">
        <w:rPr>
          <w:color w:val="auto"/>
          <w:lang w:val="uk-UA"/>
        </w:rPr>
        <w:t xml:space="preserve"> до будь-якого Субпроекту норми законодавства ЄС про аудит</w:t>
      </w:r>
      <w:r w:rsidR="00365067" w:rsidRPr="00982920">
        <w:rPr>
          <w:color w:val="auto"/>
          <w:lang w:val="uk-UA"/>
        </w:rPr>
        <w:t>и</w:t>
      </w:r>
      <w:r w:rsidR="00F26424" w:rsidRPr="00982920">
        <w:rPr>
          <w:color w:val="auto"/>
          <w:lang w:val="uk-UA"/>
        </w:rPr>
        <w:t xml:space="preserve"> безпеки, викладені в технічному додатку Директиви про управління безпекою до</w:t>
      </w:r>
      <w:r w:rsidR="008C1D73" w:rsidRPr="00982920">
        <w:rPr>
          <w:color w:val="auto"/>
          <w:lang w:val="uk-UA"/>
        </w:rPr>
        <w:t>рожньої інфраструктури (2008/96/EC</w:t>
      </w:r>
      <w:r w:rsidR="00F26424" w:rsidRPr="00982920">
        <w:rPr>
          <w:color w:val="auto"/>
          <w:lang w:val="uk-UA"/>
        </w:rPr>
        <w:t>)</w:t>
      </w:r>
      <w:r w:rsidR="00365067" w:rsidRPr="00982920">
        <w:rPr>
          <w:color w:val="auto"/>
          <w:lang w:val="uk-UA"/>
        </w:rPr>
        <w:t xml:space="preserve"> у чинній редакції</w:t>
      </w:r>
      <w:r w:rsidR="00F26424" w:rsidRPr="00982920">
        <w:rPr>
          <w:color w:val="auto"/>
          <w:lang w:val="uk-UA"/>
        </w:rPr>
        <w:t>;</w:t>
      </w:r>
      <w:r w:rsidRPr="00982920">
        <w:rPr>
          <w:color w:val="auto"/>
          <w:lang w:val="uk-UA"/>
        </w:rPr>
        <w:t xml:space="preserve"> </w:t>
      </w:r>
    </w:p>
    <w:p w14:paraId="037C0412" w14:textId="4B9178FA" w:rsidR="006C1C5F" w:rsidRPr="00982920" w:rsidRDefault="00FE01FE" w:rsidP="002D03D5">
      <w:pPr>
        <w:pStyle w:val="a7"/>
        <w:ind w:left="1985" w:hanging="567"/>
        <w:contextualSpacing w:val="0"/>
        <w:jc w:val="both"/>
        <w:rPr>
          <w:color w:val="auto"/>
          <w:lang w:val="uk-UA"/>
        </w:rPr>
      </w:pPr>
      <w:r w:rsidRPr="00982920">
        <w:rPr>
          <w:color w:val="auto"/>
          <w:lang w:val="uk-UA"/>
        </w:rPr>
        <w:t>(ii)</w:t>
      </w:r>
      <w:r w:rsidRPr="00982920">
        <w:rPr>
          <w:color w:val="auto"/>
          <w:lang w:val="uk-UA"/>
        </w:rPr>
        <w:tab/>
      </w:r>
      <w:r w:rsidR="00147F07" w:rsidRPr="00982920">
        <w:rPr>
          <w:color w:val="auto"/>
          <w:lang w:val="uk-UA"/>
        </w:rPr>
        <w:t xml:space="preserve">Директива щодо ОВНС (Директива </w:t>
      </w:r>
      <w:r w:rsidR="004D27AD" w:rsidRPr="00982920">
        <w:rPr>
          <w:color w:val="auto"/>
          <w:lang w:val="uk-UA"/>
        </w:rPr>
        <w:t xml:space="preserve">Європейського Парламенту та </w:t>
      </w:r>
      <w:r w:rsidR="00147F07" w:rsidRPr="00982920">
        <w:rPr>
          <w:color w:val="auto"/>
          <w:lang w:val="uk-UA"/>
        </w:rPr>
        <w:t xml:space="preserve">Ради </w:t>
      </w:r>
      <w:r w:rsidR="004D27AD" w:rsidRPr="00982920">
        <w:rPr>
          <w:color w:val="auto"/>
          <w:lang w:val="uk-UA"/>
        </w:rPr>
        <w:t>(2011/92/</w:t>
      </w:r>
      <w:r w:rsidR="008747FF" w:rsidRPr="00982920">
        <w:rPr>
          <w:color w:val="auto"/>
          <w:lang w:val="uk-UA"/>
        </w:rPr>
        <w:t>ЄС</w:t>
      </w:r>
      <w:r w:rsidR="004D27AD" w:rsidRPr="00982920">
        <w:rPr>
          <w:color w:val="auto"/>
          <w:lang w:val="uk-UA"/>
        </w:rPr>
        <w:t>)</w:t>
      </w:r>
      <w:r w:rsidR="00147F07" w:rsidRPr="00982920">
        <w:rPr>
          <w:color w:val="auto"/>
          <w:lang w:val="uk-UA"/>
        </w:rPr>
        <w:t xml:space="preserve"> від </w:t>
      </w:r>
      <w:r w:rsidR="004D27AD" w:rsidRPr="00982920">
        <w:rPr>
          <w:color w:val="auto"/>
          <w:lang w:val="uk-UA"/>
        </w:rPr>
        <w:t>13 грудня 2011</w:t>
      </w:r>
      <w:r w:rsidR="00147F07" w:rsidRPr="00982920">
        <w:rPr>
          <w:color w:val="auto"/>
          <w:lang w:val="uk-UA"/>
        </w:rPr>
        <w:t xml:space="preserve"> р. про оцінку наслідків впливу окремих громадських і приватних проектів на навколишнє середовище в чинній або новій редакції</w:t>
      </w:r>
      <w:r w:rsidR="004D27AD" w:rsidRPr="00982920">
        <w:rPr>
          <w:color w:val="auto"/>
          <w:lang w:val="uk-UA"/>
        </w:rPr>
        <w:t>)</w:t>
      </w:r>
      <w:r w:rsidR="00147F07" w:rsidRPr="00982920">
        <w:rPr>
          <w:color w:val="auto"/>
          <w:lang w:val="uk-UA"/>
        </w:rPr>
        <w:t>;</w:t>
      </w:r>
    </w:p>
    <w:p w14:paraId="1DDBEDCC" w14:textId="381961B0" w:rsidR="00B2088E" w:rsidRPr="00982920" w:rsidRDefault="00B2088E" w:rsidP="008C1D73">
      <w:pPr>
        <w:pStyle w:val="a7"/>
        <w:numPr>
          <w:ilvl w:val="0"/>
          <w:numId w:val="121"/>
        </w:numPr>
        <w:ind w:left="1985" w:hanging="567"/>
        <w:jc w:val="both"/>
        <w:rPr>
          <w:color w:val="auto"/>
          <w:lang w:val="uk-UA"/>
        </w:rPr>
      </w:pPr>
      <w:r w:rsidRPr="00982920">
        <w:rPr>
          <w:color w:val="auto"/>
          <w:lang w:val="uk-UA"/>
        </w:rPr>
        <w:t xml:space="preserve">директиви щодо охорони природи (тобто Директива про природні середовища існування (Директива </w:t>
      </w:r>
      <w:r w:rsidR="008747FF" w:rsidRPr="00982920">
        <w:rPr>
          <w:color w:val="auto"/>
          <w:lang w:val="uk-UA"/>
        </w:rPr>
        <w:t xml:space="preserve">Європейської </w:t>
      </w:r>
      <w:r w:rsidRPr="00982920">
        <w:rPr>
          <w:color w:val="auto"/>
          <w:lang w:val="uk-UA"/>
        </w:rPr>
        <w:t>Ради 92/43/EEC від 21 травня 1992 року про охорону природних середовищ існування і дикої фауни та флори) та Директива про птахів (Директива 2009/147/EC Європейського Парламенту та Ради від 30 листопада 2009 р. про збереження диких птахів), у чинній редакції;</w:t>
      </w:r>
    </w:p>
    <w:p w14:paraId="457A0609" w14:textId="49DEEC51" w:rsidR="00806CD2" w:rsidRPr="00982920" w:rsidRDefault="00147F07" w:rsidP="001A1A34">
      <w:pPr>
        <w:pStyle w:val="a7"/>
        <w:numPr>
          <w:ilvl w:val="0"/>
          <w:numId w:val="25"/>
        </w:numPr>
        <w:spacing w:after="140"/>
        <w:ind w:left="1418" w:hanging="567"/>
        <w:contextualSpacing w:val="0"/>
        <w:jc w:val="both"/>
        <w:rPr>
          <w:color w:val="auto"/>
          <w:lang w:val="uk-UA"/>
        </w:rPr>
      </w:pPr>
      <w:r w:rsidRPr="00982920">
        <w:rPr>
          <w:color w:val="auto"/>
          <w:lang w:val="uk-UA"/>
        </w:rPr>
        <w:t>закони та нормативно-правові акти України; та</w:t>
      </w:r>
      <w:r w:rsidR="00663A83" w:rsidRPr="00982920">
        <w:rPr>
          <w:color w:val="auto"/>
          <w:lang w:val="uk-UA"/>
        </w:rPr>
        <w:t xml:space="preserve"> </w:t>
      </w:r>
      <w:bookmarkStart w:id="36" w:name="_DV_C394"/>
      <w:bookmarkEnd w:id="36"/>
    </w:p>
    <w:p w14:paraId="77DC41EE" w14:textId="5A747C4C" w:rsidR="00FF69B3" w:rsidRPr="00982920" w:rsidRDefault="00147F07" w:rsidP="001A1A34">
      <w:pPr>
        <w:pStyle w:val="a7"/>
        <w:numPr>
          <w:ilvl w:val="0"/>
          <w:numId w:val="25"/>
        </w:numPr>
        <w:spacing w:after="140"/>
        <w:ind w:left="1418" w:hanging="567"/>
        <w:contextualSpacing w:val="0"/>
        <w:jc w:val="both"/>
        <w:rPr>
          <w:color w:val="auto"/>
          <w:lang w:val="uk-UA"/>
        </w:rPr>
      </w:pPr>
      <w:r w:rsidRPr="00982920">
        <w:rPr>
          <w:color w:val="auto"/>
          <w:lang w:val="uk-UA"/>
        </w:rPr>
        <w:t>міжнародні договори та конвенції, підписані та ратифіковані або іншим чином застосовні та обов'язкові для України,</w:t>
      </w:r>
    </w:p>
    <w:p w14:paraId="57DA3D52" w14:textId="683E2C29" w:rsidR="00FF69B3" w:rsidRPr="00982920" w:rsidRDefault="00EF3E51" w:rsidP="00943374">
      <w:pPr>
        <w:pStyle w:val="NoIndentEIB"/>
        <w:ind w:left="851"/>
        <w:jc w:val="both"/>
        <w:rPr>
          <w:color w:val="auto"/>
          <w:lang w:val="uk-UA"/>
        </w:rPr>
      </w:pPr>
      <w:r w:rsidRPr="00982920">
        <w:rPr>
          <w:color w:val="auto"/>
          <w:lang w:val="uk-UA"/>
        </w:rPr>
        <w:t xml:space="preserve">головною метою яких є відповідно збереження, захист або покращення </w:t>
      </w:r>
      <w:r w:rsidR="00DA6134" w:rsidRPr="00982920">
        <w:rPr>
          <w:color w:val="auto"/>
          <w:lang w:val="uk-UA"/>
        </w:rPr>
        <w:t>Екології</w:t>
      </w:r>
      <w:r w:rsidRPr="00982920">
        <w:rPr>
          <w:color w:val="auto"/>
          <w:lang w:val="uk-UA"/>
        </w:rPr>
        <w:t>.</w:t>
      </w:r>
    </w:p>
    <w:p w14:paraId="6A6F6859" w14:textId="74A0FBE1" w:rsidR="00FF69B3" w:rsidRPr="00982920" w:rsidRDefault="00877A09" w:rsidP="00943374">
      <w:pPr>
        <w:spacing w:after="140"/>
        <w:ind w:left="851"/>
        <w:jc w:val="both"/>
        <w:rPr>
          <w:color w:val="auto"/>
          <w:lang w:val="uk-UA"/>
        </w:rPr>
      </w:pPr>
      <w:r w:rsidRPr="00982920">
        <w:rPr>
          <w:b/>
          <w:bCs/>
          <w:color w:val="auto"/>
          <w:lang w:val="uk-UA"/>
        </w:rPr>
        <w:t>«Четверта Директива ЄС стосовно відмивання коштів»</w:t>
      </w:r>
      <w:r w:rsidR="007B3DAA" w:rsidRPr="00982920">
        <w:rPr>
          <w:color w:val="auto"/>
          <w:lang w:val="uk-UA"/>
        </w:rPr>
        <w:t xml:space="preserve"> означає Директиву (ЄС) № </w:t>
      </w:r>
      <w:r w:rsidRPr="00982920">
        <w:rPr>
          <w:color w:val="auto"/>
          <w:lang w:val="uk-UA"/>
        </w:rPr>
        <w:t>2015/849 Європейського парламенту та Ради Європейського Союзу від 20 травня 2015 р. про запобігання використання фінансової системи з метою відмивання коштів або фінансування тероризму.</w:t>
      </w:r>
    </w:p>
    <w:p w14:paraId="4F031E4F" w14:textId="0D51D151" w:rsidR="00FF69B3" w:rsidRPr="00982920" w:rsidRDefault="00877A09" w:rsidP="00943374">
      <w:pPr>
        <w:ind w:left="851"/>
        <w:jc w:val="both"/>
        <w:rPr>
          <w:color w:val="auto"/>
          <w:lang w:val="uk-UA"/>
        </w:rPr>
      </w:pPr>
      <w:r w:rsidRPr="00982920">
        <w:rPr>
          <w:b/>
          <w:bCs/>
          <w:color w:val="auto"/>
          <w:lang w:val="uk-UA"/>
        </w:rPr>
        <w:t>«Гарантія ЄС»</w:t>
      </w:r>
      <w:r w:rsidRPr="00982920">
        <w:rPr>
          <w:color w:val="auto"/>
          <w:lang w:val="uk-UA"/>
        </w:rPr>
        <w:t xml:space="preserve"> має значення, надане цьому терміну в Преамбул</w:t>
      </w:r>
      <w:r w:rsidR="00DA6134" w:rsidRPr="00982920">
        <w:rPr>
          <w:color w:val="auto"/>
          <w:lang w:val="uk-UA"/>
        </w:rPr>
        <w:t xml:space="preserve">і </w:t>
      </w:r>
      <w:r w:rsidR="00DA6134" w:rsidRPr="00982920">
        <w:rPr>
          <w:color w:val="auto"/>
          <w:lang w:val="uk-UA"/>
        </w:rPr>
        <w:fldChar w:fldCharType="begin" w:fldLock="1"/>
      </w:r>
      <w:r w:rsidR="00DA6134" w:rsidRPr="00982920">
        <w:rPr>
          <w:color w:val="auto"/>
          <w:lang w:val="uk-UA"/>
        </w:rPr>
        <w:instrText xml:space="preserve">REF _Ref506476943 \r \h  \* MERGEFORMAT </w:instrText>
      </w:r>
      <w:r w:rsidR="00DA6134" w:rsidRPr="00982920">
        <w:rPr>
          <w:color w:val="auto"/>
          <w:lang w:val="uk-UA"/>
        </w:rPr>
      </w:r>
      <w:r w:rsidR="00DA6134" w:rsidRPr="00982920">
        <w:rPr>
          <w:color w:val="auto"/>
          <w:lang w:val="uk-UA"/>
        </w:rPr>
        <w:fldChar w:fldCharType="separate"/>
      </w:r>
      <w:r w:rsidR="00DA6134" w:rsidRPr="00982920">
        <w:rPr>
          <w:color w:val="auto"/>
          <w:lang w:val="uk-UA"/>
        </w:rPr>
        <w:t>(b)</w:t>
      </w:r>
      <w:r w:rsidR="00DA6134" w:rsidRPr="00982920">
        <w:rPr>
          <w:color w:val="auto"/>
          <w:lang w:val="uk-UA"/>
        </w:rPr>
        <w:fldChar w:fldCharType="end"/>
      </w:r>
      <w:r w:rsidR="00FF69B3" w:rsidRPr="00982920">
        <w:rPr>
          <w:color w:val="auto"/>
          <w:lang w:val="uk-UA"/>
        </w:rPr>
        <w:t>.</w:t>
      </w:r>
    </w:p>
    <w:p w14:paraId="45AE9FD4" w14:textId="44816DFB" w:rsidR="00FF69B3" w:rsidRPr="00982920" w:rsidRDefault="00877A09" w:rsidP="00943374">
      <w:pPr>
        <w:ind w:left="851"/>
        <w:jc w:val="both"/>
        <w:rPr>
          <w:color w:val="auto"/>
          <w:lang w:val="uk-UA"/>
        </w:rPr>
      </w:pPr>
      <w:r w:rsidRPr="00982920">
        <w:rPr>
          <w:b/>
          <w:bCs/>
          <w:color w:val="auto"/>
          <w:lang w:val="uk-UA"/>
        </w:rPr>
        <w:t>«Законодавство ЄС»</w:t>
      </w:r>
      <w:r w:rsidRPr="00982920">
        <w:rPr>
          <w:color w:val="auto"/>
          <w:lang w:val="uk-UA"/>
        </w:rPr>
        <w:t xml:space="preserve"> означає </w:t>
      </w:r>
      <w:r w:rsidRPr="00982920">
        <w:rPr>
          <w:i/>
          <w:iCs/>
          <w:color w:val="auto"/>
          <w:lang w:val="uk-UA"/>
        </w:rPr>
        <w:t>acquis communautaire</w:t>
      </w:r>
      <w:r w:rsidRPr="00982920">
        <w:rPr>
          <w:color w:val="auto"/>
          <w:lang w:val="uk-UA"/>
        </w:rPr>
        <w:t xml:space="preserve"> Європейського Союзу, викладені в договорах Європейського Союзу, нормативно-правових актах, директивах, делегованих актах, впроваджувальних актах, а також прецедентне право Суду Європейського Союзу.</w:t>
      </w:r>
    </w:p>
    <w:p w14:paraId="57366DC4" w14:textId="152366BF" w:rsidR="00FF69B3" w:rsidRPr="00982920" w:rsidRDefault="002565A1" w:rsidP="00943374">
      <w:pPr>
        <w:ind w:left="851"/>
        <w:jc w:val="both"/>
        <w:rPr>
          <w:color w:val="auto"/>
          <w:lang w:val="uk-UA"/>
        </w:rPr>
      </w:pPr>
      <w:r w:rsidRPr="00982920">
        <w:rPr>
          <w:color w:val="auto"/>
          <w:lang w:val="uk-UA"/>
        </w:rPr>
        <w:t>«</w:t>
      </w:r>
      <w:r w:rsidRPr="00982920">
        <w:rPr>
          <w:b/>
          <w:bCs/>
          <w:color w:val="auto"/>
          <w:lang w:val="uk-UA"/>
        </w:rPr>
        <w:t>EUR</w:t>
      </w:r>
      <w:r w:rsidRPr="00982920">
        <w:rPr>
          <w:color w:val="auto"/>
          <w:lang w:val="uk-UA"/>
        </w:rPr>
        <w:t>» або «</w:t>
      </w:r>
      <w:r w:rsidRPr="00982920">
        <w:rPr>
          <w:b/>
          <w:bCs/>
          <w:color w:val="auto"/>
          <w:lang w:val="uk-UA"/>
        </w:rPr>
        <w:t>євро</w:t>
      </w:r>
      <w:r w:rsidRPr="00982920">
        <w:rPr>
          <w:color w:val="auto"/>
          <w:lang w:val="uk-UA"/>
        </w:rPr>
        <w:t xml:space="preserve">» означає законну валюту </w:t>
      </w:r>
      <w:r w:rsidR="00DA6134" w:rsidRPr="00982920">
        <w:rPr>
          <w:color w:val="auto"/>
          <w:lang w:val="uk-UA"/>
        </w:rPr>
        <w:t>К</w:t>
      </w:r>
      <w:r w:rsidRPr="00982920">
        <w:rPr>
          <w:color w:val="auto"/>
          <w:lang w:val="uk-UA"/>
        </w:rPr>
        <w:t>раїн-</w:t>
      </w:r>
      <w:r w:rsidR="00DA6134" w:rsidRPr="00982920">
        <w:rPr>
          <w:color w:val="auto"/>
          <w:lang w:val="uk-UA"/>
        </w:rPr>
        <w:t>Ч</w:t>
      </w:r>
      <w:r w:rsidRPr="00982920">
        <w:rPr>
          <w:color w:val="auto"/>
          <w:lang w:val="uk-UA"/>
        </w:rPr>
        <w:t>ленів Європейського Союзу, які приймають або прийняли її як власну валюту згідно з відповідними положеннями Договору про заснування Європейського Співтовариства та Договору про функціонування Європейського Союзу або договорів, що приймаються їм на заміну.</w:t>
      </w:r>
    </w:p>
    <w:p w14:paraId="5E1DEBAB" w14:textId="4A029E30" w:rsidR="00FF69B3" w:rsidRPr="00982920" w:rsidRDefault="002565A1" w:rsidP="00943374">
      <w:pPr>
        <w:ind w:left="851"/>
        <w:jc w:val="both"/>
        <w:rPr>
          <w:color w:val="auto"/>
          <w:lang w:val="uk-UA"/>
        </w:rPr>
      </w:pPr>
      <w:r w:rsidRPr="00982920">
        <w:rPr>
          <w:color w:val="auto"/>
          <w:lang w:val="uk-UA"/>
        </w:rPr>
        <w:t>«</w:t>
      </w:r>
      <w:r w:rsidRPr="00982920">
        <w:rPr>
          <w:b/>
          <w:bCs/>
          <w:color w:val="auto"/>
          <w:lang w:val="uk-UA"/>
        </w:rPr>
        <w:t>EURIBOR</w:t>
      </w:r>
      <w:r w:rsidRPr="00982920">
        <w:rPr>
          <w:color w:val="auto"/>
          <w:lang w:val="uk-UA"/>
        </w:rPr>
        <w:t xml:space="preserve">» має значення, надане цьому терміну в </w:t>
      </w:r>
      <w:r w:rsidR="00FF69B3" w:rsidRPr="00982920">
        <w:rPr>
          <w:color w:val="auto"/>
          <w:lang w:val="uk-UA"/>
        </w:rPr>
        <w:fldChar w:fldCharType="begin" w:fldLock="1"/>
      </w:r>
      <w:r w:rsidR="00FF69B3" w:rsidRPr="00982920">
        <w:rPr>
          <w:color w:val="auto"/>
          <w:lang w:val="uk-UA"/>
        </w:rPr>
        <w:instrText xml:space="preserve">REF _Ref426714274 \n \h  \* MERGEFORMAT </w:instrText>
      </w:r>
      <w:r w:rsidR="00FF69B3" w:rsidRPr="00982920">
        <w:rPr>
          <w:color w:val="auto"/>
          <w:lang w:val="uk-UA"/>
        </w:rPr>
      </w:r>
      <w:r w:rsidR="00FF69B3" w:rsidRPr="00982920">
        <w:rPr>
          <w:color w:val="auto"/>
          <w:lang w:val="uk-UA"/>
        </w:rPr>
        <w:fldChar w:fldCharType="separate"/>
      </w:r>
      <w:r w:rsidRPr="00982920">
        <w:rPr>
          <w:color w:val="auto"/>
          <w:lang w:val="uk-UA"/>
        </w:rPr>
        <w:t>Додатку</w:t>
      </w:r>
      <w:r w:rsidR="008F3CCC" w:rsidRPr="00982920">
        <w:rPr>
          <w:color w:val="auto"/>
          <w:lang w:val="uk-UA"/>
        </w:rPr>
        <w:t xml:space="preserve"> B</w:t>
      </w:r>
      <w:r w:rsidR="00FF69B3" w:rsidRPr="00982920">
        <w:rPr>
          <w:color w:val="auto"/>
          <w:lang w:val="uk-UA"/>
        </w:rPr>
        <w:fldChar w:fldCharType="end"/>
      </w:r>
      <w:r w:rsidR="00FF69B3" w:rsidRPr="00982920">
        <w:rPr>
          <w:color w:val="auto"/>
          <w:lang w:val="uk-UA"/>
        </w:rPr>
        <w:t>.</w:t>
      </w:r>
    </w:p>
    <w:p w14:paraId="3CE6D570" w14:textId="10CC0F3D" w:rsidR="00FF69B3" w:rsidRPr="00982920" w:rsidRDefault="002565A1" w:rsidP="00943374">
      <w:pPr>
        <w:ind w:left="851"/>
        <w:jc w:val="both"/>
        <w:rPr>
          <w:color w:val="auto"/>
          <w:lang w:val="uk-UA"/>
        </w:rPr>
      </w:pPr>
      <w:r w:rsidRPr="00982920">
        <w:rPr>
          <w:b/>
          <w:bCs/>
          <w:color w:val="auto"/>
          <w:lang w:val="uk-UA"/>
        </w:rPr>
        <w:t>«Випадок невиконання зобов’язань»</w:t>
      </w:r>
      <w:r w:rsidRPr="00982920">
        <w:rPr>
          <w:color w:val="auto"/>
          <w:lang w:val="uk-UA"/>
        </w:rPr>
        <w:t xml:space="preserve"> означає будь-яку обставину,</w:t>
      </w:r>
      <w:r w:rsidR="00CE11CE" w:rsidRPr="00982920">
        <w:rPr>
          <w:color w:val="auto"/>
          <w:lang w:val="uk-UA"/>
        </w:rPr>
        <w:t xml:space="preserve"> подію або інцидент, зазначену в Статті</w:t>
      </w:r>
      <w:r w:rsidR="00FF69B3" w:rsidRPr="00982920">
        <w:rPr>
          <w:color w:val="auto"/>
          <w:lang w:val="uk-UA"/>
        </w:rPr>
        <w:t> </w:t>
      </w:r>
      <w:r w:rsidR="00FF69B3" w:rsidRPr="00982920">
        <w:rPr>
          <w:color w:val="auto"/>
          <w:lang w:val="uk-UA"/>
        </w:rPr>
        <w:fldChar w:fldCharType="begin" w:fldLock="1"/>
      </w:r>
      <w:r w:rsidR="00FF69B3" w:rsidRPr="00982920">
        <w:rPr>
          <w:color w:val="auto"/>
          <w:lang w:val="uk-UA"/>
        </w:rPr>
        <w:instrText xml:space="preserve">REF _Ref426625279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10.1</w:t>
      </w:r>
      <w:r w:rsidR="00FF69B3" w:rsidRPr="00982920">
        <w:rPr>
          <w:color w:val="auto"/>
          <w:lang w:val="uk-UA"/>
        </w:rPr>
        <w:fldChar w:fldCharType="end"/>
      </w:r>
      <w:r w:rsidR="00FF69B3" w:rsidRPr="00982920">
        <w:rPr>
          <w:color w:val="auto"/>
          <w:lang w:val="uk-UA"/>
        </w:rPr>
        <w:t>.</w:t>
      </w:r>
    </w:p>
    <w:p w14:paraId="5E06314B" w14:textId="2CDF8159" w:rsidR="000E2034" w:rsidRPr="00982920" w:rsidRDefault="00563E04" w:rsidP="00943374">
      <w:pPr>
        <w:ind w:left="851"/>
        <w:jc w:val="both"/>
        <w:rPr>
          <w:color w:val="auto"/>
          <w:lang w:val="uk-UA"/>
        </w:rPr>
      </w:pPr>
      <w:r w:rsidRPr="00982920">
        <w:rPr>
          <w:b/>
          <w:bCs/>
          <w:color w:val="auto"/>
          <w:lang w:val="uk-UA"/>
        </w:rPr>
        <w:t>«Інструмент зовнішнього боргу»</w:t>
      </w:r>
      <w:r w:rsidRPr="00982920">
        <w:rPr>
          <w:color w:val="auto"/>
          <w:lang w:val="uk-UA"/>
        </w:rPr>
        <w:t xml:space="preserve"> має значення, надане йому у </w:t>
      </w:r>
      <w:r w:rsidR="004D56E0" w:rsidRPr="00982920">
        <w:rPr>
          <w:color w:val="auto"/>
          <w:lang w:val="uk-UA"/>
        </w:rPr>
        <w:t xml:space="preserve">Статті </w:t>
      </w:r>
      <w:r w:rsidR="000E2034" w:rsidRPr="00982920">
        <w:rPr>
          <w:color w:val="auto"/>
          <w:lang w:val="uk-UA"/>
        </w:rPr>
        <w:fldChar w:fldCharType="begin" w:fldLock="1"/>
      </w:r>
      <w:r w:rsidR="000E2034" w:rsidRPr="00982920">
        <w:rPr>
          <w:color w:val="auto"/>
          <w:lang w:val="uk-UA"/>
        </w:rPr>
        <w:instrText xml:space="preserve"> REF _Ref518560097 \r \h </w:instrText>
      </w:r>
      <w:r w:rsidR="00EA456C" w:rsidRPr="00982920">
        <w:rPr>
          <w:color w:val="auto"/>
          <w:lang w:val="uk-UA"/>
        </w:rPr>
        <w:instrText xml:space="preserve"> \* MERGEFORMAT </w:instrText>
      </w:r>
      <w:r w:rsidR="000E2034" w:rsidRPr="00982920">
        <w:rPr>
          <w:color w:val="auto"/>
          <w:lang w:val="uk-UA"/>
        </w:rPr>
      </w:r>
      <w:r w:rsidR="000E2034" w:rsidRPr="00982920">
        <w:rPr>
          <w:color w:val="auto"/>
          <w:lang w:val="uk-UA"/>
        </w:rPr>
        <w:fldChar w:fldCharType="separate"/>
      </w:r>
      <w:r w:rsidR="000E2034" w:rsidRPr="00982920">
        <w:rPr>
          <w:color w:val="auto"/>
          <w:lang w:val="uk-UA"/>
        </w:rPr>
        <w:t>7.1</w:t>
      </w:r>
      <w:r w:rsidR="000E2034" w:rsidRPr="00982920">
        <w:rPr>
          <w:color w:val="auto"/>
          <w:lang w:val="uk-UA"/>
        </w:rPr>
        <w:fldChar w:fldCharType="end"/>
      </w:r>
      <w:r w:rsidR="000E2034" w:rsidRPr="00982920">
        <w:rPr>
          <w:color w:val="auto"/>
          <w:lang w:val="uk-UA"/>
        </w:rPr>
        <w:t>.</w:t>
      </w:r>
    </w:p>
    <w:p w14:paraId="7E970D1D" w14:textId="58032041" w:rsidR="00FF69B3" w:rsidRPr="00982920" w:rsidRDefault="00D26BF0" w:rsidP="00943374">
      <w:pPr>
        <w:ind w:left="851"/>
        <w:jc w:val="both"/>
        <w:rPr>
          <w:color w:val="auto"/>
          <w:lang w:val="uk-UA"/>
        </w:rPr>
      </w:pPr>
      <w:r w:rsidRPr="00982920">
        <w:rPr>
          <w:b/>
          <w:bCs/>
          <w:color w:val="auto"/>
          <w:lang w:val="uk-UA"/>
        </w:rPr>
        <w:t>«Кінцева дата надання кредиту»</w:t>
      </w:r>
      <w:r w:rsidR="00FF69B3" w:rsidRPr="00982920">
        <w:rPr>
          <w:color w:val="auto"/>
          <w:lang w:val="uk-UA"/>
        </w:rPr>
        <w:t xml:space="preserve"> </w:t>
      </w:r>
      <w:r w:rsidR="000A6084" w:rsidRPr="00982920">
        <w:rPr>
          <w:color w:val="auto"/>
          <w:lang w:val="uk-UA"/>
        </w:rPr>
        <w:t>означає</w:t>
      </w:r>
      <w:r w:rsidRPr="00982920">
        <w:rPr>
          <w:color w:val="auto"/>
          <w:lang w:val="uk-UA"/>
        </w:rPr>
        <w:t xml:space="preserve"> дату</w:t>
      </w:r>
      <w:r w:rsidR="005442B7" w:rsidRPr="00982920">
        <w:rPr>
          <w:color w:val="auto"/>
          <w:lang w:val="uk-UA"/>
        </w:rPr>
        <w:t xml:space="preserve"> </w:t>
      </w:r>
      <w:r w:rsidRPr="00982920">
        <w:rPr>
          <w:color w:val="auto"/>
          <w:lang w:val="uk-UA"/>
        </w:rPr>
        <w:t>через</w:t>
      </w:r>
      <w:r w:rsidR="00FF69B3" w:rsidRPr="00982920">
        <w:rPr>
          <w:color w:val="auto"/>
          <w:lang w:val="uk-UA"/>
        </w:rPr>
        <w:t xml:space="preserve"> </w:t>
      </w:r>
      <w:r w:rsidR="00191211" w:rsidRPr="00982920">
        <w:rPr>
          <w:color w:val="auto"/>
          <w:lang w:val="uk-UA"/>
        </w:rPr>
        <w:t>60 (</w:t>
      </w:r>
      <w:r w:rsidRPr="00982920">
        <w:rPr>
          <w:color w:val="auto"/>
          <w:lang w:val="uk-UA"/>
        </w:rPr>
        <w:t>шістдесят</w:t>
      </w:r>
      <w:r w:rsidR="00191211" w:rsidRPr="00982920">
        <w:rPr>
          <w:color w:val="auto"/>
          <w:lang w:val="uk-UA"/>
        </w:rPr>
        <w:t xml:space="preserve">) </w:t>
      </w:r>
      <w:r w:rsidRPr="00982920">
        <w:rPr>
          <w:color w:val="auto"/>
          <w:lang w:val="uk-UA"/>
        </w:rPr>
        <w:t xml:space="preserve">місяців після Дати набуття чинності </w:t>
      </w:r>
      <w:r w:rsidR="00392D81" w:rsidRPr="00982920">
        <w:rPr>
          <w:color w:val="auto"/>
          <w:lang w:val="uk-UA"/>
        </w:rPr>
        <w:t>або будь-якої пізнішої дати, яка підлягає письмовому погодженню сторонами за умови, що продовжується застосування Гарантії ЄС до кожного Траншу, що виплачується.</w:t>
      </w:r>
      <w:bookmarkStart w:id="37" w:name="_DV_C400"/>
      <w:bookmarkEnd w:id="37"/>
      <w:r w:rsidR="00FF69B3" w:rsidRPr="00982920">
        <w:rPr>
          <w:color w:val="auto"/>
          <w:lang w:val="uk-UA"/>
        </w:rPr>
        <w:t xml:space="preserve"> </w:t>
      </w:r>
      <w:r w:rsidR="0067419C" w:rsidRPr="00982920">
        <w:rPr>
          <w:color w:val="auto"/>
          <w:lang w:val="uk-UA"/>
        </w:rPr>
        <w:tab/>
      </w:r>
    </w:p>
    <w:p w14:paraId="4A8D9914" w14:textId="0FA14DD8" w:rsidR="0067419C" w:rsidRPr="00982920" w:rsidRDefault="00D26E18" w:rsidP="00943374">
      <w:pPr>
        <w:ind w:left="851"/>
        <w:rPr>
          <w:color w:val="auto"/>
          <w:lang w:val="uk-UA"/>
        </w:rPr>
      </w:pPr>
      <w:r w:rsidRPr="00982920">
        <w:rPr>
          <w:b/>
          <w:bCs/>
          <w:color w:val="auto"/>
          <w:lang w:val="uk-UA"/>
        </w:rPr>
        <w:t>«Кінцевий бенефіціар»</w:t>
      </w:r>
      <w:r w:rsidRPr="00982920">
        <w:rPr>
          <w:color w:val="auto"/>
          <w:lang w:val="uk-UA"/>
        </w:rPr>
        <w:t xml:space="preserve"> має значення, надане йому у Преамбул</w:t>
      </w:r>
      <w:r w:rsidR="004D56E0" w:rsidRPr="00982920">
        <w:rPr>
          <w:color w:val="auto"/>
          <w:lang w:val="uk-UA"/>
        </w:rPr>
        <w:t>і (d)</w:t>
      </w:r>
      <w:r w:rsidR="0067419C" w:rsidRPr="00982920">
        <w:rPr>
          <w:color w:val="auto"/>
          <w:lang w:val="uk-UA"/>
        </w:rPr>
        <w:t>.</w:t>
      </w:r>
    </w:p>
    <w:p w14:paraId="4C5FF714" w14:textId="73588EB8" w:rsidR="0007765E" w:rsidRPr="00982920" w:rsidRDefault="004A71E3" w:rsidP="00943374">
      <w:pPr>
        <w:ind w:left="851"/>
        <w:jc w:val="both"/>
        <w:rPr>
          <w:color w:val="auto"/>
          <w:lang w:val="uk-UA"/>
        </w:rPr>
      </w:pPr>
      <w:r w:rsidRPr="00982920">
        <w:rPr>
          <w:b/>
          <w:bCs/>
          <w:color w:val="auto"/>
          <w:lang w:val="uk-UA"/>
        </w:rPr>
        <w:t xml:space="preserve">«Фінансування </w:t>
      </w:r>
      <w:r w:rsidR="00DA6134" w:rsidRPr="00982920">
        <w:rPr>
          <w:b/>
          <w:bCs/>
          <w:color w:val="auto"/>
          <w:lang w:val="uk-UA"/>
        </w:rPr>
        <w:t>Т</w:t>
      </w:r>
      <w:r w:rsidRPr="00982920">
        <w:rPr>
          <w:b/>
          <w:bCs/>
          <w:color w:val="auto"/>
          <w:lang w:val="uk-UA"/>
        </w:rPr>
        <w:t>ероризму»</w:t>
      </w:r>
      <w:r w:rsidRPr="00982920">
        <w:rPr>
          <w:color w:val="auto"/>
          <w:lang w:val="uk-UA"/>
        </w:rPr>
        <w:t xml:space="preserve"> означає забезпечення чи збір коштів будь-якими способами, прямо чи опосередковано, з метою їх використання, або, знаючи, що вони повинні бути використані повністю або частково для здійснення будь-якого з порушень, зазначених у Директиві (ЄС) 2017/541 Європейського Парламенту та Ради від 15.03.2017 щодо боротьби з тероризмом, якою було замінено Рамкове рішення Ради ЄС 2002/475/JHA та внесен</w:t>
      </w:r>
      <w:r w:rsidR="007F5DDD" w:rsidRPr="00982920">
        <w:rPr>
          <w:color w:val="auto"/>
          <w:lang w:val="uk-UA"/>
        </w:rPr>
        <w:t>і</w:t>
      </w:r>
      <w:r w:rsidRPr="00982920">
        <w:rPr>
          <w:color w:val="auto"/>
          <w:lang w:val="uk-UA"/>
        </w:rPr>
        <w:t xml:space="preserve"> зміни до рішення Ради ЄС 2005/671/JHA (в останній чинній редакції).</w:t>
      </w:r>
      <w:r w:rsidR="00CA236A" w:rsidRPr="00982920">
        <w:rPr>
          <w:color w:val="auto"/>
          <w:lang w:val="uk-UA"/>
        </w:rPr>
        <w:t xml:space="preserve">  </w:t>
      </w:r>
    </w:p>
    <w:p w14:paraId="7C8CBEA7" w14:textId="681CC923" w:rsidR="00E362EF" w:rsidRPr="00982920" w:rsidRDefault="00E362EF" w:rsidP="002D03D5">
      <w:pPr>
        <w:ind w:left="851"/>
        <w:jc w:val="both"/>
        <w:rPr>
          <w:color w:val="auto"/>
          <w:lang w:val="uk-UA"/>
        </w:rPr>
      </w:pPr>
      <w:r w:rsidRPr="00982920">
        <w:rPr>
          <w:b/>
          <w:bCs/>
          <w:color w:val="auto"/>
          <w:lang w:val="uk-UA"/>
        </w:rPr>
        <w:t>«Фіксована ставка»</w:t>
      </w:r>
      <w:r w:rsidRPr="00982920">
        <w:rPr>
          <w:color w:val="auto"/>
          <w:lang w:val="uk-UA"/>
        </w:rPr>
        <w:t xml:space="preserve"> означає річну відсоткову ставку, визначену Банком </w:t>
      </w:r>
      <w:r w:rsidR="000A6084" w:rsidRPr="00982920">
        <w:rPr>
          <w:color w:val="auto"/>
          <w:lang w:val="uk-UA"/>
        </w:rPr>
        <w:t>згідно</w:t>
      </w:r>
      <w:r w:rsidRPr="00982920">
        <w:rPr>
          <w:color w:val="auto"/>
          <w:lang w:val="uk-UA"/>
        </w:rPr>
        <w:t xml:space="preserve"> з відповідними  принципами, що в</w:t>
      </w:r>
      <w:r w:rsidR="00223D17" w:rsidRPr="00982920">
        <w:rPr>
          <w:color w:val="auto"/>
          <w:lang w:val="uk-UA"/>
        </w:rPr>
        <w:t>становлюються</w:t>
      </w:r>
      <w:r w:rsidRPr="00982920">
        <w:rPr>
          <w:color w:val="auto"/>
          <w:lang w:val="uk-UA"/>
        </w:rPr>
        <w:t xml:space="preserve"> </w:t>
      </w:r>
      <w:r w:rsidR="00F240E0" w:rsidRPr="00982920">
        <w:rPr>
          <w:color w:val="auto"/>
          <w:lang w:val="uk-UA"/>
        </w:rPr>
        <w:t>за необхідності</w:t>
      </w:r>
      <w:r w:rsidRPr="00982920">
        <w:rPr>
          <w:color w:val="auto"/>
          <w:lang w:val="uk-UA"/>
        </w:rPr>
        <w:t xml:space="preserve"> керівними органами Банку для позик із фіксованою відсотковою ставкою, деномінованих у валюті Траншу</w:t>
      </w:r>
      <w:r w:rsidR="00F240E0" w:rsidRPr="00982920">
        <w:rPr>
          <w:color w:val="auto"/>
          <w:lang w:val="uk-UA"/>
        </w:rPr>
        <w:t>,</w:t>
      </w:r>
      <w:r w:rsidRPr="00982920">
        <w:rPr>
          <w:color w:val="auto"/>
          <w:lang w:val="uk-UA"/>
        </w:rPr>
        <w:t xml:space="preserve"> та до яких застосовуються еквівалентні умови погашення основної суми та сплати відсотків. Така ставка не може</w:t>
      </w:r>
      <w:r w:rsidR="00223D17" w:rsidRPr="00982920">
        <w:rPr>
          <w:color w:val="auto"/>
          <w:lang w:val="uk-UA"/>
        </w:rPr>
        <w:t xml:space="preserve"> мати</w:t>
      </w:r>
      <w:r w:rsidRPr="00982920">
        <w:rPr>
          <w:color w:val="auto"/>
          <w:lang w:val="uk-UA"/>
        </w:rPr>
        <w:t xml:space="preserve"> </w:t>
      </w:r>
      <w:r w:rsidR="000A6084" w:rsidRPr="00982920">
        <w:rPr>
          <w:color w:val="auto"/>
          <w:lang w:val="uk-UA"/>
        </w:rPr>
        <w:t>від’ємне</w:t>
      </w:r>
      <w:r w:rsidRPr="00982920">
        <w:rPr>
          <w:color w:val="auto"/>
          <w:lang w:val="uk-UA"/>
        </w:rPr>
        <w:t xml:space="preserve"> значення. </w:t>
      </w:r>
    </w:p>
    <w:p w14:paraId="2C549EEF" w14:textId="7CF77AD7" w:rsidR="00FF69B3" w:rsidRPr="00982920" w:rsidRDefault="00223D17" w:rsidP="001A1A34">
      <w:pPr>
        <w:ind w:left="851"/>
        <w:jc w:val="both"/>
        <w:rPr>
          <w:color w:val="auto"/>
          <w:lang w:val="uk-UA"/>
        </w:rPr>
      </w:pPr>
      <w:r w:rsidRPr="00982920">
        <w:rPr>
          <w:b/>
          <w:bCs/>
          <w:color w:val="auto"/>
          <w:lang w:val="uk-UA"/>
        </w:rPr>
        <w:t>«Транш з фіксованою ставкою»</w:t>
      </w:r>
      <w:r w:rsidRPr="00982920">
        <w:rPr>
          <w:color w:val="auto"/>
          <w:lang w:val="uk-UA"/>
        </w:rPr>
        <w:t xml:space="preserve"> означає Транш, до якого застосовується Фіксована ставка.</w:t>
      </w:r>
      <w:r w:rsidR="00FF69B3" w:rsidRPr="00982920">
        <w:rPr>
          <w:color w:val="auto"/>
          <w:lang w:val="uk-UA"/>
        </w:rPr>
        <w:t xml:space="preserve">  </w:t>
      </w:r>
    </w:p>
    <w:p w14:paraId="456203ED" w14:textId="7B327CA2" w:rsidR="00FF69B3" w:rsidRPr="00982920" w:rsidRDefault="00223D17" w:rsidP="001A1A34">
      <w:pPr>
        <w:ind w:left="851"/>
        <w:jc w:val="both"/>
        <w:rPr>
          <w:color w:val="auto"/>
          <w:lang w:val="uk-UA"/>
        </w:rPr>
      </w:pPr>
      <w:r w:rsidRPr="00982920">
        <w:rPr>
          <w:b/>
          <w:bCs/>
          <w:color w:val="auto"/>
          <w:lang w:val="uk-UA"/>
        </w:rPr>
        <w:t>«Плаваюча ставка»</w:t>
      </w:r>
      <w:r w:rsidRPr="00982920">
        <w:rPr>
          <w:color w:val="auto"/>
          <w:lang w:val="uk-UA"/>
        </w:rPr>
        <w:t xml:space="preserve"> означає плаваючу річну відсоткову ставку із фіксованим Спредом, яку Банк визначає для кожного наступного Базисного періоду плаваючої ставки і яка дорівнює EURIBOR плюс Спред. Якщо Плаваюча ставка для Базисного періоду плаваючої ставки є від’ємною, вона встановлюється рівною нулю.</w:t>
      </w:r>
      <w:r w:rsidR="00FF69B3" w:rsidRPr="00982920">
        <w:rPr>
          <w:color w:val="auto"/>
          <w:lang w:val="uk-UA"/>
        </w:rPr>
        <w:t xml:space="preserve"> </w:t>
      </w:r>
    </w:p>
    <w:p w14:paraId="42D2B7A3" w14:textId="77777777" w:rsidR="00223D17" w:rsidRPr="00982920" w:rsidRDefault="00223D17" w:rsidP="001A1A34">
      <w:pPr>
        <w:ind w:left="851"/>
        <w:jc w:val="both"/>
        <w:rPr>
          <w:color w:val="auto"/>
          <w:lang w:val="uk-UA"/>
        </w:rPr>
      </w:pPr>
      <w:r w:rsidRPr="00982920">
        <w:rPr>
          <w:b/>
          <w:bCs/>
          <w:color w:val="auto"/>
          <w:lang w:val="uk-UA"/>
        </w:rPr>
        <w:t>«Базисний період плаваючої ставки»</w:t>
      </w:r>
      <w:r w:rsidRPr="00982920">
        <w:rPr>
          <w:color w:val="auto"/>
          <w:lang w:val="uk-UA"/>
        </w:rPr>
        <w:t xml:space="preserve"> означає кожний період між однією Датою платежу та наступною відповідною Датою платежу. Перший Базисний період плаваючої ставки починається з дати вибірки Траншу.</w:t>
      </w:r>
    </w:p>
    <w:p w14:paraId="3C34D2F0" w14:textId="79581E80" w:rsidR="00FF69B3" w:rsidRPr="00982920" w:rsidRDefault="00223D17" w:rsidP="001A1A34">
      <w:pPr>
        <w:ind w:left="851"/>
        <w:jc w:val="both"/>
        <w:rPr>
          <w:color w:val="auto"/>
          <w:lang w:val="uk-UA"/>
        </w:rPr>
      </w:pPr>
      <w:r w:rsidRPr="00982920">
        <w:rPr>
          <w:b/>
          <w:bCs/>
          <w:color w:val="auto"/>
          <w:lang w:val="uk-UA"/>
        </w:rPr>
        <w:t>«Транш з плаваючою ставкою»</w:t>
      </w:r>
      <w:r w:rsidRPr="00982920">
        <w:rPr>
          <w:color w:val="auto"/>
          <w:lang w:val="uk-UA"/>
        </w:rPr>
        <w:t xml:space="preserve"> означає Транш, до якого застосовується Плаваюча ставка.</w:t>
      </w:r>
      <w:r w:rsidR="00FF69B3" w:rsidRPr="00982920">
        <w:rPr>
          <w:color w:val="auto"/>
          <w:lang w:val="uk-UA"/>
        </w:rPr>
        <w:t xml:space="preserve">  </w:t>
      </w:r>
    </w:p>
    <w:p w14:paraId="518D1C73" w14:textId="2B242888" w:rsidR="00FF69B3" w:rsidRPr="00982920" w:rsidRDefault="00223D17" w:rsidP="001A1A34">
      <w:pPr>
        <w:ind w:left="851"/>
        <w:jc w:val="both"/>
        <w:rPr>
          <w:color w:val="auto"/>
          <w:lang w:val="uk-UA"/>
        </w:rPr>
      </w:pPr>
      <w:r w:rsidRPr="00982920">
        <w:rPr>
          <w:b/>
          <w:bCs/>
          <w:color w:val="auto"/>
          <w:lang w:val="uk-UA"/>
        </w:rPr>
        <w:t>«Рамкова угода»</w:t>
      </w:r>
      <w:r w:rsidRPr="00982920">
        <w:rPr>
          <w:color w:val="auto"/>
          <w:lang w:val="uk-UA"/>
        </w:rPr>
        <w:t xml:space="preserve"> має значення, надане цьому терміну в Преамбул</w:t>
      </w:r>
      <w:r w:rsidR="004D56E0" w:rsidRPr="00982920">
        <w:rPr>
          <w:color w:val="auto"/>
          <w:lang w:val="uk-UA"/>
        </w:rPr>
        <w:t xml:space="preserve">і </w:t>
      </w:r>
      <w:r w:rsidR="004D56E0" w:rsidRPr="00982920">
        <w:rPr>
          <w:color w:val="auto"/>
          <w:lang w:val="uk-UA"/>
        </w:rPr>
        <w:fldChar w:fldCharType="begin" w:fldLock="1"/>
      </w:r>
      <w:r w:rsidR="004D56E0" w:rsidRPr="00982920">
        <w:rPr>
          <w:color w:val="auto"/>
          <w:lang w:val="uk-UA"/>
        </w:rPr>
        <w:instrText xml:space="preserve"> REF _Ref517894419 \r \h  \* MERGEFORMAT </w:instrText>
      </w:r>
      <w:r w:rsidR="004D56E0" w:rsidRPr="00982920">
        <w:rPr>
          <w:color w:val="auto"/>
          <w:lang w:val="uk-UA"/>
        </w:rPr>
      </w:r>
      <w:r w:rsidR="004D56E0" w:rsidRPr="00982920">
        <w:rPr>
          <w:color w:val="auto"/>
          <w:lang w:val="uk-UA"/>
        </w:rPr>
        <w:fldChar w:fldCharType="separate"/>
      </w:r>
      <w:r w:rsidR="004D56E0" w:rsidRPr="00982920">
        <w:rPr>
          <w:color w:val="auto"/>
          <w:lang w:val="uk-UA"/>
        </w:rPr>
        <w:t>(a)</w:t>
      </w:r>
      <w:r w:rsidR="004D56E0" w:rsidRPr="00982920">
        <w:rPr>
          <w:color w:val="auto"/>
          <w:lang w:val="uk-UA"/>
        </w:rPr>
        <w:fldChar w:fldCharType="end"/>
      </w:r>
      <w:r w:rsidR="00FF69B3" w:rsidRPr="00982920">
        <w:rPr>
          <w:color w:val="auto"/>
          <w:lang w:val="uk-UA"/>
        </w:rPr>
        <w:t xml:space="preserve">. </w:t>
      </w:r>
    </w:p>
    <w:p w14:paraId="5DC7D956" w14:textId="2738EC57" w:rsidR="00223D17" w:rsidRPr="00982920" w:rsidRDefault="00223D17" w:rsidP="001A1A34">
      <w:pPr>
        <w:ind w:left="851"/>
        <w:jc w:val="both"/>
        <w:rPr>
          <w:color w:val="auto"/>
          <w:lang w:val="uk-UA"/>
        </w:rPr>
      </w:pPr>
      <w:r w:rsidRPr="00982920">
        <w:rPr>
          <w:b/>
          <w:bCs/>
          <w:color w:val="auto"/>
          <w:lang w:val="uk-UA"/>
        </w:rPr>
        <w:t xml:space="preserve">«Посібник з питань </w:t>
      </w:r>
      <w:r w:rsidR="00DA6134" w:rsidRPr="00982920">
        <w:rPr>
          <w:b/>
          <w:bCs/>
          <w:color w:val="auto"/>
          <w:lang w:val="uk-UA"/>
        </w:rPr>
        <w:t>З</w:t>
      </w:r>
      <w:r w:rsidRPr="00982920">
        <w:rPr>
          <w:b/>
          <w:bCs/>
          <w:color w:val="auto"/>
          <w:lang w:val="uk-UA"/>
        </w:rPr>
        <w:t>акупівель»</w:t>
      </w:r>
      <w:r w:rsidRPr="00982920">
        <w:rPr>
          <w:color w:val="auto"/>
          <w:lang w:val="uk-UA"/>
        </w:rPr>
        <w:t xml:space="preserve"> означає опублікований на веб-сайті ЄІБ </w:t>
      </w:r>
      <w:r w:rsidR="00DA6134" w:rsidRPr="00982920">
        <w:rPr>
          <w:color w:val="auto"/>
          <w:lang w:val="uk-UA"/>
        </w:rPr>
        <w:t>П</w:t>
      </w:r>
      <w:r w:rsidRPr="00982920">
        <w:rPr>
          <w:color w:val="auto"/>
          <w:lang w:val="uk-UA"/>
        </w:rPr>
        <w:t>осібник із закупівлі, який інформує ініціаторів проектів, що повністю чи частково фінансуються ЄІБ, про процедури здійснення закупівлі робіт, товарів та послуг, необхідних для Проекту.</w:t>
      </w:r>
    </w:p>
    <w:p w14:paraId="4A846385" w14:textId="4AD823B2" w:rsidR="00FF69B3" w:rsidRPr="00982920" w:rsidRDefault="00223D17" w:rsidP="001A1A34">
      <w:pPr>
        <w:ind w:left="851"/>
        <w:jc w:val="both"/>
        <w:rPr>
          <w:color w:val="auto"/>
          <w:lang w:val="uk-UA"/>
        </w:rPr>
      </w:pPr>
      <w:bookmarkStart w:id="38" w:name="_DV_C410"/>
      <w:bookmarkEnd w:id="38"/>
      <w:r w:rsidRPr="00982920">
        <w:rPr>
          <w:b/>
          <w:bCs/>
          <w:color w:val="auto"/>
          <w:lang w:val="uk-UA"/>
        </w:rPr>
        <w:t>«МОП»</w:t>
      </w:r>
      <w:r w:rsidRPr="00982920">
        <w:rPr>
          <w:color w:val="auto"/>
          <w:lang w:val="uk-UA"/>
        </w:rPr>
        <w:t xml:space="preserve"> означає Міжнародну організацію праці.</w:t>
      </w:r>
    </w:p>
    <w:p w14:paraId="53EAD0FA" w14:textId="6E6115E8" w:rsidR="00FF69B3" w:rsidRPr="00982920" w:rsidRDefault="00223D17" w:rsidP="001A1A34">
      <w:pPr>
        <w:ind w:left="851"/>
        <w:jc w:val="both"/>
        <w:rPr>
          <w:color w:val="auto"/>
          <w:lang w:val="uk-UA"/>
        </w:rPr>
      </w:pPr>
      <w:bookmarkStart w:id="39" w:name="_DV_C411"/>
      <w:bookmarkEnd w:id="39"/>
      <w:r w:rsidRPr="00982920">
        <w:rPr>
          <w:b/>
          <w:bCs/>
          <w:color w:val="auto"/>
          <w:lang w:val="uk-UA"/>
        </w:rPr>
        <w:t>«Стандарти МОП»</w:t>
      </w:r>
      <w:r w:rsidRPr="00982920">
        <w:rPr>
          <w:color w:val="auto"/>
          <w:lang w:val="uk-UA"/>
        </w:rPr>
        <w:t xml:space="preserve"> означають</w:t>
      </w:r>
      <w:r w:rsidR="00FF69B3" w:rsidRPr="00982920">
        <w:rPr>
          <w:color w:val="auto"/>
          <w:lang w:val="uk-UA"/>
        </w:rPr>
        <w:t xml:space="preserve"> </w:t>
      </w:r>
      <w:r w:rsidRPr="00982920">
        <w:rPr>
          <w:color w:val="auto"/>
          <w:lang w:val="uk-UA"/>
        </w:rPr>
        <w:t>будь-який договір, конвенцію або угоду МОП, яка є підписаною і ратифікованою, або з інших причин застосовною і обов’язковою для України</w:t>
      </w:r>
      <w:r w:rsidR="00FF69B3" w:rsidRPr="00982920">
        <w:rPr>
          <w:color w:val="auto"/>
          <w:lang w:val="uk-UA"/>
        </w:rPr>
        <w:t xml:space="preserve">, </w:t>
      </w:r>
      <w:r w:rsidRPr="00982920">
        <w:rPr>
          <w:color w:val="auto"/>
          <w:lang w:val="uk-UA"/>
        </w:rPr>
        <w:t>та</w:t>
      </w:r>
      <w:r w:rsidR="00FF69B3" w:rsidRPr="00982920">
        <w:rPr>
          <w:color w:val="auto"/>
          <w:lang w:val="uk-UA"/>
        </w:rPr>
        <w:t xml:space="preserve"> </w:t>
      </w:r>
      <w:r w:rsidRPr="00982920">
        <w:rPr>
          <w:color w:val="auto"/>
          <w:lang w:val="uk-UA"/>
        </w:rPr>
        <w:t>Основні стандарти в сфері праці (як визначено в Декларації МОП про основоположні принципи і права у сфері праці)</w:t>
      </w:r>
      <w:r w:rsidR="00FF69B3" w:rsidRPr="00982920">
        <w:rPr>
          <w:color w:val="auto"/>
          <w:lang w:val="uk-UA"/>
        </w:rPr>
        <w:t>.</w:t>
      </w:r>
    </w:p>
    <w:p w14:paraId="66C9BC11" w14:textId="176ACD4D" w:rsidR="00FF69B3" w:rsidRPr="00982920" w:rsidRDefault="00F0218D" w:rsidP="001A1A34">
      <w:pPr>
        <w:ind w:left="851"/>
        <w:jc w:val="both"/>
        <w:rPr>
          <w:color w:val="auto"/>
          <w:lang w:val="uk-UA"/>
        </w:rPr>
      </w:pPr>
      <w:r w:rsidRPr="00982920">
        <w:rPr>
          <w:b/>
          <w:bCs/>
          <w:color w:val="auto"/>
          <w:lang w:val="uk-UA"/>
        </w:rPr>
        <w:t>«Випадок дострокового погашення з компенсацією»</w:t>
      </w:r>
      <w:r w:rsidRPr="00982920">
        <w:rPr>
          <w:color w:val="auto"/>
          <w:lang w:val="uk-UA"/>
        </w:rPr>
        <w:t xml:space="preserve"> означає Випадок дострокового погашення, окрім тих, які зазначені в </w:t>
      </w:r>
      <w:r w:rsidR="00B435F7" w:rsidRPr="00982920">
        <w:rPr>
          <w:color w:val="auto"/>
          <w:lang w:val="uk-UA"/>
        </w:rPr>
        <w:t>пунктах</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_Ref426714537 \w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4.3.A(2)</w:t>
      </w:r>
      <w:r w:rsidR="00FF69B3" w:rsidRPr="00982920">
        <w:rPr>
          <w:color w:val="auto"/>
          <w:lang w:val="uk-UA"/>
        </w:rPr>
        <w:fldChar w:fldCharType="end"/>
      </w:r>
      <w:r w:rsidR="00FF69B3" w:rsidRPr="00982920">
        <w:rPr>
          <w:color w:val="auto"/>
          <w:lang w:val="uk-UA"/>
        </w:rPr>
        <w:t xml:space="preserve"> </w:t>
      </w:r>
      <w:r w:rsidR="00FF69B3" w:rsidRPr="00982920">
        <w:rPr>
          <w:rStyle w:val="ItalicEIB"/>
        </w:rPr>
        <w:fldChar w:fldCharType="begin" w:fldLock="1"/>
      </w:r>
      <w:r w:rsidR="00FF69B3" w:rsidRPr="00982920">
        <w:rPr>
          <w:rStyle w:val="ItalicEIB"/>
          <w:color w:val="auto"/>
          <w:lang w:val="uk-UA"/>
        </w:rPr>
        <w:instrText xml:space="preserve">REF _Ref426714537 \h </w:instrText>
      </w:r>
      <w:r w:rsidR="00EA456C" w:rsidRPr="00982920">
        <w:rPr>
          <w:rStyle w:val="ItalicEIB"/>
          <w:color w:val="auto"/>
          <w:lang w:val="uk-UA"/>
        </w:rPr>
        <w:instrText xml:space="preserve"> \* MERGEFORMAT </w:instrText>
      </w:r>
      <w:r w:rsidR="00FF69B3" w:rsidRPr="00982920">
        <w:rPr>
          <w:rStyle w:val="ItalicEIB"/>
        </w:rPr>
      </w:r>
      <w:r w:rsidR="00FF69B3" w:rsidRPr="00982920">
        <w:rPr>
          <w:color w:val="auto"/>
          <w:lang w:val="uk-UA"/>
        </w:rPr>
        <w:fldChar w:fldCharType="end"/>
      </w:r>
      <w:r w:rsidRPr="00982920">
        <w:rPr>
          <w:color w:val="auto"/>
          <w:lang w:val="uk-UA"/>
        </w:rPr>
        <w:t>або</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_Ref426714565 \w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4.3.A(4)</w:t>
      </w:r>
      <w:r w:rsidR="00FF69B3" w:rsidRPr="00982920">
        <w:rPr>
          <w:color w:val="auto"/>
          <w:lang w:val="uk-UA"/>
        </w:rPr>
        <w:fldChar w:fldCharType="end"/>
      </w:r>
      <w:r w:rsidR="00FF69B3" w:rsidRPr="00982920">
        <w:rPr>
          <w:color w:val="auto"/>
          <w:lang w:val="uk-UA"/>
        </w:rPr>
        <w:fldChar w:fldCharType="begin" w:fldLock="1"/>
      </w:r>
      <w:r w:rsidR="00FF69B3" w:rsidRPr="00982920">
        <w:rPr>
          <w:color w:val="auto"/>
          <w:lang w:val="uk-UA"/>
        </w:rPr>
        <w:instrText xml:space="preserve">REF _Ref426714565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end"/>
      </w:r>
      <w:r w:rsidR="00FF69B3" w:rsidRPr="00982920">
        <w:rPr>
          <w:color w:val="auto"/>
          <w:lang w:val="uk-UA"/>
        </w:rPr>
        <w:t xml:space="preserve">. </w:t>
      </w:r>
    </w:p>
    <w:p w14:paraId="6440D5FA" w14:textId="1AFB7B8E" w:rsidR="00FF69B3" w:rsidRPr="00982920" w:rsidRDefault="00A24AE5" w:rsidP="001A1A34">
      <w:pPr>
        <w:ind w:left="851"/>
        <w:jc w:val="both"/>
        <w:rPr>
          <w:color w:val="auto"/>
          <w:lang w:val="uk-UA"/>
        </w:rPr>
      </w:pPr>
      <w:r w:rsidRPr="00982920">
        <w:rPr>
          <w:b/>
          <w:bCs/>
          <w:color w:val="auto"/>
          <w:lang w:val="uk-UA"/>
        </w:rPr>
        <w:t xml:space="preserve">«Список </w:t>
      </w:r>
      <w:r w:rsidR="00F97754" w:rsidRPr="00982920">
        <w:rPr>
          <w:b/>
          <w:bCs/>
          <w:color w:val="auto"/>
          <w:lang w:val="uk-UA"/>
        </w:rPr>
        <w:t>У</w:t>
      </w:r>
      <w:r w:rsidRPr="00982920">
        <w:rPr>
          <w:b/>
          <w:bCs/>
          <w:color w:val="auto"/>
          <w:lang w:val="uk-UA"/>
        </w:rPr>
        <w:t>повноважених підписантів та рахунків»</w:t>
      </w:r>
      <w:r w:rsidRPr="00982920">
        <w:rPr>
          <w:color w:val="auto"/>
          <w:lang w:val="uk-UA"/>
        </w:rPr>
        <w:t xml:space="preserve"> означає список</w:t>
      </w:r>
      <w:r w:rsidR="00BF5975" w:rsidRPr="00982920">
        <w:rPr>
          <w:color w:val="auto"/>
          <w:lang w:val="uk-UA"/>
        </w:rPr>
        <w:t xml:space="preserve"> у</w:t>
      </w:r>
      <w:r w:rsidRPr="00982920">
        <w:rPr>
          <w:color w:val="auto"/>
          <w:lang w:val="uk-UA"/>
        </w:rPr>
        <w:t xml:space="preserve"> задовільн</w:t>
      </w:r>
      <w:r w:rsidR="00BF5975" w:rsidRPr="00982920">
        <w:rPr>
          <w:color w:val="auto"/>
          <w:lang w:val="uk-UA"/>
        </w:rPr>
        <w:t>ому</w:t>
      </w:r>
      <w:r w:rsidRPr="00982920">
        <w:rPr>
          <w:color w:val="auto"/>
          <w:lang w:val="uk-UA"/>
        </w:rPr>
        <w:t xml:space="preserve"> для Банку форму</w:t>
      </w:r>
      <w:r w:rsidR="00BF5975" w:rsidRPr="00982920">
        <w:rPr>
          <w:color w:val="auto"/>
          <w:lang w:val="uk-UA"/>
        </w:rPr>
        <w:t>, де вказано</w:t>
      </w:r>
      <w:r w:rsidR="00626ACA" w:rsidRPr="00982920">
        <w:rPr>
          <w:color w:val="auto"/>
          <w:lang w:val="uk-UA"/>
        </w:rPr>
        <w:t>:</w:t>
      </w:r>
      <w:r w:rsidR="00FF69B3" w:rsidRPr="00982920">
        <w:rPr>
          <w:color w:val="auto"/>
          <w:lang w:val="uk-UA"/>
        </w:rPr>
        <w:t xml:space="preserve"> </w:t>
      </w:r>
    </w:p>
    <w:p w14:paraId="265DD70D" w14:textId="20BCCC42" w:rsidR="00FF69B3" w:rsidRPr="00982920" w:rsidRDefault="00A24AE5" w:rsidP="001A1A34">
      <w:pPr>
        <w:pStyle w:val="NoIndentEIB"/>
        <w:numPr>
          <w:ilvl w:val="0"/>
          <w:numId w:val="93"/>
        </w:numPr>
        <w:ind w:left="1418" w:hanging="567"/>
        <w:jc w:val="both"/>
        <w:rPr>
          <w:color w:val="auto"/>
          <w:lang w:val="uk-UA"/>
        </w:rPr>
      </w:pPr>
      <w:r w:rsidRPr="00982920">
        <w:rPr>
          <w:color w:val="auto"/>
          <w:lang w:val="uk-UA"/>
        </w:rPr>
        <w:t>прізвища та імена Уповноважених підписантів разом з підтвердженням повноваження на підписання відповідних документів ос</w:t>
      </w:r>
      <w:r w:rsidR="00123A47" w:rsidRPr="00982920">
        <w:rPr>
          <w:color w:val="auto"/>
          <w:lang w:val="uk-UA"/>
        </w:rPr>
        <w:t>о</w:t>
      </w:r>
      <w:r w:rsidRPr="00982920">
        <w:rPr>
          <w:color w:val="auto"/>
          <w:lang w:val="uk-UA"/>
        </w:rPr>
        <w:t>бами, зазначеними у списку, та зазнач</w:t>
      </w:r>
      <w:r w:rsidR="00BF5975" w:rsidRPr="00982920">
        <w:rPr>
          <w:color w:val="auto"/>
          <w:lang w:val="uk-UA"/>
        </w:rPr>
        <w:t>ено</w:t>
      </w:r>
      <w:r w:rsidRPr="00982920">
        <w:rPr>
          <w:color w:val="auto"/>
          <w:lang w:val="uk-UA"/>
        </w:rPr>
        <w:t>, чи мають вони повноваження підписувати документи одноосібно або разом з іншою особою (іншими особами)</w:t>
      </w:r>
      <w:r w:rsidR="00FF69B3" w:rsidRPr="00982920">
        <w:rPr>
          <w:color w:val="auto"/>
          <w:lang w:val="uk-UA"/>
        </w:rPr>
        <w:t xml:space="preserve">; </w:t>
      </w:r>
    </w:p>
    <w:p w14:paraId="790FD188" w14:textId="6BD8B364" w:rsidR="00FF69B3" w:rsidRPr="00982920" w:rsidRDefault="007C6537" w:rsidP="001A1A34">
      <w:pPr>
        <w:pStyle w:val="NoIndentEIB"/>
        <w:numPr>
          <w:ilvl w:val="0"/>
          <w:numId w:val="93"/>
        </w:numPr>
        <w:ind w:left="1418" w:hanging="567"/>
        <w:jc w:val="both"/>
        <w:rPr>
          <w:color w:val="auto"/>
          <w:lang w:val="uk-UA"/>
        </w:rPr>
      </w:pPr>
      <w:r w:rsidRPr="00982920">
        <w:rPr>
          <w:color w:val="auto"/>
          <w:lang w:val="uk-UA"/>
        </w:rPr>
        <w:t>зразки підписів таких осіб</w:t>
      </w:r>
      <w:r w:rsidR="00421395" w:rsidRPr="00982920">
        <w:rPr>
          <w:color w:val="auto"/>
          <w:lang w:val="uk-UA"/>
        </w:rPr>
        <w:t>;</w:t>
      </w:r>
      <w:r w:rsidRPr="00982920">
        <w:rPr>
          <w:color w:val="auto"/>
          <w:lang w:val="uk-UA"/>
        </w:rPr>
        <w:t xml:space="preserve"> та</w:t>
      </w:r>
      <w:r w:rsidR="00FF69B3" w:rsidRPr="00982920">
        <w:rPr>
          <w:color w:val="auto"/>
          <w:lang w:val="uk-UA"/>
        </w:rPr>
        <w:t xml:space="preserve"> </w:t>
      </w:r>
    </w:p>
    <w:p w14:paraId="6EE63701" w14:textId="404CD1C7" w:rsidR="00FF69B3" w:rsidRPr="00982920" w:rsidRDefault="007C6537" w:rsidP="001A1A34">
      <w:pPr>
        <w:pStyle w:val="NoIndentEIB"/>
        <w:numPr>
          <w:ilvl w:val="0"/>
          <w:numId w:val="93"/>
        </w:numPr>
        <w:ind w:left="1418" w:hanging="567"/>
        <w:jc w:val="both"/>
        <w:rPr>
          <w:color w:val="auto"/>
          <w:lang w:val="uk-UA"/>
        </w:rPr>
      </w:pPr>
      <w:r w:rsidRPr="00982920">
        <w:rPr>
          <w:color w:val="auto"/>
          <w:lang w:val="uk-UA"/>
        </w:rPr>
        <w:t xml:space="preserve">банківський рахунок (банківські рахунки), на який (які) можуть здійснюватися перерахування вибірок за цією Угодою (а саме IBAN код такого рахунка, якщо країна включена до Реєстру IBAN, </w:t>
      </w:r>
      <w:r w:rsidR="00BF5975" w:rsidRPr="00982920">
        <w:rPr>
          <w:color w:val="auto"/>
          <w:lang w:val="uk-UA"/>
        </w:rPr>
        <w:t>який публікується</w:t>
      </w:r>
      <w:r w:rsidRPr="00982920">
        <w:rPr>
          <w:color w:val="auto"/>
          <w:lang w:val="uk-UA"/>
        </w:rPr>
        <w:t xml:space="preserve"> SWIFT, або у відповідному форматі рахунка згідно з місцевою банківською практикою), BIC/SWIFT-код банку та назв</w:t>
      </w:r>
      <w:r w:rsidR="00BF5975" w:rsidRPr="00982920">
        <w:rPr>
          <w:color w:val="auto"/>
          <w:lang w:val="uk-UA"/>
        </w:rPr>
        <w:t>у</w:t>
      </w:r>
      <w:r w:rsidRPr="00982920">
        <w:rPr>
          <w:color w:val="auto"/>
          <w:lang w:val="uk-UA"/>
        </w:rPr>
        <w:t xml:space="preserve"> власника банківського рахунка (банківських рахунків)</w:t>
      </w:r>
      <w:r w:rsidR="00FF69B3" w:rsidRPr="00982920">
        <w:rPr>
          <w:color w:val="auto"/>
          <w:lang w:val="uk-UA"/>
        </w:rPr>
        <w:t>.</w:t>
      </w:r>
    </w:p>
    <w:p w14:paraId="4F923591" w14:textId="77777777" w:rsidR="00070834" w:rsidRPr="00982920" w:rsidRDefault="00070834" w:rsidP="002D03D5">
      <w:pPr>
        <w:ind w:left="851"/>
        <w:jc w:val="both"/>
        <w:rPr>
          <w:color w:val="auto"/>
          <w:lang w:val="uk-UA"/>
        </w:rPr>
      </w:pPr>
      <w:r w:rsidRPr="00982920">
        <w:rPr>
          <w:b/>
          <w:bCs/>
          <w:color w:val="auto"/>
          <w:lang w:val="uk-UA"/>
        </w:rPr>
        <w:t>«Позика»</w:t>
      </w:r>
      <w:r w:rsidRPr="00982920">
        <w:rPr>
          <w:color w:val="auto"/>
          <w:lang w:val="uk-UA"/>
        </w:rPr>
        <w:t xml:space="preserve"> означає загальну сукупну величину сум, виплачених Банком за цією Угодою.</w:t>
      </w:r>
    </w:p>
    <w:p w14:paraId="79C6D4A5" w14:textId="133415DC" w:rsidR="00FF69B3" w:rsidRPr="00982920" w:rsidRDefault="00070834" w:rsidP="00F0670E">
      <w:pPr>
        <w:ind w:left="851"/>
        <w:jc w:val="both"/>
        <w:rPr>
          <w:color w:val="auto"/>
          <w:lang w:val="uk-UA"/>
        </w:rPr>
      </w:pPr>
      <w:r w:rsidRPr="00982920">
        <w:rPr>
          <w:b/>
          <w:bCs/>
          <w:color w:val="auto"/>
          <w:lang w:val="uk-UA"/>
        </w:rPr>
        <w:t xml:space="preserve">«Угода про </w:t>
      </w:r>
      <w:r w:rsidR="00F97754" w:rsidRPr="00982920">
        <w:rPr>
          <w:b/>
          <w:bCs/>
          <w:color w:val="auto"/>
          <w:lang w:val="uk-UA"/>
        </w:rPr>
        <w:t>П</w:t>
      </w:r>
      <w:r w:rsidRPr="00982920">
        <w:rPr>
          <w:b/>
          <w:bCs/>
          <w:color w:val="auto"/>
          <w:lang w:val="uk-UA"/>
        </w:rPr>
        <w:t xml:space="preserve">ередачу </w:t>
      </w:r>
      <w:r w:rsidR="00F97754" w:rsidRPr="00982920">
        <w:rPr>
          <w:b/>
          <w:bCs/>
          <w:color w:val="auto"/>
          <w:lang w:val="uk-UA"/>
        </w:rPr>
        <w:t>К</w:t>
      </w:r>
      <w:r w:rsidRPr="00982920">
        <w:rPr>
          <w:b/>
          <w:bCs/>
          <w:color w:val="auto"/>
          <w:lang w:val="uk-UA"/>
        </w:rPr>
        <w:t xml:space="preserve">оштів </w:t>
      </w:r>
      <w:r w:rsidR="00F97754" w:rsidRPr="00982920">
        <w:rPr>
          <w:b/>
          <w:bCs/>
          <w:color w:val="auto"/>
          <w:lang w:val="uk-UA"/>
        </w:rPr>
        <w:t>П</w:t>
      </w:r>
      <w:r w:rsidRPr="00982920">
        <w:rPr>
          <w:b/>
          <w:bCs/>
          <w:color w:val="auto"/>
          <w:lang w:val="uk-UA"/>
        </w:rPr>
        <w:t>озики»</w:t>
      </w:r>
      <w:r w:rsidR="00FF69B3" w:rsidRPr="00982920">
        <w:rPr>
          <w:color w:val="auto"/>
          <w:lang w:val="uk-UA"/>
        </w:rPr>
        <w:t xml:space="preserve"> </w:t>
      </w:r>
      <w:r w:rsidRPr="00982920">
        <w:rPr>
          <w:color w:val="auto"/>
          <w:lang w:val="uk-UA"/>
        </w:rPr>
        <w:t>має значення, надане йому у Преамбул</w:t>
      </w:r>
      <w:r w:rsidR="00421395" w:rsidRPr="00982920">
        <w:rPr>
          <w:color w:val="auto"/>
          <w:lang w:val="uk-UA"/>
        </w:rPr>
        <w:t xml:space="preserve">і </w:t>
      </w:r>
      <w:r w:rsidR="00421395" w:rsidRPr="00982920">
        <w:rPr>
          <w:color w:val="auto"/>
          <w:lang w:val="uk-UA"/>
        </w:rPr>
        <w:fldChar w:fldCharType="begin" w:fldLock="1"/>
      </w:r>
      <w:r w:rsidR="00421395" w:rsidRPr="00982920">
        <w:rPr>
          <w:color w:val="auto"/>
          <w:lang w:val="uk-UA"/>
        </w:rPr>
        <w:instrText xml:space="preserve"> REF _Ref46934676 \r \h  \* MERGEFORMAT </w:instrText>
      </w:r>
      <w:r w:rsidR="00421395" w:rsidRPr="00982920">
        <w:rPr>
          <w:color w:val="auto"/>
          <w:lang w:val="uk-UA"/>
        </w:rPr>
      </w:r>
      <w:r w:rsidR="00421395" w:rsidRPr="00982920">
        <w:rPr>
          <w:color w:val="auto"/>
          <w:lang w:val="uk-UA"/>
        </w:rPr>
        <w:fldChar w:fldCharType="separate"/>
      </w:r>
      <w:r w:rsidR="00421395" w:rsidRPr="00982920">
        <w:rPr>
          <w:color w:val="auto"/>
          <w:lang w:val="uk-UA"/>
        </w:rPr>
        <w:t>(h)</w:t>
      </w:r>
      <w:r w:rsidR="00421395" w:rsidRPr="00982920">
        <w:rPr>
          <w:color w:val="auto"/>
          <w:lang w:val="uk-UA"/>
        </w:rPr>
        <w:fldChar w:fldCharType="end"/>
      </w:r>
      <w:r w:rsidR="00FF69B3" w:rsidRPr="00982920">
        <w:rPr>
          <w:color w:val="auto"/>
          <w:lang w:val="uk-UA"/>
        </w:rPr>
        <w:t xml:space="preserve">.  </w:t>
      </w:r>
    </w:p>
    <w:p w14:paraId="368875E9" w14:textId="097FAC9E" w:rsidR="007A02B7" w:rsidRPr="00982920" w:rsidRDefault="00AE1392" w:rsidP="00F0670E">
      <w:pPr>
        <w:ind w:left="851"/>
        <w:jc w:val="both"/>
        <w:rPr>
          <w:color w:val="auto"/>
          <w:lang w:val="uk-UA"/>
        </w:rPr>
      </w:pPr>
      <w:r w:rsidRPr="00982920">
        <w:rPr>
          <w:b/>
          <w:bCs/>
          <w:color w:val="auto"/>
          <w:lang w:val="uk-UA"/>
        </w:rPr>
        <w:t>«Невикористана позика»</w:t>
      </w:r>
      <w:r w:rsidRPr="00982920">
        <w:rPr>
          <w:color w:val="auto"/>
          <w:lang w:val="uk-UA"/>
        </w:rPr>
        <w:t xml:space="preserve"> означає сукупну величину сум, виплачених Банком за цією Угодою, яка залишається невикористаною.</w:t>
      </w:r>
    </w:p>
    <w:p w14:paraId="5BD8A8DD" w14:textId="238192D2" w:rsidR="00FF69B3" w:rsidRPr="00982920" w:rsidRDefault="00334A73" w:rsidP="00F0670E">
      <w:pPr>
        <w:ind w:left="851"/>
        <w:jc w:val="both"/>
        <w:rPr>
          <w:color w:val="auto"/>
          <w:lang w:val="uk-UA"/>
        </w:rPr>
      </w:pPr>
      <w:r w:rsidRPr="00982920">
        <w:rPr>
          <w:b/>
          <w:bCs/>
          <w:color w:val="auto"/>
          <w:lang w:val="uk-UA"/>
        </w:rPr>
        <w:t>«Мандат»</w:t>
      </w:r>
      <w:r w:rsidRPr="00982920">
        <w:rPr>
          <w:color w:val="auto"/>
          <w:lang w:val="uk-UA"/>
        </w:rPr>
        <w:t xml:space="preserve"> має значення</w:t>
      </w:r>
      <w:r w:rsidR="00421395" w:rsidRPr="00982920">
        <w:rPr>
          <w:color w:val="auto"/>
          <w:lang w:val="uk-UA"/>
        </w:rPr>
        <w:t>, надане цьому терміну в</w:t>
      </w:r>
      <w:r w:rsidRPr="00982920">
        <w:rPr>
          <w:color w:val="auto"/>
          <w:lang w:val="uk-UA"/>
        </w:rPr>
        <w:t xml:space="preserve"> Преамбул</w:t>
      </w:r>
      <w:r w:rsidR="00421395" w:rsidRPr="00982920">
        <w:rPr>
          <w:color w:val="auto"/>
          <w:lang w:val="uk-UA"/>
        </w:rPr>
        <w:t xml:space="preserve">і </w:t>
      </w:r>
      <w:r w:rsidR="00421395" w:rsidRPr="00982920">
        <w:rPr>
          <w:color w:val="auto"/>
          <w:lang w:val="uk-UA"/>
        </w:rPr>
        <w:fldChar w:fldCharType="begin" w:fldLock="1"/>
      </w:r>
      <w:r w:rsidR="00421395" w:rsidRPr="00982920">
        <w:rPr>
          <w:color w:val="auto"/>
          <w:lang w:val="uk-UA"/>
        </w:rPr>
        <w:instrText xml:space="preserve"> REF _Ref46934723 \r \h  \* MERGEFORMAT </w:instrText>
      </w:r>
      <w:r w:rsidR="00421395" w:rsidRPr="00982920">
        <w:rPr>
          <w:color w:val="auto"/>
          <w:lang w:val="uk-UA"/>
        </w:rPr>
      </w:r>
      <w:r w:rsidR="00421395" w:rsidRPr="00982920">
        <w:rPr>
          <w:color w:val="auto"/>
          <w:lang w:val="uk-UA"/>
        </w:rPr>
        <w:fldChar w:fldCharType="separate"/>
      </w:r>
      <w:r w:rsidR="00421395" w:rsidRPr="00982920">
        <w:rPr>
          <w:color w:val="auto"/>
          <w:lang w:val="uk-UA"/>
        </w:rPr>
        <w:t>(g)</w:t>
      </w:r>
      <w:r w:rsidR="00421395" w:rsidRPr="00982920">
        <w:rPr>
          <w:color w:val="auto"/>
          <w:lang w:val="uk-UA"/>
        </w:rPr>
        <w:fldChar w:fldCharType="end"/>
      </w:r>
      <w:r w:rsidR="00FF69B3" w:rsidRPr="00982920">
        <w:rPr>
          <w:color w:val="auto"/>
          <w:lang w:val="uk-UA"/>
        </w:rPr>
        <w:t>.</w:t>
      </w:r>
    </w:p>
    <w:p w14:paraId="21D307EB" w14:textId="120DE230" w:rsidR="00FF69B3" w:rsidRPr="00982920" w:rsidRDefault="00334A73" w:rsidP="002422B5">
      <w:pPr>
        <w:ind w:left="851"/>
        <w:jc w:val="both"/>
        <w:rPr>
          <w:color w:val="auto"/>
          <w:lang w:val="uk-UA"/>
        </w:rPr>
      </w:pPr>
      <w:r w:rsidRPr="00982920">
        <w:rPr>
          <w:b/>
          <w:bCs/>
          <w:color w:val="auto"/>
          <w:lang w:val="uk-UA"/>
        </w:rPr>
        <w:t>«Випадок дестабілізації ринку»</w:t>
      </w:r>
      <w:r w:rsidRPr="00982920">
        <w:rPr>
          <w:color w:val="auto"/>
          <w:lang w:val="uk-UA"/>
        </w:rPr>
        <w:t xml:space="preserve"> означає будь-яку з таких обставин</w:t>
      </w:r>
      <w:r w:rsidR="00FF69B3" w:rsidRPr="00982920">
        <w:rPr>
          <w:color w:val="auto"/>
          <w:lang w:val="uk-UA"/>
        </w:rPr>
        <w:t xml:space="preserve">: </w:t>
      </w:r>
    </w:p>
    <w:p w14:paraId="37E38FD9" w14:textId="68DD814E" w:rsidR="00FF69B3" w:rsidRPr="00982920" w:rsidRDefault="00334A73" w:rsidP="001A1A34">
      <w:pPr>
        <w:pStyle w:val="NoIndentEIB"/>
        <w:numPr>
          <w:ilvl w:val="0"/>
          <w:numId w:val="94"/>
        </w:numPr>
        <w:ind w:left="1418" w:hanging="567"/>
        <w:jc w:val="both"/>
        <w:rPr>
          <w:color w:val="auto"/>
          <w:lang w:val="uk-UA"/>
        </w:rPr>
      </w:pPr>
      <w:r w:rsidRPr="00982920">
        <w:rPr>
          <w:color w:val="auto"/>
          <w:lang w:val="uk-UA"/>
        </w:rPr>
        <w:t xml:space="preserve">на обґрунтовану думку Банку, є події чи обставини, які негативно впливають на доступ Банку до своїх джерел фінансування; </w:t>
      </w:r>
    </w:p>
    <w:p w14:paraId="30124AA1" w14:textId="3CD528D6" w:rsidR="00FF69B3" w:rsidRPr="00982920" w:rsidRDefault="00345235" w:rsidP="001A1A34">
      <w:pPr>
        <w:pStyle w:val="NoIndentEIB"/>
        <w:numPr>
          <w:ilvl w:val="0"/>
          <w:numId w:val="94"/>
        </w:numPr>
        <w:ind w:left="1418" w:hanging="567"/>
        <w:jc w:val="both"/>
        <w:rPr>
          <w:color w:val="auto"/>
          <w:lang w:val="uk-UA"/>
        </w:rPr>
      </w:pPr>
      <w:r w:rsidRPr="00982920">
        <w:rPr>
          <w:color w:val="auto"/>
          <w:lang w:val="uk-UA"/>
        </w:rPr>
        <w:t>на думку Банку, в його загальних джерелах фінансування, немає коштів для належного фінансування Траншу у відповідній валюті та / або для відповідного терміну погашення, та / або за графіком вибірки такого Траншу; або</w:t>
      </w:r>
      <w:r w:rsidR="00FF69B3" w:rsidRPr="00982920">
        <w:rPr>
          <w:color w:val="auto"/>
          <w:lang w:val="uk-UA"/>
        </w:rPr>
        <w:t xml:space="preserve"> </w:t>
      </w:r>
    </w:p>
    <w:p w14:paraId="48C5D150" w14:textId="3332E51C" w:rsidR="00FF69B3" w:rsidRPr="00982920" w:rsidRDefault="00345235" w:rsidP="001A1A34">
      <w:pPr>
        <w:pStyle w:val="NoIndentEIB"/>
        <w:numPr>
          <w:ilvl w:val="0"/>
          <w:numId w:val="94"/>
        </w:numPr>
        <w:ind w:left="1418" w:hanging="567"/>
        <w:jc w:val="both"/>
        <w:rPr>
          <w:color w:val="auto"/>
          <w:lang w:val="uk-UA"/>
        </w:rPr>
      </w:pPr>
      <w:r w:rsidRPr="00982920">
        <w:rPr>
          <w:color w:val="auto"/>
          <w:lang w:val="uk-UA"/>
        </w:rPr>
        <w:t>для Траншу, відносно якого проценти виплачуються або будуть виплачуватись за Плаваючою ставкою</w:t>
      </w:r>
      <w:r w:rsidR="00FF69B3" w:rsidRPr="00982920">
        <w:rPr>
          <w:color w:val="auto"/>
          <w:lang w:val="uk-UA"/>
        </w:rPr>
        <w:t xml:space="preserve">: </w:t>
      </w:r>
    </w:p>
    <w:p w14:paraId="6D475B3B" w14:textId="3CEA5443" w:rsidR="00155E9E" w:rsidRPr="00982920" w:rsidRDefault="004F45BF" w:rsidP="001A1A34">
      <w:pPr>
        <w:pStyle w:val="NoIndentEIB"/>
        <w:numPr>
          <w:ilvl w:val="2"/>
          <w:numId w:val="94"/>
        </w:numPr>
        <w:ind w:left="1985" w:hanging="567"/>
        <w:jc w:val="both"/>
        <w:rPr>
          <w:color w:val="auto"/>
          <w:lang w:val="uk-UA"/>
        </w:rPr>
      </w:pPr>
      <w:r w:rsidRPr="00982920">
        <w:rPr>
          <w:color w:val="auto"/>
          <w:lang w:val="uk-UA"/>
        </w:rPr>
        <w:t>вартість отримання коштів Банком зі своїх джерел фінансування, визначених Банком на основі об’єктивних критеріїв, на період, рівний Базисному періоду плаваючої ставки такого Траншу (а саме, на грошовому ринку), перевищує EURIBOR</w:t>
      </w:r>
      <w:r w:rsidR="00421395" w:rsidRPr="00982920">
        <w:rPr>
          <w:color w:val="auto"/>
          <w:lang w:val="uk-UA"/>
        </w:rPr>
        <w:t>;</w:t>
      </w:r>
      <w:r w:rsidRPr="00982920">
        <w:rPr>
          <w:color w:val="auto"/>
          <w:lang w:val="uk-UA"/>
        </w:rPr>
        <w:t xml:space="preserve"> або</w:t>
      </w:r>
    </w:p>
    <w:p w14:paraId="4115C0E6" w14:textId="214ED6B8" w:rsidR="00FF69B3" w:rsidRPr="00982920" w:rsidRDefault="004F45BF" w:rsidP="001A1A34">
      <w:pPr>
        <w:pStyle w:val="NoIndentEIB"/>
        <w:numPr>
          <w:ilvl w:val="2"/>
          <w:numId w:val="94"/>
        </w:numPr>
        <w:ind w:left="1985" w:hanging="567"/>
        <w:jc w:val="both"/>
        <w:rPr>
          <w:color w:val="auto"/>
          <w:lang w:val="uk-UA"/>
        </w:rPr>
      </w:pPr>
      <w:r w:rsidRPr="00982920">
        <w:rPr>
          <w:color w:val="auto"/>
          <w:lang w:val="uk-UA"/>
        </w:rPr>
        <w:t>Банк визначає, що не існує ефективних та надійних заходів для в</w:t>
      </w:r>
      <w:r w:rsidR="00123A47" w:rsidRPr="00982920">
        <w:rPr>
          <w:color w:val="auto"/>
          <w:lang w:val="uk-UA"/>
        </w:rPr>
        <w:t>изначення</w:t>
      </w:r>
      <w:r w:rsidRPr="00982920">
        <w:rPr>
          <w:color w:val="auto"/>
          <w:lang w:val="uk-UA"/>
        </w:rPr>
        <w:t xml:space="preserve"> EURIBOR </w:t>
      </w:r>
      <w:r w:rsidR="00123A47" w:rsidRPr="00982920">
        <w:rPr>
          <w:color w:val="auto"/>
          <w:lang w:val="uk-UA"/>
        </w:rPr>
        <w:t xml:space="preserve">для такого Траншу </w:t>
      </w:r>
      <w:r w:rsidRPr="00982920">
        <w:rPr>
          <w:color w:val="auto"/>
          <w:lang w:val="uk-UA"/>
        </w:rPr>
        <w:t xml:space="preserve">або неможливо визначити EURIBOR згідно з визначеннями, які містяться в </w:t>
      </w:r>
      <w:r w:rsidR="00FF69B3" w:rsidRPr="00982920">
        <w:rPr>
          <w:color w:val="auto"/>
          <w:lang w:val="uk-UA"/>
        </w:rPr>
        <w:fldChar w:fldCharType="begin" w:fldLock="1"/>
      </w:r>
      <w:r w:rsidR="00FF69B3" w:rsidRPr="00982920">
        <w:rPr>
          <w:color w:val="auto"/>
          <w:lang w:val="uk-UA"/>
        </w:rPr>
        <w:instrText xml:space="preserve">REF _Ref426714274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FF7318" w:rsidRPr="00982920">
        <w:rPr>
          <w:color w:val="auto"/>
          <w:lang w:val="uk-UA"/>
        </w:rPr>
        <w:t>Додатку</w:t>
      </w:r>
      <w:r w:rsidR="008F3CCC" w:rsidRPr="00982920">
        <w:rPr>
          <w:color w:val="auto"/>
          <w:lang w:val="uk-UA"/>
        </w:rPr>
        <w:t xml:space="preserve"> B</w:t>
      </w:r>
      <w:r w:rsidR="00FF69B3" w:rsidRPr="00982920">
        <w:rPr>
          <w:color w:val="auto"/>
          <w:lang w:val="uk-UA"/>
        </w:rPr>
        <w:fldChar w:fldCharType="end"/>
      </w:r>
      <w:r w:rsidR="00FF69B3" w:rsidRPr="00982920">
        <w:rPr>
          <w:color w:val="auto"/>
          <w:lang w:val="uk-UA"/>
        </w:rPr>
        <w:t xml:space="preserve">. </w:t>
      </w:r>
    </w:p>
    <w:p w14:paraId="24BF02B5" w14:textId="3AB7CC08" w:rsidR="00A261DA" w:rsidRPr="00982920" w:rsidRDefault="004F0B01" w:rsidP="00F806B0">
      <w:pPr>
        <w:ind w:left="851"/>
        <w:jc w:val="both"/>
        <w:rPr>
          <w:color w:val="auto"/>
          <w:lang w:val="uk-UA"/>
        </w:rPr>
      </w:pPr>
      <w:bookmarkStart w:id="40" w:name="_DV_C430"/>
      <w:bookmarkEnd w:id="40"/>
      <w:r w:rsidRPr="00982920">
        <w:rPr>
          <w:b/>
          <w:bCs/>
          <w:color w:val="auto"/>
          <w:lang w:val="uk-UA"/>
        </w:rPr>
        <w:t>«Істотна несприятлива зміна»</w:t>
      </w:r>
      <w:r w:rsidRPr="00982920">
        <w:rPr>
          <w:color w:val="auto"/>
          <w:lang w:val="uk-UA"/>
        </w:rPr>
        <w:t xml:space="preserve"> означає будь-яку подію чи зміну умов, яка, на думку Банку, має суттєвий негативний вплив на:</w:t>
      </w:r>
      <w:r w:rsidR="00A261DA" w:rsidRPr="00982920">
        <w:rPr>
          <w:color w:val="auto"/>
          <w:lang w:val="uk-UA"/>
        </w:rPr>
        <w:t xml:space="preserve"> </w:t>
      </w:r>
    </w:p>
    <w:p w14:paraId="4ED7988B" w14:textId="15E431E7" w:rsidR="00A261DA" w:rsidRPr="00982920" w:rsidRDefault="00A261DA" w:rsidP="00F806B0">
      <w:pPr>
        <w:ind w:left="1560" w:hanging="709"/>
        <w:jc w:val="both"/>
        <w:rPr>
          <w:color w:val="auto"/>
          <w:lang w:val="uk-UA"/>
        </w:rPr>
      </w:pPr>
      <w:r w:rsidRPr="00982920">
        <w:rPr>
          <w:color w:val="auto"/>
          <w:lang w:val="uk-UA"/>
        </w:rPr>
        <w:t>(a)</w:t>
      </w:r>
      <w:r w:rsidRPr="00982920">
        <w:rPr>
          <w:color w:val="auto"/>
          <w:lang w:val="uk-UA"/>
        </w:rPr>
        <w:tab/>
      </w:r>
      <w:r w:rsidR="00556BB9" w:rsidRPr="00982920">
        <w:rPr>
          <w:color w:val="auto"/>
          <w:lang w:val="uk-UA"/>
        </w:rPr>
        <w:t>спроможність Позичальника виконувати свої зобов'язання за цією Угодою</w:t>
      </w:r>
      <w:r w:rsidRPr="00982920">
        <w:rPr>
          <w:color w:val="auto"/>
          <w:lang w:val="uk-UA"/>
        </w:rPr>
        <w:t xml:space="preserve">; </w:t>
      </w:r>
      <w:r w:rsidR="00556BB9" w:rsidRPr="00982920">
        <w:rPr>
          <w:color w:val="auto"/>
          <w:lang w:val="uk-UA"/>
        </w:rPr>
        <w:t>або</w:t>
      </w:r>
      <w:r w:rsidRPr="00982920">
        <w:rPr>
          <w:color w:val="auto"/>
          <w:lang w:val="uk-UA"/>
        </w:rPr>
        <w:t xml:space="preserve"> </w:t>
      </w:r>
    </w:p>
    <w:p w14:paraId="4003EE94" w14:textId="6A12E506" w:rsidR="00A261DA" w:rsidRPr="00982920" w:rsidRDefault="00A261DA" w:rsidP="00F806B0">
      <w:pPr>
        <w:ind w:left="1560" w:hanging="709"/>
        <w:jc w:val="both"/>
        <w:rPr>
          <w:color w:val="auto"/>
          <w:lang w:val="uk-UA"/>
        </w:rPr>
      </w:pPr>
      <w:r w:rsidRPr="00982920">
        <w:rPr>
          <w:color w:val="auto"/>
          <w:lang w:val="uk-UA"/>
        </w:rPr>
        <w:t>(b)</w:t>
      </w:r>
      <w:r w:rsidRPr="00982920">
        <w:rPr>
          <w:color w:val="auto"/>
          <w:lang w:val="uk-UA"/>
        </w:rPr>
        <w:tab/>
      </w:r>
      <w:r w:rsidR="00556BB9" w:rsidRPr="00982920">
        <w:rPr>
          <w:color w:val="auto"/>
          <w:lang w:val="uk-UA"/>
        </w:rPr>
        <w:t>становище (фінансове або будь-яке інше)  або перспективи Позичальника</w:t>
      </w:r>
      <w:r w:rsidRPr="00982920">
        <w:rPr>
          <w:color w:val="auto"/>
          <w:lang w:val="uk-UA"/>
        </w:rPr>
        <w:t>.</w:t>
      </w:r>
    </w:p>
    <w:p w14:paraId="44E375D2" w14:textId="3FA0EAF4" w:rsidR="00FF69B3" w:rsidRPr="00982920" w:rsidRDefault="00E40903" w:rsidP="00F806B0">
      <w:pPr>
        <w:ind w:left="851"/>
        <w:jc w:val="both"/>
        <w:rPr>
          <w:color w:val="auto"/>
          <w:lang w:val="uk-UA"/>
        </w:rPr>
      </w:pPr>
      <w:bookmarkStart w:id="41" w:name="_DV_C431"/>
      <w:bookmarkStart w:id="42" w:name="OLE_LINK5"/>
      <w:bookmarkStart w:id="43" w:name="OLE_LINK6"/>
      <w:bookmarkEnd w:id="41"/>
      <w:bookmarkEnd w:id="42"/>
      <w:bookmarkEnd w:id="43"/>
      <w:r w:rsidRPr="00982920">
        <w:rPr>
          <w:b/>
          <w:bCs/>
          <w:color w:val="auto"/>
          <w:lang w:val="uk-UA"/>
        </w:rPr>
        <w:t>«Дата остаточного погашення»</w:t>
      </w:r>
      <w:r w:rsidRPr="00982920">
        <w:rPr>
          <w:color w:val="auto"/>
          <w:lang w:val="uk-UA"/>
        </w:rPr>
        <w:t xml:space="preserve"> означає останню або єдину Дату погашення Траншу, зазначену відповідно до </w:t>
      </w:r>
      <w:r w:rsidR="00421395" w:rsidRPr="00982920">
        <w:rPr>
          <w:color w:val="auto"/>
          <w:lang w:val="uk-UA"/>
        </w:rPr>
        <w:t>Статті</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_Ref44441835 \w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4.1.A</w:t>
      </w:r>
      <w:r w:rsidR="00FF69B3" w:rsidRPr="00982920">
        <w:rPr>
          <w:color w:val="auto"/>
          <w:lang w:val="uk-UA"/>
        </w:rPr>
        <w:fldChar w:fldCharType="end"/>
      </w:r>
      <w:r w:rsidR="00FF69B3" w:rsidRPr="00982920">
        <w:rPr>
          <w:color w:val="auto"/>
          <w:lang w:val="uk-UA"/>
        </w:rPr>
        <w:fldChar w:fldCharType="begin" w:fldLock="1"/>
      </w:r>
      <w:r w:rsidR="00FF69B3" w:rsidRPr="00982920">
        <w:rPr>
          <w:color w:val="auto"/>
          <w:lang w:val="uk-UA"/>
        </w:rPr>
        <w:instrText xml:space="preserve">REF _Ref19629817 \w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D406CB" w:rsidRPr="00982920">
        <w:rPr>
          <w:color w:val="auto"/>
          <w:lang w:val="uk-UA"/>
        </w:rPr>
        <w:t>(b)(iv</w:t>
      </w:r>
      <w:r w:rsidR="008F3CCC" w:rsidRPr="00982920">
        <w:rPr>
          <w:color w:val="auto"/>
          <w:lang w:val="uk-UA"/>
        </w:rPr>
        <w:t>)</w:t>
      </w:r>
      <w:r w:rsidR="00FF69B3" w:rsidRPr="00982920">
        <w:rPr>
          <w:color w:val="auto"/>
          <w:lang w:val="uk-UA"/>
        </w:rPr>
        <w:fldChar w:fldCharType="end"/>
      </w:r>
      <w:r w:rsidR="00FF69B3" w:rsidRPr="00982920">
        <w:rPr>
          <w:color w:val="auto"/>
          <w:lang w:val="uk-UA"/>
        </w:rPr>
        <w:t>.</w:t>
      </w:r>
    </w:p>
    <w:p w14:paraId="652BC078" w14:textId="67A0E9D6" w:rsidR="00FF69B3" w:rsidRPr="00982920" w:rsidRDefault="00724028" w:rsidP="00F806B0">
      <w:pPr>
        <w:ind w:left="851"/>
        <w:jc w:val="both"/>
        <w:rPr>
          <w:color w:val="auto"/>
          <w:lang w:val="uk-UA"/>
        </w:rPr>
      </w:pPr>
      <w:r w:rsidRPr="00982920">
        <w:rPr>
          <w:b/>
          <w:bCs/>
          <w:color w:val="auto"/>
          <w:lang w:val="uk-UA"/>
        </w:rPr>
        <w:t>«Лист Мінфіну»</w:t>
      </w:r>
      <w:r w:rsidR="00421395" w:rsidRPr="00982920">
        <w:rPr>
          <w:color w:val="auto"/>
          <w:lang w:val="uk-UA"/>
        </w:rPr>
        <w:t xml:space="preserve"> має значення, надане йому в</w:t>
      </w:r>
      <w:r w:rsidRPr="00982920">
        <w:rPr>
          <w:color w:val="auto"/>
          <w:lang w:val="uk-UA"/>
        </w:rPr>
        <w:t xml:space="preserve"> Преамбул</w:t>
      </w:r>
      <w:r w:rsidR="00421395" w:rsidRPr="00982920">
        <w:rPr>
          <w:color w:val="auto"/>
          <w:lang w:val="uk-UA"/>
        </w:rPr>
        <w:t xml:space="preserve">і </w:t>
      </w:r>
      <w:r w:rsidR="00421395" w:rsidRPr="00982920">
        <w:rPr>
          <w:color w:val="auto"/>
          <w:lang w:val="uk-UA"/>
        </w:rPr>
        <w:fldChar w:fldCharType="begin" w:fldLock="1"/>
      </w:r>
      <w:r w:rsidR="00421395" w:rsidRPr="00982920">
        <w:rPr>
          <w:color w:val="auto"/>
          <w:lang w:val="uk-UA"/>
        </w:rPr>
        <w:instrText xml:space="preserve"> REF _Ref46934897 \r \h  \* MERGEFORMAT </w:instrText>
      </w:r>
      <w:r w:rsidR="00421395" w:rsidRPr="00982920">
        <w:rPr>
          <w:color w:val="auto"/>
          <w:lang w:val="uk-UA"/>
        </w:rPr>
      </w:r>
      <w:r w:rsidR="00421395" w:rsidRPr="00982920">
        <w:rPr>
          <w:color w:val="auto"/>
          <w:lang w:val="uk-UA"/>
        </w:rPr>
        <w:fldChar w:fldCharType="separate"/>
      </w:r>
      <w:r w:rsidR="00421395" w:rsidRPr="00982920">
        <w:rPr>
          <w:color w:val="auto"/>
          <w:lang w:val="uk-UA"/>
        </w:rPr>
        <w:t>(j)</w:t>
      </w:r>
      <w:r w:rsidR="00421395" w:rsidRPr="00982920">
        <w:rPr>
          <w:color w:val="auto"/>
          <w:lang w:val="uk-UA"/>
        </w:rPr>
        <w:fldChar w:fldCharType="end"/>
      </w:r>
      <w:r w:rsidR="00FF69B3" w:rsidRPr="00982920">
        <w:rPr>
          <w:color w:val="auto"/>
          <w:lang w:val="uk-UA"/>
        </w:rPr>
        <w:t xml:space="preserve">. </w:t>
      </w:r>
    </w:p>
    <w:p w14:paraId="5A83AADC" w14:textId="16DF3964" w:rsidR="00FF69B3" w:rsidRPr="00982920" w:rsidRDefault="00151CB3" w:rsidP="00F806B0">
      <w:pPr>
        <w:ind w:left="851"/>
        <w:jc w:val="both"/>
        <w:rPr>
          <w:color w:val="auto"/>
          <w:lang w:val="uk-UA"/>
        </w:rPr>
      </w:pPr>
      <w:r w:rsidRPr="00982920">
        <w:rPr>
          <w:b/>
          <w:bCs/>
          <w:color w:val="auto"/>
          <w:lang w:val="uk-UA"/>
        </w:rPr>
        <w:t>«Відмивання коштів»</w:t>
      </w:r>
      <w:r w:rsidRPr="00982920">
        <w:rPr>
          <w:color w:val="auto"/>
          <w:lang w:val="uk-UA"/>
        </w:rPr>
        <w:t xml:space="preserve"> означає:</w:t>
      </w:r>
      <w:r w:rsidR="00FF69B3" w:rsidRPr="00982920">
        <w:rPr>
          <w:color w:val="auto"/>
          <w:lang w:val="uk-UA"/>
        </w:rPr>
        <w:t xml:space="preserve">  </w:t>
      </w:r>
    </w:p>
    <w:p w14:paraId="083EB003" w14:textId="6E64842D" w:rsidR="00FF69B3" w:rsidRPr="00982920" w:rsidRDefault="00151CB3" w:rsidP="001A1A34">
      <w:pPr>
        <w:numPr>
          <w:ilvl w:val="0"/>
          <w:numId w:val="5"/>
        </w:numPr>
        <w:ind w:left="1418"/>
        <w:jc w:val="both"/>
        <w:rPr>
          <w:color w:val="auto"/>
          <w:lang w:val="uk-UA"/>
        </w:rPr>
      </w:pPr>
      <w:bookmarkStart w:id="44" w:name="_DV_C436"/>
      <w:bookmarkEnd w:id="44"/>
      <w:r w:rsidRPr="00982920">
        <w:rPr>
          <w:color w:val="auto"/>
          <w:lang w:val="uk-UA"/>
        </w:rPr>
        <w:t>привласнення або передачу власності, про яку відомо, що вона походить від злочинної діяльності або від участі в діяльності, метою якої є приховування або маскування незаконного походження майна або допомога будь-якій особі, причетній до такої діяльності, з метою ухилення від правових наслідків її дій;</w:t>
      </w:r>
      <w:r w:rsidR="00FF69B3" w:rsidRPr="00982920">
        <w:rPr>
          <w:color w:val="auto"/>
          <w:lang w:val="uk-UA"/>
        </w:rPr>
        <w:t xml:space="preserve"> </w:t>
      </w:r>
    </w:p>
    <w:p w14:paraId="67F320C1" w14:textId="27BE5455" w:rsidR="00FF69B3" w:rsidRPr="00982920" w:rsidRDefault="00151CB3" w:rsidP="001A1A34">
      <w:pPr>
        <w:numPr>
          <w:ilvl w:val="0"/>
          <w:numId w:val="5"/>
        </w:numPr>
        <w:ind w:left="1418"/>
        <w:jc w:val="both"/>
        <w:rPr>
          <w:color w:val="auto"/>
          <w:lang w:val="uk-UA"/>
        </w:rPr>
      </w:pPr>
      <w:bookmarkStart w:id="45" w:name="_DV_C437"/>
      <w:bookmarkEnd w:id="45"/>
      <w:r w:rsidRPr="00982920">
        <w:rPr>
          <w:color w:val="auto"/>
          <w:lang w:val="uk-UA"/>
        </w:rPr>
        <w:t>приховування або маскування справжнього характеру, джерела, знаходження, положення, руху, прав, пов'язаних із май</w:t>
      </w:r>
      <w:r w:rsidR="00421395" w:rsidRPr="00982920">
        <w:rPr>
          <w:color w:val="auto"/>
          <w:lang w:val="uk-UA"/>
        </w:rPr>
        <w:t xml:space="preserve">ном або володінням майна, </w:t>
      </w:r>
      <w:r w:rsidRPr="00982920">
        <w:rPr>
          <w:color w:val="auto"/>
          <w:lang w:val="uk-UA"/>
        </w:rPr>
        <w:t>відомим як таке, що походить від злочинної діяльності або від участі в такій діяльності;</w:t>
      </w:r>
      <w:r w:rsidR="00FF69B3" w:rsidRPr="00982920">
        <w:rPr>
          <w:color w:val="auto"/>
          <w:lang w:val="uk-UA"/>
        </w:rPr>
        <w:t xml:space="preserve"> </w:t>
      </w:r>
    </w:p>
    <w:p w14:paraId="753C78C2" w14:textId="717E5424" w:rsidR="00FF69B3" w:rsidRPr="00982920" w:rsidRDefault="00151CB3" w:rsidP="001A1A34">
      <w:pPr>
        <w:numPr>
          <w:ilvl w:val="0"/>
          <w:numId w:val="5"/>
        </w:numPr>
        <w:ind w:left="1418"/>
        <w:jc w:val="both"/>
        <w:rPr>
          <w:color w:val="auto"/>
          <w:lang w:val="uk-UA"/>
        </w:rPr>
      </w:pPr>
      <w:bookmarkStart w:id="46" w:name="_DV_C438"/>
      <w:bookmarkEnd w:id="46"/>
      <w:r w:rsidRPr="00982920">
        <w:rPr>
          <w:color w:val="auto"/>
          <w:lang w:val="uk-UA"/>
        </w:rPr>
        <w:t>придбання, володіння або використання майна, відомого на час отримання як таке, що походить від злочинної діяльності або від участі в такій діяльності; або</w:t>
      </w:r>
    </w:p>
    <w:p w14:paraId="2BF192DA" w14:textId="7753FBA2" w:rsidR="00FF69B3" w:rsidRPr="00982920" w:rsidRDefault="00151CB3" w:rsidP="001A1A34">
      <w:pPr>
        <w:numPr>
          <w:ilvl w:val="0"/>
          <w:numId w:val="5"/>
        </w:numPr>
        <w:ind w:left="1418"/>
        <w:jc w:val="both"/>
        <w:rPr>
          <w:color w:val="auto"/>
          <w:lang w:val="uk-UA"/>
        </w:rPr>
      </w:pPr>
      <w:r w:rsidRPr="00982920">
        <w:rPr>
          <w:color w:val="auto"/>
          <w:lang w:val="uk-UA"/>
        </w:rPr>
        <w:t>участь, об'єднання з метою здійснення, спроба здійснення та надання допомоги, співучасть, сприяння та консультування із вчинення будь-яких дій, зазначених у попередніх пунктах.</w:t>
      </w:r>
    </w:p>
    <w:p w14:paraId="6D9B9015" w14:textId="2658CEDD" w:rsidR="00FF69B3" w:rsidRPr="00982920" w:rsidRDefault="001D2B38" w:rsidP="00F806B0">
      <w:pPr>
        <w:ind w:left="851"/>
        <w:jc w:val="both"/>
        <w:rPr>
          <w:color w:val="auto"/>
          <w:lang w:val="uk-UA"/>
        </w:rPr>
      </w:pPr>
      <w:r w:rsidRPr="00982920">
        <w:rPr>
          <w:color w:val="auto"/>
          <w:lang w:val="uk-UA"/>
        </w:rPr>
        <w:t>«</w:t>
      </w:r>
      <w:r w:rsidRPr="00982920">
        <w:rPr>
          <w:b/>
          <w:bCs/>
          <w:color w:val="auto"/>
          <w:lang w:val="uk-UA"/>
        </w:rPr>
        <w:t>Фінансування</w:t>
      </w:r>
      <w:r w:rsidR="00BE0CCC" w:rsidRPr="00982920">
        <w:rPr>
          <w:b/>
          <w:bCs/>
          <w:color w:val="auto"/>
          <w:lang w:val="uk-UA"/>
        </w:rPr>
        <w:t>, що надається</w:t>
      </w:r>
      <w:r w:rsidRPr="00982920">
        <w:rPr>
          <w:b/>
          <w:bCs/>
          <w:color w:val="auto"/>
          <w:lang w:val="uk-UA"/>
        </w:rPr>
        <w:t xml:space="preserve"> </w:t>
      </w:r>
      <w:r w:rsidR="00F97754" w:rsidRPr="00982920">
        <w:rPr>
          <w:b/>
          <w:bCs/>
          <w:color w:val="auto"/>
          <w:lang w:val="uk-UA"/>
        </w:rPr>
        <w:t>н</w:t>
      </w:r>
      <w:r w:rsidRPr="00982920">
        <w:rPr>
          <w:b/>
          <w:bCs/>
          <w:color w:val="auto"/>
          <w:lang w:val="uk-UA"/>
        </w:rPr>
        <w:t>е ЄІБ</w:t>
      </w:r>
      <w:r w:rsidRPr="00982920">
        <w:rPr>
          <w:color w:val="auto"/>
          <w:lang w:val="uk-UA"/>
        </w:rPr>
        <w:t xml:space="preserve">» має значення надане цьому терміну у </w:t>
      </w:r>
      <w:r w:rsidR="00421395" w:rsidRPr="00982920">
        <w:rPr>
          <w:color w:val="auto"/>
          <w:lang w:val="uk-UA"/>
        </w:rPr>
        <w:t xml:space="preserve">Статті </w:t>
      </w:r>
      <w:r w:rsidR="00FF69B3" w:rsidRPr="00982920">
        <w:rPr>
          <w:color w:val="auto"/>
          <w:lang w:val="uk-UA"/>
        </w:rPr>
        <w:fldChar w:fldCharType="begin" w:fldLock="1"/>
      </w:r>
      <w:r w:rsidR="00FF69B3" w:rsidRPr="00982920">
        <w:rPr>
          <w:color w:val="auto"/>
          <w:lang w:val="uk-UA"/>
        </w:rPr>
        <w:instrText xml:space="preserve">REF _Ref426714537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4.3.A(2)</w:t>
      </w:r>
      <w:r w:rsidR="00FF69B3" w:rsidRPr="00982920">
        <w:rPr>
          <w:color w:val="auto"/>
          <w:lang w:val="uk-UA"/>
        </w:rPr>
        <w:fldChar w:fldCharType="end"/>
      </w:r>
      <w:r w:rsidR="00FF69B3" w:rsidRPr="00982920">
        <w:rPr>
          <w:color w:val="auto"/>
          <w:lang w:val="uk-UA"/>
        </w:rPr>
        <w:t>.</w:t>
      </w:r>
    </w:p>
    <w:p w14:paraId="76E4D710" w14:textId="29823A26" w:rsidR="00F3003C" w:rsidRPr="00982920" w:rsidRDefault="001D2B38" w:rsidP="00F806B0">
      <w:pPr>
        <w:ind w:left="851"/>
        <w:jc w:val="both"/>
        <w:rPr>
          <w:color w:val="auto"/>
          <w:lang w:val="uk-UA"/>
        </w:rPr>
      </w:pPr>
      <w:r w:rsidRPr="00982920">
        <w:rPr>
          <w:b/>
          <w:bCs/>
          <w:color w:val="auto"/>
          <w:lang w:val="uk-UA"/>
        </w:rPr>
        <w:t>«Операційні рахунки»</w:t>
      </w:r>
      <w:r w:rsidRPr="00982920">
        <w:rPr>
          <w:color w:val="auto"/>
          <w:lang w:val="uk-UA"/>
        </w:rPr>
        <w:t xml:space="preserve"> мають значення, наведене у </w:t>
      </w:r>
      <w:r w:rsidR="00421395" w:rsidRPr="00982920">
        <w:rPr>
          <w:color w:val="auto"/>
          <w:lang w:val="uk-UA"/>
        </w:rPr>
        <w:t>Статті</w:t>
      </w:r>
      <w:r w:rsidR="00F3003C" w:rsidRPr="00982920">
        <w:rPr>
          <w:color w:val="auto"/>
          <w:lang w:val="uk-UA"/>
        </w:rPr>
        <w:t xml:space="preserve"> </w:t>
      </w:r>
      <w:r w:rsidR="00F3003C" w:rsidRPr="00982920">
        <w:rPr>
          <w:color w:val="auto"/>
          <w:lang w:val="uk-UA"/>
        </w:rPr>
        <w:fldChar w:fldCharType="begin" w:fldLock="1"/>
      </w:r>
      <w:r w:rsidR="00F3003C" w:rsidRPr="00982920">
        <w:rPr>
          <w:color w:val="auto"/>
          <w:lang w:val="uk-UA"/>
        </w:rPr>
        <w:instrText xml:space="preserve"> REF _Ref517965043 \r \h  \* MERGEFORMAT </w:instrText>
      </w:r>
      <w:r w:rsidR="00F3003C" w:rsidRPr="00982920">
        <w:rPr>
          <w:color w:val="auto"/>
          <w:lang w:val="uk-UA"/>
        </w:rPr>
      </w:r>
      <w:r w:rsidR="00F3003C" w:rsidRPr="00982920">
        <w:rPr>
          <w:color w:val="auto"/>
          <w:lang w:val="uk-UA"/>
        </w:rPr>
        <w:fldChar w:fldCharType="separate"/>
      </w:r>
      <w:r w:rsidR="00F3003C" w:rsidRPr="00982920">
        <w:rPr>
          <w:color w:val="auto"/>
          <w:lang w:val="uk-UA"/>
        </w:rPr>
        <w:t>1.2.D</w:t>
      </w:r>
      <w:r w:rsidR="00F3003C" w:rsidRPr="00982920">
        <w:rPr>
          <w:color w:val="auto"/>
          <w:lang w:val="uk-UA"/>
        </w:rPr>
        <w:fldChar w:fldCharType="end"/>
      </w:r>
      <w:r w:rsidR="00F3003C" w:rsidRPr="00982920">
        <w:rPr>
          <w:color w:val="auto"/>
          <w:lang w:val="uk-UA"/>
        </w:rPr>
        <w:t>.</w:t>
      </w:r>
    </w:p>
    <w:p w14:paraId="03F35C23" w14:textId="0A101B04" w:rsidR="00FF69B3" w:rsidRPr="00982920" w:rsidRDefault="000D26ED" w:rsidP="00F806B0">
      <w:pPr>
        <w:ind w:left="851"/>
        <w:jc w:val="both"/>
        <w:rPr>
          <w:color w:val="auto"/>
          <w:lang w:val="uk-UA"/>
        </w:rPr>
      </w:pPr>
      <w:r w:rsidRPr="00982920">
        <w:rPr>
          <w:b/>
          <w:bCs/>
          <w:color w:val="auto"/>
          <w:lang w:val="uk-UA"/>
        </w:rPr>
        <w:t>«Дата платежу»</w:t>
      </w:r>
      <w:r w:rsidRPr="00982920">
        <w:rPr>
          <w:color w:val="auto"/>
          <w:lang w:val="uk-UA"/>
        </w:rPr>
        <w:t xml:space="preserve"> означає </w:t>
      </w:r>
      <w:r w:rsidR="00930B0B" w:rsidRPr="00982920">
        <w:rPr>
          <w:color w:val="auto"/>
          <w:lang w:val="uk-UA"/>
        </w:rPr>
        <w:t xml:space="preserve">20 </w:t>
      </w:r>
      <w:r w:rsidRPr="00982920">
        <w:rPr>
          <w:color w:val="auto"/>
          <w:lang w:val="uk-UA"/>
        </w:rPr>
        <w:t>квітня</w:t>
      </w:r>
      <w:r w:rsidR="00930B0B" w:rsidRPr="00982920">
        <w:rPr>
          <w:color w:val="auto"/>
          <w:lang w:val="uk-UA"/>
        </w:rPr>
        <w:t xml:space="preserve"> </w:t>
      </w:r>
      <w:r w:rsidRPr="00982920">
        <w:rPr>
          <w:color w:val="auto"/>
          <w:lang w:val="uk-UA"/>
        </w:rPr>
        <w:t>та</w:t>
      </w:r>
      <w:r w:rsidR="00930B0B" w:rsidRPr="00982920">
        <w:rPr>
          <w:color w:val="auto"/>
          <w:lang w:val="uk-UA"/>
        </w:rPr>
        <w:t xml:space="preserve"> 20 </w:t>
      </w:r>
      <w:r w:rsidRPr="00982920">
        <w:rPr>
          <w:color w:val="auto"/>
          <w:lang w:val="uk-UA"/>
        </w:rPr>
        <w:t>жовтня</w:t>
      </w:r>
      <w:r w:rsidR="00930B0B" w:rsidRPr="00982920">
        <w:rPr>
          <w:color w:val="auto"/>
          <w:lang w:val="uk-UA"/>
        </w:rPr>
        <w:t xml:space="preserve"> </w:t>
      </w:r>
      <w:r w:rsidRPr="00982920">
        <w:rPr>
          <w:color w:val="auto"/>
          <w:lang w:val="uk-UA"/>
        </w:rPr>
        <w:t>кожного року</w:t>
      </w:r>
      <w:r w:rsidR="00EA0372" w:rsidRPr="00982920">
        <w:rPr>
          <w:color w:val="auto"/>
          <w:lang w:val="uk-UA"/>
        </w:rPr>
        <w:t>,</w:t>
      </w:r>
      <w:r w:rsidR="00FF69B3" w:rsidRPr="00982920">
        <w:rPr>
          <w:color w:val="auto"/>
          <w:lang w:val="uk-UA"/>
        </w:rPr>
        <w:t xml:space="preserve"> </w:t>
      </w:r>
      <w:r w:rsidR="00CC0011" w:rsidRPr="00982920">
        <w:rPr>
          <w:color w:val="auto"/>
          <w:lang w:val="uk-UA"/>
        </w:rPr>
        <w:t>які</w:t>
      </w:r>
      <w:r w:rsidR="00EA0372" w:rsidRPr="00982920">
        <w:rPr>
          <w:color w:val="auto"/>
          <w:lang w:val="uk-UA"/>
        </w:rPr>
        <w:t xml:space="preserve"> зазнача</w:t>
      </w:r>
      <w:r w:rsidR="00CC0011" w:rsidRPr="00982920">
        <w:rPr>
          <w:color w:val="auto"/>
          <w:lang w:val="uk-UA"/>
        </w:rPr>
        <w:t>ю</w:t>
      </w:r>
      <w:r w:rsidR="00EA0372" w:rsidRPr="00982920">
        <w:rPr>
          <w:color w:val="auto"/>
          <w:lang w:val="uk-UA"/>
        </w:rPr>
        <w:t>ться у Пропозиції вибірки</w:t>
      </w:r>
      <w:r w:rsidR="00CC04F3" w:rsidRPr="00982920">
        <w:rPr>
          <w:color w:val="auto"/>
          <w:lang w:val="uk-UA"/>
        </w:rPr>
        <w:t xml:space="preserve"> до Дати остаточного погашення включно</w:t>
      </w:r>
      <w:r w:rsidR="00EA0372" w:rsidRPr="00982920">
        <w:rPr>
          <w:color w:val="auto"/>
          <w:lang w:val="uk-UA"/>
        </w:rPr>
        <w:t>, окрім випадків, коли будь-яка така дата не є Відповідним робочим днем, і тоді вона означає:</w:t>
      </w:r>
    </w:p>
    <w:p w14:paraId="2A224A69" w14:textId="7160B8AB" w:rsidR="00FF69B3" w:rsidRPr="00982920" w:rsidRDefault="00EA0573" w:rsidP="001A1A34">
      <w:pPr>
        <w:pStyle w:val="NoIndentEIB"/>
        <w:numPr>
          <w:ilvl w:val="0"/>
          <w:numId w:val="18"/>
        </w:numPr>
        <w:ind w:left="1418"/>
        <w:jc w:val="both"/>
        <w:rPr>
          <w:color w:val="auto"/>
          <w:lang w:val="uk-UA"/>
        </w:rPr>
      </w:pPr>
      <w:r w:rsidRPr="00982920">
        <w:rPr>
          <w:color w:val="auto"/>
          <w:lang w:val="uk-UA"/>
        </w:rPr>
        <w:t xml:space="preserve">для Траншу із </w:t>
      </w:r>
      <w:r w:rsidR="00F97754" w:rsidRPr="00982920">
        <w:rPr>
          <w:color w:val="auto"/>
          <w:lang w:val="uk-UA"/>
        </w:rPr>
        <w:t>Ф</w:t>
      </w:r>
      <w:r w:rsidRPr="00982920">
        <w:rPr>
          <w:color w:val="auto"/>
          <w:lang w:val="uk-UA"/>
        </w:rPr>
        <w:t xml:space="preserve">іксованою </w:t>
      </w:r>
      <w:r w:rsidR="00F97754" w:rsidRPr="00982920">
        <w:rPr>
          <w:color w:val="auto"/>
          <w:lang w:val="uk-UA"/>
        </w:rPr>
        <w:t>С</w:t>
      </w:r>
      <w:r w:rsidRPr="00982920">
        <w:rPr>
          <w:color w:val="auto"/>
          <w:lang w:val="uk-UA"/>
        </w:rPr>
        <w:t xml:space="preserve">тавкою - наступний Відповідний </w:t>
      </w:r>
      <w:r w:rsidR="007F7B83" w:rsidRPr="00982920">
        <w:rPr>
          <w:color w:val="auto"/>
          <w:lang w:val="uk-UA"/>
        </w:rPr>
        <w:t>Р</w:t>
      </w:r>
      <w:r w:rsidRPr="00982920">
        <w:rPr>
          <w:color w:val="auto"/>
          <w:lang w:val="uk-UA"/>
        </w:rPr>
        <w:t xml:space="preserve">обочий день, без коригування процентів, що підлягають сплаті відповідно до </w:t>
      </w:r>
      <w:r w:rsidR="00427C4D" w:rsidRPr="00982920">
        <w:rPr>
          <w:color w:val="auto"/>
          <w:lang w:val="uk-UA"/>
        </w:rPr>
        <w:t>Статті</w:t>
      </w:r>
      <w:r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_Ref426639513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3.1</w:t>
      </w:r>
      <w:r w:rsidR="00FF69B3" w:rsidRPr="00982920">
        <w:rPr>
          <w:color w:val="auto"/>
          <w:lang w:val="uk-UA"/>
        </w:rPr>
        <w:fldChar w:fldCharType="end"/>
      </w:r>
      <w:r w:rsidR="00F97754" w:rsidRPr="00982920">
        <w:rPr>
          <w:color w:val="auto"/>
          <w:lang w:val="uk-UA"/>
        </w:rPr>
        <w:t>;</w:t>
      </w:r>
      <w:r w:rsidR="00FF69B3" w:rsidRPr="00982920">
        <w:rPr>
          <w:color w:val="auto"/>
          <w:lang w:val="uk-UA"/>
        </w:rPr>
        <w:t xml:space="preserve"> </w:t>
      </w:r>
      <w:r w:rsidRPr="00982920">
        <w:rPr>
          <w:color w:val="auto"/>
          <w:lang w:val="uk-UA"/>
        </w:rPr>
        <w:t>або</w:t>
      </w:r>
      <w:r w:rsidR="00FF69B3" w:rsidRPr="00982920">
        <w:rPr>
          <w:color w:val="auto"/>
          <w:lang w:val="uk-UA"/>
        </w:rPr>
        <w:t xml:space="preserve"> </w:t>
      </w:r>
    </w:p>
    <w:p w14:paraId="008D719E" w14:textId="596E68FE" w:rsidR="00FF69B3" w:rsidRPr="00982920" w:rsidRDefault="00FB6290" w:rsidP="001A1A34">
      <w:pPr>
        <w:pStyle w:val="a7"/>
        <w:numPr>
          <w:ilvl w:val="0"/>
          <w:numId w:val="18"/>
        </w:numPr>
        <w:ind w:left="1418"/>
        <w:jc w:val="both"/>
        <w:rPr>
          <w:color w:val="auto"/>
          <w:lang w:val="uk-UA"/>
        </w:rPr>
      </w:pPr>
      <w:r w:rsidRPr="00982920">
        <w:rPr>
          <w:color w:val="auto"/>
          <w:lang w:val="uk-UA"/>
        </w:rPr>
        <w:t xml:space="preserve">для Траншу із </w:t>
      </w:r>
      <w:r w:rsidR="00F97754" w:rsidRPr="00982920">
        <w:rPr>
          <w:color w:val="auto"/>
          <w:lang w:val="uk-UA"/>
        </w:rPr>
        <w:t>П</w:t>
      </w:r>
      <w:r w:rsidRPr="00982920">
        <w:rPr>
          <w:color w:val="auto"/>
          <w:lang w:val="uk-UA"/>
        </w:rPr>
        <w:t xml:space="preserve">лаваючою </w:t>
      </w:r>
      <w:r w:rsidR="00F97754" w:rsidRPr="00982920">
        <w:rPr>
          <w:color w:val="auto"/>
          <w:lang w:val="uk-UA"/>
        </w:rPr>
        <w:t>С</w:t>
      </w:r>
      <w:r w:rsidRPr="00982920">
        <w:rPr>
          <w:color w:val="auto"/>
          <w:lang w:val="uk-UA"/>
        </w:rPr>
        <w:t xml:space="preserve">тавкою - наступний день, якщо такий день існує в календарному місяці, на який припадає Відповідний </w:t>
      </w:r>
      <w:r w:rsidR="007F7B83" w:rsidRPr="00982920">
        <w:rPr>
          <w:color w:val="auto"/>
          <w:lang w:val="uk-UA"/>
        </w:rPr>
        <w:t>Р</w:t>
      </w:r>
      <w:r w:rsidRPr="00982920">
        <w:rPr>
          <w:color w:val="auto"/>
          <w:lang w:val="uk-UA"/>
        </w:rPr>
        <w:t xml:space="preserve">обочий день, або, якщо це неможливо, найближчий попередній день, що є Відповідним </w:t>
      </w:r>
      <w:r w:rsidR="007F7B83" w:rsidRPr="00982920">
        <w:rPr>
          <w:color w:val="auto"/>
          <w:lang w:val="uk-UA"/>
        </w:rPr>
        <w:t>Р</w:t>
      </w:r>
      <w:r w:rsidRPr="00982920">
        <w:rPr>
          <w:color w:val="auto"/>
          <w:lang w:val="uk-UA"/>
        </w:rPr>
        <w:t xml:space="preserve">обочим днем, в усіх випадках із коригуванням процентів, що підлягають сплаті відповідно до </w:t>
      </w:r>
      <w:r w:rsidR="00427C4D" w:rsidRPr="00982920">
        <w:rPr>
          <w:color w:val="auto"/>
          <w:lang w:val="uk-UA"/>
        </w:rPr>
        <w:t>Статті</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_Ref426639513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3.1</w:t>
      </w:r>
      <w:r w:rsidR="00FF69B3" w:rsidRPr="00982920">
        <w:rPr>
          <w:color w:val="auto"/>
          <w:lang w:val="uk-UA"/>
        </w:rPr>
        <w:fldChar w:fldCharType="end"/>
      </w:r>
      <w:r w:rsidR="00FF69B3" w:rsidRPr="00982920">
        <w:rPr>
          <w:color w:val="auto"/>
          <w:lang w:val="uk-UA"/>
        </w:rPr>
        <w:t>.</w:t>
      </w:r>
    </w:p>
    <w:p w14:paraId="4D4C7B36" w14:textId="5A28DE01" w:rsidR="00FF69B3" w:rsidRPr="00982920" w:rsidRDefault="009F5EC4" w:rsidP="00F806B0">
      <w:pPr>
        <w:ind w:left="851"/>
        <w:jc w:val="both"/>
        <w:rPr>
          <w:b/>
          <w:bCs/>
          <w:color w:val="auto"/>
          <w:lang w:val="uk-UA"/>
        </w:rPr>
      </w:pPr>
      <w:r w:rsidRPr="00982920">
        <w:rPr>
          <w:b/>
          <w:bCs/>
          <w:color w:val="auto"/>
          <w:lang w:val="uk-UA"/>
        </w:rPr>
        <w:t>«ГУПП»</w:t>
      </w:r>
      <w:r w:rsidRPr="00982920">
        <w:rPr>
          <w:color w:val="auto"/>
          <w:lang w:val="uk-UA"/>
        </w:rPr>
        <w:t xml:space="preserve"> ма</w:t>
      </w:r>
      <w:r w:rsidR="00112C4C" w:rsidRPr="00982920">
        <w:rPr>
          <w:color w:val="auto"/>
          <w:lang w:val="uk-UA"/>
        </w:rPr>
        <w:t>є значення, надане йому у</w:t>
      </w:r>
      <w:r w:rsidRPr="00982920">
        <w:rPr>
          <w:color w:val="auto"/>
          <w:lang w:val="uk-UA"/>
        </w:rPr>
        <w:t xml:space="preserve"> Преамбул</w:t>
      </w:r>
      <w:r w:rsidR="00112C4C" w:rsidRPr="00982920">
        <w:rPr>
          <w:color w:val="auto"/>
          <w:lang w:val="uk-UA"/>
        </w:rPr>
        <w:t xml:space="preserve">і </w:t>
      </w:r>
      <w:r w:rsidR="00112C4C" w:rsidRPr="00982920">
        <w:rPr>
          <w:color w:val="auto"/>
          <w:lang w:val="uk-UA"/>
        </w:rPr>
        <w:fldChar w:fldCharType="begin" w:fldLock="1"/>
      </w:r>
      <w:r w:rsidR="00112C4C" w:rsidRPr="00982920">
        <w:rPr>
          <w:color w:val="auto"/>
          <w:lang w:val="uk-UA"/>
        </w:rPr>
        <w:instrText xml:space="preserve"> REF _Ref46934962 \r \h  \* MERGEFORMAT </w:instrText>
      </w:r>
      <w:r w:rsidR="00112C4C" w:rsidRPr="00982920">
        <w:rPr>
          <w:color w:val="auto"/>
          <w:lang w:val="uk-UA"/>
        </w:rPr>
      </w:r>
      <w:r w:rsidR="00112C4C" w:rsidRPr="00982920">
        <w:rPr>
          <w:color w:val="auto"/>
          <w:lang w:val="uk-UA"/>
        </w:rPr>
        <w:fldChar w:fldCharType="separate"/>
      </w:r>
      <w:r w:rsidR="00112C4C" w:rsidRPr="00982920">
        <w:rPr>
          <w:color w:val="auto"/>
          <w:lang w:val="uk-UA"/>
        </w:rPr>
        <w:t>(e)</w:t>
      </w:r>
      <w:r w:rsidR="00112C4C" w:rsidRPr="00982920">
        <w:rPr>
          <w:color w:val="auto"/>
          <w:lang w:val="uk-UA"/>
        </w:rPr>
        <w:fldChar w:fldCharType="end"/>
      </w:r>
      <w:r w:rsidR="00FF69B3" w:rsidRPr="00982920">
        <w:rPr>
          <w:color w:val="auto"/>
          <w:lang w:val="uk-UA"/>
        </w:rPr>
        <w:t>.</w:t>
      </w:r>
    </w:p>
    <w:p w14:paraId="0A1FA508" w14:textId="7F2D114F" w:rsidR="00FF69B3" w:rsidRPr="00982920" w:rsidRDefault="00F92998" w:rsidP="00F806B0">
      <w:pPr>
        <w:ind w:left="851"/>
        <w:jc w:val="both"/>
        <w:rPr>
          <w:color w:val="auto"/>
          <w:lang w:val="uk-UA"/>
        </w:rPr>
      </w:pPr>
      <w:r w:rsidRPr="00982920">
        <w:rPr>
          <w:b/>
          <w:bCs/>
          <w:color w:val="auto"/>
          <w:lang w:val="uk-UA"/>
        </w:rPr>
        <w:t>«Сума дострокового погашення»</w:t>
      </w:r>
      <w:r w:rsidRPr="00982920">
        <w:rPr>
          <w:color w:val="auto"/>
          <w:lang w:val="uk-UA"/>
        </w:rPr>
        <w:t xml:space="preserve"> означає суму Траншу, яку Позичальник достроково погашає згідно із </w:t>
      </w:r>
      <w:r w:rsidR="00B435F7" w:rsidRPr="00982920">
        <w:rPr>
          <w:color w:val="auto"/>
          <w:lang w:val="uk-UA"/>
        </w:rPr>
        <w:t xml:space="preserve">Статтею </w:t>
      </w:r>
      <w:r w:rsidR="00FF69B3" w:rsidRPr="00982920">
        <w:rPr>
          <w:color w:val="auto"/>
          <w:lang w:val="uk-UA"/>
        </w:rPr>
        <w:fldChar w:fldCharType="begin" w:fldLock="1"/>
      </w:r>
      <w:r w:rsidR="00FF69B3" w:rsidRPr="00982920">
        <w:rPr>
          <w:color w:val="auto"/>
          <w:lang w:val="uk-UA"/>
        </w:rPr>
        <w:instrText xml:space="preserve">REF _Ref426715914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4.2.A</w:t>
      </w:r>
      <w:r w:rsidR="00FF69B3" w:rsidRPr="00982920">
        <w:rPr>
          <w:color w:val="auto"/>
          <w:lang w:val="uk-UA"/>
        </w:rPr>
        <w:fldChar w:fldCharType="end"/>
      </w:r>
      <w:r w:rsidR="00FF69B3" w:rsidRPr="00982920">
        <w:rPr>
          <w:color w:val="auto"/>
          <w:lang w:val="uk-UA"/>
        </w:rPr>
        <w:t xml:space="preserve"> </w:t>
      </w:r>
      <w:r w:rsidRPr="00982920">
        <w:rPr>
          <w:color w:val="auto"/>
          <w:lang w:val="uk-UA"/>
        </w:rPr>
        <w:t>або</w:t>
      </w:r>
      <w:r w:rsidR="00FF69B3" w:rsidRPr="00982920">
        <w:rPr>
          <w:color w:val="auto"/>
          <w:lang w:val="uk-UA"/>
        </w:rPr>
        <w:t xml:space="preserve"> </w:t>
      </w:r>
      <w:r w:rsidR="00B435F7" w:rsidRPr="00982920">
        <w:rPr>
          <w:color w:val="auto"/>
          <w:lang w:val="uk-UA"/>
        </w:rPr>
        <w:t xml:space="preserve">Статтею </w:t>
      </w:r>
      <w:r w:rsidR="00FF69B3" w:rsidRPr="00982920">
        <w:rPr>
          <w:color w:val="auto"/>
          <w:lang w:val="uk-UA"/>
        </w:rPr>
        <w:fldChar w:fldCharType="begin" w:fldLock="1"/>
      </w:r>
      <w:r w:rsidR="00FF69B3" w:rsidRPr="00982920">
        <w:rPr>
          <w:color w:val="auto"/>
          <w:lang w:val="uk-UA"/>
        </w:rPr>
        <w:instrText xml:space="preserve">REF _Ref426715988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4.3.A</w:t>
      </w:r>
      <w:r w:rsidR="00FF69B3" w:rsidRPr="00982920">
        <w:rPr>
          <w:color w:val="auto"/>
          <w:lang w:val="uk-UA"/>
        </w:rPr>
        <w:fldChar w:fldCharType="end"/>
      </w:r>
      <w:r w:rsidR="00FF69B3" w:rsidRPr="00982920">
        <w:rPr>
          <w:color w:val="auto"/>
          <w:lang w:val="uk-UA"/>
        </w:rPr>
        <w:t xml:space="preserve"> </w:t>
      </w:r>
      <w:r w:rsidRPr="00982920">
        <w:rPr>
          <w:color w:val="auto"/>
          <w:lang w:val="uk-UA"/>
        </w:rPr>
        <w:t>відповідно</w:t>
      </w:r>
      <w:r w:rsidR="00FF69B3" w:rsidRPr="00982920">
        <w:rPr>
          <w:color w:val="auto"/>
          <w:lang w:val="uk-UA"/>
        </w:rPr>
        <w:t xml:space="preserve">. </w:t>
      </w:r>
    </w:p>
    <w:p w14:paraId="4883DE8C" w14:textId="77777777" w:rsidR="00A665AD" w:rsidRPr="00982920" w:rsidRDefault="00A665AD" w:rsidP="00F806B0">
      <w:pPr>
        <w:ind w:left="851"/>
        <w:jc w:val="both"/>
        <w:rPr>
          <w:color w:val="auto"/>
          <w:lang w:val="uk-UA"/>
        </w:rPr>
      </w:pPr>
      <w:r w:rsidRPr="00982920">
        <w:rPr>
          <w:b/>
          <w:bCs/>
          <w:color w:val="auto"/>
          <w:lang w:val="uk-UA"/>
        </w:rPr>
        <w:t>«Дата дострокового погашення»</w:t>
      </w:r>
      <w:r w:rsidRPr="00982920">
        <w:rPr>
          <w:color w:val="auto"/>
          <w:lang w:val="uk-UA"/>
        </w:rPr>
        <w:t xml:space="preserve"> означає дату, яка є Датою платежу, станом на яку Позичальник пропонує здійснити дострокове погашення Суми дострокового погашення.</w:t>
      </w:r>
    </w:p>
    <w:p w14:paraId="6AE9F147" w14:textId="65551DA1" w:rsidR="00FF69B3" w:rsidRPr="00982920" w:rsidRDefault="00A665AD" w:rsidP="00F806B0">
      <w:pPr>
        <w:ind w:left="851"/>
        <w:jc w:val="both"/>
        <w:rPr>
          <w:color w:val="auto"/>
          <w:lang w:val="uk-UA"/>
        </w:rPr>
      </w:pPr>
      <w:r w:rsidRPr="00982920">
        <w:rPr>
          <w:b/>
          <w:bCs/>
          <w:color w:val="auto"/>
          <w:lang w:val="uk-UA"/>
        </w:rPr>
        <w:t>«Дострокове погашення</w:t>
      </w:r>
      <w:r w:rsidR="00F97754" w:rsidRPr="00982920">
        <w:rPr>
          <w:b/>
          <w:bCs/>
          <w:color w:val="auto"/>
          <w:lang w:val="uk-UA"/>
        </w:rPr>
        <w:t xml:space="preserve"> Банку</w:t>
      </w:r>
      <w:r w:rsidRPr="00982920">
        <w:rPr>
          <w:b/>
          <w:bCs/>
          <w:color w:val="auto"/>
          <w:lang w:val="uk-UA"/>
        </w:rPr>
        <w:t>»</w:t>
      </w:r>
      <w:r w:rsidRPr="00982920">
        <w:rPr>
          <w:color w:val="auto"/>
          <w:lang w:val="uk-UA"/>
        </w:rPr>
        <w:t xml:space="preserve"> означає будь-яку подію, описану у </w:t>
      </w:r>
      <w:r w:rsidR="00996B79" w:rsidRPr="00982920">
        <w:rPr>
          <w:color w:val="auto"/>
          <w:lang w:val="uk-UA"/>
        </w:rPr>
        <w:t>Статті</w:t>
      </w:r>
      <w:r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_Ref426715988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4.3.A</w:t>
      </w:r>
      <w:r w:rsidR="00FF69B3" w:rsidRPr="00982920">
        <w:rPr>
          <w:color w:val="auto"/>
          <w:lang w:val="uk-UA"/>
        </w:rPr>
        <w:fldChar w:fldCharType="end"/>
      </w:r>
      <w:r w:rsidR="00FF69B3" w:rsidRPr="00982920">
        <w:rPr>
          <w:color w:val="auto"/>
          <w:lang w:val="uk-UA"/>
        </w:rPr>
        <w:t>.</w:t>
      </w:r>
    </w:p>
    <w:p w14:paraId="2BDA2B9A" w14:textId="725651DD" w:rsidR="00FF69B3" w:rsidRPr="00982920" w:rsidRDefault="00A665AD" w:rsidP="00F806B0">
      <w:pPr>
        <w:ind w:left="851"/>
        <w:jc w:val="both"/>
        <w:rPr>
          <w:color w:val="auto"/>
          <w:lang w:val="uk-UA"/>
        </w:rPr>
      </w:pPr>
      <w:r w:rsidRPr="00982920">
        <w:rPr>
          <w:b/>
          <w:bCs/>
          <w:color w:val="auto"/>
          <w:lang w:val="uk-UA"/>
        </w:rPr>
        <w:t>«Компенсація за дострокове погашення»</w:t>
      </w:r>
      <w:r w:rsidRPr="00982920">
        <w:rPr>
          <w:color w:val="auto"/>
          <w:lang w:val="uk-UA"/>
        </w:rPr>
        <w:t xml:space="preserve"> означає відносно будь-якої основної суми, що достроково погашається або анулюється, суму, яку Банк повідомив Позичальнику як поточну вартість (розраховану станом на Дату дострокового погашення або на дату анулювання відповідно до </w:t>
      </w:r>
      <w:r w:rsidR="00221FB0" w:rsidRPr="00982920">
        <w:rPr>
          <w:color w:val="auto"/>
          <w:lang w:val="uk-UA"/>
        </w:rPr>
        <w:t>Статті</w:t>
      </w:r>
      <w:r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_Ref501530333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1.6.C(2)</w:t>
      </w:r>
      <w:r w:rsidR="00FF69B3" w:rsidRPr="00982920">
        <w:rPr>
          <w:color w:val="auto"/>
          <w:lang w:val="uk-UA"/>
        </w:rPr>
        <w:fldChar w:fldCharType="end"/>
      </w:r>
      <w:r w:rsidRPr="00982920">
        <w:rPr>
          <w:color w:val="auto"/>
          <w:lang w:val="uk-UA"/>
        </w:rPr>
        <w:t xml:space="preserve"> позитивної різниці (у разі її наявності) між:</w:t>
      </w:r>
    </w:p>
    <w:p w14:paraId="6BC781B1" w14:textId="7EA87925" w:rsidR="00FF69B3" w:rsidRPr="00982920" w:rsidRDefault="006C5574" w:rsidP="001A1A34">
      <w:pPr>
        <w:pStyle w:val="NoIndentEIB"/>
        <w:numPr>
          <w:ilvl w:val="0"/>
          <w:numId w:val="26"/>
        </w:numPr>
        <w:ind w:left="1418" w:hanging="567"/>
        <w:jc w:val="both"/>
        <w:rPr>
          <w:color w:val="auto"/>
          <w:lang w:val="uk-UA"/>
        </w:rPr>
      </w:pPr>
      <w:r w:rsidRPr="00982920">
        <w:rPr>
          <w:color w:val="auto"/>
          <w:lang w:val="uk-UA"/>
        </w:rPr>
        <w:t xml:space="preserve">процентами, які були б нараховані на Суму дострокового погашення у період з Дати  дострокового погашення або дати анулювання відповідно до </w:t>
      </w:r>
      <w:r w:rsidR="00221FB0" w:rsidRPr="00982920">
        <w:rPr>
          <w:color w:val="auto"/>
          <w:lang w:val="uk-UA"/>
        </w:rPr>
        <w:t>Статті</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_Ref501530333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1.6.C(2)</w:t>
      </w:r>
      <w:r w:rsidR="00FF69B3" w:rsidRPr="00982920">
        <w:rPr>
          <w:color w:val="auto"/>
          <w:lang w:val="uk-UA"/>
        </w:rPr>
        <w:fldChar w:fldCharType="end"/>
      </w:r>
      <w:r w:rsidR="00FF69B3" w:rsidRPr="00982920">
        <w:rPr>
          <w:color w:val="auto"/>
          <w:lang w:val="uk-UA"/>
        </w:rPr>
        <w:t xml:space="preserve"> </w:t>
      </w:r>
      <w:r w:rsidRPr="00982920">
        <w:rPr>
          <w:color w:val="auto"/>
          <w:lang w:val="uk-UA"/>
        </w:rPr>
        <w:t xml:space="preserve">до Дати </w:t>
      </w:r>
      <w:r w:rsidR="00CC04F3" w:rsidRPr="00982920">
        <w:rPr>
          <w:color w:val="auto"/>
          <w:lang w:val="uk-UA"/>
        </w:rPr>
        <w:t>остаточного</w:t>
      </w:r>
      <w:r w:rsidRPr="00982920">
        <w:rPr>
          <w:color w:val="auto"/>
          <w:lang w:val="uk-UA"/>
        </w:rPr>
        <w:t xml:space="preserve"> погашення, якби вона не була достроково погашена, та</w:t>
      </w:r>
    </w:p>
    <w:p w14:paraId="5FC75FD4" w14:textId="036F91C7" w:rsidR="00FF69B3" w:rsidRPr="00982920" w:rsidRDefault="006C5574" w:rsidP="001A1A34">
      <w:pPr>
        <w:pStyle w:val="NoIndentEIB"/>
        <w:numPr>
          <w:ilvl w:val="0"/>
          <w:numId w:val="26"/>
        </w:numPr>
        <w:ind w:left="1418" w:hanging="567"/>
        <w:jc w:val="both"/>
        <w:rPr>
          <w:color w:val="auto"/>
          <w:lang w:val="uk-UA"/>
        </w:rPr>
      </w:pPr>
      <w:r w:rsidRPr="00982920">
        <w:rPr>
          <w:color w:val="auto"/>
          <w:lang w:val="uk-UA"/>
        </w:rPr>
        <w:t>процентами, які були б нараховані таким чином протягом такого періоду, якби вони обчислювалися за Ставкою перерозподілу, за вирахуванням 0,15% (15 базисних пунктів).</w:t>
      </w:r>
    </w:p>
    <w:p w14:paraId="7EB44405" w14:textId="2DC6EA44" w:rsidR="00FF69B3" w:rsidRPr="00982920" w:rsidRDefault="006C5574" w:rsidP="00F806B0">
      <w:pPr>
        <w:ind w:left="851"/>
        <w:jc w:val="both"/>
        <w:rPr>
          <w:color w:val="auto"/>
          <w:lang w:val="uk-UA"/>
        </w:rPr>
      </w:pPr>
      <w:r w:rsidRPr="00982920">
        <w:rPr>
          <w:color w:val="auto"/>
          <w:lang w:val="uk-UA"/>
        </w:rPr>
        <w:t>Зазначена поточна вартість розраховується за обліковою ставкою, яка дорівнює Ставці перерозподілу, що застосовується станом на кожну відповідну Дату платежу.</w:t>
      </w:r>
    </w:p>
    <w:p w14:paraId="64A26542" w14:textId="6DED2ABC" w:rsidR="00FF69B3" w:rsidRPr="00982920" w:rsidRDefault="0053283F" w:rsidP="00F806B0">
      <w:pPr>
        <w:ind w:left="851"/>
        <w:jc w:val="both"/>
        <w:rPr>
          <w:color w:val="auto"/>
          <w:lang w:val="uk-UA"/>
        </w:rPr>
      </w:pPr>
      <w:r w:rsidRPr="00982920">
        <w:rPr>
          <w:b/>
          <w:bCs/>
          <w:color w:val="auto"/>
          <w:lang w:val="uk-UA"/>
        </w:rPr>
        <w:t>«Повідомлення про дострокове погашення»</w:t>
      </w:r>
      <w:r w:rsidRPr="00982920">
        <w:rPr>
          <w:color w:val="auto"/>
          <w:lang w:val="uk-UA"/>
        </w:rPr>
        <w:t xml:space="preserve"> означає письмове повідомлення Позичальнику від Банку відповідно до </w:t>
      </w:r>
      <w:r w:rsidR="00221FB0" w:rsidRPr="00982920">
        <w:rPr>
          <w:color w:val="auto"/>
          <w:lang w:val="uk-UA"/>
        </w:rPr>
        <w:t>Статті</w:t>
      </w:r>
      <w:r w:rsidR="00FF69B3" w:rsidRPr="00982920">
        <w:rPr>
          <w:color w:val="auto"/>
          <w:lang w:val="uk-UA"/>
        </w:rPr>
        <w:t> </w:t>
      </w:r>
      <w:r w:rsidR="008013BC" w:rsidRPr="00982920">
        <w:rPr>
          <w:color w:val="auto"/>
          <w:lang w:val="uk-UA"/>
        </w:rPr>
        <w:fldChar w:fldCharType="begin" w:fldLock="1"/>
      </w:r>
      <w:r w:rsidR="008013BC" w:rsidRPr="00982920">
        <w:rPr>
          <w:color w:val="auto"/>
          <w:lang w:val="uk-UA"/>
        </w:rPr>
        <w:instrText xml:space="preserve"> REF _Ref47431988 \r \h </w:instrText>
      </w:r>
      <w:r w:rsidR="00EA456C" w:rsidRPr="00982920">
        <w:rPr>
          <w:color w:val="auto"/>
          <w:lang w:val="uk-UA"/>
        </w:rPr>
        <w:instrText xml:space="preserve"> \* MERGEFORMAT </w:instrText>
      </w:r>
      <w:r w:rsidR="008013BC" w:rsidRPr="00982920">
        <w:rPr>
          <w:color w:val="auto"/>
          <w:lang w:val="uk-UA"/>
        </w:rPr>
      </w:r>
      <w:r w:rsidR="008013BC" w:rsidRPr="00982920">
        <w:rPr>
          <w:color w:val="auto"/>
          <w:lang w:val="uk-UA"/>
        </w:rPr>
        <w:fldChar w:fldCharType="separate"/>
      </w:r>
      <w:r w:rsidR="008013BC" w:rsidRPr="00982920">
        <w:rPr>
          <w:color w:val="auto"/>
          <w:lang w:val="uk-UA"/>
        </w:rPr>
        <w:t>4.2.C</w:t>
      </w:r>
      <w:r w:rsidR="008013BC" w:rsidRPr="00982920">
        <w:rPr>
          <w:color w:val="auto"/>
          <w:lang w:val="uk-UA"/>
        </w:rPr>
        <w:fldChar w:fldCharType="end"/>
      </w:r>
      <w:r w:rsidR="00FF69B3" w:rsidRPr="00982920">
        <w:rPr>
          <w:color w:val="auto"/>
          <w:lang w:val="uk-UA"/>
        </w:rPr>
        <w:t>.</w:t>
      </w:r>
    </w:p>
    <w:p w14:paraId="45136F1E" w14:textId="432FA254" w:rsidR="00FF69B3" w:rsidRPr="00982920" w:rsidRDefault="00062F59" w:rsidP="00F806B0">
      <w:pPr>
        <w:ind w:left="851"/>
        <w:jc w:val="both"/>
        <w:rPr>
          <w:color w:val="auto"/>
          <w:lang w:val="uk-UA"/>
        </w:rPr>
      </w:pPr>
      <w:r w:rsidRPr="00982920">
        <w:rPr>
          <w:b/>
          <w:bCs/>
          <w:color w:val="auto"/>
          <w:lang w:val="uk-UA"/>
        </w:rPr>
        <w:t>«</w:t>
      </w:r>
      <w:r w:rsidR="00A12129" w:rsidRPr="00982920">
        <w:rPr>
          <w:b/>
          <w:bCs/>
          <w:color w:val="auto"/>
          <w:lang w:val="uk-UA"/>
        </w:rPr>
        <w:t>Запит на дострокове погашення»</w:t>
      </w:r>
      <w:r w:rsidR="00A12129" w:rsidRPr="00982920">
        <w:rPr>
          <w:color w:val="auto"/>
          <w:lang w:val="uk-UA"/>
        </w:rPr>
        <w:t xml:space="preserve"> означає письмовий запит Позичальника до Банку стосовно Дострокового погашення всієї Невикористаної позики або її частини відповідно до </w:t>
      </w:r>
      <w:r w:rsidR="00221FB0" w:rsidRPr="00982920">
        <w:rPr>
          <w:color w:val="auto"/>
          <w:lang w:val="uk-UA"/>
        </w:rPr>
        <w:t>Статті</w:t>
      </w:r>
      <w:r w:rsidR="00FF69B3" w:rsidRPr="00982920">
        <w:rPr>
          <w:color w:val="auto"/>
          <w:lang w:val="uk-UA"/>
        </w:rPr>
        <w:t> </w:t>
      </w:r>
      <w:r w:rsidR="00FF69B3" w:rsidRPr="00982920">
        <w:rPr>
          <w:color w:val="auto"/>
          <w:lang w:val="uk-UA"/>
        </w:rPr>
        <w:fldChar w:fldCharType="begin" w:fldLock="1"/>
      </w:r>
      <w:r w:rsidR="00FF69B3" w:rsidRPr="00982920">
        <w:rPr>
          <w:color w:val="auto"/>
          <w:lang w:val="uk-UA"/>
        </w:rPr>
        <w:instrText xml:space="preserve">REF _Ref426716070 \r \h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4.2.A</w:t>
      </w:r>
      <w:r w:rsidR="00FF69B3" w:rsidRPr="00982920">
        <w:rPr>
          <w:color w:val="auto"/>
          <w:lang w:val="uk-UA"/>
        </w:rPr>
        <w:fldChar w:fldCharType="end"/>
      </w:r>
      <w:r w:rsidR="00221FB0" w:rsidRPr="00982920">
        <w:rPr>
          <w:color w:val="auto"/>
          <w:lang w:val="uk-UA"/>
        </w:rPr>
        <w:t>.</w:t>
      </w:r>
    </w:p>
    <w:p w14:paraId="159A9915" w14:textId="5C8B8BC6" w:rsidR="00FF69B3" w:rsidRPr="00982920" w:rsidRDefault="00062F59" w:rsidP="00F806B0">
      <w:pPr>
        <w:ind w:left="851"/>
        <w:jc w:val="both"/>
        <w:rPr>
          <w:color w:val="auto"/>
          <w:lang w:val="uk-UA"/>
        </w:rPr>
      </w:pPr>
      <w:r w:rsidRPr="00982920">
        <w:rPr>
          <w:b/>
          <w:bCs/>
          <w:color w:val="auto"/>
          <w:lang w:val="uk-UA"/>
        </w:rPr>
        <w:t>«Заборонена поведінка»</w:t>
      </w:r>
      <w:r w:rsidRPr="00982920">
        <w:rPr>
          <w:color w:val="auto"/>
          <w:lang w:val="uk-UA"/>
        </w:rPr>
        <w:t xml:space="preserve"> означає будь-яке Фінансування тероризму, Відмивання коштів або Заборонену практику.</w:t>
      </w:r>
    </w:p>
    <w:p w14:paraId="66EF8388" w14:textId="4B6AFA05" w:rsidR="00FF69B3" w:rsidRPr="00982920" w:rsidRDefault="00062F59" w:rsidP="00F806B0">
      <w:pPr>
        <w:ind w:left="851"/>
        <w:jc w:val="both"/>
        <w:rPr>
          <w:color w:val="auto"/>
          <w:lang w:val="uk-UA"/>
        </w:rPr>
      </w:pPr>
      <w:bookmarkStart w:id="47" w:name="_DV_C445"/>
      <w:bookmarkEnd w:id="47"/>
      <w:r w:rsidRPr="00982920">
        <w:rPr>
          <w:b/>
          <w:bCs/>
          <w:color w:val="auto"/>
          <w:lang w:val="uk-UA"/>
        </w:rPr>
        <w:t>«Заборонена практика»</w:t>
      </w:r>
      <w:r w:rsidRPr="00982920">
        <w:rPr>
          <w:color w:val="auto"/>
          <w:lang w:val="uk-UA"/>
        </w:rPr>
        <w:t xml:space="preserve"> означає будь-яке:</w:t>
      </w:r>
    </w:p>
    <w:p w14:paraId="0D95EE7F" w14:textId="09F4ED10" w:rsidR="00FF69B3" w:rsidRPr="00982920" w:rsidRDefault="00255D16" w:rsidP="001A1A34">
      <w:pPr>
        <w:pStyle w:val="NoIndentEIB"/>
        <w:numPr>
          <w:ilvl w:val="0"/>
          <w:numId w:val="95"/>
        </w:numPr>
        <w:ind w:left="1560" w:hanging="709"/>
        <w:jc w:val="both"/>
        <w:rPr>
          <w:color w:val="auto"/>
          <w:lang w:val="uk-UA"/>
        </w:rPr>
      </w:pPr>
      <w:bookmarkStart w:id="48" w:name="_DV_C446"/>
      <w:bookmarkEnd w:id="48"/>
      <w:r w:rsidRPr="00982920">
        <w:rPr>
          <w:color w:val="auto"/>
          <w:lang w:val="uk-UA"/>
        </w:rPr>
        <w:t xml:space="preserve">Практика </w:t>
      </w:r>
      <w:r w:rsidR="00062F59" w:rsidRPr="00982920">
        <w:rPr>
          <w:color w:val="auto"/>
          <w:lang w:val="uk-UA"/>
        </w:rPr>
        <w:t>Примушення, тобто обмеження можливостей чи заподіяння шкоди або погрози заподіяння шкоди прямо або опосередковано будь-якій стороні або її власності з метою неналежного впливу на дії цієї сторони;</w:t>
      </w:r>
    </w:p>
    <w:p w14:paraId="4BEB3BCD" w14:textId="2F267BE0" w:rsidR="00FF69B3" w:rsidRPr="00982920" w:rsidRDefault="00255D16" w:rsidP="001A1A34">
      <w:pPr>
        <w:pStyle w:val="NoIndentEIB"/>
        <w:numPr>
          <w:ilvl w:val="0"/>
          <w:numId w:val="95"/>
        </w:numPr>
        <w:ind w:left="1560" w:hanging="709"/>
        <w:jc w:val="both"/>
        <w:rPr>
          <w:color w:val="auto"/>
          <w:lang w:val="uk-UA"/>
        </w:rPr>
      </w:pPr>
      <w:bookmarkStart w:id="49" w:name="_DV_C447"/>
      <w:bookmarkEnd w:id="49"/>
      <w:r w:rsidRPr="00982920">
        <w:rPr>
          <w:color w:val="auto"/>
          <w:lang w:val="uk-UA"/>
        </w:rPr>
        <w:t xml:space="preserve">Практика </w:t>
      </w:r>
      <w:r w:rsidR="005261EF" w:rsidRPr="00982920">
        <w:rPr>
          <w:color w:val="auto"/>
          <w:lang w:val="uk-UA"/>
        </w:rPr>
        <w:t>Змов</w:t>
      </w:r>
      <w:r w:rsidRPr="00982920">
        <w:rPr>
          <w:color w:val="auto"/>
          <w:lang w:val="uk-UA"/>
        </w:rPr>
        <w:t>и</w:t>
      </w:r>
      <w:r w:rsidR="005261EF" w:rsidRPr="00982920">
        <w:rPr>
          <w:color w:val="auto"/>
          <w:lang w:val="uk-UA"/>
        </w:rPr>
        <w:t>, тобто домовленість між двома або більше сторонами для досягнення неналежної мети, зокрема, неналежного впливу на дії іншої сторони;</w:t>
      </w:r>
    </w:p>
    <w:p w14:paraId="1A62141F" w14:textId="3D426ECD" w:rsidR="00FF69B3" w:rsidRPr="00982920" w:rsidRDefault="00255D16" w:rsidP="001A1A34">
      <w:pPr>
        <w:pStyle w:val="NoIndentEIB"/>
        <w:numPr>
          <w:ilvl w:val="0"/>
          <w:numId w:val="95"/>
        </w:numPr>
        <w:ind w:left="1560" w:hanging="709"/>
        <w:jc w:val="both"/>
        <w:rPr>
          <w:color w:val="auto"/>
          <w:lang w:val="uk-UA"/>
        </w:rPr>
      </w:pPr>
      <w:bookmarkStart w:id="50" w:name="_DV_C448"/>
      <w:bookmarkEnd w:id="50"/>
      <w:r w:rsidRPr="00982920">
        <w:rPr>
          <w:color w:val="auto"/>
          <w:lang w:val="uk-UA"/>
        </w:rPr>
        <w:t xml:space="preserve">Практика </w:t>
      </w:r>
      <w:r w:rsidR="008C3A4C" w:rsidRPr="00982920">
        <w:rPr>
          <w:color w:val="auto"/>
          <w:lang w:val="uk-UA"/>
        </w:rPr>
        <w:t>Корупці</w:t>
      </w:r>
      <w:r w:rsidRPr="00982920">
        <w:rPr>
          <w:color w:val="auto"/>
          <w:lang w:val="uk-UA"/>
        </w:rPr>
        <w:t>ї</w:t>
      </w:r>
      <w:r w:rsidR="008C3A4C" w:rsidRPr="00982920">
        <w:rPr>
          <w:color w:val="auto"/>
          <w:lang w:val="uk-UA"/>
        </w:rPr>
        <w:t>, тобто пропозицію, надання, одержання або вимагання однією стороною у прямій чи опосередкованій формі будь-якої цінності з метою неналежного впливу на дії іншої сторони;</w:t>
      </w:r>
    </w:p>
    <w:p w14:paraId="3FAAAB46" w14:textId="535C0EF7" w:rsidR="00FF69B3" w:rsidRPr="00982920" w:rsidRDefault="00255D16" w:rsidP="001A1A34">
      <w:pPr>
        <w:pStyle w:val="NoIndentEIB"/>
        <w:numPr>
          <w:ilvl w:val="0"/>
          <w:numId w:val="95"/>
        </w:numPr>
        <w:ind w:left="1560" w:hanging="709"/>
        <w:jc w:val="both"/>
        <w:rPr>
          <w:color w:val="auto"/>
          <w:lang w:val="uk-UA"/>
        </w:rPr>
      </w:pPr>
      <w:bookmarkStart w:id="51" w:name="_DV_C449"/>
      <w:bookmarkEnd w:id="51"/>
      <w:r w:rsidRPr="00982920">
        <w:rPr>
          <w:color w:val="auto"/>
          <w:lang w:val="uk-UA"/>
        </w:rPr>
        <w:t xml:space="preserve">Практика </w:t>
      </w:r>
      <w:r w:rsidR="008C3A4C" w:rsidRPr="00982920">
        <w:rPr>
          <w:color w:val="auto"/>
          <w:lang w:val="uk-UA"/>
        </w:rPr>
        <w:t>Шахрайств</w:t>
      </w:r>
      <w:r w:rsidRPr="00982920">
        <w:rPr>
          <w:color w:val="auto"/>
          <w:lang w:val="uk-UA"/>
        </w:rPr>
        <w:t>а</w:t>
      </w:r>
      <w:r w:rsidR="008C3A4C" w:rsidRPr="00982920">
        <w:rPr>
          <w:color w:val="auto"/>
          <w:lang w:val="uk-UA"/>
        </w:rPr>
        <w:t>, тобто будь-яку д</w:t>
      </w:r>
      <w:r w:rsidR="00221FB0" w:rsidRPr="00982920">
        <w:rPr>
          <w:color w:val="auto"/>
          <w:lang w:val="uk-UA"/>
        </w:rPr>
        <w:t xml:space="preserve">ію або бездіяльність, зокрема, </w:t>
      </w:r>
      <w:r w:rsidR="008C3A4C" w:rsidRPr="00982920">
        <w:rPr>
          <w:color w:val="auto"/>
          <w:lang w:val="uk-UA"/>
        </w:rPr>
        <w:t>неправдиві заяви, які навмисне або через необачність вводять в оману, або спроби ввести в оману будь-яку сторону з метою одержання фінансової (а також зокрема</w:t>
      </w:r>
      <w:r w:rsidR="00F97754" w:rsidRPr="00982920">
        <w:rPr>
          <w:color w:val="auto"/>
          <w:lang w:val="uk-UA"/>
        </w:rPr>
        <w:t xml:space="preserve">, для уникнення сумнівів </w:t>
      </w:r>
      <w:r w:rsidR="008C3A4C" w:rsidRPr="00982920">
        <w:rPr>
          <w:color w:val="auto"/>
          <w:lang w:val="uk-UA"/>
        </w:rPr>
        <w:t>податкової</w:t>
      </w:r>
      <w:r w:rsidR="00F97754" w:rsidRPr="00982920">
        <w:rPr>
          <w:color w:val="auto"/>
          <w:lang w:val="uk-UA"/>
        </w:rPr>
        <w:t xml:space="preserve"> діяльності</w:t>
      </w:r>
      <w:r w:rsidR="008C3A4C" w:rsidRPr="00982920">
        <w:rPr>
          <w:color w:val="auto"/>
          <w:lang w:val="uk-UA"/>
        </w:rPr>
        <w:t>) чи іншої вигоди або з метою уникнення зобов'язання; або</w:t>
      </w:r>
    </w:p>
    <w:p w14:paraId="1179773F" w14:textId="56835411" w:rsidR="00FF69B3" w:rsidRPr="00982920" w:rsidRDefault="00255D16" w:rsidP="001A1A34">
      <w:pPr>
        <w:pStyle w:val="NoIndentEIB"/>
        <w:numPr>
          <w:ilvl w:val="0"/>
          <w:numId w:val="95"/>
        </w:numPr>
        <w:ind w:left="1560" w:hanging="709"/>
        <w:jc w:val="both"/>
        <w:rPr>
          <w:color w:val="auto"/>
          <w:lang w:val="uk-UA"/>
        </w:rPr>
      </w:pPr>
      <w:bookmarkStart w:id="52" w:name="_DV_C450"/>
      <w:bookmarkEnd w:id="52"/>
      <w:r w:rsidRPr="00982920">
        <w:rPr>
          <w:color w:val="auto"/>
          <w:lang w:val="uk-UA"/>
        </w:rPr>
        <w:t xml:space="preserve">Практика </w:t>
      </w:r>
      <w:r w:rsidR="008C3A4C" w:rsidRPr="00982920">
        <w:rPr>
          <w:color w:val="auto"/>
          <w:lang w:val="uk-UA"/>
        </w:rPr>
        <w:t>Перешкоджання, тобто в рамках розслідування випадків примушення, змови, корупції чи шахрайства у зв'язку з Позикою  або Проектом (а) навмисне знищення, фальсифікацію, зміну чи приховування від розслідування підтверджуючих матеріалів та/або погрози, переслідування чи приниження будь-якої сторони з метою перешкоджання розголошенню відомих їй і пов'язаних із розслідуванням фактів або проведенню розслідування, або (б) дії, направлені на фактичне перешкоджання здійсненню визначених в Угоді прав на проведення аудиту або доступу до інформації.</w:t>
      </w:r>
      <w:r w:rsidR="00D82DC8" w:rsidRPr="00982920">
        <w:rPr>
          <w:color w:val="auto"/>
          <w:lang w:val="uk-UA"/>
        </w:rPr>
        <w:t xml:space="preserve"> </w:t>
      </w:r>
    </w:p>
    <w:p w14:paraId="491C2607" w14:textId="37596C21" w:rsidR="00D82DC8" w:rsidRPr="00982920" w:rsidRDefault="008C3A4C" w:rsidP="001A1A34">
      <w:pPr>
        <w:pStyle w:val="NoIndentEIB"/>
        <w:numPr>
          <w:ilvl w:val="0"/>
          <w:numId w:val="95"/>
        </w:numPr>
        <w:ind w:left="1560" w:hanging="709"/>
        <w:jc w:val="both"/>
        <w:rPr>
          <w:color w:val="auto"/>
          <w:lang w:val="uk-UA"/>
        </w:rPr>
      </w:pPr>
      <w:r w:rsidRPr="00982920">
        <w:rPr>
          <w:color w:val="auto"/>
          <w:lang w:val="uk-UA"/>
        </w:rPr>
        <w:t xml:space="preserve">Податкові злочини, тобто всі правопорушення, включно з тими злочинами, що стосуються прямих та непрямих податків згідно </w:t>
      </w:r>
      <w:r w:rsidR="00F97754" w:rsidRPr="00982920">
        <w:rPr>
          <w:color w:val="auto"/>
          <w:lang w:val="uk-UA"/>
        </w:rPr>
        <w:t>З</w:t>
      </w:r>
      <w:r w:rsidRPr="00982920">
        <w:rPr>
          <w:color w:val="auto"/>
          <w:lang w:val="uk-UA"/>
        </w:rPr>
        <w:t>аконодавства України, і які караються позбавленням волі або ордером на арешт з максимальною мірою покарання більшою, ніж один рік</w:t>
      </w:r>
      <w:r w:rsidR="00D82DC8" w:rsidRPr="00982920">
        <w:rPr>
          <w:color w:val="auto"/>
          <w:lang w:val="uk-UA"/>
        </w:rPr>
        <w:t>.</w:t>
      </w:r>
    </w:p>
    <w:p w14:paraId="7BE0650E" w14:textId="02AC3A56" w:rsidR="00FF69B3" w:rsidRPr="00982920" w:rsidRDefault="008C3A4C" w:rsidP="00F806B0">
      <w:pPr>
        <w:ind w:left="851"/>
        <w:jc w:val="both"/>
        <w:rPr>
          <w:color w:val="auto"/>
          <w:lang w:val="uk-UA"/>
        </w:rPr>
      </w:pPr>
      <w:r w:rsidRPr="00982920">
        <w:rPr>
          <w:b/>
          <w:bCs/>
          <w:color w:val="auto"/>
          <w:lang w:val="uk-UA"/>
        </w:rPr>
        <w:t>«Проект»</w:t>
      </w:r>
      <w:r w:rsidRPr="00982920">
        <w:rPr>
          <w:color w:val="auto"/>
          <w:lang w:val="uk-UA"/>
        </w:rPr>
        <w:t xml:space="preserve"> має з</w:t>
      </w:r>
      <w:r w:rsidR="006F7193" w:rsidRPr="00982920">
        <w:rPr>
          <w:color w:val="auto"/>
          <w:lang w:val="uk-UA"/>
        </w:rPr>
        <w:t xml:space="preserve">начення, надане цьому терміну в </w:t>
      </w:r>
      <w:r w:rsidRPr="00982920">
        <w:rPr>
          <w:color w:val="auto"/>
          <w:lang w:val="uk-UA"/>
        </w:rPr>
        <w:t>Преамбул</w:t>
      </w:r>
      <w:r w:rsidR="006F7193" w:rsidRPr="00982920">
        <w:rPr>
          <w:color w:val="auto"/>
          <w:lang w:val="uk-UA"/>
        </w:rPr>
        <w:t xml:space="preserve">і </w:t>
      </w:r>
      <w:r w:rsidR="006F7193" w:rsidRPr="00982920">
        <w:rPr>
          <w:color w:val="auto"/>
          <w:lang w:val="uk-UA"/>
        </w:rPr>
        <w:fldChar w:fldCharType="begin" w:fldLock="1"/>
      </w:r>
      <w:r w:rsidR="006F7193" w:rsidRPr="00982920">
        <w:rPr>
          <w:color w:val="auto"/>
          <w:lang w:val="uk-UA"/>
        </w:rPr>
        <w:instrText xml:space="preserve"> REF _Ref46935071 \r \h  \* MERGEFORMAT </w:instrText>
      </w:r>
      <w:r w:rsidR="006F7193" w:rsidRPr="00982920">
        <w:rPr>
          <w:color w:val="auto"/>
          <w:lang w:val="uk-UA"/>
        </w:rPr>
      </w:r>
      <w:r w:rsidR="006F7193" w:rsidRPr="00982920">
        <w:rPr>
          <w:color w:val="auto"/>
          <w:lang w:val="uk-UA"/>
        </w:rPr>
        <w:fldChar w:fldCharType="separate"/>
      </w:r>
      <w:r w:rsidR="006F7193" w:rsidRPr="00982920">
        <w:rPr>
          <w:color w:val="auto"/>
          <w:lang w:val="uk-UA"/>
        </w:rPr>
        <w:t>(d)</w:t>
      </w:r>
      <w:r w:rsidR="006F7193" w:rsidRPr="00982920">
        <w:rPr>
          <w:color w:val="auto"/>
          <w:lang w:val="uk-UA"/>
        </w:rPr>
        <w:fldChar w:fldCharType="end"/>
      </w:r>
      <w:r w:rsidR="00FF69B3" w:rsidRPr="00982920">
        <w:rPr>
          <w:color w:val="auto"/>
          <w:lang w:val="uk-UA"/>
        </w:rPr>
        <w:t xml:space="preserve">.  </w:t>
      </w:r>
    </w:p>
    <w:p w14:paraId="4D5D5138" w14:textId="3A64A2EF" w:rsidR="00F3003C" w:rsidRPr="00982920" w:rsidRDefault="008C3A4C" w:rsidP="00F806B0">
      <w:pPr>
        <w:ind w:left="851"/>
        <w:jc w:val="both"/>
        <w:rPr>
          <w:color w:val="auto"/>
          <w:lang w:val="uk-UA"/>
        </w:rPr>
      </w:pPr>
      <w:r w:rsidRPr="00982920">
        <w:rPr>
          <w:b/>
          <w:bCs/>
          <w:color w:val="auto"/>
          <w:lang w:val="uk-UA"/>
        </w:rPr>
        <w:t>«Рахунок Проекту»</w:t>
      </w:r>
      <w:r w:rsidRPr="00982920">
        <w:rPr>
          <w:color w:val="auto"/>
          <w:lang w:val="uk-UA"/>
        </w:rPr>
        <w:t xml:space="preserve"> має значення, надане цьому терміну в </w:t>
      </w:r>
      <w:r w:rsidR="006F7193" w:rsidRPr="00982920">
        <w:rPr>
          <w:color w:val="auto"/>
          <w:lang w:val="uk-UA"/>
        </w:rPr>
        <w:t>Статті</w:t>
      </w:r>
      <w:r w:rsidR="00F3003C" w:rsidRPr="00982920">
        <w:rPr>
          <w:color w:val="auto"/>
          <w:lang w:val="uk-UA"/>
        </w:rPr>
        <w:t xml:space="preserve"> </w:t>
      </w:r>
      <w:r w:rsidR="00F3003C" w:rsidRPr="00982920">
        <w:rPr>
          <w:color w:val="auto"/>
          <w:lang w:val="uk-UA"/>
        </w:rPr>
        <w:fldChar w:fldCharType="begin" w:fldLock="1"/>
      </w:r>
      <w:r w:rsidR="00F3003C" w:rsidRPr="00982920">
        <w:rPr>
          <w:color w:val="auto"/>
          <w:lang w:val="uk-UA"/>
        </w:rPr>
        <w:instrText xml:space="preserve"> REF _Ref517965043 \r \h  \* MERGEFORMAT </w:instrText>
      </w:r>
      <w:r w:rsidR="00F3003C" w:rsidRPr="00982920">
        <w:rPr>
          <w:color w:val="auto"/>
          <w:lang w:val="uk-UA"/>
        </w:rPr>
      </w:r>
      <w:r w:rsidR="00F3003C" w:rsidRPr="00982920">
        <w:rPr>
          <w:color w:val="auto"/>
          <w:lang w:val="uk-UA"/>
        </w:rPr>
        <w:fldChar w:fldCharType="separate"/>
      </w:r>
      <w:r w:rsidR="00F3003C" w:rsidRPr="00982920">
        <w:rPr>
          <w:color w:val="auto"/>
          <w:lang w:val="uk-UA"/>
        </w:rPr>
        <w:t>1.2.D</w:t>
      </w:r>
      <w:r w:rsidR="00F3003C" w:rsidRPr="00982920">
        <w:rPr>
          <w:color w:val="auto"/>
          <w:lang w:val="uk-UA"/>
        </w:rPr>
        <w:fldChar w:fldCharType="end"/>
      </w:r>
      <w:r w:rsidR="00F3003C" w:rsidRPr="00982920">
        <w:rPr>
          <w:color w:val="auto"/>
          <w:lang w:val="uk-UA"/>
        </w:rPr>
        <w:t>.</w:t>
      </w:r>
    </w:p>
    <w:p w14:paraId="6A91BAA0" w14:textId="4423ECD3" w:rsidR="00FF69B3" w:rsidRPr="00982920" w:rsidRDefault="008C3A4C" w:rsidP="00F806B0">
      <w:pPr>
        <w:ind w:left="851"/>
        <w:jc w:val="both"/>
        <w:rPr>
          <w:color w:val="auto"/>
          <w:lang w:val="uk-UA"/>
        </w:rPr>
      </w:pPr>
      <w:r w:rsidRPr="00982920">
        <w:rPr>
          <w:b/>
          <w:bCs/>
          <w:color w:val="auto"/>
          <w:lang w:val="uk-UA"/>
        </w:rPr>
        <w:t>«Ініціатор»</w:t>
      </w:r>
      <w:r w:rsidRPr="00982920">
        <w:rPr>
          <w:color w:val="auto"/>
          <w:lang w:val="uk-UA"/>
        </w:rPr>
        <w:t xml:space="preserve"> має значення, надане йому у Преамбул</w:t>
      </w:r>
      <w:r w:rsidR="006F7193" w:rsidRPr="00982920">
        <w:rPr>
          <w:color w:val="auto"/>
          <w:lang w:val="uk-UA"/>
        </w:rPr>
        <w:t xml:space="preserve">і </w:t>
      </w:r>
      <w:r w:rsidR="006F7193" w:rsidRPr="00982920">
        <w:rPr>
          <w:color w:val="auto"/>
          <w:lang w:val="uk-UA"/>
        </w:rPr>
        <w:fldChar w:fldCharType="begin" w:fldLock="1"/>
      </w:r>
      <w:r w:rsidR="006F7193" w:rsidRPr="00982920">
        <w:rPr>
          <w:color w:val="auto"/>
          <w:lang w:val="uk-UA"/>
        </w:rPr>
        <w:instrText xml:space="preserve"> REF _Ref46934962 \r \h  \* MERGEFORMAT </w:instrText>
      </w:r>
      <w:r w:rsidR="006F7193" w:rsidRPr="00982920">
        <w:rPr>
          <w:color w:val="auto"/>
          <w:lang w:val="uk-UA"/>
        </w:rPr>
      </w:r>
      <w:r w:rsidR="006F7193" w:rsidRPr="00982920">
        <w:rPr>
          <w:color w:val="auto"/>
          <w:lang w:val="uk-UA"/>
        </w:rPr>
        <w:fldChar w:fldCharType="separate"/>
      </w:r>
      <w:r w:rsidR="006F7193" w:rsidRPr="00982920">
        <w:rPr>
          <w:color w:val="auto"/>
          <w:lang w:val="uk-UA"/>
        </w:rPr>
        <w:t>(e)</w:t>
      </w:r>
      <w:r w:rsidR="006F7193" w:rsidRPr="00982920">
        <w:rPr>
          <w:color w:val="auto"/>
          <w:lang w:val="uk-UA"/>
        </w:rPr>
        <w:fldChar w:fldCharType="end"/>
      </w:r>
      <w:r w:rsidR="00FF69B3" w:rsidRPr="00982920">
        <w:rPr>
          <w:color w:val="auto"/>
          <w:lang w:val="uk-UA"/>
        </w:rPr>
        <w:t xml:space="preserve">. </w:t>
      </w:r>
    </w:p>
    <w:p w14:paraId="2298994D" w14:textId="6BB5A7A7" w:rsidR="00FF69B3" w:rsidRPr="00982920" w:rsidRDefault="00372A28" w:rsidP="00F806B0">
      <w:pPr>
        <w:ind w:left="851"/>
        <w:jc w:val="both"/>
        <w:rPr>
          <w:color w:val="auto"/>
          <w:lang w:val="uk-UA"/>
        </w:rPr>
      </w:pPr>
      <w:r w:rsidRPr="00982920">
        <w:rPr>
          <w:b/>
          <w:bCs/>
          <w:color w:val="auto"/>
          <w:lang w:val="uk-UA"/>
        </w:rPr>
        <w:t>«Ставка перерозподілу»</w:t>
      </w:r>
      <w:r w:rsidRPr="00982920">
        <w:rPr>
          <w:color w:val="auto"/>
          <w:lang w:val="uk-UA"/>
        </w:rPr>
        <w:t xml:space="preserve"> означає фіксовану річну ставку, визначену Банком, тобто ставку, яку Банк застосовуватиме в день обчислення компенсації для позики, що є деномінованою в тій самій валюті й має ті самі умови сплати відсотків і той самий графік погашення до Дати остаточного погашення, що застосовуються до Траншу, відносно якого пропонується чи вимагається дострокове погашення або анулювання. Така ставка не повинна мати від’ємне значення.</w:t>
      </w:r>
      <w:r w:rsidR="00FF69B3" w:rsidRPr="00982920">
        <w:rPr>
          <w:color w:val="auto"/>
          <w:lang w:val="uk-UA"/>
        </w:rPr>
        <w:t xml:space="preserve"> </w:t>
      </w:r>
    </w:p>
    <w:p w14:paraId="09D88840" w14:textId="2A68E484" w:rsidR="00FF69B3" w:rsidRPr="00982920" w:rsidRDefault="00372A28" w:rsidP="00F806B0">
      <w:pPr>
        <w:ind w:left="851"/>
        <w:jc w:val="both"/>
        <w:rPr>
          <w:color w:val="auto"/>
          <w:lang w:val="uk-UA"/>
        </w:rPr>
      </w:pPr>
      <w:bookmarkStart w:id="53" w:name="OLE_LINK7"/>
      <w:bookmarkStart w:id="54" w:name="OLE_LINK8"/>
      <w:bookmarkEnd w:id="53"/>
      <w:bookmarkEnd w:id="54"/>
      <w:r w:rsidRPr="00982920">
        <w:rPr>
          <w:b/>
          <w:bCs/>
          <w:color w:val="auto"/>
          <w:lang w:val="uk-UA"/>
        </w:rPr>
        <w:t>«Відповідний робочий день»</w:t>
      </w:r>
      <w:r w:rsidRPr="00982920">
        <w:rPr>
          <w:color w:val="auto"/>
          <w:lang w:val="uk-UA"/>
        </w:rPr>
        <w:t xml:space="preserve"> означає день, коли введена в дію 19 листопада 2007 року Транс’європейська автоматизована експрес-система валових розрахунків у реальному режимі часу, яка використовує єдину платформу (TARGET2), є відкритою для врегулювання платежів в євро.</w:t>
      </w:r>
      <w:r w:rsidR="00FF69B3" w:rsidRPr="00982920">
        <w:rPr>
          <w:color w:val="auto"/>
          <w:lang w:val="uk-UA"/>
        </w:rPr>
        <w:t xml:space="preserve"> </w:t>
      </w:r>
    </w:p>
    <w:p w14:paraId="43F6959E" w14:textId="3093ECFD" w:rsidR="003928F6" w:rsidRPr="00982920" w:rsidRDefault="00FC3085" w:rsidP="00F806B0">
      <w:pPr>
        <w:tabs>
          <w:tab w:val="left" w:pos="851"/>
        </w:tabs>
        <w:ind w:left="851"/>
        <w:rPr>
          <w:color w:val="auto"/>
          <w:lang w:val="uk-UA"/>
        </w:rPr>
      </w:pPr>
      <w:r w:rsidRPr="00982920">
        <w:rPr>
          <w:b/>
          <w:bCs/>
          <w:color w:val="auto"/>
          <w:lang w:val="uk-UA"/>
        </w:rPr>
        <w:t>«Відповідна особа»</w:t>
      </w:r>
      <w:r w:rsidR="003928F6" w:rsidRPr="00982920">
        <w:rPr>
          <w:color w:val="auto"/>
          <w:lang w:val="uk-UA"/>
        </w:rPr>
        <w:t>:</w:t>
      </w:r>
    </w:p>
    <w:p w14:paraId="4BD9FA74" w14:textId="6FBE60BE" w:rsidR="00FC3085" w:rsidRPr="00982920" w:rsidRDefault="00D87B34" w:rsidP="001A1A34">
      <w:pPr>
        <w:pStyle w:val="NoIndentEIB"/>
        <w:numPr>
          <w:ilvl w:val="0"/>
          <w:numId w:val="45"/>
        </w:numPr>
        <w:tabs>
          <w:tab w:val="left" w:pos="851"/>
          <w:tab w:val="left" w:pos="1418"/>
        </w:tabs>
        <w:ind w:left="1418"/>
        <w:jc w:val="both"/>
        <w:rPr>
          <w:color w:val="auto"/>
          <w:lang w:val="uk-UA"/>
        </w:rPr>
      </w:pPr>
      <w:r w:rsidRPr="00982920">
        <w:rPr>
          <w:color w:val="auto"/>
          <w:lang w:val="uk-UA"/>
        </w:rPr>
        <w:t>стосовно</w:t>
      </w:r>
      <w:r w:rsidR="00FC3085" w:rsidRPr="00982920">
        <w:rPr>
          <w:color w:val="auto"/>
          <w:lang w:val="uk-UA"/>
        </w:rPr>
        <w:t xml:space="preserve"> Позичальника, Ініціатор</w:t>
      </w:r>
      <w:r w:rsidRPr="00982920">
        <w:rPr>
          <w:color w:val="auto"/>
          <w:lang w:val="uk-UA"/>
        </w:rPr>
        <w:t>а</w:t>
      </w:r>
      <w:r w:rsidR="00FC3085" w:rsidRPr="00982920">
        <w:rPr>
          <w:color w:val="auto"/>
          <w:lang w:val="uk-UA"/>
        </w:rPr>
        <w:t xml:space="preserve"> та ГУПП</w:t>
      </w:r>
      <w:r w:rsidRPr="00982920">
        <w:rPr>
          <w:color w:val="auto"/>
          <w:lang w:val="uk-UA"/>
        </w:rPr>
        <w:t>у</w:t>
      </w:r>
      <w:r w:rsidR="00FC3085" w:rsidRPr="00982920">
        <w:rPr>
          <w:color w:val="auto"/>
          <w:lang w:val="uk-UA"/>
        </w:rPr>
        <w:t xml:space="preserve"> </w:t>
      </w:r>
      <w:r w:rsidR="00893F12" w:rsidRPr="00982920">
        <w:rPr>
          <w:color w:val="auto"/>
          <w:lang w:val="uk-UA"/>
        </w:rPr>
        <w:t>означає</w:t>
      </w:r>
      <w:r w:rsidRPr="00982920">
        <w:rPr>
          <w:color w:val="auto"/>
          <w:lang w:val="uk-UA"/>
        </w:rPr>
        <w:t xml:space="preserve"> </w:t>
      </w:r>
      <w:r w:rsidR="00FC3085" w:rsidRPr="00982920">
        <w:rPr>
          <w:color w:val="auto"/>
          <w:lang w:val="uk-UA"/>
        </w:rPr>
        <w:t>будь-якого офіційного представника або посадовця будь-якого міністерства або іншого центрального органу виконавчої влади, іншого державного підрозділу, або будь-яку іншу особу, яка діє від імені Позичальника або під контролем Позичальника і має повноваження давати розпорядження та здійснювати контроль відносно Кредиту або Проекту; та</w:t>
      </w:r>
    </w:p>
    <w:p w14:paraId="758B4EA4" w14:textId="75924824" w:rsidR="003928F6" w:rsidRPr="00982920" w:rsidRDefault="00D87B34" w:rsidP="001A1A34">
      <w:pPr>
        <w:pStyle w:val="NoIndentEIB"/>
        <w:numPr>
          <w:ilvl w:val="0"/>
          <w:numId w:val="45"/>
        </w:numPr>
        <w:tabs>
          <w:tab w:val="left" w:pos="851"/>
          <w:tab w:val="left" w:pos="1418"/>
        </w:tabs>
        <w:ind w:left="1418"/>
        <w:jc w:val="both"/>
        <w:rPr>
          <w:color w:val="auto"/>
          <w:lang w:val="uk-UA"/>
        </w:rPr>
      </w:pPr>
      <w:r w:rsidRPr="00982920">
        <w:rPr>
          <w:color w:val="auto"/>
          <w:lang w:val="uk-UA"/>
        </w:rPr>
        <w:t>щодо кожного Кінцевого бенефіціара, в залежності від ситуації</w:t>
      </w:r>
      <w:r w:rsidR="00F240E0" w:rsidRPr="00982920">
        <w:rPr>
          <w:color w:val="auto"/>
          <w:lang w:val="uk-UA"/>
        </w:rPr>
        <w:t>,</w:t>
      </w:r>
      <w:r w:rsidRPr="00982920">
        <w:rPr>
          <w:color w:val="auto"/>
          <w:lang w:val="uk-UA"/>
        </w:rPr>
        <w:t xml:space="preserve"> </w:t>
      </w:r>
      <w:r w:rsidR="00893F12" w:rsidRPr="00982920">
        <w:rPr>
          <w:color w:val="auto"/>
          <w:lang w:val="uk-UA"/>
        </w:rPr>
        <w:t>означає</w:t>
      </w:r>
      <w:r w:rsidRPr="00982920">
        <w:rPr>
          <w:color w:val="auto"/>
          <w:lang w:val="uk-UA"/>
        </w:rPr>
        <w:t xml:space="preserve"> буд</w:t>
      </w:r>
      <w:r w:rsidR="00F240E0" w:rsidRPr="00982920">
        <w:rPr>
          <w:color w:val="auto"/>
          <w:lang w:val="uk-UA"/>
        </w:rPr>
        <w:t>ь</w:t>
      </w:r>
      <w:r w:rsidRPr="00982920">
        <w:rPr>
          <w:color w:val="auto"/>
          <w:lang w:val="uk-UA"/>
        </w:rPr>
        <w:t xml:space="preserve">-якого члена його управлінських структур; або </w:t>
      </w:r>
      <w:r w:rsidR="00893F12" w:rsidRPr="00982920">
        <w:rPr>
          <w:color w:val="auto"/>
          <w:lang w:val="uk-UA"/>
        </w:rPr>
        <w:t xml:space="preserve">будь-якого чиновника, представника </w:t>
      </w:r>
      <w:r w:rsidR="00F240E0" w:rsidRPr="00982920">
        <w:rPr>
          <w:color w:val="auto"/>
          <w:lang w:val="uk-UA"/>
        </w:rPr>
        <w:t>чи</w:t>
      </w:r>
      <w:r w:rsidR="00893F12" w:rsidRPr="00982920">
        <w:rPr>
          <w:color w:val="auto"/>
          <w:lang w:val="uk-UA"/>
        </w:rPr>
        <w:t xml:space="preserve"> </w:t>
      </w:r>
      <w:r w:rsidRPr="00982920">
        <w:rPr>
          <w:color w:val="auto"/>
          <w:lang w:val="uk-UA"/>
        </w:rPr>
        <w:t>будь-як</w:t>
      </w:r>
      <w:r w:rsidR="00893F12" w:rsidRPr="00982920">
        <w:rPr>
          <w:color w:val="auto"/>
          <w:lang w:val="uk-UA"/>
        </w:rPr>
        <w:t>ого</w:t>
      </w:r>
      <w:r w:rsidRPr="00982920">
        <w:rPr>
          <w:color w:val="auto"/>
          <w:lang w:val="uk-UA"/>
        </w:rPr>
        <w:t xml:space="preserve"> найман</w:t>
      </w:r>
      <w:r w:rsidR="00893F12" w:rsidRPr="00982920">
        <w:rPr>
          <w:color w:val="auto"/>
          <w:lang w:val="uk-UA"/>
        </w:rPr>
        <w:t>ого</w:t>
      </w:r>
      <w:r w:rsidRPr="00982920">
        <w:rPr>
          <w:color w:val="auto"/>
          <w:lang w:val="uk-UA"/>
        </w:rPr>
        <w:t xml:space="preserve"> працівник</w:t>
      </w:r>
      <w:r w:rsidR="00893F12" w:rsidRPr="00982920">
        <w:rPr>
          <w:color w:val="auto"/>
          <w:lang w:val="uk-UA"/>
        </w:rPr>
        <w:t>а</w:t>
      </w:r>
      <w:r w:rsidRPr="00982920">
        <w:rPr>
          <w:color w:val="auto"/>
          <w:lang w:val="uk-UA"/>
        </w:rPr>
        <w:t>, або будь-як</w:t>
      </w:r>
      <w:r w:rsidR="00893F12" w:rsidRPr="00982920">
        <w:rPr>
          <w:color w:val="auto"/>
          <w:lang w:val="uk-UA"/>
        </w:rPr>
        <w:t>у</w:t>
      </w:r>
      <w:r w:rsidRPr="00982920">
        <w:rPr>
          <w:color w:val="auto"/>
          <w:lang w:val="uk-UA"/>
        </w:rPr>
        <w:t xml:space="preserve"> інш</w:t>
      </w:r>
      <w:r w:rsidR="00893F12" w:rsidRPr="00982920">
        <w:rPr>
          <w:color w:val="auto"/>
          <w:lang w:val="uk-UA"/>
        </w:rPr>
        <w:t>у</w:t>
      </w:r>
      <w:r w:rsidRPr="00982920">
        <w:rPr>
          <w:color w:val="auto"/>
          <w:lang w:val="uk-UA"/>
        </w:rPr>
        <w:t xml:space="preserve"> особ</w:t>
      </w:r>
      <w:r w:rsidR="00893F12" w:rsidRPr="00982920">
        <w:rPr>
          <w:color w:val="auto"/>
          <w:lang w:val="uk-UA"/>
        </w:rPr>
        <w:t>у</w:t>
      </w:r>
      <w:r w:rsidRPr="00982920">
        <w:rPr>
          <w:color w:val="auto"/>
          <w:lang w:val="uk-UA"/>
        </w:rPr>
        <w:t xml:space="preserve">, що діє від імені </w:t>
      </w:r>
      <w:r w:rsidR="00893F12" w:rsidRPr="00982920">
        <w:rPr>
          <w:color w:val="auto"/>
          <w:lang w:val="uk-UA"/>
        </w:rPr>
        <w:t>Кінцевого бенефіціар</w:t>
      </w:r>
      <w:r w:rsidR="00F240E0" w:rsidRPr="00982920">
        <w:rPr>
          <w:color w:val="auto"/>
          <w:lang w:val="uk-UA"/>
        </w:rPr>
        <w:t>а</w:t>
      </w:r>
      <w:r w:rsidRPr="00982920">
        <w:rPr>
          <w:color w:val="auto"/>
          <w:lang w:val="uk-UA"/>
        </w:rPr>
        <w:t xml:space="preserve"> або під </w:t>
      </w:r>
      <w:r w:rsidR="00893F12" w:rsidRPr="00982920">
        <w:rPr>
          <w:color w:val="auto"/>
          <w:lang w:val="uk-UA"/>
        </w:rPr>
        <w:t xml:space="preserve">його </w:t>
      </w:r>
      <w:r w:rsidRPr="00982920">
        <w:rPr>
          <w:color w:val="auto"/>
          <w:lang w:val="uk-UA"/>
        </w:rPr>
        <w:t>контролем і має повноваження давати розпорядження та здійснювати контроль відносно Позики або Проекту.</w:t>
      </w:r>
    </w:p>
    <w:p w14:paraId="38AC7545" w14:textId="35BDFD08" w:rsidR="00FF69B3" w:rsidRPr="00982920" w:rsidRDefault="00064469" w:rsidP="00F806B0">
      <w:pPr>
        <w:ind w:left="851"/>
        <w:jc w:val="both"/>
        <w:rPr>
          <w:color w:val="auto"/>
          <w:lang w:val="uk-UA"/>
        </w:rPr>
      </w:pPr>
      <w:r w:rsidRPr="00982920">
        <w:rPr>
          <w:b/>
          <w:bCs/>
          <w:color w:val="auto"/>
          <w:lang w:val="uk-UA"/>
        </w:rPr>
        <w:t>«Дата погашення»</w:t>
      </w:r>
      <w:r w:rsidRPr="00982920">
        <w:rPr>
          <w:color w:val="auto"/>
          <w:lang w:val="uk-UA"/>
        </w:rPr>
        <w:t xml:space="preserve"> означає будь-яку з Дат платежу, визначених для погашення основної суми Траншу в Пропозиції вибірки, відповідно до критеріїв, викладених у </w:t>
      </w:r>
      <w:r w:rsidR="00892A6B" w:rsidRPr="00982920">
        <w:rPr>
          <w:color w:val="auto"/>
          <w:lang w:val="uk-UA"/>
        </w:rPr>
        <w:t>Статті</w:t>
      </w:r>
      <w:r w:rsidR="00FF69B3" w:rsidRPr="00982920">
        <w:rPr>
          <w:color w:val="auto"/>
          <w:lang w:val="uk-UA"/>
        </w:rPr>
        <w:t> </w:t>
      </w:r>
      <w:r w:rsidR="00FF69B3" w:rsidRPr="00982920">
        <w:rPr>
          <w:color w:val="auto"/>
          <w:lang w:val="uk-UA"/>
        </w:rPr>
        <w:fldChar w:fldCharType="begin" w:fldLock="1"/>
      </w:r>
      <w:r w:rsidR="00FF69B3" w:rsidRPr="00982920">
        <w:rPr>
          <w:color w:val="auto"/>
          <w:lang w:val="uk-UA"/>
        </w:rPr>
        <w:instrText xml:space="preserve">REF _Ref501531024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4.1</w:t>
      </w:r>
      <w:r w:rsidR="00FF69B3" w:rsidRPr="00982920">
        <w:rPr>
          <w:color w:val="auto"/>
          <w:lang w:val="uk-UA"/>
        </w:rPr>
        <w:fldChar w:fldCharType="end"/>
      </w:r>
      <w:r w:rsidR="00FF69B3" w:rsidRPr="00982920">
        <w:rPr>
          <w:color w:val="auto"/>
          <w:lang w:val="uk-UA"/>
        </w:rPr>
        <w:t>.</w:t>
      </w:r>
    </w:p>
    <w:p w14:paraId="4B1BA252" w14:textId="49D0FF5A" w:rsidR="00FF69B3" w:rsidRPr="00982920" w:rsidRDefault="00A12550" w:rsidP="00F806B0">
      <w:pPr>
        <w:ind w:left="851"/>
        <w:jc w:val="both"/>
        <w:rPr>
          <w:color w:val="auto"/>
          <w:lang w:val="uk-UA"/>
        </w:rPr>
      </w:pPr>
      <w:r w:rsidRPr="00982920">
        <w:rPr>
          <w:b/>
          <w:bCs/>
          <w:color w:val="auto"/>
          <w:lang w:val="uk-UA"/>
        </w:rPr>
        <w:t>«</w:t>
      </w:r>
      <w:r w:rsidR="00FD5C04" w:rsidRPr="00982920">
        <w:rPr>
          <w:b/>
          <w:bCs/>
          <w:color w:val="auto"/>
          <w:lang w:val="uk-UA"/>
        </w:rPr>
        <w:t>Запитувана Дата Відстроченої Вибірки</w:t>
      </w:r>
      <w:r w:rsidRPr="00982920">
        <w:rPr>
          <w:b/>
          <w:bCs/>
          <w:color w:val="auto"/>
          <w:lang w:val="uk-UA"/>
        </w:rPr>
        <w:t>»</w:t>
      </w:r>
      <w:r w:rsidRPr="00982920">
        <w:rPr>
          <w:color w:val="auto"/>
          <w:lang w:val="uk-UA"/>
        </w:rPr>
        <w:t xml:space="preserve"> має значення, надане цьому терміну в </w:t>
      </w:r>
      <w:r w:rsidR="00892A6B" w:rsidRPr="00982920">
        <w:rPr>
          <w:color w:val="auto"/>
          <w:lang w:val="uk-UA"/>
        </w:rPr>
        <w:t>Статті</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REF _Ref502159335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1.5.A(1)</w:t>
      </w:r>
      <w:r w:rsidR="00FF69B3" w:rsidRPr="00982920">
        <w:rPr>
          <w:color w:val="auto"/>
          <w:lang w:val="uk-UA"/>
        </w:rPr>
        <w:fldChar w:fldCharType="end"/>
      </w:r>
      <w:r w:rsidR="00FF69B3" w:rsidRPr="00982920">
        <w:rPr>
          <w:color w:val="auto"/>
          <w:lang w:val="uk-UA"/>
        </w:rPr>
        <w:fldChar w:fldCharType="begin" w:fldLock="1"/>
      </w:r>
      <w:r w:rsidR="00FF69B3" w:rsidRPr="00982920">
        <w:rPr>
          <w:color w:val="auto"/>
          <w:lang w:val="uk-UA"/>
        </w:rPr>
        <w:instrText xml:space="preserve">REF _Ref500763915 \r \h </w:instrText>
      </w:r>
      <w:r w:rsidR="00EA456C" w:rsidRPr="00982920">
        <w:rPr>
          <w:color w:val="auto"/>
          <w:lang w:val="uk-UA"/>
        </w:rPr>
        <w:instrText xml:space="preserve"> \* MERGEFORMAT </w:instrText>
      </w:r>
      <w:r w:rsidR="00FF69B3" w:rsidRPr="00982920">
        <w:rPr>
          <w:color w:val="auto"/>
          <w:lang w:val="uk-UA"/>
        </w:rPr>
      </w:r>
      <w:r w:rsidR="00FF69B3" w:rsidRPr="00982920">
        <w:rPr>
          <w:color w:val="auto"/>
          <w:lang w:val="uk-UA"/>
        </w:rPr>
        <w:fldChar w:fldCharType="separate"/>
      </w:r>
      <w:r w:rsidR="008F3CCC" w:rsidRPr="00982920">
        <w:rPr>
          <w:color w:val="auto"/>
          <w:lang w:val="uk-UA"/>
        </w:rPr>
        <w:t>(b)</w:t>
      </w:r>
      <w:r w:rsidR="00FF69B3" w:rsidRPr="00982920">
        <w:rPr>
          <w:color w:val="auto"/>
          <w:lang w:val="uk-UA"/>
        </w:rPr>
        <w:fldChar w:fldCharType="end"/>
      </w:r>
      <w:r w:rsidR="00FF69B3" w:rsidRPr="00982920">
        <w:rPr>
          <w:color w:val="auto"/>
          <w:lang w:val="uk-UA"/>
        </w:rPr>
        <w:t>.</w:t>
      </w:r>
    </w:p>
    <w:p w14:paraId="7E2EFDD9" w14:textId="70BA9A79" w:rsidR="00FF69B3" w:rsidRPr="00982920" w:rsidRDefault="002D13EB" w:rsidP="00F806B0">
      <w:pPr>
        <w:keepNext/>
        <w:ind w:left="851"/>
        <w:jc w:val="both"/>
        <w:rPr>
          <w:color w:val="auto"/>
          <w:lang w:val="uk-UA"/>
        </w:rPr>
      </w:pPr>
      <w:bookmarkStart w:id="55" w:name="_DV_C460"/>
      <w:bookmarkEnd w:id="55"/>
      <w:r w:rsidRPr="00982920">
        <w:rPr>
          <w:b/>
          <w:bCs/>
          <w:color w:val="auto"/>
          <w:lang w:val="uk-UA"/>
        </w:rPr>
        <w:t>«Суб’єкт санкцій»</w:t>
      </w:r>
      <w:r w:rsidRPr="00982920">
        <w:rPr>
          <w:color w:val="auto"/>
          <w:lang w:val="uk-UA"/>
        </w:rPr>
        <w:t xml:space="preserve"> означає будь-яку фізичну особу чи суб’єкт </w:t>
      </w:r>
      <w:r w:rsidR="008B3219" w:rsidRPr="00982920">
        <w:rPr>
          <w:color w:val="auto"/>
          <w:lang w:val="uk-UA"/>
        </w:rPr>
        <w:t>(для уникнення сумнівів термін суб'єкт</w:t>
      </w:r>
      <w:r w:rsidRPr="00982920">
        <w:rPr>
          <w:color w:val="auto"/>
          <w:lang w:val="uk-UA"/>
        </w:rPr>
        <w:t xml:space="preserve"> включає, але не обмежується будь-яким урядом, групою чи терористичною організацією), на якого зокрема спрямовані Санкції, або який під них підпадає будь-яким іншим чином.</w:t>
      </w:r>
      <w:r w:rsidR="00FF69B3" w:rsidRPr="00982920">
        <w:rPr>
          <w:color w:val="auto"/>
          <w:lang w:val="uk-UA"/>
        </w:rPr>
        <w:t xml:space="preserve"> </w:t>
      </w:r>
    </w:p>
    <w:p w14:paraId="6BCD7AC5" w14:textId="3E06A912" w:rsidR="00FF69B3" w:rsidRPr="00982920" w:rsidRDefault="002D13EB" w:rsidP="00F806B0">
      <w:pPr>
        <w:keepNext/>
        <w:ind w:left="851"/>
        <w:jc w:val="both"/>
        <w:rPr>
          <w:color w:val="auto"/>
          <w:lang w:val="uk-UA"/>
        </w:rPr>
      </w:pPr>
      <w:r w:rsidRPr="00982920">
        <w:rPr>
          <w:b/>
          <w:bCs/>
          <w:color w:val="auto"/>
          <w:lang w:val="uk-UA"/>
        </w:rPr>
        <w:t>«Санкції»</w:t>
      </w:r>
      <w:r w:rsidRPr="00982920">
        <w:rPr>
          <w:color w:val="auto"/>
          <w:lang w:val="uk-UA"/>
        </w:rPr>
        <w:t xml:space="preserve"> означає будь-які закони, нормативно-правові акти щодо економічних та фінансових санкцій, торгівельних ембарго та інших (включно зокрема з заходами боротьби з фінансуванням тероризму) що приймаються, застосовуються, впроваджуються та/або вводяться в окремих випадках будь-якою з наступних організацій:</w:t>
      </w:r>
    </w:p>
    <w:p w14:paraId="44EBCB08" w14:textId="6BF116EF" w:rsidR="00FF69B3" w:rsidRPr="00982920" w:rsidRDefault="00D630F8" w:rsidP="001A1A34">
      <w:pPr>
        <w:pStyle w:val="NoIndentEIB"/>
        <w:numPr>
          <w:ilvl w:val="0"/>
          <w:numId w:val="22"/>
        </w:numPr>
        <w:ind w:left="1418"/>
        <w:jc w:val="both"/>
        <w:rPr>
          <w:color w:val="auto"/>
          <w:lang w:val="uk-UA"/>
        </w:rPr>
      </w:pPr>
      <w:r w:rsidRPr="00982920">
        <w:rPr>
          <w:color w:val="auto"/>
          <w:lang w:val="uk-UA"/>
        </w:rPr>
        <w:t xml:space="preserve">Організацією Об’єднаних Націй та будь-якими органами або особами, які були належним чином призначені, погодженні та уповноважені Організацією Об’єднаних Націй на введення, адміністрування та впровадження та/або примусове виконання Санкцій; </w:t>
      </w:r>
      <w:r w:rsidR="00FF69B3" w:rsidRPr="00982920">
        <w:rPr>
          <w:color w:val="auto"/>
          <w:lang w:val="uk-UA"/>
        </w:rPr>
        <w:t xml:space="preserve"> </w:t>
      </w:r>
    </w:p>
    <w:p w14:paraId="24D8C84D" w14:textId="470C43DB" w:rsidR="00FF69B3" w:rsidRPr="00982920" w:rsidRDefault="00D630F8" w:rsidP="001A1A34">
      <w:pPr>
        <w:pStyle w:val="NoIndentEIB"/>
        <w:numPr>
          <w:ilvl w:val="0"/>
          <w:numId w:val="22"/>
        </w:numPr>
        <w:ind w:left="1418"/>
        <w:jc w:val="both"/>
        <w:rPr>
          <w:color w:val="auto"/>
          <w:lang w:val="uk-UA"/>
        </w:rPr>
      </w:pPr>
      <w:r w:rsidRPr="00982920">
        <w:rPr>
          <w:color w:val="auto"/>
          <w:lang w:val="uk-UA"/>
        </w:rPr>
        <w:t>Європейським Союзом та будь-якими органами або особами, які були належним чином призначені, погоджені та уповноважені Європейським Союзом на введення, адміністрування та впровадження та/або примусове виконання Санкцій;</w:t>
      </w:r>
      <w:r w:rsidR="00FF69B3" w:rsidRPr="00982920">
        <w:rPr>
          <w:color w:val="auto"/>
          <w:lang w:val="uk-UA"/>
        </w:rPr>
        <w:t xml:space="preserve"> </w:t>
      </w:r>
    </w:p>
    <w:p w14:paraId="2B88F602" w14:textId="210EE792" w:rsidR="00FF69B3" w:rsidRPr="00982920" w:rsidRDefault="00F97754" w:rsidP="001A1A34">
      <w:pPr>
        <w:pStyle w:val="NoIndentEIB"/>
        <w:numPr>
          <w:ilvl w:val="0"/>
          <w:numId w:val="22"/>
        </w:numPr>
        <w:ind w:left="1418"/>
        <w:jc w:val="both"/>
        <w:rPr>
          <w:color w:val="auto"/>
          <w:lang w:val="uk-UA"/>
        </w:rPr>
      </w:pPr>
      <w:r w:rsidRPr="00982920">
        <w:rPr>
          <w:color w:val="auto"/>
          <w:lang w:val="uk-UA"/>
        </w:rPr>
        <w:t>Департамент</w:t>
      </w:r>
      <w:r w:rsidR="00D630F8" w:rsidRPr="00982920">
        <w:rPr>
          <w:color w:val="auto"/>
          <w:lang w:val="uk-UA"/>
        </w:rPr>
        <w:t xml:space="preserve"> з контролю за іноземними активами казначейства США (OFAC), Державний департамент США та / або Міністерство торгівлі США.</w:t>
      </w:r>
      <w:r w:rsidR="00FF69B3" w:rsidRPr="00982920">
        <w:rPr>
          <w:color w:val="auto"/>
          <w:lang w:val="uk-UA"/>
        </w:rPr>
        <w:t xml:space="preserve"> </w:t>
      </w:r>
    </w:p>
    <w:p w14:paraId="2822D322" w14:textId="25E28C3A" w:rsidR="00FF69B3" w:rsidRPr="00982920" w:rsidRDefault="00583D83" w:rsidP="00F806B0">
      <w:pPr>
        <w:keepNext/>
        <w:ind w:left="851"/>
        <w:jc w:val="both"/>
        <w:rPr>
          <w:color w:val="auto"/>
          <w:lang w:val="uk-UA"/>
        </w:rPr>
      </w:pPr>
      <w:bookmarkStart w:id="56" w:name="_DV_C461"/>
      <w:bookmarkStart w:id="57" w:name="_DV_C463"/>
      <w:bookmarkStart w:id="58" w:name="_DV_C464"/>
      <w:bookmarkStart w:id="59" w:name="_DV_C465"/>
      <w:bookmarkStart w:id="60" w:name="_DV_C466"/>
      <w:bookmarkEnd w:id="56"/>
      <w:bookmarkEnd w:id="57"/>
      <w:bookmarkEnd w:id="58"/>
      <w:bookmarkEnd w:id="59"/>
      <w:bookmarkEnd w:id="60"/>
      <w:r w:rsidRPr="00982920">
        <w:rPr>
          <w:b/>
          <w:bCs/>
          <w:color w:val="auto"/>
          <w:lang w:val="uk-UA"/>
        </w:rPr>
        <w:t>«Запланована дата вибірки»</w:t>
      </w:r>
      <w:r w:rsidRPr="00982920">
        <w:rPr>
          <w:color w:val="auto"/>
          <w:lang w:val="uk-UA"/>
        </w:rPr>
        <w:t xml:space="preserve"> означає дату, на яку заплановано вибірку Траншу згідно з </w:t>
      </w:r>
      <w:r w:rsidR="008B3219" w:rsidRPr="00982920">
        <w:rPr>
          <w:color w:val="auto"/>
          <w:lang w:val="uk-UA"/>
        </w:rPr>
        <w:t>Статтею</w:t>
      </w:r>
      <w:r w:rsidR="00FF69B3" w:rsidRPr="00982920">
        <w:rPr>
          <w:color w:val="auto"/>
          <w:lang w:val="uk-UA"/>
        </w:rPr>
        <w:t> </w:t>
      </w:r>
      <w:r w:rsidR="00287A6A" w:rsidRPr="00982920">
        <w:rPr>
          <w:color w:val="auto"/>
          <w:lang w:val="uk-UA"/>
        </w:rPr>
        <w:fldChar w:fldCharType="begin" w:fldLock="1"/>
      </w:r>
      <w:r w:rsidR="00287A6A" w:rsidRPr="00982920">
        <w:rPr>
          <w:color w:val="auto"/>
          <w:lang w:val="uk-UA"/>
        </w:rPr>
        <w:instrText xml:space="preserve"> REF _Ref46935218 \r \h </w:instrText>
      </w:r>
      <w:r w:rsidR="00EA456C" w:rsidRPr="00982920">
        <w:rPr>
          <w:color w:val="auto"/>
          <w:lang w:val="uk-UA"/>
        </w:rPr>
        <w:instrText xml:space="preserve"> \* MERGEFORMAT </w:instrText>
      </w:r>
      <w:r w:rsidR="00287A6A" w:rsidRPr="00982920">
        <w:rPr>
          <w:color w:val="auto"/>
          <w:lang w:val="uk-UA"/>
        </w:rPr>
      </w:r>
      <w:r w:rsidR="00287A6A" w:rsidRPr="00982920">
        <w:rPr>
          <w:color w:val="auto"/>
          <w:lang w:val="uk-UA"/>
        </w:rPr>
        <w:fldChar w:fldCharType="separate"/>
      </w:r>
      <w:r w:rsidR="008F3CCC" w:rsidRPr="00982920">
        <w:rPr>
          <w:color w:val="auto"/>
          <w:lang w:val="uk-UA"/>
        </w:rPr>
        <w:t>1.2.B</w:t>
      </w:r>
      <w:r w:rsidR="00287A6A" w:rsidRPr="00982920">
        <w:rPr>
          <w:color w:val="auto"/>
          <w:lang w:val="uk-UA"/>
        </w:rPr>
        <w:fldChar w:fldCharType="end"/>
      </w:r>
      <w:r w:rsidR="00FF69B3" w:rsidRPr="00982920">
        <w:rPr>
          <w:color w:val="auto"/>
          <w:lang w:val="uk-UA"/>
        </w:rPr>
        <w:t xml:space="preserve">.  </w:t>
      </w:r>
    </w:p>
    <w:p w14:paraId="5B0A96CB" w14:textId="5CE1D06B" w:rsidR="00FF69B3" w:rsidRPr="00982920" w:rsidRDefault="00CB1534" w:rsidP="00F806B0">
      <w:pPr>
        <w:ind w:left="851"/>
        <w:jc w:val="both"/>
        <w:rPr>
          <w:color w:val="auto"/>
          <w:lang w:val="uk-UA"/>
        </w:rPr>
      </w:pPr>
      <w:r w:rsidRPr="00982920">
        <w:rPr>
          <w:b/>
          <w:bCs/>
          <w:color w:val="auto"/>
          <w:lang w:val="uk-UA"/>
        </w:rPr>
        <w:t>«Забезпечення»</w:t>
      </w:r>
      <w:r w:rsidRPr="00982920">
        <w:rPr>
          <w:color w:val="auto"/>
          <w:lang w:val="uk-UA"/>
        </w:rPr>
        <w:t xml:space="preserve"> означає будь-яку заставу нерухомості, право застави, майнове забезпечення зобов'язань, обтяження, переуступку, іпотеку або інше заставне право, що забезпечує будь-яке зобов’язання будь-якого суб’єкту, чи будь-яку іншу угоду або домовленість, що мають аналогічний ефект.</w:t>
      </w:r>
      <w:r w:rsidR="00FF69B3" w:rsidRPr="00982920">
        <w:rPr>
          <w:color w:val="auto"/>
          <w:lang w:val="uk-UA"/>
        </w:rPr>
        <w:t xml:space="preserve">  </w:t>
      </w:r>
    </w:p>
    <w:p w14:paraId="4047C29D" w14:textId="62B30D8D" w:rsidR="00FF69B3" w:rsidRPr="00982920" w:rsidRDefault="0023105C" w:rsidP="00F806B0">
      <w:pPr>
        <w:ind w:left="851"/>
        <w:jc w:val="both"/>
        <w:rPr>
          <w:color w:val="auto"/>
          <w:lang w:val="uk-UA"/>
        </w:rPr>
      </w:pPr>
      <w:bookmarkStart w:id="61" w:name="_DV_C467"/>
      <w:bookmarkEnd w:id="61"/>
      <w:r w:rsidRPr="00982920">
        <w:rPr>
          <w:b/>
          <w:bCs/>
          <w:color w:val="auto"/>
          <w:lang w:val="uk-UA"/>
        </w:rPr>
        <w:t>«Соціальне законодавство»</w:t>
      </w:r>
      <w:r w:rsidRPr="00982920">
        <w:rPr>
          <w:color w:val="auto"/>
          <w:lang w:val="uk-UA"/>
        </w:rPr>
        <w:t xml:space="preserve"> означає кожне з перерахованого нижче:</w:t>
      </w:r>
    </w:p>
    <w:p w14:paraId="1C01C4D9" w14:textId="75504E26" w:rsidR="00FF69B3" w:rsidRPr="00982920" w:rsidRDefault="007C157D" w:rsidP="001A1A34">
      <w:pPr>
        <w:pStyle w:val="NoIndentEIB"/>
        <w:numPr>
          <w:ilvl w:val="0"/>
          <w:numId w:val="27"/>
        </w:numPr>
        <w:ind w:left="1418" w:hanging="567"/>
        <w:jc w:val="both"/>
        <w:rPr>
          <w:rStyle w:val="DeltaViewInsertion"/>
          <w:color w:val="auto"/>
          <w:lang w:val="uk-UA"/>
        </w:rPr>
      </w:pPr>
      <w:bookmarkStart w:id="62" w:name="_DV_C468"/>
      <w:bookmarkEnd w:id="62"/>
      <w:r w:rsidRPr="00982920">
        <w:rPr>
          <w:rStyle w:val="DeltaViewInsertion"/>
          <w:color w:val="auto"/>
          <w:u w:val="none"/>
          <w:lang w:val="uk-UA"/>
        </w:rPr>
        <w:t>будь-який закон, регламент або інший нормативно-правовий акт, що застосовується в Україні та стосується Соціальних питань</w:t>
      </w:r>
      <w:r w:rsidR="00FF69B3" w:rsidRPr="00982920">
        <w:rPr>
          <w:rStyle w:val="DeltaViewInsertion"/>
          <w:color w:val="auto"/>
          <w:u w:val="none"/>
          <w:lang w:val="uk-UA"/>
        </w:rPr>
        <w:t>;</w:t>
      </w:r>
    </w:p>
    <w:p w14:paraId="0AE97B12" w14:textId="7D74FC51" w:rsidR="00FF69B3" w:rsidRPr="00982920" w:rsidRDefault="007C157D" w:rsidP="001A1A34">
      <w:pPr>
        <w:pStyle w:val="NoIndentEIB"/>
        <w:numPr>
          <w:ilvl w:val="0"/>
          <w:numId w:val="27"/>
        </w:numPr>
        <w:ind w:left="1418" w:hanging="567"/>
        <w:jc w:val="both"/>
        <w:rPr>
          <w:rStyle w:val="DeltaViewInsertion"/>
          <w:color w:val="auto"/>
          <w:lang w:val="uk-UA"/>
        </w:rPr>
      </w:pPr>
      <w:bookmarkStart w:id="63" w:name="_DV_C469"/>
      <w:bookmarkEnd w:id="63"/>
      <w:r w:rsidRPr="00982920">
        <w:rPr>
          <w:rStyle w:val="DeltaViewInsertion"/>
          <w:color w:val="auto"/>
          <w:u w:val="none"/>
          <w:lang w:val="uk-UA"/>
        </w:rPr>
        <w:t>будь-які стандарти МОП</w:t>
      </w:r>
      <w:r w:rsidR="00FF69B3" w:rsidRPr="00982920">
        <w:rPr>
          <w:rStyle w:val="DeltaViewInsertion"/>
          <w:color w:val="auto"/>
          <w:u w:val="none"/>
          <w:lang w:val="uk-UA"/>
        </w:rPr>
        <w:t xml:space="preserve">; </w:t>
      </w:r>
    </w:p>
    <w:p w14:paraId="3A232AE5" w14:textId="5C1A95F4" w:rsidR="00FF69B3" w:rsidRPr="00982920" w:rsidRDefault="007C157D" w:rsidP="001A1A34">
      <w:pPr>
        <w:pStyle w:val="NoIndentEIB"/>
        <w:numPr>
          <w:ilvl w:val="0"/>
          <w:numId w:val="27"/>
        </w:numPr>
        <w:ind w:left="1418" w:hanging="567"/>
        <w:jc w:val="both"/>
        <w:rPr>
          <w:rStyle w:val="DeltaViewInsertion"/>
          <w:color w:val="auto"/>
          <w:lang w:val="uk-UA"/>
        </w:rPr>
      </w:pPr>
      <w:bookmarkStart w:id="64" w:name="_DV_C470"/>
      <w:bookmarkEnd w:id="64"/>
      <w:r w:rsidRPr="00982920">
        <w:rPr>
          <w:rStyle w:val="DeltaViewInsertion"/>
          <w:color w:val="auto"/>
          <w:u w:val="none"/>
          <w:lang w:val="uk-UA"/>
        </w:rPr>
        <w:t>та будь-який договір, конвенція або угода Організації Об'єднаних Націй з прав людини, що є підписаним і ратифікованим або іншим чином застосовним і обов'язковим для України</w:t>
      </w:r>
      <w:r w:rsidR="00FF69B3" w:rsidRPr="00982920">
        <w:rPr>
          <w:rStyle w:val="DeltaViewInsertion"/>
          <w:color w:val="auto"/>
          <w:u w:val="none"/>
          <w:lang w:val="uk-UA"/>
        </w:rPr>
        <w:t>.</w:t>
      </w:r>
    </w:p>
    <w:p w14:paraId="02F78CFB" w14:textId="36177DE2" w:rsidR="00FB1888" w:rsidRPr="00982920" w:rsidRDefault="00FB1888" w:rsidP="00F806B0">
      <w:pPr>
        <w:pStyle w:val="NoIndentEIB"/>
        <w:ind w:left="851"/>
        <w:jc w:val="both"/>
        <w:rPr>
          <w:rStyle w:val="DeltaViewInsertion"/>
          <w:color w:val="auto"/>
          <w:lang w:val="uk-UA"/>
        </w:rPr>
      </w:pPr>
      <w:r w:rsidRPr="00982920">
        <w:rPr>
          <w:b/>
          <w:bCs/>
          <w:color w:val="auto"/>
          <w:lang w:val="uk-UA"/>
        </w:rPr>
        <w:t xml:space="preserve">«Схема управління </w:t>
      </w:r>
      <w:r w:rsidR="00F97754" w:rsidRPr="00982920">
        <w:rPr>
          <w:b/>
          <w:bCs/>
          <w:color w:val="auto"/>
          <w:lang w:val="uk-UA"/>
        </w:rPr>
        <w:t>Е</w:t>
      </w:r>
      <w:r w:rsidRPr="00982920">
        <w:rPr>
          <w:b/>
          <w:bCs/>
          <w:color w:val="auto"/>
          <w:lang w:val="uk-UA"/>
        </w:rPr>
        <w:t xml:space="preserve">кологічними та </w:t>
      </w:r>
      <w:r w:rsidR="00F97754" w:rsidRPr="00982920">
        <w:rPr>
          <w:b/>
          <w:bCs/>
          <w:color w:val="auto"/>
          <w:lang w:val="uk-UA"/>
        </w:rPr>
        <w:t>С</w:t>
      </w:r>
      <w:r w:rsidRPr="00982920">
        <w:rPr>
          <w:b/>
          <w:bCs/>
          <w:color w:val="auto"/>
          <w:lang w:val="uk-UA"/>
        </w:rPr>
        <w:t>оціальними аспектами»</w:t>
      </w:r>
      <w:r w:rsidRPr="00982920">
        <w:rPr>
          <w:color w:val="auto"/>
          <w:lang w:val="uk-UA"/>
        </w:rPr>
        <w:t xml:space="preserve"> - це схема управління екологічними та соціальними аспектами, підготовлена відповідно до стандартів ЄІБ, яка є частиною операційного посібника Ініціатора (рекомендацій щодо реалізації проекту) та включає в себе </w:t>
      </w:r>
      <w:r w:rsidRPr="00982920">
        <w:rPr>
          <w:iCs/>
          <w:color w:val="auto"/>
          <w:lang w:val="uk-UA"/>
        </w:rPr>
        <w:t xml:space="preserve">(1) перевірку критеріїв для застосування тих чи інших стандартів; (2) концепцію </w:t>
      </w:r>
      <w:r w:rsidR="00D949BE" w:rsidRPr="00982920">
        <w:rPr>
          <w:iCs/>
          <w:color w:val="auto"/>
          <w:lang w:val="uk-UA"/>
        </w:rPr>
        <w:t xml:space="preserve">щодо </w:t>
      </w:r>
      <w:r w:rsidR="00A116EF" w:rsidRPr="00982920">
        <w:rPr>
          <w:iCs/>
          <w:color w:val="auto"/>
          <w:lang w:val="uk-UA"/>
        </w:rPr>
        <w:t>політики переселення осіб</w:t>
      </w:r>
      <w:r w:rsidRPr="00982920">
        <w:rPr>
          <w:iCs/>
          <w:color w:val="auto"/>
          <w:lang w:val="uk-UA"/>
        </w:rPr>
        <w:t xml:space="preserve">; (3) </w:t>
      </w:r>
      <w:r w:rsidR="005A69D2" w:rsidRPr="00982920">
        <w:rPr>
          <w:iCs/>
          <w:color w:val="auto"/>
          <w:lang w:val="uk-UA"/>
        </w:rPr>
        <w:t>концепцію залучення зацікавлених осіб та механізм розгляду скарг</w:t>
      </w:r>
      <w:r w:rsidRPr="00982920">
        <w:rPr>
          <w:iCs/>
          <w:color w:val="auto"/>
          <w:lang w:val="uk-UA"/>
        </w:rPr>
        <w:t xml:space="preserve">; (4) </w:t>
      </w:r>
      <w:r w:rsidR="005A69D2" w:rsidRPr="00982920">
        <w:rPr>
          <w:iCs/>
          <w:color w:val="auto"/>
          <w:lang w:val="uk-UA"/>
        </w:rPr>
        <w:t>детальне технічне завдання щодо моніторингу</w:t>
      </w:r>
      <w:r w:rsidRPr="00982920">
        <w:rPr>
          <w:iCs/>
          <w:color w:val="auto"/>
          <w:lang w:val="uk-UA"/>
        </w:rPr>
        <w:t xml:space="preserve">; </w:t>
      </w:r>
    </w:p>
    <w:p w14:paraId="6C30C916" w14:textId="0C1B29ED" w:rsidR="00FF69B3" w:rsidRPr="00982920" w:rsidRDefault="007C157D" w:rsidP="00F806B0">
      <w:pPr>
        <w:ind w:left="851"/>
        <w:jc w:val="both"/>
        <w:rPr>
          <w:color w:val="auto"/>
          <w:lang w:val="uk-UA"/>
        </w:rPr>
      </w:pPr>
      <w:bookmarkStart w:id="65" w:name="_DV_C471"/>
      <w:bookmarkStart w:id="66" w:name="_DV_C472"/>
      <w:bookmarkEnd w:id="65"/>
      <w:bookmarkEnd w:id="66"/>
      <w:r w:rsidRPr="00982920">
        <w:rPr>
          <w:b/>
          <w:bCs/>
          <w:color w:val="auto"/>
          <w:lang w:val="uk-UA"/>
        </w:rPr>
        <w:t>«Соціальні питання»</w:t>
      </w:r>
      <w:r w:rsidRPr="00982920">
        <w:rPr>
          <w:color w:val="auto"/>
          <w:lang w:val="uk-UA"/>
        </w:rPr>
        <w:t xml:space="preserve"> означають усе або будь-яке із перерахованого нижче:</w:t>
      </w:r>
      <w:r w:rsidR="00FF69B3" w:rsidRPr="00982920">
        <w:rPr>
          <w:color w:val="auto"/>
          <w:lang w:val="uk-UA"/>
        </w:rPr>
        <w:t xml:space="preserve"> </w:t>
      </w:r>
    </w:p>
    <w:p w14:paraId="269F3FF6" w14:textId="0CD0BBA6" w:rsidR="00FF69B3" w:rsidRPr="00982920" w:rsidRDefault="007C157D" w:rsidP="001A1A34">
      <w:pPr>
        <w:pStyle w:val="NoIndentEIB"/>
        <w:numPr>
          <w:ilvl w:val="0"/>
          <w:numId w:val="28"/>
        </w:numPr>
        <w:ind w:left="1418" w:hanging="567"/>
        <w:jc w:val="both"/>
        <w:rPr>
          <w:color w:val="auto"/>
          <w:lang w:val="uk-UA"/>
        </w:rPr>
      </w:pPr>
      <w:r w:rsidRPr="00982920">
        <w:rPr>
          <w:color w:val="auto"/>
          <w:lang w:val="uk-UA"/>
        </w:rPr>
        <w:t>умови праці та зайнятості;</w:t>
      </w:r>
    </w:p>
    <w:p w14:paraId="46659AA8" w14:textId="07F7A572" w:rsidR="00FF69B3" w:rsidRPr="00982920" w:rsidRDefault="007C157D" w:rsidP="001A1A34">
      <w:pPr>
        <w:pStyle w:val="NoIndentEIB"/>
        <w:numPr>
          <w:ilvl w:val="0"/>
          <w:numId w:val="28"/>
        </w:numPr>
        <w:ind w:left="1418" w:hanging="567"/>
        <w:jc w:val="both"/>
        <w:rPr>
          <w:color w:val="auto"/>
          <w:lang w:val="uk-UA"/>
        </w:rPr>
      </w:pPr>
      <w:r w:rsidRPr="00982920">
        <w:rPr>
          <w:color w:val="auto"/>
          <w:lang w:val="uk-UA"/>
        </w:rPr>
        <w:t>техніка безпеки та гігієна праці</w:t>
      </w:r>
      <w:r w:rsidR="00FF69B3" w:rsidRPr="00982920">
        <w:rPr>
          <w:color w:val="auto"/>
          <w:lang w:val="uk-UA"/>
        </w:rPr>
        <w:t>;</w:t>
      </w:r>
    </w:p>
    <w:p w14:paraId="42EAF426" w14:textId="53B17DD1" w:rsidR="00FF69B3" w:rsidRPr="00982920" w:rsidRDefault="007C157D" w:rsidP="001A1A34">
      <w:pPr>
        <w:pStyle w:val="NoIndentEIB"/>
        <w:numPr>
          <w:ilvl w:val="0"/>
          <w:numId w:val="28"/>
        </w:numPr>
        <w:ind w:left="1418" w:hanging="567"/>
        <w:jc w:val="both"/>
        <w:rPr>
          <w:color w:val="auto"/>
          <w:lang w:val="uk-UA"/>
        </w:rPr>
      </w:pPr>
      <w:r w:rsidRPr="00982920">
        <w:rPr>
          <w:color w:val="auto"/>
          <w:lang w:val="uk-UA"/>
        </w:rPr>
        <w:t>захист та розширення прав та можливостей корінних народів, національних меншин та вразливих груп</w:t>
      </w:r>
      <w:r w:rsidR="00FF69B3" w:rsidRPr="00982920">
        <w:rPr>
          <w:color w:val="auto"/>
          <w:lang w:val="uk-UA"/>
        </w:rPr>
        <w:t>;</w:t>
      </w:r>
    </w:p>
    <w:p w14:paraId="4AA53CD5" w14:textId="57FA4D3F" w:rsidR="00FF69B3" w:rsidRPr="00982920" w:rsidRDefault="007C157D" w:rsidP="001A1A34">
      <w:pPr>
        <w:pStyle w:val="NoIndentEIB"/>
        <w:numPr>
          <w:ilvl w:val="0"/>
          <w:numId w:val="28"/>
        </w:numPr>
        <w:ind w:left="1418" w:hanging="567"/>
        <w:jc w:val="both"/>
        <w:rPr>
          <w:color w:val="auto"/>
          <w:lang w:val="uk-UA"/>
        </w:rPr>
      </w:pPr>
      <w:r w:rsidRPr="00982920">
        <w:rPr>
          <w:color w:val="auto"/>
          <w:lang w:val="uk-UA"/>
        </w:rPr>
        <w:t>культурна спадщина (матеріальна і нематеріальна)</w:t>
      </w:r>
      <w:r w:rsidR="00FF69B3" w:rsidRPr="00982920">
        <w:rPr>
          <w:color w:val="auto"/>
          <w:lang w:val="uk-UA"/>
        </w:rPr>
        <w:t>;</w:t>
      </w:r>
    </w:p>
    <w:p w14:paraId="401B87DA" w14:textId="09B0CE48" w:rsidR="00FF69B3" w:rsidRPr="00982920" w:rsidRDefault="007C157D" w:rsidP="001A1A34">
      <w:pPr>
        <w:pStyle w:val="NoIndentEIB"/>
        <w:numPr>
          <w:ilvl w:val="0"/>
          <w:numId w:val="28"/>
        </w:numPr>
        <w:ind w:left="1418" w:hanging="567"/>
        <w:jc w:val="both"/>
        <w:rPr>
          <w:color w:val="auto"/>
          <w:lang w:val="uk-UA"/>
        </w:rPr>
      </w:pPr>
      <w:r w:rsidRPr="00982920">
        <w:rPr>
          <w:color w:val="auto"/>
          <w:lang w:val="uk-UA"/>
        </w:rPr>
        <w:t>громадське здоров'я, безпека та захист</w:t>
      </w:r>
      <w:r w:rsidR="00FF69B3" w:rsidRPr="00982920">
        <w:rPr>
          <w:color w:val="auto"/>
          <w:lang w:val="uk-UA"/>
        </w:rPr>
        <w:t>;</w:t>
      </w:r>
    </w:p>
    <w:p w14:paraId="7B37932E" w14:textId="3D47C049" w:rsidR="00FF69B3" w:rsidRPr="00982920" w:rsidRDefault="005976A8" w:rsidP="001A1A34">
      <w:pPr>
        <w:pStyle w:val="NoIndentEIB"/>
        <w:numPr>
          <w:ilvl w:val="0"/>
          <w:numId w:val="28"/>
        </w:numPr>
        <w:ind w:left="1418" w:hanging="567"/>
        <w:jc w:val="both"/>
        <w:rPr>
          <w:color w:val="auto"/>
          <w:lang w:val="uk-UA"/>
        </w:rPr>
      </w:pPr>
      <w:r w:rsidRPr="00982920">
        <w:rPr>
          <w:color w:val="auto"/>
          <w:lang w:val="uk-UA"/>
        </w:rPr>
        <w:t>вимушене фізичне переселення та/або втрата стабільного економічного положення і втрата особами засобів до існування та</w:t>
      </w:r>
      <w:r w:rsidR="00FF69B3" w:rsidRPr="00982920">
        <w:rPr>
          <w:color w:val="auto"/>
          <w:lang w:val="uk-UA"/>
        </w:rPr>
        <w:t xml:space="preserve"> </w:t>
      </w:r>
    </w:p>
    <w:p w14:paraId="1E163583" w14:textId="29E25A21" w:rsidR="00FF69B3" w:rsidRPr="00982920" w:rsidRDefault="005976A8" w:rsidP="001A1A34">
      <w:pPr>
        <w:pStyle w:val="NoIndentEIB"/>
        <w:numPr>
          <w:ilvl w:val="0"/>
          <w:numId w:val="28"/>
        </w:numPr>
        <w:ind w:left="1418" w:hanging="567"/>
        <w:jc w:val="both"/>
        <w:rPr>
          <w:color w:val="auto"/>
          <w:lang w:val="uk-UA"/>
        </w:rPr>
      </w:pPr>
      <w:r w:rsidRPr="00982920">
        <w:rPr>
          <w:color w:val="auto"/>
          <w:lang w:val="uk-UA"/>
        </w:rPr>
        <w:t>участь громадськості та взаємодія із зацікавленими сторонами</w:t>
      </w:r>
      <w:r w:rsidR="00FF69B3" w:rsidRPr="00982920">
        <w:rPr>
          <w:color w:val="auto"/>
          <w:lang w:val="uk-UA"/>
        </w:rPr>
        <w:t>.</w:t>
      </w:r>
    </w:p>
    <w:p w14:paraId="550FA859" w14:textId="6AE5149C" w:rsidR="00FF69B3" w:rsidRPr="00982920" w:rsidRDefault="005976A8" w:rsidP="00F806B0">
      <w:pPr>
        <w:ind w:left="851"/>
        <w:jc w:val="both"/>
        <w:rPr>
          <w:color w:val="auto"/>
          <w:lang w:val="uk-UA"/>
        </w:rPr>
      </w:pPr>
      <w:r w:rsidRPr="00982920">
        <w:rPr>
          <w:b/>
          <w:bCs/>
          <w:color w:val="auto"/>
          <w:lang w:val="uk-UA"/>
        </w:rPr>
        <w:t>«Спред»</w:t>
      </w:r>
      <w:r w:rsidRPr="00982920">
        <w:rPr>
          <w:color w:val="auto"/>
          <w:lang w:val="uk-UA"/>
        </w:rPr>
        <w:t xml:space="preserve"> означає фіксований спред стосовно EURIBOR (</w:t>
      </w:r>
      <w:r w:rsidR="00F97754" w:rsidRPr="00982920">
        <w:rPr>
          <w:color w:val="auto"/>
          <w:lang w:val="uk-UA"/>
        </w:rPr>
        <w:t xml:space="preserve">який має </w:t>
      </w:r>
      <w:r w:rsidRPr="00982920">
        <w:rPr>
          <w:color w:val="auto"/>
          <w:lang w:val="uk-UA"/>
        </w:rPr>
        <w:t>негативн</w:t>
      </w:r>
      <w:r w:rsidR="00F97754" w:rsidRPr="00982920">
        <w:rPr>
          <w:color w:val="auto"/>
          <w:lang w:val="uk-UA"/>
        </w:rPr>
        <w:t>е</w:t>
      </w:r>
      <w:r w:rsidRPr="00982920">
        <w:rPr>
          <w:color w:val="auto"/>
          <w:lang w:val="uk-UA"/>
        </w:rPr>
        <w:t xml:space="preserve"> чи позитивн</w:t>
      </w:r>
      <w:r w:rsidR="00F97754" w:rsidRPr="00982920">
        <w:rPr>
          <w:color w:val="auto"/>
          <w:lang w:val="uk-UA"/>
        </w:rPr>
        <w:t>е значення</w:t>
      </w:r>
      <w:r w:rsidRPr="00982920">
        <w:rPr>
          <w:color w:val="auto"/>
          <w:lang w:val="uk-UA"/>
        </w:rPr>
        <w:t>), який визначається Банком та повідомляється Позичальнику у відповідній Пропозиції вибірки</w:t>
      </w:r>
      <w:r w:rsidR="00FF69B3" w:rsidRPr="00982920">
        <w:rPr>
          <w:color w:val="auto"/>
          <w:lang w:val="uk-UA"/>
        </w:rPr>
        <w:t xml:space="preserve">.   </w:t>
      </w:r>
    </w:p>
    <w:p w14:paraId="065B6ECF" w14:textId="5EFB49E7" w:rsidR="00C5789D" w:rsidRPr="00982920" w:rsidRDefault="005976A8" w:rsidP="00F806B0">
      <w:pPr>
        <w:ind w:left="851"/>
        <w:jc w:val="both"/>
        <w:rPr>
          <w:color w:val="auto"/>
          <w:lang w:val="uk-UA"/>
        </w:rPr>
      </w:pPr>
      <w:r w:rsidRPr="00982920">
        <w:rPr>
          <w:b/>
          <w:bCs/>
          <w:color w:val="auto"/>
          <w:lang w:val="uk-UA"/>
        </w:rPr>
        <w:t>«Закон про державну допомогу»</w:t>
      </w:r>
      <w:r w:rsidRPr="00982920">
        <w:rPr>
          <w:color w:val="auto"/>
          <w:lang w:val="uk-UA"/>
        </w:rPr>
        <w:t xml:space="preserve"> </w:t>
      </w:r>
      <w:r w:rsidR="00F73A1A" w:rsidRPr="00982920">
        <w:rPr>
          <w:color w:val="auto"/>
          <w:lang w:val="uk-UA"/>
        </w:rPr>
        <w:t xml:space="preserve">має значення, надане цьому терміну в </w:t>
      </w:r>
      <w:r w:rsidR="008B3219" w:rsidRPr="00982920">
        <w:rPr>
          <w:color w:val="auto"/>
          <w:lang w:val="uk-UA"/>
        </w:rPr>
        <w:t>Статті</w:t>
      </w:r>
      <w:r w:rsidR="00F73A1A" w:rsidRPr="00982920">
        <w:rPr>
          <w:color w:val="auto"/>
          <w:lang w:val="uk-UA"/>
        </w:rPr>
        <w:t xml:space="preserve"> 1.4.B(g)</w:t>
      </w:r>
      <w:r w:rsidR="00C5789D" w:rsidRPr="00982920">
        <w:rPr>
          <w:color w:val="auto"/>
          <w:lang w:val="uk-UA"/>
        </w:rPr>
        <w:t>.</w:t>
      </w:r>
    </w:p>
    <w:p w14:paraId="54BA3C4B" w14:textId="51EA3E29" w:rsidR="00FF69B3" w:rsidRPr="00982920" w:rsidRDefault="005976A8" w:rsidP="00F806B0">
      <w:pPr>
        <w:spacing w:before="140"/>
        <w:ind w:left="851"/>
        <w:jc w:val="both"/>
        <w:rPr>
          <w:color w:val="auto"/>
          <w:lang w:val="uk-UA"/>
        </w:rPr>
      </w:pPr>
      <w:r w:rsidRPr="00982920">
        <w:rPr>
          <w:b/>
          <w:bCs/>
          <w:color w:val="auto"/>
          <w:lang w:val="uk-UA"/>
        </w:rPr>
        <w:t>«Субпроект»</w:t>
      </w:r>
      <w:r w:rsidRPr="00982920">
        <w:rPr>
          <w:color w:val="auto"/>
          <w:lang w:val="uk-UA"/>
        </w:rPr>
        <w:t xml:space="preserve"> та </w:t>
      </w:r>
      <w:r w:rsidRPr="00982920">
        <w:rPr>
          <w:b/>
          <w:color w:val="auto"/>
          <w:lang w:val="uk-UA"/>
        </w:rPr>
        <w:t>«Субпроекти»</w:t>
      </w:r>
      <w:r w:rsidRPr="00982920">
        <w:rPr>
          <w:color w:val="auto"/>
          <w:lang w:val="uk-UA"/>
        </w:rPr>
        <w:t xml:space="preserve"> мають значен</w:t>
      </w:r>
      <w:r w:rsidR="008B3219" w:rsidRPr="00982920">
        <w:rPr>
          <w:color w:val="auto"/>
          <w:lang w:val="uk-UA"/>
        </w:rPr>
        <w:t xml:space="preserve">ня, надані цим термінам у </w:t>
      </w:r>
      <w:r w:rsidRPr="00982920">
        <w:rPr>
          <w:color w:val="auto"/>
          <w:lang w:val="uk-UA"/>
        </w:rPr>
        <w:t>Преамбул</w:t>
      </w:r>
      <w:r w:rsidR="008B3219" w:rsidRPr="00982920">
        <w:rPr>
          <w:color w:val="auto"/>
          <w:lang w:val="uk-UA"/>
        </w:rPr>
        <w:t xml:space="preserve">і </w:t>
      </w:r>
      <w:r w:rsidR="008B3219" w:rsidRPr="00982920">
        <w:rPr>
          <w:color w:val="auto"/>
          <w:lang w:val="uk-UA"/>
        </w:rPr>
        <w:fldChar w:fldCharType="begin" w:fldLock="1"/>
      </w:r>
      <w:r w:rsidR="008B3219" w:rsidRPr="00982920">
        <w:rPr>
          <w:color w:val="auto"/>
          <w:lang w:val="uk-UA"/>
        </w:rPr>
        <w:instrText xml:space="preserve"> REF _Ref46935071 \r \h  \* MERGEFORMAT </w:instrText>
      </w:r>
      <w:r w:rsidR="008B3219" w:rsidRPr="00982920">
        <w:rPr>
          <w:color w:val="auto"/>
          <w:lang w:val="uk-UA"/>
        </w:rPr>
      </w:r>
      <w:r w:rsidR="008B3219" w:rsidRPr="00982920">
        <w:rPr>
          <w:color w:val="auto"/>
          <w:lang w:val="uk-UA"/>
        </w:rPr>
        <w:fldChar w:fldCharType="separate"/>
      </w:r>
      <w:r w:rsidR="008B3219" w:rsidRPr="00982920">
        <w:rPr>
          <w:color w:val="auto"/>
          <w:lang w:val="uk-UA"/>
        </w:rPr>
        <w:t>(d)</w:t>
      </w:r>
      <w:r w:rsidR="008B3219" w:rsidRPr="00982920">
        <w:rPr>
          <w:color w:val="auto"/>
          <w:lang w:val="uk-UA"/>
        </w:rPr>
        <w:fldChar w:fldCharType="end"/>
      </w:r>
      <w:r w:rsidR="008B3219" w:rsidRPr="00982920">
        <w:rPr>
          <w:color w:val="auto"/>
          <w:lang w:val="uk-UA"/>
        </w:rPr>
        <w:t>.</w:t>
      </w:r>
    </w:p>
    <w:p w14:paraId="07A7DA8C" w14:textId="708519FB" w:rsidR="00FF69B3" w:rsidRPr="00982920" w:rsidRDefault="005976A8" w:rsidP="00F806B0">
      <w:pPr>
        <w:ind w:left="851"/>
        <w:jc w:val="both"/>
        <w:rPr>
          <w:color w:val="auto"/>
          <w:lang w:val="uk-UA"/>
        </w:rPr>
      </w:pPr>
      <w:r w:rsidRPr="00982920">
        <w:rPr>
          <w:b/>
          <w:color w:val="auto"/>
          <w:lang w:val="uk-UA"/>
        </w:rPr>
        <w:t>«Податок</w:t>
      </w:r>
      <w:r w:rsidRPr="00982920">
        <w:rPr>
          <w:color w:val="auto"/>
          <w:lang w:val="uk-UA"/>
        </w:rPr>
        <w:t>» означає будь-який податок, збір, обов’язковий платіж, мито чи інше стягнення або вилучення подібного характеру (зокрема, будь-яку пеню чи відсотки, що підлягають сплаті у зв'язку з будь-якою несплатою або затримкою сплати будь-чого з переліченого вище).</w:t>
      </w:r>
    </w:p>
    <w:p w14:paraId="4034D3A3" w14:textId="77E3FE8D" w:rsidR="00051D62" w:rsidRPr="00982920" w:rsidRDefault="005976A8" w:rsidP="00F806B0">
      <w:pPr>
        <w:ind w:left="851"/>
        <w:jc w:val="both"/>
        <w:rPr>
          <w:color w:val="auto"/>
          <w:lang w:val="uk-UA"/>
        </w:rPr>
      </w:pPr>
      <w:r w:rsidRPr="00982920">
        <w:rPr>
          <w:color w:val="auto"/>
          <w:lang w:val="uk-UA"/>
        </w:rPr>
        <w:t>«</w:t>
      </w:r>
      <w:r w:rsidRPr="00982920">
        <w:rPr>
          <w:b/>
          <w:bCs/>
          <w:color w:val="auto"/>
          <w:lang w:val="uk-UA"/>
        </w:rPr>
        <w:t xml:space="preserve">Команда технічної </w:t>
      </w:r>
      <w:r w:rsidR="007E3B06" w:rsidRPr="00982920">
        <w:rPr>
          <w:b/>
          <w:bCs/>
          <w:color w:val="auto"/>
          <w:lang w:val="uk-UA"/>
        </w:rPr>
        <w:t>допомоги</w:t>
      </w:r>
      <w:r w:rsidRPr="00982920">
        <w:rPr>
          <w:color w:val="auto"/>
          <w:lang w:val="uk-UA"/>
        </w:rPr>
        <w:t xml:space="preserve">» означає ГУПП її консультантів </w:t>
      </w:r>
      <w:r w:rsidR="007E3B06" w:rsidRPr="00982920">
        <w:rPr>
          <w:color w:val="auto"/>
          <w:lang w:val="uk-UA"/>
        </w:rPr>
        <w:t xml:space="preserve">та експертів, </w:t>
      </w:r>
      <w:r w:rsidR="007F5DDD" w:rsidRPr="00982920">
        <w:rPr>
          <w:color w:val="auto"/>
          <w:lang w:val="uk-UA"/>
        </w:rPr>
        <w:t>призначених</w:t>
      </w:r>
      <w:r w:rsidR="007E3B06" w:rsidRPr="00982920">
        <w:rPr>
          <w:color w:val="auto"/>
          <w:lang w:val="uk-UA"/>
        </w:rPr>
        <w:t xml:space="preserve"> для забезпечення технічної </w:t>
      </w:r>
      <w:r w:rsidR="007F5DDD" w:rsidRPr="00982920">
        <w:rPr>
          <w:color w:val="auto"/>
          <w:lang w:val="uk-UA"/>
        </w:rPr>
        <w:t>підтримки</w:t>
      </w:r>
      <w:r w:rsidR="007E3B06" w:rsidRPr="00982920">
        <w:rPr>
          <w:color w:val="auto"/>
          <w:lang w:val="uk-UA"/>
        </w:rPr>
        <w:t xml:space="preserve"> Проекту</w:t>
      </w:r>
      <w:r w:rsidR="00051D62" w:rsidRPr="00982920">
        <w:rPr>
          <w:color w:val="auto"/>
          <w:lang w:val="uk-UA"/>
        </w:rPr>
        <w:t>.</w:t>
      </w:r>
    </w:p>
    <w:p w14:paraId="4D77E368" w14:textId="1DCB4800" w:rsidR="00FF69B3" w:rsidRPr="00982920" w:rsidRDefault="00D36A7C" w:rsidP="00F806B0">
      <w:pPr>
        <w:ind w:left="851"/>
        <w:jc w:val="both"/>
        <w:rPr>
          <w:color w:val="auto"/>
          <w:lang w:val="uk-UA"/>
        </w:rPr>
      </w:pPr>
      <w:r w:rsidRPr="00982920">
        <w:rPr>
          <w:color w:val="auto"/>
          <w:lang w:val="uk-UA"/>
        </w:rPr>
        <w:t>«</w:t>
      </w:r>
      <w:r w:rsidRPr="00982920">
        <w:rPr>
          <w:rStyle w:val="BoldNormal"/>
          <w:color w:val="auto"/>
          <w:lang w:val="uk-UA"/>
        </w:rPr>
        <w:t>Технічний опис</w:t>
      </w:r>
      <w:r w:rsidRPr="00982920">
        <w:rPr>
          <w:color w:val="auto"/>
          <w:lang w:val="uk-UA"/>
        </w:rPr>
        <w:t>» має значення, надане цьому терміну у Преамбул</w:t>
      </w:r>
      <w:r w:rsidR="00585B79" w:rsidRPr="00982920">
        <w:rPr>
          <w:color w:val="auto"/>
          <w:lang w:val="uk-UA"/>
        </w:rPr>
        <w:t xml:space="preserve">і </w:t>
      </w:r>
      <w:r w:rsidR="00585B79" w:rsidRPr="00982920">
        <w:rPr>
          <w:color w:val="auto"/>
          <w:lang w:val="uk-UA"/>
        </w:rPr>
        <w:fldChar w:fldCharType="begin" w:fldLock="1"/>
      </w:r>
      <w:r w:rsidR="00585B79" w:rsidRPr="00982920">
        <w:rPr>
          <w:color w:val="auto"/>
          <w:lang w:val="uk-UA"/>
        </w:rPr>
        <w:instrText xml:space="preserve"> REF _Ref46935071 \r \h  \* MERGEFORMAT </w:instrText>
      </w:r>
      <w:r w:rsidR="00585B79" w:rsidRPr="00982920">
        <w:rPr>
          <w:color w:val="auto"/>
          <w:lang w:val="uk-UA"/>
        </w:rPr>
      </w:r>
      <w:r w:rsidR="00585B79" w:rsidRPr="00982920">
        <w:rPr>
          <w:color w:val="auto"/>
          <w:lang w:val="uk-UA"/>
        </w:rPr>
        <w:fldChar w:fldCharType="separate"/>
      </w:r>
      <w:r w:rsidR="00585B79" w:rsidRPr="00982920">
        <w:rPr>
          <w:color w:val="auto"/>
          <w:lang w:val="uk-UA"/>
        </w:rPr>
        <w:t>(d)</w:t>
      </w:r>
      <w:r w:rsidR="00585B79" w:rsidRPr="00982920">
        <w:rPr>
          <w:color w:val="auto"/>
          <w:lang w:val="uk-UA"/>
        </w:rPr>
        <w:fldChar w:fldCharType="end"/>
      </w:r>
      <w:r w:rsidR="00FF69B3" w:rsidRPr="00982920">
        <w:rPr>
          <w:color w:val="auto"/>
          <w:lang w:val="uk-UA"/>
        </w:rPr>
        <w:t>.</w:t>
      </w:r>
    </w:p>
    <w:p w14:paraId="0B5BEF9D" w14:textId="5844D03A" w:rsidR="00FF69B3" w:rsidRPr="00982920" w:rsidRDefault="00D36A7C" w:rsidP="00F806B0">
      <w:pPr>
        <w:ind w:left="851"/>
        <w:jc w:val="both"/>
        <w:rPr>
          <w:color w:val="auto"/>
          <w:lang w:val="uk-UA"/>
        </w:rPr>
      </w:pPr>
      <w:r w:rsidRPr="00982920">
        <w:rPr>
          <w:b/>
          <w:bCs/>
          <w:color w:val="auto"/>
          <w:lang w:val="uk-UA"/>
        </w:rPr>
        <w:t>«Транш»</w:t>
      </w:r>
      <w:r w:rsidRPr="00982920">
        <w:rPr>
          <w:color w:val="auto"/>
          <w:lang w:val="uk-UA"/>
        </w:rPr>
        <w:t xml:space="preserve"> означає кожну вибірку, яку здійснено або має бути здійснено за цією Угодою. У випадку ненадання жодного Акцепту вибірки, Транш означає Транш, вибірка якого пропонується згідно</w:t>
      </w:r>
      <w:r w:rsidR="00585B79" w:rsidRPr="00982920">
        <w:rPr>
          <w:color w:val="auto"/>
          <w:lang w:val="uk-UA"/>
        </w:rPr>
        <w:t xml:space="preserve"> з Статтею </w:t>
      </w:r>
      <w:r w:rsidR="00287A6A" w:rsidRPr="00982920">
        <w:rPr>
          <w:color w:val="auto"/>
          <w:lang w:val="uk-UA"/>
        </w:rPr>
        <w:fldChar w:fldCharType="begin" w:fldLock="1"/>
      </w:r>
      <w:r w:rsidR="00287A6A" w:rsidRPr="00982920">
        <w:rPr>
          <w:color w:val="auto"/>
          <w:lang w:val="uk-UA"/>
        </w:rPr>
        <w:instrText xml:space="preserve"> REF _Ref46935299 \r \h </w:instrText>
      </w:r>
      <w:r w:rsidR="00EA456C" w:rsidRPr="00982920">
        <w:rPr>
          <w:color w:val="auto"/>
          <w:lang w:val="uk-UA"/>
        </w:rPr>
        <w:instrText xml:space="preserve"> \* MERGEFORMAT </w:instrText>
      </w:r>
      <w:r w:rsidR="00287A6A" w:rsidRPr="00982920">
        <w:rPr>
          <w:color w:val="auto"/>
          <w:lang w:val="uk-UA"/>
        </w:rPr>
      </w:r>
      <w:r w:rsidR="00287A6A" w:rsidRPr="00982920">
        <w:rPr>
          <w:color w:val="auto"/>
          <w:lang w:val="uk-UA"/>
        </w:rPr>
        <w:fldChar w:fldCharType="separate"/>
      </w:r>
      <w:r w:rsidR="008F3CCC" w:rsidRPr="00982920">
        <w:rPr>
          <w:color w:val="auto"/>
          <w:lang w:val="uk-UA"/>
        </w:rPr>
        <w:t>1.2.B</w:t>
      </w:r>
      <w:r w:rsidR="00287A6A" w:rsidRPr="00982920">
        <w:rPr>
          <w:color w:val="auto"/>
          <w:lang w:val="uk-UA"/>
        </w:rPr>
        <w:fldChar w:fldCharType="end"/>
      </w:r>
      <w:r w:rsidR="00FF69B3" w:rsidRPr="00982920">
        <w:rPr>
          <w:color w:val="auto"/>
          <w:lang w:val="uk-UA"/>
        </w:rPr>
        <w:t xml:space="preserve">.  </w:t>
      </w:r>
    </w:p>
    <w:p w14:paraId="2FA7A2E6" w14:textId="77777777" w:rsidR="00AF64F0" w:rsidRPr="00982920" w:rsidRDefault="00AF64F0">
      <w:pPr>
        <w:jc w:val="both"/>
        <w:rPr>
          <w:color w:val="auto"/>
          <w:lang w:val="uk-UA"/>
        </w:rPr>
      </w:pPr>
    </w:p>
    <w:p w14:paraId="17FFBAF6" w14:textId="2AE83CF7" w:rsidR="006C7ACC" w:rsidRPr="00982920" w:rsidRDefault="00BA28DD" w:rsidP="00C75355">
      <w:pPr>
        <w:jc w:val="both"/>
        <w:rPr>
          <w:color w:val="auto"/>
          <w:lang w:val="uk-UA"/>
        </w:rPr>
      </w:pPr>
      <w:r w:rsidRPr="00982920">
        <w:rPr>
          <w:color w:val="auto"/>
          <w:lang w:val="uk-UA"/>
        </w:rPr>
        <w:br w:type="page"/>
      </w:r>
      <w:bookmarkStart w:id="67" w:name="_Toc65494483"/>
      <w:bookmarkEnd w:id="67"/>
    </w:p>
    <w:p w14:paraId="2FA7A2E9" w14:textId="36E6A0F4" w:rsidR="00AF64F0" w:rsidRPr="00982920" w:rsidRDefault="0036341D" w:rsidP="0036341D">
      <w:pPr>
        <w:pStyle w:val="1"/>
        <w:rPr>
          <w:color w:val="auto"/>
          <w:u w:val="single"/>
          <w:lang w:val="uk-UA"/>
        </w:rPr>
      </w:pPr>
      <w:bookmarkStart w:id="68" w:name="_Toc69988120"/>
      <w:r w:rsidRPr="00982920">
        <w:rPr>
          <w:color w:val="auto"/>
          <w:u w:val="single"/>
          <w:lang w:val="uk-UA"/>
        </w:rPr>
        <w:t>Стаття 1</w:t>
      </w:r>
      <w:bookmarkEnd w:id="68"/>
    </w:p>
    <w:p w14:paraId="2960623E" w14:textId="2C6F596D" w:rsidR="00CE7DAD" w:rsidRPr="00982920" w:rsidRDefault="00CC3698" w:rsidP="00650070">
      <w:pPr>
        <w:pStyle w:val="ArticleTitleEIB"/>
        <w:rPr>
          <w:color w:val="auto"/>
          <w:u w:val="single"/>
          <w:lang w:val="uk-UA"/>
        </w:rPr>
      </w:pPr>
      <w:r w:rsidRPr="00982920">
        <w:rPr>
          <w:color w:val="auto"/>
          <w:u w:val="single"/>
          <w:lang w:val="uk-UA"/>
        </w:rPr>
        <w:t>Кредит та вибірки</w:t>
      </w:r>
      <w:bookmarkStart w:id="69" w:name="_Ref426693193"/>
      <w:bookmarkEnd w:id="69"/>
    </w:p>
    <w:p w14:paraId="2FA7A2EB" w14:textId="32358E75" w:rsidR="00AF64F0" w:rsidRPr="00982920" w:rsidRDefault="005F0597" w:rsidP="002422B5">
      <w:pPr>
        <w:pStyle w:val="2"/>
        <w:numPr>
          <w:ilvl w:val="0"/>
          <w:numId w:val="0"/>
        </w:numPr>
        <w:tabs>
          <w:tab w:val="left" w:pos="851"/>
        </w:tabs>
        <w:jc w:val="both"/>
        <w:rPr>
          <w:color w:val="auto"/>
          <w:u w:val="single"/>
          <w:lang w:val="uk-UA"/>
        </w:rPr>
      </w:pPr>
      <w:bookmarkStart w:id="70" w:name="_Toc69988121"/>
      <w:r w:rsidRPr="00982920">
        <w:rPr>
          <w:color w:val="auto"/>
          <w:lang w:val="uk-UA"/>
        </w:rPr>
        <w:t>1.1</w:t>
      </w:r>
      <w:r w:rsidR="00E6525B" w:rsidRPr="00982920">
        <w:rPr>
          <w:color w:val="auto"/>
          <w:lang w:val="uk-UA"/>
        </w:rPr>
        <w:tab/>
      </w:r>
      <w:r w:rsidR="00CC3698" w:rsidRPr="00982920">
        <w:rPr>
          <w:color w:val="auto"/>
          <w:u w:val="single"/>
          <w:lang w:val="uk-UA"/>
        </w:rPr>
        <w:t>Сума кредиту</w:t>
      </w:r>
      <w:bookmarkEnd w:id="70"/>
    </w:p>
    <w:p w14:paraId="2FA7A2EC" w14:textId="16AF70B3" w:rsidR="00AF64F0" w:rsidRPr="00982920" w:rsidRDefault="00CC3698" w:rsidP="002422B5">
      <w:pPr>
        <w:ind w:left="851"/>
        <w:jc w:val="both"/>
        <w:rPr>
          <w:color w:val="auto"/>
          <w:lang w:val="uk-UA"/>
        </w:rPr>
      </w:pPr>
      <w:r w:rsidRPr="00982920">
        <w:rPr>
          <w:color w:val="auto"/>
          <w:lang w:val="uk-UA"/>
        </w:rPr>
        <w:t>Цією Угодою Банк надає Позичальнику, а Позичальник приймає кредит у сумі 3</w:t>
      </w:r>
      <w:r w:rsidR="0049378B" w:rsidRPr="00982920">
        <w:rPr>
          <w:color w:val="auto"/>
          <w:lang w:val="uk-UA"/>
        </w:rPr>
        <w:t>4</w:t>
      </w:r>
      <w:r w:rsidRPr="00982920">
        <w:rPr>
          <w:color w:val="auto"/>
          <w:lang w:val="uk-UA"/>
        </w:rPr>
        <w:t>0 000 000 євро (тр</w:t>
      </w:r>
      <w:r w:rsidR="007F5DDD" w:rsidRPr="00982920">
        <w:rPr>
          <w:color w:val="auto"/>
          <w:lang w:val="uk-UA"/>
        </w:rPr>
        <w:t>и</w:t>
      </w:r>
      <w:r w:rsidRPr="00982920">
        <w:rPr>
          <w:color w:val="auto"/>
          <w:lang w:val="uk-UA"/>
        </w:rPr>
        <w:t>ста</w:t>
      </w:r>
      <w:r w:rsidR="00D37E57" w:rsidRPr="00982920">
        <w:rPr>
          <w:color w:val="auto"/>
          <w:lang w:val="uk-UA"/>
        </w:rPr>
        <w:t xml:space="preserve"> сорок</w:t>
      </w:r>
      <w:r w:rsidRPr="00982920">
        <w:rPr>
          <w:color w:val="auto"/>
          <w:lang w:val="uk-UA"/>
        </w:rPr>
        <w:t xml:space="preserve"> мільйонів євро) на фінансування Проекту (</w:t>
      </w:r>
      <w:r w:rsidRPr="00982920">
        <w:rPr>
          <w:b/>
          <w:bCs/>
          <w:color w:val="auto"/>
          <w:lang w:val="uk-UA"/>
        </w:rPr>
        <w:t>«Кредит»</w:t>
      </w:r>
      <w:r w:rsidRPr="00982920">
        <w:rPr>
          <w:color w:val="auto"/>
          <w:lang w:val="uk-UA"/>
        </w:rPr>
        <w:t>)</w:t>
      </w:r>
      <w:r w:rsidR="00FF69B3" w:rsidRPr="00982920">
        <w:rPr>
          <w:color w:val="auto"/>
          <w:lang w:val="uk-UA"/>
        </w:rPr>
        <w:t>.</w:t>
      </w:r>
    </w:p>
    <w:p w14:paraId="2FA7A2ED" w14:textId="18E4BCF7" w:rsidR="00AF64F0" w:rsidRPr="00982920" w:rsidRDefault="00650070" w:rsidP="00F626FA">
      <w:pPr>
        <w:pStyle w:val="2"/>
        <w:numPr>
          <w:ilvl w:val="0"/>
          <w:numId w:val="0"/>
        </w:numPr>
        <w:tabs>
          <w:tab w:val="left" w:pos="851"/>
        </w:tabs>
        <w:jc w:val="both"/>
        <w:rPr>
          <w:color w:val="auto"/>
          <w:u w:val="single"/>
          <w:lang w:val="uk-UA"/>
        </w:rPr>
      </w:pPr>
      <w:bookmarkStart w:id="71" w:name="_Ref426722606"/>
      <w:bookmarkStart w:id="72" w:name="_Ref426951249"/>
      <w:bookmarkStart w:id="73" w:name="_Ref426951605"/>
      <w:bookmarkStart w:id="74" w:name="_Ref426951992"/>
      <w:bookmarkStart w:id="75" w:name="_Toc69988122"/>
      <w:bookmarkEnd w:id="71"/>
      <w:bookmarkEnd w:id="72"/>
      <w:bookmarkEnd w:id="73"/>
      <w:bookmarkEnd w:id="74"/>
      <w:r w:rsidRPr="00982920">
        <w:rPr>
          <w:color w:val="auto"/>
          <w:lang w:val="uk-UA"/>
        </w:rPr>
        <w:t>1.2</w:t>
      </w:r>
      <w:r w:rsidR="00E6525B" w:rsidRPr="00982920">
        <w:rPr>
          <w:color w:val="auto"/>
          <w:lang w:val="uk-UA"/>
        </w:rPr>
        <w:tab/>
      </w:r>
      <w:r w:rsidR="00CC3698" w:rsidRPr="00982920">
        <w:rPr>
          <w:color w:val="auto"/>
          <w:u w:val="single"/>
          <w:lang w:val="uk-UA"/>
        </w:rPr>
        <w:t>Процедура вибірки</w:t>
      </w:r>
      <w:bookmarkEnd w:id="75"/>
    </w:p>
    <w:p w14:paraId="1A4C5F4F" w14:textId="1A3214D1" w:rsidR="0001636A" w:rsidRPr="00982920" w:rsidRDefault="0001636A" w:rsidP="00E0708B">
      <w:pPr>
        <w:pStyle w:val="3"/>
        <w:numPr>
          <w:ilvl w:val="0"/>
          <w:numId w:val="0"/>
        </w:numPr>
        <w:tabs>
          <w:tab w:val="left" w:pos="851"/>
        </w:tabs>
        <w:jc w:val="both"/>
        <w:rPr>
          <w:color w:val="auto"/>
          <w:lang w:val="uk-UA"/>
        </w:rPr>
      </w:pPr>
      <w:bookmarkStart w:id="76" w:name="_Toc69988123"/>
      <w:r w:rsidRPr="00982920">
        <w:rPr>
          <w:color w:val="auto"/>
          <w:lang w:val="uk-UA"/>
        </w:rPr>
        <w:t>1.2.A</w:t>
      </w:r>
      <w:r w:rsidRPr="00982920">
        <w:rPr>
          <w:color w:val="auto"/>
          <w:lang w:val="uk-UA"/>
        </w:rPr>
        <w:tab/>
        <w:t>Транші</w:t>
      </w:r>
      <w:bookmarkEnd w:id="76"/>
    </w:p>
    <w:p w14:paraId="689E3296" w14:textId="5923AE6F" w:rsidR="0007765E" w:rsidRPr="00982920" w:rsidRDefault="00CC3698" w:rsidP="00F626FA">
      <w:pPr>
        <w:ind w:left="851"/>
        <w:jc w:val="both"/>
        <w:rPr>
          <w:b/>
          <w:color w:val="auto"/>
          <w:lang w:val="uk-UA"/>
        </w:rPr>
      </w:pPr>
      <w:bookmarkStart w:id="77" w:name="_Toc65494488"/>
      <w:r w:rsidRPr="00982920">
        <w:rPr>
          <w:color w:val="auto"/>
          <w:lang w:val="uk-UA"/>
        </w:rPr>
        <w:t xml:space="preserve">Банк виплачує Кредит щонайбільше </w:t>
      </w:r>
      <w:r w:rsidR="0049378B" w:rsidRPr="00982920">
        <w:rPr>
          <w:color w:val="auto"/>
          <w:lang w:val="uk-UA"/>
        </w:rPr>
        <w:t>15</w:t>
      </w:r>
      <w:r w:rsidRPr="00982920">
        <w:rPr>
          <w:color w:val="auto"/>
          <w:lang w:val="uk-UA"/>
        </w:rPr>
        <w:t xml:space="preserve"> </w:t>
      </w:r>
      <w:r w:rsidR="00224DF4" w:rsidRPr="00982920">
        <w:rPr>
          <w:color w:val="auto"/>
          <w:lang w:val="uk-UA"/>
        </w:rPr>
        <w:t>(</w:t>
      </w:r>
      <w:r w:rsidR="0049378B" w:rsidRPr="00982920">
        <w:rPr>
          <w:color w:val="auto"/>
          <w:lang w:val="uk-UA"/>
        </w:rPr>
        <w:t>п’ятнадцятьма</w:t>
      </w:r>
      <w:r w:rsidRPr="00982920">
        <w:rPr>
          <w:color w:val="auto"/>
          <w:lang w:val="uk-UA"/>
        </w:rPr>
        <w:t>) Траншами. Сума кожного Траншу  становить щонайменше 15 000 000 (п'ятнадцять мільйонів євро) або (якщо сума менша) всю суму невикористаного залишку Кредиту</w:t>
      </w:r>
      <w:r w:rsidR="00797D29" w:rsidRPr="00982920">
        <w:rPr>
          <w:color w:val="auto"/>
          <w:lang w:val="uk-UA"/>
        </w:rPr>
        <w:t>.</w:t>
      </w:r>
      <w:bookmarkEnd w:id="77"/>
    </w:p>
    <w:p w14:paraId="2FA7A2F0" w14:textId="17A91D14" w:rsidR="00AF64F0" w:rsidRPr="00982920" w:rsidRDefault="0001636A" w:rsidP="00F626FA">
      <w:pPr>
        <w:pStyle w:val="3"/>
        <w:numPr>
          <w:ilvl w:val="0"/>
          <w:numId w:val="0"/>
        </w:numPr>
        <w:tabs>
          <w:tab w:val="left" w:pos="851"/>
        </w:tabs>
        <w:jc w:val="both"/>
        <w:rPr>
          <w:color w:val="auto"/>
          <w:lang w:val="uk-UA"/>
        </w:rPr>
      </w:pPr>
      <w:bookmarkStart w:id="78" w:name="_Toc69988124"/>
      <w:r w:rsidRPr="00982920">
        <w:rPr>
          <w:color w:val="auto"/>
          <w:lang w:val="uk-UA"/>
        </w:rPr>
        <w:t>1.2.В</w:t>
      </w:r>
      <w:r w:rsidR="00E6525B" w:rsidRPr="00982920">
        <w:rPr>
          <w:color w:val="auto"/>
          <w:lang w:val="uk-UA"/>
        </w:rPr>
        <w:tab/>
      </w:r>
      <w:r w:rsidR="00904F74" w:rsidRPr="00982920">
        <w:rPr>
          <w:color w:val="auto"/>
          <w:lang w:val="uk-UA"/>
        </w:rPr>
        <w:t>Пропозиція вибірки</w:t>
      </w:r>
      <w:bookmarkEnd w:id="78"/>
      <w:r w:rsidR="00BA28DD" w:rsidRPr="00982920">
        <w:rPr>
          <w:color w:val="auto"/>
          <w:lang w:val="uk-UA"/>
        </w:rPr>
        <w:t xml:space="preserve"> </w:t>
      </w:r>
    </w:p>
    <w:p w14:paraId="2FA7A2F1" w14:textId="161DD7FA" w:rsidR="00AF64F0" w:rsidRPr="00982920" w:rsidRDefault="00904F74" w:rsidP="00F626FA">
      <w:pPr>
        <w:ind w:left="851"/>
        <w:jc w:val="both"/>
        <w:rPr>
          <w:color w:val="auto"/>
          <w:lang w:val="uk-UA"/>
        </w:rPr>
      </w:pPr>
      <w:r w:rsidRPr="00982920">
        <w:rPr>
          <w:color w:val="auto"/>
          <w:lang w:val="uk-UA"/>
        </w:rPr>
        <w:t xml:space="preserve">На запит Позичальника та відповідно до </w:t>
      </w:r>
      <w:r w:rsidR="007E43BB" w:rsidRPr="00982920">
        <w:rPr>
          <w:color w:val="auto"/>
          <w:lang w:val="uk-UA"/>
        </w:rPr>
        <w:t>Статті</w:t>
      </w:r>
      <w:r w:rsidR="00BA28DD" w:rsidRPr="00982920">
        <w:rPr>
          <w:color w:val="auto"/>
          <w:lang w:val="uk-UA"/>
        </w:rPr>
        <w:t xml:space="preserve"> </w:t>
      </w:r>
      <w:r w:rsidR="00BA28DD" w:rsidRPr="00982920">
        <w:rPr>
          <w:color w:val="auto"/>
          <w:lang w:val="uk-UA"/>
        </w:rPr>
        <w:fldChar w:fldCharType="begin" w:fldLock="1"/>
      </w:r>
      <w:r w:rsidR="00BA28DD" w:rsidRPr="00982920">
        <w:rPr>
          <w:color w:val="auto"/>
          <w:lang w:val="uk-UA"/>
        </w:rPr>
        <w:instrText xml:space="preserve">REF _Ref427242053 \r \h </w:instrText>
      </w:r>
      <w:r w:rsidR="001A783C" w:rsidRPr="00982920">
        <w:rPr>
          <w:color w:val="auto"/>
          <w:lang w:val="uk-UA"/>
        </w:rPr>
        <w:instrText xml:space="preserve">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1.4.A</w:t>
      </w:r>
      <w:r w:rsidR="00BA28DD" w:rsidRPr="00982920">
        <w:rPr>
          <w:color w:val="auto"/>
          <w:lang w:val="uk-UA"/>
        </w:rPr>
        <w:fldChar w:fldCharType="end"/>
      </w:r>
      <w:r w:rsidR="00BA28DD" w:rsidRPr="00982920">
        <w:rPr>
          <w:color w:val="auto"/>
          <w:lang w:val="uk-UA"/>
        </w:rPr>
        <w:t xml:space="preserve">, </w:t>
      </w:r>
      <w:r w:rsidRPr="00982920">
        <w:rPr>
          <w:color w:val="auto"/>
          <w:lang w:val="uk-UA"/>
        </w:rPr>
        <w:t xml:space="preserve">за умови, що жодна з обставин, згаданих у </w:t>
      </w:r>
      <w:r w:rsidR="007E43BB" w:rsidRPr="00982920">
        <w:rPr>
          <w:color w:val="auto"/>
          <w:lang w:val="uk-UA"/>
        </w:rPr>
        <w:t xml:space="preserve">Статті </w:t>
      </w:r>
      <w:r w:rsidR="005E3220" w:rsidRPr="00982920">
        <w:rPr>
          <w:color w:val="auto"/>
          <w:lang w:val="uk-UA"/>
        </w:rPr>
        <w:fldChar w:fldCharType="begin" w:fldLock="1"/>
      </w:r>
      <w:r w:rsidR="005E3220" w:rsidRPr="00982920">
        <w:rPr>
          <w:color w:val="auto"/>
          <w:lang w:val="uk-UA"/>
        </w:rPr>
        <w:instrText xml:space="preserve"> REF _Ref46936525 \r \h </w:instrText>
      </w:r>
      <w:r w:rsidR="001A783C" w:rsidRPr="00982920">
        <w:rPr>
          <w:color w:val="auto"/>
          <w:lang w:val="uk-UA"/>
        </w:rPr>
        <w:instrText xml:space="preserve"> \* MERGEFORMAT </w:instrText>
      </w:r>
      <w:r w:rsidR="005E3220" w:rsidRPr="00982920">
        <w:rPr>
          <w:color w:val="auto"/>
          <w:lang w:val="uk-UA"/>
        </w:rPr>
      </w:r>
      <w:r w:rsidR="005E3220" w:rsidRPr="00982920">
        <w:rPr>
          <w:color w:val="auto"/>
          <w:lang w:val="uk-UA"/>
        </w:rPr>
        <w:fldChar w:fldCharType="separate"/>
      </w:r>
      <w:r w:rsidR="008F3CCC" w:rsidRPr="00982920">
        <w:rPr>
          <w:color w:val="auto"/>
          <w:lang w:val="uk-UA"/>
        </w:rPr>
        <w:t>1.5</w:t>
      </w:r>
      <w:r w:rsidR="005E3220" w:rsidRPr="00982920">
        <w:rPr>
          <w:color w:val="auto"/>
          <w:lang w:val="uk-UA"/>
        </w:rPr>
        <w:fldChar w:fldCharType="end"/>
      </w:r>
      <w:r w:rsidR="00BA28DD" w:rsidRPr="00982920">
        <w:rPr>
          <w:color w:val="auto"/>
          <w:lang w:val="uk-UA"/>
        </w:rPr>
        <w:t xml:space="preserve"> </w:t>
      </w:r>
      <w:r w:rsidRPr="00982920">
        <w:rPr>
          <w:color w:val="auto"/>
          <w:lang w:val="uk-UA"/>
        </w:rPr>
        <w:t>або</w:t>
      </w:r>
      <w:r w:rsidR="00693F6B" w:rsidRPr="00982920">
        <w:rPr>
          <w:color w:val="auto"/>
          <w:lang w:val="uk-UA"/>
        </w:rPr>
        <w:t xml:space="preserve"> Статті</w:t>
      </w:r>
      <w:r w:rsidRPr="00982920">
        <w:rPr>
          <w:color w:val="auto"/>
          <w:lang w:val="uk-UA"/>
        </w:rPr>
        <w:t xml:space="preserve"> </w:t>
      </w:r>
      <w:r w:rsidR="00BA28DD" w:rsidRPr="00982920">
        <w:rPr>
          <w:color w:val="auto"/>
          <w:lang w:val="uk-UA"/>
        </w:rPr>
        <w:fldChar w:fldCharType="begin" w:fldLock="1"/>
      </w:r>
      <w:r w:rsidR="00BA28DD" w:rsidRPr="00982920">
        <w:rPr>
          <w:color w:val="auto"/>
          <w:lang w:val="uk-UA"/>
        </w:rPr>
        <w:instrText xml:space="preserve">REF _Ref426950906 \w \h </w:instrText>
      </w:r>
      <w:r w:rsidR="001A783C" w:rsidRPr="00982920">
        <w:rPr>
          <w:color w:val="auto"/>
          <w:lang w:val="uk-UA"/>
        </w:rPr>
        <w:instrText xml:space="preserve">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1.6.B</w:t>
      </w:r>
      <w:r w:rsidR="00BA28DD" w:rsidRPr="00982920">
        <w:rPr>
          <w:color w:val="auto"/>
          <w:lang w:val="uk-UA"/>
        </w:rPr>
        <w:fldChar w:fldCharType="end"/>
      </w:r>
      <w:r w:rsidR="00BA28DD" w:rsidRPr="00982920">
        <w:rPr>
          <w:color w:val="auto"/>
          <w:lang w:val="uk-UA"/>
        </w:rPr>
        <w:t xml:space="preserve"> </w:t>
      </w:r>
      <w:r w:rsidRPr="00982920">
        <w:rPr>
          <w:color w:val="auto"/>
          <w:lang w:val="uk-UA"/>
        </w:rPr>
        <w:t xml:space="preserve">не виникла та не продовжується, Банк надсилає Позичальнику в розумні строки після отримання такого запиту, Пропозицію вибірки Траншу. Найбільш пізній строк для отримання Банком такого запиту Позичальника становить 15 (п’ятнадцять) </w:t>
      </w:r>
      <w:r w:rsidR="00A47F6B" w:rsidRPr="00982920">
        <w:rPr>
          <w:color w:val="auto"/>
          <w:lang w:val="uk-UA"/>
        </w:rPr>
        <w:t>Р</w:t>
      </w:r>
      <w:r w:rsidR="00F10731" w:rsidRPr="00982920">
        <w:rPr>
          <w:color w:val="auto"/>
          <w:lang w:val="uk-UA"/>
        </w:rPr>
        <w:t xml:space="preserve">обочих </w:t>
      </w:r>
      <w:r w:rsidRPr="00982920">
        <w:rPr>
          <w:color w:val="auto"/>
          <w:lang w:val="uk-UA"/>
        </w:rPr>
        <w:t>днів до Кінцевої дати надання Кредиту. У Пропозиції вибірки повинні бути зазначені</w:t>
      </w:r>
      <w:r w:rsidR="00BA28DD" w:rsidRPr="00982920">
        <w:rPr>
          <w:color w:val="auto"/>
          <w:lang w:val="uk-UA"/>
        </w:rPr>
        <w:t>:</w:t>
      </w:r>
    </w:p>
    <w:p w14:paraId="2FA7A2F2" w14:textId="4904612E"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сума Траншу в євро</w:t>
      </w:r>
      <w:r w:rsidR="00BA28DD" w:rsidRPr="00982920">
        <w:rPr>
          <w:color w:val="auto"/>
          <w:lang w:val="uk-UA"/>
        </w:rPr>
        <w:t xml:space="preserve">;  </w:t>
      </w:r>
    </w:p>
    <w:p w14:paraId="2FA7A2F3" w14:textId="1EF41972"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 xml:space="preserve">Запланована дата вибірки, яка є </w:t>
      </w:r>
      <w:r w:rsidR="0001636A" w:rsidRPr="00982920">
        <w:rPr>
          <w:color w:val="auto"/>
          <w:lang w:val="uk-UA"/>
        </w:rPr>
        <w:t>В</w:t>
      </w:r>
      <w:r w:rsidRPr="00982920">
        <w:rPr>
          <w:color w:val="auto"/>
          <w:lang w:val="uk-UA"/>
        </w:rPr>
        <w:t xml:space="preserve">ідповідним </w:t>
      </w:r>
      <w:r w:rsidR="00A9399E" w:rsidRPr="00982920">
        <w:rPr>
          <w:color w:val="auto"/>
          <w:lang w:val="uk-UA"/>
        </w:rPr>
        <w:t>Р</w:t>
      </w:r>
      <w:r w:rsidRPr="00982920">
        <w:rPr>
          <w:color w:val="auto"/>
          <w:lang w:val="uk-UA"/>
        </w:rPr>
        <w:t>обочим днем, що припадає щонайменше на 10 (десятий) день після дати Пропозиції вибірки та найпізніше на Кінцеву дату надання Кредиту</w:t>
      </w:r>
      <w:r w:rsidR="00BA28DD" w:rsidRPr="00982920">
        <w:rPr>
          <w:color w:val="auto"/>
          <w:lang w:val="uk-UA"/>
        </w:rPr>
        <w:t>;</w:t>
      </w:r>
    </w:p>
    <w:p w14:paraId="2FA7A2F4" w14:textId="7B6A0FAB" w:rsidR="00AF64F0" w:rsidRPr="00982920" w:rsidRDefault="001A783C" w:rsidP="00882812">
      <w:pPr>
        <w:pStyle w:val="NoIndentEIB"/>
        <w:numPr>
          <w:ilvl w:val="0"/>
          <w:numId w:val="96"/>
        </w:numPr>
        <w:ind w:left="1418" w:hanging="567"/>
        <w:jc w:val="both"/>
        <w:rPr>
          <w:color w:val="auto"/>
          <w:lang w:val="uk-UA"/>
        </w:rPr>
      </w:pPr>
      <w:r w:rsidRPr="00982920">
        <w:rPr>
          <w:color w:val="auto"/>
          <w:lang w:val="uk-UA"/>
        </w:rPr>
        <w:t>базова відсоткова ставка Траншу, який може бути (i)</w:t>
      </w:r>
      <w:r w:rsidR="00F626FA" w:rsidRPr="00982920">
        <w:rPr>
          <w:color w:val="auto"/>
          <w:lang w:val="uk-UA"/>
        </w:rPr>
        <w:tab/>
      </w:r>
      <w:r w:rsidRPr="00982920">
        <w:rPr>
          <w:color w:val="auto"/>
          <w:lang w:val="uk-UA"/>
        </w:rPr>
        <w:t xml:space="preserve">Траншем з </w:t>
      </w:r>
      <w:r w:rsidR="00A0073E" w:rsidRPr="00982920">
        <w:rPr>
          <w:color w:val="auto"/>
          <w:lang w:val="uk-UA"/>
        </w:rPr>
        <w:t>Ф</w:t>
      </w:r>
      <w:r w:rsidRPr="00982920">
        <w:rPr>
          <w:color w:val="auto"/>
          <w:lang w:val="uk-UA"/>
        </w:rPr>
        <w:t>іксованою ставкою</w:t>
      </w:r>
      <w:r w:rsidR="00A9399E" w:rsidRPr="00982920">
        <w:rPr>
          <w:color w:val="auto"/>
          <w:lang w:val="uk-UA"/>
        </w:rPr>
        <w:t>;</w:t>
      </w:r>
      <w:r w:rsidRPr="00982920">
        <w:rPr>
          <w:color w:val="auto"/>
          <w:lang w:val="uk-UA"/>
        </w:rPr>
        <w:t xml:space="preserve"> або (ii)</w:t>
      </w:r>
      <w:r w:rsidR="00F626FA" w:rsidRPr="00982920">
        <w:rPr>
          <w:color w:val="auto"/>
          <w:lang w:val="uk-UA"/>
        </w:rPr>
        <w:tab/>
      </w:r>
      <w:r w:rsidRPr="00982920">
        <w:rPr>
          <w:color w:val="auto"/>
          <w:lang w:val="uk-UA"/>
        </w:rPr>
        <w:t xml:space="preserve">Траншем з плаваючою ставкою, в обох випадках згідно з відповідними положеннями </w:t>
      </w:r>
      <w:r w:rsidR="00A9399E" w:rsidRPr="00982920">
        <w:rPr>
          <w:color w:val="auto"/>
          <w:lang w:val="uk-UA"/>
        </w:rPr>
        <w:t>Статті</w:t>
      </w:r>
      <w:r w:rsidR="00BA28DD" w:rsidRPr="00982920">
        <w:rPr>
          <w:color w:val="auto"/>
          <w:lang w:val="uk-UA"/>
        </w:rPr>
        <w:t> </w:t>
      </w:r>
      <w:r w:rsidR="00BA28DD" w:rsidRPr="00982920">
        <w:rPr>
          <w:color w:val="auto"/>
          <w:lang w:val="uk-UA"/>
        </w:rPr>
        <w:fldChar w:fldCharType="begin" w:fldLock="1"/>
      </w:r>
      <w:r w:rsidR="00BA28DD" w:rsidRPr="00982920">
        <w:rPr>
          <w:color w:val="auto"/>
          <w:lang w:val="uk-UA"/>
        </w:rPr>
        <w:instrText xml:space="preserve">REF _Ref426639513 \r \h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3.1</w:t>
      </w:r>
      <w:r w:rsidR="00BA28DD" w:rsidRPr="00982920">
        <w:rPr>
          <w:color w:val="auto"/>
          <w:lang w:val="uk-UA"/>
        </w:rPr>
        <w:fldChar w:fldCharType="end"/>
      </w:r>
      <w:r w:rsidR="00BA28DD" w:rsidRPr="00982920">
        <w:rPr>
          <w:color w:val="auto"/>
          <w:lang w:val="uk-UA"/>
        </w:rPr>
        <w:t>;</w:t>
      </w:r>
    </w:p>
    <w:p w14:paraId="2FA7A2F5" w14:textId="096F1318"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Дати платежу та перша Дата платежу за відсотки у рамках Траншу</w:t>
      </w:r>
      <w:r w:rsidR="00BA28DD" w:rsidRPr="00982920">
        <w:rPr>
          <w:color w:val="auto"/>
          <w:lang w:val="uk-UA"/>
        </w:rPr>
        <w:t>;</w:t>
      </w:r>
    </w:p>
    <w:p w14:paraId="2FA7A2F6" w14:textId="633D25C7"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 xml:space="preserve">умови погашення основної суми Траншу відповідно до положень </w:t>
      </w:r>
      <w:r w:rsidR="00A9399E" w:rsidRPr="00982920">
        <w:rPr>
          <w:color w:val="auto"/>
          <w:lang w:val="uk-UA"/>
        </w:rPr>
        <w:t>Статті</w:t>
      </w:r>
      <w:r w:rsidR="00BA28DD" w:rsidRPr="00982920">
        <w:rPr>
          <w:color w:val="auto"/>
          <w:lang w:val="uk-UA"/>
        </w:rPr>
        <w:t xml:space="preserve"> </w:t>
      </w:r>
      <w:r w:rsidR="00BA28DD" w:rsidRPr="00982920">
        <w:rPr>
          <w:color w:val="auto"/>
          <w:lang w:val="uk-UA"/>
        </w:rPr>
        <w:fldChar w:fldCharType="begin" w:fldLock="1"/>
      </w:r>
      <w:r w:rsidR="00BA28DD" w:rsidRPr="00982920">
        <w:rPr>
          <w:color w:val="auto"/>
          <w:lang w:val="uk-UA"/>
        </w:rPr>
        <w:instrText xml:space="preserve">REF _Ref426951000 \r \h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4.1</w:t>
      </w:r>
      <w:r w:rsidR="00BA28DD" w:rsidRPr="00982920">
        <w:rPr>
          <w:color w:val="auto"/>
          <w:lang w:val="uk-UA"/>
        </w:rPr>
        <w:fldChar w:fldCharType="end"/>
      </w:r>
      <w:r w:rsidR="00BA28DD" w:rsidRPr="00982920">
        <w:rPr>
          <w:color w:val="auto"/>
          <w:lang w:val="uk-UA"/>
        </w:rPr>
        <w:t>;</w:t>
      </w:r>
    </w:p>
    <w:p w14:paraId="2FA7A2F7" w14:textId="75A9E188"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Дати погашення, а також перш</w:t>
      </w:r>
      <w:r w:rsidR="00F10731" w:rsidRPr="00982920">
        <w:rPr>
          <w:color w:val="auto"/>
          <w:lang w:val="uk-UA"/>
        </w:rPr>
        <w:t>а</w:t>
      </w:r>
      <w:r w:rsidRPr="00982920">
        <w:rPr>
          <w:color w:val="auto"/>
          <w:lang w:val="uk-UA"/>
        </w:rPr>
        <w:t xml:space="preserve"> та останн</w:t>
      </w:r>
      <w:r w:rsidR="00F10731" w:rsidRPr="00982920">
        <w:rPr>
          <w:color w:val="auto"/>
          <w:lang w:val="uk-UA"/>
        </w:rPr>
        <w:t>я</w:t>
      </w:r>
      <w:r w:rsidRPr="00982920">
        <w:rPr>
          <w:color w:val="auto"/>
          <w:lang w:val="uk-UA"/>
        </w:rPr>
        <w:t xml:space="preserve"> Дат</w:t>
      </w:r>
      <w:r w:rsidR="00F10731" w:rsidRPr="00982920">
        <w:rPr>
          <w:color w:val="auto"/>
          <w:lang w:val="uk-UA"/>
        </w:rPr>
        <w:t>а</w:t>
      </w:r>
      <w:r w:rsidRPr="00982920">
        <w:rPr>
          <w:color w:val="auto"/>
          <w:lang w:val="uk-UA"/>
        </w:rPr>
        <w:t xml:space="preserve"> погашення Траншу</w:t>
      </w:r>
      <w:r w:rsidR="00BA28DD" w:rsidRPr="00982920">
        <w:rPr>
          <w:color w:val="auto"/>
          <w:lang w:val="uk-UA"/>
        </w:rPr>
        <w:t xml:space="preserve">;  </w:t>
      </w:r>
    </w:p>
    <w:p w14:paraId="2FA7A2F8" w14:textId="2A310992"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для Траншу з фіксованою ставкою - Фіксована відсоткова ставка, а для Траншу з плаваючою ставкою - Спред, який застосовується до настання Дат</w:t>
      </w:r>
      <w:r w:rsidR="00E54E94" w:rsidRPr="00982920">
        <w:rPr>
          <w:color w:val="auto"/>
          <w:lang w:val="uk-UA"/>
        </w:rPr>
        <w:t>и остаточного погашення; та</w:t>
      </w:r>
    </w:p>
    <w:p w14:paraId="2FA7A2F9" w14:textId="3EFAEC28" w:rsidR="00AF64F0" w:rsidRPr="00982920" w:rsidRDefault="001A783C" w:rsidP="001A1A34">
      <w:pPr>
        <w:pStyle w:val="NoIndentEIB"/>
        <w:numPr>
          <w:ilvl w:val="0"/>
          <w:numId w:val="96"/>
        </w:numPr>
        <w:ind w:left="1418" w:hanging="567"/>
        <w:jc w:val="both"/>
        <w:rPr>
          <w:color w:val="auto"/>
          <w:lang w:val="uk-UA"/>
        </w:rPr>
      </w:pPr>
      <w:r w:rsidRPr="00982920">
        <w:rPr>
          <w:color w:val="auto"/>
          <w:lang w:val="uk-UA"/>
        </w:rPr>
        <w:t xml:space="preserve">Кінцевий термін </w:t>
      </w:r>
      <w:r w:rsidR="00A47F6B" w:rsidRPr="00982920">
        <w:rPr>
          <w:color w:val="auto"/>
          <w:lang w:val="uk-UA"/>
        </w:rPr>
        <w:t>А</w:t>
      </w:r>
      <w:r w:rsidRPr="00982920">
        <w:rPr>
          <w:color w:val="auto"/>
          <w:lang w:val="uk-UA"/>
        </w:rPr>
        <w:t>кцепту вибірки</w:t>
      </w:r>
      <w:r w:rsidR="00BA28DD" w:rsidRPr="00982920">
        <w:rPr>
          <w:color w:val="auto"/>
          <w:lang w:val="uk-UA"/>
        </w:rPr>
        <w:t>.</w:t>
      </w:r>
    </w:p>
    <w:p w14:paraId="2FA7A2FA" w14:textId="42E08486" w:rsidR="00AF64F0" w:rsidRPr="00982920" w:rsidRDefault="0001636A" w:rsidP="00F626FA">
      <w:pPr>
        <w:pStyle w:val="3"/>
        <w:numPr>
          <w:ilvl w:val="0"/>
          <w:numId w:val="0"/>
        </w:numPr>
        <w:tabs>
          <w:tab w:val="left" w:pos="851"/>
        </w:tabs>
        <w:jc w:val="both"/>
        <w:rPr>
          <w:color w:val="auto"/>
          <w:lang w:val="uk-UA"/>
        </w:rPr>
      </w:pPr>
      <w:bookmarkStart w:id="79" w:name="_Ref465864985"/>
      <w:bookmarkStart w:id="80" w:name="_Ref465865632"/>
      <w:bookmarkStart w:id="81" w:name="_Ref465877487"/>
      <w:bookmarkStart w:id="82" w:name="_Toc69988125"/>
      <w:bookmarkEnd w:id="79"/>
      <w:bookmarkEnd w:id="80"/>
      <w:bookmarkEnd w:id="81"/>
      <w:r w:rsidRPr="00982920">
        <w:rPr>
          <w:color w:val="auto"/>
          <w:lang w:val="uk-UA"/>
        </w:rPr>
        <w:t>1.2.С</w:t>
      </w:r>
      <w:r w:rsidR="00F626FA" w:rsidRPr="00982920">
        <w:rPr>
          <w:color w:val="auto"/>
          <w:lang w:val="uk-UA"/>
        </w:rPr>
        <w:tab/>
      </w:r>
      <w:r w:rsidR="001A783C" w:rsidRPr="00982920">
        <w:rPr>
          <w:color w:val="auto"/>
          <w:lang w:val="uk-UA"/>
        </w:rPr>
        <w:t>Акцепт вибірки</w:t>
      </w:r>
      <w:bookmarkEnd w:id="82"/>
    </w:p>
    <w:p w14:paraId="2FA7A2FB" w14:textId="063DD0B4" w:rsidR="00AF64F0" w:rsidRPr="00982920" w:rsidRDefault="00F81629" w:rsidP="00F626FA">
      <w:pPr>
        <w:ind w:left="851"/>
        <w:jc w:val="both"/>
        <w:rPr>
          <w:color w:val="auto"/>
          <w:lang w:val="uk-UA"/>
        </w:rPr>
      </w:pPr>
      <w:r w:rsidRPr="00982920">
        <w:rPr>
          <w:color w:val="auto"/>
          <w:lang w:val="uk-UA"/>
        </w:rPr>
        <w:t xml:space="preserve">Позичальник може прийняти Пропозицію вибірки, надавши Банкові Акцепт вибірки не пізніше Кінцевого терміну акцепту вибірки. Акцепт вибірки підписується Уповноваженим підписантом з правом індивідуального представництва або двома чи більшою кількістю Уповноважених підписантів з правом спільного представництва, і в ньому має бути зазначений Рахунок вибірки, на який слід перераховувати вибірку Траншу згідно з </w:t>
      </w:r>
      <w:r w:rsidR="00A47F6B" w:rsidRPr="00982920">
        <w:rPr>
          <w:color w:val="auto"/>
          <w:lang w:val="uk-UA"/>
        </w:rPr>
        <w:t>Статтею</w:t>
      </w:r>
      <w:r w:rsidR="00BA28DD" w:rsidRPr="00982920">
        <w:rPr>
          <w:color w:val="auto"/>
          <w:lang w:val="uk-UA"/>
        </w:rPr>
        <w:t xml:space="preserve"> </w:t>
      </w:r>
      <w:r w:rsidR="00BA28DD" w:rsidRPr="00982920">
        <w:rPr>
          <w:color w:val="auto"/>
          <w:lang w:val="uk-UA"/>
        </w:rPr>
        <w:fldChar w:fldCharType="begin" w:fldLock="1"/>
      </w:r>
      <w:r w:rsidR="00BA28DD" w:rsidRPr="00982920">
        <w:rPr>
          <w:color w:val="auto"/>
          <w:lang w:val="uk-UA"/>
        </w:rPr>
        <w:instrText xml:space="preserve">REF _Ref465874775 \r \h </w:instrText>
      </w:r>
      <w:r w:rsidR="00EA456C" w:rsidRPr="00982920">
        <w:rPr>
          <w:color w:val="auto"/>
          <w:lang w:val="uk-UA"/>
        </w:rPr>
        <w:instrText xml:space="preserve">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1.2.D</w:t>
      </w:r>
      <w:r w:rsidR="00BA28DD" w:rsidRPr="00982920">
        <w:rPr>
          <w:color w:val="auto"/>
          <w:lang w:val="uk-UA"/>
        </w:rPr>
        <w:fldChar w:fldCharType="end"/>
      </w:r>
      <w:r w:rsidR="00BA28DD" w:rsidRPr="00982920">
        <w:rPr>
          <w:color w:val="auto"/>
          <w:lang w:val="uk-UA"/>
        </w:rPr>
        <w:t>.</w:t>
      </w:r>
    </w:p>
    <w:p w14:paraId="2FA7A2FC" w14:textId="1F0CD9D6" w:rsidR="00AF64F0" w:rsidRPr="00982920" w:rsidRDefault="00B92183" w:rsidP="00F626FA">
      <w:pPr>
        <w:ind w:left="851"/>
        <w:jc w:val="both"/>
        <w:rPr>
          <w:color w:val="auto"/>
          <w:lang w:val="uk-UA"/>
        </w:rPr>
      </w:pPr>
      <w:r w:rsidRPr="00982920">
        <w:rPr>
          <w:color w:val="auto"/>
          <w:lang w:val="uk-UA"/>
        </w:rPr>
        <w:t>Якщо Пропозиція вибірки є належним чином акцептованою Позичальником згідно з її умовами в Кінцевий термін акцепту вибірки чи до Кінцевого терміну акцепту вибірки, Банк надає Позичальнику Акцептований транш згідно з відповідною Пропозицією вибірки, а також умовами цієї Угоди</w:t>
      </w:r>
      <w:r w:rsidR="00BA28DD" w:rsidRPr="00982920">
        <w:rPr>
          <w:color w:val="auto"/>
          <w:lang w:val="uk-UA"/>
        </w:rPr>
        <w:t>.</w:t>
      </w:r>
    </w:p>
    <w:p w14:paraId="70EC23F4" w14:textId="2E2C369C" w:rsidR="00F626FA" w:rsidRPr="00982920" w:rsidRDefault="00B92183" w:rsidP="00F626FA">
      <w:pPr>
        <w:ind w:left="851"/>
        <w:jc w:val="both"/>
        <w:rPr>
          <w:color w:val="auto"/>
          <w:lang w:val="uk-UA"/>
        </w:rPr>
      </w:pPr>
      <w:r w:rsidRPr="00982920">
        <w:rPr>
          <w:color w:val="auto"/>
          <w:lang w:val="uk-UA"/>
        </w:rPr>
        <w:t>Вважається, що Позичальник відмовився від будь-якої Пропозиції вибірки, яка не була належним чином акцептованою згідно з її умовами в Кінцевий термін акцепту вибірки чи до Кінцевого терміну акцепту вибірки.</w:t>
      </w:r>
      <w:r w:rsidR="00BA28DD" w:rsidRPr="00982920">
        <w:rPr>
          <w:color w:val="auto"/>
          <w:lang w:val="uk-UA"/>
        </w:rPr>
        <w:t xml:space="preserve"> </w:t>
      </w:r>
    </w:p>
    <w:p w14:paraId="71215C1B" w14:textId="0F71A4DC" w:rsidR="00F626FA" w:rsidRPr="00982920" w:rsidRDefault="00F626FA" w:rsidP="00F626FA">
      <w:pPr>
        <w:pStyle w:val="3"/>
        <w:numPr>
          <w:ilvl w:val="0"/>
          <w:numId w:val="0"/>
        </w:numPr>
        <w:tabs>
          <w:tab w:val="left" w:pos="851"/>
        </w:tabs>
        <w:jc w:val="both"/>
        <w:rPr>
          <w:color w:val="auto"/>
          <w:lang w:val="uk-UA"/>
        </w:rPr>
      </w:pPr>
      <w:bookmarkStart w:id="83" w:name="_Toc69988126"/>
      <w:r w:rsidRPr="00982920">
        <w:rPr>
          <w:color w:val="auto"/>
          <w:lang w:val="uk-UA"/>
        </w:rPr>
        <w:t>1.2.D</w:t>
      </w:r>
      <w:r w:rsidRPr="00982920">
        <w:rPr>
          <w:color w:val="auto"/>
          <w:lang w:val="uk-UA"/>
        </w:rPr>
        <w:tab/>
        <w:t>Рахунок вибірки</w:t>
      </w:r>
      <w:bookmarkEnd w:id="83"/>
    </w:p>
    <w:p w14:paraId="180A70EE" w14:textId="5DF476FD" w:rsidR="00FF69B3" w:rsidRPr="00982920" w:rsidRDefault="00B92183" w:rsidP="00254BBB">
      <w:pPr>
        <w:ind w:left="851"/>
        <w:jc w:val="both"/>
        <w:rPr>
          <w:color w:val="auto"/>
          <w:lang w:val="uk-UA"/>
        </w:rPr>
      </w:pPr>
      <w:bookmarkStart w:id="84" w:name="_Ref465874775"/>
      <w:bookmarkStart w:id="85" w:name="_Ref465875320"/>
      <w:bookmarkEnd w:id="84"/>
      <w:bookmarkEnd w:id="85"/>
      <w:r w:rsidRPr="00982920">
        <w:rPr>
          <w:color w:val="auto"/>
          <w:lang w:val="uk-UA"/>
        </w:rPr>
        <w:t>Вибірка перераховується на Рахунок вибірки, зазначений у відповідному Акцепті вибірки, за умови, що такий Рахунок вибірки є прийнятним для Банку.</w:t>
      </w:r>
    </w:p>
    <w:p w14:paraId="6CB7A4F3" w14:textId="531060A7" w:rsidR="00B92183" w:rsidRPr="00982920" w:rsidRDefault="00B92183" w:rsidP="00254BBB">
      <w:pPr>
        <w:ind w:left="851"/>
        <w:jc w:val="both"/>
        <w:rPr>
          <w:color w:val="auto"/>
          <w:lang w:val="uk-UA"/>
        </w:rPr>
      </w:pPr>
      <w:r w:rsidRPr="00982920">
        <w:rPr>
          <w:color w:val="auto"/>
          <w:lang w:val="uk-UA"/>
        </w:rPr>
        <w:t>Позичальник може відкривати та мати інші рахунки Прийнятному Банку, у будь-якій валюті для цілей реалізації Проекту (кожен з них – «</w:t>
      </w:r>
      <w:r w:rsidRPr="00982920">
        <w:rPr>
          <w:b/>
          <w:bCs/>
          <w:color w:val="auto"/>
          <w:lang w:val="uk-UA"/>
        </w:rPr>
        <w:t>Операційний рахунок</w:t>
      </w:r>
      <w:r w:rsidRPr="00982920">
        <w:rPr>
          <w:color w:val="auto"/>
          <w:lang w:val="uk-UA"/>
        </w:rPr>
        <w:t>», а разом з Рахунком вибірки – «</w:t>
      </w:r>
      <w:r w:rsidRPr="00982920">
        <w:rPr>
          <w:b/>
          <w:bCs/>
          <w:color w:val="auto"/>
          <w:lang w:val="uk-UA"/>
        </w:rPr>
        <w:t>Рахунки Проекту</w:t>
      </w:r>
      <w:r w:rsidRPr="00982920">
        <w:rPr>
          <w:color w:val="auto"/>
          <w:lang w:val="uk-UA"/>
        </w:rPr>
        <w:t>»). Після відкриття будь-якого Операційного рахунку Позичальник без зволікань письмово повідомляє про це Банк.</w:t>
      </w:r>
    </w:p>
    <w:p w14:paraId="4F38D8EF" w14:textId="3D5DEBBC" w:rsidR="00FF69B3" w:rsidRPr="00982920" w:rsidRDefault="00B92183" w:rsidP="00254BBB">
      <w:pPr>
        <w:ind w:left="851"/>
        <w:jc w:val="both"/>
        <w:rPr>
          <w:color w:val="auto"/>
          <w:lang w:val="uk-UA"/>
        </w:rPr>
      </w:pPr>
      <w:r w:rsidRPr="00982920">
        <w:rPr>
          <w:color w:val="auto"/>
          <w:lang w:val="uk-UA"/>
        </w:rPr>
        <w:t>Кожний Рахунок Проекту має бути рахунком Позичальника, який відкрито та ведеться виключно для цілей цього Проекту. Кожен Рахунок Проекту має бути відокремлений від інших активів Позичальника. Кошти, наявні на Рахунку вибірки, можуть бути перераховані на будь-який Рахунок Проекту.</w:t>
      </w:r>
    </w:p>
    <w:p w14:paraId="52E738C4" w14:textId="12E5FAC4" w:rsidR="00FF69B3" w:rsidRPr="00982920" w:rsidRDefault="00B92183" w:rsidP="00254BBB">
      <w:pPr>
        <w:ind w:left="851"/>
        <w:jc w:val="both"/>
        <w:rPr>
          <w:color w:val="auto"/>
          <w:lang w:val="uk-UA"/>
        </w:rPr>
      </w:pPr>
      <w:r w:rsidRPr="00982920">
        <w:rPr>
          <w:color w:val="auto"/>
          <w:lang w:val="uk-UA"/>
        </w:rPr>
        <w:t xml:space="preserve">Незважаючи на </w:t>
      </w:r>
      <w:r w:rsidR="00B45756" w:rsidRPr="00982920">
        <w:rPr>
          <w:color w:val="auto"/>
          <w:lang w:val="uk-UA"/>
        </w:rPr>
        <w:t xml:space="preserve">Статтю </w:t>
      </w:r>
      <w:r w:rsidR="00650070" w:rsidRPr="00982920">
        <w:rPr>
          <w:color w:val="auto"/>
          <w:lang w:val="uk-UA"/>
        </w:rPr>
        <w:t>5.2 (е)</w:t>
      </w:r>
      <w:r w:rsidR="00FF69B3" w:rsidRPr="00982920">
        <w:rPr>
          <w:color w:val="auto"/>
          <w:lang w:val="uk-UA"/>
        </w:rPr>
        <w:t xml:space="preserve">, </w:t>
      </w:r>
      <w:r w:rsidRPr="00982920">
        <w:rPr>
          <w:color w:val="auto"/>
          <w:lang w:val="uk-UA"/>
        </w:rPr>
        <w:t>Позичальник визнає, що платежі на Рахунок вибірки, про які Позичальник повідомив Банк відповідно до цієї Угоди, кваліфікуються як вибірка коштів, так якби вони були перераховані на власний рахунок Позичальника</w:t>
      </w:r>
      <w:r w:rsidR="00FF69B3" w:rsidRPr="00982920">
        <w:rPr>
          <w:color w:val="auto"/>
          <w:lang w:val="uk-UA"/>
        </w:rPr>
        <w:t>.</w:t>
      </w:r>
    </w:p>
    <w:p w14:paraId="0B799F48" w14:textId="206E517C" w:rsidR="00FF69B3" w:rsidRPr="00982920" w:rsidRDefault="00B92183" w:rsidP="00254BBB">
      <w:pPr>
        <w:ind w:left="851"/>
        <w:jc w:val="both"/>
        <w:rPr>
          <w:color w:val="auto"/>
          <w:lang w:val="uk-UA"/>
        </w:rPr>
      </w:pPr>
      <w:r w:rsidRPr="00982920">
        <w:rPr>
          <w:color w:val="auto"/>
          <w:lang w:val="uk-UA"/>
        </w:rPr>
        <w:t>Для кожного Траншу можна зазначати лише один Рахунок вибірки</w:t>
      </w:r>
      <w:r w:rsidR="00FF69B3" w:rsidRPr="00982920">
        <w:rPr>
          <w:color w:val="auto"/>
          <w:lang w:val="uk-UA"/>
        </w:rPr>
        <w:t xml:space="preserve">. </w:t>
      </w:r>
    </w:p>
    <w:p w14:paraId="2FA7A301" w14:textId="1F29A381" w:rsidR="00AF64F0" w:rsidRPr="00982920" w:rsidRDefault="001875D1" w:rsidP="00254BBB">
      <w:pPr>
        <w:ind w:left="851"/>
        <w:jc w:val="both"/>
        <w:rPr>
          <w:color w:val="auto"/>
          <w:lang w:val="uk-UA"/>
        </w:rPr>
      </w:pPr>
      <w:r w:rsidRPr="00982920">
        <w:rPr>
          <w:color w:val="auto"/>
          <w:lang w:val="uk-UA"/>
        </w:rPr>
        <w:t>Позичальник забезпечує, щоб жоден законодавчий чи нормативний акт (включно з будь-яким нормативним актом Національного Банку України) стосовно валютних обмежень, ліцензування та конвертації валют не поширювався на кошти Позики, зокрема, без обмежень, на будь-які платежі з будь-якого Рахунку Проекту на користь підрядників, що були належним чином призначені для цілей реалізації Проекту або будь-якого Субпроекту.</w:t>
      </w:r>
    </w:p>
    <w:p w14:paraId="2FA7A302" w14:textId="4F7F2BB8" w:rsidR="00AF64F0" w:rsidRPr="00982920" w:rsidRDefault="00650070" w:rsidP="00F626FA">
      <w:pPr>
        <w:pStyle w:val="2"/>
        <w:numPr>
          <w:ilvl w:val="0"/>
          <w:numId w:val="0"/>
        </w:numPr>
        <w:tabs>
          <w:tab w:val="left" w:pos="851"/>
        </w:tabs>
        <w:jc w:val="both"/>
        <w:rPr>
          <w:color w:val="auto"/>
          <w:u w:val="single"/>
          <w:lang w:val="uk-UA"/>
        </w:rPr>
      </w:pPr>
      <w:bookmarkStart w:id="86" w:name="_Toc69988127"/>
      <w:r w:rsidRPr="00982920">
        <w:rPr>
          <w:color w:val="auto"/>
          <w:lang w:val="uk-UA"/>
        </w:rPr>
        <w:t>1.3</w:t>
      </w:r>
      <w:r w:rsidR="00E6525B" w:rsidRPr="00982920">
        <w:rPr>
          <w:color w:val="auto"/>
          <w:lang w:val="uk-UA"/>
        </w:rPr>
        <w:tab/>
      </w:r>
      <w:r w:rsidR="00F03541" w:rsidRPr="00982920">
        <w:rPr>
          <w:color w:val="auto"/>
          <w:u w:val="single"/>
          <w:lang w:val="uk-UA"/>
        </w:rPr>
        <w:t>Валюта вибірки</w:t>
      </w:r>
      <w:bookmarkEnd w:id="86"/>
      <w:r w:rsidR="00BA28DD" w:rsidRPr="00982920">
        <w:rPr>
          <w:color w:val="auto"/>
          <w:u w:val="single"/>
          <w:lang w:val="uk-UA"/>
        </w:rPr>
        <w:t xml:space="preserve"> </w:t>
      </w:r>
    </w:p>
    <w:p w14:paraId="2FA7A304" w14:textId="3D161F1A" w:rsidR="00AF64F0" w:rsidRPr="00982920" w:rsidRDefault="00F03541" w:rsidP="00F626FA">
      <w:pPr>
        <w:ind w:left="851"/>
        <w:jc w:val="both"/>
        <w:rPr>
          <w:color w:val="auto"/>
          <w:lang w:val="uk-UA"/>
        </w:rPr>
      </w:pPr>
      <w:r w:rsidRPr="00982920">
        <w:rPr>
          <w:color w:val="auto"/>
          <w:lang w:val="uk-UA"/>
        </w:rPr>
        <w:t>Банк виплачує кожний Транш у євро</w:t>
      </w:r>
      <w:r w:rsidR="00BA28DD" w:rsidRPr="00982920">
        <w:rPr>
          <w:color w:val="auto"/>
          <w:lang w:val="uk-UA"/>
        </w:rPr>
        <w:t>.</w:t>
      </w:r>
    </w:p>
    <w:p w14:paraId="2FA7A306" w14:textId="5CBD1DF7" w:rsidR="00AF64F0" w:rsidRPr="00982920" w:rsidRDefault="00650070" w:rsidP="00F626FA">
      <w:pPr>
        <w:pStyle w:val="2"/>
        <w:numPr>
          <w:ilvl w:val="0"/>
          <w:numId w:val="0"/>
        </w:numPr>
        <w:tabs>
          <w:tab w:val="left" w:pos="851"/>
        </w:tabs>
        <w:jc w:val="both"/>
        <w:rPr>
          <w:color w:val="auto"/>
          <w:u w:val="single"/>
          <w:lang w:val="uk-UA"/>
        </w:rPr>
      </w:pPr>
      <w:bookmarkStart w:id="87" w:name="_Ref426639107"/>
      <w:bookmarkStart w:id="88" w:name="_Toc69988128"/>
      <w:bookmarkEnd w:id="87"/>
      <w:r w:rsidRPr="00982920">
        <w:rPr>
          <w:color w:val="auto"/>
          <w:lang w:val="uk-UA"/>
        </w:rPr>
        <w:t>1.4</w:t>
      </w:r>
      <w:r w:rsidR="00E6525B" w:rsidRPr="00982920">
        <w:rPr>
          <w:color w:val="auto"/>
          <w:lang w:val="uk-UA"/>
        </w:rPr>
        <w:tab/>
      </w:r>
      <w:r w:rsidR="00F03541" w:rsidRPr="00982920">
        <w:rPr>
          <w:color w:val="auto"/>
          <w:u w:val="single"/>
          <w:lang w:val="uk-UA"/>
        </w:rPr>
        <w:t>Умови вибірки</w:t>
      </w:r>
      <w:bookmarkEnd w:id="88"/>
      <w:r w:rsidR="00BA28DD" w:rsidRPr="00982920">
        <w:rPr>
          <w:color w:val="auto"/>
          <w:u w:val="single"/>
          <w:lang w:val="uk-UA"/>
        </w:rPr>
        <w:t xml:space="preserve"> </w:t>
      </w:r>
    </w:p>
    <w:p w14:paraId="2FA7A307" w14:textId="54E1DDB0" w:rsidR="00AF64F0" w:rsidRPr="00982920" w:rsidRDefault="00792437" w:rsidP="00F626FA">
      <w:pPr>
        <w:pStyle w:val="3"/>
        <w:numPr>
          <w:ilvl w:val="0"/>
          <w:numId w:val="0"/>
        </w:numPr>
        <w:tabs>
          <w:tab w:val="left" w:pos="851"/>
        </w:tabs>
        <w:jc w:val="both"/>
        <w:rPr>
          <w:color w:val="auto"/>
          <w:lang w:val="uk-UA"/>
        </w:rPr>
      </w:pPr>
      <w:bookmarkStart w:id="89" w:name="_Ref427242053"/>
      <w:bookmarkStart w:id="90" w:name="_Toc69988129"/>
      <w:bookmarkEnd w:id="89"/>
      <w:r w:rsidRPr="00982920">
        <w:rPr>
          <w:color w:val="auto"/>
          <w:lang w:val="uk-UA"/>
        </w:rPr>
        <w:t>1.4.А</w:t>
      </w:r>
      <w:r w:rsidR="00F626FA" w:rsidRPr="00982920">
        <w:rPr>
          <w:color w:val="auto"/>
          <w:lang w:val="uk-UA"/>
        </w:rPr>
        <w:tab/>
      </w:r>
      <w:r w:rsidR="00F03541" w:rsidRPr="00982920">
        <w:rPr>
          <w:color w:val="auto"/>
          <w:lang w:val="uk-UA"/>
        </w:rPr>
        <w:t>Передумова до першого запиту на отримання Пропозиції вибірки</w:t>
      </w:r>
      <w:bookmarkEnd w:id="90"/>
      <w:r w:rsidR="00BA28DD" w:rsidRPr="00982920">
        <w:rPr>
          <w:color w:val="auto"/>
          <w:lang w:val="uk-UA"/>
        </w:rPr>
        <w:t xml:space="preserve"> </w:t>
      </w:r>
    </w:p>
    <w:p w14:paraId="2FA7A308" w14:textId="59CD9F5B" w:rsidR="00AF64F0" w:rsidRPr="00982920" w:rsidRDefault="00F03541" w:rsidP="00F626FA">
      <w:pPr>
        <w:ind w:left="851"/>
        <w:jc w:val="both"/>
        <w:rPr>
          <w:color w:val="auto"/>
          <w:lang w:val="uk-UA"/>
        </w:rPr>
      </w:pPr>
      <w:r w:rsidRPr="00982920">
        <w:rPr>
          <w:color w:val="auto"/>
          <w:lang w:val="uk-UA"/>
        </w:rPr>
        <w:t>Банк повинен одержати від Позичальника у формі та за змістом, що задовольняють Банк</w:t>
      </w:r>
      <w:r w:rsidR="00BA28DD" w:rsidRPr="00982920">
        <w:rPr>
          <w:color w:val="auto"/>
          <w:lang w:val="uk-UA"/>
        </w:rPr>
        <w:t>:</w:t>
      </w:r>
    </w:p>
    <w:p w14:paraId="2FA7A309" w14:textId="6E562FF9" w:rsidR="00AF64F0" w:rsidRPr="00982920" w:rsidRDefault="00F03541" w:rsidP="001A1A34">
      <w:pPr>
        <w:pStyle w:val="NoIndentEIB"/>
        <w:numPr>
          <w:ilvl w:val="0"/>
          <w:numId w:val="81"/>
        </w:numPr>
        <w:ind w:left="1418" w:hanging="567"/>
        <w:jc w:val="both"/>
        <w:rPr>
          <w:color w:val="auto"/>
          <w:lang w:val="uk-UA"/>
        </w:rPr>
      </w:pPr>
      <w:r w:rsidRPr="00982920">
        <w:rPr>
          <w:color w:val="auto"/>
          <w:lang w:val="uk-UA"/>
        </w:rPr>
        <w:t>підтвердження того, що виконання Позичальником цієї Угоди належним чином урегульовано та, що особа або особи, які підписали цю Угоду від імені Позичальника є належним чином уповноважені на це, а також  зразок підпису кожної такої особи або осіб; та</w:t>
      </w:r>
    </w:p>
    <w:p w14:paraId="2FA7A30A" w14:textId="53EC57F3" w:rsidR="00AF64F0" w:rsidRPr="00982920" w:rsidRDefault="00F03541" w:rsidP="001A1A34">
      <w:pPr>
        <w:pStyle w:val="NoIndentEIB"/>
        <w:numPr>
          <w:ilvl w:val="0"/>
          <w:numId w:val="81"/>
        </w:numPr>
        <w:ind w:left="1418" w:hanging="567"/>
        <w:jc w:val="both"/>
        <w:rPr>
          <w:color w:val="auto"/>
          <w:lang w:val="uk-UA"/>
        </w:rPr>
      </w:pPr>
      <w:r w:rsidRPr="00982920">
        <w:rPr>
          <w:color w:val="auto"/>
          <w:lang w:val="uk-UA"/>
        </w:rPr>
        <w:t>Список уповноважених підписантів та рахунків</w:t>
      </w:r>
      <w:r w:rsidR="00BA28DD" w:rsidRPr="00982920">
        <w:rPr>
          <w:color w:val="auto"/>
          <w:lang w:val="uk-UA"/>
        </w:rPr>
        <w:t>;</w:t>
      </w:r>
    </w:p>
    <w:p w14:paraId="2FA7A30B" w14:textId="2C81CBF2" w:rsidR="00AF64F0" w:rsidRPr="00982920" w:rsidRDefault="00F03541" w:rsidP="00F626FA">
      <w:pPr>
        <w:pStyle w:val="NoIndentEIB"/>
        <w:ind w:left="851"/>
        <w:jc w:val="both"/>
        <w:rPr>
          <w:color w:val="auto"/>
          <w:lang w:val="uk-UA"/>
        </w:rPr>
      </w:pPr>
      <w:r w:rsidRPr="00982920">
        <w:rPr>
          <w:color w:val="auto"/>
          <w:lang w:val="uk-UA"/>
        </w:rPr>
        <w:t xml:space="preserve">до того, як Позичальник звернеться за Пропозицією вибірки відповідно до </w:t>
      </w:r>
      <w:r w:rsidR="00C36340" w:rsidRPr="00982920">
        <w:rPr>
          <w:color w:val="auto"/>
          <w:lang w:val="uk-UA"/>
        </w:rPr>
        <w:t>Статті</w:t>
      </w:r>
      <w:r w:rsidR="00BA28DD" w:rsidRPr="00982920">
        <w:rPr>
          <w:color w:val="auto"/>
          <w:lang w:val="uk-UA"/>
        </w:rPr>
        <w:t xml:space="preserve"> </w:t>
      </w:r>
      <w:r w:rsidR="00E13F32" w:rsidRPr="00982920">
        <w:rPr>
          <w:color w:val="auto"/>
          <w:lang w:val="uk-UA"/>
        </w:rPr>
        <w:fldChar w:fldCharType="begin" w:fldLock="1"/>
      </w:r>
      <w:r w:rsidR="00E13F32" w:rsidRPr="00982920">
        <w:rPr>
          <w:color w:val="auto"/>
          <w:lang w:val="uk-UA"/>
        </w:rPr>
        <w:instrText xml:space="preserve"> REF _Ref46938998 \r \h </w:instrText>
      </w:r>
      <w:r w:rsidR="00EA456C" w:rsidRPr="00982920">
        <w:rPr>
          <w:color w:val="auto"/>
          <w:lang w:val="uk-UA"/>
        </w:rPr>
        <w:instrText xml:space="preserve"> \* MERGEFORMAT </w:instrText>
      </w:r>
      <w:r w:rsidR="00E13F32" w:rsidRPr="00982920">
        <w:rPr>
          <w:color w:val="auto"/>
          <w:lang w:val="uk-UA"/>
        </w:rPr>
      </w:r>
      <w:r w:rsidR="00E13F32" w:rsidRPr="00982920">
        <w:rPr>
          <w:color w:val="auto"/>
          <w:lang w:val="uk-UA"/>
        </w:rPr>
        <w:fldChar w:fldCharType="separate"/>
      </w:r>
      <w:r w:rsidR="008F3CCC" w:rsidRPr="00982920">
        <w:rPr>
          <w:color w:val="auto"/>
          <w:lang w:val="uk-UA"/>
        </w:rPr>
        <w:t>1.2.B</w:t>
      </w:r>
      <w:r w:rsidR="00E13F32" w:rsidRPr="00982920">
        <w:rPr>
          <w:color w:val="auto"/>
          <w:lang w:val="uk-UA"/>
        </w:rPr>
        <w:fldChar w:fldCharType="end"/>
      </w:r>
      <w:r w:rsidR="00BA28DD" w:rsidRPr="00982920">
        <w:rPr>
          <w:color w:val="auto"/>
          <w:lang w:val="uk-UA"/>
        </w:rPr>
        <w:t xml:space="preserve">. </w:t>
      </w:r>
      <w:r w:rsidRPr="00982920">
        <w:rPr>
          <w:color w:val="auto"/>
          <w:lang w:val="uk-UA"/>
        </w:rPr>
        <w:t>Будь-який запит Позичальника на отримання Пропозиції вибірки без попереднього отримання задовільних для Банку документів зазначених вище, вважається таким, що не був зроблений</w:t>
      </w:r>
      <w:r w:rsidR="00BA28DD" w:rsidRPr="00982920">
        <w:rPr>
          <w:color w:val="auto"/>
          <w:lang w:val="uk-UA"/>
        </w:rPr>
        <w:t>.</w:t>
      </w:r>
    </w:p>
    <w:p w14:paraId="2FA7A30C" w14:textId="13A4DADD" w:rsidR="00AF64F0" w:rsidRPr="00982920" w:rsidRDefault="00792437" w:rsidP="00F626FA">
      <w:pPr>
        <w:pStyle w:val="3"/>
        <w:numPr>
          <w:ilvl w:val="0"/>
          <w:numId w:val="0"/>
        </w:numPr>
        <w:tabs>
          <w:tab w:val="left" w:pos="851"/>
        </w:tabs>
        <w:jc w:val="both"/>
        <w:rPr>
          <w:color w:val="auto"/>
          <w:lang w:val="uk-UA"/>
        </w:rPr>
      </w:pPr>
      <w:bookmarkStart w:id="91" w:name="_Toc69988130"/>
      <w:r w:rsidRPr="00982920">
        <w:rPr>
          <w:color w:val="auto"/>
          <w:lang w:val="uk-UA"/>
        </w:rPr>
        <w:t>1.4.В</w:t>
      </w:r>
      <w:r w:rsidR="00F626FA" w:rsidRPr="00982920">
        <w:rPr>
          <w:color w:val="auto"/>
          <w:lang w:val="uk-UA"/>
        </w:rPr>
        <w:tab/>
      </w:r>
      <w:r w:rsidR="00F03541" w:rsidRPr="00982920">
        <w:rPr>
          <w:color w:val="auto"/>
          <w:lang w:val="uk-UA"/>
        </w:rPr>
        <w:t>Перший транш</w:t>
      </w:r>
      <w:bookmarkEnd w:id="91"/>
    </w:p>
    <w:p w14:paraId="6D54582F" w14:textId="3EB77280" w:rsidR="00B67250" w:rsidRPr="00982920" w:rsidRDefault="00F03541" w:rsidP="00F626FA">
      <w:pPr>
        <w:pStyle w:val="NoIndentEIB"/>
        <w:ind w:left="851"/>
        <w:jc w:val="both"/>
        <w:rPr>
          <w:color w:val="auto"/>
          <w:lang w:val="uk-UA"/>
        </w:rPr>
      </w:pPr>
      <w:r w:rsidRPr="00982920">
        <w:rPr>
          <w:color w:val="auto"/>
          <w:lang w:val="uk-UA"/>
        </w:rPr>
        <w:t xml:space="preserve">Вибірка першого Траншу згідно із </w:t>
      </w:r>
      <w:r w:rsidR="00C36340" w:rsidRPr="00982920">
        <w:rPr>
          <w:color w:val="auto"/>
          <w:lang w:val="uk-UA"/>
        </w:rPr>
        <w:t>Статтею</w:t>
      </w:r>
      <w:r w:rsidR="00BA28DD" w:rsidRPr="00982920">
        <w:rPr>
          <w:color w:val="auto"/>
          <w:lang w:val="uk-UA"/>
        </w:rPr>
        <w:t> </w:t>
      </w:r>
      <w:r w:rsidR="00BA28DD" w:rsidRPr="00982920">
        <w:rPr>
          <w:color w:val="auto"/>
          <w:lang w:val="uk-UA"/>
        </w:rPr>
        <w:fldChar w:fldCharType="begin" w:fldLock="1"/>
      </w:r>
      <w:r w:rsidR="00BA28DD" w:rsidRPr="00982920">
        <w:rPr>
          <w:color w:val="auto"/>
          <w:lang w:val="uk-UA"/>
        </w:rPr>
        <w:instrText xml:space="preserve">REF _Ref426951249 \r \h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1.2</w:t>
      </w:r>
      <w:r w:rsidR="00BA28DD" w:rsidRPr="00982920">
        <w:rPr>
          <w:color w:val="auto"/>
          <w:lang w:val="uk-UA"/>
        </w:rPr>
        <w:fldChar w:fldCharType="end"/>
      </w:r>
      <w:r w:rsidR="00BA28DD" w:rsidRPr="00982920">
        <w:rPr>
          <w:color w:val="auto"/>
          <w:lang w:val="uk-UA"/>
        </w:rPr>
        <w:t xml:space="preserve"> </w:t>
      </w:r>
      <w:r w:rsidRPr="00982920">
        <w:rPr>
          <w:color w:val="auto"/>
          <w:lang w:val="uk-UA"/>
        </w:rPr>
        <w:t xml:space="preserve">здійснюється за умови отримання Банком за 7 (сім) Робочих днів до Запланованої дати вибірки включно, (а у разі відстрочення згідно з </w:t>
      </w:r>
      <w:r w:rsidR="00C36340" w:rsidRPr="00982920">
        <w:rPr>
          <w:color w:val="auto"/>
          <w:lang w:val="uk-UA"/>
        </w:rPr>
        <w:t>Статтею</w:t>
      </w:r>
      <w:r w:rsidR="00FF69B3" w:rsidRPr="00982920">
        <w:rPr>
          <w:color w:val="auto"/>
          <w:lang w:val="uk-UA"/>
        </w:rPr>
        <w:t xml:space="preserve"> </w:t>
      </w:r>
      <w:r w:rsidR="00FF69B3" w:rsidRPr="00982920">
        <w:rPr>
          <w:color w:val="auto"/>
          <w:lang w:val="uk-UA"/>
        </w:rPr>
        <w:fldChar w:fldCharType="begin" w:fldLock="1"/>
      </w:r>
      <w:r w:rsidR="00FF69B3" w:rsidRPr="00982920">
        <w:rPr>
          <w:color w:val="auto"/>
          <w:lang w:val="uk-UA"/>
        </w:rPr>
        <w:instrText xml:space="preserve"> REF _Ref518033589 \r \h  \* MERGEFORMAT </w:instrText>
      </w:r>
      <w:r w:rsidR="00FF69B3" w:rsidRPr="00982920">
        <w:rPr>
          <w:color w:val="auto"/>
          <w:lang w:val="uk-UA"/>
        </w:rPr>
      </w:r>
      <w:r w:rsidR="00FF69B3" w:rsidRPr="00982920">
        <w:rPr>
          <w:color w:val="auto"/>
          <w:lang w:val="uk-UA"/>
        </w:rPr>
        <w:fldChar w:fldCharType="separate"/>
      </w:r>
      <w:r w:rsidR="006C30E5" w:rsidRPr="00982920">
        <w:rPr>
          <w:b/>
          <w:bCs/>
          <w:color w:val="auto"/>
          <w:lang w:val="uk-UA"/>
        </w:rPr>
        <w:fldChar w:fldCharType="begin" w:fldLock="1"/>
      </w:r>
      <w:r w:rsidR="006C30E5" w:rsidRPr="00982920">
        <w:rPr>
          <w:color w:val="auto"/>
          <w:lang w:val="uk-UA"/>
        </w:rPr>
        <w:instrText xml:space="preserve"> REF _Ref46936525 \r \h </w:instrText>
      </w:r>
      <w:r w:rsidR="00EA456C" w:rsidRPr="00982920">
        <w:rPr>
          <w:b/>
          <w:bCs/>
          <w:color w:val="auto"/>
          <w:lang w:val="uk-UA"/>
        </w:rPr>
        <w:instrText xml:space="preserve"> \* MERGEFORMAT </w:instrText>
      </w:r>
      <w:r w:rsidR="006C30E5" w:rsidRPr="00982920">
        <w:rPr>
          <w:b/>
          <w:bCs/>
          <w:color w:val="auto"/>
          <w:lang w:val="uk-UA"/>
        </w:rPr>
      </w:r>
      <w:r w:rsidR="006C30E5" w:rsidRPr="00982920">
        <w:rPr>
          <w:b/>
          <w:bCs/>
          <w:color w:val="auto"/>
          <w:lang w:val="uk-UA"/>
        </w:rPr>
        <w:fldChar w:fldCharType="separate"/>
      </w:r>
      <w:r w:rsidR="006C30E5" w:rsidRPr="00982920">
        <w:rPr>
          <w:color w:val="auto"/>
          <w:lang w:val="uk-UA"/>
        </w:rPr>
        <w:t>1.5</w:t>
      </w:r>
      <w:r w:rsidR="006C30E5" w:rsidRPr="00982920">
        <w:rPr>
          <w:b/>
          <w:bCs/>
          <w:color w:val="auto"/>
          <w:lang w:val="uk-UA"/>
        </w:rPr>
        <w:fldChar w:fldCharType="end"/>
      </w:r>
      <w:r w:rsidR="008F3CCC" w:rsidRPr="00982920">
        <w:rPr>
          <w:b/>
          <w:bCs/>
          <w:color w:val="auto"/>
          <w:lang w:val="uk-UA"/>
        </w:rPr>
        <w:t>.</w:t>
      </w:r>
      <w:r w:rsidR="00FF69B3" w:rsidRPr="00982920">
        <w:rPr>
          <w:color w:val="auto"/>
          <w:lang w:val="uk-UA"/>
        </w:rPr>
        <w:fldChar w:fldCharType="end"/>
      </w:r>
      <w:r w:rsidR="0013143E" w:rsidRPr="00982920">
        <w:rPr>
          <w:color w:val="auto"/>
          <w:lang w:val="uk-UA"/>
        </w:rPr>
        <w:t xml:space="preserve">, </w:t>
      </w:r>
      <w:r w:rsidRPr="00982920">
        <w:rPr>
          <w:color w:val="auto"/>
          <w:lang w:val="uk-UA"/>
        </w:rPr>
        <w:t xml:space="preserve">до </w:t>
      </w:r>
      <w:r w:rsidR="00FD5C04" w:rsidRPr="00982920">
        <w:rPr>
          <w:color w:val="auto"/>
          <w:lang w:val="uk-UA"/>
        </w:rPr>
        <w:t>Запитуваної Дати Відстроченої Вибірки</w:t>
      </w:r>
      <w:r w:rsidRPr="00982920">
        <w:rPr>
          <w:color w:val="auto"/>
          <w:lang w:val="uk-UA"/>
        </w:rPr>
        <w:t xml:space="preserve"> або до </w:t>
      </w:r>
      <w:r w:rsidR="00FD5C04" w:rsidRPr="00982920">
        <w:rPr>
          <w:color w:val="auto"/>
          <w:lang w:val="uk-UA"/>
        </w:rPr>
        <w:t>Узгодженої Дати Відстроченої Вибірки</w:t>
      </w:r>
      <w:r w:rsidRPr="00982920">
        <w:rPr>
          <w:color w:val="auto"/>
          <w:lang w:val="uk-UA"/>
        </w:rPr>
        <w:t>, відповідно) таких за формою та змістом задовільних для Банку документів або підтверджень</w:t>
      </w:r>
      <w:r w:rsidR="00BA28DD" w:rsidRPr="00982920">
        <w:rPr>
          <w:color w:val="auto"/>
          <w:lang w:val="uk-UA"/>
        </w:rPr>
        <w:t>:</w:t>
      </w:r>
    </w:p>
    <w:p w14:paraId="7B247B88" w14:textId="50863BC3" w:rsidR="00FF69B3" w:rsidRPr="00982920" w:rsidRDefault="00545742" w:rsidP="001A1A34">
      <w:pPr>
        <w:pStyle w:val="NoIndentEIB"/>
        <w:numPr>
          <w:ilvl w:val="0"/>
          <w:numId w:val="69"/>
        </w:numPr>
        <w:ind w:left="1418" w:hanging="567"/>
        <w:jc w:val="both"/>
        <w:rPr>
          <w:color w:val="auto"/>
          <w:lang w:val="uk-UA"/>
        </w:rPr>
      </w:pPr>
      <w:r w:rsidRPr="00982920">
        <w:rPr>
          <w:color w:val="auto"/>
          <w:lang w:val="uk-UA"/>
        </w:rPr>
        <w:t>підтвердження того, що Позичальник отримав усі необхідні дозволи, які вимагаються у зв'язку з цією Угодою та Проектом</w:t>
      </w:r>
      <w:r w:rsidR="00FF69B3" w:rsidRPr="00982920">
        <w:rPr>
          <w:color w:val="auto"/>
          <w:lang w:val="uk-UA"/>
        </w:rPr>
        <w:t xml:space="preserve">;  </w:t>
      </w:r>
    </w:p>
    <w:p w14:paraId="575ECFD0" w14:textId="6A296FC7" w:rsidR="00EC532C" w:rsidRPr="00982920" w:rsidRDefault="00EC532C" w:rsidP="001A1A34">
      <w:pPr>
        <w:pStyle w:val="NoIndentEIB"/>
        <w:numPr>
          <w:ilvl w:val="0"/>
          <w:numId w:val="69"/>
        </w:numPr>
        <w:ind w:left="1418" w:hanging="567"/>
        <w:jc w:val="both"/>
        <w:rPr>
          <w:color w:val="auto"/>
          <w:lang w:val="uk-UA"/>
        </w:rPr>
      </w:pPr>
      <w:r w:rsidRPr="00982920">
        <w:rPr>
          <w:color w:val="auto"/>
          <w:lang w:val="uk-UA"/>
        </w:rPr>
        <w:t xml:space="preserve">підтвердження того, що </w:t>
      </w:r>
      <w:r w:rsidR="00117120" w:rsidRPr="00982920">
        <w:rPr>
          <w:color w:val="auto"/>
          <w:lang w:val="uk-UA"/>
        </w:rPr>
        <w:t xml:space="preserve">Позичальнику не потрібно отримувати </w:t>
      </w:r>
      <w:r w:rsidRPr="00982920">
        <w:rPr>
          <w:color w:val="auto"/>
          <w:lang w:val="uk-UA"/>
        </w:rPr>
        <w:t>жодн</w:t>
      </w:r>
      <w:r w:rsidR="00117120" w:rsidRPr="00982920">
        <w:rPr>
          <w:color w:val="auto"/>
          <w:lang w:val="uk-UA"/>
        </w:rPr>
        <w:t>их</w:t>
      </w:r>
      <w:r w:rsidRPr="00982920">
        <w:rPr>
          <w:color w:val="auto"/>
          <w:lang w:val="uk-UA"/>
        </w:rPr>
        <w:t xml:space="preserve"> Погоджен</w:t>
      </w:r>
      <w:r w:rsidR="00117120" w:rsidRPr="00982920">
        <w:rPr>
          <w:color w:val="auto"/>
          <w:lang w:val="uk-UA"/>
        </w:rPr>
        <w:t>ь</w:t>
      </w:r>
      <w:r w:rsidR="00760D6C" w:rsidRPr="00982920">
        <w:rPr>
          <w:color w:val="auto"/>
          <w:lang w:val="uk-UA"/>
        </w:rPr>
        <w:t xml:space="preserve"> з огляду на </w:t>
      </w:r>
      <w:r w:rsidR="007F5DDD" w:rsidRPr="00982920">
        <w:rPr>
          <w:color w:val="auto"/>
          <w:lang w:val="uk-UA"/>
        </w:rPr>
        <w:t>законодавство</w:t>
      </w:r>
      <w:r w:rsidR="00117120" w:rsidRPr="00982920">
        <w:rPr>
          <w:color w:val="auto"/>
          <w:lang w:val="uk-UA"/>
        </w:rPr>
        <w:t xml:space="preserve"> </w:t>
      </w:r>
      <w:r w:rsidRPr="00982920">
        <w:rPr>
          <w:color w:val="auto"/>
          <w:lang w:val="uk-UA"/>
        </w:rPr>
        <w:t>та правила валютного контролю</w:t>
      </w:r>
      <w:r w:rsidR="00117120" w:rsidRPr="00982920">
        <w:rPr>
          <w:color w:val="auto"/>
          <w:lang w:val="uk-UA"/>
        </w:rPr>
        <w:t xml:space="preserve"> в Україні для того</w:t>
      </w:r>
      <w:r w:rsidR="00444306" w:rsidRPr="00982920">
        <w:rPr>
          <w:color w:val="auto"/>
          <w:lang w:val="uk-UA"/>
        </w:rPr>
        <w:t xml:space="preserve">, </w:t>
      </w:r>
      <w:r w:rsidR="00117120" w:rsidRPr="00982920">
        <w:rPr>
          <w:color w:val="auto"/>
          <w:lang w:val="uk-UA"/>
        </w:rPr>
        <w:t>щоб отрим</w:t>
      </w:r>
      <w:r w:rsidR="00760D6C" w:rsidRPr="00982920">
        <w:rPr>
          <w:color w:val="auto"/>
          <w:lang w:val="uk-UA"/>
        </w:rPr>
        <w:t>ув</w:t>
      </w:r>
      <w:r w:rsidR="00117120" w:rsidRPr="00982920">
        <w:rPr>
          <w:color w:val="auto"/>
          <w:lang w:val="uk-UA"/>
        </w:rPr>
        <w:t>ати кошти за цією Угодою</w:t>
      </w:r>
      <w:r w:rsidRPr="00982920">
        <w:rPr>
          <w:color w:val="auto"/>
          <w:lang w:val="uk-UA"/>
        </w:rPr>
        <w:t>,</w:t>
      </w:r>
      <w:r w:rsidR="00117120" w:rsidRPr="00982920">
        <w:rPr>
          <w:color w:val="auto"/>
          <w:lang w:val="uk-UA"/>
        </w:rPr>
        <w:t xml:space="preserve"> погашати вибрані Транші </w:t>
      </w:r>
      <w:r w:rsidR="00760D6C" w:rsidRPr="00982920">
        <w:rPr>
          <w:color w:val="auto"/>
          <w:lang w:val="uk-UA"/>
        </w:rPr>
        <w:t>згідно</w:t>
      </w:r>
      <w:r w:rsidR="00117120" w:rsidRPr="00982920">
        <w:rPr>
          <w:color w:val="auto"/>
          <w:lang w:val="uk-UA"/>
        </w:rPr>
        <w:t xml:space="preserve"> умов цієї У</w:t>
      </w:r>
      <w:r w:rsidR="00760D6C" w:rsidRPr="00982920">
        <w:rPr>
          <w:color w:val="auto"/>
          <w:lang w:val="uk-UA"/>
        </w:rPr>
        <w:t>г</w:t>
      </w:r>
      <w:r w:rsidR="00117120" w:rsidRPr="00982920">
        <w:rPr>
          <w:color w:val="auto"/>
          <w:lang w:val="uk-UA"/>
        </w:rPr>
        <w:t>оди та виплачувати відсотки, а також усі і</w:t>
      </w:r>
      <w:r w:rsidR="00444306" w:rsidRPr="00982920">
        <w:rPr>
          <w:color w:val="auto"/>
          <w:lang w:val="uk-UA"/>
        </w:rPr>
        <w:t>н</w:t>
      </w:r>
      <w:r w:rsidR="00117120" w:rsidRPr="00982920">
        <w:rPr>
          <w:color w:val="auto"/>
          <w:lang w:val="uk-UA"/>
        </w:rPr>
        <w:t>ш</w:t>
      </w:r>
      <w:r w:rsidR="00760D6C" w:rsidRPr="00982920">
        <w:rPr>
          <w:color w:val="auto"/>
          <w:lang w:val="uk-UA"/>
        </w:rPr>
        <w:t>і</w:t>
      </w:r>
      <w:r w:rsidR="00117120" w:rsidRPr="00982920">
        <w:rPr>
          <w:color w:val="auto"/>
          <w:lang w:val="uk-UA"/>
        </w:rPr>
        <w:t xml:space="preserve"> сум</w:t>
      </w:r>
      <w:r w:rsidR="00760D6C" w:rsidRPr="00982920">
        <w:rPr>
          <w:color w:val="auto"/>
          <w:lang w:val="uk-UA"/>
        </w:rPr>
        <w:t>и</w:t>
      </w:r>
      <w:r w:rsidR="00117120" w:rsidRPr="00982920">
        <w:rPr>
          <w:color w:val="auto"/>
          <w:lang w:val="uk-UA"/>
        </w:rPr>
        <w:t>, передбачен</w:t>
      </w:r>
      <w:r w:rsidR="00760D6C" w:rsidRPr="00982920">
        <w:rPr>
          <w:color w:val="auto"/>
          <w:lang w:val="uk-UA"/>
        </w:rPr>
        <w:t>і</w:t>
      </w:r>
      <w:r w:rsidR="00117120" w:rsidRPr="00982920">
        <w:rPr>
          <w:color w:val="auto"/>
          <w:lang w:val="uk-UA"/>
        </w:rPr>
        <w:t xml:space="preserve"> Угодою, включно з витратами на відкриття та утримання Рахунків Проекту</w:t>
      </w:r>
      <w:r w:rsidR="001F4D8D" w:rsidRPr="00982920">
        <w:rPr>
          <w:color w:val="auto"/>
          <w:lang w:val="uk-UA"/>
        </w:rPr>
        <w:t xml:space="preserve"> (в</w:t>
      </w:r>
      <w:r w:rsidR="001F4D8D" w:rsidRPr="00982920">
        <w:rPr>
          <w:i/>
          <w:iCs/>
          <w:color w:val="auto"/>
          <w:lang w:val="uk-UA"/>
        </w:rPr>
        <w:t xml:space="preserve">ідповідальний орган </w:t>
      </w:r>
      <w:r w:rsidR="00C36340" w:rsidRPr="00982920">
        <w:rPr>
          <w:i/>
          <w:iCs/>
          <w:color w:val="auto"/>
          <w:lang w:val="uk-UA"/>
        </w:rPr>
        <w:t xml:space="preserve">– </w:t>
      </w:r>
      <w:r w:rsidR="001F4D8D" w:rsidRPr="00982920">
        <w:rPr>
          <w:i/>
          <w:iCs/>
          <w:color w:val="auto"/>
          <w:lang w:val="uk-UA"/>
        </w:rPr>
        <w:t>Міністерство фінансів</w:t>
      </w:r>
      <w:r w:rsidR="001F4D8D" w:rsidRPr="00982920">
        <w:rPr>
          <w:color w:val="auto"/>
          <w:lang w:val="uk-UA"/>
        </w:rPr>
        <w:t>)</w:t>
      </w:r>
      <w:r w:rsidR="00117120" w:rsidRPr="00982920">
        <w:rPr>
          <w:color w:val="auto"/>
          <w:lang w:val="uk-UA"/>
        </w:rPr>
        <w:t>;</w:t>
      </w:r>
    </w:p>
    <w:p w14:paraId="41A40EA9" w14:textId="6EA6B762" w:rsidR="00FF69B3" w:rsidRPr="00982920" w:rsidRDefault="00760D6C" w:rsidP="001A1A34">
      <w:pPr>
        <w:pStyle w:val="NoIndentEIB"/>
        <w:numPr>
          <w:ilvl w:val="0"/>
          <w:numId w:val="69"/>
        </w:numPr>
        <w:ind w:left="1418" w:hanging="567"/>
        <w:jc w:val="both"/>
        <w:rPr>
          <w:color w:val="auto"/>
          <w:lang w:val="uk-UA" w:eastAsia="en-US"/>
        </w:rPr>
      </w:pPr>
      <w:r w:rsidRPr="00982920">
        <w:rPr>
          <w:color w:val="auto"/>
          <w:lang w:val="uk-UA"/>
        </w:rPr>
        <w:t xml:space="preserve">належним чином оформлені </w:t>
      </w:r>
      <w:r w:rsidR="00A82A46" w:rsidRPr="00982920">
        <w:rPr>
          <w:color w:val="auto"/>
          <w:lang w:val="uk-UA"/>
        </w:rPr>
        <w:t>примірники</w:t>
      </w:r>
      <w:r w:rsidRPr="00982920">
        <w:rPr>
          <w:color w:val="auto"/>
          <w:lang w:val="uk-UA"/>
        </w:rPr>
        <w:t xml:space="preserve"> цієї Угоди</w:t>
      </w:r>
      <w:r w:rsidR="00FF69B3" w:rsidRPr="00982920">
        <w:rPr>
          <w:color w:val="auto"/>
          <w:lang w:val="uk-UA"/>
        </w:rPr>
        <w:t>;</w:t>
      </w:r>
    </w:p>
    <w:p w14:paraId="4DD345C8" w14:textId="3ED7916D" w:rsidR="00FF69B3" w:rsidRPr="00982920" w:rsidRDefault="00A82A46" w:rsidP="001A1A34">
      <w:pPr>
        <w:pStyle w:val="NoIndentEIB"/>
        <w:numPr>
          <w:ilvl w:val="0"/>
          <w:numId w:val="69"/>
        </w:numPr>
        <w:tabs>
          <w:tab w:val="left" w:pos="4690"/>
        </w:tabs>
        <w:ind w:left="1418" w:hanging="567"/>
        <w:jc w:val="both"/>
        <w:rPr>
          <w:color w:val="auto"/>
          <w:lang w:val="uk-UA"/>
        </w:rPr>
      </w:pPr>
      <w:r w:rsidRPr="00982920">
        <w:rPr>
          <w:color w:val="auto"/>
          <w:lang w:val="uk-UA"/>
        </w:rPr>
        <w:t xml:space="preserve">юридичний висновок, наданий Міністерством юстиції </w:t>
      </w:r>
      <w:r w:rsidR="001F4D8D" w:rsidRPr="00982920">
        <w:rPr>
          <w:color w:val="auto"/>
          <w:lang w:val="uk-UA"/>
        </w:rPr>
        <w:t>Позичальника</w:t>
      </w:r>
      <w:r w:rsidRPr="00982920">
        <w:rPr>
          <w:color w:val="auto"/>
          <w:lang w:val="uk-UA"/>
        </w:rPr>
        <w:t xml:space="preserve"> англійською мовою щодо належного укладення цієї Угоди Позичальником, а також її законного, чинного, обов’язкового та правозастосовного характеру. Такий висновок повинен бути прийнятним для Банку за формою та змістом і повинен супроводжуватися відповідними документами, що підтверджують повноваження Позичальника для укладення цієї Угоди, а також підтвердженням того, що ратифікація цієї Угоди Парламентом України </w:t>
      </w:r>
      <w:r w:rsidR="001F4D8D" w:rsidRPr="00982920">
        <w:rPr>
          <w:color w:val="auto"/>
          <w:lang w:val="uk-UA"/>
        </w:rPr>
        <w:t>(</w:t>
      </w:r>
      <w:r w:rsidR="001F4D8D" w:rsidRPr="00982920">
        <w:rPr>
          <w:i/>
          <w:iCs/>
          <w:color w:val="auto"/>
          <w:lang w:val="uk-UA"/>
        </w:rPr>
        <w:t>Верховною Радою України</w:t>
      </w:r>
      <w:r w:rsidR="001F4D8D" w:rsidRPr="00982920">
        <w:rPr>
          <w:color w:val="auto"/>
          <w:lang w:val="uk-UA"/>
        </w:rPr>
        <w:t xml:space="preserve">) </w:t>
      </w:r>
      <w:r w:rsidRPr="00982920">
        <w:rPr>
          <w:color w:val="auto"/>
          <w:lang w:val="uk-UA"/>
        </w:rPr>
        <w:t xml:space="preserve">є необхідною для того, щоб ця Угода набрала чинності, та належної ратифікації цієї Угоди відповідно до </w:t>
      </w:r>
      <w:r w:rsidR="000E50E5" w:rsidRPr="00982920">
        <w:rPr>
          <w:color w:val="auto"/>
          <w:lang w:val="uk-UA"/>
        </w:rPr>
        <w:t>застосовного</w:t>
      </w:r>
      <w:r w:rsidRPr="00982920">
        <w:rPr>
          <w:color w:val="auto"/>
          <w:lang w:val="uk-UA"/>
        </w:rPr>
        <w:t xml:space="preserve"> законодавства України, а також підтвердженням законного, чинного, обов’язкового та правозастосовного характеру Рамкової угоди згідно із законодавством України</w:t>
      </w:r>
      <w:r w:rsidR="00DA3014" w:rsidRPr="00982920">
        <w:rPr>
          <w:color w:val="auto"/>
          <w:lang w:val="uk-UA"/>
        </w:rPr>
        <w:t xml:space="preserve"> (в</w:t>
      </w:r>
      <w:r w:rsidR="00DA3014" w:rsidRPr="00982920">
        <w:rPr>
          <w:i/>
          <w:iCs/>
          <w:color w:val="auto"/>
          <w:lang w:val="uk-UA"/>
        </w:rPr>
        <w:t xml:space="preserve">ідповідальний орган </w:t>
      </w:r>
      <w:r w:rsidR="00366C7B" w:rsidRPr="00982920">
        <w:rPr>
          <w:i/>
          <w:iCs/>
          <w:color w:val="auto"/>
          <w:lang w:val="uk-UA"/>
        </w:rPr>
        <w:t xml:space="preserve">– </w:t>
      </w:r>
      <w:r w:rsidR="00DA3014" w:rsidRPr="00982920">
        <w:rPr>
          <w:i/>
          <w:iCs/>
          <w:color w:val="auto"/>
          <w:lang w:val="uk-UA"/>
        </w:rPr>
        <w:t xml:space="preserve">Міністерство </w:t>
      </w:r>
      <w:r w:rsidR="005A69D2" w:rsidRPr="00982920">
        <w:rPr>
          <w:i/>
          <w:iCs/>
          <w:color w:val="auto"/>
          <w:lang w:val="uk-UA"/>
        </w:rPr>
        <w:t>фінансів</w:t>
      </w:r>
      <w:r w:rsidR="00DA3014" w:rsidRPr="00982920">
        <w:rPr>
          <w:color w:val="auto"/>
          <w:lang w:val="uk-UA"/>
        </w:rPr>
        <w:t>)</w:t>
      </w:r>
      <w:r w:rsidR="00FF69B3" w:rsidRPr="00982920">
        <w:rPr>
          <w:color w:val="auto"/>
          <w:lang w:val="uk-UA"/>
        </w:rPr>
        <w:t>;</w:t>
      </w:r>
    </w:p>
    <w:p w14:paraId="3E51E38B" w14:textId="39411ED1" w:rsidR="00E13F32" w:rsidRPr="00982920" w:rsidRDefault="00122C63" w:rsidP="001A1A34">
      <w:pPr>
        <w:pStyle w:val="NoIndentEIB"/>
        <w:numPr>
          <w:ilvl w:val="0"/>
          <w:numId w:val="69"/>
        </w:numPr>
        <w:ind w:left="1418" w:hanging="567"/>
        <w:jc w:val="both"/>
        <w:rPr>
          <w:color w:val="auto"/>
          <w:lang w:val="uk-UA"/>
        </w:rPr>
      </w:pPr>
      <w:r w:rsidRPr="00982920">
        <w:rPr>
          <w:color w:val="auto"/>
          <w:lang w:val="uk-UA"/>
        </w:rPr>
        <w:t xml:space="preserve">підтвердження оплати комісії за оцінку проекту відповідно до </w:t>
      </w:r>
      <w:r w:rsidR="00366C7B" w:rsidRPr="00982920">
        <w:rPr>
          <w:color w:val="auto"/>
          <w:lang w:val="uk-UA"/>
        </w:rPr>
        <w:t>Статті</w:t>
      </w:r>
      <w:r w:rsidR="00E13F32" w:rsidRPr="00982920">
        <w:rPr>
          <w:color w:val="auto"/>
          <w:lang w:val="uk-UA"/>
        </w:rPr>
        <w:t> </w:t>
      </w:r>
      <w:r w:rsidR="00E13F32" w:rsidRPr="00982920">
        <w:rPr>
          <w:color w:val="auto"/>
          <w:lang w:val="uk-UA"/>
        </w:rPr>
        <w:fldChar w:fldCharType="begin" w:fldLock="1"/>
      </w:r>
      <w:r w:rsidR="00E13F32" w:rsidRPr="00982920">
        <w:rPr>
          <w:color w:val="auto"/>
          <w:lang w:val="uk-UA"/>
        </w:rPr>
        <w:instrText xml:space="preserve">REF _Ref433637321 \r \h  \* MERGEFORMAT </w:instrText>
      </w:r>
      <w:r w:rsidR="00E13F32" w:rsidRPr="00982920">
        <w:rPr>
          <w:color w:val="auto"/>
          <w:lang w:val="uk-UA"/>
        </w:rPr>
      </w:r>
      <w:r w:rsidR="00E13F32" w:rsidRPr="00982920">
        <w:rPr>
          <w:color w:val="auto"/>
          <w:lang w:val="uk-UA"/>
        </w:rPr>
        <w:fldChar w:fldCharType="separate"/>
      </w:r>
      <w:r w:rsidR="008F3CCC" w:rsidRPr="00982920">
        <w:rPr>
          <w:color w:val="auto"/>
          <w:lang w:val="uk-UA"/>
        </w:rPr>
        <w:t>1.8</w:t>
      </w:r>
      <w:r w:rsidR="00E13F32" w:rsidRPr="00982920">
        <w:rPr>
          <w:color w:val="auto"/>
          <w:lang w:val="uk-UA"/>
        </w:rPr>
        <w:fldChar w:fldCharType="end"/>
      </w:r>
      <w:r w:rsidR="00E13F32" w:rsidRPr="00982920">
        <w:rPr>
          <w:color w:val="auto"/>
          <w:lang w:val="uk-UA"/>
        </w:rPr>
        <w:t xml:space="preserve"> </w:t>
      </w:r>
      <w:r w:rsidR="000E50E5" w:rsidRPr="00982920">
        <w:rPr>
          <w:color w:val="auto"/>
          <w:lang w:val="uk-UA"/>
        </w:rPr>
        <w:t>в повному обсязі</w:t>
      </w:r>
      <w:r w:rsidR="00E13F32" w:rsidRPr="00982920">
        <w:rPr>
          <w:color w:val="auto"/>
          <w:lang w:val="uk-UA"/>
        </w:rPr>
        <w:t>;</w:t>
      </w:r>
    </w:p>
    <w:p w14:paraId="3D28E212" w14:textId="40F29DB3" w:rsidR="00FF69B3" w:rsidRPr="00982920" w:rsidRDefault="00122C63" w:rsidP="001A1A34">
      <w:pPr>
        <w:pStyle w:val="NoIndentEIB"/>
        <w:numPr>
          <w:ilvl w:val="0"/>
          <w:numId w:val="69"/>
        </w:numPr>
        <w:ind w:left="1418" w:hanging="567"/>
        <w:jc w:val="both"/>
        <w:rPr>
          <w:color w:val="auto"/>
          <w:lang w:val="uk-UA"/>
        </w:rPr>
      </w:pPr>
      <w:r w:rsidRPr="00982920">
        <w:rPr>
          <w:color w:val="auto"/>
          <w:lang w:val="uk-UA"/>
        </w:rPr>
        <w:tab/>
        <w:t>підтвердження того, що на права Сторін за цією Угодою не впливає реалізація Боргової операції, Програми МВФ 2020 або будь-якої іншої домовленості Позичальника та Виконавчої Ради Міжнародного валютного фонду</w:t>
      </w:r>
      <w:r w:rsidR="00FF69B3" w:rsidRPr="00982920">
        <w:rPr>
          <w:color w:val="auto"/>
          <w:lang w:val="uk-UA"/>
        </w:rPr>
        <w:t xml:space="preserve">; </w:t>
      </w:r>
    </w:p>
    <w:p w14:paraId="30B7F13B" w14:textId="3B092738" w:rsidR="00FF69B3" w:rsidRPr="00982920" w:rsidRDefault="00171C56" w:rsidP="001A1A34">
      <w:pPr>
        <w:pStyle w:val="NoIndentEIB"/>
        <w:numPr>
          <w:ilvl w:val="0"/>
          <w:numId w:val="69"/>
        </w:numPr>
        <w:ind w:left="1418" w:hanging="567"/>
        <w:jc w:val="both"/>
        <w:rPr>
          <w:color w:val="auto"/>
          <w:lang w:val="uk-UA" w:eastAsia="en-US"/>
        </w:rPr>
      </w:pPr>
      <w:r w:rsidRPr="00982920">
        <w:rPr>
          <w:color w:val="auto"/>
          <w:lang w:val="uk-UA" w:eastAsia="en-US"/>
        </w:rPr>
        <w:t>прийнятне для Банку підтвердження того, що Проект не виробляє і не робитиме спроб виробляти продукцію певних видів або здійснювати певні види економічної діяльності, відповідно до вимог Закону України</w:t>
      </w:r>
      <w:r w:rsidR="000677A3" w:rsidRPr="00982920">
        <w:rPr>
          <w:color w:val="auto"/>
          <w:lang w:val="uk-UA" w:eastAsia="en-US"/>
        </w:rPr>
        <w:t xml:space="preserve"> «Про державну допомогу підприємствам» (українською: Закон України </w:t>
      </w:r>
      <w:r w:rsidRPr="00982920">
        <w:rPr>
          <w:color w:val="auto"/>
          <w:lang w:val="uk-UA" w:eastAsia="en-US"/>
        </w:rPr>
        <w:t xml:space="preserve"> «Про державну допомогу суб'єктам господарювання»</w:t>
      </w:r>
      <w:r w:rsidR="000677A3" w:rsidRPr="00982920">
        <w:rPr>
          <w:color w:val="auto"/>
          <w:lang w:val="uk-UA" w:eastAsia="en-US"/>
        </w:rPr>
        <w:t>)</w:t>
      </w:r>
      <w:r w:rsidRPr="00982920">
        <w:rPr>
          <w:color w:val="auto"/>
          <w:lang w:val="uk-UA" w:eastAsia="en-US"/>
        </w:rPr>
        <w:t xml:space="preserve"> від 1 липня 2014 року («</w:t>
      </w:r>
      <w:r w:rsidRPr="00982920">
        <w:rPr>
          <w:b/>
          <w:bCs/>
          <w:color w:val="auto"/>
          <w:lang w:val="uk-UA" w:eastAsia="en-US"/>
        </w:rPr>
        <w:t>Закон про державну допомогу</w:t>
      </w:r>
      <w:r w:rsidRPr="00982920">
        <w:rPr>
          <w:color w:val="auto"/>
          <w:lang w:val="uk-UA" w:eastAsia="en-US"/>
        </w:rPr>
        <w:t>»), і що Проект, відповідно, не підпадає під дію Закону про державну допомогу</w:t>
      </w:r>
      <w:r w:rsidR="00FF69B3" w:rsidRPr="00982920">
        <w:rPr>
          <w:color w:val="auto"/>
          <w:lang w:val="uk-UA" w:eastAsia="en-US"/>
        </w:rPr>
        <w:t xml:space="preserve">; </w:t>
      </w:r>
    </w:p>
    <w:p w14:paraId="1BAE265F" w14:textId="12D64477" w:rsidR="00FF69B3" w:rsidRPr="00982920" w:rsidRDefault="00171C56" w:rsidP="001A1A34">
      <w:pPr>
        <w:pStyle w:val="NoIndentEIB"/>
        <w:numPr>
          <w:ilvl w:val="0"/>
          <w:numId w:val="69"/>
        </w:numPr>
        <w:ind w:left="1418" w:hanging="567"/>
        <w:jc w:val="both"/>
        <w:rPr>
          <w:color w:val="auto"/>
          <w:lang w:val="uk-UA"/>
        </w:rPr>
      </w:pPr>
      <w:r w:rsidRPr="00982920">
        <w:rPr>
          <w:color w:val="auto"/>
          <w:lang w:val="uk-UA"/>
        </w:rPr>
        <w:t>підтвердження того, що ГУПП</w:t>
      </w:r>
      <w:r w:rsidR="00FF69B3" w:rsidRPr="00982920">
        <w:rPr>
          <w:color w:val="auto"/>
          <w:lang w:val="uk-UA"/>
        </w:rPr>
        <w:t>:</w:t>
      </w:r>
    </w:p>
    <w:p w14:paraId="7F86E91C" w14:textId="62D94805" w:rsidR="00AD2A77" w:rsidRPr="00982920" w:rsidRDefault="00171C56" w:rsidP="001A1A34">
      <w:pPr>
        <w:pStyle w:val="StyleLeft175cm"/>
        <w:numPr>
          <w:ilvl w:val="0"/>
          <w:numId w:val="29"/>
        </w:numPr>
        <w:tabs>
          <w:tab w:val="clear" w:pos="2268"/>
        </w:tabs>
        <w:ind w:left="1985" w:hanging="567"/>
        <w:rPr>
          <w:lang w:val="uk-UA"/>
        </w:rPr>
      </w:pPr>
      <w:r w:rsidRPr="00982920">
        <w:rPr>
          <w:rFonts w:cs="Arial"/>
          <w:lang w:val="uk-UA"/>
        </w:rPr>
        <w:t>повноцінно функціону</w:t>
      </w:r>
      <w:r w:rsidR="00C2490F" w:rsidRPr="00982920">
        <w:rPr>
          <w:rFonts w:cs="Arial"/>
          <w:lang w:val="uk-UA"/>
        </w:rPr>
        <w:t>є</w:t>
      </w:r>
      <w:r w:rsidRPr="00982920">
        <w:rPr>
          <w:rFonts w:cs="Arial"/>
          <w:lang w:val="uk-UA"/>
        </w:rPr>
        <w:t xml:space="preserve"> у складі Ініціатора</w:t>
      </w:r>
      <w:r w:rsidR="00CB4F63" w:rsidRPr="00982920">
        <w:rPr>
          <w:rFonts w:cs="Arial"/>
          <w:lang w:val="uk-UA"/>
        </w:rPr>
        <w:t>, відповідно до вимог Банку,</w:t>
      </w:r>
      <w:r w:rsidRPr="00982920">
        <w:rPr>
          <w:rFonts w:cs="Arial"/>
          <w:lang w:val="uk-UA"/>
        </w:rPr>
        <w:t xml:space="preserve"> </w:t>
      </w:r>
      <w:r w:rsidR="00C2490F" w:rsidRPr="00982920">
        <w:rPr>
          <w:rFonts w:cs="Arial"/>
          <w:lang w:val="uk-UA"/>
        </w:rPr>
        <w:t>і укомплектован</w:t>
      </w:r>
      <w:r w:rsidR="00CB4F63" w:rsidRPr="00982920">
        <w:rPr>
          <w:rFonts w:cs="Arial"/>
          <w:lang w:val="uk-UA"/>
        </w:rPr>
        <w:t>а</w:t>
      </w:r>
      <w:r w:rsidR="00C2490F" w:rsidRPr="00982920">
        <w:rPr>
          <w:rFonts w:cs="Arial"/>
          <w:lang w:val="uk-UA"/>
        </w:rPr>
        <w:t xml:space="preserve"> кадрами </w:t>
      </w:r>
      <w:r w:rsidRPr="00982920">
        <w:rPr>
          <w:rFonts w:cs="Arial"/>
          <w:lang w:val="uk-UA"/>
        </w:rPr>
        <w:t xml:space="preserve">з належними навичками (тобто </w:t>
      </w:r>
      <w:r w:rsidR="00CB4F63" w:rsidRPr="00982920">
        <w:rPr>
          <w:rFonts w:cs="Arial"/>
          <w:lang w:val="uk-UA"/>
        </w:rPr>
        <w:t>складається</w:t>
      </w:r>
      <w:r w:rsidRPr="00982920">
        <w:rPr>
          <w:rFonts w:cs="Arial"/>
          <w:lang w:val="uk-UA"/>
        </w:rPr>
        <w:t xml:space="preserve"> щонайменше </w:t>
      </w:r>
      <w:r w:rsidR="00CB4F63" w:rsidRPr="00982920">
        <w:rPr>
          <w:rFonts w:cs="Arial"/>
          <w:lang w:val="uk-UA"/>
        </w:rPr>
        <w:t xml:space="preserve">з </w:t>
      </w:r>
      <w:r w:rsidR="00321F4F" w:rsidRPr="00982920">
        <w:rPr>
          <w:rFonts w:cs="Arial"/>
          <w:lang w:val="uk-UA"/>
        </w:rPr>
        <w:t>5</w:t>
      </w:r>
      <w:r w:rsidRPr="00982920">
        <w:rPr>
          <w:rFonts w:cs="Arial"/>
          <w:lang w:val="uk-UA"/>
        </w:rPr>
        <w:t xml:space="preserve"> (</w:t>
      </w:r>
      <w:r w:rsidR="00321F4F" w:rsidRPr="00982920">
        <w:rPr>
          <w:rFonts w:cs="Arial"/>
          <w:lang w:val="uk-UA"/>
        </w:rPr>
        <w:t>п’яти</w:t>
      </w:r>
      <w:r w:rsidRPr="00982920">
        <w:rPr>
          <w:rFonts w:cs="Arial"/>
          <w:lang w:val="uk-UA"/>
        </w:rPr>
        <w:t>) професійних співробітник</w:t>
      </w:r>
      <w:r w:rsidR="00CB4F63" w:rsidRPr="00982920">
        <w:rPr>
          <w:rFonts w:cs="Arial"/>
          <w:lang w:val="uk-UA"/>
        </w:rPr>
        <w:t>ів</w:t>
      </w:r>
      <w:r w:rsidRPr="00982920">
        <w:rPr>
          <w:rFonts w:cs="Arial"/>
          <w:lang w:val="uk-UA"/>
        </w:rPr>
        <w:t xml:space="preserve"> з відповідним технічним досвідом, у тому числі в</w:t>
      </w:r>
      <w:r w:rsidR="00321F4F" w:rsidRPr="00982920">
        <w:rPr>
          <w:rFonts w:cs="Arial"/>
          <w:lang w:val="uk-UA"/>
        </w:rPr>
        <w:t xml:space="preserve"> сфері права та дотримання законодавства, в</w:t>
      </w:r>
      <w:r w:rsidRPr="00982920">
        <w:rPr>
          <w:rFonts w:cs="Arial"/>
          <w:lang w:val="uk-UA"/>
        </w:rPr>
        <w:t xml:space="preserve"> інженерній галузі, </w:t>
      </w:r>
      <w:r w:rsidR="00060DED" w:rsidRPr="00982920">
        <w:rPr>
          <w:rFonts w:cs="Arial"/>
          <w:lang w:val="uk-UA"/>
        </w:rPr>
        <w:t>в питаннях проектної економіки</w:t>
      </w:r>
      <w:r w:rsidRPr="00982920">
        <w:rPr>
          <w:rFonts w:cs="Arial"/>
          <w:lang w:val="uk-UA"/>
        </w:rPr>
        <w:t>, закупів</w:t>
      </w:r>
      <w:r w:rsidR="00060DED" w:rsidRPr="00982920">
        <w:rPr>
          <w:rFonts w:cs="Arial"/>
          <w:lang w:val="uk-UA"/>
        </w:rPr>
        <w:t>е</w:t>
      </w:r>
      <w:r w:rsidRPr="00982920">
        <w:rPr>
          <w:rFonts w:cs="Arial"/>
          <w:lang w:val="uk-UA"/>
        </w:rPr>
        <w:t>л</w:t>
      </w:r>
      <w:r w:rsidR="00060DED" w:rsidRPr="00982920">
        <w:rPr>
          <w:rFonts w:cs="Arial"/>
          <w:lang w:val="uk-UA"/>
        </w:rPr>
        <w:t>ь</w:t>
      </w:r>
      <w:r w:rsidRPr="00982920">
        <w:rPr>
          <w:rFonts w:cs="Arial"/>
          <w:lang w:val="uk-UA"/>
        </w:rPr>
        <w:t>, екологічн</w:t>
      </w:r>
      <w:r w:rsidR="00060DED" w:rsidRPr="00982920">
        <w:rPr>
          <w:rFonts w:cs="Arial"/>
          <w:lang w:val="uk-UA"/>
        </w:rPr>
        <w:t>ої</w:t>
      </w:r>
      <w:r w:rsidRPr="00982920">
        <w:rPr>
          <w:rFonts w:cs="Arial"/>
          <w:lang w:val="uk-UA"/>
        </w:rPr>
        <w:t xml:space="preserve"> та соціальн</w:t>
      </w:r>
      <w:r w:rsidR="00060DED" w:rsidRPr="00982920">
        <w:rPr>
          <w:rFonts w:cs="Arial"/>
          <w:lang w:val="uk-UA"/>
        </w:rPr>
        <w:t>ої</w:t>
      </w:r>
      <w:r w:rsidRPr="00982920">
        <w:rPr>
          <w:rFonts w:cs="Arial"/>
          <w:lang w:val="uk-UA"/>
        </w:rPr>
        <w:t xml:space="preserve"> ст</w:t>
      </w:r>
      <w:r w:rsidR="00060DED" w:rsidRPr="00982920">
        <w:rPr>
          <w:rFonts w:cs="Arial"/>
          <w:lang w:val="uk-UA"/>
        </w:rPr>
        <w:t>алості</w:t>
      </w:r>
      <w:r w:rsidRPr="00982920">
        <w:rPr>
          <w:rFonts w:cs="Arial"/>
          <w:lang w:val="uk-UA"/>
        </w:rPr>
        <w:t xml:space="preserve">, </w:t>
      </w:r>
      <w:r w:rsidR="00060DED" w:rsidRPr="00982920">
        <w:rPr>
          <w:rFonts w:cs="Arial"/>
          <w:lang w:val="uk-UA"/>
        </w:rPr>
        <w:t>які працю</w:t>
      </w:r>
      <w:r w:rsidR="00CB4F63" w:rsidRPr="00982920">
        <w:rPr>
          <w:rFonts w:cs="Arial"/>
          <w:lang w:val="uk-UA"/>
        </w:rPr>
        <w:t>ють</w:t>
      </w:r>
      <w:r w:rsidR="00060DED" w:rsidRPr="00982920">
        <w:rPr>
          <w:rFonts w:cs="Arial"/>
          <w:lang w:val="uk-UA"/>
        </w:rPr>
        <w:t xml:space="preserve"> в ГУПП</w:t>
      </w:r>
      <w:r w:rsidR="00F10731" w:rsidRPr="00982920">
        <w:rPr>
          <w:rFonts w:cs="Arial"/>
          <w:lang w:val="uk-UA"/>
        </w:rPr>
        <w:t xml:space="preserve"> повний робочий день</w:t>
      </w:r>
      <w:r w:rsidRPr="00982920">
        <w:rPr>
          <w:rFonts w:cs="Arial"/>
          <w:lang w:val="uk-UA"/>
        </w:rPr>
        <w:t>)</w:t>
      </w:r>
      <w:r w:rsidR="008B08D9" w:rsidRPr="00982920">
        <w:rPr>
          <w:lang w:val="uk-UA"/>
        </w:rPr>
        <w:t>;</w:t>
      </w:r>
      <w:r w:rsidR="00AD2A77" w:rsidRPr="00982920">
        <w:rPr>
          <w:lang w:val="uk-UA"/>
        </w:rPr>
        <w:t xml:space="preserve"> </w:t>
      </w:r>
    </w:p>
    <w:p w14:paraId="20192CB7" w14:textId="44ACC5A0" w:rsidR="00FF69B3" w:rsidRPr="00982920" w:rsidRDefault="00CB4F63" w:rsidP="001A1A34">
      <w:pPr>
        <w:pStyle w:val="StyleLeft175cm"/>
        <w:numPr>
          <w:ilvl w:val="0"/>
          <w:numId w:val="29"/>
        </w:numPr>
        <w:tabs>
          <w:tab w:val="clear" w:pos="2268"/>
        </w:tabs>
        <w:ind w:left="1985" w:hanging="567"/>
        <w:rPr>
          <w:lang w:val="uk-UA"/>
        </w:rPr>
      </w:pPr>
      <w:r w:rsidRPr="00982920">
        <w:rPr>
          <w:lang w:val="uk-UA"/>
        </w:rPr>
        <w:t xml:space="preserve">взяла на себе відповідальність за </w:t>
      </w:r>
      <w:r w:rsidR="00A02CCE" w:rsidRPr="00982920">
        <w:rPr>
          <w:lang w:val="uk-UA"/>
        </w:rPr>
        <w:t xml:space="preserve">Запити </w:t>
      </w:r>
      <w:r w:rsidRPr="00982920">
        <w:rPr>
          <w:lang w:val="uk-UA"/>
        </w:rPr>
        <w:t>на виділення коштів, моніторинг, впровадження і звітність про хід виконання робіт, що пов’язані з цією Угодою</w:t>
      </w:r>
      <w:r w:rsidR="00FF69B3" w:rsidRPr="00982920">
        <w:rPr>
          <w:lang w:val="uk-UA"/>
        </w:rPr>
        <w:t>;</w:t>
      </w:r>
    </w:p>
    <w:p w14:paraId="7235E5A0" w14:textId="71B8C08C" w:rsidR="003F36B3" w:rsidRPr="00982920" w:rsidRDefault="006A14D4" w:rsidP="001A1A34">
      <w:pPr>
        <w:pStyle w:val="StyleLeft175cm"/>
        <w:numPr>
          <w:ilvl w:val="0"/>
          <w:numId w:val="29"/>
        </w:numPr>
        <w:tabs>
          <w:tab w:val="clear" w:pos="2268"/>
        </w:tabs>
        <w:ind w:left="1985" w:hanging="567"/>
        <w:rPr>
          <w:rFonts w:cs="Arial"/>
          <w:lang w:val="uk-UA"/>
        </w:rPr>
      </w:pPr>
      <w:r w:rsidRPr="00982920">
        <w:rPr>
          <w:rFonts w:cs="Arial"/>
          <w:lang w:val="uk-UA"/>
        </w:rPr>
        <w:t xml:space="preserve">має призначеного керівника на рівні </w:t>
      </w:r>
      <w:r w:rsidR="0063175F" w:rsidRPr="00982920">
        <w:rPr>
          <w:rFonts w:cs="Arial"/>
          <w:lang w:val="uk-UA"/>
        </w:rPr>
        <w:t>заступника міністра або іншого уповноваженого представник</w:t>
      </w:r>
      <w:r w:rsidR="00F10731" w:rsidRPr="00982920">
        <w:rPr>
          <w:rFonts w:cs="Arial"/>
          <w:lang w:val="uk-UA"/>
        </w:rPr>
        <w:t>а</w:t>
      </w:r>
      <w:r w:rsidR="0063175F" w:rsidRPr="00982920">
        <w:rPr>
          <w:rFonts w:cs="Arial"/>
          <w:lang w:val="uk-UA"/>
        </w:rPr>
        <w:t xml:space="preserve"> Ініціатора</w:t>
      </w:r>
      <w:r w:rsidR="00FF69B3" w:rsidRPr="00982920">
        <w:rPr>
          <w:lang w:val="uk-UA"/>
        </w:rPr>
        <w:t>;</w:t>
      </w:r>
    </w:p>
    <w:p w14:paraId="33D2098C" w14:textId="3C2F5BE4" w:rsidR="00FF69B3" w:rsidRPr="00982920" w:rsidRDefault="006A14D4" w:rsidP="001A1A34">
      <w:pPr>
        <w:pStyle w:val="NoIndentEIB"/>
        <w:numPr>
          <w:ilvl w:val="0"/>
          <w:numId w:val="69"/>
        </w:numPr>
        <w:ind w:left="1418" w:hanging="567"/>
        <w:jc w:val="both"/>
        <w:rPr>
          <w:color w:val="auto"/>
          <w:lang w:val="uk-UA"/>
        </w:rPr>
      </w:pPr>
      <w:r w:rsidRPr="00982920">
        <w:rPr>
          <w:color w:val="auto"/>
          <w:lang w:val="uk-UA"/>
        </w:rPr>
        <w:t>підтвердження того, що Позичальник вжив усіх необхідних заходів для звільнення від оподаткування за всіма виплатами основної суми, процентів та інших сум згідно цієї Угод</w:t>
      </w:r>
      <w:r w:rsidR="003D788E" w:rsidRPr="00982920">
        <w:rPr>
          <w:color w:val="auto"/>
          <w:lang w:val="uk-UA"/>
        </w:rPr>
        <w:t>и</w:t>
      </w:r>
      <w:r w:rsidRPr="00982920">
        <w:rPr>
          <w:color w:val="auto"/>
          <w:lang w:val="uk-UA"/>
        </w:rPr>
        <w:t>, таким чином щоб сплата усіх таких валових сум відбувалася без утримання податків у джерела виплати;</w:t>
      </w:r>
    </w:p>
    <w:p w14:paraId="2CE9FDEC" w14:textId="7B58FBE0" w:rsidR="00321F4F" w:rsidRPr="00982920" w:rsidRDefault="00321F4F" w:rsidP="001A1A34">
      <w:pPr>
        <w:pStyle w:val="NoIndentEIB"/>
        <w:numPr>
          <w:ilvl w:val="0"/>
          <w:numId w:val="69"/>
        </w:numPr>
        <w:ind w:left="1418" w:hanging="567"/>
        <w:jc w:val="both"/>
        <w:rPr>
          <w:color w:val="auto"/>
          <w:lang w:val="uk-UA"/>
        </w:rPr>
      </w:pPr>
      <w:r w:rsidRPr="00982920">
        <w:rPr>
          <w:color w:val="auto"/>
          <w:lang w:val="uk-UA"/>
        </w:rPr>
        <w:t xml:space="preserve">копія </w:t>
      </w:r>
      <w:r w:rsidR="003D788E" w:rsidRPr="00982920">
        <w:rPr>
          <w:color w:val="auto"/>
          <w:lang w:val="uk-UA"/>
        </w:rPr>
        <w:t xml:space="preserve">Дозволів </w:t>
      </w:r>
      <w:r w:rsidR="00870F70" w:rsidRPr="00982920">
        <w:rPr>
          <w:color w:val="auto"/>
          <w:lang w:val="uk-UA"/>
        </w:rPr>
        <w:t>Екологічних</w:t>
      </w:r>
      <w:r w:rsidR="003D788E" w:rsidRPr="00982920">
        <w:rPr>
          <w:color w:val="auto"/>
          <w:lang w:val="uk-UA"/>
        </w:rPr>
        <w:t xml:space="preserve"> </w:t>
      </w:r>
      <w:r w:rsidR="00870F70" w:rsidRPr="00982920">
        <w:rPr>
          <w:color w:val="auto"/>
          <w:lang w:val="uk-UA"/>
        </w:rPr>
        <w:t>та</w:t>
      </w:r>
      <w:r w:rsidR="003D788E" w:rsidRPr="00982920">
        <w:rPr>
          <w:color w:val="auto"/>
          <w:lang w:val="uk-UA"/>
        </w:rPr>
        <w:t xml:space="preserve"> </w:t>
      </w:r>
      <w:r w:rsidR="00870F70" w:rsidRPr="00982920">
        <w:rPr>
          <w:color w:val="auto"/>
          <w:lang w:val="uk-UA"/>
        </w:rPr>
        <w:t>С</w:t>
      </w:r>
      <w:r w:rsidR="003D788E" w:rsidRPr="00982920">
        <w:rPr>
          <w:color w:val="auto"/>
          <w:lang w:val="uk-UA"/>
        </w:rPr>
        <w:t>оціальних органів</w:t>
      </w:r>
      <w:r w:rsidRPr="00982920">
        <w:rPr>
          <w:color w:val="auto"/>
          <w:lang w:val="uk-UA"/>
        </w:rPr>
        <w:t>; та</w:t>
      </w:r>
    </w:p>
    <w:p w14:paraId="783358E5" w14:textId="35AC25D5" w:rsidR="00321F4F" w:rsidRPr="00982920" w:rsidRDefault="00321F4F" w:rsidP="001A1A34">
      <w:pPr>
        <w:pStyle w:val="NoIndentEIB"/>
        <w:numPr>
          <w:ilvl w:val="0"/>
          <w:numId w:val="69"/>
        </w:numPr>
        <w:ind w:left="1418" w:hanging="567"/>
        <w:jc w:val="both"/>
        <w:rPr>
          <w:color w:val="auto"/>
          <w:lang w:val="uk-UA"/>
        </w:rPr>
      </w:pPr>
      <w:r w:rsidRPr="00982920">
        <w:rPr>
          <w:color w:val="auto"/>
          <w:lang w:val="uk-UA"/>
        </w:rPr>
        <w:t xml:space="preserve">підтвердження того, що сума першого </w:t>
      </w:r>
      <w:r w:rsidR="003D6877" w:rsidRPr="00982920">
        <w:rPr>
          <w:color w:val="auto"/>
          <w:lang w:val="uk-UA"/>
        </w:rPr>
        <w:t xml:space="preserve">Траншу </w:t>
      </w:r>
      <w:r w:rsidRPr="00982920">
        <w:rPr>
          <w:color w:val="auto"/>
          <w:lang w:val="uk-UA"/>
        </w:rPr>
        <w:t>не перевищує 34 000 000 євро (тридцять чотири мільйони євро).</w:t>
      </w:r>
    </w:p>
    <w:p w14:paraId="0E3E8566" w14:textId="11978619" w:rsidR="001E16DD" w:rsidRPr="00982920" w:rsidRDefault="003D788E" w:rsidP="00F626FA">
      <w:pPr>
        <w:pStyle w:val="3"/>
        <w:numPr>
          <w:ilvl w:val="0"/>
          <w:numId w:val="0"/>
        </w:numPr>
        <w:tabs>
          <w:tab w:val="left" w:pos="851"/>
        </w:tabs>
        <w:jc w:val="both"/>
        <w:rPr>
          <w:color w:val="auto"/>
          <w:lang w:val="uk-UA"/>
        </w:rPr>
      </w:pPr>
      <w:bookmarkStart w:id="92" w:name="_Hlk49610220"/>
      <w:bookmarkStart w:id="93" w:name="_Toc69988131"/>
      <w:r w:rsidRPr="00982920">
        <w:rPr>
          <w:color w:val="auto"/>
          <w:lang w:val="uk-UA"/>
        </w:rPr>
        <w:t>1.4.С</w:t>
      </w:r>
      <w:r w:rsidR="00F626FA" w:rsidRPr="00982920">
        <w:rPr>
          <w:color w:val="auto"/>
          <w:lang w:val="uk-UA"/>
        </w:rPr>
        <w:tab/>
      </w:r>
      <w:r w:rsidR="00B829F3" w:rsidRPr="00982920">
        <w:rPr>
          <w:color w:val="auto"/>
          <w:lang w:val="uk-UA"/>
        </w:rPr>
        <w:t>Наступні Транші</w:t>
      </w:r>
      <w:r w:rsidR="001E16DD" w:rsidRPr="00982920">
        <w:rPr>
          <w:color w:val="auto"/>
          <w:lang w:val="uk-UA"/>
        </w:rPr>
        <w:t xml:space="preserve"> </w:t>
      </w:r>
      <w:r w:rsidR="004941BE" w:rsidRPr="00982920">
        <w:rPr>
          <w:color w:val="auto"/>
          <w:lang w:val="uk-UA"/>
        </w:rPr>
        <w:t>(окрім останнього)</w:t>
      </w:r>
      <w:bookmarkEnd w:id="92"/>
      <w:bookmarkEnd w:id="93"/>
    </w:p>
    <w:p w14:paraId="0F905AB9" w14:textId="676DDB35" w:rsidR="001E16DD" w:rsidRPr="00982920" w:rsidRDefault="00B829F3" w:rsidP="00F626FA">
      <w:pPr>
        <w:pStyle w:val="NoIndentEIB"/>
        <w:ind w:left="851"/>
        <w:jc w:val="both"/>
        <w:rPr>
          <w:color w:val="auto"/>
          <w:lang w:val="uk-UA"/>
        </w:rPr>
      </w:pPr>
      <w:r w:rsidRPr="00982920">
        <w:rPr>
          <w:color w:val="auto"/>
          <w:lang w:val="uk-UA"/>
        </w:rPr>
        <w:t xml:space="preserve">Без обмеження попередніх умов стосовно усіх Траншів, викладених в </w:t>
      </w:r>
      <w:r w:rsidR="004C3459" w:rsidRPr="00982920">
        <w:rPr>
          <w:color w:val="auto"/>
          <w:lang w:val="uk-UA"/>
        </w:rPr>
        <w:t>Статт</w:t>
      </w:r>
      <w:r w:rsidRPr="00982920">
        <w:rPr>
          <w:color w:val="auto"/>
          <w:lang w:val="uk-UA"/>
        </w:rPr>
        <w:t>і</w:t>
      </w:r>
      <w:r w:rsidR="001E16DD" w:rsidRPr="00982920">
        <w:rPr>
          <w:color w:val="auto"/>
          <w:lang w:val="uk-UA"/>
        </w:rPr>
        <w:t xml:space="preserve"> </w:t>
      </w:r>
      <w:r w:rsidR="001E16DD" w:rsidRPr="00982920">
        <w:rPr>
          <w:color w:val="auto"/>
          <w:lang w:val="uk-UA"/>
        </w:rPr>
        <w:fldChar w:fldCharType="begin" w:fldLock="1"/>
      </w:r>
      <w:r w:rsidR="001E16DD" w:rsidRPr="00982920">
        <w:rPr>
          <w:color w:val="auto"/>
          <w:lang w:val="uk-UA"/>
        </w:rPr>
        <w:instrText xml:space="preserve"> REF _Ref46945568 \r \h </w:instrText>
      </w:r>
      <w:r w:rsidR="004E09C7" w:rsidRPr="00982920">
        <w:rPr>
          <w:color w:val="auto"/>
          <w:lang w:val="uk-UA"/>
        </w:rPr>
        <w:instrText xml:space="preserve"> \* MERGEFORMAT </w:instrText>
      </w:r>
      <w:r w:rsidR="001E16DD" w:rsidRPr="00982920">
        <w:rPr>
          <w:color w:val="auto"/>
          <w:lang w:val="uk-UA"/>
        </w:rPr>
      </w:r>
      <w:r w:rsidR="001E16DD" w:rsidRPr="00982920">
        <w:rPr>
          <w:color w:val="auto"/>
          <w:lang w:val="uk-UA"/>
        </w:rPr>
        <w:fldChar w:fldCharType="separate"/>
      </w:r>
      <w:r w:rsidR="001E16DD" w:rsidRPr="00982920">
        <w:rPr>
          <w:color w:val="auto"/>
          <w:lang w:val="uk-UA"/>
        </w:rPr>
        <w:t>1.4.</w:t>
      </w:r>
      <w:r w:rsidR="00892E87" w:rsidRPr="00982920">
        <w:rPr>
          <w:color w:val="auto"/>
          <w:lang w:val="uk-UA"/>
        </w:rPr>
        <w:t>E</w:t>
      </w:r>
      <w:r w:rsidR="001E16DD" w:rsidRPr="00982920">
        <w:rPr>
          <w:color w:val="auto"/>
          <w:lang w:val="uk-UA"/>
        </w:rPr>
        <w:fldChar w:fldCharType="end"/>
      </w:r>
      <w:r w:rsidR="001E16DD" w:rsidRPr="00982920">
        <w:rPr>
          <w:color w:val="auto"/>
          <w:lang w:val="uk-UA"/>
        </w:rPr>
        <w:t xml:space="preserve"> (</w:t>
      </w:r>
      <w:r w:rsidRPr="00982920">
        <w:rPr>
          <w:i/>
          <w:color w:val="auto"/>
          <w:lang w:val="uk-UA"/>
        </w:rPr>
        <w:t>Усі транші</w:t>
      </w:r>
      <w:r w:rsidR="001E16DD" w:rsidRPr="00982920">
        <w:rPr>
          <w:color w:val="auto"/>
          <w:lang w:val="uk-UA"/>
        </w:rPr>
        <w:t xml:space="preserve">), </w:t>
      </w:r>
      <w:r w:rsidRPr="00982920">
        <w:rPr>
          <w:color w:val="auto"/>
          <w:lang w:val="uk-UA"/>
        </w:rPr>
        <w:t>Вибірка кожного Траншу</w:t>
      </w:r>
      <w:r w:rsidR="00444306" w:rsidRPr="00982920">
        <w:rPr>
          <w:color w:val="auto"/>
          <w:lang w:val="uk-UA"/>
        </w:rPr>
        <w:t>,</w:t>
      </w:r>
      <w:r w:rsidRPr="00982920">
        <w:rPr>
          <w:color w:val="auto"/>
          <w:lang w:val="uk-UA"/>
        </w:rPr>
        <w:t xml:space="preserve"> згідно із </w:t>
      </w:r>
      <w:r w:rsidR="009242A5" w:rsidRPr="00982920">
        <w:rPr>
          <w:color w:val="auto"/>
          <w:lang w:val="uk-UA"/>
        </w:rPr>
        <w:t>Статтею</w:t>
      </w:r>
      <w:r w:rsidR="001E16DD" w:rsidRPr="00982920">
        <w:rPr>
          <w:color w:val="auto"/>
          <w:lang w:val="uk-UA"/>
        </w:rPr>
        <w:t> </w:t>
      </w:r>
      <w:r w:rsidR="001E16DD" w:rsidRPr="00982920">
        <w:rPr>
          <w:color w:val="auto"/>
          <w:lang w:val="uk-UA"/>
        </w:rPr>
        <w:fldChar w:fldCharType="begin" w:fldLock="1"/>
      </w:r>
      <w:r w:rsidR="001E16DD" w:rsidRPr="00982920">
        <w:rPr>
          <w:color w:val="auto"/>
          <w:lang w:val="uk-UA"/>
        </w:rPr>
        <w:instrText xml:space="preserve"> REF _Ref426951605 \n \h </w:instrText>
      </w:r>
      <w:r w:rsidR="004E09C7" w:rsidRPr="00982920">
        <w:rPr>
          <w:color w:val="auto"/>
          <w:lang w:val="uk-UA"/>
        </w:rPr>
        <w:instrText xml:space="preserve"> \* MERGEFORMAT </w:instrText>
      </w:r>
      <w:r w:rsidR="001E16DD" w:rsidRPr="00982920">
        <w:rPr>
          <w:color w:val="auto"/>
          <w:lang w:val="uk-UA"/>
        </w:rPr>
      </w:r>
      <w:r w:rsidR="001E16DD" w:rsidRPr="00982920">
        <w:rPr>
          <w:color w:val="auto"/>
          <w:lang w:val="uk-UA"/>
        </w:rPr>
        <w:fldChar w:fldCharType="separate"/>
      </w:r>
      <w:r w:rsidR="001E16DD" w:rsidRPr="00982920">
        <w:rPr>
          <w:color w:val="auto"/>
          <w:lang w:val="uk-UA"/>
        </w:rPr>
        <w:t>1.2</w:t>
      </w:r>
      <w:r w:rsidR="001E16DD" w:rsidRPr="00982920">
        <w:rPr>
          <w:color w:val="auto"/>
          <w:lang w:val="uk-UA"/>
        </w:rPr>
        <w:fldChar w:fldCharType="end"/>
      </w:r>
      <w:r w:rsidR="0069078C" w:rsidRPr="00982920">
        <w:rPr>
          <w:color w:val="auto"/>
          <w:lang w:val="uk-UA"/>
        </w:rPr>
        <w:t xml:space="preserve"> </w:t>
      </w:r>
      <w:r w:rsidR="004E09C7" w:rsidRPr="00982920">
        <w:rPr>
          <w:color w:val="auto"/>
          <w:lang w:val="uk-UA"/>
        </w:rPr>
        <w:t xml:space="preserve"> після першої вибірки, здійснюється за умов отримання Банком за 7 (сім) Робочих днів до Запланованої дати вибірки включно (а у разі відстрочення згідно з </w:t>
      </w:r>
      <w:r w:rsidR="009242A5" w:rsidRPr="00982920">
        <w:rPr>
          <w:color w:val="auto"/>
          <w:lang w:val="uk-UA"/>
        </w:rPr>
        <w:t>Статтею</w:t>
      </w:r>
      <w:r w:rsidR="001E16DD" w:rsidRPr="00982920">
        <w:rPr>
          <w:color w:val="auto"/>
          <w:lang w:val="uk-UA"/>
        </w:rPr>
        <w:t xml:space="preserve"> </w:t>
      </w:r>
      <w:r w:rsidR="001E16DD" w:rsidRPr="00982920">
        <w:rPr>
          <w:color w:val="auto"/>
          <w:lang w:val="uk-UA"/>
        </w:rPr>
        <w:fldChar w:fldCharType="begin" w:fldLock="1"/>
      </w:r>
      <w:r w:rsidR="001E16DD" w:rsidRPr="00982920">
        <w:rPr>
          <w:color w:val="auto"/>
          <w:lang w:val="uk-UA"/>
        </w:rPr>
        <w:instrText xml:space="preserve"> REF _Ref46939322 \r \h </w:instrText>
      </w:r>
      <w:r w:rsidR="004E09C7" w:rsidRPr="00982920">
        <w:rPr>
          <w:color w:val="auto"/>
          <w:lang w:val="uk-UA"/>
        </w:rPr>
        <w:instrText xml:space="preserve"> \* MERGEFORMAT </w:instrText>
      </w:r>
      <w:r w:rsidR="001E16DD" w:rsidRPr="00982920">
        <w:rPr>
          <w:color w:val="auto"/>
          <w:lang w:val="uk-UA"/>
        </w:rPr>
      </w:r>
      <w:r w:rsidR="001E16DD" w:rsidRPr="00982920">
        <w:rPr>
          <w:color w:val="auto"/>
          <w:lang w:val="uk-UA"/>
        </w:rPr>
        <w:fldChar w:fldCharType="separate"/>
      </w:r>
      <w:r w:rsidR="001E16DD" w:rsidRPr="00982920">
        <w:rPr>
          <w:color w:val="auto"/>
          <w:lang w:val="uk-UA"/>
        </w:rPr>
        <w:t>1.5</w:t>
      </w:r>
      <w:r w:rsidR="001E16DD" w:rsidRPr="00982920">
        <w:rPr>
          <w:color w:val="auto"/>
          <w:lang w:val="uk-UA"/>
        </w:rPr>
        <w:fldChar w:fldCharType="end"/>
      </w:r>
      <w:r w:rsidR="004E09C7" w:rsidRPr="00982920">
        <w:rPr>
          <w:color w:val="auto"/>
          <w:lang w:val="uk-UA"/>
        </w:rPr>
        <w:t xml:space="preserve"> – до </w:t>
      </w:r>
      <w:r w:rsidR="00FD5C04" w:rsidRPr="00982920">
        <w:rPr>
          <w:color w:val="auto"/>
          <w:lang w:val="uk-UA"/>
        </w:rPr>
        <w:t>Запитуваної Дати Відстроченої Вибірки</w:t>
      </w:r>
      <w:r w:rsidR="004E09C7" w:rsidRPr="00982920">
        <w:rPr>
          <w:color w:val="auto"/>
          <w:lang w:val="uk-UA"/>
        </w:rPr>
        <w:t xml:space="preserve"> або до </w:t>
      </w:r>
      <w:r w:rsidR="00FD5C04" w:rsidRPr="00982920">
        <w:rPr>
          <w:color w:val="auto"/>
          <w:lang w:val="uk-UA"/>
        </w:rPr>
        <w:t>Узгодженої Дати Відстроченої Вибірки</w:t>
      </w:r>
      <w:r w:rsidR="004E09C7" w:rsidRPr="00982920">
        <w:rPr>
          <w:color w:val="auto"/>
          <w:lang w:val="uk-UA"/>
        </w:rPr>
        <w:t>, відповідно) таких за формою та змістом задовільних для Банку документів або підтверджень того, що</w:t>
      </w:r>
      <w:r w:rsidR="001E16DD" w:rsidRPr="00982920">
        <w:rPr>
          <w:color w:val="auto"/>
          <w:lang w:val="uk-UA"/>
        </w:rPr>
        <w:t>:</w:t>
      </w:r>
    </w:p>
    <w:p w14:paraId="58177D70" w14:textId="1D841D0B" w:rsidR="004E09C7" w:rsidRPr="00982920" w:rsidRDefault="004941BE" w:rsidP="000677A3">
      <w:pPr>
        <w:pStyle w:val="NoIndentEIB"/>
        <w:numPr>
          <w:ilvl w:val="0"/>
          <w:numId w:val="82"/>
        </w:numPr>
        <w:ind w:left="1985"/>
        <w:jc w:val="both"/>
        <w:rPr>
          <w:color w:val="auto"/>
          <w:lang w:val="uk-UA"/>
        </w:rPr>
      </w:pPr>
      <w:bookmarkStart w:id="94" w:name="_Hlk49595695"/>
      <w:r w:rsidRPr="00982920">
        <w:rPr>
          <w:color w:val="auto"/>
          <w:lang w:val="uk-UA"/>
        </w:rPr>
        <w:t xml:space="preserve">сума </w:t>
      </w:r>
      <w:r w:rsidR="008C3942" w:rsidRPr="00982920">
        <w:rPr>
          <w:color w:val="auto"/>
          <w:lang w:val="uk-UA"/>
        </w:rPr>
        <w:t>Траншу запланованої вибірки</w:t>
      </w:r>
      <w:r w:rsidRPr="00982920">
        <w:rPr>
          <w:color w:val="auto"/>
          <w:lang w:val="uk-UA"/>
        </w:rPr>
        <w:t xml:space="preserve"> не перевищує 34 000 000 євро (тридцят</w:t>
      </w:r>
      <w:r w:rsidR="008C3942" w:rsidRPr="00982920">
        <w:rPr>
          <w:color w:val="auto"/>
          <w:lang w:val="uk-UA"/>
        </w:rPr>
        <w:t>и</w:t>
      </w:r>
      <w:r w:rsidRPr="00982920">
        <w:rPr>
          <w:color w:val="auto"/>
          <w:lang w:val="uk-UA"/>
        </w:rPr>
        <w:t xml:space="preserve"> чотир</w:t>
      </w:r>
      <w:r w:rsidR="008C3942" w:rsidRPr="00982920">
        <w:rPr>
          <w:color w:val="auto"/>
          <w:lang w:val="uk-UA"/>
        </w:rPr>
        <w:t>ьох</w:t>
      </w:r>
      <w:r w:rsidRPr="00982920">
        <w:rPr>
          <w:color w:val="auto"/>
          <w:lang w:val="uk-UA"/>
        </w:rPr>
        <w:t xml:space="preserve"> мільйон</w:t>
      </w:r>
      <w:r w:rsidR="008C3942" w:rsidRPr="00982920">
        <w:rPr>
          <w:color w:val="auto"/>
          <w:lang w:val="uk-UA"/>
        </w:rPr>
        <w:t>ів</w:t>
      </w:r>
      <w:r w:rsidRPr="00982920">
        <w:rPr>
          <w:color w:val="auto"/>
          <w:lang w:val="uk-UA"/>
        </w:rPr>
        <w:t xml:space="preserve"> євро), </w:t>
      </w:r>
      <w:r w:rsidRPr="00982920">
        <w:rPr>
          <w:b/>
          <w:bCs/>
          <w:color w:val="auto"/>
          <w:lang w:val="uk-UA"/>
        </w:rPr>
        <w:t>а також</w:t>
      </w:r>
      <w:r w:rsidR="000677A3" w:rsidRPr="00982920">
        <w:rPr>
          <w:b/>
          <w:bCs/>
          <w:color w:val="auto"/>
          <w:lang w:val="uk-UA"/>
        </w:rPr>
        <w:t xml:space="preserve"> </w:t>
      </w:r>
      <w:r w:rsidRPr="00982920">
        <w:rPr>
          <w:color w:val="auto"/>
          <w:lang w:val="uk-UA"/>
        </w:rPr>
        <w:t>(i)</w:t>
      </w:r>
      <w:bookmarkEnd w:id="94"/>
      <w:r w:rsidR="000677A3" w:rsidRPr="00982920">
        <w:rPr>
          <w:color w:val="auto"/>
          <w:lang w:val="uk-UA"/>
        </w:rPr>
        <w:t xml:space="preserve"> </w:t>
      </w:r>
      <w:r w:rsidR="004E09C7" w:rsidRPr="00982920">
        <w:rPr>
          <w:color w:val="auto"/>
          <w:lang w:val="uk-UA"/>
        </w:rPr>
        <w:t>80% (вісімдесят відсотків) усіх виділених раніше Траншів були ви</w:t>
      </w:r>
      <w:r w:rsidR="008C3942" w:rsidRPr="00982920">
        <w:rPr>
          <w:color w:val="auto"/>
          <w:lang w:val="uk-UA"/>
        </w:rPr>
        <w:t>брані</w:t>
      </w:r>
      <w:r w:rsidR="004E09C7" w:rsidRPr="00982920">
        <w:rPr>
          <w:color w:val="auto"/>
          <w:lang w:val="uk-UA"/>
        </w:rPr>
        <w:t xml:space="preserve"> на </w:t>
      </w:r>
      <w:r w:rsidR="00465C7B" w:rsidRPr="00982920">
        <w:rPr>
          <w:color w:val="auto"/>
          <w:lang w:val="uk-UA"/>
        </w:rPr>
        <w:t>відібрані</w:t>
      </w:r>
      <w:r w:rsidR="004E09C7" w:rsidRPr="00982920">
        <w:rPr>
          <w:color w:val="auto"/>
          <w:lang w:val="uk-UA"/>
        </w:rPr>
        <w:t xml:space="preserve"> Субпроекти, </w:t>
      </w:r>
      <w:r w:rsidR="00FE1054" w:rsidRPr="00982920">
        <w:rPr>
          <w:color w:val="auto"/>
          <w:lang w:val="uk-UA"/>
        </w:rPr>
        <w:t>що засвідчено Банком в Листах про виділення коштів</w:t>
      </w:r>
      <w:r w:rsidR="008C3942" w:rsidRPr="00982920">
        <w:rPr>
          <w:color w:val="auto"/>
          <w:lang w:val="uk-UA"/>
        </w:rPr>
        <w:t xml:space="preserve">; </w:t>
      </w:r>
      <w:r w:rsidR="00086DE0" w:rsidRPr="00982920">
        <w:rPr>
          <w:color w:val="auto"/>
          <w:lang w:val="uk-UA"/>
        </w:rPr>
        <w:t>або</w:t>
      </w:r>
      <w:r w:rsidR="000677A3" w:rsidRPr="00982920">
        <w:rPr>
          <w:color w:val="auto"/>
          <w:lang w:val="uk-UA"/>
        </w:rPr>
        <w:t xml:space="preserve"> </w:t>
      </w:r>
      <w:r w:rsidR="008C3942" w:rsidRPr="00982920">
        <w:rPr>
          <w:color w:val="auto"/>
          <w:lang w:val="uk-UA"/>
        </w:rPr>
        <w:t>(іі)</w:t>
      </w:r>
      <w:r w:rsidR="000677A3" w:rsidRPr="00982920">
        <w:rPr>
          <w:color w:val="auto"/>
          <w:lang w:val="uk-UA"/>
        </w:rPr>
        <w:t xml:space="preserve"> </w:t>
      </w:r>
      <w:r w:rsidR="00FE1054" w:rsidRPr="00982920">
        <w:rPr>
          <w:color w:val="auto"/>
          <w:lang w:val="uk-UA"/>
        </w:rPr>
        <w:t xml:space="preserve">50% (п'ятдесят відсотків) </w:t>
      </w:r>
      <w:bookmarkStart w:id="95" w:name="_Hlk64460240"/>
      <w:r w:rsidR="00465C7B" w:rsidRPr="00982920">
        <w:rPr>
          <w:color w:val="auto"/>
          <w:lang w:val="uk-UA"/>
        </w:rPr>
        <w:t>коштів за всіма раніше вибраними Траншами були виплачені Кінцевим бенефіціарам</w:t>
      </w:r>
      <w:bookmarkEnd w:id="95"/>
      <w:r w:rsidR="00FE1054" w:rsidRPr="00982920">
        <w:rPr>
          <w:color w:val="auto"/>
          <w:lang w:val="uk-UA"/>
        </w:rPr>
        <w:t>;</w:t>
      </w:r>
      <w:r w:rsidR="004E09C7" w:rsidRPr="00982920">
        <w:rPr>
          <w:color w:val="auto"/>
          <w:lang w:val="uk-UA"/>
        </w:rPr>
        <w:t xml:space="preserve"> </w:t>
      </w:r>
      <w:r w:rsidR="00F10731" w:rsidRPr="00982920">
        <w:rPr>
          <w:b/>
          <w:color w:val="auto"/>
          <w:lang w:val="uk-UA"/>
        </w:rPr>
        <w:t>або</w:t>
      </w:r>
      <w:r w:rsidR="004E09C7" w:rsidRPr="00982920">
        <w:rPr>
          <w:b/>
          <w:color w:val="auto"/>
          <w:lang w:val="uk-UA"/>
        </w:rPr>
        <w:t xml:space="preserve"> </w:t>
      </w:r>
    </w:p>
    <w:p w14:paraId="17D01C08" w14:textId="5933C871" w:rsidR="007B21ED" w:rsidRPr="00982920" w:rsidRDefault="00B904D1" w:rsidP="001A1A34">
      <w:pPr>
        <w:pStyle w:val="NoIndentEIB"/>
        <w:numPr>
          <w:ilvl w:val="0"/>
          <w:numId w:val="82"/>
        </w:numPr>
        <w:ind w:left="1418"/>
        <w:jc w:val="both"/>
        <w:rPr>
          <w:color w:val="auto"/>
          <w:lang w:val="uk-UA"/>
        </w:rPr>
      </w:pPr>
      <w:r w:rsidRPr="00982920">
        <w:rPr>
          <w:color w:val="auto"/>
          <w:lang w:val="uk-UA"/>
        </w:rPr>
        <w:t xml:space="preserve">100% (сто відсотків) коштів усіх раніше вибраних Траншів, а також запланованого на вибірку Траншу, були розподілені на </w:t>
      </w:r>
      <w:r w:rsidR="00465C7B" w:rsidRPr="00982920">
        <w:rPr>
          <w:color w:val="auto"/>
          <w:lang w:val="uk-UA"/>
        </w:rPr>
        <w:t>відібрані</w:t>
      </w:r>
      <w:r w:rsidRPr="00982920">
        <w:rPr>
          <w:color w:val="auto"/>
          <w:lang w:val="uk-UA"/>
        </w:rPr>
        <w:t xml:space="preserve"> Субпроекти, що засвідчено Банком в Листах про виділення коштів</w:t>
      </w:r>
      <w:r w:rsidR="007B21ED" w:rsidRPr="00982920">
        <w:rPr>
          <w:color w:val="auto"/>
          <w:lang w:val="uk-UA"/>
        </w:rPr>
        <w:t>.</w:t>
      </w:r>
    </w:p>
    <w:p w14:paraId="21970680" w14:textId="0AEA3021" w:rsidR="007C63A9" w:rsidRPr="00982920" w:rsidRDefault="00465C7B" w:rsidP="00F626FA">
      <w:pPr>
        <w:pStyle w:val="3"/>
        <w:numPr>
          <w:ilvl w:val="0"/>
          <w:numId w:val="0"/>
        </w:numPr>
        <w:tabs>
          <w:tab w:val="left" w:pos="851"/>
        </w:tabs>
        <w:jc w:val="both"/>
        <w:rPr>
          <w:color w:val="auto"/>
          <w:lang w:val="uk-UA"/>
        </w:rPr>
      </w:pPr>
      <w:bookmarkStart w:id="96" w:name="_Toc69988132"/>
      <w:r w:rsidRPr="00982920">
        <w:rPr>
          <w:color w:val="auto"/>
          <w:lang w:val="uk-UA"/>
        </w:rPr>
        <w:t>1.4.</w:t>
      </w:r>
      <w:r w:rsidRPr="00982920">
        <w:rPr>
          <w:color w:val="auto"/>
          <w:lang w:val="en-US"/>
        </w:rPr>
        <w:t>D</w:t>
      </w:r>
      <w:r w:rsidR="00F626FA" w:rsidRPr="00982920">
        <w:rPr>
          <w:color w:val="auto"/>
          <w:lang w:val="uk-UA"/>
        </w:rPr>
        <w:tab/>
      </w:r>
      <w:r w:rsidR="001118E6" w:rsidRPr="00982920">
        <w:rPr>
          <w:color w:val="auto"/>
          <w:lang w:val="uk-UA"/>
        </w:rPr>
        <w:t>Останній</w:t>
      </w:r>
      <w:r w:rsidR="007C63A9" w:rsidRPr="00982920">
        <w:rPr>
          <w:color w:val="auto"/>
          <w:lang w:val="uk-UA"/>
        </w:rPr>
        <w:t xml:space="preserve"> Транш</w:t>
      </w:r>
      <w:bookmarkEnd w:id="96"/>
      <w:r w:rsidR="007C63A9" w:rsidRPr="00982920">
        <w:rPr>
          <w:color w:val="auto"/>
          <w:lang w:val="uk-UA"/>
        </w:rPr>
        <w:t xml:space="preserve"> </w:t>
      </w:r>
    </w:p>
    <w:p w14:paraId="39E12E79" w14:textId="6BA57B9A" w:rsidR="007C63A9" w:rsidRPr="00982920" w:rsidRDefault="007C63A9" w:rsidP="003F0F91">
      <w:pPr>
        <w:pStyle w:val="NoIndentEIB"/>
        <w:ind w:left="851"/>
        <w:jc w:val="both"/>
        <w:rPr>
          <w:color w:val="auto"/>
          <w:lang w:val="uk-UA"/>
        </w:rPr>
      </w:pPr>
      <w:r w:rsidRPr="00982920">
        <w:rPr>
          <w:color w:val="auto"/>
          <w:lang w:val="uk-UA"/>
        </w:rPr>
        <w:t xml:space="preserve">Без обмеження попередніх умов стосовно усіх Траншів, викладених в </w:t>
      </w:r>
      <w:r w:rsidR="00E54E94" w:rsidRPr="00982920">
        <w:rPr>
          <w:color w:val="auto"/>
          <w:lang w:val="uk-UA"/>
        </w:rPr>
        <w:t>Статті</w:t>
      </w:r>
      <w:r w:rsidRPr="00982920">
        <w:rPr>
          <w:color w:val="auto"/>
          <w:lang w:val="uk-UA"/>
        </w:rPr>
        <w:t xml:space="preserve"> </w:t>
      </w:r>
      <w:r w:rsidRPr="00982920">
        <w:rPr>
          <w:color w:val="auto"/>
          <w:lang w:val="uk-UA"/>
        </w:rPr>
        <w:fldChar w:fldCharType="begin" w:fldLock="1"/>
      </w:r>
      <w:r w:rsidRPr="00982920">
        <w:rPr>
          <w:color w:val="auto"/>
          <w:lang w:val="uk-UA"/>
        </w:rPr>
        <w:instrText xml:space="preserve"> REF _Ref46945568 \r \h  \* MERGEFORMAT </w:instrText>
      </w:r>
      <w:r w:rsidRPr="00982920">
        <w:rPr>
          <w:color w:val="auto"/>
          <w:lang w:val="uk-UA"/>
        </w:rPr>
      </w:r>
      <w:r w:rsidRPr="00982920">
        <w:rPr>
          <w:color w:val="auto"/>
          <w:lang w:val="uk-UA"/>
        </w:rPr>
        <w:fldChar w:fldCharType="separate"/>
      </w:r>
      <w:r w:rsidRPr="00982920">
        <w:rPr>
          <w:color w:val="auto"/>
          <w:lang w:val="uk-UA"/>
        </w:rPr>
        <w:t>1.4.</w:t>
      </w:r>
      <w:r w:rsidR="00892E87" w:rsidRPr="00982920">
        <w:rPr>
          <w:color w:val="auto"/>
          <w:lang w:val="uk-UA"/>
        </w:rPr>
        <w:t>E</w:t>
      </w:r>
      <w:r w:rsidRPr="00982920">
        <w:rPr>
          <w:color w:val="auto"/>
          <w:lang w:val="uk-UA"/>
        </w:rPr>
        <w:fldChar w:fldCharType="end"/>
      </w:r>
      <w:r w:rsidRPr="00982920">
        <w:rPr>
          <w:color w:val="auto"/>
          <w:lang w:val="uk-UA"/>
        </w:rPr>
        <w:t xml:space="preserve"> (</w:t>
      </w:r>
      <w:r w:rsidRPr="00982920">
        <w:rPr>
          <w:i/>
          <w:color w:val="auto"/>
          <w:lang w:val="uk-UA"/>
        </w:rPr>
        <w:t>Усі транші</w:t>
      </w:r>
      <w:r w:rsidRPr="00982920">
        <w:rPr>
          <w:color w:val="auto"/>
          <w:lang w:val="uk-UA"/>
        </w:rPr>
        <w:t xml:space="preserve">), </w:t>
      </w:r>
      <w:r w:rsidR="001118E6" w:rsidRPr="00982920">
        <w:rPr>
          <w:color w:val="auto"/>
          <w:lang w:val="uk-UA"/>
        </w:rPr>
        <w:t xml:space="preserve">вибірка </w:t>
      </w:r>
      <w:r w:rsidRPr="00982920">
        <w:rPr>
          <w:color w:val="auto"/>
          <w:lang w:val="uk-UA"/>
        </w:rPr>
        <w:t xml:space="preserve">кожного Траншу, згідно із </w:t>
      </w:r>
      <w:r w:rsidR="009242A5" w:rsidRPr="00982920">
        <w:rPr>
          <w:color w:val="auto"/>
          <w:lang w:val="uk-UA"/>
        </w:rPr>
        <w:t>Статтею</w:t>
      </w:r>
      <w:r w:rsidRPr="00982920">
        <w:rPr>
          <w:color w:val="auto"/>
          <w:lang w:val="uk-UA"/>
        </w:rPr>
        <w:t> </w:t>
      </w:r>
      <w:r w:rsidRPr="00982920">
        <w:rPr>
          <w:color w:val="auto"/>
          <w:lang w:val="uk-UA"/>
        </w:rPr>
        <w:fldChar w:fldCharType="begin" w:fldLock="1"/>
      </w:r>
      <w:r w:rsidRPr="00982920">
        <w:rPr>
          <w:color w:val="auto"/>
          <w:lang w:val="uk-UA"/>
        </w:rPr>
        <w:instrText xml:space="preserve"> REF _Ref426951605 \n \h  \* MERGEFORMAT </w:instrText>
      </w:r>
      <w:r w:rsidRPr="00982920">
        <w:rPr>
          <w:color w:val="auto"/>
          <w:lang w:val="uk-UA"/>
        </w:rPr>
      </w:r>
      <w:r w:rsidRPr="00982920">
        <w:rPr>
          <w:color w:val="auto"/>
          <w:lang w:val="uk-UA"/>
        </w:rPr>
        <w:fldChar w:fldCharType="separate"/>
      </w:r>
      <w:r w:rsidRPr="00982920">
        <w:rPr>
          <w:color w:val="auto"/>
          <w:lang w:val="uk-UA"/>
        </w:rPr>
        <w:t>1.2</w:t>
      </w:r>
      <w:r w:rsidRPr="00982920">
        <w:rPr>
          <w:color w:val="auto"/>
          <w:lang w:val="uk-UA"/>
        </w:rPr>
        <w:fldChar w:fldCharType="end"/>
      </w:r>
      <w:r w:rsidRPr="00982920">
        <w:rPr>
          <w:color w:val="auto"/>
          <w:lang w:val="uk-UA"/>
        </w:rPr>
        <w:t xml:space="preserve"> після першої вибірки, здійснюється за умов отримання Банком за 7 (сім) Робочих днів до Запланованої дати вибірки включно (а у разі відстрочення згідно з </w:t>
      </w:r>
      <w:r w:rsidR="009242A5" w:rsidRPr="00982920">
        <w:rPr>
          <w:color w:val="auto"/>
          <w:lang w:val="uk-UA"/>
        </w:rPr>
        <w:t>Статтею</w:t>
      </w:r>
      <w:r w:rsidRPr="00982920">
        <w:rPr>
          <w:color w:val="auto"/>
          <w:lang w:val="uk-UA"/>
        </w:rPr>
        <w:t xml:space="preserve"> </w:t>
      </w:r>
      <w:r w:rsidRPr="00982920">
        <w:rPr>
          <w:color w:val="auto"/>
          <w:lang w:val="uk-UA"/>
        </w:rPr>
        <w:fldChar w:fldCharType="begin" w:fldLock="1"/>
      </w:r>
      <w:r w:rsidRPr="00982920">
        <w:rPr>
          <w:color w:val="auto"/>
          <w:lang w:val="uk-UA"/>
        </w:rPr>
        <w:instrText xml:space="preserve"> REF _Ref46939322 \r \h  \* MERGEFORMAT </w:instrText>
      </w:r>
      <w:r w:rsidRPr="00982920">
        <w:rPr>
          <w:color w:val="auto"/>
          <w:lang w:val="uk-UA"/>
        </w:rPr>
      </w:r>
      <w:r w:rsidRPr="00982920">
        <w:rPr>
          <w:color w:val="auto"/>
          <w:lang w:val="uk-UA"/>
        </w:rPr>
        <w:fldChar w:fldCharType="separate"/>
      </w:r>
      <w:r w:rsidRPr="00982920">
        <w:rPr>
          <w:color w:val="auto"/>
          <w:lang w:val="uk-UA"/>
        </w:rPr>
        <w:t>1.5</w:t>
      </w:r>
      <w:r w:rsidRPr="00982920">
        <w:rPr>
          <w:color w:val="auto"/>
          <w:lang w:val="uk-UA"/>
        </w:rPr>
        <w:fldChar w:fldCharType="end"/>
      </w:r>
      <w:r w:rsidR="002B24E0" w:rsidRPr="00982920">
        <w:rPr>
          <w:color w:val="auto"/>
          <w:lang w:val="uk-UA"/>
        </w:rPr>
        <w:t>,</w:t>
      </w:r>
      <w:r w:rsidRPr="00982920">
        <w:rPr>
          <w:color w:val="auto"/>
          <w:lang w:val="uk-UA"/>
        </w:rPr>
        <w:t xml:space="preserve"> до </w:t>
      </w:r>
      <w:r w:rsidR="00FD5C04" w:rsidRPr="00982920">
        <w:rPr>
          <w:color w:val="auto"/>
          <w:lang w:val="uk-UA"/>
        </w:rPr>
        <w:t>Запитуваної Дати Відстроченої Вибірки</w:t>
      </w:r>
      <w:r w:rsidRPr="00982920">
        <w:rPr>
          <w:color w:val="auto"/>
          <w:lang w:val="uk-UA"/>
        </w:rPr>
        <w:t xml:space="preserve"> або до </w:t>
      </w:r>
      <w:r w:rsidR="00FD5C04" w:rsidRPr="00982920">
        <w:rPr>
          <w:color w:val="auto"/>
          <w:lang w:val="uk-UA"/>
        </w:rPr>
        <w:t>Узгодженої Дати Відстроченої Вибірки</w:t>
      </w:r>
      <w:r w:rsidRPr="00982920">
        <w:rPr>
          <w:color w:val="auto"/>
          <w:lang w:val="uk-UA"/>
        </w:rPr>
        <w:t>, відповідно) таких за формою та змістом задовільних для Банку документів або підтверджень:</w:t>
      </w:r>
    </w:p>
    <w:p w14:paraId="22FB6679" w14:textId="5BB6F0BE" w:rsidR="007C63A9" w:rsidRPr="00982920" w:rsidRDefault="00A33C3F" w:rsidP="0013143E">
      <w:pPr>
        <w:pStyle w:val="NoIndentEIB"/>
        <w:numPr>
          <w:ilvl w:val="0"/>
          <w:numId w:val="122"/>
        </w:numPr>
        <w:ind w:left="1276" w:hanging="425"/>
        <w:jc w:val="both"/>
        <w:rPr>
          <w:color w:val="auto"/>
          <w:lang w:val="uk-UA"/>
        </w:rPr>
      </w:pPr>
      <w:r w:rsidRPr="00982920">
        <w:rPr>
          <w:color w:val="auto"/>
          <w:lang w:val="uk-UA"/>
        </w:rPr>
        <w:t xml:space="preserve">того, що </w:t>
      </w:r>
      <w:r w:rsidR="007C63A9" w:rsidRPr="00982920">
        <w:rPr>
          <w:color w:val="auto"/>
          <w:lang w:val="uk-UA"/>
        </w:rPr>
        <w:t xml:space="preserve">сума Траншу запланованої вибірки не перевищує 34 000 000 євро (тридцяти чотирьох мільйонів євро), </w:t>
      </w:r>
      <w:r w:rsidR="007C63A9" w:rsidRPr="00982920">
        <w:rPr>
          <w:b/>
          <w:bCs/>
          <w:color w:val="auto"/>
          <w:lang w:val="uk-UA"/>
        </w:rPr>
        <w:t>а також</w:t>
      </w:r>
      <w:r w:rsidR="007C63A9" w:rsidRPr="00982920">
        <w:rPr>
          <w:color w:val="auto"/>
          <w:lang w:val="uk-UA"/>
        </w:rPr>
        <w:t xml:space="preserve"> </w:t>
      </w:r>
      <w:r w:rsidR="0013143E" w:rsidRPr="00982920">
        <w:rPr>
          <w:color w:val="auto"/>
          <w:lang w:val="uk-UA"/>
        </w:rPr>
        <w:t xml:space="preserve"> </w:t>
      </w:r>
      <w:r w:rsidR="007C63A9" w:rsidRPr="00982920">
        <w:rPr>
          <w:color w:val="auto"/>
          <w:lang w:val="uk-UA"/>
        </w:rPr>
        <w:t>(i)</w:t>
      </w:r>
      <w:r w:rsidR="00254BBB" w:rsidRPr="00982920">
        <w:rPr>
          <w:color w:val="auto"/>
          <w:lang w:val="uk-UA"/>
        </w:rPr>
        <w:tab/>
      </w:r>
      <w:r w:rsidR="007C63A9" w:rsidRPr="00982920">
        <w:rPr>
          <w:color w:val="auto"/>
          <w:lang w:val="uk-UA"/>
        </w:rPr>
        <w:t xml:space="preserve">80% (вісімдесят відсотків) усіх виділених раніше Траншів були вибрані на </w:t>
      </w:r>
      <w:r w:rsidR="00465C7B" w:rsidRPr="00982920">
        <w:rPr>
          <w:color w:val="auto"/>
          <w:lang w:val="uk-UA"/>
        </w:rPr>
        <w:t>відібрані</w:t>
      </w:r>
      <w:r w:rsidR="007C63A9" w:rsidRPr="00982920">
        <w:rPr>
          <w:color w:val="auto"/>
          <w:lang w:val="uk-UA"/>
        </w:rPr>
        <w:t xml:space="preserve"> Субпроекти, що засвідчено Банком в Листах про виділення коштів; </w:t>
      </w:r>
      <w:r w:rsidR="0013143E" w:rsidRPr="00982920">
        <w:rPr>
          <w:color w:val="auto"/>
          <w:lang w:val="uk-UA"/>
        </w:rPr>
        <w:t xml:space="preserve">або </w:t>
      </w:r>
      <w:r w:rsidR="007C63A9" w:rsidRPr="00982920">
        <w:rPr>
          <w:color w:val="auto"/>
          <w:lang w:val="uk-UA"/>
        </w:rPr>
        <w:t>(іі)</w:t>
      </w:r>
      <w:r w:rsidR="0013143E" w:rsidRPr="00982920">
        <w:rPr>
          <w:color w:val="auto"/>
          <w:lang w:val="uk-UA"/>
        </w:rPr>
        <w:t xml:space="preserve"> </w:t>
      </w:r>
      <w:r w:rsidR="007C63A9" w:rsidRPr="00982920">
        <w:rPr>
          <w:color w:val="auto"/>
          <w:lang w:val="uk-UA"/>
        </w:rPr>
        <w:t xml:space="preserve">50% (п'ятдесят відсотків) </w:t>
      </w:r>
      <w:r w:rsidR="00465C7B" w:rsidRPr="00982920">
        <w:rPr>
          <w:color w:val="auto"/>
          <w:lang w:val="uk-UA"/>
        </w:rPr>
        <w:t>коштів за всіма раніше вибраними Траншами були виплачені Кінцевим бенефіціарам</w:t>
      </w:r>
      <w:r w:rsidR="007C63A9" w:rsidRPr="00982920">
        <w:rPr>
          <w:color w:val="auto"/>
          <w:lang w:val="uk-UA"/>
        </w:rPr>
        <w:t>;</w:t>
      </w:r>
    </w:p>
    <w:p w14:paraId="7E11F9E7" w14:textId="69B018E0" w:rsidR="00892E87" w:rsidRPr="00982920" w:rsidRDefault="00D62AA3" w:rsidP="001A1A34">
      <w:pPr>
        <w:pStyle w:val="NoIndentEIB"/>
        <w:numPr>
          <w:ilvl w:val="0"/>
          <w:numId w:val="122"/>
        </w:numPr>
        <w:ind w:left="1418" w:hanging="567"/>
        <w:jc w:val="both"/>
        <w:rPr>
          <w:color w:val="auto"/>
          <w:lang w:val="uk-UA"/>
        </w:rPr>
      </w:pPr>
      <w:r w:rsidRPr="00982920">
        <w:rPr>
          <w:color w:val="auto"/>
          <w:lang w:val="uk-UA"/>
        </w:rPr>
        <w:t>аналіз освоєння минулих вибірок, включно з відпові</w:t>
      </w:r>
      <w:r w:rsidR="00E54E94" w:rsidRPr="00982920">
        <w:rPr>
          <w:color w:val="auto"/>
          <w:lang w:val="uk-UA"/>
        </w:rPr>
        <w:t>дними супровідними документами;</w:t>
      </w:r>
    </w:p>
    <w:p w14:paraId="21CE8E5A" w14:textId="48A5AEEA" w:rsidR="00D62AA3" w:rsidRPr="00982920" w:rsidRDefault="00A33C3F" w:rsidP="001A1A34">
      <w:pPr>
        <w:pStyle w:val="NoIndentEIB"/>
        <w:numPr>
          <w:ilvl w:val="0"/>
          <w:numId w:val="122"/>
        </w:numPr>
        <w:ind w:left="1418" w:hanging="567"/>
        <w:jc w:val="both"/>
        <w:rPr>
          <w:color w:val="auto"/>
          <w:lang w:val="uk-UA"/>
        </w:rPr>
      </w:pPr>
      <w:r w:rsidRPr="00982920">
        <w:rPr>
          <w:color w:val="auto"/>
          <w:lang w:val="uk-UA"/>
        </w:rPr>
        <w:t xml:space="preserve">докази наявності достатнього портфелю Субпроектів для освоєння нерозподіленої частини Позики; </w:t>
      </w:r>
      <w:r w:rsidR="00E54E94" w:rsidRPr="00982920">
        <w:rPr>
          <w:color w:val="auto"/>
          <w:lang w:val="uk-UA"/>
        </w:rPr>
        <w:t>та</w:t>
      </w:r>
    </w:p>
    <w:p w14:paraId="30372128" w14:textId="4413EB11" w:rsidR="00D62AA3" w:rsidRPr="00982920" w:rsidRDefault="0078236B" w:rsidP="001A1A34">
      <w:pPr>
        <w:pStyle w:val="NoIndentEIB"/>
        <w:numPr>
          <w:ilvl w:val="0"/>
          <w:numId w:val="122"/>
        </w:numPr>
        <w:ind w:left="1418" w:hanging="567"/>
        <w:jc w:val="both"/>
        <w:rPr>
          <w:color w:val="auto"/>
          <w:lang w:val="uk-UA"/>
        </w:rPr>
      </w:pPr>
      <w:r w:rsidRPr="00982920">
        <w:rPr>
          <w:color w:val="auto"/>
          <w:lang w:val="uk-UA"/>
        </w:rPr>
        <w:t xml:space="preserve">якщо </w:t>
      </w:r>
      <w:r w:rsidR="00656232" w:rsidRPr="00982920">
        <w:rPr>
          <w:color w:val="auto"/>
          <w:lang w:val="uk-UA"/>
        </w:rPr>
        <w:t>відповідно до</w:t>
      </w:r>
      <w:r w:rsidR="00492085" w:rsidRPr="00982920">
        <w:rPr>
          <w:color w:val="auto"/>
          <w:lang w:val="uk-UA"/>
        </w:rPr>
        <w:t xml:space="preserve"> вимог </w:t>
      </w:r>
      <w:r w:rsidR="00656232" w:rsidRPr="00982920">
        <w:rPr>
          <w:color w:val="auto"/>
          <w:lang w:val="uk-UA"/>
        </w:rPr>
        <w:t>мав</w:t>
      </w:r>
      <w:r w:rsidR="00492085" w:rsidRPr="00982920">
        <w:rPr>
          <w:color w:val="auto"/>
          <w:lang w:val="uk-UA"/>
        </w:rPr>
        <w:t xml:space="preserve"> </w:t>
      </w:r>
      <w:r w:rsidR="00656232" w:rsidRPr="00982920">
        <w:rPr>
          <w:color w:val="auto"/>
          <w:lang w:val="uk-UA"/>
        </w:rPr>
        <w:t xml:space="preserve">бути </w:t>
      </w:r>
      <w:r w:rsidR="00492085" w:rsidRPr="00982920">
        <w:rPr>
          <w:color w:val="auto"/>
          <w:lang w:val="uk-UA"/>
        </w:rPr>
        <w:t>проведе</w:t>
      </w:r>
      <w:r w:rsidR="00656232" w:rsidRPr="00982920">
        <w:rPr>
          <w:color w:val="auto"/>
          <w:lang w:val="uk-UA"/>
        </w:rPr>
        <w:t>ний</w:t>
      </w:r>
      <w:r w:rsidR="00492085" w:rsidRPr="00982920">
        <w:rPr>
          <w:color w:val="auto"/>
          <w:lang w:val="uk-UA"/>
        </w:rPr>
        <w:t xml:space="preserve"> перегляд вартості</w:t>
      </w:r>
      <w:r w:rsidRPr="00982920">
        <w:rPr>
          <w:color w:val="auto"/>
          <w:lang w:val="uk-UA"/>
        </w:rPr>
        <w:t xml:space="preserve"> раніше виділених </w:t>
      </w:r>
      <w:r w:rsidR="00492085" w:rsidRPr="00982920">
        <w:rPr>
          <w:color w:val="auto"/>
          <w:lang w:val="uk-UA"/>
        </w:rPr>
        <w:t>Суб</w:t>
      </w:r>
      <w:r w:rsidRPr="00982920">
        <w:rPr>
          <w:color w:val="auto"/>
          <w:lang w:val="uk-UA"/>
        </w:rPr>
        <w:t>проектів</w:t>
      </w:r>
      <w:r w:rsidR="00653818" w:rsidRPr="00982920">
        <w:rPr>
          <w:color w:val="auto"/>
          <w:lang w:val="uk-UA"/>
        </w:rPr>
        <w:t>, то</w:t>
      </w:r>
      <w:r w:rsidRPr="00982920">
        <w:rPr>
          <w:color w:val="auto"/>
          <w:lang w:val="uk-UA"/>
        </w:rPr>
        <w:t xml:space="preserve"> Лист про </w:t>
      </w:r>
      <w:r w:rsidR="00492085" w:rsidRPr="00982920">
        <w:rPr>
          <w:color w:val="auto"/>
          <w:lang w:val="uk-UA"/>
        </w:rPr>
        <w:t>виділення коштів</w:t>
      </w:r>
      <w:r w:rsidRPr="00982920">
        <w:rPr>
          <w:color w:val="auto"/>
          <w:lang w:val="uk-UA"/>
        </w:rPr>
        <w:t xml:space="preserve"> </w:t>
      </w:r>
      <w:r w:rsidR="00492085" w:rsidRPr="00982920">
        <w:rPr>
          <w:color w:val="auto"/>
          <w:lang w:val="uk-UA"/>
        </w:rPr>
        <w:t xml:space="preserve">як </w:t>
      </w:r>
      <w:r w:rsidRPr="00982920">
        <w:rPr>
          <w:color w:val="auto"/>
          <w:lang w:val="uk-UA"/>
        </w:rPr>
        <w:t>підтвердж</w:t>
      </w:r>
      <w:r w:rsidR="00492085" w:rsidRPr="00982920">
        <w:rPr>
          <w:color w:val="auto"/>
          <w:lang w:val="uk-UA"/>
        </w:rPr>
        <w:t>ення</w:t>
      </w:r>
      <w:r w:rsidRPr="00982920">
        <w:rPr>
          <w:color w:val="auto"/>
          <w:lang w:val="uk-UA"/>
        </w:rPr>
        <w:t xml:space="preserve"> оновлен</w:t>
      </w:r>
      <w:r w:rsidR="00492085" w:rsidRPr="00982920">
        <w:rPr>
          <w:color w:val="auto"/>
          <w:lang w:val="uk-UA"/>
        </w:rPr>
        <w:t>ої</w:t>
      </w:r>
      <w:r w:rsidRPr="00982920">
        <w:rPr>
          <w:color w:val="auto"/>
          <w:lang w:val="uk-UA"/>
        </w:rPr>
        <w:t xml:space="preserve"> </w:t>
      </w:r>
      <w:r w:rsidR="00492085" w:rsidRPr="00982920">
        <w:rPr>
          <w:color w:val="auto"/>
          <w:lang w:val="uk-UA"/>
        </w:rPr>
        <w:t xml:space="preserve">інформації про розподіл коштів Позики </w:t>
      </w:r>
      <w:r w:rsidRPr="00982920">
        <w:rPr>
          <w:color w:val="auto"/>
          <w:lang w:val="uk-UA"/>
        </w:rPr>
        <w:t xml:space="preserve">на відповідні </w:t>
      </w:r>
      <w:r w:rsidR="00492085" w:rsidRPr="00982920">
        <w:rPr>
          <w:color w:val="auto"/>
          <w:lang w:val="uk-UA"/>
        </w:rPr>
        <w:t>Суб</w:t>
      </w:r>
      <w:r w:rsidRPr="00982920">
        <w:rPr>
          <w:color w:val="auto"/>
          <w:lang w:val="uk-UA"/>
        </w:rPr>
        <w:t>проекти</w:t>
      </w:r>
      <w:r w:rsidR="00492085" w:rsidRPr="00982920">
        <w:rPr>
          <w:color w:val="auto"/>
          <w:lang w:val="uk-UA"/>
        </w:rPr>
        <w:t>.</w:t>
      </w:r>
    </w:p>
    <w:p w14:paraId="2FA7A313" w14:textId="56163B6E" w:rsidR="00AF64F0" w:rsidRPr="00982920" w:rsidRDefault="00465C7B" w:rsidP="003F0F91">
      <w:pPr>
        <w:pStyle w:val="3"/>
        <w:numPr>
          <w:ilvl w:val="0"/>
          <w:numId w:val="0"/>
        </w:numPr>
        <w:tabs>
          <w:tab w:val="left" w:pos="851"/>
        </w:tabs>
        <w:jc w:val="both"/>
        <w:rPr>
          <w:color w:val="auto"/>
          <w:lang w:val="uk-UA"/>
        </w:rPr>
      </w:pPr>
      <w:bookmarkStart w:id="97" w:name="_Toc69988133"/>
      <w:r w:rsidRPr="00982920">
        <w:rPr>
          <w:color w:val="auto"/>
          <w:lang w:val="uk-UA"/>
        </w:rPr>
        <w:t>1.4.Е</w:t>
      </w:r>
      <w:r w:rsidR="00786D97" w:rsidRPr="00982920">
        <w:rPr>
          <w:color w:val="auto"/>
          <w:lang w:val="uk-UA"/>
        </w:rPr>
        <w:tab/>
      </w:r>
      <w:r w:rsidR="0069078C" w:rsidRPr="00982920">
        <w:rPr>
          <w:color w:val="auto"/>
          <w:lang w:val="uk-UA"/>
        </w:rPr>
        <w:t>Усі транші</w:t>
      </w:r>
      <w:bookmarkEnd w:id="97"/>
    </w:p>
    <w:p w14:paraId="2FA7A314" w14:textId="46728208" w:rsidR="00AF64F0" w:rsidRPr="00982920" w:rsidRDefault="0069078C" w:rsidP="003F0F91">
      <w:pPr>
        <w:ind w:left="851"/>
        <w:jc w:val="both"/>
        <w:rPr>
          <w:color w:val="auto"/>
          <w:lang w:val="uk-UA"/>
        </w:rPr>
      </w:pPr>
      <w:r w:rsidRPr="00982920">
        <w:rPr>
          <w:color w:val="auto"/>
          <w:lang w:val="uk-UA"/>
        </w:rPr>
        <w:t xml:space="preserve">Вибірка кожного Траншу (включно з першим) згідно із </w:t>
      </w:r>
      <w:r w:rsidR="009242A5" w:rsidRPr="00982920">
        <w:rPr>
          <w:color w:val="auto"/>
          <w:lang w:val="uk-UA"/>
        </w:rPr>
        <w:t>Статтею</w:t>
      </w:r>
      <w:r w:rsidRPr="00982920">
        <w:rPr>
          <w:color w:val="auto"/>
          <w:lang w:val="uk-UA"/>
        </w:rPr>
        <w:t xml:space="preserve"> 1.2 здійснюється за таких умов</w:t>
      </w:r>
      <w:r w:rsidR="00BA28DD" w:rsidRPr="00982920">
        <w:rPr>
          <w:color w:val="auto"/>
          <w:lang w:val="uk-UA"/>
        </w:rPr>
        <w:t>:</w:t>
      </w:r>
    </w:p>
    <w:p w14:paraId="3FFA5950" w14:textId="55FC4576" w:rsidR="00FF69B3" w:rsidRPr="00982920" w:rsidRDefault="0069078C" w:rsidP="001A1A34">
      <w:pPr>
        <w:pStyle w:val="NoIndentEIB"/>
        <w:numPr>
          <w:ilvl w:val="0"/>
          <w:numId w:val="9"/>
        </w:numPr>
        <w:ind w:left="1418" w:hanging="567"/>
        <w:jc w:val="both"/>
        <w:rPr>
          <w:color w:val="auto"/>
          <w:lang w:val="uk-UA"/>
        </w:rPr>
      </w:pPr>
      <w:r w:rsidRPr="00982920">
        <w:rPr>
          <w:color w:val="auto"/>
          <w:lang w:val="uk-UA"/>
        </w:rPr>
        <w:t xml:space="preserve">отримання Банком за 7 (сім) Робочих днів до Запланованої дати вибірки включно (а у разі відстрочення згідно з </w:t>
      </w:r>
      <w:r w:rsidR="007D2871" w:rsidRPr="00982920">
        <w:rPr>
          <w:color w:val="auto"/>
          <w:lang w:val="uk-UA"/>
        </w:rPr>
        <w:t xml:space="preserve">Статтею 1.5 </w:t>
      </w:r>
      <w:r w:rsidRPr="00982920">
        <w:rPr>
          <w:color w:val="auto"/>
          <w:lang w:val="uk-UA"/>
        </w:rPr>
        <w:t xml:space="preserve">– до </w:t>
      </w:r>
      <w:r w:rsidR="00FD5C04" w:rsidRPr="00982920">
        <w:rPr>
          <w:color w:val="auto"/>
          <w:lang w:val="uk-UA"/>
        </w:rPr>
        <w:t>Запитуваної Дати Відстроченої Вибірки</w:t>
      </w:r>
      <w:r w:rsidRPr="00982920">
        <w:rPr>
          <w:color w:val="auto"/>
          <w:lang w:val="uk-UA"/>
        </w:rPr>
        <w:t xml:space="preserve"> або до </w:t>
      </w:r>
      <w:r w:rsidR="00FD5C04" w:rsidRPr="00982920">
        <w:rPr>
          <w:color w:val="auto"/>
          <w:lang w:val="uk-UA"/>
        </w:rPr>
        <w:t>Узгодженої Дати Відстроченої Вибірки</w:t>
      </w:r>
      <w:r w:rsidRPr="00982920">
        <w:rPr>
          <w:color w:val="auto"/>
          <w:lang w:val="uk-UA"/>
        </w:rPr>
        <w:t>, відповідно) за формою та змістом задовільних для Банку документів або підтверджень стосовно запропонованого Траншу:</w:t>
      </w:r>
    </w:p>
    <w:p w14:paraId="024131C0" w14:textId="0A06105A" w:rsidR="00FF69B3" w:rsidRPr="00982920" w:rsidRDefault="0069078C" w:rsidP="001A1A34">
      <w:pPr>
        <w:pStyle w:val="NoIndentEIB"/>
        <w:numPr>
          <w:ilvl w:val="1"/>
          <w:numId w:val="30"/>
        </w:numPr>
        <w:ind w:left="1985" w:hanging="567"/>
        <w:jc w:val="both"/>
        <w:rPr>
          <w:color w:val="auto"/>
          <w:lang w:val="uk-UA"/>
        </w:rPr>
      </w:pPr>
      <w:r w:rsidRPr="00982920">
        <w:rPr>
          <w:color w:val="auto"/>
          <w:lang w:val="uk-UA"/>
        </w:rPr>
        <w:t xml:space="preserve">підтвердження того, що запозичення загальної суми усіх Траншів, </w:t>
      </w:r>
      <w:r w:rsidR="00F10731" w:rsidRPr="00982920">
        <w:rPr>
          <w:color w:val="auto"/>
          <w:lang w:val="uk-UA"/>
        </w:rPr>
        <w:t>вибраних</w:t>
      </w:r>
      <w:r w:rsidRPr="00982920">
        <w:rPr>
          <w:color w:val="auto"/>
          <w:lang w:val="uk-UA"/>
        </w:rPr>
        <w:t xml:space="preserve"> протягом поточного фінансового року, включно з Траншем на який надійшов запит, затверджене у бюджеті Позичальника на поточний фінансовий рік</w:t>
      </w:r>
      <w:r w:rsidR="00FF69B3" w:rsidRPr="00982920">
        <w:rPr>
          <w:color w:val="auto"/>
          <w:lang w:val="uk-UA"/>
        </w:rPr>
        <w:t>;</w:t>
      </w:r>
    </w:p>
    <w:p w14:paraId="1A1E4481" w14:textId="49AF2DD5" w:rsidR="00FF69B3" w:rsidRPr="00982920" w:rsidRDefault="007F5DDD" w:rsidP="001A1A34">
      <w:pPr>
        <w:pStyle w:val="NoIndentEIB"/>
        <w:numPr>
          <w:ilvl w:val="1"/>
          <w:numId w:val="30"/>
        </w:numPr>
        <w:ind w:left="1985" w:hanging="567"/>
        <w:jc w:val="both"/>
        <w:rPr>
          <w:color w:val="auto"/>
          <w:lang w:val="uk-UA"/>
        </w:rPr>
      </w:pPr>
      <w:r w:rsidRPr="00982920">
        <w:rPr>
          <w:color w:val="auto"/>
          <w:lang w:val="uk-UA"/>
        </w:rPr>
        <w:t>свідоцтво</w:t>
      </w:r>
      <w:r w:rsidR="0069078C" w:rsidRPr="00982920">
        <w:rPr>
          <w:color w:val="auto"/>
          <w:lang w:val="uk-UA"/>
        </w:rPr>
        <w:t xml:space="preserve"> від Позичальника </w:t>
      </w:r>
      <w:r w:rsidR="00BB73C2" w:rsidRPr="00982920">
        <w:rPr>
          <w:color w:val="auto"/>
          <w:lang w:val="uk-UA"/>
        </w:rPr>
        <w:t>за</w:t>
      </w:r>
      <w:r w:rsidR="0069078C" w:rsidRPr="00982920">
        <w:rPr>
          <w:color w:val="auto"/>
          <w:lang w:val="uk-UA"/>
        </w:rPr>
        <w:t xml:space="preserve"> форм</w:t>
      </w:r>
      <w:r w:rsidR="00BB73C2" w:rsidRPr="00982920">
        <w:rPr>
          <w:color w:val="auto"/>
          <w:lang w:val="uk-UA"/>
        </w:rPr>
        <w:t>ою</w:t>
      </w:r>
      <w:r w:rsidR="0069078C" w:rsidRPr="00982920">
        <w:rPr>
          <w:color w:val="auto"/>
          <w:lang w:val="uk-UA"/>
        </w:rPr>
        <w:t xml:space="preserve">, яка наведена </w:t>
      </w:r>
      <w:r w:rsidR="00444306" w:rsidRPr="00982920">
        <w:rPr>
          <w:color w:val="auto"/>
          <w:lang w:val="uk-UA"/>
        </w:rPr>
        <w:t>в</w:t>
      </w:r>
      <w:r w:rsidR="0069078C" w:rsidRPr="00982920">
        <w:rPr>
          <w:color w:val="auto"/>
          <w:lang w:val="uk-UA"/>
        </w:rPr>
        <w:t xml:space="preserve"> Додатк</w:t>
      </w:r>
      <w:r w:rsidR="00653818" w:rsidRPr="00982920">
        <w:rPr>
          <w:color w:val="auto"/>
          <w:lang w:val="uk-UA"/>
        </w:rPr>
        <w:t>у</w:t>
      </w:r>
      <w:r w:rsidR="0069078C" w:rsidRPr="00982920">
        <w:rPr>
          <w:color w:val="auto"/>
          <w:lang w:val="uk-UA"/>
        </w:rPr>
        <w:t xml:space="preserve"> С, підписане уповноваженим представником Позичальника та датоване не раніше ніж за 30 (тридцять) днів до Дати запланованої вибірки (а у разі ві</w:t>
      </w:r>
      <w:r w:rsidR="007D2871" w:rsidRPr="00982920">
        <w:rPr>
          <w:color w:val="auto"/>
          <w:lang w:val="uk-UA"/>
        </w:rPr>
        <w:t>дстрочення згідно з Статтею 1.5</w:t>
      </w:r>
      <w:r w:rsidR="0069078C" w:rsidRPr="00982920">
        <w:rPr>
          <w:color w:val="auto"/>
          <w:lang w:val="uk-UA"/>
        </w:rPr>
        <w:t xml:space="preserve"> – </w:t>
      </w:r>
      <w:r w:rsidR="00FD5C04" w:rsidRPr="00982920">
        <w:rPr>
          <w:color w:val="auto"/>
          <w:lang w:val="uk-UA"/>
        </w:rPr>
        <w:t>Запитуваної Дати Відстроченої Вибірки</w:t>
      </w:r>
      <w:r w:rsidR="0069078C" w:rsidRPr="00982920">
        <w:rPr>
          <w:color w:val="auto"/>
          <w:lang w:val="uk-UA"/>
        </w:rPr>
        <w:t xml:space="preserve"> або </w:t>
      </w:r>
      <w:r w:rsidR="00FD5C04" w:rsidRPr="00982920">
        <w:rPr>
          <w:color w:val="auto"/>
          <w:lang w:val="uk-UA"/>
        </w:rPr>
        <w:t>Узгодженої Дати Відстроченої Вибірки</w:t>
      </w:r>
      <w:r w:rsidR="0069078C" w:rsidRPr="00982920">
        <w:rPr>
          <w:color w:val="auto"/>
          <w:lang w:val="uk-UA"/>
        </w:rPr>
        <w:t>, відповідно);</w:t>
      </w:r>
      <w:r w:rsidR="00FF69B3" w:rsidRPr="00982920">
        <w:rPr>
          <w:color w:val="auto"/>
          <w:lang w:val="uk-UA"/>
        </w:rPr>
        <w:t xml:space="preserve"> </w:t>
      </w:r>
    </w:p>
    <w:p w14:paraId="51518935" w14:textId="6B27F4EA" w:rsidR="00FF69B3" w:rsidRPr="00982920" w:rsidRDefault="004A20F8" w:rsidP="001A1A34">
      <w:pPr>
        <w:pStyle w:val="NoIndentEIB"/>
        <w:numPr>
          <w:ilvl w:val="1"/>
          <w:numId w:val="30"/>
        </w:numPr>
        <w:ind w:left="1985" w:hanging="567"/>
        <w:jc w:val="both"/>
        <w:rPr>
          <w:color w:val="auto"/>
          <w:lang w:val="uk-UA"/>
        </w:rPr>
      </w:pPr>
      <w:r w:rsidRPr="00982920">
        <w:rPr>
          <w:color w:val="auto"/>
          <w:lang w:val="uk-UA"/>
        </w:rPr>
        <w:t>підтвердження того, що належна технічна допомога (призначена у відповідності до загальних умов і вкомплектована персоналом, який погоджений Банком), яка  надається ГУПП на національному рівні вже призначена, або буде набута за рахунок коштів Траншу, якого ця вибірка стосується</w:t>
      </w:r>
      <w:r w:rsidR="00FF69B3" w:rsidRPr="00982920">
        <w:rPr>
          <w:color w:val="auto"/>
          <w:lang w:val="uk-UA"/>
        </w:rPr>
        <w:t>;</w:t>
      </w:r>
    </w:p>
    <w:p w14:paraId="0273C848" w14:textId="77777777" w:rsidR="004A20F8" w:rsidRPr="00982920" w:rsidRDefault="004A20F8" w:rsidP="001A1A34">
      <w:pPr>
        <w:pStyle w:val="NoIndentEIB"/>
        <w:numPr>
          <w:ilvl w:val="1"/>
          <w:numId w:val="30"/>
        </w:numPr>
        <w:ind w:left="1985" w:hanging="567"/>
        <w:jc w:val="both"/>
        <w:rPr>
          <w:color w:val="auto"/>
          <w:lang w:val="uk-UA"/>
        </w:rPr>
      </w:pPr>
      <w:r w:rsidRPr="00982920">
        <w:rPr>
          <w:color w:val="auto"/>
          <w:lang w:val="uk-UA"/>
        </w:rPr>
        <w:t>підтвердження того, що належна технічна допомога (призначена у відповідності до загальних умов і вкомплектована персоналом, який погоджений Банком), яка надається на місцевому рівні Кінцевим бенефіціарам вже призначена, або буде набута за рахунок коштів Траншу, якого ця вибірка стосується;</w:t>
      </w:r>
    </w:p>
    <w:p w14:paraId="0D043923" w14:textId="7AC74D5E" w:rsidR="00B155CC" w:rsidRPr="00982920" w:rsidRDefault="00B155CC" w:rsidP="001A1A34">
      <w:pPr>
        <w:pStyle w:val="NoIndentEIB"/>
        <w:numPr>
          <w:ilvl w:val="1"/>
          <w:numId w:val="30"/>
        </w:numPr>
        <w:ind w:left="1985" w:hanging="567"/>
        <w:jc w:val="both"/>
        <w:rPr>
          <w:color w:val="auto"/>
          <w:lang w:val="uk-UA"/>
        </w:rPr>
      </w:pPr>
      <w:r w:rsidRPr="00982920">
        <w:rPr>
          <w:color w:val="auto"/>
          <w:lang w:val="uk-UA"/>
        </w:rPr>
        <w:t xml:space="preserve">підтвердження того, що Ініціатор підготував Схему управління </w:t>
      </w:r>
      <w:r w:rsidR="00FD5C04" w:rsidRPr="00982920">
        <w:rPr>
          <w:color w:val="auto"/>
          <w:lang w:val="uk-UA"/>
        </w:rPr>
        <w:t>Е</w:t>
      </w:r>
      <w:r w:rsidRPr="00982920">
        <w:rPr>
          <w:color w:val="auto"/>
          <w:lang w:val="uk-UA"/>
        </w:rPr>
        <w:t xml:space="preserve">кологічними та </w:t>
      </w:r>
      <w:r w:rsidR="00FD5C04" w:rsidRPr="00982920">
        <w:rPr>
          <w:color w:val="auto"/>
          <w:lang w:val="uk-UA"/>
        </w:rPr>
        <w:t>С</w:t>
      </w:r>
      <w:r w:rsidRPr="00982920">
        <w:rPr>
          <w:color w:val="auto"/>
          <w:lang w:val="uk-UA"/>
        </w:rPr>
        <w:t>оціальними аспектами;</w:t>
      </w:r>
    </w:p>
    <w:p w14:paraId="39AFCF63" w14:textId="5FD32D9A" w:rsidR="00FF69B3" w:rsidRPr="00982920" w:rsidRDefault="00433251" w:rsidP="001A1A34">
      <w:pPr>
        <w:pStyle w:val="NoIndentEIB"/>
        <w:numPr>
          <w:ilvl w:val="0"/>
          <w:numId w:val="9"/>
        </w:numPr>
        <w:ind w:left="1418" w:hanging="567"/>
        <w:jc w:val="both"/>
        <w:rPr>
          <w:color w:val="auto"/>
          <w:lang w:val="uk-UA"/>
        </w:rPr>
      </w:pPr>
      <w:r w:rsidRPr="00982920">
        <w:rPr>
          <w:color w:val="auto"/>
          <w:lang w:val="uk-UA"/>
        </w:rPr>
        <w:t xml:space="preserve">що на Дату </w:t>
      </w:r>
      <w:r w:rsidR="00FD5C04" w:rsidRPr="00982920">
        <w:rPr>
          <w:color w:val="auto"/>
          <w:lang w:val="uk-UA"/>
        </w:rPr>
        <w:t>З</w:t>
      </w:r>
      <w:r w:rsidRPr="00982920">
        <w:rPr>
          <w:color w:val="auto"/>
          <w:lang w:val="uk-UA"/>
        </w:rPr>
        <w:t xml:space="preserve">апланованої </w:t>
      </w:r>
      <w:r w:rsidR="00FD5C04" w:rsidRPr="00982920">
        <w:rPr>
          <w:color w:val="auto"/>
          <w:lang w:val="uk-UA"/>
        </w:rPr>
        <w:t>В</w:t>
      </w:r>
      <w:r w:rsidRPr="00982920">
        <w:rPr>
          <w:color w:val="auto"/>
          <w:lang w:val="uk-UA"/>
        </w:rPr>
        <w:t xml:space="preserve">ибірки (а у разі відстрочення згідно з </w:t>
      </w:r>
      <w:r w:rsidR="007D2871" w:rsidRPr="00982920">
        <w:rPr>
          <w:color w:val="auto"/>
          <w:lang w:val="uk-UA"/>
        </w:rPr>
        <w:t>Статтею</w:t>
      </w:r>
      <w:r w:rsidRPr="00982920">
        <w:rPr>
          <w:color w:val="auto"/>
          <w:lang w:val="uk-UA"/>
        </w:rPr>
        <w:t xml:space="preserve"> 1.5 – </w:t>
      </w:r>
      <w:r w:rsidR="00FD5C04" w:rsidRPr="00982920">
        <w:rPr>
          <w:color w:val="auto"/>
          <w:lang w:val="uk-UA"/>
        </w:rPr>
        <w:t>Запитуваної Дати Відстроченої Вибірки</w:t>
      </w:r>
      <w:r w:rsidRPr="00982920">
        <w:rPr>
          <w:color w:val="auto"/>
          <w:lang w:val="uk-UA"/>
        </w:rPr>
        <w:t xml:space="preserve"> або </w:t>
      </w:r>
      <w:r w:rsidR="00FD5C04" w:rsidRPr="00982920">
        <w:rPr>
          <w:color w:val="auto"/>
          <w:lang w:val="uk-UA"/>
        </w:rPr>
        <w:t>Узгодженої Дати Відстроченої Вибірки</w:t>
      </w:r>
      <w:r w:rsidRPr="00982920">
        <w:rPr>
          <w:color w:val="auto"/>
          <w:lang w:val="uk-UA"/>
        </w:rPr>
        <w:t>, відповідно) запропонованого Траншу вимоги Банку були виконані стосовно того, що</w:t>
      </w:r>
      <w:r w:rsidR="00FF69B3" w:rsidRPr="00982920">
        <w:rPr>
          <w:color w:val="auto"/>
          <w:lang w:val="uk-UA"/>
        </w:rPr>
        <w:t>:</w:t>
      </w:r>
    </w:p>
    <w:p w14:paraId="28B3E8CD" w14:textId="225D8C63" w:rsidR="00FF69B3" w:rsidRPr="00982920" w:rsidRDefault="00433251" w:rsidP="001A1A34">
      <w:pPr>
        <w:pStyle w:val="NoIndentEIB"/>
        <w:numPr>
          <w:ilvl w:val="1"/>
          <w:numId w:val="32"/>
        </w:numPr>
        <w:ind w:left="1985" w:hanging="567"/>
        <w:jc w:val="both"/>
        <w:rPr>
          <w:color w:val="auto"/>
          <w:lang w:val="uk-UA"/>
        </w:rPr>
      </w:pPr>
      <w:r w:rsidRPr="00982920">
        <w:rPr>
          <w:color w:val="auto"/>
          <w:lang w:val="uk-UA"/>
        </w:rPr>
        <w:t>усі факти та інформація, що містяться у Преамбул</w:t>
      </w:r>
      <w:r w:rsidR="004C3459" w:rsidRPr="00982920">
        <w:rPr>
          <w:color w:val="auto"/>
          <w:lang w:val="uk-UA"/>
        </w:rPr>
        <w:t>і</w:t>
      </w:r>
      <w:r w:rsidRPr="00982920">
        <w:rPr>
          <w:color w:val="auto"/>
          <w:lang w:val="uk-UA"/>
        </w:rPr>
        <w:t xml:space="preserve">, залишаються в усіх аспектах правдивими та </w:t>
      </w:r>
      <w:r w:rsidR="00653818" w:rsidRPr="00982920">
        <w:rPr>
          <w:color w:val="auto"/>
          <w:lang w:val="uk-UA"/>
        </w:rPr>
        <w:t>правильним</w:t>
      </w:r>
      <w:r w:rsidR="00FF69B3" w:rsidRPr="00982920">
        <w:rPr>
          <w:color w:val="auto"/>
          <w:lang w:val="uk-UA"/>
        </w:rPr>
        <w:t>;</w:t>
      </w:r>
    </w:p>
    <w:p w14:paraId="18F6C02A" w14:textId="4696CB01" w:rsidR="00FF69B3" w:rsidRPr="00982920" w:rsidRDefault="00433251" w:rsidP="001A1A34">
      <w:pPr>
        <w:pStyle w:val="NoIndentEIB"/>
        <w:numPr>
          <w:ilvl w:val="1"/>
          <w:numId w:val="32"/>
        </w:numPr>
        <w:ind w:left="1985" w:hanging="567"/>
        <w:jc w:val="both"/>
        <w:rPr>
          <w:color w:val="auto"/>
          <w:lang w:val="uk-UA"/>
        </w:rPr>
      </w:pPr>
      <w:r w:rsidRPr="00982920">
        <w:rPr>
          <w:color w:val="auto"/>
          <w:lang w:val="uk-UA"/>
        </w:rPr>
        <w:t>Гарантія ЄС є законною, чинною, обов'язковою та правозастосовною</w:t>
      </w:r>
      <w:r w:rsidR="0046183D" w:rsidRPr="00982920">
        <w:rPr>
          <w:color w:val="auto"/>
          <w:lang w:val="uk-UA"/>
        </w:rPr>
        <w:t>,</w:t>
      </w:r>
      <w:r w:rsidRPr="00982920">
        <w:rPr>
          <w:color w:val="auto"/>
          <w:lang w:val="uk-UA"/>
        </w:rPr>
        <w:t xml:space="preserve"> і не відбулося жодної події або обставини, яка могла б, на думку Банку, мати негативний вплив на законний, чинний, обов'язковий, правозастосовний характер Гарантії ЄС, на її застосовність до будь-якого Траншу за цією Угодою або на право Банку висувати вимоги згідно умов Гарантії ЄС</w:t>
      </w:r>
      <w:r w:rsidR="00FF69B3" w:rsidRPr="00982920">
        <w:rPr>
          <w:color w:val="auto"/>
          <w:lang w:val="uk-UA"/>
        </w:rPr>
        <w:t>;</w:t>
      </w:r>
    </w:p>
    <w:p w14:paraId="4D36CDDE" w14:textId="4301183C" w:rsidR="00FF69B3" w:rsidRPr="00982920" w:rsidRDefault="00433251" w:rsidP="001A1A34">
      <w:pPr>
        <w:pStyle w:val="NoIndentEIB"/>
        <w:numPr>
          <w:ilvl w:val="1"/>
          <w:numId w:val="32"/>
        </w:numPr>
        <w:ind w:left="1985" w:hanging="567"/>
        <w:jc w:val="both"/>
        <w:rPr>
          <w:color w:val="auto"/>
          <w:lang w:val="uk-UA"/>
        </w:rPr>
      </w:pPr>
      <w:r w:rsidRPr="00982920">
        <w:rPr>
          <w:color w:val="auto"/>
          <w:lang w:val="uk-UA"/>
        </w:rPr>
        <w:t>Україна залишається кра</w:t>
      </w:r>
      <w:r w:rsidR="007D2871" w:rsidRPr="00982920">
        <w:rPr>
          <w:color w:val="auto"/>
          <w:lang w:val="uk-UA"/>
        </w:rPr>
        <w:t>їною, яка задовольняє критеріям;</w:t>
      </w:r>
      <w:r w:rsidRPr="00982920">
        <w:rPr>
          <w:color w:val="auto"/>
          <w:lang w:val="uk-UA"/>
        </w:rPr>
        <w:t xml:space="preserve"> та</w:t>
      </w:r>
    </w:p>
    <w:p w14:paraId="4A84A9D8" w14:textId="63481275" w:rsidR="00FF69B3" w:rsidRPr="00982920" w:rsidRDefault="00433251" w:rsidP="001A1A34">
      <w:pPr>
        <w:pStyle w:val="NoIndentEIB"/>
        <w:numPr>
          <w:ilvl w:val="1"/>
          <w:numId w:val="32"/>
        </w:numPr>
        <w:ind w:left="1985" w:hanging="567"/>
        <w:jc w:val="both"/>
        <w:rPr>
          <w:color w:val="auto"/>
          <w:lang w:val="uk-UA"/>
        </w:rPr>
      </w:pPr>
      <w:r w:rsidRPr="00982920">
        <w:rPr>
          <w:color w:val="auto"/>
          <w:lang w:val="uk-UA"/>
        </w:rPr>
        <w:t>Рамкова угода є законною, чинною, обов’язковою правозастосовною, і не відбулося жодної події або обставини, яка, на думку Банку, могла б негативно вплинути на законність, чинність, обов’язковість та пр</w:t>
      </w:r>
      <w:r w:rsidR="007D2871" w:rsidRPr="00982920">
        <w:rPr>
          <w:color w:val="auto"/>
          <w:lang w:val="uk-UA"/>
        </w:rPr>
        <w:t>авозастосовність Рамкової угоди;</w:t>
      </w:r>
      <w:r w:rsidRPr="00982920">
        <w:rPr>
          <w:color w:val="auto"/>
          <w:lang w:val="uk-UA"/>
        </w:rPr>
        <w:t xml:space="preserve"> та</w:t>
      </w:r>
      <w:r w:rsidR="00FF69B3" w:rsidRPr="00982920">
        <w:rPr>
          <w:color w:val="auto"/>
          <w:lang w:val="uk-UA"/>
        </w:rPr>
        <w:t xml:space="preserve"> </w:t>
      </w:r>
    </w:p>
    <w:p w14:paraId="5E74A865" w14:textId="5FD09DD2" w:rsidR="00FF69B3" w:rsidRPr="00982920" w:rsidRDefault="00BC022E" w:rsidP="001A1A34">
      <w:pPr>
        <w:pStyle w:val="NoIndentEIB"/>
        <w:numPr>
          <w:ilvl w:val="0"/>
          <w:numId w:val="9"/>
        </w:numPr>
        <w:ind w:left="1418" w:hanging="567"/>
        <w:jc w:val="both"/>
        <w:rPr>
          <w:color w:val="auto"/>
          <w:lang w:val="uk-UA"/>
        </w:rPr>
      </w:pPr>
      <w:r w:rsidRPr="00982920">
        <w:rPr>
          <w:color w:val="auto"/>
          <w:lang w:val="uk-UA"/>
        </w:rPr>
        <w:t xml:space="preserve">що на Дату запланованої вибірки  (а у разі відстрочення згідно з </w:t>
      </w:r>
      <w:r w:rsidR="009242A5" w:rsidRPr="00982920">
        <w:rPr>
          <w:color w:val="auto"/>
          <w:lang w:val="uk-UA"/>
        </w:rPr>
        <w:t>Статтею</w:t>
      </w:r>
      <w:r w:rsidRPr="00982920">
        <w:rPr>
          <w:color w:val="auto"/>
          <w:lang w:val="uk-UA"/>
        </w:rPr>
        <w:t xml:space="preserve"> 1.5 – </w:t>
      </w:r>
      <w:r w:rsidR="00FD5C04" w:rsidRPr="00982920">
        <w:rPr>
          <w:color w:val="auto"/>
          <w:lang w:val="uk-UA"/>
        </w:rPr>
        <w:t>Запитуваної Дати Відстроченої Вибірки</w:t>
      </w:r>
      <w:r w:rsidRPr="00982920">
        <w:rPr>
          <w:color w:val="auto"/>
          <w:lang w:val="uk-UA"/>
        </w:rPr>
        <w:t xml:space="preserve"> або </w:t>
      </w:r>
      <w:r w:rsidR="00FD5C04" w:rsidRPr="00982920">
        <w:rPr>
          <w:color w:val="auto"/>
          <w:lang w:val="uk-UA"/>
        </w:rPr>
        <w:t>Узгодженої Дати Відстроченої Вибірки</w:t>
      </w:r>
      <w:r w:rsidRPr="00982920">
        <w:rPr>
          <w:color w:val="auto"/>
          <w:lang w:val="uk-UA"/>
        </w:rPr>
        <w:t>, відповідно) запропонованого Траншу:</w:t>
      </w:r>
    </w:p>
    <w:p w14:paraId="3C6D1E3B" w14:textId="6DF04B23" w:rsidR="00FF69B3" w:rsidRPr="00982920" w:rsidRDefault="00BC022E" w:rsidP="001A1A34">
      <w:pPr>
        <w:pStyle w:val="NoIndentEIB"/>
        <w:numPr>
          <w:ilvl w:val="1"/>
          <w:numId w:val="31"/>
        </w:numPr>
        <w:ind w:left="1985" w:hanging="567"/>
        <w:jc w:val="both"/>
        <w:rPr>
          <w:color w:val="auto"/>
          <w:lang w:val="uk-UA"/>
        </w:rPr>
      </w:pPr>
      <w:r w:rsidRPr="00982920">
        <w:rPr>
          <w:color w:val="auto"/>
          <w:lang w:val="uk-UA"/>
        </w:rPr>
        <w:t xml:space="preserve">заяви та гарантії, які повторюються відповідно до </w:t>
      </w:r>
      <w:r w:rsidR="00366C7B" w:rsidRPr="00982920">
        <w:rPr>
          <w:color w:val="auto"/>
          <w:lang w:val="uk-UA"/>
        </w:rPr>
        <w:t>Статті</w:t>
      </w:r>
      <w:r w:rsidRPr="00982920">
        <w:rPr>
          <w:color w:val="auto"/>
          <w:lang w:val="uk-UA"/>
        </w:rPr>
        <w:t xml:space="preserve"> 6.</w:t>
      </w:r>
      <w:r w:rsidR="004A20F8" w:rsidRPr="00982920">
        <w:rPr>
          <w:color w:val="auto"/>
          <w:lang w:val="uk-UA"/>
        </w:rPr>
        <w:t>9</w:t>
      </w:r>
      <w:r w:rsidRPr="00982920">
        <w:rPr>
          <w:color w:val="auto"/>
          <w:lang w:val="uk-UA"/>
        </w:rPr>
        <w:t>, є вірними в усіх відношеннях та</w:t>
      </w:r>
    </w:p>
    <w:p w14:paraId="412D9AB8" w14:textId="6AC35C2C" w:rsidR="00FF69B3" w:rsidRPr="00982920" w:rsidRDefault="00BC022E" w:rsidP="001A1A34">
      <w:pPr>
        <w:pStyle w:val="NoIndentEIB"/>
        <w:numPr>
          <w:ilvl w:val="1"/>
          <w:numId w:val="31"/>
        </w:numPr>
        <w:ind w:left="1985" w:hanging="567"/>
        <w:jc w:val="both"/>
        <w:rPr>
          <w:color w:val="auto"/>
          <w:lang w:val="uk-UA"/>
        </w:rPr>
      </w:pPr>
      <w:r w:rsidRPr="00982920">
        <w:rPr>
          <w:color w:val="auto"/>
          <w:lang w:val="uk-UA"/>
        </w:rPr>
        <w:t>жодна подія чи обставина, що становить або могла б, із плином часу або після  повідомлення за цією Угодою, становити</w:t>
      </w:r>
      <w:r w:rsidR="00FF69B3" w:rsidRPr="00982920">
        <w:rPr>
          <w:color w:val="auto"/>
          <w:lang w:val="uk-UA"/>
        </w:rPr>
        <w:t xml:space="preserve">: </w:t>
      </w:r>
    </w:p>
    <w:p w14:paraId="0D956428" w14:textId="5EF8F123" w:rsidR="00FF69B3" w:rsidRPr="00982920" w:rsidRDefault="00BC022E" w:rsidP="00882812">
      <w:pPr>
        <w:pStyle w:val="NoIndentEIB"/>
        <w:numPr>
          <w:ilvl w:val="2"/>
          <w:numId w:val="70"/>
        </w:numPr>
        <w:tabs>
          <w:tab w:val="left" w:pos="2410"/>
        </w:tabs>
        <w:ind w:left="2552" w:hanging="567"/>
        <w:jc w:val="both"/>
        <w:rPr>
          <w:color w:val="auto"/>
          <w:lang w:val="uk-UA"/>
        </w:rPr>
      </w:pPr>
      <w:r w:rsidRPr="00982920">
        <w:rPr>
          <w:color w:val="auto"/>
          <w:lang w:val="uk-UA"/>
        </w:rPr>
        <w:t>Випадок невиконання зобов’язань</w:t>
      </w:r>
      <w:r w:rsidR="007D2871" w:rsidRPr="00982920">
        <w:rPr>
          <w:color w:val="auto"/>
          <w:lang w:val="uk-UA"/>
        </w:rPr>
        <w:t>;</w:t>
      </w:r>
      <w:r w:rsidRPr="00982920">
        <w:rPr>
          <w:color w:val="auto"/>
          <w:lang w:val="uk-UA"/>
        </w:rPr>
        <w:t xml:space="preserve"> або</w:t>
      </w:r>
      <w:r w:rsidR="00FF69B3" w:rsidRPr="00982920">
        <w:rPr>
          <w:color w:val="auto"/>
          <w:lang w:val="uk-UA"/>
        </w:rPr>
        <w:t xml:space="preserve"> </w:t>
      </w:r>
    </w:p>
    <w:p w14:paraId="373007CE" w14:textId="6876712E" w:rsidR="00FF69B3" w:rsidRPr="00982920" w:rsidRDefault="007D2871" w:rsidP="001A1A34">
      <w:pPr>
        <w:pStyle w:val="NoIndentEIB"/>
        <w:numPr>
          <w:ilvl w:val="2"/>
          <w:numId w:val="70"/>
        </w:numPr>
        <w:tabs>
          <w:tab w:val="left" w:pos="2410"/>
        </w:tabs>
        <w:ind w:left="2552" w:hanging="567"/>
        <w:jc w:val="both"/>
        <w:rPr>
          <w:color w:val="auto"/>
          <w:lang w:val="uk-UA"/>
        </w:rPr>
      </w:pPr>
      <w:r w:rsidRPr="00982920">
        <w:rPr>
          <w:color w:val="auto"/>
          <w:lang w:val="uk-UA"/>
        </w:rPr>
        <w:t>Випадок Дострокового погашення;</w:t>
      </w:r>
    </w:p>
    <w:p w14:paraId="7B10ABD1" w14:textId="22DEC3D4" w:rsidR="00FF69B3" w:rsidRPr="00982920" w:rsidRDefault="00BC022E" w:rsidP="00073332">
      <w:pPr>
        <w:ind w:left="1418"/>
        <w:jc w:val="both"/>
        <w:rPr>
          <w:color w:val="auto"/>
          <w:lang w:val="uk-UA"/>
        </w:rPr>
      </w:pPr>
      <w:r w:rsidRPr="00982920">
        <w:rPr>
          <w:color w:val="auto"/>
          <w:lang w:val="uk-UA"/>
        </w:rPr>
        <w:t xml:space="preserve">не відбулася, не залишається невиправленою чи </w:t>
      </w:r>
      <w:r w:rsidR="00DF3143" w:rsidRPr="00982920">
        <w:rPr>
          <w:color w:val="auto"/>
          <w:lang w:val="uk-UA"/>
        </w:rPr>
        <w:t>непризупиненою</w:t>
      </w:r>
      <w:r w:rsidRPr="00982920">
        <w:rPr>
          <w:color w:val="auto"/>
          <w:lang w:val="uk-UA"/>
        </w:rPr>
        <w:t>, і не може виникнути в результаті вибірки коштів запропонованого Траншу</w:t>
      </w:r>
      <w:r w:rsidR="00FF69B3" w:rsidRPr="00982920">
        <w:rPr>
          <w:color w:val="auto"/>
          <w:lang w:val="uk-UA"/>
        </w:rPr>
        <w:t xml:space="preserve">. </w:t>
      </w:r>
    </w:p>
    <w:p w14:paraId="2FA7A324" w14:textId="1977D80D" w:rsidR="00AF64F0" w:rsidRPr="00982920" w:rsidRDefault="004A20F8" w:rsidP="00073332">
      <w:pPr>
        <w:pStyle w:val="2"/>
        <w:numPr>
          <w:ilvl w:val="0"/>
          <w:numId w:val="0"/>
        </w:numPr>
        <w:tabs>
          <w:tab w:val="left" w:pos="851"/>
        </w:tabs>
        <w:jc w:val="both"/>
        <w:rPr>
          <w:color w:val="auto"/>
          <w:u w:val="single"/>
          <w:lang w:val="uk-UA"/>
        </w:rPr>
      </w:pPr>
      <w:bookmarkStart w:id="98" w:name="_Toc69988134"/>
      <w:r w:rsidRPr="00982920">
        <w:rPr>
          <w:color w:val="auto"/>
          <w:lang w:val="uk-UA"/>
        </w:rPr>
        <w:t>1.5</w:t>
      </w:r>
      <w:r w:rsidR="00584EE7" w:rsidRPr="00982920">
        <w:rPr>
          <w:color w:val="auto"/>
          <w:lang w:val="uk-UA"/>
        </w:rPr>
        <w:tab/>
      </w:r>
      <w:r w:rsidR="00977641" w:rsidRPr="00982920">
        <w:rPr>
          <w:color w:val="auto"/>
          <w:u w:val="single"/>
          <w:lang w:val="uk-UA"/>
        </w:rPr>
        <w:t>Відстрочення вибірки</w:t>
      </w:r>
      <w:bookmarkEnd w:id="98"/>
    </w:p>
    <w:p w14:paraId="1E9EFF52" w14:textId="3F16CB21" w:rsidR="00CB6F9B" w:rsidRPr="00982920" w:rsidRDefault="004A20F8" w:rsidP="003F0F91">
      <w:pPr>
        <w:pStyle w:val="3"/>
        <w:numPr>
          <w:ilvl w:val="0"/>
          <w:numId w:val="0"/>
        </w:numPr>
        <w:tabs>
          <w:tab w:val="left" w:pos="851"/>
        </w:tabs>
        <w:jc w:val="both"/>
        <w:rPr>
          <w:color w:val="auto"/>
          <w:lang w:val="uk-UA"/>
        </w:rPr>
      </w:pPr>
      <w:bookmarkStart w:id="99" w:name="_Ref426951970"/>
      <w:bookmarkStart w:id="100" w:name="_Toc69988135"/>
      <w:bookmarkEnd w:id="99"/>
      <w:r w:rsidRPr="00982920">
        <w:rPr>
          <w:color w:val="auto"/>
          <w:lang w:val="uk-UA"/>
        </w:rPr>
        <w:t>1.5.А</w:t>
      </w:r>
      <w:r w:rsidR="00F626FA" w:rsidRPr="00982920">
        <w:rPr>
          <w:color w:val="auto"/>
          <w:lang w:val="uk-UA"/>
        </w:rPr>
        <w:tab/>
      </w:r>
      <w:r w:rsidR="00977641" w:rsidRPr="00982920">
        <w:rPr>
          <w:color w:val="auto"/>
          <w:lang w:val="uk-UA"/>
        </w:rPr>
        <w:t>Підстави для відстрочення</w:t>
      </w:r>
      <w:bookmarkStart w:id="101" w:name="_Ref502159335"/>
      <w:bookmarkEnd w:id="100"/>
      <w:bookmarkEnd w:id="101"/>
    </w:p>
    <w:p w14:paraId="2FA7A326" w14:textId="45E3EB0E" w:rsidR="00AF64F0" w:rsidRPr="00982920" w:rsidRDefault="004A20F8" w:rsidP="00073332">
      <w:pPr>
        <w:pStyle w:val="3"/>
        <w:numPr>
          <w:ilvl w:val="0"/>
          <w:numId w:val="0"/>
        </w:numPr>
        <w:tabs>
          <w:tab w:val="left" w:pos="567"/>
          <w:tab w:val="left" w:pos="851"/>
        </w:tabs>
        <w:jc w:val="both"/>
        <w:rPr>
          <w:color w:val="auto"/>
          <w:lang w:val="uk-UA"/>
        </w:rPr>
      </w:pPr>
      <w:bookmarkStart w:id="102" w:name="_Toc69988136"/>
      <w:r w:rsidRPr="00982920">
        <w:rPr>
          <w:b w:val="0"/>
          <w:color w:val="auto"/>
          <w:lang w:val="uk-UA"/>
        </w:rPr>
        <w:t>1.5.</w:t>
      </w:r>
      <w:r w:rsidRPr="00982920">
        <w:rPr>
          <w:b w:val="0"/>
          <w:bCs/>
          <w:color w:val="auto"/>
          <w:lang w:val="uk-UA"/>
        </w:rPr>
        <w:t>А(1)</w:t>
      </w:r>
      <w:r w:rsidR="00073332" w:rsidRPr="00982920">
        <w:rPr>
          <w:b w:val="0"/>
          <w:bCs/>
          <w:color w:val="auto"/>
          <w:lang w:val="uk-UA"/>
        </w:rPr>
        <w:tab/>
      </w:r>
      <w:r w:rsidR="00977641" w:rsidRPr="00982920">
        <w:rPr>
          <w:b w:val="0"/>
          <w:bCs/>
          <w:color w:val="auto"/>
          <w:lang w:val="uk-UA"/>
        </w:rPr>
        <w:t>ЗАПИТ ПОЗИЧАЛЬНИКА</w:t>
      </w:r>
      <w:bookmarkEnd w:id="102"/>
    </w:p>
    <w:p w14:paraId="2FA7A327" w14:textId="47C8C133" w:rsidR="00AF64F0" w:rsidRPr="00982920" w:rsidRDefault="00977641" w:rsidP="00073332">
      <w:pPr>
        <w:ind w:left="851"/>
        <w:jc w:val="both"/>
        <w:rPr>
          <w:color w:val="auto"/>
          <w:lang w:val="uk-UA"/>
        </w:rPr>
      </w:pPr>
      <w:r w:rsidRPr="00982920">
        <w:rPr>
          <w:color w:val="auto"/>
          <w:lang w:val="uk-UA"/>
        </w:rPr>
        <w:t>Позичальник може надіслати письмовий запит до Банку з проханням відкласти вибірку Акцепто</w:t>
      </w:r>
      <w:r w:rsidR="00B338D8" w:rsidRPr="00982920">
        <w:rPr>
          <w:color w:val="auto"/>
          <w:lang w:val="uk-UA"/>
        </w:rPr>
        <w:t>ваного траншу. Не менше ніж за 7</w:t>
      </w:r>
      <w:r w:rsidRPr="00982920">
        <w:rPr>
          <w:color w:val="auto"/>
          <w:lang w:val="uk-UA"/>
        </w:rPr>
        <w:t xml:space="preserve"> (</w:t>
      </w:r>
      <w:r w:rsidR="00B338D8" w:rsidRPr="00982920">
        <w:rPr>
          <w:color w:val="auto"/>
          <w:lang w:val="uk-UA"/>
        </w:rPr>
        <w:t>сім</w:t>
      </w:r>
      <w:r w:rsidRPr="00982920">
        <w:rPr>
          <w:color w:val="auto"/>
          <w:lang w:val="uk-UA"/>
        </w:rPr>
        <w:t>) Робочих днів до Дати запланованої вибірки Акцептованого траншу Банк повинен отримати такий Письмовий запит і в ньому має бути зазначено</w:t>
      </w:r>
      <w:r w:rsidR="00BA28DD" w:rsidRPr="00982920">
        <w:rPr>
          <w:color w:val="auto"/>
          <w:lang w:val="uk-UA"/>
        </w:rPr>
        <w:t>:</w:t>
      </w:r>
    </w:p>
    <w:p w14:paraId="2FA7A328" w14:textId="0C9CCB57" w:rsidR="00AF64F0" w:rsidRPr="00982920" w:rsidRDefault="00E35FCE" w:rsidP="001A1A34">
      <w:pPr>
        <w:pStyle w:val="NoIndentEIB"/>
        <w:numPr>
          <w:ilvl w:val="0"/>
          <w:numId w:val="97"/>
        </w:numPr>
        <w:ind w:left="1418" w:hanging="567"/>
        <w:jc w:val="both"/>
        <w:rPr>
          <w:color w:val="auto"/>
          <w:lang w:val="uk-UA"/>
        </w:rPr>
      </w:pPr>
      <w:r w:rsidRPr="00982920">
        <w:rPr>
          <w:color w:val="auto"/>
          <w:lang w:val="uk-UA"/>
        </w:rPr>
        <w:t>бажання</w:t>
      </w:r>
      <w:r w:rsidR="00BA6B37" w:rsidRPr="00982920">
        <w:rPr>
          <w:color w:val="auto"/>
          <w:lang w:val="uk-UA"/>
        </w:rPr>
        <w:t xml:space="preserve"> Позичальник</w:t>
      </w:r>
      <w:r w:rsidRPr="00982920">
        <w:rPr>
          <w:color w:val="auto"/>
          <w:lang w:val="uk-UA"/>
        </w:rPr>
        <w:t>а</w:t>
      </w:r>
      <w:r w:rsidR="00BA6B37" w:rsidRPr="00982920">
        <w:rPr>
          <w:color w:val="auto"/>
          <w:lang w:val="uk-UA"/>
        </w:rPr>
        <w:t xml:space="preserve"> відстрочити вибірку повністю або частково та, якщо частково</w:t>
      </w:r>
      <w:r w:rsidR="007D2871" w:rsidRPr="00982920">
        <w:rPr>
          <w:color w:val="auto"/>
          <w:lang w:val="uk-UA"/>
        </w:rPr>
        <w:t>, то суму, яка буде відстрочена;</w:t>
      </w:r>
      <w:r w:rsidR="00BA6B37" w:rsidRPr="00982920">
        <w:rPr>
          <w:color w:val="auto"/>
          <w:lang w:val="uk-UA"/>
        </w:rPr>
        <w:t xml:space="preserve"> </w:t>
      </w:r>
      <w:r w:rsidRPr="00982920">
        <w:rPr>
          <w:color w:val="auto"/>
          <w:lang w:val="uk-UA"/>
        </w:rPr>
        <w:t>і</w:t>
      </w:r>
      <w:r w:rsidR="00BA6B37" w:rsidRPr="00982920">
        <w:rPr>
          <w:color w:val="auto"/>
          <w:lang w:val="uk-UA"/>
        </w:rPr>
        <w:t xml:space="preserve"> </w:t>
      </w:r>
    </w:p>
    <w:p w14:paraId="2FA7A329" w14:textId="70426EC9" w:rsidR="00AF64F0" w:rsidRPr="00982920" w:rsidRDefault="00E35FCE" w:rsidP="001A1A34">
      <w:pPr>
        <w:pStyle w:val="NoIndentEIB"/>
        <w:numPr>
          <w:ilvl w:val="0"/>
          <w:numId w:val="97"/>
        </w:numPr>
        <w:ind w:left="1418" w:hanging="567"/>
        <w:jc w:val="both"/>
        <w:rPr>
          <w:color w:val="auto"/>
          <w:lang w:val="uk-UA"/>
        </w:rPr>
      </w:pPr>
      <w:bookmarkStart w:id="103" w:name="_Ref500763915"/>
      <w:bookmarkEnd w:id="103"/>
      <w:r w:rsidRPr="00982920">
        <w:rPr>
          <w:color w:val="auto"/>
          <w:lang w:val="uk-UA"/>
        </w:rPr>
        <w:t>дату, до якої Позичальник хоче відстрочити вибірку зазначеної вище суми («</w:t>
      </w:r>
      <w:r w:rsidR="00FD5C04" w:rsidRPr="00982920">
        <w:rPr>
          <w:b/>
          <w:bCs/>
          <w:color w:val="auto"/>
          <w:lang w:val="uk-UA"/>
        </w:rPr>
        <w:t>Запитувана Дата Відстроченої Вибірки</w:t>
      </w:r>
      <w:r w:rsidRPr="00982920">
        <w:rPr>
          <w:color w:val="auto"/>
          <w:lang w:val="uk-UA"/>
        </w:rPr>
        <w:t>»), яка повинна бути датою не пізніше ніж</w:t>
      </w:r>
      <w:r w:rsidR="00BA28DD" w:rsidRPr="00982920">
        <w:rPr>
          <w:color w:val="auto"/>
          <w:lang w:val="uk-UA"/>
        </w:rPr>
        <w:t>:</w:t>
      </w:r>
    </w:p>
    <w:p w14:paraId="2FA7A32A" w14:textId="0C1F99AA" w:rsidR="00AF64F0" w:rsidRPr="00982920" w:rsidRDefault="00E35FCE" w:rsidP="001A1A34">
      <w:pPr>
        <w:pStyle w:val="NoIndentEIB"/>
        <w:numPr>
          <w:ilvl w:val="1"/>
          <w:numId w:val="98"/>
        </w:numPr>
        <w:ind w:left="1985" w:hanging="567"/>
        <w:jc w:val="both"/>
        <w:rPr>
          <w:color w:val="auto"/>
          <w:lang w:val="uk-UA"/>
        </w:rPr>
      </w:pPr>
      <w:r w:rsidRPr="00982920">
        <w:rPr>
          <w:color w:val="auto"/>
          <w:lang w:val="uk-UA"/>
        </w:rPr>
        <w:t xml:space="preserve">через 6 (шість) місяців </w:t>
      </w:r>
      <w:r w:rsidR="007D2871" w:rsidRPr="00982920">
        <w:rPr>
          <w:color w:val="auto"/>
          <w:lang w:val="uk-UA"/>
        </w:rPr>
        <w:t>від Запланованої дати вибірки;</w:t>
      </w:r>
    </w:p>
    <w:p w14:paraId="2FA7A32B" w14:textId="10873824" w:rsidR="00AF64F0" w:rsidRPr="00982920" w:rsidRDefault="00E35FCE" w:rsidP="001A1A34">
      <w:pPr>
        <w:pStyle w:val="NoIndentEIB"/>
        <w:numPr>
          <w:ilvl w:val="1"/>
          <w:numId w:val="98"/>
        </w:numPr>
        <w:ind w:left="1985" w:hanging="567"/>
        <w:jc w:val="both"/>
        <w:rPr>
          <w:color w:val="auto"/>
          <w:lang w:val="uk-UA"/>
        </w:rPr>
      </w:pPr>
      <w:r w:rsidRPr="00982920">
        <w:rPr>
          <w:color w:val="auto"/>
          <w:lang w:val="uk-UA"/>
        </w:rPr>
        <w:t>за 30 (тридцять</w:t>
      </w:r>
      <w:r w:rsidR="007D2871" w:rsidRPr="00982920">
        <w:rPr>
          <w:color w:val="auto"/>
          <w:lang w:val="uk-UA"/>
        </w:rPr>
        <w:t>) днів до першої Дати погашення;</w:t>
      </w:r>
      <w:r w:rsidRPr="00982920">
        <w:rPr>
          <w:color w:val="auto"/>
          <w:lang w:val="uk-UA"/>
        </w:rPr>
        <w:t xml:space="preserve"> і </w:t>
      </w:r>
    </w:p>
    <w:p w14:paraId="2FA7A32C" w14:textId="58B444AD" w:rsidR="00AF64F0" w:rsidRPr="00982920" w:rsidRDefault="00E35FCE" w:rsidP="001A1A34">
      <w:pPr>
        <w:pStyle w:val="NoIndentEIB"/>
        <w:numPr>
          <w:ilvl w:val="1"/>
          <w:numId w:val="98"/>
        </w:numPr>
        <w:ind w:left="1985" w:hanging="567"/>
        <w:jc w:val="both"/>
        <w:rPr>
          <w:color w:val="auto"/>
          <w:lang w:val="uk-UA"/>
        </w:rPr>
      </w:pPr>
      <w:r w:rsidRPr="00982920">
        <w:rPr>
          <w:color w:val="auto"/>
          <w:lang w:val="uk-UA"/>
        </w:rPr>
        <w:t>Кінцева дата надання Кредиту</w:t>
      </w:r>
      <w:r w:rsidR="00BA28DD" w:rsidRPr="00982920">
        <w:rPr>
          <w:color w:val="auto"/>
          <w:lang w:val="uk-UA"/>
        </w:rPr>
        <w:t>.</w:t>
      </w:r>
    </w:p>
    <w:p w14:paraId="2FA7A32D" w14:textId="2E52D84F" w:rsidR="00AF64F0" w:rsidRPr="00982920" w:rsidRDefault="00917161" w:rsidP="00073332">
      <w:pPr>
        <w:ind w:left="851"/>
        <w:jc w:val="both"/>
        <w:rPr>
          <w:color w:val="auto"/>
          <w:lang w:val="uk-UA"/>
        </w:rPr>
      </w:pPr>
      <w:r w:rsidRPr="00982920">
        <w:rPr>
          <w:color w:val="auto"/>
          <w:lang w:val="uk-UA"/>
        </w:rPr>
        <w:t>П</w:t>
      </w:r>
      <w:r w:rsidR="007B6051" w:rsidRPr="00982920">
        <w:rPr>
          <w:color w:val="auto"/>
          <w:lang w:val="uk-UA"/>
        </w:rPr>
        <w:t xml:space="preserve">ісля отримання такого письмового запиту Банк відстрочує вибірку відповідної суми до </w:t>
      </w:r>
      <w:r w:rsidR="00FD5C04" w:rsidRPr="00982920">
        <w:rPr>
          <w:color w:val="auto"/>
          <w:lang w:val="uk-UA"/>
        </w:rPr>
        <w:t>Запитуваної Дати Відстроченої Вибірки</w:t>
      </w:r>
      <w:r w:rsidR="00BA28DD" w:rsidRPr="00982920">
        <w:rPr>
          <w:color w:val="auto"/>
          <w:lang w:val="uk-UA"/>
        </w:rPr>
        <w:t>.</w:t>
      </w:r>
    </w:p>
    <w:p w14:paraId="2FA7A32E" w14:textId="10A82939" w:rsidR="00AF64F0" w:rsidRPr="00982920" w:rsidRDefault="004A20F8" w:rsidP="00F815CA">
      <w:pPr>
        <w:pStyle w:val="3"/>
        <w:numPr>
          <w:ilvl w:val="0"/>
          <w:numId w:val="0"/>
        </w:numPr>
        <w:tabs>
          <w:tab w:val="left" w:pos="567"/>
          <w:tab w:val="left" w:pos="851"/>
        </w:tabs>
        <w:jc w:val="both"/>
        <w:rPr>
          <w:color w:val="auto"/>
          <w:lang w:val="uk-UA"/>
        </w:rPr>
      </w:pPr>
      <w:bookmarkStart w:id="104" w:name="_Ref498641988"/>
      <w:bookmarkStart w:id="105" w:name="_Toc69988137"/>
      <w:bookmarkEnd w:id="104"/>
      <w:r w:rsidRPr="00982920">
        <w:rPr>
          <w:b w:val="0"/>
          <w:color w:val="auto"/>
          <w:lang w:val="uk-UA"/>
        </w:rPr>
        <w:t>1.5.</w:t>
      </w:r>
      <w:r w:rsidR="00917161" w:rsidRPr="00982920">
        <w:rPr>
          <w:b w:val="0"/>
          <w:bCs/>
          <w:color w:val="auto"/>
          <w:lang w:val="uk-UA"/>
        </w:rPr>
        <w:t>А(2)</w:t>
      </w:r>
      <w:r w:rsidR="00073332" w:rsidRPr="00982920">
        <w:rPr>
          <w:b w:val="0"/>
          <w:bCs/>
          <w:color w:val="auto"/>
          <w:lang w:val="uk-UA"/>
        </w:rPr>
        <w:tab/>
      </w:r>
      <w:r w:rsidR="00917161" w:rsidRPr="00982920">
        <w:rPr>
          <w:b w:val="0"/>
          <w:bCs/>
          <w:color w:val="auto"/>
          <w:lang w:val="uk-UA"/>
        </w:rPr>
        <w:t>НЕВИКОНАННЯ УМОВ ВИБІРКИ</w:t>
      </w:r>
      <w:bookmarkEnd w:id="105"/>
    </w:p>
    <w:p w14:paraId="2FA7A32F" w14:textId="36509799" w:rsidR="00AF64F0" w:rsidRPr="00982920" w:rsidRDefault="00C9197B" w:rsidP="001A1A34">
      <w:pPr>
        <w:pStyle w:val="NoIndentEIB"/>
        <w:numPr>
          <w:ilvl w:val="0"/>
          <w:numId w:val="10"/>
        </w:numPr>
        <w:tabs>
          <w:tab w:val="left" w:pos="993"/>
        </w:tabs>
        <w:ind w:left="1418" w:hanging="567"/>
        <w:jc w:val="both"/>
        <w:rPr>
          <w:color w:val="auto"/>
          <w:lang w:val="uk-UA"/>
        </w:rPr>
      </w:pPr>
      <w:r w:rsidRPr="00982920">
        <w:rPr>
          <w:color w:val="auto"/>
          <w:lang w:val="uk-UA"/>
        </w:rPr>
        <w:t xml:space="preserve">Вибірка Акцептованого траншу буде відстрочена, якщо будь-яка з умов вибірки такого Акцептованого траншу, зазначена у </w:t>
      </w:r>
      <w:r w:rsidR="00E54E94" w:rsidRPr="00982920">
        <w:rPr>
          <w:color w:val="auto"/>
          <w:lang w:val="uk-UA"/>
        </w:rPr>
        <w:t>Статті</w:t>
      </w:r>
      <w:r w:rsidRPr="00982920">
        <w:rPr>
          <w:color w:val="auto"/>
          <w:lang w:val="uk-UA"/>
        </w:rPr>
        <w:t xml:space="preserve"> 1.4, не виконана станом на обидві такі дати</w:t>
      </w:r>
      <w:r w:rsidR="00BA28DD" w:rsidRPr="00982920">
        <w:rPr>
          <w:color w:val="auto"/>
          <w:lang w:val="uk-UA"/>
        </w:rPr>
        <w:t>:</w:t>
      </w:r>
    </w:p>
    <w:p w14:paraId="2FA7A330" w14:textId="0DA2370C" w:rsidR="00AF64F0" w:rsidRPr="00982920" w:rsidRDefault="00C9197B" w:rsidP="001A1A34">
      <w:pPr>
        <w:pStyle w:val="NoIndentEIB"/>
        <w:numPr>
          <w:ilvl w:val="1"/>
          <w:numId w:val="33"/>
        </w:numPr>
        <w:ind w:left="1985" w:hanging="567"/>
        <w:jc w:val="both"/>
        <w:rPr>
          <w:color w:val="auto"/>
          <w:lang w:val="uk-UA"/>
        </w:rPr>
      </w:pPr>
      <w:r w:rsidRPr="00982920">
        <w:rPr>
          <w:color w:val="auto"/>
          <w:lang w:val="uk-UA"/>
        </w:rPr>
        <w:t xml:space="preserve">на дату, зазначену для виконання такої умови у </w:t>
      </w:r>
      <w:r w:rsidR="00E54E94" w:rsidRPr="00982920">
        <w:rPr>
          <w:color w:val="auto"/>
          <w:lang w:val="uk-UA"/>
        </w:rPr>
        <w:t>Статті</w:t>
      </w:r>
      <w:r w:rsidRPr="00982920">
        <w:rPr>
          <w:color w:val="auto"/>
          <w:lang w:val="uk-UA"/>
        </w:rPr>
        <w:t xml:space="preserve"> 1.4</w:t>
      </w:r>
      <w:r w:rsidR="00E54E94" w:rsidRPr="00982920">
        <w:rPr>
          <w:color w:val="auto"/>
          <w:lang w:val="uk-UA"/>
        </w:rPr>
        <w:t>;</w:t>
      </w:r>
      <w:r w:rsidRPr="00982920">
        <w:rPr>
          <w:color w:val="auto"/>
          <w:lang w:val="uk-UA"/>
        </w:rPr>
        <w:t xml:space="preserve"> та</w:t>
      </w:r>
      <w:r w:rsidR="00BA28DD" w:rsidRPr="00982920">
        <w:rPr>
          <w:color w:val="auto"/>
          <w:lang w:val="uk-UA"/>
        </w:rPr>
        <w:t xml:space="preserve"> </w:t>
      </w:r>
    </w:p>
    <w:p w14:paraId="2FA7A331" w14:textId="27E95E83" w:rsidR="00AF64F0" w:rsidRPr="00982920" w:rsidRDefault="00C9197B" w:rsidP="001A1A34">
      <w:pPr>
        <w:pStyle w:val="NoIndentEIB"/>
        <w:numPr>
          <w:ilvl w:val="1"/>
          <w:numId w:val="33"/>
        </w:numPr>
        <w:ind w:left="1985" w:hanging="567"/>
        <w:jc w:val="both"/>
        <w:rPr>
          <w:color w:val="auto"/>
          <w:lang w:val="uk-UA"/>
        </w:rPr>
      </w:pPr>
      <w:r w:rsidRPr="00982920">
        <w:rPr>
          <w:color w:val="auto"/>
          <w:lang w:val="uk-UA"/>
        </w:rPr>
        <w:t xml:space="preserve">на Дату запланованої вибірки </w:t>
      </w:r>
      <w:r w:rsidR="005A0B49" w:rsidRPr="00982920">
        <w:rPr>
          <w:color w:val="auto"/>
          <w:lang w:val="uk-UA"/>
        </w:rPr>
        <w:t xml:space="preserve">траншу </w:t>
      </w:r>
      <w:r w:rsidRPr="00982920">
        <w:rPr>
          <w:color w:val="auto"/>
          <w:lang w:val="uk-UA"/>
        </w:rPr>
        <w:t xml:space="preserve">(або, якщо Дата </w:t>
      </w:r>
      <w:r w:rsidR="003F535F" w:rsidRPr="00982920">
        <w:rPr>
          <w:color w:val="auto"/>
          <w:lang w:val="uk-UA"/>
        </w:rPr>
        <w:t>З</w:t>
      </w:r>
      <w:r w:rsidRPr="00982920">
        <w:rPr>
          <w:color w:val="auto"/>
          <w:lang w:val="uk-UA"/>
        </w:rPr>
        <w:t xml:space="preserve">апланованої </w:t>
      </w:r>
      <w:r w:rsidR="003F535F" w:rsidRPr="00982920">
        <w:rPr>
          <w:color w:val="auto"/>
          <w:lang w:val="uk-UA"/>
        </w:rPr>
        <w:t>В</w:t>
      </w:r>
      <w:r w:rsidRPr="00982920">
        <w:rPr>
          <w:color w:val="auto"/>
          <w:lang w:val="uk-UA"/>
        </w:rPr>
        <w:t>ибірки була раніше відстрочена, то на очікувану дату вибірки)</w:t>
      </w:r>
      <w:r w:rsidR="00BA28DD" w:rsidRPr="00982920">
        <w:rPr>
          <w:color w:val="auto"/>
          <w:lang w:val="uk-UA"/>
        </w:rPr>
        <w:t>.</w:t>
      </w:r>
    </w:p>
    <w:p w14:paraId="2FA7A332" w14:textId="35807186" w:rsidR="00AF64F0" w:rsidRPr="00982920" w:rsidRDefault="005A0B49" w:rsidP="001A1A34">
      <w:pPr>
        <w:pStyle w:val="NoIndentEIB"/>
        <w:numPr>
          <w:ilvl w:val="0"/>
          <w:numId w:val="10"/>
        </w:numPr>
        <w:tabs>
          <w:tab w:val="left" w:pos="1276"/>
        </w:tabs>
        <w:ind w:left="1418" w:hanging="567"/>
        <w:jc w:val="both"/>
        <w:rPr>
          <w:color w:val="auto"/>
          <w:lang w:val="uk-UA"/>
        </w:rPr>
      </w:pPr>
      <w:bookmarkStart w:id="106" w:name="_Ref500775309"/>
      <w:bookmarkEnd w:id="106"/>
      <w:r w:rsidRPr="00982920">
        <w:rPr>
          <w:color w:val="auto"/>
          <w:lang w:val="uk-UA"/>
        </w:rPr>
        <w:t>Банк і Позичальник узгоджують дату, до якої відстрочується вибірка такого Акцептованого траншу («</w:t>
      </w:r>
      <w:r w:rsidR="00FD5C04" w:rsidRPr="00982920">
        <w:rPr>
          <w:b/>
          <w:color w:val="auto"/>
          <w:lang w:val="uk-UA"/>
        </w:rPr>
        <w:t>Узгоджена Дата Відстроченої Вибірки</w:t>
      </w:r>
      <w:r w:rsidRPr="00982920">
        <w:rPr>
          <w:b/>
          <w:color w:val="auto"/>
          <w:lang w:val="uk-UA"/>
        </w:rPr>
        <w:t>»</w:t>
      </w:r>
      <w:r w:rsidRPr="00982920">
        <w:rPr>
          <w:color w:val="auto"/>
          <w:lang w:val="uk-UA"/>
        </w:rPr>
        <w:t>), яка повинна настати</w:t>
      </w:r>
      <w:r w:rsidR="00BA28DD" w:rsidRPr="00982920">
        <w:rPr>
          <w:color w:val="auto"/>
          <w:lang w:val="uk-UA"/>
        </w:rPr>
        <w:t>:</w:t>
      </w:r>
    </w:p>
    <w:p w14:paraId="2FA7A333" w14:textId="15B82BC7" w:rsidR="00AF64F0" w:rsidRPr="00982920" w:rsidRDefault="005A0B49" w:rsidP="001A1A34">
      <w:pPr>
        <w:pStyle w:val="NoIndentEIB"/>
        <w:numPr>
          <w:ilvl w:val="1"/>
          <w:numId w:val="34"/>
        </w:numPr>
        <w:ind w:left="1985" w:hanging="567"/>
        <w:jc w:val="both"/>
        <w:rPr>
          <w:color w:val="auto"/>
          <w:lang w:val="uk-UA"/>
        </w:rPr>
      </w:pPr>
      <w:r w:rsidRPr="00982920">
        <w:rPr>
          <w:color w:val="auto"/>
          <w:lang w:val="uk-UA"/>
        </w:rPr>
        <w:t>не раніше ніж через 7 (сім) Робочих днів після виконання всіх умов вибірки</w:t>
      </w:r>
      <w:r w:rsidR="00E54E94" w:rsidRPr="00982920">
        <w:rPr>
          <w:color w:val="auto"/>
          <w:lang w:val="uk-UA"/>
        </w:rPr>
        <w:t>;</w:t>
      </w:r>
      <w:r w:rsidRPr="00982920">
        <w:rPr>
          <w:color w:val="auto"/>
          <w:lang w:val="uk-UA"/>
        </w:rPr>
        <w:t xml:space="preserve"> та</w:t>
      </w:r>
    </w:p>
    <w:p w14:paraId="2FA7A334" w14:textId="0B795FB4" w:rsidR="00AF64F0" w:rsidRPr="00982920" w:rsidRDefault="005A0B49" w:rsidP="001A1A34">
      <w:pPr>
        <w:pStyle w:val="NoIndentEIB"/>
        <w:numPr>
          <w:ilvl w:val="1"/>
          <w:numId w:val="34"/>
        </w:numPr>
        <w:ind w:left="1985" w:hanging="567"/>
        <w:jc w:val="both"/>
        <w:rPr>
          <w:color w:val="auto"/>
          <w:lang w:val="uk-UA"/>
        </w:rPr>
      </w:pPr>
      <w:r w:rsidRPr="00982920">
        <w:rPr>
          <w:color w:val="auto"/>
          <w:lang w:val="uk-UA"/>
        </w:rPr>
        <w:t xml:space="preserve">не пізніше Кінцевої </w:t>
      </w:r>
      <w:r w:rsidR="0028096D" w:rsidRPr="00982920">
        <w:rPr>
          <w:color w:val="auto"/>
          <w:lang w:val="uk-UA"/>
        </w:rPr>
        <w:t>Д</w:t>
      </w:r>
      <w:r w:rsidRPr="00982920">
        <w:rPr>
          <w:color w:val="auto"/>
          <w:lang w:val="uk-UA"/>
        </w:rPr>
        <w:t xml:space="preserve">ата </w:t>
      </w:r>
      <w:r w:rsidR="0028096D" w:rsidRPr="00982920">
        <w:rPr>
          <w:color w:val="auto"/>
          <w:lang w:val="uk-UA"/>
        </w:rPr>
        <w:t>Н</w:t>
      </w:r>
      <w:r w:rsidRPr="00982920">
        <w:rPr>
          <w:color w:val="auto"/>
          <w:lang w:val="uk-UA"/>
        </w:rPr>
        <w:t>адання Кредиту</w:t>
      </w:r>
      <w:r w:rsidR="00BA28DD" w:rsidRPr="00982920">
        <w:rPr>
          <w:color w:val="auto"/>
          <w:lang w:val="uk-UA"/>
        </w:rPr>
        <w:t>.</w:t>
      </w:r>
    </w:p>
    <w:p w14:paraId="2FA7A335" w14:textId="5A082F97" w:rsidR="00AF64F0" w:rsidRPr="00982920" w:rsidRDefault="004D5636" w:rsidP="001A1A34">
      <w:pPr>
        <w:pStyle w:val="NoIndentEIB"/>
        <w:numPr>
          <w:ilvl w:val="0"/>
          <w:numId w:val="10"/>
        </w:numPr>
        <w:ind w:left="1418" w:hanging="567"/>
        <w:jc w:val="both"/>
        <w:rPr>
          <w:color w:val="auto"/>
          <w:lang w:val="uk-UA"/>
        </w:rPr>
      </w:pPr>
      <w:r w:rsidRPr="00982920">
        <w:rPr>
          <w:color w:val="auto"/>
          <w:lang w:val="uk-UA"/>
        </w:rPr>
        <w:t xml:space="preserve">Без обмеження права Банка призупинити та / або анулювати невибрану частину Кредиту цілком або частково згідно із </w:t>
      </w:r>
      <w:r w:rsidR="007D2871" w:rsidRPr="00982920">
        <w:rPr>
          <w:color w:val="auto"/>
          <w:lang w:val="uk-UA"/>
        </w:rPr>
        <w:t>Статтею</w:t>
      </w:r>
      <w:r w:rsidRPr="00982920">
        <w:rPr>
          <w:color w:val="auto"/>
          <w:lang w:val="uk-UA"/>
        </w:rPr>
        <w:t xml:space="preserve"> 1.6.B, Банк відстрочує вибірку коштів такого Акцептованого траншу до </w:t>
      </w:r>
      <w:r w:rsidR="00FD5C04" w:rsidRPr="00982920">
        <w:rPr>
          <w:color w:val="auto"/>
          <w:lang w:val="uk-UA"/>
        </w:rPr>
        <w:t>Узгодженої Дати Відстроченої Вибірки</w:t>
      </w:r>
      <w:r w:rsidR="00BA28DD" w:rsidRPr="00982920">
        <w:rPr>
          <w:color w:val="auto"/>
          <w:lang w:val="uk-UA"/>
        </w:rPr>
        <w:t>.</w:t>
      </w:r>
    </w:p>
    <w:p w14:paraId="162B04AD" w14:textId="77777777" w:rsidR="00304988" w:rsidRPr="00982920" w:rsidRDefault="00304988" w:rsidP="00304988">
      <w:pPr>
        <w:pStyle w:val="3"/>
        <w:numPr>
          <w:ilvl w:val="0"/>
          <w:numId w:val="0"/>
        </w:numPr>
        <w:tabs>
          <w:tab w:val="left" w:pos="567"/>
          <w:tab w:val="left" w:pos="851"/>
        </w:tabs>
        <w:jc w:val="both"/>
        <w:rPr>
          <w:b w:val="0"/>
          <w:bCs/>
          <w:color w:val="auto"/>
          <w:lang w:val="uk-UA"/>
        </w:rPr>
      </w:pPr>
      <w:bookmarkStart w:id="107" w:name="_Toc69988138"/>
      <w:r w:rsidRPr="00982920">
        <w:rPr>
          <w:b w:val="0"/>
          <w:color w:val="auto"/>
          <w:lang w:val="uk-UA"/>
        </w:rPr>
        <w:t>1.5.А(3)</w:t>
      </w:r>
      <w:r w:rsidRPr="00982920">
        <w:rPr>
          <w:b w:val="0"/>
          <w:color w:val="auto"/>
          <w:lang w:val="uk-UA"/>
        </w:rPr>
        <w:tab/>
        <w:t>ПЛАТА ЗА ВІДСТРОЧЕННЯ</w:t>
      </w:r>
      <w:bookmarkEnd w:id="107"/>
    </w:p>
    <w:p w14:paraId="2FA7A337" w14:textId="13944508" w:rsidR="00AF64F0" w:rsidRPr="00982920" w:rsidRDefault="00C9063A" w:rsidP="00F815CA">
      <w:pPr>
        <w:ind w:left="851"/>
        <w:jc w:val="both"/>
        <w:rPr>
          <w:color w:val="auto"/>
          <w:lang w:val="uk-UA"/>
        </w:rPr>
      </w:pPr>
      <w:r w:rsidRPr="00982920">
        <w:rPr>
          <w:color w:val="auto"/>
          <w:lang w:val="uk-UA"/>
        </w:rPr>
        <w:t xml:space="preserve">Якщо вибірка Акцептованого траншу відстрочується відповідно до </w:t>
      </w:r>
      <w:r w:rsidR="007D2871" w:rsidRPr="00982920">
        <w:rPr>
          <w:color w:val="auto"/>
          <w:lang w:val="uk-UA"/>
        </w:rPr>
        <w:t>пунктів</w:t>
      </w:r>
      <w:r w:rsidR="00BA28DD" w:rsidRPr="00982920">
        <w:rPr>
          <w:color w:val="auto"/>
          <w:lang w:val="uk-UA"/>
        </w:rPr>
        <w:t xml:space="preserve"> </w:t>
      </w:r>
      <w:r w:rsidR="007D2871" w:rsidRPr="00982920">
        <w:rPr>
          <w:color w:val="auto"/>
          <w:lang w:val="uk-UA"/>
        </w:rPr>
        <w:t>1.5.А</w:t>
      </w:r>
      <w:r w:rsidR="009D7F86" w:rsidRPr="00982920">
        <w:rPr>
          <w:color w:val="auto"/>
          <w:lang w:val="uk-UA"/>
        </w:rPr>
        <w:t>(1)</w:t>
      </w:r>
      <w:r w:rsidR="0066776E" w:rsidRPr="00982920">
        <w:rPr>
          <w:color w:val="auto"/>
          <w:lang w:val="uk-UA"/>
        </w:rPr>
        <w:t xml:space="preserve"> </w:t>
      </w:r>
      <w:r w:rsidRPr="00982920">
        <w:rPr>
          <w:color w:val="auto"/>
          <w:lang w:val="uk-UA"/>
        </w:rPr>
        <w:t>або</w:t>
      </w:r>
      <w:r w:rsidR="0066776E" w:rsidRPr="00982920">
        <w:rPr>
          <w:color w:val="auto"/>
          <w:lang w:val="uk-UA"/>
        </w:rPr>
        <w:t xml:space="preserve"> </w:t>
      </w:r>
      <w:r w:rsidR="009D7F86" w:rsidRPr="00982920">
        <w:rPr>
          <w:color w:val="auto"/>
          <w:lang w:val="uk-UA"/>
        </w:rPr>
        <w:t>1</w:t>
      </w:r>
      <w:r w:rsidR="007D2871" w:rsidRPr="00982920">
        <w:rPr>
          <w:color w:val="auto"/>
          <w:lang w:val="uk-UA"/>
        </w:rPr>
        <w:t>.5.А</w:t>
      </w:r>
      <w:r w:rsidR="009D7F86" w:rsidRPr="00982920">
        <w:rPr>
          <w:color w:val="auto"/>
          <w:lang w:val="uk-UA"/>
        </w:rPr>
        <w:t xml:space="preserve">(2) </w:t>
      </w:r>
      <w:r w:rsidRPr="00982920">
        <w:rPr>
          <w:color w:val="auto"/>
          <w:lang w:val="uk-UA"/>
        </w:rPr>
        <w:t>вище, Позичальник сплачує Компенсацію за відстрочення</w:t>
      </w:r>
      <w:r w:rsidR="00BA28DD" w:rsidRPr="00982920">
        <w:rPr>
          <w:color w:val="auto"/>
          <w:lang w:val="uk-UA"/>
        </w:rPr>
        <w:t>.</w:t>
      </w:r>
    </w:p>
    <w:p w14:paraId="2FA7A338" w14:textId="6E8D81F4" w:rsidR="00AF64F0" w:rsidRPr="00982920" w:rsidRDefault="004A20F8" w:rsidP="00571BD8">
      <w:pPr>
        <w:pStyle w:val="3"/>
        <w:numPr>
          <w:ilvl w:val="0"/>
          <w:numId w:val="0"/>
        </w:numPr>
        <w:tabs>
          <w:tab w:val="left" w:pos="851"/>
        </w:tabs>
        <w:jc w:val="both"/>
        <w:rPr>
          <w:color w:val="auto"/>
          <w:lang w:val="uk-UA"/>
        </w:rPr>
      </w:pPr>
      <w:bookmarkStart w:id="108" w:name="_Ref426952204"/>
      <w:bookmarkStart w:id="109" w:name="_Toc520665402"/>
      <w:bookmarkStart w:id="110" w:name="_Toc69988139"/>
      <w:bookmarkEnd w:id="108"/>
      <w:r w:rsidRPr="00982920">
        <w:rPr>
          <w:color w:val="auto"/>
          <w:lang w:val="uk-UA"/>
        </w:rPr>
        <w:t>1.5</w:t>
      </w:r>
      <w:r w:rsidR="00571BD8" w:rsidRPr="00982920">
        <w:rPr>
          <w:color w:val="auto"/>
          <w:lang w:val="uk-UA"/>
        </w:rPr>
        <w:t>.</w:t>
      </w:r>
      <w:r w:rsidRPr="00982920">
        <w:rPr>
          <w:color w:val="auto"/>
          <w:lang w:val="uk-UA"/>
        </w:rPr>
        <w:t>В</w:t>
      </w:r>
      <w:r w:rsidR="009954A5" w:rsidRPr="00982920">
        <w:rPr>
          <w:color w:val="auto"/>
          <w:lang w:val="uk-UA"/>
        </w:rPr>
        <w:tab/>
      </w:r>
      <w:r w:rsidR="00C9063A" w:rsidRPr="00982920">
        <w:rPr>
          <w:color w:val="auto"/>
          <w:lang w:val="uk-UA"/>
        </w:rPr>
        <w:t>Анулювання вибірки, відстроченої на 6 (шість) місяців</w:t>
      </w:r>
      <w:bookmarkEnd w:id="109"/>
      <w:bookmarkEnd w:id="110"/>
    </w:p>
    <w:p w14:paraId="7C1223A6" w14:textId="570FD31C" w:rsidR="00CE7DAD" w:rsidRPr="00982920" w:rsidRDefault="00C9063A" w:rsidP="009954A5">
      <w:pPr>
        <w:ind w:left="851"/>
        <w:jc w:val="both"/>
        <w:rPr>
          <w:color w:val="auto"/>
          <w:lang w:val="uk-UA"/>
        </w:rPr>
      </w:pPr>
      <w:bookmarkStart w:id="111" w:name="_Ref426952415"/>
      <w:bookmarkStart w:id="112" w:name="_Ref426952486"/>
      <w:bookmarkStart w:id="113" w:name="_Ref426975375"/>
      <w:bookmarkStart w:id="114" w:name="_Ref46939607"/>
      <w:bookmarkStart w:id="115" w:name="_Toc47433608"/>
      <w:bookmarkEnd w:id="111"/>
      <w:bookmarkEnd w:id="112"/>
      <w:bookmarkEnd w:id="113"/>
      <w:r w:rsidRPr="00982920">
        <w:rPr>
          <w:color w:val="auto"/>
          <w:lang w:val="uk-UA"/>
        </w:rPr>
        <w:t xml:space="preserve">Якщо вибірка була відстрочена загалом більш ніж на 6 (шість) місяців відповідно до </w:t>
      </w:r>
      <w:r w:rsidR="00366C7B" w:rsidRPr="00982920">
        <w:rPr>
          <w:color w:val="auto"/>
          <w:lang w:val="uk-UA"/>
        </w:rPr>
        <w:t>Статті</w:t>
      </w:r>
      <w:r w:rsidRPr="00982920">
        <w:rPr>
          <w:color w:val="auto"/>
          <w:lang w:val="uk-UA"/>
        </w:rPr>
        <w:t xml:space="preserve"> </w:t>
      </w:r>
      <w:r w:rsidR="005B21AA" w:rsidRPr="00982920">
        <w:rPr>
          <w:color w:val="auto"/>
          <w:lang w:val="uk-UA"/>
        </w:rPr>
        <w:t>1,5</w:t>
      </w:r>
      <w:r w:rsidR="0066776E" w:rsidRPr="00982920">
        <w:rPr>
          <w:color w:val="auto"/>
          <w:lang w:val="uk-UA"/>
        </w:rPr>
        <w:t xml:space="preserve">, </w:t>
      </w:r>
      <w:r w:rsidRPr="00982920">
        <w:rPr>
          <w:color w:val="auto"/>
          <w:lang w:val="uk-UA"/>
        </w:rPr>
        <w:t>то Банк має право письмово повідомити Позичальника про те, що така вибірка анулюється, і таке анулювання набирає чинності з дати такого письмового повідомлення. Сума вибірки, щ</w:t>
      </w:r>
      <w:r w:rsidR="007D2871" w:rsidRPr="00982920">
        <w:rPr>
          <w:color w:val="auto"/>
          <w:lang w:val="uk-UA"/>
        </w:rPr>
        <w:t>о анулюється Банком згідно з цією</w:t>
      </w:r>
      <w:r w:rsidRPr="00982920">
        <w:rPr>
          <w:color w:val="auto"/>
          <w:lang w:val="uk-UA"/>
        </w:rPr>
        <w:t xml:space="preserve"> </w:t>
      </w:r>
      <w:r w:rsidR="007D2871" w:rsidRPr="00982920">
        <w:rPr>
          <w:color w:val="auto"/>
          <w:lang w:val="uk-UA"/>
        </w:rPr>
        <w:t>Статтею</w:t>
      </w:r>
      <w:r w:rsidR="0066776E" w:rsidRPr="00982920">
        <w:rPr>
          <w:color w:val="auto"/>
          <w:lang w:val="uk-UA"/>
        </w:rPr>
        <w:t> </w:t>
      </w:r>
      <w:r w:rsidR="00366C7B" w:rsidRPr="00982920">
        <w:rPr>
          <w:color w:val="auto"/>
          <w:lang w:val="uk-UA"/>
        </w:rPr>
        <w:t>1.</w:t>
      </w:r>
      <w:r w:rsidR="005B21AA" w:rsidRPr="00982920">
        <w:rPr>
          <w:color w:val="auto"/>
          <w:lang w:val="uk-UA"/>
        </w:rPr>
        <w:t>5</w:t>
      </w:r>
      <w:r w:rsidR="007D2871" w:rsidRPr="00982920">
        <w:rPr>
          <w:color w:val="auto"/>
          <w:lang w:val="uk-UA"/>
        </w:rPr>
        <w:t>.В</w:t>
      </w:r>
      <w:r w:rsidRPr="00982920">
        <w:rPr>
          <w:color w:val="auto"/>
          <w:lang w:val="uk-UA"/>
        </w:rPr>
        <w:t xml:space="preserve">, залишатиметься доступною для вибірки згідно </w:t>
      </w:r>
      <w:r w:rsidR="00366C7B" w:rsidRPr="00982920">
        <w:rPr>
          <w:color w:val="auto"/>
          <w:lang w:val="uk-UA"/>
        </w:rPr>
        <w:t>з Статтею</w:t>
      </w:r>
      <w:r w:rsidR="0066776E" w:rsidRPr="00982920">
        <w:rPr>
          <w:color w:val="auto"/>
          <w:lang w:val="uk-UA"/>
        </w:rPr>
        <w:t> </w:t>
      </w:r>
      <w:r w:rsidR="00366C7B" w:rsidRPr="00982920">
        <w:rPr>
          <w:color w:val="auto"/>
          <w:lang w:val="uk-UA"/>
        </w:rPr>
        <w:t>1.</w:t>
      </w:r>
      <w:r w:rsidR="005B21AA" w:rsidRPr="00982920">
        <w:rPr>
          <w:color w:val="auto"/>
          <w:lang w:val="uk-UA"/>
        </w:rPr>
        <w:t>2</w:t>
      </w:r>
      <w:r w:rsidR="0066776E" w:rsidRPr="00982920">
        <w:rPr>
          <w:color w:val="auto"/>
          <w:lang w:val="uk-UA"/>
        </w:rPr>
        <w:t>.</w:t>
      </w:r>
      <w:bookmarkStart w:id="116" w:name="_Ref517947918"/>
      <w:bookmarkStart w:id="117" w:name="_Toc212957518"/>
      <w:bookmarkStart w:id="118" w:name="_Toc212957810"/>
      <w:bookmarkStart w:id="119" w:name="_Toc212958011"/>
      <w:bookmarkStart w:id="120" w:name="_Toc212958105"/>
      <w:bookmarkStart w:id="121" w:name="_Toc212958483"/>
      <w:bookmarkStart w:id="122" w:name="_Ref217379717"/>
      <w:bookmarkStart w:id="123" w:name="_Ref217379751"/>
      <w:bookmarkStart w:id="124" w:name="_Toc248586640"/>
      <w:bookmarkStart w:id="125" w:name="_Toc496104441"/>
      <w:bookmarkStart w:id="126" w:name="_Toc520665403"/>
      <w:bookmarkEnd w:id="114"/>
      <w:bookmarkEnd w:id="115"/>
    </w:p>
    <w:p w14:paraId="2FA7A33A" w14:textId="535BD967" w:rsidR="00AF64F0" w:rsidRPr="00982920" w:rsidRDefault="00650070" w:rsidP="00571BD8">
      <w:pPr>
        <w:pStyle w:val="2"/>
        <w:numPr>
          <w:ilvl w:val="0"/>
          <w:numId w:val="0"/>
        </w:numPr>
        <w:tabs>
          <w:tab w:val="left" w:pos="851"/>
        </w:tabs>
        <w:jc w:val="both"/>
        <w:rPr>
          <w:color w:val="auto"/>
          <w:u w:val="single"/>
          <w:lang w:val="uk-UA"/>
        </w:rPr>
      </w:pPr>
      <w:bookmarkStart w:id="127" w:name="_Toc69988140"/>
      <w:r w:rsidRPr="00982920">
        <w:rPr>
          <w:color w:val="auto"/>
          <w:lang w:val="uk-UA"/>
        </w:rPr>
        <w:t>1.6</w:t>
      </w:r>
      <w:r w:rsidR="00584EE7" w:rsidRPr="00982920">
        <w:rPr>
          <w:color w:val="auto"/>
          <w:lang w:val="uk-UA"/>
        </w:rPr>
        <w:tab/>
      </w:r>
      <w:r w:rsidR="0077789C" w:rsidRPr="00982920">
        <w:rPr>
          <w:color w:val="auto"/>
          <w:u w:val="single"/>
          <w:lang w:val="uk-UA"/>
        </w:rPr>
        <w:t>Анулювання та призупинення</w:t>
      </w:r>
      <w:bookmarkEnd w:id="116"/>
      <w:bookmarkEnd w:id="117"/>
      <w:bookmarkEnd w:id="118"/>
      <w:bookmarkEnd w:id="119"/>
      <w:bookmarkEnd w:id="120"/>
      <w:bookmarkEnd w:id="121"/>
      <w:bookmarkEnd w:id="122"/>
      <w:bookmarkEnd w:id="123"/>
      <w:bookmarkEnd w:id="124"/>
      <w:bookmarkEnd w:id="125"/>
      <w:bookmarkEnd w:id="126"/>
      <w:bookmarkEnd w:id="127"/>
      <w:r w:rsidR="00BA28DD" w:rsidRPr="00982920">
        <w:rPr>
          <w:color w:val="auto"/>
          <w:u w:val="single"/>
          <w:lang w:val="uk-UA"/>
        </w:rPr>
        <w:t xml:space="preserve"> </w:t>
      </w:r>
    </w:p>
    <w:p w14:paraId="2FA7A33B" w14:textId="31D0C32B" w:rsidR="00AF64F0" w:rsidRPr="00982920" w:rsidRDefault="00E411AF" w:rsidP="00571BD8">
      <w:pPr>
        <w:pStyle w:val="3"/>
        <w:numPr>
          <w:ilvl w:val="0"/>
          <w:numId w:val="0"/>
        </w:numPr>
        <w:tabs>
          <w:tab w:val="left" w:pos="851"/>
        </w:tabs>
        <w:jc w:val="both"/>
        <w:rPr>
          <w:color w:val="auto"/>
          <w:lang w:val="uk-UA"/>
        </w:rPr>
      </w:pPr>
      <w:bookmarkStart w:id="128" w:name="_Ref426952067"/>
      <w:bookmarkStart w:id="129" w:name="_Toc520665404"/>
      <w:bookmarkStart w:id="130" w:name="_Toc69988141"/>
      <w:bookmarkEnd w:id="128"/>
      <w:r w:rsidRPr="00982920">
        <w:rPr>
          <w:color w:val="auto"/>
          <w:lang w:val="uk-UA"/>
        </w:rPr>
        <w:t>1.6.А</w:t>
      </w:r>
      <w:r w:rsidR="00571BD8" w:rsidRPr="00982920">
        <w:rPr>
          <w:color w:val="auto"/>
          <w:lang w:val="uk-UA"/>
        </w:rPr>
        <w:tab/>
      </w:r>
      <w:r w:rsidR="0077789C" w:rsidRPr="00982920">
        <w:rPr>
          <w:color w:val="auto"/>
          <w:lang w:val="uk-UA"/>
        </w:rPr>
        <w:t>Право Позичальника на анулювання</w:t>
      </w:r>
      <w:bookmarkEnd w:id="129"/>
      <w:bookmarkEnd w:id="130"/>
    </w:p>
    <w:p w14:paraId="2FA7A33C" w14:textId="3D0CA4C4" w:rsidR="00AF64F0" w:rsidRPr="00982920" w:rsidRDefault="0077789C" w:rsidP="0084601A">
      <w:pPr>
        <w:ind w:left="851"/>
        <w:jc w:val="both"/>
        <w:rPr>
          <w:color w:val="auto"/>
          <w:lang w:val="uk-UA"/>
        </w:rPr>
      </w:pPr>
      <w:r w:rsidRPr="00982920">
        <w:rPr>
          <w:color w:val="auto"/>
          <w:lang w:val="uk-UA"/>
        </w:rPr>
        <w:t>Позичальник може надіслати письмове повідомлення Банку з проханням про анулювання невибраної частини Кредиту. Таке письмове повідомлення</w:t>
      </w:r>
      <w:r w:rsidR="00BA28DD" w:rsidRPr="00982920">
        <w:rPr>
          <w:color w:val="auto"/>
          <w:lang w:val="uk-UA"/>
        </w:rPr>
        <w:t>:</w:t>
      </w:r>
    </w:p>
    <w:p w14:paraId="2FA7A33D" w14:textId="721FEA65" w:rsidR="00AF64F0" w:rsidRPr="00982920" w:rsidRDefault="0077789C" w:rsidP="001A1A34">
      <w:pPr>
        <w:pStyle w:val="NoIndentEIB"/>
        <w:numPr>
          <w:ilvl w:val="0"/>
          <w:numId w:val="99"/>
        </w:numPr>
        <w:ind w:left="1418" w:hanging="567"/>
        <w:jc w:val="both"/>
        <w:rPr>
          <w:color w:val="auto"/>
          <w:lang w:val="uk-UA"/>
        </w:rPr>
      </w:pPr>
      <w:r w:rsidRPr="00982920">
        <w:rPr>
          <w:color w:val="auto"/>
          <w:lang w:val="uk-UA"/>
        </w:rPr>
        <w:t>має визначати, чи Позичальник хоче анулювати невибрану частину Кредиту повністю або частково і, якщо частково, то суму Кредиту, яку Позичальник хотів би анулювати</w:t>
      </w:r>
      <w:r w:rsidR="007D2871" w:rsidRPr="00982920">
        <w:rPr>
          <w:color w:val="auto"/>
          <w:lang w:val="uk-UA"/>
        </w:rPr>
        <w:t>;</w:t>
      </w:r>
      <w:r w:rsidRPr="00982920">
        <w:rPr>
          <w:color w:val="auto"/>
          <w:lang w:val="uk-UA"/>
        </w:rPr>
        <w:t xml:space="preserve"> і</w:t>
      </w:r>
      <w:r w:rsidR="00BA28DD" w:rsidRPr="00982920">
        <w:rPr>
          <w:color w:val="auto"/>
          <w:lang w:val="uk-UA"/>
        </w:rPr>
        <w:t xml:space="preserve"> </w:t>
      </w:r>
    </w:p>
    <w:p w14:paraId="2FA7A33E" w14:textId="0DF15FBE" w:rsidR="00AF64F0" w:rsidRPr="00982920" w:rsidRDefault="0077789C" w:rsidP="001A1A34">
      <w:pPr>
        <w:pStyle w:val="NoIndentEIB"/>
        <w:numPr>
          <w:ilvl w:val="0"/>
          <w:numId w:val="99"/>
        </w:numPr>
        <w:ind w:left="1418" w:hanging="567"/>
        <w:jc w:val="both"/>
        <w:rPr>
          <w:color w:val="auto"/>
          <w:lang w:val="uk-UA"/>
        </w:rPr>
      </w:pPr>
      <w:r w:rsidRPr="00982920">
        <w:rPr>
          <w:color w:val="auto"/>
          <w:lang w:val="uk-UA"/>
        </w:rPr>
        <w:tab/>
        <w:t xml:space="preserve">не повинно стосуватися Акцептованого траншу, за яким </w:t>
      </w:r>
      <w:r w:rsidR="0028096D" w:rsidRPr="00982920">
        <w:rPr>
          <w:color w:val="auto"/>
          <w:lang w:val="uk-UA"/>
        </w:rPr>
        <w:t xml:space="preserve">Запланована Дата Вибірки </w:t>
      </w:r>
      <w:r w:rsidRPr="00982920">
        <w:rPr>
          <w:color w:val="auto"/>
          <w:lang w:val="uk-UA"/>
        </w:rPr>
        <w:t xml:space="preserve">настає раніше ніж через </w:t>
      </w:r>
      <w:r w:rsidR="00B338D8" w:rsidRPr="00982920">
        <w:rPr>
          <w:color w:val="auto"/>
          <w:lang w:val="uk-UA"/>
        </w:rPr>
        <w:t>7</w:t>
      </w:r>
      <w:r w:rsidRPr="00982920">
        <w:rPr>
          <w:color w:val="auto"/>
          <w:lang w:val="uk-UA"/>
        </w:rPr>
        <w:t xml:space="preserve"> (</w:t>
      </w:r>
      <w:r w:rsidR="00B338D8" w:rsidRPr="00982920">
        <w:rPr>
          <w:color w:val="auto"/>
          <w:lang w:val="uk-UA"/>
        </w:rPr>
        <w:t>сім</w:t>
      </w:r>
      <w:r w:rsidRPr="00982920">
        <w:rPr>
          <w:color w:val="auto"/>
          <w:lang w:val="uk-UA"/>
        </w:rPr>
        <w:t xml:space="preserve">) Робочих днів після дати </w:t>
      </w:r>
      <w:r w:rsidR="007A248E" w:rsidRPr="00982920">
        <w:rPr>
          <w:color w:val="auto"/>
          <w:lang w:val="uk-UA"/>
        </w:rPr>
        <w:t xml:space="preserve">письмового </w:t>
      </w:r>
      <w:r w:rsidRPr="00982920">
        <w:rPr>
          <w:color w:val="auto"/>
          <w:lang w:val="uk-UA"/>
        </w:rPr>
        <w:t>повідомлення включно</w:t>
      </w:r>
      <w:r w:rsidR="00BA28DD" w:rsidRPr="00982920">
        <w:rPr>
          <w:color w:val="auto"/>
          <w:lang w:val="uk-UA"/>
        </w:rPr>
        <w:t>.</w:t>
      </w:r>
    </w:p>
    <w:p w14:paraId="2FA7A33F" w14:textId="1ACFDCF3" w:rsidR="00AF64F0" w:rsidRPr="00982920" w:rsidRDefault="0077789C" w:rsidP="0084601A">
      <w:pPr>
        <w:ind w:left="851"/>
        <w:jc w:val="both"/>
        <w:rPr>
          <w:color w:val="auto"/>
          <w:lang w:val="uk-UA"/>
        </w:rPr>
      </w:pPr>
      <w:r w:rsidRPr="00982920">
        <w:rPr>
          <w:color w:val="auto"/>
          <w:lang w:val="uk-UA"/>
        </w:rPr>
        <w:t>Після отримання такого повідомлення у письмовій формі Банк негайно анулює невибрану запитувану частину Кредиту</w:t>
      </w:r>
      <w:r w:rsidR="00BA28DD" w:rsidRPr="00982920">
        <w:rPr>
          <w:color w:val="auto"/>
          <w:lang w:val="uk-UA"/>
        </w:rPr>
        <w:t>.</w:t>
      </w:r>
    </w:p>
    <w:p w14:paraId="2FA7A340" w14:textId="1641FB5E" w:rsidR="00AF64F0" w:rsidRPr="00982920" w:rsidRDefault="00E411AF" w:rsidP="009954A5">
      <w:pPr>
        <w:pStyle w:val="3"/>
        <w:numPr>
          <w:ilvl w:val="0"/>
          <w:numId w:val="0"/>
        </w:numPr>
        <w:tabs>
          <w:tab w:val="left" w:pos="851"/>
        </w:tabs>
        <w:jc w:val="both"/>
        <w:rPr>
          <w:color w:val="auto"/>
          <w:lang w:val="uk-UA"/>
        </w:rPr>
      </w:pPr>
      <w:bookmarkStart w:id="131" w:name="_Ref426950906"/>
      <w:bookmarkStart w:id="132" w:name="_Ref426951939"/>
      <w:bookmarkStart w:id="133" w:name="_Toc520665405"/>
      <w:bookmarkStart w:id="134" w:name="_Toc69988142"/>
      <w:bookmarkEnd w:id="131"/>
      <w:bookmarkEnd w:id="132"/>
      <w:r w:rsidRPr="00982920">
        <w:rPr>
          <w:color w:val="auto"/>
          <w:lang w:val="uk-UA"/>
        </w:rPr>
        <w:t>1.6.В</w:t>
      </w:r>
      <w:r w:rsidR="009954A5" w:rsidRPr="00982920">
        <w:rPr>
          <w:color w:val="auto"/>
          <w:lang w:val="uk-UA"/>
        </w:rPr>
        <w:tab/>
      </w:r>
      <w:r w:rsidR="007A248E" w:rsidRPr="00982920">
        <w:rPr>
          <w:color w:val="auto"/>
          <w:lang w:val="uk-UA"/>
        </w:rPr>
        <w:t xml:space="preserve">Право </w:t>
      </w:r>
      <w:r w:rsidR="004A20F8" w:rsidRPr="00982920">
        <w:rPr>
          <w:color w:val="auto"/>
          <w:lang w:val="uk-UA"/>
        </w:rPr>
        <w:t>Банку</w:t>
      </w:r>
      <w:r w:rsidR="007A248E" w:rsidRPr="00982920">
        <w:rPr>
          <w:color w:val="auto"/>
          <w:lang w:val="uk-UA"/>
        </w:rPr>
        <w:t xml:space="preserve"> на призупинення та анулювання</w:t>
      </w:r>
      <w:bookmarkEnd w:id="133"/>
      <w:bookmarkEnd w:id="134"/>
    </w:p>
    <w:p w14:paraId="2FA7A341" w14:textId="301C099E" w:rsidR="00AF64F0" w:rsidRPr="00982920" w:rsidRDefault="007A248E" w:rsidP="0084601A">
      <w:pPr>
        <w:ind w:left="851"/>
        <w:jc w:val="both"/>
        <w:rPr>
          <w:color w:val="auto"/>
          <w:lang w:val="uk-UA"/>
        </w:rPr>
      </w:pPr>
      <w:r w:rsidRPr="00982920">
        <w:rPr>
          <w:color w:val="auto"/>
          <w:lang w:val="uk-UA"/>
        </w:rPr>
        <w:t>У будь-який час після настання зазначених нижче подій Банк може письмово повідомити Позичальника про те, що невибрана частина Кредиту буде призупинена та / або (крім випадків виникнення Події дестабілізації ринку) анульована повністю або частково</w:t>
      </w:r>
      <w:r w:rsidR="00BA28DD" w:rsidRPr="00982920">
        <w:rPr>
          <w:color w:val="auto"/>
          <w:lang w:val="uk-UA"/>
        </w:rPr>
        <w:t>:</w:t>
      </w:r>
    </w:p>
    <w:p w14:paraId="2FA7A342" w14:textId="51C24E36" w:rsidR="00AF64F0" w:rsidRPr="00982920" w:rsidRDefault="007A248E" w:rsidP="001A1A34">
      <w:pPr>
        <w:pStyle w:val="NoIndentEIB"/>
        <w:numPr>
          <w:ilvl w:val="0"/>
          <w:numId w:val="11"/>
        </w:numPr>
        <w:ind w:left="1418" w:hanging="567"/>
        <w:jc w:val="both"/>
        <w:rPr>
          <w:color w:val="auto"/>
          <w:lang w:val="uk-UA"/>
        </w:rPr>
      </w:pPr>
      <w:bookmarkStart w:id="135" w:name="_Ref506566164"/>
      <w:bookmarkEnd w:id="135"/>
      <w:r w:rsidRPr="00982920">
        <w:rPr>
          <w:color w:val="auto"/>
          <w:lang w:val="uk-UA"/>
        </w:rPr>
        <w:t xml:space="preserve">Випадок </w:t>
      </w:r>
      <w:r w:rsidR="00273DA6" w:rsidRPr="00982920">
        <w:rPr>
          <w:color w:val="auto"/>
          <w:lang w:val="uk-UA"/>
        </w:rPr>
        <w:t>Д</w:t>
      </w:r>
      <w:r w:rsidRPr="00982920">
        <w:rPr>
          <w:color w:val="auto"/>
          <w:lang w:val="uk-UA"/>
        </w:rPr>
        <w:t xml:space="preserve">острокового </w:t>
      </w:r>
      <w:r w:rsidR="00273DA6" w:rsidRPr="00982920">
        <w:rPr>
          <w:color w:val="auto"/>
          <w:lang w:val="uk-UA"/>
        </w:rPr>
        <w:t>П</w:t>
      </w:r>
      <w:r w:rsidRPr="00982920">
        <w:rPr>
          <w:color w:val="auto"/>
          <w:lang w:val="uk-UA"/>
        </w:rPr>
        <w:t>огашення</w:t>
      </w:r>
      <w:r w:rsidR="00BA28DD" w:rsidRPr="00982920">
        <w:rPr>
          <w:color w:val="auto"/>
          <w:lang w:val="uk-UA"/>
        </w:rPr>
        <w:t>;</w:t>
      </w:r>
    </w:p>
    <w:p w14:paraId="2FA7A343" w14:textId="08729B7D" w:rsidR="00AF64F0" w:rsidRPr="00982920" w:rsidRDefault="007A248E" w:rsidP="001A1A34">
      <w:pPr>
        <w:pStyle w:val="NoIndentEIB"/>
        <w:numPr>
          <w:ilvl w:val="0"/>
          <w:numId w:val="11"/>
        </w:numPr>
        <w:ind w:left="1418" w:hanging="567"/>
        <w:jc w:val="both"/>
        <w:rPr>
          <w:color w:val="auto"/>
          <w:lang w:val="uk-UA"/>
        </w:rPr>
      </w:pPr>
      <w:r w:rsidRPr="00982920">
        <w:rPr>
          <w:color w:val="auto"/>
          <w:lang w:val="uk-UA"/>
        </w:rPr>
        <w:t xml:space="preserve">Випадок </w:t>
      </w:r>
      <w:r w:rsidR="00273DA6" w:rsidRPr="00982920">
        <w:rPr>
          <w:color w:val="auto"/>
          <w:lang w:val="uk-UA"/>
        </w:rPr>
        <w:t>Н</w:t>
      </w:r>
      <w:r w:rsidRPr="00982920">
        <w:rPr>
          <w:color w:val="auto"/>
          <w:lang w:val="uk-UA"/>
        </w:rPr>
        <w:t xml:space="preserve">евиконання </w:t>
      </w:r>
      <w:r w:rsidR="00273DA6" w:rsidRPr="00982920">
        <w:rPr>
          <w:color w:val="auto"/>
          <w:lang w:val="uk-UA"/>
        </w:rPr>
        <w:t>З</w:t>
      </w:r>
      <w:r w:rsidRPr="00982920">
        <w:rPr>
          <w:color w:val="auto"/>
          <w:lang w:val="uk-UA"/>
        </w:rPr>
        <w:t>обов’язань</w:t>
      </w:r>
      <w:r w:rsidR="00BA28DD" w:rsidRPr="00982920">
        <w:rPr>
          <w:color w:val="auto"/>
          <w:lang w:val="uk-UA"/>
        </w:rPr>
        <w:t>;</w:t>
      </w:r>
    </w:p>
    <w:p w14:paraId="2FA7A344" w14:textId="58D5EB15" w:rsidR="00AF64F0" w:rsidRPr="00982920" w:rsidRDefault="007A248E" w:rsidP="001A1A34">
      <w:pPr>
        <w:pStyle w:val="NoIndentEIB"/>
        <w:numPr>
          <w:ilvl w:val="0"/>
          <w:numId w:val="11"/>
        </w:numPr>
        <w:ind w:left="1418" w:hanging="567"/>
        <w:jc w:val="both"/>
        <w:rPr>
          <w:color w:val="auto"/>
          <w:lang w:val="uk-UA"/>
        </w:rPr>
      </w:pPr>
      <w:r w:rsidRPr="00982920">
        <w:rPr>
          <w:color w:val="auto"/>
          <w:lang w:val="uk-UA"/>
        </w:rPr>
        <w:t>подія чи обставина, яка після проходження певного часу або повідомлення згідно з цією Угодою становитиме Випадок дострокового погашення або Випадок невиконання зобов’язань</w:t>
      </w:r>
      <w:r w:rsidR="00BA28DD" w:rsidRPr="00982920">
        <w:rPr>
          <w:color w:val="auto"/>
          <w:lang w:val="uk-UA"/>
        </w:rPr>
        <w:t>;</w:t>
      </w:r>
    </w:p>
    <w:p w14:paraId="2FA7A345" w14:textId="2FAA9638" w:rsidR="00AF64F0" w:rsidRPr="00982920" w:rsidRDefault="007A248E" w:rsidP="001A1A34">
      <w:pPr>
        <w:pStyle w:val="NoIndentEIB"/>
        <w:numPr>
          <w:ilvl w:val="0"/>
          <w:numId w:val="11"/>
        </w:numPr>
        <w:ind w:left="1418" w:hanging="567"/>
        <w:jc w:val="both"/>
        <w:rPr>
          <w:color w:val="auto"/>
          <w:lang w:val="uk-UA"/>
        </w:rPr>
      </w:pPr>
      <w:bookmarkStart w:id="136" w:name="_Ref506566222"/>
      <w:bookmarkEnd w:id="136"/>
      <w:r w:rsidRPr="00982920">
        <w:rPr>
          <w:color w:val="auto"/>
          <w:lang w:val="uk-UA"/>
        </w:rPr>
        <w:t xml:space="preserve">якщо Україна перестала бути країною, яка задовольняє критеріям, для </w:t>
      </w:r>
      <w:r w:rsidR="007D2871" w:rsidRPr="00982920">
        <w:rPr>
          <w:color w:val="auto"/>
          <w:lang w:val="uk-UA"/>
        </w:rPr>
        <w:t>здійснення операцій за Мандатом;</w:t>
      </w:r>
      <w:r w:rsidRPr="00982920">
        <w:rPr>
          <w:color w:val="auto"/>
          <w:lang w:val="uk-UA"/>
        </w:rPr>
        <w:t xml:space="preserve"> або</w:t>
      </w:r>
    </w:p>
    <w:p w14:paraId="2FA7A347" w14:textId="7C8A7435" w:rsidR="00AF64F0" w:rsidRPr="00982920" w:rsidRDefault="007A248E" w:rsidP="001A1A34">
      <w:pPr>
        <w:pStyle w:val="NoIndentEIB"/>
        <w:numPr>
          <w:ilvl w:val="0"/>
          <w:numId w:val="11"/>
        </w:numPr>
        <w:ind w:left="1418" w:hanging="567"/>
        <w:jc w:val="both"/>
        <w:rPr>
          <w:color w:val="auto"/>
          <w:lang w:val="uk-UA"/>
        </w:rPr>
      </w:pPr>
      <w:r w:rsidRPr="00982920">
        <w:rPr>
          <w:color w:val="auto"/>
          <w:lang w:val="uk-UA"/>
        </w:rPr>
        <w:t>Подія дестабілізації ринку, за умови, що Банк не отримав Акцепту вибірки</w:t>
      </w:r>
      <w:r w:rsidR="00BA28DD" w:rsidRPr="00982920">
        <w:rPr>
          <w:color w:val="auto"/>
          <w:lang w:val="uk-UA"/>
        </w:rPr>
        <w:t>.</w:t>
      </w:r>
    </w:p>
    <w:p w14:paraId="2FA7A348" w14:textId="6D494F77" w:rsidR="00AF64F0" w:rsidRPr="00982920" w:rsidRDefault="007A248E" w:rsidP="0084601A">
      <w:pPr>
        <w:ind w:left="851"/>
        <w:jc w:val="both"/>
        <w:rPr>
          <w:color w:val="auto"/>
          <w:lang w:val="uk-UA"/>
        </w:rPr>
      </w:pPr>
      <w:r w:rsidRPr="00982920">
        <w:rPr>
          <w:color w:val="auto"/>
          <w:lang w:val="uk-UA"/>
        </w:rPr>
        <w:t>На дату такого письмового повідомлення відповідне призупинення або анулювання невибраної частини Кредиту набуває чинності негайно. Будь-яке призупинення триває допоки Банк не припинить його або не анулює призупинену суму</w:t>
      </w:r>
      <w:r w:rsidR="00BA28DD" w:rsidRPr="00982920">
        <w:rPr>
          <w:color w:val="auto"/>
          <w:lang w:val="uk-UA"/>
        </w:rPr>
        <w:t>.</w:t>
      </w:r>
    </w:p>
    <w:p w14:paraId="2FA7A349" w14:textId="65EC401A" w:rsidR="00AF64F0" w:rsidRPr="00982920" w:rsidRDefault="00E411AF" w:rsidP="00E112A2">
      <w:pPr>
        <w:pStyle w:val="3"/>
        <w:numPr>
          <w:ilvl w:val="0"/>
          <w:numId w:val="0"/>
        </w:numPr>
        <w:tabs>
          <w:tab w:val="left" w:pos="851"/>
        </w:tabs>
        <w:jc w:val="both"/>
        <w:rPr>
          <w:color w:val="auto"/>
          <w:lang w:val="uk-UA"/>
        </w:rPr>
      </w:pPr>
      <w:bookmarkStart w:id="137" w:name="_Toc520665406"/>
      <w:bookmarkStart w:id="138" w:name="_Toc69988143"/>
      <w:r w:rsidRPr="00982920">
        <w:rPr>
          <w:color w:val="auto"/>
          <w:lang w:val="uk-UA"/>
        </w:rPr>
        <w:t>1.6.С</w:t>
      </w:r>
      <w:r w:rsidR="00342F92" w:rsidRPr="00982920">
        <w:rPr>
          <w:color w:val="auto"/>
          <w:lang w:val="uk-UA"/>
        </w:rPr>
        <w:tab/>
      </w:r>
      <w:r w:rsidR="007A248E" w:rsidRPr="00982920">
        <w:rPr>
          <w:color w:val="auto"/>
          <w:lang w:val="uk-UA"/>
        </w:rPr>
        <w:t>Компенсація за призупинення та анулювання Траншу</w:t>
      </w:r>
      <w:bookmarkEnd w:id="137"/>
      <w:bookmarkEnd w:id="138"/>
    </w:p>
    <w:p w14:paraId="2FA7A34A" w14:textId="103463B7" w:rsidR="00AF64F0" w:rsidRPr="00982920" w:rsidRDefault="005B21AA" w:rsidP="0084601A">
      <w:pPr>
        <w:pStyle w:val="3"/>
        <w:numPr>
          <w:ilvl w:val="0"/>
          <w:numId w:val="0"/>
        </w:numPr>
        <w:tabs>
          <w:tab w:val="left" w:pos="567"/>
          <w:tab w:val="left" w:pos="851"/>
        </w:tabs>
        <w:jc w:val="both"/>
        <w:rPr>
          <w:b w:val="0"/>
          <w:color w:val="auto"/>
          <w:lang w:val="uk-UA"/>
        </w:rPr>
      </w:pPr>
      <w:bookmarkStart w:id="139" w:name="_Toc69988144"/>
      <w:r w:rsidRPr="00982920">
        <w:rPr>
          <w:b w:val="0"/>
          <w:color w:val="auto"/>
          <w:lang w:val="uk-UA"/>
        </w:rPr>
        <w:t>1.6.С(1)</w:t>
      </w:r>
      <w:r w:rsidR="00E112A2" w:rsidRPr="00982920">
        <w:rPr>
          <w:b w:val="0"/>
          <w:color w:val="auto"/>
          <w:lang w:val="uk-UA"/>
        </w:rPr>
        <w:tab/>
      </w:r>
      <w:r w:rsidR="007A248E" w:rsidRPr="00982920">
        <w:rPr>
          <w:b w:val="0"/>
          <w:color w:val="auto"/>
          <w:lang w:val="uk-UA"/>
        </w:rPr>
        <w:t>ПРИЗУПИНЕННЯ</w:t>
      </w:r>
      <w:bookmarkEnd w:id="139"/>
    </w:p>
    <w:p w14:paraId="62804653" w14:textId="77777777" w:rsidR="008F78FD" w:rsidRPr="00982920" w:rsidRDefault="007A248E" w:rsidP="0084601A">
      <w:pPr>
        <w:ind w:left="851"/>
        <w:jc w:val="both"/>
        <w:rPr>
          <w:color w:val="auto"/>
          <w:lang w:val="uk-UA"/>
        </w:rPr>
      </w:pPr>
      <w:r w:rsidRPr="00982920">
        <w:rPr>
          <w:color w:val="auto"/>
          <w:lang w:val="uk-UA"/>
        </w:rPr>
        <w:t>Якщо Банк призупиняє Прийнятий транш</w:t>
      </w:r>
      <w:r w:rsidR="00E411AF" w:rsidRPr="00982920">
        <w:rPr>
          <w:color w:val="auto"/>
          <w:lang w:val="uk-UA"/>
        </w:rPr>
        <w:t xml:space="preserve"> або </w:t>
      </w:r>
      <w:r w:rsidRPr="00982920">
        <w:rPr>
          <w:color w:val="auto"/>
          <w:lang w:val="uk-UA"/>
        </w:rPr>
        <w:t>після настання Випадку дострокового погашення із компенсацією або Випадку невиконання зобов’язань Позичальником, Позичальник сплачує Банку Компенсацію за відстрочення, розраховану на суму призупиненої вибірки</w:t>
      </w:r>
      <w:r w:rsidR="00BA28DD" w:rsidRPr="00982920">
        <w:rPr>
          <w:color w:val="auto"/>
          <w:lang w:val="uk-UA"/>
        </w:rPr>
        <w:t>.</w:t>
      </w:r>
      <w:bookmarkStart w:id="140" w:name="_Ref501530333"/>
      <w:bookmarkEnd w:id="140"/>
    </w:p>
    <w:p w14:paraId="2FA7A34C" w14:textId="00A5BF34" w:rsidR="00AF64F0" w:rsidRPr="00982920" w:rsidRDefault="005B21AA" w:rsidP="0084601A">
      <w:pPr>
        <w:pStyle w:val="3"/>
        <w:numPr>
          <w:ilvl w:val="0"/>
          <w:numId w:val="0"/>
        </w:numPr>
        <w:tabs>
          <w:tab w:val="left" w:pos="567"/>
          <w:tab w:val="left" w:pos="851"/>
        </w:tabs>
        <w:jc w:val="both"/>
        <w:rPr>
          <w:b w:val="0"/>
          <w:color w:val="auto"/>
          <w:lang w:val="uk-UA"/>
        </w:rPr>
      </w:pPr>
      <w:bookmarkStart w:id="141" w:name="_Toc69988145"/>
      <w:r w:rsidRPr="00982920">
        <w:rPr>
          <w:b w:val="0"/>
          <w:color w:val="auto"/>
          <w:lang w:val="uk-UA"/>
        </w:rPr>
        <w:t>1.6.С(2)</w:t>
      </w:r>
      <w:r w:rsidR="0084601A" w:rsidRPr="00982920">
        <w:rPr>
          <w:b w:val="0"/>
          <w:color w:val="auto"/>
          <w:lang w:val="uk-UA"/>
        </w:rPr>
        <w:tab/>
      </w:r>
      <w:r w:rsidR="007A248E" w:rsidRPr="00982920">
        <w:rPr>
          <w:b w:val="0"/>
          <w:color w:val="auto"/>
          <w:lang w:val="uk-UA"/>
        </w:rPr>
        <w:t>АНУЛЮВАННЯ</w:t>
      </w:r>
      <w:bookmarkEnd w:id="141"/>
    </w:p>
    <w:p w14:paraId="2FA7A34D" w14:textId="5AF54928" w:rsidR="00AF64F0" w:rsidRPr="00982920" w:rsidRDefault="007A248E" w:rsidP="001A1A34">
      <w:pPr>
        <w:pStyle w:val="NoIndentEIB"/>
        <w:numPr>
          <w:ilvl w:val="0"/>
          <w:numId w:val="71"/>
        </w:numPr>
        <w:ind w:left="1418" w:hanging="567"/>
        <w:jc w:val="both"/>
        <w:rPr>
          <w:color w:val="auto"/>
          <w:lang w:val="uk-UA"/>
        </w:rPr>
      </w:pPr>
      <w:bookmarkStart w:id="142" w:name="_Ref502158220"/>
      <w:bookmarkStart w:id="143" w:name="_Ref430856115"/>
      <w:bookmarkEnd w:id="142"/>
      <w:bookmarkEnd w:id="143"/>
      <w:r w:rsidRPr="00982920">
        <w:rPr>
          <w:color w:val="auto"/>
          <w:lang w:val="uk-UA"/>
        </w:rPr>
        <w:t>Якщо Акцептований транш, який є Траншем з фіксованою ставкою часткою, анулюється</w:t>
      </w:r>
      <w:r w:rsidR="00BA28DD" w:rsidRPr="00982920">
        <w:rPr>
          <w:color w:val="auto"/>
          <w:lang w:val="uk-UA"/>
        </w:rPr>
        <w:t>:</w:t>
      </w:r>
    </w:p>
    <w:p w14:paraId="2FA7A34E" w14:textId="73CA9EA2" w:rsidR="00AF64F0" w:rsidRPr="00982920" w:rsidRDefault="007A248E" w:rsidP="001A1A34">
      <w:pPr>
        <w:pStyle w:val="a7"/>
        <w:numPr>
          <w:ilvl w:val="0"/>
          <w:numId w:val="72"/>
        </w:numPr>
        <w:ind w:left="1985" w:hanging="567"/>
        <w:contextualSpacing w:val="0"/>
        <w:rPr>
          <w:color w:val="auto"/>
          <w:lang w:val="uk-UA"/>
        </w:rPr>
      </w:pPr>
      <w:r w:rsidRPr="00982920">
        <w:rPr>
          <w:color w:val="auto"/>
          <w:lang w:val="uk-UA"/>
        </w:rPr>
        <w:t xml:space="preserve">Позичальником відповідно до </w:t>
      </w:r>
      <w:r w:rsidR="00192C91" w:rsidRPr="00982920">
        <w:rPr>
          <w:color w:val="auto"/>
          <w:lang w:val="uk-UA"/>
        </w:rPr>
        <w:t>Статті</w:t>
      </w:r>
      <w:r w:rsidRPr="00982920">
        <w:rPr>
          <w:color w:val="auto"/>
          <w:lang w:val="uk-UA"/>
        </w:rPr>
        <w:t xml:space="preserve"> 1.6.А</w:t>
      </w:r>
      <w:r w:rsidR="00192C91" w:rsidRPr="00982920">
        <w:rPr>
          <w:color w:val="auto"/>
          <w:lang w:val="uk-UA"/>
        </w:rPr>
        <w:t>;</w:t>
      </w:r>
      <w:r w:rsidRPr="00982920">
        <w:rPr>
          <w:color w:val="auto"/>
          <w:lang w:val="uk-UA"/>
        </w:rPr>
        <w:t xml:space="preserve"> </w:t>
      </w:r>
      <w:r w:rsidR="004A20F8" w:rsidRPr="00982920">
        <w:rPr>
          <w:color w:val="auto"/>
          <w:lang w:val="uk-UA"/>
        </w:rPr>
        <w:t>або</w:t>
      </w:r>
    </w:p>
    <w:p w14:paraId="2FA7A34F" w14:textId="4EF3DF4B" w:rsidR="00AF64F0" w:rsidRPr="00982920" w:rsidRDefault="007A248E" w:rsidP="001A1A34">
      <w:pPr>
        <w:pStyle w:val="a7"/>
        <w:numPr>
          <w:ilvl w:val="0"/>
          <w:numId w:val="72"/>
        </w:numPr>
        <w:ind w:left="1985" w:hanging="567"/>
        <w:contextualSpacing w:val="0"/>
        <w:rPr>
          <w:color w:val="auto"/>
          <w:lang w:val="uk-UA"/>
        </w:rPr>
      </w:pPr>
      <w:r w:rsidRPr="00982920">
        <w:rPr>
          <w:color w:val="auto"/>
          <w:lang w:val="uk-UA"/>
        </w:rPr>
        <w:t>Банком після настання Випадку Дострокового погашення з компенсацією або</w:t>
      </w:r>
      <w:r w:rsidR="00192C91" w:rsidRPr="00982920">
        <w:rPr>
          <w:color w:val="auto"/>
          <w:lang w:val="uk-UA"/>
        </w:rPr>
        <w:t xml:space="preserve"> згідно з Статтею 1.5.B</w:t>
      </w:r>
      <w:r w:rsidR="00BA28DD" w:rsidRPr="00982920">
        <w:rPr>
          <w:color w:val="auto"/>
          <w:lang w:val="uk-UA"/>
        </w:rPr>
        <w:t>,</w:t>
      </w:r>
    </w:p>
    <w:p w14:paraId="2FA7A350" w14:textId="3BB05C60" w:rsidR="00AF64F0" w:rsidRPr="00982920" w:rsidRDefault="007A248E" w:rsidP="0084601A">
      <w:pPr>
        <w:ind w:left="1418"/>
        <w:jc w:val="both"/>
        <w:rPr>
          <w:color w:val="auto"/>
          <w:lang w:val="uk-UA"/>
        </w:rPr>
      </w:pPr>
      <w:r w:rsidRPr="00982920">
        <w:rPr>
          <w:color w:val="auto"/>
          <w:lang w:val="uk-UA"/>
        </w:rPr>
        <w:t>Позичальник сплачує Банкові Компенсацію за дострокове погашення. Компенсація за дострокове погашення розраховується на основі припущення, що анульовану сум</w:t>
      </w:r>
      <w:r w:rsidR="00460F33" w:rsidRPr="00982920">
        <w:rPr>
          <w:color w:val="auto"/>
          <w:lang w:val="uk-UA"/>
        </w:rPr>
        <w:t>у</w:t>
      </w:r>
      <w:r w:rsidRPr="00982920">
        <w:rPr>
          <w:color w:val="auto"/>
          <w:lang w:val="uk-UA"/>
        </w:rPr>
        <w:t xml:space="preserve"> </w:t>
      </w:r>
      <w:r w:rsidR="00460F33" w:rsidRPr="00982920">
        <w:rPr>
          <w:color w:val="auto"/>
          <w:lang w:val="uk-UA"/>
        </w:rPr>
        <w:t>с</w:t>
      </w:r>
      <w:r w:rsidRPr="00982920">
        <w:rPr>
          <w:color w:val="auto"/>
          <w:lang w:val="uk-UA"/>
        </w:rPr>
        <w:t>плачен</w:t>
      </w:r>
      <w:r w:rsidR="00460F33" w:rsidRPr="00982920">
        <w:rPr>
          <w:color w:val="auto"/>
          <w:lang w:val="uk-UA"/>
        </w:rPr>
        <w:t>о</w:t>
      </w:r>
      <w:r w:rsidRPr="00982920">
        <w:rPr>
          <w:color w:val="auto"/>
          <w:lang w:val="uk-UA"/>
        </w:rPr>
        <w:t xml:space="preserve"> та погашено станом на Заплановану дату вибірки або за умови, що вибірка Траншу на поточний момент відстрочена або призупинена, станом на дату отримання повідомлення про анулювання</w:t>
      </w:r>
      <w:r w:rsidR="00BA28DD" w:rsidRPr="00982920">
        <w:rPr>
          <w:color w:val="auto"/>
          <w:lang w:val="uk-UA"/>
        </w:rPr>
        <w:t>.</w:t>
      </w:r>
    </w:p>
    <w:p w14:paraId="2FA7A351" w14:textId="7342EE09" w:rsidR="00AF64F0" w:rsidRPr="00982920" w:rsidRDefault="007A248E" w:rsidP="001A1A34">
      <w:pPr>
        <w:pStyle w:val="NoIndentEIB"/>
        <w:numPr>
          <w:ilvl w:val="0"/>
          <w:numId w:val="71"/>
        </w:numPr>
        <w:ind w:left="1418" w:hanging="567"/>
        <w:jc w:val="both"/>
        <w:rPr>
          <w:color w:val="auto"/>
          <w:lang w:val="uk-UA"/>
        </w:rPr>
      </w:pPr>
      <w:bookmarkStart w:id="144" w:name="_Ref502158229"/>
      <w:bookmarkEnd w:id="144"/>
      <w:r w:rsidRPr="00982920">
        <w:rPr>
          <w:color w:val="auto"/>
          <w:lang w:val="uk-UA"/>
        </w:rPr>
        <w:t xml:space="preserve">Якщо Банк анулює Акцептований транш після настання Випадку невиконання зобов’язань, Позичальник сплачує Банку компенсацію відповідно до </w:t>
      </w:r>
      <w:r w:rsidR="00192C91" w:rsidRPr="00982920">
        <w:rPr>
          <w:color w:val="auto"/>
          <w:lang w:val="uk-UA"/>
        </w:rPr>
        <w:t>Статті</w:t>
      </w:r>
      <w:r w:rsidRPr="00982920">
        <w:rPr>
          <w:color w:val="auto"/>
          <w:lang w:val="uk-UA"/>
        </w:rPr>
        <w:t xml:space="preserve"> 10.3</w:t>
      </w:r>
      <w:r w:rsidR="00BA28DD" w:rsidRPr="00982920">
        <w:rPr>
          <w:color w:val="auto"/>
          <w:lang w:val="uk-UA"/>
        </w:rPr>
        <w:t xml:space="preserve">. </w:t>
      </w:r>
    </w:p>
    <w:p w14:paraId="2FA7A352" w14:textId="474EBA67" w:rsidR="00AF64F0" w:rsidRPr="00982920" w:rsidRDefault="007A248E" w:rsidP="001A1A34">
      <w:pPr>
        <w:pStyle w:val="NoIndentEIB"/>
        <w:numPr>
          <w:ilvl w:val="0"/>
          <w:numId w:val="71"/>
        </w:numPr>
        <w:ind w:left="1418" w:hanging="567"/>
        <w:jc w:val="both"/>
        <w:rPr>
          <w:color w:val="auto"/>
          <w:lang w:val="uk-UA"/>
        </w:rPr>
      </w:pPr>
      <w:r w:rsidRPr="00982920">
        <w:rPr>
          <w:color w:val="auto"/>
          <w:lang w:val="uk-UA"/>
        </w:rPr>
        <w:t xml:space="preserve">За винятком випадків (а) або (b) вище, </w:t>
      </w:r>
      <w:r w:rsidR="00A25F4E" w:rsidRPr="00982920">
        <w:rPr>
          <w:color w:val="auto"/>
          <w:lang w:val="uk-UA"/>
        </w:rPr>
        <w:t>ніяка к</w:t>
      </w:r>
      <w:r w:rsidRPr="00982920">
        <w:rPr>
          <w:color w:val="auto"/>
          <w:lang w:val="uk-UA"/>
        </w:rPr>
        <w:t>омпенсація за погашення після анулювання Траншу не сплачується</w:t>
      </w:r>
      <w:r w:rsidR="00BA28DD" w:rsidRPr="00982920">
        <w:rPr>
          <w:color w:val="auto"/>
          <w:lang w:val="uk-UA"/>
        </w:rPr>
        <w:t xml:space="preserve">. </w:t>
      </w:r>
    </w:p>
    <w:p w14:paraId="2FA7A353" w14:textId="6C191E3A" w:rsidR="00AF64F0" w:rsidRPr="00982920" w:rsidRDefault="00650070" w:rsidP="0084601A">
      <w:pPr>
        <w:pStyle w:val="2"/>
        <w:numPr>
          <w:ilvl w:val="0"/>
          <w:numId w:val="0"/>
        </w:numPr>
        <w:tabs>
          <w:tab w:val="left" w:pos="851"/>
        </w:tabs>
        <w:jc w:val="both"/>
        <w:rPr>
          <w:color w:val="auto"/>
          <w:u w:val="single"/>
          <w:lang w:val="uk-UA"/>
        </w:rPr>
      </w:pPr>
      <w:bookmarkStart w:id="145" w:name="_Toc520665407"/>
      <w:bookmarkStart w:id="146" w:name="_Toc69988146"/>
      <w:r w:rsidRPr="00982920">
        <w:rPr>
          <w:color w:val="auto"/>
          <w:lang w:val="uk-UA"/>
        </w:rPr>
        <w:t>1.7</w:t>
      </w:r>
      <w:r w:rsidR="00584EE7" w:rsidRPr="00982920">
        <w:rPr>
          <w:color w:val="auto"/>
          <w:lang w:val="uk-UA"/>
        </w:rPr>
        <w:tab/>
      </w:r>
      <w:r w:rsidR="007A248E" w:rsidRPr="00982920">
        <w:rPr>
          <w:color w:val="auto"/>
          <w:u w:val="single"/>
          <w:lang w:val="uk-UA"/>
        </w:rPr>
        <w:t>Анулювання після закінчення терміну дії Кредиту</w:t>
      </w:r>
      <w:bookmarkEnd w:id="145"/>
      <w:bookmarkEnd w:id="146"/>
    </w:p>
    <w:p w14:paraId="2FA7A354" w14:textId="606DEB97" w:rsidR="00AF64F0" w:rsidRPr="00982920" w:rsidRDefault="007A248E" w:rsidP="0084601A">
      <w:pPr>
        <w:ind w:left="851"/>
        <w:jc w:val="both"/>
        <w:rPr>
          <w:color w:val="auto"/>
          <w:lang w:val="uk-UA"/>
        </w:rPr>
      </w:pPr>
      <w:r w:rsidRPr="00982920">
        <w:rPr>
          <w:color w:val="auto"/>
          <w:lang w:val="uk-UA"/>
        </w:rPr>
        <w:t>Наступного дня після Кінцевої дати надання Кредиту та, якщо інше при цьому не погоджено у письмовій формі Банком, Банк автоматично анулю</w:t>
      </w:r>
      <w:r w:rsidR="005B21AA" w:rsidRPr="00982920">
        <w:rPr>
          <w:color w:val="auto"/>
          <w:lang w:val="uk-UA"/>
        </w:rPr>
        <w:t>є</w:t>
      </w:r>
      <w:r w:rsidRPr="00982920">
        <w:rPr>
          <w:color w:val="auto"/>
          <w:lang w:val="uk-UA"/>
        </w:rPr>
        <w:t xml:space="preserve"> будь-яку частину Кредиту, стосовно якої не надано Акцепту вибірки згідно із </w:t>
      </w:r>
      <w:r w:rsidR="007D2871" w:rsidRPr="00982920">
        <w:rPr>
          <w:color w:val="auto"/>
          <w:lang w:val="uk-UA"/>
        </w:rPr>
        <w:t>Статтею</w:t>
      </w:r>
      <w:r w:rsidRPr="00982920">
        <w:rPr>
          <w:color w:val="auto"/>
          <w:lang w:val="uk-UA"/>
        </w:rPr>
        <w:t xml:space="preserve"> 1.2.C без надсилання </w:t>
      </w:r>
      <w:r w:rsidR="005B21AA" w:rsidRPr="00982920">
        <w:rPr>
          <w:color w:val="auto"/>
          <w:lang w:val="uk-UA"/>
        </w:rPr>
        <w:t xml:space="preserve">Банком </w:t>
      </w:r>
      <w:r w:rsidRPr="00982920">
        <w:rPr>
          <w:color w:val="auto"/>
          <w:lang w:val="uk-UA"/>
        </w:rPr>
        <w:t>будь-якого повідомлення Позичальнику й без виникнення відповідальності з боку будь-якої зі сторін</w:t>
      </w:r>
      <w:r w:rsidR="00BA28DD" w:rsidRPr="00982920">
        <w:rPr>
          <w:color w:val="auto"/>
          <w:lang w:val="uk-UA"/>
        </w:rPr>
        <w:t xml:space="preserve">.   </w:t>
      </w:r>
    </w:p>
    <w:p w14:paraId="2FA7A355" w14:textId="1AA993FA" w:rsidR="00AF64F0" w:rsidRPr="00982920" w:rsidRDefault="00650070" w:rsidP="0084601A">
      <w:pPr>
        <w:pStyle w:val="2"/>
        <w:numPr>
          <w:ilvl w:val="0"/>
          <w:numId w:val="0"/>
        </w:numPr>
        <w:tabs>
          <w:tab w:val="left" w:pos="851"/>
        </w:tabs>
        <w:jc w:val="both"/>
        <w:rPr>
          <w:color w:val="auto"/>
          <w:u w:val="single"/>
          <w:lang w:val="uk-UA"/>
        </w:rPr>
      </w:pPr>
      <w:bookmarkStart w:id="147" w:name="_Ref433637321"/>
      <w:bookmarkStart w:id="148" w:name="_Toc520665408"/>
      <w:bookmarkStart w:id="149" w:name="_Toc69988147"/>
      <w:bookmarkEnd w:id="147"/>
      <w:r w:rsidRPr="00982920">
        <w:rPr>
          <w:color w:val="auto"/>
          <w:lang w:val="uk-UA"/>
        </w:rPr>
        <w:t>1.8</w:t>
      </w:r>
      <w:r w:rsidR="00584EE7" w:rsidRPr="00982920">
        <w:rPr>
          <w:color w:val="auto"/>
          <w:lang w:val="uk-UA"/>
        </w:rPr>
        <w:tab/>
      </w:r>
      <w:r w:rsidR="007A248E" w:rsidRPr="00982920">
        <w:rPr>
          <w:color w:val="auto"/>
          <w:u w:val="single"/>
          <w:lang w:val="uk-UA"/>
        </w:rPr>
        <w:t>Комісія за проведення оцінки</w:t>
      </w:r>
      <w:bookmarkEnd w:id="148"/>
      <w:bookmarkEnd w:id="149"/>
    </w:p>
    <w:p w14:paraId="658DCD56" w14:textId="2FD7B92A" w:rsidR="00D645B6" w:rsidRPr="00982920" w:rsidRDefault="00CC097D" w:rsidP="0084601A">
      <w:pPr>
        <w:ind w:left="851"/>
        <w:jc w:val="both"/>
        <w:rPr>
          <w:color w:val="auto"/>
          <w:lang w:val="uk-UA"/>
        </w:rPr>
      </w:pPr>
      <w:r w:rsidRPr="00982920">
        <w:rPr>
          <w:color w:val="auto"/>
          <w:lang w:val="uk-UA"/>
        </w:rPr>
        <w:t>Позичальник сплачує Банку комісію за оцінку проекту в сумі 50</w:t>
      </w:r>
      <w:r w:rsidR="00DC4973" w:rsidRPr="00982920">
        <w:rPr>
          <w:color w:val="auto"/>
          <w:lang w:val="uk-UA"/>
        </w:rPr>
        <w:t> </w:t>
      </w:r>
      <w:r w:rsidRPr="00982920">
        <w:rPr>
          <w:color w:val="auto"/>
          <w:lang w:val="uk-UA"/>
        </w:rPr>
        <w:t>000</w:t>
      </w:r>
      <w:r w:rsidR="00DC4973" w:rsidRPr="00982920">
        <w:rPr>
          <w:color w:val="auto"/>
          <w:lang w:val="uk-UA"/>
        </w:rPr>
        <w:t>,0</w:t>
      </w:r>
      <w:r w:rsidR="00F74B2E" w:rsidRPr="00982920">
        <w:rPr>
          <w:color w:val="auto"/>
          <w:lang w:val="uk-UA"/>
        </w:rPr>
        <w:t>0</w:t>
      </w:r>
      <w:r w:rsidRPr="00982920">
        <w:rPr>
          <w:color w:val="auto"/>
          <w:lang w:val="uk-UA"/>
        </w:rPr>
        <w:t xml:space="preserve"> євро (п’ятдесят тисяч євро). Комісія за проведення оцінки проекту підлягає сплаті і сплачується в одн</w:t>
      </w:r>
      <w:r w:rsidR="00A25F4E" w:rsidRPr="00982920">
        <w:rPr>
          <w:color w:val="auto"/>
          <w:lang w:val="uk-UA"/>
        </w:rPr>
        <w:t>у</w:t>
      </w:r>
      <w:r w:rsidRPr="00982920">
        <w:rPr>
          <w:color w:val="auto"/>
          <w:lang w:val="uk-UA"/>
        </w:rPr>
        <w:t xml:space="preserve"> з наступних двох </w:t>
      </w:r>
      <w:r w:rsidR="00A25F4E" w:rsidRPr="00982920">
        <w:rPr>
          <w:color w:val="auto"/>
          <w:lang w:val="uk-UA"/>
        </w:rPr>
        <w:t>дат</w:t>
      </w:r>
      <w:r w:rsidRPr="00982920">
        <w:rPr>
          <w:color w:val="auto"/>
          <w:lang w:val="uk-UA"/>
        </w:rPr>
        <w:t>, який настане раніше</w:t>
      </w:r>
      <w:r w:rsidR="00D645B6" w:rsidRPr="00982920">
        <w:rPr>
          <w:color w:val="auto"/>
          <w:lang w:val="uk-UA"/>
        </w:rPr>
        <w:t xml:space="preserve">: </w:t>
      </w:r>
    </w:p>
    <w:p w14:paraId="7D576C4B" w14:textId="477CE440" w:rsidR="00D645B6" w:rsidRPr="00982920" w:rsidRDefault="00693B80" w:rsidP="001A1A34">
      <w:pPr>
        <w:numPr>
          <w:ilvl w:val="0"/>
          <w:numId w:val="36"/>
        </w:numPr>
        <w:jc w:val="both"/>
        <w:rPr>
          <w:color w:val="auto"/>
          <w:lang w:val="uk-UA"/>
        </w:rPr>
      </w:pPr>
      <w:r w:rsidRPr="00982920">
        <w:rPr>
          <w:color w:val="auto"/>
          <w:lang w:val="uk-UA"/>
        </w:rPr>
        <w:t>дата першого Траншу. В такому випадку Банк може утримати суму з першого Траншу, і Позичальник цією Угодою уповноважує Банк на це</w:t>
      </w:r>
      <w:r w:rsidR="00A25F4E" w:rsidRPr="00982920">
        <w:rPr>
          <w:color w:val="auto"/>
          <w:lang w:val="uk-UA"/>
        </w:rPr>
        <w:t xml:space="preserve"> і така с</w:t>
      </w:r>
      <w:r w:rsidRPr="00982920">
        <w:rPr>
          <w:color w:val="auto"/>
          <w:lang w:val="uk-UA"/>
        </w:rPr>
        <w:t>ума, утримана Банком з першого Траншу для сплати комісії за проведення оцінки проекту, вважається такою, щ</w:t>
      </w:r>
      <w:r w:rsidR="00192C91" w:rsidRPr="00982920">
        <w:rPr>
          <w:color w:val="auto"/>
          <w:lang w:val="uk-UA"/>
        </w:rPr>
        <w:t>о була видана Банком;</w:t>
      </w:r>
      <w:r w:rsidRPr="00982920">
        <w:rPr>
          <w:color w:val="auto"/>
          <w:lang w:val="uk-UA"/>
        </w:rPr>
        <w:t xml:space="preserve"> та</w:t>
      </w:r>
    </w:p>
    <w:p w14:paraId="1DE2758E" w14:textId="37D09B7F" w:rsidR="00D645B6" w:rsidRPr="00982920" w:rsidRDefault="00693B80" w:rsidP="001A1A34">
      <w:pPr>
        <w:numPr>
          <w:ilvl w:val="0"/>
          <w:numId w:val="35"/>
        </w:numPr>
        <w:jc w:val="both"/>
        <w:rPr>
          <w:color w:val="auto"/>
          <w:lang w:val="uk-UA"/>
        </w:rPr>
      </w:pPr>
      <w:r w:rsidRPr="00982920">
        <w:rPr>
          <w:color w:val="auto"/>
          <w:lang w:val="uk-UA"/>
        </w:rPr>
        <w:t xml:space="preserve">Кінцева дата надання Кредиту (або дата призупинення чи анулювання Позики відповідно до </w:t>
      </w:r>
      <w:r w:rsidR="00192C91" w:rsidRPr="00982920">
        <w:rPr>
          <w:color w:val="auto"/>
          <w:lang w:val="uk-UA"/>
        </w:rPr>
        <w:t>Статті</w:t>
      </w:r>
      <w:r w:rsidRPr="00982920">
        <w:rPr>
          <w:color w:val="auto"/>
          <w:lang w:val="uk-UA"/>
        </w:rPr>
        <w:t xml:space="preserve"> 1.6, якщо ця дата настає раніше)</w:t>
      </w:r>
      <w:r w:rsidR="00D645B6" w:rsidRPr="00982920">
        <w:rPr>
          <w:color w:val="auto"/>
          <w:lang w:val="uk-UA"/>
        </w:rPr>
        <w:t>.</w:t>
      </w:r>
    </w:p>
    <w:p w14:paraId="2FA7A357" w14:textId="10401F77" w:rsidR="00AF64F0" w:rsidRPr="00982920" w:rsidRDefault="00650070" w:rsidP="0084601A">
      <w:pPr>
        <w:pStyle w:val="2"/>
        <w:numPr>
          <w:ilvl w:val="0"/>
          <w:numId w:val="0"/>
        </w:numPr>
        <w:tabs>
          <w:tab w:val="left" w:pos="851"/>
        </w:tabs>
        <w:jc w:val="both"/>
        <w:rPr>
          <w:color w:val="auto"/>
          <w:u w:val="single"/>
          <w:lang w:val="uk-UA"/>
        </w:rPr>
      </w:pPr>
      <w:bookmarkStart w:id="150" w:name="_Toc46932336"/>
      <w:bookmarkStart w:id="151" w:name="_Toc47006159"/>
      <w:bookmarkStart w:id="152" w:name="_Toc212957525"/>
      <w:bookmarkStart w:id="153" w:name="_Toc212957822"/>
      <w:bookmarkStart w:id="154" w:name="_Toc212958018"/>
      <w:bookmarkStart w:id="155" w:name="_Toc212958112"/>
      <w:bookmarkStart w:id="156" w:name="_Toc212958490"/>
      <w:bookmarkStart w:id="157" w:name="_Ref217379240"/>
      <w:bookmarkStart w:id="158" w:name="_Toc248586644"/>
      <w:bookmarkStart w:id="159" w:name="_Toc496104444"/>
      <w:bookmarkStart w:id="160" w:name="_Toc520665409"/>
      <w:bookmarkStart w:id="161" w:name="_Toc47433614"/>
      <w:bookmarkStart w:id="162" w:name="_Toc69988148"/>
      <w:bookmarkEnd w:id="150"/>
      <w:bookmarkEnd w:id="151"/>
      <w:r w:rsidRPr="00982920">
        <w:rPr>
          <w:color w:val="auto"/>
          <w:lang w:val="uk-UA"/>
        </w:rPr>
        <w:t>1.9</w:t>
      </w:r>
      <w:r w:rsidR="00584EE7" w:rsidRPr="00982920">
        <w:rPr>
          <w:color w:val="auto"/>
          <w:lang w:val="uk-UA"/>
        </w:rPr>
        <w:tab/>
      </w:r>
      <w:r w:rsidR="00D07C9A" w:rsidRPr="00982920">
        <w:rPr>
          <w:color w:val="auto"/>
          <w:u w:val="single"/>
          <w:lang w:val="uk-UA"/>
        </w:rPr>
        <w:t xml:space="preserve">Суми, що належать до сплати згідно з </w:t>
      </w:r>
      <w:r w:rsidR="009242A5" w:rsidRPr="00982920">
        <w:rPr>
          <w:color w:val="auto"/>
          <w:u w:val="single"/>
          <w:lang w:val="uk-UA"/>
        </w:rPr>
        <w:t>Статтями</w:t>
      </w:r>
      <w:r w:rsidR="00516935" w:rsidRPr="00982920">
        <w:rPr>
          <w:color w:val="auto"/>
          <w:u w:val="single"/>
          <w:lang w:val="uk-UA"/>
        </w:rPr>
        <w:t xml:space="preserve"> 1.5</w:t>
      </w:r>
      <w:r w:rsidR="00D07C9A" w:rsidRPr="00982920">
        <w:rPr>
          <w:color w:val="auto"/>
          <w:u w:val="single"/>
          <w:lang w:val="uk-UA"/>
        </w:rPr>
        <w:t xml:space="preserve"> </w:t>
      </w:r>
      <w:bookmarkEnd w:id="152"/>
      <w:bookmarkEnd w:id="153"/>
      <w:bookmarkEnd w:id="154"/>
      <w:bookmarkEnd w:id="155"/>
      <w:bookmarkEnd w:id="156"/>
      <w:bookmarkEnd w:id="157"/>
      <w:bookmarkEnd w:id="158"/>
      <w:bookmarkEnd w:id="159"/>
      <w:bookmarkEnd w:id="160"/>
      <w:r w:rsidR="00516935" w:rsidRPr="00982920">
        <w:rPr>
          <w:color w:val="auto"/>
          <w:u w:val="single"/>
          <w:lang w:val="uk-UA"/>
        </w:rPr>
        <w:t xml:space="preserve">та </w:t>
      </w:r>
      <w:r w:rsidR="00BA28DD" w:rsidRPr="00982920">
        <w:rPr>
          <w:color w:val="auto"/>
          <w:u w:val="single"/>
          <w:lang w:val="uk-UA"/>
        </w:rPr>
        <w:fldChar w:fldCharType="begin" w:fldLock="1"/>
      </w:r>
      <w:r w:rsidR="00BA28DD" w:rsidRPr="00982920">
        <w:rPr>
          <w:color w:val="auto"/>
          <w:u w:val="single"/>
          <w:lang w:val="uk-UA"/>
        </w:rPr>
        <w:instrText xml:space="preserve">REF _Ref426952415 \r \h </w:instrText>
      </w:r>
      <w:r w:rsidR="00EA456C" w:rsidRPr="00982920">
        <w:rPr>
          <w:color w:val="auto"/>
          <w:u w:val="single"/>
          <w:lang w:val="uk-UA"/>
        </w:rPr>
        <w:instrText xml:space="preserve"> \* MERGEFORMAT </w:instrText>
      </w:r>
      <w:r w:rsidR="00BA28DD" w:rsidRPr="00982920">
        <w:rPr>
          <w:color w:val="auto"/>
          <w:u w:val="single"/>
          <w:lang w:val="uk-UA"/>
        </w:rPr>
      </w:r>
      <w:r w:rsidR="00BA28DD" w:rsidRPr="00982920">
        <w:rPr>
          <w:color w:val="auto"/>
          <w:u w:val="single"/>
          <w:lang w:val="uk-UA"/>
        </w:rPr>
        <w:fldChar w:fldCharType="separate"/>
      </w:r>
      <w:r w:rsidR="008F3CCC" w:rsidRPr="00982920">
        <w:rPr>
          <w:color w:val="auto"/>
          <w:u w:val="single"/>
          <w:lang w:val="uk-UA"/>
        </w:rPr>
        <w:t>1.6</w:t>
      </w:r>
      <w:bookmarkEnd w:id="161"/>
      <w:bookmarkEnd w:id="162"/>
      <w:r w:rsidR="00BA28DD" w:rsidRPr="00982920">
        <w:rPr>
          <w:color w:val="auto"/>
          <w:u w:val="single"/>
          <w:lang w:val="uk-UA"/>
        </w:rPr>
        <w:fldChar w:fldCharType="end"/>
      </w:r>
      <w:r w:rsidR="00D07C9A" w:rsidRPr="00982920">
        <w:rPr>
          <w:color w:val="auto"/>
          <w:u w:val="single"/>
          <w:lang w:val="uk-UA"/>
        </w:rPr>
        <w:t xml:space="preserve"> </w:t>
      </w:r>
    </w:p>
    <w:p w14:paraId="2FA7A358" w14:textId="77DA72F4" w:rsidR="00AF64F0" w:rsidRPr="00982920" w:rsidRDefault="00EA3D99" w:rsidP="0084601A">
      <w:pPr>
        <w:ind w:left="851"/>
        <w:jc w:val="both"/>
        <w:rPr>
          <w:color w:val="auto"/>
          <w:lang w:val="uk-UA"/>
        </w:rPr>
      </w:pPr>
      <w:r w:rsidRPr="00982920">
        <w:rPr>
          <w:color w:val="auto"/>
          <w:lang w:val="uk-UA"/>
        </w:rPr>
        <w:t xml:space="preserve">Суми, що належать до сплати згідно з </w:t>
      </w:r>
      <w:r w:rsidR="004C3459" w:rsidRPr="00982920">
        <w:rPr>
          <w:color w:val="auto"/>
          <w:lang w:val="uk-UA"/>
        </w:rPr>
        <w:t>Статтями</w:t>
      </w:r>
      <w:r w:rsidRPr="00982920">
        <w:rPr>
          <w:color w:val="auto"/>
          <w:lang w:val="uk-UA"/>
        </w:rPr>
        <w:t xml:space="preserve"> 1.5 та 1.6, сплачуються у євро. Суми, що належать до сплати згідно з </w:t>
      </w:r>
      <w:r w:rsidR="004C3459" w:rsidRPr="00982920">
        <w:rPr>
          <w:color w:val="auto"/>
          <w:lang w:val="uk-UA"/>
        </w:rPr>
        <w:t>Статтями</w:t>
      </w:r>
      <w:r w:rsidRPr="00982920">
        <w:rPr>
          <w:color w:val="auto"/>
          <w:lang w:val="uk-UA"/>
        </w:rPr>
        <w:t xml:space="preserve"> 1.5 та 1.6, сплачуються протягом 15 (п'ятнадцяти) днів з дати отримання Позичальником вимоги Банку або протягом будь-якого тривалішого періоду, зазначеного у вимозі Банку.</w:t>
      </w:r>
    </w:p>
    <w:p w14:paraId="36C54DC8" w14:textId="40CDAD84" w:rsidR="00252468" w:rsidRPr="00982920" w:rsidRDefault="00650070" w:rsidP="0084601A">
      <w:pPr>
        <w:pStyle w:val="2"/>
        <w:numPr>
          <w:ilvl w:val="0"/>
          <w:numId w:val="0"/>
        </w:numPr>
        <w:tabs>
          <w:tab w:val="left" w:pos="851"/>
        </w:tabs>
        <w:jc w:val="both"/>
        <w:rPr>
          <w:color w:val="auto"/>
          <w:u w:val="single"/>
          <w:lang w:val="uk-UA"/>
        </w:rPr>
      </w:pPr>
      <w:bookmarkStart w:id="163" w:name="_Toc520665410"/>
      <w:bookmarkStart w:id="164" w:name="_Toc69988149"/>
      <w:r w:rsidRPr="00982920">
        <w:rPr>
          <w:color w:val="auto"/>
          <w:lang w:val="uk-UA"/>
        </w:rPr>
        <w:t>1.10</w:t>
      </w:r>
      <w:r w:rsidR="00584EE7" w:rsidRPr="00982920">
        <w:rPr>
          <w:color w:val="auto"/>
          <w:lang w:val="uk-UA"/>
        </w:rPr>
        <w:tab/>
      </w:r>
      <w:r w:rsidR="00EA3D99" w:rsidRPr="00982920">
        <w:rPr>
          <w:color w:val="auto"/>
          <w:u w:val="single"/>
          <w:lang w:val="uk-UA"/>
        </w:rPr>
        <w:t>П</w:t>
      </w:r>
      <w:r w:rsidR="00734064" w:rsidRPr="00982920">
        <w:rPr>
          <w:color w:val="auto"/>
          <w:u w:val="single"/>
          <w:lang w:val="uk-UA"/>
        </w:rPr>
        <w:t>роцедура</w:t>
      </w:r>
      <w:r w:rsidR="00EA3D99" w:rsidRPr="00982920">
        <w:rPr>
          <w:color w:val="auto"/>
          <w:u w:val="single"/>
          <w:lang w:val="uk-UA"/>
        </w:rPr>
        <w:t xml:space="preserve"> виділення коштів</w:t>
      </w:r>
      <w:bookmarkEnd w:id="163"/>
      <w:bookmarkEnd w:id="164"/>
    </w:p>
    <w:p w14:paraId="4A45B0AC" w14:textId="2A7CCFD6" w:rsidR="00252468" w:rsidRPr="00982920" w:rsidRDefault="00442869" w:rsidP="0084601A">
      <w:pPr>
        <w:pStyle w:val="3"/>
        <w:numPr>
          <w:ilvl w:val="0"/>
          <w:numId w:val="0"/>
        </w:numPr>
        <w:tabs>
          <w:tab w:val="left" w:pos="851"/>
        </w:tabs>
        <w:jc w:val="both"/>
        <w:rPr>
          <w:rFonts w:eastAsia="Times New Roman" w:cs="Times New Roman"/>
          <w:bCs/>
          <w:color w:val="auto"/>
          <w:lang w:val="uk-UA" w:eastAsia="en-US"/>
        </w:rPr>
      </w:pPr>
      <w:bookmarkStart w:id="165" w:name="_Toc520665411"/>
      <w:bookmarkStart w:id="166" w:name="_Toc69988150"/>
      <w:bookmarkStart w:id="167" w:name="_Ref517896957"/>
      <w:bookmarkStart w:id="168" w:name="_Toc519179792"/>
      <w:r w:rsidRPr="00982920">
        <w:rPr>
          <w:color w:val="auto"/>
          <w:lang w:val="uk-UA"/>
        </w:rPr>
        <w:t>1.10.А</w:t>
      </w:r>
      <w:r w:rsidR="0084601A" w:rsidRPr="00982920">
        <w:rPr>
          <w:color w:val="auto"/>
          <w:lang w:val="uk-UA"/>
        </w:rPr>
        <w:tab/>
      </w:r>
      <w:r w:rsidR="00EA3D99" w:rsidRPr="00982920">
        <w:rPr>
          <w:color w:val="auto"/>
          <w:lang w:val="uk-UA"/>
        </w:rPr>
        <w:t>Запит на виділення коштів</w:t>
      </w:r>
      <w:bookmarkEnd w:id="165"/>
      <w:bookmarkEnd w:id="166"/>
      <w:r w:rsidR="00252468" w:rsidRPr="00982920">
        <w:rPr>
          <w:rFonts w:eastAsia="Times New Roman" w:cs="Times New Roman"/>
          <w:bCs/>
          <w:color w:val="auto"/>
          <w:lang w:val="uk-UA" w:eastAsia="en-US"/>
        </w:rPr>
        <w:t xml:space="preserve"> </w:t>
      </w:r>
      <w:bookmarkEnd w:id="167"/>
      <w:bookmarkEnd w:id="168"/>
    </w:p>
    <w:p w14:paraId="6E97871B" w14:textId="55BCFDB3" w:rsidR="00252468" w:rsidRPr="00982920" w:rsidRDefault="00EA3D99" w:rsidP="001A1A34">
      <w:pPr>
        <w:pStyle w:val="a7"/>
        <w:numPr>
          <w:ilvl w:val="0"/>
          <w:numId w:val="65"/>
        </w:numPr>
        <w:ind w:left="1418" w:hanging="567"/>
        <w:contextualSpacing w:val="0"/>
        <w:jc w:val="both"/>
        <w:rPr>
          <w:rFonts w:eastAsia="Calibri" w:cs="Times New Roman"/>
          <w:color w:val="auto"/>
          <w:lang w:val="uk-UA" w:eastAsia="en-US"/>
        </w:rPr>
      </w:pPr>
      <w:r w:rsidRPr="00982920">
        <w:rPr>
          <w:rFonts w:eastAsia="Calibri" w:cs="Times New Roman"/>
          <w:color w:val="auto"/>
          <w:lang w:val="uk-UA" w:eastAsia="en-US"/>
        </w:rPr>
        <w:t>Починаючи з</w:t>
      </w:r>
      <w:r w:rsidR="00252468" w:rsidRPr="00982920">
        <w:rPr>
          <w:rFonts w:eastAsia="Calibri" w:cs="Times New Roman"/>
          <w:color w:val="auto"/>
          <w:lang w:val="uk-UA" w:eastAsia="en-US"/>
        </w:rPr>
        <w:t xml:space="preserve"> </w:t>
      </w:r>
      <w:r w:rsidR="00691F8F" w:rsidRPr="00982920">
        <w:rPr>
          <w:rFonts w:eastAsia="Calibri" w:cs="Times New Roman"/>
          <w:color w:val="auto"/>
          <w:lang w:val="uk-UA" w:eastAsia="en-US"/>
        </w:rPr>
        <w:t>Дати наб</w:t>
      </w:r>
      <w:r w:rsidR="00FE3D0F" w:rsidRPr="00982920">
        <w:rPr>
          <w:rFonts w:eastAsia="Calibri" w:cs="Times New Roman"/>
          <w:color w:val="auto"/>
          <w:lang w:val="uk-UA" w:eastAsia="en-US"/>
        </w:rPr>
        <w:t>рання</w:t>
      </w:r>
      <w:r w:rsidR="00691F8F" w:rsidRPr="00982920">
        <w:rPr>
          <w:rFonts w:eastAsia="Calibri" w:cs="Times New Roman"/>
          <w:color w:val="auto"/>
          <w:lang w:val="uk-UA" w:eastAsia="en-US"/>
        </w:rPr>
        <w:t xml:space="preserve"> чинності до </w:t>
      </w:r>
      <w:r w:rsidR="00FC64CF" w:rsidRPr="00982920">
        <w:rPr>
          <w:rFonts w:eastAsia="Calibri" w:cs="Times New Roman"/>
          <w:color w:val="auto"/>
          <w:lang w:val="uk-UA" w:eastAsia="en-US"/>
        </w:rPr>
        <w:t>4</w:t>
      </w:r>
      <w:r w:rsidR="00A25F4E" w:rsidRPr="00982920">
        <w:rPr>
          <w:rFonts w:eastAsia="Calibri" w:cs="Times New Roman"/>
          <w:color w:val="auto"/>
          <w:lang w:val="uk-UA" w:eastAsia="en-US"/>
        </w:rPr>
        <w:t>-ої</w:t>
      </w:r>
      <w:r w:rsidR="00FC64CF" w:rsidRPr="00982920">
        <w:rPr>
          <w:rFonts w:eastAsia="Calibri" w:cs="Times New Roman"/>
          <w:color w:val="auto"/>
          <w:lang w:val="uk-UA" w:eastAsia="en-US"/>
        </w:rPr>
        <w:t xml:space="preserve"> (</w:t>
      </w:r>
      <w:r w:rsidR="00691F8F" w:rsidRPr="00982920">
        <w:rPr>
          <w:rFonts w:eastAsia="Calibri" w:cs="Times New Roman"/>
          <w:color w:val="auto"/>
          <w:lang w:val="uk-UA" w:eastAsia="en-US"/>
        </w:rPr>
        <w:t>четверто</w:t>
      </w:r>
      <w:r w:rsidR="00FC64CF" w:rsidRPr="00982920">
        <w:rPr>
          <w:rFonts w:eastAsia="Calibri" w:cs="Times New Roman"/>
          <w:color w:val="auto"/>
          <w:lang w:val="uk-UA" w:eastAsia="en-US"/>
        </w:rPr>
        <w:t>ї)</w:t>
      </w:r>
      <w:r w:rsidR="00691F8F" w:rsidRPr="00982920">
        <w:rPr>
          <w:rFonts w:eastAsia="Calibri" w:cs="Times New Roman"/>
          <w:color w:val="auto"/>
          <w:lang w:val="uk-UA" w:eastAsia="en-US"/>
        </w:rPr>
        <w:t xml:space="preserve"> річниці Дати наб</w:t>
      </w:r>
      <w:r w:rsidR="00FE3D0F" w:rsidRPr="00982920">
        <w:rPr>
          <w:rFonts w:eastAsia="Calibri" w:cs="Times New Roman"/>
          <w:color w:val="auto"/>
          <w:lang w:val="uk-UA" w:eastAsia="en-US"/>
        </w:rPr>
        <w:t>рання</w:t>
      </w:r>
      <w:r w:rsidR="00691F8F" w:rsidRPr="00982920">
        <w:rPr>
          <w:rFonts w:eastAsia="Calibri" w:cs="Times New Roman"/>
          <w:color w:val="auto"/>
          <w:lang w:val="uk-UA" w:eastAsia="en-US"/>
        </w:rPr>
        <w:t xml:space="preserve"> чинності</w:t>
      </w:r>
      <w:r w:rsidR="00252468" w:rsidRPr="00982920">
        <w:rPr>
          <w:rFonts w:eastAsia="Calibri" w:cs="Times New Roman"/>
          <w:color w:val="auto"/>
          <w:lang w:val="uk-UA" w:eastAsia="en-US"/>
        </w:rPr>
        <w:t xml:space="preserve">, </w:t>
      </w:r>
      <w:r w:rsidRPr="00982920">
        <w:rPr>
          <w:color w:val="auto"/>
          <w:lang w:val="uk-UA"/>
        </w:rPr>
        <w:t>Позичальник може подати Банку запит на виділення коштів («</w:t>
      </w:r>
      <w:r w:rsidRPr="00982920">
        <w:rPr>
          <w:b/>
          <w:color w:val="auto"/>
          <w:lang w:val="uk-UA"/>
        </w:rPr>
        <w:t>Запит на виділення коштів</w:t>
      </w:r>
      <w:r w:rsidRPr="00982920">
        <w:rPr>
          <w:color w:val="auto"/>
          <w:lang w:val="uk-UA"/>
        </w:rPr>
        <w:t>»)</w:t>
      </w:r>
      <w:r w:rsidR="00252468" w:rsidRPr="00982920">
        <w:rPr>
          <w:rFonts w:eastAsia="Calibri" w:cs="Times New Roman"/>
          <w:color w:val="auto"/>
          <w:lang w:val="uk-UA" w:eastAsia="en-US"/>
        </w:rPr>
        <w:t xml:space="preserve">. </w:t>
      </w:r>
    </w:p>
    <w:p w14:paraId="78367FB5" w14:textId="56A52B3B" w:rsidR="006358C0" w:rsidRPr="00982920" w:rsidRDefault="009460C0" w:rsidP="001A1A34">
      <w:pPr>
        <w:pStyle w:val="a7"/>
        <w:numPr>
          <w:ilvl w:val="0"/>
          <w:numId w:val="65"/>
        </w:numPr>
        <w:ind w:left="1418" w:hanging="567"/>
        <w:contextualSpacing w:val="0"/>
        <w:jc w:val="both"/>
        <w:rPr>
          <w:color w:val="auto"/>
          <w:lang w:val="uk-UA"/>
        </w:rPr>
      </w:pPr>
      <w:r w:rsidRPr="00982920">
        <w:rPr>
          <w:color w:val="auto"/>
          <w:lang w:val="uk-UA"/>
        </w:rPr>
        <w:t>Кошти Позики виділяються виключно на Субпроекти, визначені як такі, що задовольняють критеріям прийнятності для фінансування в Технічному опису. Для того щоб Субпроект претендував на фінансування за цією Угодою, Позичальник повинен дотримуватися процедури виділення коштів відповідно до ц</w:t>
      </w:r>
      <w:r w:rsidR="00192C91" w:rsidRPr="00982920">
        <w:rPr>
          <w:color w:val="auto"/>
          <w:lang w:val="uk-UA"/>
        </w:rPr>
        <w:t>ієї</w:t>
      </w:r>
      <w:r w:rsidRPr="00982920">
        <w:rPr>
          <w:color w:val="auto"/>
          <w:lang w:val="uk-UA"/>
        </w:rPr>
        <w:t xml:space="preserve"> </w:t>
      </w:r>
      <w:r w:rsidR="00192C91" w:rsidRPr="00982920">
        <w:rPr>
          <w:color w:val="auto"/>
          <w:lang w:val="uk-UA"/>
        </w:rPr>
        <w:t>Статті 1.10</w:t>
      </w:r>
      <w:r w:rsidRPr="00982920">
        <w:rPr>
          <w:color w:val="auto"/>
          <w:lang w:val="uk-UA"/>
        </w:rPr>
        <w:t xml:space="preserve"> та Технічного опису, а також заходів щодо виділення коштів згідно із ц</w:t>
      </w:r>
      <w:r w:rsidR="00192C91" w:rsidRPr="00982920">
        <w:rPr>
          <w:color w:val="auto"/>
          <w:lang w:val="uk-UA"/>
        </w:rPr>
        <w:t xml:space="preserve">ією Статтею </w:t>
      </w:r>
      <w:r w:rsidRPr="00982920">
        <w:rPr>
          <w:color w:val="auto"/>
          <w:lang w:val="uk-UA"/>
        </w:rPr>
        <w:t>1.10.А.</w:t>
      </w:r>
    </w:p>
    <w:p w14:paraId="4EF19658" w14:textId="733A8E8E" w:rsidR="006358C0" w:rsidRPr="00982920" w:rsidRDefault="009A559F" w:rsidP="001A1A34">
      <w:pPr>
        <w:pStyle w:val="a7"/>
        <w:numPr>
          <w:ilvl w:val="0"/>
          <w:numId w:val="65"/>
        </w:numPr>
        <w:ind w:left="1418" w:hanging="567"/>
        <w:contextualSpacing w:val="0"/>
        <w:jc w:val="both"/>
        <w:rPr>
          <w:color w:val="auto"/>
          <w:lang w:val="uk-UA"/>
        </w:rPr>
      </w:pPr>
      <w:r w:rsidRPr="00982920">
        <w:rPr>
          <w:color w:val="auto"/>
          <w:lang w:val="uk-UA"/>
        </w:rPr>
        <w:t>Позика виділяється на Субпроекти, погоджені з Банком відповідно до принципів процедури розгляду ЄІБ, викладеної в Технічному описі, за умови, що Банк влаштовує обсяг інформації, наданої щодо таких Субпроектів</w:t>
      </w:r>
      <w:r w:rsidR="006358C0" w:rsidRPr="00982920">
        <w:rPr>
          <w:color w:val="auto"/>
          <w:lang w:val="uk-UA"/>
        </w:rPr>
        <w:t>.</w:t>
      </w:r>
    </w:p>
    <w:p w14:paraId="617A4490" w14:textId="6DCBB306" w:rsidR="00252468" w:rsidRPr="00982920" w:rsidRDefault="00FA1818" w:rsidP="001A1A34">
      <w:pPr>
        <w:pStyle w:val="a7"/>
        <w:numPr>
          <w:ilvl w:val="0"/>
          <w:numId w:val="65"/>
        </w:numPr>
        <w:ind w:left="1418" w:hanging="567"/>
        <w:contextualSpacing w:val="0"/>
        <w:jc w:val="both"/>
        <w:rPr>
          <w:color w:val="auto"/>
          <w:lang w:val="uk-UA"/>
        </w:rPr>
      </w:pPr>
      <w:r w:rsidRPr="00982920">
        <w:rPr>
          <w:color w:val="auto"/>
          <w:lang w:val="uk-UA"/>
        </w:rPr>
        <w:t>Кошти Банку виділятимуться прийнятним Субпроектам за процедурами</w:t>
      </w:r>
      <w:r w:rsidR="0046183D" w:rsidRPr="00982920">
        <w:rPr>
          <w:color w:val="auto"/>
          <w:lang w:val="uk-UA"/>
        </w:rPr>
        <w:t>,</w:t>
      </w:r>
      <w:r w:rsidRPr="00982920">
        <w:rPr>
          <w:color w:val="auto"/>
          <w:lang w:val="uk-UA"/>
        </w:rPr>
        <w:t xml:space="preserve"> </w:t>
      </w:r>
      <w:r w:rsidR="00A25F4E" w:rsidRPr="00982920">
        <w:rPr>
          <w:color w:val="auto"/>
          <w:lang w:val="uk-UA"/>
        </w:rPr>
        <w:t xml:space="preserve">залежно від </w:t>
      </w:r>
      <w:r w:rsidRPr="00982920">
        <w:rPr>
          <w:color w:val="auto"/>
          <w:lang w:val="uk-UA"/>
        </w:rPr>
        <w:t>розмір</w:t>
      </w:r>
      <w:r w:rsidR="00A25F4E" w:rsidRPr="00982920">
        <w:rPr>
          <w:color w:val="auto"/>
          <w:lang w:val="uk-UA"/>
        </w:rPr>
        <w:t>ів</w:t>
      </w:r>
      <w:r w:rsidRPr="00982920">
        <w:rPr>
          <w:color w:val="auto"/>
          <w:lang w:val="uk-UA"/>
        </w:rPr>
        <w:t xml:space="preserve"> Субпроектів</w:t>
      </w:r>
      <w:r w:rsidR="00A25F4E" w:rsidRPr="00982920">
        <w:rPr>
          <w:color w:val="auto"/>
          <w:lang w:val="uk-UA"/>
        </w:rPr>
        <w:t xml:space="preserve"> і</w:t>
      </w:r>
      <w:r w:rsidRPr="00982920">
        <w:rPr>
          <w:color w:val="auto"/>
          <w:lang w:val="uk-UA"/>
        </w:rPr>
        <w:t xml:space="preserve"> у відповідності з процедурами Банку щодо рамкових позик, </w:t>
      </w:r>
      <w:r w:rsidR="00345DF2" w:rsidRPr="00982920">
        <w:rPr>
          <w:color w:val="auto"/>
          <w:lang w:val="uk-UA"/>
        </w:rPr>
        <w:t xml:space="preserve">як це </w:t>
      </w:r>
      <w:r w:rsidRPr="00982920">
        <w:rPr>
          <w:color w:val="auto"/>
          <w:lang w:val="uk-UA"/>
        </w:rPr>
        <w:t>визначен</w:t>
      </w:r>
      <w:r w:rsidR="00345DF2" w:rsidRPr="00982920">
        <w:rPr>
          <w:color w:val="auto"/>
          <w:lang w:val="uk-UA"/>
        </w:rPr>
        <w:t>о</w:t>
      </w:r>
      <w:r w:rsidRPr="00982920">
        <w:rPr>
          <w:color w:val="auto"/>
          <w:lang w:val="uk-UA"/>
        </w:rPr>
        <w:t xml:space="preserve"> у Технічному описі</w:t>
      </w:r>
      <w:r w:rsidR="00581739" w:rsidRPr="00982920">
        <w:rPr>
          <w:color w:val="auto"/>
          <w:lang w:val="uk-UA"/>
        </w:rPr>
        <w:t>.</w:t>
      </w:r>
    </w:p>
    <w:p w14:paraId="5F9FB71E" w14:textId="2AD30CD2" w:rsidR="00252468" w:rsidRPr="00982920" w:rsidRDefault="00345DF2" w:rsidP="001A1A34">
      <w:pPr>
        <w:pStyle w:val="a7"/>
        <w:numPr>
          <w:ilvl w:val="0"/>
          <w:numId w:val="65"/>
        </w:numPr>
        <w:ind w:left="1418" w:hanging="567"/>
        <w:contextualSpacing w:val="0"/>
        <w:jc w:val="both"/>
        <w:rPr>
          <w:color w:val="auto"/>
          <w:lang w:val="uk-UA"/>
        </w:rPr>
      </w:pPr>
      <w:r w:rsidRPr="00982920">
        <w:rPr>
          <w:color w:val="auto"/>
          <w:lang w:val="uk-UA"/>
        </w:rPr>
        <w:t>Позичальник надає Банку будь-яку додаткову інформацію щодо Субпроекту, яку Банк може запросити на свій власний розсуд</w:t>
      </w:r>
      <w:r w:rsidR="00252468" w:rsidRPr="00982920">
        <w:rPr>
          <w:color w:val="auto"/>
          <w:lang w:val="uk-UA"/>
        </w:rPr>
        <w:t>.</w:t>
      </w:r>
    </w:p>
    <w:p w14:paraId="4686D0F9" w14:textId="219A42FC" w:rsidR="00A86C1B" w:rsidRPr="00982920" w:rsidRDefault="00CF1528" w:rsidP="001A1A34">
      <w:pPr>
        <w:pStyle w:val="a7"/>
        <w:numPr>
          <w:ilvl w:val="0"/>
          <w:numId w:val="65"/>
        </w:numPr>
        <w:ind w:left="1418" w:hanging="567"/>
        <w:contextualSpacing w:val="0"/>
        <w:jc w:val="both"/>
        <w:rPr>
          <w:color w:val="auto"/>
          <w:lang w:val="uk-UA"/>
        </w:rPr>
      </w:pPr>
      <w:r w:rsidRPr="00982920">
        <w:rPr>
          <w:color w:val="auto"/>
          <w:lang w:val="uk-UA"/>
        </w:rPr>
        <w:t>Щоб мати право на отримання кредитного фінансування від Банку, Позичальник повинен перевірити Субпроекти на відповідність політи</w:t>
      </w:r>
      <w:r w:rsidR="00A25F4E" w:rsidRPr="00982920">
        <w:rPr>
          <w:color w:val="auto"/>
          <w:lang w:val="uk-UA"/>
        </w:rPr>
        <w:t>кам</w:t>
      </w:r>
      <w:r w:rsidRPr="00982920">
        <w:rPr>
          <w:color w:val="auto"/>
          <w:lang w:val="uk-UA"/>
        </w:rPr>
        <w:t xml:space="preserve"> та керівним принципам Банку, які застосовуються в таких випадках. Усі Субпроекти повинні бути технічно, економічно та фінансово життєздатними та самодостатніми, відповідати екологічним та соціальним стандартам Банку та </w:t>
      </w:r>
      <w:r w:rsidR="00A25F4E" w:rsidRPr="00982920">
        <w:rPr>
          <w:color w:val="auto"/>
          <w:lang w:val="uk-UA"/>
        </w:rPr>
        <w:t>виконуватимуться</w:t>
      </w:r>
      <w:r w:rsidRPr="00982920">
        <w:rPr>
          <w:color w:val="auto"/>
          <w:lang w:val="uk-UA"/>
        </w:rPr>
        <w:t xml:space="preserve"> відповідно до процедур, описаних у Посібнику щодо закупівель Банку</w:t>
      </w:r>
      <w:r w:rsidR="00A86C1B" w:rsidRPr="00982920">
        <w:rPr>
          <w:color w:val="auto"/>
          <w:lang w:val="uk-UA"/>
        </w:rPr>
        <w:t>.</w:t>
      </w:r>
    </w:p>
    <w:p w14:paraId="627AF212" w14:textId="3A627C14" w:rsidR="00252468" w:rsidRPr="00982920" w:rsidRDefault="009442B1" w:rsidP="001A1A34">
      <w:pPr>
        <w:pStyle w:val="a7"/>
        <w:numPr>
          <w:ilvl w:val="0"/>
          <w:numId w:val="65"/>
        </w:numPr>
        <w:ind w:left="1418" w:hanging="567"/>
        <w:contextualSpacing w:val="0"/>
        <w:jc w:val="both"/>
        <w:rPr>
          <w:rFonts w:eastAsia="Calibri" w:cs="Times New Roman"/>
          <w:color w:val="auto"/>
          <w:lang w:val="uk-UA" w:eastAsia="en-US"/>
        </w:rPr>
      </w:pPr>
      <w:r w:rsidRPr="00982920">
        <w:rPr>
          <w:rFonts w:eastAsia="Calibri" w:cs="Times New Roman"/>
          <w:color w:val="auto"/>
          <w:lang w:val="uk-UA" w:eastAsia="en-US"/>
        </w:rPr>
        <w:t>Банк залишає за собою право переглянути П</w:t>
      </w:r>
      <w:r w:rsidR="003A1B54" w:rsidRPr="00982920">
        <w:rPr>
          <w:rFonts w:eastAsia="Calibri" w:cs="Times New Roman"/>
          <w:color w:val="auto"/>
          <w:lang w:val="uk-UA" w:eastAsia="en-US"/>
        </w:rPr>
        <w:t>р</w:t>
      </w:r>
      <w:r w:rsidR="00734064" w:rsidRPr="00982920">
        <w:rPr>
          <w:rFonts w:eastAsia="Calibri" w:cs="Times New Roman"/>
          <w:color w:val="auto"/>
          <w:lang w:val="uk-UA" w:eastAsia="en-US"/>
        </w:rPr>
        <w:t>оцедуру</w:t>
      </w:r>
      <w:r w:rsidR="003A1B54" w:rsidRPr="00982920">
        <w:rPr>
          <w:rFonts w:eastAsia="Calibri" w:cs="Times New Roman"/>
          <w:color w:val="auto"/>
          <w:lang w:val="uk-UA" w:eastAsia="en-US"/>
        </w:rPr>
        <w:t xml:space="preserve"> виділення коштів</w:t>
      </w:r>
      <w:r w:rsidRPr="00982920">
        <w:rPr>
          <w:rFonts w:eastAsia="Calibri" w:cs="Times New Roman"/>
          <w:color w:val="auto"/>
          <w:lang w:val="uk-UA" w:eastAsia="en-US"/>
        </w:rPr>
        <w:t xml:space="preserve"> та</w:t>
      </w:r>
      <w:r w:rsidR="003A1B54" w:rsidRPr="00982920">
        <w:rPr>
          <w:rFonts w:eastAsia="Calibri" w:cs="Times New Roman"/>
          <w:color w:val="auto"/>
          <w:lang w:val="uk-UA" w:eastAsia="en-US"/>
        </w:rPr>
        <w:t xml:space="preserve"> може </w:t>
      </w:r>
      <w:r w:rsidRPr="00982920">
        <w:rPr>
          <w:rFonts w:eastAsia="Calibri" w:cs="Times New Roman"/>
          <w:color w:val="auto"/>
          <w:lang w:val="uk-UA" w:eastAsia="en-US"/>
        </w:rPr>
        <w:t xml:space="preserve">внести </w:t>
      </w:r>
      <w:r w:rsidR="003A1B54" w:rsidRPr="00982920">
        <w:rPr>
          <w:rFonts w:eastAsia="Calibri" w:cs="Times New Roman"/>
          <w:color w:val="auto"/>
          <w:lang w:val="uk-UA" w:eastAsia="en-US"/>
        </w:rPr>
        <w:t xml:space="preserve">до нього </w:t>
      </w:r>
      <w:r w:rsidRPr="00982920">
        <w:rPr>
          <w:rFonts w:eastAsia="Calibri" w:cs="Times New Roman"/>
          <w:color w:val="auto"/>
          <w:lang w:val="uk-UA" w:eastAsia="en-US"/>
        </w:rPr>
        <w:t xml:space="preserve">зміни </w:t>
      </w:r>
      <w:r w:rsidR="003A1B54" w:rsidRPr="00982920">
        <w:rPr>
          <w:rFonts w:eastAsia="Calibri" w:cs="Times New Roman"/>
          <w:color w:val="auto"/>
          <w:lang w:val="uk-UA" w:eastAsia="en-US"/>
        </w:rPr>
        <w:t>шляхом повідомлення Позичальника</w:t>
      </w:r>
      <w:r w:rsidRPr="00982920">
        <w:rPr>
          <w:rFonts w:eastAsia="Calibri" w:cs="Times New Roman"/>
          <w:color w:val="auto"/>
          <w:lang w:val="uk-UA" w:eastAsia="en-US"/>
        </w:rPr>
        <w:t xml:space="preserve"> </w:t>
      </w:r>
      <w:r w:rsidR="003A1B54" w:rsidRPr="00982920">
        <w:rPr>
          <w:rFonts w:eastAsia="Calibri" w:cs="Times New Roman"/>
          <w:color w:val="auto"/>
          <w:lang w:val="uk-UA" w:eastAsia="en-US"/>
        </w:rPr>
        <w:t xml:space="preserve">для </w:t>
      </w:r>
      <w:r w:rsidRPr="00982920">
        <w:rPr>
          <w:rFonts w:eastAsia="Calibri" w:cs="Times New Roman"/>
          <w:color w:val="auto"/>
          <w:lang w:val="uk-UA" w:eastAsia="en-US"/>
        </w:rPr>
        <w:t>приве</w:t>
      </w:r>
      <w:r w:rsidR="003A1B54" w:rsidRPr="00982920">
        <w:rPr>
          <w:rFonts w:eastAsia="Calibri" w:cs="Times New Roman"/>
          <w:color w:val="auto"/>
          <w:lang w:val="uk-UA" w:eastAsia="en-US"/>
        </w:rPr>
        <w:t>дення</w:t>
      </w:r>
      <w:r w:rsidRPr="00982920">
        <w:rPr>
          <w:rFonts w:eastAsia="Calibri" w:cs="Times New Roman"/>
          <w:color w:val="auto"/>
          <w:lang w:val="uk-UA" w:eastAsia="en-US"/>
        </w:rPr>
        <w:t xml:space="preserve"> його у відповідність з політик</w:t>
      </w:r>
      <w:r w:rsidR="00C046B2" w:rsidRPr="00982920">
        <w:rPr>
          <w:rFonts w:eastAsia="Calibri" w:cs="Times New Roman"/>
          <w:color w:val="auto"/>
          <w:lang w:val="uk-UA" w:eastAsia="en-US"/>
        </w:rPr>
        <w:t>ами</w:t>
      </w:r>
      <w:r w:rsidRPr="00982920">
        <w:rPr>
          <w:rFonts w:eastAsia="Calibri" w:cs="Times New Roman"/>
          <w:color w:val="auto"/>
          <w:lang w:val="uk-UA" w:eastAsia="en-US"/>
        </w:rPr>
        <w:t xml:space="preserve"> Банку або </w:t>
      </w:r>
      <w:r w:rsidR="003A1B54" w:rsidRPr="00982920">
        <w:rPr>
          <w:rFonts w:eastAsia="Calibri" w:cs="Times New Roman"/>
          <w:color w:val="auto"/>
          <w:lang w:val="uk-UA" w:eastAsia="en-US"/>
        </w:rPr>
        <w:t>для в</w:t>
      </w:r>
      <w:r w:rsidRPr="00982920">
        <w:rPr>
          <w:rFonts w:eastAsia="Calibri" w:cs="Times New Roman"/>
          <w:color w:val="auto"/>
          <w:lang w:val="uk-UA" w:eastAsia="en-US"/>
        </w:rPr>
        <w:t>ідобра</w:t>
      </w:r>
      <w:r w:rsidR="003A1B54" w:rsidRPr="00982920">
        <w:rPr>
          <w:rFonts w:eastAsia="Calibri" w:cs="Times New Roman"/>
          <w:color w:val="auto"/>
          <w:lang w:val="uk-UA" w:eastAsia="en-US"/>
        </w:rPr>
        <w:t>ження</w:t>
      </w:r>
      <w:r w:rsidRPr="00982920">
        <w:rPr>
          <w:rFonts w:eastAsia="Calibri" w:cs="Times New Roman"/>
          <w:color w:val="auto"/>
          <w:lang w:val="uk-UA" w:eastAsia="en-US"/>
        </w:rPr>
        <w:t xml:space="preserve"> результат</w:t>
      </w:r>
      <w:r w:rsidR="003A1B54" w:rsidRPr="00982920">
        <w:rPr>
          <w:rFonts w:eastAsia="Calibri" w:cs="Times New Roman"/>
          <w:color w:val="auto"/>
          <w:lang w:val="uk-UA" w:eastAsia="en-US"/>
        </w:rPr>
        <w:t>ів</w:t>
      </w:r>
      <w:r w:rsidRPr="00982920">
        <w:rPr>
          <w:rFonts w:eastAsia="Calibri" w:cs="Times New Roman"/>
          <w:color w:val="auto"/>
          <w:lang w:val="uk-UA" w:eastAsia="en-US"/>
        </w:rPr>
        <w:t xml:space="preserve"> </w:t>
      </w:r>
      <w:r w:rsidR="003A1B54" w:rsidRPr="00982920">
        <w:rPr>
          <w:rFonts w:eastAsia="Calibri" w:cs="Times New Roman"/>
          <w:color w:val="auto"/>
          <w:lang w:val="uk-UA" w:eastAsia="en-US"/>
        </w:rPr>
        <w:t>перевірки</w:t>
      </w:r>
      <w:r w:rsidRPr="00982920">
        <w:rPr>
          <w:rFonts w:eastAsia="Calibri" w:cs="Times New Roman"/>
          <w:color w:val="auto"/>
          <w:lang w:val="uk-UA" w:eastAsia="en-US"/>
        </w:rPr>
        <w:t xml:space="preserve"> потенціалу та ефективності реалізації Проекту</w:t>
      </w:r>
      <w:r w:rsidR="00252468" w:rsidRPr="00982920">
        <w:rPr>
          <w:rFonts w:eastAsia="Calibri" w:cs="Times New Roman"/>
          <w:color w:val="auto"/>
          <w:lang w:val="uk-UA" w:eastAsia="en-US"/>
        </w:rPr>
        <w:t xml:space="preserve">. </w:t>
      </w:r>
    </w:p>
    <w:p w14:paraId="626D1DE5" w14:textId="168FBE29" w:rsidR="006358C0" w:rsidRPr="00982920" w:rsidRDefault="008025AB" w:rsidP="00232B38">
      <w:pPr>
        <w:pStyle w:val="3"/>
        <w:numPr>
          <w:ilvl w:val="0"/>
          <w:numId w:val="0"/>
        </w:numPr>
        <w:tabs>
          <w:tab w:val="left" w:pos="851"/>
        </w:tabs>
        <w:jc w:val="both"/>
        <w:rPr>
          <w:color w:val="auto"/>
          <w:lang w:val="uk-UA"/>
        </w:rPr>
      </w:pPr>
      <w:bookmarkStart w:id="169" w:name="_Toc69988151"/>
      <w:r w:rsidRPr="00982920">
        <w:rPr>
          <w:color w:val="auto"/>
          <w:lang w:val="uk-UA"/>
        </w:rPr>
        <w:t>1.10.В</w:t>
      </w:r>
      <w:r w:rsidR="00232B38" w:rsidRPr="00982920">
        <w:rPr>
          <w:color w:val="auto"/>
          <w:lang w:val="uk-UA"/>
        </w:rPr>
        <w:tab/>
      </w:r>
      <w:r w:rsidR="00952D55" w:rsidRPr="00982920">
        <w:rPr>
          <w:color w:val="auto"/>
          <w:lang w:val="uk-UA"/>
        </w:rPr>
        <w:t>Лист про виділення коштів</w:t>
      </w:r>
      <w:bookmarkEnd w:id="169"/>
    </w:p>
    <w:p w14:paraId="0F20B6F5" w14:textId="5704A485" w:rsidR="006358C0" w:rsidRPr="00982920" w:rsidRDefault="005815C0" w:rsidP="001A1A34">
      <w:pPr>
        <w:pStyle w:val="a7"/>
        <w:numPr>
          <w:ilvl w:val="0"/>
          <w:numId w:val="64"/>
        </w:numPr>
        <w:ind w:left="1418" w:hanging="567"/>
        <w:contextualSpacing w:val="0"/>
        <w:jc w:val="both"/>
        <w:rPr>
          <w:color w:val="auto"/>
          <w:lang w:val="uk-UA"/>
        </w:rPr>
      </w:pPr>
      <w:r w:rsidRPr="00982920">
        <w:rPr>
          <w:color w:val="auto"/>
          <w:lang w:val="uk-UA"/>
        </w:rPr>
        <w:t>Банк виключно на власний розсуд вирішує, схвалювати чи не схвалювати Запит на Виділення коштів, поданий відповідним чином, після такого вивчення Субпроектів, яке він вважає необхідними, і, в разі підтвердження / схвалення, видає лист про виділення коштів («</w:t>
      </w:r>
      <w:r w:rsidRPr="00982920">
        <w:rPr>
          <w:b/>
          <w:bCs/>
          <w:color w:val="auto"/>
          <w:lang w:val="uk-UA"/>
        </w:rPr>
        <w:t>Лист про виділення коштів</w:t>
      </w:r>
      <w:r w:rsidRPr="00982920">
        <w:rPr>
          <w:color w:val="auto"/>
          <w:lang w:val="uk-UA"/>
        </w:rPr>
        <w:t>»), яким інформує Позичальника про своє підтвердження / схвалення поданих Субпроектів і про суму коштів в євро, виділену на кожен Субпроект. У випадку несхвалення Банком поданого Запиту на виділення коштів, він інформує про це Позичальника.</w:t>
      </w:r>
    </w:p>
    <w:p w14:paraId="390A4177" w14:textId="7DD035B4" w:rsidR="006358C0" w:rsidRPr="00982920" w:rsidRDefault="00D3134A" w:rsidP="001A1A34">
      <w:pPr>
        <w:pStyle w:val="a7"/>
        <w:numPr>
          <w:ilvl w:val="0"/>
          <w:numId w:val="64"/>
        </w:numPr>
        <w:ind w:left="1418" w:hanging="567"/>
        <w:contextualSpacing w:val="0"/>
        <w:jc w:val="both"/>
        <w:rPr>
          <w:color w:val="auto"/>
          <w:lang w:val="uk-UA"/>
        </w:rPr>
      </w:pPr>
      <w:r w:rsidRPr="00982920">
        <w:rPr>
          <w:color w:val="auto"/>
          <w:lang w:val="uk-UA"/>
        </w:rPr>
        <w:t xml:space="preserve">Банк може шляхом надсилання повідомлення Позичальнику змінити Процедуру </w:t>
      </w:r>
      <w:r w:rsidR="00734064" w:rsidRPr="00982920">
        <w:rPr>
          <w:color w:val="auto"/>
          <w:lang w:val="uk-UA"/>
        </w:rPr>
        <w:t xml:space="preserve">виділення </w:t>
      </w:r>
      <w:r w:rsidRPr="00982920">
        <w:rPr>
          <w:color w:val="auto"/>
          <w:lang w:val="uk-UA"/>
        </w:rPr>
        <w:t>коштів, з метою приведення її у відповідність з політик</w:t>
      </w:r>
      <w:r w:rsidR="00C046B2" w:rsidRPr="00982920">
        <w:rPr>
          <w:color w:val="auto"/>
          <w:lang w:val="uk-UA"/>
        </w:rPr>
        <w:t>ами</w:t>
      </w:r>
      <w:r w:rsidRPr="00982920">
        <w:rPr>
          <w:color w:val="auto"/>
          <w:lang w:val="uk-UA"/>
        </w:rPr>
        <w:t xml:space="preserve"> Банку або відображення результатів огляду потенціалу реалізації та результатів діяльності. У такому випадку Банк інформує про це Позичальника, а Позичальник відповідним чином оперативно адаптує свої внутрішні процедури виділення коштів</w:t>
      </w:r>
      <w:r w:rsidR="006358C0" w:rsidRPr="00982920">
        <w:rPr>
          <w:color w:val="auto"/>
          <w:lang w:val="uk-UA"/>
        </w:rPr>
        <w:t xml:space="preserve">.  </w:t>
      </w:r>
    </w:p>
    <w:p w14:paraId="21A5788E" w14:textId="237EE0CF" w:rsidR="00252468" w:rsidRPr="00982920" w:rsidRDefault="00650070" w:rsidP="00232B38">
      <w:pPr>
        <w:pStyle w:val="2"/>
        <w:numPr>
          <w:ilvl w:val="0"/>
          <w:numId w:val="0"/>
        </w:numPr>
        <w:tabs>
          <w:tab w:val="left" w:pos="851"/>
        </w:tabs>
        <w:jc w:val="both"/>
        <w:rPr>
          <w:color w:val="auto"/>
          <w:u w:val="single"/>
          <w:lang w:val="uk-UA"/>
        </w:rPr>
      </w:pPr>
      <w:bookmarkStart w:id="170" w:name="_Toc520665413"/>
      <w:bookmarkStart w:id="171" w:name="_Toc69988152"/>
      <w:r w:rsidRPr="00982920">
        <w:rPr>
          <w:color w:val="auto"/>
          <w:lang w:val="uk-UA"/>
        </w:rPr>
        <w:t>1.11</w:t>
      </w:r>
      <w:r w:rsidR="00584EE7" w:rsidRPr="00982920">
        <w:rPr>
          <w:color w:val="auto"/>
          <w:lang w:val="uk-UA"/>
        </w:rPr>
        <w:tab/>
      </w:r>
      <w:r w:rsidR="00734064" w:rsidRPr="00982920">
        <w:rPr>
          <w:color w:val="auto"/>
          <w:u w:val="single"/>
          <w:lang w:val="uk-UA"/>
        </w:rPr>
        <w:t>Процедура перерозподілу коштів</w:t>
      </w:r>
      <w:bookmarkEnd w:id="170"/>
      <w:bookmarkEnd w:id="171"/>
    </w:p>
    <w:p w14:paraId="640E9528" w14:textId="226EB9EA" w:rsidR="00252468" w:rsidRPr="00982920" w:rsidRDefault="008025AB" w:rsidP="00232B38">
      <w:pPr>
        <w:pStyle w:val="3"/>
        <w:numPr>
          <w:ilvl w:val="0"/>
          <w:numId w:val="0"/>
        </w:numPr>
        <w:tabs>
          <w:tab w:val="left" w:pos="851"/>
        </w:tabs>
        <w:jc w:val="both"/>
        <w:rPr>
          <w:rFonts w:eastAsia="Times New Roman" w:cs="Times New Roman"/>
          <w:bCs/>
          <w:color w:val="auto"/>
          <w:lang w:val="uk-UA" w:eastAsia="en-US"/>
        </w:rPr>
      </w:pPr>
      <w:bookmarkStart w:id="172" w:name="_Toc520665414"/>
      <w:bookmarkStart w:id="173" w:name="_Toc69988153"/>
      <w:r w:rsidRPr="00982920">
        <w:rPr>
          <w:color w:val="auto"/>
          <w:lang w:val="uk-UA"/>
        </w:rPr>
        <w:t>1.11.А</w:t>
      </w:r>
      <w:r w:rsidR="00232B38" w:rsidRPr="00982920">
        <w:rPr>
          <w:color w:val="auto"/>
          <w:lang w:val="uk-UA"/>
        </w:rPr>
        <w:tab/>
      </w:r>
      <w:r w:rsidR="00734064" w:rsidRPr="00982920">
        <w:rPr>
          <w:color w:val="auto"/>
          <w:lang w:val="uk-UA"/>
        </w:rPr>
        <w:t>Перерозподіл коштів на запит Позичальника</w:t>
      </w:r>
      <w:bookmarkEnd w:id="172"/>
      <w:bookmarkEnd w:id="173"/>
    </w:p>
    <w:p w14:paraId="276EFA97" w14:textId="3A6F7F4A" w:rsidR="00C90865" w:rsidRPr="00982920" w:rsidRDefault="00C90865" w:rsidP="001A1A34">
      <w:pPr>
        <w:pStyle w:val="a7"/>
        <w:numPr>
          <w:ilvl w:val="0"/>
          <w:numId w:val="63"/>
        </w:numPr>
        <w:ind w:left="1418" w:hanging="567"/>
        <w:contextualSpacing w:val="0"/>
        <w:jc w:val="both"/>
        <w:rPr>
          <w:color w:val="auto"/>
          <w:lang w:val="uk-UA"/>
        </w:rPr>
      </w:pPr>
      <w:r w:rsidRPr="00982920">
        <w:rPr>
          <w:rFonts w:eastAsia="Calibri" w:cs="Times New Roman"/>
          <w:color w:val="auto"/>
          <w:lang w:val="uk-UA" w:eastAsia="en-US"/>
        </w:rPr>
        <w:t xml:space="preserve">До </w:t>
      </w:r>
      <w:r w:rsidR="00FC64CF" w:rsidRPr="00982920">
        <w:rPr>
          <w:rFonts w:eastAsia="Calibri" w:cs="Times New Roman"/>
          <w:color w:val="auto"/>
          <w:lang w:val="uk-UA" w:eastAsia="en-US"/>
        </w:rPr>
        <w:t>4</w:t>
      </w:r>
      <w:r w:rsidR="00C046B2" w:rsidRPr="00982920">
        <w:rPr>
          <w:rFonts w:eastAsia="Calibri" w:cs="Times New Roman"/>
          <w:color w:val="auto"/>
          <w:lang w:val="uk-UA" w:eastAsia="en-US"/>
        </w:rPr>
        <w:t>-ої</w:t>
      </w:r>
      <w:r w:rsidR="00FC64CF" w:rsidRPr="00982920">
        <w:rPr>
          <w:rFonts w:eastAsia="Calibri" w:cs="Times New Roman"/>
          <w:color w:val="auto"/>
          <w:lang w:val="uk-UA" w:eastAsia="en-US"/>
        </w:rPr>
        <w:t xml:space="preserve"> (</w:t>
      </w:r>
      <w:r w:rsidR="00FE3D0F" w:rsidRPr="00982920">
        <w:rPr>
          <w:rFonts w:eastAsia="Calibri" w:cs="Times New Roman"/>
          <w:color w:val="auto"/>
          <w:lang w:val="uk-UA" w:eastAsia="en-US"/>
        </w:rPr>
        <w:t>четвертої</w:t>
      </w:r>
      <w:r w:rsidR="00FC64CF" w:rsidRPr="00982920">
        <w:rPr>
          <w:rFonts w:eastAsia="Calibri" w:cs="Times New Roman"/>
          <w:color w:val="auto"/>
          <w:lang w:val="uk-UA" w:eastAsia="en-US"/>
        </w:rPr>
        <w:t>)</w:t>
      </w:r>
      <w:r w:rsidR="00FE3D0F" w:rsidRPr="00982920">
        <w:rPr>
          <w:rFonts w:eastAsia="Calibri" w:cs="Times New Roman"/>
          <w:color w:val="auto"/>
          <w:lang w:val="uk-UA" w:eastAsia="en-US"/>
        </w:rPr>
        <w:t xml:space="preserve"> річниці Дати набрання чинності </w:t>
      </w:r>
      <w:r w:rsidR="00EF4E5B" w:rsidRPr="00982920">
        <w:rPr>
          <w:rFonts w:eastAsia="Calibri" w:cs="Times New Roman"/>
          <w:color w:val="auto"/>
          <w:lang w:val="uk-UA" w:eastAsia="en-US"/>
        </w:rPr>
        <w:t>звернувшись</w:t>
      </w:r>
      <w:r w:rsidRPr="00982920">
        <w:rPr>
          <w:rFonts w:eastAsia="Calibri" w:cs="Times New Roman"/>
          <w:color w:val="auto"/>
          <w:lang w:val="uk-UA" w:eastAsia="en-US"/>
        </w:rPr>
        <w:t xml:space="preserve"> письмово до Банку і вказавши причини запиту</w:t>
      </w:r>
      <w:r w:rsidR="0046183D" w:rsidRPr="00982920">
        <w:rPr>
          <w:rFonts w:eastAsia="Calibri" w:cs="Times New Roman"/>
          <w:color w:val="auto"/>
          <w:lang w:val="uk-UA" w:eastAsia="en-US"/>
        </w:rPr>
        <w:t>,</w:t>
      </w:r>
      <w:r w:rsidR="00EF4E5B" w:rsidRPr="00982920">
        <w:rPr>
          <w:rFonts w:eastAsia="Calibri" w:cs="Times New Roman"/>
          <w:color w:val="auto"/>
          <w:lang w:val="uk-UA" w:eastAsia="en-US"/>
        </w:rPr>
        <w:t xml:space="preserve"> Позичальник може</w:t>
      </w:r>
      <w:r w:rsidRPr="00982920">
        <w:rPr>
          <w:rFonts w:eastAsia="Calibri" w:cs="Times New Roman"/>
          <w:color w:val="auto"/>
          <w:lang w:val="uk-UA" w:eastAsia="en-US"/>
        </w:rPr>
        <w:t xml:space="preserve"> запропонувати перерозподілити </w:t>
      </w:r>
      <w:r w:rsidR="005B21AA" w:rsidRPr="00982920">
        <w:rPr>
          <w:rFonts w:eastAsia="Calibri" w:cs="Times New Roman"/>
          <w:color w:val="auto"/>
          <w:lang w:val="uk-UA" w:eastAsia="en-US"/>
        </w:rPr>
        <w:t xml:space="preserve">відповідно до положень </w:t>
      </w:r>
      <w:r w:rsidR="00192C91" w:rsidRPr="00982920">
        <w:rPr>
          <w:rFonts w:eastAsia="Calibri" w:cs="Times New Roman"/>
          <w:color w:val="auto"/>
          <w:lang w:val="uk-UA" w:eastAsia="en-US"/>
        </w:rPr>
        <w:t>Статті</w:t>
      </w:r>
      <w:r w:rsidR="005B21AA" w:rsidRPr="00982920">
        <w:rPr>
          <w:rFonts w:eastAsia="Calibri" w:cs="Times New Roman"/>
          <w:color w:val="auto"/>
          <w:lang w:val="uk-UA" w:eastAsia="en-US"/>
        </w:rPr>
        <w:t xml:space="preserve"> 1.10 </w:t>
      </w:r>
      <w:r w:rsidRPr="00982920">
        <w:rPr>
          <w:rFonts w:eastAsia="Calibri" w:cs="Times New Roman"/>
          <w:color w:val="auto"/>
          <w:lang w:val="uk-UA" w:eastAsia="en-US"/>
        </w:rPr>
        <w:t>будь-яку залишкову частину Позики, яка була виділена, але не використана на Субпроект, або не була надана Позичальником та Ініціатором у повному обсязі прямо або опосередковано Кінцевим бенефіціарам</w:t>
      </w:r>
      <w:r w:rsidRPr="00982920">
        <w:rPr>
          <w:color w:val="auto"/>
          <w:lang w:val="uk-UA"/>
        </w:rPr>
        <w:t>.</w:t>
      </w:r>
    </w:p>
    <w:p w14:paraId="0F76A4F1" w14:textId="71448ED8" w:rsidR="00980DCC" w:rsidRPr="00982920" w:rsidRDefault="00EF4E5B" w:rsidP="001A1A34">
      <w:pPr>
        <w:pStyle w:val="a7"/>
        <w:numPr>
          <w:ilvl w:val="0"/>
          <w:numId w:val="63"/>
        </w:numPr>
        <w:ind w:left="1418" w:hanging="567"/>
        <w:contextualSpacing w:val="0"/>
        <w:jc w:val="both"/>
        <w:rPr>
          <w:color w:val="auto"/>
          <w:lang w:val="uk-UA"/>
        </w:rPr>
      </w:pPr>
      <w:r w:rsidRPr="00982920">
        <w:rPr>
          <w:color w:val="auto"/>
          <w:lang w:val="uk-UA"/>
        </w:rPr>
        <w:t xml:space="preserve">Банк може, на власний розсуд, прийняти пропозицію Позичальника про перерозподіл коштів і перерозподілити будь-яку частину Позики відповідно до положень </w:t>
      </w:r>
      <w:r w:rsidR="00192C91" w:rsidRPr="00982920">
        <w:rPr>
          <w:color w:val="auto"/>
          <w:lang w:val="uk-UA"/>
        </w:rPr>
        <w:t>Статті</w:t>
      </w:r>
      <w:r w:rsidRPr="00982920">
        <w:rPr>
          <w:color w:val="auto"/>
          <w:lang w:val="uk-UA"/>
        </w:rPr>
        <w:t xml:space="preserve"> 1.10</w:t>
      </w:r>
      <w:r w:rsidR="00980DCC" w:rsidRPr="00982920">
        <w:rPr>
          <w:color w:val="auto"/>
          <w:lang w:val="uk-UA"/>
        </w:rPr>
        <w:t>.</w:t>
      </w:r>
    </w:p>
    <w:p w14:paraId="1E7D1ADE" w14:textId="3489F8DF" w:rsidR="00252468" w:rsidRPr="00982920" w:rsidRDefault="00EF4E5B" w:rsidP="001A1A34">
      <w:pPr>
        <w:pStyle w:val="a7"/>
        <w:numPr>
          <w:ilvl w:val="0"/>
          <w:numId w:val="63"/>
        </w:numPr>
        <w:ind w:left="1418" w:hanging="567"/>
        <w:contextualSpacing w:val="0"/>
        <w:jc w:val="both"/>
        <w:rPr>
          <w:color w:val="auto"/>
          <w:lang w:val="uk-UA"/>
        </w:rPr>
      </w:pPr>
      <w:r w:rsidRPr="00982920">
        <w:rPr>
          <w:color w:val="auto"/>
          <w:lang w:val="uk-UA"/>
        </w:rPr>
        <w:t>Якщо перерозподіл неможливий або можливий тільки частково, Позичальник</w:t>
      </w:r>
      <w:r w:rsidR="00C046B2" w:rsidRPr="00982920">
        <w:rPr>
          <w:color w:val="auto"/>
          <w:lang w:val="uk-UA"/>
        </w:rPr>
        <w:t xml:space="preserve"> відповідно</w:t>
      </w:r>
      <w:r w:rsidRPr="00982920">
        <w:rPr>
          <w:color w:val="auto"/>
          <w:lang w:val="uk-UA"/>
        </w:rPr>
        <w:t xml:space="preserve"> </w:t>
      </w:r>
      <w:r w:rsidR="00C046B2" w:rsidRPr="00982920">
        <w:rPr>
          <w:color w:val="auto"/>
          <w:lang w:val="uk-UA"/>
        </w:rPr>
        <w:t>до</w:t>
      </w:r>
      <w:r w:rsidRPr="00982920">
        <w:rPr>
          <w:color w:val="auto"/>
          <w:lang w:val="uk-UA"/>
        </w:rPr>
        <w:t xml:space="preserve"> </w:t>
      </w:r>
      <w:r w:rsidR="00192C91" w:rsidRPr="00982920">
        <w:rPr>
          <w:color w:val="auto"/>
          <w:lang w:val="uk-UA"/>
        </w:rPr>
        <w:t>Статті</w:t>
      </w:r>
      <w:r w:rsidRPr="00982920">
        <w:rPr>
          <w:color w:val="auto"/>
          <w:lang w:val="uk-UA"/>
        </w:rPr>
        <w:t xml:space="preserve"> 4.3.A(6)  негайно повертає Банку ту частину Невикористаної позики, яка була видана Банком як вибірка відповідно до початкового Виділення коштів</w:t>
      </w:r>
      <w:r w:rsidR="00980DCC" w:rsidRPr="00982920">
        <w:rPr>
          <w:color w:val="auto"/>
          <w:lang w:val="uk-UA"/>
        </w:rPr>
        <w:t xml:space="preserve">. </w:t>
      </w:r>
    </w:p>
    <w:p w14:paraId="407C6960" w14:textId="1013D126" w:rsidR="00252468" w:rsidRPr="00982920" w:rsidRDefault="003B5818" w:rsidP="00232B38">
      <w:pPr>
        <w:pStyle w:val="3"/>
        <w:numPr>
          <w:ilvl w:val="0"/>
          <w:numId w:val="0"/>
        </w:numPr>
        <w:tabs>
          <w:tab w:val="left" w:pos="851"/>
        </w:tabs>
        <w:jc w:val="both"/>
        <w:rPr>
          <w:rFonts w:eastAsia="Times New Roman" w:cs="Times New Roman"/>
          <w:bCs/>
          <w:color w:val="auto"/>
          <w:lang w:val="uk-UA" w:eastAsia="en-US"/>
        </w:rPr>
      </w:pPr>
      <w:bookmarkStart w:id="174" w:name="_Toc519179796"/>
      <w:bookmarkStart w:id="175" w:name="_Ref536199041"/>
      <w:bookmarkStart w:id="176" w:name="_Toc14273724"/>
      <w:bookmarkStart w:id="177" w:name="_Toc47433620"/>
      <w:bookmarkStart w:id="178" w:name="_Toc69988154"/>
      <w:r w:rsidRPr="00982920">
        <w:rPr>
          <w:rFonts w:eastAsia="Times New Roman" w:cs="Times New Roman"/>
          <w:bCs/>
          <w:color w:val="auto"/>
          <w:lang w:val="uk-UA" w:eastAsia="en-US"/>
        </w:rPr>
        <w:t>1.11.В</w:t>
      </w:r>
      <w:r w:rsidR="00232B38" w:rsidRPr="00982920">
        <w:rPr>
          <w:rFonts w:eastAsia="Times New Roman" w:cs="Times New Roman"/>
          <w:bCs/>
          <w:color w:val="auto"/>
          <w:lang w:val="uk-UA" w:eastAsia="en-US"/>
        </w:rPr>
        <w:tab/>
      </w:r>
      <w:r w:rsidR="00BE694D" w:rsidRPr="00982920">
        <w:rPr>
          <w:rFonts w:eastAsia="Times New Roman" w:cs="Times New Roman"/>
          <w:bCs/>
          <w:color w:val="auto"/>
          <w:lang w:val="uk-UA" w:eastAsia="en-US"/>
        </w:rPr>
        <w:t xml:space="preserve">Перерозподіл коштів в </w:t>
      </w:r>
      <w:r w:rsidR="00460F33" w:rsidRPr="00982920">
        <w:rPr>
          <w:rFonts w:eastAsia="Times New Roman" w:cs="Times New Roman"/>
          <w:bCs/>
          <w:color w:val="auto"/>
          <w:lang w:val="uk-UA" w:eastAsia="en-US"/>
        </w:rPr>
        <w:t>зв’язку</w:t>
      </w:r>
      <w:r w:rsidR="00BE694D" w:rsidRPr="00982920">
        <w:rPr>
          <w:rFonts w:eastAsia="Times New Roman" w:cs="Times New Roman"/>
          <w:bCs/>
          <w:color w:val="auto"/>
          <w:lang w:val="uk-UA" w:eastAsia="en-US"/>
        </w:rPr>
        <w:t xml:space="preserve"> </w:t>
      </w:r>
      <w:r w:rsidR="001133E3" w:rsidRPr="00982920">
        <w:rPr>
          <w:rFonts w:eastAsia="Times New Roman" w:cs="Times New Roman"/>
          <w:bCs/>
          <w:color w:val="auto"/>
          <w:lang w:val="uk-UA" w:eastAsia="en-US"/>
        </w:rPr>
        <w:t xml:space="preserve">з </w:t>
      </w:r>
      <w:r w:rsidR="00BE694D" w:rsidRPr="00982920">
        <w:rPr>
          <w:rFonts w:eastAsia="Times New Roman" w:cs="Times New Roman"/>
          <w:bCs/>
          <w:color w:val="auto"/>
          <w:lang w:val="uk-UA" w:eastAsia="en-US"/>
        </w:rPr>
        <w:t>невідповідністю Субпроект</w:t>
      </w:r>
      <w:r w:rsidR="00C046B2" w:rsidRPr="00982920">
        <w:rPr>
          <w:rFonts w:eastAsia="Times New Roman" w:cs="Times New Roman"/>
          <w:bCs/>
          <w:color w:val="auto"/>
          <w:lang w:val="uk-UA" w:eastAsia="en-US"/>
        </w:rPr>
        <w:t>у</w:t>
      </w:r>
      <w:r w:rsidR="00BE694D" w:rsidRPr="00982920">
        <w:rPr>
          <w:rFonts w:eastAsia="Times New Roman" w:cs="Times New Roman"/>
          <w:bCs/>
          <w:color w:val="auto"/>
          <w:lang w:val="uk-UA" w:eastAsia="en-US"/>
        </w:rPr>
        <w:t xml:space="preserve"> вимогам Банку</w:t>
      </w:r>
      <w:bookmarkEnd w:id="174"/>
      <w:bookmarkEnd w:id="175"/>
      <w:bookmarkEnd w:id="176"/>
      <w:bookmarkEnd w:id="177"/>
      <w:bookmarkEnd w:id="178"/>
    </w:p>
    <w:p w14:paraId="449A77DC" w14:textId="6AE9D89E" w:rsidR="00980DCC" w:rsidRPr="00982920" w:rsidRDefault="00BE694D" w:rsidP="00232B38">
      <w:pPr>
        <w:ind w:left="851"/>
        <w:jc w:val="both"/>
        <w:rPr>
          <w:color w:val="auto"/>
          <w:lang w:val="uk-UA"/>
        </w:rPr>
      </w:pPr>
      <w:r w:rsidRPr="00982920">
        <w:rPr>
          <w:color w:val="auto"/>
          <w:lang w:val="uk-UA"/>
        </w:rPr>
        <w:t xml:space="preserve">У відповідь на письмовий запит Банку, Позичальник пропонує перерозподілити будь-яку частину Невикористаної позики, яка була виділена, відповідно до процедур, описаних у </w:t>
      </w:r>
      <w:r w:rsidR="00192C91" w:rsidRPr="00982920">
        <w:rPr>
          <w:color w:val="auto"/>
          <w:lang w:val="uk-UA"/>
        </w:rPr>
        <w:t>Статті</w:t>
      </w:r>
      <w:r w:rsidRPr="00982920">
        <w:rPr>
          <w:color w:val="auto"/>
          <w:lang w:val="uk-UA"/>
        </w:rPr>
        <w:t xml:space="preserve"> 1.10, стосовно Субпроекту, якщо такий Субпроект, на думку Банку, не задовольняє критеріям фінансування Банком згідно зі Статутом, політик</w:t>
      </w:r>
      <w:r w:rsidR="00C046B2" w:rsidRPr="00982920">
        <w:rPr>
          <w:color w:val="auto"/>
          <w:lang w:val="uk-UA"/>
        </w:rPr>
        <w:t>ам</w:t>
      </w:r>
      <w:r w:rsidRPr="00982920">
        <w:rPr>
          <w:color w:val="auto"/>
          <w:lang w:val="uk-UA"/>
        </w:rPr>
        <w:t xml:space="preserve"> або керівними настановами Банку, або відповідно до Статті 309 Договору про функціонування Європейського Союзу, або якщо Субпроект перестав відповідати вимогам цієї Угоди. Якщо протягом терміну, передбаченого в письмовому запиті Банку, Позичальник не замінює такий Субпроект, Позичальник повертає всю або частину Невикористаної позики відповідно до </w:t>
      </w:r>
      <w:r w:rsidR="00192C91" w:rsidRPr="00982920">
        <w:rPr>
          <w:color w:val="auto"/>
          <w:lang w:val="uk-UA"/>
        </w:rPr>
        <w:t>Статті</w:t>
      </w:r>
      <w:r w:rsidRPr="00982920">
        <w:rPr>
          <w:color w:val="auto"/>
          <w:lang w:val="uk-UA"/>
        </w:rPr>
        <w:t xml:space="preserve"> 4.3.A(6)</w:t>
      </w:r>
      <w:r w:rsidR="00980DCC" w:rsidRPr="00982920">
        <w:rPr>
          <w:color w:val="auto"/>
          <w:lang w:val="uk-UA"/>
        </w:rPr>
        <w:t>.</w:t>
      </w:r>
    </w:p>
    <w:p w14:paraId="2FA7A35A" w14:textId="2CB30CA6" w:rsidR="00AF64F0" w:rsidRPr="00982920" w:rsidRDefault="00650070" w:rsidP="000A4289">
      <w:pPr>
        <w:pStyle w:val="1"/>
        <w:rPr>
          <w:color w:val="auto"/>
          <w:u w:val="single"/>
          <w:lang w:val="uk-UA"/>
        </w:rPr>
      </w:pPr>
      <w:bookmarkStart w:id="179" w:name="_Toc46932344"/>
      <w:bookmarkStart w:id="180" w:name="_Toc47006167"/>
      <w:bookmarkStart w:id="181" w:name="_Toc47433621"/>
      <w:bookmarkStart w:id="182" w:name="_Toc69988155"/>
      <w:bookmarkEnd w:id="179"/>
      <w:bookmarkEnd w:id="180"/>
      <w:bookmarkEnd w:id="181"/>
      <w:r w:rsidRPr="00982920">
        <w:rPr>
          <w:color w:val="auto"/>
          <w:u w:val="single"/>
          <w:lang w:val="uk-UA"/>
        </w:rPr>
        <w:t>Стаття 2</w:t>
      </w:r>
      <w:bookmarkEnd w:id="182"/>
    </w:p>
    <w:p w14:paraId="2FA7A35B" w14:textId="0CB46014" w:rsidR="00AF64F0" w:rsidRPr="00982920" w:rsidRDefault="00AB75BD">
      <w:pPr>
        <w:pStyle w:val="ArticleTitleEIB"/>
        <w:rPr>
          <w:color w:val="auto"/>
          <w:u w:val="single"/>
          <w:lang w:val="uk-UA"/>
        </w:rPr>
      </w:pPr>
      <w:r w:rsidRPr="00982920">
        <w:rPr>
          <w:color w:val="auto"/>
          <w:u w:val="single"/>
          <w:lang w:val="uk-UA"/>
        </w:rPr>
        <w:t>Позика</w:t>
      </w:r>
    </w:p>
    <w:p w14:paraId="2FA7A35C" w14:textId="3090A1AB" w:rsidR="00AF64F0" w:rsidRPr="00982920" w:rsidRDefault="00650070" w:rsidP="000A4289">
      <w:pPr>
        <w:pStyle w:val="2"/>
        <w:numPr>
          <w:ilvl w:val="0"/>
          <w:numId w:val="0"/>
        </w:numPr>
        <w:tabs>
          <w:tab w:val="left" w:pos="851"/>
        </w:tabs>
        <w:jc w:val="both"/>
        <w:rPr>
          <w:color w:val="auto"/>
          <w:u w:val="single"/>
          <w:lang w:val="uk-UA"/>
        </w:rPr>
      </w:pPr>
      <w:bookmarkStart w:id="183" w:name="_Toc48025164"/>
      <w:bookmarkStart w:id="184" w:name="_Toc48380669"/>
      <w:bookmarkStart w:id="185" w:name="_Toc51481119"/>
      <w:bookmarkStart w:id="186" w:name="_Toc51481339"/>
      <w:bookmarkStart w:id="187" w:name="_Toc51647524"/>
      <w:bookmarkStart w:id="188" w:name="_Toc51648386"/>
      <w:bookmarkStart w:id="189" w:name="_Toc51733813"/>
      <w:bookmarkStart w:id="190" w:name="_Toc57456440"/>
      <w:bookmarkStart w:id="191" w:name="_Toc57456602"/>
      <w:bookmarkStart w:id="192" w:name="_Toc57456925"/>
      <w:bookmarkStart w:id="193" w:name="_Toc77852590"/>
      <w:bookmarkStart w:id="194" w:name="_Toc78184741"/>
      <w:bookmarkStart w:id="195" w:name="_Toc78185003"/>
      <w:bookmarkStart w:id="196" w:name="_Ref78198273"/>
      <w:bookmarkStart w:id="197" w:name="_Toc79496163"/>
      <w:bookmarkStart w:id="198" w:name="_Toc85739363"/>
      <w:bookmarkStart w:id="199" w:name="_Toc212957527"/>
      <w:bookmarkStart w:id="200" w:name="_Toc212957824"/>
      <w:bookmarkStart w:id="201" w:name="_Toc212958020"/>
      <w:bookmarkStart w:id="202" w:name="_Toc212958114"/>
      <w:bookmarkStart w:id="203" w:name="_Toc212958492"/>
      <w:bookmarkStart w:id="204" w:name="_Toc248586646"/>
      <w:bookmarkStart w:id="205" w:name="_Toc496104448"/>
      <w:bookmarkStart w:id="206" w:name="_Toc520665417"/>
      <w:bookmarkStart w:id="207" w:name="_Toc69988156"/>
      <w:r w:rsidRPr="00982920">
        <w:rPr>
          <w:color w:val="auto"/>
          <w:lang w:val="uk-UA"/>
        </w:rPr>
        <w:t>2.1</w:t>
      </w:r>
      <w:r w:rsidR="000D77DF" w:rsidRPr="00982920">
        <w:rPr>
          <w:color w:val="auto"/>
          <w:lang w:val="uk-UA"/>
        </w:rPr>
        <w:tab/>
      </w:r>
      <w:r w:rsidR="00AB75BD" w:rsidRPr="00982920">
        <w:rPr>
          <w:color w:val="auto"/>
          <w:u w:val="single"/>
          <w:lang w:val="uk-UA"/>
        </w:rPr>
        <w:t>Сума Позики</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FA7A35D" w14:textId="6EF8BC0E" w:rsidR="00AF64F0" w:rsidRPr="00982920" w:rsidRDefault="00AB75BD" w:rsidP="00D25BEC">
      <w:pPr>
        <w:ind w:left="851"/>
        <w:jc w:val="both"/>
        <w:rPr>
          <w:color w:val="auto"/>
          <w:lang w:val="uk-UA"/>
        </w:rPr>
      </w:pPr>
      <w:r w:rsidRPr="00982920">
        <w:rPr>
          <w:color w:val="auto"/>
          <w:lang w:val="uk-UA"/>
        </w:rPr>
        <w:t xml:space="preserve">Позика охоплює сукупну суму Траншів, які надаються Банком в рамках цього Кредиту, що підтверджується Банком згідно із </w:t>
      </w:r>
      <w:r w:rsidR="007D2871" w:rsidRPr="00982920">
        <w:rPr>
          <w:color w:val="auto"/>
          <w:lang w:val="uk-UA"/>
        </w:rPr>
        <w:t>Статтею</w:t>
      </w:r>
      <w:r w:rsidRPr="00982920">
        <w:rPr>
          <w:color w:val="auto"/>
          <w:lang w:val="uk-UA"/>
        </w:rPr>
        <w:t xml:space="preserve"> 2.3</w:t>
      </w:r>
      <w:r w:rsidR="00BA28DD" w:rsidRPr="00982920">
        <w:rPr>
          <w:color w:val="auto"/>
          <w:lang w:val="uk-UA"/>
        </w:rPr>
        <w:t>.</w:t>
      </w:r>
    </w:p>
    <w:p w14:paraId="2FA7A35E" w14:textId="3796F0E4" w:rsidR="00AF64F0" w:rsidRPr="00982920" w:rsidRDefault="00650070" w:rsidP="000A4289">
      <w:pPr>
        <w:pStyle w:val="2"/>
        <w:numPr>
          <w:ilvl w:val="0"/>
          <w:numId w:val="0"/>
        </w:numPr>
        <w:tabs>
          <w:tab w:val="left" w:pos="851"/>
        </w:tabs>
        <w:jc w:val="both"/>
        <w:rPr>
          <w:color w:val="auto"/>
          <w:u w:val="single"/>
          <w:lang w:val="uk-UA"/>
        </w:rPr>
      </w:pPr>
      <w:bookmarkStart w:id="208" w:name="_Toc520665418"/>
      <w:bookmarkStart w:id="209" w:name="_Toc69988157"/>
      <w:r w:rsidRPr="00982920">
        <w:rPr>
          <w:color w:val="auto"/>
          <w:lang w:val="uk-UA"/>
        </w:rPr>
        <w:t>2.2</w:t>
      </w:r>
      <w:r w:rsidR="000D77DF" w:rsidRPr="00982920">
        <w:rPr>
          <w:color w:val="auto"/>
          <w:lang w:val="uk-UA"/>
        </w:rPr>
        <w:tab/>
      </w:r>
      <w:r w:rsidR="00AB75BD" w:rsidRPr="00982920">
        <w:rPr>
          <w:color w:val="auto"/>
          <w:u w:val="single"/>
          <w:lang w:val="uk-UA"/>
        </w:rPr>
        <w:t>Валюта погашень, відсотків та інших витрат</w:t>
      </w:r>
      <w:bookmarkEnd w:id="208"/>
      <w:bookmarkEnd w:id="209"/>
    </w:p>
    <w:p w14:paraId="4F337E3D" w14:textId="5131BC27" w:rsidR="00AB75BD" w:rsidRPr="00982920" w:rsidRDefault="00AB75BD" w:rsidP="00D25BEC">
      <w:pPr>
        <w:ind w:left="851"/>
        <w:jc w:val="both"/>
        <w:rPr>
          <w:color w:val="auto"/>
          <w:lang w:val="uk-UA"/>
        </w:rPr>
      </w:pPr>
      <w:r w:rsidRPr="00982920">
        <w:rPr>
          <w:color w:val="auto"/>
          <w:lang w:val="uk-UA"/>
        </w:rPr>
        <w:t>Відсотки, погашення та інші витрати, що підлягають сплаті стосовно кожного Траншу, сплачуються Позичальником у  валюті, в якій здійснюється вибірка Траншу.</w:t>
      </w:r>
    </w:p>
    <w:p w14:paraId="2FA7A360" w14:textId="057EC966" w:rsidR="00AF64F0" w:rsidRPr="00982920" w:rsidRDefault="00AB75BD" w:rsidP="00D25BEC">
      <w:pPr>
        <w:ind w:left="851"/>
        <w:jc w:val="both"/>
        <w:rPr>
          <w:color w:val="auto"/>
          <w:lang w:val="uk-UA"/>
        </w:rPr>
      </w:pPr>
      <w:r w:rsidRPr="00982920">
        <w:rPr>
          <w:color w:val="auto"/>
          <w:lang w:val="uk-UA"/>
        </w:rPr>
        <w:t>Інший платіж, якщо такий має місце, здійснюється у валюті, яка зазначена Банком з урахуванням валюти витрат, які повинні бути компенсовані шляхом здійснення такого платежу</w:t>
      </w:r>
      <w:r w:rsidR="00BA28DD" w:rsidRPr="00982920">
        <w:rPr>
          <w:color w:val="auto"/>
          <w:lang w:val="uk-UA"/>
        </w:rPr>
        <w:t>.</w:t>
      </w:r>
    </w:p>
    <w:p w14:paraId="2FA7A361" w14:textId="34A43784" w:rsidR="00AF64F0" w:rsidRPr="00982920" w:rsidRDefault="00650070" w:rsidP="000A4289">
      <w:pPr>
        <w:pStyle w:val="2"/>
        <w:numPr>
          <w:ilvl w:val="0"/>
          <w:numId w:val="0"/>
        </w:numPr>
        <w:tabs>
          <w:tab w:val="left" w:pos="851"/>
        </w:tabs>
        <w:jc w:val="both"/>
        <w:rPr>
          <w:color w:val="auto"/>
          <w:u w:val="single"/>
          <w:lang w:val="uk-UA"/>
        </w:rPr>
      </w:pPr>
      <w:bookmarkStart w:id="210" w:name="_Ref426952530"/>
      <w:bookmarkStart w:id="211" w:name="_Ref426982329"/>
      <w:bookmarkStart w:id="212" w:name="_Toc520665419"/>
      <w:bookmarkStart w:id="213" w:name="_Toc69988158"/>
      <w:bookmarkEnd w:id="210"/>
      <w:bookmarkEnd w:id="211"/>
      <w:r w:rsidRPr="00982920">
        <w:rPr>
          <w:color w:val="auto"/>
          <w:lang w:val="uk-UA"/>
        </w:rPr>
        <w:t>2.3</w:t>
      </w:r>
      <w:r w:rsidR="000D77DF" w:rsidRPr="00982920">
        <w:rPr>
          <w:color w:val="auto"/>
          <w:lang w:val="uk-UA"/>
        </w:rPr>
        <w:tab/>
      </w:r>
      <w:r w:rsidR="00AB75BD" w:rsidRPr="00982920">
        <w:rPr>
          <w:color w:val="auto"/>
          <w:u w:val="single"/>
          <w:lang w:val="uk-UA"/>
        </w:rPr>
        <w:t>Підтвердження Банком</w:t>
      </w:r>
      <w:bookmarkEnd w:id="212"/>
      <w:bookmarkEnd w:id="213"/>
    </w:p>
    <w:p w14:paraId="2FA7A362" w14:textId="15AADC45" w:rsidR="00AF64F0" w:rsidRPr="00982920" w:rsidRDefault="00AB75BD" w:rsidP="00D25BEC">
      <w:pPr>
        <w:ind w:left="851"/>
        <w:jc w:val="both"/>
        <w:rPr>
          <w:color w:val="auto"/>
          <w:lang w:val="uk-UA"/>
        </w:rPr>
      </w:pPr>
      <w:r w:rsidRPr="00982920">
        <w:rPr>
          <w:color w:val="auto"/>
          <w:lang w:val="uk-UA"/>
        </w:rPr>
        <w:t xml:space="preserve">Банк надсилає Позичальнику графік погашення, зазначений у </w:t>
      </w:r>
      <w:r w:rsidR="00E54E94" w:rsidRPr="00982920">
        <w:rPr>
          <w:color w:val="auto"/>
          <w:lang w:val="uk-UA"/>
        </w:rPr>
        <w:t>Статті</w:t>
      </w:r>
      <w:r w:rsidRPr="00982920">
        <w:rPr>
          <w:color w:val="auto"/>
          <w:lang w:val="uk-UA"/>
        </w:rPr>
        <w:t xml:space="preserve"> 4.1, якщо це є необхідним, із зазначенням Дати вибірки, валюти, вибраної суми, умов погашення та відсоткової ставки стосовно такого Траншу</w:t>
      </w:r>
      <w:r w:rsidR="00BA28DD" w:rsidRPr="00982920">
        <w:rPr>
          <w:color w:val="auto"/>
          <w:lang w:val="uk-UA"/>
        </w:rPr>
        <w:t>.</w:t>
      </w:r>
    </w:p>
    <w:p w14:paraId="2FA7A363" w14:textId="273848A8" w:rsidR="00AF64F0" w:rsidRPr="00982920" w:rsidRDefault="00650070" w:rsidP="000A4289">
      <w:pPr>
        <w:pStyle w:val="1"/>
        <w:rPr>
          <w:color w:val="auto"/>
          <w:u w:val="single"/>
          <w:lang w:val="uk-UA"/>
        </w:rPr>
      </w:pPr>
      <w:bookmarkStart w:id="214" w:name="_Ref426714819"/>
      <w:bookmarkStart w:id="215" w:name="_Toc47433625"/>
      <w:bookmarkStart w:id="216" w:name="_Toc69988159"/>
      <w:bookmarkEnd w:id="214"/>
      <w:bookmarkEnd w:id="215"/>
      <w:r w:rsidRPr="00982920">
        <w:rPr>
          <w:color w:val="auto"/>
          <w:u w:val="single"/>
          <w:lang w:val="uk-UA"/>
        </w:rPr>
        <w:t>Стаття 3</w:t>
      </w:r>
      <w:bookmarkEnd w:id="216"/>
    </w:p>
    <w:p w14:paraId="2FA7A364" w14:textId="35BC8F66" w:rsidR="00AF64F0" w:rsidRPr="00982920" w:rsidRDefault="00AB75BD">
      <w:pPr>
        <w:pStyle w:val="ArticleTitleEIB"/>
        <w:rPr>
          <w:color w:val="auto"/>
          <w:u w:val="single"/>
          <w:lang w:val="uk-UA"/>
        </w:rPr>
      </w:pPr>
      <w:r w:rsidRPr="00982920">
        <w:rPr>
          <w:color w:val="auto"/>
          <w:u w:val="single"/>
          <w:lang w:val="uk-UA"/>
        </w:rPr>
        <w:t>Відсотки</w:t>
      </w:r>
    </w:p>
    <w:p w14:paraId="2FA7A365" w14:textId="2FA13EEF" w:rsidR="00AF64F0" w:rsidRPr="00982920" w:rsidRDefault="00650070" w:rsidP="00D25BEC">
      <w:pPr>
        <w:pStyle w:val="2"/>
        <w:numPr>
          <w:ilvl w:val="0"/>
          <w:numId w:val="0"/>
        </w:numPr>
        <w:tabs>
          <w:tab w:val="left" w:pos="851"/>
        </w:tabs>
        <w:jc w:val="both"/>
        <w:rPr>
          <w:color w:val="auto"/>
          <w:u w:val="single"/>
          <w:lang w:val="uk-UA"/>
        </w:rPr>
      </w:pPr>
      <w:bookmarkStart w:id="217" w:name="_Ref426639513"/>
      <w:bookmarkStart w:id="218" w:name="_Toc69988160"/>
      <w:bookmarkEnd w:id="217"/>
      <w:r w:rsidRPr="00982920">
        <w:rPr>
          <w:color w:val="auto"/>
          <w:lang w:val="uk-UA"/>
        </w:rPr>
        <w:t>3.1</w:t>
      </w:r>
      <w:r w:rsidR="00F0670E" w:rsidRPr="00982920">
        <w:rPr>
          <w:color w:val="auto"/>
          <w:lang w:val="uk-UA"/>
        </w:rPr>
        <w:tab/>
      </w:r>
      <w:r w:rsidR="00AB75BD" w:rsidRPr="00982920">
        <w:rPr>
          <w:color w:val="auto"/>
          <w:u w:val="single"/>
          <w:lang w:val="uk-UA"/>
        </w:rPr>
        <w:t xml:space="preserve">Відсоткова </w:t>
      </w:r>
      <w:r w:rsidR="00460F33" w:rsidRPr="00982920">
        <w:rPr>
          <w:color w:val="auto"/>
          <w:u w:val="single"/>
          <w:lang w:val="uk-UA"/>
        </w:rPr>
        <w:t>ставка</w:t>
      </w:r>
      <w:bookmarkEnd w:id="218"/>
    </w:p>
    <w:p w14:paraId="2FA7A367" w14:textId="65BDAEF5" w:rsidR="00AF64F0" w:rsidRPr="00982920" w:rsidRDefault="003B5818" w:rsidP="00374340">
      <w:pPr>
        <w:pStyle w:val="3"/>
        <w:numPr>
          <w:ilvl w:val="0"/>
          <w:numId w:val="0"/>
        </w:numPr>
        <w:tabs>
          <w:tab w:val="left" w:pos="851"/>
        </w:tabs>
        <w:jc w:val="both"/>
        <w:rPr>
          <w:color w:val="auto"/>
          <w:lang w:val="uk-UA"/>
        </w:rPr>
      </w:pPr>
      <w:bookmarkStart w:id="219" w:name="_Toc46932351"/>
      <w:bookmarkStart w:id="220" w:name="_Toc47006174"/>
      <w:bookmarkStart w:id="221" w:name="_Toc520665422"/>
      <w:bookmarkStart w:id="222" w:name="_Toc69988161"/>
      <w:bookmarkEnd w:id="219"/>
      <w:bookmarkEnd w:id="220"/>
      <w:r w:rsidRPr="00982920">
        <w:rPr>
          <w:color w:val="auto"/>
          <w:lang w:val="uk-UA"/>
        </w:rPr>
        <w:t>3.1.А</w:t>
      </w:r>
      <w:r w:rsidR="000A4289" w:rsidRPr="00982920">
        <w:rPr>
          <w:color w:val="auto"/>
          <w:lang w:val="uk-UA"/>
        </w:rPr>
        <w:tab/>
      </w:r>
      <w:r w:rsidR="00AB75BD" w:rsidRPr="00982920">
        <w:rPr>
          <w:color w:val="auto"/>
          <w:lang w:val="uk-UA"/>
        </w:rPr>
        <w:t>Транші з фіксованою ставкою</w:t>
      </w:r>
      <w:bookmarkEnd w:id="221"/>
      <w:bookmarkEnd w:id="222"/>
    </w:p>
    <w:p w14:paraId="2FA7A368" w14:textId="526A7A39" w:rsidR="00AF64F0" w:rsidRPr="00982920" w:rsidRDefault="00AB75BD" w:rsidP="00D25BEC">
      <w:pPr>
        <w:ind w:left="851"/>
        <w:jc w:val="both"/>
        <w:rPr>
          <w:color w:val="auto"/>
          <w:lang w:val="uk-UA"/>
        </w:rPr>
      </w:pPr>
      <w:r w:rsidRPr="00982920">
        <w:rPr>
          <w:color w:val="auto"/>
          <w:lang w:val="uk-UA"/>
        </w:rPr>
        <w:t>Позичальник сплачує відсотки на непогашений залишок кожного Траншу з фіксованою ставкою за Фіксованою ставкою</w:t>
      </w:r>
      <w:r w:rsidR="00BA28DD" w:rsidRPr="00982920">
        <w:rPr>
          <w:color w:val="auto"/>
          <w:lang w:val="uk-UA"/>
        </w:rPr>
        <w:t xml:space="preserve"> </w:t>
      </w:r>
      <w:r w:rsidR="003B5818" w:rsidRPr="00982920">
        <w:rPr>
          <w:color w:val="auto"/>
          <w:lang w:val="uk-UA"/>
        </w:rPr>
        <w:t>один раз на півроку</w:t>
      </w:r>
      <w:r w:rsidR="00BA28DD" w:rsidRPr="00982920">
        <w:rPr>
          <w:color w:val="auto"/>
          <w:lang w:val="uk-UA"/>
        </w:rPr>
        <w:t xml:space="preserve"> </w:t>
      </w:r>
      <w:r w:rsidRPr="00982920">
        <w:rPr>
          <w:color w:val="auto"/>
          <w:lang w:val="uk-UA"/>
        </w:rPr>
        <w:t>за попередній період у відповідні Дати платежу, зазначені у Пропозиції вибірки, починаючи з першої такої Дати платежу після Дати вибірки Траншу. Якщо період між Датою вибірки та першою Датою платежу становить 15 (п’ятнадцять) днів або менше, тоді сплата відсотків, нарахованих під час такого періоду, переноситься на наступну Дату платежу</w:t>
      </w:r>
      <w:r w:rsidR="00BA28DD" w:rsidRPr="00982920">
        <w:rPr>
          <w:color w:val="auto"/>
          <w:lang w:val="uk-UA"/>
        </w:rPr>
        <w:t>.</w:t>
      </w:r>
    </w:p>
    <w:p w14:paraId="2FA7A369" w14:textId="63D27FF7" w:rsidR="00AF64F0" w:rsidRPr="00982920" w:rsidRDefault="00AB75BD" w:rsidP="00D25BEC">
      <w:pPr>
        <w:ind w:left="851"/>
        <w:jc w:val="both"/>
        <w:rPr>
          <w:color w:val="auto"/>
          <w:lang w:val="uk-UA"/>
        </w:rPr>
      </w:pPr>
      <w:r w:rsidRPr="00982920">
        <w:rPr>
          <w:color w:val="auto"/>
          <w:lang w:val="uk-UA"/>
        </w:rPr>
        <w:t xml:space="preserve">Відсотки обчислюються на підставі </w:t>
      </w:r>
      <w:r w:rsidR="00192C91" w:rsidRPr="00982920">
        <w:rPr>
          <w:color w:val="auto"/>
          <w:lang w:val="uk-UA"/>
        </w:rPr>
        <w:t>Статті</w:t>
      </w:r>
      <w:r w:rsidRPr="00982920">
        <w:rPr>
          <w:color w:val="auto"/>
          <w:lang w:val="uk-UA"/>
        </w:rPr>
        <w:t xml:space="preserve"> 5.1(а)</w:t>
      </w:r>
      <w:r w:rsidR="00BA28DD" w:rsidRPr="00982920">
        <w:rPr>
          <w:color w:val="auto"/>
          <w:lang w:val="uk-UA"/>
        </w:rPr>
        <w:t xml:space="preserve">.  </w:t>
      </w:r>
    </w:p>
    <w:p w14:paraId="2FA7A36A" w14:textId="1625B04E" w:rsidR="00AF64F0" w:rsidRPr="00982920" w:rsidRDefault="0012077F" w:rsidP="00D25BEC">
      <w:pPr>
        <w:pStyle w:val="3"/>
        <w:numPr>
          <w:ilvl w:val="0"/>
          <w:numId w:val="0"/>
        </w:numPr>
        <w:tabs>
          <w:tab w:val="left" w:pos="851"/>
        </w:tabs>
        <w:jc w:val="both"/>
        <w:rPr>
          <w:color w:val="auto"/>
          <w:lang w:val="uk-UA"/>
        </w:rPr>
      </w:pPr>
      <w:bookmarkStart w:id="223" w:name="_Toc520665423"/>
      <w:bookmarkStart w:id="224" w:name="_Toc69988162"/>
      <w:r w:rsidRPr="00982920">
        <w:rPr>
          <w:color w:val="auto"/>
          <w:lang w:val="uk-UA"/>
        </w:rPr>
        <w:t>3.1.В</w:t>
      </w:r>
      <w:r w:rsidR="000A4289" w:rsidRPr="00982920">
        <w:rPr>
          <w:color w:val="auto"/>
          <w:lang w:val="uk-UA"/>
        </w:rPr>
        <w:tab/>
      </w:r>
      <w:r w:rsidR="00AB75BD" w:rsidRPr="00982920">
        <w:rPr>
          <w:color w:val="auto"/>
          <w:lang w:val="uk-UA"/>
        </w:rPr>
        <w:t>Транші з плаваючою ставкою</w:t>
      </w:r>
      <w:bookmarkEnd w:id="223"/>
      <w:bookmarkEnd w:id="224"/>
    </w:p>
    <w:p w14:paraId="4355C9C3" w14:textId="44207B0F" w:rsidR="00AB75BD" w:rsidRPr="00982920" w:rsidRDefault="00AB75BD" w:rsidP="00D25BEC">
      <w:pPr>
        <w:ind w:left="851"/>
        <w:jc w:val="both"/>
        <w:rPr>
          <w:color w:val="auto"/>
          <w:lang w:val="uk-UA"/>
        </w:rPr>
      </w:pPr>
      <w:r w:rsidRPr="00982920">
        <w:rPr>
          <w:color w:val="auto"/>
          <w:lang w:val="uk-UA"/>
        </w:rPr>
        <w:t xml:space="preserve">Позичальник сплачує відсотки на непогашений залишок кожного Траншу з плаваючою ставкою за Плаваючою ставкою </w:t>
      </w:r>
      <w:r w:rsidR="0012077F" w:rsidRPr="00982920">
        <w:rPr>
          <w:color w:val="auto"/>
          <w:lang w:val="uk-UA"/>
        </w:rPr>
        <w:t>один раз на півроку</w:t>
      </w:r>
      <w:r w:rsidRPr="00982920">
        <w:rPr>
          <w:color w:val="auto"/>
          <w:lang w:val="uk-UA"/>
        </w:rPr>
        <w:t xml:space="preserve"> за попередній період у відповідні Дати платежу, зазначені в Пропозиції вибірки, починаючи з першої такої Дати платежу після Дати вибірки Траншу. Якщо період між Датою вибірки та першою Датою платежу становить 15 (п’ятнадцять) днів або менше, тоді сплата відсотків, нарахованих під час такого періоду, переноситься на наступну Дату платежу.</w:t>
      </w:r>
    </w:p>
    <w:p w14:paraId="4D2A06BF" w14:textId="77777777" w:rsidR="00AB75BD" w:rsidRPr="00982920" w:rsidRDefault="00AB75BD" w:rsidP="00D25BEC">
      <w:pPr>
        <w:ind w:left="851"/>
        <w:jc w:val="both"/>
        <w:rPr>
          <w:color w:val="auto"/>
          <w:lang w:val="uk-UA"/>
        </w:rPr>
      </w:pPr>
      <w:r w:rsidRPr="00982920">
        <w:rPr>
          <w:color w:val="auto"/>
          <w:lang w:val="uk-UA"/>
        </w:rPr>
        <w:t>Банк повідомляє Позичальнику Плаваючу ставку протягом 10 (десяти) днів після початку кожного Базисного періоду Плаваючої ставки.</w:t>
      </w:r>
    </w:p>
    <w:p w14:paraId="60519D1C" w14:textId="2C23055F" w:rsidR="00AB75BD" w:rsidRPr="00982920" w:rsidRDefault="00AB75BD" w:rsidP="00D25BEC">
      <w:pPr>
        <w:ind w:left="851"/>
        <w:jc w:val="both"/>
        <w:rPr>
          <w:color w:val="auto"/>
          <w:lang w:val="uk-UA"/>
        </w:rPr>
      </w:pPr>
      <w:r w:rsidRPr="00982920">
        <w:rPr>
          <w:color w:val="auto"/>
          <w:lang w:val="uk-UA"/>
        </w:rPr>
        <w:t xml:space="preserve">Якщо згідно з </w:t>
      </w:r>
      <w:r w:rsidR="007D2871" w:rsidRPr="00982920">
        <w:rPr>
          <w:color w:val="auto"/>
          <w:lang w:val="uk-UA"/>
        </w:rPr>
        <w:t>Статтями</w:t>
      </w:r>
      <w:r w:rsidRPr="00982920">
        <w:rPr>
          <w:color w:val="auto"/>
          <w:lang w:val="uk-UA"/>
        </w:rPr>
        <w:t xml:space="preserve"> 1.5 та 1.6 вибірка будь-якого Траншу з плаваючою ставкою відбувається після Запланованої дати вибірки, EURIBOR, що є застосовною до першого Базисного періоду Плаваючої ставки, визначається так, ніби вибірка відбулася станом на Заплановану дату вибірки.</w:t>
      </w:r>
    </w:p>
    <w:p w14:paraId="2FA7A36E" w14:textId="6E57F7F5" w:rsidR="00AF64F0" w:rsidRPr="00982920" w:rsidRDefault="00AB75BD" w:rsidP="00D25BEC">
      <w:pPr>
        <w:ind w:left="851"/>
        <w:jc w:val="both"/>
        <w:rPr>
          <w:color w:val="auto"/>
          <w:lang w:val="uk-UA"/>
        </w:rPr>
      </w:pPr>
      <w:r w:rsidRPr="00982920">
        <w:rPr>
          <w:color w:val="auto"/>
          <w:lang w:val="uk-UA"/>
        </w:rPr>
        <w:t xml:space="preserve">Відсотки обчислюються стосовно кожного Базисного періоду Плаваючої ставки на підставі </w:t>
      </w:r>
      <w:r w:rsidR="00192C91" w:rsidRPr="00982920">
        <w:rPr>
          <w:color w:val="auto"/>
          <w:lang w:val="uk-UA"/>
        </w:rPr>
        <w:t>Статті</w:t>
      </w:r>
      <w:r w:rsidRPr="00982920">
        <w:rPr>
          <w:color w:val="auto"/>
          <w:lang w:val="uk-UA"/>
        </w:rPr>
        <w:t xml:space="preserve"> 5.1(b)</w:t>
      </w:r>
      <w:r w:rsidR="00BA28DD" w:rsidRPr="00982920">
        <w:rPr>
          <w:color w:val="auto"/>
          <w:lang w:val="uk-UA"/>
        </w:rPr>
        <w:t xml:space="preserve">. </w:t>
      </w:r>
    </w:p>
    <w:p w14:paraId="2FA7A36F" w14:textId="3EE966C5" w:rsidR="00AF64F0" w:rsidRPr="00982920" w:rsidRDefault="00650070" w:rsidP="00D25BEC">
      <w:pPr>
        <w:pStyle w:val="2"/>
        <w:numPr>
          <w:ilvl w:val="0"/>
          <w:numId w:val="0"/>
        </w:numPr>
        <w:tabs>
          <w:tab w:val="left" w:pos="851"/>
        </w:tabs>
        <w:jc w:val="both"/>
        <w:rPr>
          <w:color w:val="auto"/>
          <w:u w:val="single"/>
          <w:lang w:val="uk-UA"/>
        </w:rPr>
      </w:pPr>
      <w:bookmarkStart w:id="225" w:name="_Ref426981814"/>
      <w:bookmarkStart w:id="226" w:name="_Toc520665424"/>
      <w:bookmarkStart w:id="227" w:name="_Toc69988163"/>
      <w:bookmarkEnd w:id="225"/>
      <w:r w:rsidRPr="00982920">
        <w:rPr>
          <w:color w:val="auto"/>
          <w:lang w:val="uk-UA"/>
        </w:rPr>
        <w:t>3.2</w:t>
      </w:r>
      <w:r w:rsidR="00F0670E" w:rsidRPr="00982920">
        <w:rPr>
          <w:color w:val="auto"/>
          <w:lang w:val="uk-UA"/>
        </w:rPr>
        <w:tab/>
      </w:r>
      <w:r w:rsidR="00AB75BD" w:rsidRPr="00982920">
        <w:rPr>
          <w:color w:val="auto"/>
          <w:u w:val="single"/>
          <w:lang w:val="uk-UA"/>
        </w:rPr>
        <w:t>Відсотки на прострочені суми</w:t>
      </w:r>
      <w:bookmarkEnd w:id="226"/>
      <w:bookmarkEnd w:id="227"/>
    </w:p>
    <w:p w14:paraId="2FA7A370" w14:textId="25A4E8CD" w:rsidR="00AF64F0" w:rsidRPr="00982920" w:rsidRDefault="00AB75BD" w:rsidP="00D25BEC">
      <w:pPr>
        <w:ind w:left="851"/>
        <w:jc w:val="both"/>
        <w:rPr>
          <w:color w:val="auto"/>
          <w:lang w:val="uk-UA"/>
        </w:rPr>
      </w:pPr>
      <w:r w:rsidRPr="00982920">
        <w:rPr>
          <w:color w:val="auto"/>
          <w:lang w:val="uk-UA"/>
        </w:rPr>
        <w:t xml:space="preserve">Без обмеження дії Статті 10 та як виняток із </w:t>
      </w:r>
      <w:r w:rsidR="00192C91" w:rsidRPr="00982920">
        <w:rPr>
          <w:color w:val="auto"/>
          <w:lang w:val="uk-UA"/>
        </w:rPr>
        <w:t>Статті</w:t>
      </w:r>
      <w:r w:rsidRPr="00982920">
        <w:rPr>
          <w:color w:val="auto"/>
          <w:lang w:val="uk-UA"/>
        </w:rPr>
        <w:t xml:space="preserve"> 3.1, у випадку якщо Позичальник не сплачує у встановлений термін будь-яку суму, котра підлягає сплаті на відповідну дату за цією Угодою, відсотки нараховуються на будь-яку прострочену суму, що підлягає сплаті за умовами цієї Угоди, від належної дати платежу до фактичної дати платежу за річною ставкою, що дорівнює</w:t>
      </w:r>
      <w:r w:rsidR="00BA28DD" w:rsidRPr="00982920">
        <w:rPr>
          <w:color w:val="auto"/>
          <w:lang w:val="uk-UA"/>
        </w:rPr>
        <w:t xml:space="preserve">:  </w:t>
      </w:r>
    </w:p>
    <w:p w14:paraId="2FA7A371" w14:textId="05117DF6" w:rsidR="00AF64F0" w:rsidRPr="00982920" w:rsidRDefault="00AB75BD" w:rsidP="001A1A34">
      <w:pPr>
        <w:pStyle w:val="NoIndentEIB"/>
        <w:numPr>
          <w:ilvl w:val="0"/>
          <w:numId w:val="73"/>
        </w:numPr>
        <w:ind w:left="1418" w:hanging="567"/>
        <w:jc w:val="both"/>
        <w:rPr>
          <w:color w:val="auto"/>
          <w:lang w:val="uk-UA"/>
        </w:rPr>
      </w:pPr>
      <w:r w:rsidRPr="00982920">
        <w:rPr>
          <w:color w:val="auto"/>
          <w:lang w:val="uk-UA"/>
        </w:rPr>
        <w:t xml:space="preserve">для прострочених сум </w:t>
      </w:r>
      <w:r w:rsidR="00C046B2" w:rsidRPr="00982920">
        <w:rPr>
          <w:color w:val="auto"/>
          <w:lang w:val="uk-UA"/>
        </w:rPr>
        <w:t xml:space="preserve">пов'язаних </w:t>
      </w:r>
      <w:r w:rsidRPr="00982920">
        <w:rPr>
          <w:color w:val="auto"/>
          <w:lang w:val="uk-UA"/>
        </w:rPr>
        <w:t xml:space="preserve">з Траншем з плаваючою ставкою </w:t>
      </w:r>
      <w:r w:rsidR="00C046B2" w:rsidRPr="00982920">
        <w:rPr>
          <w:color w:val="auto"/>
          <w:lang w:val="uk-UA"/>
        </w:rPr>
        <w:t>–</w:t>
      </w:r>
      <w:r w:rsidRPr="00982920">
        <w:rPr>
          <w:color w:val="auto"/>
          <w:lang w:val="uk-UA"/>
        </w:rPr>
        <w:t xml:space="preserve"> </w:t>
      </w:r>
      <w:r w:rsidR="00C046B2" w:rsidRPr="00982920">
        <w:rPr>
          <w:color w:val="auto"/>
          <w:lang w:val="uk-UA"/>
        </w:rPr>
        <w:t>відповідна плаваюча ставка</w:t>
      </w:r>
      <w:r w:rsidRPr="00982920">
        <w:rPr>
          <w:color w:val="auto"/>
          <w:lang w:val="uk-UA"/>
        </w:rPr>
        <w:t xml:space="preserve"> плюс 2% (200 базисних пунктів)</w:t>
      </w:r>
      <w:r w:rsidR="00BA28DD" w:rsidRPr="00982920">
        <w:rPr>
          <w:color w:val="auto"/>
          <w:lang w:val="uk-UA"/>
        </w:rPr>
        <w:t xml:space="preserve">;  </w:t>
      </w:r>
    </w:p>
    <w:p w14:paraId="2FA7A372" w14:textId="2C653A78" w:rsidR="00AF64F0" w:rsidRPr="00982920" w:rsidRDefault="00AB75BD" w:rsidP="001A1A34">
      <w:pPr>
        <w:pStyle w:val="NoIndentEIB"/>
        <w:numPr>
          <w:ilvl w:val="0"/>
          <w:numId w:val="73"/>
        </w:numPr>
        <w:ind w:left="1418" w:hanging="567"/>
        <w:jc w:val="both"/>
        <w:rPr>
          <w:color w:val="auto"/>
          <w:lang w:val="uk-UA"/>
        </w:rPr>
      </w:pPr>
      <w:r w:rsidRPr="00982920">
        <w:rPr>
          <w:color w:val="auto"/>
          <w:lang w:val="uk-UA"/>
        </w:rPr>
        <w:t xml:space="preserve">для прострочених сум </w:t>
      </w:r>
      <w:r w:rsidR="00E54E94" w:rsidRPr="00982920">
        <w:rPr>
          <w:color w:val="auto"/>
          <w:lang w:val="uk-UA"/>
        </w:rPr>
        <w:t xml:space="preserve">пов'язаних з </w:t>
      </w:r>
      <w:r w:rsidRPr="00982920">
        <w:rPr>
          <w:color w:val="auto"/>
          <w:lang w:val="uk-UA"/>
        </w:rPr>
        <w:t xml:space="preserve">Траншем з фіксованою ставкою </w:t>
      </w:r>
      <w:r w:rsidR="00E54E94" w:rsidRPr="00982920">
        <w:rPr>
          <w:color w:val="auto"/>
          <w:lang w:val="uk-UA"/>
        </w:rPr>
        <w:t>–</w:t>
      </w:r>
      <w:r w:rsidRPr="00982920">
        <w:rPr>
          <w:color w:val="auto"/>
          <w:lang w:val="uk-UA"/>
        </w:rPr>
        <w:t xml:space="preserve"> ставці, яка є більшою із двох:</w:t>
      </w:r>
      <w:r w:rsidR="00BA28DD" w:rsidRPr="00982920">
        <w:rPr>
          <w:color w:val="auto"/>
          <w:lang w:val="uk-UA"/>
        </w:rPr>
        <w:t xml:space="preserve"> </w:t>
      </w:r>
    </w:p>
    <w:p w14:paraId="2FA7A373" w14:textId="56D110B1" w:rsidR="00AF64F0" w:rsidRPr="00982920" w:rsidRDefault="00AB75BD" w:rsidP="001A1A34">
      <w:pPr>
        <w:pStyle w:val="NoIndentEIB"/>
        <w:numPr>
          <w:ilvl w:val="0"/>
          <w:numId w:val="38"/>
        </w:numPr>
        <w:ind w:left="1985" w:hanging="567"/>
        <w:jc w:val="both"/>
        <w:rPr>
          <w:color w:val="auto"/>
          <w:lang w:val="uk-UA"/>
        </w:rPr>
      </w:pPr>
      <w:r w:rsidRPr="00982920">
        <w:rPr>
          <w:color w:val="auto"/>
          <w:lang w:val="uk-UA"/>
        </w:rPr>
        <w:t>відповідної Фіксованої ставки плюс 2% (200 базисних пунктів)</w:t>
      </w:r>
      <w:r w:rsidR="00E54E94" w:rsidRPr="00982920">
        <w:rPr>
          <w:color w:val="auto"/>
          <w:lang w:val="uk-UA"/>
        </w:rPr>
        <w:t>;</w:t>
      </w:r>
      <w:r w:rsidRPr="00982920">
        <w:rPr>
          <w:color w:val="auto"/>
          <w:lang w:val="uk-UA"/>
        </w:rPr>
        <w:t xml:space="preserve"> </w:t>
      </w:r>
      <w:r w:rsidR="001777CC" w:rsidRPr="00982920">
        <w:rPr>
          <w:color w:val="auto"/>
          <w:lang w:val="uk-UA"/>
        </w:rPr>
        <w:t>або</w:t>
      </w:r>
      <w:r w:rsidR="00BA28DD" w:rsidRPr="00982920">
        <w:rPr>
          <w:color w:val="auto"/>
          <w:lang w:val="uk-UA"/>
        </w:rPr>
        <w:t xml:space="preserve"> </w:t>
      </w:r>
    </w:p>
    <w:p w14:paraId="2FA7A374" w14:textId="20CEBE61" w:rsidR="00AF64F0" w:rsidRPr="00982920" w:rsidRDefault="00AB75BD" w:rsidP="001A1A34">
      <w:pPr>
        <w:pStyle w:val="NoIndentEIB"/>
        <w:numPr>
          <w:ilvl w:val="0"/>
          <w:numId w:val="38"/>
        </w:numPr>
        <w:ind w:left="1985" w:hanging="567"/>
        <w:jc w:val="both"/>
        <w:rPr>
          <w:color w:val="auto"/>
          <w:lang w:val="uk-UA"/>
        </w:rPr>
      </w:pPr>
      <w:r w:rsidRPr="00982920">
        <w:rPr>
          <w:color w:val="auto"/>
          <w:lang w:val="uk-UA"/>
        </w:rPr>
        <w:t>EURIBOR плюс 2% (200 базисних пунктів);</w:t>
      </w:r>
      <w:r w:rsidR="00BA28DD" w:rsidRPr="00982920">
        <w:rPr>
          <w:color w:val="auto"/>
          <w:lang w:val="uk-UA"/>
        </w:rPr>
        <w:t xml:space="preserve"> </w:t>
      </w:r>
      <w:r w:rsidR="001777CC" w:rsidRPr="00982920">
        <w:rPr>
          <w:color w:val="auto"/>
          <w:lang w:val="uk-UA"/>
        </w:rPr>
        <w:t>та</w:t>
      </w:r>
    </w:p>
    <w:p w14:paraId="2FA7A375" w14:textId="0078FB16" w:rsidR="00AF64F0" w:rsidRPr="00982920" w:rsidRDefault="00AB75BD" w:rsidP="001A1A34">
      <w:pPr>
        <w:pStyle w:val="NoIndentEIB"/>
        <w:numPr>
          <w:ilvl w:val="0"/>
          <w:numId w:val="73"/>
        </w:numPr>
        <w:ind w:left="1418" w:hanging="567"/>
        <w:jc w:val="both"/>
        <w:rPr>
          <w:color w:val="auto"/>
          <w:lang w:val="uk-UA"/>
        </w:rPr>
      </w:pPr>
      <w:r w:rsidRPr="00982920">
        <w:rPr>
          <w:color w:val="auto"/>
          <w:lang w:val="uk-UA"/>
        </w:rPr>
        <w:t>для інших, ніж зазначені у пунктах (a) або (b), прострочених сум - EURIBOR плюс 2% (20</w:t>
      </w:r>
      <w:r w:rsidR="00E54E94" w:rsidRPr="00982920">
        <w:rPr>
          <w:color w:val="auto"/>
          <w:lang w:val="uk-UA"/>
        </w:rPr>
        <w:t>0 базисних пунктів),</w:t>
      </w:r>
      <w:r w:rsidR="00BA28DD" w:rsidRPr="00982920">
        <w:rPr>
          <w:color w:val="auto"/>
          <w:lang w:val="uk-UA"/>
        </w:rPr>
        <w:t xml:space="preserve"> </w:t>
      </w:r>
    </w:p>
    <w:p w14:paraId="2D1AFE15" w14:textId="1375C27D" w:rsidR="00AB75BD" w:rsidRPr="00982920" w:rsidRDefault="00AB75BD" w:rsidP="00D25BEC">
      <w:pPr>
        <w:ind w:left="851"/>
        <w:jc w:val="both"/>
        <w:rPr>
          <w:color w:val="auto"/>
          <w:lang w:val="uk-UA"/>
        </w:rPr>
      </w:pPr>
      <w:r w:rsidRPr="00982920">
        <w:rPr>
          <w:color w:val="auto"/>
          <w:lang w:val="uk-UA"/>
        </w:rPr>
        <w:t xml:space="preserve">та сплачуються згідно з вимогою Банку. Для визначення EURIBOR </w:t>
      </w:r>
      <w:r w:rsidR="001777CC" w:rsidRPr="00982920">
        <w:rPr>
          <w:color w:val="auto"/>
          <w:lang w:val="uk-UA"/>
        </w:rPr>
        <w:t>згідно з</w:t>
      </w:r>
      <w:r w:rsidRPr="00982920">
        <w:rPr>
          <w:color w:val="auto"/>
          <w:lang w:val="uk-UA"/>
        </w:rPr>
        <w:t xml:space="preserve"> </w:t>
      </w:r>
      <w:r w:rsidR="001B2B03" w:rsidRPr="00982920">
        <w:rPr>
          <w:color w:val="auto"/>
          <w:lang w:val="uk-UA"/>
        </w:rPr>
        <w:t>Статтею</w:t>
      </w:r>
      <w:r w:rsidRPr="00982920">
        <w:rPr>
          <w:color w:val="auto"/>
          <w:lang w:val="uk-UA"/>
        </w:rPr>
        <w:t xml:space="preserve"> 3.2 відповідні періоди у розумінні Додатку B є послідовними періодами тривалістю в один місяць, які починаються станом на належну дату платежу.  </w:t>
      </w:r>
    </w:p>
    <w:p w14:paraId="2FA7A377" w14:textId="7F92380D" w:rsidR="00AF64F0" w:rsidRPr="00982920" w:rsidRDefault="00AB75BD" w:rsidP="00D25BEC">
      <w:pPr>
        <w:ind w:left="851"/>
        <w:jc w:val="both"/>
        <w:rPr>
          <w:color w:val="auto"/>
          <w:lang w:val="uk-UA"/>
        </w:rPr>
      </w:pPr>
      <w:r w:rsidRPr="00982920">
        <w:rPr>
          <w:color w:val="auto"/>
          <w:lang w:val="uk-UA"/>
        </w:rPr>
        <w:t>Якщо прострочена сума є сумою у валюті, відмінній від валюти Позики, застосовується така річна ставка, тобто відповідна міжбанківська ставка, яка зазвичай фіксується Банком для трансакцій у тій валюті, плюс 2% (200 базисних пунктів), що обчислюється відповідно до ринкової практики для такої ставки.</w:t>
      </w:r>
      <w:r w:rsidR="00BA28DD" w:rsidRPr="00982920">
        <w:rPr>
          <w:color w:val="auto"/>
          <w:lang w:val="uk-UA"/>
        </w:rPr>
        <w:t xml:space="preserve">  </w:t>
      </w:r>
    </w:p>
    <w:p w14:paraId="2FA7A378" w14:textId="11AE9187" w:rsidR="00AF64F0" w:rsidRPr="00982920" w:rsidRDefault="00650070" w:rsidP="00650070">
      <w:pPr>
        <w:pStyle w:val="2"/>
        <w:numPr>
          <w:ilvl w:val="0"/>
          <w:numId w:val="0"/>
        </w:numPr>
        <w:jc w:val="both"/>
        <w:rPr>
          <w:color w:val="auto"/>
          <w:u w:val="single"/>
          <w:lang w:val="uk-UA"/>
        </w:rPr>
      </w:pPr>
      <w:bookmarkStart w:id="228" w:name="_Toc520665425"/>
      <w:bookmarkStart w:id="229" w:name="_Toc69988164"/>
      <w:r w:rsidRPr="00982920">
        <w:rPr>
          <w:color w:val="auto"/>
          <w:lang w:val="uk-UA"/>
        </w:rPr>
        <w:t>3.3</w:t>
      </w:r>
      <w:r w:rsidR="00F0670E" w:rsidRPr="00982920">
        <w:rPr>
          <w:color w:val="auto"/>
          <w:lang w:val="uk-UA"/>
        </w:rPr>
        <w:tab/>
      </w:r>
      <w:r w:rsidR="0099382C" w:rsidRPr="00982920">
        <w:rPr>
          <w:color w:val="auto"/>
          <w:u w:val="single"/>
          <w:lang w:val="uk-UA"/>
        </w:rPr>
        <w:t>Випадок дестабілізації ринку</w:t>
      </w:r>
      <w:bookmarkEnd w:id="228"/>
      <w:bookmarkEnd w:id="229"/>
      <w:r w:rsidR="00BA28DD" w:rsidRPr="00982920">
        <w:rPr>
          <w:color w:val="auto"/>
          <w:u w:val="single"/>
          <w:lang w:val="uk-UA"/>
        </w:rPr>
        <w:t xml:space="preserve"> </w:t>
      </w:r>
    </w:p>
    <w:p w14:paraId="2BDF3D7F" w14:textId="77777777" w:rsidR="0099382C" w:rsidRPr="00982920" w:rsidRDefault="0099382C" w:rsidP="00D25BEC">
      <w:pPr>
        <w:ind w:left="851"/>
        <w:jc w:val="both"/>
        <w:rPr>
          <w:color w:val="auto"/>
          <w:lang w:val="uk-UA"/>
        </w:rPr>
      </w:pPr>
      <w:r w:rsidRPr="00982920">
        <w:rPr>
          <w:color w:val="auto"/>
          <w:lang w:val="uk-UA"/>
        </w:rPr>
        <w:t xml:space="preserve">Якщо у будь-який час (і) з дати отримання Банком Акцепту вибірки відносно такого Траншу та (іі) до дати, яка припадає на дату за 30 (тридцять) календарних днів до Запланованої дати вибірки, трапляється Подія дестабілізації ринку, Банк може повідомити Позичальника про вступ в силу цього положення. У цьому випадку застосовуються такі правила: </w:t>
      </w:r>
    </w:p>
    <w:p w14:paraId="2E4702BC" w14:textId="314E1250" w:rsidR="0099382C" w:rsidRPr="00982920" w:rsidRDefault="0099382C" w:rsidP="001A1A34">
      <w:pPr>
        <w:pStyle w:val="NoIndentEIB"/>
        <w:numPr>
          <w:ilvl w:val="0"/>
          <w:numId w:val="88"/>
        </w:numPr>
        <w:ind w:left="1418"/>
        <w:jc w:val="both"/>
        <w:rPr>
          <w:color w:val="auto"/>
          <w:lang w:val="uk-UA"/>
        </w:rPr>
      </w:pPr>
      <w:r w:rsidRPr="00982920">
        <w:rPr>
          <w:color w:val="auto"/>
          <w:lang w:val="uk-UA"/>
        </w:rPr>
        <w:t xml:space="preserve">Процентна ставка, що встановлюється для відповідного Акцептованого траншу до Дати </w:t>
      </w:r>
      <w:r w:rsidR="00CC04F3" w:rsidRPr="00982920">
        <w:rPr>
          <w:color w:val="auto"/>
          <w:lang w:val="uk-UA"/>
        </w:rPr>
        <w:t xml:space="preserve">остаточного </w:t>
      </w:r>
      <w:r w:rsidRPr="00982920">
        <w:rPr>
          <w:color w:val="auto"/>
          <w:lang w:val="uk-UA"/>
        </w:rPr>
        <w:t>погашення, є ставкою (у формі річної процентної ставки), що визначається Банком як така, що покриває всі витрати Банк</w:t>
      </w:r>
      <w:r w:rsidR="00C046B2" w:rsidRPr="00982920">
        <w:rPr>
          <w:color w:val="auto"/>
          <w:lang w:val="uk-UA"/>
        </w:rPr>
        <w:t>у</w:t>
      </w:r>
      <w:r w:rsidRPr="00982920">
        <w:rPr>
          <w:color w:val="auto"/>
          <w:lang w:val="uk-UA"/>
        </w:rPr>
        <w:t xml:space="preserve"> на фінансування відповідного Траншу на основі внутрішньої базисної ставки Банку, що застосовується на той час, або іншого методу визначення ставки, що обґрунтовано визначається Банком. </w:t>
      </w:r>
    </w:p>
    <w:p w14:paraId="2FA7A37F" w14:textId="1B2008AB" w:rsidR="00AF64F0" w:rsidRPr="00982920" w:rsidRDefault="0099382C" w:rsidP="00C75076">
      <w:pPr>
        <w:pStyle w:val="NoIndentEIB"/>
        <w:ind w:left="1418"/>
        <w:jc w:val="both"/>
        <w:rPr>
          <w:color w:val="auto"/>
          <w:lang w:val="uk-UA"/>
        </w:rPr>
      </w:pPr>
      <w:r w:rsidRPr="00982920">
        <w:rPr>
          <w:color w:val="auto"/>
          <w:lang w:val="uk-UA"/>
        </w:rPr>
        <w:t xml:space="preserve">Позичальник має право відмовитися у письмовій формі від такої вибірки не пізніше кінцевого терміну, зазначеного у повідомленні, </w:t>
      </w:r>
      <w:r w:rsidR="00C046B2" w:rsidRPr="00982920">
        <w:rPr>
          <w:color w:val="auto"/>
          <w:lang w:val="uk-UA"/>
        </w:rPr>
        <w:t xml:space="preserve">і </w:t>
      </w:r>
      <w:r w:rsidRPr="00982920">
        <w:rPr>
          <w:color w:val="auto"/>
          <w:lang w:val="uk-UA"/>
        </w:rPr>
        <w:t xml:space="preserve"> нес</w:t>
      </w:r>
      <w:r w:rsidR="00C046B2" w:rsidRPr="00982920">
        <w:rPr>
          <w:color w:val="auto"/>
          <w:lang w:val="uk-UA"/>
        </w:rPr>
        <w:t>ти</w:t>
      </w:r>
      <w:r w:rsidR="00F91BDB" w:rsidRPr="00982920">
        <w:rPr>
          <w:color w:val="auto"/>
          <w:lang w:val="uk-UA"/>
        </w:rPr>
        <w:t>ме</w:t>
      </w:r>
      <w:r w:rsidRPr="00982920">
        <w:rPr>
          <w:color w:val="auto"/>
          <w:lang w:val="uk-UA"/>
        </w:rPr>
        <w:t xml:space="preserve"> відповідальність за всі відповідні витрати у разі їх наявності. У цьому випадку Банк не здійснює виплату коштів, і відповідна частина Кредиту залишається доступною для вибірки згідно із </w:t>
      </w:r>
      <w:r w:rsidR="001B2B03" w:rsidRPr="00982920">
        <w:rPr>
          <w:color w:val="auto"/>
          <w:lang w:val="uk-UA"/>
        </w:rPr>
        <w:t>Статтею</w:t>
      </w:r>
      <w:r w:rsidRPr="00982920">
        <w:rPr>
          <w:color w:val="auto"/>
          <w:lang w:val="uk-UA"/>
        </w:rPr>
        <w:t xml:space="preserve"> 1.2.В. Якщо Позичальник своєчасно не відмовляється від вибірки, </w:t>
      </w:r>
      <w:r w:rsidR="00D90F19" w:rsidRPr="00982920">
        <w:rPr>
          <w:color w:val="auto"/>
          <w:lang w:val="uk-UA"/>
        </w:rPr>
        <w:t xml:space="preserve">сторони </w:t>
      </w:r>
      <w:r w:rsidRPr="00982920">
        <w:rPr>
          <w:color w:val="auto"/>
          <w:lang w:val="uk-UA"/>
        </w:rPr>
        <w:t xml:space="preserve">погоджуються, що вибірка коштів та її умови є повністю обов'язковими для виконання обома </w:t>
      </w:r>
      <w:r w:rsidR="00D90F19" w:rsidRPr="00982920">
        <w:rPr>
          <w:color w:val="auto"/>
          <w:lang w:val="uk-UA"/>
        </w:rPr>
        <w:t>сторонами</w:t>
      </w:r>
      <w:r w:rsidRPr="00982920">
        <w:rPr>
          <w:color w:val="auto"/>
          <w:lang w:val="uk-UA"/>
        </w:rPr>
        <w:t>.</w:t>
      </w:r>
    </w:p>
    <w:p w14:paraId="05A1E2E6" w14:textId="2B417CD0" w:rsidR="00C75076" w:rsidRPr="00982920" w:rsidRDefault="00C75076" w:rsidP="00D25BEC">
      <w:pPr>
        <w:pStyle w:val="NoIndentEIB"/>
        <w:ind w:left="1418" w:hanging="567"/>
        <w:jc w:val="both"/>
        <w:rPr>
          <w:color w:val="auto"/>
          <w:lang w:val="uk-UA"/>
        </w:rPr>
      </w:pPr>
      <w:r w:rsidRPr="00982920">
        <w:rPr>
          <w:color w:val="auto"/>
          <w:lang w:val="uk-UA"/>
        </w:rPr>
        <w:t>(b)</w:t>
      </w:r>
      <w:r w:rsidRPr="00982920">
        <w:rPr>
          <w:color w:val="auto"/>
          <w:lang w:val="uk-UA"/>
        </w:rPr>
        <w:tab/>
        <w:t>Спред або Фіксована ставка, раніше акцентовані Позичальником, більше не застосовуються.</w:t>
      </w:r>
    </w:p>
    <w:p w14:paraId="2FA7A380" w14:textId="4CFE19DC" w:rsidR="00AF64F0" w:rsidRPr="00982920" w:rsidRDefault="00650070" w:rsidP="00650070">
      <w:pPr>
        <w:pStyle w:val="1"/>
        <w:rPr>
          <w:color w:val="auto"/>
          <w:u w:val="single"/>
          <w:lang w:val="uk-UA"/>
        </w:rPr>
      </w:pPr>
      <w:bookmarkStart w:id="230" w:name="_Ref427037135"/>
      <w:bookmarkStart w:id="231" w:name="_Toc47433631"/>
      <w:bookmarkStart w:id="232" w:name="_Toc69988165"/>
      <w:bookmarkEnd w:id="230"/>
      <w:bookmarkEnd w:id="231"/>
      <w:r w:rsidRPr="00982920">
        <w:rPr>
          <w:color w:val="auto"/>
          <w:u w:val="single"/>
          <w:lang w:val="uk-UA"/>
        </w:rPr>
        <w:t>Стаття 4</w:t>
      </w:r>
      <w:bookmarkEnd w:id="232"/>
    </w:p>
    <w:p w14:paraId="2FA7A381" w14:textId="2CD24684" w:rsidR="00AF64F0" w:rsidRPr="00982920" w:rsidRDefault="007C3695">
      <w:pPr>
        <w:pStyle w:val="ArticleTitleEIB"/>
        <w:rPr>
          <w:color w:val="auto"/>
          <w:u w:val="single"/>
          <w:lang w:val="uk-UA"/>
        </w:rPr>
      </w:pPr>
      <w:r w:rsidRPr="00982920">
        <w:rPr>
          <w:color w:val="auto"/>
          <w:u w:val="single"/>
          <w:lang w:val="uk-UA"/>
        </w:rPr>
        <w:t>Погашення</w:t>
      </w:r>
    </w:p>
    <w:p w14:paraId="2FA7A382" w14:textId="7111A1F6" w:rsidR="00AF64F0" w:rsidRPr="00982920" w:rsidRDefault="00C64562" w:rsidP="009C1466">
      <w:pPr>
        <w:pStyle w:val="2"/>
        <w:numPr>
          <w:ilvl w:val="0"/>
          <w:numId w:val="0"/>
        </w:numPr>
        <w:tabs>
          <w:tab w:val="left" w:pos="851"/>
        </w:tabs>
        <w:jc w:val="both"/>
        <w:rPr>
          <w:color w:val="auto"/>
          <w:u w:val="single"/>
          <w:lang w:val="uk-UA"/>
        </w:rPr>
      </w:pPr>
      <w:bookmarkStart w:id="233" w:name="_Ref501531024"/>
      <w:bookmarkStart w:id="234" w:name="_Ref501541517"/>
      <w:bookmarkStart w:id="235" w:name="_Ref426715009"/>
      <w:bookmarkStart w:id="236" w:name="_Ref426722492"/>
      <w:bookmarkStart w:id="237" w:name="_Ref426951000"/>
      <w:bookmarkStart w:id="238" w:name="_Ref426952561"/>
      <w:bookmarkStart w:id="239" w:name="_Toc48025175"/>
      <w:bookmarkStart w:id="240" w:name="_Toc48380680"/>
      <w:bookmarkStart w:id="241" w:name="_Toc51481130"/>
      <w:bookmarkStart w:id="242" w:name="_Toc51481350"/>
      <w:bookmarkStart w:id="243" w:name="_Toc51647532"/>
      <w:bookmarkStart w:id="244" w:name="_Toc51648394"/>
      <w:bookmarkStart w:id="245" w:name="_Toc51733821"/>
      <w:bookmarkStart w:id="246" w:name="_Toc57456449"/>
      <w:bookmarkStart w:id="247" w:name="_Toc57456611"/>
      <w:bookmarkStart w:id="248" w:name="_Toc57456934"/>
      <w:bookmarkStart w:id="249" w:name="_Ref76964376"/>
      <w:bookmarkStart w:id="250" w:name="_Toc77852598"/>
      <w:bookmarkStart w:id="251" w:name="_Toc78184756"/>
      <w:bookmarkStart w:id="252" w:name="_Toc78185013"/>
      <w:bookmarkStart w:id="253" w:name="_Toc79496173"/>
      <w:bookmarkStart w:id="254" w:name="_Toc85739376"/>
      <w:bookmarkStart w:id="255" w:name="_Toc212957537"/>
      <w:bookmarkStart w:id="256" w:name="_Toc212957834"/>
      <w:bookmarkStart w:id="257" w:name="_Toc212958030"/>
      <w:bookmarkStart w:id="258" w:name="_Toc212958124"/>
      <w:bookmarkStart w:id="259" w:name="_Toc212958502"/>
      <w:bookmarkStart w:id="260" w:name="_Ref217377966"/>
      <w:bookmarkStart w:id="261" w:name="_Ref217378574"/>
      <w:bookmarkStart w:id="262" w:name="_Ref217379791"/>
      <w:bookmarkStart w:id="263" w:name="_Toc248586653"/>
      <w:bookmarkStart w:id="264" w:name="_Toc496104456"/>
      <w:bookmarkStart w:id="265" w:name="_Toc520665427"/>
      <w:bookmarkStart w:id="266" w:name="_Toc69988166"/>
      <w:bookmarkEnd w:id="233"/>
      <w:bookmarkEnd w:id="234"/>
      <w:bookmarkEnd w:id="235"/>
      <w:bookmarkEnd w:id="236"/>
      <w:bookmarkEnd w:id="237"/>
      <w:bookmarkEnd w:id="238"/>
      <w:r w:rsidRPr="00982920">
        <w:rPr>
          <w:color w:val="auto"/>
          <w:lang w:val="uk-UA"/>
        </w:rPr>
        <w:t>4.1</w:t>
      </w:r>
      <w:r w:rsidR="00F0670E" w:rsidRPr="00982920">
        <w:rPr>
          <w:color w:val="auto"/>
          <w:lang w:val="uk-UA"/>
        </w:rPr>
        <w:tab/>
      </w:r>
      <w:r w:rsidR="007C3695" w:rsidRPr="00982920">
        <w:rPr>
          <w:color w:val="auto"/>
          <w:u w:val="single"/>
          <w:lang w:val="uk-UA"/>
        </w:rPr>
        <w:t>Звичайне погашення</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2FA7A383" w14:textId="70D64646" w:rsidR="00AF64F0" w:rsidRPr="00982920" w:rsidRDefault="00C64562" w:rsidP="00BA6EA5">
      <w:pPr>
        <w:pStyle w:val="3"/>
        <w:numPr>
          <w:ilvl w:val="0"/>
          <w:numId w:val="0"/>
        </w:numPr>
        <w:tabs>
          <w:tab w:val="left" w:pos="851"/>
        </w:tabs>
        <w:jc w:val="both"/>
        <w:rPr>
          <w:color w:val="auto"/>
          <w:lang w:val="uk-UA"/>
        </w:rPr>
      </w:pPr>
      <w:bookmarkStart w:id="267" w:name="_Ref44441835"/>
      <w:bookmarkStart w:id="268" w:name="_Toc520665428"/>
      <w:bookmarkStart w:id="269" w:name="_Toc69988167"/>
      <w:bookmarkEnd w:id="267"/>
      <w:r w:rsidRPr="00982920">
        <w:rPr>
          <w:color w:val="auto"/>
          <w:lang w:val="uk-UA"/>
        </w:rPr>
        <w:t>4.1.А</w:t>
      </w:r>
      <w:r w:rsidR="00D25BEC" w:rsidRPr="00982920">
        <w:rPr>
          <w:color w:val="auto"/>
          <w:lang w:val="uk-UA"/>
        </w:rPr>
        <w:tab/>
      </w:r>
      <w:r w:rsidR="007C3695" w:rsidRPr="00982920">
        <w:rPr>
          <w:color w:val="auto"/>
          <w:lang w:val="uk-UA"/>
        </w:rPr>
        <w:t>Погашення частковими платежами</w:t>
      </w:r>
      <w:bookmarkEnd w:id="268"/>
      <w:bookmarkEnd w:id="269"/>
      <w:r w:rsidR="00BA28DD" w:rsidRPr="00982920">
        <w:rPr>
          <w:color w:val="auto"/>
          <w:lang w:val="uk-UA"/>
        </w:rPr>
        <w:t xml:space="preserve">  </w:t>
      </w:r>
    </w:p>
    <w:p w14:paraId="2FA7A384" w14:textId="3756140F" w:rsidR="00AF64F0" w:rsidRPr="00982920" w:rsidRDefault="00FA4E8A" w:rsidP="001A1A34">
      <w:pPr>
        <w:pStyle w:val="NoIndentEIB"/>
        <w:numPr>
          <w:ilvl w:val="0"/>
          <w:numId w:val="100"/>
        </w:numPr>
        <w:ind w:left="1418" w:hanging="567"/>
        <w:jc w:val="both"/>
        <w:rPr>
          <w:color w:val="auto"/>
          <w:lang w:val="uk-UA"/>
        </w:rPr>
      </w:pPr>
      <w:r w:rsidRPr="00982920">
        <w:rPr>
          <w:color w:val="auto"/>
          <w:lang w:val="uk-UA"/>
        </w:rPr>
        <w:t xml:space="preserve">Позичальник здійснює погашення кожного Траншу частковими платежами у Дати виплати, зазначені у відповідній Пропозиції вибірки, згідно з умовами графіка погашення, що надається відповідно до </w:t>
      </w:r>
      <w:r w:rsidR="00192C91" w:rsidRPr="00982920">
        <w:rPr>
          <w:color w:val="auto"/>
          <w:lang w:val="uk-UA"/>
        </w:rPr>
        <w:t>Статті</w:t>
      </w:r>
      <w:r w:rsidRPr="00982920">
        <w:rPr>
          <w:color w:val="auto"/>
          <w:lang w:val="uk-UA"/>
        </w:rPr>
        <w:t xml:space="preserve"> 2.3.</w:t>
      </w:r>
      <w:r w:rsidR="00BA28DD" w:rsidRPr="00982920">
        <w:rPr>
          <w:color w:val="auto"/>
          <w:lang w:val="uk-UA"/>
        </w:rPr>
        <w:t xml:space="preserve"> </w:t>
      </w:r>
    </w:p>
    <w:p w14:paraId="2FA7A385" w14:textId="28BA308A" w:rsidR="00AF64F0" w:rsidRPr="00982920" w:rsidRDefault="00FA4E8A" w:rsidP="001A1A34">
      <w:pPr>
        <w:pStyle w:val="NoIndentEIB"/>
        <w:numPr>
          <w:ilvl w:val="0"/>
          <w:numId w:val="100"/>
        </w:numPr>
        <w:ind w:left="1418" w:hanging="567"/>
        <w:jc w:val="both"/>
        <w:rPr>
          <w:color w:val="auto"/>
          <w:lang w:val="uk-UA"/>
        </w:rPr>
      </w:pPr>
      <w:bookmarkStart w:id="270" w:name="_Ref495483873"/>
      <w:bookmarkEnd w:id="270"/>
      <w:r w:rsidRPr="00982920">
        <w:rPr>
          <w:color w:val="auto"/>
          <w:lang w:val="uk-UA"/>
        </w:rPr>
        <w:t>Кожен графік погашення складається на основі того, що:</w:t>
      </w:r>
    </w:p>
    <w:p w14:paraId="2FA7A386" w14:textId="0058A0E7" w:rsidR="00AF64F0" w:rsidRPr="00982920" w:rsidRDefault="00FA4E8A" w:rsidP="001A1A34">
      <w:pPr>
        <w:pStyle w:val="NoIndentEIB"/>
        <w:numPr>
          <w:ilvl w:val="1"/>
          <w:numId w:val="101"/>
        </w:numPr>
        <w:ind w:left="1985" w:hanging="567"/>
        <w:jc w:val="both"/>
        <w:rPr>
          <w:color w:val="auto"/>
          <w:lang w:val="uk-UA"/>
        </w:rPr>
      </w:pPr>
      <w:r w:rsidRPr="00982920">
        <w:rPr>
          <w:color w:val="auto"/>
          <w:lang w:val="uk-UA"/>
        </w:rPr>
        <w:t xml:space="preserve">у разі Траншу з </w:t>
      </w:r>
      <w:r w:rsidR="00F91BDB" w:rsidRPr="00982920">
        <w:rPr>
          <w:color w:val="auto"/>
          <w:lang w:val="uk-UA"/>
        </w:rPr>
        <w:t>Ф</w:t>
      </w:r>
      <w:r w:rsidRPr="00982920">
        <w:rPr>
          <w:color w:val="auto"/>
          <w:lang w:val="uk-UA"/>
        </w:rPr>
        <w:t>іксованою ставкою погашення здійснюється</w:t>
      </w:r>
      <w:r w:rsidR="00BA28DD" w:rsidRPr="00982920">
        <w:rPr>
          <w:color w:val="auto"/>
          <w:lang w:val="uk-UA"/>
        </w:rPr>
        <w:t xml:space="preserve"> </w:t>
      </w:r>
      <w:r w:rsidR="00FE3D0F" w:rsidRPr="00982920">
        <w:rPr>
          <w:color w:val="auto"/>
          <w:lang w:val="uk-UA"/>
        </w:rPr>
        <w:t xml:space="preserve">рівними </w:t>
      </w:r>
      <w:r w:rsidR="00343286" w:rsidRPr="00982920">
        <w:rPr>
          <w:color w:val="auto"/>
          <w:lang w:val="uk-UA"/>
        </w:rPr>
        <w:t xml:space="preserve">щопівроку рівними платежами </w:t>
      </w:r>
      <w:r w:rsidRPr="00982920">
        <w:rPr>
          <w:color w:val="auto"/>
          <w:lang w:val="uk-UA"/>
        </w:rPr>
        <w:t xml:space="preserve">основної суми або фіксованими </w:t>
      </w:r>
      <w:r w:rsidR="00343286" w:rsidRPr="00982920">
        <w:rPr>
          <w:color w:val="auto"/>
          <w:lang w:val="uk-UA"/>
        </w:rPr>
        <w:t>платежами</w:t>
      </w:r>
      <w:r w:rsidRPr="00982920">
        <w:rPr>
          <w:color w:val="auto"/>
          <w:lang w:val="uk-UA"/>
        </w:rPr>
        <w:t xml:space="preserve"> основної суми та відсотків</w:t>
      </w:r>
      <w:r w:rsidR="00BA28DD" w:rsidRPr="00982920">
        <w:rPr>
          <w:color w:val="auto"/>
          <w:lang w:val="uk-UA"/>
        </w:rPr>
        <w:t xml:space="preserve">; </w:t>
      </w:r>
    </w:p>
    <w:p w14:paraId="2FA7A387" w14:textId="155B5D9E" w:rsidR="00AF64F0" w:rsidRPr="00982920" w:rsidRDefault="00C245B5" w:rsidP="001A1A34">
      <w:pPr>
        <w:pStyle w:val="NoIndentEIB"/>
        <w:numPr>
          <w:ilvl w:val="1"/>
          <w:numId w:val="101"/>
        </w:numPr>
        <w:ind w:left="1985" w:hanging="567"/>
        <w:jc w:val="both"/>
        <w:rPr>
          <w:color w:val="auto"/>
          <w:lang w:val="uk-UA"/>
        </w:rPr>
      </w:pPr>
      <w:bookmarkStart w:id="271" w:name="_Ref19629817"/>
      <w:bookmarkEnd w:id="271"/>
      <w:r w:rsidRPr="00982920">
        <w:rPr>
          <w:color w:val="auto"/>
          <w:lang w:val="uk-UA"/>
        </w:rPr>
        <w:t xml:space="preserve">у разі Траншу з </w:t>
      </w:r>
      <w:r w:rsidR="00F91BDB" w:rsidRPr="00982920">
        <w:rPr>
          <w:color w:val="auto"/>
          <w:lang w:val="uk-UA"/>
        </w:rPr>
        <w:t>П</w:t>
      </w:r>
      <w:r w:rsidRPr="00982920">
        <w:rPr>
          <w:color w:val="auto"/>
          <w:lang w:val="uk-UA"/>
        </w:rPr>
        <w:t>лаваючою ставкою</w:t>
      </w:r>
      <w:r w:rsidRPr="00982920">
        <w:rPr>
          <w:rFonts w:eastAsia="Calibri"/>
          <w:color w:val="auto"/>
          <w:lang w:val="uk-UA"/>
        </w:rPr>
        <w:t xml:space="preserve"> погашення здійснюється рівними</w:t>
      </w:r>
      <w:r w:rsidR="00BA28DD" w:rsidRPr="00982920">
        <w:rPr>
          <w:color w:val="auto"/>
          <w:lang w:val="uk-UA"/>
        </w:rPr>
        <w:t xml:space="preserve"> </w:t>
      </w:r>
      <w:r w:rsidRPr="00982920">
        <w:rPr>
          <w:color w:val="auto"/>
          <w:lang w:val="uk-UA"/>
        </w:rPr>
        <w:t>піврічними</w:t>
      </w:r>
      <w:r w:rsidR="00BA28DD" w:rsidRPr="00982920">
        <w:rPr>
          <w:color w:val="auto"/>
          <w:lang w:val="uk-UA"/>
        </w:rPr>
        <w:t xml:space="preserve"> </w:t>
      </w:r>
      <w:r w:rsidR="00343286" w:rsidRPr="00982920">
        <w:rPr>
          <w:color w:val="auto"/>
          <w:lang w:val="uk-UA"/>
        </w:rPr>
        <w:t>платежами</w:t>
      </w:r>
      <w:r w:rsidRPr="00982920">
        <w:rPr>
          <w:color w:val="auto"/>
          <w:lang w:val="uk-UA"/>
        </w:rPr>
        <w:t xml:space="preserve"> від основної суми</w:t>
      </w:r>
      <w:r w:rsidR="00BA28DD" w:rsidRPr="00982920">
        <w:rPr>
          <w:color w:val="auto"/>
          <w:lang w:val="uk-UA"/>
        </w:rPr>
        <w:t xml:space="preserve">; </w:t>
      </w:r>
    </w:p>
    <w:p w14:paraId="2FA7A388" w14:textId="3B4BDE61" w:rsidR="00AF64F0" w:rsidRPr="00982920" w:rsidRDefault="00C245B5" w:rsidP="001A1A34">
      <w:pPr>
        <w:pStyle w:val="NoIndentEIB"/>
        <w:numPr>
          <w:ilvl w:val="1"/>
          <w:numId w:val="101"/>
        </w:numPr>
        <w:ind w:left="1985" w:hanging="567"/>
        <w:jc w:val="both"/>
        <w:rPr>
          <w:color w:val="auto"/>
          <w:lang w:val="uk-UA"/>
        </w:rPr>
      </w:pPr>
      <w:bookmarkStart w:id="272" w:name="_Ref426715353"/>
      <w:bookmarkEnd w:id="272"/>
      <w:r w:rsidRPr="00982920">
        <w:rPr>
          <w:color w:val="auto"/>
          <w:lang w:val="uk-UA"/>
        </w:rPr>
        <w:t xml:space="preserve">першою Датою виплати кожного Траншу є Дата платежу, </w:t>
      </w:r>
      <w:r w:rsidRPr="00982920">
        <w:rPr>
          <w:rFonts w:eastAsia="Calibri"/>
          <w:color w:val="auto"/>
          <w:lang w:val="uk-UA"/>
        </w:rPr>
        <w:t>яка припадає на дату не раніше ніж за 30 (тридцять) днів після Запланованої дати вибірки коштів та не пізніше першої</w:t>
      </w:r>
      <w:r w:rsidRPr="00982920">
        <w:rPr>
          <w:color w:val="auto"/>
          <w:lang w:val="uk-UA"/>
        </w:rPr>
        <w:t xml:space="preserve"> Дати виплати, яка безпосередньо слідує за 5-ою (п’ятою) річницею Запланованої дати вибірки Траншу, та</w:t>
      </w:r>
      <w:r w:rsidR="00BA28DD" w:rsidRPr="00982920">
        <w:rPr>
          <w:color w:val="auto"/>
          <w:lang w:val="uk-UA"/>
        </w:rPr>
        <w:t xml:space="preserve"> </w:t>
      </w:r>
    </w:p>
    <w:p w14:paraId="2FA7A389" w14:textId="2302FEFE" w:rsidR="00AF64F0" w:rsidRPr="00982920" w:rsidRDefault="00C245B5" w:rsidP="001A1A34">
      <w:pPr>
        <w:pStyle w:val="NoIndentEIB"/>
        <w:numPr>
          <w:ilvl w:val="1"/>
          <w:numId w:val="101"/>
        </w:numPr>
        <w:ind w:left="1985" w:hanging="567"/>
        <w:jc w:val="both"/>
        <w:rPr>
          <w:color w:val="auto"/>
          <w:lang w:val="uk-UA"/>
        </w:rPr>
      </w:pPr>
      <w:bookmarkStart w:id="273" w:name="_Ref430852342"/>
      <w:bookmarkEnd w:id="273"/>
      <w:r w:rsidRPr="00982920">
        <w:rPr>
          <w:rFonts w:eastAsia="Calibri"/>
          <w:color w:val="auto"/>
          <w:lang w:val="uk-UA"/>
        </w:rPr>
        <w:t>остання дата погашення кожного Траншу повинна бути Датою виплати, що припадає не раніше ніж через 4 (чотири</w:t>
      </w:r>
      <w:r w:rsidR="00B338D8" w:rsidRPr="00982920">
        <w:rPr>
          <w:rFonts w:eastAsia="Calibri"/>
          <w:color w:val="auto"/>
          <w:lang w:val="uk-UA"/>
        </w:rPr>
        <w:t>) роки і не пізніше ніж через 20</w:t>
      </w:r>
      <w:r w:rsidRPr="00982920">
        <w:rPr>
          <w:rFonts w:eastAsia="Calibri"/>
          <w:color w:val="auto"/>
          <w:lang w:val="uk-UA"/>
        </w:rPr>
        <w:t xml:space="preserve"> (двадцять) років від Запланованої дати вибірки коштів</w:t>
      </w:r>
      <w:r w:rsidR="00BA28DD" w:rsidRPr="00982920">
        <w:rPr>
          <w:color w:val="auto"/>
          <w:lang w:val="uk-UA"/>
        </w:rPr>
        <w:t xml:space="preserve">.  </w:t>
      </w:r>
    </w:p>
    <w:p w14:paraId="2FA7A38A" w14:textId="119ECF3C" w:rsidR="00AF64F0" w:rsidRPr="00982920" w:rsidRDefault="00650070" w:rsidP="009C1466">
      <w:pPr>
        <w:pStyle w:val="2"/>
        <w:numPr>
          <w:ilvl w:val="0"/>
          <w:numId w:val="0"/>
        </w:numPr>
        <w:tabs>
          <w:tab w:val="left" w:pos="851"/>
        </w:tabs>
        <w:jc w:val="both"/>
        <w:rPr>
          <w:color w:val="auto"/>
          <w:u w:val="single"/>
          <w:lang w:val="uk-UA"/>
        </w:rPr>
      </w:pPr>
      <w:bookmarkStart w:id="274" w:name="_Toc520665429"/>
      <w:bookmarkStart w:id="275" w:name="_Toc69988168"/>
      <w:r w:rsidRPr="00982920">
        <w:rPr>
          <w:color w:val="auto"/>
          <w:lang w:val="uk-UA"/>
        </w:rPr>
        <w:t>4.2</w:t>
      </w:r>
      <w:r w:rsidR="00F0670E" w:rsidRPr="00982920">
        <w:rPr>
          <w:color w:val="auto"/>
          <w:lang w:val="uk-UA"/>
        </w:rPr>
        <w:tab/>
      </w:r>
      <w:r w:rsidR="007B04F2" w:rsidRPr="00982920">
        <w:rPr>
          <w:color w:val="auto"/>
          <w:u w:val="single"/>
          <w:lang w:val="uk-UA"/>
        </w:rPr>
        <w:t>Добровільне дострокове погашення</w:t>
      </w:r>
      <w:bookmarkEnd w:id="274"/>
      <w:bookmarkEnd w:id="275"/>
      <w:r w:rsidR="00BA28DD" w:rsidRPr="00982920">
        <w:rPr>
          <w:color w:val="auto"/>
          <w:u w:val="single"/>
          <w:lang w:val="uk-UA"/>
        </w:rPr>
        <w:t xml:space="preserve"> </w:t>
      </w:r>
    </w:p>
    <w:p w14:paraId="2FA7A38B" w14:textId="2F3DE90D" w:rsidR="00AF64F0" w:rsidRPr="00982920" w:rsidRDefault="00C64562" w:rsidP="009C1466">
      <w:pPr>
        <w:pStyle w:val="3"/>
        <w:numPr>
          <w:ilvl w:val="0"/>
          <w:numId w:val="0"/>
        </w:numPr>
        <w:tabs>
          <w:tab w:val="left" w:pos="851"/>
        </w:tabs>
        <w:jc w:val="both"/>
        <w:rPr>
          <w:color w:val="auto"/>
          <w:lang w:val="uk-UA"/>
        </w:rPr>
      </w:pPr>
      <w:bookmarkStart w:id="276" w:name="_Ref426715914"/>
      <w:bookmarkStart w:id="277" w:name="_Ref426716070"/>
      <w:bookmarkStart w:id="278" w:name="_Toc520665430"/>
      <w:bookmarkStart w:id="279" w:name="_Toc69988169"/>
      <w:bookmarkEnd w:id="276"/>
      <w:bookmarkEnd w:id="277"/>
      <w:r w:rsidRPr="00982920">
        <w:rPr>
          <w:color w:val="auto"/>
          <w:lang w:val="uk-UA"/>
        </w:rPr>
        <w:t>4.2.А</w:t>
      </w:r>
      <w:r w:rsidR="0041307F" w:rsidRPr="00982920">
        <w:rPr>
          <w:color w:val="auto"/>
          <w:lang w:val="uk-UA"/>
        </w:rPr>
        <w:tab/>
      </w:r>
      <w:r w:rsidR="007B04F2" w:rsidRPr="00982920">
        <w:rPr>
          <w:color w:val="auto"/>
          <w:lang w:val="uk-UA"/>
        </w:rPr>
        <w:t>Можливість дострокового погашення</w:t>
      </w:r>
      <w:bookmarkEnd w:id="278"/>
      <w:bookmarkEnd w:id="279"/>
    </w:p>
    <w:p w14:paraId="2FA7A38C" w14:textId="3B951430" w:rsidR="00AF64F0" w:rsidRPr="00982920" w:rsidRDefault="00E269B8" w:rsidP="009C1466">
      <w:pPr>
        <w:ind w:left="851"/>
        <w:jc w:val="both"/>
        <w:rPr>
          <w:color w:val="auto"/>
          <w:lang w:val="uk-UA"/>
        </w:rPr>
      </w:pPr>
      <w:r w:rsidRPr="00982920">
        <w:rPr>
          <w:color w:val="auto"/>
          <w:lang w:val="uk-UA"/>
        </w:rPr>
        <w:t xml:space="preserve">Згідно з </w:t>
      </w:r>
      <w:r w:rsidR="001B2B03" w:rsidRPr="00982920">
        <w:rPr>
          <w:color w:val="auto"/>
          <w:lang w:val="uk-UA"/>
        </w:rPr>
        <w:t>Статя</w:t>
      </w:r>
      <w:r w:rsidRPr="00982920">
        <w:rPr>
          <w:color w:val="auto"/>
          <w:lang w:val="uk-UA"/>
        </w:rPr>
        <w:t>ми</w:t>
      </w:r>
      <w:r w:rsidR="00BA28DD" w:rsidRPr="00982920">
        <w:rPr>
          <w:color w:val="auto"/>
          <w:lang w:val="uk-UA"/>
        </w:rPr>
        <w:t> </w:t>
      </w:r>
      <w:r w:rsidR="0016594E" w:rsidRPr="00982920">
        <w:rPr>
          <w:color w:val="auto"/>
          <w:lang w:val="uk-UA"/>
        </w:rPr>
        <w:t>4.2.B</w:t>
      </w:r>
      <w:r w:rsidR="00BA28DD" w:rsidRPr="00982920">
        <w:rPr>
          <w:color w:val="auto"/>
          <w:lang w:val="uk-UA"/>
        </w:rPr>
        <w:t xml:space="preserve">, </w:t>
      </w:r>
      <w:r w:rsidR="0016594E" w:rsidRPr="00982920">
        <w:rPr>
          <w:color w:val="auto"/>
          <w:lang w:val="uk-UA"/>
        </w:rPr>
        <w:t xml:space="preserve">4.2.C </w:t>
      </w:r>
      <w:r w:rsidRPr="00982920">
        <w:rPr>
          <w:color w:val="auto"/>
          <w:lang w:val="uk-UA"/>
        </w:rPr>
        <w:t>та</w:t>
      </w:r>
      <w:r w:rsidR="0016594E" w:rsidRPr="00982920">
        <w:rPr>
          <w:color w:val="auto"/>
          <w:lang w:val="uk-UA"/>
        </w:rPr>
        <w:t xml:space="preserve"> 4.4</w:t>
      </w:r>
      <w:r w:rsidRPr="00982920">
        <w:rPr>
          <w:color w:val="auto"/>
          <w:lang w:val="uk-UA"/>
        </w:rPr>
        <w:t xml:space="preserve"> Позичальник має право здійснити дострокове погашення будь-якого Траншу цілком або частково разом із нарахованими відсотками та компенсаціями, якщо такі є, після надсилання Запиту на Дострокове погашення, як</w:t>
      </w:r>
      <w:r w:rsidR="006C17BA" w:rsidRPr="00982920">
        <w:rPr>
          <w:color w:val="auto"/>
          <w:lang w:val="uk-UA"/>
        </w:rPr>
        <w:t>ий</w:t>
      </w:r>
      <w:r w:rsidRPr="00982920">
        <w:rPr>
          <w:color w:val="auto"/>
          <w:lang w:val="uk-UA"/>
        </w:rPr>
        <w:t xml:space="preserve"> надсилається щонайменше за 30 (тридцять) календарних днів та в якому зазначаються</w:t>
      </w:r>
      <w:r w:rsidR="00BA28DD" w:rsidRPr="00982920">
        <w:rPr>
          <w:color w:val="auto"/>
          <w:lang w:val="uk-UA"/>
        </w:rPr>
        <w:t>:</w:t>
      </w:r>
    </w:p>
    <w:p w14:paraId="2FA7A38D" w14:textId="58386BAE" w:rsidR="00AF64F0" w:rsidRPr="00982920" w:rsidRDefault="00E05475" w:rsidP="001A1A34">
      <w:pPr>
        <w:pStyle w:val="NoIndentEIB"/>
        <w:numPr>
          <w:ilvl w:val="0"/>
          <w:numId w:val="102"/>
        </w:numPr>
        <w:ind w:left="1418" w:hanging="567"/>
        <w:jc w:val="both"/>
        <w:rPr>
          <w:color w:val="auto"/>
          <w:lang w:val="uk-UA"/>
        </w:rPr>
      </w:pPr>
      <w:r w:rsidRPr="00982920">
        <w:rPr>
          <w:color w:val="auto"/>
          <w:lang w:val="uk-UA"/>
        </w:rPr>
        <w:t>Сума дострокового погашення</w:t>
      </w:r>
      <w:r w:rsidR="00BA28DD" w:rsidRPr="00982920">
        <w:rPr>
          <w:color w:val="auto"/>
          <w:lang w:val="uk-UA"/>
        </w:rPr>
        <w:t>;</w:t>
      </w:r>
    </w:p>
    <w:p w14:paraId="2FA7A38E" w14:textId="7352F6CB" w:rsidR="00AF64F0" w:rsidRPr="00982920" w:rsidRDefault="00C644C0" w:rsidP="001A1A34">
      <w:pPr>
        <w:pStyle w:val="NoIndentEIB"/>
        <w:numPr>
          <w:ilvl w:val="0"/>
          <w:numId w:val="102"/>
        </w:numPr>
        <w:ind w:left="1418" w:hanging="567"/>
        <w:jc w:val="both"/>
        <w:rPr>
          <w:color w:val="auto"/>
          <w:lang w:val="uk-UA"/>
        </w:rPr>
      </w:pPr>
      <w:r w:rsidRPr="00982920">
        <w:rPr>
          <w:color w:val="auto"/>
          <w:lang w:val="uk-UA"/>
        </w:rPr>
        <w:t>Дата дострокового погашення</w:t>
      </w:r>
      <w:r w:rsidR="00BA28DD" w:rsidRPr="00982920">
        <w:rPr>
          <w:color w:val="auto"/>
          <w:lang w:val="uk-UA"/>
        </w:rPr>
        <w:t>;</w:t>
      </w:r>
    </w:p>
    <w:p w14:paraId="2FA7A38F" w14:textId="13A7F5A6" w:rsidR="00AF64F0" w:rsidRPr="00982920" w:rsidRDefault="00C644C0" w:rsidP="001A1A34">
      <w:pPr>
        <w:pStyle w:val="NoIndentEIB"/>
        <w:numPr>
          <w:ilvl w:val="0"/>
          <w:numId w:val="102"/>
        </w:numPr>
        <w:ind w:left="1418" w:hanging="567"/>
        <w:jc w:val="both"/>
        <w:rPr>
          <w:color w:val="auto"/>
          <w:lang w:val="uk-UA"/>
        </w:rPr>
      </w:pPr>
      <w:r w:rsidRPr="00982920">
        <w:rPr>
          <w:color w:val="auto"/>
          <w:lang w:val="uk-UA"/>
        </w:rPr>
        <w:t xml:space="preserve">якщо застосовується, вибір способу застосування Суми Дострокового погашення згідно з </w:t>
      </w:r>
      <w:r w:rsidR="001B2B03" w:rsidRPr="00982920">
        <w:rPr>
          <w:color w:val="auto"/>
          <w:lang w:val="uk-UA"/>
        </w:rPr>
        <w:t>Статтею</w:t>
      </w:r>
      <w:r w:rsidRPr="00982920">
        <w:rPr>
          <w:color w:val="auto"/>
          <w:lang w:val="uk-UA"/>
        </w:rPr>
        <w:t xml:space="preserve"> 5.5.C(</w:t>
      </w:r>
      <w:r w:rsidR="002001BB" w:rsidRPr="00982920">
        <w:rPr>
          <w:color w:val="auto"/>
          <w:lang w:val="uk-UA"/>
        </w:rPr>
        <w:t>а</w:t>
      </w:r>
      <w:r w:rsidR="001B2B03" w:rsidRPr="00982920">
        <w:rPr>
          <w:color w:val="auto"/>
          <w:lang w:val="uk-UA"/>
        </w:rPr>
        <w:t>);</w:t>
      </w:r>
      <w:r w:rsidRPr="00982920">
        <w:rPr>
          <w:color w:val="auto"/>
          <w:lang w:val="uk-UA"/>
        </w:rPr>
        <w:t xml:space="preserve"> та</w:t>
      </w:r>
    </w:p>
    <w:p w14:paraId="2FA7A390" w14:textId="724AE17C" w:rsidR="00AF64F0" w:rsidRPr="00982920" w:rsidRDefault="00C644C0" w:rsidP="001A1A34">
      <w:pPr>
        <w:pStyle w:val="NoIndentEIB"/>
        <w:numPr>
          <w:ilvl w:val="0"/>
          <w:numId w:val="102"/>
        </w:numPr>
        <w:ind w:left="1418" w:hanging="567"/>
        <w:jc w:val="both"/>
        <w:rPr>
          <w:color w:val="auto"/>
          <w:lang w:val="uk-UA"/>
        </w:rPr>
      </w:pPr>
      <w:r w:rsidRPr="00982920">
        <w:rPr>
          <w:color w:val="auto"/>
          <w:lang w:val="uk-UA"/>
        </w:rPr>
        <w:t>номер Угоди</w:t>
      </w:r>
      <w:r w:rsidR="00BA28DD" w:rsidRPr="00982920">
        <w:rPr>
          <w:color w:val="auto"/>
          <w:lang w:val="uk-UA"/>
        </w:rPr>
        <w:t xml:space="preserve">. </w:t>
      </w:r>
    </w:p>
    <w:p w14:paraId="2FA7A391" w14:textId="44A364C3" w:rsidR="00AF64F0" w:rsidRPr="00982920" w:rsidRDefault="00C644C0" w:rsidP="009C1466">
      <w:pPr>
        <w:ind w:left="851"/>
        <w:jc w:val="both"/>
        <w:rPr>
          <w:color w:val="auto"/>
          <w:lang w:val="uk-UA"/>
        </w:rPr>
      </w:pPr>
      <w:r w:rsidRPr="00982920">
        <w:rPr>
          <w:color w:val="auto"/>
          <w:lang w:val="uk-UA"/>
        </w:rPr>
        <w:t>Запит на Дострокове погашення є безвідкличним</w:t>
      </w:r>
      <w:r w:rsidR="00BA28DD" w:rsidRPr="00982920">
        <w:rPr>
          <w:color w:val="auto"/>
          <w:lang w:val="uk-UA"/>
        </w:rPr>
        <w:t>.</w:t>
      </w:r>
    </w:p>
    <w:p w14:paraId="6679C102" w14:textId="44402306" w:rsidR="00036A1F" w:rsidRPr="00982920" w:rsidRDefault="00BF364B" w:rsidP="009C1466">
      <w:pPr>
        <w:pStyle w:val="3"/>
        <w:numPr>
          <w:ilvl w:val="0"/>
          <w:numId w:val="0"/>
        </w:numPr>
        <w:tabs>
          <w:tab w:val="left" w:pos="851"/>
        </w:tabs>
        <w:jc w:val="both"/>
        <w:rPr>
          <w:color w:val="auto"/>
          <w:lang w:val="uk-UA"/>
        </w:rPr>
      </w:pPr>
      <w:bookmarkStart w:id="280" w:name="_Ref426952119"/>
      <w:bookmarkStart w:id="281" w:name="_Ref426982374"/>
      <w:bookmarkStart w:id="282" w:name="_Ref426983534"/>
      <w:bookmarkStart w:id="283" w:name="_Ref427037095"/>
      <w:bookmarkStart w:id="284" w:name="_Ref427039046"/>
      <w:bookmarkStart w:id="285" w:name="_Ref427039245"/>
      <w:bookmarkStart w:id="286" w:name="_Hlk66199135"/>
      <w:bookmarkStart w:id="287" w:name="_Toc520665431"/>
      <w:bookmarkStart w:id="288" w:name="_Toc69988170"/>
      <w:bookmarkEnd w:id="280"/>
      <w:bookmarkEnd w:id="281"/>
      <w:bookmarkEnd w:id="282"/>
      <w:bookmarkEnd w:id="283"/>
      <w:bookmarkEnd w:id="284"/>
      <w:bookmarkEnd w:id="285"/>
      <w:r w:rsidRPr="00982920">
        <w:rPr>
          <w:color w:val="auto"/>
          <w:lang w:val="uk-UA"/>
        </w:rPr>
        <w:t>4.2.В</w:t>
      </w:r>
      <w:bookmarkEnd w:id="286"/>
      <w:r w:rsidR="0041307F" w:rsidRPr="00982920">
        <w:rPr>
          <w:color w:val="auto"/>
          <w:lang w:val="uk-UA"/>
        </w:rPr>
        <w:tab/>
      </w:r>
      <w:r w:rsidR="00F76033" w:rsidRPr="00982920">
        <w:rPr>
          <w:color w:val="auto"/>
          <w:lang w:val="uk-UA"/>
        </w:rPr>
        <w:t>Компенсація за дострокове погашення</w:t>
      </w:r>
      <w:bookmarkEnd w:id="287"/>
      <w:bookmarkEnd w:id="288"/>
    </w:p>
    <w:p w14:paraId="2FA7A393" w14:textId="169EA85C" w:rsidR="00AF64F0" w:rsidRPr="00982920" w:rsidRDefault="00650070" w:rsidP="009C1466">
      <w:pPr>
        <w:pStyle w:val="3"/>
        <w:numPr>
          <w:ilvl w:val="0"/>
          <w:numId w:val="0"/>
        </w:numPr>
        <w:tabs>
          <w:tab w:val="left" w:pos="567"/>
          <w:tab w:val="left" w:pos="851"/>
        </w:tabs>
        <w:jc w:val="both"/>
        <w:rPr>
          <w:color w:val="auto"/>
          <w:lang w:val="uk-UA"/>
        </w:rPr>
      </w:pPr>
      <w:bookmarkStart w:id="289" w:name="_Toc69988171"/>
      <w:r w:rsidRPr="00982920">
        <w:rPr>
          <w:b w:val="0"/>
          <w:color w:val="auto"/>
          <w:lang w:val="uk-UA"/>
        </w:rPr>
        <w:t>4.2.В(1)</w:t>
      </w:r>
      <w:r w:rsidR="00BA6EA5" w:rsidRPr="00982920">
        <w:rPr>
          <w:b w:val="0"/>
          <w:color w:val="auto"/>
          <w:lang w:val="uk-UA"/>
        </w:rPr>
        <w:tab/>
      </w:r>
      <w:r w:rsidR="00F76033" w:rsidRPr="00982920">
        <w:rPr>
          <w:b w:val="0"/>
          <w:color w:val="auto"/>
          <w:lang w:val="uk-UA"/>
        </w:rPr>
        <w:t>ТРАНШ З ФІКСОВАНОЮ СТАВКОЮ</w:t>
      </w:r>
      <w:bookmarkEnd w:id="289"/>
    </w:p>
    <w:p w14:paraId="2FA7A394" w14:textId="2523FC96" w:rsidR="00AF64F0" w:rsidRPr="00982920" w:rsidRDefault="00F76033" w:rsidP="009C1466">
      <w:pPr>
        <w:ind w:left="851"/>
        <w:jc w:val="both"/>
        <w:rPr>
          <w:color w:val="auto"/>
          <w:lang w:val="uk-UA"/>
        </w:rPr>
      </w:pPr>
      <w:r w:rsidRPr="00982920">
        <w:rPr>
          <w:color w:val="auto"/>
          <w:lang w:val="uk-UA"/>
        </w:rPr>
        <w:t>Якщо Позичальник достроково погашає Транш з фіксованою ставкою, Позичальник сплачує Банку станом на Дату Дострокового погашення Компенсацію за Дострокове погашення стосовно Траншу з фіксованою ставкою, який достроково погашається</w:t>
      </w:r>
      <w:r w:rsidR="00BA28DD" w:rsidRPr="00982920">
        <w:rPr>
          <w:color w:val="auto"/>
          <w:lang w:val="uk-UA"/>
        </w:rPr>
        <w:t xml:space="preserve">. </w:t>
      </w:r>
    </w:p>
    <w:p w14:paraId="2FA7A396" w14:textId="2E87C84F" w:rsidR="00AF64F0" w:rsidRPr="00982920" w:rsidRDefault="00650070" w:rsidP="009C1466">
      <w:pPr>
        <w:pStyle w:val="3"/>
        <w:numPr>
          <w:ilvl w:val="0"/>
          <w:numId w:val="0"/>
        </w:numPr>
        <w:tabs>
          <w:tab w:val="left" w:pos="567"/>
          <w:tab w:val="left" w:pos="851"/>
        </w:tabs>
        <w:jc w:val="both"/>
        <w:rPr>
          <w:b w:val="0"/>
          <w:color w:val="auto"/>
          <w:lang w:val="uk-UA"/>
        </w:rPr>
      </w:pPr>
      <w:bookmarkStart w:id="290" w:name="_Toc69988172"/>
      <w:r w:rsidRPr="00982920">
        <w:rPr>
          <w:b w:val="0"/>
          <w:color w:val="auto"/>
          <w:lang w:val="uk-UA"/>
        </w:rPr>
        <w:t>4.2.В(2)</w:t>
      </w:r>
      <w:r w:rsidR="00BA6EA5" w:rsidRPr="00982920">
        <w:rPr>
          <w:b w:val="0"/>
          <w:color w:val="auto"/>
          <w:lang w:val="uk-UA"/>
        </w:rPr>
        <w:tab/>
      </w:r>
      <w:r w:rsidR="00F76033" w:rsidRPr="00982920">
        <w:rPr>
          <w:b w:val="0"/>
          <w:color w:val="auto"/>
          <w:lang w:val="uk-UA"/>
        </w:rPr>
        <w:t>ТРАНШ З ПЛАВАЮЧОЮ СТАВКОЮ</w:t>
      </w:r>
      <w:bookmarkEnd w:id="290"/>
    </w:p>
    <w:p w14:paraId="7CC123F4" w14:textId="7931E0D5" w:rsidR="00D6549D" w:rsidRPr="00982920" w:rsidRDefault="00F76033" w:rsidP="00C7470E">
      <w:pPr>
        <w:ind w:left="851"/>
        <w:jc w:val="both"/>
        <w:rPr>
          <w:color w:val="auto"/>
          <w:lang w:val="uk-UA"/>
        </w:rPr>
      </w:pPr>
      <w:bookmarkStart w:id="291" w:name="_Toc47433637"/>
      <w:bookmarkStart w:id="292" w:name="_Toc47452177"/>
      <w:bookmarkStart w:id="293" w:name="_Toc57380486"/>
      <w:bookmarkStart w:id="294" w:name="_Toc65494533"/>
      <w:r w:rsidRPr="00982920">
        <w:rPr>
          <w:color w:val="auto"/>
          <w:lang w:val="uk-UA"/>
        </w:rPr>
        <w:t>Позичальник може достроково погасити Транш з плаваючою ставкою без компенсації станом на будь-яку відповідну Дату платежу</w:t>
      </w:r>
      <w:r w:rsidR="00BA28DD" w:rsidRPr="00982920">
        <w:rPr>
          <w:color w:val="auto"/>
          <w:lang w:val="uk-UA"/>
        </w:rPr>
        <w:t>.</w:t>
      </w:r>
      <w:bookmarkStart w:id="295" w:name="_Ref426716041"/>
      <w:bookmarkStart w:id="296" w:name="_Ref426982399"/>
      <w:bookmarkStart w:id="297" w:name="_Ref426982998"/>
      <w:bookmarkEnd w:id="291"/>
      <w:bookmarkEnd w:id="292"/>
      <w:bookmarkEnd w:id="293"/>
      <w:bookmarkEnd w:id="294"/>
      <w:bookmarkEnd w:id="295"/>
      <w:bookmarkEnd w:id="296"/>
      <w:bookmarkEnd w:id="297"/>
    </w:p>
    <w:p w14:paraId="2FA7A397" w14:textId="185307CA" w:rsidR="00AF64F0" w:rsidRPr="00982920" w:rsidRDefault="00BF364B" w:rsidP="00C7470E">
      <w:pPr>
        <w:pStyle w:val="3"/>
        <w:numPr>
          <w:ilvl w:val="0"/>
          <w:numId w:val="0"/>
        </w:numPr>
        <w:tabs>
          <w:tab w:val="left" w:pos="851"/>
        </w:tabs>
        <w:jc w:val="both"/>
        <w:rPr>
          <w:color w:val="auto"/>
          <w:lang w:val="uk-UA"/>
        </w:rPr>
      </w:pPr>
      <w:bookmarkStart w:id="298" w:name="_Toc520665432"/>
      <w:bookmarkStart w:id="299" w:name="_Toc69988173"/>
      <w:r w:rsidRPr="00982920">
        <w:rPr>
          <w:color w:val="auto"/>
          <w:lang w:val="uk-UA"/>
        </w:rPr>
        <w:t>4.2.С</w:t>
      </w:r>
      <w:r w:rsidR="005D5D00" w:rsidRPr="00982920">
        <w:rPr>
          <w:color w:val="auto"/>
          <w:lang w:val="uk-UA"/>
        </w:rPr>
        <w:tab/>
      </w:r>
      <w:r w:rsidR="00F76033" w:rsidRPr="00982920">
        <w:rPr>
          <w:color w:val="auto"/>
          <w:lang w:val="uk-UA"/>
        </w:rPr>
        <w:t>Механізм дострокового погашення</w:t>
      </w:r>
      <w:bookmarkEnd w:id="298"/>
      <w:bookmarkEnd w:id="299"/>
    </w:p>
    <w:p w14:paraId="01821286" w14:textId="7B3EED11" w:rsidR="00F76033" w:rsidRPr="00982920" w:rsidRDefault="00F76033" w:rsidP="00C7470E">
      <w:pPr>
        <w:ind w:left="851"/>
        <w:jc w:val="both"/>
        <w:rPr>
          <w:color w:val="auto"/>
          <w:lang w:val="uk-UA"/>
        </w:rPr>
      </w:pPr>
      <w:bookmarkStart w:id="300" w:name="_Hlk49154993"/>
      <w:r w:rsidRPr="00982920">
        <w:rPr>
          <w:color w:val="auto"/>
          <w:lang w:val="uk-UA"/>
        </w:rPr>
        <w:t xml:space="preserve">Після представлення Банкові Позичальником Запиту на дострокове погашення не пізніше ніж за 15 (п'ятнадцять) днів до Дати дострокового погашення Банк надає Позичальнику Повідомлення про дострокове погашення. У Повідомленні про дострокове погашення зазначається Сума дострокового погашення, нараховані відсотки на цю суму, що повинні бути сплачені, та Компенсація за дострокове погашення, яка підлягає сплаті згідно з </w:t>
      </w:r>
      <w:r w:rsidR="009242A5" w:rsidRPr="00982920">
        <w:rPr>
          <w:color w:val="auto"/>
          <w:lang w:val="uk-UA"/>
        </w:rPr>
        <w:t>Статтею</w:t>
      </w:r>
      <w:r w:rsidRPr="00982920">
        <w:rPr>
          <w:color w:val="auto"/>
          <w:lang w:val="uk-UA"/>
        </w:rPr>
        <w:t xml:space="preserve"> 4.2.B, або, </w:t>
      </w:r>
      <w:r w:rsidR="006C17BA" w:rsidRPr="00982920">
        <w:rPr>
          <w:color w:val="auto"/>
          <w:lang w:val="uk-UA"/>
        </w:rPr>
        <w:t>у</w:t>
      </w:r>
      <w:r w:rsidRPr="00982920">
        <w:rPr>
          <w:color w:val="auto"/>
          <w:lang w:val="uk-UA"/>
        </w:rPr>
        <w:t xml:space="preserve"> випадку, що жодна компенсація не підлягає сплаті, метод застосування Суми дострокового погашення та, якщо застосовується Компенсація за дострокове погашення, кінцевий термін, до якого Позичальник може акцептувати Повідомлення про дострокове погашення.</w:t>
      </w:r>
    </w:p>
    <w:p w14:paraId="760D5466" w14:textId="77777777" w:rsidR="00F76033" w:rsidRPr="00982920" w:rsidRDefault="00F76033" w:rsidP="00C7470E">
      <w:pPr>
        <w:ind w:left="851"/>
        <w:jc w:val="both"/>
        <w:rPr>
          <w:color w:val="auto"/>
          <w:lang w:val="uk-UA"/>
        </w:rPr>
      </w:pPr>
      <w:r w:rsidRPr="00982920">
        <w:rPr>
          <w:color w:val="auto"/>
          <w:lang w:val="uk-UA"/>
        </w:rPr>
        <w:t>Якщо Позичальник акцептує Повідомлення про дострокове погашення, не пізніше кінцевого терміну (якщо такий є), який зазначений у Повідомленні про дострокове погашення, він здійснює дострокове погашення. У будь-якому іншому випадку Позичальник не має права здійснювати дострокове погашення.</w:t>
      </w:r>
    </w:p>
    <w:p w14:paraId="2FA7A39A" w14:textId="0B3481C3" w:rsidR="00AF64F0" w:rsidRPr="00982920" w:rsidRDefault="00F76033" w:rsidP="00C7470E">
      <w:pPr>
        <w:ind w:left="851"/>
        <w:jc w:val="both"/>
        <w:rPr>
          <w:color w:val="auto"/>
          <w:lang w:val="uk-UA"/>
        </w:rPr>
      </w:pPr>
      <w:r w:rsidRPr="00982920">
        <w:rPr>
          <w:color w:val="auto"/>
          <w:lang w:val="uk-UA"/>
        </w:rPr>
        <w:t xml:space="preserve">Позичальник супроводжує </w:t>
      </w:r>
      <w:r w:rsidR="006C17BA" w:rsidRPr="00982920">
        <w:rPr>
          <w:color w:val="auto"/>
          <w:lang w:val="uk-UA"/>
        </w:rPr>
        <w:t>с</w:t>
      </w:r>
      <w:r w:rsidRPr="00982920">
        <w:rPr>
          <w:color w:val="auto"/>
          <w:lang w:val="uk-UA"/>
        </w:rPr>
        <w:t>плату Суми дострокового погашення сплатою нарахованих відсотків</w:t>
      </w:r>
      <w:r w:rsidR="00CE6727" w:rsidRPr="00982920">
        <w:rPr>
          <w:color w:val="auto"/>
          <w:lang w:val="uk-UA"/>
        </w:rPr>
        <w:t xml:space="preserve"> та</w:t>
      </w:r>
      <w:r w:rsidRPr="00982920">
        <w:rPr>
          <w:color w:val="auto"/>
          <w:lang w:val="uk-UA"/>
        </w:rPr>
        <w:t xml:space="preserve"> Компенсаці</w:t>
      </w:r>
      <w:r w:rsidR="0046183D" w:rsidRPr="00982920">
        <w:rPr>
          <w:color w:val="auto"/>
          <w:lang w:val="uk-UA"/>
        </w:rPr>
        <w:t>єю</w:t>
      </w:r>
      <w:r w:rsidRPr="00982920">
        <w:rPr>
          <w:color w:val="auto"/>
          <w:lang w:val="uk-UA"/>
        </w:rPr>
        <w:t xml:space="preserve"> за дострокове погашення</w:t>
      </w:r>
      <w:r w:rsidR="009C2C91" w:rsidRPr="00982920">
        <w:rPr>
          <w:color w:val="auto"/>
          <w:lang w:val="uk-UA"/>
        </w:rPr>
        <w:t xml:space="preserve"> </w:t>
      </w:r>
      <w:r w:rsidR="00FE3D0F" w:rsidRPr="00982920">
        <w:rPr>
          <w:color w:val="auto"/>
          <w:lang w:val="uk-UA"/>
        </w:rPr>
        <w:t>(</w:t>
      </w:r>
      <w:r w:rsidR="00CE6727" w:rsidRPr="00982920">
        <w:rPr>
          <w:color w:val="auto"/>
          <w:lang w:val="uk-UA"/>
        </w:rPr>
        <w:t>якщо вона передбачена</w:t>
      </w:r>
      <w:r w:rsidR="00FE3D0F" w:rsidRPr="00982920">
        <w:rPr>
          <w:color w:val="auto"/>
          <w:lang w:val="uk-UA"/>
        </w:rPr>
        <w:t>)</w:t>
      </w:r>
      <w:r w:rsidR="001133E3" w:rsidRPr="00982920">
        <w:rPr>
          <w:color w:val="auto"/>
          <w:lang w:val="uk-UA"/>
        </w:rPr>
        <w:t xml:space="preserve"> </w:t>
      </w:r>
      <w:r w:rsidR="00CE6727" w:rsidRPr="00982920">
        <w:rPr>
          <w:color w:val="auto"/>
          <w:lang w:val="uk-UA"/>
        </w:rPr>
        <w:t>в рамках</w:t>
      </w:r>
      <w:r w:rsidRPr="00982920">
        <w:rPr>
          <w:color w:val="auto"/>
          <w:lang w:val="uk-UA"/>
        </w:rPr>
        <w:t xml:space="preserve"> Сум</w:t>
      </w:r>
      <w:r w:rsidR="00CE6727" w:rsidRPr="00982920">
        <w:rPr>
          <w:color w:val="auto"/>
          <w:lang w:val="uk-UA"/>
        </w:rPr>
        <w:t>и</w:t>
      </w:r>
      <w:r w:rsidRPr="00982920">
        <w:rPr>
          <w:color w:val="auto"/>
          <w:lang w:val="uk-UA"/>
        </w:rPr>
        <w:t xml:space="preserve"> дострокового погашення, </w:t>
      </w:r>
      <w:r w:rsidR="00CE6727" w:rsidRPr="00982920">
        <w:rPr>
          <w:color w:val="auto"/>
          <w:lang w:val="uk-UA"/>
        </w:rPr>
        <w:t xml:space="preserve">прописаної у </w:t>
      </w:r>
      <w:r w:rsidRPr="00982920">
        <w:rPr>
          <w:color w:val="auto"/>
          <w:lang w:val="uk-UA"/>
        </w:rPr>
        <w:t xml:space="preserve"> Запиті на дострокове погашення</w:t>
      </w:r>
      <w:bookmarkEnd w:id="300"/>
      <w:r w:rsidR="00FE3D0F" w:rsidRPr="00982920">
        <w:rPr>
          <w:color w:val="auto"/>
          <w:lang w:val="uk-UA"/>
        </w:rPr>
        <w:t xml:space="preserve">, </w:t>
      </w:r>
      <w:r w:rsidR="00CE6727" w:rsidRPr="00982920">
        <w:rPr>
          <w:color w:val="auto"/>
          <w:lang w:val="uk-UA"/>
        </w:rPr>
        <w:t xml:space="preserve">та комісією </w:t>
      </w:r>
      <w:r w:rsidR="00FE3D0F" w:rsidRPr="00982920">
        <w:rPr>
          <w:color w:val="auto"/>
          <w:lang w:val="uk-UA"/>
        </w:rPr>
        <w:t xml:space="preserve">згідно </w:t>
      </w:r>
      <w:r w:rsidR="00192C91" w:rsidRPr="00982920">
        <w:rPr>
          <w:color w:val="auto"/>
          <w:lang w:val="uk-UA"/>
        </w:rPr>
        <w:t xml:space="preserve">з Статтею </w:t>
      </w:r>
      <w:r w:rsidR="00FE3D0F" w:rsidRPr="00982920">
        <w:rPr>
          <w:color w:val="auto"/>
          <w:lang w:val="uk-UA"/>
        </w:rPr>
        <w:t>4.2.D  (у разі необхідності).</w:t>
      </w:r>
    </w:p>
    <w:p w14:paraId="2FA7A39B" w14:textId="6927546B" w:rsidR="00AF64F0" w:rsidRPr="00982920" w:rsidRDefault="00BF364B" w:rsidP="00C7470E">
      <w:pPr>
        <w:pStyle w:val="3"/>
        <w:numPr>
          <w:ilvl w:val="0"/>
          <w:numId w:val="0"/>
        </w:numPr>
        <w:tabs>
          <w:tab w:val="left" w:pos="851"/>
        </w:tabs>
        <w:jc w:val="both"/>
        <w:rPr>
          <w:b w:val="0"/>
          <w:bCs/>
          <w:color w:val="auto"/>
          <w:lang w:val="uk-UA"/>
        </w:rPr>
      </w:pPr>
      <w:bookmarkStart w:id="301" w:name="_Ref517353823"/>
      <w:bookmarkStart w:id="302" w:name="_Ref519528833"/>
      <w:bookmarkStart w:id="303" w:name="_Ref519528849"/>
      <w:bookmarkStart w:id="304" w:name="_Toc69988174"/>
      <w:bookmarkEnd w:id="301"/>
      <w:bookmarkEnd w:id="302"/>
      <w:bookmarkEnd w:id="303"/>
      <w:r w:rsidRPr="00982920">
        <w:rPr>
          <w:rStyle w:val="BoldEIB2"/>
          <w:b/>
          <w:bCs/>
          <w:color w:val="auto"/>
          <w:lang w:val="uk-UA"/>
        </w:rPr>
        <w:t>4.2.</w:t>
      </w:r>
      <w:r w:rsidRPr="00982920">
        <w:rPr>
          <w:rStyle w:val="BoldEIB2"/>
          <w:b/>
          <w:bCs/>
          <w:color w:val="auto"/>
          <w:lang w:val="en-US"/>
        </w:rPr>
        <w:t>D</w:t>
      </w:r>
      <w:r w:rsidR="005D5D00" w:rsidRPr="00982920">
        <w:rPr>
          <w:rStyle w:val="BoldEIB2"/>
          <w:b/>
          <w:bCs/>
          <w:color w:val="auto"/>
          <w:lang w:val="uk-UA"/>
        </w:rPr>
        <w:tab/>
      </w:r>
      <w:r w:rsidR="009C2C91" w:rsidRPr="00982920">
        <w:rPr>
          <w:rStyle w:val="BoldEIB2"/>
          <w:b/>
          <w:bCs/>
          <w:color w:val="auto"/>
          <w:lang w:val="uk-UA"/>
        </w:rPr>
        <w:t>Плата за адміністрування</w:t>
      </w:r>
      <w:bookmarkEnd w:id="304"/>
    </w:p>
    <w:p w14:paraId="2FA7A39C" w14:textId="3331ED17" w:rsidR="00AF64F0" w:rsidRPr="00982920" w:rsidRDefault="009C2C91" w:rsidP="00C7470E">
      <w:pPr>
        <w:ind w:left="851"/>
        <w:jc w:val="both"/>
        <w:rPr>
          <w:color w:val="auto"/>
          <w:lang w:val="uk-UA"/>
        </w:rPr>
      </w:pPr>
      <w:r w:rsidRPr="00982920">
        <w:rPr>
          <w:color w:val="auto"/>
          <w:lang w:val="uk-UA"/>
        </w:rPr>
        <w:t xml:space="preserve">Якщо Позичальник достроково погашає Транш у дату, відмінну від відповідної Дати платежу, або якщо Банк у виключному випадку акцептує, лише на власний розсуд Банку, Запит на </w:t>
      </w:r>
      <w:r w:rsidR="00B3310D" w:rsidRPr="00982920">
        <w:rPr>
          <w:color w:val="auto"/>
          <w:lang w:val="uk-UA"/>
        </w:rPr>
        <w:t xml:space="preserve">дострокове </w:t>
      </w:r>
      <w:r w:rsidRPr="00982920">
        <w:rPr>
          <w:color w:val="auto"/>
          <w:lang w:val="uk-UA"/>
        </w:rPr>
        <w:t>погашення з попереднім повідомленням менш ніж за 30 (тридцять) календарних днів, Позичальник сплачує Банку Плату за адміністрування у сумі, про яку Банк повідомляє Позичальника.</w:t>
      </w:r>
    </w:p>
    <w:p w14:paraId="2FA7A39D" w14:textId="24DE6C68" w:rsidR="00AF64F0" w:rsidRPr="00982920" w:rsidRDefault="006C17BA" w:rsidP="00C7470E">
      <w:pPr>
        <w:pStyle w:val="2"/>
        <w:numPr>
          <w:ilvl w:val="0"/>
          <w:numId w:val="0"/>
        </w:numPr>
        <w:tabs>
          <w:tab w:val="left" w:pos="851"/>
        </w:tabs>
        <w:jc w:val="both"/>
        <w:rPr>
          <w:color w:val="auto"/>
          <w:u w:val="single"/>
          <w:lang w:val="uk-UA"/>
        </w:rPr>
      </w:pPr>
      <w:bookmarkStart w:id="305" w:name="_Toc520665433"/>
      <w:bookmarkStart w:id="306" w:name="_Toc69988175"/>
      <w:r w:rsidRPr="00982920">
        <w:rPr>
          <w:color w:val="auto"/>
          <w:lang w:val="uk-UA"/>
        </w:rPr>
        <w:t>4.3</w:t>
      </w:r>
      <w:r w:rsidR="00F0670E" w:rsidRPr="00982920">
        <w:rPr>
          <w:color w:val="auto"/>
          <w:lang w:val="uk-UA"/>
        </w:rPr>
        <w:tab/>
      </w:r>
      <w:r w:rsidR="00856166" w:rsidRPr="00982920">
        <w:rPr>
          <w:color w:val="auto"/>
          <w:u w:val="single"/>
          <w:lang w:val="uk-UA"/>
        </w:rPr>
        <w:t>Примусове дострокове погашення</w:t>
      </w:r>
      <w:bookmarkEnd w:id="305"/>
      <w:bookmarkEnd w:id="306"/>
      <w:r w:rsidR="00BA28DD" w:rsidRPr="00982920">
        <w:rPr>
          <w:color w:val="auto"/>
          <w:u w:val="single"/>
          <w:lang w:val="uk-UA"/>
        </w:rPr>
        <w:t xml:space="preserve"> </w:t>
      </w:r>
    </w:p>
    <w:p w14:paraId="7BF5B59F" w14:textId="2F1591D5" w:rsidR="00DF1BC6" w:rsidRPr="00982920" w:rsidRDefault="00BF364B" w:rsidP="00C7470E">
      <w:pPr>
        <w:pStyle w:val="3"/>
        <w:numPr>
          <w:ilvl w:val="0"/>
          <w:numId w:val="0"/>
        </w:numPr>
        <w:tabs>
          <w:tab w:val="left" w:pos="851"/>
        </w:tabs>
        <w:jc w:val="both"/>
        <w:rPr>
          <w:color w:val="auto"/>
          <w:lang w:val="uk-UA"/>
        </w:rPr>
      </w:pPr>
      <w:bookmarkStart w:id="307" w:name="_Ref426715988"/>
      <w:bookmarkStart w:id="308" w:name="_Ref427036926"/>
      <w:bookmarkStart w:id="309" w:name="_Ref427244739"/>
      <w:bookmarkStart w:id="310" w:name="_Ref427244757"/>
      <w:bookmarkStart w:id="311" w:name="_Ref427245001"/>
      <w:bookmarkStart w:id="312" w:name="_Toc69988176"/>
      <w:bookmarkEnd w:id="307"/>
      <w:bookmarkEnd w:id="308"/>
      <w:bookmarkEnd w:id="309"/>
      <w:bookmarkEnd w:id="310"/>
      <w:bookmarkEnd w:id="311"/>
      <w:r w:rsidRPr="00982920">
        <w:rPr>
          <w:color w:val="auto"/>
          <w:lang w:val="ru-RU"/>
        </w:rPr>
        <w:t>4</w:t>
      </w:r>
      <w:r w:rsidRPr="00982920">
        <w:rPr>
          <w:color w:val="auto"/>
          <w:lang w:val="uk-UA"/>
        </w:rPr>
        <w:t>.3.</w:t>
      </w:r>
      <w:r w:rsidR="00086DE0" w:rsidRPr="00982920">
        <w:rPr>
          <w:color w:val="auto"/>
          <w:lang w:val="uk-UA"/>
        </w:rPr>
        <w:t xml:space="preserve"> </w:t>
      </w:r>
      <w:r w:rsidRPr="00982920">
        <w:rPr>
          <w:color w:val="auto"/>
          <w:lang w:val="uk-UA"/>
        </w:rPr>
        <w:t>А</w:t>
      </w:r>
      <w:r w:rsidR="005D5D00" w:rsidRPr="00982920">
        <w:rPr>
          <w:color w:val="auto"/>
          <w:lang w:val="uk-UA"/>
        </w:rPr>
        <w:tab/>
      </w:r>
      <w:r w:rsidR="00856166" w:rsidRPr="00982920">
        <w:rPr>
          <w:color w:val="auto"/>
          <w:lang w:val="uk-UA"/>
        </w:rPr>
        <w:t>Випадки дострокового погашення</w:t>
      </w:r>
      <w:bookmarkEnd w:id="312"/>
    </w:p>
    <w:p w14:paraId="2FA7A39F" w14:textId="56BE9076" w:rsidR="00AF64F0" w:rsidRPr="00982920" w:rsidRDefault="006C17BA" w:rsidP="00C7470E">
      <w:pPr>
        <w:pStyle w:val="3"/>
        <w:numPr>
          <w:ilvl w:val="0"/>
          <w:numId w:val="0"/>
        </w:numPr>
        <w:tabs>
          <w:tab w:val="left" w:pos="567"/>
          <w:tab w:val="left" w:pos="851"/>
        </w:tabs>
        <w:jc w:val="both"/>
        <w:rPr>
          <w:b w:val="0"/>
          <w:color w:val="auto"/>
          <w:lang w:val="uk-UA"/>
        </w:rPr>
      </w:pPr>
      <w:bookmarkStart w:id="313" w:name="_Toc69988177"/>
      <w:r w:rsidRPr="00982920">
        <w:rPr>
          <w:b w:val="0"/>
          <w:color w:val="auto"/>
          <w:lang w:val="uk-UA"/>
        </w:rPr>
        <w:t>4.3.А(1)</w:t>
      </w:r>
      <w:r w:rsidR="00BA6EA5" w:rsidRPr="00982920">
        <w:rPr>
          <w:b w:val="0"/>
          <w:color w:val="auto"/>
          <w:lang w:val="uk-UA"/>
        </w:rPr>
        <w:tab/>
      </w:r>
      <w:r w:rsidR="00AE424C" w:rsidRPr="00982920">
        <w:rPr>
          <w:b w:val="0"/>
          <w:color w:val="auto"/>
          <w:lang w:val="uk-UA"/>
        </w:rPr>
        <w:t>ЗМЕНШЕННЯ ВАРТОСТІ ПРОЕКТУ</w:t>
      </w:r>
      <w:bookmarkEnd w:id="313"/>
    </w:p>
    <w:p w14:paraId="2FA7A3A0" w14:textId="7A94AACD" w:rsidR="00AF64F0" w:rsidRPr="00982920" w:rsidRDefault="00AE424C" w:rsidP="00C7470E">
      <w:pPr>
        <w:ind w:left="851"/>
        <w:jc w:val="both"/>
        <w:rPr>
          <w:color w:val="auto"/>
          <w:lang w:val="uk-UA"/>
        </w:rPr>
      </w:pPr>
      <w:r w:rsidRPr="00982920">
        <w:rPr>
          <w:color w:val="auto"/>
          <w:lang w:val="uk-UA"/>
        </w:rPr>
        <w:t xml:space="preserve">Якщо загальна вартість Проекту зменшиться </w:t>
      </w:r>
      <w:r w:rsidR="00AF407F" w:rsidRPr="00982920">
        <w:rPr>
          <w:color w:val="auto"/>
          <w:lang w:val="uk-UA"/>
        </w:rPr>
        <w:t xml:space="preserve">у порівнянні з </w:t>
      </w:r>
      <w:r w:rsidRPr="00982920">
        <w:rPr>
          <w:color w:val="auto"/>
          <w:lang w:val="uk-UA"/>
        </w:rPr>
        <w:t xml:space="preserve"> </w:t>
      </w:r>
      <w:r w:rsidR="00AF407F" w:rsidRPr="00982920">
        <w:rPr>
          <w:color w:val="auto"/>
          <w:lang w:val="uk-UA"/>
        </w:rPr>
        <w:t>цифрою</w:t>
      </w:r>
      <w:r w:rsidRPr="00982920">
        <w:rPr>
          <w:color w:val="auto"/>
          <w:lang w:val="uk-UA"/>
        </w:rPr>
        <w:t xml:space="preserve"> Преамбули</w:t>
      </w:r>
      <w:r w:rsidR="000B33EA" w:rsidRPr="00982920">
        <w:rPr>
          <w:color w:val="auto"/>
          <w:lang w:val="uk-UA"/>
        </w:rPr>
        <w:t xml:space="preserve"> (f)</w:t>
      </w:r>
      <w:r w:rsidR="0046183D" w:rsidRPr="00982920">
        <w:rPr>
          <w:color w:val="auto"/>
          <w:lang w:val="uk-UA"/>
        </w:rPr>
        <w:t>,</w:t>
      </w:r>
      <w:r w:rsidR="00AF407F" w:rsidRPr="00982920">
        <w:rPr>
          <w:color w:val="auto"/>
          <w:lang w:val="uk-UA"/>
        </w:rPr>
        <w:t xml:space="preserve"> внаслідок чого </w:t>
      </w:r>
      <w:r w:rsidRPr="00982920">
        <w:rPr>
          <w:color w:val="auto"/>
          <w:lang w:val="uk-UA"/>
        </w:rPr>
        <w:t>сума Кредиту перевищу</w:t>
      </w:r>
      <w:r w:rsidR="00AF407F" w:rsidRPr="00982920">
        <w:rPr>
          <w:color w:val="auto"/>
          <w:lang w:val="uk-UA"/>
        </w:rPr>
        <w:t>ватиме</w:t>
      </w:r>
      <w:r w:rsidRPr="00982920">
        <w:rPr>
          <w:color w:val="auto"/>
          <w:lang w:val="uk-UA"/>
        </w:rPr>
        <w:t xml:space="preserve"> </w:t>
      </w:r>
      <w:r w:rsidR="00DF1BC6" w:rsidRPr="00982920">
        <w:rPr>
          <w:color w:val="auto"/>
          <w:lang w:val="uk-UA"/>
        </w:rPr>
        <w:t>100</w:t>
      </w:r>
      <w:r w:rsidRPr="00982920">
        <w:rPr>
          <w:color w:val="auto"/>
          <w:lang w:val="uk-UA"/>
        </w:rPr>
        <w:t>% (с</w:t>
      </w:r>
      <w:r w:rsidR="00DF1BC6" w:rsidRPr="00982920">
        <w:rPr>
          <w:color w:val="auto"/>
          <w:lang w:val="uk-UA"/>
        </w:rPr>
        <w:t>то</w:t>
      </w:r>
      <w:r w:rsidRPr="00982920">
        <w:rPr>
          <w:color w:val="auto"/>
          <w:lang w:val="uk-UA"/>
        </w:rPr>
        <w:t xml:space="preserve"> відсотків) загальної вартості Проекту, Банк може негайно шляхом надсилання повідомлення Позичальнику анулювати невибрану частину Кредиту та / або вимагати дострокового погашення Невикористаної позики щонайбільше у сумі, на яку Кредит перевищує </w:t>
      </w:r>
      <w:r w:rsidR="00DF1BC6" w:rsidRPr="00982920">
        <w:rPr>
          <w:color w:val="auto"/>
          <w:lang w:val="uk-UA"/>
        </w:rPr>
        <w:t>100</w:t>
      </w:r>
      <w:r w:rsidRPr="00982920">
        <w:rPr>
          <w:color w:val="auto"/>
          <w:lang w:val="uk-UA"/>
        </w:rPr>
        <w:t>% (</w:t>
      </w:r>
      <w:r w:rsidR="00DF1BC6" w:rsidRPr="00982920">
        <w:rPr>
          <w:color w:val="auto"/>
          <w:lang w:val="uk-UA"/>
        </w:rPr>
        <w:t>сто</w:t>
      </w:r>
      <w:r w:rsidRPr="00982920">
        <w:rPr>
          <w:color w:val="auto"/>
          <w:lang w:val="uk-UA"/>
        </w:rPr>
        <w:t xml:space="preserve"> відсотків) загальної вартості Проекту, разом із нарахованими відсотками та всіма іншими нарахованими і несплаченими сумами за цією Угодою, пов’язаними з тією часткою Невикористаної позики, яка має бути достроково погашен</w:t>
      </w:r>
      <w:r w:rsidR="001133E3" w:rsidRPr="00982920">
        <w:rPr>
          <w:color w:val="auto"/>
          <w:lang w:val="uk-UA"/>
        </w:rPr>
        <w:t>ою</w:t>
      </w:r>
      <w:r w:rsidRPr="00982920">
        <w:rPr>
          <w:color w:val="auto"/>
          <w:lang w:val="uk-UA"/>
        </w:rPr>
        <w:t xml:space="preserve">. Позичальник повинен оплатити </w:t>
      </w:r>
      <w:r w:rsidR="00AF407F" w:rsidRPr="00982920">
        <w:rPr>
          <w:color w:val="auto"/>
          <w:lang w:val="uk-UA"/>
        </w:rPr>
        <w:t xml:space="preserve">необхідну </w:t>
      </w:r>
      <w:r w:rsidRPr="00982920">
        <w:rPr>
          <w:color w:val="auto"/>
          <w:lang w:val="uk-UA"/>
        </w:rPr>
        <w:t>суму у зазначену Банком дату</w:t>
      </w:r>
      <w:r w:rsidR="0046183D" w:rsidRPr="00982920">
        <w:rPr>
          <w:color w:val="auto"/>
          <w:lang w:val="uk-UA"/>
        </w:rPr>
        <w:t>,</w:t>
      </w:r>
      <w:r w:rsidR="00AF407F" w:rsidRPr="00982920">
        <w:rPr>
          <w:color w:val="auto"/>
          <w:lang w:val="uk-UA"/>
        </w:rPr>
        <w:t xml:space="preserve"> але </w:t>
      </w:r>
      <w:r w:rsidRPr="00982920">
        <w:rPr>
          <w:color w:val="auto"/>
          <w:lang w:val="uk-UA"/>
        </w:rPr>
        <w:t>не раніше 30 (тридцят</w:t>
      </w:r>
      <w:r w:rsidR="00AF407F" w:rsidRPr="00982920">
        <w:rPr>
          <w:color w:val="auto"/>
          <w:lang w:val="uk-UA"/>
        </w:rPr>
        <w:t>и</w:t>
      </w:r>
      <w:r w:rsidRPr="00982920">
        <w:rPr>
          <w:color w:val="auto"/>
          <w:lang w:val="uk-UA"/>
        </w:rPr>
        <w:t>) днів із дати вимоги</w:t>
      </w:r>
      <w:r w:rsidR="00BA28DD" w:rsidRPr="00982920">
        <w:rPr>
          <w:color w:val="auto"/>
          <w:lang w:val="uk-UA"/>
        </w:rPr>
        <w:t>.</w:t>
      </w:r>
    </w:p>
    <w:p w14:paraId="2FA7A3A1" w14:textId="30FFDF9D" w:rsidR="00AF64F0" w:rsidRPr="00982920" w:rsidRDefault="00BA6EA5" w:rsidP="00C7470E">
      <w:pPr>
        <w:pStyle w:val="3"/>
        <w:numPr>
          <w:ilvl w:val="0"/>
          <w:numId w:val="0"/>
        </w:numPr>
        <w:tabs>
          <w:tab w:val="left" w:pos="567"/>
          <w:tab w:val="left" w:pos="851"/>
        </w:tabs>
        <w:jc w:val="both"/>
        <w:rPr>
          <w:b w:val="0"/>
          <w:color w:val="auto"/>
          <w:lang w:val="uk-UA"/>
        </w:rPr>
      </w:pPr>
      <w:bookmarkStart w:id="314" w:name="_Ref426714537"/>
      <w:bookmarkStart w:id="315" w:name="_Toc69988178"/>
      <w:bookmarkEnd w:id="314"/>
      <w:r w:rsidRPr="00982920">
        <w:rPr>
          <w:b w:val="0"/>
          <w:color w:val="auto"/>
          <w:lang w:val="ru-RU"/>
        </w:rPr>
        <w:t>4.3.А(2)</w:t>
      </w:r>
      <w:r w:rsidRPr="00982920">
        <w:rPr>
          <w:b w:val="0"/>
          <w:color w:val="auto"/>
          <w:lang w:val="ru-RU"/>
        </w:rPr>
        <w:tab/>
        <w:t>ПРИНЦИП РІВНИХ УМОВ (</w:t>
      </w:r>
      <w:r w:rsidRPr="00982920">
        <w:rPr>
          <w:b w:val="0"/>
          <w:color w:val="auto"/>
        </w:rPr>
        <w:t>PARI</w:t>
      </w:r>
      <w:r w:rsidRPr="00982920">
        <w:rPr>
          <w:b w:val="0"/>
          <w:color w:val="auto"/>
          <w:lang w:val="ru-RU"/>
        </w:rPr>
        <w:t xml:space="preserve"> </w:t>
      </w:r>
      <w:r w:rsidRPr="00982920">
        <w:rPr>
          <w:b w:val="0"/>
          <w:color w:val="auto"/>
        </w:rPr>
        <w:t>PASSU</w:t>
      </w:r>
      <w:r w:rsidRPr="00982920">
        <w:rPr>
          <w:b w:val="0"/>
          <w:color w:val="auto"/>
          <w:lang w:val="ru-RU"/>
        </w:rPr>
        <w:t>) З ФІНАНСУВАННЯМ, ЩО НАДАЄТЬСЯ НЕ ЄІБ</w:t>
      </w:r>
      <w:bookmarkEnd w:id="315"/>
    </w:p>
    <w:p w14:paraId="5332709C" w14:textId="5DADC7A6" w:rsidR="00F50467" w:rsidRPr="00982920" w:rsidRDefault="00F50467" w:rsidP="00C7470E">
      <w:pPr>
        <w:ind w:left="851"/>
        <w:jc w:val="both"/>
        <w:rPr>
          <w:color w:val="auto"/>
          <w:lang w:val="uk-UA"/>
        </w:rPr>
      </w:pPr>
      <w:r w:rsidRPr="00982920">
        <w:rPr>
          <w:color w:val="auto"/>
          <w:lang w:val="uk-UA"/>
        </w:rPr>
        <w:t>Якщо Позичальник добровільно здійснює  дострокове повне або часткове погашення будь-якого Фінансування, що надається не ЄІБ</w:t>
      </w:r>
      <w:r w:rsidR="00AF407F" w:rsidRPr="00982920">
        <w:rPr>
          <w:color w:val="auto"/>
          <w:lang w:val="uk-UA"/>
        </w:rPr>
        <w:t xml:space="preserve"> (для уникнення сумнівів, дострокове погашення </w:t>
      </w:r>
      <w:r w:rsidR="002001BB" w:rsidRPr="00982920">
        <w:rPr>
          <w:color w:val="auto"/>
          <w:lang w:val="uk-UA"/>
        </w:rPr>
        <w:t>включає</w:t>
      </w:r>
      <w:r w:rsidR="00AF407F" w:rsidRPr="00982920">
        <w:rPr>
          <w:color w:val="auto"/>
          <w:lang w:val="uk-UA"/>
        </w:rPr>
        <w:t xml:space="preserve"> переоформлення або анулювання, залежно від випадку)</w:t>
      </w:r>
      <w:r w:rsidRPr="00982920">
        <w:rPr>
          <w:color w:val="auto"/>
          <w:lang w:val="uk-UA"/>
        </w:rPr>
        <w:t>, і  таке дострокове погашення не здійснюється з коштів позики або інших боргових коштів, термін погашення якого (яких) принаймні дорівнює залишковому терміну погашення Фінансування, що надається не ЄІБ і достроково погашається, Банк має право шляхом надсилання повідомлення Позичальнику анулювати невибрану частину Кредиту і вимагати дострокового погашення Невикористаної позики, разом із нарахованими відсотками та всіма іншими нарахованими і несплаченими сумами за цією Угодою, пов’язаними з тією часткою Невикористаної позики, яка має бути достроково погашена. Банк має право вимагати дострокового погашення такої ж частки Невикористаної позики, що й частка Фінансування, що надається не ЄІБ і достроково погашається, в загальному непогашеному обсязі усього Фінансування, що надається не ЄІБ.</w:t>
      </w:r>
    </w:p>
    <w:p w14:paraId="5116F779" w14:textId="3A223B4E" w:rsidR="00F50467" w:rsidRPr="00982920" w:rsidRDefault="00F50467" w:rsidP="00C7470E">
      <w:pPr>
        <w:ind w:left="851"/>
        <w:jc w:val="both"/>
        <w:rPr>
          <w:color w:val="auto"/>
          <w:lang w:val="uk-UA"/>
        </w:rPr>
      </w:pPr>
      <w:r w:rsidRPr="00982920">
        <w:rPr>
          <w:color w:val="auto"/>
          <w:lang w:val="uk-UA"/>
        </w:rPr>
        <w:t xml:space="preserve">Позичальник здійснює виплату </w:t>
      </w:r>
      <w:r w:rsidR="00AF407F" w:rsidRPr="00982920">
        <w:rPr>
          <w:color w:val="auto"/>
          <w:lang w:val="uk-UA"/>
        </w:rPr>
        <w:t xml:space="preserve">необхідної </w:t>
      </w:r>
      <w:r w:rsidRPr="00982920">
        <w:rPr>
          <w:color w:val="auto"/>
          <w:lang w:val="uk-UA"/>
        </w:rPr>
        <w:t xml:space="preserve">суми у дату, яку зазначив Банк </w:t>
      </w:r>
      <w:r w:rsidR="00AF407F" w:rsidRPr="00982920">
        <w:rPr>
          <w:color w:val="auto"/>
          <w:lang w:val="uk-UA"/>
        </w:rPr>
        <w:t>але не раніше</w:t>
      </w:r>
      <w:r w:rsidRPr="00982920">
        <w:rPr>
          <w:color w:val="auto"/>
          <w:lang w:val="uk-UA"/>
        </w:rPr>
        <w:t xml:space="preserve"> 30 (тридцят</w:t>
      </w:r>
      <w:r w:rsidR="00AF407F" w:rsidRPr="00982920">
        <w:rPr>
          <w:color w:val="auto"/>
          <w:lang w:val="uk-UA"/>
        </w:rPr>
        <w:t>и</w:t>
      </w:r>
      <w:r w:rsidRPr="00982920">
        <w:rPr>
          <w:color w:val="auto"/>
          <w:lang w:val="uk-UA"/>
        </w:rPr>
        <w:t xml:space="preserve">) днів </w:t>
      </w:r>
      <w:r w:rsidR="00AF407F" w:rsidRPr="00982920">
        <w:rPr>
          <w:color w:val="auto"/>
          <w:lang w:val="uk-UA"/>
        </w:rPr>
        <w:t>із</w:t>
      </w:r>
      <w:r w:rsidRPr="00982920">
        <w:rPr>
          <w:color w:val="auto"/>
          <w:lang w:val="uk-UA"/>
        </w:rPr>
        <w:t xml:space="preserve"> дати вимоги.</w:t>
      </w:r>
    </w:p>
    <w:p w14:paraId="2FA7A3A8" w14:textId="68BFCBE5" w:rsidR="00AF64F0" w:rsidRPr="00982920" w:rsidRDefault="00F50467" w:rsidP="00C7470E">
      <w:pPr>
        <w:ind w:left="851"/>
        <w:jc w:val="both"/>
        <w:rPr>
          <w:color w:val="auto"/>
          <w:lang w:val="uk-UA"/>
        </w:rPr>
      </w:pPr>
      <w:r w:rsidRPr="00982920">
        <w:rPr>
          <w:color w:val="auto"/>
          <w:lang w:val="uk-UA"/>
        </w:rPr>
        <w:t>Для цілей цієї Статті «</w:t>
      </w:r>
      <w:r w:rsidRPr="00982920">
        <w:rPr>
          <w:rFonts w:eastAsia="Calibri"/>
          <w:b/>
          <w:color w:val="auto"/>
          <w:lang w:val="uk-UA"/>
        </w:rPr>
        <w:t>Фінансування, що надається не ЄІБ</w:t>
      </w:r>
      <w:r w:rsidRPr="00982920">
        <w:rPr>
          <w:color w:val="auto"/>
          <w:lang w:val="uk-UA"/>
        </w:rPr>
        <w:t>» охоплює будь-яку іншу позику (за винятком цієї Позики та будь-яких інших прямих позик, наданих Банком Позичальнику), гарантію виконання боргового зобов’язання або іншу форму фінансової заборгованості чи будь-яке зобов’язання стосовно сплати або дострокового погашення грошових сум, первісно наданих Позичальнику на термін понад 5 (п'ять) років.</w:t>
      </w:r>
    </w:p>
    <w:p w14:paraId="2FA7A3B7" w14:textId="32A1F4D4" w:rsidR="00AF64F0" w:rsidRPr="00982920" w:rsidRDefault="006C17BA" w:rsidP="00C7470E">
      <w:pPr>
        <w:pStyle w:val="3"/>
        <w:numPr>
          <w:ilvl w:val="0"/>
          <w:numId w:val="0"/>
        </w:numPr>
        <w:tabs>
          <w:tab w:val="left" w:pos="567"/>
          <w:tab w:val="left" w:pos="851"/>
        </w:tabs>
        <w:jc w:val="both"/>
        <w:rPr>
          <w:b w:val="0"/>
          <w:color w:val="auto"/>
          <w:lang w:val="uk-UA"/>
        </w:rPr>
      </w:pPr>
      <w:bookmarkStart w:id="316" w:name="_Ref426692912"/>
      <w:bookmarkStart w:id="317" w:name="_Ref426692957"/>
      <w:bookmarkStart w:id="318" w:name="_Toc69988179"/>
      <w:bookmarkEnd w:id="316"/>
      <w:bookmarkEnd w:id="317"/>
      <w:r w:rsidRPr="00982920">
        <w:rPr>
          <w:b w:val="0"/>
          <w:color w:val="auto"/>
          <w:lang w:val="ru-RU"/>
        </w:rPr>
        <w:t>4.3.А(3)</w:t>
      </w:r>
      <w:r w:rsidR="00BA6EA5" w:rsidRPr="00982920">
        <w:rPr>
          <w:b w:val="0"/>
          <w:color w:val="auto"/>
          <w:lang w:val="ru-RU"/>
        </w:rPr>
        <w:tab/>
      </w:r>
      <w:r w:rsidR="00AF407F" w:rsidRPr="00982920">
        <w:rPr>
          <w:b w:val="0"/>
          <w:color w:val="auto"/>
          <w:lang w:val="ru-RU"/>
        </w:rPr>
        <w:t>ЗМІНА У ЗАКОНОДАВСТВІ</w:t>
      </w:r>
      <w:bookmarkEnd w:id="318"/>
    </w:p>
    <w:p w14:paraId="4A812D0D" w14:textId="71EE2B12" w:rsidR="00AF407F" w:rsidRPr="00982920" w:rsidRDefault="00AF407F" w:rsidP="00C7470E">
      <w:pPr>
        <w:ind w:left="851"/>
        <w:jc w:val="both"/>
        <w:rPr>
          <w:color w:val="auto"/>
          <w:lang w:val="uk-UA"/>
        </w:rPr>
      </w:pPr>
      <w:r w:rsidRPr="00982920">
        <w:rPr>
          <w:color w:val="auto"/>
          <w:lang w:val="uk-UA"/>
        </w:rPr>
        <w:t xml:space="preserve">Позичальник оперативно проінформує Банк, якщо відбулася або </w:t>
      </w:r>
      <w:r w:rsidR="00BE0CCC" w:rsidRPr="00982920">
        <w:rPr>
          <w:color w:val="auto"/>
          <w:lang w:val="uk-UA"/>
        </w:rPr>
        <w:t>ймовірно</w:t>
      </w:r>
      <w:r w:rsidRPr="00982920">
        <w:rPr>
          <w:color w:val="auto"/>
          <w:lang w:val="uk-UA"/>
        </w:rPr>
        <w:t xml:space="preserve"> відбудеться Подія зміни в законодавстві. У такому випадку або якщо Банк має обґрунтовані підстави вважати, що Подія зміни в законодавстві відбулася або має відбутися, Банк має право вимагати від Позичальника проведення консультацій з ним. Такі консультації </w:t>
      </w:r>
      <w:r w:rsidR="00BE0CCC" w:rsidRPr="00982920">
        <w:rPr>
          <w:color w:val="auto"/>
          <w:lang w:val="uk-UA"/>
        </w:rPr>
        <w:t>в</w:t>
      </w:r>
      <w:r w:rsidRPr="00982920">
        <w:rPr>
          <w:color w:val="auto"/>
          <w:lang w:val="uk-UA"/>
        </w:rPr>
        <w:t>ідбу</w:t>
      </w:r>
      <w:r w:rsidR="00BE0CCC" w:rsidRPr="00982920">
        <w:rPr>
          <w:color w:val="auto"/>
          <w:lang w:val="uk-UA"/>
        </w:rPr>
        <w:t>ваються</w:t>
      </w:r>
      <w:r w:rsidRPr="00982920">
        <w:rPr>
          <w:color w:val="auto"/>
          <w:lang w:val="uk-UA"/>
        </w:rPr>
        <w:t xml:space="preserve"> протягом 30 (тридцяти) днів з дати вимоги Банку про проведення консультацій. Якщо після спливу 30 (тридцяти) днів з дати такої вимоги про проведення консультацій Банк вважає, що впливу Події зміни в законодавстві не можна пом’якшити у спосіб, який би задовольнив Банк, Банк має право шляхом надсилання повідомлення про це Позичальнику, скасувати невибрану частину Кредиту та / або вимагати дострокового погашення Невикористаної позики, разом із нарахованими відсотками та всіма іншими сумами, що нараховані та підлягають сплаті за цією Угодою.</w:t>
      </w:r>
    </w:p>
    <w:p w14:paraId="58AA1706" w14:textId="0D322D97" w:rsidR="00AF407F" w:rsidRPr="00982920" w:rsidRDefault="00AF407F" w:rsidP="00C7470E">
      <w:pPr>
        <w:ind w:left="851"/>
        <w:jc w:val="both"/>
        <w:rPr>
          <w:color w:val="auto"/>
          <w:lang w:val="uk-UA"/>
        </w:rPr>
      </w:pPr>
      <w:r w:rsidRPr="00982920">
        <w:rPr>
          <w:color w:val="auto"/>
          <w:lang w:val="uk-UA"/>
        </w:rPr>
        <w:t xml:space="preserve">Позичальник повинен здійснити виплату зазначеної суми </w:t>
      </w:r>
      <w:r w:rsidR="0046183D" w:rsidRPr="00982920">
        <w:rPr>
          <w:color w:val="auto"/>
          <w:lang w:val="uk-UA"/>
        </w:rPr>
        <w:t>в</w:t>
      </w:r>
      <w:r w:rsidRPr="00982920">
        <w:rPr>
          <w:color w:val="auto"/>
          <w:lang w:val="uk-UA"/>
        </w:rPr>
        <w:t xml:space="preserve"> дату</w:t>
      </w:r>
      <w:r w:rsidR="0046183D" w:rsidRPr="00982920">
        <w:rPr>
          <w:color w:val="auto"/>
          <w:lang w:val="uk-UA"/>
        </w:rPr>
        <w:t xml:space="preserve">, </w:t>
      </w:r>
      <w:r w:rsidRPr="00982920">
        <w:rPr>
          <w:color w:val="auto"/>
          <w:lang w:val="uk-UA"/>
        </w:rPr>
        <w:t>в</w:t>
      </w:r>
      <w:r w:rsidR="00BE0CCC" w:rsidRPr="00982920">
        <w:rPr>
          <w:color w:val="auto"/>
          <w:lang w:val="uk-UA"/>
        </w:rPr>
        <w:t>казану</w:t>
      </w:r>
      <w:r w:rsidRPr="00982920">
        <w:rPr>
          <w:color w:val="auto"/>
          <w:lang w:val="uk-UA"/>
        </w:rPr>
        <w:t xml:space="preserve"> Банком</w:t>
      </w:r>
      <w:r w:rsidR="0046183D" w:rsidRPr="00982920">
        <w:rPr>
          <w:color w:val="auto"/>
          <w:lang w:val="uk-UA"/>
        </w:rPr>
        <w:t>,</w:t>
      </w:r>
      <w:r w:rsidR="00BE0CCC" w:rsidRPr="00982920">
        <w:rPr>
          <w:color w:val="auto"/>
          <w:lang w:val="uk-UA"/>
        </w:rPr>
        <w:t xml:space="preserve"> але не раніше</w:t>
      </w:r>
      <w:r w:rsidRPr="00982920">
        <w:rPr>
          <w:color w:val="auto"/>
          <w:lang w:val="uk-UA"/>
        </w:rPr>
        <w:t xml:space="preserve"> </w:t>
      </w:r>
      <w:r w:rsidR="0052522F" w:rsidRPr="00982920">
        <w:rPr>
          <w:color w:val="auto"/>
          <w:lang w:val="uk-UA"/>
        </w:rPr>
        <w:t xml:space="preserve">ніж </w:t>
      </w:r>
      <w:r w:rsidRPr="00982920">
        <w:rPr>
          <w:color w:val="auto"/>
          <w:lang w:val="uk-UA"/>
        </w:rPr>
        <w:t>30 (тридцять) днів із дати вимоги.</w:t>
      </w:r>
    </w:p>
    <w:p w14:paraId="4EAA2B84" w14:textId="2D009B89" w:rsidR="00C52F80" w:rsidRPr="00982920" w:rsidRDefault="00AF407F" w:rsidP="00C7470E">
      <w:pPr>
        <w:ind w:left="851"/>
        <w:jc w:val="both"/>
        <w:rPr>
          <w:color w:val="auto"/>
          <w:lang w:val="uk-UA"/>
        </w:rPr>
      </w:pPr>
      <w:r w:rsidRPr="00982920">
        <w:rPr>
          <w:color w:val="auto"/>
          <w:lang w:val="uk-UA"/>
        </w:rPr>
        <w:t>Для цілей цієї статті «</w:t>
      </w:r>
      <w:r w:rsidRPr="00982920">
        <w:rPr>
          <w:b/>
          <w:color w:val="auto"/>
          <w:lang w:val="uk-UA"/>
        </w:rPr>
        <w:t>Подія зміни в законодавстві</w:t>
      </w:r>
      <w:r w:rsidRPr="00982920">
        <w:rPr>
          <w:color w:val="auto"/>
          <w:lang w:val="uk-UA"/>
        </w:rPr>
        <w:t>» означає прийняття, оприлюднення, виконання або ратифікацію чи будь-які зміни будь-якого закону, правила або нормативно-правого акту (або у застосуванні чи офіційному тлумаченні будь-якого закону, правила або нормативно-правового акту) або введення Санкцій, що відбувається після дати підписання цієї Угоди та, на обґрунтовану думку Банку, може мати істотний негативний вплив на здатність Позичальника виконувати свої зобов’язання за цією Угодою.</w:t>
      </w:r>
    </w:p>
    <w:p w14:paraId="2FA7A3BB" w14:textId="3094AE2C" w:rsidR="00AF64F0" w:rsidRPr="00982920" w:rsidRDefault="006C17BA" w:rsidP="00C7470E">
      <w:pPr>
        <w:pStyle w:val="3"/>
        <w:numPr>
          <w:ilvl w:val="0"/>
          <w:numId w:val="0"/>
        </w:numPr>
        <w:tabs>
          <w:tab w:val="left" w:pos="567"/>
          <w:tab w:val="left" w:pos="851"/>
        </w:tabs>
        <w:jc w:val="both"/>
        <w:rPr>
          <w:b w:val="0"/>
          <w:color w:val="auto"/>
          <w:lang w:val="uk-UA"/>
        </w:rPr>
      </w:pPr>
      <w:bookmarkStart w:id="319" w:name="_Toc69988180"/>
      <w:r w:rsidRPr="00982920">
        <w:rPr>
          <w:b w:val="0"/>
          <w:color w:val="auto"/>
          <w:lang w:val="uk-UA"/>
        </w:rPr>
        <w:t>4.3</w:t>
      </w:r>
      <w:r w:rsidR="00BA6EA5" w:rsidRPr="00982920">
        <w:rPr>
          <w:b w:val="0"/>
          <w:color w:val="auto"/>
          <w:lang w:val="uk-UA"/>
        </w:rPr>
        <w:t>.</w:t>
      </w:r>
      <w:r w:rsidRPr="00982920">
        <w:rPr>
          <w:b w:val="0"/>
          <w:color w:val="auto"/>
          <w:lang w:val="uk-UA"/>
        </w:rPr>
        <w:t>А(4)</w:t>
      </w:r>
      <w:r w:rsidR="00BA6EA5" w:rsidRPr="00982920">
        <w:rPr>
          <w:b w:val="0"/>
          <w:color w:val="auto"/>
          <w:lang w:val="uk-UA"/>
        </w:rPr>
        <w:tab/>
      </w:r>
      <w:r w:rsidR="00DC4F9E" w:rsidRPr="00982920">
        <w:rPr>
          <w:b w:val="0"/>
          <w:color w:val="auto"/>
          <w:lang w:val="uk-UA"/>
        </w:rPr>
        <w:t>НЕЗАКОННІСТЬ</w:t>
      </w:r>
      <w:bookmarkEnd w:id="319"/>
    </w:p>
    <w:p w14:paraId="39486107" w14:textId="77777777" w:rsidR="00DC4F9E" w:rsidRPr="00982920" w:rsidRDefault="00DC4F9E" w:rsidP="00C7470E">
      <w:pPr>
        <w:ind w:left="851"/>
        <w:jc w:val="both"/>
        <w:rPr>
          <w:color w:val="auto"/>
          <w:lang w:val="uk-UA"/>
        </w:rPr>
      </w:pPr>
      <w:r w:rsidRPr="00982920">
        <w:rPr>
          <w:color w:val="auto"/>
          <w:lang w:val="uk-UA"/>
        </w:rPr>
        <w:t>Якщо:</w:t>
      </w:r>
    </w:p>
    <w:p w14:paraId="28BF0DF4" w14:textId="1E798161" w:rsidR="00DC4F9E" w:rsidRPr="00982920" w:rsidRDefault="0052522F" w:rsidP="001A1A34">
      <w:pPr>
        <w:keepLines/>
        <w:numPr>
          <w:ilvl w:val="0"/>
          <w:numId w:val="89"/>
        </w:numPr>
        <w:jc w:val="both"/>
        <w:rPr>
          <w:color w:val="auto"/>
          <w:lang w:val="uk-UA"/>
        </w:rPr>
      </w:pPr>
      <w:r w:rsidRPr="00982920">
        <w:rPr>
          <w:color w:val="auto"/>
          <w:lang w:val="uk-UA"/>
        </w:rPr>
        <w:t xml:space="preserve">стає незаконним у будь-якій відповідній юрисдикції або стає таким, що порушує або ймовірно порушує Санкції </w:t>
      </w:r>
      <w:r w:rsidR="00DC4F9E" w:rsidRPr="00982920">
        <w:rPr>
          <w:color w:val="auto"/>
          <w:lang w:val="uk-UA"/>
        </w:rPr>
        <w:t>виконання Банком будь-яких зобов'язань, передбачених у цій Угоді або фінансування чи обслуговування Позики Банк</w:t>
      </w:r>
      <w:r w:rsidRPr="00982920">
        <w:rPr>
          <w:color w:val="auto"/>
          <w:lang w:val="uk-UA"/>
        </w:rPr>
        <w:t>ом</w:t>
      </w:r>
      <w:r w:rsidR="009817D7" w:rsidRPr="00982920">
        <w:rPr>
          <w:color w:val="auto"/>
          <w:lang w:val="uk-UA"/>
        </w:rPr>
        <w:t>;</w:t>
      </w:r>
    </w:p>
    <w:p w14:paraId="44871D43" w14:textId="77777777" w:rsidR="00DC4F9E" w:rsidRPr="00982920" w:rsidRDefault="00DC4F9E" w:rsidP="001A1A34">
      <w:pPr>
        <w:keepLines/>
        <w:numPr>
          <w:ilvl w:val="0"/>
          <w:numId w:val="89"/>
        </w:numPr>
        <w:jc w:val="both"/>
        <w:rPr>
          <w:color w:val="auto"/>
          <w:lang w:val="uk-UA"/>
        </w:rPr>
      </w:pPr>
      <w:bookmarkStart w:id="320" w:name="_DV_C790"/>
      <w:r w:rsidRPr="00982920">
        <w:rPr>
          <w:color w:val="auto"/>
          <w:lang w:val="uk-UA"/>
        </w:rPr>
        <w:t>Рамкова угода є, або, на обґрунтовану думку Банку, ймовірно, буде такою, що:</w:t>
      </w:r>
      <w:bookmarkEnd w:id="320"/>
    </w:p>
    <w:p w14:paraId="0E7A6218" w14:textId="77777777" w:rsidR="00DC4F9E" w:rsidRPr="00982920" w:rsidRDefault="00DC4F9E" w:rsidP="001A1A34">
      <w:pPr>
        <w:keepLines/>
        <w:numPr>
          <w:ilvl w:val="1"/>
          <w:numId w:val="89"/>
        </w:numPr>
        <w:ind w:left="1985"/>
        <w:jc w:val="both"/>
        <w:rPr>
          <w:color w:val="auto"/>
          <w:lang w:val="uk-UA"/>
        </w:rPr>
      </w:pPr>
      <w:r w:rsidRPr="00982920">
        <w:rPr>
          <w:color w:val="auto"/>
          <w:lang w:val="uk-UA"/>
        </w:rPr>
        <w:t xml:space="preserve">анульована або припинена Україною або не є обов'язковою для України в будь-якому відношенні; </w:t>
      </w:r>
    </w:p>
    <w:p w14:paraId="0811E287" w14:textId="77777777" w:rsidR="00DC4F9E" w:rsidRPr="00982920" w:rsidRDefault="00DC4F9E" w:rsidP="001A1A34">
      <w:pPr>
        <w:keepLines/>
        <w:numPr>
          <w:ilvl w:val="1"/>
          <w:numId w:val="89"/>
        </w:numPr>
        <w:ind w:left="1985"/>
        <w:jc w:val="both"/>
        <w:rPr>
          <w:color w:val="auto"/>
          <w:lang w:val="uk-UA"/>
        </w:rPr>
      </w:pPr>
      <w:r w:rsidRPr="00982920">
        <w:rPr>
          <w:color w:val="auto"/>
          <w:lang w:val="uk-UA"/>
        </w:rPr>
        <w:t>втратила чинність відповідно до її умов або втратила чинність відповідно до її умов за твердженням України; або</w:t>
      </w:r>
    </w:p>
    <w:p w14:paraId="312C042D" w14:textId="77777777" w:rsidR="00DC4F9E" w:rsidRPr="00982920" w:rsidRDefault="00DC4F9E" w:rsidP="001A1A34">
      <w:pPr>
        <w:keepLines/>
        <w:numPr>
          <w:ilvl w:val="1"/>
          <w:numId w:val="89"/>
        </w:numPr>
        <w:ind w:left="1985"/>
        <w:jc w:val="both"/>
        <w:rPr>
          <w:color w:val="auto"/>
          <w:lang w:val="uk-UA"/>
        </w:rPr>
      </w:pPr>
      <w:r w:rsidRPr="00982920">
        <w:rPr>
          <w:color w:val="auto"/>
          <w:lang w:val="uk-UA"/>
        </w:rPr>
        <w:t>порушена внаслідок того, що Україна припинить виконувати будь-які зобов'язання, взяті нею за Рамковою угодою; або</w:t>
      </w:r>
    </w:p>
    <w:p w14:paraId="00A8EF7E" w14:textId="08C48678" w:rsidR="00DC4F9E" w:rsidRPr="00982920" w:rsidRDefault="00DC4F9E" w:rsidP="001A1A34">
      <w:pPr>
        <w:keepLines/>
        <w:numPr>
          <w:ilvl w:val="1"/>
          <w:numId w:val="89"/>
        </w:numPr>
        <w:ind w:left="1985"/>
        <w:jc w:val="both"/>
        <w:rPr>
          <w:color w:val="auto"/>
          <w:lang w:val="uk-UA"/>
        </w:rPr>
      </w:pPr>
      <w:r w:rsidRPr="00982920">
        <w:rPr>
          <w:color w:val="auto"/>
          <w:lang w:val="uk-UA"/>
        </w:rPr>
        <w:t xml:space="preserve">не застосовується до </w:t>
      </w:r>
      <w:r w:rsidR="00ED4453" w:rsidRPr="00982920">
        <w:rPr>
          <w:color w:val="auto"/>
          <w:lang w:val="uk-UA"/>
        </w:rPr>
        <w:t xml:space="preserve">Проекту або </w:t>
      </w:r>
      <w:r w:rsidRPr="00982920">
        <w:rPr>
          <w:color w:val="auto"/>
          <w:lang w:val="uk-UA"/>
        </w:rPr>
        <w:t>будь-яко</w:t>
      </w:r>
      <w:r w:rsidR="00ED4453" w:rsidRPr="00982920">
        <w:rPr>
          <w:color w:val="auto"/>
          <w:lang w:val="uk-UA"/>
        </w:rPr>
        <w:t>го</w:t>
      </w:r>
      <w:r w:rsidRPr="00982920">
        <w:rPr>
          <w:color w:val="auto"/>
          <w:lang w:val="uk-UA"/>
        </w:rPr>
        <w:t xml:space="preserve"> С</w:t>
      </w:r>
      <w:r w:rsidR="00ED4453" w:rsidRPr="00982920">
        <w:rPr>
          <w:color w:val="auto"/>
          <w:lang w:val="uk-UA"/>
        </w:rPr>
        <w:t>убпроекту</w:t>
      </w:r>
      <w:r w:rsidRPr="00982920">
        <w:rPr>
          <w:color w:val="auto"/>
          <w:lang w:val="uk-UA"/>
        </w:rPr>
        <w:t xml:space="preserve">, або права Банку за Рамковою угодою та / або цією Угодою не можуть бути здійснені стосовно </w:t>
      </w:r>
      <w:r w:rsidR="00ED4453" w:rsidRPr="00982920">
        <w:rPr>
          <w:color w:val="auto"/>
          <w:lang w:val="uk-UA"/>
        </w:rPr>
        <w:t xml:space="preserve">Проекту або </w:t>
      </w:r>
      <w:r w:rsidRPr="00982920">
        <w:rPr>
          <w:color w:val="auto"/>
          <w:lang w:val="uk-UA"/>
        </w:rPr>
        <w:t>яко</w:t>
      </w:r>
      <w:r w:rsidR="00ED4453" w:rsidRPr="00982920">
        <w:rPr>
          <w:color w:val="auto"/>
          <w:lang w:val="uk-UA"/>
        </w:rPr>
        <w:t>гось</w:t>
      </w:r>
      <w:r w:rsidRPr="00982920">
        <w:rPr>
          <w:color w:val="auto"/>
          <w:lang w:val="uk-UA"/>
        </w:rPr>
        <w:t xml:space="preserve"> С</w:t>
      </w:r>
      <w:r w:rsidR="00ED4453" w:rsidRPr="00982920">
        <w:rPr>
          <w:color w:val="auto"/>
          <w:lang w:val="uk-UA"/>
        </w:rPr>
        <w:t>убпроекту</w:t>
      </w:r>
      <w:r w:rsidRPr="00982920">
        <w:rPr>
          <w:color w:val="auto"/>
          <w:lang w:val="uk-UA"/>
        </w:rPr>
        <w:t>;</w:t>
      </w:r>
    </w:p>
    <w:p w14:paraId="6BF870A4" w14:textId="77777777" w:rsidR="00DC4F9E" w:rsidRPr="00982920" w:rsidRDefault="00DC4F9E" w:rsidP="001A1A34">
      <w:pPr>
        <w:keepLines/>
        <w:numPr>
          <w:ilvl w:val="0"/>
          <w:numId w:val="89"/>
        </w:numPr>
        <w:jc w:val="both"/>
        <w:rPr>
          <w:color w:val="auto"/>
          <w:lang w:val="uk-UA"/>
        </w:rPr>
      </w:pPr>
      <w:r w:rsidRPr="00982920">
        <w:rPr>
          <w:color w:val="auto"/>
          <w:lang w:val="uk-UA"/>
        </w:rPr>
        <w:t>відносно Гарантії ЄС:</w:t>
      </w:r>
    </w:p>
    <w:p w14:paraId="35062271" w14:textId="77777777" w:rsidR="00DC4F9E" w:rsidRPr="00982920" w:rsidRDefault="00DC4F9E" w:rsidP="001A1A34">
      <w:pPr>
        <w:keepLines/>
        <w:numPr>
          <w:ilvl w:val="1"/>
          <w:numId w:val="89"/>
        </w:numPr>
        <w:ind w:left="1985"/>
        <w:jc w:val="both"/>
        <w:rPr>
          <w:color w:val="auto"/>
          <w:lang w:val="uk-UA"/>
        </w:rPr>
      </w:pPr>
      <w:r w:rsidRPr="00982920">
        <w:rPr>
          <w:color w:val="auto"/>
          <w:lang w:val="uk-UA"/>
        </w:rPr>
        <w:t>вона вже не є дійсною або не має повної юридичної сили;</w:t>
      </w:r>
    </w:p>
    <w:p w14:paraId="4764066B" w14:textId="77777777" w:rsidR="00DC4F9E" w:rsidRPr="00982920" w:rsidRDefault="00DC4F9E" w:rsidP="001A1A34">
      <w:pPr>
        <w:keepLines/>
        <w:numPr>
          <w:ilvl w:val="1"/>
          <w:numId w:val="89"/>
        </w:numPr>
        <w:ind w:left="1985"/>
        <w:jc w:val="both"/>
        <w:rPr>
          <w:color w:val="auto"/>
          <w:lang w:val="uk-UA"/>
        </w:rPr>
      </w:pPr>
      <w:r w:rsidRPr="00982920">
        <w:rPr>
          <w:color w:val="auto"/>
          <w:lang w:val="uk-UA"/>
        </w:rPr>
        <w:t>умови покриття за цією гарантією не виконуються;</w:t>
      </w:r>
    </w:p>
    <w:p w14:paraId="635707A4" w14:textId="4AFB8B35" w:rsidR="00DC4F9E" w:rsidRPr="00982920" w:rsidRDefault="00DC4F9E" w:rsidP="001A1A34">
      <w:pPr>
        <w:keepLines/>
        <w:numPr>
          <w:ilvl w:val="1"/>
          <w:numId w:val="89"/>
        </w:numPr>
        <w:ind w:left="1985"/>
        <w:jc w:val="both"/>
        <w:rPr>
          <w:color w:val="auto"/>
          <w:lang w:val="uk-UA"/>
        </w:rPr>
      </w:pPr>
      <w:r w:rsidRPr="00982920">
        <w:rPr>
          <w:color w:val="auto"/>
          <w:lang w:val="uk-UA"/>
        </w:rPr>
        <w:t>вона не застосовується до будь-якого Траншу, з якого зроблено або передбачається зробити вибірку за цією Угодою</w:t>
      </w:r>
      <w:r w:rsidR="009242A5" w:rsidRPr="00982920">
        <w:rPr>
          <w:color w:val="auto"/>
          <w:lang w:val="uk-UA"/>
        </w:rPr>
        <w:t>;</w:t>
      </w:r>
      <w:r w:rsidRPr="00982920">
        <w:rPr>
          <w:color w:val="auto"/>
          <w:lang w:val="uk-UA"/>
        </w:rPr>
        <w:t xml:space="preserve"> або</w:t>
      </w:r>
    </w:p>
    <w:p w14:paraId="1C00753B" w14:textId="34696BFD" w:rsidR="00DC4F9E" w:rsidRPr="00982920" w:rsidRDefault="00DC4F9E" w:rsidP="001A1A34">
      <w:pPr>
        <w:keepLines/>
        <w:numPr>
          <w:ilvl w:val="1"/>
          <w:numId w:val="89"/>
        </w:numPr>
        <w:ind w:left="1985"/>
        <w:jc w:val="both"/>
        <w:rPr>
          <w:color w:val="auto"/>
          <w:lang w:val="uk-UA"/>
        </w:rPr>
      </w:pPr>
      <w:r w:rsidRPr="00982920">
        <w:rPr>
          <w:color w:val="auto"/>
          <w:lang w:val="uk-UA"/>
        </w:rPr>
        <w:t xml:space="preserve">вона не є чинною відповідно до її умов або стверджується, що вона не є чинною відповідно до її умов, </w:t>
      </w:r>
    </w:p>
    <w:p w14:paraId="2FA7A3C7" w14:textId="10C5DDBC" w:rsidR="00AF64F0" w:rsidRPr="00982920" w:rsidRDefault="00DC4F9E" w:rsidP="00DC4F9E">
      <w:pPr>
        <w:ind w:left="1423"/>
        <w:jc w:val="both"/>
        <w:rPr>
          <w:color w:val="auto"/>
          <w:lang w:val="uk-UA"/>
        </w:rPr>
      </w:pPr>
      <w:r w:rsidRPr="00982920">
        <w:rPr>
          <w:color w:val="auto"/>
          <w:lang w:val="uk-UA"/>
        </w:rPr>
        <w:t>Банк має право шляхом надсилання повідомлення Позичальнику негайно (</w:t>
      </w:r>
      <w:r w:rsidR="00ED4453" w:rsidRPr="00982920">
        <w:rPr>
          <w:color w:val="auto"/>
          <w:lang w:val="uk-UA"/>
        </w:rPr>
        <w:t>1</w:t>
      </w:r>
      <w:r w:rsidRPr="00982920">
        <w:rPr>
          <w:color w:val="auto"/>
          <w:lang w:val="uk-UA"/>
        </w:rPr>
        <w:t xml:space="preserve">) призупинити надання </w:t>
      </w:r>
      <w:r w:rsidR="00867735" w:rsidRPr="00982920">
        <w:rPr>
          <w:color w:val="auto"/>
          <w:lang w:val="uk-UA"/>
        </w:rPr>
        <w:t xml:space="preserve">або анулювати </w:t>
      </w:r>
      <w:r w:rsidRPr="00982920">
        <w:rPr>
          <w:color w:val="auto"/>
          <w:lang w:val="uk-UA"/>
        </w:rPr>
        <w:t>невикористан</w:t>
      </w:r>
      <w:r w:rsidR="00867735" w:rsidRPr="00982920">
        <w:rPr>
          <w:color w:val="auto"/>
          <w:lang w:val="uk-UA"/>
        </w:rPr>
        <w:t>у</w:t>
      </w:r>
      <w:r w:rsidRPr="00982920">
        <w:rPr>
          <w:color w:val="auto"/>
          <w:lang w:val="uk-UA"/>
        </w:rPr>
        <w:t xml:space="preserve"> частин</w:t>
      </w:r>
      <w:r w:rsidR="00867735" w:rsidRPr="00982920">
        <w:rPr>
          <w:color w:val="auto"/>
          <w:lang w:val="uk-UA"/>
        </w:rPr>
        <w:t>у</w:t>
      </w:r>
      <w:r w:rsidRPr="00982920">
        <w:rPr>
          <w:color w:val="auto"/>
          <w:lang w:val="uk-UA"/>
        </w:rPr>
        <w:t xml:space="preserve"> Кредиту та / або (</w:t>
      </w:r>
      <w:r w:rsidR="00ED4453" w:rsidRPr="00982920">
        <w:rPr>
          <w:color w:val="auto"/>
          <w:lang w:val="uk-UA"/>
        </w:rPr>
        <w:t>2</w:t>
      </w:r>
      <w:r w:rsidRPr="00982920">
        <w:rPr>
          <w:color w:val="auto"/>
          <w:lang w:val="uk-UA"/>
        </w:rPr>
        <w:t>) вимагати дострокового погашення Невикористаної позики, разом із нарахованими відсотками та всіма іншими нарахованими і несплаченими сумами за цією Угодою станом на дату, зазначену Банком в його повідомленні Позичальнику.</w:t>
      </w:r>
      <w:bookmarkStart w:id="321" w:name="_Ref427243721"/>
      <w:bookmarkEnd w:id="321"/>
    </w:p>
    <w:p w14:paraId="302DA3E3" w14:textId="57A7EDBE" w:rsidR="000B2011" w:rsidRPr="00982920" w:rsidRDefault="006C17BA" w:rsidP="00C7470E">
      <w:pPr>
        <w:pStyle w:val="3"/>
        <w:numPr>
          <w:ilvl w:val="0"/>
          <w:numId w:val="0"/>
        </w:numPr>
        <w:tabs>
          <w:tab w:val="left" w:pos="567"/>
          <w:tab w:val="left" w:pos="851"/>
        </w:tabs>
        <w:jc w:val="both"/>
        <w:rPr>
          <w:b w:val="0"/>
          <w:color w:val="auto"/>
          <w:lang w:val="uk-UA"/>
        </w:rPr>
      </w:pPr>
      <w:bookmarkStart w:id="322" w:name="_Toc372708796"/>
      <w:bookmarkStart w:id="323" w:name="_Toc69988181"/>
      <w:r w:rsidRPr="00982920">
        <w:rPr>
          <w:b w:val="0"/>
          <w:color w:val="auto"/>
          <w:lang w:val="uk-UA"/>
        </w:rPr>
        <w:t>4.3.А(5)</w:t>
      </w:r>
      <w:r w:rsidR="00BA6EA5" w:rsidRPr="00982920">
        <w:rPr>
          <w:b w:val="0"/>
          <w:color w:val="auto"/>
          <w:lang w:val="uk-UA"/>
        </w:rPr>
        <w:tab/>
      </w:r>
      <w:r w:rsidR="00C7470E" w:rsidRPr="00982920">
        <w:rPr>
          <w:b w:val="0"/>
          <w:color w:val="auto"/>
          <w:lang w:val="uk-UA"/>
        </w:rPr>
        <w:t>НЕВИКОНАННЯ ЗОБОВ’ЯЗАНЬ КІНЦЕВИМ БЕНЕФІЦІАРОМ</w:t>
      </w:r>
      <w:bookmarkEnd w:id="322"/>
      <w:bookmarkEnd w:id="323"/>
    </w:p>
    <w:p w14:paraId="149D33E1" w14:textId="2EFDD619" w:rsidR="0095567F" w:rsidRPr="00982920" w:rsidRDefault="0095567F" w:rsidP="00C7470E">
      <w:pPr>
        <w:ind w:left="851"/>
        <w:jc w:val="both"/>
        <w:rPr>
          <w:color w:val="auto"/>
          <w:lang w:val="uk-UA"/>
        </w:rPr>
      </w:pPr>
      <w:r w:rsidRPr="00982920">
        <w:rPr>
          <w:color w:val="auto"/>
          <w:lang w:val="uk-UA"/>
        </w:rPr>
        <w:t xml:space="preserve">Якщо Банк визначить, що </w:t>
      </w:r>
      <w:r w:rsidR="00867735" w:rsidRPr="00982920">
        <w:rPr>
          <w:color w:val="auto"/>
          <w:lang w:val="uk-UA"/>
        </w:rPr>
        <w:t>Кінцевий бенефіціар</w:t>
      </w:r>
      <w:r w:rsidRPr="00982920">
        <w:rPr>
          <w:color w:val="auto"/>
          <w:lang w:val="uk-UA"/>
        </w:rPr>
        <w:t xml:space="preserve"> не дотримався будь-якого зобов’язання, покладеного на нього щодо будь-якої частини Позики, наданої </w:t>
      </w:r>
      <w:r w:rsidR="00867735" w:rsidRPr="00982920">
        <w:rPr>
          <w:color w:val="auto"/>
          <w:lang w:val="uk-UA"/>
        </w:rPr>
        <w:t>Кінцевому бенефіціару</w:t>
      </w:r>
      <w:r w:rsidRPr="00982920">
        <w:rPr>
          <w:color w:val="auto"/>
          <w:lang w:val="uk-UA"/>
        </w:rPr>
        <w:t>, Банк може проінформувати про це Позичальника, а Позичальник на свій вибір:</w:t>
      </w:r>
    </w:p>
    <w:p w14:paraId="6DDBEE8A" w14:textId="2F53BAA0" w:rsidR="0095567F" w:rsidRPr="00982920" w:rsidRDefault="0095567F" w:rsidP="00C7470E">
      <w:pPr>
        <w:ind w:left="1418" w:hanging="567"/>
        <w:jc w:val="both"/>
        <w:rPr>
          <w:color w:val="auto"/>
          <w:lang w:val="uk-UA"/>
        </w:rPr>
      </w:pPr>
      <w:r w:rsidRPr="00982920">
        <w:rPr>
          <w:color w:val="auto"/>
          <w:lang w:val="uk-UA"/>
        </w:rPr>
        <w:t>(</w:t>
      </w:r>
      <w:r w:rsidR="0052522F" w:rsidRPr="00982920">
        <w:rPr>
          <w:color w:val="auto"/>
          <w:lang w:val="uk-UA"/>
        </w:rPr>
        <w:t>а</w:t>
      </w:r>
      <w:r w:rsidRPr="00982920">
        <w:rPr>
          <w:color w:val="auto"/>
          <w:lang w:val="uk-UA"/>
        </w:rPr>
        <w:t>)</w:t>
      </w:r>
      <w:r w:rsidRPr="00982920">
        <w:rPr>
          <w:color w:val="auto"/>
          <w:lang w:val="uk-UA"/>
        </w:rPr>
        <w:tab/>
        <w:t>здійснює перерозподіл відповідної частини Невикористаної позики на інш</w:t>
      </w:r>
      <w:r w:rsidR="00867735" w:rsidRPr="00982920">
        <w:rPr>
          <w:color w:val="auto"/>
          <w:lang w:val="uk-UA"/>
        </w:rPr>
        <w:t>ий</w:t>
      </w:r>
      <w:r w:rsidRPr="00982920">
        <w:rPr>
          <w:color w:val="auto"/>
          <w:lang w:val="uk-UA"/>
        </w:rPr>
        <w:t xml:space="preserve"> С</w:t>
      </w:r>
      <w:r w:rsidR="00867735" w:rsidRPr="00982920">
        <w:rPr>
          <w:color w:val="auto"/>
          <w:lang w:val="uk-UA"/>
        </w:rPr>
        <w:t>убпроект</w:t>
      </w:r>
      <w:r w:rsidRPr="00982920">
        <w:rPr>
          <w:color w:val="auto"/>
          <w:lang w:val="uk-UA"/>
        </w:rPr>
        <w:t>, схвален</w:t>
      </w:r>
      <w:r w:rsidR="00867735" w:rsidRPr="00982920">
        <w:rPr>
          <w:color w:val="auto"/>
          <w:lang w:val="uk-UA"/>
        </w:rPr>
        <w:t>ий</w:t>
      </w:r>
      <w:r w:rsidRPr="00982920">
        <w:rPr>
          <w:color w:val="auto"/>
          <w:lang w:val="uk-UA"/>
        </w:rPr>
        <w:t xml:space="preserve"> Банком відповідно до </w:t>
      </w:r>
      <w:r w:rsidR="00192C91" w:rsidRPr="00982920">
        <w:rPr>
          <w:color w:val="auto"/>
          <w:lang w:val="uk-UA"/>
        </w:rPr>
        <w:t>Статті</w:t>
      </w:r>
      <w:r w:rsidRPr="00982920">
        <w:rPr>
          <w:color w:val="auto"/>
          <w:lang w:val="uk-UA"/>
        </w:rPr>
        <w:t xml:space="preserve"> 1.10</w:t>
      </w:r>
      <w:r w:rsidR="00192C91" w:rsidRPr="00982920">
        <w:rPr>
          <w:color w:val="auto"/>
          <w:lang w:val="uk-UA"/>
        </w:rPr>
        <w:t>;</w:t>
      </w:r>
      <w:r w:rsidRPr="00982920">
        <w:rPr>
          <w:color w:val="auto"/>
          <w:lang w:val="uk-UA"/>
        </w:rPr>
        <w:t xml:space="preserve"> або</w:t>
      </w:r>
    </w:p>
    <w:p w14:paraId="295B1FFE" w14:textId="330AC0A8" w:rsidR="0095567F" w:rsidRPr="00982920" w:rsidRDefault="0095567F" w:rsidP="00C7470E">
      <w:pPr>
        <w:ind w:left="1418" w:hanging="567"/>
        <w:jc w:val="both"/>
        <w:rPr>
          <w:color w:val="auto"/>
          <w:lang w:val="uk-UA"/>
        </w:rPr>
      </w:pPr>
      <w:r w:rsidRPr="00982920">
        <w:rPr>
          <w:color w:val="auto"/>
          <w:lang w:val="uk-UA"/>
        </w:rPr>
        <w:t>(</w:t>
      </w:r>
      <w:r w:rsidR="0052522F" w:rsidRPr="00982920">
        <w:rPr>
          <w:color w:val="auto"/>
          <w:lang w:val="en-US"/>
        </w:rPr>
        <w:t>b</w:t>
      </w:r>
      <w:r w:rsidRPr="00982920">
        <w:rPr>
          <w:color w:val="auto"/>
          <w:lang w:val="uk-UA"/>
        </w:rPr>
        <w:t>)</w:t>
      </w:r>
      <w:r w:rsidRPr="00982920">
        <w:rPr>
          <w:color w:val="auto"/>
          <w:lang w:val="uk-UA"/>
        </w:rPr>
        <w:tab/>
        <w:t xml:space="preserve">у добровільному порядку проводить дострокове погашення будь-якої відповідної частини Невикористаної позики згідно з </w:t>
      </w:r>
      <w:r w:rsidR="009242A5" w:rsidRPr="00982920">
        <w:rPr>
          <w:color w:val="auto"/>
          <w:lang w:val="uk-UA"/>
        </w:rPr>
        <w:t>Статтею</w:t>
      </w:r>
      <w:r w:rsidRPr="00982920">
        <w:rPr>
          <w:color w:val="auto"/>
          <w:lang w:val="uk-UA"/>
        </w:rPr>
        <w:t xml:space="preserve"> 4.2,</w:t>
      </w:r>
    </w:p>
    <w:p w14:paraId="79CA86BB" w14:textId="4F06CFB9" w:rsidR="000B2011" w:rsidRPr="00982920" w:rsidRDefault="0095567F" w:rsidP="00C7470E">
      <w:pPr>
        <w:ind w:left="851"/>
        <w:jc w:val="both"/>
        <w:rPr>
          <w:color w:val="auto"/>
          <w:lang w:val="uk-UA"/>
        </w:rPr>
      </w:pPr>
      <w:r w:rsidRPr="00982920">
        <w:rPr>
          <w:color w:val="auto"/>
          <w:lang w:val="uk-UA"/>
        </w:rPr>
        <w:t xml:space="preserve">в </w:t>
      </w:r>
      <w:r w:rsidR="0052522F" w:rsidRPr="00982920">
        <w:rPr>
          <w:color w:val="auto"/>
          <w:lang w:val="uk-UA"/>
        </w:rPr>
        <w:t xml:space="preserve">кожному з </w:t>
      </w:r>
      <w:r w:rsidRPr="00982920">
        <w:rPr>
          <w:color w:val="auto"/>
          <w:lang w:val="uk-UA"/>
        </w:rPr>
        <w:t>випадк</w:t>
      </w:r>
      <w:r w:rsidR="0052522F" w:rsidRPr="00982920">
        <w:rPr>
          <w:color w:val="auto"/>
          <w:lang w:val="uk-UA"/>
        </w:rPr>
        <w:t>ів</w:t>
      </w:r>
      <w:r w:rsidRPr="00982920">
        <w:rPr>
          <w:color w:val="auto"/>
          <w:lang w:val="uk-UA"/>
        </w:rPr>
        <w:t xml:space="preserve"> це здійснюється протягом 30 (тридцяти) днів після надання відповідного повідомлення Банку.</w:t>
      </w:r>
    </w:p>
    <w:p w14:paraId="699F9B7B" w14:textId="32A40240" w:rsidR="000B2011" w:rsidRPr="00982920" w:rsidRDefault="006C17BA" w:rsidP="00C7470E">
      <w:pPr>
        <w:pStyle w:val="3"/>
        <w:numPr>
          <w:ilvl w:val="0"/>
          <w:numId w:val="0"/>
        </w:numPr>
        <w:tabs>
          <w:tab w:val="left" w:pos="567"/>
          <w:tab w:val="left" w:pos="851"/>
        </w:tabs>
        <w:jc w:val="both"/>
        <w:rPr>
          <w:b w:val="0"/>
          <w:color w:val="auto"/>
          <w:lang w:val="uk-UA"/>
        </w:rPr>
      </w:pPr>
      <w:bookmarkStart w:id="324" w:name="_Toc69988182"/>
      <w:r w:rsidRPr="00982920">
        <w:rPr>
          <w:b w:val="0"/>
          <w:color w:val="auto"/>
          <w:lang w:val="uk-UA"/>
        </w:rPr>
        <w:t>4.3.А(6)</w:t>
      </w:r>
      <w:r w:rsidR="00BA6EA5" w:rsidRPr="00982920">
        <w:rPr>
          <w:b w:val="0"/>
          <w:color w:val="auto"/>
          <w:lang w:val="uk-UA"/>
        </w:rPr>
        <w:tab/>
      </w:r>
      <w:r w:rsidR="0008483E" w:rsidRPr="00982920">
        <w:rPr>
          <w:b w:val="0"/>
          <w:color w:val="auto"/>
          <w:lang w:val="uk-UA"/>
        </w:rPr>
        <w:t>НЕВИКОНАННЯ ЗОБОВ’ЯЗАНЬ З ПЕРЕРОЗПОДІЛУ КОШТІВ</w:t>
      </w:r>
      <w:bookmarkEnd w:id="324"/>
    </w:p>
    <w:p w14:paraId="4E5DBE0F" w14:textId="54E4899A" w:rsidR="000B2011" w:rsidRPr="00982920" w:rsidRDefault="0008483E" w:rsidP="00C7470E">
      <w:pPr>
        <w:ind w:left="851"/>
        <w:jc w:val="both"/>
        <w:rPr>
          <w:color w:val="auto"/>
          <w:lang w:val="uk-UA"/>
        </w:rPr>
      </w:pPr>
      <w:r w:rsidRPr="00982920">
        <w:rPr>
          <w:color w:val="auto"/>
          <w:lang w:val="uk-UA"/>
        </w:rPr>
        <w:t xml:space="preserve">Позичальник негайно здійснює дострокове погашення будь-якої частини коштів Невикористаної позики, яка не була перерозподілена згідно з </w:t>
      </w:r>
      <w:r w:rsidR="009242A5" w:rsidRPr="00982920">
        <w:rPr>
          <w:color w:val="auto"/>
          <w:lang w:val="uk-UA"/>
        </w:rPr>
        <w:t>Статтею</w:t>
      </w:r>
      <w:r w:rsidRPr="00982920">
        <w:rPr>
          <w:color w:val="auto"/>
          <w:lang w:val="uk-UA"/>
        </w:rPr>
        <w:t xml:space="preserve"> 1.11, разом із нарахованими відсотками та всіма іншими нарахованими </w:t>
      </w:r>
      <w:r w:rsidR="000B33EA" w:rsidRPr="00982920">
        <w:rPr>
          <w:color w:val="auto"/>
          <w:lang w:val="uk-UA"/>
        </w:rPr>
        <w:t>або</w:t>
      </w:r>
      <w:r w:rsidRPr="00982920">
        <w:rPr>
          <w:color w:val="auto"/>
          <w:lang w:val="uk-UA"/>
        </w:rPr>
        <w:t xml:space="preserve"> несплаченими сумами за цією Угодою станом на дату, яка була зазначена Банком, причому така дата повинна настати щонайменше за 30 (тридцять) днів із дати вимоги.</w:t>
      </w:r>
    </w:p>
    <w:p w14:paraId="2FA7A3D1" w14:textId="1AC19F9C" w:rsidR="00AF64F0" w:rsidRPr="00982920" w:rsidRDefault="00BF364B" w:rsidP="00C7470E">
      <w:pPr>
        <w:pStyle w:val="3"/>
        <w:numPr>
          <w:ilvl w:val="0"/>
          <w:numId w:val="0"/>
        </w:numPr>
        <w:tabs>
          <w:tab w:val="left" w:pos="851"/>
        </w:tabs>
        <w:jc w:val="both"/>
        <w:rPr>
          <w:color w:val="auto"/>
          <w:lang w:val="uk-UA"/>
        </w:rPr>
      </w:pPr>
      <w:bookmarkStart w:id="325" w:name="_Ref426715123"/>
      <w:bookmarkStart w:id="326" w:name="OLE_LINK9"/>
      <w:bookmarkStart w:id="327" w:name="OLE_LINK10"/>
      <w:bookmarkStart w:id="328" w:name="_Ref534887584"/>
      <w:bookmarkStart w:id="329" w:name="_Toc46932367"/>
      <w:bookmarkStart w:id="330" w:name="_Toc47006190"/>
      <w:bookmarkStart w:id="331" w:name="_Toc46932368"/>
      <w:bookmarkStart w:id="332" w:name="_Toc47006191"/>
      <w:bookmarkStart w:id="333" w:name="_Ref426590440"/>
      <w:bookmarkStart w:id="334" w:name="_Toc46932369"/>
      <w:bookmarkStart w:id="335" w:name="_Toc47006192"/>
      <w:bookmarkStart w:id="336" w:name="_Toc46932370"/>
      <w:bookmarkStart w:id="337" w:name="_Toc47006193"/>
      <w:bookmarkStart w:id="338" w:name="_Toc46932371"/>
      <w:bookmarkStart w:id="339" w:name="_Toc47006194"/>
      <w:bookmarkStart w:id="340" w:name="_Toc46932372"/>
      <w:bookmarkStart w:id="341" w:name="_Toc47006195"/>
      <w:bookmarkStart w:id="342" w:name="_Toc46932373"/>
      <w:bookmarkStart w:id="343" w:name="_Toc47006196"/>
      <w:bookmarkStart w:id="344" w:name="_Toc46932374"/>
      <w:bookmarkStart w:id="345" w:name="_Toc47006197"/>
      <w:bookmarkStart w:id="346" w:name="_Toc46932375"/>
      <w:bookmarkStart w:id="347" w:name="_Toc47006198"/>
      <w:bookmarkStart w:id="348" w:name="_Toc520665435"/>
      <w:bookmarkStart w:id="349" w:name="_Toc69988183"/>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982920">
        <w:rPr>
          <w:color w:val="auto"/>
          <w:lang w:val="uk-UA"/>
        </w:rPr>
        <w:t>4.3.В</w:t>
      </w:r>
      <w:r w:rsidR="005D5D00" w:rsidRPr="00982920">
        <w:rPr>
          <w:color w:val="auto"/>
          <w:lang w:val="uk-UA"/>
        </w:rPr>
        <w:tab/>
      </w:r>
      <w:r w:rsidR="006F43DC" w:rsidRPr="00982920">
        <w:rPr>
          <w:color w:val="auto"/>
          <w:lang w:val="uk-UA"/>
        </w:rPr>
        <w:t>Механізм дострокового погашення</w:t>
      </w:r>
      <w:bookmarkEnd w:id="348"/>
      <w:bookmarkEnd w:id="349"/>
    </w:p>
    <w:p w14:paraId="2FA7A3D2" w14:textId="6E266880" w:rsidR="00AF64F0" w:rsidRPr="00982920" w:rsidRDefault="003E5162" w:rsidP="00C7470E">
      <w:pPr>
        <w:ind w:left="851"/>
        <w:jc w:val="both"/>
        <w:rPr>
          <w:color w:val="auto"/>
          <w:lang w:val="uk-UA"/>
        </w:rPr>
      </w:pPr>
      <w:r w:rsidRPr="00982920">
        <w:rPr>
          <w:color w:val="auto"/>
          <w:lang w:val="uk-UA"/>
        </w:rPr>
        <w:t xml:space="preserve">Будь-яка сума, сплати якої вимагає Банк відповідно до </w:t>
      </w:r>
      <w:r w:rsidR="00192C91" w:rsidRPr="00982920">
        <w:rPr>
          <w:color w:val="auto"/>
          <w:lang w:val="uk-UA"/>
        </w:rPr>
        <w:t>Статті</w:t>
      </w:r>
      <w:r w:rsidRPr="00982920">
        <w:rPr>
          <w:color w:val="auto"/>
          <w:lang w:val="uk-UA"/>
        </w:rPr>
        <w:t xml:space="preserve"> 4.3.A, разом із будь-якими процентами або іншими сумами, що нараховані або підлягають сплаті за цією Угодою, зокрема, без обмежень, будь-яку компенсацію, що підлягає сплаті відповідно до </w:t>
      </w:r>
      <w:r w:rsidR="00192C91" w:rsidRPr="00982920">
        <w:rPr>
          <w:color w:val="auto"/>
          <w:lang w:val="uk-UA"/>
        </w:rPr>
        <w:t>Статті</w:t>
      </w:r>
      <w:r w:rsidRPr="00982920">
        <w:rPr>
          <w:color w:val="auto"/>
          <w:lang w:val="uk-UA"/>
        </w:rPr>
        <w:t xml:space="preserve"> 4.3.C, повинна бути сплачена у дату, зазначену Банком в його повідомлен</w:t>
      </w:r>
      <w:r w:rsidR="002001BB" w:rsidRPr="00982920">
        <w:rPr>
          <w:color w:val="auto"/>
          <w:lang w:val="uk-UA"/>
        </w:rPr>
        <w:t>н</w:t>
      </w:r>
      <w:r w:rsidRPr="00982920">
        <w:rPr>
          <w:color w:val="auto"/>
          <w:lang w:val="uk-UA"/>
        </w:rPr>
        <w:t>і про вимогу.</w:t>
      </w:r>
      <w:r w:rsidR="00BA28DD" w:rsidRPr="00982920">
        <w:rPr>
          <w:color w:val="auto"/>
          <w:lang w:val="uk-UA"/>
        </w:rPr>
        <w:t xml:space="preserve"> </w:t>
      </w:r>
    </w:p>
    <w:p w14:paraId="2FA7A3D3" w14:textId="6BBECE3C" w:rsidR="00AF64F0" w:rsidRPr="00982920" w:rsidRDefault="00BF364B" w:rsidP="00C7470E">
      <w:pPr>
        <w:pStyle w:val="3"/>
        <w:numPr>
          <w:ilvl w:val="0"/>
          <w:numId w:val="0"/>
        </w:numPr>
        <w:tabs>
          <w:tab w:val="left" w:pos="851"/>
        </w:tabs>
        <w:jc w:val="both"/>
        <w:rPr>
          <w:color w:val="auto"/>
          <w:lang w:val="uk-UA"/>
        </w:rPr>
      </w:pPr>
      <w:bookmarkStart w:id="350" w:name="_Ref427036964"/>
      <w:bookmarkStart w:id="351" w:name="_Toc520665436"/>
      <w:bookmarkStart w:id="352" w:name="_Toc69988184"/>
      <w:bookmarkEnd w:id="350"/>
      <w:r w:rsidRPr="00982920">
        <w:rPr>
          <w:color w:val="auto"/>
          <w:lang w:val="uk-UA"/>
        </w:rPr>
        <w:t>4.3.С</w:t>
      </w:r>
      <w:r w:rsidR="005D5D00" w:rsidRPr="00982920">
        <w:rPr>
          <w:color w:val="auto"/>
          <w:lang w:val="uk-UA"/>
        </w:rPr>
        <w:tab/>
      </w:r>
      <w:r w:rsidR="003E5162" w:rsidRPr="00982920">
        <w:rPr>
          <w:color w:val="auto"/>
          <w:lang w:val="uk-UA"/>
        </w:rPr>
        <w:t>Компенсація за дострокове погашення</w:t>
      </w:r>
      <w:bookmarkEnd w:id="351"/>
      <w:bookmarkEnd w:id="352"/>
    </w:p>
    <w:p w14:paraId="2FA7A3D4" w14:textId="29B93EDE" w:rsidR="00AF64F0" w:rsidRPr="00982920" w:rsidRDefault="003E5162" w:rsidP="00C7470E">
      <w:pPr>
        <w:ind w:left="851"/>
        <w:jc w:val="both"/>
        <w:rPr>
          <w:color w:val="auto"/>
          <w:lang w:val="uk-UA"/>
        </w:rPr>
      </w:pPr>
      <w:r w:rsidRPr="00982920">
        <w:rPr>
          <w:color w:val="auto"/>
          <w:lang w:val="uk-UA"/>
        </w:rPr>
        <w:t xml:space="preserve">У разі настання Випадку дострокового погашення з компенсацією, компенсація, якщо вона нараховується, визначається відповідно до </w:t>
      </w:r>
      <w:r w:rsidR="00192C91" w:rsidRPr="00982920">
        <w:rPr>
          <w:color w:val="auto"/>
          <w:lang w:val="uk-UA"/>
        </w:rPr>
        <w:t>Статті</w:t>
      </w:r>
      <w:r w:rsidRPr="00982920">
        <w:rPr>
          <w:color w:val="auto"/>
          <w:lang w:val="uk-UA"/>
        </w:rPr>
        <w:t xml:space="preserve"> 4.2.B.</w:t>
      </w:r>
    </w:p>
    <w:p w14:paraId="2FA7A3D5" w14:textId="11FAD0EE" w:rsidR="00AF64F0" w:rsidRPr="00982920" w:rsidRDefault="00650070" w:rsidP="00C7470E">
      <w:pPr>
        <w:pStyle w:val="2"/>
        <w:numPr>
          <w:ilvl w:val="0"/>
          <w:numId w:val="0"/>
        </w:numPr>
        <w:tabs>
          <w:tab w:val="left" w:pos="851"/>
        </w:tabs>
        <w:jc w:val="both"/>
        <w:rPr>
          <w:color w:val="auto"/>
          <w:u w:val="single"/>
          <w:lang w:val="uk-UA"/>
        </w:rPr>
      </w:pPr>
      <w:bookmarkStart w:id="353" w:name="_Ref426982424"/>
      <w:bookmarkStart w:id="354" w:name="_Ref427036978"/>
      <w:bookmarkStart w:id="355" w:name="_Toc520665437"/>
      <w:bookmarkStart w:id="356" w:name="_Toc69988185"/>
      <w:bookmarkEnd w:id="353"/>
      <w:bookmarkEnd w:id="354"/>
      <w:r w:rsidRPr="00982920">
        <w:rPr>
          <w:color w:val="auto"/>
          <w:lang w:val="uk-UA"/>
        </w:rPr>
        <w:t>4.4</w:t>
      </w:r>
      <w:r w:rsidR="00F0670E" w:rsidRPr="00982920">
        <w:rPr>
          <w:color w:val="auto"/>
          <w:lang w:val="uk-UA"/>
        </w:rPr>
        <w:tab/>
      </w:r>
      <w:r w:rsidR="003E5162" w:rsidRPr="00982920">
        <w:rPr>
          <w:color w:val="auto"/>
          <w:u w:val="single"/>
          <w:lang w:val="uk-UA"/>
        </w:rPr>
        <w:t>Загальні умови</w:t>
      </w:r>
      <w:bookmarkEnd w:id="355"/>
      <w:bookmarkEnd w:id="356"/>
    </w:p>
    <w:p w14:paraId="2FA7A3D6" w14:textId="2507CB1A" w:rsidR="00AF64F0" w:rsidRPr="00982920" w:rsidRDefault="00BF364B" w:rsidP="00C7470E">
      <w:pPr>
        <w:pStyle w:val="3"/>
        <w:numPr>
          <w:ilvl w:val="0"/>
          <w:numId w:val="0"/>
        </w:numPr>
        <w:tabs>
          <w:tab w:val="left" w:pos="851"/>
        </w:tabs>
        <w:jc w:val="both"/>
        <w:rPr>
          <w:color w:val="auto"/>
          <w:lang w:val="uk-UA"/>
        </w:rPr>
      </w:pPr>
      <w:bookmarkStart w:id="357" w:name="_Toc69988186"/>
      <w:r w:rsidRPr="00982920">
        <w:rPr>
          <w:color w:val="auto"/>
          <w:lang w:val="uk-UA"/>
        </w:rPr>
        <w:t>4.4.А</w:t>
      </w:r>
      <w:r w:rsidR="005D5D00" w:rsidRPr="00982920">
        <w:rPr>
          <w:color w:val="auto"/>
          <w:lang w:val="uk-UA"/>
        </w:rPr>
        <w:tab/>
      </w:r>
      <w:r w:rsidR="003E5162" w:rsidRPr="00982920">
        <w:rPr>
          <w:color w:val="auto"/>
          <w:lang w:val="uk-UA"/>
        </w:rPr>
        <w:t>Непорушн</w:t>
      </w:r>
      <w:r w:rsidR="00460F33" w:rsidRPr="00982920">
        <w:rPr>
          <w:color w:val="auto"/>
          <w:lang w:val="uk-UA"/>
        </w:rPr>
        <w:t>ість</w:t>
      </w:r>
      <w:r w:rsidR="003E5162" w:rsidRPr="00982920">
        <w:rPr>
          <w:color w:val="auto"/>
          <w:lang w:val="uk-UA"/>
        </w:rPr>
        <w:t xml:space="preserve"> Статті 10</w:t>
      </w:r>
      <w:bookmarkEnd w:id="357"/>
    </w:p>
    <w:p w14:paraId="2FA7A3D7" w14:textId="2230B7C6" w:rsidR="00AF64F0" w:rsidRPr="00982920" w:rsidRDefault="003E5162" w:rsidP="00C7470E">
      <w:pPr>
        <w:ind w:left="851"/>
        <w:jc w:val="both"/>
        <w:rPr>
          <w:color w:val="auto"/>
          <w:lang w:val="uk-UA"/>
        </w:rPr>
      </w:pPr>
      <w:r w:rsidRPr="00982920">
        <w:rPr>
          <w:color w:val="auto"/>
          <w:lang w:val="uk-UA"/>
        </w:rPr>
        <w:t xml:space="preserve">Ця </w:t>
      </w:r>
      <w:r w:rsidR="00191AFE" w:rsidRPr="00982920">
        <w:rPr>
          <w:color w:val="auto"/>
          <w:lang w:val="uk-UA"/>
        </w:rPr>
        <w:t>С</w:t>
      </w:r>
      <w:r w:rsidRPr="00982920">
        <w:rPr>
          <w:color w:val="auto"/>
          <w:lang w:val="uk-UA"/>
        </w:rPr>
        <w:t>таття</w:t>
      </w:r>
      <w:r w:rsidR="000B33EA" w:rsidRPr="00982920">
        <w:rPr>
          <w:color w:val="auto"/>
          <w:lang w:val="uk-UA"/>
        </w:rPr>
        <w:t xml:space="preserve"> 4</w:t>
      </w:r>
      <w:r w:rsidRPr="00982920">
        <w:rPr>
          <w:color w:val="auto"/>
          <w:lang w:val="uk-UA"/>
        </w:rPr>
        <w:t xml:space="preserve"> не обмежує дію Статті 10</w:t>
      </w:r>
      <w:r w:rsidR="00BA28DD" w:rsidRPr="00982920">
        <w:rPr>
          <w:color w:val="auto"/>
          <w:lang w:val="uk-UA"/>
        </w:rPr>
        <w:t>.</w:t>
      </w:r>
    </w:p>
    <w:p w14:paraId="2FA7A3D8" w14:textId="37075B12" w:rsidR="00AF64F0" w:rsidRPr="00982920" w:rsidRDefault="00BF364B" w:rsidP="00C7470E">
      <w:pPr>
        <w:pStyle w:val="3"/>
        <w:numPr>
          <w:ilvl w:val="0"/>
          <w:numId w:val="0"/>
        </w:numPr>
        <w:tabs>
          <w:tab w:val="left" w:pos="851"/>
        </w:tabs>
        <w:jc w:val="both"/>
        <w:rPr>
          <w:color w:val="auto"/>
          <w:lang w:val="uk-UA"/>
        </w:rPr>
      </w:pPr>
      <w:bookmarkStart w:id="358" w:name="_Toc69988187"/>
      <w:r w:rsidRPr="00982920">
        <w:rPr>
          <w:color w:val="auto"/>
          <w:lang w:val="uk-UA"/>
        </w:rPr>
        <w:t xml:space="preserve">4.4.В </w:t>
      </w:r>
      <w:r w:rsidR="00374340" w:rsidRPr="00982920">
        <w:rPr>
          <w:color w:val="auto"/>
          <w:lang w:val="uk-UA"/>
        </w:rPr>
        <w:tab/>
      </w:r>
      <w:r w:rsidR="000E1B5C" w:rsidRPr="00982920">
        <w:rPr>
          <w:color w:val="auto"/>
          <w:lang w:val="uk-UA"/>
        </w:rPr>
        <w:t>Неможливість рефінансування коштами, сплаченими для погашення позики</w:t>
      </w:r>
      <w:bookmarkEnd w:id="358"/>
    </w:p>
    <w:p w14:paraId="2FA7A3D9" w14:textId="47CDD0D7" w:rsidR="00AF64F0" w:rsidRPr="00982920" w:rsidRDefault="000E1B5C" w:rsidP="00C7470E">
      <w:pPr>
        <w:ind w:left="851"/>
        <w:jc w:val="both"/>
        <w:rPr>
          <w:color w:val="auto"/>
          <w:lang w:val="uk-UA"/>
        </w:rPr>
      </w:pPr>
      <w:r w:rsidRPr="00982920">
        <w:rPr>
          <w:color w:val="auto"/>
          <w:lang w:val="uk-UA"/>
        </w:rPr>
        <w:t>Кошти дострокового або планового погашення не можуть бути використані на рефінансування</w:t>
      </w:r>
      <w:r w:rsidR="00BA28DD" w:rsidRPr="00982920">
        <w:rPr>
          <w:color w:val="auto"/>
          <w:lang w:val="uk-UA"/>
        </w:rPr>
        <w:t>.</w:t>
      </w:r>
    </w:p>
    <w:p w14:paraId="2FA7A3DA" w14:textId="3FF25229" w:rsidR="00AF64F0" w:rsidRPr="00982920" w:rsidRDefault="00650070" w:rsidP="00650070">
      <w:pPr>
        <w:pStyle w:val="1"/>
        <w:rPr>
          <w:color w:val="auto"/>
          <w:u w:val="single"/>
          <w:lang w:val="uk-UA"/>
        </w:rPr>
      </w:pPr>
      <w:bookmarkStart w:id="359" w:name="_Toc47433647"/>
      <w:bookmarkStart w:id="360" w:name="_Toc69988188"/>
      <w:bookmarkEnd w:id="359"/>
      <w:r w:rsidRPr="00982920">
        <w:rPr>
          <w:color w:val="auto"/>
          <w:u w:val="single"/>
          <w:lang w:val="uk-UA"/>
        </w:rPr>
        <w:t>Стаття 5</w:t>
      </w:r>
      <w:bookmarkEnd w:id="360"/>
    </w:p>
    <w:p w14:paraId="1C9F7CC4" w14:textId="77777777" w:rsidR="00F06CF0" w:rsidRPr="00982920" w:rsidRDefault="00F06CF0" w:rsidP="00F06CF0">
      <w:pPr>
        <w:keepNext/>
        <w:keepLines/>
        <w:spacing w:after="360"/>
        <w:ind w:left="0"/>
        <w:jc w:val="center"/>
        <w:rPr>
          <w:b/>
          <w:color w:val="auto"/>
          <w:u w:val="single" w:color="000000"/>
          <w:lang w:val="uk-UA"/>
        </w:rPr>
      </w:pPr>
      <w:r w:rsidRPr="00982920">
        <w:rPr>
          <w:b/>
          <w:color w:val="auto"/>
          <w:u w:val="single" w:color="000000"/>
          <w:lang w:val="uk-UA"/>
        </w:rPr>
        <w:t>Платежі</w:t>
      </w:r>
    </w:p>
    <w:p w14:paraId="2D821AC9" w14:textId="43233094" w:rsidR="00F06CF0" w:rsidRPr="00982920" w:rsidRDefault="001F56B6" w:rsidP="00C7470E">
      <w:pPr>
        <w:pStyle w:val="2"/>
        <w:numPr>
          <w:ilvl w:val="0"/>
          <w:numId w:val="0"/>
        </w:numPr>
        <w:tabs>
          <w:tab w:val="left" w:pos="851"/>
        </w:tabs>
        <w:jc w:val="both"/>
        <w:rPr>
          <w:color w:val="auto"/>
          <w:u w:val="single"/>
          <w:lang w:val="uk-UA"/>
        </w:rPr>
      </w:pPr>
      <w:bookmarkStart w:id="361" w:name="_Ref426952698"/>
      <w:bookmarkStart w:id="362" w:name="_Ref426981587"/>
      <w:bookmarkStart w:id="363" w:name="_Toc57380497"/>
      <w:bookmarkStart w:id="364" w:name="_Toc57380501"/>
      <w:bookmarkStart w:id="365" w:name="_Ref518059860"/>
      <w:bookmarkStart w:id="366" w:name="_Ref76965229"/>
      <w:bookmarkStart w:id="367" w:name="_Ref76965844"/>
      <w:bookmarkStart w:id="368" w:name="_Toc77852605"/>
      <w:bookmarkStart w:id="369" w:name="_Toc78184782"/>
      <w:bookmarkStart w:id="370" w:name="_Toc78185021"/>
      <w:bookmarkStart w:id="371" w:name="_Toc78187211"/>
      <w:bookmarkStart w:id="372" w:name="_Toc85739401"/>
      <w:bookmarkStart w:id="373" w:name="_Toc212957549"/>
      <w:bookmarkStart w:id="374" w:name="_Toc212957854"/>
      <w:bookmarkStart w:id="375" w:name="_Toc212958042"/>
      <w:bookmarkStart w:id="376" w:name="_Toc212958136"/>
      <w:bookmarkStart w:id="377" w:name="_Toc212958514"/>
      <w:bookmarkStart w:id="378" w:name="_Toc248586658"/>
      <w:bookmarkStart w:id="379" w:name="_Toc496104461"/>
      <w:bookmarkStart w:id="380" w:name="_Toc520665439"/>
      <w:bookmarkStart w:id="381" w:name="_Toc69988189"/>
      <w:bookmarkEnd w:id="361"/>
      <w:bookmarkEnd w:id="362"/>
      <w:bookmarkEnd w:id="363"/>
      <w:bookmarkEnd w:id="364"/>
      <w:r w:rsidRPr="00982920">
        <w:rPr>
          <w:color w:val="auto"/>
          <w:lang w:val="uk-UA"/>
        </w:rPr>
        <w:t>5.1</w:t>
      </w:r>
      <w:r w:rsidR="00F0670E" w:rsidRPr="00982920">
        <w:rPr>
          <w:color w:val="auto"/>
          <w:lang w:val="uk-UA"/>
        </w:rPr>
        <w:tab/>
      </w:r>
      <w:r w:rsidR="00F06CF0" w:rsidRPr="00982920">
        <w:rPr>
          <w:color w:val="auto"/>
          <w:u w:val="single"/>
          <w:lang w:val="uk-UA"/>
        </w:rPr>
        <w:t>Правило розрахунку днів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734A519B" w14:textId="2F89DA9B" w:rsidR="00F06CF0" w:rsidRPr="00982920" w:rsidRDefault="00F06CF0" w:rsidP="00D34929">
      <w:pPr>
        <w:ind w:left="851"/>
        <w:jc w:val="both"/>
        <w:rPr>
          <w:color w:val="auto"/>
          <w:lang w:val="uk-UA"/>
        </w:rPr>
      </w:pPr>
      <w:r w:rsidRPr="00982920">
        <w:rPr>
          <w:color w:val="auto"/>
          <w:lang w:val="uk-UA"/>
        </w:rPr>
        <w:t>Будь-яка сума, що підлягає сплаті Позичальником за цією Угодою у формі процентів або компенсації та обчислюється стосовно певної частини року, визначається на підставі таких відповідних правил:</w:t>
      </w:r>
    </w:p>
    <w:p w14:paraId="56944639" w14:textId="4ECB1535" w:rsidR="00700599" w:rsidRPr="00982920" w:rsidRDefault="00700599" w:rsidP="001A1A34">
      <w:pPr>
        <w:pStyle w:val="a7"/>
        <w:numPr>
          <w:ilvl w:val="0"/>
          <w:numId w:val="150"/>
        </w:numPr>
        <w:ind w:left="1418" w:hanging="567"/>
        <w:jc w:val="both"/>
        <w:rPr>
          <w:color w:val="auto"/>
          <w:lang w:val="uk-UA"/>
        </w:rPr>
      </w:pPr>
      <w:r w:rsidRPr="00982920">
        <w:rPr>
          <w:color w:val="auto"/>
          <w:lang w:val="uk-UA"/>
        </w:rPr>
        <w:t xml:space="preserve">відносно відсотків та компенсацій, належних до сплати, для Траншу з фіксованою ставкою рік складається з 360 (трьохсот шістдесяти) днів, а місяць </w:t>
      </w:r>
      <w:r w:rsidR="009242A5" w:rsidRPr="00982920">
        <w:rPr>
          <w:color w:val="auto"/>
          <w:lang w:val="uk-UA"/>
        </w:rPr>
        <w:t>–</w:t>
      </w:r>
      <w:r w:rsidRPr="00982920">
        <w:rPr>
          <w:color w:val="auto"/>
          <w:lang w:val="uk-UA"/>
        </w:rPr>
        <w:t xml:space="preserve"> із 30 (тридцяти) днів</w:t>
      </w:r>
      <w:r w:rsidR="009242A5" w:rsidRPr="00982920">
        <w:rPr>
          <w:color w:val="auto"/>
          <w:lang w:val="uk-UA"/>
        </w:rPr>
        <w:t>;</w:t>
      </w:r>
      <w:r w:rsidRPr="00982920">
        <w:rPr>
          <w:color w:val="auto"/>
          <w:lang w:val="uk-UA"/>
        </w:rPr>
        <w:t xml:space="preserve"> та</w:t>
      </w:r>
    </w:p>
    <w:p w14:paraId="104B56BF" w14:textId="2605AA05" w:rsidR="00700599" w:rsidRPr="00982920" w:rsidRDefault="00700599" w:rsidP="001A1A34">
      <w:pPr>
        <w:pStyle w:val="a7"/>
        <w:numPr>
          <w:ilvl w:val="0"/>
          <w:numId w:val="150"/>
        </w:numPr>
        <w:ind w:left="1418" w:hanging="567"/>
        <w:jc w:val="both"/>
        <w:rPr>
          <w:color w:val="auto"/>
          <w:lang w:val="uk-UA"/>
        </w:rPr>
      </w:pPr>
      <w:r w:rsidRPr="00982920">
        <w:rPr>
          <w:color w:val="auto"/>
          <w:lang w:val="uk-UA"/>
        </w:rPr>
        <w:t>відносно відсотків та компенсацій, належних до сплати, для Траншу з плаваючою ставкою рік складається з 360 (трьохсот шістдесяти) днів та кількості днів, що минули.</w:t>
      </w:r>
    </w:p>
    <w:p w14:paraId="45FE7D6F" w14:textId="03B93642" w:rsidR="00F06CF0" w:rsidRPr="00982920" w:rsidRDefault="001F56B6" w:rsidP="00D34929">
      <w:pPr>
        <w:pStyle w:val="2"/>
        <w:numPr>
          <w:ilvl w:val="0"/>
          <w:numId w:val="0"/>
        </w:numPr>
        <w:tabs>
          <w:tab w:val="left" w:pos="851"/>
        </w:tabs>
        <w:jc w:val="both"/>
        <w:rPr>
          <w:color w:val="auto"/>
          <w:u w:val="single"/>
          <w:lang w:val="uk-UA"/>
        </w:rPr>
      </w:pPr>
      <w:bookmarkStart w:id="382" w:name="_Ref517281602"/>
      <w:bookmarkStart w:id="383" w:name="_Ref501546009"/>
      <w:bookmarkStart w:id="384" w:name="_Toc520665440"/>
      <w:bookmarkStart w:id="385" w:name="_Toc69988190"/>
      <w:bookmarkEnd w:id="382"/>
      <w:bookmarkEnd w:id="383"/>
      <w:r w:rsidRPr="00982920">
        <w:rPr>
          <w:color w:val="auto"/>
          <w:lang w:val="uk-UA"/>
        </w:rPr>
        <w:t>5.2</w:t>
      </w:r>
      <w:r w:rsidR="00F0670E" w:rsidRPr="00982920">
        <w:rPr>
          <w:color w:val="auto"/>
          <w:lang w:val="uk-UA"/>
        </w:rPr>
        <w:tab/>
      </w:r>
      <w:r w:rsidR="00F06CF0" w:rsidRPr="00982920">
        <w:rPr>
          <w:color w:val="auto"/>
          <w:u w:val="single"/>
          <w:lang w:val="uk-UA"/>
        </w:rPr>
        <w:t>Час та місце платежу</w:t>
      </w:r>
      <w:bookmarkEnd w:id="384"/>
      <w:bookmarkEnd w:id="385"/>
      <w:r w:rsidR="00F06CF0" w:rsidRPr="00982920">
        <w:rPr>
          <w:color w:val="auto"/>
          <w:u w:val="single"/>
          <w:lang w:val="uk-UA"/>
        </w:rPr>
        <w:t xml:space="preserve"> </w:t>
      </w:r>
    </w:p>
    <w:p w14:paraId="40D61E7B" w14:textId="5E1E0DF4" w:rsidR="00924E35" w:rsidRPr="00982920" w:rsidRDefault="00924E35" w:rsidP="0040170A">
      <w:pPr>
        <w:pStyle w:val="a7"/>
        <w:numPr>
          <w:ilvl w:val="0"/>
          <w:numId w:val="152"/>
        </w:numPr>
        <w:ind w:left="1418" w:hanging="567"/>
        <w:jc w:val="both"/>
        <w:rPr>
          <w:color w:val="auto"/>
          <w:lang w:val="uk-UA"/>
        </w:rPr>
      </w:pPr>
      <w:bookmarkStart w:id="386" w:name="_Toc69988191"/>
      <w:r w:rsidRPr="00982920">
        <w:rPr>
          <w:color w:val="auto"/>
          <w:lang w:val="uk-UA"/>
        </w:rPr>
        <w:t>Якщо в цій Угоді або у вимозі Банку не зазначено іншого, всі суми, за виключенням сум відсотків, компенсації та основної суми, сплачуються протягом 15 (п’ятнадцяти) днів із дати отримання Позичальником вимоги Банку.</w:t>
      </w:r>
      <w:bookmarkEnd w:id="386"/>
    </w:p>
    <w:p w14:paraId="420A3384" w14:textId="2ECB9246" w:rsidR="00924E35" w:rsidRPr="00982920" w:rsidRDefault="00924E35" w:rsidP="0040170A">
      <w:pPr>
        <w:pStyle w:val="a7"/>
        <w:numPr>
          <w:ilvl w:val="0"/>
          <w:numId w:val="152"/>
        </w:numPr>
        <w:ind w:left="1418" w:hanging="567"/>
        <w:jc w:val="both"/>
        <w:rPr>
          <w:color w:val="auto"/>
          <w:lang w:val="uk-UA"/>
        </w:rPr>
      </w:pPr>
      <w:bookmarkStart w:id="387" w:name="_Toc69988192"/>
      <w:r w:rsidRPr="00982920">
        <w:rPr>
          <w:color w:val="auto"/>
          <w:lang w:val="uk-UA"/>
        </w:rPr>
        <w:t>Кожна сума, яка сплачується Позичальником за цією Угодою, сплачується на відповідний рахунок, про який Банк повідомляє Позичальнику. Банк зазначає рахунок не менше ніж за 15 (п'ятнадцять) днів до встановленої дати першого платежу Позичальником і повідомляє про будь-яку зміну рахунку не менше ніж за 15 (п'ятнадцять) днів до дати першого платежу, до якого застосовується зміна. Цей строк повідомлення не застосовується в разі платежу відповідно до Статті 10.</w:t>
      </w:r>
      <w:bookmarkEnd w:id="387"/>
    </w:p>
    <w:p w14:paraId="52B74086" w14:textId="1D765E9C" w:rsidR="00924E35" w:rsidRPr="00982920" w:rsidRDefault="00924E35" w:rsidP="0040170A">
      <w:pPr>
        <w:pStyle w:val="a7"/>
        <w:numPr>
          <w:ilvl w:val="0"/>
          <w:numId w:val="152"/>
        </w:numPr>
        <w:ind w:left="1418" w:hanging="567"/>
        <w:jc w:val="both"/>
        <w:rPr>
          <w:color w:val="auto"/>
          <w:lang w:val="uk-UA"/>
        </w:rPr>
      </w:pPr>
      <w:bookmarkStart w:id="388" w:name="_Toc69988193"/>
      <w:r w:rsidRPr="00982920">
        <w:rPr>
          <w:color w:val="auto"/>
          <w:lang w:val="uk-UA"/>
        </w:rPr>
        <w:t>Позичальник зазначає в кожному проведеному платежі за цією Угодою номер Угоди.</w:t>
      </w:r>
      <w:bookmarkEnd w:id="388"/>
    </w:p>
    <w:p w14:paraId="61184EC0" w14:textId="45A27C21" w:rsidR="00924E35" w:rsidRPr="00982920" w:rsidRDefault="00924E35" w:rsidP="0040170A">
      <w:pPr>
        <w:pStyle w:val="a7"/>
        <w:numPr>
          <w:ilvl w:val="0"/>
          <w:numId w:val="152"/>
        </w:numPr>
        <w:ind w:left="1418" w:hanging="567"/>
        <w:jc w:val="both"/>
        <w:rPr>
          <w:color w:val="auto"/>
          <w:lang w:val="uk-UA"/>
        </w:rPr>
      </w:pPr>
      <w:bookmarkStart w:id="389" w:name="_Toc69988194"/>
      <w:r w:rsidRPr="00982920">
        <w:rPr>
          <w:color w:val="auto"/>
          <w:lang w:val="uk-UA"/>
        </w:rPr>
        <w:t>Сума, що належить до сплати Позичальником, вважається сплаченою тоді, коли Банк отримує її.</w:t>
      </w:r>
      <w:bookmarkEnd w:id="389"/>
    </w:p>
    <w:p w14:paraId="0580E05F" w14:textId="016C4719" w:rsidR="00924E35" w:rsidRPr="00982920" w:rsidRDefault="00924E35" w:rsidP="0040170A">
      <w:pPr>
        <w:pStyle w:val="a7"/>
        <w:numPr>
          <w:ilvl w:val="0"/>
          <w:numId w:val="152"/>
        </w:numPr>
        <w:ind w:left="1418" w:hanging="567"/>
        <w:jc w:val="both"/>
        <w:rPr>
          <w:color w:val="auto"/>
          <w:lang w:val="uk-UA"/>
        </w:rPr>
      </w:pPr>
      <w:bookmarkStart w:id="390" w:name="_Toc69988195"/>
      <w:r w:rsidRPr="00982920">
        <w:rPr>
          <w:color w:val="auto"/>
          <w:lang w:val="uk-UA"/>
        </w:rPr>
        <w:t>Будь-які виплати на користь, або з боку Банку в рамках цієї Угоди, повинні здійсн</w:t>
      </w:r>
      <w:r w:rsidR="009242A5" w:rsidRPr="00982920">
        <w:rPr>
          <w:color w:val="auto"/>
          <w:lang w:val="uk-UA"/>
        </w:rPr>
        <w:t>юватися з використанням рахунку</w:t>
      </w:r>
      <w:r w:rsidRPr="00982920">
        <w:rPr>
          <w:color w:val="auto"/>
          <w:lang w:val="uk-UA"/>
        </w:rPr>
        <w:t>(-ів), що є прийнятними для Банку. Будь-який рахунок, відкритий на ім’я Позичальника у Прийнятному банку в Україні, вважається прийнятним для Банку.</w:t>
      </w:r>
      <w:bookmarkEnd w:id="390"/>
    </w:p>
    <w:p w14:paraId="66590CB2" w14:textId="73632C88" w:rsidR="00F06CF0" w:rsidRPr="00982920" w:rsidRDefault="001F56B6" w:rsidP="00D34929">
      <w:pPr>
        <w:pStyle w:val="2"/>
        <w:numPr>
          <w:ilvl w:val="0"/>
          <w:numId w:val="0"/>
        </w:numPr>
        <w:tabs>
          <w:tab w:val="left" w:pos="851"/>
        </w:tabs>
        <w:jc w:val="both"/>
        <w:rPr>
          <w:b w:val="0"/>
          <w:color w:val="auto"/>
          <w:u w:val="single"/>
          <w:lang w:val="uk-UA"/>
        </w:rPr>
      </w:pPr>
      <w:bookmarkStart w:id="391" w:name="_Toc520665441"/>
      <w:bookmarkStart w:id="392" w:name="_Toc69988196"/>
      <w:r w:rsidRPr="00982920">
        <w:rPr>
          <w:color w:val="auto"/>
          <w:lang w:val="uk-UA"/>
        </w:rPr>
        <w:t>5.3</w:t>
      </w:r>
      <w:r w:rsidR="00F0670E" w:rsidRPr="00982920">
        <w:rPr>
          <w:color w:val="auto"/>
          <w:lang w:val="uk-UA"/>
        </w:rPr>
        <w:tab/>
      </w:r>
      <w:r w:rsidR="00F06CF0" w:rsidRPr="00982920">
        <w:rPr>
          <w:color w:val="auto"/>
          <w:u w:val="single"/>
          <w:lang w:val="uk-UA"/>
        </w:rPr>
        <w:t>Відсутність зарахування зустрічних вимог Позичальником</w:t>
      </w:r>
      <w:bookmarkEnd w:id="391"/>
      <w:bookmarkEnd w:id="392"/>
    </w:p>
    <w:p w14:paraId="0148FE15" w14:textId="48C4943D" w:rsidR="00F06CF0" w:rsidRPr="00982920" w:rsidRDefault="00F06CF0" w:rsidP="00D34929">
      <w:pPr>
        <w:ind w:left="851"/>
        <w:jc w:val="both"/>
        <w:rPr>
          <w:color w:val="auto"/>
          <w:lang w:val="uk-UA"/>
        </w:rPr>
      </w:pPr>
      <w:r w:rsidRPr="00982920">
        <w:rPr>
          <w:color w:val="auto"/>
          <w:lang w:val="uk-UA"/>
        </w:rPr>
        <w:t>Усі платежі (звільнені від будь-яких відрахувань), які має здійснювати Позичальник за цією Угодою, розраховуються та проводяться без зарахування взаємозаліку</w:t>
      </w:r>
      <w:r w:rsidR="00191AFE" w:rsidRPr="00982920">
        <w:rPr>
          <w:color w:val="auto"/>
          <w:lang w:val="uk-UA"/>
        </w:rPr>
        <w:t xml:space="preserve"> чи зустрічних вимог</w:t>
      </w:r>
      <w:r w:rsidRPr="00982920">
        <w:rPr>
          <w:color w:val="auto"/>
          <w:lang w:val="uk-UA"/>
        </w:rPr>
        <w:t>.</w:t>
      </w:r>
    </w:p>
    <w:p w14:paraId="684810F1" w14:textId="3EB06434" w:rsidR="00F06CF0" w:rsidRPr="00982920" w:rsidRDefault="001F56B6" w:rsidP="00D34929">
      <w:pPr>
        <w:pStyle w:val="2"/>
        <w:numPr>
          <w:ilvl w:val="0"/>
          <w:numId w:val="0"/>
        </w:numPr>
        <w:tabs>
          <w:tab w:val="left" w:pos="851"/>
        </w:tabs>
        <w:jc w:val="both"/>
        <w:rPr>
          <w:color w:val="auto"/>
          <w:u w:val="single"/>
          <w:lang w:val="uk-UA"/>
        </w:rPr>
      </w:pPr>
      <w:bookmarkStart w:id="393" w:name="_Ref426591406"/>
      <w:bookmarkStart w:id="394" w:name="_Toc69988197"/>
      <w:bookmarkStart w:id="395" w:name="_Toc298149047"/>
      <w:bookmarkStart w:id="396" w:name="_Toc404854652"/>
      <w:bookmarkStart w:id="397" w:name="_Toc520665442"/>
      <w:bookmarkEnd w:id="393"/>
      <w:r w:rsidRPr="00982920">
        <w:rPr>
          <w:color w:val="auto"/>
          <w:lang w:val="uk-UA"/>
        </w:rPr>
        <w:t>5.4</w:t>
      </w:r>
      <w:r w:rsidR="00F0670E" w:rsidRPr="00982920">
        <w:rPr>
          <w:color w:val="auto"/>
          <w:lang w:val="uk-UA"/>
        </w:rPr>
        <w:tab/>
      </w:r>
      <w:r w:rsidR="00F06CF0" w:rsidRPr="00982920">
        <w:rPr>
          <w:color w:val="auto"/>
          <w:u w:val="single"/>
          <w:lang w:val="uk-UA"/>
        </w:rPr>
        <w:t>Порушення</w:t>
      </w:r>
      <w:r w:rsidR="008473D6" w:rsidRPr="00982920">
        <w:rPr>
          <w:color w:val="auto"/>
          <w:u w:val="single"/>
          <w:lang w:val="uk-UA"/>
        </w:rPr>
        <w:t xml:space="preserve"> платіжних </w:t>
      </w:r>
      <w:r w:rsidR="00F06CF0" w:rsidRPr="00982920">
        <w:rPr>
          <w:color w:val="auto"/>
          <w:u w:val="single"/>
          <w:lang w:val="uk-UA"/>
        </w:rPr>
        <w:t>систем</w:t>
      </w:r>
      <w:bookmarkEnd w:id="394"/>
      <w:r w:rsidR="00F06CF0" w:rsidRPr="00982920">
        <w:rPr>
          <w:color w:val="auto"/>
          <w:u w:val="single"/>
          <w:lang w:val="uk-UA"/>
        </w:rPr>
        <w:t xml:space="preserve"> </w:t>
      </w:r>
      <w:bookmarkEnd w:id="395"/>
      <w:bookmarkEnd w:id="396"/>
      <w:bookmarkEnd w:id="397"/>
    </w:p>
    <w:p w14:paraId="2FBED8ED" w14:textId="5E7BB75D" w:rsidR="00F06CF0" w:rsidRPr="00982920" w:rsidRDefault="00F06CF0" w:rsidP="00D34929">
      <w:pPr>
        <w:ind w:left="851"/>
        <w:jc w:val="both"/>
        <w:rPr>
          <w:color w:val="auto"/>
          <w:lang w:val="uk-UA"/>
        </w:rPr>
      </w:pPr>
      <w:r w:rsidRPr="00982920">
        <w:rPr>
          <w:color w:val="auto"/>
          <w:lang w:val="uk-UA"/>
        </w:rPr>
        <w:t xml:space="preserve">Якщо Банк визначає (на власний розсуд) або отримує повідомлення від Позичальника про те, що сталася Подія дестабілізації: </w:t>
      </w:r>
    </w:p>
    <w:p w14:paraId="4B365D33" w14:textId="11380595" w:rsidR="00924E35" w:rsidRPr="00982920" w:rsidRDefault="00924E35" w:rsidP="001A1A34">
      <w:pPr>
        <w:pStyle w:val="a7"/>
        <w:numPr>
          <w:ilvl w:val="0"/>
          <w:numId w:val="152"/>
        </w:numPr>
        <w:ind w:left="1418" w:hanging="567"/>
        <w:jc w:val="both"/>
        <w:rPr>
          <w:color w:val="auto"/>
          <w:lang w:val="uk-UA"/>
        </w:rPr>
      </w:pPr>
      <w:r w:rsidRPr="00982920">
        <w:rPr>
          <w:color w:val="auto"/>
          <w:lang w:val="uk-UA"/>
        </w:rPr>
        <w:t>Банк може та буде, якщо Позичальник попросить про це, консультуватись із Позичальником з метою погодження з ним внесення таких змін у реалізацію або керування Угодою, наскільки Банк вважатиме необхідним за таких обставин;</w:t>
      </w:r>
    </w:p>
    <w:p w14:paraId="2D3AEB30" w14:textId="686AE923" w:rsidR="00924E35" w:rsidRPr="00982920" w:rsidRDefault="00924E35" w:rsidP="001A1A34">
      <w:pPr>
        <w:pStyle w:val="a7"/>
        <w:numPr>
          <w:ilvl w:val="0"/>
          <w:numId w:val="152"/>
        </w:numPr>
        <w:ind w:left="1418" w:hanging="567"/>
        <w:jc w:val="both"/>
        <w:rPr>
          <w:color w:val="auto"/>
          <w:lang w:val="uk-UA"/>
        </w:rPr>
      </w:pPr>
      <w:r w:rsidRPr="00982920">
        <w:rPr>
          <w:color w:val="auto"/>
          <w:lang w:val="uk-UA"/>
        </w:rPr>
        <w:t>Банк не зобов’язаний консультуватися з Позичальником відносно будь-яких змін, зазначених в абзаці (а), якщо, на його думку, за даних умов це буде нераціональним, та, у будь-якому разі, Банк не зобов’язаний погоджувати такі зміни</w:t>
      </w:r>
      <w:r w:rsidR="009242A5" w:rsidRPr="00982920">
        <w:rPr>
          <w:color w:val="auto"/>
          <w:lang w:val="uk-UA"/>
        </w:rPr>
        <w:t>;</w:t>
      </w:r>
      <w:r w:rsidRPr="00982920">
        <w:rPr>
          <w:color w:val="auto"/>
          <w:lang w:val="uk-UA"/>
        </w:rPr>
        <w:t xml:space="preserve"> </w:t>
      </w:r>
      <w:r w:rsidR="000B33EA" w:rsidRPr="00982920">
        <w:rPr>
          <w:color w:val="auto"/>
          <w:lang w:val="uk-UA"/>
        </w:rPr>
        <w:t>та</w:t>
      </w:r>
    </w:p>
    <w:p w14:paraId="2ABB346D" w14:textId="4141938A" w:rsidR="00924E35" w:rsidRPr="00982920" w:rsidRDefault="00924E35" w:rsidP="001A1A34">
      <w:pPr>
        <w:pStyle w:val="a7"/>
        <w:numPr>
          <w:ilvl w:val="0"/>
          <w:numId w:val="152"/>
        </w:numPr>
        <w:ind w:left="1418" w:hanging="567"/>
        <w:jc w:val="both"/>
        <w:rPr>
          <w:color w:val="auto"/>
          <w:lang w:val="uk-UA"/>
        </w:rPr>
      </w:pPr>
      <w:r w:rsidRPr="00982920">
        <w:rPr>
          <w:color w:val="auto"/>
          <w:lang w:val="uk-UA"/>
        </w:rPr>
        <w:t xml:space="preserve">Банк не несе відповідальність за будь-які пошкодження, витрати чи збитки, які виникають в результаті Події дестабілізації або в результаті будь-якої дії чи бездіяльності відповідно до чи у зв’язку із </w:t>
      </w:r>
      <w:r w:rsidR="009242A5" w:rsidRPr="00982920">
        <w:rPr>
          <w:color w:val="auto"/>
          <w:lang w:val="uk-UA"/>
        </w:rPr>
        <w:t>цією</w:t>
      </w:r>
      <w:r w:rsidRPr="00982920">
        <w:rPr>
          <w:color w:val="auto"/>
          <w:lang w:val="uk-UA"/>
        </w:rPr>
        <w:t xml:space="preserve"> </w:t>
      </w:r>
      <w:r w:rsidR="009242A5" w:rsidRPr="00982920">
        <w:rPr>
          <w:color w:val="auto"/>
          <w:lang w:val="uk-UA"/>
        </w:rPr>
        <w:t>Статтею</w:t>
      </w:r>
      <w:r w:rsidRPr="00982920">
        <w:rPr>
          <w:color w:val="auto"/>
          <w:lang w:val="uk-UA"/>
        </w:rPr>
        <w:t xml:space="preserve"> 5.4</w:t>
      </w:r>
      <w:r w:rsidRPr="00982920">
        <w:rPr>
          <w:color w:val="auto"/>
          <w:shd w:val="clear" w:color="auto" w:fill="FFFFFF"/>
          <w:lang w:val="uk-UA"/>
        </w:rPr>
        <w:t>.</w:t>
      </w:r>
    </w:p>
    <w:p w14:paraId="636F1EB4" w14:textId="1000F00B" w:rsidR="00F06CF0" w:rsidRPr="00982920" w:rsidRDefault="001F56B6" w:rsidP="00D34929">
      <w:pPr>
        <w:pStyle w:val="2"/>
        <w:numPr>
          <w:ilvl w:val="0"/>
          <w:numId w:val="0"/>
        </w:numPr>
        <w:tabs>
          <w:tab w:val="left" w:pos="851"/>
        </w:tabs>
        <w:jc w:val="both"/>
        <w:rPr>
          <w:color w:val="auto"/>
          <w:u w:val="single"/>
          <w:lang w:val="uk-UA"/>
        </w:rPr>
      </w:pPr>
      <w:bookmarkStart w:id="398" w:name="_Toc520665443"/>
      <w:bookmarkStart w:id="399" w:name="_Toc69988198"/>
      <w:r w:rsidRPr="00982920">
        <w:rPr>
          <w:color w:val="auto"/>
          <w:lang w:val="uk-UA"/>
        </w:rPr>
        <w:t>5.5</w:t>
      </w:r>
      <w:r w:rsidR="00F0670E" w:rsidRPr="00982920">
        <w:rPr>
          <w:color w:val="auto"/>
          <w:lang w:val="uk-UA"/>
        </w:rPr>
        <w:tab/>
      </w:r>
      <w:r w:rsidR="00F06CF0" w:rsidRPr="00982920">
        <w:rPr>
          <w:color w:val="auto"/>
          <w:u w:val="single"/>
          <w:lang w:val="uk-UA"/>
        </w:rPr>
        <w:t>Застосування отриманих сум</w:t>
      </w:r>
      <w:bookmarkEnd w:id="398"/>
      <w:bookmarkEnd w:id="399"/>
    </w:p>
    <w:p w14:paraId="38F9DC26" w14:textId="7DC33096" w:rsidR="00F06CF0" w:rsidRPr="00982920" w:rsidRDefault="001F56B6" w:rsidP="00D34929">
      <w:pPr>
        <w:pStyle w:val="3"/>
        <w:numPr>
          <w:ilvl w:val="0"/>
          <w:numId w:val="0"/>
        </w:numPr>
        <w:tabs>
          <w:tab w:val="left" w:pos="851"/>
        </w:tabs>
        <w:jc w:val="both"/>
        <w:rPr>
          <w:color w:val="auto"/>
          <w:lang w:val="uk-UA"/>
        </w:rPr>
      </w:pPr>
      <w:bookmarkStart w:id="400" w:name="_Toc520665444"/>
      <w:bookmarkStart w:id="401" w:name="_Toc69988199"/>
      <w:r w:rsidRPr="00982920">
        <w:rPr>
          <w:color w:val="auto"/>
          <w:lang w:val="uk-UA"/>
        </w:rPr>
        <w:t>5.5.А</w:t>
      </w:r>
      <w:r w:rsidR="00C7470E" w:rsidRPr="00982920">
        <w:rPr>
          <w:color w:val="auto"/>
          <w:lang w:val="uk-UA"/>
        </w:rPr>
        <w:tab/>
      </w:r>
      <w:r w:rsidR="00F06CF0" w:rsidRPr="00982920">
        <w:rPr>
          <w:color w:val="auto"/>
          <w:lang w:val="uk-UA"/>
        </w:rPr>
        <w:t>Загальні положення</w:t>
      </w:r>
      <w:bookmarkEnd w:id="400"/>
      <w:bookmarkEnd w:id="401"/>
    </w:p>
    <w:p w14:paraId="647F61D6" w14:textId="04CC93A4" w:rsidR="00F06CF0" w:rsidRPr="00982920" w:rsidRDefault="00FD70E5" w:rsidP="00D34929">
      <w:pPr>
        <w:ind w:left="851"/>
        <w:jc w:val="both"/>
        <w:rPr>
          <w:color w:val="auto"/>
          <w:lang w:val="uk-UA"/>
        </w:rPr>
      </w:pPr>
      <w:r w:rsidRPr="00982920">
        <w:rPr>
          <w:color w:val="auto"/>
          <w:lang w:val="uk-UA"/>
        </w:rPr>
        <w:t>Суми, отримані від Позичальника зменшують його зобов’язання лише у випадку, якщо вони отримані відповідно до умов цієї Угоди.</w:t>
      </w:r>
      <w:r w:rsidR="00F06CF0" w:rsidRPr="00982920">
        <w:rPr>
          <w:color w:val="auto"/>
          <w:lang w:val="uk-UA"/>
        </w:rPr>
        <w:t xml:space="preserve"> </w:t>
      </w:r>
    </w:p>
    <w:p w14:paraId="05D94C40" w14:textId="6E86CDD5" w:rsidR="00F06CF0" w:rsidRPr="00982920" w:rsidRDefault="001F56B6" w:rsidP="00D34929">
      <w:pPr>
        <w:pStyle w:val="3"/>
        <w:numPr>
          <w:ilvl w:val="0"/>
          <w:numId w:val="0"/>
        </w:numPr>
        <w:tabs>
          <w:tab w:val="left" w:pos="851"/>
        </w:tabs>
        <w:jc w:val="both"/>
        <w:rPr>
          <w:color w:val="auto"/>
          <w:lang w:val="uk-UA"/>
        </w:rPr>
      </w:pPr>
      <w:bookmarkStart w:id="402" w:name="_Toc520665445"/>
      <w:bookmarkStart w:id="403" w:name="_Toc69988200"/>
      <w:r w:rsidRPr="00982920">
        <w:rPr>
          <w:color w:val="auto"/>
          <w:lang w:val="uk-UA"/>
        </w:rPr>
        <w:t>5.5</w:t>
      </w:r>
      <w:r w:rsidR="005949C2" w:rsidRPr="00982920">
        <w:rPr>
          <w:color w:val="auto"/>
          <w:lang w:val="uk-UA"/>
        </w:rPr>
        <w:t>.</w:t>
      </w:r>
      <w:r w:rsidRPr="00982920">
        <w:rPr>
          <w:color w:val="auto"/>
          <w:lang w:val="uk-UA"/>
        </w:rPr>
        <w:t>В</w:t>
      </w:r>
      <w:r w:rsidR="005949C2" w:rsidRPr="00982920">
        <w:rPr>
          <w:color w:val="auto"/>
          <w:lang w:val="uk-UA"/>
        </w:rPr>
        <w:tab/>
      </w:r>
      <w:r w:rsidR="00F06CF0" w:rsidRPr="00982920">
        <w:rPr>
          <w:color w:val="auto"/>
          <w:lang w:val="uk-UA"/>
        </w:rPr>
        <w:t>Часткові платежі</w:t>
      </w:r>
      <w:bookmarkEnd w:id="402"/>
      <w:bookmarkEnd w:id="403"/>
    </w:p>
    <w:p w14:paraId="7C4EF03D" w14:textId="3FAC8CE1" w:rsidR="00F06CF0" w:rsidRPr="00982920" w:rsidRDefault="00F06CF0" w:rsidP="00D34929">
      <w:pPr>
        <w:ind w:left="851"/>
        <w:jc w:val="both"/>
        <w:rPr>
          <w:color w:val="auto"/>
          <w:lang w:val="uk-UA"/>
        </w:rPr>
      </w:pPr>
      <w:r w:rsidRPr="00982920">
        <w:rPr>
          <w:color w:val="auto"/>
          <w:lang w:val="uk-UA"/>
        </w:rPr>
        <w:t>Якщо Банк отримує платіж, який є недостатнім для погашення всіх сум, належних до сплати Позичальником за цією Угодою, Банк застосовує такий платіж:</w:t>
      </w:r>
    </w:p>
    <w:p w14:paraId="59A55992" w14:textId="68F6E7E6" w:rsidR="00924E35" w:rsidRPr="00982920" w:rsidRDefault="00924E35" w:rsidP="001A1A34">
      <w:pPr>
        <w:pStyle w:val="a7"/>
        <w:numPr>
          <w:ilvl w:val="0"/>
          <w:numId w:val="153"/>
        </w:numPr>
        <w:ind w:left="1418" w:hanging="567"/>
        <w:jc w:val="both"/>
        <w:rPr>
          <w:color w:val="auto"/>
          <w:lang w:val="uk-UA"/>
        </w:rPr>
      </w:pPr>
      <w:r w:rsidRPr="00982920">
        <w:rPr>
          <w:color w:val="auto"/>
          <w:lang w:val="uk-UA"/>
        </w:rPr>
        <w:t>по-перше, для пропорційного покриття будь-яких несплачених комісій, витрат, компенсацій та витрат, належних до сплати за цією Угодою;</w:t>
      </w:r>
    </w:p>
    <w:p w14:paraId="632B465B" w14:textId="2351CCA4" w:rsidR="00924E35" w:rsidRPr="00982920" w:rsidRDefault="00924E35" w:rsidP="001A1A34">
      <w:pPr>
        <w:pStyle w:val="a7"/>
        <w:numPr>
          <w:ilvl w:val="0"/>
          <w:numId w:val="153"/>
        </w:numPr>
        <w:ind w:left="1418" w:hanging="567"/>
        <w:jc w:val="both"/>
        <w:rPr>
          <w:color w:val="auto"/>
          <w:lang w:val="uk-UA"/>
        </w:rPr>
      </w:pPr>
      <w:r w:rsidRPr="00982920">
        <w:rPr>
          <w:color w:val="auto"/>
          <w:lang w:val="uk-UA"/>
        </w:rPr>
        <w:t>по-друге, для покриття будь-яких нарахованих відсотків, що належать до сплати, але не сплачені за цією Угодою;</w:t>
      </w:r>
    </w:p>
    <w:p w14:paraId="14247617" w14:textId="43175C02" w:rsidR="00924E35" w:rsidRPr="00982920" w:rsidRDefault="00924E35" w:rsidP="001A1A34">
      <w:pPr>
        <w:pStyle w:val="a7"/>
        <w:numPr>
          <w:ilvl w:val="0"/>
          <w:numId w:val="153"/>
        </w:numPr>
        <w:ind w:left="1418" w:hanging="567"/>
        <w:jc w:val="both"/>
        <w:rPr>
          <w:color w:val="auto"/>
          <w:lang w:val="uk-UA"/>
        </w:rPr>
      </w:pPr>
      <w:r w:rsidRPr="00982920">
        <w:rPr>
          <w:color w:val="auto"/>
          <w:lang w:val="uk-UA"/>
        </w:rPr>
        <w:t>по-третє, в рахунок оплати будь-якої основної суми боргу, що належить до сплати, але не сплачена за цією Угодою</w:t>
      </w:r>
      <w:r w:rsidR="009242A5" w:rsidRPr="00982920">
        <w:rPr>
          <w:color w:val="auto"/>
          <w:lang w:val="uk-UA"/>
        </w:rPr>
        <w:t>;</w:t>
      </w:r>
      <w:r w:rsidRPr="00982920">
        <w:rPr>
          <w:color w:val="auto"/>
          <w:lang w:val="uk-UA"/>
        </w:rPr>
        <w:t xml:space="preserve"> та</w:t>
      </w:r>
    </w:p>
    <w:p w14:paraId="5184C258" w14:textId="3D91B587" w:rsidR="00924E35" w:rsidRPr="00982920" w:rsidRDefault="00924E35" w:rsidP="001A1A34">
      <w:pPr>
        <w:pStyle w:val="a7"/>
        <w:numPr>
          <w:ilvl w:val="0"/>
          <w:numId w:val="153"/>
        </w:numPr>
        <w:ind w:left="1418" w:hanging="567"/>
        <w:jc w:val="both"/>
        <w:rPr>
          <w:color w:val="auto"/>
          <w:lang w:val="uk-UA"/>
        </w:rPr>
      </w:pPr>
      <w:r w:rsidRPr="00982920">
        <w:rPr>
          <w:color w:val="auto"/>
          <w:lang w:val="uk-UA"/>
        </w:rPr>
        <w:t>по-четверте, в рахунок оплати будь-якої іншої належної суми, що належить до сплати, але не сплачена за цією Угодою.</w:t>
      </w:r>
    </w:p>
    <w:p w14:paraId="4C921269" w14:textId="6702FD55" w:rsidR="00F06CF0" w:rsidRPr="00982920" w:rsidRDefault="001F56B6" w:rsidP="00D34929">
      <w:pPr>
        <w:pStyle w:val="3"/>
        <w:numPr>
          <w:ilvl w:val="0"/>
          <w:numId w:val="0"/>
        </w:numPr>
        <w:tabs>
          <w:tab w:val="left" w:pos="851"/>
        </w:tabs>
        <w:jc w:val="both"/>
        <w:rPr>
          <w:color w:val="auto"/>
          <w:lang w:val="uk-UA"/>
        </w:rPr>
      </w:pPr>
      <w:bookmarkStart w:id="404" w:name="_Ref426982926"/>
      <w:bookmarkStart w:id="405" w:name="_Toc520665446"/>
      <w:bookmarkStart w:id="406" w:name="_Toc69988201"/>
      <w:bookmarkEnd w:id="404"/>
      <w:r w:rsidRPr="00982920">
        <w:rPr>
          <w:color w:val="auto"/>
          <w:lang w:val="uk-UA"/>
        </w:rPr>
        <w:t>5.5</w:t>
      </w:r>
      <w:r w:rsidR="005949C2" w:rsidRPr="00982920">
        <w:rPr>
          <w:color w:val="auto"/>
          <w:lang w:val="uk-UA"/>
        </w:rPr>
        <w:t>.</w:t>
      </w:r>
      <w:r w:rsidRPr="00982920">
        <w:rPr>
          <w:color w:val="auto"/>
          <w:lang w:val="uk-UA"/>
        </w:rPr>
        <w:t>С</w:t>
      </w:r>
      <w:r w:rsidR="005949C2" w:rsidRPr="00982920">
        <w:rPr>
          <w:color w:val="auto"/>
          <w:lang w:val="uk-UA"/>
        </w:rPr>
        <w:tab/>
      </w:r>
      <w:r w:rsidR="00F06CF0" w:rsidRPr="00982920">
        <w:rPr>
          <w:color w:val="auto"/>
          <w:lang w:val="uk-UA"/>
        </w:rPr>
        <w:t>Розподіл коштів, пов’язаних із Траншем</w:t>
      </w:r>
      <w:bookmarkEnd w:id="405"/>
      <w:bookmarkEnd w:id="406"/>
    </w:p>
    <w:p w14:paraId="14305DD1" w14:textId="1B34E387" w:rsidR="00924E35" w:rsidRPr="00982920" w:rsidRDefault="00924E35" w:rsidP="001A1A34">
      <w:pPr>
        <w:keepLines/>
        <w:numPr>
          <w:ilvl w:val="0"/>
          <w:numId w:val="154"/>
        </w:numPr>
        <w:ind w:left="1418" w:hanging="567"/>
        <w:jc w:val="both"/>
        <w:rPr>
          <w:color w:val="auto"/>
          <w:lang w:val="uk-UA"/>
        </w:rPr>
      </w:pPr>
      <w:r w:rsidRPr="00982920">
        <w:rPr>
          <w:color w:val="auto"/>
          <w:lang w:val="uk-UA"/>
        </w:rPr>
        <w:t>У випадку:</w:t>
      </w:r>
    </w:p>
    <w:p w14:paraId="186A642D" w14:textId="4960F626" w:rsidR="00F06CF0" w:rsidRPr="00982920" w:rsidRDefault="007F6147" w:rsidP="000F0C2E">
      <w:pPr>
        <w:keepLines/>
        <w:ind w:left="1985" w:hanging="567"/>
        <w:jc w:val="both"/>
        <w:rPr>
          <w:color w:val="auto"/>
          <w:lang w:val="uk-UA"/>
        </w:rPr>
      </w:pPr>
      <w:bookmarkStart w:id="407" w:name="_Ref426982918"/>
      <w:bookmarkEnd w:id="407"/>
      <w:r w:rsidRPr="00982920">
        <w:rPr>
          <w:color w:val="auto"/>
          <w:lang w:val="uk-UA"/>
        </w:rPr>
        <w:t>(i</w:t>
      </w:r>
      <w:r w:rsidR="00D34929" w:rsidRPr="00982920">
        <w:rPr>
          <w:color w:val="auto"/>
          <w:lang w:val="uk-UA"/>
        </w:rPr>
        <w:t>)</w:t>
      </w:r>
      <w:r w:rsidR="00D34929" w:rsidRPr="00982920">
        <w:rPr>
          <w:color w:val="auto"/>
          <w:lang w:val="uk-UA"/>
        </w:rPr>
        <w:tab/>
      </w:r>
      <w:r w:rsidR="00F06CF0" w:rsidRPr="00982920">
        <w:rPr>
          <w:color w:val="auto"/>
          <w:lang w:val="uk-UA"/>
        </w:rPr>
        <w:t xml:space="preserve">часткового добровільного дострокового погашення Траншу, який підлягає здійсненню декількома частинами, Сума дострокового погашення застосовується пропорційно кожному нездійсненому частковому платежу або, на запит Позичальника, у зворотному порядку </w:t>
      </w:r>
      <w:r w:rsidR="00FD70E5" w:rsidRPr="00982920">
        <w:rPr>
          <w:color w:val="auto"/>
          <w:lang w:val="uk-UA"/>
        </w:rPr>
        <w:t>настання термінів їх сплати</w:t>
      </w:r>
      <w:r w:rsidR="009242A5" w:rsidRPr="00982920">
        <w:rPr>
          <w:color w:val="auto"/>
          <w:lang w:val="uk-UA"/>
        </w:rPr>
        <w:t>;</w:t>
      </w:r>
      <w:r w:rsidR="00F06CF0" w:rsidRPr="00982920">
        <w:rPr>
          <w:color w:val="auto"/>
          <w:lang w:val="uk-UA"/>
        </w:rPr>
        <w:t xml:space="preserve"> </w:t>
      </w:r>
      <w:r w:rsidR="009242A5" w:rsidRPr="00982920">
        <w:rPr>
          <w:color w:val="auto"/>
          <w:lang w:val="uk-UA"/>
        </w:rPr>
        <w:t>або</w:t>
      </w:r>
    </w:p>
    <w:p w14:paraId="21B30C85" w14:textId="43E4FBE7" w:rsidR="00924E35" w:rsidRPr="00982920" w:rsidRDefault="007F6147" w:rsidP="000F0C2E">
      <w:pPr>
        <w:keepLines/>
        <w:ind w:left="1985" w:hanging="567"/>
        <w:jc w:val="both"/>
        <w:rPr>
          <w:color w:val="auto"/>
          <w:lang w:val="uk-UA"/>
        </w:rPr>
      </w:pPr>
      <w:r w:rsidRPr="00982920">
        <w:rPr>
          <w:color w:val="auto"/>
          <w:lang w:val="uk-UA"/>
        </w:rPr>
        <w:t>(ii</w:t>
      </w:r>
      <w:r w:rsidR="00D34929" w:rsidRPr="00982920">
        <w:rPr>
          <w:color w:val="auto"/>
          <w:lang w:val="uk-UA"/>
        </w:rPr>
        <w:t>)</w:t>
      </w:r>
      <w:r w:rsidR="00D34929" w:rsidRPr="00982920">
        <w:rPr>
          <w:color w:val="auto"/>
          <w:lang w:val="uk-UA"/>
        </w:rPr>
        <w:tab/>
      </w:r>
      <w:r w:rsidR="00F06CF0" w:rsidRPr="00982920">
        <w:rPr>
          <w:color w:val="auto"/>
          <w:lang w:val="uk-UA"/>
        </w:rPr>
        <w:t xml:space="preserve">часткового обов’язкового дострокового погашення Траншу, який підлягає здійсненню декількома частинами, Сума дострокового погашення застосовується зі зменшенням нездійснених часткових платежів у зворотному порядку </w:t>
      </w:r>
      <w:r w:rsidR="00FD70E5" w:rsidRPr="00982920">
        <w:rPr>
          <w:color w:val="auto"/>
          <w:lang w:val="uk-UA"/>
        </w:rPr>
        <w:t>настання термінів їх сплати</w:t>
      </w:r>
      <w:r w:rsidR="00F06CF0" w:rsidRPr="00982920">
        <w:rPr>
          <w:color w:val="auto"/>
          <w:lang w:val="uk-UA"/>
        </w:rPr>
        <w:t>.</w:t>
      </w:r>
    </w:p>
    <w:p w14:paraId="29504AF4" w14:textId="160B74F2" w:rsidR="00F06CF0" w:rsidRPr="00982920" w:rsidRDefault="00F06CF0" w:rsidP="001A1A34">
      <w:pPr>
        <w:keepLines/>
        <w:numPr>
          <w:ilvl w:val="0"/>
          <w:numId w:val="154"/>
        </w:numPr>
        <w:ind w:left="1418" w:hanging="567"/>
        <w:jc w:val="both"/>
        <w:rPr>
          <w:color w:val="auto"/>
          <w:lang w:val="uk-UA"/>
        </w:rPr>
      </w:pPr>
      <w:r w:rsidRPr="00982920">
        <w:rPr>
          <w:color w:val="auto"/>
          <w:lang w:val="uk-UA"/>
        </w:rPr>
        <w:t xml:space="preserve">Суми, </w:t>
      </w:r>
      <w:r w:rsidR="00A01376" w:rsidRPr="00982920">
        <w:rPr>
          <w:color w:val="auto"/>
          <w:lang w:val="uk-UA"/>
        </w:rPr>
        <w:t>які</w:t>
      </w:r>
      <w:r w:rsidRPr="00982920">
        <w:rPr>
          <w:color w:val="auto"/>
          <w:lang w:val="uk-UA"/>
        </w:rPr>
        <w:t xml:space="preserve"> Банк</w:t>
      </w:r>
      <w:r w:rsidR="00A01376" w:rsidRPr="00982920">
        <w:rPr>
          <w:color w:val="auto"/>
          <w:lang w:val="uk-UA"/>
        </w:rPr>
        <w:t xml:space="preserve"> отримує</w:t>
      </w:r>
      <w:r w:rsidRPr="00982920">
        <w:rPr>
          <w:color w:val="auto"/>
          <w:lang w:val="uk-UA"/>
        </w:rPr>
        <w:t xml:space="preserve"> на вимогу відповідно до </w:t>
      </w:r>
      <w:r w:rsidR="00192C91" w:rsidRPr="00982920">
        <w:rPr>
          <w:color w:val="auto"/>
          <w:lang w:val="uk-UA"/>
        </w:rPr>
        <w:t>Статті</w:t>
      </w:r>
      <w:r w:rsidRPr="00982920">
        <w:rPr>
          <w:color w:val="auto"/>
          <w:lang w:val="uk-UA"/>
        </w:rPr>
        <w:t xml:space="preserve"> 10.1 та використову</w:t>
      </w:r>
      <w:r w:rsidR="00A01376" w:rsidRPr="00982920">
        <w:rPr>
          <w:color w:val="auto"/>
          <w:lang w:val="uk-UA"/>
        </w:rPr>
        <w:t>є</w:t>
      </w:r>
      <w:r w:rsidRPr="00982920">
        <w:rPr>
          <w:color w:val="auto"/>
          <w:lang w:val="uk-UA"/>
        </w:rPr>
        <w:t xml:space="preserve"> для погашення Траншу, зменшують невиплачені часткові платежі у зворотному порядку настання термінів їх сплати. Банк має право використовувати суми, отримані між Траншами, на власний розсуд.</w:t>
      </w:r>
    </w:p>
    <w:p w14:paraId="2FA7A3FB" w14:textId="085835A1" w:rsidR="00AF64F0" w:rsidRPr="00982920" w:rsidRDefault="00F06CF0" w:rsidP="001A1A34">
      <w:pPr>
        <w:keepLines/>
        <w:numPr>
          <w:ilvl w:val="0"/>
          <w:numId w:val="154"/>
        </w:numPr>
        <w:ind w:left="1418" w:hanging="567"/>
        <w:jc w:val="both"/>
        <w:rPr>
          <w:color w:val="auto"/>
          <w:lang w:val="uk-UA"/>
        </w:rPr>
      </w:pPr>
      <w:r w:rsidRPr="00982920">
        <w:rPr>
          <w:color w:val="auto"/>
          <w:lang w:val="uk-UA"/>
        </w:rPr>
        <w:t>У разі отримання сум, які не можуть бути визначені як такі, що стосуються погашення певного Траншу і щодо використання яких між Банком і Позичальником немає жодних домовленостей, Банк може розподіляти їх між Траншами на свій розсуд.</w:t>
      </w:r>
    </w:p>
    <w:p w14:paraId="2FA7A3FC" w14:textId="31E4FC3C" w:rsidR="00AF64F0" w:rsidRPr="00982920" w:rsidRDefault="00650070" w:rsidP="00650070">
      <w:pPr>
        <w:pStyle w:val="1"/>
        <w:rPr>
          <w:color w:val="auto"/>
          <w:u w:val="single"/>
          <w:lang w:val="uk-UA"/>
        </w:rPr>
      </w:pPr>
      <w:bookmarkStart w:id="408" w:name="_Ref427037555"/>
      <w:bookmarkStart w:id="409" w:name="_Toc47433656"/>
      <w:bookmarkStart w:id="410" w:name="_Toc69988202"/>
      <w:bookmarkEnd w:id="408"/>
      <w:bookmarkEnd w:id="409"/>
      <w:r w:rsidRPr="00982920">
        <w:rPr>
          <w:color w:val="auto"/>
          <w:u w:val="single"/>
          <w:lang w:val="uk-UA"/>
        </w:rPr>
        <w:t>Стаття 6</w:t>
      </w:r>
      <w:bookmarkEnd w:id="410"/>
    </w:p>
    <w:p w14:paraId="2FA7A3FD" w14:textId="00A6B951" w:rsidR="00AF64F0" w:rsidRPr="00982920" w:rsidRDefault="00B56C1F">
      <w:pPr>
        <w:pStyle w:val="ArticleTitleEIB"/>
        <w:rPr>
          <w:color w:val="auto"/>
          <w:u w:val="single"/>
          <w:lang w:val="uk-UA"/>
        </w:rPr>
      </w:pPr>
      <w:r w:rsidRPr="00982920">
        <w:rPr>
          <w:color w:val="auto"/>
          <w:u w:val="single"/>
          <w:lang w:val="uk-UA"/>
        </w:rPr>
        <w:t>Зобов'язання та заяви Позичальника</w:t>
      </w:r>
      <w:r w:rsidR="00BA28DD" w:rsidRPr="00982920">
        <w:rPr>
          <w:color w:val="auto"/>
          <w:u w:val="single"/>
          <w:lang w:val="uk-UA"/>
        </w:rPr>
        <w:t xml:space="preserve"> </w:t>
      </w:r>
    </w:p>
    <w:p w14:paraId="2FA7A3FE" w14:textId="3D688FB4" w:rsidR="00AF64F0" w:rsidRPr="00982920" w:rsidRDefault="00B56C1F" w:rsidP="000F0C2E">
      <w:pPr>
        <w:ind w:left="851"/>
        <w:jc w:val="both"/>
        <w:rPr>
          <w:color w:val="auto"/>
          <w:lang w:val="uk-UA"/>
        </w:rPr>
      </w:pPr>
      <w:r w:rsidRPr="00982920">
        <w:rPr>
          <w:color w:val="auto"/>
          <w:lang w:val="uk-UA"/>
        </w:rPr>
        <w:t>Зобов'язання у цій Статті 6 залишаються чинними з дати підписання цієї Угоди допоки залишається невиплаченою будь-яка сума за цією Угодою або залишається чинним Кредит</w:t>
      </w:r>
      <w:r w:rsidR="00BA28DD" w:rsidRPr="00982920">
        <w:rPr>
          <w:color w:val="auto"/>
          <w:lang w:val="uk-UA"/>
        </w:rPr>
        <w:t>.</w:t>
      </w:r>
    </w:p>
    <w:p w14:paraId="2FA7A3FF" w14:textId="324107EC" w:rsidR="00AF64F0" w:rsidRPr="00982920" w:rsidRDefault="00BA28DD" w:rsidP="000F0C2E">
      <w:pPr>
        <w:ind w:left="851"/>
        <w:jc w:val="both"/>
        <w:rPr>
          <w:b/>
          <w:i/>
          <w:color w:val="auto"/>
          <w:lang w:val="uk-UA"/>
        </w:rPr>
      </w:pPr>
      <w:bookmarkStart w:id="411" w:name="_Ref427245298"/>
      <w:bookmarkEnd w:id="411"/>
      <w:r w:rsidRPr="00982920">
        <w:rPr>
          <w:b/>
          <w:i/>
          <w:color w:val="auto"/>
          <w:lang w:val="uk-UA"/>
        </w:rPr>
        <w:t xml:space="preserve">A. </w:t>
      </w:r>
      <w:r w:rsidR="00B56C1F" w:rsidRPr="00982920">
        <w:rPr>
          <w:b/>
          <w:i/>
          <w:color w:val="auto"/>
          <w:lang w:val="uk-UA"/>
        </w:rPr>
        <w:t>ЗОБОВ'ЯЗАННЯ ЗА ПРОЕКТОМ</w:t>
      </w:r>
      <w:r w:rsidRPr="00982920">
        <w:rPr>
          <w:b/>
          <w:i/>
          <w:color w:val="auto"/>
          <w:lang w:val="uk-UA"/>
        </w:rPr>
        <w:t xml:space="preserve"> </w:t>
      </w:r>
    </w:p>
    <w:p w14:paraId="2FA7A400" w14:textId="6D0C6565" w:rsidR="00AF64F0" w:rsidRPr="00982920" w:rsidRDefault="0097720B" w:rsidP="000F0C2E">
      <w:pPr>
        <w:pStyle w:val="2"/>
        <w:numPr>
          <w:ilvl w:val="0"/>
          <w:numId w:val="0"/>
        </w:numPr>
        <w:tabs>
          <w:tab w:val="left" w:pos="851"/>
        </w:tabs>
        <w:jc w:val="both"/>
        <w:rPr>
          <w:color w:val="auto"/>
          <w:u w:val="single"/>
          <w:lang w:val="uk-UA"/>
        </w:rPr>
      </w:pPr>
      <w:bookmarkStart w:id="412" w:name="_Toc69988203"/>
      <w:bookmarkStart w:id="413" w:name="_Toc47433657"/>
      <w:r w:rsidRPr="00982920">
        <w:rPr>
          <w:color w:val="auto"/>
          <w:lang w:val="uk-UA"/>
        </w:rPr>
        <w:t>6.1</w:t>
      </w:r>
      <w:r w:rsidR="002422B5" w:rsidRPr="00982920">
        <w:rPr>
          <w:color w:val="auto"/>
          <w:lang w:val="uk-UA"/>
        </w:rPr>
        <w:tab/>
      </w:r>
      <w:r w:rsidR="00B56C1F" w:rsidRPr="00982920">
        <w:rPr>
          <w:color w:val="auto"/>
          <w:u w:val="single"/>
          <w:lang w:val="uk-UA"/>
        </w:rPr>
        <w:t>Використання Позики</w:t>
      </w:r>
      <w:bookmarkEnd w:id="412"/>
      <w:r w:rsidR="00BA28DD" w:rsidRPr="00982920">
        <w:rPr>
          <w:color w:val="auto"/>
          <w:u w:val="single"/>
          <w:lang w:val="uk-UA"/>
        </w:rPr>
        <w:t xml:space="preserve"> </w:t>
      </w:r>
      <w:bookmarkEnd w:id="413"/>
    </w:p>
    <w:p w14:paraId="1F998B58" w14:textId="3F275777" w:rsidR="00015E61" w:rsidRPr="00982920" w:rsidRDefault="00B56C1F" w:rsidP="00C11AEA">
      <w:pPr>
        <w:keepNext/>
        <w:widowControl w:val="0"/>
        <w:suppressLineNumbers/>
        <w:suppressAutoHyphens/>
        <w:spacing w:before="120" w:after="0"/>
        <w:ind w:left="851"/>
        <w:jc w:val="both"/>
        <w:rPr>
          <w:color w:val="auto"/>
          <w:lang w:val="uk-UA"/>
        </w:rPr>
      </w:pPr>
      <w:r w:rsidRPr="00982920">
        <w:rPr>
          <w:color w:val="auto"/>
          <w:lang w:val="uk-UA"/>
        </w:rPr>
        <w:t xml:space="preserve">Позичальник використовує усі запозичені ним за цією Угодою кошти виключно на фінансування Проекту шляхом фінансування </w:t>
      </w:r>
      <w:r w:rsidR="00460F33" w:rsidRPr="00982920">
        <w:rPr>
          <w:color w:val="auto"/>
          <w:lang w:val="uk-UA"/>
        </w:rPr>
        <w:t>Субпроектів</w:t>
      </w:r>
      <w:r w:rsidRPr="00982920">
        <w:rPr>
          <w:color w:val="auto"/>
          <w:lang w:val="uk-UA"/>
        </w:rPr>
        <w:t xml:space="preserve">  через подання Запитів на виділення коштів, схвалених Банком. Позичальник надає кошти вибраних Траншів Кінцевим бенефіціарам відповідно до Угоди про передачу коштів Позики на прийнятних для Банку умовах, та реалізує свої права за Угодою про передачу коштів Позики таким чином, щоб захистити інтереси Позичальника та Банку, виконати положення цієї Угоди та досягти цілей, для яких надано Кредит.</w:t>
      </w:r>
      <w:r w:rsidR="00F34505" w:rsidRPr="00982920">
        <w:rPr>
          <w:color w:val="auto"/>
          <w:lang w:val="uk-UA"/>
        </w:rPr>
        <w:t xml:space="preserve"> </w:t>
      </w:r>
      <w:r w:rsidR="00D43E13" w:rsidRPr="00982920">
        <w:rPr>
          <w:color w:val="auto"/>
          <w:lang w:val="uk-UA"/>
        </w:rPr>
        <w:t>Позичальник забезпечує</w:t>
      </w:r>
      <w:r w:rsidR="0046183D" w:rsidRPr="00982920">
        <w:rPr>
          <w:color w:val="auto"/>
          <w:lang w:val="uk-UA"/>
        </w:rPr>
        <w:t>,</w:t>
      </w:r>
      <w:r w:rsidR="00D43E13" w:rsidRPr="00982920">
        <w:rPr>
          <w:color w:val="auto"/>
          <w:lang w:val="uk-UA"/>
        </w:rPr>
        <w:t xml:space="preserve"> щоб Ініціатор, ГУПП та будь-який Кінцевий Бенефіціар використовував всі суми, отримані Позичальником за цією Угодою</w:t>
      </w:r>
      <w:r w:rsidR="00295308" w:rsidRPr="00982920">
        <w:rPr>
          <w:color w:val="auto"/>
          <w:lang w:val="uk-UA"/>
        </w:rPr>
        <w:t>,</w:t>
      </w:r>
      <w:r w:rsidR="00D43E13" w:rsidRPr="00982920">
        <w:rPr>
          <w:color w:val="auto"/>
          <w:lang w:val="uk-UA"/>
        </w:rPr>
        <w:t xml:space="preserve"> на виконання Проекту відповідно до цієї Угоди.</w:t>
      </w:r>
    </w:p>
    <w:p w14:paraId="2FA7A403" w14:textId="3D367E30" w:rsidR="00AF64F0" w:rsidRPr="00982920" w:rsidRDefault="0097720B" w:rsidP="00CB333B">
      <w:pPr>
        <w:pStyle w:val="2"/>
        <w:numPr>
          <w:ilvl w:val="0"/>
          <w:numId w:val="0"/>
        </w:numPr>
        <w:tabs>
          <w:tab w:val="left" w:pos="851"/>
        </w:tabs>
        <w:jc w:val="both"/>
        <w:rPr>
          <w:color w:val="auto"/>
          <w:u w:val="single"/>
          <w:lang w:val="uk-UA"/>
        </w:rPr>
      </w:pPr>
      <w:bookmarkStart w:id="414" w:name="_Toc46932392"/>
      <w:bookmarkStart w:id="415" w:name="_Toc47006215"/>
      <w:bookmarkStart w:id="416" w:name="_Ref427251876"/>
      <w:bookmarkStart w:id="417" w:name="_Toc520665449"/>
      <w:bookmarkStart w:id="418" w:name="_Toc69988204"/>
      <w:bookmarkEnd w:id="414"/>
      <w:bookmarkEnd w:id="415"/>
      <w:bookmarkEnd w:id="416"/>
      <w:r w:rsidRPr="00982920">
        <w:rPr>
          <w:color w:val="auto"/>
          <w:lang w:val="uk-UA"/>
        </w:rPr>
        <w:t>6.2</w:t>
      </w:r>
      <w:r w:rsidR="002422B5" w:rsidRPr="00982920">
        <w:rPr>
          <w:color w:val="auto"/>
          <w:lang w:val="uk-UA"/>
        </w:rPr>
        <w:tab/>
      </w:r>
      <w:r w:rsidR="00D43E13" w:rsidRPr="00982920">
        <w:rPr>
          <w:color w:val="auto"/>
          <w:u w:val="single"/>
          <w:lang w:val="uk-UA"/>
        </w:rPr>
        <w:t>Завершення Проекту</w:t>
      </w:r>
      <w:bookmarkEnd w:id="417"/>
      <w:bookmarkEnd w:id="418"/>
    </w:p>
    <w:p w14:paraId="4C7C3615" w14:textId="441E5A63" w:rsidR="000972BF" w:rsidRPr="00982920" w:rsidRDefault="00D43E13" w:rsidP="001A1A34">
      <w:pPr>
        <w:pStyle w:val="NoIndentEIB0"/>
        <w:numPr>
          <w:ilvl w:val="0"/>
          <w:numId w:val="39"/>
        </w:numPr>
        <w:ind w:left="1418"/>
        <w:rPr>
          <w:color w:val="auto"/>
          <w:lang w:val="uk-UA"/>
        </w:rPr>
      </w:pPr>
      <w:r w:rsidRPr="00982920">
        <w:rPr>
          <w:color w:val="auto"/>
          <w:lang w:val="uk-UA"/>
        </w:rPr>
        <w:t>Позичальник реалізовує Проект і забезпечує, щоб Ініціатор та ГУПП реалізовували</w:t>
      </w:r>
      <w:r w:rsidR="006C4EF9" w:rsidRPr="00982920">
        <w:rPr>
          <w:color w:val="auto"/>
          <w:lang w:val="uk-UA"/>
        </w:rPr>
        <w:t xml:space="preserve"> Проект, а кожен Кінцевий бенефіціар реалізовував </w:t>
      </w:r>
      <w:r w:rsidRPr="00982920">
        <w:rPr>
          <w:color w:val="auto"/>
          <w:lang w:val="uk-UA"/>
        </w:rPr>
        <w:t>відповідн</w:t>
      </w:r>
      <w:r w:rsidR="006C4EF9" w:rsidRPr="00982920">
        <w:rPr>
          <w:color w:val="auto"/>
          <w:lang w:val="uk-UA"/>
        </w:rPr>
        <w:t xml:space="preserve">і </w:t>
      </w:r>
      <w:r w:rsidRPr="00982920">
        <w:rPr>
          <w:color w:val="auto"/>
          <w:lang w:val="uk-UA"/>
        </w:rPr>
        <w:t>С</w:t>
      </w:r>
      <w:r w:rsidR="006C4EF9" w:rsidRPr="00982920">
        <w:rPr>
          <w:color w:val="auto"/>
          <w:lang w:val="uk-UA"/>
        </w:rPr>
        <w:t>убпроекти</w:t>
      </w:r>
      <w:r w:rsidRPr="00982920">
        <w:rPr>
          <w:color w:val="auto"/>
          <w:lang w:val="uk-UA"/>
        </w:rPr>
        <w:t xml:space="preserve"> згідно з Технічним </w:t>
      </w:r>
      <w:r w:rsidR="006C4EF9" w:rsidRPr="00982920">
        <w:rPr>
          <w:color w:val="auto"/>
          <w:lang w:val="uk-UA"/>
        </w:rPr>
        <w:t>описом</w:t>
      </w:r>
      <w:r w:rsidRPr="00982920">
        <w:rPr>
          <w:color w:val="auto"/>
          <w:lang w:val="uk-UA"/>
        </w:rPr>
        <w:t xml:space="preserve">, до якого періодично можуть вноситися </w:t>
      </w:r>
      <w:r w:rsidR="00ED65B2" w:rsidRPr="00982920">
        <w:rPr>
          <w:color w:val="auto"/>
          <w:lang w:val="uk-UA"/>
        </w:rPr>
        <w:t xml:space="preserve">погоджені з Банком </w:t>
      </w:r>
      <w:r w:rsidRPr="00982920">
        <w:rPr>
          <w:color w:val="auto"/>
          <w:lang w:val="uk-UA"/>
        </w:rPr>
        <w:t>зміни</w:t>
      </w:r>
      <w:r w:rsidR="00ED65B2" w:rsidRPr="00982920">
        <w:rPr>
          <w:color w:val="auto"/>
          <w:lang w:val="uk-UA"/>
        </w:rPr>
        <w:t xml:space="preserve">. </w:t>
      </w:r>
      <w:r w:rsidRPr="00982920">
        <w:rPr>
          <w:color w:val="auto"/>
          <w:lang w:val="uk-UA"/>
        </w:rPr>
        <w:t xml:space="preserve"> </w:t>
      </w:r>
      <w:r w:rsidR="00ED65B2" w:rsidRPr="00982920">
        <w:rPr>
          <w:color w:val="auto"/>
          <w:lang w:val="uk-UA"/>
        </w:rPr>
        <w:t>Позичальник забезпечує, щоб Субпроект було завершено</w:t>
      </w:r>
      <w:r w:rsidRPr="00982920">
        <w:rPr>
          <w:color w:val="auto"/>
          <w:lang w:val="uk-UA"/>
        </w:rPr>
        <w:t xml:space="preserve"> до настання </w:t>
      </w:r>
      <w:r w:rsidR="00460F33" w:rsidRPr="00982920">
        <w:rPr>
          <w:color w:val="auto"/>
          <w:lang w:val="uk-UA"/>
        </w:rPr>
        <w:t>кінцевої</w:t>
      </w:r>
      <w:r w:rsidR="00ED65B2" w:rsidRPr="00982920">
        <w:rPr>
          <w:color w:val="auto"/>
          <w:lang w:val="uk-UA"/>
        </w:rPr>
        <w:t xml:space="preserve"> дати, </w:t>
      </w:r>
      <w:r w:rsidRPr="00982920">
        <w:rPr>
          <w:color w:val="auto"/>
          <w:lang w:val="uk-UA"/>
        </w:rPr>
        <w:t>зазначеної в Технічному описі</w:t>
      </w:r>
      <w:r w:rsidR="00ED65B2" w:rsidRPr="00982920">
        <w:rPr>
          <w:color w:val="auto"/>
          <w:lang w:val="uk-UA"/>
        </w:rPr>
        <w:t>.</w:t>
      </w:r>
    </w:p>
    <w:p w14:paraId="2FA7A404" w14:textId="47EFC710" w:rsidR="00AF64F0" w:rsidRPr="00982920" w:rsidRDefault="0084676E" w:rsidP="001A1A34">
      <w:pPr>
        <w:pStyle w:val="NoIndentEIB0"/>
        <w:numPr>
          <w:ilvl w:val="0"/>
          <w:numId w:val="39"/>
        </w:numPr>
        <w:ind w:left="1418"/>
        <w:rPr>
          <w:color w:val="auto"/>
          <w:lang w:val="uk-UA"/>
        </w:rPr>
      </w:pPr>
      <w:r w:rsidRPr="00982920">
        <w:rPr>
          <w:color w:val="auto"/>
          <w:lang w:val="uk-UA"/>
        </w:rPr>
        <w:t xml:space="preserve">Позичальник не вживає і не дозволяє вживати будь-яких дій, які б перешкоджали або втручалися в </w:t>
      </w:r>
      <w:r w:rsidR="00AB3AFC" w:rsidRPr="00982920">
        <w:rPr>
          <w:color w:val="auto"/>
          <w:lang w:val="uk-UA"/>
        </w:rPr>
        <w:t>реалізацію</w:t>
      </w:r>
      <w:r w:rsidRPr="00982920">
        <w:rPr>
          <w:color w:val="auto"/>
          <w:lang w:val="uk-UA"/>
        </w:rPr>
        <w:t xml:space="preserve"> або </w:t>
      </w:r>
      <w:r w:rsidR="00AB3AFC" w:rsidRPr="00982920">
        <w:rPr>
          <w:color w:val="auto"/>
          <w:lang w:val="uk-UA"/>
        </w:rPr>
        <w:t>експлуатацію Ініціатором, ГУПП або будь-яким Кінцевим бенефіціаром</w:t>
      </w:r>
      <w:r w:rsidRPr="00982920">
        <w:rPr>
          <w:color w:val="auto"/>
          <w:lang w:val="uk-UA"/>
        </w:rPr>
        <w:t xml:space="preserve"> Проекту </w:t>
      </w:r>
      <w:r w:rsidR="00AB3AFC" w:rsidRPr="00982920">
        <w:rPr>
          <w:color w:val="auto"/>
          <w:lang w:val="uk-UA"/>
        </w:rPr>
        <w:t>чи</w:t>
      </w:r>
      <w:r w:rsidRPr="00982920">
        <w:rPr>
          <w:color w:val="auto"/>
          <w:lang w:val="uk-UA"/>
        </w:rPr>
        <w:t xml:space="preserve"> будь-якого </w:t>
      </w:r>
      <w:r w:rsidR="00AB3AFC" w:rsidRPr="00982920">
        <w:rPr>
          <w:color w:val="auto"/>
          <w:lang w:val="uk-UA"/>
        </w:rPr>
        <w:t>Суб</w:t>
      </w:r>
      <w:r w:rsidRPr="00982920">
        <w:rPr>
          <w:color w:val="auto"/>
          <w:lang w:val="uk-UA"/>
        </w:rPr>
        <w:t>проекту</w:t>
      </w:r>
      <w:r w:rsidR="00AB3AFC" w:rsidRPr="00982920">
        <w:rPr>
          <w:color w:val="auto"/>
          <w:lang w:val="uk-UA"/>
        </w:rPr>
        <w:t>.</w:t>
      </w:r>
    </w:p>
    <w:p w14:paraId="2FA7A405" w14:textId="25E8FD49" w:rsidR="00AF64F0" w:rsidRPr="00982920" w:rsidRDefault="0097720B" w:rsidP="00CB333B">
      <w:pPr>
        <w:pStyle w:val="2"/>
        <w:numPr>
          <w:ilvl w:val="0"/>
          <w:numId w:val="0"/>
        </w:numPr>
        <w:tabs>
          <w:tab w:val="left" w:pos="851"/>
        </w:tabs>
        <w:jc w:val="both"/>
        <w:rPr>
          <w:color w:val="auto"/>
          <w:u w:val="single"/>
          <w:lang w:val="uk-UA"/>
        </w:rPr>
      </w:pPr>
      <w:bookmarkStart w:id="419" w:name="_Toc47433659"/>
      <w:bookmarkStart w:id="420" w:name="_Toc69988205"/>
      <w:r w:rsidRPr="00982920">
        <w:rPr>
          <w:color w:val="auto"/>
          <w:lang w:val="uk-UA"/>
        </w:rPr>
        <w:t>6.3</w:t>
      </w:r>
      <w:r w:rsidR="002422B5" w:rsidRPr="00982920">
        <w:rPr>
          <w:color w:val="auto"/>
          <w:lang w:val="uk-UA"/>
        </w:rPr>
        <w:tab/>
      </w:r>
      <w:r w:rsidR="00112113" w:rsidRPr="00982920">
        <w:rPr>
          <w:color w:val="auto"/>
          <w:u w:val="single"/>
          <w:lang w:val="uk-UA"/>
        </w:rPr>
        <w:t>Підв</w:t>
      </w:r>
      <w:r w:rsidR="00FA185D" w:rsidRPr="00982920">
        <w:rPr>
          <w:color w:val="auto"/>
          <w:u w:val="single"/>
          <w:lang w:val="uk-UA"/>
        </w:rPr>
        <w:t>и</w:t>
      </w:r>
      <w:r w:rsidR="00112113" w:rsidRPr="00982920">
        <w:rPr>
          <w:color w:val="auto"/>
          <w:u w:val="single"/>
          <w:lang w:val="uk-UA"/>
        </w:rPr>
        <w:t>щення вартості Проекту</w:t>
      </w:r>
      <w:bookmarkEnd w:id="419"/>
      <w:bookmarkEnd w:id="420"/>
    </w:p>
    <w:p w14:paraId="2FA7A406" w14:textId="2D961B3F" w:rsidR="00AF64F0" w:rsidRPr="00982920" w:rsidRDefault="00504B4C" w:rsidP="00CB333B">
      <w:pPr>
        <w:ind w:left="851"/>
        <w:jc w:val="both"/>
        <w:rPr>
          <w:color w:val="auto"/>
          <w:lang w:val="uk-UA"/>
        </w:rPr>
      </w:pPr>
      <w:r w:rsidRPr="00982920">
        <w:rPr>
          <w:color w:val="auto"/>
          <w:lang w:val="uk-UA"/>
        </w:rPr>
        <w:t xml:space="preserve">Якщо загальна вартість Проекту перевищить оцінку, визначену </w:t>
      </w:r>
      <w:r w:rsidR="001B3266" w:rsidRPr="00982920">
        <w:rPr>
          <w:color w:val="auto"/>
          <w:lang w:val="uk-UA"/>
        </w:rPr>
        <w:t xml:space="preserve">у </w:t>
      </w:r>
      <w:r w:rsidRPr="00982920">
        <w:rPr>
          <w:color w:val="auto"/>
          <w:lang w:val="uk-UA"/>
        </w:rPr>
        <w:t>Преамбул</w:t>
      </w:r>
      <w:r w:rsidR="00295308" w:rsidRPr="00982920">
        <w:rPr>
          <w:color w:val="auto"/>
          <w:lang w:val="uk-UA"/>
        </w:rPr>
        <w:t>і (f)</w:t>
      </w:r>
      <w:r w:rsidR="00BA28DD" w:rsidRPr="00982920">
        <w:rPr>
          <w:color w:val="auto"/>
          <w:lang w:val="uk-UA"/>
        </w:rPr>
        <w:t xml:space="preserve">, </w:t>
      </w:r>
      <w:r w:rsidRPr="00982920">
        <w:rPr>
          <w:color w:val="auto"/>
          <w:lang w:val="uk-UA"/>
        </w:rPr>
        <w:t>Позичальник</w:t>
      </w:r>
      <w:r w:rsidR="00BA28DD" w:rsidRPr="00982920">
        <w:rPr>
          <w:color w:val="auto"/>
          <w:lang w:val="uk-UA"/>
        </w:rPr>
        <w:t xml:space="preserve"> </w:t>
      </w:r>
      <w:r w:rsidRPr="00982920">
        <w:rPr>
          <w:color w:val="auto"/>
          <w:lang w:val="uk-UA"/>
        </w:rPr>
        <w:t>повинен забезпечити</w:t>
      </w:r>
      <w:r w:rsidR="00295308" w:rsidRPr="00982920">
        <w:rPr>
          <w:color w:val="auto"/>
          <w:lang w:val="uk-UA"/>
        </w:rPr>
        <w:t>,</w:t>
      </w:r>
      <w:r w:rsidRPr="00982920">
        <w:rPr>
          <w:color w:val="auto"/>
          <w:lang w:val="uk-UA"/>
        </w:rPr>
        <w:t xml:space="preserve"> щоб Ініціатор та відповідний Кінцевий бенефіціар знай</w:t>
      </w:r>
      <w:r w:rsidR="003B5A28" w:rsidRPr="00982920">
        <w:rPr>
          <w:color w:val="auto"/>
          <w:lang w:val="uk-UA"/>
        </w:rPr>
        <w:t>шли</w:t>
      </w:r>
      <w:r w:rsidRPr="00982920">
        <w:rPr>
          <w:color w:val="auto"/>
          <w:lang w:val="uk-UA"/>
        </w:rPr>
        <w:t xml:space="preserve"> кошти </w:t>
      </w:r>
      <w:r w:rsidR="003B5A28" w:rsidRPr="00982920">
        <w:rPr>
          <w:color w:val="auto"/>
          <w:lang w:val="uk-UA"/>
        </w:rPr>
        <w:t>на</w:t>
      </w:r>
      <w:r w:rsidRPr="00982920">
        <w:rPr>
          <w:color w:val="auto"/>
          <w:lang w:val="uk-UA"/>
        </w:rPr>
        <w:t xml:space="preserve"> фінансування надлишкової вартості не звертаючись до Банку, аби уможливити завершення Проекту відповідно до Технічного опису. Плани щодо фінансування такої надлишкової вартості повинні повідомлятися Банку</w:t>
      </w:r>
      <w:r w:rsidR="00FD70E5" w:rsidRPr="00982920">
        <w:rPr>
          <w:color w:val="auto"/>
          <w:lang w:val="uk-UA"/>
        </w:rPr>
        <w:t xml:space="preserve"> без зволікань</w:t>
      </w:r>
      <w:r w:rsidR="00BA28DD" w:rsidRPr="00982920">
        <w:rPr>
          <w:color w:val="auto"/>
          <w:lang w:val="uk-UA"/>
        </w:rPr>
        <w:t>.</w:t>
      </w:r>
      <w:r w:rsidR="009512A8" w:rsidRPr="00982920">
        <w:rPr>
          <w:color w:val="auto"/>
          <w:lang w:val="uk-UA"/>
        </w:rPr>
        <w:t xml:space="preserve"> </w:t>
      </w:r>
    </w:p>
    <w:p w14:paraId="2FA7A407" w14:textId="30AF427C" w:rsidR="00AF64F0" w:rsidRPr="00982920" w:rsidRDefault="00896BF4" w:rsidP="00CB333B">
      <w:pPr>
        <w:pStyle w:val="2"/>
        <w:numPr>
          <w:ilvl w:val="0"/>
          <w:numId w:val="0"/>
        </w:numPr>
        <w:tabs>
          <w:tab w:val="left" w:pos="851"/>
        </w:tabs>
        <w:jc w:val="both"/>
        <w:rPr>
          <w:color w:val="auto"/>
          <w:u w:val="single"/>
          <w:lang w:val="uk-UA"/>
        </w:rPr>
      </w:pPr>
      <w:bookmarkStart w:id="421" w:name="_Toc48025188"/>
      <w:bookmarkStart w:id="422" w:name="_Toc48380693"/>
      <w:bookmarkStart w:id="423" w:name="_Toc51481143"/>
      <w:bookmarkStart w:id="424" w:name="_Toc51481363"/>
      <w:bookmarkStart w:id="425" w:name="_Toc51647545"/>
      <w:bookmarkStart w:id="426" w:name="_Toc51648407"/>
      <w:bookmarkStart w:id="427" w:name="_Toc51733834"/>
      <w:bookmarkStart w:id="428" w:name="_Toc57456462"/>
      <w:bookmarkStart w:id="429" w:name="_Toc57456624"/>
      <w:bookmarkStart w:id="430" w:name="_Toc57456947"/>
      <w:bookmarkStart w:id="431" w:name="_Toc77852611"/>
      <w:bookmarkStart w:id="432" w:name="_Toc78184789"/>
      <w:bookmarkStart w:id="433" w:name="_Toc78185028"/>
      <w:bookmarkStart w:id="434" w:name="_Toc79496189"/>
      <w:bookmarkStart w:id="435" w:name="_Toc85739408"/>
      <w:bookmarkStart w:id="436" w:name="_Toc212957555"/>
      <w:bookmarkStart w:id="437" w:name="_Toc212957860"/>
      <w:bookmarkStart w:id="438" w:name="_Toc212958048"/>
      <w:bookmarkStart w:id="439" w:name="_Toc212958142"/>
      <w:bookmarkStart w:id="440" w:name="_Toc212958520"/>
      <w:bookmarkStart w:id="441" w:name="_Toc248586665"/>
      <w:bookmarkStart w:id="442" w:name="_Toc496104470"/>
      <w:bookmarkStart w:id="443" w:name="_Toc520665451"/>
      <w:bookmarkStart w:id="444" w:name="_Toc69988206"/>
      <w:r w:rsidRPr="00982920">
        <w:rPr>
          <w:color w:val="auto"/>
          <w:lang w:val="uk-UA"/>
        </w:rPr>
        <w:t>6.4</w:t>
      </w:r>
      <w:r w:rsidR="00C11AEA" w:rsidRPr="00982920">
        <w:rPr>
          <w:color w:val="auto"/>
          <w:lang w:val="uk-UA"/>
        </w:rPr>
        <w:tab/>
      </w:r>
      <w:r w:rsidR="00240174" w:rsidRPr="00982920">
        <w:rPr>
          <w:color w:val="auto"/>
          <w:u w:val="single"/>
          <w:lang w:val="uk-UA"/>
        </w:rPr>
        <w:t>Процедура закупівель</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2FA7A408" w14:textId="11654CC0" w:rsidR="00AF64F0" w:rsidRPr="00982920" w:rsidRDefault="000A6BF4" w:rsidP="00CB333B">
      <w:pPr>
        <w:ind w:left="1418" w:hanging="567"/>
        <w:jc w:val="both"/>
        <w:rPr>
          <w:color w:val="auto"/>
          <w:lang w:val="uk-UA"/>
        </w:rPr>
      </w:pPr>
      <w:r w:rsidRPr="00982920">
        <w:rPr>
          <w:color w:val="auto"/>
          <w:lang w:val="uk-UA"/>
        </w:rPr>
        <w:t>(a)</w:t>
      </w:r>
      <w:r w:rsidRPr="00982920">
        <w:rPr>
          <w:color w:val="auto"/>
          <w:lang w:val="uk-UA"/>
        </w:rPr>
        <w:tab/>
      </w:r>
      <w:r w:rsidR="00240174" w:rsidRPr="00982920">
        <w:rPr>
          <w:color w:val="auto"/>
          <w:lang w:val="uk-UA"/>
        </w:rPr>
        <w:t xml:space="preserve">Позичальник </w:t>
      </w:r>
      <w:r w:rsidR="00024010" w:rsidRPr="00982920">
        <w:rPr>
          <w:color w:val="auto"/>
          <w:lang w:val="uk-UA"/>
        </w:rPr>
        <w:t>зобов’язується</w:t>
      </w:r>
      <w:r w:rsidR="000A5370" w:rsidRPr="00982920">
        <w:rPr>
          <w:color w:val="auto"/>
          <w:lang w:val="uk-UA"/>
        </w:rPr>
        <w:t xml:space="preserve"> і </w:t>
      </w:r>
      <w:r w:rsidR="00240174" w:rsidRPr="00982920">
        <w:rPr>
          <w:color w:val="auto"/>
          <w:lang w:val="uk-UA"/>
        </w:rPr>
        <w:t>забезпечує, що</w:t>
      </w:r>
      <w:r w:rsidR="000A5370" w:rsidRPr="00982920">
        <w:rPr>
          <w:color w:val="auto"/>
          <w:lang w:val="uk-UA"/>
        </w:rPr>
        <w:t>б</w:t>
      </w:r>
      <w:r w:rsidR="00240174" w:rsidRPr="00982920">
        <w:rPr>
          <w:color w:val="auto"/>
          <w:lang w:val="uk-UA"/>
        </w:rPr>
        <w:t xml:space="preserve"> Ініціатор</w:t>
      </w:r>
      <w:r w:rsidR="000A5370" w:rsidRPr="00982920">
        <w:rPr>
          <w:color w:val="auto"/>
          <w:lang w:val="uk-UA"/>
        </w:rPr>
        <w:t>, ГУПП</w:t>
      </w:r>
      <w:r w:rsidR="00240174" w:rsidRPr="00982920">
        <w:rPr>
          <w:color w:val="auto"/>
          <w:lang w:val="uk-UA"/>
        </w:rPr>
        <w:t xml:space="preserve"> </w:t>
      </w:r>
      <w:r w:rsidR="000A5370" w:rsidRPr="00982920">
        <w:rPr>
          <w:color w:val="auto"/>
          <w:lang w:val="uk-UA"/>
        </w:rPr>
        <w:t xml:space="preserve">та/або Кінцевий </w:t>
      </w:r>
      <w:r w:rsidR="00024010" w:rsidRPr="00982920">
        <w:rPr>
          <w:color w:val="auto"/>
          <w:lang w:val="uk-UA"/>
        </w:rPr>
        <w:t>б</w:t>
      </w:r>
      <w:r w:rsidR="000A5370" w:rsidRPr="00982920">
        <w:rPr>
          <w:color w:val="auto"/>
          <w:lang w:val="uk-UA"/>
        </w:rPr>
        <w:t xml:space="preserve">енефіціар </w:t>
      </w:r>
      <w:bookmarkStart w:id="445" w:name="_Ref426951419"/>
      <w:bookmarkStart w:id="446" w:name="_Ref426951473"/>
      <w:bookmarkStart w:id="447" w:name="_Ref427037730"/>
      <w:bookmarkStart w:id="448" w:name="_Ref427037908"/>
      <w:bookmarkStart w:id="449" w:name="_Ref427039514"/>
      <w:bookmarkStart w:id="450" w:name="_Ref427039786"/>
      <w:bookmarkStart w:id="451" w:name="_Ref427039815"/>
      <w:bookmarkStart w:id="452" w:name="_Ref427242093"/>
      <w:bookmarkEnd w:id="445"/>
      <w:bookmarkEnd w:id="446"/>
      <w:bookmarkEnd w:id="447"/>
      <w:bookmarkEnd w:id="448"/>
      <w:bookmarkEnd w:id="449"/>
      <w:bookmarkEnd w:id="450"/>
      <w:bookmarkEnd w:id="451"/>
      <w:bookmarkEnd w:id="452"/>
      <w:r w:rsidR="000A5370" w:rsidRPr="00982920">
        <w:rPr>
          <w:color w:val="auto"/>
          <w:lang w:val="uk-UA"/>
        </w:rPr>
        <w:t>відповідно,</w:t>
      </w:r>
      <w:r w:rsidR="00BA28DD" w:rsidRPr="00982920">
        <w:rPr>
          <w:color w:val="auto"/>
          <w:lang w:val="uk-UA"/>
        </w:rPr>
        <w:t xml:space="preserve"> </w:t>
      </w:r>
      <w:r w:rsidR="000A5370" w:rsidRPr="00982920">
        <w:rPr>
          <w:color w:val="auto"/>
          <w:lang w:val="uk-UA"/>
        </w:rPr>
        <w:t>закуповували обладнання, замовляли послуги та інші роботи для Проекту використовуючи прийнятну для Банку процедуру закупівель, яка відповідала б його політиці</w:t>
      </w:r>
      <w:r w:rsidR="00073066" w:rsidRPr="00982920">
        <w:rPr>
          <w:color w:val="auto"/>
          <w:lang w:val="uk-UA"/>
        </w:rPr>
        <w:t xml:space="preserve"> викладеній </w:t>
      </w:r>
      <w:r w:rsidR="000A5370" w:rsidRPr="00982920">
        <w:rPr>
          <w:color w:val="auto"/>
          <w:lang w:val="uk-UA"/>
        </w:rPr>
        <w:t xml:space="preserve"> в Посібнику Банку з питань закупівель.</w:t>
      </w:r>
      <w:r w:rsidR="00BA28DD" w:rsidRPr="00982920">
        <w:rPr>
          <w:color w:val="auto"/>
          <w:lang w:val="uk-UA"/>
        </w:rPr>
        <w:t xml:space="preserve"> </w:t>
      </w:r>
    </w:p>
    <w:p w14:paraId="1F3A9A71" w14:textId="4528F61B" w:rsidR="00322DA1" w:rsidRPr="00982920" w:rsidRDefault="000A6BF4" w:rsidP="00CB333B">
      <w:pPr>
        <w:ind w:left="1418" w:hanging="567"/>
        <w:jc w:val="both"/>
        <w:rPr>
          <w:color w:val="auto"/>
          <w:u w:color="000000"/>
          <w:lang w:val="uk-UA"/>
        </w:rPr>
      </w:pPr>
      <w:r w:rsidRPr="00982920">
        <w:rPr>
          <w:color w:val="auto"/>
          <w:u w:color="000000"/>
          <w:lang w:val="uk-UA"/>
        </w:rPr>
        <w:t>(b)</w:t>
      </w:r>
      <w:r w:rsidRPr="00982920">
        <w:rPr>
          <w:color w:val="auto"/>
          <w:u w:color="000000"/>
          <w:lang w:val="uk-UA"/>
        </w:rPr>
        <w:tab/>
      </w:r>
      <w:r w:rsidR="00F65F3B" w:rsidRPr="00982920">
        <w:rPr>
          <w:color w:val="auto"/>
          <w:u w:color="000000"/>
          <w:lang w:val="uk-UA"/>
        </w:rPr>
        <w:t xml:space="preserve">Позичальник повинен забезпечити, щоб в процедурах його закупівель </w:t>
      </w:r>
      <w:r w:rsidR="0046183D" w:rsidRPr="00982920">
        <w:rPr>
          <w:color w:val="auto"/>
          <w:u w:color="000000"/>
          <w:lang w:val="uk-UA"/>
        </w:rPr>
        <w:t xml:space="preserve">у </w:t>
      </w:r>
      <w:r w:rsidR="00F65F3B" w:rsidRPr="00982920">
        <w:rPr>
          <w:color w:val="auto"/>
          <w:u w:color="000000"/>
          <w:lang w:val="uk-UA"/>
        </w:rPr>
        <w:t>зв’язку з Проектом містилися прийнятні для Банку процедури перегляду рішень для захисту порушених прав будь-якої фізичної чи юридичної особи, яка була зацікавлена в отриманні контракту та якій було (могло бути) завдано збитків в зв’язку з порушенням (яке начебто мало місце) діючих правил закупівель.</w:t>
      </w:r>
    </w:p>
    <w:p w14:paraId="49980424" w14:textId="6B1F16FC" w:rsidR="00E454F1" w:rsidRPr="00982920" w:rsidRDefault="00322DA1" w:rsidP="001A1A34">
      <w:pPr>
        <w:pStyle w:val="a7"/>
        <w:numPr>
          <w:ilvl w:val="0"/>
          <w:numId w:val="148"/>
        </w:numPr>
        <w:ind w:left="1418" w:hanging="567"/>
        <w:jc w:val="both"/>
        <w:rPr>
          <w:color w:val="auto"/>
          <w:lang w:val="uk-UA"/>
        </w:rPr>
      </w:pPr>
      <w:r w:rsidRPr="00982920">
        <w:rPr>
          <w:color w:val="auto"/>
          <w:lang w:val="uk-UA"/>
        </w:rPr>
        <w:t xml:space="preserve">Відповідно до політики Банку, викладеній у його Посібнику із закупівель, Позичальник забезпечує </w:t>
      </w:r>
      <w:r w:rsidR="0091793E" w:rsidRPr="00982920">
        <w:rPr>
          <w:color w:val="auto"/>
          <w:lang w:val="uk-UA"/>
        </w:rPr>
        <w:t>дотримання</w:t>
      </w:r>
      <w:r w:rsidRPr="00982920">
        <w:rPr>
          <w:color w:val="auto"/>
          <w:lang w:val="uk-UA"/>
        </w:rPr>
        <w:t xml:space="preserve"> </w:t>
      </w:r>
      <w:r w:rsidR="0091793E" w:rsidRPr="00982920">
        <w:rPr>
          <w:color w:val="auto"/>
          <w:lang w:val="uk-UA"/>
        </w:rPr>
        <w:t xml:space="preserve">в рамках </w:t>
      </w:r>
      <w:r w:rsidRPr="00982920">
        <w:rPr>
          <w:color w:val="auto"/>
          <w:lang w:val="uk-UA"/>
        </w:rPr>
        <w:t>закупівельних процедур, пов'язаних з Проектом, принцип</w:t>
      </w:r>
      <w:r w:rsidR="0091793E" w:rsidRPr="00982920">
        <w:rPr>
          <w:color w:val="auto"/>
          <w:lang w:val="uk-UA"/>
        </w:rPr>
        <w:t>ів</w:t>
      </w:r>
      <w:r w:rsidRPr="00982920">
        <w:rPr>
          <w:color w:val="auto"/>
          <w:lang w:val="uk-UA"/>
        </w:rPr>
        <w:t xml:space="preserve"> відкритої міжнародної конкуренції, відсутності дискримінації </w:t>
      </w:r>
      <w:r w:rsidR="0091793E" w:rsidRPr="00982920">
        <w:rPr>
          <w:color w:val="auto"/>
          <w:lang w:val="uk-UA"/>
        </w:rPr>
        <w:t xml:space="preserve">щодо </w:t>
      </w:r>
      <w:r w:rsidRPr="00982920">
        <w:rPr>
          <w:color w:val="auto"/>
          <w:lang w:val="uk-UA"/>
        </w:rPr>
        <w:t>учасників торгів, справедливості та прозорості процесу, а також відбору економічно найвигідніш</w:t>
      </w:r>
      <w:r w:rsidR="0091793E" w:rsidRPr="00982920">
        <w:rPr>
          <w:color w:val="auto"/>
          <w:lang w:val="uk-UA"/>
        </w:rPr>
        <w:t>ої</w:t>
      </w:r>
      <w:r w:rsidRPr="00982920">
        <w:rPr>
          <w:color w:val="auto"/>
          <w:lang w:val="uk-UA"/>
        </w:rPr>
        <w:t xml:space="preserve"> пропозиці</w:t>
      </w:r>
      <w:r w:rsidR="0091793E" w:rsidRPr="00982920">
        <w:rPr>
          <w:color w:val="auto"/>
          <w:lang w:val="uk-UA"/>
        </w:rPr>
        <w:t>ї</w:t>
      </w:r>
      <w:r w:rsidRPr="00982920">
        <w:rPr>
          <w:color w:val="auto"/>
          <w:lang w:val="uk-UA"/>
        </w:rPr>
        <w:t xml:space="preserve">. </w:t>
      </w:r>
      <w:r w:rsidR="004B2F06" w:rsidRPr="00982920">
        <w:rPr>
          <w:color w:val="auto"/>
          <w:lang w:val="uk-UA"/>
        </w:rPr>
        <w:t>В зв’язку з цим</w:t>
      </w:r>
      <w:r w:rsidRPr="00982920">
        <w:rPr>
          <w:color w:val="auto"/>
          <w:lang w:val="uk-UA"/>
        </w:rPr>
        <w:t xml:space="preserve"> Позичальник, серед іншого,</w:t>
      </w:r>
      <w:r w:rsidR="00073066" w:rsidRPr="00982920">
        <w:rPr>
          <w:color w:val="auto"/>
          <w:lang w:val="uk-UA"/>
        </w:rPr>
        <w:t xml:space="preserve"> має</w:t>
      </w:r>
      <w:r w:rsidRPr="00982920">
        <w:rPr>
          <w:color w:val="auto"/>
          <w:lang w:val="uk-UA"/>
        </w:rPr>
        <w:t xml:space="preserve"> забезпечити, щоб національні вимоги </w:t>
      </w:r>
      <w:r w:rsidR="004B2F06" w:rsidRPr="00982920">
        <w:rPr>
          <w:color w:val="auto"/>
          <w:lang w:val="uk-UA"/>
        </w:rPr>
        <w:t>щодо</w:t>
      </w:r>
      <w:r w:rsidRPr="00982920">
        <w:rPr>
          <w:color w:val="auto"/>
          <w:lang w:val="uk-UA"/>
        </w:rPr>
        <w:t xml:space="preserve"> ліцензування не мали негативного впливу на участь міжнародних компаній у </w:t>
      </w:r>
      <w:r w:rsidR="004B2F06" w:rsidRPr="00982920">
        <w:rPr>
          <w:color w:val="auto"/>
          <w:lang w:val="uk-UA"/>
        </w:rPr>
        <w:t>заходах</w:t>
      </w:r>
      <w:r w:rsidRPr="00982920">
        <w:rPr>
          <w:color w:val="auto"/>
          <w:lang w:val="uk-UA"/>
        </w:rPr>
        <w:t>, пов'язан</w:t>
      </w:r>
      <w:r w:rsidR="004B2F06" w:rsidRPr="00982920">
        <w:rPr>
          <w:color w:val="auto"/>
          <w:lang w:val="uk-UA"/>
        </w:rPr>
        <w:t>их</w:t>
      </w:r>
      <w:r w:rsidRPr="00982920">
        <w:rPr>
          <w:color w:val="auto"/>
          <w:lang w:val="uk-UA"/>
        </w:rPr>
        <w:t xml:space="preserve"> з Проектом.</w:t>
      </w:r>
    </w:p>
    <w:p w14:paraId="2FA7A409" w14:textId="7806C361" w:rsidR="00AF64F0" w:rsidRPr="00982920" w:rsidRDefault="00896BF4" w:rsidP="00CB333B">
      <w:pPr>
        <w:pStyle w:val="2"/>
        <w:numPr>
          <w:ilvl w:val="0"/>
          <w:numId w:val="0"/>
        </w:numPr>
        <w:tabs>
          <w:tab w:val="left" w:pos="851"/>
        </w:tabs>
        <w:jc w:val="both"/>
        <w:rPr>
          <w:color w:val="auto"/>
          <w:u w:val="single"/>
          <w:lang w:val="uk-UA"/>
        </w:rPr>
      </w:pPr>
      <w:bookmarkStart w:id="453" w:name="_Ref506825411"/>
      <w:bookmarkStart w:id="454" w:name="_Toc520665452"/>
      <w:bookmarkStart w:id="455" w:name="_Toc69988207"/>
      <w:bookmarkEnd w:id="453"/>
      <w:r w:rsidRPr="00982920">
        <w:rPr>
          <w:color w:val="auto"/>
          <w:lang w:val="uk-UA"/>
        </w:rPr>
        <w:t>6.5</w:t>
      </w:r>
      <w:r w:rsidR="00C11AEA" w:rsidRPr="00982920">
        <w:rPr>
          <w:color w:val="auto"/>
          <w:lang w:val="uk-UA"/>
        </w:rPr>
        <w:tab/>
      </w:r>
      <w:r w:rsidR="003C4D5D" w:rsidRPr="00982920">
        <w:rPr>
          <w:color w:val="auto"/>
          <w:u w:val="single"/>
          <w:lang w:val="uk-UA"/>
        </w:rPr>
        <w:t>Продовження зобов’язань за Проектом</w:t>
      </w:r>
      <w:bookmarkEnd w:id="454"/>
      <w:bookmarkEnd w:id="455"/>
      <w:r w:rsidR="00BA28DD" w:rsidRPr="00982920">
        <w:rPr>
          <w:color w:val="auto"/>
          <w:u w:val="single"/>
          <w:lang w:val="uk-UA"/>
        </w:rPr>
        <w:t xml:space="preserve"> </w:t>
      </w:r>
    </w:p>
    <w:p w14:paraId="2FA7A40A" w14:textId="5652B219" w:rsidR="00AF64F0" w:rsidRPr="00982920" w:rsidRDefault="00457DD6" w:rsidP="00CB333B">
      <w:pPr>
        <w:tabs>
          <w:tab w:val="left" w:pos="851"/>
        </w:tabs>
        <w:ind w:left="0"/>
        <w:jc w:val="both"/>
        <w:rPr>
          <w:color w:val="auto"/>
          <w:lang w:val="uk-UA"/>
        </w:rPr>
      </w:pPr>
      <w:r w:rsidRPr="00982920">
        <w:rPr>
          <w:color w:val="auto"/>
          <w:lang w:val="uk-UA"/>
        </w:rPr>
        <w:t>6.5.A</w:t>
      </w:r>
      <w:r w:rsidRPr="00982920">
        <w:rPr>
          <w:color w:val="auto"/>
          <w:lang w:val="uk-UA"/>
        </w:rPr>
        <w:tab/>
      </w:r>
      <w:r w:rsidR="003C4D5D" w:rsidRPr="00982920">
        <w:rPr>
          <w:color w:val="auto"/>
          <w:lang w:val="uk-UA"/>
        </w:rPr>
        <w:t>Позичальник</w:t>
      </w:r>
      <w:r w:rsidR="00B95E0C" w:rsidRPr="00982920">
        <w:rPr>
          <w:color w:val="auto"/>
          <w:lang w:val="uk-UA"/>
        </w:rPr>
        <w:t xml:space="preserve"> забезпечує</w:t>
      </w:r>
      <w:r w:rsidR="003C4D5D" w:rsidRPr="00982920">
        <w:rPr>
          <w:color w:val="auto"/>
          <w:lang w:val="uk-UA"/>
        </w:rPr>
        <w:t xml:space="preserve">: </w:t>
      </w:r>
    </w:p>
    <w:p w14:paraId="2FA7A40B" w14:textId="312F1B8C" w:rsidR="00AF64F0" w:rsidRPr="00982920" w:rsidRDefault="009E3E28" w:rsidP="001A1A34">
      <w:pPr>
        <w:pStyle w:val="NoIndentEIB"/>
        <w:numPr>
          <w:ilvl w:val="0"/>
          <w:numId w:val="74"/>
        </w:numPr>
        <w:ind w:left="1418" w:hanging="567"/>
        <w:jc w:val="both"/>
        <w:rPr>
          <w:color w:val="auto"/>
          <w:lang w:val="uk-UA"/>
        </w:rPr>
      </w:pPr>
      <w:bookmarkStart w:id="456" w:name="_Toc212958522"/>
      <w:r w:rsidRPr="00982920">
        <w:rPr>
          <w:b/>
          <w:color w:val="auto"/>
          <w:u w:color="000000"/>
          <w:lang w:val="uk-UA"/>
        </w:rPr>
        <w:t>Обслуговування</w:t>
      </w:r>
      <w:r w:rsidRPr="00982920">
        <w:rPr>
          <w:color w:val="auto"/>
          <w:u w:color="000000"/>
          <w:lang w:val="uk-UA"/>
        </w:rPr>
        <w:t xml:space="preserve">: </w:t>
      </w:r>
      <w:r w:rsidR="00B95E0C" w:rsidRPr="00982920">
        <w:rPr>
          <w:color w:val="auto"/>
          <w:lang w:val="uk-UA"/>
        </w:rPr>
        <w:t xml:space="preserve">(безпосередньо або через </w:t>
      </w:r>
      <w:r w:rsidR="00460F33" w:rsidRPr="00982920">
        <w:rPr>
          <w:color w:val="auto"/>
          <w:lang w:val="uk-UA"/>
        </w:rPr>
        <w:t>Ініціатора</w:t>
      </w:r>
      <w:r w:rsidR="00B95E0C" w:rsidRPr="00982920">
        <w:rPr>
          <w:color w:val="auto"/>
          <w:lang w:val="uk-UA"/>
        </w:rPr>
        <w:t xml:space="preserve"> та/або ГУПП), щоб Кінцеві бенефіціари</w:t>
      </w:r>
      <w:r w:rsidR="00B95E0C" w:rsidRPr="00982920">
        <w:rPr>
          <w:color w:val="auto"/>
          <w:u w:color="000000"/>
          <w:lang w:val="uk-UA"/>
        </w:rPr>
        <w:t xml:space="preserve"> </w:t>
      </w:r>
      <w:r w:rsidRPr="00982920">
        <w:rPr>
          <w:color w:val="auto"/>
          <w:u w:color="000000"/>
          <w:lang w:val="uk-UA"/>
        </w:rPr>
        <w:t>обслуговували, здійснювали поточний та капітальний ремонти й оновлення всього майна, з якого складається Проект або будь-який Субпроект, так, як це необхідно для їх підтримки в належному робочому стані</w:t>
      </w:r>
      <w:bookmarkEnd w:id="456"/>
      <w:r w:rsidR="000D71A9" w:rsidRPr="00982920">
        <w:rPr>
          <w:color w:val="auto"/>
          <w:u w:color="000000"/>
          <w:lang w:val="uk-UA"/>
        </w:rPr>
        <w:t>;</w:t>
      </w:r>
    </w:p>
    <w:p w14:paraId="2FA7A40C" w14:textId="288D4C58" w:rsidR="00AF64F0" w:rsidRPr="00982920" w:rsidRDefault="005A5858" w:rsidP="001A1A34">
      <w:pPr>
        <w:pStyle w:val="NoIndentEIB"/>
        <w:numPr>
          <w:ilvl w:val="0"/>
          <w:numId w:val="74"/>
        </w:numPr>
        <w:ind w:left="1418" w:hanging="567"/>
        <w:jc w:val="both"/>
        <w:rPr>
          <w:color w:val="auto"/>
          <w:lang w:val="uk-UA"/>
        </w:rPr>
      </w:pPr>
      <w:bookmarkStart w:id="457" w:name="_Toc212958523"/>
      <w:r w:rsidRPr="00982920">
        <w:rPr>
          <w:rStyle w:val="BoldEIB2"/>
          <w:color w:val="auto"/>
          <w:lang w:val="uk-UA"/>
        </w:rPr>
        <w:t>Активи Проекту</w:t>
      </w:r>
      <w:r w:rsidRPr="00982920">
        <w:rPr>
          <w:color w:val="auto"/>
          <w:lang w:val="uk-UA"/>
        </w:rPr>
        <w:t>:</w:t>
      </w:r>
      <w:bookmarkEnd w:id="457"/>
      <w:r w:rsidRPr="00982920">
        <w:rPr>
          <w:color w:val="auto"/>
          <w:lang w:val="uk-UA"/>
        </w:rPr>
        <w:t xml:space="preserve"> </w:t>
      </w:r>
      <w:r w:rsidR="00B95E0C" w:rsidRPr="00982920">
        <w:rPr>
          <w:color w:val="auto"/>
          <w:lang w:val="uk-UA"/>
        </w:rPr>
        <w:t xml:space="preserve">(безпосередньо або через </w:t>
      </w:r>
      <w:r w:rsidR="00460F33" w:rsidRPr="00982920">
        <w:rPr>
          <w:color w:val="auto"/>
          <w:lang w:val="uk-UA"/>
        </w:rPr>
        <w:t>Ініціатора</w:t>
      </w:r>
      <w:r w:rsidR="00B95E0C" w:rsidRPr="00982920">
        <w:rPr>
          <w:color w:val="auto"/>
          <w:lang w:val="uk-UA"/>
        </w:rPr>
        <w:t xml:space="preserve"> та/або ГУПП), щоб Кінцеві бенефіціари </w:t>
      </w:r>
      <w:r w:rsidRPr="00982920">
        <w:rPr>
          <w:color w:val="auto"/>
          <w:lang w:val="uk-UA"/>
        </w:rPr>
        <w:t>(якщо Банк не надав попередньої письмової згоди на інше) володі</w:t>
      </w:r>
      <w:r w:rsidR="008033A4" w:rsidRPr="00982920">
        <w:rPr>
          <w:color w:val="auto"/>
          <w:lang w:val="uk-UA"/>
        </w:rPr>
        <w:t>ли</w:t>
      </w:r>
      <w:r w:rsidRPr="00982920">
        <w:rPr>
          <w:color w:val="auto"/>
          <w:lang w:val="uk-UA"/>
        </w:rPr>
        <w:t xml:space="preserve"> і зберіга</w:t>
      </w:r>
      <w:r w:rsidR="008033A4" w:rsidRPr="00982920">
        <w:rPr>
          <w:color w:val="auto"/>
          <w:lang w:val="uk-UA"/>
        </w:rPr>
        <w:t>ли</w:t>
      </w:r>
      <w:r w:rsidRPr="00982920">
        <w:rPr>
          <w:color w:val="auto"/>
          <w:lang w:val="uk-UA"/>
        </w:rPr>
        <w:t xml:space="preserve"> за собою право власності на всі або значною мірою всі активи Проекту або будь-якого Субпроекту відповідно, замінюва</w:t>
      </w:r>
      <w:r w:rsidR="008033A4" w:rsidRPr="00982920">
        <w:rPr>
          <w:color w:val="auto"/>
          <w:lang w:val="uk-UA"/>
        </w:rPr>
        <w:t>ли</w:t>
      </w:r>
      <w:r w:rsidRPr="00982920">
        <w:rPr>
          <w:color w:val="auto"/>
          <w:lang w:val="uk-UA"/>
        </w:rPr>
        <w:t xml:space="preserve"> і </w:t>
      </w:r>
      <w:r w:rsidR="00460F33" w:rsidRPr="00982920">
        <w:rPr>
          <w:color w:val="auto"/>
          <w:lang w:val="uk-UA"/>
        </w:rPr>
        <w:t>оновлювали</w:t>
      </w:r>
      <w:r w:rsidRPr="00982920">
        <w:rPr>
          <w:color w:val="auto"/>
          <w:lang w:val="uk-UA"/>
        </w:rPr>
        <w:t xml:space="preserve"> такі активи, а також підтримува</w:t>
      </w:r>
      <w:r w:rsidR="008033A4" w:rsidRPr="00982920">
        <w:rPr>
          <w:color w:val="auto"/>
          <w:lang w:val="uk-UA"/>
        </w:rPr>
        <w:t>ли</w:t>
      </w:r>
      <w:r w:rsidRPr="00982920">
        <w:rPr>
          <w:color w:val="auto"/>
          <w:lang w:val="uk-UA"/>
        </w:rPr>
        <w:t xml:space="preserve"> Проект та будь-який Субпроект переважно в безперервному робочому режимі згідно з його початковою метою; Банк має право не надавати своє погодження лише у випадках, коли запропонована дія могла б мати негативний вплив на інтереси Банку як кредитора Позичальника або унеможливила б фінансування Проекту або будь-якого Субпроекту Банком відповідно до його Статуту або Статті 309 Договору про функціонування Європейського Союзу</w:t>
      </w:r>
      <w:r w:rsidR="000D71A9" w:rsidRPr="00982920">
        <w:rPr>
          <w:color w:val="auto"/>
          <w:lang w:val="uk-UA"/>
        </w:rPr>
        <w:t>;</w:t>
      </w:r>
    </w:p>
    <w:p w14:paraId="2FA7A40D" w14:textId="7896FA93" w:rsidR="00AF64F0" w:rsidRPr="00982920" w:rsidRDefault="00574969" w:rsidP="001A1A34">
      <w:pPr>
        <w:pStyle w:val="NoIndentEIB"/>
        <w:numPr>
          <w:ilvl w:val="0"/>
          <w:numId w:val="74"/>
        </w:numPr>
        <w:ind w:left="1418" w:hanging="567"/>
        <w:jc w:val="both"/>
        <w:rPr>
          <w:color w:val="auto"/>
          <w:lang w:val="uk-UA"/>
        </w:rPr>
      </w:pPr>
      <w:bookmarkStart w:id="458" w:name="_Toc212958524"/>
      <w:bookmarkStart w:id="459" w:name="_Ref78273188"/>
      <w:bookmarkStart w:id="460" w:name="_Toc212957559"/>
      <w:bookmarkStart w:id="461" w:name="_Toc212957864"/>
      <w:bookmarkStart w:id="462" w:name="_Toc212958052"/>
      <w:bookmarkStart w:id="463" w:name="_Toc212958146"/>
      <w:r w:rsidRPr="00982920">
        <w:rPr>
          <w:rStyle w:val="BoldEIB2"/>
          <w:color w:val="auto"/>
          <w:lang w:val="uk-UA"/>
        </w:rPr>
        <w:t>Страхування</w:t>
      </w:r>
      <w:r w:rsidRPr="00982920">
        <w:rPr>
          <w:color w:val="auto"/>
          <w:lang w:val="uk-UA"/>
        </w:rPr>
        <w:t>:</w:t>
      </w:r>
      <w:bookmarkEnd w:id="458"/>
      <w:bookmarkEnd w:id="459"/>
      <w:bookmarkEnd w:id="460"/>
      <w:bookmarkEnd w:id="461"/>
      <w:bookmarkEnd w:id="462"/>
      <w:bookmarkEnd w:id="463"/>
      <w:r w:rsidRPr="00982920">
        <w:rPr>
          <w:color w:val="auto"/>
          <w:lang w:val="uk-UA"/>
        </w:rPr>
        <w:t xml:space="preserve">  </w:t>
      </w:r>
      <w:r w:rsidR="00B95E0C" w:rsidRPr="00982920">
        <w:rPr>
          <w:color w:val="auto"/>
          <w:lang w:val="uk-UA"/>
        </w:rPr>
        <w:t xml:space="preserve">(безпосередньо або через </w:t>
      </w:r>
      <w:r w:rsidR="00460F33" w:rsidRPr="00982920">
        <w:rPr>
          <w:color w:val="auto"/>
          <w:lang w:val="uk-UA"/>
        </w:rPr>
        <w:t>Ініціатора</w:t>
      </w:r>
      <w:r w:rsidR="00B95E0C" w:rsidRPr="00982920">
        <w:rPr>
          <w:color w:val="auto"/>
          <w:lang w:val="uk-UA"/>
        </w:rPr>
        <w:t xml:space="preserve"> та/або ГУПП), щоб Кінцеві бенефіціари </w:t>
      </w:r>
      <w:r w:rsidRPr="00982920">
        <w:rPr>
          <w:color w:val="auto"/>
          <w:lang w:val="uk-UA"/>
        </w:rPr>
        <w:t>страху</w:t>
      </w:r>
      <w:r w:rsidR="000D71A9" w:rsidRPr="00982920">
        <w:rPr>
          <w:color w:val="auto"/>
          <w:lang w:val="uk-UA"/>
        </w:rPr>
        <w:t>ва</w:t>
      </w:r>
      <w:r w:rsidR="008033A4" w:rsidRPr="00982920">
        <w:rPr>
          <w:color w:val="auto"/>
          <w:lang w:val="uk-UA"/>
        </w:rPr>
        <w:t>ли</w:t>
      </w:r>
      <w:r w:rsidRPr="00982920">
        <w:rPr>
          <w:color w:val="auto"/>
          <w:lang w:val="uk-UA"/>
        </w:rPr>
        <w:t xml:space="preserve"> всі роботи та майно в рамках </w:t>
      </w:r>
      <w:r w:rsidR="000D71A9" w:rsidRPr="00982920">
        <w:rPr>
          <w:color w:val="auto"/>
          <w:lang w:val="uk-UA"/>
        </w:rPr>
        <w:t>Субп</w:t>
      </w:r>
      <w:r w:rsidRPr="00982920">
        <w:rPr>
          <w:color w:val="auto"/>
          <w:lang w:val="uk-UA"/>
        </w:rPr>
        <w:t>роект</w:t>
      </w:r>
      <w:r w:rsidR="000D71A9" w:rsidRPr="00982920">
        <w:rPr>
          <w:color w:val="auto"/>
          <w:lang w:val="uk-UA"/>
        </w:rPr>
        <w:t>ів</w:t>
      </w:r>
      <w:r w:rsidRPr="00982920">
        <w:rPr>
          <w:color w:val="auto"/>
          <w:lang w:val="uk-UA"/>
        </w:rPr>
        <w:t xml:space="preserve">, згідно із практикою галузі, що застосовується до подібних робіт в інтересах </w:t>
      </w:r>
      <w:r w:rsidR="00073066" w:rsidRPr="00982920">
        <w:rPr>
          <w:color w:val="auto"/>
          <w:lang w:val="uk-UA"/>
        </w:rPr>
        <w:t>держави</w:t>
      </w:r>
      <w:r w:rsidR="000D71A9" w:rsidRPr="00982920">
        <w:rPr>
          <w:color w:val="auto"/>
          <w:lang w:val="uk-UA"/>
        </w:rPr>
        <w:t>;</w:t>
      </w:r>
    </w:p>
    <w:p w14:paraId="2FA7A40E" w14:textId="3B031FF3" w:rsidR="00AF64F0" w:rsidRPr="00982920" w:rsidRDefault="000D71A9" w:rsidP="001A1A34">
      <w:pPr>
        <w:pStyle w:val="NoIndentEIB"/>
        <w:numPr>
          <w:ilvl w:val="0"/>
          <w:numId w:val="74"/>
        </w:numPr>
        <w:ind w:left="1418" w:hanging="567"/>
        <w:jc w:val="both"/>
        <w:rPr>
          <w:color w:val="auto"/>
          <w:lang w:val="uk-UA"/>
        </w:rPr>
      </w:pPr>
      <w:bookmarkStart w:id="464" w:name="_Toc212958525"/>
      <w:r w:rsidRPr="00982920">
        <w:rPr>
          <w:b/>
          <w:color w:val="auto"/>
          <w:lang w:val="uk-UA"/>
        </w:rPr>
        <w:t>Права та дозволи</w:t>
      </w:r>
      <w:r w:rsidRPr="00982920">
        <w:rPr>
          <w:color w:val="auto"/>
          <w:lang w:val="uk-UA"/>
        </w:rPr>
        <w:t>:</w:t>
      </w:r>
      <w:bookmarkEnd w:id="464"/>
      <w:r w:rsidRPr="00982920">
        <w:rPr>
          <w:color w:val="auto"/>
          <w:lang w:val="uk-UA"/>
        </w:rPr>
        <w:t xml:space="preserve"> </w:t>
      </w:r>
      <w:r w:rsidR="00B95E0C" w:rsidRPr="00982920">
        <w:rPr>
          <w:color w:val="auto"/>
          <w:lang w:val="uk-UA"/>
        </w:rPr>
        <w:t xml:space="preserve">(безпосередньо або через </w:t>
      </w:r>
      <w:r w:rsidR="00460F33" w:rsidRPr="00982920">
        <w:rPr>
          <w:color w:val="auto"/>
          <w:lang w:val="uk-UA"/>
        </w:rPr>
        <w:t>Ініціатора</w:t>
      </w:r>
      <w:r w:rsidR="00B95E0C" w:rsidRPr="00982920">
        <w:rPr>
          <w:color w:val="auto"/>
          <w:lang w:val="uk-UA"/>
        </w:rPr>
        <w:t xml:space="preserve"> та/або ГУПП), щоб Кінцеві бенефіціари </w:t>
      </w:r>
      <w:r w:rsidRPr="00982920">
        <w:rPr>
          <w:color w:val="auto"/>
          <w:lang w:val="uk-UA"/>
        </w:rPr>
        <w:t>підтримува</w:t>
      </w:r>
      <w:r w:rsidR="008033A4" w:rsidRPr="00982920">
        <w:rPr>
          <w:color w:val="auto"/>
          <w:lang w:val="uk-UA"/>
        </w:rPr>
        <w:t>ли</w:t>
      </w:r>
      <w:r w:rsidRPr="00982920">
        <w:rPr>
          <w:color w:val="auto"/>
          <w:lang w:val="uk-UA"/>
        </w:rPr>
        <w:t xml:space="preserve"> чинність усіх прав проїзду чи користування, а також усіх Уповноважень, необхідних для виконання та функціонування Субпроектів</w:t>
      </w:r>
      <w:r w:rsidR="00BA28DD" w:rsidRPr="00982920">
        <w:rPr>
          <w:color w:val="auto"/>
          <w:lang w:val="uk-UA"/>
        </w:rPr>
        <w:t xml:space="preserve">; </w:t>
      </w:r>
      <w:bookmarkStart w:id="465" w:name="_Ref427037950"/>
      <w:bookmarkEnd w:id="465"/>
    </w:p>
    <w:p w14:paraId="024B4FB6" w14:textId="0B19FF90" w:rsidR="006A5240" w:rsidRPr="00982920" w:rsidRDefault="00861805" w:rsidP="001A1A34">
      <w:pPr>
        <w:pStyle w:val="NoIndentEIB"/>
        <w:numPr>
          <w:ilvl w:val="0"/>
          <w:numId w:val="74"/>
        </w:numPr>
        <w:ind w:left="1418" w:hanging="567"/>
        <w:jc w:val="both"/>
        <w:rPr>
          <w:color w:val="auto"/>
          <w:lang w:val="uk-UA"/>
        </w:rPr>
      </w:pPr>
      <w:bookmarkStart w:id="466" w:name="_Ref46944320"/>
      <w:r w:rsidRPr="00982920">
        <w:rPr>
          <w:rStyle w:val="BoldEIB2"/>
          <w:color w:val="auto"/>
          <w:lang w:val="uk-UA"/>
        </w:rPr>
        <w:t xml:space="preserve">Екологічні та </w:t>
      </w:r>
      <w:r w:rsidR="00295308" w:rsidRPr="00982920">
        <w:rPr>
          <w:rStyle w:val="BoldEIB2"/>
          <w:color w:val="auto"/>
          <w:lang w:val="uk-UA"/>
        </w:rPr>
        <w:t>С</w:t>
      </w:r>
      <w:r w:rsidRPr="00982920">
        <w:rPr>
          <w:rStyle w:val="BoldEIB2"/>
          <w:color w:val="auto"/>
          <w:lang w:val="uk-UA"/>
        </w:rPr>
        <w:t>оціальні стандарти</w:t>
      </w:r>
      <w:r w:rsidR="006A5240" w:rsidRPr="00982920">
        <w:rPr>
          <w:rFonts w:eastAsia="Times New Roman"/>
          <w:color w:val="auto"/>
          <w:lang w:val="uk-UA" w:eastAsia="en-US"/>
        </w:rPr>
        <w:t>:</w:t>
      </w:r>
      <w:bookmarkEnd w:id="466"/>
    </w:p>
    <w:p w14:paraId="3DF70BB2" w14:textId="37145636" w:rsidR="000029A0" w:rsidRPr="00982920" w:rsidRDefault="00B95E0C" w:rsidP="001A1A34">
      <w:pPr>
        <w:widowControl w:val="0"/>
        <w:numPr>
          <w:ilvl w:val="0"/>
          <w:numId w:val="40"/>
        </w:numPr>
        <w:suppressLineNumbers/>
        <w:suppressAutoHyphens/>
        <w:ind w:left="1985" w:hanging="567"/>
        <w:jc w:val="both"/>
        <w:rPr>
          <w:rFonts w:eastAsia="Times New Roman" w:cs="Times New Roman"/>
          <w:color w:val="auto"/>
          <w:lang w:val="uk-UA" w:eastAsia="en-US"/>
        </w:rPr>
      </w:pPr>
      <w:r w:rsidRPr="00982920">
        <w:rPr>
          <w:color w:val="auto"/>
          <w:lang w:val="uk-UA"/>
        </w:rPr>
        <w:t xml:space="preserve">(безпосередньо або через </w:t>
      </w:r>
      <w:r w:rsidR="00460F33" w:rsidRPr="00982920">
        <w:rPr>
          <w:color w:val="auto"/>
          <w:lang w:val="uk-UA"/>
        </w:rPr>
        <w:t>Ініціатора</w:t>
      </w:r>
      <w:r w:rsidRPr="00982920">
        <w:rPr>
          <w:color w:val="auto"/>
          <w:lang w:val="uk-UA"/>
        </w:rPr>
        <w:t xml:space="preserve"> та/або ГУПП), щоб Кінцеві бенефіціари </w:t>
      </w:r>
      <w:r w:rsidR="00861805" w:rsidRPr="00982920">
        <w:rPr>
          <w:color w:val="auto"/>
          <w:lang w:val="uk-UA"/>
        </w:rPr>
        <w:t>здійснюва</w:t>
      </w:r>
      <w:r w:rsidR="008033A4" w:rsidRPr="00982920">
        <w:rPr>
          <w:color w:val="auto"/>
          <w:lang w:val="uk-UA"/>
        </w:rPr>
        <w:t>ли</w:t>
      </w:r>
      <w:r w:rsidR="00861805" w:rsidRPr="00982920">
        <w:rPr>
          <w:color w:val="auto"/>
          <w:lang w:val="uk-UA"/>
        </w:rPr>
        <w:t xml:space="preserve"> реалізацію та </w:t>
      </w:r>
      <w:r w:rsidR="00861805" w:rsidRPr="00982920">
        <w:rPr>
          <w:rStyle w:val="hps"/>
          <w:color w:val="auto"/>
          <w:lang w:val="uk-UA"/>
        </w:rPr>
        <w:t>експлуатацію</w:t>
      </w:r>
      <w:r w:rsidR="00861805" w:rsidRPr="00982920">
        <w:rPr>
          <w:color w:val="auto"/>
          <w:lang w:val="uk-UA"/>
        </w:rPr>
        <w:t xml:space="preserve"> кожного Субпроекту</w:t>
      </w:r>
      <w:r w:rsidR="00861805" w:rsidRPr="00982920">
        <w:rPr>
          <w:rStyle w:val="hps"/>
          <w:color w:val="auto"/>
          <w:lang w:val="uk-UA"/>
        </w:rPr>
        <w:t xml:space="preserve"> відповідно до</w:t>
      </w:r>
      <w:r w:rsidR="00861805" w:rsidRPr="00982920">
        <w:rPr>
          <w:color w:val="auto"/>
          <w:lang w:val="uk-UA"/>
        </w:rPr>
        <w:t xml:space="preserve"> </w:t>
      </w:r>
      <w:r w:rsidR="00861805" w:rsidRPr="00982920">
        <w:rPr>
          <w:rStyle w:val="hps"/>
          <w:color w:val="auto"/>
          <w:lang w:val="uk-UA"/>
        </w:rPr>
        <w:t>Екологічних</w:t>
      </w:r>
      <w:r w:rsidR="00861805" w:rsidRPr="00982920">
        <w:rPr>
          <w:color w:val="auto"/>
          <w:lang w:val="uk-UA"/>
        </w:rPr>
        <w:t xml:space="preserve"> </w:t>
      </w:r>
      <w:r w:rsidR="00861805" w:rsidRPr="00982920">
        <w:rPr>
          <w:rStyle w:val="hps"/>
          <w:color w:val="auto"/>
          <w:lang w:val="uk-UA"/>
        </w:rPr>
        <w:t>та</w:t>
      </w:r>
      <w:r w:rsidR="00861805" w:rsidRPr="00982920">
        <w:rPr>
          <w:color w:val="auto"/>
          <w:lang w:val="uk-UA"/>
        </w:rPr>
        <w:t xml:space="preserve"> </w:t>
      </w:r>
      <w:r w:rsidR="00295308" w:rsidRPr="00982920">
        <w:rPr>
          <w:rStyle w:val="hps"/>
          <w:color w:val="auto"/>
          <w:lang w:val="uk-UA"/>
        </w:rPr>
        <w:t>С</w:t>
      </w:r>
      <w:r w:rsidR="00861805" w:rsidRPr="00982920">
        <w:rPr>
          <w:rStyle w:val="hps"/>
          <w:color w:val="auto"/>
          <w:lang w:val="uk-UA"/>
        </w:rPr>
        <w:t>оціальних</w:t>
      </w:r>
      <w:r w:rsidR="00861805" w:rsidRPr="00982920">
        <w:rPr>
          <w:color w:val="auto"/>
          <w:lang w:val="uk-UA"/>
        </w:rPr>
        <w:t xml:space="preserve"> </w:t>
      </w:r>
      <w:r w:rsidR="00861805" w:rsidRPr="00982920">
        <w:rPr>
          <w:rStyle w:val="hps"/>
          <w:color w:val="auto"/>
          <w:lang w:val="uk-UA"/>
        </w:rPr>
        <w:t>стандартів</w:t>
      </w:r>
      <w:r w:rsidR="000029A0" w:rsidRPr="00982920">
        <w:rPr>
          <w:rFonts w:eastAsia="Times New Roman" w:cs="Times New Roman"/>
          <w:color w:val="auto"/>
          <w:lang w:val="uk-UA" w:eastAsia="en-US"/>
        </w:rPr>
        <w:t xml:space="preserve">; </w:t>
      </w:r>
    </w:p>
    <w:p w14:paraId="3E7D9B9E" w14:textId="3697FDEB" w:rsidR="006A5240" w:rsidRPr="00982920" w:rsidRDefault="00B95E0C" w:rsidP="001A1A34">
      <w:pPr>
        <w:widowControl w:val="0"/>
        <w:numPr>
          <w:ilvl w:val="0"/>
          <w:numId w:val="40"/>
        </w:numPr>
        <w:suppressLineNumbers/>
        <w:suppressAutoHyphens/>
        <w:ind w:left="1985" w:hanging="567"/>
        <w:jc w:val="both"/>
        <w:rPr>
          <w:rFonts w:eastAsia="Times New Roman" w:cs="Times New Roman"/>
          <w:color w:val="auto"/>
          <w:lang w:val="uk-UA" w:eastAsia="en-US"/>
        </w:rPr>
      </w:pPr>
      <w:r w:rsidRPr="00982920">
        <w:rPr>
          <w:color w:val="auto"/>
          <w:lang w:val="uk-UA"/>
        </w:rPr>
        <w:t xml:space="preserve">(безпосередньо або через </w:t>
      </w:r>
      <w:r w:rsidR="00460F33" w:rsidRPr="00982920">
        <w:rPr>
          <w:color w:val="auto"/>
          <w:lang w:val="uk-UA"/>
        </w:rPr>
        <w:t>Ініціатора</w:t>
      </w:r>
      <w:r w:rsidRPr="00982920">
        <w:rPr>
          <w:color w:val="auto"/>
          <w:lang w:val="uk-UA"/>
        </w:rPr>
        <w:t xml:space="preserve"> та/або ГУПП), щоб Кінцеві бенефіціари</w:t>
      </w:r>
      <w:r w:rsidRPr="00982920">
        <w:rPr>
          <w:rFonts w:eastAsia="Times New Roman" w:cs="Times New Roman"/>
          <w:color w:val="auto"/>
          <w:lang w:val="uk-UA" w:eastAsia="en-US"/>
        </w:rPr>
        <w:t xml:space="preserve"> </w:t>
      </w:r>
      <w:r w:rsidR="00861805" w:rsidRPr="00982920">
        <w:rPr>
          <w:rFonts w:eastAsia="Times New Roman" w:cs="Times New Roman"/>
          <w:color w:val="auto"/>
          <w:lang w:val="uk-UA" w:eastAsia="en-US"/>
        </w:rPr>
        <w:t>забезпечува</w:t>
      </w:r>
      <w:r w:rsidR="008033A4" w:rsidRPr="00982920">
        <w:rPr>
          <w:rFonts w:eastAsia="Times New Roman" w:cs="Times New Roman"/>
          <w:color w:val="auto"/>
          <w:lang w:val="uk-UA" w:eastAsia="en-US"/>
        </w:rPr>
        <w:t>ли</w:t>
      </w:r>
      <w:r w:rsidR="00861805" w:rsidRPr="00982920">
        <w:rPr>
          <w:rFonts w:eastAsia="Times New Roman" w:cs="Times New Roman"/>
          <w:color w:val="auto"/>
          <w:lang w:val="uk-UA" w:eastAsia="en-US"/>
        </w:rPr>
        <w:t xml:space="preserve">, щоб контракти, які укладаються кожним Кінцевим бенефіціаром </w:t>
      </w:r>
      <w:r w:rsidR="00C17E57" w:rsidRPr="00982920">
        <w:rPr>
          <w:rFonts w:eastAsia="Times New Roman" w:cs="Times New Roman"/>
          <w:color w:val="auto"/>
          <w:lang w:val="uk-UA" w:eastAsia="en-US"/>
        </w:rPr>
        <w:t xml:space="preserve">та </w:t>
      </w:r>
      <w:r w:rsidR="00861805" w:rsidRPr="00982920">
        <w:rPr>
          <w:rFonts w:eastAsia="Times New Roman" w:cs="Times New Roman"/>
          <w:color w:val="auto"/>
          <w:lang w:val="uk-UA" w:eastAsia="en-US"/>
        </w:rPr>
        <w:t>підрядниками щодо кожно</w:t>
      </w:r>
      <w:r w:rsidR="00C17E57" w:rsidRPr="00982920">
        <w:rPr>
          <w:rFonts w:eastAsia="Times New Roman" w:cs="Times New Roman"/>
          <w:color w:val="auto"/>
          <w:lang w:val="uk-UA" w:eastAsia="en-US"/>
        </w:rPr>
        <w:t>го</w:t>
      </w:r>
      <w:r w:rsidR="00861805" w:rsidRPr="00982920">
        <w:rPr>
          <w:rFonts w:eastAsia="Times New Roman" w:cs="Times New Roman"/>
          <w:color w:val="auto"/>
          <w:lang w:val="uk-UA" w:eastAsia="en-US"/>
        </w:rPr>
        <w:t xml:space="preserve"> С</w:t>
      </w:r>
      <w:r w:rsidR="00C17E57" w:rsidRPr="00982920">
        <w:rPr>
          <w:rFonts w:eastAsia="Times New Roman" w:cs="Times New Roman"/>
          <w:color w:val="auto"/>
          <w:lang w:val="uk-UA" w:eastAsia="en-US"/>
        </w:rPr>
        <w:t>убпроекту</w:t>
      </w:r>
      <w:r w:rsidR="00861805" w:rsidRPr="00982920">
        <w:rPr>
          <w:rFonts w:eastAsia="Times New Roman" w:cs="Times New Roman"/>
          <w:color w:val="auto"/>
          <w:lang w:val="uk-UA" w:eastAsia="en-US"/>
        </w:rPr>
        <w:t>, містили положення, які зобов’язують таких підрядників дотримуватися Стандартів МОП, а також стандартів охорони та безпеки праці</w:t>
      </w:r>
      <w:r w:rsidR="00161FDA" w:rsidRPr="00982920">
        <w:rPr>
          <w:rFonts w:eastAsia="Times New Roman" w:cs="Times New Roman"/>
          <w:color w:val="auto"/>
          <w:lang w:val="uk-UA" w:eastAsia="en-US"/>
        </w:rPr>
        <w:t>; та щоб кожен Кінцевий бенефіціар активно контролюва</w:t>
      </w:r>
      <w:r w:rsidR="00073066" w:rsidRPr="00982920">
        <w:rPr>
          <w:rFonts w:eastAsia="Times New Roman" w:cs="Times New Roman"/>
          <w:color w:val="auto"/>
          <w:lang w:val="uk-UA" w:eastAsia="en-US"/>
        </w:rPr>
        <w:t>в</w:t>
      </w:r>
      <w:r w:rsidR="00161FDA" w:rsidRPr="00982920">
        <w:rPr>
          <w:rFonts w:eastAsia="Times New Roman" w:cs="Times New Roman"/>
          <w:color w:val="auto"/>
          <w:lang w:val="uk-UA" w:eastAsia="en-US"/>
        </w:rPr>
        <w:t xml:space="preserve"> на власних будівельних майданчиках дотримання підрядниками таких вимог відповідності;</w:t>
      </w:r>
      <w:r w:rsidR="006A5240" w:rsidRPr="00982920">
        <w:rPr>
          <w:rFonts w:eastAsia="Times New Roman" w:cs="Times New Roman"/>
          <w:color w:val="auto"/>
          <w:lang w:val="uk-UA" w:eastAsia="en-US"/>
        </w:rPr>
        <w:t xml:space="preserve"> </w:t>
      </w:r>
    </w:p>
    <w:p w14:paraId="05183209" w14:textId="6066DEA7" w:rsidR="00205B39" w:rsidRPr="00982920" w:rsidRDefault="004A3DBE" w:rsidP="00E54E94">
      <w:pPr>
        <w:pStyle w:val="a7"/>
        <w:numPr>
          <w:ilvl w:val="0"/>
          <w:numId w:val="40"/>
        </w:numPr>
        <w:ind w:left="1985" w:hanging="567"/>
        <w:jc w:val="both"/>
        <w:rPr>
          <w:rFonts w:eastAsia="Times New Roman" w:cs="Times New Roman"/>
          <w:color w:val="auto"/>
          <w:lang w:val="uk-UA" w:eastAsia="en-US"/>
        </w:rPr>
      </w:pPr>
      <w:r w:rsidRPr="00982920">
        <w:rPr>
          <w:color w:val="auto"/>
          <w:lang w:val="uk-UA"/>
        </w:rPr>
        <w:t xml:space="preserve">(безпосередньо або через </w:t>
      </w:r>
      <w:r w:rsidR="00460F33" w:rsidRPr="00982920">
        <w:rPr>
          <w:color w:val="auto"/>
          <w:lang w:val="uk-UA"/>
        </w:rPr>
        <w:t>Ініціатора</w:t>
      </w:r>
      <w:r w:rsidRPr="00982920">
        <w:rPr>
          <w:color w:val="auto"/>
          <w:lang w:val="uk-UA"/>
        </w:rPr>
        <w:t xml:space="preserve"> та/або ГУПП), щоб Кінцеві бенефіціари</w:t>
      </w:r>
      <w:r w:rsidRPr="00982920">
        <w:rPr>
          <w:rFonts w:eastAsia="Times New Roman" w:cs="Times New Roman"/>
          <w:color w:val="auto"/>
          <w:lang w:val="uk-UA" w:eastAsia="en-US"/>
        </w:rPr>
        <w:t xml:space="preserve"> </w:t>
      </w:r>
      <w:r w:rsidR="007E4842" w:rsidRPr="00982920">
        <w:rPr>
          <w:rFonts w:eastAsia="Times New Roman" w:cs="Times New Roman"/>
          <w:color w:val="auto"/>
          <w:lang w:val="uk-UA" w:eastAsia="en-US"/>
        </w:rPr>
        <w:t>отримува</w:t>
      </w:r>
      <w:r w:rsidR="008033A4" w:rsidRPr="00982920">
        <w:rPr>
          <w:rFonts w:eastAsia="Times New Roman" w:cs="Times New Roman"/>
          <w:color w:val="auto"/>
          <w:lang w:val="uk-UA" w:eastAsia="en-US"/>
        </w:rPr>
        <w:t>ли</w:t>
      </w:r>
      <w:r w:rsidR="007E4842" w:rsidRPr="00982920">
        <w:rPr>
          <w:rFonts w:eastAsia="Times New Roman" w:cs="Times New Roman"/>
          <w:color w:val="auto"/>
          <w:lang w:val="uk-UA" w:eastAsia="en-US"/>
        </w:rPr>
        <w:t xml:space="preserve">, </w:t>
      </w:r>
      <w:r w:rsidR="00EE3924" w:rsidRPr="00982920">
        <w:rPr>
          <w:rFonts w:eastAsia="Times New Roman" w:cs="Times New Roman"/>
          <w:color w:val="auto"/>
          <w:lang w:val="uk-UA" w:eastAsia="en-US"/>
        </w:rPr>
        <w:t>поновлюва</w:t>
      </w:r>
      <w:r w:rsidR="008033A4" w:rsidRPr="00982920">
        <w:rPr>
          <w:rFonts w:eastAsia="Times New Roman" w:cs="Times New Roman"/>
          <w:color w:val="auto"/>
          <w:lang w:val="uk-UA" w:eastAsia="en-US"/>
        </w:rPr>
        <w:t>ли</w:t>
      </w:r>
      <w:r w:rsidR="007E4842" w:rsidRPr="00982920">
        <w:rPr>
          <w:rFonts w:eastAsia="Times New Roman" w:cs="Times New Roman"/>
          <w:color w:val="auto"/>
          <w:lang w:val="uk-UA" w:eastAsia="en-US"/>
        </w:rPr>
        <w:t xml:space="preserve"> та </w:t>
      </w:r>
      <w:r w:rsidR="00EE3924" w:rsidRPr="00982920">
        <w:rPr>
          <w:rFonts w:eastAsia="Times New Roman" w:cs="Times New Roman"/>
          <w:color w:val="auto"/>
          <w:lang w:val="uk-UA" w:eastAsia="en-US"/>
        </w:rPr>
        <w:t>дотримува</w:t>
      </w:r>
      <w:r w:rsidR="008033A4" w:rsidRPr="00982920">
        <w:rPr>
          <w:rFonts w:eastAsia="Times New Roman" w:cs="Times New Roman"/>
          <w:color w:val="auto"/>
          <w:lang w:val="uk-UA" w:eastAsia="en-US"/>
        </w:rPr>
        <w:t>л</w:t>
      </w:r>
      <w:r w:rsidR="00EE3924" w:rsidRPr="00982920">
        <w:rPr>
          <w:rFonts w:eastAsia="Times New Roman" w:cs="Times New Roman"/>
          <w:color w:val="auto"/>
          <w:lang w:val="uk-UA" w:eastAsia="en-US"/>
        </w:rPr>
        <w:t xml:space="preserve">ися </w:t>
      </w:r>
      <w:r w:rsidR="007E4842" w:rsidRPr="00982920">
        <w:rPr>
          <w:rFonts w:eastAsia="Times New Roman" w:cs="Times New Roman"/>
          <w:color w:val="auto"/>
          <w:lang w:val="uk-UA" w:eastAsia="en-US"/>
        </w:rPr>
        <w:t>необхідн</w:t>
      </w:r>
      <w:r w:rsidR="00EE3924" w:rsidRPr="00982920">
        <w:rPr>
          <w:rFonts w:eastAsia="Times New Roman" w:cs="Times New Roman"/>
          <w:color w:val="auto"/>
          <w:lang w:val="uk-UA" w:eastAsia="en-US"/>
        </w:rPr>
        <w:t>их</w:t>
      </w:r>
      <w:r w:rsidR="007E4842" w:rsidRPr="00982920">
        <w:rPr>
          <w:rFonts w:eastAsia="Times New Roman" w:cs="Times New Roman"/>
          <w:color w:val="auto"/>
          <w:lang w:val="uk-UA" w:eastAsia="en-US"/>
        </w:rPr>
        <w:t xml:space="preserve"> </w:t>
      </w:r>
      <w:r w:rsidR="001356C2" w:rsidRPr="00982920">
        <w:rPr>
          <w:rFonts w:eastAsia="Times New Roman" w:cs="Times New Roman"/>
          <w:color w:val="auto"/>
          <w:lang w:val="uk-UA" w:eastAsia="en-US"/>
        </w:rPr>
        <w:t xml:space="preserve">Дозволів </w:t>
      </w:r>
      <w:r w:rsidR="007E4842" w:rsidRPr="00982920">
        <w:rPr>
          <w:rFonts w:eastAsia="Times New Roman" w:cs="Times New Roman"/>
          <w:color w:val="auto"/>
          <w:lang w:val="uk-UA" w:eastAsia="en-US"/>
        </w:rPr>
        <w:t>екологічн</w:t>
      </w:r>
      <w:r w:rsidR="00EE3924" w:rsidRPr="00982920">
        <w:rPr>
          <w:rFonts w:eastAsia="Times New Roman" w:cs="Times New Roman"/>
          <w:color w:val="auto"/>
          <w:lang w:val="uk-UA" w:eastAsia="en-US"/>
        </w:rPr>
        <w:t>их</w:t>
      </w:r>
      <w:r w:rsidR="007E4842" w:rsidRPr="00982920">
        <w:rPr>
          <w:rFonts w:eastAsia="Times New Roman" w:cs="Times New Roman"/>
          <w:color w:val="auto"/>
          <w:lang w:val="uk-UA" w:eastAsia="en-US"/>
        </w:rPr>
        <w:t xml:space="preserve"> чи соціальн</w:t>
      </w:r>
      <w:r w:rsidR="00EE3924" w:rsidRPr="00982920">
        <w:rPr>
          <w:rFonts w:eastAsia="Times New Roman" w:cs="Times New Roman"/>
          <w:color w:val="auto"/>
          <w:lang w:val="uk-UA" w:eastAsia="en-US"/>
        </w:rPr>
        <w:t>их</w:t>
      </w:r>
      <w:r w:rsidR="007E4842" w:rsidRPr="00982920">
        <w:rPr>
          <w:rFonts w:eastAsia="Times New Roman" w:cs="Times New Roman"/>
          <w:color w:val="auto"/>
          <w:lang w:val="uk-UA" w:eastAsia="en-US"/>
        </w:rPr>
        <w:t xml:space="preserve"> </w:t>
      </w:r>
      <w:r w:rsidR="001356C2" w:rsidRPr="00982920">
        <w:rPr>
          <w:rFonts w:eastAsia="Times New Roman" w:cs="Times New Roman"/>
          <w:color w:val="auto"/>
          <w:lang w:val="uk-UA" w:eastAsia="en-US"/>
        </w:rPr>
        <w:t xml:space="preserve">органів </w:t>
      </w:r>
      <w:r w:rsidR="007E4842" w:rsidRPr="00982920">
        <w:rPr>
          <w:rFonts w:eastAsia="Times New Roman" w:cs="Times New Roman"/>
          <w:color w:val="auto"/>
          <w:lang w:val="uk-UA" w:eastAsia="en-US"/>
        </w:rPr>
        <w:t xml:space="preserve">для кожного </w:t>
      </w:r>
      <w:r w:rsidR="001356C2" w:rsidRPr="00982920">
        <w:rPr>
          <w:rFonts w:eastAsia="Times New Roman" w:cs="Times New Roman"/>
          <w:color w:val="auto"/>
          <w:lang w:val="uk-UA" w:eastAsia="en-US"/>
        </w:rPr>
        <w:t>Суб</w:t>
      </w:r>
      <w:r w:rsidR="007E4842" w:rsidRPr="00982920">
        <w:rPr>
          <w:rFonts w:eastAsia="Times New Roman" w:cs="Times New Roman"/>
          <w:color w:val="auto"/>
          <w:lang w:val="uk-UA" w:eastAsia="en-US"/>
        </w:rPr>
        <w:t>проект</w:t>
      </w:r>
      <w:r w:rsidR="00073066" w:rsidRPr="00982920">
        <w:rPr>
          <w:rFonts w:eastAsia="Times New Roman" w:cs="Times New Roman"/>
          <w:color w:val="auto"/>
          <w:lang w:val="uk-UA" w:eastAsia="en-US"/>
        </w:rPr>
        <w:t xml:space="preserve"> щоб Ініціатор підготував та підтримував в актуальному стані прийнятну для Банку Схему управління екологічними та соціальними аспектами</w:t>
      </w:r>
      <w:r w:rsidR="006A5240" w:rsidRPr="00982920">
        <w:rPr>
          <w:rFonts w:eastAsia="Times New Roman" w:cs="Times New Roman"/>
          <w:color w:val="auto"/>
          <w:lang w:val="uk-UA" w:eastAsia="en-US"/>
        </w:rPr>
        <w:t xml:space="preserve">; </w:t>
      </w:r>
    </w:p>
    <w:p w14:paraId="7D97D767" w14:textId="2EBFCCD9" w:rsidR="002874DC" w:rsidRPr="00982920" w:rsidRDefault="00F5334F" w:rsidP="00E54E94">
      <w:pPr>
        <w:numPr>
          <w:ilvl w:val="0"/>
          <w:numId w:val="40"/>
        </w:numPr>
        <w:ind w:left="1985" w:hanging="567"/>
        <w:jc w:val="both"/>
        <w:rPr>
          <w:rFonts w:eastAsia="Times New Roman"/>
          <w:iCs/>
          <w:color w:val="auto"/>
          <w:lang w:val="uk-UA" w:eastAsia="en-US"/>
        </w:rPr>
      </w:pPr>
      <w:r w:rsidRPr="00982920">
        <w:rPr>
          <w:color w:val="auto"/>
          <w:lang w:val="uk-UA"/>
        </w:rPr>
        <w:t xml:space="preserve">(безпосередньо або через </w:t>
      </w:r>
      <w:r w:rsidR="00460F33" w:rsidRPr="00982920">
        <w:rPr>
          <w:color w:val="auto"/>
          <w:lang w:val="uk-UA"/>
        </w:rPr>
        <w:t>Ініціатора</w:t>
      </w:r>
      <w:r w:rsidRPr="00982920">
        <w:rPr>
          <w:color w:val="auto"/>
          <w:lang w:val="uk-UA"/>
        </w:rPr>
        <w:t xml:space="preserve"> та/або ГУПП), щоб Кінцеві бенефіціари</w:t>
      </w:r>
      <w:r w:rsidRPr="00982920">
        <w:rPr>
          <w:rFonts w:eastAsia="Times New Roman"/>
          <w:iCs/>
          <w:color w:val="auto"/>
          <w:lang w:val="uk-UA" w:eastAsia="en-US"/>
        </w:rPr>
        <w:t xml:space="preserve"> </w:t>
      </w:r>
      <w:r w:rsidR="002874DC" w:rsidRPr="00982920">
        <w:rPr>
          <w:rFonts w:eastAsia="Times New Roman"/>
          <w:iCs/>
          <w:color w:val="auto"/>
          <w:lang w:val="uk-UA" w:eastAsia="en-US"/>
        </w:rPr>
        <w:t>проводили обстеження кожного Субпроекту і, у разі необхідності, готували конкретні плани управління</w:t>
      </w:r>
      <w:r w:rsidR="00721D44" w:rsidRPr="00982920">
        <w:rPr>
          <w:rFonts w:eastAsia="Times New Roman"/>
          <w:iCs/>
          <w:color w:val="auto"/>
          <w:lang w:val="uk-UA" w:eastAsia="en-US"/>
        </w:rPr>
        <w:t xml:space="preserve"> соціальними аспектами та плани залучення зацікавлених сторін</w:t>
      </w:r>
      <w:r w:rsidR="002874DC" w:rsidRPr="00982920">
        <w:rPr>
          <w:rFonts w:eastAsia="Times New Roman"/>
          <w:iCs/>
          <w:color w:val="auto"/>
          <w:lang w:val="uk-UA" w:eastAsia="en-US"/>
        </w:rPr>
        <w:t xml:space="preserve">, пропорційні розміру та складності виявленого негативного впливу; </w:t>
      </w:r>
    </w:p>
    <w:p w14:paraId="72FA9A57" w14:textId="459219D4" w:rsidR="003A1F16" w:rsidRPr="00982920" w:rsidRDefault="00F5334F" w:rsidP="001A1A34">
      <w:pPr>
        <w:widowControl w:val="0"/>
        <w:numPr>
          <w:ilvl w:val="0"/>
          <w:numId w:val="40"/>
        </w:numPr>
        <w:suppressLineNumbers/>
        <w:suppressAutoHyphens/>
        <w:ind w:left="1985" w:hanging="567"/>
        <w:jc w:val="both"/>
        <w:rPr>
          <w:color w:val="auto"/>
          <w:lang w:val="uk-UA"/>
        </w:rPr>
      </w:pPr>
      <w:r w:rsidRPr="00982920">
        <w:rPr>
          <w:color w:val="auto"/>
          <w:lang w:val="uk-UA"/>
        </w:rPr>
        <w:t xml:space="preserve">(безпосередньо або через </w:t>
      </w:r>
      <w:r w:rsidR="00460F33" w:rsidRPr="00982920">
        <w:rPr>
          <w:color w:val="auto"/>
          <w:lang w:val="uk-UA"/>
        </w:rPr>
        <w:t>Ініціатора</w:t>
      </w:r>
      <w:r w:rsidRPr="00982920">
        <w:rPr>
          <w:color w:val="auto"/>
          <w:lang w:val="uk-UA"/>
        </w:rPr>
        <w:t xml:space="preserve"> та/або ГУПП), щоб Кінцеві бенефіціари </w:t>
      </w:r>
      <w:r w:rsidR="001D3918" w:rsidRPr="00982920">
        <w:rPr>
          <w:color w:val="auto"/>
          <w:lang w:val="uk-UA"/>
        </w:rPr>
        <w:t>забезпечили</w:t>
      </w:r>
      <w:r w:rsidR="003A1F16" w:rsidRPr="00982920">
        <w:rPr>
          <w:color w:val="auto"/>
          <w:lang w:val="uk-UA"/>
        </w:rPr>
        <w:t>, що</w:t>
      </w:r>
      <w:r w:rsidR="001D3918" w:rsidRPr="00982920">
        <w:rPr>
          <w:color w:val="auto"/>
          <w:lang w:val="uk-UA"/>
        </w:rPr>
        <w:t>б</w:t>
      </w:r>
      <w:r w:rsidR="003A1F16" w:rsidRPr="00982920">
        <w:rPr>
          <w:color w:val="auto"/>
          <w:lang w:val="uk-UA"/>
        </w:rPr>
        <w:t xml:space="preserve"> Позика не використ</w:t>
      </w:r>
      <w:r w:rsidR="001D3918" w:rsidRPr="00982920">
        <w:rPr>
          <w:color w:val="auto"/>
          <w:lang w:val="uk-UA"/>
        </w:rPr>
        <w:t>овувалася</w:t>
      </w:r>
      <w:r w:rsidR="003A1F16" w:rsidRPr="00982920">
        <w:rPr>
          <w:color w:val="auto"/>
          <w:lang w:val="uk-UA"/>
        </w:rPr>
        <w:t xml:space="preserve"> </w:t>
      </w:r>
      <w:r w:rsidR="001D3918" w:rsidRPr="00982920">
        <w:rPr>
          <w:color w:val="auto"/>
          <w:lang w:val="uk-UA"/>
        </w:rPr>
        <w:t>на</w:t>
      </w:r>
      <w:r w:rsidR="003A1F16" w:rsidRPr="00982920">
        <w:rPr>
          <w:color w:val="auto"/>
          <w:lang w:val="uk-UA"/>
        </w:rPr>
        <w:t xml:space="preserve"> фінансування будь-якого </w:t>
      </w:r>
      <w:r w:rsidR="001D3918" w:rsidRPr="00982920">
        <w:rPr>
          <w:color w:val="auto"/>
          <w:lang w:val="uk-UA"/>
        </w:rPr>
        <w:t>Суб</w:t>
      </w:r>
      <w:r w:rsidR="003A1F16" w:rsidRPr="00982920">
        <w:rPr>
          <w:color w:val="auto"/>
          <w:lang w:val="uk-UA"/>
        </w:rPr>
        <w:t xml:space="preserve">проекту, який вимагає </w:t>
      </w:r>
      <w:r w:rsidR="001D3918" w:rsidRPr="00982920">
        <w:rPr>
          <w:color w:val="auto"/>
          <w:lang w:val="uk-UA"/>
        </w:rPr>
        <w:t xml:space="preserve">проведення </w:t>
      </w:r>
      <w:r w:rsidR="00587B82" w:rsidRPr="00982920">
        <w:rPr>
          <w:color w:val="auto"/>
          <w:lang w:val="uk-UA"/>
        </w:rPr>
        <w:t>звіту  про о</w:t>
      </w:r>
      <w:r w:rsidR="001D3918" w:rsidRPr="00982920">
        <w:rPr>
          <w:color w:val="auto"/>
          <w:lang w:val="uk-UA"/>
        </w:rPr>
        <w:t>цінк</w:t>
      </w:r>
      <w:r w:rsidR="00587B82" w:rsidRPr="00982920">
        <w:rPr>
          <w:color w:val="auto"/>
          <w:lang w:val="uk-UA"/>
        </w:rPr>
        <w:t>у</w:t>
      </w:r>
      <w:r w:rsidR="003A1F16" w:rsidRPr="00982920">
        <w:rPr>
          <w:color w:val="auto"/>
          <w:lang w:val="uk-UA"/>
        </w:rPr>
        <w:t xml:space="preserve"> </w:t>
      </w:r>
      <w:r w:rsidR="001D3918" w:rsidRPr="00982920">
        <w:rPr>
          <w:color w:val="auto"/>
          <w:lang w:val="uk-UA"/>
        </w:rPr>
        <w:t xml:space="preserve">впливу на </w:t>
      </w:r>
      <w:r w:rsidR="00587B82" w:rsidRPr="00982920">
        <w:rPr>
          <w:color w:val="auto"/>
          <w:lang w:val="uk-UA"/>
        </w:rPr>
        <w:t xml:space="preserve">навколишнє середовище </w:t>
      </w:r>
      <w:r w:rsidR="001D3918" w:rsidRPr="00982920">
        <w:rPr>
          <w:color w:val="auto"/>
          <w:lang w:val="uk-UA"/>
        </w:rPr>
        <w:t xml:space="preserve">відповідно до </w:t>
      </w:r>
      <w:r w:rsidR="003A1F16" w:rsidRPr="00982920">
        <w:rPr>
          <w:color w:val="auto"/>
          <w:lang w:val="uk-UA"/>
        </w:rPr>
        <w:t xml:space="preserve"> </w:t>
      </w:r>
      <w:r w:rsidR="001D3918" w:rsidRPr="00982920">
        <w:rPr>
          <w:color w:val="auto"/>
          <w:lang w:val="uk-UA"/>
        </w:rPr>
        <w:t>Екологічного законодавства</w:t>
      </w:r>
      <w:r w:rsidR="003A1F16" w:rsidRPr="00982920">
        <w:rPr>
          <w:color w:val="auto"/>
          <w:lang w:val="uk-UA"/>
        </w:rPr>
        <w:t xml:space="preserve"> </w:t>
      </w:r>
      <w:r w:rsidR="001D3918" w:rsidRPr="00982920">
        <w:rPr>
          <w:color w:val="auto"/>
          <w:lang w:val="uk-UA"/>
        </w:rPr>
        <w:t xml:space="preserve">до завершення та погодження такого </w:t>
      </w:r>
      <w:r w:rsidR="00587B82" w:rsidRPr="00982920">
        <w:rPr>
          <w:color w:val="auto"/>
          <w:lang w:val="uk-UA"/>
        </w:rPr>
        <w:t>звіту  про оцінку впливу на навколишнє середовище</w:t>
      </w:r>
      <w:r w:rsidR="001D3918" w:rsidRPr="00982920">
        <w:rPr>
          <w:color w:val="auto"/>
          <w:lang w:val="uk-UA"/>
        </w:rPr>
        <w:t xml:space="preserve"> компетентним орган</w:t>
      </w:r>
      <w:r w:rsidR="00587B82" w:rsidRPr="00982920">
        <w:rPr>
          <w:color w:val="auto"/>
          <w:lang w:val="uk-UA"/>
        </w:rPr>
        <w:t>ом</w:t>
      </w:r>
      <w:r w:rsidR="003A1F16" w:rsidRPr="00982920">
        <w:rPr>
          <w:color w:val="auto"/>
          <w:lang w:val="uk-UA"/>
        </w:rPr>
        <w:t>; і</w:t>
      </w:r>
    </w:p>
    <w:p w14:paraId="5A64C1CF" w14:textId="21ED9015" w:rsidR="00DD1190" w:rsidRPr="00982920" w:rsidRDefault="00DD1190" w:rsidP="001A1A34">
      <w:pPr>
        <w:widowControl w:val="0"/>
        <w:numPr>
          <w:ilvl w:val="0"/>
          <w:numId w:val="40"/>
        </w:numPr>
        <w:suppressLineNumbers/>
        <w:suppressAutoHyphens/>
        <w:ind w:left="1985" w:hanging="567"/>
        <w:jc w:val="both"/>
        <w:rPr>
          <w:color w:val="auto"/>
          <w:lang w:val="uk-UA"/>
        </w:rPr>
      </w:pPr>
      <w:r w:rsidRPr="00982920">
        <w:rPr>
          <w:color w:val="auto"/>
          <w:lang w:val="uk-UA"/>
        </w:rPr>
        <w:t>(безпосередньо або через Ініціатора та/або ГУПП), що</w:t>
      </w:r>
      <w:r w:rsidR="002E66C5" w:rsidRPr="00982920">
        <w:rPr>
          <w:color w:val="auto"/>
          <w:lang w:val="uk-UA"/>
        </w:rPr>
        <w:t>б</w:t>
      </w:r>
      <w:r w:rsidRPr="00982920">
        <w:rPr>
          <w:color w:val="auto"/>
          <w:lang w:val="uk-UA"/>
        </w:rPr>
        <w:t xml:space="preserve"> Кінцеві Бенефіціари забезпечи</w:t>
      </w:r>
      <w:r w:rsidR="002E66C5" w:rsidRPr="00982920">
        <w:rPr>
          <w:color w:val="auto"/>
          <w:lang w:val="uk-UA"/>
        </w:rPr>
        <w:t>ли</w:t>
      </w:r>
      <w:r w:rsidRPr="00982920">
        <w:rPr>
          <w:color w:val="auto"/>
          <w:lang w:val="uk-UA"/>
        </w:rPr>
        <w:t xml:space="preserve"> невикорист</w:t>
      </w:r>
      <w:r w:rsidR="002E66C5" w:rsidRPr="00982920">
        <w:rPr>
          <w:color w:val="auto"/>
          <w:lang w:val="uk-UA"/>
        </w:rPr>
        <w:t>ання Позики</w:t>
      </w:r>
      <w:r w:rsidRPr="00982920">
        <w:rPr>
          <w:color w:val="auto"/>
          <w:lang w:val="uk-UA"/>
        </w:rPr>
        <w:t xml:space="preserve"> </w:t>
      </w:r>
      <w:r w:rsidR="002E66C5" w:rsidRPr="00982920">
        <w:rPr>
          <w:color w:val="auto"/>
          <w:lang w:val="uk-UA"/>
        </w:rPr>
        <w:t>на</w:t>
      </w:r>
      <w:r w:rsidRPr="00982920">
        <w:rPr>
          <w:color w:val="auto"/>
          <w:lang w:val="uk-UA"/>
        </w:rPr>
        <w:t xml:space="preserve"> фінансування будь-якого </w:t>
      </w:r>
      <w:r w:rsidR="002E66C5" w:rsidRPr="00982920">
        <w:rPr>
          <w:color w:val="auto"/>
          <w:lang w:val="uk-UA"/>
        </w:rPr>
        <w:t>Суб</w:t>
      </w:r>
      <w:r w:rsidRPr="00982920">
        <w:rPr>
          <w:color w:val="auto"/>
          <w:lang w:val="uk-UA"/>
        </w:rPr>
        <w:t xml:space="preserve">проекту, який потенційно може вплинути на </w:t>
      </w:r>
      <w:r w:rsidR="0039498F" w:rsidRPr="00982920">
        <w:rPr>
          <w:color w:val="auto"/>
          <w:lang w:val="uk-UA"/>
        </w:rPr>
        <w:t>природоохоронну зону</w:t>
      </w:r>
      <w:r w:rsidRPr="00982920">
        <w:rPr>
          <w:color w:val="auto"/>
          <w:lang w:val="uk-UA"/>
        </w:rPr>
        <w:t xml:space="preserve">, яка охороняється </w:t>
      </w:r>
      <w:r w:rsidR="0039498F" w:rsidRPr="00982920">
        <w:rPr>
          <w:color w:val="auto"/>
          <w:lang w:val="uk-UA"/>
        </w:rPr>
        <w:t xml:space="preserve">Екологічним </w:t>
      </w:r>
      <w:r w:rsidRPr="00982920">
        <w:rPr>
          <w:color w:val="auto"/>
          <w:lang w:val="uk-UA"/>
        </w:rPr>
        <w:t>закон</w:t>
      </w:r>
      <w:r w:rsidR="0039498F" w:rsidRPr="00982920">
        <w:rPr>
          <w:color w:val="auto"/>
          <w:lang w:val="uk-UA"/>
        </w:rPr>
        <w:t>одавств</w:t>
      </w:r>
      <w:r w:rsidR="001A50EC" w:rsidRPr="00982920">
        <w:rPr>
          <w:color w:val="auto"/>
          <w:lang w:val="uk-UA"/>
        </w:rPr>
        <w:t>ом</w:t>
      </w:r>
      <w:r w:rsidRPr="00982920">
        <w:rPr>
          <w:color w:val="auto"/>
          <w:lang w:val="uk-UA"/>
        </w:rPr>
        <w:t xml:space="preserve">, перш ніж компетентний орган підтвердить, що </w:t>
      </w:r>
      <w:r w:rsidR="0039498F" w:rsidRPr="00982920">
        <w:rPr>
          <w:color w:val="auto"/>
          <w:lang w:val="uk-UA"/>
        </w:rPr>
        <w:t>Суб</w:t>
      </w:r>
      <w:r w:rsidRPr="00982920">
        <w:rPr>
          <w:color w:val="auto"/>
          <w:lang w:val="uk-UA"/>
        </w:rPr>
        <w:t xml:space="preserve">проект не має значного негативного впливу на </w:t>
      </w:r>
      <w:r w:rsidR="00CA1F0F" w:rsidRPr="00982920">
        <w:rPr>
          <w:color w:val="auto"/>
          <w:lang w:val="uk-UA"/>
        </w:rPr>
        <w:t xml:space="preserve">цю </w:t>
      </w:r>
      <w:r w:rsidR="0039498F" w:rsidRPr="00982920">
        <w:rPr>
          <w:color w:val="auto"/>
          <w:lang w:val="uk-UA"/>
        </w:rPr>
        <w:t>природоохоронну зону</w:t>
      </w:r>
      <w:r w:rsidRPr="00982920">
        <w:rPr>
          <w:color w:val="auto"/>
          <w:lang w:val="uk-UA"/>
        </w:rPr>
        <w:t xml:space="preserve">; </w:t>
      </w:r>
    </w:p>
    <w:p w14:paraId="00BCCE04" w14:textId="3C839DD5" w:rsidR="000B6E53" w:rsidRPr="00982920" w:rsidRDefault="00CA1F0F" w:rsidP="00882812">
      <w:pPr>
        <w:widowControl w:val="0"/>
        <w:numPr>
          <w:ilvl w:val="0"/>
          <w:numId w:val="40"/>
        </w:numPr>
        <w:suppressLineNumbers/>
        <w:suppressAutoHyphens/>
        <w:ind w:left="1985" w:hanging="567"/>
        <w:jc w:val="both"/>
        <w:rPr>
          <w:color w:val="auto"/>
          <w:lang w:val="uk-UA"/>
        </w:rPr>
      </w:pPr>
      <w:r w:rsidRPr="00982920">
        <w:rPr>
          <w:color w:val="auto"/>
          <w:lang w:val="uk-UA"/>
        </w:rPr>
        <w:t xml:space="preserve">(безпосередньо або через Ініціатора та/або ГУПП) </w:t>
      </w:r>
      <w:r w:rsidR="00073066" w:rsidRPr="00982920">
        <w:rPr>
          <w:color w:val="auto"/>
          <w:lang w:val="uk-UA"/>
        </w:rPr>
        <w:t>щоб</w:t>
      </w:r>
      <w:r w:rsidRPr="00982920">
        <w:rPr>
          <w:color w:val="auto"/>
          <w:lang w:val="uk-UA"/>
        </w:rPr>
        <w:t xml:space="preserve"> Кінцеві Бенефіціари забезпечили, щоб відповідні документи, </w:t>
      </w:r>
      <w:r w:rsidR="00417C9A" w:rsidRPr="00982920">
        <w:rPr>
          <w:color w:val="auto"/>
          <w:lang w:val="uk-UA"/>
        </w:rPr>
        <w:t>які</w:t>
      </w:r>
      <w:r w:rsidRPr="00982920">
        <w:rPr>
          <w:color w:val="auto"/>
          <w:lang w:val="uk-UA"/>
        </w:rPr>
        <w:t xml:space="preserve"> стосуються відповідності пунктам </w:t>
      </w:r>
      <w:r w:rsidR="00417C9A" w:rsidRPr="00982920">
        <w:rPr>
          <w:color w:val="auto"/>
          <w:lang w:val="uk-UA"/>
        </w:rPr>
        <w:t xml:space="preserve">з </w:t>
      </w:r>
      <w:r w:rsidRPr="00982920">
        <w:rPr>
          <w:color w:val="auto"/>
          <w:lang w:val="uk-UA"/>
        </w:rPr>
        <w:t xml:space="preserve">(i) </w:t>
      </w:r>
      <w:r w:rsidR="00417C9A" w:rsidRPr="00982920">
        <w:rPr>
          <w:color w:val="auto"/>
          <w:lang w:val="uk-UA"/>
        </w:rPr>
        <w:t>по</w:t>
      </w:r>
      <w:r w:rsidRPr="00982920">
        <w:rPr>
          <w:color w:val="auto"/>
          <w:lang w:val="uk-UA"/>
        </w:rPr>
        <w:t xml:space="preserve"> (vii) вище (включаючи Дослідження з оцінки екологічного та соціального впливу, нетехнічні резюме досліджень екологічного та соціального впливу, будь-які оцінки </w:t>
      </w:r>
      <w:r w:rsidR="00417C9A" w:rsidRPr="00982920">
        <w:rPr>
          <w:color w:val="auto"/>
          <w:lang w:val="uk-UA"/>
        </w:rPr>
        <w:t>навколишнього середовища</w:t>
      </w:r>
      <w:r w:rsidRPr="00982920">
        <w:rPr>
          <w:color w:val="auto"/>
          <w:lang w:val="uk-UA"/>
        </w:rPr>
        <w:t xml:space="preserve">/ біорізноманіття, плани екологічного та соціального управління, плани дій </w:t>
      </w:r>
      <w:r w:rsidR="00E654A2" w:rsidRPr="00982920">
        <w:rPr>
          <w:color w:val="auto"/>
          <w:lang w:val="uk-UA"/>
        </w:rPr>
        <w:t>щодо</w:t>
      </w:r>
      <w:r w:rsidRPr="00982920">
        <w:rPr>
          <w:color w:val="auto"/>
          <w:lang w:val="uk-UA"/>
        </w:rPr>
        <w:t xml:space="preserve"> переселення та плани </w:t>
      </w:r>
      <w:r w:rsidR="00E654A2" w:rsidRPr="00982920">
        <w:rPr>
          <w:color w:val="auto"/>
          <w:lang w:val="uk-UA"/>
        </w:rPr>
        <w:t>залучення</w:t>
      </w:r>
      <w:r w:rsidRPr="00982920">
        <w:rPr>
          <w:color w:val="auto"/>
          <w:lang w:val="uk-UA"/>
        </w:rPr>
        <w:t xml:space="preserve"> зацікавлених сторін, якщо такі є (1) належним чином зберіга</w:t>
      </w:r>
      <w:r w:rsidR="00E654A2" w:rsidRPr="00982920">
        <w:rPr>
          <w:color w:val="auto"/>
          <w:lang w:val="uk-UA"/>
        </w:rPr>
        <w:t>лися</w:t>
      </w:r>
      <w:r w:rsidRPr="00982920">
        <w:rPr>
          <w:color w:val="auto"/>
          <w:lang w:val="uk-UA"/>
        </w:rPr>
        <w:t xml:space="preserve">, </w:t>
      </w:r>
      <w:r w:rsidR="00073066" w:rsidRPr="00982920">
        <w:rPr>
          <w:color w:val="auto"/>
          <w:lang w:val="uk-UA"/>
        </w:rPr>
        <w:t>підтримувались</w:t>
      </w:r>
      <w:r w:rsidRPr="00982920">
        <w:rPr>
          <w:color w:val="auto"/>
          <w:lang w:val="uk-UA"/>
        </w:rPr>
        <w:t xml:space="preserve"> та оновлю</w:t>
      </w:r>
      <w:r w:rsidR="00C34BF5" w:rsidRPr="00982920">
        <w:rPr>
          <w:color w:val="auto"/>
          <w:lang w:val="uk-UA"/>
        </w:rPr>
        <w:t>валися</w:t>
      </w:r>
      <w:r w:rsidRPr="00982920">
        <w:rPr>
          <w:color w:val="auto"/>
          <w:lang w:val="uk-UA"/>
        </w:rPr>
        <w:t xml:space="preserve">, та (2) </w:t>
      </w:r>
      <w:r w:rsidR="00C34BF5" w:rsidRPr="00982920">
        <w:rPr>
          <w:color w:val="auto"/>
          <w:lang w:val="uk-UA"/>
        </w:rPr>
        <w:t>на вимогу</w:t>
      </w:r>
      <w:r w:rsidRPr="00982920">
        <w:rPr>
          <w:color w:val="auto"/>
          <w:lang w:val="uk-UA"/>
        </w:rPr>
        <w:t xml:space="preserve"> Банк </w:t>
      </w:r>
      <w:r w:rsidR="00C34BF5" w:rsidRPr="00982920">
        <w:rPr>
          <w:color w:val="auto"/>
          <w:lang w:val="uk-UA"/>
        </w:rPr>
        <w:t>Ініціатор</w:t>
      </w:r>
      <w:r w:rsidRPr="00982920">
        <w:rPr>
          <w:color w:val="auto"/>
          <w:lang w:val="uk-UA"/>
        </w:rPr>
        <w:t xml:space="preserve"> та/або </w:t>
      </w:r>
      <w:r w:rsidR="00C34BF5" w:rsidRPr="00982920">
        <w:rPr>
          <w:color w:val="auto"/>
          <w:lang w:val="uk-UA"/>
        </w:rPr>
        <w:t>ГУПП</w:t>
      </w:r>
      <w:r w:rsidRPr="00982920">
        <w:rPr>
          <w:color w:val="auto"/>
          <w:lang w:val="uk-UA"/>
        </w:rPr>
        <w:t xml:space="preserve"> (</w:t>
      </w:r>
      <w:r w:rsidR="00C34BF5" w:rsidRPr="00982920">
        <w:rPr>
          <w:color w:val="auto"/>
          <w:lang w:val="uk-UA"/>
        </w:rPr>
        <w:t>в залежності від обставин</w:t>
      </w:r>
      <w:r w:rsidRPr="00982920">
        <w:rPr>
          <w:color w:val="auto"/>
          <w:lang w:val="uk-UA"/>
        </w:rPr>
        <w:t xml:space="preserve">) </w:t>
      </w:r>
      <w:r w:rsidR="00073066" w:rsidRPr="00982920">
        <w:rPr>
          <w:color w:val="auto"/>
          <w:lang w:val="uk-UA"/>
        </w:rPr>
        <w:t>оперативно</w:t>
      </w:r>
      <w:r w:rsidRPr="00982920">
        <w:rPr>
          <w:color w:val="auto"/>
          <w:lang w:val="uk-UA"/>
        </w:rPr>
        <w:t xml:space="preserve"> нада</w:t>
      </w:r>
      <w:r w:rsidR="00C34BF5" w:rsidRPr="00982920">
        <w:rPr>
          <w:color w:val="auto"/>
          <w:lang w:val="uk-UA"/>
        </w:rPr>
        <w:t>вали</w:t>
      </w:r>
      <w:r w:rsidRPr="00982920">
        <w:rPr>
          <w:color w:val="auto"/>
          <w:lang w:val="uk-UA"/>
        </w:rPr>
        <w:t xml:space="preserve"> усі </w:t>
      </w:r>
      <w:r w:rsidR="00C34BF5" w:rsidRPr="00982920">
        <w:rPr>
          <w:color w:val="auto"/>
          <w:lang w:val="uk-UA"/>
        </w:rPr>
        <w:t xml:space="preserve">необхідні </w:t>
      </w:r>
      <w:r w:rsidRPr="00982920">
        <w:rPr>
          <w:color w:val="auto"/>
          <w:lang w:val="uk-UA"/>
        </w:rPr>
        <w:t xml:space="preserve">документи; </w:t>
      </w:r>
    </w:p>
    <w:p w14:paraId="289746E6" w14:textId="5780EF75" w:rsidR="00682E29" w:rsidRPr="00982920" w:rsidRDefault="003135C1" w:rsidP="001A1A34">
      <w:pPr>
        <w:pStyle w:val="NoIndentEIB"/>
        <w:numPr>
          <w:ilvl w:val="0"/>
          <w:numId w:val="74"/>
        </w:numPr>
        <w:spacing w:after="140"/>
        <w:ind w:left="1276" w:hanging="425"/>
        <w:jc w:val="both"/>
        <w:rPr>
          <w:color w:val="auto"/>
          <w:lang w:val="uk-UA"/>
        </w:rPr>
      </w:pPr>
      <w:bookmarkStart w:id="467" w:name="_Ref427039857"/>
      <w:bookmarkEnd w:id="467"/>
      <w:r w:rsidRPr="00982920">
        <w:rPr>
          <w:rStyle w:val="BoldEIB2"/>
          <w:color w:val="auto"/>
          <w:lang w:val="uk-UA"/>
        </w:rPr>
        <w:t>Законодавство ЄС</w:t>
      </w:r>
      <w:r w:rsidR="00BA28DD" w:rsidRPr="00982920">
        <w:rPr>
          <w:color w:val="auto"/>
          <w:lang w:val="uk-UA"/>
        </w:rPr>
        <w:t xml:space="preserve">: </w:t>
      </w:r>
      <w:r w:rsidR="00F5334F" w:rsidRPr="00982920">
        <w:rPr>
          <w:color w:val="auto"/>
          <w:lang w:val="uk-UA"/>
        </w:rPr>
        <w:t xml:space="preserve">(безпосередньо або через </w:t>
      </w:r>
      <w:r w:rsidR="00460F33" w:rsidRPr="00982920">
        <w:rPr>
          <w:color w:val="auto"/>
          <w:lang w:val="uk-UA"/>
        </w:rPr>
        <w:t>Ініціатора</w:t>
      </w:r>
      <w:r w:rsidR="00F5334F" w:rsidRPr="00982920">
        <w:rPr>
          <w:color w:val="auto"/>
          <w:lang w:val="uk-UA"/>
        </w:rPr>
        <w:t xml:space="preserve"> та/або ГУПП), щоб Кінцеві бенефіціари</w:t>
      </w:r>
    </w:p>
    <w:p w14:paraId="7DD5BB08" w14:textId="566659FE" w:rsidR="00682E29" w:rsidRPr="00982920" w:rsidRDefault="00CB333B" w:rsidP="00882812">
      <w:pPr>
        <w:pStyle w:val="NoIndentEIB"/>
        <w:spacing w:after="140"/>
        <w:ind w:left="1985" w:hanging="567"/>
        <w:jc w:val="both"/>
        <w:rPr>
          <w:color w:val="auto"/>
          <w:lang w:val="uk-UA"/>
        </w:rPr>
      </w:pPr>
      <w:r w:rsidRPr="00982920">
        <w:rPr>
          <w:color w:val="auto"/>
          <w:lang w:val="uk-UA"/>
        </w:rPr>
        <w:t>(i)</w:t>
      </w:r>
      <w:r w:rsidRPr="00982920">
        <w:rPr>
          <w:color w:val="auto"/>
          <w:lang w:val="uk-UA"/>
        </w:rPr>
        <w:tab/>
      </w:r>
      <w:r w:rsidR="0046183D" w:rsidRPr="00982920">
        <w:rPr>
          <w:color w:val="auto"/>
          <w:lang w:val="uk-UA"/>
        </w:rPr>
        <w:t>в</w:t>
      </w:r>
      <w:r w:rsidR="003135C1" w:rsidRPr="00982920">
        <w:rPr>
          <w:color w:val="auto"/>
          <w:lang w:val="uk-UA"/>
        </w:rPr>
        <w:t>икону</w:t>
      </w:r>
      <w:r w:rsidR="00073066" w:rsidRPr="00982920">
        <w:rPr>
          <w:color w:val="auto"/>
          <w:lang w:val="uk-UA"/>
        </w:rPr>
        <w:t>вали</w:t>
      </w:r>
      <w:r w:rsidR="0046183D" w:rsidRPr="00982920">
        <w:rPr>
          <w:color w:val="auto"/>
          <w:lang w:val="uk-UA"/>
        </w:rPr>
        <w:t xml:space="preserve">, </w:t>
      </w:r>
      <w:r w:rsidR="003135C1" w:rsidRPr="00982920">
        <w:rPr>
          <w:color w:val="auto"/>
          <w:lang w:val="uk-UA"/>
        </w:rPr>
        <w:t>експлуату</w:t>
      </w:r>
      <w:r w:rsidR="00073066" w:rsidRPr="00982920">
        <w:rPr>
          <w:color w:val="auto"/>
          <w:lang w:val="uk-UA"/>
        </w:rPr>
        <w:t>вали</w:t>
      </w:r>
      <w:r w:rsidR="003135C1" w:rsidRPr="00982920">
        <w:rPr>
          <w:color w:val="auto"/>
          <w:lang w:val="uk-UA"/>
        </w:rPr>
        <w:t xml:space="preserve"> та перевіря</w:t>
      </w:r>
      <w:r w:rsidR="00073066" w:rsidRPr="00982920">
        <w:rPr>
          <w:color w:val="auto"/>
          <w:lang w:val="uk-UA"/>
        </w:rPr>
        <w:t>ли</w:t>
      </w:r>
      <w:r w:rsidR="003135C1" w:rsidRPr="00982920">
        <w:rPr>
          <w:color w:val="auto"/>
          <w:lang w:val="uk-UA"/>
        </w:rPr>
        <w:t xml:space="preserve"> відповідність кожного </w:t>
      </w:r>
      <w:r w:rsidR="00460F33" w:rsidRPr="00982920">
        <w:rPr>
          <w:color w:val="auto"/>
          <w:lang w:val="uk-UA"/>
        </w:rPr>
        <w:t>Субпроекту</w:t>
      </w:r>
      <w:r w:rsidR="003135C1" w:rsidRPr="00982920">
        <w:rPr>
          <w:color w:val="auto"/>
          <w:lang w:val="uk-UA"/>
        </w:rPr>
        <w:t xml:space="preserve"> стандартам законодавства ЄС, зокрема, серед інших, у сфері екології, безпеки, дорожнього руху, державної допомоги та державних закупівель </w:t>
      </w:r>
      <w:r w:rsidR="0046183D" w:rsidRPr="00982920">
        <w:rPr>
          <w:color w:val="auto"/>
          <w:lang w:val="uk-UA"/>
        </w:rPr>
        <w:t>настільки</w:t>
      </w:r>
      <w:r w:rsidR="003135C1" w:rsidRPr="00982920">
        <w:rPr>
          <w:color w:val="auto"/>
          <w:lang w:val="uk-UA"/>
        </w:rPr>
        <w:t xml:space="preserve">, наскільки вони </w:t>
      </w:r>
      <w:r w:rsidR="00073066" w:rsidRPr="00982920">
        <w:rPr>
          <w:color w:val="auto"/>
          <w:lang w:val="uk-UA"/>
        </w:rPr>
        <w:t>імплементовані</w:t>
      </w:r>
      <w:r w:rsidR="003135C1" w:rsidRPr="00982920">
        <w:rPr>
          <w:color w:val="auto"/>
          <w:lang w:val="uk-UA"/>
        </w:rPr>
        <w:t xml:space="preserve"> в законодавстві України або визначені Банком у цій Угоді</w:t>
      </w:r>
      <w:r w:rsidR="00720022" w:rsidRPr="00982920">
        <w:rPr>
          <w:color w:val="auto"/>
          <w:lang w:val="uk-UA"/>
        </w:rPr>
        <w:t xml:space="preserve">; та </w:t>
      </w:r>
    </w:p>
    <w:p w14:paraId="23602FCC" w14:textId="143C5DF0" w:rsidR="00682E29" w:rsidRPr="00982920" w:rsidRDefault="00682E29" w:rsidP="00CB333B">
      <w:pPr>
        <w:pStyle w:val="NoIndentEIB"/>
        <w:spacing w:after="140"/>
        <w:ind w:left="1985" w:hanging="567"/>
        <w:jc w:val="both"/>
        <w:rPr>
          <w:color w:val="auto"/>
          <w:lang w:val="uk-UA"/>
        </w:rPr>
      </w:pPr>
      <w:r w:rsidRPr="00982920">
        <w:rPr>
          <w:color w:val="auto"/>
          <w:lang w:val="uk-UA"/>
        </w:rPr>
        <w:t>(ii)</w:t>
      </w:r>
      <w:r w:rsidRPr="00982920">
        <w:rPr>
          <w:color w:val="auto"/>
          <w:lang w:val="uk-UA"/>
        </w:rPr>
        <w:tab/>
      </w:r>
      <w:r w:rsidR="00720022" w:rsidRPr="00982920">
        <w:rPr>
          <w:color w:val="auto"/>
          <w:lang w:val="uk-UA"/>
        </w:rPr>
        <w:t>забезпечу</w:t>
      </w:r>
      <w:r w:rsidR="00073066" w:rsidRPr="00982920">
        <w:rPr>
          <w:color w:val="auto"/>
          <w:lang w:val="uk-UA"/>
        </w:rPr>
        <w:t>вали</w:t>
      </w:r>
      <w:r w:rsidR="00720022" w:rsidRPr="00982920">
        <w:rPr>
          <w:color w:val="auto"/>
          <w:lang w:val="uk-UA"/>
        </w:rPr>
        <w:t xml:space="preserve"> та перевіря</w:t>
      </w:r>
      <w:r w:rsidR="00073066" w:rsidRPr="00982920">
        <w:rPr>
          <w:color w:val="auto"/>
          <w:lang w:val="uk-UA"/>
        </w:rPr>
        <w:t>ли</w:t>
      </w:r>
      <w:r w:rsidR="0046183D" w:rsidRPr="00982920">
        <w:rPr>
          <w:color w:val="auto"/>
          <w:lang w:val="uk-UA"/>
        </w:rPr>
        <w:t>,</w:t>
      </w:r>
      <w:r w:rsidR="00720022" w:rsidRPr="00982920">
        <w:rPr>
          <w:color w:val="auto"/>
          <w:lang w:val="uk-UA"/>
        </w:rPr>
        <w:t xml:space="preserve"> щоб підрядники, задіяні у Субпроектах, дотримувалися положень, зазначених у пункті (i) вище</w:t>
      </w:r>
      <w:r w:rsidR="00A16D92" w:rsidRPr="00982920">
        <w:rPr>
          <w:color w:val="auto"/>
          <w:lang w:val="uk-UA"/>
        </w:rPr>
        <w:t>;</w:t>
      </w:r>
      <w:r w:rsidRPr="00982920">
        <w:rPr>
          <w:color w:val="auto"/>
          <w:lang w:val="uk-UA"/>
        </w:rPr>
        <w:t xml:space="preserve"> </w:t>
      </w:r>
    </w:p>
    <w:p w14:paraId="3CBB9AE2" w14:textId="7F812ED9" w:rsidR="000F0D44" w:rsidRPr="00982920" w:rsidRDefault="00347736" w:rsidP="001A1A34">
      <w:pPr>
        <w:pStyle w:val="NoIndentEIB"/>
        <w:numPr>
          <w:ilvl w:val="0"/>
          <w:numId w:val="74"/>
        </w:numPr>
        <w:ind w:left="1418" w:hanging="567"/>
        <w:jc w:val="both"/>
        <w:rPr>
          <w:rStyle w:val="BoldEIB"/>
          <w:color w:val="auto"/>
          <w:lang w:val="uk-UA"/>
        </w:rPr>
      </w:pPr>
      <w:r w:rsidRPr="00982920">
        <w:rPr>
          <w:b/>
          <w:bCs/>
          <w:color w:val="auto"/>
          <w:lang w:val="uk-UA"/>
        </w:rPr>
        <w:t>Місце розташування Субпроекту</w:t>
      </w:r>
      <w:r w:rsidRPr="00982920">
        <w:rPr>
          <w:color w:val="auto"/>
          <w:lang w:val="uk-UA"/>
        </w:rPr>
        <w:t xml:space="preserve">: </w:t>
      </w:r>
      <w:r w:rsidR="00680873" w:rsidRPr="00982920">
        <w:rPr>
          <w:color w:val="auto"/>
          <w:lang w:val="uk-UA"/>
        </w:rPr>
        <w:t>(безпосередньо або через Ініціатора та/або ГУПП),</w:t>
      </w:r>
      <w:r w:rsidR="001A50EC" w:rsidRPr="00982920">
        <w:rPr>
          <w:color w:val="auto"/>
          <w:lang w:val="uk-UA"/>
        </w:rPr>
        <w:t xml:space="preserve"> </w:t>
      </w:r>
      <w:r w:rsidR="00073066" w:rsidRPr="00982920">
        <w:rPr>
          <w:color w:val="auto"/>
          <w:lang w:val="uk-UA"/>
        </w:rPr>
        <w:t>щоб</w:t>
      </w:r>
      <w:r w:rsidR="001B3266" w:rsidRPr="00982920">
        <w:rPr>
          <w:color w:val="auto"/>
          <w:lang w:val="uk-UA"/>
        </w:rPr>
        <w:t xml:space="preserve"> </w:t>
      </w:r>
      <w:r w:rsidR="00680873" w:rsidRPr="00982920">
        <w:rPr>
          <w:color w:val="auto"/>
          <w:lang w:val="uk-UA"/>
        </w:rPr>
        <w:t xml:space="preserve">Кінцеві бенефіціари </w:t>
      </w:r>
      <w:r w:rsidRPr="00982920">
        <w:rPr>
          <w:color w:val="auto"/>
          <w:lang w:val="uk-UA"/>
        </w:rPr>
        <w:t>забезпечували, щоб кожен Субпроект, що фінансується Банком за цією Угодою, здійснювався на території України (1), яка знаходиться під контролем Уряду України; та (2) там</w:t>
      </w:r>
      <w:r w:rsidR="0046183D" w:rsidRPr="00982920">
        <w:rPr>
          <w:color w:val="auto"/>
          <w:lang w:val="uk-UA"/>
        </w:rPr>
        <w:t>,</w:t>
      </w:r>
      <w:r w:rsidRPr="00982920">
        <w:rPr>
          <w:color w:val="auto"/>
          <w:lang w:val="uk-UA"/>
        </w:rPr>
        <w:t xml:space="preserve"> де права</w:t>
      </w:r>
      <w:r w:rsidR="00815712" w:rsidRPr="00982920">
        <w:rPr>
          <w:color w:val="auto"/>
          <w:lang w:val="uk-UA"/>
        </w:rPr>
        <w:t>,</w:t>
      </w:r>
      <w:r w:rsidRPr="00982920">
        <w:rPr>
          <w:color w:val="auto"/>
          <w:lang w:val="uk-UA"/>
        </w:rPr>
        <w:t xml:space="preserve"> передба</w:t>
      </w:r>
      <w:r w:rsidR="0046183D" w:rsidRPr="00982920">
        <w:rPr>
          <w:color w:val="auto"/>
          <w:lang w:val="uk-UA"/>
        </w:rPr>
        <w:t>ч</w:t>
      </w:r>
      <w:r w:rsidRPr="00982920">
        <w:rPr>
          <w:color w:val="auto"/>
          <w:lang w:val="uk-UA"/>
        </w:rPr>
        <w:t>ені Рамковою угодою є правозастосовними для Банку</w:t>
      </w:r>
      <w:r w:rsidR="00457DD6" w:rsidRPr="00982920">
        <w:rPr>
          <w:rStyle w:val="BoldEIB"/>
          <w:b w:val="0"/>
          <w:color w:val="auto"/>
          <w:lang w:val="uk-UA"/>
        </w:rPr>
        <w:t>;</w:t>
      </w:r>
    </w:p>
    <w:p w14:paraId="6135B10C" w14:textId="3B894A1B" w:rsidR="00A16D92" w:rsidRPr="00982920" w:rsidRDefault="00347736" w:rsidP="001A1A34">
      <w:pPr>
        <w:pStyle w:val="NoIndentEIB"/>
        <w:numPr>
          <w:ilvl w:val="0"/>
          <w:numId w:val="74"/>
        </w:numPr>
        <w:ind w:left="1418" w:hanging="567"/>
        <w:jc w:val="both"/>
        <w:rPr>
          <w:rStyle w:val="BoldEIB"/>
          <w:color w:val="auto"/>
          <w:lang w:val="uk-UA"/>
        </w:rPr>
      </w:pPr>
      <w:r w:rsidRPr="00982920">
        <w:rPr>
          <w:rStyle w:val="BoldEIB"/>
          <w:color w:val="auto"/>
          <w:lang w:val="uk-UA"/>
        </w:rPr>
        <w:t>ГУПП</w:t>
      </w:r>
    </w:p>
    <w:p w14:paraId="63D60F4B" w14:textId="28E22D6A" w:rsidR="00A16D92" w:rsidRPr="00982920" w:rsidRDefault="00347736" w:rsidP="00E178CC">
      <w:pPr>
        <w:pStyle w:val="NoIndentEIB"/>
        <w:ind w:left="1418"/>
        <w:jc w:val="both"/>
        <w:rPr>
          <w:rStyle w:val="BoldEIB"/>
          <w:b w:val="0"/>
          <w:color w:val="auto"/>
          <w:lang w:val="uk-UA"/>
        </w:rPr>
      </w:pPr>
      <w:r w:rsidRPr="00982920">
        <w:rPr>
          <w:rStyle w:val="BoldEIB"/>
          <w:b w:val="0"/>
          <w:color w:val="auto"/>
          <w:lang w:val="uk-UA"/>
        </w:rPr>
        <w:t>щоб Ініціатор підтримував роботу належним чином укомплектованої кадрами ГУПП протягом усього проектного циклу у прийнятний для Банку спосіб</w:t>
      </w:r>
      <w:r w:rsidR="002341C4" w:rsidRPr="00982920">
        <w:rPr>
          <w:rStyle w:val="BoldEIB"/>
          <w:b w:val="0"/>
          <w:color w:val="auto"/>
          <w:lang w:val="uk-UA"/>
        </w:rPr>
        <w:t>;</w:t>
      </w:r>
    </w:p>
    <w:p w14:paraId="2615ACB4" w14:textId="03E46EC0" w:rsidR="00A16D92" w:rsidRPr="00982920" w:rsidRDefault="004B40B5" w:rsidP="001A1A34">
      <w:pPr>
        <w:pStyle w:val="NoIndentEIB"/>
        <w:numPr>
          <w:ilvl w:val="0"/>
          <w:numId w:val="74"/>
        </w:numPr>
        <w:ind w:left="1418" w:hanging="567"/>
        <w:jc w:val="both"/>
        <w:rPr>
          <w:rStyle w:val="BoldEIB"/>
          <w:b w:val="0"/>
          <w:color w:val="auto"/>
          <w:lang w:val="uk-UA"/>
        </w:rPr>
      </w:pPr>
      <w:r w:rsidRPr="00982920">
        <w:rPr>
          <w:rStyle w:val="BoldEIB"/>
          <w:color w:val="auto"/>
          <w:lang w:val="uk-UA"/>
        </w:rPr>
        <w:t>Рахунки</w:t>
      </w:r>
    </w:p>
    <w:p w14:paraId="288F43EB" w14:textId="3765C064" w:rsidR="00A16D92" w:rsidRPr="00982920" w:rsidRDefault="00D8540C" w:rsidP="00E178CC">
      <w:pPr>
        <w:pStyle w:val="NoIndentEIB"/>
        <w:ind w:left="1418"/>
        <w:jc w:val="both"/>
        <w:rPr>
          <w:color w:val="auto"/>
          <w:lang w:val="uk-UA"/>
        </w:rPr>
      </w:pPr>
      <w:bookmarkStart w:id="468" w:name="_Hlk49394067"/>
      <w:r w:rsidRPr="00982920">
        <w:rPr>
          <w:color w:val="auto"/>
          <w:lang w:val="uk-UA"/>
        </w:rPr>
        <w:t xml:space="preserve">(безпосередньо або через </w:t>
      </w:r>
      <w:r w:rsidR="00263716" w:rsidRPr="00982920">
        <w:rPr>
          <w:color w:val="auto"/>
          <w:lang w:val="uk-UA"/>
        </w:rPr>
        <w:t>Ініціатор</w:t>
      </w:r>
      <w:r w:rsidRPr="00982920">
        <w:rPr>
          <w:color w:val="auto"/>
          <w:lang w:val="uk-UA"/>
        </w:rPr>
        <w:t>а</w:t>
      </w:r>
      <w:r w:rsidR="00263716" w:rsidRPr="00982920">
        <w:rPr>
          <w:color w:val="auto"/>
          <w:lang w:val="uk-UA"/>
        </w:rPr>
        <w:t xml:space="preserve"> та</w:t>
      </w:r>
      <w:r w:rsidRPr="00982920">
        <w:rPr>
          <w:color w:val="auto"/>
          <w:lang w:val="uk-UA"/>
        </w:rPr>
        <w:t>/або</w:t>
      </w:r>
      <w:r w:rsidR="00263716" w:rsidRPr="00982920">
        <w:rPr>
          <w:color w:val="auto"/>
          <w:lang w:val="uk-UA"/>
        </w:rPr>
        <w:t xml:space="preserve"> ГУПП</w:t>
      </w:r>
      <w:r w:rsidRPr="00982920">
        <w:rPr>
          <w:color w:val="auto"/>
          <w:lang w:val="uk-UA"/>
        </w:rPr>
        <w:t>)</w:t>
      </w:r>
      <w:bookmarkEnd w:id="468"/>
      <w:r w:rsidR="00263716" w:rsidRPr="00982920">
        <w:rPr>
          <w:color w:val="auto"/>
          <w:lang w:val="uk-UA"/>
        </w:rPr>
        <w:t xml:space="preserve">, щоб </w:t>
      </w:r>
      <w:r w:rsidR="001C3B75" w:rsidRPr="00982920">
        <w:rPr>
          <w:color w:val="auto"/>
          <w:lang w:val="uk-UA"/>
        </w:rPr>
        <w:t xml:space="preserve">запити </w:t>
      </w:r>
      <w:r w:rsidR="00263716" w:rsidRPr="00982920">
        <w:rPr>
          <w:color w:val="auto"/>
          <w:lang w:val="uk-UA"/>
        </w:rPr>
        <w:t>Кінцев</w:t>
      </w:r>
      <w:r w:rsidR="001C3B75" w:rsidRPr="00982920">
        <w:rPr>
          <w:color w:val="auto"/>
          <w:lang w:val="uk-UA"/>
        </w:rPr>
        <w:t>их</w:t>
      </w:r>
      <w:r w:rsidR="00263716" w:rsidRPr="00982920">
        <w:rPr>
          <w:color w:val="auto"/>
          <w:lang w:val="uk-UA"/>
        </w:rPr>
        <w:t xml:space="preserve"> </w:t>
      </w:r>
      <w:r w:rsidR="001C3B75" w:rsidRPr="00982920">
        <w:rPr>
          <w:color w:val="auto"/>
          <w:lang w:val="uk-UA"/>
        </w:rPr>
        <w:t>б</w:t>
      </w:r>
      <w:r w:rsidR="00263716" w:rsidRPr="00982920">
        <w:rPr>
          <w:color w:val="auto"/>
          <w:lang w:val="uk-UA"/>
        </w:rPr>
        <w:t>енефіціар</w:t>
      </w:r>
      <w:r w:rsidR="001C3B75" w:rsidRPr="00982920">
        <w:rPr>
          <w:color w:val="auto"/>
          <w:lang w:val="uk-UA"/>
        </w:rPr>
        <w:t>ів</w:t>
      </w:r>
      <w:r w:rsidR="00263716" w:rsidRPr="00982920">
        <w:rPr>
          <w:color w:val="auto"/>
          <w:lang w:val="uk-UA"/>
        </w:rPr>
        <w:t xml:space="preserve"> на вибірку коштів</w:t>
      </w:r>
      <w:r w:rsidR="001C3B75" w:rsidRPr="00982920">
        <w:rPr>
          <w:color w:val="auto"/>
          <w:lang w:val="uk-UA"/>
        </w:rPr>
        <w:t xml:space="preserve"> за Угодами про передачу коштів позики</w:t>
      </w:r>
      <w:r w:rsidR="00263716" w:rsidRPr="00982920">
        <w:rPr>
          <w:color w:val="auto"/>
          <w:lang w:val="uk-UA"/>
        </w:rPr>
        <w:t xml:space="preserve"> </w:t>
      </w:r>
      <w:r w:rsidR="001C3B75" w:rsidRPr="00982920">
        <w:rPr>
          <w:color w:val="auto"/>
          <w:lang w:val="uk-UA"/>
        </w:rPr>
        <w:t xml:space="preserve">та платежі на користь Кінцевих бенефіціарів за Угодами про передачу коштів позики </w:t>
      </w:r>
      <w:r w:rsidR="00263716" w:rsidRPr="00982920">
        <w:rPr>
          <w:color w:val="auto"/>
          <w:lang w:val="uk-UA"/>
        </w:rPr>
        <w:t xml:space="preserve">у зв’язку з Проектом </w:t>
      </w:r>
      <w:r w:rsidR="004B40B5" w:rsidRPr="00982920">
        <w:rPr>
          <w:color w:val="auto"/>
          <w:lang w:val="uk-UA"/>
        </w:rPr>
        <w:t xml:space="preserve">надходили </w:t>
      </w:r>
      <w:r w:rsidR="00263716" w:rsidRPr="00982920">
        <w:rPr>
          <w:color w:val="auto"/>
          <w:lang w:val="uk-UA"/>
        </w:rPr>
        <w:t xml:space="preserve">на банківський рахунок, відкритий на ім'я </w:t>
      </w:r>
      <w:r w:rsidR="004B40B5" w:rsidRPr="00982920">
        <w:rPr>
          <w:color w:val="auto"/>
          <w:lang w:val="uk-UA"/>
        </w:rPr>
        <w:t>відповідного Кінцевого бенефіціара</w:t>
      </w:r>
      <w:r w:rsidR="00263716" w:rsidRPr="00982920">
        <w:rPr>
          <w:color w:val="auto"/>
          <w:lang w:val="uk-UA"/>
        </w:rPr>
        <w:t xml:space="preserve"> у відповідним чином уповноваженій фінансовій установі </w:t>
      </w:r>
      <w:r w:rsidR="004B40B5" w:rsidRPr="00982920">
        <w:rPr>
          <w:color w:val="auto"/>
          <w:lang w:val="uk-UA"/>
        </w:rPr>
        <w:t>в Україні (за місцем</w:t>
      </w:r>
      <w:r w:rsidR="00263716" w:rsidRPr="00982920">
        <w:rPr>
          <w:color w:val="auto"/>
          <w:lang w:val="uk-UA"/>
        </w:rPr>
        <w:t xml:space="preserve"> реєстр</w:t>
      </w:r>
      <w:r w:rsidR="004B40B5" w:rsidRPr="00982920">
        <w:rPr>
          <w:color w:val="auto"/>
          <w:lang w:val="uk-UA"/>
        </w:rPr>
        <w:t>ації</w:t>
      </w:r>
      <w:r w:rsidR="00263716" w:rsidRPr="00982920">
        <w:rPr>
          <w:color w:val="auto"/>
          <w:lang w:val="uk-UA"/>
        </w:rPr>
        <w:t xml:space="preserve"> </w:t>
      </w:r>
      <w:r w:rsidR="004B40B5" w:rsidRPr="00982920">
        <w:rPr>
          <w:color w:val="auto"/>
          <w:lang w:val="uk-UA"/>
        </w:rPr>
        <w:t>Кінцево</w:t>
      </w:r>
      <w:r w:rsidR="0046183D" w:rsidRPr="00982920">
        <w:rPr>
          <w:color w:val="auto"/>
          <w:lang w:val="uk-UA"/>
        </w:rPr>
        <w:t>г</w:t>
      </w:r>
      <w:r w:rsidR="004B40B5" w:rsidRPr="00982920">
        <w:rPr>
          <w:color w:val="auto"/>
          <w:lang w:val="uk-UA"/>
        </w:rPr>
        <w:t>о бенефіціара та за місцем реалізації Субпроекту)</w:t>
      </w:r>
      <w:r w:rsidR="00A16D92" w:rsidRPr="00982920">
        <w:rPr>
          <w:color w:val="auto"/>
          <w:lang w:val="uk-UA"/>
        </w:rPr>
        <w:t>.</w:t>
      </w:r>
    </w:p>
    <w:p w14:paraId="3644D538" w14:textId="3564CF0F" w:rsidR="00301E07" w:rsidRPr="00982920" w:rsidRDefault="00C85D2C" w:rsidP="001A1A34">
      <w:pPr>
        <w:pStyle w:val="NoIndentEIB"/>
        <w:numPr>
          <w:ilvl w:val="0"/>
          <w:numId w:val="74"/>
        </w:numPr>
        <w:ind w:left="1418" w:hanging="567"/>
        <w:jc w:val="both"/>
        <w:rPr>
          <w:rFonts w:eastAsia="Times"/>
          <w:color w:val="auto"/>
          <w:u w:color="000000"/>
          <w:lang w:val="uk-UA"/>
        </w:rPr>
      </w:pPr>
      <w:r w:rsidRPr="00982920">
        <w:rPr>
          <w:b/>
          <w:color w:val="auto"/>
          <w:lang w:val="uk-UA"/>
        </w:rPr>
        <w:t>Інш</w:t>
      </w:r>
      <w:r w:rsidR="00982920" w:rsidRPr="00982920">
        <w:rPr>
          <w:b/>
          <w:color w:val="auto"/>
          <w:lang w:val="uk-UA"/>
        </w:rPr>
        <w:t>е</w:t>
      </w:r>
    </w:p>
    <w:p w14:paraId="09B48CAE" w14:textId="2C2F7062" w:rsidR="00301E07" w:rsidRPr="00982920" w:rsidRDefault="00D8540C" w:rsidP="001A1A34">
      <w:pPr>
        <w:pStyle w:val="Standard"/>
        <w:numPr>
          <w:ilvl w:val="1"/>
          <w:numId w:val="39"/>
        </w:numPr>
        <w:spacing w:before="120" w:after="120"/>
        <w:ind w:left="1985"/>
        <w:jc w:val="both"/>
        <w:rPr>
          <w:rFonts w:ascii="Arial" w:hAnsi="Arial" w:cs="Arial"/>
          <w:color w:val="auto"/>
          <w:sz w:val="20"/>
          <w:szCs w:val="20"/>
          <w:u w:color="000000"/>
          <w:lang w:val="uk-UA"/>
        </w:rPr>
      </w:pPr>
      <w:r w:rsidRPr="00982920">
        <w:rPr>
          <w:rFonts w:ascii="Arial" w:hAnsi="Arial" w:cs="Arial"/>
          <w:color w:val="auto"/>
          <w:sz w:val="20"/>
          <w:szCs w:val="20"/>
          <w:u w:color="000000"/>
          <w:lang w:val="uk-UA"/>
        </w:rPr>
        <w:t>(безпосередньо або через Ініціатора та/або ГУПП) щоб Кінцеві бенефіціари</w:t>
      </w:r>
      <w:r w:rsidR="002D79E8" w:rsidRPr="00982920">
        <w:rPr>
          <w:rFonts w:ascii="Arial" w:hAnsi="Arial" w:cs="Arial"/>
          <w:color w:val="auto"/>
          <w:sz w:val="20"/>
          <w:szCs w:val="20"/>
          <w:u w:color="000000"/>
          <w:lang w:val="uk-UA"/>
        </w:rPr>
        <w:t xml:space="preserve"> взя</w:t>
      </w:r>
      <w:r w:rsidRPr="00982920">
        <w:rPr>
          <w:rFonts w:ascii="Arial" w:hAnsi="Arial" w:cs="Arial"/>
          <w:color w:val="auto"/>
          <w:sz w:val="20"/>
          <w:szCs w:val="20"/>
          <w:u w:color="000000"/>
          <w:lang w:val="uk-UA"/>
        </w:rPr>
        <w:t>л</w:t>
      </w:r>
      <w:r w:rsidR="002D79E8" w:rsidRPr="00982920">
        <w:rPr>
          <w:rFonts w:ascii="Arial" w:hAnsi="Arial" w:cs="Arial"/>
          <w:color w:val="auto"/>
          <w:sz w:val="20"/>
          <w:szCs w:val="20"/>
          <w:u w:color="000000"/>
          <w:lang w:val="uk-UA"/>
        </w:rPr>
        <w:t>и до відома заяву Групи ЄІБ про податкове шахрайство, ухилення від сплати податків, мінімізацію суми оподаткування, агресивне податкове планування, відмивання коштів та фінансування тероризму (опубліковану на веб-сайті Банку в чинній редакції) у діяльності, пов’язаній з фінансуванням Проекту</w:t>
      </w:r>
      <w:r w:rsidR="00301E07" w:rsidRPr="00982920">
        <w:rPr>
          <w:rFonts w:ascii="Arial" w:hAnsi="Arial" w:cs="Arial"/>
          <w:color w:val="auto"/>
          <w:sz w:val="20"/>
          <w:szCs w:val="20"/>
          <w:u w:color="000000"/>
          <w:lang w:val="uk-UA"/>
        </w:rPr>
        <w:t>.</w:t>
      </w:r>
    </w:p>
    <w:p w14:paraId="6E859FB0" w14:textId="132E5716" w:rsidR="00301E07" w:rsidRPr="00982920" w:rsidRDefault="00301E07" w:rsidP="00E178CC">
      <w:pPr>
        <w:pStyle w:val="Standard"/>
        <w:spacing w:before="120" w:after="120"/>
        <w:ind w:left="1985" w:hanging="567"/>
        <w:jc w:val="both"/>
        <w:rPr>
          <w:rFonts w:ascii="Arial" w:eastAsia="Times" w:hAnsi="Arial" w:cs="Arial"/>
          <w:color w:val="auto"/>
          <w:sz w:val="20"/>
          <w:szCs w:val="20"/>
          <w:u w:color="000000"/>
          <w:lang w:val="uk-UA"/>
        </w:rPr>
      </w:pPr>
      <w:r w:rsidRPr="00982920">
        <w:rPr>
          <w:rFonts w:ascii="Arial" w:hAnsi="Arial" w:cs="Arial"/>
          <w:color w:val="auto"/>
          <w:sz w:val="20"/>
          <w:szCs w:val="20"/>
          <w:u w:color="000000"/>
          <w:lang w:val="uk-UA"/>
        </w:rPr>
        <w:t xml:space="preserve">(ii) </w:t>
      </w:r>
      <w:r w:rsidRPr="00982920">
        <w:rPr>
          <w:rFonts w:ascii="Arial" w:hAnsi="Arial" w:cs="Arial"/>
          <w:color w:val="auto"/>
          <w:sz w:val="20"/>
          <w:szCs w:val="20"/>
          <w:u w:color="000000"/>
          <w:lang w:val="uk-UA"/>
        </w:rPr>
        <w:tab/>
      </w:r>
      <w:r w:rsidR="00D8540C" w:rsidRPr="00982920">
        <w:rPr>
          <w:rFonts w:ascii="Arial" w:hAnsi="Arial" w:cs="Arial"/>
          <w:color w:val="auto"/>
          <w:sz w:val="20"/>
          <w:szCs w:val="20"/>
          <w:u w:color="000000"/>
          <w:lang w:val="uk-UA"/>
        </w:rPr>
        <w:t>щоб</w:t>
      </w:r>
      <w:r w:rsidR="002D79E8" w:rsidRPr="00982920">
        <w:rPr>
          <w:rFonts w:ascii="Arial" w:hAnsi="Arial" w:cs="Arial"/>
          <w:color w:val="auto"/>
          <w:sz w:val="20"/>
          <w:szCs w:val="20"/>
          <w:u w:color="000000"/>
          <w:lang w:val="uk-UA"/>
        </w:rPr>
        <w:t xml:space="preserve"> будь-який учасник торгів, в якого будь-який бенефіціарний власник є членом сім’ї або особою, відомою як близький соратник будь-якого член</w:t>
      </w:r>
      <w:r w:rsidR="00073066" w:rsidRPr="00982920">
        <w:rPr>
          <w:rFonts w:ascii="Arial" w:hAnsi="Arial" w:cs="Arial"/>
          <w:color w:val="auto"/>
          <w:sz w:val="20"/>
          <w:szCs w:val="20"/>
          <w:u w:color="000000"/>
          <w:lang w:val="uk-UA"/>
        </w:rPr>
        <w:t>а</w:t>
      </w:r>
      <w:r w:rsidR="002D79E8" w:rsidRPr="00982920">
        <w:rPr>
          <w:rFonts w:ascii="Arial" w:hAnsi="Arial" w:cs="Arial"/>
          <w:color w:val="auto"/>
          <w:sz w:val="20"/>
          <w:szCs w:val="20"/>
          <w:u w:color="000000"/>
          <w:lang w:val="uk-UA"/>
        </w:rPr>
        <w:t xml:space="preserve"> керівних органів або високопосадовця Позичальника</w:t>
      </w:r>
      <w:r w:rsidR="001A50EC" w:rsidRPr="00982920">
        <w:rPr>
          <w:rFonts w:ascii="Arial" w:hAnsi="Arial" w:cs="Arial"/>
          <w:color w:val="auto"/>
          <w:sz w:val="20"/>
          <w:szCs w:val="20"/>
          <w:u w:color="000000"/>
          <w:lang w:val="uk-UA"/>
        </w:rPr>
        <w:t>,</w:t>
      </w:r>
      <w:r w:rsidR="002D79E8" w:rsidRPr="00982920">
        <w:rPr>
          <w:rFonts w:ascii="Arial" w:hAnsi="Arial" w:cs="Arial"/>
          <w:color w:val="auto"/>
          <w:sz w:val="20"/>
          <w:szCs w:val="20"/>
          <w:u w:color="000000"/>
          <w:lang w:val="uk-UA"/>
        </w:rPr>
        <w:t xml:space="preserve"> був виявлений і було вжито адекватних заходів для вирішення потенційних конфліктів інтересів до моменту у</w:t>
      </w:r>
      <w:r w:rsidR="00075C4A" w:rsidRPr="00982920">
        <w:rPr>
          <w:rFonts w:ascii="Arial" w:hAnsi="Arial" w:cs="Arial"/>
          <w:color w:val="auto"/>
          <w:sz w:val="20"/>
          <w:szCs w:val="20"/>
          <w:u w:color="000000"/>
          <w:lang w:val="uk-UA"/>
        </w:rPr>
        <w:t>кладан</w:t>
      </w:r>
      <w:r w:rsidR="002D79E8" w:rsidRPr="00982920">
        <w:rPr>
          <w:rFonts w:ascii="Arial" w:hAnsi="Arial" w:cs="Arial"/>
          <w:color w:val="auto"/>
          <w:sz w:val="20"/>
          <w:szCs w:val="20"/>
          <w:u w:color="000000"/>
          <w:lang w:val="uk-UA"/>
        </w:rPr>
        <w:t>ня контракту за будь-яким Субпроектом</w:t>
      </w:r>
      <w:r w:rsidRPr="00982920">
        <w:rPr>
          <w:rFonts w:ascii="Arial" w:hAnsi="Arial" w:cs="Arial"/>
          <w:color w:val="auto"/>
          <w:sz w:val="20"/>
          <w:szCs w:val="20"/>
          <w:u w:color="000000"/>
          <w:lang w:val="uk-UA"/>
        </w:rPr>
        <w:t>,</w:t>
      </w:r>
    </w:p>
    <w:p w14:paraId="174C10C9" w14:textId="032482B1" w:rsidR="00301E07" w:rsidRPr="00982920" w:rsidRDefault="002E486D" w:rsidP="00E178CC">
      <w:pPr>
        <w:pStyle w:val="NoIndentEIB"/>
        <w:ind w:left="1418"/>
        <w:jc w:val="both"/>
        <w:rPr>
          <w:rFonts w:eastAsia="Times"/>
          <w:color w:val="auto"/>
          <w:u w:color="000000"/>
          <w:lang w:val="uk-UA"/>
        </w:rPr>
      </w:pPr>
      <w:r w:rsidRPr="00982920">
        <w:rPr>
          <w:color w:val="auto"/>
          <w:u w:color="000000"/>
          <w:lang w:val="uk-UA"/>
        </w:rPr>
        <w:t xml:space="preserve">У контексті </w:t>
      </w:r>
      <w:r w:rsidR="00D8540C" w:rsidRPr="00982920">
        <w:rPr>
          <w:color w:val="auto"/>
          <w:u w:color="000000"/>
          <w:lang w:val="uk-UA"/>
        </w:rPr>
        <w:t>ц</w:t>
      </w:r>
      <w:r w:rsidR="00982920" w:rsidRPr="00982920">
        <w:rPr>
          <w:color w:val="auto"/>
          <w:u w:color="000000"/>
          <w:lang w:val="uk-UA"/>
        </w:rPr>
        <w:t xml:space="preserve">ього </w:t>
      </w:r>
      <w:r w:rsidRPr="00982920">
        <w:rPr>
          <w:color w:val="auto"/>
          <w:u w:color="000000"/>
          <w:lang w:val="uk-UA"/>
        </w:rPr>
        <w:t xml:space="preserve">терміни </w:t>
      </w:r>
      <w:r w:rsidRPr="00982920">
        <w:rPr>
          <w:b/>
          <w:bCs/>
          <w:color w:val="auto"/>
          <w:u w:color="000000"/>
          <w:lang w:val="uk-UA"/>
        </w:rPr>
        <w:t>«член сім’ї»</w:t>
      </w:r>
      <w:r w:rsidRPr="00982920">
        <w:rPr>
          <w:color w:val="auto"/>
          <w:u w:color="000000"/>
          <w:lang w:val="uk-UA"/>
        </w:rPr>
        <w:t xml:space="preserve">, </w:t>
      </w:r>
      <w:r w:rsidRPr="00982920">
        <w:rPr>
          <w:b/>
          <w:bCs/>
          <w:color w:val="auto"/>
          <w:u w:color="000000"/>
          <w:lang w:val="uk-UA"/>
        </w:rPr>
        <w:t>«особа, відома як близький соратник»</w:t>
      </w:r>
      <w:r w:rsidRPr="00982920">
        <w:rPr>
          <w:color w:val="auto"/>
          <w:u w:color="000000"/>
          <w:lang w:val="uk-UA"/>
        </w:rPr>
        <w:t xml:space="preserve"> та </w:t>
      </w:r>
      <w:r w:rsidRPr="00982920">
        <w:rPr>
          <w:b/>
          <w:bCs/>
          <w:color w:val="auto"/>
          <w:u w:color="000000"/>
          <w:lang w:val="uk-UA"/>
        </w:rPr>
        <w:t>«бенефіціарний власник»</w:t>
      </w:r>
      <w:r w:rsidRPr="00982920">
        <w:rPr>
          <w:color w:val="auto"/>
          <w:u w:color="000000"/>
          <w:lang w:val="uk-UA"/>
        </w:rPr>
        <w:t xml:space="preserve"> мають значення, надане їм у відповідних визначеннях у Четвертій Директиві ЄС щодо боротьби з відмиванням грошей, за умови, що визначення в Четвертій Директиві ЄС щодо боротьби з відмиванням грошей, мають загальне застосування, а не обмежуються лише політично значимими особами</w:t>
      </w:r>
      <w:r w:rsidR="004B2F06" w:rsidRPr="00982920">
        <w:rPr>
          <w:color w:val="auto"/>
          <w:u w:color="000000"/>
          <w:lang w:val="uk-UA"/>
        </w:rPr>
        <w:t>.</w:t>
      </w:r>
    </w:p>
    <w:p w14:paraId="73598654" w14:textId="2A77E188" w:rsidR="00A9091D" w:rsidRPr="00982920" w:rsidRDefault="00457DD6" w:rsidP="00E178CC">
      <w:pPr>
        <w:tabs>
          <w:tab w:val="left" w:pos="851"/>
        </w:tabs>
        <w:ind w:left="0"/>
        <w:jc w:val="both"/>
        <w:rPr>
          <w:color w:val="auto"/>
          <w:lang w:val="uk-UA"/>
        </w:rPr>
      </w:pPr>
      <w:r w:rsidRPr="00982920">
        <w:rPr>
          <w:color w:val="auto"/>
          <w:lang w:val="uk-UA"/>
        </w:rPr>
        <w:t>6.5.B</w:t>
      </w:r>
      <w:r w:rsidRPr="00982920">
        <w:rPr>
          <w:color w:val="auto"/>
          <w:lang w:val="uk-UA"/>
        </w:rPr>
        <w:tab/>
      </w:r>
      <w:r w:rsidR="00EA7C70" w:rsidRPr="00982920">
        <w:rPr>
          <w:color w:val="auto"/>
          <w:lang w:val="uk-UA"/>
        </w:rPr>
        <w:t>Позичальник</w:t>
      </w:r>
      <w:r w:rsidR="00A9091D" w:rsidRPr="00982920">
        <w:rPr>
          <w:color w:val="auto"/>
          <w:lang w:val="uk-UA"/>
        </w:rPr>
        <w:t>:</w:t>
      </w:r>
    </w:p>
    <w:p w14:paraId="0D22F197" w14:textId="77861910" w:rsidR="00680873" w:rsidRPr="00982920" w:rsidRDefault="00680873" w:rsidP="001A1A34">
      <w:pPr>
        <w:pStyle w:val="NoIndentEIB0"/>
        <w:numPr>
          <w:ilvl w:val="0"/>
          <w:numId w:val="84"/>
        </w:numPr>
        <w:ind w:left="1418"/>
        <w:rPr>
          <w:color w:val="auto"/>
          <w:lang w:val="uk-UA"/>
        </w:rPr>
      </w:pPr>
      <w:r w:rsidRPr="00982920">
        <w:rPr>
          <w:color w:val="auto"/>
          <w:lang w:val="uk-UA"/>
        </w:rPr>
        <w:t>забезпеч</w:t>
      </w:r>
      <w:r w:rsidR="004F2B5D" w:rsidRPr="00982920">
        <w:rPr>
          <w:color w:val="auto"/>
          <w:lang w:val="uk-UA"/>
        </w:rPr>
        <w:t>ує</w:t>
      </w:r>
      <w:r w:rsidRPr="00982920">
        <w:rPr>
          <w:color w:val="auto"/>
          <w:lang w:val="uk-UA"/>
        </w:rPr>
        <w:t xml:space="preserve"> </w:t>
      </w:r>
      <w:r w:rsidR="00073066" w:rsidRPr="00982920">
        <w:rPr>
          <w:color w:val="auto"/>
          <w:lang w:val="uk-UA"/>
        </w:rPr>
        <w:t>оперативне</w:t>
      </w:r>
      <w:r w:rsidRPr="00982920">
        <w:rPr>
          <w:color w:val="auto"/>
          <w:lang w:val="uk-UA"/>
        </w:rPr>
        <w:t xml:space="preserve"> інформування Банку про будь-яке </w:t>
      </w:r>
      <w:r w:rsidR="00D24E0A" w:rsidRPr="00982920">
        <w:rPr>
          <w:color w:val="auto"/>
          <w:lang w:val="uk-UA"/>
        </w:rPr>
        <w:t>примусове</w:t>
      </w:r>
      <w:r w:rsidRPr="00982920">
        <w:rPr>
          <w:color w:val="auto"/>
          <w:lang w:val="uk-UA"/>
        </w:rPr>
        <w:t xml:space="preserve"> економічне переміщення або фізичне переселення, що виник</w:t>
      </w:r>
      <w:r w:rsidR="00073066" w:rsidRPr="00982920">
        <w:rPr>
          <w:color w:val="auto"/>
          <w:lang w:val="uk-UA"/>
        </w:rPr>
        <w:t>ає</w:t>
      </w:r>
      <w:r w:rsidRPr="00982920">
        <w:rPr>
          <w:color w:val="auto"/>
          <w:lang w:val="uk-UA"/>
        </w:rPr>
        <w:t xml:space="preserve"> внаслідок Проекту чи будь-якого </w:t>
      </w:r>
      <w:r w:rsidR="00D24E0A" w:rsidRPr="00982920">
        <w:rPr>
          <w:color w:val="auto"/>
          <w:lang w:val="uk-UA"/>
        </w:rPr>
        <w:t>Суб</w:t>
      </w:r>
      <w:r w:rsidRPr="00982920">
        <w:rPr>
          <w:color w:val="auto"/>
          <w:lang w:val="uk-UA"/>
        </w:rPr>
        <w:t xml:space="preserve">проекту, а також у разі такого </w:t>
      </w:r>
      <w:r w:rsidR="00D24E0A" w:rsidRPr="00982920">
        <w:rPr>
          <w:color w:val="auto"/>
          <w:lang w:val="uk-UA"/>
        </w:rPr>
        <w:t>примусового</w:t>
      </w:r>
      <w:r w:rsidRPr="00982920">
        <w:rPr>
          <w:color w:val="auto"/>
          <w:lang w:val="uk-UA"/>
        </w:rPr>
        <w:t xml:space="preserve"> економічного переміщення або фізичного переселення забезпеч</w:t>
      </w:r>
      <w:r w:rsidR="00073066" w:rsidRPr="00982920">
        <w:rPr>
          <w:color w:val="auto"/>
          <w:lang w:val="uk-UA"/>
        </w:rPr>
        <w:t>ує</w:t>
      </w:r>
      <w:r w:rsidRPr="00982920">
        <w:rPr>
          <w:color w:val="auto"/>
          <w:lang w:val="uk-UA"/>
        </w:rPr>
        <w:t xml:space="preserve"> дотримання стандарту Банку щодо </w:t>
      </w:r>
      <w:r w:rsidR="00D24E0A" w:rsidRPr="00982920">
        <w:rPr>
          <w:color w:val="auto"/>
          <w:lang w:val="uk-UA"/>
        </w:rPr>
        <w:t>примусового</w:t>
      </w:r>
      <w:r w:rsidRPr="00982920">
        <w:rPr>
          <w:color w:val="auto"/>
          <w:lang w:val="uk-UA"/>
        </w:rPr>
        <w:t xml:space="preserve"> переселення;</w:t>
      </w:r>
    </w:p>
    <w:p w14:paraId="62E4991B" w14:textId="4B5814CE" w:rsidR="00A9091D" w:rsidRPr="00982920" w:rsidRDefault="00EA7C70" w:rsidP="001A1A34">
      <w:pPr>
        <w:pStyle w:val="NoIndentEIB0"/>
        <w:numPr>
          <w:ilvl w:val="0"/>
          <w:numId w:val="84"/>
        </w:numPr>
        <w:ind w:left="1418"/>
        <w:rPr>
          <w:color w:val="auto"/>
          <w:lang w:val="uk-UA"/>
        </w:rPr>
      </w:pPr>
      <w:r w:rsidRPr="00982920">
        <w:rPr>
          <w:color w:val="auto"/>
          <w:lang w:val="uk-UA"/>
        </w:rPr>
        <w:t>забезпечує відсутність подвійного фінансування будь</w:t>
      </w:r>
      <w:r w:rsidR="0046183D" w:rsidRPr="00982920">
        <w:rPr>
          <w:color w:val="auto"/>
          <w:lang w:val="uk-UA"/>
        </w:rPr>
        <w:t>-</w:t>
      </w:r>
      <w:r w:rsidRPr="00982920">
        <w:rPr>
          <w:color w:val="auto"/>
          <w:lang w:val="uk-UA"/>
        </w:rPr>
        <w:t>якого Субпроекту з інших коштів, наданих Банком за цією Угодою, іншим чином, або за рахунок коштів, наданих іншими донорами. Для уникнення непорозуміння це зобов’язання</w:t>
      </w:r>
      <w:r w:rsidR="00A9091D" w:rsidRPr="00982920">
        <w:rPr>
          <w:color w:val="auto"/>
          <w:lang w:val="uk-UA"/>
        </w:rPr>
        <w:t>:</w:t>
      </w:r>
    </w:p>
    <w:p w14:paraId="76D291A6" w14:textId="27A85104" w:rsidR="00A9091D" w:rsidRPr="00982920" w:rsidRDefault="00226EF3" w:rsidP="001A1A34">
      <w:pPr>
        <w:widowControl w:val="0"/>
        <w:numPr>
          <w:ilvl w:val="0"/>
          <w:numId w:val="85"/>
        </w:numPr>
        <w:suppressLineNumbers/>
        <w:suppressAutoHyphens/>
        <w:ind w:left="1985" w:hanging="567"/>
        <w:jc w:val="both"/>
        <w:rPr>
          <w:color w:val="auto"/>
          <w:lang w:val="uk-UA"/>
        </w:rPr>
      </w:pPr>
      <w:r w:rsidRPr="00982920">
        <w:rPr>
          <w:color w:val="auto"/>
          <w:lang w:val="uk-UA"/>
        </w:rPr>
        <w:t>не забороняє будь-яке співфінансування Субпроекту іншими донорами або фінансування Позичальником інших компонентів Субпроекту</w:t>
      </w:r>
      <w:r w:rsidR="00A9091D" w:rsidRPr="00982920">
        <w:rPr>
          <w:color w:val="auto"/>
          <w:lang w:val="uk-UA"/>
        </w:rPr>
        <w:t xml:space="preserve">; </w:t>
      </w:r>
      <w:r w:rsidR="00A0073E" w:rsidRPr="00982920">
        <w:rPr>
          <w:color w:val="auto"/>
          <w:lang w:val="uk-UA"/>
        </w:rPr>
        <w:t>або</w:t>
      </w:r>
    </w:p>
    <w:p w14:paraId="072A7C47" w14:textId="5EC8B25C" w:rsidR="00A9091D" w:rsidRPr="00982920" w:rsidRDefault="00226EF3" w:rsidP="001A1A34">
      <w:pPr>
        <w:widowControl w:val="0"/>
        <w:numPr>
          <w:ilvl w:val="0"/>
          <w:numId w:val="85"/>
        </w:numPr>
        <w:suppressLineNumbers/>
        <w:suppressAutoHyphens/>
        <w:ind w:left="1985" w:hanging="567"/>
        <w:jc w:val="both"/>
        <w:rPr>
          <w:color w:val="auto"/>
          <w:lang w:val="uk-UA"/>
        </w:rPr>
      </w:pPr>
      <w:r w:rsidRPr="00982920">
        <w:rPr>
          <w:color w:val="auto"/>
          <w:lang w:val="uk-UA"/>
        </w:rPr>
        <w:t xml:space="preserve">не застосовується до випадків, коли донорські гранти поєднуються з коштами Банку, про які Банк був повідомлений і які були задовільним чином </w:t>
      </w:r>
      <w:r w:rsidR="00073066" w:rsidRPr="00982920">
        <w:rPr>
          <w:color w:val="auto"/>
          <w:lang w:val="uk-UA"/>
        </w:rPr>
        <w:t>для Банку</w:t>
      </w:r>
      <w:r w:rsidRPr="00982920">
        <w:rPr>
          <w:color w:val="auto"/>
          <w:lang w:val="uk-UA"/>
        </w:rPr>
        <w:t xml:space="preserve"> обґрунтовані</w:t>
      </w:r>
      <w:r w:rsidR="00A9091D" w:rsidRPr="00982920">
        <w:rPr>
          <w:color w:val="auto"/>
          <w:lang w:val="uk-UA"/>
        </w:rPr>
        <w:t>;</w:t>
      </w:r>
    </w:p>
    <w:p w14:paraId="03EE63B9" w14:textId="6C74656F" w:rsidR="00A9091D" w:rsidRPr="00982920" w:rsidRDefault="003D7895" w:rsidP="001A1A34">
      <w:pPr>
        <w:pStyle w:val="NoIndentEIB0"/>
        <w:numPr>
          <w:ilvl w:val="0"/>
          <w:numId w:val="84"/>
        </w:numPr>
        <w:ind w:left="1418"/>
        <w:rPr>
          <w:color w:val="auto"/>
          <w:lang w:val="uk-UA"/>
        </w:rPr>
      </w:pPr>
      <w:r w:rsidRPr="00982920">
        <w:rPr>
          <w:color w:val="auto"/>
          <w:lang w:val="uk-UA"/>
        </w:rPr>
        <w:t>підтверджує</w:t>
      </w:r>
      <w:r w:rsidR="00B3357C" w:rsidRPr="00982920">
        <w:rPr>
          <w:color w:val="auto"/>
          <w:lang w:val="uk-UA"/>
        </w:rPr>
        <w:t xml:space="preserve">, що </w:t>
      </w:r>
      <w:r w:rsidR="009242A5" w:rsidRPr="00982920">
        <w:rPr>
          <w:color w:val="auto"/>
          <w:lang w:val="uk-UA"/>
        </w:rPr>
        <w:t>Банк</w:t>
      </w:r>
      <w:r w:rsidR="00B3357C" w:rsidRPr="00982920">
        <w:rPr>
          <w:color w:val="auto"/>
          <w:lang w:val="uk-UA"/>
        </w:rPr>
        <w:t xml:space="preserve"> буде </w:t>
      </w:r>
      <w:r w:rsidRPr="00982920">
        <w:rPr>
          <w:color w:val="auto"/>
          <w:lang w:val="uk-UA"/>
        </w:rPr>
        <w:t>оперативно</w:t>
      </w:r>
      <w:r w:rsidR="00B3357C" w:rsidRPr="00982920">
        <w:rPr>
          <w:color w:val="auto"/>
          <w:lang w:val="uk-UA"/>
        </w:rPr>
        <w:t xml:space="preserve"> повідомлено про призупинення або скасування реалізації будь-якої частини </w:t>
      </w:r>
      <w:r w:rsidR="00460F33" w:rsidRPr="00982920">
        <w:rPr>
          <w:color w:val="auto"/>
          <w:lang w:val="uk-UA"/>
        </w:rPr>
        <w:t>Субпроекту</w:t>
      </w:r>
      <w:r w:rsidR="00A9091D" w:rsidRPr="00982920">
        <w:rPr>
          <w:color w:val="auto"/>
          <w:lang w:val="uk-UA"/>
        </w:rPr>
        <w:t>;</w:t>
      </w:r>
    </w:p>
    <w:p w14:paraId="6B745EF6" w14:textId="5D6502B9" w:rsidR="00A9091D" w:rsidRPr="00982920" w:rsidRDefault="00A0073E" w:rsidP="001A1A34">
      <w:pPr>
        <w:pStyle w:val="NoIndentEIB0"/>
        <w:numPr>
          <w:ilvl w:val="0"/>
          <w:numId w:val="84"/>
        </w:numPr>
        <w:ind w:left="1418"/>
        <w:rPr>
          <w:color w:val="auto"/>
          <w:lang w:val="uk-UA"/>
        </w:rPr>
      </w:pPr>
      <w:r w:rsidRPr="00982920">
        <w:rPr>
          <w:color w:val="auto"/>
          <w:lang w:val="uk-UA"/>
        </w:rPr>
        <w:t xml:space="preserve">(і) </w:t>
      </w:r>
      <w:r w:rsidR="003D7895" w:rsidRPr="00982920">
        <w:rPr>
          <w:color w:val="auto"/>
          <w:lang w:val="uk-UA"/>
        </w:rPr>
        <w:t xml:space="preserve">підтверджує Банку або </w:t>
      </w:r>
      <w:r w:rsidR="00B3357C" w:rsidRPr="00982920">
        <w:rPr>
          <w:color w:val="auto"/>
          <w:lang w:val="uk-UA"/>
        </w:rPr>
        <w:t>забезпечує</w:t>
      </w:r>
      <w:r w:rsidRPr="00982920">
        <w:rPr>
          <w:color w:val="auto"/>
          <w:lang w:val="uk-UA"/>
        </w:rPr>
        <w:t>,</w:t>
      </w:r>
      <w:r w:rsidR="00B3357C" w:rsidRPr="00982920">
        <w:rPr>
          <w:color w:val="auto"/>
          <w:lang w:val="uk-UA"/>
        </w:rPr>
        <w:t xml:space="preserve"> щоб Ініціатор підтвердив Банку, що кожен Кінцевий бенефіціар дотримується всіх вимог чинн</w:t>
      </w:r>
      <w:r w:rsidR="003D7895" w:rsidRPr="00982920">
        <w:rPr>
          <w:color w:val="auto"/>
          <w:lang w:val="uk-UA"/>
        </w:rPr>
        <w:t>их</w:t>
      </w:r>
      <w:r w:rsidR="00B3357C" w:rsidRPr="00982920">
        <w:rPr>
          <w:color w:val="auto"/>
          <w:lang w:val="uk-UA"/>
        </w:rPr>
        <w:t xml:space="preserve"> політик та рекомендацій Банку, включ</w:t>
      </w:r>
      <w:r w:rsidR="0046183D" w:rsidRPr="00982920">
        <w:rPr>
          <w:color w:val="auto"/>
          <w:lang w:val="uk-UA"/>
        </w:rPr>
        <w:t>но з</w:t>
      </w:r>
      <w:r w:rsidR="00B3357C" w:rsidRPr="00982920">
        <w:rPr>
          <w:color w:val="auto"/>
          <w:lang w:val="uk-UA"/>
        </w:rPr>
        <w:t xml:space="preserve"> (</w:t>
      </w:r>
      <w:r w:rsidR="003D7895" w:rsidRPr="00982920">
        <w:rPr>
          <w:color w:val="auto"/>
          <w:lang w:val="uk-UA"/>
        </w:rPr>
        <w:t>не обмежуючи</w:t>
      </w:r>
      <w:r w:rsidR="00B3357C" w:rsidRPr="00982920">
        <w:rPr>
          <w:color w:val="auto"/>
          <w:lang w:val="uk-UA"/>
        </w:rPr>
        <w:t>) Екологічн</w:t>
      </w:r>
      <w:r w:rsidR="0046183D" w:rsidRPr="00982920">
        <w:rPr>
          <w:color w:val="auto"/>
          <w:lang w:val="uk-UA"/>
        </w:rPr>
        <w:t xml:space="preserve">ими </w:t>
      </w:r>
      <w:r w:rsidR="00B3357C" w:rsidRPr="00982920">
        <w:rPr>
          <w:color w:val="auto"/>
          <w:lang w:val="uk-UA"/>
        </w:rPr>
        <w:t xml:space="preserve">та </w:t>
      </w:r>
      <w:r w:rsidRPr="00982920">
        <w:rPr>
          <w:color w:val="auto"/>
          <w:lang w:val="uk-UA"/>
        </w:rPr>
        <w:t>С</w:t>
      </w:r>
      <w:r w:rsidR="00B3357C" w:rsidRPr="00982920">
        <w:rPr>
          <w:color w:val="auto"/>
          <w:lang w:val="uk-UA"/>
        </w:rPr>
        <w:t>оціальн</w:t>
      </w:r>
      <w:r w:rsidR="0046183D" w:rsidRPr="00982920">
        <w:rPr>
          <w:color w:val="auto"/>
          <w:lang w:val="uk-UA"/>
        </w:rPr>
        <w:t xml:space="preserve">ими </w:t>
      </w:r>
      <w:r w:rsidR="00B3357C" w:rsidRPr="00982920">
        <w:rPr>
          <w:color w:val="auto"/>
          <w:lang w:val="uk-UA"/>
        </w:rPr>
        <w:t>стандарт</w:t>
      </w:r>
      <w:r w:rsidR="00815712" w:rsidRPr="00982920">
        <w:rPr>
          <w:color w:val="auto"/>
          <w:lang w:val="uk-UA"/>
        </w:rPr>
        <w:t>ами</w:t>
      </w:r>
      <w:r w:rsidR="00B3357C" w:rsidRPr="00982920">
        <w:rPr>
          <w:color w:val="auto"/>
          <w:lang w:val="uk-UA"/>
        </w:rPr>
        <w:t xml:space="preserve"> та Посібник Банку щодо закупівлі; та</w:t>
      </w:r>
      <w:r w:rsidRPr="00982920">
        <w:rPr>
          <w:color w:val="auto"/>
          <w:lang w:val="uk-UA"/>
        </w:rPr>
        <w:t xml:space="preserve"> (іі)</w:t>
      </w:r>
      <w:r w:rsidR="00B3357C" w:rsidRPr="00982920">
        <w:rPr>
          <w:color w:val="auto"/>
          <w:lang w:val="uk-UA"/>
        </w:rPr>
        <w:t xml:space="preserve"> забезпечує найм кваліфікованого персоналу відповідного рівня для дотримання та</w:t>
      </w:r>
      <w:r w:rsidR="0046183D" w:rsidRPr="00982920">
        <w:rPr>
          <w:color w:val="auto"/>
          <w:lang w:val="uk-UA"/>
        </w:rPr>
        <w:t>к</w:t>
      </w:r>
      <w:r w:rsidR="00B3357C" w:rsidRPr="00982920">
        <w:rPr>
          <w:color w:val="auto"/>
          <w:lang w:val="uk-UA"/>
        </w:rPr>
        <w:t>ої відповідності</w:t>
      </w:r>
      <w:r w:rsidR="00A9091D" w:rsidRPr="00982920">
        <w:rPr>
          <w:color w:val="auto"/>
          <w:lang w:val="uk-UA"/>
        </w:rPr>
        <w:t>;</w:t>
      </w:r>
      <w:r w:rsidR="0032385D" w:rsidRPr="00982920">
        <w:rPr>
          <w:color w:val="auto"/>
          <w:lang w:val="uk-UA"/>
        </w:rPr>
        <w:t xml:space="preserve"> </w:t>
      </w:r>
    </w:p>
    <w:p w14:paraId="0EB4A095" w14:textId="0721907F" w:rsidR="00A9091D" w:rsidRPr="00982920" w:rsidRDefault="00734781" w:rsidP="001A1A34">
      <w:pPr>
        <w:pStyle w:val="NoIndentEIB0"/>
        <w:numPr>
          <w:ilvl w:val="0"/>
          <w:numId w:val="84"/>
        </w:numPr>
        <w:ind w:left="1418"/>
        <w:rPr>
          <w:color w:val="auto"/>
          <w:lang w:val="uk-UA"/>
        </w:rPr>
      </w:pPr>
      <w:r w:rsidRPr="00982920">
        <w:rPr>
          <w:color w:val="auto"/>
          <w:lang w:val="uk-UA"/>
        </w:rPr>
        <w:t>забезпечує, щоб</w:t>
      </w:r>
      <w:r w:rsidR="00A9091D" w:rsidRPr="00982920">
        <w:rPr>
          <w:color w:val="auto"/>
          <w:lang w:val="uk-UA"/>
        </w:rPr>
        <w:t>:</w:t>
      </w:r>
    </w:p>
    <w:p w14:paraId="42811B77" w14:textId="4D223E9F" w:rsidR="00A9091D" w:rsidRPr="00982920" w:rsidRDefault="001A7A8F" w:rsidP="001A1A34">
      <w:pPr>
        <w:widowControl w:val="0"/>
        <w:numPr>
          <w:ilvl w:val="0"/>
          <w:numId w:val="86"/>
        </w:numPr>
        <w:suppressLineNumbers/>
        <w:suppressAutoHyphens/>
        <w:ind w:left="1985" w:hanging="567"/>
        <w:jc w:val="both"/>
        <w:rPr>
          <w:color w:val="auto"/>
          <w:lang w:val="uk-UA"/>
        </w:rPr>
      </w:pPr>
      <w:r w:rsidRPr="00982920">
        <w:rPr>
          <w:color w:val="auto"/>
          <w:lang w:val="uk-UA"/>
        </w:rPr>
        <w:t xml:space="preserve">переваги кожного Субпроекту </w:t>
      </w:r>
      <w:r w:rsidR="00075C4A" w:rsidRPr="00982920">
        <w:rPr>
          <w:color w:val="auto"/>
          <w:lang w:val="uk-UA"/>
        </w:rPr>
        <w:t xml:space="preserve">були </w:t>
      </w:r>
      <w:r w:rsidRPr="00982920">
        <w:rPr>
          <w:color w:val="auto"/>
          <w:lang w:val="uk-UA"/>
        </w:rPr>
        <w:t>однаково доступні людям, які постраждали від конфлікту, на основі принципів недискримінації, участі та прозорості</w:t>
      </w:r>
      <w:r w:rsidR="00A9091D" w:rsidRPr="00982920">
        <w:rPr>
          <w:color w:val="auto"/>
          <w:lang w:val="uk-UA"/>
        </w:rPr>
        <w:t>;</w:t>
      </w:r>
    </w:p>
    <w:p w14:paraId="6E078BEE" w14:textId="05D0EBBC" w:rsidR="00A9091D" w:rsidRPr="00982920" w:rsidRDefault="001A7A8F" w:rsidP="001A1A34">
      <w:pPr>
        <w:widowControl w:val="0"/>
        <w:numPr>
          <w:ilvl w:val="0"/>
          <w:numId w:val="86"/>
        </w:numPr>
        <w:suppressLineNumbers/>
        <w:suppressAutoHyphens/>
        <w:ind w:left="1985" w:hanging="567"/>
        <w:jc w:val="both"/>
        <w:rPr>
          <w:color w:val="auto"/>
          <w:lang w:val="uk-UA"/>
        </w:rPr>
      </w:pPr>
      <w:r w:rsidRPr="00982920">
        <w:rPr>
          <w:color w:val="auto"/>
          <w:lang w:val="uk-UA"/>
        </w:rPr>
        <w:t>постраждалі люди отримують прозору та доступну інформацію про допомогу, яка надається в рамках Проекту чи будь-якого Субпроекту та згідно з українським законодавством</w:t>
      </w:r>
      <w:r w:rsidR="00A9091D" w:rsidRPr="00982920">
        <w:rPr>
          <w:color w:val="auto"/>
          <w:lang w:val="uk-UA"/>
        </w:rPr>
        <w:t>;</w:t>
      </w:r>
      <w:r w:rsidR="00E007D7" w:rsidRPr="00982920">
        <w:rPr>
          <w:color w:val="auto"/>
          <w:lang w:val="uk-UA"/>
        </w:rPr>
        <w:t xml:space="preserve"> та</w:t>
      </w:r>
    </w:p>
    <w:p w14:paraId="32901249" w14:textId="62CB6A8F" w:rsidR="00A9091D" w:rsidRPr="00982920" w:rsidRDefault="00E007D7" w:rsidP="001A1A34">
      <w:pPr>
        <w:widowControl w:val="0"/>
        <w:numPr>
          <w:ilvl w:val="0"/>
          <w:numId w:val="86"/>
        </w:numPr>
        <w:suppressLineNumbers/>
        <w:suppressAutoHyphens/>
        <w:ind w:left="1985" w:hanging="567"/>
        <w:jc w:val="both"/>
        <w:rPr>
          <w:color w:val="auto"/>
          <w:lang w:val="uk-UA"/>
        </w:rPr>
      </w:pPr>
      <w:r w:rsidRPr="00982920">
        <w:rPr>
          <w:color w:val="auto"/>
          <w:lang w:val="uk-UA"/>
        </w:rPr>
        <w:t xml:space="preserve">відбувалося сприяння інтеграції внутрішньо переміщених осіб за місцем їх поточного проживання одночасно з захистом їх прав </w:t>
      </w:r>
      <w:r w:rsidR="002E71E9" w:rsidRPr="00982920">
        <w:rPr>
          <w:color w:val="auto"/>
          <w:lang w:val="uk-UA"/>
        </w:rPr>
        <w:t xml:space="preserve">на </w:t>
      </w:r>
      <w:r w:rsidRPr="00982920">
        <w:rPr>
          <w:color w:val="auto"/>
          <w:lang w:val="uk-UA"/>
        </w:rPr>
        <w:t>добровільн</w:t>
      </w:r>
      <w:r w:rsidR="002E71E9" w:rsidRPr="00982920">
        <w:rPr>
          <w:color w:val="auto"/>
          <w:lang w:val="uk-UA"/>
        </w:rPr>
        <w:t>е</w:t>
      </w:r>
      <w:r w:rsidRPr="00982920">
        <w:rPr>
          <w:color w:val="auto"/>
          <w:lang w:val="uk-UA"/>
        </w:rPr>
        <w:t xml:space="preserve"> поверн</w:t>
      </w:r>
      <w:r w:rsidR="002E71E9" w:rsidRPr="00982920">
        <w:rPr>
          <w:color w:val="auto"/>
          <w:lang w:val="uk-UA"/>
        </w:rPr>
        <w:t>ення</w:t>
      </w:r>
      <w:r w:rsidRPr="00982920">
        <w:rPr>
          <w:color w:val="auto"/>
          <w:lang w:val="uk-UA"/>
        </w:rPr>
        <w:t xml:space="preserve"> до місця походження відповідно до:</w:t>
      </w:r>
    </w:p>
    <w:p w14:paraId="4F78C576" w14:textId="79871DD0" w:rsidR="002276B7" w:rsidRPr="00982920" w:rsidRDefault="002E71E9" w:rsidP="001A1A34">
      <w:pPr>
        <w:pStyle w:val="a7"/>
        <w:widowControl w:val="0"/>
        <w:numPr>
          <w:ilvl w:val="0"/>
          <w:numId w:val="123"/>
        </w:numPr>
        <w:suppressLineNumbers/>
        <w:suppressAutoHyphens/>
        <w:ind w:left="2552" w:hanging="567"/>
        <w:jc w:val="both"/>
        <w:rPr>
          <w:color w:val="auto"/>
          <w:lang w:val="uk-UA"/>
        </w:rPr>
      </w:pPr>
      <w:r w:rsidRPr="00982920">
        <w:rPr>
          <w:color w:val="auto"/>
          <w:lang w:val="uk-UA"/>
        </w:rPr>
        <w:t>Закону України «</w:t>
      </w:r>
      <w:r w:rsidR="003D7895" w:rsidRPr="00982920">
        <w:rPr>
          <w:color w:val="auto"/>
          <w:lang w:val="uk-UA"/>
        </w:rPr>
        <w:t>Про забезпечення прав і свобод внутрішньо переміщених осіб</w:t>
      </w:r>
      <w:r w:rsidRPr="00982920">
        <w:rPr>
          <w:color w:val="auto"/>
          <w:lang w:val="uk-UA"/>
        </w:rPr>
        <w:t>» № 1706-vii від 20.10.2014; та</w:t>
      </w:r>
    </w:p>
    <w:p w14:paraId="3DC21F61" w14:textId="4A2CE0AD" w:rsidR="002E71E9" w:rsidRPr="00982920" w:rsidRDefault="002E71E9" w:rsidP="001A1A34">
      <w:pPr>
        <w:pStyle w:val="a7"/>
        <w:widowControl w:val="0"/>
        <w:numPr>
          <w:ilvl w:val="0"/>
          <w:numId w:val="123"/>
        </w:numPr>
        <w:suppressLineNumbers/>
        <w:suppressAutoHyphens/>
        <w:ind w:left="2552" w:hanging="567"/>
        <w:jc w:val="both"/>
        <w:rPr>
          <w:color w:val="auto"/>
          <w:lang w:val="uk-UA"/>
        </w:rPr>
      </w:pPr>
      <w:r w:rsidRPr="00982920">
        <w:rPr>
          <w:color w:val="auto"/>
          <w:lang w:val="uk-UA"/>
        </w:rPr>
        <w:t>чинних міжнародних стандартів, включ</w:t>
      </w:r>
      <w:r w:rsidR="003D7895" w:rsidRPr="00982920">
        <w:rPr>
          <w:color w:val="auto"/>
          <w:lang w:val="uk-UA"/>
        </w:rPr>
        <w:t>аючи</w:t>
      </w:r>
      <w:r w:rsidRPr="00982920">
        <w:rPr>
          <w:color w:val="auto"/>
          <w:lang w:val="uk-UA"/>
        </w:rPr>
        <w:t xml:space="preserve"> (</w:t>
      </w:r>
      <w:r w:rsidR="003D7895" w:rsidRPr="00982920">
        <w:rPr>
          <w:color w:val="auto"/>
          <w:lang w:val="uk-UA"/>
        </w:rPr>
        <w:t>але не обмежуючи</w:t>
      </w:r>
      <w:r w:rsidRPr="00982920">
        <w:rPr>
          <w:color w:val="auto"/>
          <w:lang w:val="uk-UA"/>
        </w:rPr>
        <w:t>) Керівн</w:t>
      </w:r>
      <w:r w:rsidR="003D7895" w:rsidRPr="00982920">
        <w:rPr>
          <w:color w:val="auto"/>
          <w:lang w:val="uk-UA"/>
        </w:rPr>
        <w:t>і</w:t>
      </w:r>
      <w:r w:rsidRPr="00982920">
        <w:rPr>
          <w:color w:val="auto"/>
          <w:lang w:val="uk-UA"/>
        </w:rPr>
        <w:t xml:space="preserve"> принцип</w:t>
      </w:r>
      <w:r w:rsidR="003D7895" w:rsidRPr="00982920">
        <w:rPr>
          <w:color w:val="auto"/>
          <w:lang w:val="uk-UA"/>
        </w:rPr>
        <w:t>и ООН</w:t>
      </w:r>
      <w:r w:rsidRPr="00982920">
        <w:rPr>
          <w:color w:val="auto"/>
          <w:lang w:val="uk-UA"/>
        </w:rPr>
        <w:t xml:space="preserve"> </w:t>
      </w:r>
      <w:r w:rsidR="00370A55" w:rsidRPr="00982920">
        <w:rPr>
          <w:color w:val="auto"/>
          <w:lang w:val="uk-UA"/>
        </w:rPr>
        <w:t xml:space="preserve">щодо </w:t>
      </w:r>
      <w:r w:rsidRPr="00982920">
        <w:rPr>
          <w:color w:val="auto"/>
          <w:lang w:val="uk-UA"/>
        </w:rPr>
        <w:t>внутрішн</w:t>
      </w:r>
      <w:r w:rsidR="00370A55" w:rsidRPr="00982920">
        <w:rPr>
          <w:color w:val="auto"/>
          <w:lang w:val="uk-UA"/>
        </w:rPr>
        <w:t>іх</w:t>
      </w:r>
      <w:r w:rsidRPr="00982920">
        <w:rPr>
          <w:color w:val="auto"/>
          <w:lang w:val="uk-UA"/>
        </w:rPr>
        <w:t xml:space="preserve"> переміщен</w:t>
      </w:r>
      <w:r w:rsidR="00370A55" w:rsidRPr="00982920">
        <w:rPr>
          <w:color w:val="auto"/>
          <w:lang w:val="uk-UA"/>
        </w:rPr>
        <w:t>ь</w:t>
      </w:r>
      <w:r w:rsidRPr="00982920">
        <w:rPr>
          <w:color w:val="auto"/>
          <w:lang w:val="uk-UA"/>
        </w:rPr>
        <w:t>;</w:t>
      </w:r>
    </w:p>
    <w:p w14:paraId="45DAC8E7" w14:textId="77777777" w:rsidR="004D439C" w:rsidRPr="00982920" w:rsidRDefault="004D439C" w:rsidP="001A1A34">
      <w:pPr>
        <w:pStyle w:val="NoIndentEIB0"/>
        <w:numPr>
          <w:ilvl w:val="0"/>
          <w:numId w:val="84"/>
        </w:numPr>
        <w:ind w:left="1418"/>
        <w:rPr>
          <w:color w:val="auto"/>
          <w:lang w:val="uk-UA"/>
        </w:rPr>
      </w:pPr>
      <w:r w:rsidRPr="00982920">
        <w:rPr>
          <w:color w:val="auto"/>
          <w:lang w:val="uk-UA"/>
        </w:rPr>
        <w:t>забезпечує, щоб жоден Субпроект:</w:t>
      </w:r>
    </w:p>
    <w:p w14:paraId="755A1C75" w14:textId="42FAF6A8" w:rsidR="004D439C" w:rsidRPr="00982920" w:rsidRDefault="004D439C" w:rsidP="001A1A34">
      <w:pPr>
        <w:pStyle w:val="NoIndentEIB0"/>
        <w:numPr>
          <w:ilvl w:val="0"/>
          <w:numId w:val="124"/>
        </w:numPr>
        <w:ind w:left="1985" w:hanging="567"/>
        <w:rPr>
          <w:color w:val="auto"/>
          <w:lang w:val="uk-UA"/>
        </w:rPr>
      </w:pPr>
      <w:r w:rsidRPr="00982920">
        <w:rPr>
          <w:color w:val="auto"/>
          <w:lang w:val="uk-UA"/>
        </w:rPr>
        <w:t>не реалізовува</w:t>
      </w:r>
      <w:r w:rsidR="00075C4A" w:rsidRPr="00982920">
        <w:rPr>
          <w:color w:val="auto"/>
          <w:lang w:val="uk-UA"/>
        </w:rPr>
        <w:t>вся</w:t>
      </w:r>
      <w:r w:rsidRPr="00982920">
        <w:rPr>
          <w:color w:val="auto"/>
          <w:lang w:val="uk-UA"/>
        </w:rPr>
        <w:t xml:space="preserve"> </w:t>
      </w:r>
      <w:r w:rsidR="00075C4A" w:rsidRPr="00982920">
        <w:rPr>
          <w:color w:val="auto"/>
          <w:lang w:val="uk-UA"/>
        </w:rPr>
        <w:t>в</w:t>
      </w:r>
      <w:r w:rsidRPr="00982920">
        <w:rPr>
          <w:color w:val="auto"/>
          <w:lang w:val="uk-UA"/>
        </w:rPr>
        <w:t xml:space="preserve"> місцевості України, де відбувається активний конфлікт;</w:t>
      </w:r>
    </w:p>
    <w:p w14:paraId="1D02ACD7" w14:textId="2944C26D" w:rsidR="004D439C" w:rsidRPr="00982920" w:rsidRDefault="004D439C" w:rsidP="001A1A34">
      <w:pPr>
        <w:pStyle w:val="NoIndentEIB0"/>
        <w:numPr>
          <w:ilvl w:val="0"/>
          <w:numId w:val="124"/>
        </w:numPr>
        <w:ind w:left="1985" w:hanging="567"/>
        <w:rPr>
          <w:color w:val="auto"/>
          <w:lang w:val="uk-UA"/>
        </w:rPr>
      </w:pPr>
      <w:r w:rsidRPr="00982920">
        <w:rPr>
          <w:color w:val="auto"/>
          <w:lang w:val="uk-UA"/>
        </w:rPr>
        <w:t>не спричиня</w:t>
      </w:r>
      <w:r w:rsidR="00075C4A" w:rsidRPr="00982920">
        <w:rPr>
          <w:color w:val="auto"/>
          <w:lang w:val="uk-UA"/>
        </w:rPr>
        <w:t>в</w:t>
      </w:r>
      <w:r w:rsidRPr="00982920">
        <w:rPr>
          <w:color w:val="auto"/>
          <w:lang w:val="uk-UA"/>
        </w:rPr>
        <w:t xml:space="preserve"> новий активний конфлікт в Україні;</w:t>
      </w:r>
    </w:p>
    <w:p w14:paraId="0AAD8329" w14:textId="2B2C0863" w:rsidR="004D439C" w:rsidRPr="00982920" w:rsidRDefault="004D439C" w:rsidP="001A1A34">
      <w:pPr>
        <w:pStyle w:val="NoIndentEIB0"/>
        <w:numPr>
          <w:ilvl w:val="0"/>
          <w:numId w:val="124"/>
        </w:numPr>
        <w:ind w:left="1985" w:hanging="567"/>
        <w:rPr>
          <w:color w:val="auto"/>
          <w:lang w:val="uk-UA"/>
        </w:rPr>
      </w:pPr>
      <w:r w:rsidRPr="00982920">
        <w:rPr>
          <w:color w:val="auto"/>
          <w:lang w:val="uk-UA"/>
        </w:rPr>
        <w:t>не продовжув</w:t>
      </w:r>
      <w:r w:rsidR="00075C4A" w:rsidRPr="00982920">
        <w:rPr>
          <w:color w:val="auto"/>
          <w:lang w:val="uk-UA"/>
        </w:rPr>
        <w:t>ав</w:t>
      </w:r>
      <w:r w:rsidRPr="00982920">
        <w:rPr>
          <w:color w:val="auto"/>
          <w:lang w:val="uk-UA"/>
        </w:rPr>
        <w:t xml:space="preserve"> будь-який існуючий активний конфлікт в Україні; або</w:t>
      </w:r>
    </w:p>
    <w:p w14:paraId="345D2836" w14:textId="2FA74ED7" w:rsidR="004D439C" w:rsidRPr="00982920" w:rsidRDefault="004D439C" w:rsidP="001A1A34">
      <w:pPr>
        <w:pStyle w:val="NoIndentEIB0"/>
        <w:numPr>
          <w:ilvl w:val="0"/>
          <w:numId w:val="124"/>
        </w:numPr>
        <w:ind w:left="1985" w:hanging="567"/>
        <w:rPr>
          <w:color w:val="auto"/>
          <w:lang w:val="uk-UA"/>
        </w:rPr>
      </w:pPr>
      <w:r w:rsidRPr="00982920">
        <w:rPr>
          <w:color w:val="auto"/>
          <w:lang w:val="uk-UA"/>
        </w:rPr>
        <w:t>не реалізовува</w:t>
      </w:r>
      <w:r w:rsidR="00075C4A" w:rsidRPr="00982920">
        <w:rPr>
          <w:color w:val="auto"/>
          <w:lang w:val="uk-UA"/>
        </w:rPr>
        <w:t>вся</w:t>
      </w:r>
      <w:r w:rsidRPr="00982920">
        <w:rPr>
          <w:color w:val="auto"/>
          <w:lang w:val="uk-UA"/>
        </w:rPr>
        <w:t xml:space="preserve"> на території, яка не перебуває під контролем Уряду України;</w:t>
      </w:r>
    </w:p>
    <w:p w14:paraId="5C1A58DA" w14:textId="6ED640EA" w:rsidR="00A9091D" w:rsidRPr="00982920" w:rsidRDefault="00371B04" w:rsidP="001A1A34">
      <w:pPr>
        <w:pStyle w:val="NoIndentEIB0"/>
        <w:numPr>
          <w:ilvl w:val="0"/>
          <w:numId w:val="84"/>
        </w:numPr>
        <w:ind w:left="1418"/>
        <w:rPr>
          <w:color w:val="auto"/>
          <w:lang w:val="uk-UA"/>
        </w:rPr>
      </w:pPr>
      <w:r w:rsidRPr="00982920">
        <w:rPr>
          <w:color w:val="auto"/>
          <w:lang w:val="uk-UA"/>
        </w:rPr>
        <w:t>створює та підтримує в робочому стані якісну</w:t>
      </w:r>
      <w:r w:rsidR="00D7320F" w:rsidRPr="00982920">
        <w:rPr>
          <w:color w:val="auto"/>
          <w:lang w:val="uk-UA"/>
        </w:rPr>
        <w:t xml:space="preserve"> </w:t>
      </w:r>
      <w:r w:rsidRPr="00982920">
        <w:rPr>
          <w:color w:val="auto"/>
          <w:lang w:val="uk-UA"/>
        </w:rPr>
        <w:t>систем</w:t>
      </w:r>
      <w:r w:rsidR="0046183D" w:rsidRPr="00982920">
        <w:rPr>
          <w:color w:val="auto"/>
          <w:lang w:val="uk-UA"/>
        </w:rPr>
        <w:t>у</w:t>
      </w:r>
      <w:r w:rsidRPr="00982920">
        <w:rPr>
          <w:color w:val="auto"/>
          <w:lang w:val="uk-UA"/>
        </w:rPr>
        <w:t xml:space="preserve"> управління, яка б гарантувала </w:t>
      </w:r>
      <w:r w:rsidR="00D7320F" w:rsidRPr="00982920">
        <w:rPr>
          <w:color w:val="auto"/>
          <w:lang w:val="uk-UA"/>
        </w:rPr>
        <w:t xml:space="preserve">повне </w:t>
      </w:r>
      <w:r w:rsidRPr="00982920">
        <w:rPr>
          <w:color w:val="auto"/>
          <w:lang w:val="uk-UA"/>
        </w:rPr>
        <w:t xml:space="preserve">досягнення </w:t>
      </w:r>
      <w:r w:rsidR="00D7320F" w:rsidRPr="00982920">
        <w:rPr>
          <w:color w:val="auto"/>
          <w:lang w:val="uk-UA"/>
        </w:rPr>
        <w:t>Субп</w:t>
      </w:r>
      <w:r w:rsidRPr="00982920">
        <w:rPr>
          <w:color w:val="auto"/>
          <w:lang w:val="uk-UA"/>
        </w:rPr>
        <w:t xml:space="preserve">роектом своїх цілей, у тому числі щоб якість будівельних робіт повністю відповідала </w:t>
      </w:r>
      <w:r w:rsidR="00D7320F" w:rsidRPr="00982920">
        <w:rPr>
          <w:color w:val="auto"/>
          <w:lang w:val="uk-UA"/>
        </w:rPr>
        <w:t>най</w:t>
      </w:r>
      <w:r w:rsidR="0056067F" w:rsidRPr="00982920">
        <w:rPr>
          <w:color w:val="auto"/>
          <w:lang w:val="uk-UA"/>
        </w:rPr>
        <w:t>кращим</w:t>
      </w:r>
      <w:r w:rsidR="00D7320F" w:rsidRPr="00982920">
        <w:rPr>
          <w:color w:val="auto"/>
          <w:lang w:val="uk-UA"/>
        </w:rPr>
        <w:t xml:space="preserve"> </w:t>
      </w:r>
      <w:r w:rsidRPr="00982920">
        <w:rPr>
          <w:color w:val="auto"/>
          <w:lang w:val="uk-UA"/>
        </w:rPr>
        <w:t>будівельним стандартам, а хід виконання будівельних робіт реєструвався у відповідних журналах будівельних майданчиків</w:t>
      </w:r>
      <w:r w:rsidR="00A9091D" w:rsidRPr="00982920">
        <w:rPr>
          <w:color w:val="auto"/>
          <w:lang w:val="uk-UA"/>
        </w:rPr>
        <w:t>;</w:t>
      </w:r>
    </w:p>
    <w:p w14:paraId="08AF61F9" w14:textId="6BD4D6F8" w:rsidR="004D439C" w:rsidRPr="00982920" w:rsidRDefault="00AE59EA" w:rsidP="001A1A34">
      <w:pPr>
        <w:pStyle w:val="NoIndentEIB0"/>
        <w:numPr>
          <w:ilvl w:val="0"/>
          <w:numId w:val="84"/>
        </w:numPr>
        <w:ind w:left="1418"/>
        <w:rPr>
          <w:color w:val="auto"/>
          <w:lang w:val="uk-UA"/>
        </w:rPr>
      </w:pPr>
      <w:r w:rsidRPr="00982920">
        <w:rPr>
          <w:color w:val="auto"/>
          <w:lang w:val="uk-UA"/>
        </w:rPr>
        <w:t>дозв</w:t>
      </w:r>
      <w:r w:rsidR="0046183D" w:rsidRPr="00982920">
        <w:rPr>
          <w:color w:val="auto"/>
          <w:lang w:val="uk-UA"/>
        </w:rPr>
        <w:t>о</w:t>
      </w:r>
      <w:r w:rsidRPr="00982920">
        <w:rPr>
          <w:color w:val="auto"/>
          <w:lang w:val="uk-UA"/>
        </w:rPr>
        <w:t>ляє та забезпечує</w:t>
      </w:r>
      <w:r w:rsidR="0046183D" w:rsidRPr="00982920">
        <w:rPr>
          <w:color w:val="auto"/>
          <w:lang w:val="uk-UA"/>
        </w:rPr>
        <w:t>,</w:t>
      </w:r>
      <w:r w:rsidRPr="00982920">
        <w:rPr>
          <w:color w:val="auto"/>
          <w:lang w:val="uk-UA"/>
        </w:rPr>
        <w:t xml:space="preserve"> щоб Ініціатор та ГУПП </w:t>
      </w:r>
      <w:r w:rsidR="003A39DA" w:rsidRPr="00982920">
        <w:rPr>
          <w:color w:val="auto"/>
          <w:lang w:val="uk-UA"/>
        </w:rPr>
        <w:t xml:space="preserve">з свого боку </w:t>
      </w:r>
      <w:r w:rsidRPr="00982920">
        <w:rPr>
          <w:color w:val="auto"/>
          <w:lang w:val="uk-UA"/>
        </w:rPr>
        <w:t>забезпечили</w:t>
      </w:r>
      <w:r w:rsidR="0046183D" w:rsidRPr="00982920">
        <w:rPr>
          <w:color w:val="auto"/>
          <w:lang w:val="uk-UA"/>
        </w:rPr>
        <w:t>,</w:t>
      </w:r>
      <w:r w:rsidRPr="00982920">
        <w:rPr>
          <w:color w:val="auto"/>
          <w:lang w:val="uk-UA"/>
        </w:rPr>
        <w:t xml:space="preserve"> </w:t>
      </w:r>
      <w:r w:rsidR="0056067F" w:rsidRPr="00982920">
        <w:rPr>
          <w:color w:val="auto"/>
          <w:lang w:val="uk-UA"/>
        </w:rPr>
        <w:t>щоб</w:t>
      </w:r>
      <w:r w:rsidRPr="00982920">
        <w:rPr>
          <w:color w:val="auto"/>
          <w:lang w:val="uk-UA"/>
        </w:rPr>
        <w:t xml:space="preserve"> Кінцеві Бенефіціари дозвол</w:t>
      </w:r>
      <w:r w:rsidR="0056067F" w:rsidRPr="00982920">
        <w:rPr>
          <w:color w:val="auto"/>
          <w:lang w:val="uk-UA"/>
        </w:rPr>
        <w:t>я</w:t>
      </w:r>
      <w:r w:rsidRPr="00982920">
        <w:rPr>
          <w:color w:val="auto"/>
          <w:lang w:val="uk-UA"/>
        </w:rPr>
        <w:t>ли Банку проводити вибіркові перевірки на різних етапах процесу реалізації Проекту</w:t>
      </w:r>
      <w:r w:rsidR="00155498" w:rsidRPr="00982920">
        <w:rPr>
          <w:color w:val="auto"/>
          <w:lang w:val="uk-UA"/>
        </w:rPr>
        <w:t xml:space="preserve">, </w:t>
      </w:r>
      <w:r w:rsidR="004D439C" w:rsidRPr="00982920">
        <w:rPr>
          <w:color w:val="auto"/>
          <w:lang w:val="uk-UA"/>
        </w:rPr>
        <w:t xml:space="preserve"> стосовно зокрема: </w:t>
      </w:r>
    </w:p>
    <w:p w14:paraId="4B4E3611" w14:textId="0128372F" w:rsidR="004D439C" w:rsidRPr="00982920" w:rsidRDefault="004D439C" w:rsidP="001A1A34">
      <w:pPr>
        <w:pStyle w:val="NoIndentEIB0"/>
        <w:numPr>
          <w:ilvl w:val="0"/>
          <w:numId w:val="125"/>
        </w:numPr>
        <w:ind w:left="1985" w:hanging="567"/>
        <w:rPr>
          <w:color w:val="auto"/>
          <w:lang w:val="uk-UA"/>
        </w:rPr>
      </w:pPr>
      <w:r w:rsidRPr="00982920">
        <w:rPr>
          <w:color w:val="auto"/>
          <w:lang w:val="uk-UA"/>
        </w:rPr>
        <w:t>відповідн</w:t>
      </w:r>
      <w:r w:rsidR="004F7DB1" w:rsidRPr="00982920">
        <w:rPr>
          <w:color w:val="auto"/>
          <w:lang w:val="uk-UA"/>
        </w:rPr>
        <w:t>о</w:t>
      </w:r>
      <w:r w:rsidRPr="00982920">
        <w:rPr>
          <w:color w:val="auto"/>
          <w:lang w:val="uk-UA"/>
        </w:rPr>
        <w:t>ст</w:t>
      </w:r>
      <w:r w:rsidR="004F7DB1" w:rsidRPr="00982920">
        <w:rPr>
          <w:color w:val="auto"/>
          <w:lang w:val="uk-UA"/>
        </w:rPr>
        <w:t>і</w:t>
      </w:r>
      <w:r w:rsidRPr="00982920">
        <w:rPr>
          <w:color w:val="auto"/>
          <w:lang w:val="uk-UA"/>
        </w:rPr>
        <w:t xml:space="preserve"> обсягу робіт аудиту або рекомендаціям Банку щодо технічної допомоги;</w:t>
      </w:r>
    </w:p>
    <w:p w14:paraId="127D1540" w14:textId="1AF02BEE" w:rsidR="004D439C" w:rsidRPr="00982920" w:rsidRDefault="004D439C" w:rsidP="001A1A34">
      <w:pPr>
        <w:pStyle w:val="NoIndentEIB0"/>
        <w:numPr>
          <w:ilvl w:val="0"/>
          <w:numId w:val="125"/>
        </w:numPr>
        <w:ind w:left="1985" w:hanging="567"/>
        <w:rPr>
          <w:color w:val="auto"/>
          <w:lang w:val="uk-UA"/>
        </w:rPr>
      </w:pPr>
      <w:r w:rsidRPr="00982920">
        <w:rPr>
          <w:color w:val="auto"/>
          <w:lang w:val="uk-UA"/>
        </w:rPr>
        <w:t>як</w:t>
      </w:r>
      <w:r w:rsidR="004F7DB1" w:rsidRPr="00982920">
        <w:rPr>
          <w:color w:val="auto"/>
          <w:lang w:val="uk-UA"/>
        </w:rPr>
        <w:t>о</w:t>
      </w:r>
      <w:r w:rsidRPr="00982920">
        <w:rPr>
          <w:color w:val="auto"/>
          <w:lang w:val="uk-UA"/>
        </w:rPr>
        <w:t>ст</w:t>
      </w:r>
      <w:r w:rsidR="004F7DB1" w:rsidRPr="00982920">
        <w:rPr>
          <w:color w:val="auto"/>
          <w:lang w:val="uk-UA"/>
        </w:rPr>
        <w:t>і</w:t>
      </w:r>
      <w:r w:rsidRPr="00982920">
        <w:rPr>
          <w:color w:val="auto"/>
          <w:lang w:val="uk-UA"/>
        </w:rPr>
        <w:t xml:space="preserve"> технічн</w:t>
      </w:r>
      <w:r w:rsidR="004F7DB1" w:rsidRPr="00982920">
        <w:rPr>
          <w:color w:val="auto"/>
          <w:lang w:val="uk-UA"/>
        </w:rPr>
        <w:t>ого</w:t>
      </w:r>
      <w:r w:rsidRPr="00982920">
        <w:rPr>
          <w:color w:val="auto"/>
          <w:lang w:val="uk-UA"/>
        </w:rPr>
        <w:t xml:space="preserve"> </w:t>
      </w:r>
      <w:r w:rsidR="004F7DB1" w:rsidRPr="00982920">
        <w:rPr>
          <w:color w:val="auto"/>
          <w:lang w:val="uk-UA"/>
        </w:rPr>
        <w:t>проекту</w:t>
      </w:r>
      <w:r w:rsidRPr="00982920">
        <w:rPr>
          <w:color w:val="auto"/>
          <w:lang w:val="uk-UA"/>
        </w:rPr>
        <w:t>;</w:t>
      </w:r>
    </w:p>
    <w:p w14:paraId="63A50161" w14:textId="43CDD64C" w:rsidR="004D439C" w:rsidRPr="00982920" w:rsidRDefault="004D439C" w:rsidP="001A1A34">
      <w:pPr>
        <w:pStyle w:val="NoIndentEIB0"/>
        <w:numPr>
          <w:ilvl w:val="0"/>
          <w:numId w:val="125"/>
        </w:numPr>
        <w:ind w:left="1985" w:hanging="567"/>
        <w:rPr>
          <w:color w:val="auto"/>
          <w:lang w:val="uk-UA"/>
        </w:rPr>
      </w:pPr>
      <w:r w:rsidRPr="00982920">
        <w:rPr>
          <w:color w:val="auto"/>
          <w:lang w:val="uk-UA"/>
        </w:rPr>
        <w:t>як</w:t>
      </w:r>
      <w:r w:rsidR="004F7DB1" w:rsidRPr="00982920">
        <w:rPr>
          <w:color w:val="auto"/>
          <w:lang w:val="uk-UA"/>
        </w:rPr>
        <w:t>о</w:t>
      </w:r>
      <w:r w:rsidRPr="00982920">
        <w:rPr>
          <w:color w:val="auto"/>
          <w:lang w:val="uk-UA"/>
        </w:rPr>
        <w:t>ст</w:t>
      </w:r>
      <w:r w:rsidR="004F7DB1" w:rsidRPr="00982920">
        <w:rPr>
          <w:color w:val="auto"/>
          <w:lang w:val="uk-UA"/>
        </w:rPr>
        <w:t>і</w:t>
      </w:r>
      <w:r w:rsidRPr="00982920">
        <w:rPr>
          <w:color w:val="auto"/>
          <w:lang w:val="uk-UA"/>
        </w:rPr>
        <w:t xml:space="preserve"> будівельних робіт;</w:t>
      </w:r>
    </w:p>
    <w:p w14:paraId="4C32CADE" w14:textId="7A3CA7F6" w:rsidR="004D439C" w:rsidRPr="00982920" w:rsidRDefault="004D439C" w:rsidP="001A1A34">
      <w:pPr>
        <w:pStyle w:val="NoIndentEIB0"/>
        <w:numPr>
          <w:ilvl w:val="0"/>
          <w:numId w:val="125"/>
        </w:numPr>
        <w:ind w:left="1985" w:hanging="567"/>
        <w:rPr>
          <w:color w:val="auto"/>
          <w:lang w:val="uk-UA"/>
        </w:rPr>
      </w:pPr>
      <w:r w:rsidRPr="00982920">
        <w:rPr>
          <w:color w:val="auto"/>
          <w:lang w:val="uk-UA"/>
        </w:rPr>
        <w:t>як</w:t>
      </w:r>
      <w:r w:rsidR="004F7DB1" w:rsidRPr="00982920">
        <w:rPr>
          <w:color w:val="auto"/>
          <w:lang w:val="uk-UA"/>
        </w:rPr>
        <w:t>о</w:t>
      </w:r>
      <w:r w:rsidRPr="00982920">
        <w:rPr>
          <w:color w:val="auto"/>
          <w:lang w:val="uk-UA"/>
        </w:rPr>
        <w:t>ст</w:t>
      </w:r>
      <w:r w:rsidR="004F7DB1" w:rsidRPr="00982920">
        <w:rPr>
          <w:color w:val="auto"/>
          <w:lang w:val="uk-UA"/>
        </w:rPr>
        <w:t>і</w:t>
      </w:r>
      <w:r w:rsidRPr="00982920">
        <w:rPr>
          <w:color w:val="auto"/>
          <w:lang w:val="uk-UA"/>
        </w:rPr>
        <w:t xml:space="preserve"> використовуваних будівельних матеріалів;</w:t>
      </w:r>
    </w:p>
    <w:p w14:paraId="539D7E50" w14:textId="2A66AB4F" w:rsidR="004D439C" w:rsidRPr="00982920" w:rsidRDefault="004D439C" w:rsidP="001A1A34">
      <w:pPr>
        <w:pStyle w:val="NoIndentEIB0"/>
        <w:numPr>
          <w:ilvl w:val="0"/>
          <w:numId w:val="125"/>
        </w:numPr>
        <w:ind w:left="1985" w:hanging="567"/>
        <w:rPr>
          <w:color w:val="auto"/>
          <w:lang w:val="uk-UA"/>
        </w:rPr>
      </w:pPr>
      <w:r w:rsidRPr="00982920">
        <w:rPr>
          <w:color w:val="auto"/>
          <w:lang w:val="uk-UA"/>
        </w:rPr>
        <w:t xml:space="preserve">витрат </w:t>
      </w:r>
      <w:r w:rsidR="00A04BE2" w:rsidRPr="00982920">
        <w:rPr>
          <w:color w:val="auto"/>
          <w:lang w:val="uk-UA"/>
        </w:rPr>
        <w:t>Суб</w:t>
      </w:r>
      <w:r w:rsidRPr="00982920">
        <w:rPr>
          <w:color w:val="auto"/>
          <w:lang w:val="uk-UA"/>
        </w:rPr>
        <w:t>проекту;</w:t>
      </w:r>
    </w:p>
    <w:p w14:paraId="5C03B0D5" w14:textId="44DBE36E" w:rsidR="004D439C" w:rsidRPr="00982920" w:rsidRDefault="004D439C" w:rsidP="001A1A34">
      <w:pPr>
        <w:pStyle w:val="NoIndentEIB0"/>
        <w:numPr>
          <w:ilvl w:val="0"/>
          <w:numId w:val="125"/>
        </w:numPr>
        <w:ind w:left="1985" w:hanging="567"/>
        <w:rPr>
          <w:color w:val="auto"/>
          <w:lang w:val="uk-UA"/>
        </w:rPr>
      </w:pPr>
      <w:r w:rsidRPr="00982920">
        <w:rPr>
          <w:color w:val="auto"/>
          <w:lang w:val="uk-UA"/>
        </w:rPr>
        <w:t xml:space="preserve">дотримання </w:t>
      </w:r>
      <w:r w:rsidR="00A04BE2" w:rsidRPr="00982920">
        <w:rPr>
          <w:color w:val="auto"/>
          <w:lang w:val="uk-UA"/>
        </w:rPr>
        <w:t>Е</w:t>
      </w:r>
      <w:r w:rsidRPr="00982920">
        <w:rPr>
          <w:color w:val="auto"/>
          <w:lang w:val="uk-UA"/>
        </w:rPr>
        <w:t>кологічних та соціальних стандартів; і</w:t>
      </w:r>
    </w:p>
    <w:p w14:paraId="07EF9110" w14:textId="41809ADF" w:rsidR="00A9091D" w:rsidRPr="00982920" w:rsidRDefault="004D439C" w:rsidP="001A1A34">
      <w:pPr>
        <w:pStyle w:val="NoIndentEIB0"/>
        <w:numPr>
          <w:ilvl w:val="0"/>
          <w:numId w:val="125"/>
        </w:numPr>
        <w:ind w:left="1985" w:hanging="567"/>
        <w:rPr>
          <w:color w:val="auto"/>
          <w:lang w:val="uk-UA"/>
        </w:rPr>
      </w:pPr>
      <w:r w:rsidRPr="00982920">
        <w:rPr>
          <w:color w:val="auto"/>
          <w:lang w:val="uk-UA"/>
        </w:rPr>
        <w:t>закупів</w:t>
      </w:r>
      <w:r w:rsidR="00A04BE2" w:rsidRPr="00982920">
        <w:rPr>
          <w:color w:val="auto"/>
          <w:lang w:val="uk-UA"/>
        </w:rPr>
        <w:t>е</w:t>
      </w:r>
      <w:r w:rsidRPr="00982920">
        <w:rPr>
          <w:color w:val="auto"/>
          <w:lang w:val="uk-UA"/>
        </w:rPr>
        <w:t>л</w:t>
      </w:r>
      <w:r w:rsidR="00A04BE2" w:rsidRPr="00982920">
        <w:rPr>
          <w:color w:val="auto"/>
          <w:lang w:val="uk-UA"/>
        </w:rPr>
        <w:t>ь</w:t>
      </w:r>
      <w:r w:rsidRPr="00982920">
        <w:rPr>
          <w:color w:val="auto"/>
          <w:lang w:val="uk-UA"/>
        </w:rPr>
        <w:t xml:space="preserve"> </w:t>
      </w:r>
      <w:r w:rsidR="00A04BE2" w:rsidRPr="00982920">
        <w:rPr>
          <w:color w:val="auto"/>
          <w:lang w:val="uk-UA"/>
        </w:rPr>
        <w:t>в цілому</w:t>
      </w:r>
      <w:r w:rsidRPr="00982920">
        <w:rPr>
          <w:color w:val="auto"/>
          <w:lang w:val="uk-UA"/>
        </w:rPr>
        <w:t xml:space="preserve"> та відповідність </w:t>
      </w:r>
      <w:r w:rsidR="00A04BE2" w:rsidRPr="00982920">
        <w:rPr>
          <w:color w:val="auto"/>
          <w:lang w:val="uk-UA"/>
        </w:rPr>
        <w:t>Рекомендаціям</w:t>
      </w:r>
      <w:r w:rsidRPr="00982920">
        <w:rPr>
          <w:color w:val="auto"/>
          <w:lang w:val="uk-UA"/>
        </w:rPr>
        <w:t xml:space="preserve"> </w:t>
      </w:r>
      <w:r w:rsidR="00A04BE2" w:rsidRPr="00982920">
        <w:rPr>
          <w:color w:val="auto"/>
          <w:lang w:val="uk-UA"/>
        </w:rPr>
        <w:t>щодо</w:t>
      </w:r>
      <w:r w:rsidRPr="00982920">
        <w:rPr>
          <w:color w:val="auto"/>
          <w:lang w:val="uk-UA"/>
        </w:rPr>
        <w:t xml:space="preserve"> закупів</w:t>
      </w:r>
      <w:r w:rsidR="00A04BE2" w:rsidRPr="00982920">
        <w:rPr>
          <w:color w:val="auto"/>
          <w:lang w:val="uk-UA"/>
        </w:rPr>
        <w:t>е</w:t>
      </w:r>
      <w:r w:rsidRPr="00982920">
        <w:rPr>
          <w:color w:val="auto"/>
          <w:lang w:val="uk-UA"/>
        </w:rPr>
        <w:t>л</w:t>
      </w:r>
      <w:r w:rsidR="00A04BE2" w:rsidRPr="00982920">
        <w:rPr>
          <w:color w:val="auto"/>
          <w:lang w:val="uk-UA"/>
        </w:rPr>
        <w:t>ь</w:t>
      </w:r>
      <w:r w:rsidRPr="00982920">
        <w:rPr>
          <w:color w:val="auto"/>
          <w:lang w:val="uk-UA"/>
        </w:rPr>
        <w:t>;</w:t>
      </w:r>
    </w:p>
    <w:p w14:paraId="0C9CD248" w14:textId="128D0278" w:rsidR="00A9091D" w:rsidRPr="00982920" w:rsidRDefault="00B54A73" w:rsidP="001A1A34">
      <w:pPr>
        <w:pStyle w:val="NoIndentEIB0"/>
        <w:numPr>
          <w:ilvl w:val="0"/>
          <w:numId w:val="84"/>
        </w:numPr>
        <w:ind w:left="1418"/>
        <w:rPr>
          <w:color w:val="auto"/>
          <w:lang w:val="uk-UA"/>
        </w:rPr>
      </w:pPr>
      <w:r w:rsidRPr="00982920">
        <w:rPr>
          <w:color w:val="auto"/>
          <w:lang w:val="uk-UA"/>
        </w:rPr>
        <w:t xml:space="preserve">гарантує та забезпечує, щоб Ініціатор та ГУПП </w:t>
      </w:r>
      <w:r w:rsidR="003A39DA" w:rsidRPr="00982920">
        <w:rPr>
          <w:color w:val="auto"/>
          <w:lang w:val="uk-UA"/>
        </w:rPr>
        <w:t xml:space="preserve">з свого </w:t>
      </w:r>
      <w:r w:rsidR="00815712" w:rsidRPr="00982920">
        <w:rPr>
          <w:color w:val="auto"/>
          <w:lang w:val="uk-UA"/>
        </w:rPr>
        <w:t>б</w:t>
      </w:r>
      <w:r w:rsidR="003A39DA" w:rsidRPr="00982920">
        <w:rPr>
          <w:color w:val="auto"/>
          <w:lang w:val="uk-UA"/>
        </w:rPr>
        <w:t xml:space="preserve">оку </w:t>
      </w:r>
      <w:r w:rsidRPr="00982920">
        <w:rPr>
          <w:color w:val="auto"/>
          <w:lang w:val="uk-UA"/>
        </w:rPr>
        <w:t>забезпечили</w:t>
      </w:r>
      <w:r w:rsidR="00075C4A" w:rsidRPr="00982920">
        <w:rPr>
          <w:color w:val="auto"/>
          <w:lang w:val="uk-UA"/>
        </w:rPr>
        <w:t>,</w:t>
      </w:r>
      <w:r w:rsidRPr="00982920">
        <w:rPr>
          <w:color w:val="auto"/>
          <w:lang w:val="uk-UA"/>
        </w:rPr>
        <w:t xml:space="preserve"> </w:t>
      </w:r>
      <w:r w:rsidR="0056067F" w:rsidRPr="00982920">
        <w:rPr>
          <w:color w:val="auto"/>
          <w:lang w:val="uk-UA"/>
        </w:rPr>
        <w:t>щоб</w:t>
      </w:r>
      <w:r w:rsidRPr="00982920">
        <w:rPr>
          <w:color w:val="auto"/>
          <w:lang w:val="uk-UA"/>
        </w:rPr>
        <w:t xml:space="preserve"> </w:t>
      </w:r>
      <w:r w:rsidR="00392E28" w:rsidRPr="00982920">
        <w:rPr>
          <w:color w:val="auto"/>
          <w:lang w:val="uk-UA"/>
        </w:rPr>
        <w:t xml:space="preserve">на запит Банку </w:t>
      </w:r>
      <w:r w:rsidRPr="00982920">
        <w:rPr>
          <w:color w:val="auto"/>
          <w:lang w:val="uk-UA"/>
        </w:rPr>
        <w:t>Кінцеві бенефіціари забезпечили</w:t>
      </w:r>
      <w:r w:rsidR="00392E28" w:rsidRPr="00982920">
        <w:rPr>
          <w:color w:val="auto"/>
          <w:lang w:val="uk-UA"/>
        </w:rPr>
        <w:t xml:space="preserve"> Б</w:t>
      </w:r>
      <w:r w:rsidR="0056067F" w:rsidRPr="00982920">
        <w:rPr>
          <w:color w:val="auto"/>
          <w:lang w:val="uk-UA"/>
        </w:rPr>
        <w:t>анку</w:t>
      </w:r>
      <w:r w:rsidRPr="00982920">
        <w:rPr>
          <w:color w:val="auto"/>
          <w:lang w:val="uk-UA"/>
        </w:rPr>
        <w:t xml:space="preserve"> та його посадов</w:t>
      </w:r>
      <w:r w:rsidR="00392E28" w:rsidRPr="00982920">
        <w:rPr>
          <w:color w:val="auto"/>
          <w:lang w:val="uk-UA"/>
        </w:rPr>
        <w:t>им</w:t>
      </w:r>
      <w:r w:rsidRPr="00982920">
        <w:rPr>
          <w:color w:val="auto"/>
          <w:lang w:val="uk-UA"/>
        </w:rPr>
        <w:t xml:space="preserve"> особ</w:t>
      </w:r>
      <w:r w:rsidR="00392E28" w:rsidRPr="00982920">
        <w:rPr>
          <w:color w:val="auto"/>
          <w:lang w:val="uk-UA"/>
        </w:rPr>
        <w:t>ам</w:t>
      </w:r>
      <w:r w:rsidRPr="00982920">
        <w:rPr>
          <w:color w:val="auto"/>
          <w:lang w:val="uk-UA"/>
        </w:rPr>
        <w:t>, агент</w:t>
      </w:r>
      <w:r w:rsidR="00392E28" w:rsidRPr="00982920">
        <w:rPr>
          <w:color w:val="auto"/>
          <w:lang w:val="uk-UA"/>
        </w:rPr>
        <w:t>ам</w:t>
      </w:r>
      <w:r w:rsidRPr="00982920">
        <w:rPr>
          <w:color w:val="auto"/>
          <w:lang w:val="uk-UA"/>
        </w:rPr>
        <w:t>, консультант</w:t>
      </w:r>
      <w:r w:rsidR="00392E28" w:rsidRPr="00982920">
        <w:rPr>
          <w:color w:val="auto"/>
          <w:lang w:val="uk-UA"/>
        </w:rPr>
        <w:t>ам</w:t>
      </w:r>
      <w:r w:rsidRPr="00982920">
        <w:rPr>
          <w:color w:val="auto"/>
          <w:lang w:val="uk-UA"/>
        </w:rPr>
        <w:t xml:space="preserve"> та радник</w:t>
      </w:r>
      <w:r w:rsidR="00392E28" w:rsidRPr="00982920">
        <w:rPr>
          <w:color w:val="auto"/>
          <w:lang w:val="uk-UA"/>
        </w:rPr>
        <w:t>ам</w:t>
      </w:r>
      <w:r w:rsidRPr="00982920">
        <w:rPr>
          <w:color w:val="auto"/>
          <w:lang w:val="uk-UA"/>
        </w:rPr>
        <w:t xml:space="preserve"> </w:t>
      </w:r>
      <w:r w:rsidR="00392E28" w:rsidRPr="00982920">
        <w:rPr>
          <w:color w:val="auto"/>
          <w:lang w:val="uk-UA"/>
        </w:rPr>
        <w:t>належний</w:t>
      </w:r>
      <w:r w:rsidRPr="00982920">
        <w:rPr>
          <w:color w:val="auto"/>
          <w:lang w:val="uk-UA"/>
        </w:rPr>
        <w:t xml:space="preserve"> доступ до будь-якого </w:t>
      </w:r>
      <w:r w:rsidR="00392E28" w:rsidRPr="00982920">
        <w:rPr>
          <w:color w:val="auto"/>
          <w:lang w:val="uk-UA"/>
        </w:rPr>
        <w:t>майданчика</w:t>
      </w:r>
      <w:r w:rsidRPr="00982920">
        <w:rPr>
          <w:color w:val="auto"/>
          <w:lang w:val="uk-UA"/>
        </w:rPr>
        <w:t xml:space="preserve"> та будь-якого документ</w:t>
      </w:r>
      <w:r w:rsidR="00392E28" w:rsidRPr="00982920">
        <w:rPr>
          <w:color w:val="auto"/>
          <w:lang w:val="uk-UA"/>
        </w:rPr>
        <w:t>а</w:t>
      </w:r>
      <w:r w:rsidRPr="00982920">
        <w:rPr>
          <w:color w:val="auto"/>
          <w:lang w:val="uk-UA"/>
        </w:rPr>
        <w:t>, необхідного для підтвердження п</w:t>
      </w:r>
      <w:r w:rsidR="00392E28" w:rsidRPr="00982920">
        <w:rPr>
          <w:color w:val="auto"/>
          <w:lang w:val="uk-UA"/>
        </w:rPr>
        <w:t>оложень</w:t>
      </w:r>
      <w:r w:rsidRPr="00982920">
        <w:rPr>
          <w:color w:val="auto"/>
          <w:lang w:val="uk-UA"/>
        </w:rPr>
        <w:t>, викладен</w:t>
      </w:r>
      <w:r w:rsidR="00392E28" w:rsidRPr="00982920">
        <w:rPr>
          <w:color w:val="auto"/>
          <w:lang w:val="uk-UA"/>
        </w:rPr>
        <w:t>их</w:t>
      </w:r>
      <w:r w:rsidRPr="00982920">
        <w:rPr>
          <w:color w:val="auto"/>
          <w:lang w:val="uk-UA"/>
        </w:rPr>
        <w:t xml:space="preserve"> </w:t>
      </w:r>
      <w:r w:rsidR="00392E28" w:rsidRPr="00982920">
        <w:rPr>
          <w:color w:val="auto"/>
          <w:lang w:val="uk-UA"/>
        </w:rPr>
        <w:t>у</w:t>
      </w:r>
      <w:r w:rsidRPr="00982920">
        <w:rPr>
          <w:color w:val="auto"/>
          <w:lang w:val="uk-UA"/>
        </w:rPr>
        <w:t xml:space="preserve"> пункті (</w:t>
      </w:r>
      <w:r w:rsidR="001B3266" w:rsidRPr="00982920">
        <w:rPr>
          <w:color w:val="auto"/>
          <w:lang w:val="en-US"/>
        </w:rPr>
        <w:t>i</w:t>
      </w:r>
      <w:r w:rsidRPr="00982920">
        <w:rPr>
          <w:color w:val="auto"/>
          <w:lang w:val="uk-UA"/>
        </w:rPr>
        <w:t>) вище</w:t>
      </w:r>
      <w:r w:rsidR="00A9091D" w:rsidRPr="00982920">
        <w:rPr>
          <w:color w:val="auto"/>
          <w:lang w:val="uk-UA"/>
        </w:rPr>
        <w:t>;</w:t>
      </w:r>
    </w:p>
    <w:p w14:paraId="773BC1DC" w14:textId="46A47129" w:rsidR="00A9091D" w:rsidRPr="00982920" w:rsidRDefault="003A39DA" w:rsidP="001A1A34">
      <w:pPr>
        <w:pStyle w:val="NoIndentEIB0"/>
        <w:numPr>
          <w:ilvl w:val="0"/>
          <w:numId w:val="84"/>
        </w:numPr>
        <w:ind w:left="1418"/>
        <w:rPr>
          <w:color w:val="auto"/>
          <w:lang w:val="uk-UA"/>
        </w:rPr>
      </w:pPr>
      <w:r w:rsidRPr="00982920">
        <w:rPr>
          <w:color w:val="auto"/>
          <w:lang w:val="uk-UA"/>
        </w:rPr>
        <w:t>виправляє та забезпечує, щоб Ініціатор та ГУПП з свого боку забезпечили</w:t>
      </w:r>
      <w:r w:rsidR="0046183D" w:rsidRPr="00982920">
        <w:rPr>
          <w:color w:val="auto"/>
          <w:lang w:val="uk-UA"/>
        </w:rPr>
        <w:t>,</w:t>
      </w:r>
      <w:r w:rsidRPr="00982920">
        <w:rPr>
          <w:color w:val="auto"/>
          <w:lang w:val="uk-UA"/>
        </w:rPr>
        <w:t xml:space="preserve"> аби Кінцеві бенефіціари виправили у задовільний для Банку спосіб та в строки, вказані Позичальнику Банком, будь-які недоліки, помилки, упущення або порушення, виявлені у зв'язку з Проектом будь-якою особою, зазначеною у пункті </w:t>
      </w:r>
      <w:r w:rsidR="00155498" w:rsidRPr="00982920">
        <w:rPr>
          <w:color w:val="auto"/>
          <w:lang w:val="uk-UA"/>
        </w:rPr>
        <w:t>(</w:t>
      </w:r>
      <w:r w:rsidR="00155498" w:rsidRPr="00982920">
        <w:rPr>
          <w:color w:val="auto"/>
          <w:lang w:val="en-US"/>
        </w:rPr>
        <w:t>j</w:t>
      </w:r>
      <w:r w:rsidR="00155498" w:rsidRPr="00982920">
        <w:rPr>
          <w:color w:val="auto"/>
          <w:lang w:val="uk-UA"/>
        </w:rPr>
        <w:t xml:space="preserve">)  </w:t>
      </w:r>
      <w:r w:rsidRPr="00982920">
        <w:rPr>
          <w:color w:val="auto"/>
          <w:lang w:val="uk-UA"/>
        </w:rPr>
        <w:t>вище</w:t>
      </w:r>
      <w:r w:rsidR="00A9091D" w:rsidRPr="00982920">
        <w:rPr>
          <w:color w:val="auto"/>
          <w:lang w:val="uk-UA"/>
        </w:rPr>
        <w:t>;</w:t>
      </w:r>
    </w:p>
    <w:p w14:paraId="64C3375A" w14:textId="589CD241" w:rsidR="004F2B5D" w:rsidRPr="00982920" w:rsidRDefault="004F2B5D" w:rsidP="001A1A34">
      <w:pPr>
        <w:pStyle w:val="NoIndentEIB0"/>
        <w:numPr>
          <w:ilvl w:val="0"/>
          <w:numId w:val="84"/>
        </w:numPr>
        <w:ind w:left="1418"/>
        <w:rPr>
          <w:color w:val="auto"/>
          <w:lang w:val="uk-UA"/>
        </w:rPr>
      </w:pPr>
      <w:r w:rsidRPr="00982920">
        <w:rPr>
          <w:color w:val="auto"/>
          <w:lang w:val="uk-UA"/>
        </w:rPr>
        <w:t xml:space="preserve">гарантує та забезпечує, щоб Ініціатор та ГУПП </w:t>
      </w:r>
      <w:r w:rsidR="002136E6" w:rsidRPr="00982920">
        <w:rPr>
          <w:color w:val="auto"/>
          <w:lang w:val="uk-UA"/>
        </w:rPr>
        <w:t>з</w:t>
      </w:r>
      <w:r w:rsidR="00075C4A" w:rsidRPr="00982920">
        <w:rPr>
          <w:color w:val="auto"/>
          <w:lang w:val="uk-UA"/>
        </w:rPr>
        <w:t>і</w:t>
      </w:r>
      <w:r w:rsidR="002136E6" w:rsidRPr="00982920">
        <w:rPr>
          <w:color w:val="auto"/>
          <w:lang w:val="uk-UA"/>
        </w:rPr>
        <w:t xml:space="preserve"> свого боку </w:t>
      </w:r>
      <w:r w:rsidRPr="00982920">
        <w:rPr>
          <w:color w:val="auto"/>
          <w:lang w:val="uk-UA"/>
        </w:rPr>
        <w:t>забезпечили</w:t>
      </w:r>
      <w:r w:rsidR="002136E6" w:rsidRPr="00982920">
        <w:rPr>
          <w:color w:val="auto"/>
          <w:lang w:val="uk-UA"/>
        </w:rPr>
        <w:t>,</w:t>
      </w:r>
      <w:r w:rsidRPr="00982920">
        <w:rPr>
          <w:color w:val="auto"/>
          <w:lang w:val="uk-UA"/>
        </w:rPr>
        <w:t xml:space="preserve"> аби Кінцеві бенефіціари забезпечували</w:t>
      </w:r>
      <w:r w:rsidR="002136E6" w:rsidRPr="00982920">
        <w:rPr>
          <w:color w:val="auto"/>
          <w:lang w:val="uk-UA"/>
        </w:rPr>
        <w:t xml:space="preserve"> проведення аудиту безпеки</w:t>
      </w:r>
      <w:r w:rsidRPr="00982920">
        <w:rPr>
          <w:color w:val="auto"/>
          <w:lang w:val="uk-UA"/>
        </w:rPr>
        <w:t xml:space="preserve"> ділян</w:t>
      </w:r>
      <w:r w:rsidR="002136E6" w:rsidRPr="00982920">
        <w:rPr>
          <w:color w:val="auto"/>
          <w:lang w:val="uk-UA"/>
        </w:rPr>
        <w:t>о</w:t>
      </w:r>
      <w:r w:rsidRPr="00982920">
        <w:rPr>
          <w:color w:val="auto"/>
          <w:lang w:val="uk-UA"/>
        </w:rPr>
        <w:t xml:space="preserve">к доріг (крім місцевих під’їзних </w:t>
      </w:r>
      <w:r w:rsidR="002136E6" w:rsidRPr="00982920">
        <w:rPr>
          <w:color w:val="auto"/>
          <w:lang w:val="uk-UA"/>
        </w:rPr>
        <w:t>доріг</w:t>
      </w:r>
      <w:r w:rsidRPr="00982920">
        <w:rPr>
          <w:color w:val="auto"/>
          <w:lang w:val="uk-UA"/>
        </w:rPr>
        <w:t>), включен</w:t>
      </w:r>
      <w:r w:rsidR="002136E6" w:rsidRPr="00982920">
        <w:rPr>
          <w:color w:val="auto"/>
          <w:lang w:val="uk-UA"/>
        </w:rPr>
        <w:t>их</w:t>
      </w:r>
      <w:r w:rsidRPr="00982920">
        <w:rPr>
          <w:color w:val="auto"/>
          <w:lang w:val="uk-UA"/>
        </w:rPr>
        <w:t xml:space="preserve"> до будь-якого </w:t>
      </w:r>
      <w:r w:rsidR="002136E6" w:rsidRPr="00982920">
        <w:rPr>
          <w:color w:val="auto"/>
          <w:lang w:val="uk-UA"/>
        </w:rPr>
        <w:t>Суб</w:t>
      </w:r>
      <w:r w:rsidRPr="00982920">
        <w:rPr>
          <w:color w:val="auto"/>
          <w:lang w:val="uk-UA"/>
        </w:rPr>
        <w:t xml:space="preserve">проекту, </w:t>
      </w:r>
      <w:r w:rsidR="002136E6" w:rsidRPr="00982920">
        <w:rPr>
          <w:color w:val="auto"/>
          <w:lang w:val="uk-UA"/>
        </w:rPr>
        <w:t xml:space="preserve">у </w:t>
      </w:r>
      <w:r w:rsidRPr="00982920">
        <w:rPr>
          <w:color w:val="auto"/>
          <w:lang w:val="uk-UA"/>
        </w:rPr>
        <w:t>відповідно</w:t>
      </w:r>
      <w:r w:rsidR="002136E6" w:rsidRPr="00982920">
        <w:rPr>
          <w:color w:val="auto"/>
          <w:lang w:val="uk-UA"/>
        </w:rPr>
        <w:t>сті</w:t>
      </w:r>
      <w:r w:rsidRPr="00982920">
        <w:rPr>
          <w:color w:val="auto"/>
          <w:lang w:val="uk-UA"/>
        </w:rPr>
        <w:t xml:space="preserve"> до технічного додатку Директиви ЄС</w:t>
      </w:r>
      <w:r w:rsidR="002136E6" w:rsidRPr="00982920">
        <w:rPr>
          <w:color w:val="auto"/>
          <w:lang w:val="uk-UA"/>
        </w:rPr>
        <w:t xml:space="preserve"> про</w:t>
      </w:r>
      <w:r w:rsidRPr="00982920">
        <w:rPr>
          <w:color w:val="auto"/>
          <w:lang w:val="uk-UA"/>
        </w:rPr>
        <w:t xml:space="preserve"> управління безпекою дорожньої інфраструктури (2008/96/EC);</w:t>
      </w:r>
    </w:p>
    <w:p w14:paraId="06D70B91" w14:textId="4E341F76" w:rsidR="00A9091D" w:rsidRPr="00982920" w:rsidRDefault="00B65931" w:rsidP="001A1A34">
      <w:pPr>
        <w:pStyle w:val="NoIndentEIB0"/>
        <w:numPr>
          <w:ilvl w:val="0"/>
          <w:numId w:val="84"/>
        </w:numPr>
        <w:ind w:left="1418"/>
        <w:rPr>
          <w:color w:val="auto"/>
          <w:lang w:val="uk-UA"/>
        </w:rPr>
      </w:pPr>
      <w:r w:rsidRPr="00982920">
        <w:rPr>
          <w:color w:val="auto"/>
          <w:lang w:val="uk-UA"/>
        </w:rPr>
        <w:t xml:space="preserve">забезпечує, щоб Команда </w:t>
      </w:r>
      <w:r w:rsidR="002F7AEE" w:rsidRPr="00982920">
        <w:rPr>
          <w:color w:val="auto"/>
          <w:lang w:val="uk-UA"/>
        </w:rPr>
        <w:t>ТД</w:t>
      </w:r>
      <w:r w:rsidRPr="00982920">
        <w:rPr>
          <w:color w:val="auto"/>
          <w:lang w:val="uk-UA"/>
        </w:rPr>
        <w:t>, призначена для технічної підтримки, була розміщена в приміщенні Ініціатора, будь-яких інших необхідних посередників Проекту чи будь-якого Субпроекту (якщо такі є), а також Кінцевих Бенефіціарів</w:t>
      </w:r>
      <w:r w:rsidR="00A9091D" w:rsidRPr="00982920">
        <w:rPr>
          <w:color w:val="auto"/>
          <w:lang w:val="uk-UA"/>
        </w:rPr>
        <w:t>;</w:t>
      </w:r>
    </w:p>
    <w:p w14:paraId="02E37207" w14:textId="01180FFD" w:rsidR="00A9091D" w:rsidRPr="00982920" w:rsidRDefault="00B65931" w:rsidP="001A1A34">
      <w:pPr>
        <w:pStyle w:val="NoIndentEIB0"/>
        <w:numPr>
          <w:ilvl w:val="0"/>
          <w:numId w:val="84"/>
        </w:numPr>
        <w:ind w:left="1418"/>
        <w:rPr>
          <w:color w:val="auto"/>
          <w:lang w:val="uk-UA"/>
        </w:rPr>
      </w:pPr>
      <w:r w:rsidRPr="00982920">
        <w:rPr>
          <w:color w:val="auto"/>
          <w:lang w:val="uk-UA"/>
        </w:rPr>
        <w:t>забезпечує функціонування ГУПП з відповідним і прийнятним для Банку персоналом до кінця періоду реалізації Проекту або будь-якого Субпроекту</w:t>
      </w:r>
      <w:r w:rsidR="00A9091D" w:rsidRPr="00982920">
        <w:rPr>
          <w:color w:val="auto"/>
          <w:lang w:val="uk-UA"/>
        </w:rPr>
        <w:t>;</w:t>
      </w:r>
    </w:p>
    <w:p w14:paraId="6A9A1A6E" w14:textId="37741CB3" w:rsidR="00A9091D" w:rsidRPr="00982920" w:rsidRDefault="00E0687F" w:rsidP="001A1A34">
      <w:pPr>
        <w:pStyle w:val="NoIndentEIB0"/>
        <w:numPr>
          <w:ilvl w:val="0"/>
          <w:numId w:val="84"/>
        </w:numPr>
        <w:ind w:left="1418"/>
        <w:rPr>
          <w:color w:val="auto"/>
          <w:lang w:val="uk-UA"/>
        </w:rPr>
      </w:pPr>
      <w:r w:rsidRPr="00982920">
        <w:rPr>
          <w:color w:val="auto"/>
          <w:lang w:val="uk-UA"/>
        </w:rPr>
        <w:t xml:space="preserve">забезпечує, щоб Команда </w:t>
      </w:r>
      <w:r w:rsidR="002F7AEE" w:rsidRPr="00982920">
        <w:rPr>
          <w:color w:val="auto"/>
          <w:lang w:val="uk-UA"/>
        </w:rPr>
        <w:t>ТД</w:t>
      </w:r>
      <w:r w:rsidRPr="00982920">
        <w:rPr>
          <w:color w:val="auto"/>
          <w:lang w:val="uk-UA"/>
        </w:rPr>
        <w:t xml:space="preserve"> (1) була</w:t>
      </w:r>
      <w:r w:rsidR="0046183D" w:rsidRPr="00982920">
        <w:rPr>
          <w:color w:val="auto"/>
          <w:lang w:val="uk-UA"/>
        </w:rPr>
        <w:t xml:space="preserve"> </w:t>
      </w:r>
      <w:r w:rsidRPr="00982920">
        <w:rPr>
          <w:color w:val="auto"/>
          <w:lang w:val="uk-UA"/>
        </w:rPr>
        <w:t>забезпечена офісним приміщенням та належними умовами праці в приміщенні Ініціатора, (2) працювала в приміщеннях Ініціатора у тісній співпраці з персоналом ГУПП та (3) мала постійний доступ до відповідального директора та заступника Міністра Ініціатора для проведення технічних консультацій та коригувальних заходів у зв'язку з Проектом</w:t>
      </w:r>
      <w:r w:rsidR="00A9091D" w:rsidRPr="00982920">
        <w:rPr>
          <w:color w:val="auto"/>
          <w:lang w:val="uk-UA"/>
        </w:rPr>
        <w:t xml:space="preserve">; </w:t>
      </w:r>
    </w:p>
    <w:p w14:paraId="336A498C" w14:textId="3F5625C2" w:rsidR="00A9091D" w:rsidRPr="00982920" w:rsidRDefault="00C25BAE" w:rsidP="001A1A34">
      <w:pPr>
        <w:pStyle w:val="NoIndentEIB0"/>
        <w:numPr>
          <w:ilvl w:val="0"/>
          <w:numId w:val="84"/>
        </w:numPr>
        <w:ind w:left="1418"/>
        <w:rPr>
          <w:color w:val="auto"/>
          <w:lang w:val="uk-UA"/>
        </w:rPr>
      </w:pPr>
      <w:r w:rsidRPr="00982920">
        <w:rPr>
          <w:color w:val="auto"/>
          <w:lang w:val="uk-UA"/>
        </w:rPr>
        <w:t>сприяє місії будь-якого іншого консультанта з технічної підтримки, найнятого Банком для надання галузевих консультацій та проектного моніторингу у зв'язку з Проектом</w:t>
      </w:r>
      <w:r w:rsidR="00A9091D" w:rsidRPr="00982920">
        <w:rPr>
          <w:color w:val="auto"/>
          <w:lang w:val="uk-UA"/>
        </w:rPr>
        <w:t xml:space="preserve">; </w:t>
      </w:r>
    </w:p>
    <w:p w14:paraId="0F9443D3" w14:textId="58D5E7EB" w:rsidR="00A9091D" w:rsidRPr="00982920" w:rsidRDefault="001D381B" w:rsidP="001A1A34">
      <w:pPr>
        <w:pStyle w:val="NoIndentEIB0"/>
        <w:numPr>
          <w:ilvl w:val="0"/>
          <w:numId w:val="84"/>
        </w:numPr>
        <w:ind w:left="1418"/>
        <w:rPr>
          <w:color w:val="auto"/>
          <w:lang w:val="uk-UA"/>
        </w:rPr>
      </w:pPr>
      <w:r w:rsidRPr="00982920">
        <w:rPr>
          <w:color w:val="auto"/>
          <w:lang w:val="uk-UA"/>
        </w:rPr>
        <w:t>призупин</w:t>
      </w:r>
      <w:r w:rsidR="006929C4" w:rsidRPr="00982920">
        <w:rPr>
          <w:color w:val="auto"/>
          <w:lang w:val="uk-UA"/>
        </w:rPr>
        <w:t>я</w:t>
      </w:r>
      <w:r w:rsidRPr="00982920">
        <w:rPr>
          <w:color w:val="auto"/>
          <w:lang w:val="uk-UA"/>
        </w:rPr>
        <w:t xml:space="preserve">є </w:t>
      </w:r>
      <w:r w:rsidR="0056067F" w:rsidRPr="00982920">
        <w:rPr>
          <w:color w:val="auto"/>
          <w:lang w:val="uk-UA"/>
        </w:rPr>
        <w:t>повноваження</w:t>
      </w:r>
      <w:r w:rsidRPr="00982920">
        <w:rPr>
          <w:color w:val="auto"/>
          <w:lang w:val="uk-UA"/>
        </w:rPr>
        <w:t xml:space="preserve"> будь-якого Субпроекту на фінансування за рахунок Позики та виплату будь-якої частини Траншу Кінцевому бенефіціару, відносно якого, його посадових осіб або керівництва ведеться розслідування відповідним органом щодо будь-як</w:t>
      </w:r>
      <w:r w:rsidR="006929C4" w:rsidRPr="00982920">
        <w:rPr>
          <w:color w:val="auto"/>
          <w:lang w:val="uk-UA"/>
        </w:rPr>
        <w:t>ої</w:t>
      </w:r>
      <w:r w:rsidRPr="00982920">
        <w:rPr>
          <w:color w:val="auto"/>
          <w:lang w:val="uk-UA"/>
        </w:rPr>
        <w:t xml:space="preserve"> </w:t>
      </w:r>
      <w:r w:rsidR="006929C4" w:rsidRPr="00982920">
        <w:rPr>
          <w:color w:val="auto"/>
          <w:lang w:val="uk-UA"/>
        </w:rPr>
        <w:t>Забороненої поведінки</w:t>
      </w:r>
      <w:r w:rsidR="00A9091D" w:rsidRPr="00982920">
        <w:rPr>
          <w:color w:val="auto"/>
          <w:lang w:val="uk-UA"/>
        </w:rPr>
        <w:t>;</w:t>
      </w:r>
    </w:p>
    <w:p w14:paraId="05BAD848" w14:textId="19035E00" w:rsidR="0079019C" w:rsidRPr="00982920" w:rsidRDefault="007C01BC" w:rsidP="001A1A34">
      <w:pPr>
        <w:pStyle w:val="NoIndentEIB0"/>
        <w:numPr>
          <w:ilvl w:val="0"/>
          <w:numId w:val="84"/>
        </w:numPr>
        <w:ind w:left="1418"/>
        <w:rPr>
          <w:color w:val="auto"/>
          <w:lang w:val="uk-UA"/>
        </w:rPr>
      </w:pPr>
      <w:r w:rsidRPr="00982920">
        <w:rPr>
          <w:color w:val="auto"/>
          <w:lang w:val="uk-UA"/>
        </w:rPr>
        <w:t>сприяє місії Секретаріату Уповноваженого з прав людини</w:t>
      </w:r>
      <w:r w:rsidR="0056067F" w:rsidRPr="00982920">
        <w:rPr>
          <w:color w:val="auto"/>
          <w:lang w:val="uk-UA"/>
        </w:rPr>
        <w:t xml:space="preserve"> України</w:t>
      </w:r>
      <w:r w:rsidRPr="00982920">
        <w:rPr>
          <w:color w:val="auto"/>
          <w:lang w:val="uk-UA"/>
        </w:rPr>
        <w:t xml:space="preserve"> в зв’язку з його діяльністю з внутрішньо переміщеними особами в цілому і, зокрема, як це передбачено в Декларації про наміри, яку має підписати Секретаріат Уповноваженого з прав людини та Банк на дату цієї Угоди або після неї</w:t>
      </w:r>
      <w:r w:rsidR="0079019C" w:rsidRPr="00982920">
        <w:rPr>
          <w:color w:val="auto"/>
          <w:lang w:val="uk-UA"/>
        </w:rPr>
        <w:t>;</w:t>
      </w:r>
    </w:p>
    <w:p w14:paraId="3AC45958" w14:textId="55E4B1ED" w:rsidR="00A9091D" w:rsidRPr="00982920" w:rsidRDefault="00535407" w:rsidP="001A1A34">
      <w:pPr>
        <w:pStyle w:val="NoIndentEIB0"/>
        <w:numPr>
          <w:ilvl w:val="0"/>
          <w:numId w:val="84"/>
        </w:numPr>
        <w:ind w:left="1418"/>
        <w:rPr>
          <w:color w:val="auto"/>
          <w:lang w:val="uk-UA"/>
        </w:rPr>
      </w:pPr>
      <w:r w:rsidRPr="00982920">
        <w:rPr>
          <w:color w:val="auto"/>
          <w:lang w:val="uk-UA"/>
        </w:rPr>
        <w:t>гарантує, що Позика не буде використана для придбання землі у зв'язку з будь-яким Субпроектом чи для інших цілей</w:t>
      </w:r>
      <w:r w:rsidR="00C57222" w:rsidRPr="00982920">
        <w:rPr>
          <w:color w:val="auto"/>
          <w:lang w:val="uk-UA"/>
        </w:rPr>
        <w:t xml:space="preserve">; </w:t>
      </w:r>
    </w:p>
    <w:p w14:paraId="50D75B17" w14:textId="48927A01" w:rsidR="00044218" w:rsidRPr="00982920" w:rsidRDefault="00F90DF9" w:rsidP="001A1A34">
      <w:pPr>
        <w:pStyle w:val="NoIndentEIB0"/>
        <w:numPr>
          <w:ilvl w:val="0"/>
          <w:numId w:val="84"/>
        </w:numPr>
        <w:ind w:left="1418"/>
        <w:rPr>
          <w:color w:val="auto"/>
          <w:lang w:val="uk-UA"/>
        </w:rPr>
      </w:pPr>
      <w:r w:rsidRPr="00982920">
        <w:rPr>
          <w:color w:val="auto"/>
          <w:lang w:val="uk-UA"/>
        </w:rPr>
        <w:t>гарантує, що його платіжні зобов'язання за ц</w:t>
      </w:r>
      <w:r w:rsidR="0046183D" w:rsidRPr="00982920">
        <w:rPr>
          <w:color w:val="auto"/>
          <w:lang w:val="uk-UA"/>
        </w:rPr>
        <w:t>і</w:t>
      </w:r>
      <w:r w:rsidRPr="00982920">
        <w:rPr>
          <w:color w:val="auto"/>
          <w:lang w:val="uk-UA"/>
        </w:rPr>
        <w:t>єю Угодою не підпадають під дію Боргової операції, Програми МВФ 2020 або будь-якої подібної реструктуризації боргу</w:t>
      </w:r>
      <w:r w:rsidR="00044218" w:rsidRPr="00982920">
        <w:rPr>
          <w:color w:val="auto"/>
          <w:lang w:val="uk-UA"/>
        </w:rPr>
        <w:t>;</w:t>
      </w:r>
    </w:p>
    <w:p w14:paraId="4AB11B96" w14:textId="4A05428F" w:rsidR="00044218" w:rsidRPr="00982920" w:rsidRDefault="001F0C8F" w:rsidP="001A1A34">
      <w:pPr>
        <w:pStyle w:val="NoIndentEIB0"/>
        <w:numPr>
          <w:ilvl w:val="0"/>
          <w:numId w:val="84"/>
        </w:numPr>
        <w:ind w:left="1418"/>
        <w:rPr>
          <w:color w:val="auto"/>
          <w:lang w:val="uk-UA"/>
        </w:rPr>
      </w:pPr>
      <w:r w:rsidRPr="00982920">
        <w:rPr>
          <w:color w:val="auto"/>
          <w:lang w:val="uk-UA"/>
        </w:rPr>
        <w:t>забезпечує, щоб</w:t>
      </w:r>
      <w:r w:rsidR="00044218" w:rsidRPr="00982920">
        <w:rPr>
          <w:color w:val="auto"/>
          <w:lang w:val="uk-UA"/>
        </w:rPr>
        <w:t>:</w:t>
      </w:r>
    </w:p>
    <w:p w14:paraId="077C3684" w14:textId="04E620BB" w:rsidR="00044218" w:rsidRPr="00982920" w:rsidRDefault="004C085E" w:rsidP="001A1A34">
      <w:pPr>
        <w:widowControl w:val="0"/>
        <w:numPr>
          <w:ilvl w:val="0"/>
          <w:numId w:val="87"/>
        </w:numPr>
        <w:suppressLineNumbers/>
        <w:suppressAutoHyphens/>
        <w:ind w:left="1985" w:hanging="567"/>
        <w:jc w:val="both"/>
        <w:rPr>
          <w:color w:val="auto"/>
          <w:lang w:val="uk-UA"/>
        </w:rPr>
      </w:pPr>
      <w:r w:rsidRPr="00982920">
        <w:rPr>
          <w:color w:val="auto"/>
          <w:lang w:val="uk-UA"/>
        </w:rPr>
        <w:t xml:space="preserve">усе обладнання, роботи та послуги, придбані для або у зв’язку з наданням технічної </w:t>
      </w:r>
      <w:r w:rsidR="00E102F2" w:rsidRPr="00982920">
        <w:rPr>
          <w:color w:val="auto"/>
          <w:lang w:val="uk-UA"/>
        </w:rPr>
        <w:t>підтримки</w:t>
      </w:r>
      <w:r w:rsidRPr="00982920">
        <w:rPr>
          <w:color w:val="auto"/>
          <w:lang w:val="uk-UA"/>
        </w:rPr>
        <w:t xml:space="preserve"> для Проекту з фінансування, наданого Банком</w:t>
      </w:r>
      <w:r w:rsidR="000E2B3B" w:rsidRPr="00982920">
        <w:rPr>
          <w:color w:val="auto"/>
          <w:lang w:val="uk-UA"/>
        </w:rPr>
        <w:t>,</w:t>
      </w:r>
      <w:r w:rsidRPr="00982920">
        <w:rPr>
          <w:color w:val="auto"/>
          <w:lang w:val="uk-UA"/>
        </w:rPr>
        <w:t xml:space="preserve"> або будь-якої відповідної технічної допомоги чи інвестиційних грантів, наданих для Проекту</w:t>
      </w:r>
      <w:r w:rsidR="00044218" w:rsidRPr="00982920">
        <w:rPr>
          <w:color w:val="auto"/>
          <w:lang w:val="uk-UA"/>
        </w:rPr>
        <w:t>;</w:t>
      </w:r>
    </w:p>
    <w:p w14:paraId="1957DB4B" w14:textId="7F67BE82" w:rsidR="00EA4E7D" w:rsidRPr="00982920" w:rsidRDefault="00EA4E7D" w:rsidP="001A1A34">
      <w:pPr>
        <w:widowControl w:val="0"/>
        <w:numPr>
          <w:ilvl w:val="0"/>
          <w:numId w:val="87"/>
        </w:numPr>
        <w:suppressLineNumbers/>
        <w:suppressAutoHyphens/>
        <w:ind w:left="1985" w:hanging="567"/>
        <w:jc w:val="both"/>
        <w:rPr>
          <w:color w:val="auto"/>
          <w:lang w:val="uk-UA"/>
        </w:rPr>
      </w:pPr>
      <w:r w:rsidRPr="00982920">
        <w:rPr>
          <w:color w:val="auto"/>
          <w:lang w:val="uk-UA"/>
        </w:rPr>
        <w:t xml:space="preserve">усе обладнання, роботи та послуги, придбані за кошти будь-якої відповідної технічної допомоги або інвестиційних грантів, наданих для Проекту; та </w:t>
      </w:r>
    </w:p>
    <w:p w14:paraId="2836EFA0" w14:textId="35A98777" w:rsidR="00044218" w:rsidRPr="00982920" w:rsidRDefault="00EA4E7D" w:rsidP="001A1A34">
      <w:pPr>
        <w:widowControl w:val="0"/>
        <w:numPr>
          <w:ilvl w:val="0"/>
          <w:numId w:val="87"/>
        </w:numPr>
        <w:suppressLineNumbers/>
        <w:suppressAutoHyphens/>
        <w:ind w:left="1985" w:hanging="567"/>
        <w:jc w:val="both"/>
        <w:rPr>
          <w:color w:val="auto"/>
          <w:lang w:val="uk-UA"/>
        </w:rPr>
      </w:pPr>
      <w:r w:rsidRPr="00982920">
        <w:rPr>
          <w:color w:val="auto"/>
          <w:lang w:val="uk-UA"/>
        </w:rPr>
        <w:t>усе обладнання, надане третіми сторонами Ініціатору для Проекту</w:t>
      </w:r>
      <w:r w:rsidR="00044218" w:rsidRPr="00982920">
        <w:rPr>
          <w:color w:val="auto"/>
          <w:lang w:val="uk-UA"/>
        </w:rPr>
        <w:t>,</w:t>
      </w:r>
    </w:p>
    <w:p w14:paraId="5E93882B" w14:textId="04A19897" w:rsidR="00044218" w:rsidRPr="00982920" w:rsidRDefault="00EA4E7D" w:rsidP="00EA4E7D">
      <w:pPr>
        <w:pStyle w:val="NoIndentEIB"/>
        <w:ind w:left="1418"/>
        <w:jc w:val="both"/>
        <w:rPr>
          <w:color w:val="auto"/>
          <w:lang w:val="uk-UA"/>
        </w:rPr>
      </w:pPr>
      <w:r w:rsidRPr="00982920">
        <w:rPr>
          <w:color w:val="auto"/>
          <w:lang w:val="uk-UA"/>
        </w:rPr>
        <w:t>бул</w:t>
      </w:r>
      <w:r w:rsidR="000E2B3B" w:rsidRPr="00982920">
        <w:rPr>
          <w:color w:val="auto"/>
          <w:lang w:val="uk-UA"/>
        </w:rPr>
        <w:t>о</w:t>
      </w:r>
      <w:r w:rsidRPr="00982920">
        <w:rPr>
          <w:color w:val="auto"/>
          <w:lang w:val="uk-UA"/>
        </w:rPr>
        <w:t xml:space="preserve"> звільненим від будь-якого застосовного податку або іншого обов’язкового платежу, який стягується з такого придбання або передачі</w:t>
      </w:r>
      <w:r w:rsidR="00044218" w:rsidRPr="00982920">
        <w:rPr>
          <w:color w:val="auto"/>
          <w:lang w:val="uk-UA"/>
        </w:rPr>
        <w:t xml:space="preserve">; </w:t>
      </w:r>
    </w:p>
    <w:p w14:paraId="7443FEBE" w14:textId="421200BC" w:rsidR="00044218" w:rsidRPr="00982920" w:rsidRDefault="00EA4E7D" w:rsidP="001A1A34">
      <w:pPr>
        <w:pStyle w:val="NoIndentEIB0"/>
        <w:numPr>
          <w:ilvl w:val="0"/>
          <w:numId w:val="84"/>
        </w:numPr>
        <w:ind w:left="1418"/>
        <w:rPr>
          <w:color w:val="auto"/>
          <w:lang w:val="uk-UA"/>
        </w:rPr>
      </w:pPr>
      <w:r w:rsidRPr="00982920">
        <w:rPr>
          <w:color w:val="auto"/>
          <w:lang w:val="uk-UA"/>
        </w:rPr>
        <w:t>на вимогу Банку, подає на розгляд та затвердження Банку шаблон Угод про передачу коштів Позики або будь-якої конкретної Угоди про передачу коштів Позики; і</w:t>
      </w:r>
    </w:p>
    <w:p w14:paraId="3DA05386" w14:textId="729F2C55" w:rsidR="00044218" w:rsidRPr="00982920" w:rsidRDefault="00EA4E7D" w:rsidP="001A1A34">
      <w:pPr>
        <w:pStyle w:val="NoIndentEIB0"/>
        <w:numPr>
          <w:ilvl w:val="0"/>
          <w:numId w:val="84"/>
        </w:numPr>
        <w:ind w:left="1418"/>
        <w:rPr>
          <w:color w:val="auto"/>
          <w:lang w:val="uk-UA"/>
        </w:rPr>
      </w:pPr>
      <w:r w:rsidRPr="00982920">
        <w:rPr>
          <w:color w:val="auto"/>
          <w:lang w:val="uk-UA"/>
        </w:rPr>
        <w:t>забезпечує, щоб Угода про передачу коштів Позики включала в себе положення, які б інформували Кінцевих бенефіціарів про те, що переваги фінансової підтримки зі сторони Банку стал</w:t>
      </w:r>
      <w:r w:rsidR="008C2964" w:rsidRPr="00982920">
        <w:rPr>
          <w:color w:val="auto"/>
          <w:lang w:val="uk-UA"/>
        </w:rPr>
        <w:t>и</w:t>
      </w:r>
      <w:r w:rsidRPr="00982920">
        <w:rPr>
          <w:color w:val="auto"/>
          <w:lang w:val="uk-UA"/>
        </w:rPr>
        <w:t xml:space="preserve"> можлив</w:t>
      </w:r>
      <w:r w:rsidR="008C2964" w:rsidRPr="00982920">
        <w:rPr>
          <w:color w:val="auto"/>
          <w:lang w:val="uk-UA"/>
        </w:rPr>
        <w:t>ими</w:t>
      </w:r>
      <w:r w:rsidRPr="00982920">
        <w:rPr>
          <w:color w:val="auto"/>
          <w:lang w:val="uk-UA"/>
        </w:rPr>
        <w:t xml:space="preserve"> завдяки використанню Гарантії ЄС</w:t>
      </w:r>
      <w:r w:rsidR="00044218" w:rsidRPr="00982920">
        <w:rPr>
          <w:color w:val="auto"/>
          <w:lang w:val="uk-UA"/>
        </w:rPr>
        <w:t>.</w:t>
      </w:r>
    </w:p>
    <w:p w14:paraId="2FA7A414" w14:textId="7CA88103" w:rsidR="00AF64F0" w:rsidRPr="00982920" w:rsidRDefault="00BA28DD">
      <w:pPr>
        <w:jc w:val="both"/>
        <w:rPr>
          <w:b/>
          <w:i/>
          <w:color w:val="auto"/>
          <w:lang w:val="uk-UA"/>
        </w:rPr>
      </w:pPr>
      <w:r w:rsidRPr="00982920">
        <w:rPr>
          <w:b/>
          <w:i/>
          <w:color w:val="auto"/>
          <w:lang w:val="uk-UA"/>
        </w:rPr>
        <w:t xml:space="preserve">B. </w:t>
      </w:r>
      <w:r w:rsidR="00FA0F3E" w:rsidRPr="00982920">
        <w:rPr>
          <w:b/>
          <w:i/>
          <w:color w:val="auto"/>
          <w:lang w:val="uk-UA"/>
        </w:rPr>
        <w:t>ЗАГАЛЬНІ ЗОБОВ’ЯЗАННЯ</w:t>
      </w:r>
    </w:p>
    <w:p w14:paraId="2FA7A41E" w14:textId="424D65B6" w:rsidR="00AF64F0" w:rsidRPr="00982920" w:rsidRDefault="00896BF4" w:rsidP="00E178CC">
      <w:pPr>
        <w:pStyle w:val="2"/>
        <w:numPr>
          <w:ilvl w:val="0"/>
          <w:numId w:val="0"/>
        </w:numPr>
        <w:tabs>
          <w:tab w:val="left" w:pos="851"/>
        </w:tabs>
        <w:jc w:val="both"/>
        <w:rPr>
          <w:color w:val="auto"/>
          <w:u w:val="single"/>
          <w:lang w:val="uk-UA"/>
        </w:rPr>
      </w:pPr>
      <w:bookmarkStart w:id="469" w:name="_Ref426693452"/>
      <w:bookmarkStart w:id="470" w:name="_Toc47006221"/>
      <w:bookmarkStart w:id="471" w:name="_Toc47006222"/>
      <w:bookmarkStart w:id="472" w:name="_Toc47006223"/>
      <w:bookmarkStart w:id="473" w:name="_Toc47006224"/>
      <w:bookmarkStart w:id="474" w:name="_Toc47006225"/>
      <w:bookmarkStart w:id="475" w:name="_Toc47006226"/>
      <w:bookmarkStart w:id="476" w:name="_Toc47006227"/>
      <w:bookmarkStart w:id="477" w:name="_Toc47006228"/>
      <w:bookmarkStart w:id="478" w:name="_Ref501707618"/>
      <w:bookmarkStart w:id="479" w:name="_Toc520665453"/>
      <w:bookmarkStart w:id="480" w:name="_Toc69988208"/>
      <w:bookmarkEnd w:id="469"/>
      <w:bookmarkEnd w:id="470"/>
      <w:bookmarkEnd w:id="471"/>
      <w:bookmarkEnd w:id="472"/>
      <w:bookmarkEnd w:id="473"/>
      <w:bookmarkEnd w:id="474"/>
      <w:bookmarkEnd w:id="475"/>
      <w:bookmarkEnd w:id="476"/>
      <w:bookmarkEnd w:id="477"/>
      <w:bookmarkEnd w:id="478"/>
      <w:r w:rsidRPr="00982920">
        <w:rPr>
          <w:color w:val="auto"/>
          <w:lang w:val="uk-UA"/>
        </w:rPr>
        <w:t>6.6</w:t>
      </w:r>
      <w:r w:rsidR="00C11AEA" w:rsidRPr="00982920">
        <w:rPr>
          <w:color w:val="auto"/>
          <w:lang w:val="uk-UA"/>
        </w:rPr>
        <w:tab/>
      </w:r>
      <w:r w:rsidR="00FA0F3E" w:rsidRPr="00982920">
        <w:rPr>
          <w:color w:val="auto"/>
          <w:u w:val="single"/>
          <w:lang w:val="uk-UA"/>
        </w:rPr>
        <w:t>Дотримання законодавства</w:t>
      </w:r>
      <w:bookmarkEnd w:id="479"/>
      <w:bookmarkEnd w:id="480"/>
    </w:p>
    <w:p w14:paraId="3C30395F" w14:textId="1D2976DC" w:rsidR="00704886" w:rsidRPr="00982920" w:rsidRDefault="00574DA0" w:rsidP="00E178CC">
      <w:pPr>
        <w:ind w:left="851"/>
        <w:jc w:val="both"/>
        <w:rPr>
          <w:color w:val="auto"/>
          <w:lang w:val="uk-UA"/>
        </w:rPr>
      </w:pPr>
      <w:r w:rsidRPr="00982920">
        <w:rPr>
          <w:color w:val="auto"/>
          <w:lang w:val="uk-UA"/>
        </w:rPr>
        <w:t>Позичальник у всіх аспектах дотримується та забезпечує дотримання Ініціатором, ГУПП та/або Кінцевими бенефіціарами (в залежності від ситуації) усіх законів та нормативно-правових актів, дія яких поширюється на нього, на Проект або на відповідні Субпроекти.</w:t>
      </w:r>
      <w:bookmarkStart w:id="481" w:name="_Toc57380522"/>
      <w:bookmarkStart w:id="482" w:name="_Toc57380523"/>
      <w:bookmarkStart w:id="483" w:name="_Toc520665454"/>
      <w:bookmarkEnd w:id="481"/>
      <w:bookmarkEnd w:id="482"/>
    </w:p>
    <w:p w14:paraId="2FA7A42A" w14:textId="7C26E7FD" w:rsidR="00AF64F0" w:rsidRPr="00982920" w:rsidRDefault="00896BF4" w:rsidP="00E178CC">
      <w:pPr>
        <w:pStyle w:val="2"/>
        <w:numPr>
          <w:ilvl w:val="0"/>
          <w:numId w:val="0"/>
        </w:numPr>
        <w:tabs>
          <w:tab w:val="left" w:pos="851"/>
        </w:tabs>
        <w:jc w:val="both"/>
        <w:rPr>
          <w:color w:val="auto"/>
          <w:u w:val="single"/>
          <w:lang w:val="uk-UA"/>
        </w:rPr>
      </w:pPr>
      <w:bookmarkStart w:id="484" w:name="_Ref18658123"/>
      <w:bookmarkStart w:id="485" w:name="_Ref18659440"/>
      <w:bookmarkStart w:id="486" w:name="_Ref18659287"/>
      <w:bookmarkStart w:id="487" w:name="_Toc46932399"/>
      <w:bookmarkStart w:id="488" w:name="_Toc47006230"/>
      <w:bookmarkStart w:id="489" w:name="_Toc46932400"/>
      <w:bookmarkStart w:id="490" w:name="_Toc47006231"/>
      <w:bookmarkStart w:id="491" w:name="_Toc46932401"/>
      <w:bookmarkStart w:id="492" w:name="_Toc47006232"/>
      <w:bookmarkStart w:id="493" w:name="_Toc46932402"/>
      <w:bookmarkStart w:id="494" w:name="_Toc47006233"/>
      <w:bookmarkStart w:id="495" w:name="_Ref506887129"/>
      <w:bookmarkStart w:id="496" w:name="_Toc69988209"/>
      <w:bookmarkEnd w:id="483"/>
      <w:bookmarkEnd w:id="484"/>
      <w:bookmarkEnd w:id="485"/>
      <w:bookmarkEnd w:id="486"/>
      <w:bookmarkEnd w:id="487"/>
      <w:bookmarkEnd w:id="488"/>
      <w:bookmarkEnd w:id="489"/>
      <w:bookmarkEnd w:id="490"/>
      <w:bookmarkEnd w:id="491"/>
      <w:bookmarkEnd w:id="492"/>
      <w:bookmarkEnd w:id="493"/>
      <w:bookmarkEnd w:id="494"/>
      <w:bookmarkEnd w:id="495"/>
      <w:r w:rsidRPr="00982920">
        <w:rPr>
          <w:color w:val="auto"/>
          <w:lang w:val="uk-UA"/>
        </w:rPr>
        <w:t>6.7</w:t>
      </w:r>
      <w:r w:rsidR="00C11AEA" w:rsidRPr="00982920">
        <w:rPr>
          <w:color w:val="auto"/>
          <w:lang w:val="uk-UA"/>
        </w:rPr>
        <w:tab/>
      </w:r>
      <w:r w:rsidR="003F3500" w:rsidRPr="00982920">
        <w:rPr>
          <w:color w:val="auto"/>
          <w:u w:val="single"/>
          <w:lang w:val="uk-UA"/>
        </w:rPr>
        <w:t>Бухгалтерські книги та облік</w:t>
      </w:r>
      <w:bookmarkEnd w:id="496"/>
    </w:p>
    <w:p w14:paraId="51A78E6B" w14:textId="61C3D5F0" w:rsidR="004736D2" w:rsidRPr="00982920" w:rsidRDefault="00FA03FA" w:rsidP="00E178CC">
      <w:pPr>
        <w:ind w:left="851"/>
        <w:rPr>
          <w:color w:val="auto"/>
          <w:lang w:val="uk-UA"/>
        </w:rPr>
      </w:pPr>
      <w:r w:rsidRPr="00982920">
        <w:rPr>
          <w:color w:val="auto"/>
          <w:lang w:val="uk-UA"/>
        </w:rPr>
        <w:t xml:space="preserve">Позичальник </w:t>
      </w:r>
      <w:r w:rsidR="00460F33" w:rsidRPr="00982920">
        <w:rPr>
          <w:color w:val="auto"/>
          <w:lang w:val="uk-UA"/>
        </w:rPr>
        <w:t>зобов’язується</w:t>
      </w:r>
      <w:r w:rsidRPr="00982920">
        <w:rPr>
          <w:color w:val="auto"/>
          <w:lang w:val="uk-UA"/>
        </w:rPr>
        <w:t xml:space="preserve"> та забезпечує </w:t>
      </w:r>
      <w:r w:rsidR="00460F33" w:rsidRPr="00982920">
        <w:rPr>
          <w:color w:val="auto"/>
          <w:lang w:val="uk-UA"/>
        </w:rPr>
        <w:t>зобов’язання</w:t>
      </w:r>
      <w:r w:rsidR="00542F85" w:rsidRPr="00982920">
        <w:rPr>
          <w:color w:val="auto"/>
          <w:lang w:val="uk-UA"/>
        </w:rPr>
        <w:t xml:space="preserve"> з боку </w:t>
      </w:r>
      <w:r w:rsidRPr="00982920">
        <w:rPr>
          <w:color w:val="auto"/>
          <w:lang w:val="uk-UA"/>
        </w:rPr>
        <w:t>Ініціатор</w:t>
      </w:r>
      <w:r w:rsidR="00542F85" w:rsidRPr="00982920">
        <w:rPr>
          <w:color w:val="auto"/>
          <w:lang w:val="uk-UA"/>
        </w:rPr>
        <w:t>а</w:t>
      </w:r>
      <w:r w:rsidR="00553F92" w:rsidRPr="00982920">
        <w:rPr>
          <w:color w:val="auto"/>
          <w:lang w:val="uk-UA"/>
        </w:rPr>
        <w:t xml:space="preserve"> і ГУУП</w:t>
      </w:r>
      <w:r w:rsidR="004736D2" w:rsidRPr="00982920">
        <w:rPr>
          <w:color w:val="auto"/>
          <w:lang w:val="uk-UA"/>
        </w:rPr>
        <w:t>:</w:t>
      </w:r>
    </w:p>
    <w:p w14:paraId="240F6E4C" w14:textId="769F34EB" w:rsidR="004736D2" w:rsidRPr="00982920" w:rsidRDefault="00542F85" w:rsidP="001A1A34">
      <w:pPr>
        <w:pStyle w:val="NoIndentEIB"/>
        <w:numPr>
          <w:ilvl w:val="0"/>
          <w:numId w:val="41"/>
        </w:numPr>
        <w:ind w:left="1418"/>
        <w:jc w:val="both"/>
        <w:rPr>
          <w:color w:val="auto"/>
          <w:lang w:val="uk-UA"/>
        </w:rPr>
      </w:pPr>
      <w:r w:rsidRPr="00982920">
        <w:rPr>
          <w:color w:val="auto"/>
          <w:lang w:val="uk-UA"/>
        </w:rPr>
        <w:t>засвідчити те, що він веде і надалі вестиме та забезпечить</w:t>
      </w:r>
      <w:r w:rsidR="002C6E4F" w:rsidRPr="00982920">
        <w:rPr>
          <w:color w:val="auto"/>
          <w:lang w:val="uk-UA"/>
        </w:rPr>
        <w:t>,</w:t>
      </w:r>
      <w:r w:rsidRPr="00982920">
        <w:rPr>
          <w:color w:val="auto"/>
          <w:lang w:val="uk-UA"/>
        </w:rPr>
        <w:t xml:space="preserve"> щоб кожен Кінцевий бенефіціар вів і продовжував вести належний </w:t>
      </w:r>
      <w:r w:rsidR="00460F33" w:rsidRPr="00982920">
        <w:rPr>
          <w:color w:val="auto"/>
          <w:lang w:val="uk-UA"/>
        </w:rPr>
        <w:t>бухгалтерській</w:t>
      </w:r>
      <w:r w:rsidRPr="00982920">
        <w:rPr>
          <w:color w:val="auto"/>
          <w:lang w:val="uk-UA"/>
        </w:rPr>
        <w:t xml:space="preserve"> облік та звітність, в які б вносилися повні та правильні записи про всі фінансові операції, про активи та діяльність, включно з витратами, пов'язаними з Проектом або будь-яким Субпроектом, відповідно до чинного законодавства України</w:t>
      </w:r>
      <w:r w:rsidR="004736D2" w:rsidRPr="00982920">
        <w:rPr>
          <w:color w:val="auto"/>
          <w:lang w:val="uk-UA"/>
        </w:rPr>
        <w:t xml:space="preserve">; </w:t>
      </w:r>
    </w:p>
    <w:p w14:paraId="7F0721C3" w14:textId="5AE48841" w:rsidR="004736D2" w:rsidRPr="00982920" w:rsidRDefault="00FB58AE" w:rsidP="001A1A34">
      <w:pPr>
        <w:pStyle w:val="NoIndentEIB"/>
        <w:numPr>
          <w:ilvl w:val="0"/>
          <w:numId w:val="41"/>
        </w:numPr>
        <w:ind w:left="1418"/>
        <w:jc w:val="both"/>
        <w:rPr>
          <w:color w:val="auto"/>
          <w:lang w:val="uk-UA"/>
        </w:rPr>
      </w:pPr>
      <w:r w:rsidRPr="00982920">
        <w:rPr>
          <w:color w:val="auto"/>
          <w:lang w:val="uk-UA"/>
        </w:rPr>
        <w:t>веде та забезпечує, щоб кожен Кінцевий бенефіціар зобов'язався вести облік контрактів, що фінансуються за рахунок Позики, включно з копією відповідного контракту та важливих документів щодо закупівель щонайменше протягом 6 років від основного періоду виконання відповідного контракту</w:t>
      </w:r>
      <w:r w:rsidR="004736D2" w:rsidRPr="00982920">
        <w:rPr>
          <w:color w:val="auto"/>
          <w:lang w:val="uk-UA"/>
        </w:rPr>
        <w:t>;</w:t>
      </w:r>
    </w:p>
    <w:p w14:paraId="4FA732F8" w14:textId="20F6EE46" w:rsidR="004736D2" w:rsidRPr="00982920" w:rsidRDefault="00075B18" w:rsidP="001A1A34">
      <w:pPr>
        <w:pStyle w:val="NoIndentEIB"/>
        <w:numPr>
          <w:ilvl w:val="0"/>
          <w:numId w:val="41"/>
        </w:numPr>
        <w:ind w:left="1418"/>
        <w:jc w:val="both"/>
        <w:rPr>
          <w:color w:val="auto"/>
          <w:lang w:val="uk-UA"/>
        </w:rPr>
      </w:pPr>
      <w:r w:rsidRPr="00982920">
        <w:rPr>
          <w:color w:val="auto"/>
          <w:lang w:val="uk-UA"/>
        </w:rPr>
        <w:t>забезпечує, щоб кошти Позики, надані у зв'язку з Проектом або будь-яким Субпроектом, обліковувалися та перевірялися аудитом окремо від усіх інших коштів та активів Позичальника, Ініціатора, ГУПП та кожного Кінцевого Бенефіціара (відповідно)</w:t>
      </w:r>
      <w:r w:rsidR="0070600A" w:rsidRPr="00982920">
        <w:rPr>
          <w:color w:val="auto"/>
          <w:lang w:val="uk-UA"/>
        </w:rPr>
        <w:t>.</w:t>
      </w:r>
      <w:r w:rsidR="004736D2" w:rsidRPr="00982920">
        <w:rPr>
          <w:color w:val="auto"/>
          <w:lang w:val="uk-UA"/>
        </w:rPr>
        <w:t xml:space="preserve"> </w:t>
      </w:r>
    </w:p>
    <w:p w14:paraId="2FA7A42E" w14:textId="182322B2" w:rsidR="00AF64F0" w:rsidRPr="00982920" w:rsidRDefault="00896BF4" w:rsidP="00E178CC">
      <w:pPr>
        <w:pStyle w:val="2"/>
        <w:numPr>
          <w:ilvl w:val="0"/>
          <w:numId w:val="0"/>
        </w:numPr>
        <w:tabs>
          <w:tab w:val="left" w:pos="851"/>
        </w:tabs>
        <w:jc w:val="both"/>
        <w:rPr>
          <w:color w:val="auto"/>
          <w:u w:val="single"/>
          <w:lang w:val="uk-UA"/>
        </w:rPr>
      </w:pPr>
      <w:bookmarkStart w:id="497" w:name="_Toc46932404"/>
      <w:bookmarkStart w:id="498" w:name="_Toc47006235"/>
      <w:bookmarkStart w:id="499" w:name="_Toc46932405"/>
      <w:bookmarkStart w:id="500" w:name="_Toc47006236"/>
      <w:bookmarkStart w:id="501" w:name="_Toc46932406"/>
      <w:bookmarkStart w:id="502" w:name="_Toc47006237"/>
      <w:bookmarkStart w:id="503" w:name="_Ref506825001"/>
      <w:bookmarkStart w:id="504" w:name="_Toc520665457"/>
      <w:bookmarkStart w:id="505" w:name="_Toc69988210"/>
      <w:bookmarkEnd w:id="497"/>
      <w:bookmarkEnd w:id="498"/>
      <w:bookmarkEnd w:id="499"/>
      <w:bookmarkEnd w:id="500"/>
      <w:bookmarkEnd w:id="501"/>
      <w:bookmarkEnd w:id="502"/>
      <w:bookmarkEnd w:id="503"/>
      <w:r w:rsidRPr="00982920">
        <w:rPr>
          <w:color w:val="auto"/>
          <w:lang w:val="uk-UA"/>
        </w:rPr>
        <w:t>6.8</w:t>
      </w:r>
      <w:r w:rsidR="00C11AEA" w:rsidRPr="00982920">
        <w:rPr>
          <w:color w:val="auto"/>
          <w:lang w:val="uk-UA"/>
        </w:rPr>
        <w:tab/>
      </w:r>
      <w:r w:rsidR="008B71E8" w:rsidRPr="00982920">
        <w:rPr>
          <w:color w:val="auto"/>
          <w:u w:val="single"/>
          <w:lang w:val="uk-UA"/>
        </w:rPr>
        <w:t>Доброчесність</w:t>
      </w:r>
      <w:bookmarkEnd w:id="504"/>
      <w:bookmarkEnd w:id="505"/>
    </w:p>
    <w:p w14:paraId="2FA7A42F" w14:textId="081677B0" w:rsidR="00AF64F0" w:rsidRPr="00982920" w:rsidRDefault="009E6B96" w:rsidP="00E178CC">
      <w:pPr>
        <w:pStyle w:val="3"/>
        <w:numPr>
          <w:ilvl w:val="0"/>
          <w:numId w:val="0"/>
        </w:numPr>
        <w:tabs>
          <w:tab w:val="left" w:pos="851"/>
        </w:tabs>
        <w:jc w:val="both"/>
        <w:rPr>
          <w:b w:val="0"/>
          <w:bCs/>
          <w:color w:val="auto"/>
          <w:lang w:val="uk-UA"/>
        </w:rPr>
      </w:pPr>
      <w:bookmarkStart w:id="506" w:name="_Toc69988211"/>
      <w:r w:rsidRPr="00982920">
        <w:rPr>
          <w:rStyle w:val="BoldEIB2"/>
          <w:b/>
          <w:bCs/>
          <w:color w:val="auto"/>
          <w:lang w:val="uk-UA"/>
        </w:rPr>
        <w:t>6.8.А</w:t>
      </w:r>
      <w:r w:rsidR="00C11AEA" w:rsidRPr="00982920">
        <w:rPr>
          <w:rStyle w:val="BoldEIB2"/>
          <w:b/>
          <w:bCs/>
          <w:color w:val="auto"/>
          <w:lang w:val="uk-UA"/>
        </w:rPr>
        <w:tab/>
      </w:r>
      <w:r w:rsidR="008B71E8" w:rsidRPr="00982920">
        <w:rPr>
          <w:rStyle w:val="BoldEIB2"/>
          <w:b/>
          <w:bCs/>
          <w:color w:val="auto"/>
          <w:lang w:val="uk-UA"/>
        </w:rPr>
        <w:t>Заборонена поведінка</w:t>
      </w:r>
      <w:bookmarkEnd w:id="506"/>
    </w:p>
    <w:p w14:paraId="79EED72E" w14:textId="7F796575" w:rsidR="00D916C1" w:rsidRPr="00982920" w:rsidRDefault="00D916C1" w:rsidP="001A1A34">
      <w:pPr>
        <w:pStyle w:val="NoIndentEIB"/>
        <w:numPr>
          <w:ilvl w:val="0"/>
          <w:numId w:val="75"/>
        </w:numPr>
        <w:ind w:left="1418" w:hanging="567"/>
        <w:jc w:val="both"/>
        <w:rPr>
          <w:color w:val="auto"/>
          <w:lang w:val="uk-UA"/>
        </w:rPr>
      </w:pPr>
      <w:r w:rsidRPr="00982920">
        <w:rPr>
          <w:color w:val="auto"/>
          <w:lang w:val="uk-UA"/>
        </w:rPr>
        <w:t xml:space="preserve">Позичальник не бере участі та забезпечує, щоб Ініціатор, ГУПП та Кінцевий бенефіціар не брав участі, не уповноважував та не дозволяв будь-якій Відповідній особі, </w:t>
      </w:r>
      <w:r w:rsidR="00553F92" w:rsidRPr="00982920">
        <w:rPr>
          <w:color w:val="auto"/>
          <w:lang w:val="uk-UA"/>
        </w:rPr>
        <w:t xml:space="preserve">, Пов’язаній особі, чи будь-якій іншій особі, </w:t>
      </w:r>
      <w:r w:rsidRPr="00982920">
        <w:rPr>
          <w:color w:val="auto"/>
          <w:lang w:val="uk-UA"/>
        </w:rPr>
        <w:t xml:space="preserve">що діє від його імені, брати участь у будь-якій Забороненій поведінці у зв'язку з Проектом або будь-яким Субпроектом, будь-якою тендерною процедурою за Проектом або будь-яким </w:t>
      </w:r>
      <w:r w:rsidR="00460F33" w:rsidRPr="00982920">
        <w:rPr>
          <w:color w:val="auto"/>
          <w:lang w:val="uk-UA"/>
        </w:rPr>
        <w:t>Субпроектом</w:t>
      </w:r>
      <w:r w:rsidR="000B2096" w:rsidRPr="00982920">
        <w:rPr>
          <w:color w:val="auto"/>
          <w:lang w:val="uk-UA"/>
        </w:rPr>
        <w:t xml:space="preserve"> чи</w:t>
      </w:r>
      <w:r w:rsidRPr="00982920">
        <w:rPr>
          <w:color w:val="auto"/>
          <w:lang w:val="uk-UA"/>
        </w:rPr>
        <w:t xml:space="preserve"> транзакцією, передбаченою Угодою.</w:t>
      </w:r>
    </w:p>
    <w:p w14:paraId="2FA7A431" w14:textId="0B1A8B7E" w:rsidR="00AF64F0" w:rsidRPr="00982920" w:rsidRDefault="002B517A" w:rsidP="001A1A34">
      <w:pPr>
        <w:pStyle w:val="NoIndentEIB"/>
        <w:numPr>
          <w:ilvl w:val="0"/>
          <w:numId w:val="75"/>
        </w:numPr>
        <w:ind w:left="1418" w:hanging="567"/>
        <w:jc w:val="both"/>
        <w:rPr>
          <w:color w:val="auto"/>
          <w:lang w:val="uk-UA"/>
        </w:rPr>
      </w:pPr>
      <w:r w:rsidRPr="00982920">
        <w:rPr>
          <w:rStyle w:val="hps"/>
          <w:color w:val="auto"/>
          <w:lang w:val="uk-UA"/>
        </w:rPr>
        <w:t>Позичальник зобов’язується</w:t>
      </w:r>
      <w:r w:rsidRPr="00982920">
        <w:rPr>
          <w:color w:val="auto"/>
          <w:lang w:val="uk-UA"/>
        </w:rPr>
        <w:t xml:space="preserve"> </w:t>
      </w:r>
      <w:r w:rsidRPr="00982920">
        <w:rPr>
          <w:rStyle w:val="hps"/>
          <w:color w:val="auto"/>
          <w:lang w:val="uk-UA"/>
        </w:rPr>
        <w:t>і забезпечує</w:t>
      </w:r>
      <w:r w:rsidRPr="00982920">
        <w:rPr>
          <w:color w:val="auto"/>
          <w:lang w:val="uk-UA"/>
        </w:rPr>
        <w:t xml:space="preserve">, </w:t>
      </w:r>
      <w:r w:rsidRPr="00982920">
        <w:rPr>
          <w:rStyle w:val="hps"/>
          <w:color w:val="auto"/>
          <w:lang w:val="uk-UA"/>
        </w:rPr>
        <w:t>щоб</w:t>
      </w:r>
      <w:r w:rsidRPr="00982920">
        <w:rPr>
          <w:color w:val="auto"/>
          <w:lang w:val="uk-UA"/>
        </w:rPr>
        <w:t xml:space="preserve"> </w:t>
      </w:r>
      <w:r w:rsidRPr="00982920">
        <w:rPr>
          <w:rStyle w:val="hps"/>
          <w:color w:val="auto"/>
          <w:lang w:val="uk-UA"/>
        </w:rPr>
        <w:t xml:space="preserve">Ініціатор, ГУПП та Кінцеві бенефіціари   зобов’язалися здійснювати такі заходи, які Банк може </w:t>
      </w:r>
      <w:r w:rsidR="00460F33" w:rsidRPr="00982920">
        <w:rPr>
          <w:rStyle w:val="hps"/>
          <w:color w:val="auto"/>
          <w:lang w:val="uk-UA"/>
        </w:rPr>
        <w:t>обґрунтовано</w:t>
      </w:r>
      <w:r w:rsidRPr="00982920">
        <w:rPr>
          <w:rStyle w:val="hps"/>
          <w:color w:val="auto"/>
          <w:lang w:val="uk-UA"/>
        </w:rPr>
        <w:t xml:space="preserve"> вимагати з метою розслідування</w:t>
      </w:r>
      <w:r w:rsidRPr="00982920">
        <w:rPr>
          <w:color w:val="auto"/>
          <w:lang w:val="uk-UA"/>
        </w:rPr>
        <w:t xml:space="preserve"> </w:t>
      </w:r>
      <w:r w:rsidRPr="00982920">
        <w:rPr>
          <w:rStyle w:val="hps"/>
          <w:color w:val="auto"/>
          <w:lang w:val="uk-UA"/>
        </w:rPr>
        <w:t>або</w:t>
      </w:r>
      <w:r w:rsidRPr="00982920">
        <w:rPr>
          <w:color w:val="auto"/>
          <w:lang w:val="uk-UA"/>
        </w:rPr>
        <w:t xml:space="preserve"> </w:t>
      </w:r>
      <w:r w:rsidRPr="00982920">
        <w:rPr>
          <w:rStyle w:val="hps"/>
          <w:color w:val="auto"/>
          <w:lang w:val="uk-UA"/>
        </w:rPr>
        <w:t>припинення будь-яких</w:t>
      </w:r>
      <w:r w:rsidRPr="00982920">
        <w:rPr>
          <w:color w:val="auto"/>
          <w:lang w:val="uk-UA"/>
        </w:rPr>
        <w:t xml:space="preserve"> </w:t>
      </w:r>
      <w:r w:rsidRPr="00982920">
        <w:rPr>
          <w:rStyle w:val="hps"/>
          <w:color w:val="auto"/>
          <w:lang w:val="uk-UA"/>
        </w:rPr>
        <w:t>заявлених</w:t>
      </w:r>
      <w:r w:rsidRPr="00982920">
        <w:rPr>
          <w:color w:val="auto"/>
          <w:lang w:val="uk-UA"/>
        </w:rPr>
        <w:t xml:space="preserve"> </w:t>
      </w:r>
      <w:r w:rsidRPr="00982920">
        <w:rPr>
          <w:rStyle w:val="hps"/>
          <w:color w:val="auto"/>
          <w:lang w:val="uk-UA"/>
        </w:rPr>
        <w:t>або</w:t>
      </w:r>
      <w:r w:rsidRPr="00982920">
        <w:rPr>
          <w:color w:val="auto"/>
          <w:lang w:val="uk-UA"/>
        </w:rPr>
        <w:t xml:space="preserve"> </w:t>
      </w:r>
      <w:r w:rsidRPr="00982920">
        <w:rPr>
          <w:rStyle w:val="hps"/>
          <w:color w:val="auto"/>
          <w:lang w:val="uk-UA"/>
        </w:rPr>
        <w:t>підозрюваних</w:t>
      </w:r>
      <w:r w:rsidRPr="00982920">
        <w:rPr>
          <w:color w:val="auto"/>
          <w:lang w:val="uk-UA"/>
        </w:rPr>
        <w:t xml:space="preserve"> </w:t>
      </w:r>
      <w:r w:rsidRPr="00982920">
        <w:rPr>
          <w:rStyle w:val="hps"/>
          <w:color w:val="auto"/>
          <w:lang w:val="uk-UA"/>
        </w:rPr>
        <w:t>випадків</w:t>
      </w:r>
      <w:r w:rsidRPr="00982920">
        <w:rPr>
          <w:color w:val="auto"/>
          <w:lang w:val="uk-UA"/>
        </w:rPr>
        <w:t xml:space="preserve"> </w:t>
      </w:r>
      <w:r w:rsidRPr="00982920">
        <w:rPr>
          <w:rStyle w:val="hps"/>
          <w:color w:val="auto"/>
          <w:lang w:val="uk-UA"/>
        </w:rPr>
        <w:t>Забороненої</w:t>
      </w:r>
      <w:r w:rsidRPr="00982920">
        <w:rPr>
          <w:color w:val="auto"/>
          <w:lang w:val="uk-UA"/>
        </w:rPr>
        <w:t xml:space="preserve"> </w:t>
      </w:r>
      <w:r w:rsidRPr="00982920">
        <w:rPr>
          <w:rStyle w:val="hps"/>
          <w:color w:val="auto"/>
          <w:lang w:val="uk-UA"/>
        </w:rPr>
        <w:t xml:space="preserve">поведінки у </w:t>
      </w:r>
      <w:r w:rsidR="00460F33" w:rsidRPr="00982920">
        <w:rPr>
          <w:rStyle w:val="hps"/>
          <w:color w:val="auto"/>
          <w:lang w:val="uk-UA"/>
        </w:rPr>
        <w:t>зв’язку</w:t>
      </w:r>
      <w:r w:rsidRPr="00982920">
        <w:rPr>
          <w:rStyle w:val="hps"/>
          <w:color w:val="auto"/>
          <w:lang w:val="uk-UA"/>
        </w:rPr>
        <w:t xml:space="preserve"> з Проектом або будь-яким Субпроектом</w:t>
      </w:r>
      <w:r w:rsidR="00BA28DD" w:rsidRPr="00982920">
        <w:rPr>
          <w:color w:val="auto"/>
          <w:lang w:val="uk-UA"/>
        </w:rPr>
        <w:t xml:space="preserve">. </w:t>
      </w:r>
    </w:p>
    <w:p w14:paraId="2FA7A432" w14:textId="2A8873E8" w:rsidR="00AF64F0" w:rsidRPr="00982920" w:rsidRDefault="002B517A" w:rsidP="001A1A34">
      <w:pPr>
        <w:pStyle w:val="NoIndentEIB"/>
        <w:numPr>
          <w:ilvl w:val="0"/>
          <w:numId w:val="75"/>
        </w:numPr>
        <w:ind w:left="1418" w:hanging="567"/>
        <w:jc w:val="both"/>
        <w:rPr>
          <w:color w:val="auto"/>
          <w:lang w:val="uk-UA"/>
        </w:rPr>
      </w:pPr>
      <w:r w:rsidRPr="00982920">
        <w:rPr>
          <w:rStyle w:val="hps"/>
          <w:color w:val="auto"/>
          <w:lang w:val="uk-UA"/>
        </w:rPr>
        <w:t>Позичальник зобов’язується</w:t>
      </w:r>
      <w:r w:rsidRPr="00982920">
        <w:rPr>
          <w:color w:val="auto"/>
          <w:lang w:val="uk-UA"/>
        </w:rPr>
        <w:t xml:space="preserve"> </w:t>
      </w:r>
      <w:r w:rsidRPr="00982920">
        <w:rPr>
          <w:rStyle w:val="hps"/>
          <w:color w:val="auto"/>
          <w:lang w:val="uk-UA"/>
        </w:rPr>
        <w:t>і забезпечує</w:t>
      </w:r>
      <w:r w:rsidRPr="00982920">
        <w:rPr>
          <w:color w:val="auto"/>
          <w:lang w:val="uk-UA"/>
        </w:rPr>
        <w:t xml:space="preserve">, </w:t>
      </w:r>
      <w:r w:rsidRPr="00982920">
        <w:rPr>
          <w:rStyle w:val="hps"/>
          <w:color w:val="auto"/>
          <w:lang w:val="uk-UA"/>
        </w:rPr>
        <w:t>щоб</w:t>
      </w:r>
      <w:r w:rsidRPr="00982920">
        <w:rPr>
          <w:color w:val="auto"/>
          <w:lang w:val="uk-UA"/>
        </w:rPr>
        <w:t xml:space="preserve"> </w:t>
      </w:r>
      <w:r w:rsidRPr="00982920">
        <w:rPr>
          <w:rStyle w:val="hps"/>
          <w:color w:val="auto"/>
          <w:lang w:val="uk-UA"/>
        </w:rPr>
        <w:t>Ініціатор, ГУПП та Кінцеві бенефіціари зобов’язалися забезпечити, щоб контракти</w:t>
      </w:r>
      <w:r w:rsidRPr="00982920">
        <w:rPr>
          <w:color w:val="auto"/>
          <w:lang w:val="uk-UA"/>
        </w:rPr>
        <w:t xml:space="preserve">, </w:t>
      </w:r>
      <w:r w:rsidRPr="00982920">
        <w:rPr>
          <w:rStyle w:val="hps"/>
          <w:color w:val="auto"/>
          <w:lang w:val="uk-UA"/>
        </w:rPr>
        <w:t>фінансовані</w:t>
      </w:r>
      <w:r w:rsidRPr="00982920">
        <w:rPr>
          <w:color w:val="auto"/>
          <w:lang w:val="uk-UA"/>
        </w:rPr>
        <w:t xml:space="preserve"> з цієї </w:t>
      </w:r>
      <w:r w:rsidRPr="00982920">
        <w:rPr>
          <w:rStyle w:val="hps"/>
          <w:color w:val="auto"/>
          <w:lang w:val="uk-UA"/>
        </w:rPr>
        <w:t>Позики,</w:t>
      </w:r>
      <w:r w:rsidRPr="00982920">
        <w:rPr>
          <w:color w:val="auto"/>
          <w:lang w:val="uk-UA"/>
        </w:rPr>
        <w:t xml:space="preserve"> містили </w:t>
      </w:r>
      <w:r w:rsidRPr="00982920">
        <w:rPr>
          <w:rStyle w:val="hps"/>
          <w:color w:val="auto"/>
          <w:lang w:val="uk-UA"/>
        </w:rPr>
        <w:t>необхідні положення для уможливлення розслідування або припинення Позичальником, Ініціатором, ГУПП та/або Кінцевими бенефіціарами (відповідно)</w:t>
      </w:r>
      <w:r w:rsidRPr="00982920">
        <w:rPr>
          <w:color w:val="auto"/>
          <w:lang w:val="uk-UA"/>
        </w:rPr>
        <w:t xml:space="preserve"> </w:t>
      </w:r>
      <w:r w:rsidRPr="00982920">
        <w:rPr>
          <w:rStyle w:val="hps"/>
          <w:color w:val="auto"/>
          <w:lang w:val="uk-UA"/>
        </w:rPr>
        <w:t>будь-яких</w:t>
      </w:r>
      <w:r w:rsidRPr="00982920">
        <w:rPr>
          <w:color w:val="auto"/>
          <w:lang w:val="uk-UA"/>
        </w:rPr>
        <w:t xml:space="preserve"> </w:t>
      </w:r>
      <w:r w:rsidRPr="00982920">
        <w:rPr>
          <w:rStyle w:val="hps"/>
          <w:color w:val="auto"/>
          <w:lang w:val="uk-UA"/>
        </w:rPr>
        <w:t>заявлених</w:t>
      </w:r>
      <w:r w:rsidRPr="00982920">
        <w:rPr>
          <w:color w:val="auto"/>
          <w:lang w:val="uk-UA"/>
        </w:rPr>
        <w:t xml:space="preserve"> </w:t>
      </w:r>
      <w:r w:rsidRPr="00982920">
        <w:rPr>
          <w:rStyle w:val="hps"/>
          <w:color w:val="auto"/>
          <w:lang w:val="uk-UA"/>
        </w:rPr>
        <w:t>або</w:t>
      </w:r>
      <w:r w:rsidRPr="00982920">
        <w:rPr>
          <w:color w:val="auto"/>
          <w:lang w:val="uk-UA"/>
        </w:rPr>
        <w:t xml:space="preserve"> </w:t>
      </w:r>
      <w:r w:rsidRPr="00982920">
        <w:rPr>
          <w:rStyle w:val="hps"/>
          <w:color w:val="auto"/>
          <w:lang w:val="uk-UA"/>
        </w:rPr>
        <w:t>підозрюваних</w:t>
      </w:r>
      <w:r w:rsidRPr="00982920">
        <w:rPr>
          <w:color w:val="auto"/>
          <w:lang w:val="uk-UA"/>
        </w:rPr>
        <w:t xml:space="preserve"> </w:t>
      </w:r>
      <w:r w:rsidRPr="00982920">
        <w:rPr>
          <w:rStyle w:val="hps"/>
          <w:color w:val="auto"/>
          <w:lang w:val="uk-UA"/>
        </w:rPr>
        <w:t>випадків Забороненої</w:t>
      </w:r>
      <w:r w:rsidRPr="00982920">
        <w:rPr>
          <w:color w:val="auto"/>
          <w:lang w:val="uk-UA"/>
        </w:rPr>
        <w:t xml:space="preserve"> </w:t>
      </w:r>
      <w:r w:rsidRPr="00982920">
        <w:rPr>
          <w:rStyle w:val="hps"/>
          <w:color w:val="auto"/>
          <w:lang w:val="uk-UA"/>
        </w:rPr>
        <w:t>поведінки у зв'язку з</w:t>
      </w:r>
      <w:r w:rsidRPr="00982920">
        <w:rPr>
          <w:color w:val="auto"/>
          <w:lang w:val="uk-UA"/>
        </w:rPr>
        <w:t xml:space="preserve"> </w:t>
      </w:r>
      <w:r w:rsidRPr="00982920">
        <w:rPr>
          <w:rStyle w:val="hps"/>
          <w:color w:val="auto"/>
          <w:lang w:val="uk-UA"/>
        </w:rPr>
        <w:t>Проектом або будь-якими Субпроектами.</w:t>
      </w:r>
      <w:r w:rsidR="00BA28DD" w:rsidRPr="00982920">
        <w:rPr>
          <w:color w:val="auto"/>
          <w:lang w:val="uk-UA"/>
        </w:rPr>
        <w:t xml:space="preserve"> </w:t>
      </w:r>
    </w:p>
    <w:p w14:paraId="2FA7A433" w14:textId="4B8117D4" w:rsidR="00AF64F0" w:rsidRPr="00982920" w:rsidRDefault="009E6B96" w:rsidP="00C23B34">
      <w:pPr>
        <w:pStyle w:val="3"/>
        <w:numPr>
          <w:ilvl w:val="0"/>
          <w:numId w:val="0"/>
        </w:numPr>
        <w:tabs>
          <w:tab w:val="left" w:pos="851"/>
        </w:tabs>
        <w:jc w:val="both"/>
        <w:rPr>
          <w:color w:val="auto"/>
          <w:lang w:val="uk-UA"/>
        </w:rPr>
      </w:pPr>
      <w:bookmarkStart w:id="507" w:name="_Toc69988212"/>
      <w:r w:rsidRPr="00982920">
        <w:rPr>
          <w:color w:val="auto"/>
          <w:lang w:val="uk-UA"/>
        </w:rPr>
        <w:t>6.8.В</w:t>
      </w:r>
      <w:r w:rsidR="00E178CC" w:rsidRPr="00982920">
        <w:rPr>
          <w:color w:val="auto"/>
          <w:lang w:val="uk-UA"/>
        </w:rPr>
        <w:tab/>
      </w:r>
      <w:r w:rsidR="00F43AB0" w:rsidRPr="00982920">
        <w:rPr>
          <w:color w:val="auto"/>
          <w:lang w:val="uk-UA"/>
        </w:rPr>
        <w:t>Санкції</w:t>
      </w:r>
      <w:bookmarkEnd w:id="507"/>
    </w:p>
    <w:p w14:paraId="063F005E" w14:textId="4FD35D07" w:rsidR="008515F7" w:rsidRPr="00982920" w:rsidRDefault="00F43AB0" w:rsidP="00C23B34">
      <w:pPr>
        <w:pStyle w:val="NoIndentEIB"/>
        <w:ind w:left="851"/>
        <w:jc w:val="both"/>
        <w:rPr>
          <w:color w:val="auto"/>
          <w:lang w:val="uk-UA"/>
        </w:rPr>
      </w:pPr>
      <w:r w:rsidRPr="00982920">
        <w:rPr>
          <w:color w:val="auto"/>
          <w:lang w:val="uk-UA"/>
        </w:rPr>
        <w:t>Позичальник зобов’язується і забезпечує, щоб Ініціатор, ГУПП та Кінцеві бенефіціари зобов’язалися) прямо чи опосередковано</w:t>
      </w:r>
      <w:r w:rsidR="008515F7" w:rsidRPr="00982920">
        <w:rPr>
          <w:color w:val="auto"/>
          <w:lang w:val="uk-UA"/>
        </w:rPr>
        <w:t>:</w:t>
      </w:r>
    </w:p>
    <w:p w14:paraId="39FDCC79" w14:textId="11EE73A7" w:rsidR="008515F7" w:rsidRPr="00982920" w:rsidRDefault="00F43AB0" w:rsidP="001A1A34">
      <w:pPr>
        <w:pStyle w:val="NoIndentEIB"/>
        <w:numPr>
          <w:ilvl w:val="0"/>
          <w:numId w:val="43"/>
        </w:numPr>
        <w:ind w:left="1418"/>
        <w:jc w:val="both"/>
        <w:rPr>
          <w:color w:val="auto"/>
          <w:lang w:val="uk-UA"/>
        </w:rPr>
      </w:pPr>
      <w:r w:rsidRPr="00982920">
        <w:rPr>
          <w:color w:val="auto"/>
          <w:lang w:val="uk-UA"/>
        </w:rPr>
        <w:t xml:space="preserve">не підтримувати і не вступати у ділові стосунки та/або не надавати жодних коштів та/або економічних ресурсів у розпорядження або на користь Суб’єктів санкцій у зв’язку з </w:t>
      </w:r>
      <w:r w:rsidR="004704FF" w:rsidRPr="00982920">
        <w:rPr>
          <w:color w:val="auto"/>
          <w:lang w:val="uk-UA"/>
        </w:rPr>
        <w:t>його самого</w:t>
      </w:r>
      <w:r w:rsidRPr="00982920">
        <w:rPr>
          <w:color w:val="auto"/>
          <w:lang w:val="uk-UA"/>
        </w:rPr>
        <w:t xml:space="preserve"> або будь-яким С</w:t>
      </w:r>
      <w:r w:rsidR="00BA3CE6" w:rsidRPr="00982920">
        <w:rPr>
          <w:color w:val="auto"/>
          <w:lang w:val="uk-UA"/>
        </w:rPr>
        <w:t>убп</w:t>
      </w:r>
      <w:r w:rsidRPr="00982920">
        <w:rPr>
          <w:color w:val="auto"/>
          <w:lang w:val="uk-UA"/>
        </w:rPr>
        <w:t>роектом</w:t>
      </w:r>
      <w:r w:rsidR="008515F7" w:rsidRPr="00982920">
        <w:rPr>
          <w:color w:val="auto"/>
          <w:lang w:val="uk-UA"/>
        </w:rPr>
        <w:t xml:space="preserve">, </w:t>
      </w:r>
      <w:r w:rsidR="00155498" w:rsidRPr="00982920">
        <w:rPr>
          <w:color w:val="auto"/>
          <w:lang w:val="uk-UA"/>
        </w:rPr>
        <w:t>або</w:t>
      </w:r>
      <w:r w:rsidR="008515F7" w:rsidRPr="00982920">
        <w:rPr>
          <w:color w:val="auto"/>
          <w:lang w:val="uk-UA"/>
        </w:rPr>
        <w:t xml:space="preserve"> </w:t>
      </w:r>
    </w:p>
    <w:p w14:paraId="589A0BE2" w14:textId="627DA7D0" w:rsidR="008515F7" w:rsidRPr="00982920" w:rsidRDefault="004E6433" w:rsidP="001A1A34">
      <w:pPr>
        <w:pStyle w:val="NoIndentEIB"/>
        <w:numPr>
          <w:ilvl w:val="0"/>
          <w:numId w:val="42"/>
        </w:numPr>
        <w:ind w:left="1418"/>
        <w:jc w:val="both"/>
        <w:rPr>
          <w:color w:val="auto"/>
          <w:lang w:val="uk-UA"/>
        </w:rPr>
      </w:pPr>
      <w:r w:rsidRPr="00982920">
        <w:rPr>
          <w:color w:val="auto"/>
          <w:lang w:val="uk-UA"/>
        </w:rPr>
        <w:t xml:space="preserve">не використовувати всі або частину надходжень від Позики або не давати в борг, сприяти або іншим чином надавати такі кошти в кожному окремому випадку будь-якій особі у будь-який спосіб, що безпосередньо призвело б до порушення з боку Позичальника або Банка застосовних Санкцій; </w:t>
      </w:r>
      <w:r w:rsidR="00155498" w:rsidRPr="00982920">
        <w:rPr>
          <w:color w:val="auto"/>
          <w:lang w:val="uk-UA"/>
        </w:rPr>
        <w:t>або</w:t>
      </w:r>
    </w:p>
    <w:p w14:paraId="28C6B359" w14:textId="4671A66C" w:rsidR="008515F7" w:rsidRPr="00982920" w:rsidRDefault="004E6433" w:rsidP="001A1A34">
      <w:pPr>
        <w:pStyle w:val="NoIndentEIB"/>
        <w:numPr>
          <w:ilvl w:val="0"/>
          <w:numId w:val="42"/>
        </w:numPr>
        <w:ind w:left="1418"/>
        <w:jc w:val="both"/>
        <w:rPr>
          <w:b/>
          <w:color w:val="auto"/>
          <w:lang w:val="uk-UA"/>
        </w:rPr>
      </w:pPr>
      <w:r w:rsidRPr="00982920">
        <w:rPr>
          <w:color w:val="auto"/>
          <w:lang w:val="uk-UA"/>
        </w:rPr>
        <w:t xml:space="preserve">фінансувати весь або частину будь-якого платежу за цією Угодою із доходів, одержаних за рахунок дій чи економічної діяльності пов’язаної з Суб’єктом санкцій, особою, яка порушує Санкції або у будь-який спосіб, який прямо чи опосередковано призведе до порушення </w:t>
      </w:r>
      <w:r w:rsidR="004704FF" w:rsidRPr="00982920">
        <w:rPr>
          <w:color w:val="auto"/>
          <w:lang w:val="uk-UA"/>
        </w:rPr>
        <w:t>ним самим</w:t>
      </w:r>
      <w:r w:rsidRPr="00982920">
        <w:rPr>
          <w:color w:val="auto"/>
          <w:lang w:val="uk-UA"/>
        </w:rPr>
        <w:t xml:space="preserve"> чи Банком Санкцій</w:t>
      </w:r>
      <w:r w:rsidR="008515F7" w:rsidRPr="00982920">
        <w:rPr>
          <w:color w:val="auto"/>
          <w:lang w:val="uk-UA"/>
        </w:rPr>
        <w:t>.</w:t>
      </w:r>
    </w:p>
    <w:p w14:paraId="2FA7A437" w14:textId="58780060" w:rsidR="00AF64F0" w:rsidRPr="00982920" w:rsidRDefault="009E6B96" w:rsidP="00C23B34">
      <w:pPr>
        <w:pStyle w:val="3"/>
        <w:numPr>
          <w:ilvl w:val="0"/>
          <w:numId w:val="0"/>
        </w:numPr>
        <w:tabs>
          <w:tab w:val="left" w:pos="851"/>
        </w:tabs>
        <w:jc w:val="both"/>
        <w:rPr>
          <w:color w:val="auto"/>
          <w:lang w:val="uk-UA"/>
        </w:rPr>
      </w:pPr>
      <w:bookmarkStart w:id="508" w:name="_Toc46932410"/>
      <w:bookmarkStart w:id="509" w:name="_Toc47006241"/>
      <w:bookmarkStart w:id="510" w:name="_Toc46932411"/>
      <w:bookmarkStart w:id="511" w:name="_Toc47006242"/>
      <w:bookmarkStart w:id="512" w:name="_Toc46932412"/>
      <w:bookmarkStart w:id="513" w:name="_Toc47006243"/>
      <w:bookmarkStart w:id="514" w:name="_Toc69988213"/>
      <w:bookmarkEnd w:id="508"/>
      <w:bookmarkEnd w:id="509"/>
      <w:bookmarkEnd w:id="510"/>
      <w:bookmarkEnd w:id="511"/>
      <w:bookmarkEnd w:id="512"/>
      <w:bookmarkEnd w:id="513"/>
      <w:r w:rsidRPr="00982920">
        <w:rPr>
          <w:color w:val="auto"/>
          <w:lang w:val="uk-UA"/>
        </w:rPr>
        <w:t>6.8.С</w:t>
      </w:r>
      <w:r w:rsidR="00E178CC" w:rsidRPr="00982920">
        <w:rPr>
          <w:color w:val="auto"/>
          <w:lang w:val="uk-UA"/>
        </w:rPr>
        <w:tab/>
      </w:r>
      <w:r w:rsidR="00624D6E" w:rsidRPr="00982920">
        <w:rPr>
          <w:color w:val="auto"/>
          <w:lang w:val="uk-UA"/>
        </w:rPr>
        <w:t>Керівництво</w:t>
      </w:r>
      <w:bookmarkEnd w:id="514"/>
      <w:r w:rsidR="00BA28DD" w:rsidRPr="00982920">
        <w:rPr>
          <w:color w:val="auto"/>
          <w:lang w:val="uk-UA"/>
        </w:rPr>
        <w:t xml:space="preserve"> </w:t>
      </w:r>
    </w:p>
    <w:p w14:paraId="2FA7A438" w14:textId="5359B57B" w:rsidR="00AF64F0" w:rsidRPr="00982920" w:rsidRDefault="00624D6E" w:rsidP="00C23B34">
      <w:pPr>
        <w:ind w:left="851"/>
        <w:jc w:val="both"/>
        <w:rPr>
          <w:rStyle w:val="BoldEIB"/>
          <w:color w:val="auto"/>
          <w:lang w:val="uk-UA"/>
        </w:rPr>
      </w:pPr>
      <w:r w:rsidRPr="00982920">
        <w:rPr>
          <w:rStyle w:val="BoldEIB"/>
          <w:b w:val="0"/>
          <w:color w:val="auto"/>
          <w:lang w:val="uk-UA"/>
        </w:rPr>
        <w:t>Позичальник зобов’язується і забезпечує, щоб Ініціатор, ГУПП та Кінцеві Бенефіціари  зобов’язалися вживати в розумні терміни відповідних заходів щодо будь-якої Відповідної особи, яка</w:t>
      </w:r>
      <w:r w:rsidR="00BA28DD" w:rsidRPr="00982920">
        <w:rPr>
          <w:rStyle w:val="BoldEIB"/>
          <w:b w:val="0"/>
          <w:color w:val="auto"/>
          <w:lang w:val="uk-UA"/>
        </w:rPr>
        <w:t>:</w:t>
      </w:r>
    </w:p>
    <w:p w14:paraId="4A3EDAC1" w14:textId="22B582A6" w:rsidR="008515F7" w:rsidRPr="00982920" w:rsidRDefault="00AF108E" w:rsidP="001A1A34">
      <w:pPr>
        <w:pStyle w:val="NoIndentEIB"/>
        <w:numPr>
          <w:ilvl w:val="0"/>
          <w:numId w:val="155"/>
        </w:numPr>
        <w:ind w:left="1418"/>
        <w:jc w:val="both"/>
        <w:rPr>
          <w:color w:val="auto"/>
          <w:lang w:val="uk-UA"/>
        </w:rPr>
      </w:pPr>
      <w:bookmarkStart w:id="515" w:name="_DV_C958"/>
      <w:bookmarkEnd w:id="515"/>
      <w:r w:rsidRPr="00982920">
        <w:rPr>
          <w:color w:val="auto"/>
          <w:lang w:val="uk-UA"/>
        </w:rPr>
        <w:t>стає Суб’єктом санкцій</w:t>
      </w:r>
      <w:r w:rsidR="008515F7" w:rsidRPr="00982920">
        <w:rPr>
          <w:color w:val="auto"/>
          <w:lang w:val="uk-UA"/>
        </w:rPr>
        <w:t xml:space="preserve">; </w:t>
      </w:r>
      <w:bookmarkStart w:id="516" w:name="_DV_C959"/>
      <w:r w:rsidRPr="00982920">
        <w:rPr>
          <w:color w:val="auto"/>
          <w:lang w:val="uk-UA"/>
        </w:rPr>
        <w:t>або</w:t>
      </w:r>
    </w:p>
    <w:bookmarkEnd w:id="516"/>
    <w:p w14:paraId="685AF5A1" w14:textId="1C0BFF00" w:rsidR="008515F7" w:rsidRPr="00982920" w:rsidRDefault="00AF108E" w:rsidP="001A1A34">
      <w:pPr>
        <w:pStyle w:val="NoIndentEIB"/>
        <w:numPr>
          <w:ilvl w:val="0"/>
          <w:numId w:val="155"/>
        </w:numPr>
        <w:ind w:left="1418"/>
        <w:jc w:val="both"/>
        <w:rPr>
          <w:color w:val="auto"/>
          <w:lang w:val="uk-UA"/>
        </w:rPr>
      </w:pPr>
      <w:r w:rsidRPr="00982920">
        <w:rPr>
          <w:color w:val="auto"/>
          <w:lang w:val="uk-UA"/>
        </w:rPr>
        <w:t>є суб’єктом остаточного і безвідкличного судового рішення, винесеного у зв'язку із Забороненою поведінкою, яка мала місце в ході виконання ни</w:t>
      </w:r>
      <w:r w:rsidR="009242A5" w:rsidRPr="00982920">
        <w:rPr>
          <w:color w:val="auto"/>
          <w:lang w:val="uk-UA"/>
        </w:rPr>
        <w:t>ми своїх професійних обов'язків;</w:t>
      </w:r>
      <w:r w:rsidRPr="00982920">
        <w:rPr>
          <w:color w:val="auto"/>
          <w:lang w:val="uk-UA"/>
        </w:rPr>
        <w:t xml:space="preserve"> або </w:t>
      </w:r>
    </w:p>
    <w:p w14:paraId="048E0153" w14:textId="7F179FF2" w:rsidR="008515F7" w:rsidRPr="00982920" w:rsidRDefault="00AF108E" w:rsidP="001A1A34">
      <w:pPr>
        <w:pStyle w:val="NoIndentEIB"/>
        <w:numPr>
          <w:ilvl w:val="0"/>
          <w:numId w:val="155"/>
        </w:numPr>
        <w:ind w:left="1418"/>
        <w:jc w:val="both"/>
        <w:rPr>
          <w:color w:val="auto"/>
          <w:lang w:val="uk-UA"/>
        </w:rPr>
      </w:pPr>
      <w:bookmarkStart w:id="517" w:name="_Ref364422"/>
      <w:r w:rsidRPr="00982920">
        <w:rPr>
          <w:color w:val="auto"/>
          <w:lang w:val="uk-UA"/>
        </w:rPr>
        <w:t>є або стає членом сім’ї або особою, відомою як близький соратник, будь-якого бенефіціарного власника будь-якого відповідного підрядника в будь-якому Субпроекті</w:t>
      </w:r>
      <w:r w:rsidR="008515F7" w:rsidRPr="00982920">
        <w:rPr>
          <w:color w:val="auto"/>
          <w:lang w:val="uk-UA"/>
        </w:rPr>
        <w:t>,</w:t>
      </w:r>
      <w:bookmarkEnd w:id="517"/>
    </w:p>
    <w:p w14:paraId="5503FD8D" w14:textId="6C30EC9A" w:rsidR="008515F7" w:rsidRPr="00982920" w:rsidRDefault="00574611" w:rsidP="00C23B34">
      <w:pPr>
        <w:pStyle w:val="NoIndentEIB0"/>
        <w:ind w:left="851"/>
        <w:rPr>
          <w:color w:val="auto"/>
          <w:lang w:val="uk-UA"/>
        </w:rPr>
      </w:pPr>
      <w:r w:rsidRPr="00982920">
        <w:rPr>
          <w:color w:val="auto"/>
          <w:lang w:val="uk-UA"/>
        </w:rPr>
        <w:t xml:space="preserve">для забезпечення призупинення участі такої Відповідної особи, її звільняють або в будь-якому випадку виключають із будь-якої діяльності, </w:t>
      </w:r>
      <w:r w:rsidR="00460F33" w:rsidRPr="00982920">
        <w:rPr>
          <w:color w:val="auto"/>
          <w:lang w:val="uk-UA"/>
        </w:rPr>
        <w:t>пов’язаної</w:t>
      </w:r>
      <w:r w:rsidRPr="00982920">
        <w:rPr>
          <w:color w:val="auto"/>
          <w:lang w:val="uk-UA"/>
        </w:rPr>
        <w:t xml:space="preserve"> з Позикою, </w:t>
      </w:r>
      <w:r w:rsidR="00460F33" w:rsidRPr="00982920">
        <w:rPr>
          <w:color w:val="auto"/>
          <w:lang w:val="uk-UA"/>
        </w:rPr>
        <w:t>Проектом</w:t>
      </w:r>
      <w:r w:rsidRPr="00982920">
        <w:rPr>
          <w:color w:val="auto"/>
          <w:lang w:val="uk-UA"/>
        </w:rPr>
        <w:t xml:space="preserve"> або Субпроектом</w:t>
      </w:r>
      <w:r w:rsidR="008515F7" w:rsidRPr="00982920">
        <w:rPr>
          <w:color w:val="auto"/>
          <w:lang w:val="uk-UA"/>
        </w:rPr>
        <w:t xml:space="preserve">. </w:t>
      </w:r>
    </w:p>
    <w:p w14:paraId="56D58CD7" w14:textId="3394113E" w:rsidR="008515F7" w:rsidRPr="00982920" w:rsidRDefault="00574611" w:rsidP="00C23B34">
      <w:pPr>
        <w:pStyle w:val="NoIndentEIB0"/>
        <w:ind w:left="851"/>
        <w:rPr>
          <w:color w:val="auto"/>
          <w:lang w:val="uk-UA"/>
        </w:rPr>
      </w:pPr>
      <w:r w:rsidRPr="00982920">
        <w:rPr>
          <w:color w:val="auto"/>
          <w:lang w:val="uk-UA"/>
        </w:rPr>
        <w:t xml:space="preserve">У контексті </w:t>
      </w:r>
      <w:r w:rsidR="00A16312" w:rsidRPr="00982920">
        <w:rPr>
          <w:color w:val="auto"/>
          <w:lang w:val="uk-UA"/>
        </w:rPr>
        <w:t>цієї</w:t>
      </w:r>
      <w:r w:rsidRPr="00982920">
        <w:rPr>
          <w:color w:val="auto"/>
          <w:lang w:val="uk-UA"/>
        </w:rPr>
        <w:t xml:space="preserve"> Статті  терміни </w:t>
      </w:r>
      <w:r w:rsidRPr="00982920">
        <w:rPr>
          <w:b/>
          <w:bCs/>
          <w:color w:val="auto"/>
          <w:lang w:val="uk-UA"/>
        </w:rPr>
        <w:t>«член сім’ї»</w:t>
      </w:r>
      <w:r w:rsidRPr="00982920">
        <w:rPr>
          <w:color w:val="auto"/>
          <w:lang w:val="uk-UA"/>
        </w:rPr>
        <w:t xml:space="preserve">, </w:t>
      </w:r>
      <w:r w:rsidRPr="00982920">
        <w:rPr>
          <w:b/>
          <w:bCs/>
          <w:color w:val="auto"/>
          <w:lang w:val="uk-UA"/>
        </w:rPr>
        <w:t>«особа, відома як близький соратник»</w:t>
      </w:r>
      <w:r w:rsidRPr="00982920">
        <w:rPr>
          <w:color w:val="auto"/>
          <w:lang w:val="uk-UA"/>
        </w:rPr>
        <w:t xml:space="preserve"> та </w:t>
      </w:r>
      <w:r w:rsidRPr="00982920">
        <w:rPr>
          <w:b/>
          <w:bCs/>
          <w:color w:val="auto"/>
          <w:lang w:val="uk-UA"/>
        </w:rPr>
        <w:t>«бенефіціарний власник»</w:t>
      </w:r>
      <w:r w:rsidRPr="00982920">
        <w:rPr>
          <w:color w:val="auto"/>
          <w:lang w:val="uk-UA"/>
        </w:rPr>
        <w:t xml:space="preserve"> мають значення, надане їм у відповідних визначеннях у Четвертій Директиві ЄС щодо боротьби з відмиванням грошей, за умови, що визначення в Четвертій Директиві ЄС щодо боротьби з відмиванням грошей, мають загальне застосування, а не обмежуються лише політично значимими особами</w:t>
      </w:r>
      <w:r w:rsidR="008515F7" w:rsidRPr="00982920">
        <w:rPr>
          <w:color w:val="auto"/>
          <w:lang w:val="uk-UA"/>
        </w:rPr>
        <w:t>.</w:t>
      </w:r>
    </w:p>
    <w:p w14:paraId="2FA7A43C" w14:textId="32247D13" w:rsidR="00AF64F0" w:rsidRPr="00982920" w:rsidRDefault="00896BF4" w:rsidP="001E4D31">
      <w:pPr>
        <w:pStyle w:val="2"/>
        <w:numPr>
          <w:ilvl w:val="0"/>
          <w:numId w:val="0"/>
        </w:numPr>
        <w:tabs>
          <w:tab w:val="left" w:pos="851"/>
        </w:tabs>
        <w:jc w:val="both"/>
        <w:rPr>
          <w:color w:val="auto"/>
          <w:u w:val="single"/>
          <w:lang w:val="uk-UA"/>
        </w:rPr>
      </w:pPr>
      <w:bookmarkStart w:id="518" w:name="_Toc46932414"/>
      <w:bookmarkStart w:id="519" w:name="_Toc47006245"/>
      <w:bookmarkStart w:id="520" w:name="_DV_C960"/>
      <w:bookmarkStart w:id="521" w:name="_Toc46932415"/>
      <w:bookmarkStart w:id="522" w:name="_Toc47006246"/>
      <w:bookmarkStart w:id="523" w:name="_DV_X903"/>
      <w:bookmarkStart w:id="524" w:name="_DV_C965"/>
      <w:bookmarkStart w:id="525" w:name="_DV_X904"/>
      <w:bookmarkStart w:id="526" w:name="_DV_C967"/>
      <w:bookmarkStart w:id="527" w:name="_Toc46932416"/>
      <w:bookmarkStart w:id="528" w:name="_Toc47006247"/>
      <w:bookmarkStart w:id="529" w:name="_Ref519602581"/>
      <w:bookmarkStart w:id="530" w:name="_Toc520665458"/>
      <w:bookmarkStart w:id="531" w:name="_Toc69988214"/>
      <w:bookmarkEnd w:id="518"/>
      <w:bookmarkEnd w:id="519"/>
      <w:bookmarkEnd w:id="520"/>
      <w:bookmarkEnd w:id="521"/>
      <w:bookmarkEnd w:id="522"/>
      <w:bookmarkEnd w:id="523"/>
      <w:bookmarkEnd w:id="524"/>
      <w:bookmarkEnd w:id="525"/>
      <w:bookmarkEnd w:id="526"/>
      <w:bookmarkEnd w:id="527"/>
      <w:bookmarkEnd w:id="528"/>
      <w:bookmarkEnd w:id="529"/>
      <w:r w:rsidRPr="00982920">
        <w:rPr>
          <w:color w:val="auto"/>
          <w:lang w:val="uk-UA"/>
        </w:rPr>
        <w:t>6.9</w:t>
      </w:r>
      <w:r w:rsidR="00AC42EF" w:rsidRPr="00982920">
        <w:rPr>
          <w:color w:val="auto"/>
          <w:lang w:val="uk-UA"/>
        </w:rPr>
        <w:tab/>
      </w:r>
      <w:r w:rsidR="00BA3CE6" w:rsidRPr="00982920">
        <w:rPr>
          <w:color w:val="auto"/>
          <w:u w:val="single"/>
          <w:lang w:val="uk-UA"/>
        </w:rPr>
        <w:t>Загальні заяви та гарантії</w:t>
      </w:r>
      <w:bookmarkEnd w:id="530"/>
      <w:bookmarkEnd w:id="531"/>
    </w:p>
    <w:p w14:paraId="2FA7A43D" w14:textId="5AD39A29" w:rsidR="00AF64F0" w:rsidRPr="00982920" w:rsidRDefault="00BA3CE6" w:rsidP="00CC3538">
      <w:pPr>
        <w:ind w:left="851"/>
        <w:jc w:val="both"/>
        <w:rPr>
          <w:color w:val="auto"/>
          <w:lang w:val="uk-UA"/>
        </w:rPr>
      </w:pPr>
      <w:r w:rsidRPr="00982920">
        <w:rPr>
          <w:color w:val="auto"/>
          <w:lang w:val="uk-UA"/>
        </w:rPr>
        <w:t>Позичальник заявляє та гарантує Банкові, що</w:t>
      </w:r>
      <w:r w:rsidR="00BA28DD" w:rsidRPr="00982920">
        <w:rPr>
          <w:color w:val="auto"/>
          <w:lang w:val="uk-UA"/>
        </w:rPr>
        <w:t>:</w:t>
      </w:r>
    </w:p>
    <w:p w14:paraId="2FA7A43F" w14:textId="74A01992" w:rsidR="00AF64F0" w:rsidRPr="00982920" w:rsidRDefault="00BA3CE6" w:rsidP="001A1A34">
      <w:pPr>
        <w:pStyle w:val="NoIndentEIB"/>
        <w:numPr>
          <w:ilvl w:val="0"/>
          <w:numId w:val="76"/>
        </w:numPr>
        <w:ind w:left="1418" w:hanging="567"/>
        <w:jc w:val="both"/>
        <w:rPr>
          <w:color w:val="auto"/>
          <w:lang w:val="uk-UA"/>
        </w:rPr>
      </w:pPr>
      <w:r w:rsidRPr="00982920">
        <w:rPr>
          <w:color w:val="auto"/>
          <w:lang w:val="uk-UA"/>
        </w:rPr>
        <w:t xml:space="preserve">він має повноваження брати на себе та виконувати свої зобов'язання за цією Угодою, і були вчинені всі необхідні дії для того, щоб уповноважити </w:t>
      </w:r>
      <w:r w:rsidR="004704FF" w:rsidRPr="00982920">
        <w:rPr>
          <w:color w:val="auto"/>
          <w:lang w:val="uk-UA"/>
        </w:rPr>
        <w:t>його</w:t>
      </w:r>
      <w:r w:rsidRPr="00982920">
        <w:rPr>
          <w:color w:val="auto"/>
          <w:lang w:val="uk-UA"/>
        </w:rPr>
        <w:t xml:space="preserve"> взяти, реалізувати та виконати їх</w:t>
      </w:r>
      <w:r w:rsidR="00BA28DD" w:rsidRPr="00982920">
        <w:rPr>
          <w:color w:val="auto"/>
          <w:lang w:val="uk-UA"/>
        </w:rPr>
        <w:t>;</w:t>
      </w:r>
    </w:p>
    <w:p w14:paraId="2FA7A440" w14:textId="365A260D" w:rsidR="00AF64F0" w:rsidRPr="00982920" w:rsidRDefault="00BA3CE6" w:rsidP="001A1A34">
      <w:pPr>
        <w:pStyle w:val="NoIndentEIB"/>
        <w:numPr>
          <w:ilvl w:val="0"/>
          <w:numId w:val="76"/>
        </w:numPr>
        <w:ind w:left="1418" w:hanging="567"/>
        <w:jc w:val="both"/>
        <w:rPr>
          <w:color w:val="auto"/>
          <w:lang w:val="uk-UA"/>
        </w:rPr>
      </w:pPr>
      <w:r w:rsidRPr="00982920">
        <w:rPr>
          <w:color w:val="auto"/>
          <w:lang w:val="uk-UA"/>
        </w:rPr>
        <w:t>зобов’язання за цією Угодою є для нього дійсними, обов'язковими до виконання та правозастосовними</w:t>
      </w:r>
      <w:r w:rsidR="00BA28DD" w:rsidRPr="00982920">
        <w:rPr>
          <w:color w:val="auto"/>
          <w:lang w:val="uk-UA"/>
        </w:rPr>
        <w:t>;</w:t>
      </w:r>
    </w:p>
    <w:p w14:paraId="2FA7A441" w14:textId="102FCFEE" w:rsidR="00AF64F0" w:rsidRPr="00982920" w:rsidRDefault="00BA3CE6" w:rsidP="001A1A34">
      <w:pPr>
        <w:pStyle w:val="NoIndentEIB"/>
        <w:numPr>
          <w:ilvl w:val="0"/>
          <w:numId w:val="76"/>
        </w:numPr>
        <w:ind w:left="1418" w:hanging="567"/>
        <w:jc w:val="both"/>
        <w:rPr>
          <w:color w:val="auto"/>
          <w:lang w:val="uk-UA"/>
        </w:rPr>
      </w:pPr>
      <w:r w:rsidRPr="00982920">
        <w:rPr>
          <w:color w:val="auto"/>
          <w:lang w:val="uk-UA"/>
        </w:rPr>
        <w:t xml:space="preserve">взяття на себе та виконання ним його зобов’язань за цією Угодою та дотримання її положень </w:t>
      </w:r>
      <w:r w:rsidR="004704FF" w:rsidRPr="00982920">
        <w:rPr>
          <w:color w:val="auto"/>
          <w:lang w:val="uk-UA"/>
        </w:rPr>
        <w:t>відповідає цій Угоді</w:t>
      </w:r>
      <w:r w:rsidRPr="00982920">
        <w:rPr>
          <w:color w:val="auto"/>
          <w:lang w:val="uk-UA"/>
        </w:rPr>
        <w:t>, а також не буде суперечити або створювати конфлікту із</w:t>
      </w:r>
      <w:r w:rsidR="00BA28DD" w:rsidRPr="00982920">
        <w:rPr>
          <w:color w:val="auto"/>
          <w:lang w:val="uk-UA"/>
        </w:rPr>
        <w:t>:</w:t>
      </w:r>
    </w:p>
    <w:p w14:paraId="2FA7A442" w14:textId="3183F4CF" w:rsidR="00AF64F0" w:rsidRPr="00982920" w:rsidRDefault="004704FF" w:rsidP="001A1A34">
      <w:pPr>
        <w:pStyle w:val="a7"/>
        <w:numPr>
          <w:ilvl w:val="1"/>
          <w:numId w:val="76"/>
        </w:numPr>
        <w:ind w:left="1985" w:hanging="567"/>
        <w:rPr>
          <w:color w:val="auto"/>
          <w:lang w:val="uk-UA"/>
        </w:rPr>
      </w:pPr>
      <w:r w:rsidRPr="00982920">
        <w:rPr>
          <w:color w:val="auto"/>
          <w:lang w:val="uk-UA"/>
        </w:rPr>
        <w:t xml:space="preserve">жодним </w:t>
      </w:r>
      <w:r w:rsidR="00155498" w:rsidRPr="00982920">
        <w:rPr>
          <w:color w:val="auto"/>
          <w:lang w:val="uk-UA"/>
        </w:rPr>
        <w:t>чинним законодавством</w:t>
      </w:r>
      <w:r w:rsidRPr="00982920">
        <w:rPr>
          <w:color w:val="auto"/>
          <w:lang w:val="uk-UA"/>
        </w:rPr>
        <w:t>, статутом, правилом чи нормативно-правовим актом, указом чи дозволом, для яких він є суб’єктом, чи будь-яким обмеженням за зобов’язаннями чи заборгованістю, за якими він є суб’єктом</w:t>
      </w:r>
      <w:r w:rsidR="00BA28DD" w:rsidRPr="00982920">
        <w:rPr>
          <w:color w:val="auto"/>
          <w:lang w:val="uk-UA"/>
        </w:rPr>
        <w:t>;</w:t>
      </w:r>
    </w:p>
    <w:p w14:paraId="2FA7A443" w14:textId="2C7E858A" w:rsidR="00AF64F0" w:rsidRPr="00982920" w:rsidRDefault="00BA3CE6" w:rsidP="001A1A34">
      <w:pPr>
        <w:pStyle w:val="NoIndentEIB"/>
        <w:numPr>
          <w:ilvl w:val="1"/>
          <w:numId w:val="76"/>
        </w:numPr>
        <w:ind w:left="1985" w:hanging="567"/>
        <w:jc w:val="both"/>
        <w:rPr>
          <w:color w:val="auto"/>
          <w:lang w:val="uk-UA"/>
        </w:rPr>
      </w:pPr>
      <w:r w:rsidRPr="00982920">
        <w:rPr>
          <w:color w:val="auto"/>
          <w:lang w:val="uk-UA"/>
        </w:rPr>
        <w:t xml:space="preserve">будь-яким договором або іншим </w:t>
      </w:r>
      <w:r w:rsidR="00460F33" w:rsidRPr="00982920">
        <w:rPr>
          <w:color w:val="auto"/>
          <w:lang w:val="uk-UA"/>
        </w:rPr>
        <w:t>обов’язковим</w:t>
      </w:r>
      <w:r w:rsidRPr="00982920">
        <w:rPr>
          <w:color w:val="auto"/>
          <w:lang w:val="uk-UA"/>
        </w:rPr>
        <w:t xml:space="preserve"> для нього юридичним інструментом, який може </w:t>
      </w:r>
      <w:r w:rsidR="00460F33" w:rsidRPr="00982920">
        <w:rPr>
          <w:color w:val="auto"/>
          <w:lang w:val="uk-UA"/>
        </w:rPr>
        <w:t>обґрунтовано</w:t>
      </w:r>
      <w:r w:rsidRPr="00982920">
        <w:rPr>
          <w:color w:val="auto"/>
          <w:lang w:val="uk-UA"/>
        </w:rPr>
        <w:t xml:space="preserve"> мати істотний негативний вплив на </w:t>
      </w:r>
      <w:r w:rsidR="004704FF" w:rsidRPr="00982920">
        <w:rPr>
          <w:color w:val="auto"/>
          <w:lang w:val="uk-UA"/>
        </w:rPr>
        <w:t xml:space="preserve">його </w:t>
      </w:r>
      <w:r w:rsidRPr="00982920">
        <w:rPr>
          <w:color w:val="auto"/>
          <w:lang w:val="uk-UA"/>
        </w:rPr>
        <w:t>здатність виконувати свої зобов'язання за цією Угодою</w:t>
      </w:r>
      <w:r w:rsidR="00BA28DD" w:rsidRPr="00982920">
        <w:rPr>
          <w:color w:val="auto"/>
          <w:lang w:val="uk-UA"/>
        </w:rPr>
        <w:t>;</w:t>
      </w:r>
    </w:p>
    <w:p w14:paraId="2FA7A444" w14:textId="6D6ED8A0" w:rsidR="00AF64F0" w:rsidRPr="00982920" w:rsidRDefault="00BA3CE6" w:rsidP="001A1A34">
      <w:pPr>
        <w:pStyle w:val="NoIndentEIB"/>
        <w:numPr>
          <w:ilvl w:val="1"/>
          <w:numId w:val="76"/>
        </w:numPr>
        <w:ind w:left="1985" w:hanging="567"/>
        <w:jc w:val="both"/>
        <w:rPr>
          <w:color w:val="auto"/>
          <w:lang w:val="uk-UA"/>
        </w:rPr>
      </w:pPr>
      <w:r w:rsidRPr="00982920">
        <w:rPr>
          <w:color w:val="auto"/>
          <w:lang w:val="uk-UA"/>
        </w:rPr>
        <w:t>жодним положенням його конституційних законів</w:t>
      </w:r>
      <w:r w:rsidR="00BA28DD" w:rsidRPr="00982920">
        <w:rPr>
          <w:color w:val="auto"/>
          <w:lang w:val="uk-UA"/>
        </w:rPr>
        <w:t>;</w:t>
      </w:r>
    </w:p>
    <w:p w14:paraId="2FA7A446" w14:textId="4055DDF6" w:rsidR="00AF64F0" w:rsidRPr="00982920" w:rsidRDefault="00C452B3" w:rsidP="001A1A34">
      <w:pPr>
        <w:pStyle w:val="NoIndentEIB"/>
        <w:numPr>
          <w:ilvl w:val="0"/>
          <w:numId w:val="76"/>
        </w:numPr>
        <w:ind w:left="1418" w:hanging="567"/>
        <w:jc w:val="both"/>
        <w:rPr>
          <w:color w:val="auto"/>
          <w:lang w:val="uk-UA"/>
        </w:rPr>
      </w:pPr>
      <w:r w:rsidRPr="00982920">
        <w:rPr>
          <w:color w:val="auto"/>
          <w:lang w:val="uk-UA"/>
        </w:rPr>
        <w:t>не відбулося жодної Істотної несприятливої зміни після</w:t>
      </w:r>
      <w:r w:rsidR="00305B0E" w:rsidRPr="00982920">
        <w:rPr>
          <w:color w:val="auto"/>
          <w:lang w:val="uk-UA"/>
        </w:rPr>
        <w:t xml:space="preserve"> дати затвердження Проекту Керівним комітетом Банку, тобто після 25 серпня</w:t>
      </w:r>
      <w:r w:rsidRPr="00982920">
        <w:rPr>
          <w:color w:val="auto"/>
          <w:lang w:val="uk-UA"/>
        </w:rPr>
        <w:t xml:space="preserve"> </w:t>
      </w:r>
      <w:r w:rsidR="00387969" w:rsidRPr="00982920">
        <w:rPr>
          <w:color w:val="auto"/>
          <w:lang w:val="uk-UA"/>
        </w:rPr>
        <w:t>2020</w:t>
      </w:r>
      <w:r w:rsidR="00305B0E" w:rsidRPr="00982920">
        <w:rPr>
          <w:color w:val="auto"/>
          <w:lang w:val="uk-UA"/>
        </w:rPr>
        <w:t xml:space="preserve"> року</w:t>
      </w:r>
      <w:r w:rsidR="00BA28DD" w:rsidRPr="00982920">
        <w:rPr>
          <w:color w:val="auto"/>
          <w:lang w:val="uk-UA"/>
        </w:rPr>
        <w:t>;</w:t>
      </w:r>
    </w:p>
    <w:p w14:paraId="2FA7A447" w14:textId="104F2A1D" w:rsidR="00AF64F0" w:rsidRPr="00982920" w:rsidRDefault="00C452B3" w:rsidP="001A1A34">
      <w:pPr>
        <w:pStyle w:val="NoIndentEIB"/>
        <w:numPr>
          <w:ilvl w:val="0"/>
          <w:numId w:val="76"/>
        </w:numPr>
        <w:ind w:left="1418" w:hanging="567"/>
        <w:jc w:val="both"/>
        <w:rPr>
          <w:color w:val="auto"/>
          <w:lang w:val="uk-UA"/>
        </w:rPr>
      </w:pPr>
      <w:r w:rsidRPr="00982920">
        <w:rPr>
          <w:color w:val="auto"/>
          <w:lang w:val="uk-UA"/>
        </w:rPr>
        <w:t>не відбулася та на поточний момент не є такою, що залишилась без уваги або належного рішення, жодна подія чи обставина, яка становить Випадок дострокового погашення або Випадок невиконання зобов’язань</w:t>
      </w:r>
      <w:r w:rsidR="00BA28DD" w:rsidRPr="00982920">
        <w:rPr>
          <w:color w:val="auto"/>
          <w:lang w:val="uk-UA"/>
        </w:rPr>
        <w:t>;</w:t>
      </w:r>
    </w:p>
    <w:p w14:paraId="2FA7A448" w14:textId="49287119" w:rsidR="00AF64F0" w:rsidRPr="00982920" w:rsidRDefault="00F6662B" w:rsidP="001A1A34">
      <w:pPr>
        <w:pStyle w:val="NoIndentEIB"/>
        <w:numPr>
          <w:ilvl w:val="0"/>
          <w:numId w:val="76"/>
        </w:numPr>
        <w:ind w:left="1418" w:hanging="567"/>
        <w:jc w:val="both"/>
        <w:rPr>
          <w:color w:val="auto"/>
          <w:lang w:val="uk-UA"/>
        </w:rPr>
      </w:pPr>
      <w:r w:rsidRPr="00982920">
        <w:rPr>
          <w:color w:val="auto"/>
          <w:lang w:val="uk-UA"/>
        </w:rPr>
        <w:t xml:space="preserve">не відбувається і настільки, наскільки йому відомо, не повинен відбуватися і не планується жодним судом, арбітражним органом чи установою розгляд жодного судового процесу, арбітражної справи, адміністративних проваджень чи розслідування, що вже спричинив або в разі негативного результату </w:t>
      </w:r>
      <w:r w:rsidR="007B7A4B" w:rsidRPr="00982920">
        <w:rPr>
          <w:color w:val="auto"/>
          <w:lang w:val="uk-UA"/>
        </w:rPr>
        <w:t xml:space="preserve">з достатнім ступенем ймовірності  може </w:t>
      </w:r>
      <w:r w:rsidRPr="00982920">
        <w:rPr>
          <w:color w:val="auto"/>
          <w:lang w:val="uk-UA"/>
        </w:rPr>
        <w:t xml:space="preserve">спричинити Істотну несприятливу зміну, і стосовно </w:t>
      </w:r>
      <w:r w:rsidR="004704FF" w:rsidRPr="00982920">
        <w:rPr>
          <w:color w:val="auto"/>
          <w:lang w:val="uk-UA"/>
        </w:rPr>
        <w:t>нього чи Ініціатора чи ГУПП</w:t>
      </w:r>
      <w:r w:rsidRPr="00982920">
        <w:rPr>
          <w:color w:val="auto"/>
          <w:lang w:val="uk-UA"/>
        </w:rPr>
        <w:t xml:space="preserve"> не існує жодного невиконаного судового рішення чи ухвали</w:t>
      </w:r>
      <w:r w:rsidR="00BA28DD" w:rsidRPr="00982920">
        <w:rPr>
          <w:color w:val="auto"/>
          <w:lang w:val="uk-UA"/>
        </w:rPr>
        <w:t xml:space="preserve">; </w:t>
      </w:r>
    </w:p>
    <w:p w14:paraId="270E19FB" w14:textId="40A65C84" w:rsidR="00051D62" w:rsidRPr="00982920" w:rsidRDefault="006C16E6" w:rsidP="001A1A34">
      <w:pPr>
        <w:pStyle w:val="NoIndentEIB"/>
        <w:numPr>
          <w:ilvl w:val="0"/>
          <w:numId w:val="76"/>
        </w:numPr>
        <w:ind w:left="1418" w:hanging="567"/>
        <w:jc w:val="both"/>
        <w:rPr>
          <w:color w:val="auto"/>
          <w:lang w:val="uk-UA"/>
        </w:rPr>
      </w:pPr>
      <w:r w:rsidRPr="00982920">
        <w:rPr>
          <w:color w:val="auto"/>
          <w:lang w:val="uk-UA"/>
        </w:rPr>
        <w:t xml:space="preserve">він отримав усі необхідні </w:t>
      </w:r>
      <w:r w:rsidR="00622BF5" w:rsidRPr="00982920">
        <w:rPr>
          <w:color w:val="auto"/>
          <w:lang w:val="uk-UA"/>
        </w:rPr>
        <w:t>дозволи</w:t>
      </w:r>
      <w:r w:rsidRPr="00982920">
        <w:rPr>
          <w:color w:val="auto"/>
          <w:lang w:val="uk-UA"/>
        </w:rPr>
        <w:t xml:space="preserve"> у зв'язку із цією Угодою та для законного виконання своїх зобов’язань за цією Угодою та в Проекті, і всі ці </w:t>
      </w:r>
      <w:r w:rsidR="004704FF" w:rsidRPr="00982920">
        <w:rPr>
          <w:color w:val="auto"/>
          <w:lang w:val="uk-UA"/>
        </w:rPr>
        <w:t>дозволи</w:t>
      </w:r>
      <w:r w:rsidRPr="00982920">
        <w:rPr>
          <w:color w:val="auto"/>
          <w:lang w:val="uk-UA"/>
        </w:rPr>
        <w:t xml:space="preserve"> є цілком чинними й можуть бути прийняті за докази</w:t>
      </w:r>
      <w:r w:rsidR="00051D62" w:rsidRPr="00982920">
        <w:rPr>
          <w:color w:val="auto"/>
          <w:lang w:val="uk-UA"/>
        </w:rPr>
        <w:t xml:space="preserve">; </w:t>
      </w:r>
    </w:p>
    <w:p w14:paraId="2FA7A449" w14:textId="023442BF" w:rsidR="00AF64F0" w:rsidRPr="00982920" w:rsidRDefault="00622BF5" w:rsidP="001A1A34">
      <w:pPr>
        <w:pStyle w:val="NoIndentEIB"/>
        <w:numPr>
          <w:ilvl w:val="0"/>
          <w:numId w:val="76"/>
        </w:numPr>
        <w:ind w:left="1418" w:hanging="567"/>
        <w:jc w:val="both"/>
        <w:rPr>
          <w:color w:val="auto"/>
          <w:lang w:val="uk-UA"/>
        </w:rPr>
      </w:pPr>
      <w:r w:rsidRPr="00982920">
        <w:rPr>
          <w:color w:val="auto"/>
          <w:lang w:val="uk-UA"/>
        </w:rPr>
        <w:t xml:space="preserve">Ініціатор та ГУПП (у відповідних випадках) отримали усі необхідні дозволи у зв'язку з </w:t>
      </w:r>
      <w:r w:rsidR="004704FF" w:rsidRPr="00982920">
        <w:rPr>
          <w:color w:val="auto"/>
          <w:lang w:val="uk-UA"/>
        </w:rPr>
        <w:t xml:space="preserve">цією </w:t>
      </w:r>
      <w:r w:rsidRPr="00982920">
        <w:rPr>
          <w:color w:val="auto"/>
          <w:lang w:val="uk-UA"/>
        </w:rPr>
        <w:t xml:space="preserve">Угодою та </w:t>
      </w:r>
      <w:r w:rsidR="004704FF" w:rsidRPr="00982920">
        <w:rPr>
          <w:color w:val="auto"/>
          <w:lang w:val="uk-UA"/>
        </w:rPr>
        <w:t xml:space="preserve">для </w:t>
      </w:r>
      <w:r w:rsidRPr="00982920">
        <w:rPr>
          <w:color w:val="auto"/>
          <w:lang w:val="uk-UA"/>
        </w:rPr>
        <w:t xml:space="preserve">законного виконання своїх зобов'язань за цією Угодою, а Проект та всі </w:t>
      </w:r>
      <w:r w:rsidR="004704FF" w:rsidRPr="00982920">
        <w:rPr>
          <w:color w:val="auto"/>
          <w:lang w:val="uk-UA"/>
        </w:rPr>
        <w:t>ц</w:t>
      </w:r>
      <w:r w:rsidRPr="00982920">
        <w:rPr>
          <w:color w:val="auto"/>
          <w:lang w:val="uk-UA"/>
        </w:rPr>
        <w:t xml:space="preserve">і Дозволи </w:t>
      </w:r>
      <w:r w:rsidR="004704FF" w:rsidRPr="00982920">
        <w:rPr>
          <w:color w:val="auto"/>
          <w:lang w:val="uk-UA"/>
        </w:rPr>
        <w:t xml:space="preserve">є цілком чинними й </w:t>
      </w:r>
      <w:r w:rsidRPr="00982920">
        <w:rPr>
          <w:color w:val="auto"/>
          <w:lang w:val="uk-UA"/>
        </w:rPr>
        <w:t>можуть бути прийняті за докази;</w:t>
      </w:r>
    </w:p>
    <w:p w14:paraId="2FA7A44B" w14:textId="5E7F9A3B" w:rsidR="00AF64F0" w:rsidRPr="00982920" w:rsidRDefault="00CF1FD3" w:rsidP="001A1A34">
      <w:pPr>
        <w:pStyle w:val="NoIndentEIB"/>
        <w:numPr>
          <w:ilvl w:val="0"/>
          <w:numId w:val="76"/>
        </w:numPr>
        <w:ind w:left="1418" w:hanging="567"/>
        <w:jc w:val="both"/>
        <w:rPr>
          <w:color w:val="auto"/>
          <w:lang w:val="uk-UA"/>
        </w:rPr>
      </w:pPr>
      <w:r w:rsidRPr="00982920">
        <w:rPr>
          <w:color w:val="auto"/>
          <w:lang w:val="uk-UA"/>
        </w:rPr>
        <w:t>його зобов’язання щодо здійснення платежів за цією Угодою за правом оплати знаходяться на рівні не нижче, ніж всі інші поточні та майбутні незабезпечені та несубординовані зобов’язання за будь-якими з його боргових інструментів, за винятком зобов’язань, що в обов’язковому порядку мають переважну силу відповідно до законодавства, які застосовується до компаній взагалі</w:t>
      </w:r>
      <w:r w:rsidR="00BA28DD" w:rsidRPr="00982920">
        <w:rPr>
          <w:color w:val="auto"/>
          <w:lang w:val="uk-UA"/>
        </w:rPr>
        <w:t xml:space="preserve">; </w:t>
      </w:r>
    </w:p>
    <w:p w14:paraId="0D484FF4" w14:textId="4AEC9D0C" w:rsidR="000366D9" w:rsidRPr="00982920" w:rsidRDefault="00B63496" w:rsidP="001A1A34">
      <w:pPr>
        <w:pStyle w:val="NoIndentEIB"/>
        <w:numPr>
          <w:ilvl w:val="0"/>
          <w:numId w:val="76"/>
        </w:numPr>
        <w:ind w:left="1418" w:hanging="567"/>
        <w:jc w:val="both"/>
        <w:rPr>
          <w:color w:val="auto"/>
          <w:lang w:val="uk-UA"/>
        </w:rPr>
      </w:pPr>
      <w:r w:rsidRPr="00982920">
        <w:rPr>
          <w:color w:val="auto"/>
          <w:lang w:val="uk-UA"/>
        </w:rPr>
        <w:t>він не порушує (і не буде порушувати після вибірки Позики) жодні обмеження та заборони щодо набуття фінансової заборгованості, які застосовуються до нього</w:t>
      </w:r>
      <w:r w:rsidR="000366D9" w:rsidRPr="00982920">
        <w:rPr>
          <w:color w:val="auto"/>
          <w:lang w:val="uk-UA"/>
        </w:rPr>
        <w:t>;</w:t>
      </w:r>
    </w:p>
    <w:p w14:paraId="07DE0C73" w14:textId="33C27F65" w:rsidR="00C33E01" w:rsidRPr="00982920" w:rsidRDefault="00B63496" w:rsidP="001A1A34">
      <w:pPr>
        <w:pStyle w:val="NoIndentEIB"/>
        <w:numPr>
          <w:ilvl w:val="0"/>
          <w:numId w:val="76"/>
        </w:numPr>
        <w:ind w:left="1418" w:hanging="567"/>
        <w:jc w:val="both"/>
        <w:rPr>
          <w:color w:val="auto"/>
          <w:lang w:val="uk-UA"/>
        </w:rPr>
      </w:pPr>
      <w:r w:rsidRPr="00982920">
        <w:rPr>
          <w:color w:val="auto"/>
          <w:lang w:val="uk-UA"/>
        </w:rPr>
        <w:t>Проект підпадає під дію Рамкової угоди</w:t>
      </w:r>
      <w:r w:rsidR="00C33E01" w:rsidRPr="00982920">
        <w:rPr>
          <w:color w:val="auto"/>
          <w:lang w:val="uk-UA"/>
        </w:rPr>
        <w:t>;</w:t>
      </w:r>
    </w:p>
    <w:p w14:paraId="2FA7A44C" w14:textId="73A3107D" w:rsidR="00AF64F0" w:rsidRPr="00982920" w:rsidRDefault="00B63496" w:rsidP="001A1A34">
      <w:pPr>
        <w:pStyle w:val="a7"/>
        <w:numPr>
          <w:ilvl w:val="0"/>
          <w:numId w:val="76"/>
        </w:numPr>
        <w:ind w:left="1418" w:hanging="567"/>
        <w:rPr>
          <w:color w:val="auto"/>
          <w:lang w:val="uk-UA"/>
        </w:rPr>
      </w:pPr>
      <w:r w:rsidRPr="00982920">
        <w:rPr>
          <w:color w:val="auto"/>
          <w:lang w:val="uk-UA"/>
        </w:rPr>
        <w:t>він виконує вимоги</w:t>
      </w:r>
      <w:r w:rsidR="004704FF" w:rsidRPr="00982920">
        <w:rPr>
          <w:color w:val="auto"/>
          <w:lang w:val="uk-UA"/>
        </w:rPr>
        <w:t xml:space="preserve"> </w:t>
      </w:r>
      <w:r w:rsidR="00192C91" w:rsidRPr="00982920">
        <w:rPr>
          <w:color w:val="auto"/>
          <w:lang w:val="uk-UA"/>
        </w:rPr>
        <w:t>Статті</w:t>
      </w:r>
      <w:r w:rsidRPr="00982920">
        <w:rPr>
          <w:color w:val="auto"/>
          <w:lang w:val="uk-UA"/>
        </w:rPr>
        <w:t xml:space="preserve"> </w:t>
      </w:r>
      <w:r w:rsidR="009242A5" w:rsidRPr="00982920">
        <w:rPr>
          <w:color w:val="auto"/>
          <w:lang w:val="uk-UA"/>
        </w:rPr>
        <w:t xml:space="preserve">6.5A(e) </w:t>
      </w:r>
      <w:r w:rsidRPr="00982920">
        <w:rPr>
          <w:color w:val="auto"/>
          <w:lang w:val="uk-UA"/>
        </w:rPr>
        <w:t xml:space="preserve">та, в міру його знань та переконань (після проведення належного ретельного дослідження), не подавалася і не існує загрози подання проти нього, Ініціатора </w:t>
      </w:r>
      <w:r w:rsidR="004704FF" w:rsidRPr="00982920">
        <w:rPr>
          <w:color w:val="auto"/>
          <w:lang w:val="uk-UA"/>
        </w:rPr>
        <w:t>або ГУПП Скарги про порушення екологічного або соціального законодавства; та</w:t>
      </w:r>
    </w:p>
    <w:p w14:paraId="2FA7A44D" w14:textId="607F226C" w:rsidR="00AF64F0" w:rsidRPr="00982920" w:rsidRDefault="00B63496" w:rsidP="001A1A34">
      <w:pPr>
        <w:pStyle w:val="NoIndentEIB"/>
        <w:numPr>
          <w:ilvl w:val="0"/>
          <w:numId w:val="76"/>
        </w:numPr>
        <w:ind w:left="1418" w:hanging="567"/>
        <w:jc w:val="both"/>
        <w:rPr>
          <w:color w:val="auto"/>
          <w:lang w:val="uk-UA"/>
        </w:rPr>
      </w:pPr>
      <w:r w:rsidRPr="00982920">
        <w:rPr>
          <w:color w:val="auto"/>
          <w:lang w:val="uk-UA"/>
        </w:rPr>
        <w:t>він виконує усі зобов'язання, визначені у цій Статті 6</w:t>
      </w:r>
      <w:r w:rsidR="00BA28DD" w:rsidRPr="00982920">
        <w:rPr>
          <w:color w:val="auto"/>
          <w:lang w:val="uk-UA"/>
        </w:rPr>
        <w:t xml:space="preserve">; </w:t>
      </w:r>
    </w:p>
    <w:p w14:paraId="2FA7A44F" w14:textId="51C57706" w:rsidR="00AF64F0" w:rsidRPr="00982920" w:rsidRDefault="00B63496" w:rsidP="001A1A34">
      <w:pPr>
        <w:pStyle w:val="NoIndentEIB"/>
        <w:numPr>
          <w:ilvl w:val="0"/>
          <w:numId w:val="76"/>
        </w:numPr>
        <w:ind w:left="1418" w:hanging="567"/>
        <w:jc w:val="both"/>
        <w:rPr>
          <w:color w:val="auto"/>
          <w:lang w:val="uk-UA"/>
        </w:rPr>
      </w:pPr>
      <w:r w:rsidRPr="00982920">
        <w:rPr>
          <w:color w:val="auto"/>
          <w:lang w:val="uk-UA"/>
        </w:rPr>
        <w:t>наскільки йому відомо, жодні кошти, вкладені у Проект не отримані незаконним шляхом, в тому числі шляхом Відмивання грошей, та не стосуються Фінансування тероризму</w:t>
      </w:r>
      <w:r w:rsidR="00BA28DD" w:rsidRPr="00982920">
        <w:rPr>
          <w:color w:val="auto"/>
          <w:lang w:val="uk-UA"/>
        </w:rPr>
        <w:t xml:space="preserve">; </w:t>
      </w:r>
    </w:p>
    <w:p w14:paraId="2FA7A450" w14:textId="46406424" w:rsidR="00AF64F0" w:rsidRPr="00982920" w:rsidRDefault="00BB2BA8" w:rsidP="001A1A34">
      <w:pPr>
        <w:pStyle w:val="NoIndentEIB"/>
        <w:numPr>
          <w:ilvl w:val="0"/>
          <w:numId w:val="76"/>
        </w:numPr>
        <w:ind w:left="1418" w:hanging="567"/>
        <w:jc w:val="both"/>
        <w:rPr>
          <w:color w:val="auto"/>
          <w:lang w:val="uk-UA"/>
        </w:rPr>
      </w:pPr>
      <w:r w:rsidRPr="00982920">
        <w:rPr>
          <w:color w:val="auto"/>
          <w:lang w:val="uk-UA"/>
        </w:rPr>
        <w:t>ані Позичальник, ані Ініціатор, ні ГУПП чи будь-який Кінцевий бенефіціар не вчинил</w:t>
      </w:r>
      <w:r w:rsidR="004704FF" w:rsidRPr="00982920">
        <w:rPr>
          <w:color w:val="auto"/>
          <w:lang w:val="uk-UA"/>
        </w:rPr>
        <w:t>и</w:t>
      </w:r>
      <w:r w:rsidR="00BA28DD" w:rsidRPr="00982920">
        <w:rPr>
          <w:color w:val="auto"/>
          <w:lang w:val="uk-UA"/>
        </w:rPr>
        <w:t>:</w:t>
      </w:r>
    </w:p>
    <w:p w14:paraId="2FA7A451" w14:textId="06FBA993" w:rsidR="00AF64F0" w:rsidRPr="00982920" w:rsidRDefault="004703D3" w:rsidP="001A1A34">
      <w:pPr>
        <w:pStyle w:val="NoIndentEIB"/>
        <w:numPr>
          <w:ilvl w:val="1"/>
          <w:numId w:val="76"/>
        </w:numPr>
        <w:ind w:left="1985" w:hanging="567"/>
        <w:jc w:val="both"/>
        <w:rPr>
          <w:color w:val="auto"/>
          <w:lang w:val="uk-UA"/>
        </w:rPr>
      </w:pPr>
      <w:r w:rsidRPr="00982920">
        <w:rPr>
          <w:color w:val="auto"/>
          <w:lang w:val="uk-UA"/>
        </w:rPr>
        <w:t>будь-як</w:t>
      </w:r>
      <w:r w:rsidR="00E102F2" w:rsidRPr="00982920">
        <w:rPr>
          <w:color w:val="auto"/>
          <w:lang w:val="uk-UA"/>
        </w:rPr>
        <w:t>ої</w:t>
      </w:r>
      <w:r w:rsidRPr="00982920">
        <w:rPr>
          <w:color w:val="auto"/>
          <w:lang w:val="uk-UA"/>
        </w:rPr>
        <w:t xml:space="preserve"> Заборонен</w:t>
      </w:r>
      <w:r w:rsidR="00E102F2" w:rsidRPr="00982920">
        <w:rPr>
          <w:color w:val="auto"/>
          <w:lang w:val="uk-UA"/>
        </w:rPr>
        <w:t>ої</w:t>
      </w:r>
      <w:r w:rsidRPr="00982920">
        <w:rPr>
          <w:color w:val="auto"/>
          <w:lang w:val="uk-UA"/>
        </w:rPr>
        <w:t xml:space="preserve"> поведінк</w:t>
      </w:r>
      <w:r w:rsidR="00E102F2" w:rsidRPr="00982920">
        <w:rPr>
          <w:color w:val="auto"/>
          <w:lang w:val="uk-UA"/>
        </w:rPr>
        <w:t>и</w:t>
      </w:r>
      <w:r w:rsidRPr="00982920">
        <w:rPr>
          <w:color w:val="auto"/>
          <w:lang w:val="uk-UA"/>
        </w:rPr>
        <w:t xml:space="preserve"> у зв'язку з Проектом або будь-якими операц</w:t>
      </w:r>
      <w:r w:rsidR="009242A5" w:rsidRPr="00982920">
        <w:rPr>
          <w:color w:val="auto"/>
          <w:lang w:val="uk-UA"/>
        </w:rPr>
        <w:t>іями, передбаченими цією Угодою;</w:t>
      </w:r>
      <w:r w:rsidRPr="00982920">
        <w:rPr>
          <w:color w:val="auto"/>
          <w:lang w:val="uk-UA"/>
        </w:rPr>
        <w:t xml:space="preserve"> або</w:t>
      </w:r>
      <w:r w:rsidR="00BA28DD" w:rsidRPr="00982920">
        <w:rPr>
          <w:color w:val="auto"/>
          <w:lang w:val="uk-UA"/>
        </w:rPr>
        <w:t xml:space="preserve"> </w:t>
      </w:r>
    </w:p>
    <w:p w14:paraId="2FA7A452" w14:textId="243029E8" w:rsidR="00AF64F0" w:rsidRPr="00982920" w:rsidRDefault="004703D3" w:rsidP="001A1A34">
      <w:pPr>
        <w:pStyle w:val="NoIndentEIB"/>
        <w:numPr>
          <w:ilvl w:val="1"/>
          <w:numId w:val="76"/>
        </w:numPr>
        <w:ind w:left="1985" w:hanging="567"/>
        <w:jc w:val="both"/>
        <w:rPr>
          <w:color w:val="auto"/>
          <w:lang w:val="uk-UA"/>
        </w:rPr>
      </w:pPr>
      <w:r w:rsidRPr="00982920">
        <w:rPr>
          <w:color w:val="auto"/>
          <w:lang w:val="uk-UA"/>
        </w:rPr>
        <w:t>будь-як</w:t>
      </w:r>
      <w:r w:rsidR="00E102F2" w:rsidRPr="00982920">
        <w:rPr>
          <w:color w:val="auto"/>
          <w:lang w:val="uk-UA"/>
        </w:rPr>
        <w:t>ої</w:t>
      </w:r>
      <w:r w:rsidRPr="00982920">
        <w:rPr>
          <w:color w:val="auto"/>
          <w:lang w:val="uk-UA"/>
        </w:rPr>
        <w:t xml:space="preserve"> незаконн</w:t>
      </w:r>
      <w:r w:rsidR="00E102F2" w:rsidRPr="00982920">
        <w:rPr>
          <w:color w:val="auto"/>
          <w:lang w:val="uk-UA"/>
        </w:rPr>
        <w:t>ої</w:t>
      </w:r>
      <w:r w:rsidRPr="00982920">
        <w:rPr>
          <w:color w:val="auto"/>
          <w:lang w:val="uk-UA"/>
        </w:rPr>
        <w:t xml:space="preserve"> діяльн</w:t>
      </w:r>
      <w:r w:rsidR="00E102F2" w:rsidRPr="00982920">
        <w:rPr>
          <w:color w:val="auto"/>
          <w:lang w:val="uk-UA"/>
        </w:rPr>
        <w:t>ості</w:t>
      </w:r>
      <w:r w:rsidRPr="00982920">
        <w:rPr>
          <w:color w:val="auto"/>
          <w:lang w:val="uk-UA"/>
        </w:rPr>
        <w:t>, пов'язан</w:t>
      </w:r>
      <w:r w:rsidR="00E102F2" w:rsidRPr="00982920">
        <w:rPr>
          <w:color w:val="auto"/>
          <w:lang w:val="uk-UA"/>
        </w:rPr>
        <w:t>ої</w:t>
      </w:r>
      <w:r w:rsidRPr="00982920">
        <w:rPr>
          <w:color w:val="auto"/>
          <w:lang w:val="uk-UA"/>
        </w:rPr>
        <w:t xml:space="preserve"> з Фінансуванням тероризму або Відмиванням грошей</w:t>
      </w:r>
      <w:r w:rsidR="00BA28DD" w:rsidRPr="00982920">
        <w:rPr>
          <w:color w:val="auto"/>
          <w:lang w:val="uk-UA"/>
        </w:rPr>
        <w:t xml:space="preserve">; </w:t>
      </w:r>
    </w:p>
    <w:p w14:paraId="2FA7A453" w14:textId="7555B9F7" w:rsidR="00AF64F0" w:rsidRPr="00982920" w:rsidRDefault="00951CA3" w:rsidP="001A1A34">
      <w:pPr>
        <w:pStyle w:val="NoIndentEIB"/>
        <w:numPr>
          <w:ilvl w:val="0"/>
          <w:numId w:val="76"/>
        </w:numPr>
        <w:ind w:left="1418" w:hanging="567"/>
        <w:jc w:val="both"/>
        <w:rPr>
          <w:color w:val="auto"/>
          <w:lang w:val="uk-UA"/>
        </w:rPr>
      </w:pPr>
      <w:bookmarkStart w:id="532" w:name="_DV_C1001"/>
      <w:bookmarkStart w:id="533" w:name="_Ref46944401"/>
      <w:bookmarkEnd w:id="532"/>
      <w:r w:rsidRPr="00982920">
        <w:rPr>
          <w:color w:val="auto"/>
          <w:lang w:val="uk-UA"/>
        </w:rPr>
        <w:t>Проект (зокрема, без обмеження, переговори, присудження і виконання контрактів, які фінансуються або будуть фінансуватися з коштів Позики) не пов'язаний з будь-якою Забороненою поведінкою та не спричинив будь-яку Заборонену поведінку</w:t>
      </w:r>
      <w:r w:rsidR="00BA28DD" w:rsidRPr="00982920">
        <w:rPr>
          <w:color w:val="auto"/>
          <w:lang w:val="uk-UA"/>
        </w:rPr>
        <w:t>;</w:t>
      </w:r>
      <w:r w:rsidR="00C33E01" w:rsidRPr="00982920">
        <w:rPr>
          <w:color w:val="auto"/>
          <w:lang w:val="uk-UA"/>
        </w:rPr>
        <w:t xml:space="preserve"> </w:t>
      </w:r>
      <w:bookmarkEnd w:id="533"/>
      <w:r w:rsidR="00B713C7" w:rsidRPr="00982920">
        <w:rPr>
          <w:color w:val="auto"/>
          <w:lang w:val="uk-UA"/>
        </w:rPr>
        <w:t>та</w:t>
      </w:r>
    </w:p>
    <w:p w14:paraId="75658CDD" w14:textId="5A67430F" w:rsidR="00C33E01" w:rsidRPr="00982920" w:rsidRDefault="00B713C7" w:rsidP="001A1A34">
      <w:pPr>
        <w:pStyle w:val="NoIndentEIB"/>
        <w:numPr>
          <w:ilvl w:val="0"/>
          <w:numId w:val="76"/>
        </w:numPr>
        <w:ind w:left="1418" w:hanging="567"/>
        <w:jc w:val="both"/>
        <w:rPr>
          <w:color w:val="auto"/>
          <w:lang w:val="uk-UA"/>
        </w:rPr>
      </w:pPr>
      <w:bookmarkStart w:id="534" w:name="_Ref45134518"/>
      <w:r w:rsidRPr="00982920">
        <w:rPr>
          <w:color w:val="auto"/>
          <w:lang w:val="uk-UA"/>
        </w:rPr>
        <w:t>ані Позичальник, ні Ініціатор, ні ГУПП, чи Кінцеві бенефіціари не є Суб’єктами санкцій, та не порушують будь-яких Санкцій; і, наскільки це відомо, ніхто з Відповідних осіб не є Суб’єктом санкцій і не порушує будь-які Санкції</w:t>
      </w:r>
      <w:r w:rsidR="00C33E01" w:rsidRPr="00982920">
        <w:rPr>
          <w:color w:val="auto"/>
          <w:lang w:val="uk-UA"/>
        </w:rPr>
        <w:t>.</w:t>
      </w:r>
      <w:bookmarkEnd w:id="534"/>
    </w:p>
    <w:p w14:paraId="2FA7A454" w14:textId="2171A7DD" w:rsidR="00AF64F0" w:rsidRPr="00982920" w:rsidRDefault="00DB668B" w:rsidP="00CC3538">
      <w:pPr>
        <w:ind w:left="851"/>
        <w:jc w:val="both"/>
        <w:rPr>
          <w:color w:val="auto"/>
          <w:lang w:val="uk-UA"/>
        </w:rPr>
      </w:pPr>
      <w:r w:rsidRPr="00982920">
        <w:rPr>
          <w:color w:val="auto"/>
          <w:lang w:val="uk-UA"/>
        </w:rPr>
        <w:t>Заяви та гарантії, викладені вище, залишаються чинними після підписання цієї Угоди та, за винятком викладеного вище у пункті (d), вважаються такими, що повторюються станом на кожну дату Акцепту вибірки, Дату вибірки та кожну Дату платежу</w:t>
      </w:r>
      <w:r w:rsidR="00BA28DD" w:rsidRPr="00982920">
        <w:rPr>
          <w:color w:val="auto"/>
          <w:lang w:val="uk-UA"/>
        </w:rPr>
        <w:t>.</w:t>
      </w:r>
    </w:p>
    <w:p w14:paraId="2FA7A455" w14:textId="0D6BAC95" w:rsidR="00AF64F0" w:rsidRPr="00982920" w:rsidRDefault="0098251E" w:rsidP="0098251E">
      <w:pPr>
        <w:pStyle w:val="1"/>
        <w:rPr>
          <w:color w:val="auto"/>
          <w:u w:val="single"/>
          <w:lang w:val="uk-UA"/>
        </w:rPr>
      </w:pPr>
      <w:bookmarkStart w:id="535" w:name="_Ref426595472"/>
      <w:bookmarkStart w:id="536" w:name="_Toc47433670"/>
      <w:bookmarkStart w:id="537" w:name="_Toc69988215"/>
      <w:bookmarkEnd w:id="535"/>
      <w:bookmarkEnd w:id="536"/>
      <w:r w:rsidRPr="00982920">
        <w:rPr>
          <w:color w:val="auto"/>
          <w:u w:val="single"/>
          <w:lang w:val="uk-UA"/>
        </w:rPr>
        <w:t>стаття 7</w:t>
      </w:r>
      <w:bookmarkEnd w:id="537"/>
    </w:p>
    <w:p w14:paraId="2FA7A456" w14:textId="355AB446" w:rsidR="00AF64F0" w:rsidRPr="00982920" w:rsidRDefault="00005A2D">
      <w:pPr>
        <w:pStyle w:val="ArticleTitleEIB"/>
        <w:rPr>
          <w:color w:val="auto"/>
          <w:u w:val="single"/>
          <w:lang w:val="uk-UA"/>
        </w:rPr>
      </w:pPr>
      <w:r w:rsidRPr="00982920">
        <w:rPr>
          <w:color w:val="auto"/>
          <w:u w:val="single"/>
          <w:lang w:val="uk-UA"/>
        </w:rPr>
        <w:t>Забезпечення</w:t>
      </w:r>
    </w:p>
    <w:p w14:paraId="2FA7A46A" w14:textId="6A5A3311" w:rsidR="00AF64F0" w:rsidRPr="00982920" w:rsidRDefault="008038F1" w:rsidP="00CC3538">
      <w:pPr>
        <w:pStyle w:val="2"/>
        <w:numPr>
          <w:ilvl w:val="0"/>
          <w:numId w:val="0"/>
        </w:numPr>
        <w:tabs>
          <w:tab w:val="left" w:pos="851"/>
        </w:tabs>
        <w:jc w:val="both"/>
        <w:rPr>
          <w:color w:val="auto"/>
          <w:u w:val="single"/>
          <w:lang w:val="uk-UA"/>
        </w:rPr>
      </w:pPr>
      <w:bookmarkStart w:id="538" w:name="_Ref426595623"/>
      <w:bookmarkStart w:id="539" w:name="_Ref427243932"/>
      <w:bookmarkStart w:id="540" w:name="_Toc46932419"/>
      <w:bookmarkStart w:id="541" w:name="_Toc47006250"/>
      <w:bookmarkStart w:id="542" w:name="_Ref529284579"/>
      <w:bookmarkStart w:id="543" w:name="_Toc46932420"/>
      <w:bookmarkStart w:id="544" w:name="_Toc47006251"/>
      <w:bookmarkStart w:id="545" w:name="_Toc46932421"/>
      <w:bookmarkStart w:id="546" w:name="_Toc47006252"/>
      <w:bookmarkStart w:id="547" w:name="_Toc46932422"/>
      <w:bookmarkStart w:id="548" w:name="_Toc47006253"/>
      <w:bookmarkStart w:id="549" w:name="_Ref427038296"/>
      <w:bookmarkStart w:id="550" w:name="_Toc46932423"/>
      <w:bookmarkStart w:id="551" w:name="_Toc47006254"/>
      <w:bookmarkStart w:id="552" w:name="_Toc46932424"/>
      <w:bookmarkStart w:id="553" w:name="_Toc47006255"/>
      <w:bookmarkStart w:id="554" w:name="_Toc46932425"/>
      <w:bookmarkStart w:id="555" w:name="_Toc47006256"/>
      <w:bookmarkStart w:id="556" w:name="_Toc46932426"/>
      <w:bookmarkStart w:id="557" w:name="_Toc47006257"/>
      <w:bookmarkStart w:id="558" w:name="_Toc46932427"/>
      <w:bookmarkStart w:id="559" w:name="_Toc47006258"/>
      <w:bookmarkStart w:id="560" w:name="_Toc46932428"/>
      <w:bookmarkStart w:id="561" w:name="_Toc47006259"/>
      <w:bookmarkStart w:id="562" w:name="_Toc46932429"/>
      <w:bookmarkStart w:id="563" w:name="_Toc47006260"/>
      <w:bookmarkStart w:id="564" w:name="_Toc46932430"/>
      <w:bookmarkStart w:id="565" w:name="_Toc47006261"/>
      <w:bookmarkStart w:id="566" w:name="_Toc46932431"/>
      <w:bookmarkStart w:id="567" w:name="_Toc47006262"/>
      <w:bookmarkStart w:id="568" w:name="_Toc46932432"/>
      <w:bookmarkStart w:id="569" w:name="_Toc47006263"/>
      <w:bookmarkStart w:id="570" w:name="_Toc46932433"/>
      <w:bookmarkStart w:id="571" w:name="_Toc47006264"/>
      <w:bookmarkStart w:id="572" w:name="_Toc46932434"/>
      <w:bookmarkStart w:id="573" w:name="_Toc47006265"/>
      <w:bookmarkStart w:id="574" w:name="_Toc46932435"/>
      <w:bookmarkStart w:id="575" w:name="_Toc47006266"/>
      <w:bookmarkStart w:id="576" w:name="_Ref526267263"/>
      <w:bookmarkStart w:id="577" w:name="_Toc46932436"/>
      <w:bookmarkStart w:id="578" w:name="_Toc47006267"/>
      <w:bookmarkStart w:id="579" w:name="_Ref427038376"/>
      <w:bookmarkStart w:id="580" w:name="_Toc46932437"/>
      <w:bookmarkStart w:id="581" w:name="_Toc47006268"/>
      <w:bookmarkStart w:id="582" w:name="_Ref426640672"/>
      <w:bookmarkStart w:id="583" w:name="_Ref426641391"/>
      <w:bookmarkStart w:id="584" w:name="_Toc69988216"/>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r w:rsidRPr="00982920">
        <w:rPr>
          <w:color w:val="auto"/>
          <w:lang w:val="ru-RU"/>
        </w:rPr>
        <w:t>7.</w:t>
      </w:r>
      <w:r w:rsidR="00AC42EF" w:rsidRPr="00982920">
        <w:rPr>
          <w:color w:val="auto"/>
          <w:lang w:val="ru-RU"/>
        </w:rPr>
        <w:t>1</w:t>
      </w:r>
      <w:r w:rsidR="00AC42EF" w:rsidRPr="00982920">
        <w:rPr>
          <w:color w:val="auto"/>
          <w:lang w:val="ru-RU"/>
        </w:rPr>
        <w:tab/>
      </w:r>
      <w:r w:rsidR="00005A2D" w:rsidRPr="00982920">
        <w:rPr>
          <w:color w:val="auto"/>
          <w:u w:val="single"/>
          <w:lang w:val="ru-RU"/>
        </w:rPr>
        <w:t xml:space="preserve">Принцип рівних умов </w:t>
      </w:r>
      <w:r w:rsidR="00005A2D" w:rsidRPr="00982920">
        <w:rPr>
          <w:i/>
          <w:color w:val="auto"/>
          <w:u w:val="single"/>
          <w:lang w:val="ru-RU"/>
        </w:rPr>
        <w:t>(</w:t>
      </w:r>
      <w:r w:rsidR="00005A2D" w:rsidRPr="00982920">
        <w:rPr>
          <w:i/>
          <w:color w:val="auto"/>
          <w:u w:val="single"/>
        </w:rPr>
        <w:t>pari</w:t>
      </w:r>
      <w:r w:rsidR="00005A2D" w:rsidRPr="00982920">
        <w:rPr>
          <w:i/>
          <w:color w:val="auto"/>
          <w:u w:val="single"/>
          <w:lang w:val="ru-RU"/>
        </w:rPr>
        <w:t xml:space="preserve"> </w:t>
      </w:r>
      <w:r w:rsidR="00005A2D" w:rsidRPr="00982920">
        <w:rPr>
          <w:i/>
          <w:color w:val="auto"/>
          <w:u w:val="single"/>
        </w:rPr>
        <w:t>passu</w:t>
      </w:r>
      <w:r w:rsidR="00005A2D" w:rsidRPr="00982920">
        <w:rPr>
          <w:i/>
          <w:color w:val="auto"/>
          <w:u w:val="single"/>
          <w:lang w:val="ru-RU"/>
        </w:rPr>
        <w:t>)</w:t>
      </w:r>
      <w:bookmarkEnd w:id="584"/>
    </w:p>
    <w:p w14:paraId="2B86747B" w14:textId="77777777" w:rsidR="00005A2D" w:rsidRPr="00982920" w:rsidRDefault="00005A2D" w:rsidP="00CC3538">
      <w:pPr>
        <w:ind w:left="851"/>
        <w:jc w:val="both"/>
        <w:rPr>
          <w:color w:val="auto"/>
          <w:u w:color="000000"/>
          <w:lang w:val="uk-UA"/>
        </w:rPr>
      </w:pPr>
      <w:r w:rsidRPr="00982920">
        <w:rPr>
          <w:color w:val="auto"/>
          <w:lang w:val="uk-UA"/>
        </w:rPr>
        <w:t>Позичальник забезпечує, щоб його зобов’язання щодо здійснення платежів за цією Угодою за правом оплати знаходилися на рівні не нижче, ніж всі інші поточні та майбутні незабезпечені зобов’язання за будь-якими його Зовнішніми борговими інструментами.</w:t>
      </w:r>
    </w:p>
    <w:p w14:paraId="602F5824" w14:textId="7EF27351" w:rsidR="00005A2D" w:rsidRPr="00982920" w:rsidRDefault="00005A2D" w:rsidP="00CC3538">
      <w:pPr>
        <w:ind w:left="851"/>
        <w:jc w:val="both"/>
        <w:rPr>
          <w:color w:val="auto"/>
          <w:u w:color="000000"/>
          <w:lang w:val="uk-UA"/>
        </w:rPr>
      </w:pPr>
      <w:r w:rsidRPr="00982920">
        <w:rPr>
          <w:color w:val="auto"/>
          <w:lang w:val="uk-UA"/>
        </w:rPr>
        <w:t xml:space="preserve">Зокрема, якщо Банк пред’являє вимогу згідно із </w:t>
      </w:r>
      <w:r w:rsidR="009242A5" w:rsidRPr="00982920">
        <w:rPr>
          <w:color w:val="auto"/>
          <w:lang w:val="uk-UA"/>
        </w:rPr>
        <w:t>Статтею</w:t>
      </w:r>
      <w:r w:rsidRPr="00982920">
        <w:rPr>
          <w:color w:val="auto"/>
          <w:lang w:val="uk-UA"/>
        </w:rPr>
        <w:t xml:space="preserve"> 10.1 або якщо відбулася і триває або може відбутися Випадок невиконання зобов’язань за будь-яким незабезпеченим та несубординованим Зовнішнім борговим інструментом Позичальника або будь-якої з його агенцій, Позичальник не здійснює (або не дозволяє) жодн</w:t>
      </w:r>
      <w:r w:rsidR="00E102F2" w:rsidRPr="00982920">
        <w:rPr>
          <w:color w:val="auto"/>
          <w:lang w:val="uk-UA"/>
        </w:rPr>
        <w:t>их</w:t>
      </w:r>
      <w:r w:rsidRPr="00982920">
        <w:rPr>
          <w:color w:val="auto"/>
          <w:lang w:val="uk-UA"/>
        </w:rPr>
        <w:t xml:space="preserve"> платежі</w:t>
      </w:r>
      <w:r w:rsidR="00E102F2" w:rsidRPr="00982920">
        <w:rPr>
          <w:color w:val="auto"/>
          <w:lang w:val="uk-UA"/>
        </w:rPr>
        <w:t>в</w:t>
      </w:r>
      <w:r w:rsidRPr="00982920">
        <w:rPr>
          <w:color w:val="auto"/>
          <w:lang w:val="uk-UA"/>
        </w:rPr>
        <w:t xml:space="preserve"> у зв’язку із жодним таким Зовнішнім борговим інструментом (регулярні або ні) без одночасної сплати або резервування на визначеному рахунку для сплати у наступну Дату платежу суми, що дорівнює сумі в тій самій пропорції до суми несплаченого боргу за цією Угодою, що і пропорція між цим платежем за цим Зовнішнім борговим інструментом та загальною сумою боргу за цим Інструментом. Для цієї цілі не враховується жодна сплата Зовнішнього боргового інструменту, що здійснюється з коштів, отриманих від випуску іншого інструменту, на який в основному підписалися ті ж самі особи, що володіють правами вимоги за цим Зовнішнім борговим інструментом.</w:t>
      </w:r>
      <w:r w:rsidRPr="00982920">
        <w:rPr>
          <w:color w:val="auto"/>
          <w:u w:color="000000"/>
          <w:lang w:val="uk-UA"/>
        </w:rPr>
        <w:t xml:space="preserve">  </w:t>
      </w:r>
    </w:p>
    <w:p w14:paraId="035E9C3E" w14:textId="13554588" w:rsidR="000366D9" w:rsidRPr="00982920" w:rsidRDefault="00005A2D" w:rsidP="00CC3538">
      <w:pPr>
        <w:ind w:left="851"/>
        <w:jc w:val="both"/>
        <w:rPr>
          <w:color w:val="auto"/>
          <w:lang w:val="uk-UA"/>
        </w:rPr>
      </w:pPr>
      <w:r w:rsidRPr="00982920">
        <w:rPr>
          <w:color w:val="auto"/>
          <w:lang w:val="uk-UA"/>
        </w:rPr>
        <w:t>У цій Угоді термін «</w:t>
      </w:r>
      <w:r w:rsidRPr="00982920">
        <w:rPr>
          <w:b/>
          <w:color w:val="auto"/>
          <w:lang w:val="uk-UA"/>
        </w:rPr>
        <w:t>Зовнішній борговий інструмент</w:t>
      </w:r>
      <w:r w:rsidRPr="00982920">
        <w:rPr>
          <w:color w:val="auto"/>
          <w:lang w:val="uk-UA"/>
        </w:rPr>
        <w:t>» означає (a) інструмент, у тому числі будь-яку квитанцію або виписку з рахунку, що підтверджує або становить зобов’язання щодо сплати кредиту, депозиту, авансу або іншого подібного надання кредиту (</w:t>
      </w:r>
      <w:r w:rsidRPr="00982920">
        <w:rPr>
          <w:rStyle w:val="apple-style-span"/>
          <w:color w:val="auto"/>
          <w:shd w:val="clear" w:color="auto" w:fill="FFFFFF"/>
          <w:lang w:val="uk-UA"/>
        </w:rPr>
        <w:t>зокрема,</w:t>
      </w:r>
      <w:r w:rsidRPr="00982920">
        <w:rPr>
          <w:color w:val="auto"/>
          <w:lang w:val="uk-UA"/>
        </w:rPr>
        <w:t xml:space="preserve"> без обмежень, будь-яке надання кредиту за угодою рефінансування або зміни графіка погашення), (b) зобов’язання, що підтверджується облігацією, борговою розпискою або іншим подібним письмовим підтвердженням заборгованості, або (c) гарантія, надана Позичальником стосовно зобов’язання третьої сторони; у кожному з цих випадків за умови, що таке зобов’язання: (i) регулюється системою законодавства, відмінною від системи законодавства Позичальника, або (ii) підлягає сплаті у  валюті, що не є валютою країни Позичальника, або (iii) підлягає сплаті особі, яка зареєстрована, має постійне місце проживання, є резидентом, має головний офіс або місце роботи за межами країни Позичальника</w:t>
      </w:r>
      <w:r w:rsidRPr="00982920">
        <w:rPr>
          <w:color w:val="auto"/>
          <w:u w:color="000000"/>
          <w:lang w:val="uk-UA"/>
        </w:rPr>
        <w:t>.</w:t>
      </w:r>
    </w:p>
    <w:p w14:paraId="4AB4BFFC" w14:textId="2165FE66" w:rsidR="000366D9" w:rsidRPr="00982920" w:rsidRDefault="008038F1" w:rsidP="001E4D31">
      <w:pPr>
        <w:pStyle w:val="2"/>
        <w:numPr>
          <w:ilvl w:val="0"/>
          <w:numId w:val="0"/>
        </w:numPr>
        <w:tabs>
          <w:tab w:val="left" w:pos="851"/>
        </w:tabs>
        <w:jc w:val="both"/>
        <w:rPr>
          <w:color w:val="auto"/>
          <w:u w:val="single"/>
          <w:lang w:val="uk-UA"/>
        </w:rPr>
      </w:pPr>
      <w:bookmarkStart w:id="585" w:name="_Toc520665461"/>
      <w:bookmarkStart w:id="586" w:name="_Toc69988217"/>
      <w:r w:rsidRPr="00982920">
        <w:rPr>
          <w:color w:val="auto"/>
          <w:lang w:val="uk-UA"/>
        </w:rPr>
        <w:t>7.</w:t>
      </w:r>
      <w:r w:rsidR="00AC42EF" w:rsidRPr="00982920">
        <w:rPr>
          <w:color w:val="auto"/>
          <w:lang w:val="uk-UA"/>
        </w:rPr>
        <w:t>2</w:t>
      </w:r>
      <w:r w:rsidR="00AC42EF" w:rsidRPr="00982920">
        <w:rPr>
          <w:color w:val="auto"/>
          <w:lang w:val="uk-UA"/>
        </w:rPr>
        <w:tab/>
      </w:r>
      <w:r w:rsidR="00005A2D" w:rsidRPr="00982920">
        <w:rPr>
          <w:color w:val="auto"/>
          <w:u w:val="single"/>
          <w:lang w:val="uk-UA"/>
        </w:rPr>
        <w:t>Додаткове забезпечення</w:t>
      </w:r>
      <w:bookmarkEnd w:id="585"/>
      <w:bookmarkEnd w:id="586"/>
    </w:p>
    <w:p w14:paraId="0D4A3FAC" w14:textId="51E4BAAD" w:rsidR="000366D9" w:rsidRPr="00982920" w:rsidRDefault="00005A2D" w:rsidP="00CC3538">
      <w:pPr>
        <w:ind w:left="851"/>
        <w:jc w:val="both"/>
        <w:rPr>
          <w:color w:val="auto"/>
          <w:lang w:val="uk-UA"/>
        </w:rPr>
      </w:pPr>
      <w:r w:rsidRPr="00982920">
        <w:rPr>
          <w:color w:val="auto"/>
          <w:lang w:val="uk-UA"/>
        </w:rPr>
        <w:t>Якщо Позичальник надасть третій стороні будь-яке забезпечення стосовно виконання будь-якого Зовнішнього боргового інструменту Позичальника чи будь-яке переважне або пріоритетне право у зв'язку з ним, то він, якщо цього вимагатиме Банк, також повинен буде надати еквівалентне забезпечення Банкові стосовно виконання його зобов'язань за цією Угодою або надати Банкові еквівалентне переважне чи пріоритетне право</w:t>
      </w:r>
      <w:r w:rsidR="000366D9" w:rsidRPr="00982920">
        <w:rPr>
          <w:color w:val="auto"/>
          <w:lang w:val="uk-UA"/>
        </w:rPr>
        <w:t>.</w:t>
      </w:r>
    </w:p>
    <w:p w14:paraId="2FA7A46C" w14:textId="0A27ADF9" w:rsidR="00AF64F0" w:rsidRPr="00982920" w:rsidRDefault="008038F1" w:rsidP="001E4D31">
      <w:pPr>
        <w:pStyle w:val="2"/>
        <w:numPr>
          <w:ilvl w:val="0"/>
          <w:numId w:val="0"/>
        </w:numPr>
        <w:tabs>
          <w:tab w:val="left" w:pos="851"/>
        </w:tabs>
        <w:jc w:val="both"/>
        <w:rPr>
          <w:color w:val="auto"/>
          <w:u w:val="single"/>
          <w:lang w:val="uk-UA"/>
        </w:rPr>
      </w:pPr>
      <w:bookmarkStart w:id="587" w:name="_Ref427039348"/>
      <w:bookmarkStart w:id="588" w:name="_Ref427245417"/>
      <w:bookmarkStart w:id="589" w:name="_Toc520665462"/>
      <w:bookmarkStart w:id="590" w:name="_Toc69988218"/>
      <w:bookmarkEnd w:id="587"/>
      <w:bookmarkEnd w:id="588"/>
      <w:r w:rsidRPr="00982920">
        <w:rPr>
          <w:color w:val="auto"/>
          <w:lang w:val="uk-UA"/>
        </w:rPr>
        <w:t>7.</w:t>
      </w:r>
      <w:r w:rsidR="00AC42EF" w:rsidRPr="00982920">
        <w:rPr>
          <w:color w:val="auto"/>
          <w:lang w:val="uk-UA"/>
        </w:rPr>
        <w:t>3</w:t>
      </w:r>
      <w:r w:rsidR="00AC42EF" w:rsidRPr="00982920">
        <w:rPr>
          <w:color w:val="auto"/>
          <w:lang w:val="uk-UA"/>
        </w:rPr>
        <w:tab/>
      </w:r>
      <w:r w:rsidR="00005A2D" w:rsidRPr="00982920">
        <w:rPr>
          <w:color w:val="auto"/>
          <w:u w:val="single"/>
          <w:lang w:val="uk-UA"/>
        </w:rPr>
        <w:t>Включення положень</w:t>
      </w:r>
      <w:bookmarkEnd w:id="589"/>
      <w:bookmarkEnd w:id="590"/>
    </w:p>
    <w:p w14:paraId="01BA1D01" w14:textId="556E146E" w:rsidR="00645D65" w:rsidRPr="00982920" w:rsidRDefault="00005A2D" w:rsidP="001E4D31">
      <w:pPr>
        <w:ind w:left="851"/>
        <w:jc w:val="both"/>
        <w:rPr>
          <w:color w:val="auto"/>
          <w:lang w:val="uk-UA"/>
        </w:rPr>
      </w:pPr>
      <w:r w:rsidRPr="00982920">
        <w:rPr>
          <w:color w:val="auto"/>
          <w:lang w:val="uk-UA"/>
        </w:rPr>
        <w:t xml:space="preserve">Якщо Позичальник укладає із будь-яким іншим середньостроковим або довгостроковим кредитором угоду про фінансування, яка включає положення щодо зниження рейтингу, щодо зобов’язань підтримувати фінансові показники на певному рівні або щодо перехресного дефолту, та / або положення стосовно рівного статусу, яке надає більші переваги відповідному фінансовому кредитору, ніж будь-яке аналогічне положення цієї Угоди, Позичальник </w:t>
      </w:r>
      <w:r w:rsidR="00EB52EC" w:rsidRPr="00982920">
        <w:rPr>
          <w:color w:val="auto"/>
          <w:lang w:val="uk-UA"/>
        </w:rPr>
        <w:t>оперативно</w:t>
      </w:r>
      <w:r w:rsidRPr="00982920">
        <w:rPr>
          <w:color w:val="auto"/>
          <w:lang w:val="uk-UA"/>
        </w:rPr>
        <w:t xml:space="preserve"> інформує про це Банк і на вимогу Банку підписує угоду про внесення змін до цієї Угоди, аби забезпечити еквівалентне положення на користь Банку</w:t>
      </w:r>
      <w:r w:rsidR="00645D65" w:rsidRPr="00982920">
        <w:rPr>
          <w:color w:val="auto"/>
          <w:u w:color="000000"/>
          <w:lang w:val="uk-UA"/>
        </w:rPr>
        <w:t>.</w:t>
      </w:r>
    </w:p>
    <w:p w14:paraId="2FA7A46F" w14:textId="05023447" w:rsidR="00AF64F0" w:rsidRPr="00982920" w:rsidRDefault="0098251E" w:rsidP="0098251E">
      <w:pPr>
        <w:pStyle w:val="1"/>
        <w:rPr>
          <w:color w:val="auto"/>
          <w:u w:val="single"/>
          <w:lang w:val="uk-UA"/>
        </w:rPr>
      </w:pPr>
      <w:bookmarkStart w:id="591" w:name="_Toc47433674"/>
      <w:bookmarkStart w:id="592" w:name="_Toc69988219"/>
      <w:bookmarkEnd w:id="591"/>
      <w:r w:rsidRPr="00982920">
        <w:rPr>
          <w:color w:val="auto"/>
          <w:u w:val="single"/>
          <w:lang w:val="uk-UA"/>
        </w:rPr>
        <w:t>стаття 8</w:t>
      </w:r>
      <w:bookmarkEnd w:id="592"/>
    </w:p>
    <w:p w14:paraId="2FA7A470" w14:textId="0E95AF64" w:rsidR="00AF64F0" w:rsidRPr="00982920" w:rsidRDefault="00005A2D">
      <w:pPr>
        <w:pStyle w:val="ArticleTitleEIB"/>
        <w:rPr>
          <w:color w:val="auto"/>
          <w:u w:val="single"/>
          <w:lang w:val="uk-UA"/>
        </w:rPr>
      </w:pPr>
      <w:r w:rsidRPr="00982920">
        <w:rPr>
          <w:color w:val="auto"/>
          <w:u w:val="single"/>
          <w:lang w:val="uk-UA"/>
        </w:rPr>
        <w:t>Інформація та візити</w:t>
      </w:r>
    </w:p>
    <w:p w14:paraId="2FA7A471" w14:textId="7F2CF941" w:rsidR="00AF64F0" w:rsidRPr="00982920" w:rsidRDefault="00804B48" w:rsidP="001E4D31">
      <w:pPr>
        <w:pStyle w:val="2"/>
        <w:numPr>
          <w:ilvl w:val="0"/>
          <w:numId w:val="0"/>
        </w:numPr>
        <w:tabs>
          <w:tab w:val="left" w:pos="851"/>
        </w:tabs>
        <w:jc w:val="both"/>
        <w:rPr>
          <w:color w:val="auto"/>
          <w:u w:val="single"/>
          <w:lang w:val="uk-UA"/>
        </w:rPr>
      </w:pPr>
      <w:bookmarkStart w:id="593" w:name="_Ref426640702"/>
      <w:bookmarkStart w:id="594" w:name="_Ref427242000"/>
      <w:bookmarkStart w:id="595" w:name="_Toc69988220"/>
      <w:bookmarkStart w:id="596" w:name="_Toc47433675"/>
      <w:bookmarkEnd w:id="593"/>
      <w:bookmarkEnd w:id="594"/>
      <w:r w:rsidRPr="00982920">
        <w:rPr>
          <w:color w:val="auto"/>
          <w:lang w:val="uk-UA"/>
        </w:rPr>
        <w:t>8.1</w:t>
      </w:r>
      <w:r w:rsidR="001E4D31" w:rsidRPr="00982920">
        <w:rPr>
          <w:color w:val="auto"/>
          <w:lang w:val="uk-UA"/>
        </w:rPr>
        <w:tab/>
      </w:r>
      <w:r w:rsidR="00005A2D" w:rsidRPr="00982920">
        <w:rPr>
          <w:color w:val="auto"/>
          <w:u w:val="single"/>
          <w:lang w:val="uk-UA"/>
        </w:rPr>
        <w:t>Інформація стосовно Проекту</w:t>
      </w:r>
      <w:bookmarkEnd w:id="595"/>
      <w:r w:rsidR="00BA28DD" w:rsidRPr="00982920">
        <w:rPr>
          <w:color w:val="auto"/>
          <w:u w:val="single"/>
          <w:lang w:val="uk-UA"/>
        </w:rPr>
        <w:t xml:space="preserve"> </w:t>
      </w:r>
      <w:bookmarkEnd w:id="596"/>
    </w:p>
    <w:p w14:paraId="2FA7A472" w14:textId="4EA543FD" w:rsidR="00AF64F0" w:rsidRPr="00982920" w:rsidRDefault="00005A2D" w:rsidP="000F1822">
      <w:pPr>
        <w:ind w:left="851"/>
        <w:jc w:val="both"/>
        <w:rPr>
          <w:color w:val="auto"/>
          <w:lang w:val="uk-UA"/>
        </w:rPr>
      </w:pPr>
      <w:r w:rsidRPr="00982920">
        <w:rPr>
          <w:color w:val="auto"/>
          <w:lang w:val="uk-UA"/>
        </w:rPr>
        <w:t>Позичальник сам і забезпечує, що Ініціатор та/або ГУПП (у відповідних випадках)</w:t>
      </w:r>
      <w:r w:rsidR="00BA28DD" w:rsidRPr="00982920">
        <w:rPr>
          <w:color w:val="auto"/>
          <w:lang w:val="uk-UA"/>
        </w:rPr>
        <w:t xml:space="preserve">:    </w:t>
      </w:r>
      <w:bookmarkStart w:id="597" w:name="_Ref427251917"/>
      <w:bookmarkEnd w:id="597"/>
    </w:p>
    <w:p w14:paraId="2FA7A473" w14:textId="16A4F621" w:rsidR="00AF64F0" w:rsidRPr="00982920" w:rsidRDefault="00005A2D" w:rsidP="000F1822">
      <w:pPr>
        <w:pStyle w:val="NoIndentEIB"/>
        <w:ind w:left="1418" w:hanging="567"/>
        <w:jc w:val="both"/>
        <w:rPr>
          <w:color w:val="auto"/>
          <w:lang w:val="uk-UA"/>
        </w:rPr>
      </w:pPr>
      <w:r w:rsidRPr="00982920">
        <w:rPr>
          <w:color w:val="auto"/>
          <w:lang w:val="uk-UA"/>
        </w:rPr>
        <w:t>(a)</w:t>
      </w:r>
      <w:r w:rsidRPr="00982920">
        <w:rPr>
          <w:color w:val="auto"/>
          <w:lang w:val="uk-UA"/>
        </w:rPr>
        <w:tab/>
        <w:t>подає до Банку</w:t>
      </w:r>
      <w:r w:rsidR="00BA28DD" w:rsidRPr="00982920">
        <w:rPr>
          <w:color w:val="auto"/>
          <w:lang w:val="uk-UA"/>
        </w:rPr>
        <w:t>:</w:t>
      </w:r>
    </w:p>
    <w:p w14:paraId="2FA7A474" w14:textId="2E537241" w:rsidR="00AF64F0" w:rsidRPr="00982920" w:rsidRDefault="00005A2D" w:rsidP="001A1A34">
      <w:pPr>
        <w:pStyle w:val="NoIndentEIB"/>
        <w:numPr>
          <w:ilvl w:val="1"/>
          <w:numId w:val="13"/>
        </w:numPr>
        <w:ind w:left="1985"/>
        <w:jc w:val="both"/>
        <w:rPr>
          <w:color w:val="auto"/>
          <w:lang w:val="uk-UA"/>
        </w:rPr>
      </w:pPr>
      <w:r w:rsidRPr="00982920">
        <w:rPr>
          <w:color w:val="auto"/>
          <w:lang w:val="uk-UA"/>
        </w:rPr>
        <w:t>інформацію за змістом та за формою і у час, зазначені у  Додатк</w:t>
      </w:r>
      <w:r w:rsidR="00EB52EC" w:rsidRPr="00982920">
        <w:rPr>
          <w:color w:val="auto"/>
          <w:lang w:val="uk-UA"/>
        </w:rPr>
        <w:t>у</w:t>
      </w:r>
      <w:r w:rsidRPr="00982920">
        <w:rPr>
          <w:color w:val="auto"/>
          <w:lang w:val="uk-UA"/>
        </w:rPr>
        <w:t xml:space="preserve"> А</w:t>
      </w:r>
      <w:r w:rsidR="00EB52EC" w:rsidRPr="00982920">
        <w:rPr>
          <w:color w:val="auto"/>
          <w:lang w:val="uk-UA"/>
        </w:rPr>
        <w:t>.2</w:t>
      </w:r>
      <w:r w:rsidRPr="00982920">
        <w:rPr>
          <w:color w:val="auto"/>
          <w:lang w:val="uk-UA"/>
        </w:rPr>
        <w:t xml:space="preserve">  або в іншому документі за згодою Сторін цього Договору в міру потреби;</w:t>
      </w:r>
      <w:r w:rsidR="004230B3" w:rsidRPr="00982920">
        <w:rPr>
          <w:color w:val="auto"/>
          <w:lang w:val="uk-UA"/>
        </w:rPr>
        <w:t xml:space="preserve"> </w:t>
      </w:r>
    </w:p>
    <w:p w14:paraId="2FA7A475" w14:textId="73CA0F1F" w:rsidR="00AF64F0" w:rsidRPr="00982920" w:rsidRDefault="00005A2D" w:rsidP="001A1A34">
      <w:pPr>
        <w:pStyle w:val="NoIndentEIB"/>
        <w:numPr>
          <w:ilvl w:val="1"/>
          <w:numId w:val="13"/>
        </w:numPr>
        <w:ind w:left="1985"/>
        <w:jc w:val="both"/>
        <w:rPr>
          <w:color w:val="auto"/>
          <w:lang w:val="uk-UA"/>
        </w:rPr>
      </w:pPr>
      <w:r w:rsidRPr="00982920">
        <w:rPr>
          <w:color w:val="auto"/>
          <w:lang w:val="uk-UA"/>
        </w:rPr>
        <w:t>будь-яку таку інформацію або додаткові документи стосовно фінансування, закупівель, виконання, функціонування Проекту та пов’язаних екологічних або соціальних аспектів, надання яких Банк може обґрунтовано вимагати у розумний строк, та</w:t>
      </w:r>
    </w:p>
    <w:p w14:paraId="71FA90A7" w14:textId="1F29474C" w:rsidR="004230B3" w:rsidRPr="00982920" w:rsidRDefault="00005A2D" w:rsidP="001A1A34">
      <w:pPr>
        <w:pStyle w:val="NoIndentEIB"/>
        <w:numPr>
          <w:ilvl w:val="1"/>
          <w:numId w:val="13"/>
        </w:numPr>
        <w:ind w:left="1985"/>
        <w:jc w:val="both"/>
        <w:rPr>
          <w:color w:val="auto"/>
          <w:lang w:val="uk-UA"/>
        </w:rPr>
      </w:pPr>
      <w:r w:rsidRPr="00982920">
        <w:rPr>
          <w:color w:val="auto"/>
          <w:lang w:val="uk-UA"/>
        </w:rPr>
        <w:t xml:space="preserve">будь-яку інформацію або додатковий документ, що стосується Проекту, який Банк може обґрунтовано вимагати протягом розумного строку на підтвердження його відповідності </w:t>
      </w:r>
      <w:r w:rsidR="00EB52EC" w:rsidRPr="00982920">
        <w:rPr>
          <w:color w:val="auto"/>
          <w:lang w:val="uk-UA"/>
        </w:rPr>
        <w:t>зобов’язанням згідно Рішення та Гарантії ЄС</w:t>
      </w:r>
      <w:r w:rsidRPr="00982920">
        <w:rPr>
          <w:color w:val="auto"/>
          <w:lang w:val="uk-UA"/>
        </w:rPr>
        <w:t>,</w:t>
      </w:r>
      <w:r w:rsidR="004230B3" w:rsidRPr="00982920">
        <w:rPr>
          <w:color w:val="auto"/>
          <w:lang w:val="uk-UA"/>
        </w:rPr>
        <w:t xml:space="preserve"> </w:t>
      </w:r>
    </w:p>
    <w:p w14:paraId="2FA7A476" w14:textId="0D5EFB51" w:rsidR="00AF64F0" w:rsidRPr="00982920" w:rsidRDefault="00005A2D" w:rsidP="000F1822">
      <w:pPr>
        <w:pStyle w:val="a7"/>
        <w:ind w:left="1418"/>
        <w:jc w:val="both"/>
        <w:rPr>
          <w:color w:val="auto"/>
          <w:lang w:val="uk-UA"/>
        </w:rPr>
      </w:pPr>
      <w:r w:rsidRPr="00982920">
        <w:rPr>
          <w:color w:val="auto"/>
          <w:lang w:val="uk-UA"/>
        </w:rPr>
        <w:t>завжди за умови, що якщо таку інформацію або документ не надано Банку своєчасно, і Позичальник не виправив цей недолік у розумний строк, встановлений Банком у письмовій формі, Банк може виправити цей недолік, якщо це є можливим, із залученням власних працівників, консультанта чи будь-якої іншої третьої сторони коштом Позичальника, і Позичальник надає таким особам всю допомогу, необхідну для досягнення цієї мети</w:t>
      </w:r>
      <w:r w:rsidR="00BA28DD" w:rsidRPr="00982920">
        <w:rPr>
          <w:color w:val="auto"/>
          <w:lang w:val="uk-UA"/>
        </w:rPr>
        <w:t>;</w:t>
      </w:r>
    </w:p>
    <w:p w14:paraId="2FA7A477" w14:textId="38BDD187" w:rsidR="00AF64F0" w:rsidRPr="00982920" w:rsidRDefault="00EB52EC" w:rsidP="001A1A34">
      <w:pPr>
        <w:pStyle w:val="NoIndentEIB"/>
        <w:numPr>
          <w:ilvl w:val="0"/>
          <w:numId w:val="103"/>
        </w:numPr>
        <w:ind w:left="1418" w:hanging="567"/>
        <w:jc w:val="both"/>
        <w:rPr>
          <w:color w:val="auto"/>
          <w:lang w:val="uk-UA"/>
        </w:rPr>
      </w:pPr>
      <w:r w:rsidRPr="00982920">
        <w:rPr>
          <w:color w:val="auto"/>
          <w:lang w:val="uk-UA"/>
        </w:rPr>
        <w:t>надає</w:t>
      </w:r>
      <w:r w:rsidR="00005A2D" w:rsidRPr="00982920">
        <w:rPr>
          <w:color w:val="auto"/>
          <w:lang w:val="uk-UA"/>
        </w:rPr>
        <w:t xml:space="preserve"> Банку</w:t>
      </w:r>
      <w:r w:rsidRPr="00982920">
        <w:rPr>
          <w:color w:val="auto"/>
          <w:lang w:val="uk-UA"/>
        </w:rPr>
        <w:t xml:space="preserve"> без затримки</w:t>
      </w:r>
      <w:r w:rsidR="00005A2D" w:rsidRPr="00982920">
        <w:rPr>
          <w:color w:val="auto"/>
          <w:lang w:val="uk-UA"/>
        </w:rPr>
        <w:t xml:space="preserve"> для затвердження всі істотні зміни у Проекті або Субпроектах, також з урахуванням інформації, що була надана Банку у зв'язку з Проектом до підписання цієї Угоди, стосовно, окрім іншого, ціни, проектної документації, планів, графіку витрат або плану фінансування відносно Проекту та/або Субпроекту</w:t>
      </w:r>
      <w:r w:rsidR="00BA28DD" w:rsidRPr="00982920">
        <w:rPr>
          <w:color w:val="auto"/>
          <w:lang w:val="uk-UA"/>
        </w:rPr>
        <w:t>;</w:t>
      </w:r>
    </w:p>
    <w:p w14:paraId="2FA7A478" w14:textId="1562FA0C" w:rsidR="00AF64F0" w:rsidRPr="00982920" w:rsidRDefault="00EB52EC" w:rsidP="001A1A34">
      <w:pPr>
        <w:pStyle w:val="NoIndentEIB"/>
        <w:numPr>
          <w:ilvl w:val="0"/>
          <w:numId w:val="103"/>
        </w:numPr>
        <w:ind w:left="1418" w:hanging="567"/>
        <w:jc w:val="both"/>
        <w:rPr>
          <w:color w:val="auto"/>
          <w:lang w:val="uk-UA"/>
        </w:rPr>
      </w:pPr>
      <w:r w:rsidRPr="00982920">
        <w:rPr>
          <w:color w:val="auto"/>
          <w:lang w:val="uk-UA"/>
        </w:rPr>
        <w:t>оперативно</w:t>
      </w:r>
      <w:r w:rsidR="00005A2D" w:rsidRPr="00982920">
        <w:rPr>
          <w:color w:val="auto"/>
          <w:lang w:val="uk-UA"/>
        </w:rPr>
        <w:t xml:space="preserve"> повідомляє Банк про</w:t>
      </w:r>
      <w:r w:rsidR="00BA28DD" w:rsidRPr="00982920">
        <w:rPr>
          <w:color w:val="auto"/>
          <w:lang w:val="uk-UA"/>
        </w:rPr>
        <w:t>:</w:t>
      </w:r>
    </w:p>
    <w:p w14:paraId="12E10E76" w14:textId="42A16295" w:rsidR="00802793" w:rsidRPr="00982920" w:rsidRDefault="00005A2D" w:rsidP="001A1A34">
      <w:pPr>
        <w:pStyle w:val="NoIndentEIB"/>
        <w:numPr>
          <w:ilvl w:val="1"/>
          <w:numId w:val="104"/>
        </w:numPr>
        <w:ind w:left="1985" w:hanging="567"/>
        <w:jc w:val="both"/>
        <w:rPr>
          <w:color w:val="auto"/>
          <w:lang w:val="uk-UA"/>
        </w:rPr>
      </w:pPr>
      <w:r w:rsidRPr="00982920">
        <w:rPr>
          <w:color w:val="auto"/>
          <w:lang w:val="uk-UA"/>
        </w:rPr>
        <w:t>призупинення або анулювання Проекту</w:t>
      </w:r>
      <w:r w:rsidR="00802793" w:rsidRPr="00982920">
        <w:rPr>
          <w:color w:val="auto"/>
          <w:lang w:val="uk-UA"/>
        </w:rPr>
        <w:t>;</w:t>
      </w:r>
    </w:p>
    <w:p w14:paraId="5EF485AE" w14:textId="7766FB9D" w:rsidR="00802793" w:rsidRPr="00982920" w:rsidRDefault="00005A2D" w:rsidP="001A1A34">
      <w:pPr>
        <w:pStyle w:val="NoIndentEIB"/>
        <w:numPr>
          <w:ilvl w:val="1"/>
          <w:numId w:val="104"/>
        </w:numPr>
        <w:ind w:left="1985" w:hanging="567"/>
        <w:jc w:val="both"/>
        <w:rPr>
          <w:color w:val="auto"/>
          <w:lang w:val="uk-UA"/>
        </w:rPr>
      </w:pPr>
      <w:r w:rsidRPr="00982920">
        <w:rPr>
          <w:color w:val="auto"/>
          <w:lang w:val="uk-UA"/>
        </w:rPr>
        <w:t>будь-які суттєві зміни у будь-яких законах, внутрішніх процедурах Ініціатора або ГУПП</w:t>
      </w:r>
      <w:r w:rsidR="00EB52EC" w:rsidRPr="00982920">
        <w:rPr>
          <w:color w:val="auto"/>
          <w:lang w:val="uk-UA"/>
        </w:rPr>
        <w:t xml:space="preserve"> як</w:t>
      </w:r>
      <w:r w:rsidRPr="00982920">
        <w:rPr>
          <w:color w:val="auto"/>
          <w:lang w:val="uk-UA"/>
        </w:rPr>
        <w:t>і суттєво впливають на Проект після дати підписання цієї Угоди</w:t>
      </w:r>
      <w:r w:rsidR="00802793" w:rsidRPr="00982920">
        <w:rPr>
          <w:color w:val="auto"/>
          <w:lang w:val="uk-UA"/>
        </w:rPr>
        <w:t>;</w:t>
      </w:r>
    </w:p>
    <w:p w14:paraId="2FA7A479" w14:textId="75BEFC17" w:rsidR="00AF64F0" w:rsidRPr="00982920" w:rsidRDefault="00005A2D" w:rsidP="001A1A34">
      <w:pPr>
        <w:pStyle w:val="NoIndentEIB"/>
        <w:numPr>
          <w:ilvl w:val="1"/>
          <w:numId w:val="104"/>
        </w:numPr>
        <w:ind w:left="1985" w:hanging="567"/>
        <w:jc w:val="both"/>
        <w:rPr>
          <w:color w:val="auto"/>
          <w:lang w:val="uk-UA"/>
        </w:rPr>
      </w:pPr>
      <w:r w:rsidRPr="00982920">
        <w:rPr>
          <w:color w:val="auto"/>
          <w:lang w:val="uk-UA"/>
        </w:rPr>
        <w:t xml:space="preserve">будь-яку дію або протест, ініційовані будь-якою третьою стороною, чи будь-яке заперечення, висунуте будь-якою третьою стороною, чи будь-яку обґрунтовану скаргу, отриману Позичальником, Ініціатором, ГУПП або будь-яким Кінцевим бенефіціаром чи будь-яку Скаргу про порушення екологічного </w:t>
      </w:r>
      <w:r w:rsidR="00EB52EC" w:rsidRPr="00982920">
        <w:rPr>
          <w:color w:val="auto"/>
          <w:lang w:val="uk-UA"/>
        </w:rPr>
        <w:t xml:space="preserve">або соціального </w:t>
      </w:r>
      <w:r w:rsidRPr="00982920">
        <w:rPr>
          <w:color w:val="auto"/>
          <w:lang w:val="uk-UA"/>
        </w:rPr>
        <w:t>законодавства, що, наскільки йому відомо, розпочалася, триває, подана або може бути подана проти нього;</w:t>
      </w:r>
    </w:p>
    <w:p w14:paraId="2FA7A47B" w14:textId="0F996F3B" w:rsidR="00AF64F0" w:rsidRPr="00982920" w:rsidRDefault="001B054F" w:rsidP="001A1A34">
      <w:pPr>
        <w:pStyle w:val="NoIndentEIB"/>
        <w:numPr>
          <w:ilvl w:val="1"/>
          <w:numId w:val="104"/>
        </w:numPr>
        <w:ind w:left="1985" w:hanging="567"/>
        <w:jc w:val="both"/>
        <w:rPr>
          <w:color w:val="auto"/>
          <w:lang w:val="uk-UA"/>
        </w:rPr>
      </w:pPr>
      <w:r w:rsidRPr="00982920">
        <w:rPr>
          <w:color w:val="auto"/>
          <w:lang w:val="uk-UA"/>
        </w:rPr>
        <w:t>будь-який відомий Позичальнику, Ініціатору, ГУПП або будь-якому Кінцевому бенефіціару факт або подію, що може істотно зашкодити або вплинути на умови виконання чи функціонування Проекту або будь-якого Субпроекту</w:t>
      </w:r>
      <w:r w:rsidR="00BA28DD" w:rsidRPr="00982920">
        <w:rPr>
          <w:color w:val="auto"/>
          <w:lang w:val="uk-UA"/>
        </w:rPr>
        <w:t xml:space="preserve">; </w:t>
      </w:r>
    </w:p>
    <w:p w14:paraId="2FA7A47C" w14:textId="3ADA0048" w:rsidR="00AF64F0" w:rsidRPr="00982920" w:rsidRDefault="001B054F" w:rsidP="001A1A34">
      <w:pPr>
        <w:pStyle w:val="NoIndentEIB"/>
        <w:numPr>
          <w:ilvl w:val="1"/>
          <w:numId w:val="104"/>
        </w:numPr>
        <w:ind w:left="1985" w:hanging="567"/>
        <w:jc w:val="both"/>
        <w:rPr>
          <w:color w:val="auto"/>
          <w:lang w:val="uk-UA"/>
        </w:rPr>
      </w:pPr>
      <w:r w:rsidRPr="00982920">
        <w:rPr>
          <w:color w:val="auto"/>
          <w:lang w:val="uk-UA"/>
        </w:rPr>
        <w:t xml:space="preserve">будь-яку невідповідність Позичальника, Ініціатора, ГУПП або будь-якого Кінцевого бенефіціара будь-якому Екологічному та соціальному </w:t>
      </w:r>
      <w:r w:rsidR="00460F33" w:rsidRPr="00982920">
        <w:rPr>
          <w:color w:val="auto"/>
          <w:lang w:val="uk-UA"/>
        </w:rPr>
        <w:t>стандарту</w:t>
      </w:r>
      <w:r w:rsidR="00BA28DD" w:rsidRPr="00982920">
        <w:rPr>
          <w:color w:val="auto"/>
          <w:lang w:val="uk-UA"/>
        </w:rPr>
        <w:t>;</w:t>
      </w:r>
    </w:p>
    <w:p w14:paraId="2FA7A47D" w14:textId="21AF7F31" w:rsidR="00AF64F0" w:rsidRPr="00982920" w:rsidRDefault="001B054F" w:rsidP="001A1A34">
      <w:pPr>
        <w:pStyle w:val="NoIndentEIB"/>
        <w:numPr>
          <w:ilvl w:val="1"/>
          <w:numId w:val="104"/>
        </w:numPr>
        <w:ind w:left="1985" w:hanging="567"/>
        <w:jc w:val="both"/>
        <w:rPr>
          <w:color w:val="auto"/>
          <w:lang w:val="uk-UA"/>
        </w:rPr>
      </w:pPr>
      <w:r w:rsidRPr="00982920">
        <w:rPr>
          <w:color w:val="auto"/>
          <w:lang w:val="uk-UA"/>
        </w:rPr>
        <w:t xml:space="preserve">будь-яке призупинення, </w:t>
      </w:r>
      <w:r w:rsidR="00EB52EC" w:rsidRPr="00982920">
        <w:rPr>
          <w:color w:val="auto"/>
          <w:lang w:val="uk-UA"/>
        </w:rPr>
        <w:t>відкликання</w:t>
      </w:r>
      <w:r w:rsidRPr="00982920">
        <w:rPr>
          <w:color w:val="auto"/>
          <w:lang w:val="uk-UA"/>
        </w:rPr>
        <w:t xml:space="preserve"> або зміну будь-якого Дозволу природоохоронних або соціальних органів</w:t>
      </w:r>
      <w:r w:rsidR="00BA28DD" w:rsidRPr="00982920">
        <w:rPr>
          <w:color w:val="auto"/>
          <w:lang w:val="uk-UA"/>
        </w:rPr>
        <w:t xml:space="preserve">, </w:t>
      </w:r>
    </w:p>
    <w:p w14:paraId="1261A42B" w14:textId="153F199A" w:rsidR="00E6459B" w:rsidRPr="00982920" w:rsidRDefault="001B054F" w:rsidP="001A1A34">
      <w:pPr>
        <w:pStyle w:val="NoIndentEIB"/>
        <w:numPr>
          <w:ilvl w:val="1"/>
          <w:numId w:val="104"/>
        </w:numPr>
        <w:ind w:left="1985" w:hanging="567"/>
        <w:jc w:val="both"/>
        <w:rPr>
          <w:color w:val="auto"/>
          <w:lang w:val="uk-UA"/>
        </w:rPr>
      </w:pPr>
      <w:r w:rsidRPr="00982920">
        <w:rPr>
          <w:color w:val="auto"/>
          <w:lang w:val="uk-UA"/>
        </w:rPr>
        <w:t>будь-які зміни у погоджених планах закупівель</w:t>
      </w:r>
      <w:r w:rsidR="00E6459B" w:rsidRPr="00982920">
        <w:rPr>
          <w:color w:val="auto"/>
          <w:lang w:val="uk-UA"/>
        </w:rPr>
        <w:t>;</w:t>
      </w:r>
    </w:p>
    <w:p w14:paraId="2FA7A47E" w14:textId="1A752D33" w:rsidR="00AF64F0" w:rsidRPr="00982920" w:rsidRDefault="001B054F" w:rsidP="001A1A34">
      <w:pPr>
        <w:pStyle w:val="NoIndentEIB"/>
        <w:numPr>
          <w:ilvl w:val="1"/>
          <w:numId w:val="104"/>
        </w:numPr>
        <w:ind w:left="1985" w:hanging="567"/>
        <w:jc w:val="both"/>
        <w:rPr>
          <w:color w:val="auto"/>
          <w:lang w:val="uk-UA"/>
        </w:rPr>
      </w:pPr>
      <w:r w:rsidRPr="00982920">
        <w:rPr>
          <w:color w:val="auto"/>
          <w:lang w:val="uk-UA"/>
        </w:rPr>
        <w:t>обґрунтоване обвинувачення або скарга стосовно будь-якої Забороненої поведінки в зв’язку з Проектом або будь-яким Субпроектом</w:t>
      </w:r>
      <w:r w:rsidR="00BA28DD" w:rsidRPr="00982920">
        <w:rPr>
          <w:color w:val="auto"/>
          <w:lang w:val="uk-UA"/>
        </w:rPr>
        <w:t>;</w:t>
      </w:r>
    </w:p>
    <w:p w14:paraId="2FA7A47F" w14:textId="58D34957" w:rsidR="00AF64F0" w:rsidRPr="00982920" w:rsidRDefault="0020192F" w:rsidP="001A1A34">
      <w:pPr>
        <w:pStyle w:val="NoIndentEIB"/>
        <w:numPr>
          <w:ilvl w:val="1"/>
          <w:numId w:val="104"/>
        </w:numPr>
        <w:ind w:left="1985" w:hanging="567"/>
        <w:jc w:val="both"/>
        <w:rPr>
          <w:color w:val="auto"/>
          <w:lang w:val="uk-UA"/>
        </w:rPr>
      </w:pPr>
      <w:r w:rsidRPr="00982920">
        <w:rPr>
          <w:color w:val="auto"/>
          <w:lang w:val="uk-UA"/>
        </w:rPr>
        <w:t>будь-який факт або інформацію (якщо йому стане про це відомо), яка підтверджує або дає обґрунтовані підстави припускати, що</w:t>
      </w:r>
      <w:r w:rsidR="00BA28DD" w:rsidRPr="00982920">
        <w:rPr>
          <w:color w:val="auto"/>
          <w:lang w:val="uk-UA"/>
        </w:rPr>
        <w:t>:</w:t>
      </w:r>
    </w:p>
    <w:p w14:paraId="2FA7A480" w14:textId="5C1A898D" w:rsidR="00AF64F0" w:rsidRPr="00982920" w:rsidRDefault="00EB52EC" w:rsidP="00882812">
      <w:pPr>
        <w:pStyle w:val="NoIndentEIB"/>
        <w:numPr>
          <w:ilvl w:val="2"/>
          <w:numId w:val="105"/>
        </w:numPr>
        <w:ind w:left="2552" w:hanging="567"/>
        <w:jc w:val="both"/>
        <w:rPr>
          <w:color w:val="auto"/>
          <w:lang w:val="uk-UA"/>
        </w:rPr>
      </w:pPr>
      <w:r w:rsidRPr="00982920">
        <w:rPr>
          <w:color w:val="auto"/>
          <w:lang w:val="uk-UA"/>
        </w:rPr>
        <w:t xml:space="preserve">трапилась </w:t>
      </w:r>
      <w:r w:rsidR="0020192F" w:rsidRPr="00982920">
        <w:rPr>
          <w:color w:val="auto"/>
          <w:lang w:val="uk-UA"/>
        </w:rPr>
        <w:t>будь-яка Заборонена поведінка у зв'язку Проектом або будь-яким Субпроектом</w:t>
      </w:r>
      <w:r w:rsidR="00BA28DD" w:rsidRPr="00982920">
        <w:rPr>
          <w:color w:val="auto"/>
          <w:lang w:val="uk-UA"/>
        </w:rPr>
        <w:t xml:space="preserve">, </w:t>
      </w:r>
      <w:r w:rsidR="0020192F" w:rsidRPr="00982920">
        <w:rPr>
          <w:color w:val="auto"/>
          <w:lang w:val="uk-UA"/>
        </w:rPr>
        <w:t>або</w:t>
      </w:r>
    </w:p>
    <w:p w14:paraId="05CBCCFE" w14:textId="30EEDDE8" w:rsidR="00F9468A" w:rsidRPr="00982920" w:rsidRDefault="0020192F" w:rsidP="001A1A34">
      <w:pPr>
        <w:pStyle w:val="NoIndentEIB"/>
        <w:numPr>
          <w:ilvl w:val="2"/>
          <w:numId w:val="105"/>
        </w:numPr>
        <w:ind w:left="2552" w:hanging="567"/>
        <w:jc w:val="both"/>
        <w:rPr>
          <w:color w:val="auto"/>
          <w:lang w:val="uk-UA"/>
        </w:rPr>
      </w:pPr>
      <w:r w:rsidRPr="00982920">
        <w:rPr>
          <w:color w:val="auto"/>
          <w:lang w:val="uk-UA"/>
        </w:rPr>
        <w:t>будь-які кошти, інвестовані у акціонерний капітал будь-якого Кінцевого бенефіціара або в Проект чи Субпроект, походять з незаконного джерела</w:t>
      </w:r>
      <w:r w:rsidR="00BA28DD" w:rsidRPr="00982920">
        <w:rPr>
          <w:color w:val="auto"/>
          <w:lang w:val="uk-UA"/>
        </w:rPr>
        <w:t xml:space="preserve">; </w:t>
      </w:r>
    </w:p>
    <w:p w14:paraId="1574F74C" w14:textId="24B4983B" w:rsidR="00F9468A" w:rsidRPr="00982920" w:rsidRDefault="0020192F" w:rsidP="001A1A34">
      <w:pPr>
        <w:pStyle w:val="NoIndentEIB"/>
        <w:numPr>
          <w:ilvl w:val="1"/>
          <w:numId w:val="106"/>
        </w:numPr>
        <w:ind w:left="1985" w:hanging="567"/>
        <w:jc w:val="both"/>
        <w:rPr>
          <w:rStyle w:val="BoldEIB"/>
          <w:b w:val="0"/>
          <w:color w:val="auto"/>
          <w:lang w:val="uk-UA"/>
        </w:rPr>
      </w:pPr>
      <w:r w:rsidRPr="00982920">
        <w:rPr>
          <w:rStyle w:val="BoldEIB"/>
          <w:b w:val="0"/>
          <w:color w:val="auto"/>
          <w:lang w:val="uk-UA"/>
        </w:rPr>
        <w:t>призупинення або анулювання Проекту або будь-якого Субпроекту</w:t>
      </w:r>
      <w:r w:rsidR="00F9468A" w:rsidRPr="00982920">
        <w:rPr>
          <w:rStyle w:val="BoldEIB"/>
          <w:b w:val="0"/>
          <w:color w:val="auto"/>
          <w:lang w:val="uk-UA"/>
        </w:rPr>
        <w:t>;</w:t>
      </w:r>
    </w:p>
    <w:p w14:paraId="433FD801" w14:textId="1A2DC78B" w:rsidR="00F9468A" w:rsidRPr="00982920" w:rsidRDefault="0020192F" w:rsidP="001A1A34">
      <w:pPr>
        <w:pStyle w:val="NoIndentEIB"/>
        <w:numPr>
          <w:ilvl w:val="1"/>
          <w:numId w:val="106"/>
        </w:numPr>
        <w:ind w:left="1985" w:hanging="567"/>
        <w:jc w:val="both"/>
        <w:rPr>
          <w:color w:val="auto"/>
          <w:lang w:val="uk-UA"/>
        </w:rPr>
      </w:pPr>
      <w:r w:rsidRPr="00982920">
        <w:rPr>
          <w:color w:val="auto"/>
          <w:lang w:val="uk-UA"/>
        </w:rPr>
        <w:t>будь-яке Забезпечення, надане або передбачене у зв'язку з будь-яким активом, що входить до Проекту або будь-якого Субпроекту на користь третьої сторони; і</w:t>
      </w:r>
    </w:p>
    <w:p w14:paraId="2FA7A481" w14:textId="3F28B12E" w:rsidR="00AF64F0" w:rsidRPr="00982920" w:rsidRDefault="0020192F" w:rsidP="001A1A34">
      <w:pPr>
        <w:pStyle w:val="NoIndentEIB"/>
        <w:numPr>
          <w:ilvl w:val="1"/>
          <w:numId w:val="106"/>
        </w:numPr>
        <w:ind w:left="1985" w:hanging="567"/>
        <w:jc w:val="both"/>
        <w:rPr>
          <w:color w:val="auto"/>
          <w:lang w:val="uk-UA"/>
        </w:rPr>
      </w:pPr>
      <w:r w:rsidRPr="00982920">
        <w:rPr>
          <w:color w:val="auto"/>
          <w:lang w:val="uk-UA"/>
        </w:rPr>
        <w:t xml:space="preserve">будь-яке відчуження Ініціатором, ГУПП або Кінцевим Бенефіціаром будь-яких матеріальних </w:t>
      </w:r>
      <w:r w:rsidR="00EB52EC" w:rsidRPr="00982920">
        <w:rPr>
          <w:color w:val="auto"/>
          <w:lang w:val="uk-UA"/>
        </w:rPr>
        <w:t>активів</w:t>
      </w:r>
      <w:r w:rsidRPr="00982920">
        <w:rPr>
          <w:color w:val="auto"/>
          <w:lang w:val="uk-UA"/>
        </w:rPr>
        <w:t>, з яких формується Проект чи будь-який Субпроект;</w:t>
      </w:r>
    </w:p>
    <w:p w14:paraId="18B81F07" w14:textId="23C09941" w:rsidR="00F9468A" w:rsidRPr="00982920" w:rsidRDefault="00AB6768" w:rsidP="001A1A34">
      <w:pPr>
        <w:pStyle w:val="NoIndentEIB"/>
        <w:numPr>
          <w:ilvl w:val="0"/>
          <w:numId w:val="71"/>
        </w:numPr>
        <w:ind w:left="1418" w:hanging="567"/>
        <w:jc w:val="both"/>
        <w:rPr>
          <w:color w:val="auto"/>
          <w:lang w:val="uk-UA"/>
        </w:rPr>
      </w:pPr>
      <w:r w:rsidRPr="00982920">
        <w:rPr>
          <w:color w:val="auto"/>
          <w:lang w:val="uk-UA"/>
        </w:rPr>
        <w:t>надає Банку у формі та за змістом, що є задовільними для Банку</w:t>
      </w:r>
      <w:r w:rsidR="00F9468A" w:rsidRPr="00982920">
        <w:rPr>
          <w:color w:val="auto"/>
          <w:lang w:val="uk-UA"/>
        </w:rPr>
        <w:t>:</w:t>
      </w:r>
    </w:p>
    <w:p w14:paraId="6A8B05B7" w14:textId="19EF303F" w:rsidR="00F9468A" w:rsidRPr="00982920" w:rsidRDefault="007425DE" w:rsidP="001A1A34">
      <w:pPr>
        <w:pStyle w:val="a7"/>
        <w:numPr>
          <w:ilvl w:val="0"/>
          <w:numId w:val="107"/>
        </w:numPr>
        <w:spacing w:before="120" w:after="0"/>
        <w:ind w:left="1985" w:hanging="567"/>
        <w:jc w:val="both"/>
        <w:rPr>
          <w:color w:val="auto"/>
          <w:lang w:val="uk-UA"/>
        </w:rPr>
      </w:pPr>
      <w:r w:rsidRPr="00982920">
        <w:rPr>
          <w:color w:val="auto"/>
          <w:lang w:val="uk-UA"/>
        </w:rPr>
        <w:t>щопіврічні звіти про хід виконання Проекту під час реалізації Проекту в формі, наведеній у Додатк</w:t>
      </w:r>
      <w:r w:rsidR="00EB52EC" w:rsidRPr="00982920">
        <w:rPr>
          <w:color w:val="auto"/>
          <w:lang w:val="uk-UA"/>
        </w:rPr>
        <w:t>у</w:t>
      </w:r>
      <w:r w:rsidRPr="00982920">
        <w:rPr>
          <w:color w:val="auto"/>
          <w:lang w:val="uk-UA"/>
        </w:rPr>
        <w:t xml:space="preserve"> </w:t>
      </w:r>
      <w:r w:rsidR="00EB52EC" w:rsidRPr="00982920">
        <w:rPr>
          <w:color w:val="auto"/>
          <w:lang w:val="uk-UA"/>
        </w:rPr>
        <w:t>А.2</w:t>
      </w:r>
      <w:r w:rsidR="00F9468A" w:rsidRPr="00982920">
        <w:rPr>
          <w:color w:val="auto"/>
          <w:lang w:val="uk-UA"/>
        </w:rPr>
        <w:t>;</w:t>
      </w:r>
    </w:p>
    <w:p w14:paraId="66FB1E8C" w14:textId="025DDB8F" w:rsidR="00F9468A" w:rsidRPr="00982920" w:rsidRDefault="007425DE" w:rsidP="001A1A34">
      <w:pPr>
        <w:pStyle w:val="a7"/>
        <w:numPr>
          <w:ilvl w:val="0"/>
          <w:numId w:val="107"/>
        </w:numPr>
        <w:ind w:left="1985" w:hanging="567"/>
        <w:jc w:val="both"/>
        <w:rPr>
          <w:color w:val="auto"/>
          <w:lang w:val="uk-UA"/>
        </w:rPr>
      </w:pPr>
      <w:r w:rsidRPr="00982920">
        <w:rPr>
          <w:color w:val="auto"/>
          <w:lang w:val="uk-UA"/>
        </w:rPr>
        <w:t>звіт про завершення реалізації Проекту</w:t>
      </w:r>
      <w:r w:rsidR="001B3266" w:rsidRPr="00982920">
        <w:rPr>
          <w:color w:val="auto"/>
          <w:lang w:val="uk-UA"/>
        </w:rPr>
        <w:t xml:space="preserve"> за формою, зазначеною у </w:t>
      </w:r>
      <w:r w:rsidRPr="00982920">
        <w:rPr>
          <w:color w:val="auto"/>
          <w:lang w:val="uk-UA"/>
        </w:rPr>
        <w:t>Додатк</w:t>
      </w:r>
      <w:r w:rsidR="00EB52EC" w:rsidRPr="00982920">
        <w:rPr>
          <w:color w:val="auto"/>
          <w:lang w:val="uk-UA"/>
        </w:rPr>
        <w:t>у</w:t>
      </w:r>
      <w:r w:rsidRPr="00982920">
        <w:rPr>
          <w:color w:val="auto"/>
          <w:lang w:val="uk-UA"/>
        </w:rPr>
        <w:t xml:space="preserve"> A</w:t>
      </w:r>
      <w:r w:rsidR="00EB52EC" w:rsidRPr="00982920">
        <w:rPr>
          <w:color w:val="auto"/>
          <w:lang w:val="uk-UA"/>
        </w:rPr>
        <w:t>.2</w:t>
      </w:r>
      <w:r w:rsidR="00F9468A" w:rsidRPr="00982920">
        <w:rPr>
          <w:color w:val="auto"/>
          <w:lang w:val="uk-UA"/>
        </w:rPr>
        <w:t>;</w:t>
      </w:r>
    </w:p>
    <w:p w14:paraId="2FA7A482" w14:textId="51784F0B" w:rsidR="00AF64F0" w:rsidRPr="00982920" w:rsidRDefault="007425DE" w:rsidP="001A1A34">
      <w:pPr>
        <w:pStyle w:val="NoIndentEIB"/>
        <w:numPr>
          <w:ilvl w:val="0"/>
          <w:numId w:val="108"/>
        </w:numPr>
        <w:ind w:left="1418" w:hanging="567"/>
        <w:jc w:val="both"/>
        <w:rPr>
          <w:color w:val="auto"/>
          <w:lang w:val="uk-UA"/>
        </w:rPr>
      </w:pPr>
      <w:r w:rsidRPr="00982920">
        <w:rPr>
          <w:color w:val="auto"/>
          <w:lang w:val="uk-UA"/>
        </w:rPr>
        <w:t>надає Банку на його вимогу</w:t>
      </w:r>
      <w:r w:rsidR="00BA28DD" w:rsidRPr="00982920">
        <w:rPr>
          <w:color w:val="auto"/>
          <w:lang w:val="uk-UA"/>
        </w:rPr>
        <w:t>:</w:t>
      </w:r>
    </w:p>
    <w:p w14:paraId="2FA7A483" w14:textId="6F659312" w:rsidR="00AF64F0" w:rsidRPr="00982920" w:rsidRDefault="007425DE" w:rsidP="001A1A34">
      <w:pPr>
        <w:pStyle w:val="NoIndentEIB"/>
        <w:numPr>
          <w:ilvl w:val="1"/>
          <w:numId w:val="109"/>
        </w:numPr>
        <w:ind w:left="1985" w:hanging="567"/>
        <w:jc w:val="both"/>
        <w:rPr>
          <w:color w:val="auto"/>
          <w:lang w:val="uk-UA"/>
        </w:rPr>
      </w:pPr>
      <w:r w:rsidRPr="00982920">
        <w:rPr>
          <w:color w:val="auto"/>
          <w:lang w:val="uk-UA"/>
        </w:rPr>
        <w:t>поліс свої страхов</w:t>
      </w:r>
      <w:r w:rsidR="00EB52EC" w:rsidRPr="00982920">
        <w:rPr>
          <w:color w:val="auto"/>
          <w:lang w:val="uk-UA"/>
        </w:rPr>
        <w:t>альників</w:t>
      </w:r>
      <w:r w:rsidRPr="00982920">
        <w:rPr>
          <w:color w:val="auto"/>
          <w:lang w:val="uk-UA"/>
        </w:rPr>
        <w:t xml:space="preserve">, який підтверджує виконання вимог </w:t>
      </w:r>
      <w:r w:rsidR="00192C91" w:rsidRPr="00982920">
        <w:rPr>
          <w:color w:val="auto"/>
          <w:lang w:val="uk-UA"/>
        </w:rPr>
        <w:t>Статті</w:t>
      </w:r>
      <w:r w:rsidR="00BA28DD" w:rsidRPr="00982920">
        <w:rPr>
          <w:color w:val="auto"/>
          <w:lang w:val="uk-UA"/>
        </w:rPr>
        <w:t xml:space="preserve"> </w:t>
      </w:r>
      <w:r w:rsidR="00824F65" w:rsidRPr="00982920">
        <w:rPr>
          <w:color w:val="auto"/>
          <w:lang w:val="uk-UA"/>
        </w:rPr>
        <w:t>6.5</w:t>
      </w:r>
      <w:r w:rsidR="00192C91" w:rsidRPr="00982920">
        <w:rPr>
          <w:color w:val="auto"/>
          <w:lang w:val="uk-UA"/>
        </w:rPr>
        <w:t>А</w:t>
      </w:r>
      <w:r w:rsidR="00BD3E9D" w:rsidRPr="00982920">
        <w:rPr>
          <w:color w:val="auto"/>
          <w:lang w:val="uk-UA"/>
        </w:rPr>
        <w:t>(с)</w:t>
      </w:r>
      <w:r w:rsidR="00BA28DD" w:rsidRPr="00982920">
        <w:rPr>
          <w:color w:val="auto"/>
          <w:lang w:val="uk-UA"/>
        </w:rPr>
        <w:t xml:space="preserve">; </w:t>
      </w:r>
    </w:p>
    <w:p w14:paraId="55D437E2" w14:textId="69D3A5CF" w:rsidR="00E6459B" w:rsidRPr="00982920" w:rsidRDefault="00BD3E9D" w:rsidP="001A1A34">
      <w:pPr>
        <w:pStyle w:val="NoIndentEIB"/>
        <w:numPr>
          <w:ilvl w:val="1"/>
          <w:numId w:val="109"/>
        </w:numPr>
        <w:ind w:left="1985" w:hanging="567"/>
        <w:jc w:val="both"/>
        <w:rPr>
          <w:color w:val="auto"/>
          <w:lang w:val="uk-UA"/>
        </w:rPr>
      </w:pPr>
      <w:r w:rsidRPr="00982920">
        <w:rPr>
          <w:color w:val="auto"/>
          <w:lang w:val="uk-UA"/>
        </w:rPr>
        <w:t xml:space="preserve">та </w:t>
      </w:r>
      <w:r w:rsidR="00400212" w:rsidRPr="00982920">
        <w:rPr>
          <w:color w:val="auto"/>
          <w:lang w:val="uk-UA"/>
        </w:rPr>
        <w:t>щорічно перелік дійсних полісів, які поширюються на застраховане майно, що утворює частину Субпроектів, разом із підтвердженням сплати поточних страхових внесків</w:t>
      </w:r>
      <w:r w:rsidR="00E6459B" w:rsidRPr="00982920">
        <w:rPr>
          <w:color w:val="auto"/>
          <w:lang w:val="uk-UA"/>
        </w:rPr>
        <w:t xml:space="preserve">; </w:t>
      </w:r>
      <w:r w:rsidR="00400212" w:rsidRPr="00982920">
        <w:rPr>
          <w:color w:val="auto"/>
          <w:lang w:val="uk-UA"/>
        </w:rPr>
        <w:t>та</w:t>
      </w:r>
    </w:p>
    <w:p w14:paraId="6EFBF9B8" w14:textId="2F28B5E7" w:rsidR="00E6459B" w:rsidRPr="00982920" w:rsidRDefault="00400212" w:rsidP="001A1A34">
      <w:pPr>
        <w:pStyle w:val="NoIndentEIB"/>
        <w:numPr>
          <w:ilvl w:val="1"/>
          <w:numId w:val="109"/>
        </w:numPr>
        <w:ind w:left="1985" w:hanging="567"/>
        <w:jc w:val="both"/>
        <w:rPr>
          <w:color w:val="auto"/>
          <w:lang w:val="uk-UA"/>
        </w:rPr>
      </w:pPr>
      <w:r w:rsidRPr="00982920">
        <w:rPr>
          <w:color w:val="auto"/>
          <w:lang w:val="uk-UA"/>
        </w:rPr>
        <w:t>справжні копії контрактів, що фінансуються за рахунок Позики, та підтвердження витрат, пов'язаних з вибіркою коштів</w:t>
      </w:r>
      <w:r w:rsidR="00E6459B" w:rsidRPr="00982920">
        <w:rPr>
          <w:color w:val="auto"/>
          <w:lang w:val="uk-UA"/>
        </w:rPr>
        <w:t>;</w:t>
      </w:r>
    </w:p>
    <w:p w14:paraId="6694FC51" w14:textId="4EFD2F29" w:rsidR="00F9468A" w:rsidRPr="00982920" w:rsidRDefault="00400212" w:rsidP="001A1A34">
      <w:pPr>
        <w:pStyle w:val="NoIndentEIB"/>
        <w:numPr>
          <w:ilvl w:val="0"/>
          <w:numId w:val="11"/>
        </w:numPr>
        <w:ind w:left="1418" w:hanging="567"/>
        <w:jc w:val="both"/>
        <w:rPr>
          <w:color w:val="auto"/>
          <w:lang w:val="uk-UA"/>
        </w:rPr>
      </w:pPr>
      <w:bookmarkStart w:id="598" w:name="_Ref466982615"/>
      <w:bookmarkStart w:id="599" w:name="_Ref497919879"/>
      <w:r w:rsidRPr="00982920">
        <w:rPr>
          <w:color w:val="auto"/>
          <w:lang w:val="uk-UA"/>
        </w:rPr>
        <w:t>зберігає і підтримує актуальною (та забезпечує, щоб Ініціатор, ГУПП та кожен Кінцевий бенефіціар зберігав та підтримував актуальною) документацію, що стосується Проекту або будь-якого Субпроекту та оперативно надає її Банку за його запитом (або забезпечує таке її надання з боку Ініціатора та ГУПП)</w:t>
      </w:r>
      <w:r w:rsidR="00F9468A" w:rsidRPr="00982920">
        <w:rPr>
          <w:color w:val="auto"/>
          <w:lang w:val="uk-UA"/>
        </w:rPr>
        <w:t>;</w:t>
      </w:r>
      <w:bookmarkEnd w:id="598"/>
      <w:bookmarkEnd w:id="599"/>
      <w:r w:rsidR="00F9468A" w:rsidRPr="00982920">
        <w:rPr>
          <w:color w:val="auto"/>
          <w:lang w:val="uk-UA"/>
        </w:rPr>
        <w:t xml:space="preserve"> </w:t>
      </w:r>
    </w:p>
    <w:p w14:paraId="3B8FC462" w14:textId="586049D8" w:rsidR="00F9468A" w:rsidRPr="00982920" w:rsidRDefault="00400212" w:rsidP="001A1A34">
      <w:pPr>
        <w:pStyle w:val="NoIndentEIB"/>
        <w:numPr>
          <w:ilvl w:val="0"/>
          <w:numId w:val="11"/>
        </w:numPr>
        <w:ind w:left="1418" w:hanging="567"/>
        <w:jc w:val="both"/>
        <w:rPr>
          <w:color w:val="auto"/>
          <w:lang w:val="uk-UA"/>
        </w:rPr>
      </w:pPr>
      <w:r w:rsidRPr="00982920">
        <w:rPr>
          <w:color w:val="auto"/>
          <w:lang w:val="uk-UA"/>
        </w:rPr>
        <w:t xml:space="preserve">негайно повідомляє Банк про будь-які аудити стосовно Проекту або будь-якого Субпроекту, проведені Урядом України або </w:t>
      </w:r>
      <w:r w:rsidR="00460F33" w:rsidRPr="00982920">
        <w:rPr>
          <w:color w:val="auto"/>
          <w:lang w:val="uk-UA"/>
        </w:rPr>
        <w:t>будь</w:t>
      </w:r>
      <w:r w:rsidRPr="00982920">
        <w:rPr>
          <w:color w:val="auto"/>
          <w:lang w:val="uk-UA"/>
        </w:rPr>
        <w:t>-яким уповноваженим органом</w:t>
      </w:r>
      <w:r w:rsidR="00F9468A" w:rsidRPr="00982920">
        <w:rPr>
          <w:color w:val="auto"/>
          <w:lang w:val="uk-UA"/>
        </w:rPr>
        <w:t>.</w:t>
      </w:r>
    </w:p>
    <w:p w14:paraId="2FA7A485" w14:textId="7B796CC9" w:rsidR="00AF64F0" w:rsidRPr="00982920" w:rsidRDefault="00804B48" w:rsidP="000F1822">
      <w:pPr>
        <w:pStyle w:val="2"/>
        <w:numPr>
          <w:ilvl w:val="0"/>
          <w:numId w:val="0"/>
        </w:numPr>
        <w:tabs>
          <w:tab w:val="left" w:pos="851"/>
        </w:tabs>
        <w:jc w:val="both"/>
        <w:rPr>
          <w:color w:val="auto"/>
          <w:u w:val="single"/>
          <w:lang w:val="uk-UA"/>
        </w:rPr>
      </w:pPr>
      <w:bookmarkStart w:id="600" w:name="_Toc46932443"/>
      <w:bookmarkStart w:id="601" w:name="_Toc47006274"/>
      <w:bookmarkStart w:id="602" w:name="_Ref534888111"/>
      <w:bookmarkStart w:id="603" w:name="_Toc520665465"/>
      <w:bookmarkStart w:id="604" w:name="_Toc47433676"/>
      <w:bookmarkStart w:id="605" w:name="_Toc69988221"/>
      <w:bookmarkEnd w:id="600"/>
      <w:bookmarkEnd w:id="601"/>
      <w:bookmarkEnd w:id="602"/>
      <w:r w:rsidRPr="00982920">
        <w:rPr>
          <w:color w:val="auto"/>
          <w:lang w:val="uk-UA"/>
        </w:rPr>
        <w:t>8.2</w:t>
      </w:r>
      <w:r w:rsidR="001E4D31" w:rsidRPr="00982920">
        <w:rPr>
          <w:color w:val="auto"/>
          <w:lang w:val="uk-UA"/>
        </w:rPr>
        <w:tab/>
      </w:r>
      <w:r w:rsidR="00B01D18" w:rsidRPr="00982920">
        <w:rPr>
          <w:color w:val="auto"/>
          <w:u w:val="single"/>
          <w:lang w:val="uk-UA"/>
        </w:rPr>
        <w:t>Інформація стосовно Позичальника</w:t>
      </w:r>
      <w:bookmarkEnd w:id="603"/>
      <w:r w:rsidR="00B01D18" w:rsidRPr="00982920">
        <w:rPr>
          <w:color w:val="auto"/>
          <w:u w:val="single"/>
          <w:lang w:val="uk-UA"/>
        </w:rPr>
        <w:t>, Ініціатора, ГУПП та/або Кінцевих бенефіціарів</w:t>
      </w:r>
      <w:bookmarkEnd w:id="604"/>
      <w:bookmarkEnd w:id="605"/>
    </w:p>
    <w:p w14:paraId="2FA7A486" w14:textId="1930892C" w:rsidR="00AF64F0" w:rsidRPr="00982920" w:rsidRDefault="00D8086C" w:rsidP="000F1822">
      <w:pPr>
        <w:ind w:left="851"/>
        <w:jc w:val="both"/>
        <w:rPr>
          <w:color w:val="auto"/>
          <w:lang w:val="uk-UA"/>
        </w:rPr>
      </w:pPr>
      <w:r w:rsidRPr="00982920">
        <w:rPr>
          <w:color w:val="auto"/>
          <w:lang w:val="uk-UA"/>
        </w:rPr>
        <w:t xml:space="preserve">Позичальник  </w:t>
      </w:r>
      <w:r w:rsidR="00EB52EC" w:rsidRPr="00982920">
        <w:rPr>
          <w:color w:val="auto"/>
          <w:lang w:val="uk-UA"/>
        </w:rPr>
        <w:t xml:space="preserve">повинен сам </w:t>
      </w:r>
      <w:r w:rsidRPr="00982920">
        <w:rPr>
          <w:color w:val="auto"/>
          <w:lang w:val="uk-UA"/>
        </w:rPr>
        <w:t>забезпечує з боку Ініціатора та/або ГУПП</w:t>
      </w:r>
      <w:r w:rsidR="008537AD" w:rsidRPr="00982920">
        <w:rPr>
          <w:color w:val="auto"/>
          <w:lang w:val="uk-UA"/>
        </w:rPr>
        <w:t xml:space="preserve"> (</w:t>
      </w:r>
      <w:r w:rsidRPr="00982920">
        <w:rPr>
          <w:color w:val="auto"/>
          <w:lang w:val="uk-UA"/>
        </w:rPr>
        <w:t>в залежності від ситуації</w:t>
      </w:r>
      <w:r w:rsidR="008537AD" w:rsidRPr="00982920">
        <w:rPr>
          <w:color w:val="auto"/>
          <w:lang w:val="uk-UA"/>
        </w:rPr>
        <w:t>)</w:t>
      </w:r>
      <w:r w:rsidR="00BA28DD" w:rsidRPr="00982920">
        <w:rPr>
          <w:color w:val="auto"/>
          <w:lang w:val="uk-UA"/>
        </w:rPr>
        <w:t>:</w:t>
      </w:r>
    </w:p>
    <w:p w14:paraId="47C46F0B" w14:textId="74E709D2" w:rsidR="001D4921" w:rsidRPr="00982920" w:rsidRDefault="00BD3E9D" w:rsidP="001A1A34">
      <w:pPr>
        <w:pStyle w:val="NoIndentEIB"/>
        <w:numPr>
          <w:ilvl w:val="0"/>
          <w:numId w:val="17"/>
        </w:numPr>
        <w:ind w:left="1418"/>
        <w:jc w:val="both"/>
        <w:rPr>
          <w:color w:val="auto"/>
          <w:lang w:val="uk-UA"/>
        </w:rPr>
      </w:pPr>
      <w:bookmarkStart w:id="606" w:name="_Ref534888112"/>
      <w:bookmarkEnd w:id="606"/>
      <w:r w:rsidRPr="00982920">
        <w:rPr>
          <w:color w:val="auto"/>
          <w:lang w:val="uk-UA"/>
        </w:rPr>
        <w:t>н</w:t>
      </w:r>
      <w:r w:rsidR="00EB52EC" w:rsidRPr="00982920">
        <w:rPr>
          <w:color w:val="auto"/>
          <w:lang w:val="uk-UA"/>
        </w:rPr>
        <w:t xml:space="preserve">адання </w:t>
      </w:r>
      <w:r w:rsidR="00D8086C" w:rsidRPr="00982920">
        <w:rPr>
          <w:color w:val="auto"/>
          <w:lang w:val="uk-UA"/>
        </w:rPr>
        <w:t>Банку</w:t>
      </w:r>
      <w:r w:rsidR="001D4921" w:rsidRPr="00982920">
        <w:rPr>
          <w:color w:val="auto"/>
          <w:lang w:val="uk-UA"/>
        </w:rPr>
        <w:t>:</w:t>
      </w:r>
    </w:p>
    <w:p w14:paraId="55E4C951" w14:textId="34B2C419" w:rsidR="001D4921" w:rsidRPr="00982920" w:rsidRDefault="00D8086C" w:rsidP="001A1A34">
      <w:pPr>
        <w:pStyle w:val="NoIndentEIB"/>
        <w:numPr>
          <w:ilvl w:val="1"/>
          <w:numId w:val="17"/>
        </w:numPr>
        <w:ind w:left="1985"/>
        <w:jc w:val="both"/>
        <w:rPr>
          <w:color w:val="auto"/>
          <w:lang w:val="uk-UA"/>
        </w:rPr>
      </w:pPr>
      <w:r w:rsidRPr="00982920">
        <w:rPr>
          <w:color w:val="auto"/>
          <w:lang w:val="uk-UA"/>
        </w:rPr>
        <w:t>перевірені рахунки Проекту та аудиторські звіти англійською мовою або з англійським перекладом протягом 6 (шести) місяців після закінчення кожного фінансового року</w:t>
      </w:r>
      <w:r w:rsidR="001D4921" w:rsidRPr="00982920">
        <w:rPr>
          <w:color w:val="auto"/>
          <w:lang w:val="uk-UA"/>
        </w:rPr>
        <w:t xml:space="preserve">; </w:t>
      </w:r>
    </w:p>
    <w:p w14:paraId="450C1DD7" w14:textId="336B001F" w:rsidR="001D4921" w:rsidRPr="00982920" w:rsidRDefault="00D8086C" w:rsidP="001A1A34">
      <w:pPr>
        <w:pStyle w:val="NoIndentEIB"/>
        <w:numPr>
          <w:ilvl w:val="1"/>
          <w:numId w:val="17"/>
        </w:numPr>
        <w:ind w:left="1985"/>
        <w:jc w:val="both"/>
        <w:rPr>
          <w:color w:val="auto"/>
          <w:lang w:val="uk-UA"/>
        </w:rPr>
      </w:pPr>
      <w:r w:rsidRPr="00982920">
        <w:rPr>
          <w:color w:val="auto"/>
          <w:lang w:val="uk-UA"/>
        </w:rPr>
        <w:t>періодично таку інформацію про його загальний фінансовий стан, яку Банк може обґрунтовано вимагати</w:t>
      </w:r>
      <w:r w:rsidR="001D4921" w:rsidRPr="00982920">
        <w:rPr>
          <w:color w:val="auto"/>
          <w:lang w:val="uk-UA"/>
        </w:rPr>
        <w:t>;</w:t>
      </w:r>
    </w:p>
    <w:p w14:paraId="7CE18CC8" w14:textId="07003037" w:rsidR="001D4921" w:rsidRPr="00982920" w:rsidRDefault="00D8086C" w:rsidP="001A1A34">
      <w:pPr>
        <w:pStyle w:val="NoIndentEIB"/>
        <w:numPr>
          <w:ilvl w:val="1"/>
          <w:numId w:val="17"/>
        </w:numPr>
        <w:ind w:left="1985"/>
        <w:jc w:val="both"/>
        <w:rPr>
          <w:color w:val="auto"/>
          <w:lang w:val="uk-UA"/>
        </w:rPr>
      </w:pPr>
      <w:r w:rsidRPr="00982920">
        <w:rPr>
          <w:color w:val="auto"/>
          <w:lang w:val="uk-UA"/>
        </w:rPr>
        <w:t xml:space="preserve">матеріали процедур Позичальника, Ініціатора, ГУПП або </w:t>
      </w:r>
      <w:r w:rsidR="00460F33" w:rsidRPr="00982920">
        <w:rPr>
          <w:color w:val="auto"/>
          <w:lang w:val="uk-UA"/>
        </w:rPr>
        <w:t>будь-якого</w:t>
      </w:r>
      <w:r w:rsidRPr="00982920">
        <w:rPr>
          <w:color w:val="auto"/>
          <w:lang w:val="uk-UA"/>
        </w:rPr>
        <w:t xml:space="preserve"> Кінцевого бенефіціара щодо ретельної перевірки своїх клієнтів або будь-якої іншої ретельної перевірки (due diligence) для виконання, серед іншого, вимог методики «знай свого клієнта» (KYC) або подібних процедур ідентифікації, якщо Банк вважатиме за необхідне отримати або надання яких в прийнятні строки Банк може обґрунтовано вимагати</w:t>
      </w:r>
      <w:r w:rsidR="001D4921" w:rsidRPr="00982920">
        <w:rPr>
          <w:color w:val="auto"/>
          <w:lang w:val="uk-UA"/>
        </w:rPr>
        <w:t>;</w:t>
      </w:r>
    </w:p>
    <w:p w14:paraId="1D5AF10E" w14:textId="661F9251" w:rsidR="00692653" w:rsidRPr="00982920" w:rsidRDefault="00D8086C" w:rsidP="001A1A34">
      <w:pPr>
        <w:pStyle w:val="NoIndentEIB"/>
        <w:numPr>
          <w:ilvl w:val="0"/>
          <w:numId w:val="17"/>
        </w:numPr>
        <w:ind w:left="1418"/>
        <w:jc w:val="both"/>
        <w:rPr>
          <w:color w:val="auto"/>
          <w:lang w:val="uk-UA"/>
        </w:rPr>
      </w:pPr>
      <w:r w:rsidRPr="00982920">
        <w:rPr>
          <w:color w:val="auto"/>
          <w:lang w:val="uk-UA"/>
        </w:rPr>
        <w:t>підтримання Позичальником, Ініціатором та ГУПП процедур та ведення документації на належному рівні для повного відображення операцій, пов’язаних із фінансуванням, виконанням та функціонуванням Проекту і забезпечує таке підтримання кожним Кінцевим Бенефіціаром процедур та ведення документації на належному рівні для повного відображення операцій, пов’язаних із фінансуванням, виконанням та функціонуванням кожного Субпроекту</w:t>
      </w:r>
      <w:r w:rsidR="00692653" w:rsidRPr="00982920">
        <w:rPr>
          <w:color w:val="auto"/>
          <w:lang w:val="uk-UA"/>
        </w:rPr>
        <w:t>;</w:t>
      </w:r>
    </w:p>
    <w:p w14:paraId="2FA7A48F" w14:textId="71B0F5C8" w:rsidR="00AF64F0" w:rsidRPr="00982920" w:rsidRDefault="00D8086C" w:rsidP="001A1A34">
      <w:pPr>
        <w:pStyle w:val="NoIndentEIB"/>
        <w:numPr>
          <w:ilvl w:val="0"/>
          <w:numId w:val="17"/>
        </w:numPr>
        <w:ind w:left="1418"/>
        <w:jc w:val="both"/>
        <w:rPr>
          <w:color w:val="auto"/>
          <w:lang w:val="uk-UA"/>
        </w:rPr>
      </w:pPr>
      <w:r w:rsidRPr="00982920">
        <w:rPr>
          <w:color w:val="auto"/>
          <w:lang w:val="uk-UA"/>
        </w:rPr>
        <w:t>негайн</w:t>
      </w:r>
      <w:r w:rsidR="00EB52EC" w:rsidRPr="00982920">
        <w:rPr>
          <w:color w:val="auto"/>
          <w:lang w:val="uk-UA"/>
        </w:rPr>
        <w:t>е</w:t>
      </w:r>
      <w:r w:rsidRPr="00982920">
        <w:rPr>
          <w:color w:val="auto"/>
          <w:lang w:val="uk-UA"/>
        </w:rPr>
        <w:t xml:space="preserve"> інформу</w:t>
      </w:r>
      <w:r w:rsidR="00E102F2" w:rsidRPr="00982920">
        <w:rPr>
          <w:color w:val="auto"/>
          <w:lang w:val="uk-UA"/>
        </w:rPr>
        <w:t>в</w:t>
      </w:r>
      <w:r w:rsidR="00EB52EC" w:rsidRPr="00982920">
        <w:rPr>
          <w:color w:val="auto"/>
          <w:lang w:val="uk-UA"/>
        </w:rPr>
        <w:t>ання</w:t>
      </w:r>
      <w:r w:rsidRPr="00982920">
        <w:rPr>
          <w:color w:val="auto"/>
          <w:lang w:val="uk-UA"/>
        </w:rPr>
        <w:t xml:space="preserve"> Банк</w:t>
      </w:r>
      <w:r w:rsidR="00E102F2" w:rsidRPr="00982920">
        <w:rPr>
          <w:color w:val="auto"/>
          <w:lang w:val="uk-UA"/>
        </w:rPr>
        <w:t>у</w:t>
      </w:r>
      <w:r w:rsidRPr="00982920">
        <w:rPr>
          <w:color w:val="auto"/>
          <w:lang w:val="uk-UA"/>
        </w:rPr>
        <w:t xml:space="preserve"> про</w:t>
      </w:r>
      <w:r w:rsidR="00BA28DD" w:rsidRPr="00982920">
        <w:rPr>
          <w:color w:val="auto"/>
          <w:lang w:val="uk-UA"/>
        </w:rPr>
        <w:t>:</w:t>
      </w:r>
    </w:p>
    <w:p w14:paraId="33D0C625" w14:textId="615A7031" w:rsidR="001D4921" w:rsidRPr="00982920" w:rsidRDefault="00D8086C" w:rsidP="001A1A34">
      <w:pPr>
        <w:pStyle w:val="NoIndentEIB"/>
        <w:numPr>
          <w:ilvl w:val="1"/>
          <w:numId w:val="17"/>
        </w:numPr>
        <w:ind w:left="1985"/>
        <w:jc w:val="both"/>
        <w:rPr>
          <w:color w:val="auto"/>
          <w:lang w:val="uk-UA"/>
        </w:rPr>
      </w:pPr>
      <w:r w:rsidRPr="00982920">
        <w:rPr>
          <w:color w:val="auto"/>
          <w:lang w:val="uk-UA"/>
        </w:rPr>
        <w:t xml:space="preserve">будь-яку Подію зміни в законодавстві  відповідно до </w:t>
      </w:r>
      <w:r w:rsidR="00192C91" w:rsidRPr="00982920">
        <w:rPr>
          <w:color w:val="auto"/>
          <w:lang w:val="uk-UA"/>
        </w:rPr>
        <w:t>Статті</w:t>
      </w:r>
      <w:r w:rsidRPr="00982920">
        <w:rPr>
          <w:color w:val="auto"/>
          <w:lang w:val="uk-UA"/>
        </w:rPr>
        <w:t xml:space="preserve"> 4.3.А (3) або будь-які істотні зміни у </w:t>
      </w:r>
      <w:r w:rsidR="005F2806" w:rsidRPr="00982920">
        <w:rPr>
          <w:color w:val="auto"/>
          <w:lang w:val="uk-UA"/>
        </w:rPr>
        <w:t>будь-яких</w:t>
      </w:r>
      <w:r w:rsidR="0067131F" w:rsidRPr="00982920">
        <w:rPr>
          <w:color w:val="auto"/>
          <w:lang w:val="uk-UA"/>
        </w:rPr>
        <w:t xml:space="preserve"> </w:t>
      </w:r>
      <w:r w:rsidRPr="00982920">
        <w:rPr>
          <w:color w:val="auto"/>
          <w:lang w:val="uk-UA"/>
        </w:rPr>
        <w:t>законах, статутах, підзаконних актах, меморандумах та установчих документах після дати підписання цієї Угоди, що впливають на Проект</w:t>
      </w:r>
      <w:r w:rsidR="001D4921" w:rsidRPr="00982920">
        <w:rPr>
          <w:color w:val="auto"/>
          <w:lang w:val="uk-UA"/>
        </w:rPr>
        <w:t>;</w:t>
      </w:r>
    </w:p>
    <w:p w14:paraId="2FA7A491" w14:textId="582FB7F7" w:rsidR="00AF64F0" w:rsidRPr="00982920" w:rsidRDefault="00D8086C" w:rsidP="001A1A34">
      <w:pPr>
        <w:pStyle w:val="NoIndentEIB"/>
        <w:numPr>
          <w:ilvl w:val="1"/>
          <w:numId w:val="17"/>
        </w:numPr>
        <w:ind w:left="1985"/>
        <w:jc w:val="both"/>
        <w:rPr>
          <w:color w:val="auto"/>
          <w:lang w:val="uk-UA"/>
        </w:rPr>
      </w:pPr>
      <w:r w:rsidRPr="00982920">
        <w:rPr>
          <w:color w:val="auto"/>
          <w:lang w:val="uk-UA"/>
        </w:rPr>
        <w:t>будь-який факт, внаслідок якого у Позичальника виникає зобов’язання щодо дострокового погашення будь-якої фінансової заборгованості або будь-якого фінансування Європейського Союзу</w:t>
      </w:r>
      <w:r w:rsidR="00BA28DD" w:rsidRPr="00982920">
        <w:rPr>
          <w:color w:val="auto"/>
          <w:lang w:val="uk-UA"/>
        </w:rPr>
        <w:t xml:space="preserve">; </w:t>
      </w:r>
    </w:p>
    <w:p w14:paraId="2FA7A492" w14:textId="0B1B3799" w:rsidR="00AF64F0" w:rsidRPr="00982920" w:rsidRDefault="00D8086C" w:rsidP="001A1A34">
      <w:pPr>
        <w:pStyle w:val="NoIndentEIB"/>
        <w:numPr>
          <w:ilvl w:val="1"/>
          <w:numId w:val="17"/>
        </w:numPr>
        <w:ind w:left="1985"/>
        <w:jc w:val="both"/>
        <w:rPr>
          <w:color w:val="auto"/>
          <w:lang w:val="uk-UA"/>
        </w:rPr>
      </w:pPr>
      <w:r w:rsidRPr="00982920">
        <w:rPr>
          <w:color w:val="auto"/>
          <w:lang w:val="uk-UA"/>
        </w:rPr>
        <w:t>будь-яку подію чи рішення, що становить або може спричинити Випадок дострокового погашення</w:t>
      </w:r>
      <w:r w:rsidR="00BA28DD" w:rsidRPr="00982920">
        <w:rPr>
          <w:color w:val="auto"/>
          <w:lang w:val="uk-UA"/>
        </w:rPr>
        <w:t>;</w:t>
      </w:r>
    </w:p>
    <w:p w14:paraId="2FA7A493" w14:textId="46CB677F" w:rsidR="00AF64F0" w:rsidRPr="00982920" w:rsidRDefault="00D8086C" w:rsidP="001A1A34">
      <w:pPr>
        <w:pStyle w:val="NoIndentEIB"/>
        <w:numPr>
          <w:ilvl w:val="1"/>
          <w:numId w:val="17"/>
        </w:numPr>
        <w:ind w:left="1985"/>
        <w:jc w:val="both"/>
        <w:rPr>
          <w:color w:val="auto"/>
          <w:lang w:val="uk-UA"/>
        </w:rPr>
      </w:pPr>
      <w:r w:rsidRPr="00982920">
        <w:rPr>
          <w:color w:val="auto"/>
          <w:lang w:val="uk-UA"/>
        </w:rPr>
        <w:t>будь-який намір з його боку стосовно надання Забезпечення щодо будь-яких з його активів на користь третьої сторони</w:t>
      </w:r>
      <w:r w:rsidR="00BA28DD" w:rsidRPr="00982920">
        <w:rPr>
          <w:color w:val="auto"/>
          <w:lang w:val="uk-UA"/>
        </w:rPr>
        <w:t>;</w:t>
      </w:r>
    </w:p>
    <w:p w14:paraId="2FA7A494" w14:textId="2F7080D8" w:rsidR="00AF64F0" w:rsidRPr="00982920" w:rsidRDefault="00D8086C" w:rsidP="001A1A34">
      <w:pPr>
        <w:pStyle w:val="NoIndentEIB"/>
        <w:numPr>
          <w:ilvl w:val="1"/>
          <w:numId w:val="17"/>
        </w:numPr>
        <w:ind w:left="1985"/>
        <w:jc w:val="both"/>
        <w:rPr>
          <w:color w:val="auto"/>
          <w:lang w:val="uk-UA"/>
        </w:rPr>
      </w:pPr>
      <w:r w:rsidRPr="00982920">
        <w:rPr>
          <w:color w:val="auto"/>
          <w:lang w:val="uk-UA"/>
        </w:rPr>
        <w:t xml:space="preserve">будь-який намір з його боку, з боку Ініціатора, ГУПП чи Кінцевого бенефіціара стосовно відмови від права власності на будь-який істотний компонент Проекту або </w:t>
      </w:r>
      <w:r w:rsidR="00460F33" w:rsidRPr="00982920">
        <w:rPr>
          <w:color w:val="auto"/>
          <w:lang w:val="uk-UA"/>
        </w:rPr>
        <w:t>будь-якого</w:t>
      </w:r>
      <w:r w:rsidRPr="00982920">
        <w:rPr>
          <w:color w:val="auto"/>
          <w:lang w:val="uk-UA"/>
        </w:rPr>
        <w:t xml:space="preserve"> Субпроекту</w:t>
      </w:r>
      <w:r w:rsidR="00BA28DD" w:rsidRPr="00982920">
        <w:rPr>
          <w:color w:val="auto"/>
          <w:lang w:val="uk-UA"/>
        </w:rPr>
        <w:t xml:space="preserve">; </w:t>
      </w:r>
    </w:p>
    <w:p w14:paraId="7F30F3A0" w14:textId="13D74B1E" w:rsidR="001D4921" w:rsidRPr="00982920" w:rsidRDefault="00B67403" w:rsidP="001A1A34">
      <w:pPr>
        <w:pStyle w:val="NoIndentEIB"/>
        <w:numPr>
          <w:ilvl w:val="1"/>
          <w:numId w:val="17"/>
        </w:numPr>
        <w:ind w:left="1985"/>
        <w:jc w:val="both"/>
        <w:rPr>
          <w:color w:val="auto"/>
          <w:lang w:val="uk-UA"/>
        </w:rPr>
      </w:pPr>
      <w:r w:rsidRPr="00982920">
        <w:rPr>
          <w:color w:val="auto"/>
          <w:lang w:val="uk-UA"/>
        </w:rPr>
        <w:t xml:space="preserve">будь-яку подію чи рішення, які становлять або можуть спричинити події, описані у </w:t>
      </w:r>
      <w:r w:rsidR="001B3266" w:rsidRPr="00982920">
        <w:rPr>
          <w:color w:val="auto"/>
          <w:lang w:val="uk-UA"/>
        </w:rPr>
        <w:t>Статті</w:t>
      </w:r>
      <w:r w:rsidRPr="00982920">
        <w:rPr>
          <w:color w:val="auto"/>
          <w:lang w:val="uk-UA"/>
        </w:rPr>
        <w:t xml:space="preserve"> 7.3 (</w:t>
      </w:r>
      <w:r w:rsidRPr="00982920">
        <w:rPr>
          <w:i/>
          <w:iCs/>
          <w:color w:val="auto"/>
          <w:lang w:val="uk-UA"/>
        </w:rPr>
        <w:t>Включення положень</w:t>
      </w:r>
      <w:r w:rsidRPr="00982920">
        <w:rPr>
          <w:color w:val="auto"/>
          <w:lang w:val="uk-UA"/>
        </w:rPr>
        <w:t>)</w:t>
      </w:r>
      <w:r w:rsidR="00250AF9" w:rsidRPr="00982920">
        <w:rPr>
          <w:color w:val="auto"/>
          <w:lang w:val="uk-UA"/>
        </w:rPr>
        <w:t>;</w:t>
      </w:r>
    </w:p>
    <w:p w14:paraId="2FA7A495" w14:textId="416E0D17" w:rsidR="00AF64F0" w:rsidRPr="00982920" w:rsidRDefault="00B67403" w:rsidP="001A1A34">
      <w:pPr>
        <w:pStyle w:val="NoIndentEIB"/>
        <w:numPr>
          <w:ilvl w:val="1"/>
          <w:numId w:val="17"/>
        </w:numPr>
        <w:ind w:left="1985"/>
        <w:jc w:val="both"/>
        <w:rPr>
          <w:color w:val="auto"/>
          <w:lang w:val="uk-UA"/>
        </w:rPr>
      </w:pPr>
      <w:r w:rsidRPr="00982920">
        <w:rPr>
          <w:color w:val="auto"/>
          <w:lang w:val="uk-UA"/>
        </w:rPr>
        <w:t>будь-який факт чи подію, які можуть з обґрунтованою ймовірністю завадити суттєвому виконанню будь-якого зобов’язання Позичальника, Ініціатора, ГУПП або будь-якого Кінцевого бенефіціара за цією Угодою</w:t>
      </w:r>
      <w:r w:rsidR="00BA28DD" w:rsidRPr="00982920">
        <w:rPr>
          <w:color w:val="auto"/>
          <w:lang w:val="uk-UA"/>
        </w:rPr>
        <w:t>;</w:t>
      </w:r>
    </w:p>
    <w:p w14:paraId="2FA7A496" w14:textId="5BFEC278" w:rsidR="00AF64F0" w:rsidRPr="00982920" w:rsidRDefault="00B67403" w:rsidP="001A1A34">
      <w:pPr>
        <w:pStyle w:val="NoIndentEIB"/>
        <w:numPr>
          <w:ilvl w:val="1"/>
          <w:numId w:val="17"/>
        </w:numPr>
        <w:ind w:left="1985"/>
        <w:jc w:val="both"/>
        <w:rPr>
          <w:color w:val="auto"/>
          <w:lang w:val="uk-UA"/>
        </w:rPr>
      </w:pPr>
      <w:r w:rsidRPr="00982920">
        <w:rPr>
          <w:color w:val="auto"/>
          <w:lang w:val="uk-UA"/>
        </w:rPr>
        <w:t>будь-який Випадок невиконання зобов’язань, що відбувся, може відбутися або очікується</w:t>
      </w:r>
      <w:r w:rsidR="00BA28DD" w:rsidRPr="00982920">
        <w:rPr>
          <w:color w:val="auto"/>
          <w:lang w:val="uk-UA"/>
        </w:rPr>
        <w:t>;</w:t>
      </w:r>
    </w:p>
    <w:p w14:paraId="3F39F98F" w14:textId="24D75EAB" w:rsidR="00010783" w:rsidRPr="00982920" w:rsidRDefault="00B67403" w:rsidP="001A1A34">
      <w:pPr>
        <w:pStyle w:val="NoIndentEIB"/>
        <w:numPr>
          <w:ilvl w:val="1"/>
          <w:numId w:val="17"/>
        </w:numPr>
        <w:ind w:left="1985"/>
        <w:jc w:val="both"/>
        <w:rPr>
          <w:color w:val="auto"/>
          <w:lang w:val="uk-UA"/>
        </w:rPr>
      </w:pPr>
      <w:r w:rsidRPr="00982920">
        <w:rPr>
          <w:color w:val="auto"/>
          <w:lang w:val="uk-UA"/>
        </w:rPr>
        <w:t>будь-який судовий процес, арбітраж або адміністративне провадження чи розслідування, що вже триває, очікується або може розпочатися, і у разі несприятливого вирішення може спричинити Істотну несприятливу зміну; та</w:t>
      </w:r>
    </w:p>
    <w:p w14:paraId="2E27CA20" w14:textId="48CD5D0E" w:rsidR="00010783" w:rsidRPr="00982920" w:rsidRDefault="00B67403" w:rsidP="001A1A34">
      <w:pPr>
        <w:pStyle w:val="NoIndentEIB"/>
        <w:numPr>
          <w:ilvl w:val="1"/>
          <w:numId w:val="17"/>
        </w:numPr>
        <w:ind w:left="1985"/>
        <w:jc w:val="both"/>
        <w:rPr>
          <w:color w:val="auto"/>
          <w:lang w:val="uk-UA"/>
        </w:rPr>
      </w:pPr>
      <w:r w:rsidRPr="00982920">
        <w:rPr>
          <w:color w:val="auto"/>
          <w:lang w:val="uk-UA"/>
        </w:rPr>
        <w:t>належну ратифікацію цієї Угоди Парламентом України згідно з законодавством України</w:t>
      </w:r>
      <w:r w:rsidR="00010783" w:rsidRPr="00982920">
        <w:rPr>
          <w:color w:val="auto"/>
          <w:lang w:val="uk-UA"/>
        </w:rPr>
        <w:t>;</w:t>
      </w:r>
    </w:p>
    <w:p w14:paraId="2C3D4F22" w14:textId="7997A643" w:rsidR="009D7948" w:rsidRPr="00982920" w:rsidRDefault="0076127B" w:rsidP="001A1A34">
      <w:pPr>
        <w:pStyle w:val="NoIndentEIB"/>
        <w:numPr>
          <w:ilvl w:val="0"/>
          <w:numId w:val="17"/>
        </w:numPr>
        <w:ind w:left="1418"/>
        <w:jc w:val="both"/>
        <w:rPr>
          <w:color w:val="auto"/>
          <w:lang w:val="uk-UA"/>
        </w:rPr>
      </w:pPr>
      <w:r w:rsidRPr="00982920">
        <w:rPr>
          <w:color w:val="auto"/>
          <w:lang w:val="uk-UA"/>
        </w:rPr>
        <w:t>негайн</w:t>
      </w:r>
      <w:r w:rsidR="007C6270" w:rsidRPr="00982920">
        <w:rPr>
          <w:color w:val="auto"/>
          <w:lang w:val="uk-UA"/>
        </w:rPr>
        <w:t>е</w:t>
      </w:r>
      <w:r w:rsidRPr="00982920">
        <w:rPr>
          <w:color w:val="auto"/>
          <w:lang w:val="uk-UA"/>
        </w:rPr>
        <w:t xml:space="preserve"> повідомл</w:t>
      </w:r>
      <w:r w:rsidR="007C6270" w:rsidRPr="00982920">
        <w:rPr>
          <w:color w:val="auto"/>
          <w:lang w:val="uk-UA"/>
        </w:rPr>
        <w:t>ення</w:t>
      </w:r>
      <w:r w:rsidRPr="00982920">
        <w:rPr>
          <w:color w:val="auto"/>
          <w:lang w:val="uk-UA"/>
        </w:rPr>
        <w:t xml:space="preserve"> Банк</w:t>
      </w:r>
      <w:r w:rsidR="007C6270" w:rsidRPr="00982920">
        <w:rPr>
          <w:color w:val="auto"/>
          <w:lang w:val="uk-UA"/>
        </w:rPr>
        <w:t>у</w:t>
      </w:r>
      <w:r w:rsidRPr="00982920">
        <w:rPr>
          <w:color w:val="auto"/>
          <w:lang w:val="uk-UA"/>
        </w:rPr>
        <w:t xml:space="preserve"> після того, як йому стає відомо про відповідний факт чи подію</w:t>
      </w:r>
      <w:r w:rsidR="009D7948" w:rsidRPr="00982920">
        <w:rPr>
          <w:color w:val="auto"/>
          <w:lang w:val="uk-UA"/>
        </w:rPr>
        <w:t>:</w:t>
      </w:r>
    </w:p>
    <w:p w14:paraId="47118C64" w14:textId="4967279B" w:rsidR="009D7948" w:rsidRPr="00982920" w:rsidRDefault="007C6270" w:rsidP="001A1A34">
      <w:pPr>
        <w:pStyle w:val="NoIndentEIB"/>
        <w:numPr>
          <w:ilvl w:val="1"/>
          <w:numId w:val="110"/>
        </w:numPr>
        <w:ind w:left="1985" w:hanging="567"/>
        <w:jc w:val="both"/>
        <w:rPr>
          <w:color w:val="auto"/>
          <w:lang w:val="uk-UA"/>
        </w:rPr>
      </w:pPr>
      <w:r w:rsidRPr="00982920">
        <w:rPr>
          <w:color w:val="auto"/>
          <w:lang w:val="uk-UA"/>
        </w:rPr>
        <w:t xml:space="preserve">будь-який факт чи подію, </w:t>
      </w:r>
      <w:r w:rsidR="0076127B" w:rsidRPr="00982920">
        <w:rPr>
          <w:color w:val="auto"/>
          <w:lang w:val="uk-UA"/>
        </w:rPr>
        <w:t>що призводить до будь-яких розслідувань щодо доброчесності будь-якої Відповідної особи або будь-якого іншої посадової особи чи представника Позичальника, Ініціатора, ГУПП або Кінцевого бенефіціара</w:t>
      </w:r>
      <w:r w:rsidR="009D7948" w:rsidRPr="00982920">
        <w:rPr>
          <w:color w:val="auto"/>
          <w:lang w:val="uk-UA"/>
        </w:rPr>
        <w:t xml:space="preserve">; </w:t>
      </w:r>
    </w:p>
    <w:p w14:paraId="0743A549" w14:textId="085C59D4" w:rsidR="009D7948" w:rsidRPr="00982920" w:rsidRDefault="0076127B" w:rsidP="001A1A34">
      <w:pPr>
        <w:pStyle w:val="NoIndentEIB"/>
        <w:numPr>
          <w:ilvl w:val="1"/>
          <w:numId w:val="110"/>
        </w:numPr>
        <w:ind w:left="1985" w:hanging="567"/>
        <w:jc w:val="both"/>
        <w:rPr>
          <w:color w:val="auto"/>
          <w:lang w:val="uk-UA"/>
        </w:rPr>
      </w:pPr>
      <w:r w:rsidRPr="00982920">
        <w:rPr>
          <w:color w:val="auto"/>
          <w:lang w:val="uk-UA"/>
        </w:rPr>
        <w:t xml:space="preserve">в межах, дозволених чинним законодавством України та Законодавством ЄС, про будь-які суттєві судові спори, арбітраж, адміністративні провадження </w:t>
      </w:r>
      <w:r w:rsidR="00444AC1" w:rsidRPr="00982920">
        <w:rPr>
          <w:color w:val="auto"/>
          <w:lang w:val="uk-UA"/>
        </w:rPr>
        <w:t>або</w:t>
      </w:r>
      <w:r w:rsidRPr="00982920">
        <w:rPr>
          <w:color w:val="auto"/>
          <w:lang w:val="uk-UA"/>
        </w:rPr>
        <w:t xml:space="preserve"> розслідування, в суді, адміністративному органі чи в подібних державних органах, що за наявною у Позичальника інформацією </w:t>
      </w:r>
      <w:r w:rsidR="007C6270" w:rsidRPr="00982920">
        <w:rPr>
          <w:color w:val="auto"/>
          <w:lang w:val="uk-UA"/>
        </w:rPr>
        <w:t xml:space="preserve">чи переконанням </w:t>
      </w:r>
      <w:r w:rsidRPr="00982920">
        <w:rPr>
          <w:color w:val="auto"/>
          <w:lang w:val="uk-UA"/>
        </w:rPr>
        <w:t xml:space="preserve">(або </w:t>
      </w:r>
      <w:r w:rsidR="00444AC1" w:rsidRPr="00982920">
        <w:rPr>
          <w:color w:val="auto"/>
          <w:lang w:val="uk-UA"/>
        </w:rPr>
        <w:t xml:space="preserve">за </w:t>
      </w:r>
      <w:r w:rsidRPr="00982920">
        <w:rPr>
          <w:color w:val="auto"/>
          <w:lang w:val="uk-UA"/>
        </w:rPr>
        <w:t xml:space="preserve">наявною інформацією </w:t>
      </w:r>
      <w:r w:rsidR="007C6270" w:rsidRPr="00982920">
        <w:rPr>
          <w:color w:val="auto"/>
          <w:lang w:val="uk-UA"/>
        </w:rPr>
        <w:t>чи переконанням</w:t>
      </w:r>
      <w:r w:rsidRPr="00982920">
        <w:rPr>
          <w:color w:val="auto"/>
          <w:lang w:val="uk-UA"/>
        </w:rPr>
        <w:t xml:space="preserve">  Ініціатора, ГУПП </w:t>
      </w:r>
      <w:r w:rsidR="00444AC1" w:rsidRPr="00982920">
        <w:rPr>
          <w:color w:val="auto"/>
          <w:lang w:val="uk-UA"/>
        </w:rPr>
        <w:t>чи</w:t>
      </w:r>
      <w:r w:rsidRPr="00982920">
        <w:rPr>
          <w:color w:val="auto"/>
          <w:lang w:val="uk-UA"/>
        </w:rPr>
        <w:t xml:space="preserve"> Кінцевого бенефіціара, </w:t>
      </w:r>
      <w:r w:rsidR="00444AC1" w:rsidRPr="00982920">
        <w:rPr>
          <w:color w:val="auto"/>
          <w:lang w:val="uk-UA"/>
        </w:rPr>
        <w:t>яку</w:t>
      </w:r>
      <w:r w:rsidRPr="00982920">
        <w:rPr>
          <w:color w:val="auto"/>
          <w:lang w:val="uk-UA"/>
        </w:rPr>
        <w:t xml:space="preserve"> </w:t>
      </w:r>
      <w:r w:rsidR="00444AC1" w:rsidRPr="00982920">
        <w:rPr>
          <w:color w:val="auto"/>
          <w:lang w:val="uk-UA"/>
        </w:rPr>
        <w:t>вони</w:t>
      </w:r>
      <w:r w:rsidRPr="00982920">
        <w:rPr>
          <w:color w:val="auto"/>
          <w:lang w:val="uk-UA"/>
        </w:rPr>
        <w:t xml:space="preserve"> </w:t>
      </w:r>
      <w:r w:rsidR="00444AC1" w:rsidRPr="00982920">
        <w:rPr>
          <w:color w:val="auto"/>
          <w:lang w:val="uk-UA"/>
        </w:rPr>
        <w:t xml:space="preserve">повідомляють </w:t>
      </w:r>
      <w:r w:rsidRPr="00982920">
        <w:rPr>
          <w:color w:val="auto"/>
          <w:lang w:val="uk-UA"/>
        </w:rPr>
        <w:t>Позичальник</w:t>
      </w:r>
      <w:r w:rsidR="00444AC1" w:rsidRPr="00982920">
        <w:rPr>
          <w:color w:val="auto"/>
          <w:lang w:val="uk-UA"/>
        </w:rPr>
        <w:t>у</w:t>
      </w:r>
      <w:r w:rsidRPr="00982920">
        <w:rPr>
          <w:color w:val="auto"/>
          <w:lang w:val="uk-UA"/>
        </w:rPr>
        <w:t>)</w:t>
      </w:r>
      <w:r w:rsidR="00444AC1" w:rsidRPr="00982920">
        <w:rPr>
          <w:color w:val="auto"/>
          <w:lang w:val="uk-UA"/>
        </w:rPr>
        <w:t xml:space="preserve"> тривають</w:t>
      </w:r>
      <w:r w:rsidRPr="00982920">
        <w:rPr>
          <w:color w:val="auto"/>
          <w:lang w:val="uk-UA"/>
        </w:rPr>
        <w:t xml:space="preserve">, </w:t>
      </w:r>
      <w:r w:rsidR="00444AC1" w:rsidRPr="00982920">
        <w:rPr>
          <w:color w:val="auto"/>
          <w:lang w:val="uk-UA"/>
        </w:rPr>
        <w:t xml:space="preserve">очікуються або загрожують розпочатися </w:t>
      </w:r>
      <w:r w:rsidRPr="00982920">
        <w:rPr>
          <w:color w:val="auto"/>
          <w:lang w:val="uk-UA"/>
        </w:rPr>
        <w:t xml:space="preserve">проти Позичальника, </w:t>
      </w:r>
      <w:r w:rsidR="00444AC1" w:rsidRPr="00982920">
        <w:rPr>
          <w:color w:val="auto"/>
          <w:lang w:val="uk-UA"/>
        </w:rPr>
        <w:t>Ініціатора</w:t>
      </w:r>
      <w:r w:rsidRPr="00982920">
        <w:rPr>
          <w:color w:val="auto"/>
          <w:lang w:val="uk-UA"/>
        </w:rPr>
        <w:t xml:space="preserve">, </w:t>
      </w:r>
      <w:r w:rsidR="00444AC1" w:rsidRPr="00982920">
        <w:rPr>
          <w:color w:val="auto"/>
          <w:lang w:val="uk-UA"/>
        </w:rPr>
        <w:t>ГУПП</w:t>
      </w:r>
      <w:r w:rsidRPr="00982920">
        <w:rPr>
          <w:color w:val="auto"/>
          <w:lang w:val="uk-UA"/>
        </w:rPr>
        <w:t>, Кінцевого бенефіціара або будь-яко</w:t>
      </w:r>
      <w:r w:rsidR="00444AC1" w:rsidRPr="00982920">
        <w:rPr>
          <w:color w:val="auto"/>
          <w:lang w:val="uk-UA"/>
        </w:rPr>
        <w:t>ї</w:t>
      </w:r>
      <w:r w:rsidRPr="00982920">
        <w:rPr>
          <w:color w:val="auto"/>
          <w:lang w:val="uk-UA"/>
        </w:rPr>
        <w:t xml:space="preserve"> </w:t>
      </w:r>
      <w:r w:rsidR="00444AC1" w:rsidRPr="00982920">
        <w:rPr>
          <w:color w:val="auto"/>
          <w:lang w:val="uk-UA"/>
        </w:rPr>
        <w:t>Відповідної особи Позичальника, Ініціатора, ГУПП або Кінцевого бенефіціара</w:t>
      </w:r>
      <w:r w:rsidRPr="00982920">
        <w:rPr>
          <w:color w:val="auto"/>
          <w:lang w:val="uk-UA"/>
        </w:rPr>
        <w:t xml:space="preserve"> у зв'язку із забороненою поведінкою, пов'язаною з Проектом або будь-яким Субпроектом; і</w:t>
      </w:r>
    </w:p>
    <w:p w14:paraId="49288389" w14:textId="3702B046" w:rsidR="009D7948" w:rsidRPr="00982920" w:rsidRDefault="00011816" w:rsidP="001A1A34">
      <w:pPr>
        <w:pStyle w:val="NoIndentEIB"/>
        <w:numPr>
          <w:ilvl w:val="1"/>
          <w:numId w:val="110"/>
        </w:numPr>
        <w:ind w:left="1985" w:hanging="567"/>
        <w:jc w:val="both"/>
        <w:rPr>
          <w:color w:val="auto"/>
          <w:lang w:val="uk-UA"/>
        </w:rPr>
      </w:pPr>
      <w:r w:rsidRPr="00982920">
        <w:rPr>
          <w:color w:val="auto"/>
          <w:lang w:val="uk-UA"/>
        </w:rPr>
        <w:t xml:space="preserve">будь-який факт чи подію, внаслідок яких будь-яка Відповідна особа Позичальника, Ініціатора, ГУПП або Кінцевого бенефіціара </w:t>
      </w:r>
      <w:r w:rsidR="007C6270" w:rsidRPr="00982920">
        <w:rPr>
          <w:color w:val="auto"/>
          <w:lang w:val="uk-UA"/>
        </w:rPr>
        <w:t>є</w:t>
      </w:r>
      <w:r w:rsidRPr="00982920">
        <w:rPr>
          <w:color w:val="auto"/>
          <w:lang w:val="uk-UA"/>
        </w:rPr>
        <w:t xml:space="preserve"> або стає </w:t>
      </w:r>
      <w:r w:rsidR="00460F33" w:rsidRPr="00982920">
        <w:rPr>
          <w:color w:val="auto"/>
          <w:lang w:val="uk-UA"/>
        </w:rPr>
        <w:t>Суб’єктом</w:t>
      </w:r>
      <w:r w:rsidRPr="00982920">
        <w:rPr>
          <w:color w:val="auto"/>
          <w:lang w:val="uk-UA"/>
        </w:rPr>
        <w:t xml:space="preserve"> санкцій</w:t>
      </w:r>
      <w:r w:rsidR="00192C91" w:rsidRPr="00982920">
        <w:rPr>
          <w:color w:val="auto"/>
          <w:lang w:val="uk-UA"/>
        </w:rPr>
        <w:t>;</w:t>
      </w:r>
    </w:p>
    <w:p w14:paraId="324B0A71" w14:textId="7A00F306" w:rsidR="009D7948" w:rsidRPr="00982920" w:rsidRDefault="006F5559" w:rsidP="001A1A34">
      <w:pPr>
        <w:pStyle w:val="NoIndentEIB"/>
        <w:numPr>
          <w:ilvl w:val="1"/>
          <w:numId w:val="110"/>
        </w:numPr>
        <w:ind w:left="1985" w:hanging="567"/>
        <w:jc w:val="both"/>
        <w:rPr>
          <w:color w:val="auto"/>
          <w:lang w:val="uk-UA"/>
        </w:rPr>
      </w:pPr>
      <w:r w:rsidRPr="00982920">
        <w:rPr>
          <w:color w:val="auto"/>
          <w:lang w:val="uk-UA"/>
        </w:rPr>
        <w:t xml:space="preserve">будь-які заходи, вжиті Позичальником відповідно до </w:t>
      </w:r>
      <w:r w:rsidR="00192C91" w:rsidRPr="00982920">
        <w:rPr>
          <w:color w:val="auto"/>
          <w:lang w:val="uk-UA"/>
        </w:rPr>
        <w:t>Статті</w:t>
      </w:r>
      <w:r w:rsidRPr="00982920">
        <w:rPr>
          <w:color w:val="auto"/>
          <w:lang w:val="uk-UA"/>
        </w:rPr>
        <w:t xml:space="preserve"> 6.8 (</w:t>
      </w:r>
      <w:r w:rsidR="00460F33" w:rsidRPr="00982920">
        <w:rPr>
          <w:i/>
          <w:iCs/>
          <w:color w:val="auto"/>
          <w:lang w:val="uk-UA"/>
        </w:rPr>
        <w:t>Доброчесність</w:t>
      </w:r>
      <w:r w:rsidRPr="00982920">
        <w:rPr>
          <w:color w:val="auto"/>
          <w:lang w:val="uk-UA"/>
        </w:rPr>
        <w:t>) цієї Угоди</w:t>
      </w:r>
      <w:r w:rsidR="009D7948" w:rsidRPr="00982920">
        <w:rPr>
          <w:color w:val="auto"/>
          <w:lang w:val="uk-UA"/>
        </w:rPr>
        <w:t>;</w:t>
      </w:r>
    </w:p>
    <w:p w14:paraId="03DC6B91" w14:textId="578E7E8F" w:rsidR="009D7948" w:rsidRPr="00982920" w:rsidRDefault="006F5559" w:rsidP="00330608">
      <w:pPr>
        <w:pStyle w:val="NoIndentEIB"/>
        <w:ind w:left="1418"/>
        <w:jc w:val="both"/>
        <w:rPr>
          <w:color w:val="auto"/>
          <w:lang w:val="uk-UA"/>
        </w:rPr>
      </w:pPr>
      <w:r w:rsidRPr="00982920">
        <w:rPr>
          <w:color w:val="auto"/>
          <w:lang w:val="uk-UA"/>
        </w:rPr>
        <w:t xml:space="preserve">і у всіх цих випадках надає виклад зробленого Позичальником (і, відповідно, Ініціатором, ГУПП та/або відповідним Кінцевим бенефіціаром), або що він </w:t>
      </w:r>
      <w:r w:rsidR="007C6270" w:rsidRPr="00982920">
        <w:rPr>
          <w:color w:val="auto"/>
          <w:lang w:val="uk-UA"/>
        </w:rPr>
        <w:t xml:space="preserve">має намір </w:t>
      </w:r>
      <w:r w:rsidRPr="00982920">
        <w:rPr>
          <w:color w:val="auto"/>
          <w:lang w:val="uk-UA"/>
        </w:rPr>
        <w:t xml:space="preserve">зробити стосовно цих </w:t>
      </w:r>
      <w:r w:rsidR="009C3118" w:rsidRPr="00982920">
        <w:rPr>
          <w:color w:val="auto"/>
          <w:lang w:val="uk-UA"/>
        </w:rPr>
        <w:t>справ</w:t>
      </w:r>
      <w:r w:rsidR="009D7948" w:rsidRPr="00982920">
        <w:rPr>
          <w:color w:val="auto"/>
          <w:lang w:val="uk-UA"/>
        </w:rPr>
        <w:t>;</w:t>
      </w:r>
    </w:p>
    <w:p w14:paraId="2FA7A49D" w14:textId="0A3C9212" w:rsidR="00AF64F0" w:rsidRPr="00982920" w:rsidRDefault="00804B48" w:rsidP="00330608">
      <w:pPr>
        <w:pStyle w:val="2"/>
        <w:numPr>
          <w:ilvl w:val="0"/>
          <w:numId w:val="0"/>
        </w:numPr>
        <w:tabs>
          <w:tab w:val="left" w:pos="851"/>
        </w:tabs>
        <w:jc w:val="both"/>
        <w:rPr>
          <w:color w:val="auto"/>
          <w:u w:val="single"/>
          <w:lang w:val="uk-UA"/>
        </w:rPr>
      </w:pPr>
      <w:bookmarkStart w:id="607" w:name="_Toc46932445"/>
      <w:bookmarkStart w:id="608" w:name="_Toc47006276"/>
      <w:bookmarkStart w:id="609" w:name="_Toc46932446"/>
      <w:bookmarkStart w:id="610" w:name="_Toc47006277"/>
      <w:bookmarkStart w:id="611" w:name="_Ref506887200"/>
      <w:bookmarkStart w:id="612" w:name="_Toc520665466"/>
      <w:bookmarkStart w:id="613" w:name="_Toc69988222"/>
      <w:bookmarkEnd w:id="607"/>
      <w:bookmarkEnd w:id="608"/>
      <w:bookmarkEnd w:id="609"/>
      <w:bookmarkEnd w:id="610"/>
      <w:bookmarkEnd w:id="611"/>
      <w:r w:rsidRPr="00982920">
        <w:rPr>
          <w:color w:val="auto"/>
          <w:lang w:val="uk-UA"/>
        </w:rPr>
        <w:t>8.3</w:t>
      </w:r>
      <w:r w:rsidR="001E4D31" w:rsidRPr="00982920">
        <w:rPr>
          <w:color w:val="auto"/>
          <w:lang w:val="uk-UA"/>
        </w:rPr>
        <w:tab/>
      </w:r>
      <w:r w:rsidR="00487316" w:rsidRPr="00982920">
        <w:rPr>
          <w:color w:val="auto"/>
          <w:u w:val="single"/>
          <w:lang w:val="uk-UA"/>
        </w:rPr>
        <w:t>Візити, право доступу та розслідування</w:t>
      </w:r>
      <w:bookmarkEnd w:id="612"/>
      <w:bookmarkEnd w:id="613"/>
    </w:p>
    <w:p w14:paraId="0732BCF1" w14:textId="00DEF242" w:rsidR="001C6294" w:rsidRPr="00982920" w:rsidRDefault="00487316" w:rsidP="001A1A34">
      <w:pPr>
        <w:pStyle w:val="a7"/>
        <w:numPr>
          <w:ilvl w:val="0"/>
          <w:numId w:val="44"/>
        </w:numPr>
        <w:ind w:left="1418" w:hanging="567"/>
        <w:contextualSpacing w:val="0"/>
        <w:jc w:val="both"/>
        <w:rPr>
          <w:color w:val="auto"/>
          <w:lang w:val="uk-UA"/>
        </w:rPr>
      </w:pPr>
      <w:r w:rsidRPr="00982920">
        <w:rPr>
          <w:color w:val="auto"/>
          <w:lang w:val="uk-UA"/>
        </w:rPr>
        <w:t xml:space="preserve">Позичальник </w:t>
      </w:r>
      <w:r w:rsidR="00460F33" w:rsidRPr="00982920">
        <w:rPr>
          <w:color w:val="auto"/>
          <w:lang w:val="uk-UA"/>
        </w:rPr>
        <w:t>зобов’язується</w:t>
      </w:r>
      <w:r w:rsidRPr="00982920">
        <w:rPr>
          <w:color w:val="auto"/>
          <w:lang w:val="uk-UA"/>
        </w:rPr>
        <w:t xml:space="preserve"> та повинен забезпечити, щоб Ініціатор, ГУПП та кожен Кінцевий бенефіціар дозволяли призначеним Банком особам, а також особам призначеним іншими установами Європейського Союзу в тих випадках коли цього вимагають відповідні обов'язкові положення </w:t>
      </w:r>
      <w:r w:rsidR="00460F33" w:rsidRPr="00982920">
        <w:rPr>
          <w:color w:val="auto"/>
          <w:lang w:val="uk-UA"/>
        </w:rPr>
        <w:t>законодавства</w:t>
      </w:r>
      <w:r w:rsidRPr="00982920">
        <w:rPr>
          <w:color w:val="auto"/>
          <w:lang w:val="uk-UA"/>
        </w:rPr>
        <w:t xml:space="preserve"> ЄС, компетентним установам ЄС, зокрема Європейському суду аудиторів, Європейській комісії та Європейському офісу з питань боротьби з шахрайством</w:t>
      </w:r>
      <w:r w:rsidR="001C6294" w:rsidRPr="00982920">
        <w:rPr>
          <w:color w:val="auto"/>
          <w:lang w:val="uk-UA"/>
        </w:rPr>
        <w:t>:</w:t>
      </w:r>
    </w:p>
    <w:p w14:paraId="2FA7A4A0" w14:textId="4308592B" w:rsidR="00AF64F0" w:rsidRPr="00982920" w:rsidRDefault="00487316" w:rsidP="001A1A34">
      <w:pPr>
        <w:pStyle w:val="NoIndentEIB"/>
        <w:numPr>
          <w:ilvl w:val="0"/>
          <w:numId w:val="14"/>
        </w:numPr>
        <w:ind w:left="1985"/>
        <w:jc w:val="both"/>
        <w:rPr>
          <w:color w:val="auto"/>
          <w:lang w:val="uk-UA"/>
        </w:rPr>
      </w:pPr>
      <w:r w:rsidRPr="00982920">
        <w:rPr>
          <w:color w:val="auto"/>
          <w:lang w:val="uk-UA"/>
        </w:rPr>
        <w:t xml:space="preserve">відвідувати будівельні майданчики, установки та об'єкти, що є частиною Проекту або будь-якого Субпроекту, для проведення </w:t>
      </w:r>
      <w:r w:rsidR="00460F33" w:rsidRPr="00982920">
        <w:rPr>
          <w:color w:val="auto"/>
          <w:lang w:val="uk-UA"/>
        </w:rPr>
        <w:t>необхідних</w:t>
      </w:r>
      <w:r w:rsidRPr="00982920">
        <w:rPr>
          <w:color w:val="auto"/>
          <w:lang w:val="uk-UA"/>
        </w:rPr>
        <w:t xml:space="preserve"> їм перевірок стос</w:t>
      </w:r>
      <w:r w:rsidR="009F333F" w:rsidRPr="00982920">
        <w:rPr>
          <w:color w:val="auto"/>
          <w:lang w:val="uk-UA"/>
        </w:rPr>
        <w:t>овно</w:t>
      </w:r>
      <w:r w:rsidRPr="00982920">
        <w:rPr>
          <w:color w:val="auto"/>
          <w:lang w:val="uk-UA"/>
        </w:rPr>
        <w:t xml:space="preserve"> цієї Угоди та фінансування Проекту</w:t>
      </w:r>
      <w:r w:rsidR="009F333F" w:rsidRPr="00982920">
        <w:rPr>
          <w:color w:val="auto"/>
          <w:lang w:val="uk-UA"/>
        </w:rPr>
        <w:t xml:space="preserve"> або </w:t>
      </w:r>
      <w:r w:rsidR="00460F33" w:rsidRPr="00982920">
        <w:rPr>
          <w:color w:val="auto"/>
          <w:lang w:val="uk-UA"/>
        </w:rPr>
        <w:t>будь-якого</w:t>
      </w:r>
      <w:r w:rsidR="009F333F" w:rsidRPr="00982920">
        <w:rPr>
          <w:color w:val="auto"/>
          <w:lang w:val="uk-UA"/>
        </w:rPr>
        <w:t xml:space="preserve"> Субпроекту</w:t>
      </w:r>
      <w:r w:rsidR="001C6294" w:rsidRPr="00982920">
        <w:rPr>
          <w:color w:val="auto"/>
          <w:lang w:val="uk-UA"/>
        </w:rPr>
        <w:t>;</w:t>
      </w:r>
    </w:p>
    <w:p w14:paraId="2FA7A4A1" w14:textId="50F4B08C" w:rsidR="00AF64F0" w:rsidRPr="00982920" w:rsidRDefault="009F333F" w:rsidP="001A1A34">
      <w:pPr>
        <w:pStyle w:val="NoIndentEIB"/>
        <w:numPr>
          <w:ilvl w:val="0"/>
          <w:numId w:val="14"/>
        </w:numPr>
        <w:ind w:left="1985"/>
        <w:jc w:val="both"/>
        <w:rPr>
          <w:color w:val="auto"/>
          <w:lang w:val="uk-UA"/>
        </w:rPr>
      </w:pPr>
      <w:r w:rsidRPr="00982920">
        <w:rPr>
          <w:color w:val="auto"/>
          <w:lang w:val="uk-UA"/>
        </w:rPr>
        <w:t>опитувати представників Позичальника та/або ГУПП та/або Ініціатора та/або Кінцевого бенефіціара, а також не перешкоджа</w:t>
      </w:r>
      <w:r w:rsidR="002C6E4F" w:rsidRPr="00982920">
        <w:rPr>
          <w:color w:val="auto"/>
          <w:lang w:val="uk-UA"/>
        </w:rPr>
        <w:t>т</w:t>
      </w:r>
      <w:r w:rsidRPr="00982920">
        <w:rPr>
          <w:color w:val="auto"/>
          <w:lang w:val="uk-UA"/>
        </w:rPr>
        <w:t>и контактам з будь-якими іншими особами, які беруть участь або на яких має вплив реалізаці</w:t>
      </w:r>
      <w:r w:rsidR="00B46B6F" w:rsidRPr="00982920">
        <w:rPr>
          <w:color w:val="auto"/>
          <w:lang w:val="uk-UA"/>
        </w:rPr>
        <w:t>я</w:t>
      </w:r>
      <w:r w:rsidRPr="00982920">
        <w:rPr>
          <w:color w:val="auto"/>
          <w:lang w:val="uk-UA"/>
        </w:rPr>
        <w:t xml:space="preserve"> Проекту та/або Субпроекту</w:t>
      </w:r>
      <w:r w:rsidR="00BA28DD" w:rsidRPr="00982920">
        <w:rPr>
          <w:color w:val="auto"/>
          <w:lang w:val="uk-UA"/>
        </w:rPr>
        <w:t xml:space="preserve">; </w:t>
      </w:r>
      <w:r w:rsidRPr="00982920">
        <w:rPr>
          <w:color w:val="auto"/>
          <w:lang w:val="uk-UA"/>
        </w:rPr>
        <w:t>та</w:t>
      </w:r>
    </w:p>
    <w:p w14:paraId="2FA7A4A2" w14:textId="0EC0CC3E" w:rsidR="00AF64F0" w:rsidRPr="00982920" w:rsidRDefault="009F333F" w:rsidP="001A1A34">
      <w:pPr>
        <w:pStyle w:val="NoIndentEIB"/>
        <w:numPr>
          <w:ilvl w:val="0"/>
          <w:numId w:val="14"/>
        </w:numPr>
        <w:ind w:left="1985"/>
        <w:jc w:val="both"/>
        <w:rPr>
          <w:color w:val="auto"/>
          <w:lang w:val="uk-UA"/>
        </w:rPr>
      </w:pPr>
      <w:r w:rsidRPr="00982920">
        <w:rPr>
          <w:color w:val="auto"/>
          <w:lang w:val="uk-UA"/>
        </w:rPr>
        <w:t>перевіряти бухгалтерські книги і звітність Позичальника, Ініціатора, ГУПП або Кінцевого бенефіціара</w:t>
      </w:r>
      <w:r w:rsidRPr="00982920">
        <w:rPr>
          <w:rStyle w:val="hps"/>
          <w:color w:val="auto"/>
          <w:lang w:val="uk-UA"/>
        </w:rPr>
        <w:t xml:space="preserve"> стосовно реалізації</w:t>
      </w:r>
      <w:r w:rsidRPr="00982920">
        <w:rPr>
          <w:color w:val="auto"/>
          <w:lang w:val="uk-UA"/>
        </w:rPr>
        <w:t xml:space="preserve"> </w:t>
      </w:r>
      <w:r w:rsidRPr="00982920">
        <w:rPr>
          <w:rStyle w:val="hps"/>
          <w:color w:val="auto"/>
          <w:lang w:val="uk-UA"/>
        </w:rPr>
        <w:t>Проекту і</w:t>
      </w:r>
      <w:r w:rsidRPr="00982920">
        <w:rPr>
          <w:color w:val="auto"/>
          <w:lang w:val="uk-UA"/>
        </w:rPr>
        <w:t xml:space="preserve"> </w:t>
      </w:r>
      <w:r w:rsidRPr="00982920">
        <w:rPr>
          <w:rStyle w:val="hps"/>
          <w:color w:val="auto"/>
          <w:lang w:val="uk-UA"/>
        </w:rPr>
        <w:t>мати</w:t>
      </w:r>
      <w:r w:rsidRPr="00982920">
        <w:rPr>
          <w:color w:val="auto"/>
          <w:lang w:val="uk-UA"/>
        </w:rPr>
        <w:t xml:space="preserve"> </w:t>
      </w:r>
      <w:r w:rsidRPr="00982920">
        <w:rPr>
          <w:rStyle w:val="hps"/>
          <w:color w:val="auto"/>
          <w:lang w:val="uk-UA"/>
        </w:rPr>
        <w:t>можливість</w:t>
      </w:r>
      <w:r w:rsidRPr="00982920">
        <w:rPr>
          <w:color w:val="auto"/>
          <w:lang w:val="uk-UA"/>
        </w:rPr>
        <w:t xml:space="preserve"> </w:t>
      </w:r>
      <w:r w:rsidRPr="00982920">
        <w:rPr>
          <w:rStyle w:val="hps"/>
          <w:color w:val="auto"/>
          <w:lang w:val="uk-UA"/>
        </w:rPr>
        <w:t>знімати</w:t>
      </w:r>
      <w:r w:rsidRPr="00982920">
        <w:rPr>
          <w:color w:val="auto"/>
          <w:lang w:val="uk-UA"/>
        </w:rPr>
        <w:t xml:space="preserve"> </w:t>
      </w:r>
      <w:r w:rsidRPr="00982920">
        <w:rPr>
          <w:rStyle w:val="hps"/>
          <w:color w:val="auto"/>
          <w:lang w:val="uk-UA"/>
        </w:rPr>
        <w:t>копії</w:t>
      </w:r>
      <w:r w:rsidRPr="00982920">
        <w:rPr>
          <w:color w:val="auto"/>
          <w:lang w:val="uk-UA"/>
        </w:rPr>
        <w:t xml:space="preserve"> </w:t>
      </w:r>
      <w:r w:rsidRPr="00982920">
        <w:rPr>
          <w:rStyle w:val="hps"/>
          <w:color w:val="auto"/>
          <w:lang w:val="uk-UA"/>
        </w:rPr>
        <w:t>відповідних</w:t>
      </w:r>
      <w:r w:rsidRPr="00982920">
        <w:rPr>
          <w:color w:val="auto"/>
          <w:lang w:val="uk-UA"/>
        </w:rPr>
        <w:t xml:space="preserve"> </w:t>
      </w:r>
      <w:r w:rsidRPr="00982920">
        <w:rPr>
          <w:rStyle w:val="hps"/>
          <w:color w:val="auto"/>
          <w:lang w:val="uk-UA"/>
        </w:rPr>
        <w:t>документів</w:t>
      </w:r>
      <w:r w:rsidRPr="00982920">
        <w:rPr>
          <w:color w:val="auto"/>
          <w:lang w:val="uk-UA"/>
        </w:rPr>
        <w:t xml:space="preserve"> </w:t>
      </w:r>
      <w:r w:rsidR="001952D8" w:rsidRPr="00982920">
        <w:rPr>
          <w:color w:val="auto"/>
          <w:lang w:val="uk-UA"/>
        </w:rPr>
        <w:t>в межах дозволених законом</w:t>
      </w:r>
      <w:r w:rsidR="00BA28DD" w:rsidRPr="00982920">
        <w:rPr>
          <w:color w:val="auto"/>
          <w:lang w:val="uk-UA"/>
        </w:rPr>
        <w:t>.</w:t>
      </w:r>
    </w:p>
    <w:p w14:paraId="3D09EA44" w14:textId="58884C3E" w:rsidR="001C6294" w:rsidRPr="00982920" w:rsidRDefault="00555880" w:rsidP="001A1A34">
      <w:pPr>
        <w:pStyle w:val="a7"/>
        <w:numPr>
          <w:ilvl w:val="0"/>
          <w:numId w:val="44"/>
        </w:numPr>
        <w:ind w:left="1418" w:hanging="567"/>
        <w:contextualSpacing w:val="0"/>
        <w:jc w:val="both"/>
        <w:rPr>
          <w:color w:val="auto"/>
          <w:lang w:val="uk-UA"/>
        </w:rPr>
      </w:pPr>
      <w:r w:rsidRPr="00982920">
        <w:rPr>
          <w:color w:val="auto"/>
          <w:lang w:val="uk-UA"/>
        </w:rPr>
        <w:t>Позичальник сприяє та забезпечує, щоб ГУПП, Ініціатор та кожен Кінцевий бенефіціар сприяли, розслідуванню, яке Банк або будь-яка інша компетентна установа або орган Європейського Союзу може проводити стосовно заявлених або підозрюваних випадків Забороненої поведінки</w:t>
      </w:r>
      <w:r w:rsidR="001C6294" w:rsidRPr="00982920">
        <w:rPr>
          <w:color w:val="auto"/>
          <w:lang w:val="uk-UA"/>
        </w:rPr>
        <w:t>.</w:t>
      </w:r>
    </w:p>
    <w:p w14:paraId="2FA7A4A3" w14:textId="384B4DF0" w:rsidR="00AF64F0" w:rsidRPr="00982920" w:rsidRDefault="00555880" w:rsidP="001A1A34">
      <w:pPr>
        <w:pStyle w:val="a7"/>
        <w:numPr>
          <w:ilvl w:val="0"/>
          <w:numId w:val="44"/>
        </w:numPr>
        <w:ind w:left="1418" w:hanging="567"/>
        <w:contextualSpacing w:val="0"/>
        <w:jc w:val="both"/>
        <w:rPr>
          <w:color w:val="auto"/>
          <w:lang w:val="uk-UA"/>
        </w:rPr>
      </w:pPr>
      <w:r w:rsidRPr="00982920">
        <w:rPr>
          <w:color w:val="auto"/>
          <w:lang w:val="uk-UA"/>
        </w:rPr>
        <w:t>Позичальник надає та забезпечує, щоб ГУПП, Ініціатор та кожен Кінцевий бенефіціар надали Банку або забезпеч</w:t>
      </w:r>
      <w:r w:rsidR="00B46B6F" w:rsidRPr="00982920">
        <w:rPr>
          <w:color w:val="auto"/>
          <w:lang w:val="uk-UA"/>
        </w:rPr>
        <w:t>ив</w:t>
      </w:r>
      <w:r w:rsidRPr="00982920">
        <w:rPr>
          <w:color w:val="auto"/>
          <w:lang w:val="uk-UA"/>
        </w:rPr>
        <w:t xml:space="preserve"> надання Банку всієї необхідної допомоги для досягнення цілей, визначених у цій Статті</w:t>
      </w:r>
      <w:r w:rsidR="00BA28DD" w:rsidRPr="00982920">
        <w:rPr>
          <w:color w:val="auto"/>
          <w:lang w:val="uk-UA"/>
        </w:rPr>
        <w:t>.</w:t>
      </w:r>
    </w:p>
    <w:p w14:paraId="2FA7A4A4" w14:textId="5D067C4D" w:rsidR="00AF64F0" w:rsidRPr="00982920" w:rsidRDefault="00075949" w:rsidP="001A1A34">
      <w:pPr>
        <w:pStyle w:val="a7"/>
        <w:numPr>
          <w:ilvl w:val="0"/>
          <w:numId w:val="44"/>
        </w:numPr>
        <w:ind w:left="1418" w:hanging="567"/>
        <w:contextualSpacing w:val="0"/>
        <w:jc w:val="both"/>
        <w:rPr>
          <w:color w:val="auto"/>
          <w:lang w:val="uk-UA"/>
        </w:rPr>
      </w:pPr>
      <w:r w:rsidRPr="00982920">
        <w:rPr>
          <w:color w:val="auto"/>
          <w:lang w:val="uk-UA"/>
        </w:rPr>
        <w:t xml:space="preserve">Позичальник визнає та забезпечує, щоб ГУПП, Ініціатор та кожен Кінцевий бенефіціар визнали, що Банк може бути зобов'язаний повідомити інформацію стосовно Позичальника, ГУПП, Ініціатора та/або Проекту будь-якій компетентній установі або органу Європейського Союзу зокрема Європейському суду аудиторів, Європейській комісії та Європейському офісу з питань боротьби з шахрайством  </w:t>
      </w:r>
      <w:r w:rsidR="00B46B6F" w:rsidRPr="00982920">
        <w:rPr>
          <w:color w:val="auto"/>
          <w:lang w:val="uk-UA"/>
        </w:rPr>
        <w:t>якщо буде необхідно</w:t>
      </w:r>
      <w:r w:rsidR="00D90922" w:rsidRPr="00982920">
        <w:rPr>
          <w:color w:val="auto"/>
          <w:lang w:val="uk-UA"/>
        </w:rPr>
        <w:t xml:space="preserve"> в рамках виконання своїх завдань </w:t>
      </w:r>
      <w:r w:rsidRPr="00982920">
        <w:rPr>
          <w:color w:val="auto"/>
          <w:lang w:val="uk-UA"/>
        </w:rPr>
        <w:t>відповідн</w:t>
      </w:r>
      <w:r w:rsidR="00D90922" w:rsidRPr="00982920">
        <w:rPr>
          <w:color w:val="auto"/>
          <w:lang w:val="uk-UA"/>
        </w:rPr>
        <w:t>о до</w:t>
      </w:r>
      <w:r w:rsidRPr="00982920">
        <w:rPr>
          <w:color w:val="auto"/>
          <w:lang w:val="uk-UA"/>
        </w:rPr>
        <w:t xml:space="preserve"> обов'язкови</w:t>
      </w:r>
      <w:r w:rsidR="00D90922" w:rsidRPr="00982920">
        <w:rPr>
          <w:color w:val="auto"/>
          <w:lang w:val="uk-UA"/>
        </w:rPr>
        <w:t>х</w:t>
      </w:r>
      <w:r w:rsidRPr="00982920">
        <w:rPr>
          <w:color w:val="auto"/>
          <w:lang w:val="uk-UA"/>
        </w:rPr>
        <w:t xml:space="preserve"> положен</w:t>
      </w:r>
      <w:r w:rsidR="00D90922" w:rsidRPr="00982920">
        <w:rPr>
          <w:color w:val="auto"/>
          <w:lang w:val="uk-UA"/>
        </w:rPr>
        <w:t>ь</w:t>
      </w:r>
      <w:r w:rsidRPr="00982920">
        <w:rPr>
          <w:color w:val="auto"/>
          <w:lang w:val="uk-UA"/>
        </w:rPr>
        <w:t xml:space="preserve"> законодавства Є</w:t>
      </w:r>
      <w:r w:rsidR="00D90922" w:rsidRPr="00982920">
        <w:rPr>
          <w:color w:val="auto"/>
          <w:lang w:val="uk-UA"/>
        </w:rPr>
        <w:t>С</w:t>
      </w:r>
      <w:r w:rsidR="00BA28DD" w:rsidRPr="00982920">
        <w:rPr>
          <w:color w:val="auto"/>
          <w:lang w:val="uk-UA"/>
        </w:rPr>
        <w:t xml:space="preserve">. </w:t>
      </w:r>
    </w:p>
    <w:p w14:paraId="2FA7A4A7" w14:textId="6320E99E" w:rsidR="00AF64F0" w:rsidRPr="00982920" w:rsidRDefault="00925407" w:rsidP="00925407">
      <w:pPr>
        <w:pStyle w:val="1"/>
        <w:rPr>
          <w:color w:val="auto"/>
          <w:u w:val="single"/>
          <w:lang w:val="uk-UA"/>
        </w:rPr>
      </w:pPr>
      <w:bookmarkStart w:id="614" w:name="_Toc47433678"/>
      <w:bookmarkStart w:id="615" w:name="_Toc69988223"/>
      <w:bookmarkEnd w:id="614"/>
      <w:r w:rsidRPr="00982920">
        <w:rPr>
          <w:color w:val="auto"/>
          <w:u w:val="single"/>
          <w:lang w:val="uk-UA"/>
        </w:rPr>
        <w:t>Стаття 9</w:t>
      </w:r>
      <w:bookmarkEnd w:id="615"/>
    </w:p>
    <w:p w14:paraId="2FA7A4A8" w14:textId="68ABE088" w:rsidR="00AF64F0" w:rsidRPr="00982920" w:rsidRDefault="005F34F1">
      <w:pPr>
        <w:pStyle w:val="ArticleTitleEIB"/>
        <w:rPr>
          <w:color w:val="auto"/>
          <w:u w:val="single"/>
          <w:lang w:val="uk-UA"/>
        </w:rPr>
      </w:pPr>
      <w:r w:rsidRPr="00982920">
        <w:rPr>
          <w:color w:val="auto"/>
          <w:u w:val="single"/>
          <w:lang w:val="uk-UA"/>
        </w:rPr>
        <w:t>Стягнення та витрати</w:t>
      </w:r>
    </w:p>
    <w:p w14:paraId="2FA7A4A9" w14:textId="6A2783D8" w:rsidR="00AF64F0" w:rsidRPr="00982920" w:rsidRDefault="00804B48" w:rsidP="00330608">
      <w:pPr>
        <w:pStyle w:val="2"/>
        <w:numPr>
          <w:ilvl w:val="0"/>
          <w:numId w:val="0"/>
        </w:numPr>
        <w:tabs>
          <w:tab w:val="left" w:pos="851"/>
        </w:tabs>
        <w:jc w:val="both"/>
        <w:rPr>
          <w:color w:val="auto"/>
          <w:u w:val="single"/>
          <w:lang w:val="uk-UA"/>
        </w:rPr>
      </w:pPr>
      <w:bookmarkStart w:id="616" w:name="_Toc520665468"/>
      <w:bookmarkStart w:id="617" w:name="_Toc69988224"/>
      <w:r w:rsidRPr="00982920">
        <w:rPr>
          <w:color w:val="auto"/>
          <w:lang w:val="uk-UA"/>
        </w:rPr>
        <w:t>9.1</w:t>
      </w:r>
      <w:r w:rsidR="00E22AD8" w:rsidRPr="00982920">
        <w:rPr>
          <w:color w:val="auto"/>
          <w:lang w:val="uk-UA"/>
        </w:rPr>
        <w:tab/>
      </w:r>
      <w:r w:rsidR="005F34F1" w:rsidRPr="00982920">
        <w:rPr>
          <w:color w:val="auto"/>
          <w:u w:val="single"/>
          <w:lang w:val="uk-UA"/>
        </w:rPr>
        <w:t>Податки, мита і збори</w:t>
      </w:r>
      <w:bookmarkEnd w:id="616"/>
      <w:bookmarkEnd w:id="617"/>
    </w:p>
    <w:p w14:paraId="2FA7A4AA" w14:textId="4BD63E50" w:rsidR="00AF64F0" w:rsidRPr="00982920" w:rsidRDefault="005F34F1" w:rsidP="001A1A34">
      <w:pPr>
        <w:pStyle w:val="NoIndentEIB"/>
        <w:numPr>
          <w:ilvl w:val="0"/>
          <w:numId w:val="111"/>
        </w:numPr>
        <w:ind w:left="1418" w:hanging="567"/>
        <w:jc w:val="both"/>
        <w:rPr>
          <w:color w:val="auto"/>
          <w:lang w:val="uk-UA"/>
        </w:rPr>
      </w:pPr>
      <w:r w:rsidRPr="00982920">
        <w:rPr>
          <w:color w:val="auto"/>
          <w:lang w:val="uk-UA"/>
        </w:rPr>
        <w:t xml:space="preserve">Позичальник сплачує </w:t>
      </w:r>
      <w:r w:rsidRPr="00982920">
        <w:rPr>
          <w:rStyle w:val="hps"/>
          <w:color w:val="auto"/>
          <w:lang w:val="uk-UA"/>
        </w:rPr>
        <w:t>будь-які</w:t>
      </w:r>
      <w:r w:rsidRPr="00982920">
        <w:rPr>
          <w:color w:val="auto"/>
          <w:lang w:val="uk-UA"/>
        </w:rPr>
        <w:t xml:space="preserve"> </w:t>
      </w:r>
      <w:r w:rsidRPr="00982920">
        <w:rPr>
          <w:rStyle w:val="hps"/>
          <w:color w:val="auto"/>
          <w:lang w:val="uk-UA"/>
        </w:rPr>
        <w:t>податки</w:t>
      </w:r>
      <w:r w:rsidRPr="00982920">
        <w:rPr>
          <w:color w:val="auto"/>
          <w:lang w:val="uk-UA"/>
        </w:rPr>
        <w:t xml:space="preserve">, </w:t>
      </w:r>
      <w:r w:rsidRPr="00982920">
        <w:rPr>
          <w:rStyle w:val="hps"/>
          <w:color w:val="auto"/>
          <w:lang w:val="uk-UA"/>
        </w:rPr>
        <w:t>мита</w:t>
      </w:r>
      <w:r w:rsidRPr="00982920">
        <w:rPr>
          <w:color w:val="auto"/>
          <w:lang w:val="uk-UA"/>
        </w:rPr>
        <w:t xml:space="preserve">, комісії та </w:t>
      </w:r>
      <w:r w:rsidRPr="00982920">
        <w:rPr>
          <w:rStyle w:val="hps"/>
          <w:color w:val="auto"/>
          <w:lang w:val="uk-UA"/>
        </w:rPr>
        <w:t>інші стягнення</w:t>
      </w:r>
      <w:r w:rsidRPr="00982920">
        <w:rPr>
          <w:color w:val="auto"/>
          <w:lang w:val="uk-UA"/>
        </w:rPr>
        <w:t xml:space="preserve"> </w:t>
      </w:r>
      <w:r w:rsidRPr="00982920">
        <w:rPr>
          <w:rStyle w:val="hps"/>
          <w:color w:val="auto"/>
          <w:lang w:val="uk-UA"/>
        </w:rPr>
        <w:t>або утримання</w:t>
      </w:r>
      <w:r w:rsidRPr="00982920">
        <w:rPr>
          <w:color w:val="auto"/>
          <w:lang w:val="uk-UA"/>
        </w:rPr>
        <w:t xml:space="preserve"> </w:t>
      </w:r>
      <w:r w:rsidRPr="00982920">
        <w:rPr>
          <w:rStyle w:val="hps"/>
          <w:color w:val="auto"/>
          <w:lang w:val="uk-UA"/>
        </w:rPr>
        <w:t>аналогічного</w:t>
      </w:r>
      <w:r w:rsidRPr="00982920">
        <w:rPr>
          <w:color w:val="auto"/>
          <w:lang w:val="uk-UA"/>
        </w:rPr>
        <w:t xml:space="preserve"> </w:t>
      </w:r>
      <w:r w:rsidRPr="00982920">
        <w:rPr>
          <w:rStyle w:val="hps"/>
          <w:color w:val="auto"/>
          <w:lang w:val="uk-UA"/>
        </w:rPr>
        <w:t>характеру (у тому</w:t>
      </w:r>
      <w:r w:rsidRPr="00982920">
        <w:rPr>
          <w:color w:val="auto"/>
          <w:lang w:val="uk-UA"/>
        </w:rPr>
        <w:t xml:space="preserve"> </w:t>
      </w:r>
      <w:r w:rsidRPr="00982920">
        <w:rPr>
          <w:rStyle w:val="hps"/>
          <w:color w:val="auto"/>
          <w:lang w:val="uk-UA"/>
        </w:rPr>
        <w:t>числі</w:t>
      </w:r>
      <w:r w:rsidRPr="00982920">
        <w:rPr>
          <w:color w:val="auto"/>
          <w:lang w:val="uk-UA"/>
        </w:rPr>
        <w:t xml:space="preserve"> </w:t>
      </w:r>
      <w:r w:rsidRPr="00982920">
        <w:rPr>
          <w:rStyle w:val="hps"/>
          <w:color w:val="auto"/>
          <w:lang w:val="uk-UA"/>
        </w:rPr>
        <w:t>будь-які</w:t>
      </w:r>
      <w:r w:rsidRPr="00982920">
        <w:rPr>
          <w:color w:val="auto"/>
          <w:lang w:val="uk-UA"/>
        </w:rPr>
        <w:t xml:space="preserve"> </w:t>
      </w:r>
      <w:r w:rsidRPr="00982920">
        <w:rPr>
          <w:rStyle w:val="hps"/>
          <w:color w:val="auto"/>
          <w:lang w:val="uk-UA"/>
        </w:rPr>
        <w:t>відсотки до сплати</w:t>
      </w:r>
      <w:r w:rsidRPr="00982920">
        <w:rPr>
          <w:color w:val="auto"/>
          <w:lang w:val="uk-UA"/>
        </w:rPr>
        <w:t xml:space="preserve"> </w:t>
      </w:r>
      <w:r w:rsidRPr="00982920">
        <w:rPr>
          <w:rStyle w:val="hps"/>
          <w:color w:val="auto"/>
          <w:lang w:val="uk-UA"/>
        </w:rPr>
        <w:t>у зв'язку</w:t>
      </w:r>
      <w:r w:rsidRPr="00982920">
        <w:rPr>
          <w:color w:val="auto"/>
          <w:lang w:val="uk-UA"/>
        </w:rPr>
        <w:t xml:space="preserve"> </w:t>
      </w:r>
      <w:r w:rsidRPr="00982920">
        <w:rPr>
          <w:rStyle w:val="hps"/>
          <w:color w:val="auto"/>
          <w:lang w:val="uk-UA"/>
        </w:rPr>
        <w:t>з будь-якою</w:t>
      </w:r>
      <w:r w:rsidRPr="00982920">
        <w:rPr>
          <w:color w:val="auto"/>
          <w:lang w:val="uk-UA"/>
        </w:rPr>
        <w:t xml:space="preserve"> їх </w:t>
      </w:r>
      <w:r w:rsidRPr="00982920">
        <w:rPr>
          <w:rStyle w:val="hps"/>
          <w:color w:val="auto"/>
          <w:lang w:val="uk-UA"/>
        </w:rPr>
        <w:t>несплатою</w:t>
      </w:r>
      <w:r w:rsidRPr="00982920">
        <w:rPr>
          <w:color w:val="auto"/>
          <w:lang w:val="uk-UA"/>
        </w:rPr>
        <w:t xml:space="preserve"> </w:t>
      </w:r>
      <w:r w:rsidRPr="00982920">
        <w:rPr>
          <w:rStyle w:val="hps"/>
          <w:color w:val="auto"/>
          <w:lang w:val="uk-UA"/>
        </w:rPr>
        <w:t>або</w:t>
      </w:r>
      <w:r w:rsidRPr="00982920">
        <w:rPr>
          <w:color w:val="auto"/>
          <w:lang w:val="uk-UA"/>
        </w:rPr>
        <w:t xml:space="preserve"> </w:t>
      </w:r>
      <w:r w:rsidRPr="00982920">
        <w:rPr>
          <w:rStyle w:val="hps"/>
          <w:color w:val="auto"/>
          <w:lang w:val="uk-UA"/>
        </w:rPr>
        <w:t>несвоєчасною</w:t>
      </w:r>
      <w:r w:rsidRPr="00982920">
        <w:rPr>
          <w:color w:val="auto"/>
          <w:lang w:val="uk-UA"/>
        </w:rPr>
        <w:t xml:space="preserve"> </w:t>
      </w:r>
      <w:r w:rsidRPr="00982920">
        <w:rPr>
          <w:rStyle w:val="hps"/>
          <w:color w:val="auto"/>
          <w:lang w:val="uk-UA"/>
        </w:rPr>
        <w:t>сплатою</w:t>
      </w:r>
      <w:r w:rsidRPr="00982920">
        <w:rPr>
          <w:color w:val="auto"/>
          <w:lang w:val="uk-UA"/>
        </w:rPr>
        <w:t>), зокрема гербові та реєстраційні збори, що виникають у зв'язку з укладанням або виконанням цієї Угоди або будь-якого пов'язаного документа та у процесі створення, оформлення, реєстрації або звернення стягнення на будь-яке Забезпечення Позики настільки, наскільки це є застосовним</w:t>
      </w:r>
      <w:r w:rsidR="00BA28DD" w:rsidRPr="00982920">
        <w:rPr>
          <w:color w:val="auto"/>
          <w:lang w:val="uk-UA"/>
        </w:rPr>
        <w:t>.</w:t>
      </w:r>
    </w:p>
    <w:p w14:paraId="2FA7A4AB" w14:textId="5FB5FCE4" w:rsidR="00AF64F0" w:rsidRPr="00982920" w:rsidRDefault="005F34F1" w:rsidP="001A1A34">
      <w:pPr>
        <w:pStyle w:val="NoIndentEIB"/>
        <w:numPr>
          <w:ilvl w:val="0"/>
          <w:numId w:val="111"/>
        </w:numPr>
        <w:ind w:left="1418" w:hanging="567"/>
        <w:jc w:val="both"/>
        <w:rPr>
          <w:color w:val="auto"/>
          <w:lang w:val="uk-UA"/>
        </w:rPr>
      </w:pPr>
      <w:r w:rsidRPr="00982920">
        <w:rPr>
          <w:color w:val="auto"/>
          <w:lang w:val="uk-UA"/>
        </w:rPr>
        <w:t xml:space="preserve">Позичальник сплачує всю основну суму, відсотки, компенсації та інші суми, що підлягають сплаті за цією Угодою, повністю, без утримання або відрахування будь-яких національних або місцевих стягнень, передбачених законом або домовленостями з органами державної влади чи іншими процедурам. Якщо Позичальник зобов'язаний зробити будь-яке таке </w:t>
      </w:r>
      <w:r w:rsidRPr="00982920">
        <w:rPr>
          <w:rStyle w:val="hps"/>
          <w:color w:val="auto"/>
          <w:lang w:val="uk-UA"/>
        </w:rPr>
        <w:t>утримання</w:t>
      </w:r>
      <w:r w:rsidRPr="00982920">
        <w:rPr>
          <w:color w:val="auto"/>
          <w:lang w:val="uk-UA"/>
        </w:rPr>
        <w:t xml:space="preserve"> або відрахування, його буде додано до належного Банкові платежу таким чином, щоб чиста сума, отримана Банком після </w:t>
      </w:r>
      <w:r w:rsidRPr="00982920">
        <w:rPr>
          <w:rStyle w:val="hps"/>
          <w:color w:val="auto"/>
          <w:lang w:val="uk-UA"/>
        </w:rPr>
        <w:t>утримання</w:t>
      </w:r>
      <w:r w:rsidRPr="00982920">
        <w:rPr>
          <w:color w:val="auto"/>
          <w:lang w:val="uk-UA"/>
        </w:rPr>
        <w:t xml:space="preserve"> або відрахування дорівнювала сумі, що підлягає сплаті</w:t>
      </w:r>
      <w:r w:rsidR="00BA28DD" w:rsidRPr="00982920">
        <w:rPr>
          <w:color w:val="auto"/>
          <w:lang w:val="uk-UA"/>
        </w:rPr>
        <w:t>.</w:t>
      </w:r>
    </w:p>
    <w:p w14:paraId="2FA7A4AD" w14:textId="555833D0" w:rsidR="00AF64F0" w:rsidRPr="00982920" w:rsidRDefault="00804B48" w:rsidP="00330608">
      <w:pPr>
        <w:pStyle w:val="2"/>
        <w:numPr>
          <w:ilvl w:val="0"/>
          <w:numId w:val="0"/>
        </w:numPr>
        <w:tabs>
          <w:tab w:val="left" w:pos="851"/>
        </w:tabs>
        <w:jc w:val="both"/>
        <w:rPr>
          <w:color w:val="auto"/>
          <w:u w:val="single"/>
          <w:lang w:val="uk-UA"/>
        </w:rPr>
      </w:pPr>
      <w:bookmarkStart w:id="618" w:name="_Toc46932450"/>
      <w:bookmarkStart w:id="619" w:name="_Toc47006281"/>
      <w:bookmarkStart w:id="620" w:name="_Toc48025208"/>
      <w:bookmarkStart w:id="621" w:name="_Toc48380713"/>
      <w:bookmarkStart w:id="622" w:name="_Toc51481163"/>
      <w:bookmarkStart w:id="623" w:name="_Toc51481383"/>
      <w:bookmarkStart w:id="624" w:name="_Toc51647565"/>
      <w:bookmarkStart w:id="625" w:name="_Toc51648427"/>
      <w:bookmarkStart w:id="626" w:name="_Toc51733854"/>
      <w:bookmarkStart w:id="627" w:name="_Toc57456478"/>
      <w:bookmarkStart w:id="628" w:name="_Toc57456640"/>
      <w:bookmarkStart w:id="629" w:name="_Toc57456963"/>
      <w:bookmarkStart w:id="630" w:name="_Toc77852628"/>
      <w:bookmarkStart w:id="631" w:name="_Toc78184811"/>
      <w:bookmarkStart w:id="632" w:name="_Toc78185048"/>
      <w:bookmarkStart w:id="633" w:name="_Ref78200616"/>
      <w:bookmarkStart w:id="634" w:name="_Toc79496210"/>
      <w:bookmarkStart w:id="635" w:name="_Toc85739427"/>
      <w:bookmarkStart w:id="636" w:name="_Toc212957577"/>
      <w:bookmarkStart w:id="637" w:name="_Toc212957882"/>
      <w:bookmarkStart w:id="638" w:name="_Toc212958070"/>
      <w:bookmarkStart w:id="639" w:name="_Toc212958164"/>
      <w:bookmarkStart w:id="640" w:name="_Toc212958542"/>
      <w:bookmarkStart w:id="641" w:name="_Toc248586684"/>
      <w:bookmarkStart w:id="642" w:name="_Toc496104486"/>
      <w:bookmarkStart w:id="643" w:name="_Toc520665469"/>
      <w:bookmarkStart w:id="644" w:name="_Toc69988225"/>
      <w:bookmarkEnd w:id="618"/>
      <w:bookmarkEnd w:id="619"/>
      <w:r w:rsidRPr="00982920">
        <w:rPr>
          <w:color w:val="auto"/>
          <w:lang w:val="uk-UA"/>
        </w:rPr>
        <w:t xml:space="preserve">9.2 </w:t>
      </w:r>
      <w:r w:rsidR="00E22AD8" w:rsidRPr="00982920">
        <w:rPr>
          <w:color w:val="auto"/>
          <w:lang w:val="uk-UA"/>
        </w:rPr>
        <w:tab/>
      </w:r>
      <w:r w:rsidR="005F34F1" w:rsidRPr="00982920">
        <w:rPr>
          <w:color w:val="auto"/>
          <w:u w:val="single"/>
          <w:lang w:val="uk-UA"/>
        </w:rPr>
        <w:t>Інші стягнення</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FA7A4AE" w14:textId="752A1640" w:rsidR="00AF64F0" w:rsidRPr="00982920" w:rsidRDefault="005F34F1" w:rsidP="00330608">
      <w:pPr>
        <w:ind w:left="851"/>
        <w:jc w:val="both"/>
        <w:rPr>
          <w:color w:val="auto"/>
          <w:lang w:val="uk-UA"/>
        </w:rPr>
      </w:pPr>
      <w:r w:rsidRPr="00982920">
        <w:rPr>
          <w:color w:val="auto"/>
          <w:lang w:val="uk-UA"/>
        </w:rPr>
        <w:t>Позичальник сплачує всі стягнення і витрати, у тому числі оплату професійних послуг, витрати на банківське обслуговування чи обмін, які понесені у зв'язку з підготовкою, укладанням, виконанням, примусовим виконанням та припиненням дії цієї Угоди чи будь-якого пов'язаного з нею документа, будь-якої зміни, доповнення чи відмови від прав стосовно цієї Угоди чи будь-якого пов'язаного документа, а також під час внесення змін, створення, звернення стягнення та реалізації будь-якого забезпечення для Позики й управління таким забезпеченням</w:t>
      </w:r>
      <w:r w:rsidR="00BA28DD" w:rsidRPr="00982920">
        <w:rPr>
          <w:color w:val="auto"/>
          <w:lang w:val="uk-UA"/>
        </w:rPr>
        <w:t>.</w:t>
      </w:r>
    </w:p>
    <w:p w14:paraId="2FA7A4B0" w14:textId="08F9E856" w:rsidR="00AF64F0" w:rsidRPr="00982920" w:rsidRDefault="00804B48" w:rsidP="00330608">
      <w:pPr>
        <w:pStyle w:val="2"/>
        <w:numPr>
          <w:ilvl w:val="0"/>
          <w:numId w:val="0"/>
        </w:numPr>
        <w:tabs>
          <w:tab w:val="left" w:pos="851"/>
        </w:tabs>
        <w:jc w:val="both"/>
        <w:rPr>
          <w:color w:val="auto"/>
          <w:u w:val="single"/>
          <w:lang w:val="uk-UA"/>
        </w:rPr>
      </w:pPr>
      <w:bookmarkStart w:id="645" w:name="_Toc46932452"/>
      <w:bookmarkStart w:id="646" w:name="_Toc47006283"/>
      <w:bookmarkStart w:id="647" w:name="_Ref496092530"/>
      <w:bookmarkStart w:id="648" w:name="_Toc328462491"/>
      <w:bookmarkStart w:id="649" w:name="_Toc420263398"/>
      <w:bookmarkStart w:id="650" w:name="_Toc520665470"/>
      <w:bookmarkStart w:id="651" w:name="_Toc69988226"/>
      <w:bookmarkEnd w:id="645"/>
      <w:bookmarkEnd w:id="646"/>
      <w:bookmarkEnd w:id="647"/>
      <w:r w:rsidRPr="00982920">
        <w:rPr>
          <w:color w:val="auto"/>
          <w:lang w:val="uk-UA"/>
        </w:rPr>
        <w:t>9.3</w:t>
      </w:r>
      <w:r w:rsidR="00E22AD8" w:rsidRPr="00982920">
        <w:rPr>
          <w:color w:val="auto"/>
          <w:lang w:val="uk-UA"/>
        </w:rPr>
        <w:tab/>
      </w:r>
      <w:r w:rsidR="005F34F1" w:rsidRPr="00982920">
        <w:rPr>
          <w:color w:val="auto"/>
          <w:u w:val="single"/>
          <w:lang w:val="uk-UA"/>
        </w:rPr>
        <w:t>Збільшення витрат, компенсація та взаємозалік</w:t>
      </w:r>
      <w:bookmarkEnd w:id="648"/>
      <w:bookmarkEnd w:id="649"/>
      <w:bookmarkEnd w:id="650"/>
      <w:bookmarkEnd w:id="651"/>
    </w:p>
    <w:p w14:paraId="2FA7A4B1" w14:textId="79664771" w:rsidR="00AF64F0" w:rsidRPr="00982920" w:rsidRDefault="005F34F1" w:rsidP="001A1A34">
      <w:pPr>
        <w:pStyle w:val="NoIndentEIB"/>
        <w:numPr>
          <w:ilvl w:val="0"/>
          <w:numId w:val="15"/>
        </w:numPr>
        <w:ind w:left="1418"/>
        <w:jc w:val="both"/>
        <w:rPr>
          <w:color w:val="auto"/>
          <w:lang w:val="uk-UA"/>
        </w:rPr>
      </w:pPr>
      <w:r w:rsidRPr="00982920">
        <w:rPr>
          <w:color w:val="auto"/>
          <w:lang w:val="uk-UA"/>
        </w:rPr>
        <w:t>Позичальник сплачує Банку будь-які суми або витрати, понесені або завдані Банку внаслідок впровадження запровадження або будь-якої зміни (</w:t>
      </w:r>
      <w:r w:rsidR="007C6270" w:rsidRPr="00982920">
        <w:rPr>
          <w:color w:val="auto"/>
          <w:lang w:val="uk-UA"/>
        </w:rPr>
        <w:t>тлумачення</w:t>
      </w:r>
      <w:r w:rsidRPr="00982920">
        <w:rPr>
          <w:color w:val="auto"/>
          <w:lang w:val="uk-UA"/>
        </w:rPr>
        <w:t>, введення чи застосування) будь-якого закону або нормативно-правового акту, або дотримання будь-якого закону або нормативно-правового акту, що відбулося після дати підписання цієї Угоди, згідно з чим або внаслідок чого</w:t>
      </w:r>
      <w:r w:rsidR="00BA28DD" w:rsidRPr="00982920">
        <w:rPr>
          <w:color w:val="auto"/>
          <w:lang w:val="uk-UA"/>
        </w:rPr>
        <w:t>:</w:t>
      </w:r>
    </w:p>
    <w:p w14:paraId="2FA7A4B2" w14:textId="3391086F" w:rsidR="00AF64F0" w:rsidRPr="00982920" w:rsidRDefault="00482EDF" w:rsidP="001A1A34">
      <w:pPr>
        <w:pStyle w:val="NoIndentEIB"/>
        <w:numPr>
          <w:ilvl w:val="1"/>
          <w:numId w:val="15"/>
        </w:numPr>
        <w:ind w:left="1985"/>
        <w:jc w:val="both"/>
        <w:rPr>
          <w:color w:val="auto"/>
          <w:lang w:val="uk-UA"/>
        </w:rPr>
      </w:pPr>
      <w:r w:rsidRPr="00982920">
        <w:rPr>
          <w:rStyle w:val="hps"/>
          <w:color w:val="auto"/>
          <w:lang w:val="uk-UA"/>
        </w:rPr>
        <w:t>Банк зобов'язаний</w:t>
      </w:r>
      <w:r w:rsidRPr="00982920">
        <w:rPr>
          <w:color w:val="auto"/>
          <w:lang w:val="uk-UA"/>
        </w:rPr>
        <w:t xml:space="preserve"> </w:t>
      </w:r>
      <w:r w:rsidRPr="00982920">
        <w:rPr>
          <w:rStyle w:val="hps"/>
          <w:color w:val="auto"/>
          <w:lang w:val="uk-UA"/>
        </w:rPr>
        <w:t>понести додаткові</w:t>
      </w:r>
      <w:r w:rsidRPr="00982920">
        <w:rPr>
          <w:color w:val="auto"/>
          <w:lang w:val="uk-UA"/>
        </w:rPr>
        <w:t xml:space="preserve"> </w:t>
      </w:r>
      <w:r w:rsidRPr="00982920">
        <w:rPr>
          <w:rStyle w:val="hps"/>
          <w:color w:val="auto"/>
          <w:lang w:val="uk-UA"/>
        </w:rPr>
        <w:t>витрати</w:t>
      </w:r>
      <w:r w:rsidRPr="00982920">
        <w:rPr>
          <w:color w:val="auto"/>
          <w:lang w:val="uk-UA"/>
        </w:rPr>
        <w:t xml:space="preserve"> </w:t>
      </w:r>
      <w:r w:rsidRPr="00982920">
        <w:rPr>
          <w:rStyle w:val="hps"/>
          <w:color w:val="auto"/>
          <w:lang w:val="uk-UA"/>
        </w:rPr>
        <w:t>для фінансування</w:t>
      </w:r>
      <w:r w:rsidRPr="00982920">
        <w:rPr>
          <w:color w:val="auto"/>
          <w:lang w:val="uk-UA"/>
        </w:rPr>
        <w:t xml:space="preserve"> </w:t>
      </w:r>
      <w:r w:rsidRPr="00982920">
        <w:rPr>
          <w:rStyle w:val="hps"/>
          <w:color w:val="auto"/>
          <w:lang w:val="uk-UA"/>
        </w:rPr>
        <w:t>або</w:t>
      </w:r>
      <w:r w:rsidRPr="00982920">
        <w:rPr>
          <w:color w:val="auto"/>
          <w:lang w:val="uk-UA"/>
        </w:rPr>
        <w:t xml:space="preserve"> </w:t>
      </w:r>
      <w:r w:rsidRPr="00982920">
        <w:rPr>
          <w:rStyle w:val="hps"/>
          <w:color w:val="auto"/>
          <w:lang w:val="uk-UA"/>
        </w:rPr>
        <w:t>виконання</w:t>
      </w:r>
      <w:r w:rsidRPr="00982920">
        <w:rPr>
          <w:color w:val="auto"/>
          <w:lang w:val="uk-UA"/>
        </w:rPr>
        <w:t xml:space="preserve"> </w:t>
      </w:r>
      <w:r w:rsidRPr="00982920">
        <w:rPr>
          <w:rStyle w:val="hps"/>
          <w:color w:val="auto"/>
          <w:lang w:val="uk-UA"/>
        </w:rPr>
        <w:t>своїх</w:t>
      </w:r>
      <w:r w:rsidRPr="00982920">
        <w:rPr>
          <w:color w:val="auto"/>
          <w:lang w:val="uk-UA"/>
        </w:rPr>
        <w:t xml:space="preserve"> </w:t>
      </w:r>
      <w:r w:rsidRPr="00982920">
        <w:rPr>
          <w:rStyle w:val="hps"/>
          <w:color w:val="auto"/>
          <w:lang w:val="uk-UA"/>
        </w:rPr>
        <w:t>зобов'язань</w:t>
      </w:r>
      <w:r w:rsidRPr="00982920">
        <w:rPr>
          <w:color w:val="auto"/>
          <w:lang w:val="uk-UA"/>
        </w:rPr>
        <w:t xml:space="preserve"> </w:t>
      </w:r>
      <w:r w:rsidRPr="00982920">
        <w:rPr>
          <w:rStyle w:val="hps"/>
          <w:color w:val="auto"/>
          <w:lang w:val="uk-UA"/>
        </w:rPr>
        <w:t>за цією Угодою</w:t>
      </w:r>
      <w:r w:rsidR="00A02C80" w:rsidRPr="00982920">
        <w:rPr>
          <w:rStyle w:val="hps"/>
          <w:color w:val="auto"/>
          <w:lang w:val="uk-UA"/>
        </w:rPr>
        <w:t>;</w:t>
      </w:r>
      <w:r w:rsidRPr="00982920">
        <w:rPr>
          <w:color w:val="auto"/>
          <w:lang w:val="uk-UA"/>
        </w:rPr>
        <w:t xml:space="preserve"> або</w:t>
      </w:r>
      <w:r w:rsidR="00BA28DD" w:rsidRPr="00982920">
        <w:rPr>
          <w:color w:val="auto"/>
          <w:lang w:val="uk-UA"/>
        </w:rPr>
        <w:t xml:space="preserve"> </w:t>
      </w:r>
    </w:p>
    <w:p w14:paraId="2FA7A4B3" w14:textId="5A62BEB5" w:rsidR="00AF64F0" w:rsidRPr="00982920" w:rsidRDefault="000B0CBB" w:rsidP="001A1A34">
      <w:pPr>
        <w:pStyle w:val="NoIndentEIB"/>
        <w:numPr>
          <w:ilvl w:val="1"/>
          <w:numId w:val="15"/>
        </w:numPr>
        <w:ind w:left="1985"/>
        <w:jc w:val="both"/>
        <w:rPr>
          <w:color w:val="auto"/>
          <w:lang w:val="uk-UA"/>
        </w:rPr>
      </w:pPr>
      <w:r w:rsidRPr="00982920">
        <w:rPr>
          <w:rStyle w:val="hps"/>
          <w:color w:val="auto"/>
          <w:lang w:val="uk-UA"/>
        </w:rPr>
        <w:t>будь-які суми,</w:t>
      </w:r>
      <w:r w:rsidRPr="00982920">
        <w:rPr>
          <w:color w:val="auto"/>
          <w:lang w:val="uk-UA"/>
        </w:rPr>
        <w:t xml:space="preserve"> належні </w:t>
      </w:r>
      <w:r w:rsidRPr="00982920">
        <w:rPr>
          <w:rStyle w:val="hps"/>
          <w:color w:val="auto"/>
          <w:lang w:val="uk-UA"/>
        </w:rPr>
        <w:t>Банку за цією Угодою,</w:t>
      </w:r>
      <w:r w:rsidRPr="00982920">
        <w:rPr>
          <w:color w:val="auto"/>
          <w:lang w:val="uk-UA"/>
        </w:rPr>
        <w:t xml:space="preserve"> </w:t>
      </w:r>
      <w:r w:rsidRPr="00982920">
        <w:rPr>
          <w:rStyle w:val="hps"/>
          <w:color w:val="auto"/>
          <w:lang w:val="uk-UA"/>
        </w:rPr>
        <w:t>або</w:t>
      </w:r>
      <w:r w:rsidRPr="00982920">
        <w:rPr>
          <w:color w:val="auto"/>
          <w:lang w:val="uk-UA"/>
        </w:rPr>
        <w:t xml:space="preserve"> </w:t>
      </w:r>
      <w:r w:rsidRPr="00982920">
        <w:rPr>
          <w:rStyle w:val="hps"/>
          <w:color w:val="auto"/>
          <w:lang w:val="uk-UA"/>
        </w:rPr>
        <w:t>фінансовий дохід</w:t>
      </w:r>
      <w:r w:rsidRPr="00982920">
        <w:rPr>
          <w:color w:val="auto"/>
          <w:lang w:val="uk-UA"/>
        </w:rPr>
        <w:t xml:space="preserve"> </w:t>
      </w:r>
      <w:r w:rsidRPr="00982920">
        <w:rPr>
          <w:rStyle w:val="hps"/>
          <w:color w:val="auto"/>
          <w:lang w:val="uk-UA"/>
        </w:rPr>
        <w:t>від надання</w:t>
      </w:r>
      <w:r w:rsidRPr="00982920">
        <w:rPr>
          <w:color w:val="auto"/>
          <w:lang w:val="uk-UA"/>
        </w:rPr>
        <w:t xml:space="preserve"> </w:t>
      </w:r>
      <w:r w:rsidRPr="00982920">
        <w:rPr>
          <w:rStyle w:val="hps"/>
          <w:color w:val="auto"/>
          <w:lang w:val="uk-UA"/>
        </w:rPr>
        <w:t>Кредиту чи Позики</w:t>
      </w:r>
      <w:r w:rsidRPr="00982920">
        <w:rPr>
          <w:color w:val="auto"/>
          <w:lang w:val="uk-UA"/>
        </w:rPr>
        <w:t xml:space="preserve"> </w:t>
      </w:r>
      <w:r w:rsidRPr="00982920">
        <w:rPr>
          <w:rStyle w:val="hps"/>
          <w:color w:val="auto"/>
          <w:lang w:val="uk-UA"/>
        </w:rPr>
        <w:t>Позичальнику</w:t>
      </w:r>
      <w:r w:rsidRPr="00982920">
        <w:rPr>
          <w:color w:val="auto"/>
          <w:lang w:val="uk-UA"/>
        </w:rPr>
        <w:t xml:space="preserve"> </w:t>
      </w:r>
      <w:r w:rsidRPr="00982920">
        <w:rPr>
          <w:rStyle w:val="hps"/>
          <w:color w:val="auto"/>
          <w:lang w:val="uk-UA"/>
        </w:rPr>
        <w:t>Банком</w:t>
      </w:r>
      <w:r w:rsidRPr="00982920">
        <w:rPr>
          <w:color w:val="auto"/>
          <w:lang w:val="uk-UA"/>
        </w:rPr>
        <w:t xml:space="preserve"> </w:t>
      </w:r>
      <w:r w:rsidRPr="00982920">
        <w:rPr>
          <w:rStyle w:val="hps"/>
          <w:color w:val="auto"/>
          <w:lang w:val="uk-UA"/>
        </w:rPr>
        <w:t>зменшені або</w:t>
      </w:r>
      <w:r w:rsidRPr="00982920">
        <w:rPr>
          <w:color w:val="auto"/>
          <w:lang w:val="uk-UA"/>
        </w:rPr>
        <w:t xml:space="preserve"> </w:t>
      </w:r>
      <w:r w:rsidRPr="00982920">
        <w:rPr>
          <w:rStyle w:val="hps"/>
          <w:color w:val="auto"/>
          <w:lang w:val="uk-UA"/>
        </w:rPr>
        <w:t>скасовані</w:t>
      </w:r>
      <w:r w:rsidR="00BA28DD" w:rsidRPr="00982920">
        <w:rPr>
          <w:color w:val="auto"/>
          <w:lang w:val="uk-UA"/>
        </w:rPr>
        <w:t>.</w:t>
      </w:r>
    </w:p>
    <w:p w14:paraId="2A49542D" w14:textId="5DFD5CF8" w:rsidR="00881D7C" w:rsidRPr="00982920" w:rsidRDefault="000B0CBB" w:rsidP="00330608">
      <w:pPr>
        <w:pStyle w:val="NoIndentEIB"/>
        <w:ind w:left="1418"/>
        <w:jc w:val="both"/>
        <w:rPr>
          <w:color w:val="auto"/>
          <w:lang w:val="uk-UA"/>
        </w:rPr>
      </w:pPr>
      <w:r w:rsidRPr="00982920">
        <w:rPr>
          <w:rStyle w:val="hps"/>
          <w:color w:val="auto"/>
          <w:lang w:val="uk-UA"/>
        </w:rPr>
        <w:t>Банк надає документальне підтвердження будь-яких таких стягнень або витрат на запит Позичальника</w:t>
      </w:r>
      <w:r w:rsidR="00A02C80" w:rsidRPr="00982920">
        <w:rPr>
          <w:rStyle w:val="hps"/>
          <w:color w:val="auto"/>
          <w:lang w:val="uk-UA"/>
        </w:rPr>
        <w:t>.</w:t>
      </w:r>
    </w:p>
    <w:p w14:paraId="2FA7A4B4" w14:textId="38E51AF3" w:rsidR="00AF64F0" w:rsidRPr="00982920" w:rsidRDefault="00231B43" w:rsidP="001A1A34">
      <w:pPr>
        <w:pStyle w:val="NoIndentEIB"/>
        <w:numPr>
          <w:ilvl w:val="0"/>
          <w:numId w:val="15"/>
        </w:numPr>
        <w:ind w:left="1418"/>
        <w:jc w:val="both"/>
        <w:rPr>
          <w:color w:val="auto"/>
          <w:lang w:val="uk-UA"/>
        </w:rPr>
      </w:pPr>
      <w:r w:rsidRPr="00982920">
        <w:rPr>
          <w:rStyle w:val="hps"/>
          <w:color w:val="auto"/>
          <w:lang w:val="uk-UA"/>
        </w:rPr>
        <w:t>Без обмеження будь-яких</w:t>
      </w:r>
      <w:r w:rsidRPr="00982920">
        <w:rPr>
          <w:color w:val="auto"/>
          <w:lang w:val="uk-UA"/>
        </w:rPr>
        <w:t xml:space="preserve"> </w:t>
      </w:r>
      <w:r w:rsidRPr="00982920">
        <w:rPr>
          <w:rStyle w:val="hps"/>
          <w:color w:val="auto"/>
          <w:lang w:val="uk-UA"/>
        </w:rPr>
        <w:t>інших</w:t>
      </w:r>
      <w:r w:rsidRPr="00982920">
        <w:rPr>
          <w:color w:val="auto"/>
          <w:lang w:val="uk-UA"/>
        </w:rPr>
        <w:t xml:space="preserve"> </w:t>
      </w:r>
      <w:r w:rsidRPr="00982920">
        <w:rPr>
          <w:rStyle w:val="hps"/>
          <w:color w:val="auto"/>
          <w:lang w:val="uk-UA"/>
        </w:rPr>
        <w:t>прав Банку</w:t>
      </w:r>
      <w:r w:rsidRPr="00982920">
        <w:rPr>
          <w:color w:val="auto"/>
          <w:lang w:val="uk-UA"/>
        </w:rPr>
        <w:t xml:space="preserve"> в рамках цієї Угоди </w:t>
      </w:r>
      <w:r w:rsidRPr="00982920">
        <w:rPr>
          <w:rStyle w:val="hps"/>
          <w:color w:val="auto"/>
          <w:lang w:val="uk-UA"/>
        </w:rPr>
        <w:t>або в рамках будь-якого законодавства, що застосовується, Позичальник компенсує збитки і</w:t>
      </w:r>
      <w:r w:rsidRPr="00982920">
        <w:rPr>
          <w:color w:val="auto"/>
          <w:lang w:val="uk-UA"/>
        </w:rPr>
        <w:t xml:space="preserve"> звільняє Банк від </w:t>
      </w:r>
      <w:r w:rsidRPr="00982920">
        <w:rPr>
          <w:rStyle w:val="hps"/>
          <w:color w:val="auto"/>
          <w:lang w:val="uk-UA"/>
        </w:rPr>
        <w:t>відповідальності за</w:t>
      </w:r>
      <w:r w:rsidRPr="00982920">
        <w:rPr>
          <w:color w:val="auto"/>
          <w:lang w:val="uk-UA"/>
        </w:rPr>
        <w:t xml:space="preserve"> </w:t>
      </w:r>
      <w:r w:rsidRPr="00982920">
        <w:rPr>
          <w:rStyle w:val="hps"/>
          <w:color w:val="auto"/>
          <w:lang w:val="uk-UA"/>
        </w:rPr>
        <w:t>будь-які збитки</w:t>
      </w:r>
      <w:r w:rsidRPr="00982920">
        <w:rPr>
          <w:color w:val="auto"/>
          <w:lang w:val="uk-UA"/>
        </w:rPr>
        <w:t xml:space="preserve">, </w:t>
      </w:r>
      <w:r w:rsidRPr="00982920">
        <w:rPr>
          <w:rStyle w:val="hps"/>
          <w:color w:val="auto"/>
          <w:lang w:val="uk-UA"/>
        </w:rPr>
        <w:t>понесені в результаті</w:t>
      </w:r>
      <w:r w:rsidRPr="00982920">
        <w:rPr>
          <w:color w:val="auto"/>
          <w:lang w:val="uk-UA"/>
        </w:rPr>
        <w:t xml:space="preserve"> </w:t>
      </w:r>
      <w:r w:rsidRPr="00982920">
        <w:rPr>
          <w:rStyle w:val="hps"/>
          <w:color w:val="auto"/>
          <w:lang w:val="uk-UA"/>
        </w:rPr>
        <w:t>будь-якого платежу або</w:t>
      </w:r>
      <w:r w:rsidRPr="00982920">
        <w:rPr>
          <w:color w:val="auto"/>
          <w:lang w:val="uk-UA"/>
        </w:rPr>
        <w:t xml:space="preserve"> </w:t>
      </w:r>
      <w:r w:rsidRPr="00982920">
        <w:rPr>
          <w:rStyle w:val="hps"/>
          <w:color w:val="auto"/>
          <w:lang w:val="uk-UA"/>
        </w:rPr>
        <w:t>часткового погашення</w:t>
      </w:r>
      <w:r w:rsidRPr="00982920">
        <w:rPr>
          <w:color w:val="auto"/>
          <w:lang w:val="uk-UA"/>
        </w:rPr>
        <w:t xml:space="preserve">, </w:t>
      </w:r>
      <w:r w:rsidRPr="00982920">
        <w:rPr>
          <w:rStyle w:val="hps"/>
          <w:color w:val="auto"/>
          <w:lang w:val="uk-UA"/>
        </w:rPr>
        <w:t>які здійснюються</w:t>
      </w:r>
      <w:r w:rsidRPr="00982920">
        <w:rPr>
          <w:color w:val="auto"/>
          <w:lang w:val="uk-UA"/>
        </w:rPr>
        <w:t xml:space="preserve"> </w:t>
      </w:r>
      <w:r w:rsidRPr="00982920">
        <w:rPr>
          <w:rStyle w:val="hps"/>
          <w:color w:val="auto"/>
          <w:lang w:val="uk-UA"/>
        </w:rPr>
        <w:t>не у відповідності з</w:t>
      </w:r>
      <w:r w:rsidRPr="00982920">
        <w:rPr>
          <w:color w:val="auto"/>
          <w:lang w:val="uk-UA"/>
        </w:rPr>
        <w:t xml:space="preserve"> </w:t>
      </w:r>
      <w:r w:rsidRPr="00982920">
        <w:rPr>
          <w:rStyle w:val="hps"/>
          <w:color w:val="auto"/>
          <w:lang w:val="uk-UA"/>
        </w:rPr>
        <w:t>тим,</w:t>
      </w:r>
      <w:r w:rsidRPr="00982920">
        <w:rPr>
          <w:color w:val="auto"/>
          <w:lang w:val="uk-UA"/>
        </w:rPr>
        <w:t xml:space="preserve"> </w:t>
      </w:r>
      <w:r w:rsidRPr="00982920">
        <w:rPr>
          <w:rStyle w:val="hps"/>
          <w:color w:val="auto"/>
          <w:lang w:val="uk-UA"/>
        </w:rPr>
        <w:t>як це</w:t>
      </w:r>
      <w:r w:rsidRPr="00982920">
        <w:rPr>
          <w:color w:val="auto"/>
          <w:lang w:val="uk-UA"/>
        </w:rPr>
        <w:t xml:space="preserve"> </w:t>
      </w:r>
      <w:r w:rsidRPr="00982920">
        <w:rPr>
          <w:rStyle w:val="hps"/>
          <w:color w:val="auto"/>
          <w:lang w:val="uk-UA"/>
        </w:rPr>
        <w:t>прямо передбачено в</w:t>
      </w:r>
      <w:r w:rsidRPr="00982920">
        <w:rPr>
          <w:color w:val="auto"/>
          <w:lang w:val="uk-UA"/>
        </w:rPr>
        <w:t xml:space="preserve"> </w:t>
      </w:r>
      <w:r w:rsidRPr="00982920">
        <w:rPr>
          <w:rStyle w:val="hps"/>
          <w:color w:val="auto"/>
          <w:lang w:val="uk-UA"/>
        </w:rPr>
        <w:t>цій Угоді</w:t>
      </w:r>
      <w:r w:rsidR="00BA28DD" w:rsidRPr="00982920">
        <w:rPr>
          <w:color w:val="auto"/>
          <w:lang w:val="uk-UA"/>
        </w:rPr>
        <w:t>.</w:t>
      </w:r>
    </w:p>
    <w:p w14:paraId="2FA7A4B5" w14:textId="44D7297A" w:rsidR="00AF64F0" w:rsidRPr="00982920" w:rsidRDefault="00231B43" w:rsidP="001A1A34">
      <w:pPr>
        <w:pStyle w:val="NoIndentEIB"/>
        <w:numPr>
          <w:ilvl w:val="0"/>
          <w:numId w:val="15"/>
        </w:numPr>
        <w:ind w:left="1418"/>
        <w:jc w:val="both"/>
        <w:rPr>
          <w:color w:val="auto"/>
          <w:lang w:val="uk-UA"/>
        </w:rPr>
      </w:pPr>
      <w:r w:rsidRPr="00982920">
        <w:rPr>
          <w:color w:val="auto"/>
          <w:lang w:val="uk-UA"/>
        </w:rPr>
        <w:t xml:space="preserve">Тією мірою, наскільки це дозволено згідно із кожною застосовною системою права, Банк може зарахувати будь-яке зобов’язання зі строком виконання, що настав, яке підлягає сплаті Позичальником за цією Угодою </w:t>
      </w:r>
      <w:r w:rsidRPr="00982920">
        <w:rPr>
          <w:rStyle w:val="hps"/>
          <w:color w:val="auto"/>
          <w:lang w:val="uk-UA"/>
        </w:rPr>
        <w:t>(</w:t>
      </w:r>
      <w:r w:rsidRPr="00982920">
        <w:rPr>
          <w:color w:val="auto"/>
          <w:lang w:val="uk-UA"/>
        </w:rPr>
        <w:t xml:space="preserve">в тій </w:t>
      </w:r>
      <w:r w:rsidRPr="00982920">
        <w:rPr>
          <w:rStyle w:val="hps"/>
          <w:color w:val="auto"/>
          <w:lang w:val="uk-UA"/>
        </w:rPr>
        <w:t>мірі</w:t>
      </w:r>
      <w:r w:rsidRPr="00982920">
        <w:rPr>
          <w:color w:val="auto"/>
          <w:lang w:val="uk-UA"/>
        </w:rPr>
        <w:t xml:space="preserve">, </w:t>
      </w:r>
      <w:r w:rsidRPr="00982920">
        <w:rPr>
          <w:rStyle w:val="hps"/>
          <w:color w:val="auto"/>
          <w:lang w:val="uk-UA"/>
        </w:rPr>
        <w:t>що належать</w:t>
      </w:r>
      <w:r w:rsidRPr="00982920">
        <w:rPr>
          <w:color w:val="auto"/>
          <w:lang w:val="uk-UA"/>
        </w:rPr>
        <w:t xml:space="preserve"> </w:t>
      </w:r>
      <w:r w:rsidRPr="00982920">
        <w:rPr>
          <w:rStyle w:val="hps"/>
          <w:color w:val="auto"/>
          <w:lang w:val="uk-UA"/>
        </w:rPr>
        <w:t>Банку на підставі вигодонабуття</w:t>
      </w:r>
      <w:r w:rsidRPr="00982920">
        <w:rPr>
          <w:color w:val="auto"/>
          <w:lang w:val="uk-UA"/>
        </w:rPr>
        <w:t xml:space="preserve">), в рахунок погашення будь-якого зобов’язання (незалежно від того, чи настав термін його виконання), яке має Банк до Позичальника </w:t>
      </w:r>
      <w:r w:rsidRPr="00982920">
        <w:rPr>
          <w:rStyle w:val="hps"/>
          <w:color w:val="auto"/>
          <w:lang w:val="uk-UA"/>
        </w:rPr>
        <w:t>незалежно</w:t>
      </w:r>
      <w:r w:rsidRPr="00982920">
        <w:rPr>
          <w:color w:val="auto"/>
          <w:lang w:val="uk-UA"/>
        </w:rPr>
        <w:t xml:space="preserve"> </w:t>
      </w:r>
      <w:r w:rsidRPr="00982920">
        <w:rPr>
          <w:rStyle w:val="hps"/>
          <w:color w:val="auto"/>
          <w:lang w:val="uk-UA"/>
        </w:rPr>
        <w:t>від місця</w:t>
      </w:r>
      <w:r w:rsidRPr="00982920">
        <w:rPr>
          <w:color w:val="auto"/>
          <w:lang w:val="uk-UA"/>
        </w:rPr>
        <w:t xml:space="preserve"> </w:t>
      </w:r>
      <w:r w:rsidRPr="00982920">
        <w:rPr>
          <w:rStyle w:val="hps"/>
          <w:color w:val="auto"/>
          <w:lang w:val="uk-UA"/>
        </w:rPr>
        <w:t>оплати</w:t>
      </w:r>
      <w:r w:rsidRPr="00982920">
        <w:rPr>
          <w:color w:val="auto"/>
          <w:lang w:val="uk-UA"/>
        </w:rPr>
        <w:t xml:space="preserve">, </w:t>
      </w:r>
      <w:r w:rsidRPr="00982920">
        <w:rPr>
          <w:rStyle w:val="hps"/>
          <w:color w:val="auto"/>
          <w:lang w:val="uk-UA"/>
        </w:rPr>
        <w:t>реєструючого</w:t>
      </w:r>
      <w:r w:rsidRPr="00982920">
        <w:rPr>
          <w:color w:val="auto"/>
          <w:lang w:val="uk-UA"/>
        </w:rPr>
        <w:t xml:space="preserve"> </w:t>
      </w:r>
      <w:r w:rsidRPr="00982920">
        <w:rPr>
          <w:rStyle w:val="hps"/>
          <w:color w:val="auto"/>
          <w:lang w:val="uk-UA"/>
        </w:rPr>
        <w:t>відділення</w:t>
      </w:r>
      <w:r w:rsidRPr="00982920">
        <w:rPr>
          <w:color w:val="auto"/>
          <w:lang w:val="uk-UA"/>
        </w:rPr>
        <w:t xml:space="preserve"> </w:t>
      </w:r>
      <w:r w:rsidRPr="00982920">
        <w:rPr>
          <w:rStyle w:val="hps"/>
          <w:color w:val="auto"/>
          <w:lang w:val="uk-UA"/>
        </w:rPr>
        <w:t>або валюти</w:t>
      </w:r>
      <w:r w:rsidRPr="00982920">
        <w:rPr>
          <w:color w:val="auto"/>
          <w:lang w:val="uk-UA"/>
        </w:rPr>
        <w:t xml:space="preserve"> </w:t>
      </w:r>
      <w:r w:rsidRPr="00982920">
        <w:rPr>
          <w:rStyle w:val="hps"/>
          <w:color w:val="auto"/>
          <w:lang w:val="uk-UA"/>
        </w:rPr>
        <w:t>кожного зобов'язання.</w:t>
      </w:r>
      <w:r w:rsidRPr="00982920">
        <w:rPr>
          <w:color w:val="auto"/>
          <w:lang w:val="uk-UA"/>
        </w:rPr>
        <w:t xml:space="preserve"> </w:t>
      </w:r>
      <w:r w:rsidRPr="00982920">
        <w:rPr>
          <w:rStyle w:val="hps"/>
          <w:color w:val="auto"/>
          <w:lang w:val="uk-UA"/>
        </w:rPr>
        <w:t>Якщо</w:t>
      </w:r>
      <w:r w:rsidRPr="00982920">
        <w:rPr>
          <w:color w:val="auto"/>
          <w:lang w:val="uk-UA"/>
        </w:rPr>
        <w:t xml:space="preserve"> </w:t>
      </w:r>
      <w:r w:rsidRPr="00982920">
        <w:rPr>
          <w:rStyle w:val="hps"/>
          <w:color w:val="auto"/>
          <w:lang w:val="uk-UA"/>
        </w:rPr>
        <w:t>зобов'язання</w:t>
      </w:r>
      <w:r w:rsidRPr="00982920">
        <w:rPr>
          <w:color w:val="auto"/>
          <w:lang w:val="uk-UA"/>
        </w:rPr>
        <w:t xml:space="preserve"> </w:t>
      </w:r>
      <w:r w:rsidRPr="00982920">
        <w:rPr>
          <w:rStyle w:val="hps"/>
          <w:color w:val="auto"/>
          <w:lang w:val="uk-UA"/>
        </w:rPr>
        <w:t>деноміновані в</w:t>
      </w:r>
      <w:r w:rsidRPr="00982920">
        <w:rPr>
          <w:color w:val="auto"/>
          <w:lang w:val="uk-UA"/>
        </w:rPr>
        <w:t xml:space="preserve"> </w:t>
      </w:r>
      <w:r w:rsidRPr="00982920">
        <w:rPr>
          <w:rStyle w:val="hps"/>
          <w:color w:val="auto"/>
          <w:lang w:val="uk-UA"/>
        </w:rPr>
        <w:t>різних</w:t>
      </w:r>
      <w:r w:rsidRPr="00982920">
        <w:rPr>
          <w:color w:val="auto"/>
          <w:lang w:val="uk-UA"/>
        </w:rPr>
        <w:t xml:space="preserve"> </w:t>
      </w:r>
      <w:r w:rsidRPr="00982920">
        <w:rPr>
          <w:rStyle w:val="hps"/>
          <w:color w:val="auto"/>
          <w:lang w:val="uk-UA"/>
        </w:rPr>
        <w:t>валютах</w:t>
      </w:r>
      <w:r w:rsidRPr="00982920">
        <w:rPr>
          <w:color w:val="auto"/>
          <w:lang w:val="uk-UA"/>
        </w:rPr>
        <w:t xml:space="preserve">, </w:t>
      </w:r>
      <w:r w:rsidRPr="00982920">
        <w:rPr>
          <w:rStyle w:val="hps"/>
          <w:color w:val="auto"/>
          <w:lang w:val="uk-UA"/>
        </w:rPr>
        <w:t>Банк може</w:t>
      </w:r>
      <w:r w:rsidRPr="00982920">
        <w:rPr>
          <w:color w:val="auto"/>
          <w:lang w:val="uk-UA"/>
        </w:rPr>
        <w:t xml:space="preserve"> </w:t>
      </w:r>
      <w:r w:rsidRPr="00982920">
        <w:rPr>
          <w:rStyle w:val="hps"/>
          <w:color w:val="auto"/>
          <w:lang w:val="uk-UA"/>
        </w:rPr>
        <w:t>конвертувати</w:t>
      </w:r>
      <w:r w:rsidRPr="00982920">
        <w:rPr>
          <w:color w:val="auto"/>
          <w:lang w:val="uk-UA"/>
        </w:rPr>
        <w:t xml:space="preserve"> </w:t>
      </w:r>
      <w:r w:rsidRPr="00982920">
        <w:rPr>
          <w:rStyle w:val="hps"/>
          <w:color w:val="auto"/>
          <w:lang w:val="uk-UA"/>
        </w:rPr>
        <w:t>будь-яке зобов'язання</w:t>
      </w:r>
      <w:r w:rsidRPr="00982920">
        <w:rPr>
          <w:color w:val="auto"/>
          <w:lang w:val="uk-UA"/>
        </w:rPr>
        <w:t xml:space="preserve"> </w:t>
      </w:r>
      <w:r w:rsidRPr="00982920">
        <w:rPr>
          <w:rStyle w:val="hps"/>
          <w:color w:val="auto"/>
          <w:lang w:val="uk-UA"/>
        </w:rPr>
        <w:t>за ринковим обмінним курсом</w:t>
      </w:r>
      <w:r w:rsidRPr="00982920">
        <w:rPr>
          <w:color w:val="auto"/>
          <w:lang w:val="uk-UA"/>
        </w:rPr>
        <w:t xml:space="preserve"> </w:t>
      </w:r>
      <w:r w:rsidRPr="00982920">
        <w:rPr>
          <w:rStyle w:val="hps"/>
          <w:color w:val="auto"/>
          <w:lang w:val="uk-UA"/>
        </w:rPr>
        <w:t>у рамках своєї звичайної діяльності з метою здійснення зарахування</w:t>
      </w:r>
      <w:r w:rsidRPr="00982920">
        <w:rPr>
          <w:color w:val="auto"/>
          <w:lang w:val="uk-UA"/>
        </w:rPr>
        <w:t xml:space="preserve">. За наявності хоч </w:t>
      </w:r>
      <w:r w:rsidRPr="00982920">
        <w:rPr>
          <w:rStyle w:val="hps"/>
          <w:color w:val="auto"/>
          <w:lang w:val="uk-UA"/>
        </w:rPr>
        <w:t>одного</w:t>
      </w:r>
      <w:r w:rsidRPr="00982920">
        <w:rPr>
          <w:color w:val="auto"/>
          <w:lang w:val="uk-UA"/>
        </w:rPr>
        <w:t xml:space="preserve"> </w:t>
      </w:r>
      <w:r w:rsidRPr="00982920">
        <w:rPr>
          <w:rStyle w:val="hps"/>
          <w:color w:val="auto"/>
          <w:lang w:val="uk-UA"/>
        </w:rPr>
        <w:t>непогашеного або невстановленого зобов'язання</w:t>
      </w:r>
      <w:r w:rsidRPr="00982920">
        <w:rPr>
          <w:color w:val="auto"/>
          <w:lang w:val="uk-UA"/>
        </w:rPr>
        <w:t xml:space="preserve"> Банк має право здійснити зустрічний залік в обсязі, який він добросовісно визначить як обсяг відповідного зобов’язання. Банк повідомляє Позичальника про свій намір реалізувати свої права згідно з цією Статтею та про будь-який взаємозалік, проведений згідно з цією Статтею,</w:t>
      </w:r>
      <w:r w:rsidR="007C6270" w:rsidRPr="00982920">
        <w:rPr>
          <w:color w:val="auto"/>
          <w:lang w:val="uk-UA"/>
        </w:rPr>
        <w:t xml:space="preserve"> і</w:t>
      </w:r>
      <w:r w:rsidRPr="00982920">
        <w:rPr>
          <w:color w:val="auto"/>
          <w:lang w:val="uk-UA"/>
        </w:rPr>
        <w:t xml:space="preserve"> – у кожному із цих випадків тоді, коли, це доцільно зробити</w:t>
      </w:r>
      <w:r w:rsidR="0023394F" w:rsidRPr="00982920">
        <w:rPr>
          <w:color w:val="auto"/>
          <w:lang w:val="uk-UA"/>
        </w:rPr>
        <w:t>.</w:t>
      </w:r>
    </w:p>
    <w:p w14:paraId="2FA7A4B6" w14:textId="1D526CF1" w:rsidR="00AF64F0" w:rsidRPr="00982920" w:rsidRDefault="00836CF6" w:rsidP="00836CF6">
      <w:pPr>
        <w:pStyle w:val="1"/>
        <w:rPr>
          <w:color w:val="auto"/>
          <w:u w:val="single"/>
          <w:lang w:val="uk-UA"/>
        </w:rPr>
      </w:pPr>
      <w:bookmarkStart w:id="652" w:name="_Ref426981731"/>
      <w:bookmarkStart w:id="653" w:name="_Toc47433682"/>
      <w:bookmarkStart w:id="654" w:name="_Toc69988227"/>
      <w:bookmarkEnd w:id="652"/>
      <w:bookmarkEnd w:id="653"/>
      <w:r w:rsidRPr="00982920">
        <w:rPr>
          <w:color w:val="auto"/>
          <w:u w:val="single"/>
          <w:lang w:val="uk-UA"/>
        </w:rPr>
        <w:t>стаття 10</w:t>
      </w:r>
      <w:bookmarkEnd w:id="654"/>
    </w:p>
    <w:p w14:paraId="2FA7A4B7" w14:textId="3DE2EFAE" w:rsidR="00AF64F0" w:rsidRPr="00982920" w:rsidRDefault="00A54B5C">
      <w:pPr>
        <w:pStyle w:val="ArticleTitleEIB"/>
        <w:rPr>
          <w:color w:val="auto"/>
          <w:u w:val="single"/>
          <w:lang w:val="uk-UA"/>
        </w:rPr>
      </w:pPr>
      <w:r w:rsidRPr="00982920">
        <w:rPr>
          <w:color w:val="auto"/>
          <w:u w:val="single"/>
          <w:lang w:val="uk-UA"/>
        </w:rPr>
        <w:t>Випадки невиконання зобов'язань</w:t>
      </w:r>
    </w:p>
    <w:p w14:paraId="2FA7A4B8" w14:textId="7652F02C" w:rsidR="00AF64F0" w:rsidRPr="00982920" w:rsidRDefault="00804B48" w:rsidP="00330608">
      <w:pPr>
        <w:pStyle w:val="2"/>
        <w:numPr>
          <w:ilvl w:val="0"/>
          <w:numId w:val="0"/>
        </w:numPr>
        <w:tabs>
          <w:tab w:val="left" w:pos="851"/>
        </w:tabs>
        <w:jc w:val="both"/>
        <w:rPr>
          <w:color w:val="auto"/>
          <w:u w:val="single"/>
          <w:lang w:val="uk-UA"/>
        </w:rPr>
      </w:pPr>
      <w:bookmarkStart w:id="655" w:name="_Ref426625279"/>
      <w:bookmarkStart w:id="656" w:name="_Toc520665472"/>
      <w:bookmarkStart w:id="657" w:name="_Toc69988228"/>
      <w:bookmarkEnd w:id="655"/>
      <w:r w:rsidRPr="00982920">
        <w:rPr>
          <w:color w:val="auto"/>
          <w:lang w:val="uk-UA"/>
        </w:rPr>
        <w:t>10.1</w:t>
      </w:r>
      <w:r w:rsidR="00E22AD8" w:rsidRPr="00982920">
        <w:rPr>
          <w:color w:val="auto"/>
          <w:lang w:val="uk-UA"/>
        </w:rPr>
        <w:tab/>
      </w:r>
      <w:r w:rsidR="00A54B5C" w:rsidRPr="00982920">
        <w:rPr>
          <w:color w:val="auto"/>
          <w:u w:val="single"/>
          <w:lang w:val="uk-UA"/>
        </w:rPr>
        <w:t>Право вимагати погашення</w:t>
      </w:r>
      <w:bookmarkEnd w:id="656"/>
      <w:bookmarkEnd w:id="657"/>
    </w:p>
    <w:p w14:paraId="2FA7A4B9" w14:textId="79279F9B" w:rsidR="00AF64F0" w:rsidRPr="00982920" w:rsidRDefault="00A54B5C" w:rsidP="00330608">
      <w:pPr>
        <w:ind w:left="851"/>
        <w:jc w:val="both"/>
        <w:rPr>
          <w:color w:val="auto"/>
          <w:lang w:val="uk-UA"/>
        </w:rPr>
      </w:pPr>
      <w:r w:rsidRPr="00982920">
        <w:rPr>
          <w:color w:val="auto"/>
          <w:lang w:val="uk-UA"/>
        </w:rPr>
        <w:t>Позичальник повинен відразу погасити всю Позику або її частину (як буде зазначено Банком) разом з нарахованими відсотками та всіма іншими нарахованими або несплаченими сумами за цією Угодою після отримання письмової вимоги Банку, висунутої відповідно до викладених нижче положень</w:t>
      </w:r>
      <w:r w:rsidR="00BA28DD" w:rsidRPr="00982920">
        <w:rPr>
          <w:color w:val="auto"/>
          <w:lang w:val="uk-UA"/>
        </w:rPr>
        <w:t>.</w:t>
      </w:r>
    </w:p>
    <w:p w14:paraId="2FA7A4BA" w14:textId="0CB1A3F2" w:rsidR="00AF64F0" w:rsidRPr="00982920" w:rsidRDefault="007C6270" w:rsidP="00330608">
      <w:pPr>
        <w:pStyle w:val="3"/>
        <w:numPr>
          <w:ilvl w:val="0"/>
          <w:numId w:val="0"/>
        </w:numPr>
        <w:tabs>
          <w:tab w:val="left" w:pos="851"/>
        </w:tabs>
        <w:jc w:val="both"/>
        <w:rPr>
          <w:color w:val="auto"/>
          <w:lang w:val="uk-UA"/>
        </w:rPr>
      </w:pPr>
      <w:bookmarkStart w:id="658" w:name="_Ref426625212"/>
      <w:bookmarkStart w:id="659" w:name="_Toc520665473"/>
      <w:bookmarkStart w:id="660" w:name="_Toc69988229"/>
      <w:bookmarkEnd w:id="658"/>
      <w:r w:rsidRPr="00982920">
        <w:rPr>
          <w:color w:val="auto"/>
          <w:lang w:val="uk-UA"/>
        </w:rPr>
        <w:t>10.1.А</w:t>
      </w:r>
      <w:r w:rsidR="00E22AD8" w:rsidRPr="00982920">
        <w:rPr>
          <w:color w:val="auto"/>
          <w:lang w:val="uk-UA"/>
        </w:rPr>
        <w:tab/>
      </w:r>
      <w:r w:rsidR="00A54B5C" w:rsidRPr="00982920">
        <w:rPr>
          <w:color w:val="auto"/>
          <w:lang w:val="uk-UA"/>
        </w:rPr>
        <w:t>Негайна вимога</w:t>
      </w:r>
      <w:bookmarkEnd w:id="659"/>
      <w:bookmarkEnd w:id="660"/>
    </w:p>
    <w:p w14:paraId="2FA7A4BB" w14:textId="36F28813" w:rsidR="00AF64F0" w:rsidRPr="00982920" w:rsidRDefault="00A54B5C" w:rsidP="00330608">
      <w:pPr>
        <w:ind w:left="851"/>
        <w:jc w:val="both"/>
        <w:rPr>
          <w:color w:val="auto"/>
          <w:lang w:val="uk-UA"/>
        </w:rPr>
      </w:pPr>
      <w:r w:rsidRPr="00982920">
        <w:rPr>
          <w:color w:val="auto"/>
          <w:lang w:val="uk-UA"/>
        </w:rPr>
        <w:t>Банк має право пред’явити таку вимогу негайно, без попереднього повідомлення або будь-якого судового чи позасудового кроку</w:t>
      </w:r>
      <w:r w:rsidR="00BA28DD" w:rsidRPr="00982920">
        <w:rPr>
          <w:color w:val="auto"/>
          <w:lang w:val="uk-UA"/>
        </w:rPr>
        <w:t>:</w:t>
      </w:r>
    </w:p>
    <w:p w14:paraId="2FA7A4BC" w14:textId="49148C2F" w:rsidR="00AF64F0"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Позичальник не сплачує у належну дату будь-яку суму, яка підлягає сплаті відповідно до цієї Угоди, в належному місці та валюті, в якій ця сума повинна бути сплаченою, за винятком випадків, коли</w:t>
      </w:r>
      <w:r w:rsidR="00BA28DD" w:rsidRPr="00982920">
        <w:rPr>
          <w:color w:val="auto"/>
          <w:lang w:val="uk-UA"/>
        </w:rPr>
        <w:t xml:space="preserve">: </w:t>
      </w:r>
    </w:p>
    <w:p w14:paraId="2FA7A4BD" w14:textId="22EC9C2A" w:rsidR="00AF64F0" w:rsidRPr="00982920" w:rsidRDefault="00A54B5C" w:rsidP="001A1A34">
      <w:pPr>
        <w:pStyle w:val="NoIndentEIB"/>
        <w:numPr>
          <w:ilvl w:val="1"/>
          <w:numId w:val="77"/>
        </w:numPr>
        <w:ind w:left="1985" w:hanging="567"/>
        <w:jc w:val="both"/>
        <w:rPr>
          <w:color w:val="auto"/>
          <w:lang w:val="uk-UA"/>
        </w:rPr>
      </w:pPr>
      <w:r w:rsidRPr="00982920">
        <w:rPr>
          <w:color w:val="auto"/>
          <w:lang w:val="uk-UA"/>
        </w:rPr>
        <w:t>несплата ним такої суми спричинена адміністративною або технічною помилкою, або Подією дестабілізації та</w:t>
      </w:r>
      <w:r w:rsidR="00BA28DD" w:rsidRPr="00982920">
        <w:rPr>
          <w:color w:val="auto"/>
          <w:lang w:val="uk-UA"/>
        </w:rPr>
        <w:t xml:space="preserve"> </w:t>
      </w:r>
    </w:p>
    <w:p w14:paraId="2FA7A4BE" w14:textId="0412AE52" w:rsidR="00AF64F0" w:rsidRPr="00982920" w:rsidRDefault="00A54B5C" w:rsidP="001A1A34">
      <w:pPr>
        <w:pStyle w:val="NoIndentEIB"/>
        <w:numPr>
          <w:ilvl w:val="1"/>
          <w:numId w:val="77"/>
        </w:numPr>
        <w:ind w:left="1985" w:hanging="567"/>
        <w:jc w:val="both"/>
        <w:rPr>
          <w:color w:val="auto"/>
          <w:lang w:val="uk-UA"/>
        </w:rPr>
      </w:pPr>
      <w:r w:rsidRPr="00982920">
        <w:rPr>
          <w:color w:val="auto"/>
          <w:lang w:val="uk-UA"/>
        </w:rPr>
        <w:t>оплата здійснена протягом 3 (трьох) Робочих днів із дати її сплати</w:t>
      </w:r>
      <w:r w:rsidR="00BA28DD" w:rsidRPr="00982920">
        <w:rPr>
          <w:color w:val="auto"/>
          <w:lang w:val="uk-UA"/>
        </w:rPr>
        <w:t xml:space="preserve">; </w:t>
      </w:r>
    </w:p>
    <w:p w14:paraId="2FA7A4BF" w14:textId="42CF1D30" w:rsidR="00AF64F0" w:rsidRPr="00982920" w:rsidRDefault="00A54B5C" w:rsidP="001A1A34">
      <w:pPr>
        <w:pStyle w:val="NoIndentEIB"/>
        <w:numPr>
          <w:ilvl w:val="0"/>
          <w:numId w:val="16"/>
        </w:numPr>
        <w:ind w:left="1418" w:hanging="567"/>
        <w:jc w:val="both"/>
        <w:rPr>
          <w:color w:val="auto"/>
          <w:lang w:val="uk-UA"/>
        </w:rPr>
      </w:pPr>
      <w:r w:rsidRPr="00982920">
        <w:rPr>
          <w:color w:val="auto"/>
          <w:lang w:val="uk-UA"/>
        </w:rPr>
        <w:t xml:space="preserve">якщо будь-яка інформація або документ, наданий Банку Позичальником чи від його імені, або будь-яка заява, гарантія або твердження, </w:t>
      </w:r>
      <w:r w:rsidR="007F61D6" w:rsidRPr="00982920">
        <w:rPr>
          <w:color w:val="auto"/>
          <w:lang w:val="uk-UA"/>
        </w:rPr>
        <w:t xml:space="preserve">які </w:t>
      </w:r>
      <w:r w:rsidRPr="00982920">
        <w:rPr>
          <w:color w:val="auto"/>
          <w:lang w:val="uk-UA"/>
        </w:rPr>
        <w:t>зроблені або</w:t>
      </w:r>
      <w:r w:rsidR="007F61D6" w:rsidRPr="00982920">
        <w:rPr>
          <w:color w:val="auto"/>
          <w:lang w:val="uk-UA"/>
        </w:rPr>
        <w:t xml:space="preserve"> </w:t>
      </w:r>
      <w:r w:rsidRPr="00982920">
        <w:rPr>
          <w:color w:val="auto"/>
          <w:lang w:val="uk-UA"/>
        </w:rPr>
        <w:t xml:space="preserve">вважаються зробленими Позичальником в цій Угоді, відповідно до неї, з метою її </w:t>
      </w:r>
      <w:r w:rsidR="00460F33" w:rsidRPr="00982920">
        <w:rPr>
          <w:color w:val="auto"/>
          <w:lang w:val="uk-UA"/>
        </w:rPr>
        <w:t>укладання</w:t>
      </w:r>
      <w:r w:rsidRPr="00982920">
        <w:rPr>
          <w:color w:val="auto"/>
          <w:lang w:val="uk-UA"/>
        </w:rPr>
        <w:t>, або у зв'язку з її обговоренням чи виконанням, є або виявляється такою, що бу</w:t>
      </w:r>
      <w:r w:rsidR="007F61D6" w:rsidRPr="00982920">
        <w:rPr>
          <w:color w:val="auto"/>
          <w:lang w:val="uk-UA"/>
        </w:rPr>
        <w:t xml:space="preserve">ла </w:t>
      </w:r>
      <w:r w:rsidRPr="00982920">
        <w:rPr>
          <w:color w:val="auto"/>
          <w:lang w:val="uk-UA"/>
        </w:rPr>
        <w:t>недостовірн</w:t>
      </w:r>
      <w:r w:rsidR="007F61D6" w:rsidRPr="00982920">
        <w:rPr>
          <w:color w:val="auto"/>
          <w:lang w:val="uk-UA"/>
        </w:rPr>
        <w:t>ою</w:t>
      </w:r>
      <w:r w:rsidRPr="00982920">
        <w:rPr>
          <w:color w:val="auto"/>
          <w:lang w:val="uk-UA"/>
        </w:rPr>
        <w:t>, неповн</w:t>
      </w:r>
      <w:r w:rsidR="000A2CA3" w:rsidRPr="00982920">
        <w:rPr>
          <w:color w:val="auto"/>
          <w:lang w:val="uk-UA"/>
        </w:rPr>
        <w:t>ою</w:t>
      </w:r>
      <w:r w:rsidRPr="00982920">
        <w:rPr>
          <w:color w:val="auto"/>
          <w:lang w:val="uk-UA"/>
        </w:rPr>
        <w:t xml:space="preserve"> або так</w:t>
      </w:r>
      <w:r w:rsidR="000A2CA3" w:rsidRPr="00982920">
        <w:rPr>
          <w:color w:val="auto"/>
          <w:lang w:val="uk-UA"/>
        </w:rPr>
        <w:t>ою</w:t>
      </w:r>
      <w:r w:rsidRPr="00982920">
        <w:rPr>
          <w:color w:val="auto"/>
          <w:lang w:val="uk-UA"/>
        </w:rPr>
        <w:t>, що вводить в оману в будь-якому суттєвому відношенні станом на той момент, коли це було зроблено, або вважається, що було зроблено</w:t>
      </w:r>
      <w:r w:rsidR="00BA28DD" w:rsidRPr="00982920">
        <w:rPr>
          <w:color w:val="auto"/>
          <w:lang w:val="uk-UA"/>
        </w:rPr>
        <w:t>;</w:t>
      </w:r>
    </w:p>
    <w:p w14:paraId="2FA7A4C0" w14:textId="6C6567D5" w:rsidR="00AF64F0" w:rsidRPr="00982920" w:rsidRDefault="00A54B5C" w:rsidP="001A1A34">
      <w:pPr>
        <w:pStyle w:val="NoIndentEIB"/>
        <w:numPr>
          <w:ilvl w:val="0"/>
          <w:numId w:val="16"/>
        </w:numPr>
        <w:ind w:left="1418" w:hanging="567"/>
        <w:jc w:val="both"/>
        <w:rPr>
          <w:color w:val="auto"/>
          <w:lang w:val="uk-UA"/>
        </w:rPr>
      </w:pPr>
      <w:bookmarkStart w:id="661" w:name="_Ref427039154"/>
      <w:bookmarkEnd w:id="661"/>
      <w:r w:rsidRPr="00982920">
        <w:rPr>
          <w:color w:val="auto"/>
          <w:lang w:val="uk-UA"/>
        </w:rPr>
        <w:t>якщо після будь-якого невиконання зобов’язань Позичальником у зв'язку з будь-якою позикою або будь-якого зобов’язання, що випливає з будь-якої фінансової трансакції, за винятком цієї Позики</w:t>
      </w:r>
      <w:r w:rsidR="00BA28DD" w:rsidRPr="00982920">
        <w:rPr>
          <w:color w:val="auto"/>
          <w:lang w:val="uk-UA"/>
        </w:rPr>
        <w:t xml:space="preserve">: </w:t>
      </w:r>
    </w:p>
    <w:p w14:paraId="099B02ED" w14:textId="5BE47D58" w:rsidR="006A46ED" w:rsidRPr="00982920" w:rsidRDefault="00A54B5C" w:rsidP="001A1A34">
      <w:pPr>
        <w:pStyle w:val="NoIndentEIB"/>
        <w:numPr>
          <w:ilvl w:val="1"/>
          <w:numId w:val="78"/>
        </w:numPr>
        <w:ind w:left="1985" w:hanging="567"/>
        <w:jc w:val="both"/>
        <w:rPr>
          <w:color w:val="auto"/>
          <w:lang w:val="uk-UA"/>
        </w:rPr>
      </w:pPr>
      <w:r w:rsidRPr="00982920">
        <w:rPr>
          <w:color w:val="auto"/>
          <w:lang w:val="uk-UA"/>
        </w:rPr>
        <w:t>Позичальник зобов’язаний, може бути зобов’язаний або після завершення будь-якого договірного пільгового періоду, що застосовується, буде зобов’язаний чи може бути зобов’язаний достроково погасити, виплатити, закрити або припинити до настання строку погашення таку іншу позику чи зобов’язання</w:t>
      </w:r>
      <w:r w:rsidR="00A02C80" w:rsidRPr="00982920">
        <w:rPr>
          <w:color w:val="auto"/>
          <w:lang w:val="uk-UA"/>
        </w:rPr>
        <w:t>;</w:t>
      </w:r>
      <w:r w:rsidRPr="00982920">
        <w:rPr>
          <w:color w:val="auto"/>
          <w:lang w:val="uk-UA"/>
        </w:rPr>
        <w:t xml:space="preserve"> або</w:t>
      </w:r>
      <w:r w:rsidR="00BA28DD" w:rsidRPr="00982920">
        <w:rPr>
          <w:color w:val="auto"/>
          <w:lang w:val="uk-UA"/>
        </w:rPr>
        <w:t xml:space="preserve"> </w:t>
      </w:r>
    </w:p>
    <w:p w14:paraId="2FA7A4C3" w14:textId="19DEA072" w:rsidR="00AF64F0" w:rsidRPr="00982920" w:rsidRDefault="00A54B5C" w:rsidP="001A1A34">
      <w:pPr>
        <w:pStyle w:val="NoIndentEIB"/>
        <w:numPr>
          <w:ilvl w:val="1"/>
          <w:numId w:val="78"/>
        </w:numPr>
        <w:ind w:left="1985" w:hanging="567"/>
        <w:jc w:val="both"/>
        <w:rPr>
          <w:color w:val="auto"/>
          <w:lang w:val="uk-UA"/>
        </w:rPr>
      </w:pPr>
      <w:r w:rsidRPr="00982920">
        <w:rPr>
          <w:color w:val="auto"/>
          <w:lang w:val="uk-UA"/>
        </w:rPr>
        <w:t>анулюється або призупиняється будь-яке фінансове зобов’язання щодо такої іншої позики або зобов’язання</w:t>
      </w:r>
      <w:r w:rsidR="00BA28DD" w:rsidRPr="00982920">
        <w:rPr>
          <w:color w:val="auto"/>
          <w:lang w:val="uk-UA"/>
        </w:rPr>
        <w:t xml:space="preserve">; </w:t>
      </w:r>
    </w:p>
    <w:p w14:paraId="2FA7A4C4" w14:textId="5011EBFF" w:rsidR="00AF64F0"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Позичальник не може погасити свої борги у зазначений термін або затримує погашення боргів, або укладає чи намагається укласти компромісну угоду зі своїми кредиторами</w:t>
      </w:r>
      <w:r w:rsidR="00BA28DD" w:rsidRPr="00982920">
        <w:rPr>
          <w:color w:val="auto"/>
          <w:lang w:val="uk-UA"/>
        </w:rPr>
        <w:t>;</w:t>
      </w:r>
    </w:p>
    <w:p w14:paraId="2FA7A4C8" w14:textId="4F972CBF" w:rsidR="00AF64F0"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Позичальник не виконує будь-яке зобов’язання у зв’язку з будь-якою іншою позикою, наданою йому з ресурсів Банку, або Європейського Союзу, або фінансового інструменту, наданого йому Банком</w:t>
      </w:r>
      <w:r w:rsidR="00BA28DD" w:rsidRPr="00982920">
        <w:rPr>
          <w:color w:val="auto"/>
          <w:lang w:val="uk-UA"/>
        </w:rPr>
        <w:t>;</w:t>
      </w:r>
    </w:p>
    <w:p w14:paraId="2FA7A4C9" w14:textId="6BC8F47A" w:rsidR="00AF64F0" w:rsidRPr="00982920" w:rsidRDefault="00A54B5C" w:rsidP="001A1A34">
      <w:pPr>
        <w:pStyle w:val="NoIndentEIB"/>
        <w:numPr>
          <w:ilvl w:val="0"/>
          <w:numId w:val="16"/>
        </w:numPr>
        <w:ind w:left="1418" w:hanging="567"/>
        <w:jc w:val="both"/>
        <w:rPr>
          <w:color w:val="auto"/>
          <w:lang w:val="uk-UA"/>
        </w:rPr>
      </w:pPr>
      <w:bookmarkStart w:id="662" w:name="_Ref430854449"/>
      <w:bookmarkEnd w:id="662"/>
      <w:r w:rsidRPr="00982920">
        <w:rPr>
          <w:color w:val="auto"/>
          <w:lang w:val="uk-UA"/>
        </w:rPr>
        <w:t>у випадку, коли будь-яка експропріація, накладення забезпечення, арешту, здійснення опису, примусової реалізації прав, секвестру або інший процес застосовується як стягнення або примусово до майна Позичальника чи будь-якого майна, що утворює частину Проекту, і такий процес не припиняється або триває протягом 14 (чотирнадцяти) днів</w:t>
      </w:r>
      <w:r w:rsidR="00BA28DD" w:rsidRPr="00982920">
        <w:rPr>
          <w:color w:val="auto"/>
          <w:lang w:val="uk-UA"/>
        </w:rPr>
        <w:t xml:space="preserve">; </w:t>
      </w:r>
    </w:p>
    <w:p w14:paraId="33C4E43F" w14:textId="2C33C3E0" w:rsidR="006F146B"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відбувається Істотна несприятлива зміна в порівнянні з</w:t>
      </w:r>
      <w:r w:rsidR="00B46B6F" w:rsidRPr="00982920">
        <w:rPr>
          <w:color w:val="auto"/>
          <w:lang w:val="uk-UA"/>
        </w:rPr>
        <w:t>і</w:t>
      </w:r>
      <w:r w:rsidRPr="00982920">
        <w:rPr>
          <w:color w:val="auto"/>
          <w:lang w:val="uk-UA"/>
        </w:rPr>
        <w:t xml:space="preserve"> </w:t>
      </w:r>
      <w:r w:rsidR="00B46B6F" w:rsidRPr="00982920">
        <w:rPr>
          <w:color w:val="auto"/>
          <w:lang w:val="uk-UA"/>
        </w:rPr>
        <w:t>станом</w:t>
      </w:r>
      <w:r w:rsidRPr="00982920">
        <w:rPr>
          <w:color w:val="auto"/>
          <w:lang w:val="uk-UA"/>
        </w:rPr>
        <w:t xml:space="preserve"> Позичальника на дату цієї Угоди</w:t>
      </w:r>
      <w:r w:rsidR="00BA28DD" w:rsidRPr="00982920">
        <w:rPr>
          <w:color w:val="auto"/>
          <w:lang w:val="uk-UA"/>
        </w:rPr>
        <w:t xml:space="preserve">; </w:t>
      </w:r>
    </w:p>
    <w:p w14:paraId="7918DFE9" w14:textId="0237BFB3" w:rsidR="004D5B4B" w:rsidRPr="00982920" w:rsidRDefault="00A54B5C" w:rsidP="001A1A34">
      <w:pPr>
        <w:pStyle w:val="NoIndentEIB"/>
        <w:numPr>
          <w:ilvl w:val="0"/>
          <w:numId w:val="16"/>
        </w:numPr>
        <w:ind w:left="1418" w:hanging="567"/>
        <w:jc w:val="both"/>
        <w:rPr>
          <w:color w:val="auto"/>
          <w:lang w:val="uk-UA"/>
        </w:rPr>
      </w:pPr>
      <w:bookmarkStart w:id="663" w:name="_Toc47433685"/>
      <w:r w:rsidRPr="00982920">
        <w:rPr>
          <w:color w:val="auto"/>
          <w:lang w:val="uk-UA"/>
        </w:rPr>
        <w:t>якщо для Позичальника є або стає незаконним виконання будь-якого зі своїх зобов'язань за цією Угодою, або ця Угода не є дійсною відповідно до її умов або вважається Позичальником недійсною відповідно до її умов</w:t>
      </w:r>
      <w:r w:rsidR="004D5B4B" w:rsidRPr="00982920">
        <w:rPr>
          <w:color w:val="auto"/>
          <w:lang w:val="uk-UA"/>
        </w:rPr>
        <w:t>;</w:t>
      </w:r>
    </w:p>
    <w:p w14:paraId="4A52EA66" w14:textId="6C60ECF4" w:rsidR="004D5B4B"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відбувається будь-яка подія, яка, ймовірно, поставить під загрозу обслуговування будь-якого Траншу в повному обсязі або частково чи негативно вплине на будь-яке забезпечення за ним</w:t>
      </w:r>
      <w:r w:rsidR="00A02C80" w:rsidRPr="00982920">
        <w:rPr>
          <w:color w:val="auto"/>
          <w:lang w:val="uk-UA"/>
        </w:rPr>
        <w:t>;</w:t>
      </w:r>
      <w:r w:rsidRPr="00982920">
        <w:rPr>
          <w:color w:val="auto"/>
          <w:lang w:val="uk-UA"/>
        </w:rPr>
        <w:t xml:space="preserve"> або</w:t>
      </w:r>
    </w:p>
    <w:p w14:paraId="69F73587" w14:textId="331692AA" w:rsidR="004D5B4B" w:rsidRPr="00982920" w:rsidRDefault="00A54B5C" w:rsidP="001A1A34">
      <w:pPr>
        <w:pStyle w:val="NoIndentEIB"/>
        <w:numPr>
          <w:ilvl w:val="0"/>
          <w:numId w:val="16"/>
        </w:numPr>
        <w:ind w:left="1418" w:hanging="567"/>
        <w:jc w:val="both"/>
        <w:rPr>
          <w:color w:val="auto"/>
          <w:lang w:val="uk-UA"/>
        </w:rPr>
      </w:pPr>
      <w:r w:rsidRPr="00982920">
        <w:rPr>
          <w:color w:val="auto"/>
          <w:lang w:val="uk-UA"/>
        </w:rPr>
        <w:t xml:space="preserve">якщо на будь-яке зобов’язання, взяте Позичальником за цією Угодою, негативно впливає реалізація Позичальником Боргової операції, Програми МВФ 2020 або будь-якої іншої подібної </w:t>
      </w:r>
      <w:r w:rsidR="00460F33" w:rsidRPr="00982920">
        <w:rPr>
          <w:color w:val="auto"/>
          <w:lang w:val="uk-UA"/>
        </w:rPr>
        <w:t>домовленості</w:t>
      </w:r>
      <w:r w:rsidRPr="00982920">
        <w:rPr>
          <w:color w:val="auto"/>
          <w:lang w:val="uk-UA"/>
        </w:rPr>
        <w:t xml:space="preserve"> між Позичальником та Виконавчою радою Міжнародного валютного </w:t>
      </w:r>
      <w:r w:rsidR="00460F33" w:rsidRPr="00982920">
        <w:rPr>
          <w:color w:val="auto"/>
          <w:lang w:val="uk-UA"/>
        </w:rPr>
        <w:t>фонду</w:t>
      </w:r>
      <w:r w:rsidR="004D5B4B" w:rsidRPr="00982920">
        <w:rPr>
          <w:color w:val="auto"/>
          <w:lang w:val="uk-UA"/>
        </w:rPr>
        <w:t>;</w:t>
      </w:r>
    </w:p>
    <w:p w14:paraId="4BCD5A27" w14:textId="32E00ABA" w:rsidR="004D5B4B"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будь-яке зобов'язання, взяте Позичальником, як зазначено в Рамковій угоді, перестає виконуватися щодо будь-якої позики, наданої будь-якому позичальнику на території Позичальника з ресурсів Банку або Європейського Союзу</w:t>
      </w:r>
      <w:r w:rsidR="004D5B4B" w:rsidRPr="00982920">
        <w:rPr>
          <w:color w:val="auto"/>
          <w:lang w:val="uk-UA"/>
        </w:rPr>
        <w:t xml:space="preserve">; </w:t>
      </w:r>
      <w:r w:rsidRPr="00982920">
        <w:rPr>
          <w:color w:val="auto"/>
          <w:lang w:val="uk-UA"/>
        </w:rPr>
        <w:t>або</w:t>
      </w:r>
    </w:p>
    <w:p w14:paraId="7DC06915" w14:textId="5F0A558C" w:rsidR="004D5B4B" w:rsidRPr="00982920" w:rsidRDefault="00A54B5C" w:rsidP="001A1A34">
      <w:pPr>
        <w:pStyle w:val="NoIndentEIB"/>
        <w:numPr>
          <w:ilvl w:val="0"/>
          <w:numId w:val="16"/>
        </w:numPr>
        <w:ind w:left="1418" w:hanging="567"/>
        <w:jc w:val="both"/>
        <w:rPr>
          <w:color w:val="auto"/>
          <w:lang w:val="uk-UA"/>
        </w:rPr>
      </w:pPr>
      <w:r w:rsidRPr="00982920">
        <w:rPr>
          <w:color w:val="auto"/>
          <w:lang w:val="uk-UA"/>
        </w:rPr>
        <w:t>якщо умови покриття за Гарантією ЄС не виконуються або якщо Гарантія ЄС перестає бути дійсною, втрачає силу або можливість бути виконаною у примусовому порядку відповідно до її умов</w:t>
      </w:r>
      <w:r w:rsidR="004D5B4B" w:rsidRPr="00982920">
        <w:rPr>
          <w:color w:val="auto"/>
          <w:lang w:val="uk-UA"/>
        </w:rPr>
        <w:t>.</w:t>
      </w:r>
    </w:p>
    <w:p w14:paraId="2FA7A4CC" w14:textId="7B4299C8" w:rsidR="00AF64F0" w:rsidRPr="00982920" w:rsidRDefault="007C6270" w:rsidP="00330608">
      <w:pPr>
        <w:pStyle w:val="3"/>
        <w:numPr>
          <w:ilvl w:val="0"/>
          <w:numId w:val="0"/>
        </w:numPr>
        <w:tabs>
          <w:tab w:val="left" w:pos="851"/>
        </w:tabs>
        <w:jc w:val="both"/>
        <w:rPr>
          <w:color w:val="auto"/>
          <w:lang w:val="uk-UA"/>
        </w:rPr>
      </w:pPr>
      <w:bookmarkStart w:id="664" w:name="_Toc520665474"/>
      <w:bookmarkStart w:id="665" w:name="_Toc69988230"/>
      <w:bookmarkEnd w:id="663"/>
      <w:r w:rsidRPr="00982920">
        <w:rPr>
          <w:color w:val="auto"/>
          <w:lang w:val="uk-UA"/>
        </w:rPr>
        <w:t>10.1.В</w:t>
      </w:r>
      <w:r w:rsidR="00E22AD8" w:rsidRPr="00982920">
        <w:rPr>
          <w:color w:val="auto"/>
          <w:lang w:val="uk-UA"/>
        </w:rPr>
        <w:tab/>
      </w:r>
      <w:r w:rsidR="00B0012F" w:rsidRPr="00982920">
        <w:rPr>
          <w:color w:val="auto"/>
          <w:lang w:val="uk-UA"/>
        </w:rPr>
        <w:t>Вимога після повідомлення про відшкодування</w:t>
      </w:r>
      <w:bookmarkEnd w:id="664"/>
      <w:bookmarkEnd w:id="665"/>
    </w:p>
    <w:p w14:paraId="2FA7A4CD" w14:textId="4F9766EF" w:rsidR="00AF64F0" w:rsidRPr="00982920" w:rsidRDefault="00B0012F" w:rsidP="00330608">
      <w:pPr>
        <w:ind w:left="851"/>
        <w:jc w:val="both"/>
        <w:rPr>
          <w:color w:val="auto"/>
          <w:lang w:val="uk-UA"/>
        </w:rPr>
      </w:pPr>
      <w:r w:rsidRPr="00982920">
        <w:rPr>
          <w:color w:val="auto"/>
          <w:lang w:val="uk-UA"/>
        </w:rPr>
        <w:t>Банк має право пред’явити таку вимогу негайно, без попереднього повідомлення або будь-якого судового чи позасудового кроку (що не звільняє від відповідальності стосовно викладених нижче положень)</w:t>
      </w:r>
      <w:r w:rsidR="00BA28DD" w:rsidRPr="00982920">
        <w:rPr>
          <w:color w:val="auto"/>
          <w:lang w:val="uk-UA"/>
        </w:rPr>
        <w:t>:</w:t>
      </w:r>
    </w:p>
    <w:p w14:paraId="2FA7A4CE" w14:textId="7C00C115" w:rsidR="00AF64F0" w:rsidRPr="00982920" w:rsidRDefault="00B0012F" w:rsidP="001A1A34">
      <w:pPr>
        <w:pStyle w:val="NoIndentEIB"/>
        <w:numPr>
          <w:ilvl w:val="0"/>
          <w:numId w:val="112"/>
        </w:numPr>
        <w:ind w:left="1418" w:hanging="567"/>
        <w:jc w:val="both"/>
        <w:rPr>
          <w:color w:val="auto"/>
          <w:lang w:val="uk-UA"/>
        </w:rPr>
      </w:pPr>
      <w:r w:rsidRPr="00982920">
        <w:rPr>
          <w:color w:val="auto"/>
          <w:lang w:val="uk-UA"/>
        </w:rPr>
        <w:t xml:space="preserve">якщо Позичальник не виконує будь-яке положення цієї Угоди, окрім тих, що зазначені в </w:t>
      </w:r>
      <w:r w:rsidR="001B3266" w:rsidRPr="00982920">
        <w:rPr>
          <w:color w:val="auto"/>
          <w:lang w:val="uk-UA"/>
        </w:rPr>
        <w:t>Статті</w:t>
      </w:r>
      <w:r w:rsidRPr="00982920">
        <w:rPr>
          <w:color w:val="auto"/>
          <w:lang w:val="uk-UA"/>
        </w:rPr>
        <w:t xml:space="preserve"> 10.1.А</w:t>
      </w:r>
      <w:r w:rsidR="00A02C80" w:rsidRPr="00982920">
        <w:rPr>
          <w:color w:val="auto"/>
          <w:lang w:val="uk-UA"/>
        </w:rPr>
        <w:t>;</w:t>
      </w:r>
      <w:r w:rsidRPr="00982920">
        <w:rPr>
          <w:color w:val="auto"/>
          <w:lang w:val="uk-UA"/>
        </w:rPr>
        <w:t xml:space="preserve"> або</w:t>
      </w:r>
    </w:p>
    <w:p w14:paraId="2FA7A4D0" w14:textId="3B6EE347" w:rsidR="00AF64F0" w:rsidRPr="00982920" w:rsidRDefault="00B0012F" w:rsidP="001A1A34">
      <w:pPr>
        <w:pStyle w:val="NoIndentEIB"/>
        <w:numPr>
          <w:ilvl w:val="0"/>
          <w:numId w:val="112"/>
        </w:numPr>
        <w:ind w:left="1418" w:hanging="567"/>
        <w:jc w:val="both"/>
        <w:rPr>
          <w:color w:val="auto"/>
          <w:lang w:val="uk-UA"/>
        </w:rPr>
      </w:pPr>
      <w:r w:rsidRPr="00982920">
        <w:rPr>
          <w:color w:val="auto"/>
          <w:lang w:val="uk-UA"/>
        </w:rPr>
        <w:t>якщо будь-який факт, викладений у Преамбулі, істотно змінюється і не відновлюється в істотному обсязі та, якщо така зміна завдає шкоди інтересам Банку як кредитора Позичальника або негативно впливає на виконання чи функціонування Проекту, -</w:t>
      </w:r>
    </w:p>
    <w:p w14:paraId="2FA7A4D1" w14:textId="771D378D" w:rsidR="00AF64F0" w:rsidRPr="00982920" w:rsidRDefault="00B0012F" w:rsidP="00330608">
      <w:pPr>
        <w:ind w:left="851"/>
        <w:jc w:val="both"/>
        <w:rPr>
          <w:color w:val="auto"/>
          <w:lang w:val="uk-UA"/>
        </w:rPr>
      </w:pPr>
      <w:r w:rsidRPr="00982920">
        <w:rPr>
          <w:color w:val="auto"/>
          <w:lang w:val="uk-UA"/>
        </w:rPr>
        <w:t>за винятком випадків, коли невиконання чи обставина, що спричиняє невиконання, можуть бути виправлені та виправляються протягом обґрунтованого періоду часу, зазначеного в повідомленні, надісланому Банком Позичальнику</w:t>
      </w:r>
      <w:r w:rsidR="00BA28DD" w:rsidRPr="00982920">
        <w:rPr>
          <w:color w:val="auto"/>
          <w:lang w:val="uk-UA"/>
        </w:rPr>
        <w:t xml:space="preserve">. </w:t>
      </w:r>
    </w:p>
    <w:p w14:paraId="2FA7A4D2" w14:textId="6E1EDBBF" w:rsidR="00AF64F0" w:rsidRPr="00982920" w:rsidRDefault="00804B48" w:rsidP="00330608">
      <w:pPr>
        <w:pStyle w:val="2"/>
        <w:numPr>
          <w:ilvl w:val="0"/>
          <w:numId w:val="0"/>
        </w:numPr>
        <w:tabs>
          <w:tab w:val="left" w:pos="851"/>
        </w:tabs>
        <w:jc w:val="both"/>
        <w:rPr>
          <w:color w:val="auto"/>
          <w:u w:val="single"/>
          <w:lang w:val="uk-UA"/>
        </w:rPr>
      </w:pPr>
      <w:bookmarkStart w:id="666" w:name="_Toc520665475"/>
      <w:bookmarkStart w:id="667" w:name="_Toc69988231"/>
      <w:r w:rsidRPr="00982920">
        <w:rPr>
          <w:color w:val="auto"/>
          <w:lang w:val="uk-UA"/>
        </w:rPr>
        <w:t>10.</w:t>
      </w:r>
      <w:r w:rsidR="00E22AD8" w:rsidRPr="00982920">
        <w:rPr>
          <w:color w:val="auto"/>
          <w:lang w:val="uk-UA"/>
        </w:rPr>
        <w:t>2</w:t>
      </w:r>
      <w:r w:rsidR="00E22AD8" w:rsidRPr="00982920">
        <w:rPr>
          <w:color w:val="auto"/>
          <w:lang w:val="uk-UA"/>
        </w:rPr>
        <w:tab/>
      </w:r>
      <w:r w:rsidR="00B0012F" w:rsidRPr="00982920">
        <w:rPr>
          <w:color w:val="auto"/>
          <w:u w:val="single"/>
          <w:lang w:val="uk-UA"/>
        </w:rPr>
        <w:t>Інші права за законом</w:t>
      </w:r>
      <w:bookmarkEnd w:id="666"/>
      <w:bookmarkEnd w:id="667"/>
    </w:p>
    <w:p w14:paraId="2FA7A4D3" w14:textId="2602D577" w:rsidR="00AF64F0" w:rsidRPr="00982920" w:rsidRDefault="005A6254" w:rsidP="00330608">
      <w:pPr>
        <w:ind w:left="851"/>
        <w:jc w:val="both"/>
        <w:rPr>
          <w:color w:val="auto"/>
          <w:lang w:val="uk-UA"/>
        </w:rPr>
      </w:pPr>
      <w:r w:rsidRPr="00982920">
        <w:rPr>
          <w:color w:val="auto"/>
          <w:lang w:val="uk-UA"/>
        </w:rPr>
        <w:t>Стаття</w:t>
      </w:r>
      <w:r w:rsidR="00B0012F" w:rsidRPr="00982920">
        <w:rPr>
          <w:color w:val="auto"/>
          <w:lang w:val="uk-UA"/>
        </w:rPr>
        <w:t xml:space="preserve"> 10.1 не обмежує будь-якого іншого права Банку за законом вимагати дострокового погашення Невикористаної позики</w:t>
      </w:r>
      <w:r w:rsidR="00BA28DD" w:rsidRPr="00982920">
        <w:rPr>
          <w:color w:val="auto"/>
          <w:lang w:val="uk-UA"/>
        </w:rPr>
        <w:t>.</w:t>
      </w:r>
    </w:p>
    <w:p w14:paraId="2FA7A4D4" w14:textId="48273B3A" w:rsidR="00AF64F0" w:rsidRPr="00982920" w:rsidRDefault="00804B48" w:rsidP="00330608">
      <w:pPr>
        <w:pStyle w:val="2"/>
        <w:numPr>
          <w:ilvl w:val="0"/>
          <w:numId w:val="0"/>
        </w:numPr>
        <w:tabs>
          <w:tab w:val="left" w:pos="851"/>
        </w:tabs>
        <w:jc w:val="both"/>
        <w:rPr>
          <w:color w:val="auto"/>
          <w:u w:val="single"/>
          <w:lang w:val="uk-UA"/>
        </w:rPr>
      </w:pPr>
      <w:bookmarkStart w:id="668" w:name="_Ref426625437"/>
      <w:bookmarkStart w:id="669" w:name="_Toc520665476"/>
      <w:bookmarkStart w:id="670" w:name="_Toc69988232"/>
      <w:bookmarkEnd w:id="668"/>
      <w:r w:rsidRPr="00982920">
        <w:rPr>
          <w:color w:val="auto"/>
          <w:lang w:val="uk-UA"/>
        </w:rPr>
        <w:t>10.3</w:t>
      </w:r>
      <w:r w:rsidR="00E22AD8" w:rsidRPr="00982920">
        <w:rPr>
          <w:color w:val="auto"/>
          <w:lang w:val="uk-UA"/>
        </w:rPr>
        <w:tab/>
      </w:r>
      <w:r w:rsidR="00B0012F" w:rsidRPr="00982920">
        <w:rPr>
          <w:color w:val="auto"/>
          <w:u w:val="single"/>
          <w:lang w:val="uk-UA"/>
        </w:rPr>
        <w:t>Компенсація</w:t>
      </w:r>
      <w:bookmarkEnd w:id="669"/>
      <w:bookmarkEnd w:id="670"/>
    </w:p>
    <w:p w14:paraId="2FA7A4D5" w14:textId="44C7693E" w:rsidR="00AF64F0" w:rsidRPr="00982920" w:rsidRDefault="007C6270" w:rsidP="00330608">
      <w:pPr>
        <w:pStyle w:val="3"/>
        <w:numPr>
          <w:ilvl w:val="0"/>
          <w:numId w:val="0"/>
        </w:numPr>
        <w:tabs>
          <w:tab w:val="left" w:pos="851"/>
        </w:tabs>
        <w:jc w:val="both"/>
        <w:rPr>
          <w:color w:val="auto"/>
          <w:lang w:val="uk-UA"/>
        </w:rPr>
      </w:pPr>
      <w:bookmarkStart w:id="671" w:name="_Toc520665477"/>
      <w:bookmarkStart w:id="672" w:name="_Toc69988233"/>
      <w:r w:rsidRPr="00982920">
        <w:rPr>
          <w:color w:val="auto"/>
          <w:lang w:val="uk-UA"/>
        </w:rPr>
        <w:t>10.3.А</w:t>
      </w:r>
      <w:r w:rsidR="00E22AD8" w:rsidRPr="00982920">
        <w:rPr>
          <w:color w:val="auto"/>
          <w:lang w:val="uk-UA"/>
        </w:rPr>
        <w:tab/>
      </w:r>
      <w:r w:rsidR="00B0012F" w:rsidRPr="00982920">
        <w:rPr>
          <w:color w:val="auto"/>
          <w:lang w:val="uk-UA"/>
        </w:rPr>
        <w:t>Транші з фіксованою ставкою</w:t>
      </w:r>
      <w:bookmarkEnd w:id="671"/>
      <w:bookmarkEnd w:id="672"/>
      <w:r w:rsidR="00BA28DD" w:rsidRPr="00982920">
        <w:rPr>
          <w:color w:val="auto"/>
          <w:lang w:val="uk-UA"/>
        </w:rPr>
        <w:t xml:space="preserve"> </w:t>
      </w:r>
    </w:p>
    <w:p w14:paraId="2FA7A4D6" w14:textId="27966A68" w:rsidR="00AF64F0" w:rsidRPr="00982920" w:rsidRDefault="00B0012F" w:rsidP="00330608">
      <w:pPr>
        <w:ind w:left="851"/>
        <w:jc w:val="both"/>
        <w:rPr>
          <w:color w:val="auto"/>
          <w:lang w:val="uk-UA"/>
        </w:rPr>
      </w:pPr>
      <w:r w:rsidRPr="00982920">
        <w:rPr>
          <w:color w:val="auto"/>
          <w:lang w:val="uk-UA"/>
        </w:rPr>
        <w:t xml:space="preserve">У разі вимоги згідно із </w:t>
      </w:r>
      <w:r w:rsidR="009242A5" w:rsidRPr="00982920">
        <w:rPr>
          <w:color w:val="auto"/>
          <w:lang w:val="uk-UA"/>
        </w:rPr>
        <w:t>Статтею</w:t>
      </w:r>
      <w:r w:rsidRPr="00982920">
        <w:rPr>
          <w:color w:val="auto"/>
          <w:lang w:val="uk-UA"/>
        </w:rPr>
        <w:t xml:space="preserve"> 10.1 стосовно будь-якого Траншу з фіксованою ставкою Позичальник сплачує Банкові суму, що вимагається, разом з компенсацією за дострокове погашення щодо будь-якої суми від основної суми боргу, строк сплати якої настав. Сума компенсації (і) нараховується з належної дати платежу, зазначеної в повідомленні про вимогу Банку і розраховується на підставі того, що дострокове погашення здійснюється станом на дату, зазначену таким чином, та (іі) буде стосуватися суми, яку Банк повідомив Позичальнику як поточну вартість (розраховану на дату дострокового погашення), </w:t>
      </w:r>
      <w:r w:rsidR="007C6270" w:rsidRPr="00982920">
        <w:rPr>
          <w:color w:val="auto"/>
          <w:lang w:val="uk-UA"/>
        </w:rPr>
        <w:t>перевищення</w:t>
      </w:r>
      <w:r w:rsidRPr="00982920">
        <w:rPr>
          <w:color w:val="auto"/>
          <w:lang w:val="uk-UA"/>
        </w:rPr>
        <w:t>, у разі її наявності, між:</w:t>
      </w:r>
    </w:p>
    <w:p w14:paraId="2FA7A4D7" w14:textId="39552A2C" w:rsidR="00AF64F0" w:rsidRPr="00982920" w:rsidRDefault="00B0012F" w:rsidP="001A1A34">
      <w:pPr>
        <w:pStyle w:val="NoIndentEIB"/>
        <w:numPr>
          <w:ilvl w:val="0"/>
          <w:numId w:val="113"/>
        </w:numPr>
        <w:ind w:left="1418" w:hanging="567"/>
        <w:jc w:val="both"/>
        <w:rPr>
          <w:color w:val="auto"/>
          <w:lang w:val="uk-UA"/>
        </w:rPr>
      </w:pPr>
      <w:r w:rsidRPr="00982920">
        <w:rPr>
          <w:color w:val="auto"/>
          <w:lang w:val="uk-UA"/>
        </w:rPr>
        <w:t xml:space="preserve">відсотками, які були б нараховані на суму, що погашається достроково, протягом періоду з дати дострокового погашення до Дати </w:t>
      </w:r>
      <w:r w:rsidR="00CC04F3" w:rsidRPr="00982920">
        <w:rPr>
          <w:color w:val="auto"/>
          <w:lang w:val="uk-UA"/>
        </w:rPr>
        <w:t xml:space="preserve">остаточного </w:t>
      </w:r>
      <w:r w:rsidRPr="00982920">
        <w:rPr>
          <w:color w:val="auto"/>
          <w:lang w:val="uk-UA"/>
        </w:rPr>
        <w:t>погашення, якби вона не була достроково погашена, та</w:t>
      </w:r>
    </w:p>
    <w:p w14:paraId="2FA7A4D8" w14:textId="613E8B92" w:rsidR="00AF64F0" w:rsidRPr="00982920" w:rsidRDefault="00B0012F" w:rsidP="001A1A34">
      <w:pPr>
        <w:pStyle w:val="NoIndentEIB"/>
        <w:numPr>
          <w:ilvl w:val="0"/>
          <w:numId w:val="113"/>
        </w:numPr>
        <w:ind w:left="1418" w:hanging="567"/>
        <w:jc w:val="both"/>
        <w:rPr>
          <w:color w:val="auto"/>
          <w:lang w:val="uk-UA"/>
        </w:rPr>
      </w:pPr>
      <w:r w:rsidRPr="00982920">
        <w:rPr>
          <w:color w:val="auto"/>
          <w:lang w:val="uk-UA"/>
        </w:rPr>
        <w:t>відсотками, який були б нараховані протягом такого періоду, якби їх розраховували за Ставкою перерозподілу, за вирахуванням 0,15% (п'ятнадцяти базисних пунктів)</w:t>
      </w:r>
      <w:r w:rsidR="00BA28DD" w:rsidRPr="00982920">
        <w:rPr>
          <w:color w:val="auto"/>
          <w:lang w:val="uk-UA"/>
        </w:rPr>
        <w:t>.</w:t>
      </w:r>
    </w:p>
    <w:p w14:paraId="2FA7A4D9" w14:textId="61FBD0DA" w:rsidR="00AF64F0" w:rsidRPr="00982920" w:rsidRDefault="00B0012F" w:rsidP="00330608">
      <w:pPr>
        <w:ind w:left="851"/>
        <w:jc w:val="both"/>
        <w:rPr>
          <w:color w:val="auto"/>
          <w:lang w:val="uk-UA"/>
        </w:rPr>
      </w:pPr>
      <w:r w:rsidRPr="00982920">
        <w:rPr>
          <w:color w:val="auto"/>
          <w:lang w:val="uk-UA"/>
        </w:rPr>
        <w:t>Зазначена поточна вартість розраховується за обліковою ставкою, яка дорівнює Ставці перерозподілу, що застосовується станом на кожну відповідну Дату платежу відповідного Траншу</w:t>
      </w:r>
      <w:r w:rsidR="00BA28DD" w:rsidRPr="00982920">
        <w:rPr>
          <w:color w:val="auto"/>
          <w:lang w:val="uk-UA"/>
        </w:rPr>
        <w:t xml:space="preserve">. </w:t>
      </w:r>
    </w:p>
    <w:p w14:paraId="2FA7A4DA" w14:textId="4AC82FA4" w:rsidR="00AF64F0" w:rsidRPr="00982920" w:rsidRDefault="007C6270" w:rsidP="00330608">
      <w:pPr>
        <w:pStyle w:val="3"/>
        <w:numPr>
          <w:ilvl w:val="0"/>
          <w:numId w:val="0"/>
        </w:numPr>
        <w:tabs>
          <w:tab w:val="left" w:pos="851"/>
        </w:tabs>
        <w:jc w:val="both"/>
        <w:rPr>
          <w:color w:val="auto"/>
          <w:lang w:val="uk-UA"/>
        </w:rPr>
      </w:pPr>
      <w:bookmarkStart w:id="673" w:name="_Toc520665478"/>
      <w:bookmarkStart w:id="674" w:name="_Toc69988234"/>
      <w:r w:rsidRPr="00982920">
        <w:rPr>
          <w:color w:val="auto"/>
          <w:lang w:val="uk-UA"/>
        </w:rPr>
        <w:t>10.3</w:t>
      </w:r>
      <w:r w:rsidR="00FB10B1" w:rsidRPr="00982920">
        <w:rPr>
          <w:color w:val="auto"/>
          <w:lang w:val="uk-UA"/>
        </w:rPr>
        <w:t>.</w:t>
      </w:r>
      <w:r w:rsidRPr="00982920">
        <w:rPr>
          <w:color w:val="auto"/>
          <w:lang w:val="uk-UA"/>
        </w:rPr>
        <w:t>В</w:t>
      </w:r>
      <w:r w:rsidR="003E1260" w:rsidRPr="00982920">
        <w:rPr>
          <w:color w:val="auto"/>
          <w:lang w:val="uk-UA"/>
        </w:rPr>
        <w:tab/>
      </w:r>
      <w:r w:rsidR="00B0012F" w:rsidRPr="00982920">
        <w:rPr>
          <w:color w:val="auto"/>
          <w:lang w:val="uk-UA"/>
        </w:rPr>
        <w:t>Транші з плаваючою ставкою</w:t>
      </w:r>
      <w:bookmarkEnd w:id="673"/>
      <w:bookmarkEnd w:id="674"/>
    </w:p>
    <w:p w14:paraId="2FA7A4DB" w14:textId="6456D20B" w:rsidR="00AF64F0" w:rsidRPr="00982920" w:rsidRDefault="00B0012F" w:rsidP="00330608">
      <w:pPr>
        <w:ind w:left="851"/>
        <w:jc w:val="both"/>
        <w:rPr>
          <w:color w:val="auto"/>
          <w:lang w:val="uk-UA"/>
        </w:rPr>
      </w:pPr>
      <w:r w:rsidRPr="00982920">
        <w:rPr>
          <w:color w:val="auto"/>
          <w:lang w:val="uk-UA"/>
        </w:rPr>
        <w:t xml:space="preserve">У разі вимоги згідно з </w:t>
      </w:r>
      <w:r w:rsidR="009242A5" w:rsidRPr="00982920">
        <w:rPr>
          <w:color w:val="auto"/>
          <w:lang w:val="uk-UA"/>
        </w:rPr>
        <w:t>Статтею</w:t>
      </w:r>
      <w:r w:rsidRPr="00982920">
        <w:rPr>
          <w:color w:val="auto"/>
          <w:lang w:val="uk-UA"/>
        </w:rPr>
        <w:t xml:space="preserve"> 10.1 стосовно будь-якого Траншу з плаваючою ставкою Позичальник сплачує Банкові суму, що вимагається, разом із сумою, яка дорівнює поточній вартості 0,15% (п'ятнадцяти базисних пунктів) річних, що розраховується й нараховується на Суму дострокового погашення суми основного боргу таким самим чином, як обчислювалися б та нараховувалися б відсотки, якби та сума залишилася б непогашеною відповідно до застосовного графіка погашення Траншу до Дати </w:t>
      </w:r>
      <w:r w:rsidR="00CC04F3" w:rsidRPr="00982920">
        <w:rPr>
          <w:color w:val="auto"/>
          <w:lang w:val="uk-UA"/>
        </w:rPr>
        <w:t xml:space="preserve">остаточного </w:t>
      </w:r>
      <w:r w:rsidRPr="00982920">
        <w:rPr>
          <w:color w:val="auto"/>
          <w:lang w:val="uk-UA"/>
        </w:rPr>
        <w:t>погашення</w:t>
      </w:r>
      <w:r w:rsidR="00BA28DD" w:rsidRPr="00982920">
        <w:rPr>
          <w:color w:val="auto"/>
          <w:lang w:val="uk-UA"/>
        </w:rPr>
        <w:t>.</w:t>
      </w:r>
    </w:p>
    <w:p w14:paraId="2FA7A4DC" w14:textId="54157320" w:rsidR="00AF64F0" w:rsidRPr="00982920" w:rsidRDefault="00B0012F" w:rsidP="00330608">
      <w:pPr>
        <w:ind w:left="851"/>
        <w:jc w:val="both"/>
        <w:rPr>
          <w:color w:val="auto"/>
          <w:lang w:val="uk-UA"/>
        </w:rPr>
      </w:pPr>
      <w:r w:rsidRPr="00982920">
        <w:rPr>
          <w:color w:val="auto"/>
          <w:lang w:val="uk-UA"/>
        </w:rPr>
        <w:t>Вартість обчислюється за обліковою ставкою, що дорівнює Ставці перерозподілу, яка застосовується станом на кожну відповідну Дату платежу</w:t>
      </w:r>
      <w:r w:rsidR="00BA28DD" w:rsidRPr="00982920">
        <w:rPr>
          <w:color w:val="auto"/>
          <w:lang w:val="uk-UA"/>
        </w:rPr>
        <w:t>.</w:t>
      </w:r>
    </w:p>
    <w:p w14:paraId="2FA7A4DD" w14:textId="168D1406" w:rsidR="00AF64F0" w:rsidRPr="00982920" w:rsidRDefault="007C6270" w:rsidP="00330608">
      <w:pPr>
        <w:pStyle w:val="3"/>
        <w:numPr>
          <w:ilvl w:val="0"/>
          <w:numId w:val="0"/>
        </w:numPr>
        <w:tabs>
          <w:tab w:val="left" w:pos="851"/>
        </w:tabs>
        <w:jc w:val="both"/>
        <w:rPr>
          <w:color w:val="auto"/>
          <w:lang w:val="uk-UA"/>
        </w:rPr>
      </w:pPr>
      <w:bookmarkStart w:id="675" w:name="_Toc50363097"/>
      <w:bookmarkStart w:id="676" w:name="_Toc78184821"/>
      <w:bookmarkStart w:id="677" w:name="_Toc85739436"/>
      <w:bookmarkStart w:id="678" w:name="_Toc212957586"/>
      <w:bookmarkStart w:id="679" w:name="_Toc212957891"/>
      <w:bookmarkStart w:id="680" w:name="_Toc212958079"/>
      <w:bookmarkStart w:id="681" w:name="_Toc212958173"/>
      <w:bookmarkStart w:id="682" w:name="_Toc212958551"/>
      <w:bookmarkStart w:id="683" w:name="_Toc520665479"/>
      <w:bookmarkStart w:id="684" w:name="_Toc69988235"/>
      <w:r w:rsidRPr="00982920">
        <w:rPr>
          <w:color w:val="auto"/>
          <w:lang w:val="uk-UA"/>
        </w:rPr>
        <w:t>10.3.С</w:t>
      </w:r>
      <w:r w:rsidR="003E1260" w:rsidRPr="00982920">
        <w:rPr>
          <w:color w:val="auto"/>
          <w:lang w:val="uk-UA"/>
        </w:rPr>
        <w:tab/>
      </w:r>
      <w:r w:rsidR="00B0012F" w:rsidRPr="00982920">
        <w:rPr>
          <w:color w:val="auto"/>
          <w:lang w:val="uk-UA"/>
        </w:rPr>
        <w:t>Загальні положення</w:t>
      </w:r>
      <w:bookmarkEnd w:id="675"/>
      <w:bookmarkEnd w:id="676"/>
      <w:bookmarkEnd w:id="677"/>
      <w:bookmarkEnd w:id="678"/>
      <w:bookmarkEnd w:id="679"/>
      <w:bookmarkEnd w:id="680"/>
      <w:bookmarkEnd w:id="681"/>
      <w:bookmarkEnd w:id="682"/>
      <w:bookmarkEnd w:id="683"/>
      <w:bookmarkEnd w:id="684"/>
    </w:p>
    <w:p w14:paraId="2FA7A4DE" w14:textId="29541C51" w:rsidR="00AF64F0" w:rsidRPr="00982920" w:rsidRDefault="00B0012F" w:rsidP="00330608">
      <w:pPr>
        <w:ind w:left="851"/>
        <w:jc w:val="both"/>
        <w:rPr>
          <w:color w:val="auto"/>
          <w:lang w:val="uk-UA"/>
        </w:rPr>
      </w:pPr>
      <w:r w:rsidRPr="00982920">
        <w:rPr>
          <w:color w:val="auto"/>
          <w:lang w:val="uk-UA"/>
        </w:rPr>
        <w:t xml:space="preserve">Суми, що підлягають сплаті Позичальником згідно з </w:t>
      </w:r>
      <w:r w:rsidR="009242A5" w:rsidRPr="00982920">
        <w:rPr>
          <w:color w:val="auto"/>
          <w:lang w:val="uk-UA"/>
        </w:rPr>
        <w:t>Статтею</w:t>
      </w:r>
      <w:r w:rsidRPr="00982920">
        <w:rPr>
          <w:color w:val="auto"/>
          <w:lang w:val="uk-UA"/>
        </w:rPr>
        <w:t xml:space="preserve"> 10.3, сплачуються станом на дату, зазначену у вимозі Банку</w:t>
      </w:r>
      <w:r w:rsidR="00BA28DD" w:rsidRPr="00982920">
        <w:rPr>
          <w:color w:val="auto"/>
          <w:lang w:val="uk-UA"/>
        </w:rPr>
        <w:t>.</w:t>
      </w:r>
    </w:p>
    <w:p w14:paraId="2FA7A4DF" w14:textId="3D45E380" w:rsidR="00AF64F0" w:rsidRPr="00982920" w:rsidRDefault="00804B48" w:rsidP="00330608">
      <w:pPr>
        <w:pStyle w:val="2"/>
        <w:numPr>
          <w:ilvl w:val="0"/>
          <w:numId w:val="0"/>
        </w:numPr>
        <w:tabs>
          <w:tab w:val="left" w:pos="851"/>
        </w:tabs>
        <w:jc w:val="both"/>
        <w:rPr>
          <w:color w:val="auto"/>
          <w:u w:val="single"/>
          <w:lang w:val="uk-UA"/>
        </w:rPr>
      </w:pPr>
      <w:bookmarkStart w:id="685" w:name="_Toc48025051"/>
      <w:bookmarkStart w:id="686" w:name="_Toc48025215"/>
      <w:bookmarkStart w:id="687" w:name="_Toc48380720"/>
      <w:bookmarkStart w:id="688" w:name="_Toc51481170"/>
      <w:bookmarkStart w:id="689" w:name="_Toc51481390"/>
      <w:bookmarkStart w:id="690" w:name="_Toc51647570"/>
      <w:bookmarkStart w:id="691" w:name="_Toc51648432"/>
      <w:bookmarkStart w:id="692" w:name="_Toc51733859"/>
      <w:bookmarkStart w:id="693" w:name="_Toc57456483"/>
      <w:bookmarkStart w:id="694" w:name="_Toc57456645"/>
      <w:bookmarkStart w:id="695" w:name="_Toc57456968"/>
      <w:bookmarkStart w:id="696" w:name="_Toc77852633"/>
      <w:bookmarkStart w:id="697" w:name="_Toc78184822"/>
      <w:bookmarkStart w:id="698" w:name="_Toc78185054"/>
      <w:bookmarkStart w:id="699" w:name="_Toc79496216"/>
      <w:bookmarkStart w:id="700" w:name="_Toc85739437"/>
      <w:bookmarkStart w:id="701" w:name="_Toc212957587"/>
      <w:bookmarkStart w:id="702" w:name="_Toc212957892"/>
      <w:bookmarkStart w:id="703" w:name="_Toc212958080"/>
      <w:bookmarkStart w:id="704" w:name="_Toc212958174"/>
      <w:bookmarkStart w:id="705" w:name="_Toc212958552"/>
      <w:bookmarkStart w:id="706" w:name="_Toc248586689"/>
      <w:bookmarkStart w:id="707" w:name="_Toc496104492"/>
      <w:bookmarkStart w:id="708" w:name="_Toc520665480"/>
      <w:bookmarkStart w:id="709" w:name="_Toc69988236"/>
      <w:r w:rsidRPr="00982920">
        <w:rPr>
          <w:color w:val="auto"/>
          <w:lang w:val="uk-UA"/>
        </w:rPr>
        <w:t>10.4</w:t>
      </w:r>
      <w:r w:rsidR="006D6A7C" w:rsidRPr="00982920">
        <w:rPr>
          <w:color w:val="auto"/>
          <w:lang w:val="uk-UA"/>
        </w:rPr>
        <w:tab/>
      </w:r>
      <w:r w:rsidR="00B0012F" w:rsidRPr="00982920">
        <w:rPr>
          <w:color w:val="auto"/>
          <w:u w:val="single"/>
          <w:lang w:val="uk-UA"/>
        </w:rPr>
        <w:t>Відсутність відмови від прав</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2FA7A4E0" w14:textId="698DED78" w:rsidR="00AF64F0" w:rsidRPr="00982920" w:rsidRDefault="00B0012F" w:rsidP="00330608">
      <w:pPr>
        <w:ind w:left="851"/>
        <w:jc w:val="both"/>
        <w:rPr>
          <w:color w:val="auto"/>
          <w:lang w:val="uk-UA"/>
        </w:rPr>
      </w:pPr>
      <w:r w:rsidRPr="00982920">
        <w:rPr>
          <w:color w:val="auto"/>
          <w:lang w:val="uk-UA"/>
        </w:rPr>
        <w:t>Жодне невикористання, або затримка у використанні, або окреме чи часткове здійснення Банком під час реалізації будь-яких зі своїх прав чи засобів правового захисту за цією Угодою не тлумачиться як відмова від такого права чи засобу правового захисту. Права та засоби правового захисту, які передбачено в цій Угоді, є накопичувальними й не виключають будь-яких прав чи засобів правового захисту, які передбачено законодавством</w:t>
      </w:r>
      <w:r w:rsidR="00BA28DD" w:rsidRPr="00982920">
        <w:rPr>
          <w:color w:val="auto"/>
          <w:lang w:val="uk-UA"/>
        </w:rPr>
        <w:t>.</w:t>
      </w:r>
    </w:p>
    <w:p w14:paraId="2FA7A4E2" w14:textId="54771372" w:rsidR="00AF64F0" w:rsidRPr="00982920" w:rsidRDefault="00836CF6" w:rsidP="00836CF6">
      <w:pPr>
        <w:pStyle w:val="1"/>
        <w:rPr>
          <w:color w:val="auto"/>
          <w:u w:val="single"/>
          <w:lang w:val="uk-UA"/>
        </w:rPr>
      </w:pPr>
      <w:bookmarkStart w:id="710" w:name="_Ref506997757"/>
      <w:bookmarkStart w:id="711" w:name="_Toc47433692"/>
      <w:bookmarkStart w:id="712" w:name="_Toc57380552"/>
      <w:bookmarkStart w:id="713" w:name="_Toc69988237"/>
      <w:bookmarkEnd w:id="710"/>
      <w:bookmarkEnd w:id="711"/>
      <w:bookmarkEnd w:id="712"/>
      <w:r w:rsidRPr="00982920">
        <w:rPr>
          <w:color w:val="auto"/>
          <w:u w:val="single"/>
          <w:lang w:val="uk-UA"/>
        </w:rPr>
        <w:t>стаття 11</w:t>
      </w:r>
      <w:bookmarkEnd w:id="713"/>
    </w:p>
    <w:p w14:paraId="3A92EE8E" w14:textId="007156B8" w:rsidR="00305B0E" w:rsidRPr="00982920" w:rsidRDefault="00B0012F" w:rsidP="0037405D">
      <w:pPr>
        <w:pStyle w:val="ArticleTitleEIB"/>
        <w:rPr>
          <w:color w:val="auto"/>
          <w:u w:val="single"/>
          <w:lang w:val="uk-UA"/>
        </w:rPr>
      </w:pPr>
      <w:r w:rsidRPr="00982920">
        <w:rPr>
          <w:color w:val="auto"/>
          <w:u w:val="single"/>
          <w:lang w:val="uk-UA"/>
        </w:rPr>
        <w:t>Законодавство</w:t>
      </w:r>
      <w:r w:rsidR="00093114" w:rsidRPr="00982920">
        <w:rPr>
          <w:color w:val="auto"/>
          <w:u w:val="single"/>
          <w:lang w:val="uk-UA"/>
        </w:rPr>
        <w:t xml:space="preserve"> і</w:t>
      </w:r>
      <w:r w:rsidRPr="00982920">
        <w:rPr>
          <w:color w:val="auto"/>
          <w:u w:val="single"/>
          <w:lang w:val="uk-UA"/>
        </w:rPr>
        <w:t xml:space="preserve"> вирішення спорів, різне </w:t>
      </w:r>
      <w:bookmarkStart w:id="714" w:name="_Toc57380553"/>
      <w:bookmarkStart w:id="715" w:name="_Toc520665482"/>
      <w:bookmarkEnd w:id="714"/>
    </w:p>
    <w:p w14:paraId="6FDFB724" w14:textId="0F57FB0F" w:rsidR="00B0012F" w:rsidRPr="00982920" w:rsidRDefault="0037405D" w:rsidP="007162E8">
      <w:pPr>
        <w:pStyle w:val="2"/>
        <w:numPr>
          <w:ilvl w:val="0"/>
          <w:numId w:val="0"/>
        </w:numPr>
        <w:tabs>
          <w:tab w:val="left" w:pos="851"/>
        </w:tabs>
        <w:jc w:val="both"/>
        <w:rPr>
          <w:color w:val="auto"/>
          <w:u w:val="single"/>
          <w:lang w:val="uk-UA"/>
        </w:rPr>
      </w:pPr>
      <w:bookmarkStart w:id="716" w:name="_Toc69988238"/>
      <w:r w:rsidRPr="00982920">
        <w:rPr>
          <w:color w:val="auto"/>
          <w:lang w:val="uk-UA"/>
        </w:rPr>
        <w:t>11.1</w:t>
      </w:r>
      <w:r w:rsidR="00330608" w:rsidRPr="00982920">
        <w:rPr>
          <w:color w:val="auto"/>
          <w:lang w:val="uk-UA"/>
        </w:rPr>
        <w:tab/>
      </w:r>
      <w:r w:rsidR="00B0012F" w:rsidRPr="00982920">
        <w:rPr>
          <w:color w:val="auto"/>
          <w:u w:val="single"/>
          <w:lang w:val="uk-UA"/>
        </w:rPr>
        <w:t>Законодавство, що застосовується</w:t>
      </w:r>
      <w:bookmarkEnd w:id="715"/>
      <w:bookmarkEnd w:id="716"/>
    </w:p>
    <w:p w14:paraId="7481E479" w14:textId="77777777" w:rsidR="00B0012F" w:rsidRPr="00982920" w:rsidRDefault="00B0012F" w:rsidP="00B0012F">
      <w:pPr>
        <w:jc w:val="both"/>
        <w:rPr>
          <w:color w:val="auto"/>
          <w:lang w:val="uk-UA"/>
        </w:rPr>
      </w:pPr>
      <w:r w:rsidRPr="00982920">
        <w:rPr>
          <w:color w:val="auto"/>
          <w:lang w:val="uk-UA"/>
        </w:rPr>
        <w:t>Ця Угода та її складення, тлумачення та чинність регулюються згідно з міжнародним публічним правом. Закони України щодо наявності або тлумачення договорів не застосовуються до цієї Угоди.</w:t>
      </w:r>
    </w:p>
    <w:p w14:paraId="3626F4A9" w14:textId="3D4716FC" w:rsidR="00B0012F" w:rsidRPr="00982920" w:rsidRDefault="0037405D" w:rsidP="007162E8">
      <w:pPr>
        <w:pStyle w:val="2"/>
        <w:numPr>
          <w:ilvl w:val="0"/>
          <w:numId w:val="0"/>
        </w:numPr>
        <w:tabs>
          <w:tab w:val="left" w:pos="851"/>
        </w:tabs>
        <w:jc w:val="both"/>
        <w:rPr>
          <w:color w:val="auto"/>
          <w:u w:val="single"/>
          <w:lang w:val="uk-UA"/>
        </w:rPr>
      </w:pPr>
      <w:bookmarkStart w:id="717" w:name="_Ref503535432"/>
      <w:bookmarkStart w:id="718" w:name="_Toc520665483"/>
      <w:bookmarkStart w:id="719" w:name="_Toc69988239"/>
      <w:bookmarkEnd w:id="717"/>
      <w:r w:rsidRPr="00982920">
        <w:rPr>
          <w:color w:val="auto"/>
          <w:lang w:val="uk-UA"/>
        </w:rPr>
        <w:t>11.2</w:t>
      </w:r>
      <w:r w:rsidR="00330608" w:rsidRPr="00982920">
        <w:rPr>
          <w:color w:val="auto"/>
          <w:lang w:val="uk-UA"/>
        </w:rPr>
        <w:tab/>
      </w:r>
      <w:r w:rsidR="00B0012F" w:rsidRPr="00982920">
        <w:rPr>
          <w:color w:val="auto"/>
          <w:u w:val="single"/>
          <w:lang w:val="uk-UA"/>
        </w:rPr>
        <w:t>Вирішення спорів</w:t>
      </w:r>
      <w:bookmarkEnd w:id="718"/>
      <w:bookmarkEnd w:id="719"/>
    </w:p>
    <w:p w14:paraId="0F84D73B" w14:textId="440EBF68" w:rsidR="00B0012F" w:rsidRPr="00982920" w:rsidRDefault="00B0012F" w:rsidP="001A1A34">
      <w:pPr>
        <w:pStyle w:val="NoIndentEIB"/>
        <w:numPr>
          <w:ilvl w:val="0"/>
          <w:numId w:val="114"/>
        </w:numPr>
        <w:ind w:left="1418" w:hanging="567"/>
        <w:jc w:val="both"/>
        <w:rPr>
          <w:color w:val="auto"/>
          <w:lang w:val="uk-UA"/>
        </w:rPr>
      </w:pPr>
      <w:r w:rsidRPr="00982920">
        <w:rPr>
          <w:color w:val="auto"/>
          <w:lang w:val="uk-UA"/>
        </w:rPr>
        <w:t>Будь-як</w:t>
      </w:r>
      <w:r w:rsidR="000A2CA3" w:rsidRPr="00982920">
        <w:rPr>
          <w:color w:val="auto"/>
          <w:lang w:val="uk-UA"/>
        </w:rPr>
        <w:t>а суперечка</w:t>
      </w:r>
      <w:r w:rsidRPr="00982920">
        <w:rPr>
          <w:color w:val="auto"/>
          <w:lang w:val="uk-UA"/>
        </w:rPr>
        <w:t>, розбіжність, протиріччя або претензія (надалі разом – «</w:t>
      </w:r>
      <w:r w:rsidRPr="00982920">
        <w:rPr>
          <w:b/>
          <w:color w:val="auto"/>
          <w:lang w:val="uk-UA"/>
        </w:rPr>
        <w:t>Спір</w:t>
      </w:r>
      <w:r w:rsidRPr="00982920">
        <w:rPr>
          <w:color w:val="auto"/>
          <w:lang w:val="uk-UA"/>
        </w:rPr>
        <w:t xml:space="preserve">»), які виникають у зв'язку з існуванням, чинністю, тлумаченням, реалізацією або припиненням дії цієї Угоди по можливості вирішуються мирно завдяки домовленості між Банком та Позичальником шляхом консультацій і переговорів. Якщо Спір не може бути вирішено мирно Банком та Позичальником протягом 60 (шістдесяти) днів з моменту повідомлення про Спір будь-якою Стороною, Спір повинен бути розв'язаний шляхом ухвалення остаточного та обов'язкового для виконання рішення арбітражним судом згідно з Арбітражним регламентом Комісії Організації Об'єднаних Націй з права міжнародної торгівлі (ЮНСІТРАЛ), що діє станом на дату цієї Угоди, і цей регламент уважається включеним у цю Статтю через посилання.  </w:t>
      </w:r>
    </w:p>
    <w:p w14:paraId="7641B21F" w14:textId="77777777" w:rsidR="00B0012F" w:rsidRPr="00982920" w:rsidRDefault="00B0012F" w:rsidP="001A1A34">
      <w:pPr>
        <w:pStyle w:val="NoIndentEIB"/>
        <w:numPr>
          <w:ilvl w:val="0"/>
          <w:numId w:val="114"/>
        </w:numPr>
        <w:ind w:left="1418" w:hanging="567"/>
        <w:jc w:val="both"/>
        <w:rPr>
          <w:color w:val="auto"/>
          <w:lang w:val="uk-UA"/>
        </w:rPr>
      </w:pPr>
      <w:r w:rsidRPr="00982920">
        <w:rPr>
          <w:color w:val="auto"/>
          <w:lang w:val="uk-UA"/>
        </w:rPr>
        <w:t>Кількість арбітрів дорівнюватиме трьом. Мовою арбітражу - англійська. Арбітражні слухання проходитимуть у Гаазі, у Нідерландах.</w:t>
      </w:r>
    </w:p>
    <w:p w14:paraId="515B383C" w14:textId="77777777" w:rsidR="00B0012F" w:rsidRPr="00982920" w:rsidRDefault="00B0012F" w:rsidP="001A1A34">
      <w:pPr>
        <w:pStyle w:val="NoIndentEIB"/>
        <w:numPr>
          <w:ilvl w:val="0"/>
          <w:numId w:val="114"/>
        </w:numPr>
        <w:ind w:left="1418" w:hanging="567"/>
        <w:jc w:val="both"/>
        <w:rPr>
          <w:color w:val="auto"/>
          <w:lang w:val="uk-UA"/>
        </w:rPr>
      </w:pPr>
      <w:r w:rsidRPr="00982920">
        <w:rPr>
          <w:color w:val="auto"/>
          <w:lang w:val="uk-UA"/>
        </w:rPr>
        <w:t>За відсутності іншої домовленості всі документи будуть подаватися та всі слухання будуть проводитися протягом шести місяців після формування складу арбітражу. Арбітраж ухвалює рішення протягом 60 (шістдесяти) днів після надання останніх документів.</w:t>
      </w:r>
    </w:p>
    <w:p w14:paraId="33894212" w14:textId="77777777" w:rsidR="00B0012F" w:rsidRPr="00982920" w:rsidRDefault="00B0012F" w:rsidP="001A1A34">
      <w:pPr>
        <w:pStyle w:val="NoIndentEIB"/>
        <w:numPr>
          <w:ilvl w:val="0"/>
          <w:numId w:val="114"/>
        </w:numPr>
        <w:ind w:left="1418" w:hanging="567"/>
        <w:jc w:val="both"/>
        <w:rPr>
          <w:color w:val="auto"/>
          <w:lang w:val="uk-UA"/>
        </w:rPr>
      </w:pPr>
      <w:r w:rsidRPr="00982920">
        <w:rPr>
          <w:color w:val="auto"/>
          <w:lang w:val="uk-UA"/>
        </w:rPr>
        <w:t>Будь-яке остаточне рішення арбітражу буде обов'язковим для виконання з дня його винесення, та Сторони цим відмовляються від будь-якого права подавати апеляцію стосовно законності та / або суті справи до будь-якого суду. Попри Арбітражний регламент ЮНСІТРАЛ, арбітраж не вживає або забезпечує вжиття, а Позичальник не просить у будь-якого судового органу вжиття проти Банку будь-яких тимчасових заходів або засобів юридичного захисту до винесення остаточного рішення.</w:t>
      </w:r>
    </w:p>
    <w:p w14:paraId="33B87213" w14:textId="77777777" w:rsidR="00B0012F" w:rsidRPr="00982920" w:rsidRDefault="00B0012F" w:rsidP="001A1A34">
      <w:pPr>
        <w:pStyle w:val="NoIndentEIB"/>
        <w:numPr>
          <w:ilvl w:val="0"/>
          <w:numId w:val="114"/>
        </w:numPr>
        <w:ind w:left="1418" w:hanging="567"/>
        <w:jc w:val="both"/>
        <w:rPr>
          <w:color w:val="auto"/>
          <w:lang w:val="uk-UA"/>
        </w:rPr>
      </w:pPr>
      <w:r w:rsidRPr="00982920">
        <w:rPr>
          <w:color w:val="auto"/>
          <w:lang w:val="uk-UA"/>
        </w:rPr>
        <w:t xml:space="preserve">Позичальник без затримки виконує та дотримується такого рішення на своїй території.  </w:t>
      </w:r>
    </w:p>
    <w:p w14:paraId="45FD0BF5" w14:textId="77777777" w:rsidR="00B0012F" w:rsidRPr="00982920" w:rsidRDefault="00B0012F" w:rsidP="001A1A34">
      <w:pPr>
        <w:pStyle w:val="NoIndentEIB"/>
        <w:numPr>
          <w:ilvl w:val="0"/>
          <w:numId w:val="114"/>
        </w:numPr>
        <w:ind w:left="1418" w:hanging="567"/>
        <w:jc w:val="both"/>
        <w:rPr>
          <w:color w:val="auto"/>
          <w:lang w:val="uk-UA"/>
        </w:rPr>
      </w:pPr>
      <w:r w:rsidRPr="00982920">
        <w:rPr>
          <w:color w:val="auto"/>
          <w:lang w:val="uk-UA"/>
        </w:rPr>
        <w:t>У випадку якщо Позичальник не дотримується свого зобов'язання, про яке йдеться у попередньому абзаці, протягом 3 місяців з дати винесення рішення, то настільки, наскільки Позичальник може у будь-якій юрисдикції вимагати для себе або своїх активів недоторканності стосовно притягнення до суду, виконавчих дій, накладення арешту або іншого юридичного процесу, Позичальник цим остаточно погоджується не вимагати та остаточно відмовляється від такої недоторканості настільки, наскільки це дозволяють закони такої юрисдикції.</w:t>
      </w:r>
    </w:p>
    <w:p w14:paraId="17C093AB" w14:textId="6B49A5A6" w:rsidR="00B0012F" w:rsidRPr="00982920" w:rsidRDefault="0037405D" w:rsidP="007162E8">
      <w:pPr>
        <w:pStyle w:val="2"/>
        <w:numPr>
          <w:ilvl w:val="0"/>
          <w:numId w:val="0"/>
        </w:numPr>
        <w:tabs>
          <w:tab w:val="left" w:pos="851"/>
        </w:tabs>
        <w:jc w:val="both"/>
        <w:rPr>
          <w:color w:val="auto"/>
          <w:u w:val="single"/>
          <w:lang w:val="uk-UA"/>
        </w:rPr>
      </w:pPr>
      <w:bookmarkStart w:id="720" w:name="_Toc520665484"/>
      <w:bookmarkStart w:id="721" w:name="_Toc69988240"/>
      <w:r w:rsidRPr="00982920">
        <w:rPr>
          <w:color w:val="auto"/>
          <w:lang w:val="uk-UA"/>
        </w:rPr>
        <w:t>11.3</w:t>
      </w:r>
      <w:r w:rsidR="00330608" w:rsidRPr="00982920">
        <w:rPr>
          <w:color w:val="auto"/>
          <w:lang w:val="uk-UA"/>
        </w:rPr>
        <w:tab/>
      </w:r>
      <w:r w:rsidR="00B0012F" w:rsidRPr="00982920">
        <w:rPr>
          <w:color w:val="auto"/>
          <w:u w:val="single"/>
          <w:lang w:val="uk-UA"/>
        </w:rPr>
        <w:t>Підтвердження сум, що підлягають сплаті</w:t>
      </w:r>
      <w:bookmarkEnd w:id="720"/>
      <w:bookmarkEnd w:id="721"/>
    </w:p>
    <w:p w14:paraId="51EDBC8B" w14:textId="77777777" w:rsidR="00B0012F" w:rsidRPr="00982920" w:rsidRDefault="00B0012F" w:rsidP="007162E8">
      <w:pPr>
        <w:ind w:left="851"/>
        <w:jc w:val="both"/>
        <w:rPr>
          <w:color w:val="auto"/>
          <w:lang w:val="uk-UA"/>
        </w:rPr>
      </w:pPr>
      <w:r w:rsidRPr="00982920">
        <w:rPr>
          <w:color w:val="auto"/>
          <w:lang w:val="uk-UA"/>
        </w:rPr>
        <w:t>Для будь-якої юридичної дії, що виникає у зв'язку із цією Угодою, довідка Банку щодо будь-якої суми або ставки, яка має бути сплачена Банкові за цією Угодою, вважатиметься справжнім доказом такої суми або ставки за умови відсутності явної помилки.</w:t>
      </w:r>
    </w:p>
    <w:p w14:paraId="28670DE5" w14:textId="0364C4EC" w:rsidR="00B0012F" w:rsidRPr="00982920" w:rsidRDefault="0037405D" w:rsidP="007162E8">
      <w:pPr>
        <w:pStyle w:val="2"/>
        <w:numPr>
          <w:ilvl w:val="0"/>
          <w:numId w:val="0"/>
        </w:numPr>
        <w:tabs>
          <w:tab w:val="left" w:pos="851"/>
        </w:tabs>
        <w:jc w:val="both"/>
        <w:rPr>
          <w:color w:val="auto"/>
          <w:u w:val="single"/>
          <w:lang w:val="uk-UA"/>
        </w:rPr>
      </w:pPr>
      <w:bookmarkStart w:id="722" w:name="_Toc520665485"/>
      <w:bookmarkStart w:id="723" w:name="_Toc69988241"/>
      <w:r w:rsidRPr="00982920">
        <w:rPr>
          <w:color w:val="auto"/>
          <w:lang w:val="uk-UA"/>
        </w:rPr>
        <w:t>11.</w:t>
      </w:r>
      <w:r w:rsidR="00330608" w:rsidRPr="00982920">
        <w:rPr>
          <w:color w:val="auto"/>
          <w:lang w:val="uk-UA"/>
        </w:rPr>
        <w:t>4</w:t>
      </w:r>
      <w:r w:rsidR="00330608" w:rsidRPr="00982920">
        <w:rPr>
          <w:color w:val="auto"/>
          <w:lang w:val="uk-UA"/>
        </w:rPr>
        <w:tab/>
      </w:r>
      <w:r w:rsidR="00B0012F" w:rsidRPr="00982920">
        <w:rPr>
          <w:color w:val="auto"/>
          <w:u w:val="single"/>
          <w:lang w:val="uk-UA"/>
        </w:rPr>
        <w:t>Цілісність Угоди</w:t>
      </w:r>
      <w:bookmarkEnd w:id="722"/>
      <w:bookmarkEnd w:id="723"/>
    </w:p>
    <w:p w14:paraId="148CC52A" w14:textId="25263B91" w:rsidR="00B0012F" w:rsidRPr="00982920" w:rsidRDefault="00B0012F" w:rsidP="007162E8">
      <w:pPr>
        <w:ind w:left="851"/>
        <w:jc w:val="both"/>
        <w:rPr>
          <w:color w:val="auto"/>
          <w:lang w:val="uk-UA"/>
        </w:rPr>
      </w:pPr>
      <w:r w:rsidRPr="00982920">
        <w:rPr>
          <w:color w:val="auto"/>
          <w:lang w:val="uk-UA"/>
        </w:rPr>
        <w:t xml:space="preserve">Ця Угода становить повну домовленість між Банком і Позичальником стосовно положень Кредиту за нею та таким же чином замінює </w:t>
      </w:r>
      <w:r w:rsidRPr="00982920">
        <w:rPr>
          <w:rStyle w:val="hps"/>
          <w:color w:val="auto"/>
          <w:lang w:val="uk-UA"/>
        </w:rPr>
        <w:t>будь-яку попередню</w:t>
      </w:r>
      <w:r w:rsidRPr="00982920">
        <w:rPr>
          <w:color w:val="auto"/>
          <w:lang w:val="uk-UA"/>
        </w:rPr>
        <w:t xml:space="preserve"> домовленість  незалежно від того, чи вона була висловлена </w:t>
      </w:r>
      <w:r w:rsidR="0020066E" w:rsidRPr="00982920">
        <w:rPr>
          <w:color w:val="auto"/>
          <w:lang w:val="uk-UA"/>
        </w:rPr>
        <w:t>чи</w:t>
      </w:r>
      <w:r w:rsidRPr="00982920">
        <w:rPr>
          <w:color w:val="auto"/>
          <w:lang w:val="uk-UA"/>
        </w:rPr>
        <w:t xml:space="preserve"> малася на увазі.</w:t>
      </w:r>
    </w:p>
    <w:p w14:paraId="77748DDB" w14:textId="4BE34FB3" w:rsidR="00B0012F" w:rsidRPr="00982920" w:rsidRDefault="0037405D" w:rsidP="007162E8">
      <w:pPr>
        <w:pStyle w:val="2"/>
        <w:numPr>
          <w:ilvl w:val="0"/>
          <w:numId w:val="0"/>
        </w:numPr>
        <w:tabs>
          <w:tab w:val="left" w:pos="851"/>
        </w:tabs>
        <w:jc w:val="both"/>
        <w:rPr>
          <w:color w:val="auto"/>
          <w:u w:val="single"/>
          <w:lang w:val="uk-UA"/>
        </w:rPr>
      </w:pPr>
      <w:bookmarkStart w:id="724" w:name="_Toc520665486"/>
      <w:bookmarkStart w:id="725" w:name="_Toc69988242"/>
      <w:r w:rsidRPr="00982920">
        <w:rPr>
          <w:color w:val="auto"/>
          <w:lang w:val="uk-UA"/>
        </w:rPr>
        <w:t>11.5</w:t>
      </w:r>
      <w:r w:rsidR="00330608" w:rsidRPr="00982920">
        <w:rPr>
          <w:color w:val="auto"/>
          <w:lang w:val="uk-UA"/>
        </w:rPr>
        <w:tab/>
      </w:r>
      <w:r w:rsidR="00B0012F" w:rsidRPr="00982920">
        <w:rPr>
          <w:color w:val="auto"/>
          <w:u w:val="single"/>
          <w:lang w:val="uk-UA"/>
        </w:rPr>
        <w:t>Недійсність</w:t>
      </w:r>
      <w:bookmarkEnd w:id="724"/>
      <w:bookmarkEnd w:id="725"/>
    </w:p>
    <w:p w14:paraId="4D731434" w14:textId="77777777" w:rsidR="00B0012F" w:rsidRPr="00982920" w:rsidRDefault="00B0012F" w:rsidP="007162E8">
      <w:pPr>
        <w:ind w:left="851"/>
        <w:jc w:val="both"/>
        <w:rPr>
          <w:color w:val="auto"/>
          <w:lang w:val="uk-UA"/>
        </w:rPr>
      </w:pPr>
      <w:r w:rsidRPr="00982920">
        <w:rPr>
          <w:color w:val="auto"/>
          <w:lang w:val="uk-UA"/>
        </w:rPr>
        <w:t xml:space="preserve">Якщо в будь-який час будь-яке положення цієї Угоди є або стало незаконним, недійсним або незастосовним в будь-якому відношенні, або ця Угода є або стала нечинною в будь-якому відношенні, в рамках законодавства будь-якої юрисдикції, то така незаконність, недійсність або незастосовність не порушують: </w:t>
      </w:r>
    </w:p>
    <w:p w14:paraId="52DADC4A" w14:textId="42CE1328" w:rsidR="00B0012F" w:rsidRPr="00982920" w:rsidRDefault="00B0012F" w:rsidP="001A1A34">
      <w:pPr>
        <w:pStyle w:val="NoIndentEIB"/>
        <w:numPr>
          <w:ilvl w:val="0"/>
          <w:numId w:val="115"/>
        </w:numPr>
        <w:ind w:left="1418" w:hanging="567"/>
        <w:jc w:val="both"/>
        <w:rPr>
          <w:color w:val="auto"/>
          <w:lang w:val="uk-UA"/>
        </w:rPr>
      </w:pPr>
      <w:r w:rsidRPr="00982920">
        <w:rPr>
          <w:color w:val="auto"/>
          <w:lang w:val="uk-UA"/>
        </w:rPr>
        <w:t>законність, дійсність чи можливість примусового виконання в цій юрисдикції будь-якого іншого положення цієї Угоди або чинність цієї Угоди в будь-якому іншому відношенні в цій юрисдикції</w:t>
      </w:r>
      <w:r w:rsidR="00473018" w:rsidRPr="00982920">
        <w:rPr>
          <w:color w:val="auto"/>
          <w:lang w:val="uk-UA"/>
        </w:rPr>
        <w:t>;</w:t>
      </w:r>
      <w:r w:rsidRPr="00982920">
        <w:rPr>
          <w:color w:val="auto"/>
          <w:lang w:val="uk-UA"/>
        </w:rPr>
        <w:t xml:space="preserve"> </w:t>
      </w:r>
      <w:r w:rsidR="00473018" w:rsidRPr="00982920">
        <w:rPr>
          <w:color w:val="auto"/>
          <w:lang w:val="uk-UA"/>
        </w:rPr>
        <w:t>або</w:t>
      </w:r>
    </w:p>
    <w:p w14:paraId="3141F513" w14:textId="77777777" w:rsidR="00B0012F" w:rsidRPr="00982920" w:rsidRDefault="00B0012F" w:rsidP="001A1A34">
      <w:pPr>
        <w:pStyle w:val="NoIndentEIB"/>
        <w:numPr>
          <w:ilvl w:val="0"/>
          <w:numId w:val="115"/>
        </w:numPr>
        <w:ind w:left="1418" w:hanging="567"/>
        <w:jc w:val="both"/>
        <w:rPr>
          <w:color w:val="auto"/>
          <w:lang w:val="uk-UA"/>
        </w:rPr>
      </w:pPr>
      <w:r w:rsidRPr="00982920">
        <w:rPr>
          <w:color w:val="auto"/>
          <w:lang w:val="uk-UA"/>
        </w:rPr>
        <w:t>законність, дійсність чи можливість примусового виконання в інших юрисдикціях цього чи будь-якого іншого положення цієї Угоди або чинність цієї Угоди згідно з законами таких інших юрисдикцій.</w:t>
      </w:r>
    </w:p>
    <w:p w14:paraId="4A63ACD9" w14:textId="6A75682E" w:rsidR="00B0012F" w:rsidRPr="00982920" w:rsidRDefault="0037405D" w:rsidP="007162E8">
      <w:pPr>
        <w:pStyle w:val="2"/>
        <w:numPr>
          <w:ilvl w:val="0"/>
          <w:numId w:val="0"/>
        </w:numPr>
        <w:tabs>
          <w:tab w:val="left" w:pos="851"/>
        </w:tabs>
        <w:jc w:val="both"/>
        <w:rPr>
          <w:color w:val="auto"/>
          <w:u w:val="single"/>
          <w:lang w:val="uk-UA"/>
        </w:rPr>
      </w:pPr>
      <w:bookmarkStart w:id="726" w:name="_Toc520665487"/>
      <w:bookmarkStart w:id="727" w:name="_Toc69988243"/>
      <w:r w:rsidRPr="00982920">
        <w:rPr>
          <w:color w:val="auto"/>
          <w:lang w:val="uk-UA"/>
        </w:rPr>
        <w:t>11.6</w:t>
      </w:r>
      <w:r w:rsidR="00330608" w:rsidRPr="00982920">
        <w:rPr>
          <w:color w:val="auto"/>
          <w:lang w:val="uk-UA"/>
        </w:rPr>
        <w:tab/>
      </w:r>
      <w:r w:rsidR="00B0012F" w:rsidRPr="00982920">
        <w:rPr>
          <w:color w:val="auto"/>
          <w:u w:val="single"/>
          <w:lang w:val="uk-UA"/>
        </w:rPr>
        <w:t>Зміни</w:t>
      </w:r>
      <w:bookmarkEnd w:id="726"/>
      <w:bookmarkEnd w:id="727"/>
    </w:p>
    <w:p w14:paraId="6CEADD97" w14:textId="77777777" w:rsidR="00B0012F" w:rsidRPr="00982920" w:rsidRDefault="00B0012F" w:rsidP="007162E8">
      <w:pPr>
        <w:ind w:left="851"/>
        <w:jc w:val="both"/>
        <w:rPr>
          <w:color w:val="auto"/>
          <w:lang w:val="uk-UA"/>
        </w:rPr>
      </w:pPr>
      <w:r w:rsidRPr="00982920">
        <w:rPr>
          <w:color w:val="auto"/>
          <w:lang w:val="uk-UA"/>
        </w:rPr>
        <w:t>До цієї Угоди можуть уноситися зміни шляхом укладання письмової угоди між Сторонами. Такі зміни набувають чинності на умовах, викладених у відповідному інструменті внесення змін без необхідності проведення будь-яких внутрішніх процедур (а саме ратифікації та затвердження), якщо зазначені вищі зміни:</w:t>
      </w:r>
    </w:p>
    <w:p w14:paraId="0943E51E" w14:textId="77777777" w:rsidR="00B0012F" w:rsidRPr="00982920" w:rsidRDefault="00B0012F" w:rsidP="001A1A34">
      <w:pPr>
        <w:pStyle w:val="NoIndentEIB"/>
        <w:numPr>
          <w:ilvl w:val="0"/>
          <w:numId w:val="116"/>
        </w:numPr>
        <w:ind w:left="1418" w:hanging="567"/>
        <w:jc w:val="both"/>
        <w:rPr>
          <w:color w:val="auto"/>
          <w:lang w:val="uk-UA"/>
        </w:rPr>
      </w:pPr>
      <w:r w:rsidRPr="00982920">
        <w:rPr>
          <w:color w:val="auto"/>
          <w:lang w:val="uk-UA"/>
        </w:rPr>
        <w:t>не вимагають будь-якого збільшення фінансових зобов’язань Позичальника або накладення додаткових зобов’язань на Позичальника згідно з цією Угодою;</w:t>
      </w:r>
    </w:p>
    <w:p w14:paraId="0CB95BBC" w14:textId="77777777" w:rsidR="00B0012F" w:rsidRPr="00982920" w:rsidRDefault="00B0012F" w:rsidP="001A1A34">
      <w:pPr>
        <w:pStyle w:val="NoIndentEIB"/>
        <w:numPr>
          <w:ilvl w:val="0"/>
          <w:numId w:val="116"/>
        </w:numPr>
        <w:ind w:left="1418" w:hanging="567"/>
        <w:jc w:val="both"/>
        <w:rPr>
          <w:color w:val="auto"/>
          <w:lang w:val="uk-UA"/>
        </w:rPr>
      </w:pPr>
      <w:r w:rsidRPr="00982920">
        <w:rPr>
          <w:color w:val="auto"/>
          <w:lang w:val="uk-UA"/>
        </w:rPr>
        <w:t>не роблять необхідним внесення змін до Законів України або затвердження нових Законів України та</w:t>
      </w:r>
    </w:p>
    <w:p w14:paraId="3E00F8BD" w14:textId="1110C49B" w:rsidR="00B0012F" w:rsidRPr="00982920" w:rsidRDefault="00B0012F" w:rsidP="001A1A34">
      <w:pPr>
        <w:pStyle w:val="NoIndentEIB"/>
        <w:numPr>
          <w:ilvl w:val="0"/>
          <w:numId w:val="116"/>
        </w:numPr>
        <w:ind w:left="1418" w:hanging="567"/>
        <w:jc w:val="both"/>
        <w:rPr>
          <w:color w:val="auto"/>
          <w:lang w:val="uk-UA"/>
        </w:rPr>
      </w:pPr>
      <w:r w:rsidRPr="00982920">
        <w:rPr>
          <w:color w:val="auto"/>
          <w:lang w:val="uk-UA"/>
        </w:rPr>
        <w:t>не вносять будь-які інші правила окрім тих, що передбачені в указах Президента або постановах Кабінету Міністрів Позичальника.</w:t>
      </w:r>
    </w:p>
    <w:p w14:paraId="46534267" w14:textId="352AAAF7" w:rsidR="00B0012F" w:rsidRPr="00982920" w:rsidRDefault="0037405D" w:rsidP="007162E8">
      <w:pPr>
        <w:pStyle w:val="2"/>
        <w:numPr>
          <w:ilvl w:val="0"/>
          <w:numId w:val="0"/>
        </w:numPr>
        <w:tabs>
          <w:tab w:val="left" w:pos="851"/>
        </w:tabs>
        <w:jc w:val="both"/>
        <w:rPr>
          <w:color w:val="auto"/>
          <w:u w:val="single"/>
          <w:lang w:val="uk-UA"/>
        </w:rPr>
      </w:pPr>
      <w:bookmarkStart w:id="728" w:name="_Toc520665488"/>
      <w:bookmarkStart w:id="729" w:name="_Toc69988244"/>
      <w:r w:rsidRPr="00982920">
        <w:rPr>
          <w:color w:val="auto"/>
          <w:lang w:val="uk-UA"/>
        </w:rPr>
        <w:t>11.7</w:t>
      </w:r>
      <w:r w:rsidR="00330608" w:rsidRPr="00982920">
        <w:rPr>
          <w:color w:val="auto"/>
          <w:lang w:val="uk-UA"/>
        </w:rPr>
        <w:tab/>
      </w:r>
      <w:r w:rsidR="00B0012F" w:rsidRPr="00982920">
        <w:rPr>
          <w:color w:val="auto"/>
          <w:u w:val="single"/>
          <w:lang w:val="uk-UA"/>
        </w:rPr>
        <w:t>Примірники</w:t>
      </w:r>
      <w:bookmarkEnd w:id="728"/>
      <w:bookmarkEnd w:id="729"/>
    </w:p>
    <w:p w14:paraId="2FA7A513" w14:textId="032737CC" w:rsidR="00AF64F0" w:rsidRPr="00982920" w:rsidRDefault="00B0012F" w:rsidP="00330608">
      <w:pPr>
        <w:pStyle w:val="ArticleTitleEIB"/>
        <w:ind w:left="851"/>
        <w:jc w:val="both"/>
        <w:rPr>
          <w:color w:val="auto"/>
          <w:lang w:val="uk-UA"/>
        </w:rPr>
      </w:pPr>
      <w:r w:rsidRPr="00982920">
        <w:rPr>
          <w:b w:val="0"/>
          <w:bCs/>
          <w:color w:val="auto"/>
          <w:lang w:val="uk-UA"/>
        </w:rPr>
        <w:t>Ця Угода може бути укладена в будь-якій кількості примірників, всі вони разом складають один і той же інструмент. Кожен примірник є оригіналом, але всі примірники разом складають один і той же інструмент</w:t>
      </w:r>
      <w:r w:rsidR="00BA28DD" w:rsidRPr="00982920">
        <w:rPr>
          <w:color w:val="auto"/>
          <w:lang w:val="uk-UA"/>
        </w:rPr>
        <w:t>.</w:t>
      </w:r>
    </w:p>
    <w:p w14:paraId="2FA7A514" w14:textId="18812250" w:rsidR="00AF64F0" w:rsidRPr="00982920" w:rsidRDefault="00836CF6" w:rsidP="00836CF6">
      <w:pPr>
        <w:pStyle w:val="1"/>
        <w:rPr>
          <w:color w:val="auto"/>
          <w:u w:val="single"/>
          <w:lang w:val="uk-UA"/>
        </w:rPr>
      </w:pPr>
      <w:bookmarkStart w:id="730" w:name="_Toc47433701"/>
      <w:bookmarkStart w:id="731" w:name="_Toc69988245"/>
      <w:bookmarkEnd w:id="730"/>
      <w:r w:rsidRPr="00982920">
        <w:rPr>
          <w:color w:val="auto"/>
          <w:u w:val="single"/>
          <w:lang w:val="uk-UA"/>
        </w:rPr>
        <w:t>стаття 12</w:t>
      </w:r>
      <w:bookmarkEnd w:id="731"/>
    </w:p>
    <w:p w14:paraId="2FA7A515" w14:textId="7917B69F" w:rsidR="00AF64F0" w:rsidRPr="00982920" w:rsidRDefault="00B0012F">
      <w:pPr>
        <w:pStyle w:val="ArticleTitleEIB"/>
        <w:rPr>
          <w:color w:val="auto"/>
          <w:u w:val="single"/>
          <w:lang w:val="uk-UA"/>
        </w:rPr>
      </w:pPr>
      <w:r w:rsidRPr="00982920">
        <w:rPr>
          <w:color w:val="auto"/>
          <w:u w:val="single"/>
          <w:lang w:val="uk-UA"/>
        </w:rPr>
        <w:t>Прикінцеві положення</w:t>
      </w:r>
    </w:p>
    <w:p w14:paraId="2FA7A516" w14:textId="40EDA20B" w:rsidR="00AF64F0" w:rsidRPr="00982920" w:rsidRDefault="00804B48" w:rsidP="007162E8">
      <w:pPr>
        <w:pStyle w:val="2"/>
        <w:numPr>
          <w:ilvl w:val="0"/>
          <w:numId w:val="0"/>
        </w:numPr>
        <w:tabs>
          <w:tab w:val="left" w:pos="851"/>
        </w:tabs>
        <w:jc w:val="both"/>
        <w:rPr>
          <w:color w:val="auto"/>
          <w:u w:val="single"/>
          <w:lang w:val="uk-UA"/>
        </w:rPr>
      </w:pPr>
      <w:bookmarkStart w:id="732" w:name="_Ref501719068"/>
      <w:bookmarkStart w:id="733" w:name="_Toc520665490"/>
      <w:bookmarkStart w:id="734" w:name="_Toc69988246"/>
      <w:bookmarkEnd w:id="732"/>
      <w:r w:rsidRPr="00982920">
        <w:rPr>
          <w:color w:val="auto"/>
          <w:lang w:val="uk-UA"/>
        </w:rPr>
        <w:t>12.1</w:t>
      </w:r>
      <w:r w:rsidR="00330608" w:rsidRPr="00982920">
        <w:rPr>
          <w:color w:val="auto"/>
          <w:lang w:val="uk-UA"/>
        </w:rPr>
        <w:tab/>
      </w:r>
      <w:r w:rsidR="00B0012F" w:rsidRPr="00982920">
        <w:rPr>
          <w:color w:val="auto"/>
          <w:u w:val="single"/>
          <w:lang w:val="uk-UA"/>
        </w:rPr>
        <w:t>Повідомлення</w:t>
      </w:r>
      <w:bookmarkEnd w:id="733"/>
      <w:bookmarkEnd w:id="734"/>
    </w:p>
    <w:p w14:paraId="2FA7A517" w14:textId="5E3746E6" w:rsidR="00AF64F0" w:rsidRPr="00982920" w:rsidRDefault="00093114" w:rsidP="007162E8">
      <w:pPr>
        <w:pStyle w:val="3"/>
        <w:numPr>
          <w:ilvl w:val="0"/>
          <w:numId w:val="0"/>
        </w:numPr>
        <w:tabs>
          <w:tab w:val="left" w:pos="851"/>
        </w:tabs>
        <w:jc w:val="both"/>
        <w:rPr>
          <w:color w:val="auto"/>
          <w:lang w:val="uk-UA"/>
        </w:rPr>
      </w:pPr>
      <w:bookmarkStart w:id="735" w:name="_Toc48025223"/>
      <w:bookmarkStart w:id="736" w:name="_Toc48380728"/>
      <w:bookmarkStart w:id="737" w:name="_Toc51481178"/>
      <w:bookmarkStart w:id="738" w:name="_Toc51481398"/>
      <w:bookmarkStart w:id="739" w:name="_Toc51647578"/>
      <w:bookmarkStart w:id="740" w:name="_Toc51648440"/>
      <w:bookmarkStart w:id="741" w:name="_Toc51733867"/>
      <w:bookmarkStart w:id="742" w:name="_Toc57456492"/>
      <w:bookmarkStart w:id="743" w:name="_Toc57456654"/>
      <w:bookmarkStart w:id="744" w:name="_Toc57456977"/>
      <w:bookmarkStart w:id="745" w:name="_Toc77852641"/>
      <w:bookmarkStart w:id="746" w:name="_Toc78184832"/>
      <w:bookmarkStart w:id="747" w:name="_Toc78185064"/>
      <w:bookmarkStart w:id="748" w:name="_Toc79496226"/>
      <w:bookmarkStart w:id="749" w:name="_Toc85739445"/>
      <w:bookmarkStart w:id="750" w:name="_Toc212957596"/>
      <w:bookmarkStart w:id="751" w:name="_Toc212957901"/>
      <w:bookmarkStart w:id="752" w:name="_Toc212958089"/>
      <w:bookmarkStart w:id="753" w:name="_Toc212958183"/>
      <w:bookmarkStart w:id="754" w:name="_Toc212958561"/>
      <w:bookmarkStart w:id="755" w:name="_Toc248586698"/>
      <w:bookmarkStart w:id="756" w:name="_Toc496104503"/>
      <w:bookmarkStart w:id="757" w:name="_Toc520665491"/>
      <w:bookmarkStart w:id="758" w:name="_Toc69988247"/>
      <w:r w:rsidRPr="00982920">
        <w:rPr>
          <w:color w:val="auto"/>
          <w:lang w:val="uk-UA"/>
        </w:rPr>
        <w:t>12.1.А</w:t>
      </w:r>
      <w:r w:rsidR="007162E8" w:rsidRPr="00982920">
        <w:rPr>
          <w:color w:val="auto"/>
          <w:lang w:val="uk-UA"/>
        </w:rPr>
        <w:tab/>
      </w:r>
      <w:r w:rsidR="00B0012F" w:rsidRPr="00982920">
        <w:rPr>
          <w:color w:val="auto"/>
          <w:lang w:val="uk-UA"/>
        </w:rPr>
        <w:t>Форма повідомлення</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2FA7A518" w14:textId="60DF2AEB" w:rsidR="00AF64F0" w:rsidRPr="00982920" w:rsidRDefault="00B0012F" w:rsidP="001A1A34">
      <w:pPr>
        <w:pStyle w:val="NoIndentEIB"/>
        <w:numPr>
          <w:ilvl w:val="0"/>
          <w:numId w:val="117"/>
        </w:numPr>
        <w:ind w:left="1418" w:hanging="567"/>
        <w:jc w:val="both"/>
        <w:rPr>
          <w:color w:val="auto"/>
          <w:lang w:val="uk-UA"/>
        </w:rPr>
      </w:pPr>
      <w:r w:rsidRPr="00982920">
        <w:rPr>
          <w:color w:val="auto"/>
          <w:lang w:val="uk-UA"/>
        </w:rPr>
        <w:t>Будь-які повідомлення або інша комунікація, що робляться за цією Угодою, повинн</w:t>
      </w:r>
      <w:r w:rsidR="000A2CA3" w:rsidRPr="00982920">
        <w:rPr>
          <w:color w:val="auto"/>
          <w:lang w:val="uk-UA"/>
        </w:rPr>
        <w:t xml:space="preserve">і </w:t>
      </w:r>
      <w:r w:rsidRPr="00982920">
        <w:rPr>
          <w:color w:val="auto"/>
          <w:lang w:val="uk-UA"/>
        </w:rPr>
        <w:t>бути у письмовій формі та, якщо не зазначено іншого, мож</w:t>
      </w:r>
      <w:r w:rsidR="00093114" w:rsidRPr="00982920">
        <w:rPr>
          <w:color w:val="auto"/>
          <w:lang w:val="uk-UA"/>
        </w:rPr>
        <w:t>уть</w:t>
      </w:r>
      <w:r w:rsidRPr="00982920">
        <w:rPr>
          <w:color w:val="auto"/>
          <w:lang w:val="uk-UA"/>
        </w:rPr>
        <w:t xml:space="preserve"> здійснюватися як лист, електронн</w:t>
      </w:r>
      <w:r w:rsidR="00093114" w:rsidRPr="00982920">
        <w:rPr>
          <w:color w:val="auto"/>
          <w:lang w:val="uk-UA"/>
        </w:rPr>
        <w:t>і</w:t>
      </w:r>
      <w:r w:rsidRPr="00982920">
        <w:rPr>
          <w:color w:val="auto"/>
          <w:lang w:val="uk-UA"/>
        </w:rPr>
        <w:t xml:space="preserve"> повідомлення чи факс</w:t>
      </w:r>
      <w:r w:rsidR="00BA28DD" w:rsidRPr="00982920">
        <w:rPr>
          <w:color w:val="auto"/>
          <w:lang w:val="uk-UA"/>
        </w:rPr>
        <w:t>.</w:t>
      </w:r>
    </w:p>
    <w:p w14:paraId="2FA7A519" w14:textId="775ED878" w:rsidR="00AF64F0" w:rsidRPr="00982920" w:rsidRDefault="00B0012F" w:rsidP="001A1A34">
      <w:pPr>
        <w:pStyle w:val="NoIndentEIB"/>
        <w:numPr>
          <w:ilvl w:val="0"/>
          <w:numId w:val="117"/>
        </w:numPr>
        <w:ind w:left="1418" w:hanging="567"/>
        <w:jc w:val="both"/>
        <w:rPr>
          <w:color w:val="auto"/>
          <w:lang w:val="uk-UA"/>
        </w:rPr>
      </w:pPr>
      <w:r w:rsidRPr="00982920">
        <w:rPr>
          <w:color w:val="auto"/>
          <w:lang w:val="uk-UA"/>
        </w:rPr>
        <w:t xml:space="preserve">Повідомлення та інша комунікація, для яких в цій Угоді встановлюються фіксовані строки або які самі встановлюють фіксовані строки, що є обов'язковими для адресата, можуть надсилатися кур'єром, рекомендованим листом, електронною поштою чи факсом. </w:t>
      </w:r>
      <w:r w:rsidRPr="00982920">
        <w:rPr>
          <w:rStyle w:val="hps"/>
          <w:color w:val="auto"/>
          <w:lang w:val="uk-UA"/>
        </w:rPr>
        <w:t>Такі</w:t>
      </w:r>
      <w:r w:rsidRPr="00982920">
        <w:rPr>
          <w:color w:val="auto"/>
          <w:lang w:val="uk-UA"/>
        </w:rPr>
        <w:t xml:space="preserve"> </w:t>
      </w:r>
      <w:r w:rsidRPr="00982920">
        <w:rPr>
          <w:rStyle w:val="hps"/>
          <w:color w:val="auto"/>
          <w:lang w:val="uk-UA"/>
        </w:rPr>
        <w:t>повідомлення та</w:t>
      </w:r>
      <w:r w:rsidRPr="00982920">
        <w:rPr>
          <w:color w:val="auto"/>
          <w:lang w:val="uk-UA"/>
        </w:rPr>
        <w:t xml:space="preserve"> </w:t>
      </w:r>
      <w:r w:rsidRPr="00982920">
        <w:rPr>
          <w:rStyle w:val="hps"/>
          <w:color w:val="auto"/>
          <w:lang w:val="uk-UA"/>
        </w:rPr>
        <w:t>інша комунікації вважаються отриманими</w:t>
      </w:r>
      <w:r w:rsidRPr="00982920">
        <w:rPr>
          <w:color w:val="auto"/>
          <w:lang w:val="uk-UA"/>
        </w:rPr>
        <w:t xml:space="preserve"> </w:t>
      </w:r>
      <w:r w:rsidRPr="00982920">
        <w:rPr>
          <w:rStyle w:val="hps"/>
          <w:color w:val="auto"/>
          <w:lang w:val="uk-UA"/>
        </w:rPr>
        <w:t>іншою стороною</w:t>
      </w:r>
      <w:r w:rsidR="00BA28DD" w:rsidRPr="00982920">
        <w:rPr>
          <w:color w:val="auto"/>
          <w:lang w:val="uk-UA"/>
        </w:rPr>
        <w:t xml:space="preserve">: </w:t>
      </w:r>
    </w:p>
    <w:p w14:paraId="2FA7A51A" w14:textId="7667445E" w:rsidR="00AF64F0" w:rsidRPr="00982920" w:rsidRDefault="00B0012F" w:rsidP="001A1A34">
      <w:pPr>
        <w:pStyle w:val="NoIndentEIB"/>
        <w:numPr>
          <w:ilvl w:val="1"/>
          <w:numId w:val="118"/>
        </w:numPr>
        <w:ind w:left="1985" w:hanging="567"/>
        <w:jc w:val="both"/>
        <w:rPr>
          <w:color w:val="auto"/>
          <w:lang w:val="uk-UA"/>
        </w:rPr>
      </w:pPr>
      <w:r w:rsidRPr="00982920">
        <w:rPr>
          <w:color w:val="auto"/>
          <w:lang w:val="uk-UA"/>
        </w:rPr>
        <w:t>на дату доставки, коли це лист з врученням або зареєстрований лист</w:t>
      </w:r>
      <w:r w:rsidR="00BA28DD" w:rsidRPr="00982920">
        <w:rPr>
          <w:color w:val="auto"/>
          <w:lang w:val="uk-UA"/>
        </w:rPr>
        <w:t>;</w:t>
      </w:r>
    </w:p>
    <w:p w14:paraId="2FA7A51B" w14:textId="1A71847E" w:rsidR="00AF64F0" w:rsidRPr="00982920" w:rsidRDefault="00B0012F" w:rsidP="001A1A34">
      <w:pPr>
        <w:pStyle w:val="NoIndentEIB"/>
        <w:numPr>
          <w:ilvl w:val="1"/>
          <w:numId w:val="118"/>
        </w:numPr>
        <w:ind w:left="1985" w:hanging="567"/>
        <w:jc w:val="both"/>
        <w:rPr>
          <w:color w:val="auto"/>
          <w:lang w:val="uk-UA"/>
        </w:rPr>
      </w:pPr>
      <w:r w:rsidRPr="00982920">
        <w:rPr>
          <w:color w:val="auto"/>
          <w:lang w:val="uk-UA"/>
        </w:rPr>
        <w:t>після одержання передачі, коли це факс</w:t>
      </w:r>
      <w:r w:rsidR="00BA28DD" w:rsidRPr="00982920">
        <w:rPr>
          <w:color w:val="auto"/>
          <w:lang w:val="uk-UA"/>
        </w:rPr>
        <w:t>;</w:t>
      </w:r>
    </w:p>
    <w:p w14:paraId="5BD0C4B1" w14:textId="704DA329" w:rsidR="00466B72" w:rsidRPr="00982920" w:rsidRDefault="00B0012F" w:rsidP="001A1A34">
      <w:pPr>
        <w:pStyle w:val="NoIndentEIB"/>
        <w:numPr>
          <w:ilvl w:val="1"/>
          <w:numId w:val="118"/>
        </w:numPr>
        <w:ind w:left="1985" w:hanging="567"/>
        <w:jc w:val="both"/>
        <w:rPr>
          <w:color w:val="auto"/>
          <w:lang w:val="uk-UA"/>
        </w:rPr>
      </w:pPr>
      <w:r w:rsidRPr="00982920">
        <w:rPr>
          <w:color w:val="auto"/>
          <w:lang w:val="uk-UA"/>
        </w:rPr>
        <w:t xml:space="preserve">у випадку електронного повідомлення за умови, що воно адресовано у той спосіб, який </w:t>
      </w:r>
      <w:r w:rsidR="00460F33" w:rsidRPr="00982920">
        <w:rPr>
          <w:color w:val="auto"/>
          <w:lang w:val="uk-UA"/>
        </w:rPr>
        <w:t>визначений</w:t>
      </w:r>
      <w:r w:rsidRPr="00982920">
        <w:rPr>
          <w:color w:val="auto"/>
          <w:lang w:val="uk-UA"/>
        </w:rPr>
        <w:t xml:space="preserve"> сторонами на момент відправлення електронної пошти</w:t>
      </w:r>
      <w:r w:rsidR="00466B72" w:rsidRPr="00982920">
        <w:rPr>
          <w:color w:val="auto"/>
          <w:lang w:val="uk-UA"/>
        </w:rPr>
        <w:t xml:space="preserve">. </w:t>
      </w:r>
    </w:p>
    <w:p w14:paraId="2FA7A51E" w14:textId="15FDF1D4" w:rsidR="00AF64F0" w:rsidRPr="00982920" w:rsidRDefault="00404DD8" w:rsidP="001A1A34">
      <w:pPr>
        <w:pStyle w:val="NoIndentEIB"/>
        <w:numPr>
          <w:ilvl w:val="0"/>
          <w:numId w:val="6"/>
        </w:numPr>
        <w:ind w:left="1418" w:hanging="567"/>
        <w:jc w:val="both"/>
        <w:rPr>
          <w:color w:val="auto"/>
          <w:lang w:val="uk-UA"/>
        </w:rPr>
      </w:pPr>
      <w:r w:rsidRPr="00982920">
        <w:rPr>
          <w:color w:val="auto"/>
          <w:lang w:val="uk-UA"/>
        </w:rPr>
        <w:t>Будь-яке повідомлення, надіслане Позичальником Банку електронною поштою, має</w:t>
      </w:r>
      <w:r w:rsidR="00BA28DD" w:rsidRPr="00982920">
        <w:rPr>
          <w:color w:val="auto"/>
          <w:lang w:val="uk-UA"/>
        </w:rPr>
        <w:t>:</w:t>
      </w:r>
    </w:p>
    <w:p w14:paraId="2FA7A51F" w14:textId="5449B220" w:rsidR="00AF64F0" w:rsidRPr="00982920" w:rsidRDefault="00DD5B30" w:rsidP="001A1A34">
      <w:pPr>
        <w:pStyle w:val="NoIndentEIB"/>
        <w:numPr>
          <w:ilvl w:val="1"/>
          <w:numId w:val="119"/>
        </w:numPr>
        <w:ind w:left="1985" w:hanging="567"/>
        <w:jc w:val="both"/>
        <w:rPr>
          <w:color w:val="auto"/>
          <w:lang w:val="uk-UA"/>
        </w:rPr>
      </w:pPr>
      <w:r w:rsidRPr="00982920">
        <w:rPr>
          <w:color w:val="auto"/>
          <w:lang w:val="uk-UA"/>
        </w:rPr>
        <w:t>містити Номер Угоди в рядку «Тема» та</w:t>
      </w:r>
    </w:p>
    <w:p w14:paraId="2FA7A520" w14:textId="18CC237B" w:rsidR="00AF64F0" w:rsidRPr="00982920" w:rsidRDefault="00DD5B30" w:rsidP="001A1A34">
      <w:pPr>
        <w:pStyle w:val="NoIndentEIB"/>
        <w:numPr>
          <w:ilvl w:val="1"/>
          <w:numId w:val="119"/>
        </w:numPr>
        <w:ind w:left="1985" w:hanging="567"/>
        <w:jc w:val="both"/>
        <w:rPr>
          <w:color w:val="auto"/>
          <w:lang w:val="uk-UA"/>
        </w:rPr>
      </w:pPr>
      <w:r w:rsidRPr="00982920">
        <w:rPr>
          <w:color w:val="auto"/>
          <w:lang w:val="uk-UA"/>
        </w:rPr>
        <w:t>бути у формі електронного зображення, що не піддається редагуванню (формат pdf, tif або інший звичайний формат файлів, що не піддається редагуванню, узгоджений Сторонами), повідомлення, підписаного Уповноваженим підписантом з правом індивідуального представництва або двома чи більшою кількістю Уповноважених підписантів з правом спільного представництва Позичальника, що надсилається як додаток до електронного повідомлення</w:t>
      </w:r>
      <w:r w:rsidR="00BA28DD" w:rsidRPr="00982920">
        <w:rPr>
          <w:color w:val="auto"/>
          <w:lang w:val="uk-UA"/>
        </w:rPr>
        <w:t>.</w:t>
      </w:r>
    </w:p>
    <w:p w14:paraId="2FA7A521" w14:textId="47529A5D" w:rsidR="00AF64F0" w:rsidRPr="00982920" w:rsidRDefault="00DD5B30" w:rsidP="001A1A34">
      <w:pPr>
        <w:pStyle w:val="NoIndentEIB"/>
        <w:numPr>
          <w:ilvl w:val="0"/>
          <w:numId w:val="6"/>
        </w:numPr>
        <w:ind w:left="1418" w:hanging="567"/>
        <w:jc w:val="both"/>
        <w:rPr>
          <w:color w:val="auto"/>
          <w:lang w:val="uk-UA"/>
        </w:rPr>
      </w:pPr>
      <w:r w:rsidRPr="00982920">
        <w:rPr>
          <w:color w:val="auto"/>
          <w:lang w:val="uk-UA"/>
        </w:rPr>
        <w:t xml:space="preserve">Повідомлення, які робляться Позичальником відповідно до будь-якого положення цієї Угоди, коли цього вимагає Банк, доставляються Банкові разом із задовільним </w:t>
      </w:r>
      <w:r w:rsidR="00093114" w:rsidRPr="00982920">
        <w:rPr>
          <w:color w:val="auto"/>
          <w:lang w:val="uk-UA"/>
        </w:rPr>
        <w:t>підтвердженням</w:t>
      </w:r>
      <w:r w:rsidRPr="00982920">
        <w:rPr>
          <w:color w:val="auto"/>
          <w:lang w:val="uk-UA"/>
        </w:rPr>
        <w:t xml:space="preserve"> повноважень особи чи осіб, уповноваженої (уповноважених) підписувати таке повідомлення від імені Позичальника, та засвідченим зразком підпису такої особи чи осіб</w:t>
      </w:r>
      <w:r w:rsidR="00BA28DD" w:rsidRPr="00982920">
        <w:rPr>
          <w:color w:val="auto"/>
          <w:lang w:val="uk-UA"/>
        </w:rPr>
        <w:t>.</w:t>
      </w:r>
    </w:p>
    <w:p w14:paraId="2FA7A522" w14:textId="0E633C85" w:rsidR="00AF64F0" w:rsidRPr="00982920" w:rsidRDefault="00C3499F" w:rsidP="001A1A34">
      <w:pPr>
        <w:pStyle w:val="NoIndentEIB"/>
        <w:numPr>
          <w:ilvl w:val="0"/>
          <w:numId w:val="6"/>
        </w:numPr>
        <w:ind w:left="1418" w:hanging="567"/>
        <w:jc w:val="both"/>
        <w:rPr>
          <w:color w:val="auto"/>
          <w:lang w:val="uk-UA"/>
        </w:rPr>
      </w:pPr>
      <w:r w:rsidRPr="00982920">
        <w:rPr>
          <w:color w:val="auto"/>
          <w:lang w:val="uk-UA"/>
        </w:rPr>
        <w:t xml:space="preserve">Без </w:t>
      </w:r>
      <w:r w:rsidR="00DD5B30" w:rsidRPr="00982920">
        <w:rPr>
          <w:color w:val="auto"/>
          <w:lang w:val="uk-UA"/>
        </w:rPr>
        <w:t>вплив</w:t>
      </w:r>
      <w:r w:rsidRPr="00982920">
        <w:rPr>
          <w:color w:val="auto"/>
          <w:lang w:val="uk-UA"/>
        </w:rPr>
        <w:t>у</w:t>
      </w:r>
      <w:r w:rsidR="00DD5B30" w:rsidRPr="00982920">
        <w:rPr>
          <w:color w:val="auto"/>
          <w:lang w:val="uk-UA"/>
        </w:rPr>
        <w:t xml:space="preserve"> на дійсність електронних або факсимільних повідомлень чи повідомлень, зроблених відповідно до ц</w:t>
      </w:r>
      <w:r w:rsidR="00B435F7" w:rsidRPr="00982920">
        <w:rPr>
          <w:color w:val="auto"/>
          <w:lang w:val="uk-UA"/>
        </w:rPr>
        <w:t>ієї</w:t>
      </w:r>
      <w:r w:rsidRPr="00982920">
        <w:rPr>
          <w:color w:val="auto"/>
          <w:lang w:val="uk-UA"/>
        </w:rPr>
        <w:t xml:space="preserve"> </w:t>
      </w:r>
      <w:r w:rsidR="00B435F7" w:rsidRPr="00982920">
        <w:rPr>
          <w:color w:val="auto"/>
          <w:lang w:val="uk-UA"/>
        </w:rPr>
        <w:t xml:space="preserve">Статті </w:t>
      </w:r>
      <w:r w:rsidR="00504664" w:rsidRPr="00982920">
        <w:rPr>
          <w:color w:val="auto"/>
          <w:lang w:val="uk-UA"/>
        </w:rPr>
        <w:t>12.1</w:t>
      </w:r>
      <w:r w:rsidR="00DD5B30" w:rsidRPr="00982920">
        <w:rPr>
          <w:color w:val="auto"/>
          <w:lang w:val="uk-UA"/>
        </w:rPr>
        <w:t>, зазначені далі повідомлення, комунікації та документи також надсилаються рекомендованим листом відповідній стороні не пізніше, ніж наступного Робочого дня</w:t>
      </w:r>
      <w:r w:rsidR="00BA28DD" w:rsidRPr="00982920">
        <w:rPr>
          <w:color w:val="auto"/>
          <w:lang w:val="uk-UA"/>
        </w:rPr>
        <w:t>:</w:t>
      </w:r>
    </w:p>
    <w:p w14:paraId="2FA7A523" w14:textId="5907EC1F" w:rsidR="00AF64F0" w:rsidRPr="00982920" w:rsidRDefault="00DD5B30" w:rsidP="001A1A34">
      <w:pPr>
        <w:pStyle w:val="NoIndentEIB"/>
        <w:numPr>
          <w:ilvl w:val="1"/>
          <w:numId w:val="120"/>
        </w:numPr>
        <w:ind w:left="1985" w:hanging="567"/>
        <w:jc w:val="both"/>
        <w:rPr>
          <w:color w:val="auto"/>
          <w:lang w:val="uk-UA"/>
        </w:rPr>
      </w:pPr>
      <w:r w:rsidRPr="00982920">
        <w:rPr>
          <w:color w:val="auto"/>
          <w:lang w:val="uk-UA"/>
        </w:rPr>
        <w:t xml:space="preserve">Акцепти </w:t>
      </w:r>
      <w:r w:rsidR="00A02C80" w:rsidRPr="00982920">
        <w:rPr>
          <w:color w:val="auto"/>
          <w:lang w:val="uk-UA"/>
        </w:rPr>
        <w:t>В</w:t>
      </w:r>
      <w:r w:rsidRPr="00982920">
        <w:rPr>
          <w:color w:val="auto"/>
          <w:lang w:val="uk-UA"/>
        </w:rPr>
        <w:t>ибірки;</w:t>
      </w:r>
      <w:r w:rsidR="00BA28DD" w:rsidRPr="00982920">
        <w:rPr>
          <w:color w:val="auto"/>
          <w:lang w:val="uk-UA"/>
        </w:rPr>
        <w:t xml:space="preserve"> </w:t>
      </w:r>
    </w:p>
    <w:p w14:paraId="2FA7A524" w14:textId="1FFA5674" w:rsidR="00AF64F0" w:rsidRPr="00982920" w:rsidRDefault="00DD5B30" w:rsidP="001A1A34">
      <w:pPr>
        <w:pStyle w:val="NoIndentEIB"/>
        <w:numPr>
          <w:ilvl w:val="1"/>
          <w:numId w:val="120"/>
        </w:numPr>
        <w:ind w:left="1985" w:hanging="567"/>
        <w:jc w:val="both"/>
        <w:rPr>
          <w:color w:val="auto"/>
          <w:lang w:val="uk-UA"/>
        </w:rPr>
      </w:pPr>
      <w:r w:rsidRPr="00982920">
        <w:rPr>
          <w:color w:val="auto"/>
          <w:lang w:val="uk-UA"/>
        </w:rPr>
        <w:t xml:space="preserve">будь-які повідомлення та комунікації стосовно відстрочення, анулювання та призупинення вибірки будь-якого </w:t>
      </w:r>
      <w:r w:rsidR="00905711" w:rsidRPr="00982920">
        <w:rPr>
          <w:color w:val="auto"/>
          <w:lang w:val="uk-UA"/>
        </w:rPr>
        <w:t xml:space="preserve">Траншу, </w:t>
      </w:r>
      <w:r w:rsidRPr="00982920">
        <w:rPr>
          <w:color w:val="auto"/>
          <w:lang w:val="uk-UA"/>
        </w:rPr>
        <w:t>Випадку дестабілізації ринку, Запиту на Дострокове погашення, Повідомлення про Дострокове погашення, Випадку невиконання зобов'язань, будь-якої вимоги щодо дострокового погашення</w:t>
      </w:r>
      <w:r w:rsidR="00A02C80" w:rsidRPr="00982920">
        <w:rPr>
          <w:color w:val="auto"/>
          <w:lang w:val="uk-UA"/>
        </w:rPr>
        <w:t>;</w:t>
      </w:r>
      <w:r w:rsidRPr="00982920">
        <w:rPr>
          <w:color w:val="auto"/>
          <w:lang w:val="uk-UA"/>
        </w:rPr>
        <w:t xml:space="preserve"> та</w:t>
      </w:r>
    </w:p>
    <w:p w14:paraId="2FA7A525" w14:textId="4E2664D3" w:rsidR="00AF64F0" w:rsidRPr="00982920" w:rsidRDefault="00DD5B30" w:rsidP="001A1A34">
      <w:pPr>
        <w:pStyle w:val="NoIndentEIB"/>
        <w:numPr>
          <w:ilvl w:val="1"/>
          <w:numId w:val="120"/>
        </w:numPr>
        <w:ind w:left="1985" w:hanging="567"/>
        <w:jc w:val="both"/>
        <w:rPr>
          <w:color w:val="auto"/>
          <w:lang w:val="uk-UA"/>
        </w:rPr>
      </w:pPr>
      <w:r w:rsidRPr="00982920">
        <w:rPr>
          <w:color w:val="auto"/>
          <w:lang w:val="uk-UA"/>
        </w:rPr>
        <w:t>будь-яке інше повідомлення, комунікація або документ, що вимагається Банком</w:t>
      </w:r>
      <w:r w:rsidR="00BA28DD" w:rsidRPr="00982920">
        <w:rPr>
          <w:color w:val="auto"/>
          <w:lang w:val="uk-UA"/>
        </w:rPr>
        <w:t>.</w:t>
      </w:r>
    </w:p>
    <w:p w14:paraId="2FA7A526" w14:textId="5A9FA209" w:rsidR="00AF64F0" w:rsidRPr="00982920" w:rsidRDefault="00DD5B30" w:rsidP="001A1A34">
      <w:pPr>
        <w:pStyle w:val="NoIndentEIB"/>
        <w:numPr>
          <w:ilvl w:val="0"/>
          <w:numId w:val="6"/>
        </w:numPr>
        <w:ind w:left="1418" w:hanging="567"/>
        <w:jc w:val="both"/>
        <w:rPr>
          <w:color w:val="auto"/>
          <w:lang w:val="uk-UA"/>
        </w:rPr>
      </w:pPr>
      <w:r w:rsidRPr="00982920">
        <w:rPr>
          <w:color w:val="auto"/>
          <w:lang w:val="uk-UA"/>
        </w:rPr>
        <w:t>Сторони погоджуються, що будь-яке зазначене вище повідомлення (зокрема, електронне), є прийнятною формою зв'язку, становить допустимий доказ у суді та має таку саму доказову силу, як і ця угода</w:t>
      </w:r>
      <w:r w:rsidR="00BA28DD" w:rsidRPr="00982920">
        <w:rPr>
          <w:color w:val="auto"/>
          <w:lang w:val="uk-UA"/>
        </w:rPr>
        <w:t>.</w:t>
      </w:r>
    </w:p>
    <w:p w14:paraId="2FA7A527" w14:textId="20A370D2" w:rsidR="00AF64F0" w:rsidRPr="00982920" w:rsidRDefault="00093114" w:rsidP="004A1DC7">
      <w:pPr>
        <w:pStyle w:val="3"/>
        <w:numPr>
          <w:ilvl w:val="0"/>
          <w:numId w:val="0"/>
        </w:numPr>
        <w:tabs>
          <w:tab w:val="left" w:pos="851"/>
        </w:tabs>
        <w:jc w:val="both"/>
        <w:rPr>
          <w:color w:val="auto"/>
          <w:lang w:val="uk-UA"/>
        </w:rPr>
      </w:pPr>
      <w:bookmarkStart w:id="759" w:name="_Toc520665492"/>
      <w:bookmarkStart w:id="760" w:name="_Toc69988248"/>
      <w:r w:rsidRPr="00982920">
        <w:rPr>
          <w:color w:val="auto"/>
          <w:lang w:val="uk-UA"/>
        </w:rPr>
        <w:t>12.1.В</w:t>
      </w:r>
      <w:r w:rsidR="007162E8" w:rsidRPr="00982920">
        <w:rPr>
          <w:color w:val="auto"/>
          <w:lang w:val="uk-UA"/>
        </w:rPr>
        <w:tab/>
      </w:r>
      <w:r w:rsidR="00DD5B30" w:rsidRPr="00982920">
        <w:rPr>
          <w:color w:val="auto"/>
          <w:lang w:val="uk-UA"/>
        </w:rPr>
        <w:t>Адреси</w:t>
      </w:r>
      <w:bookmarkEnd w:id="759"/>
      <w:bookmarkEnd w:id="760"/>
    </w:p>
    <w:p w14:paraId="2FA7A528" w14:textId="300E44BB" w:rsidR="00AF64F0" w:rsidRPr="00982920" w:rsidRDefault="00DD5B30">
      <w:pPr>
        <w:jc w:val="both"/>
        <w:rPr>
          <w:color w:val="auto"/>
          <w:lang w:val="uk-UA"/>
        </w:rPr>
      </w:pPr>
      <w:r w:rsidRPr="00982920">
        <w:rPr>
          <w:color w:val="auto"/>
          <w:lang w:val="uk-UA"/>
        </w:rPr>
        <w:t xml:space="preserve">Адреса, номер факсу та адреса електронної пошти (а також підрозділ або посадова особа, якщо така </w:t>
      </w:r>
      <w:r w:rsidR="00C3499F" w:rsidRPr="00982920">
        <w:rPr>
          <w:color w:val="auto"/>
          <w:lang w:val="uk-UA"/>
        </w:rPr>
        <w:t xml:space="preserve">чи </w:t>
      </w:r>
      <w:r w:rsidRPr="00982920">
        <w:rPr>
          <w:color w:val="auto"/>
          <w:lang w:val="uk-UA"/>
        </w:rPr>
        <w:t>такі є, як</w:t>
      </w:r>
      <w:r w:rsidR="00C3499F" w:rsidRPr="00982920">
        <w:rPr>
          <w:color w:val="auto"/>
          <w:lang w:val="uk-UA"/>
        </w:rPr>
        <w:t>им</w:t>
      </w:r>
      <w:r w:rsidRPr="00982920">
        <w:rPr>
          <w:color w:val="auto"/>
          <w:lang w:val="uk-UA"/>
        </w:rPr>
        <w:t xml:space="preserve"> направлено повідомлення) кожної сторони для будь-якого повідомлення, яке має бути зроблене, або документ, який має бути доставлений відповідно до цієї Угоди чи у зв'язку з нею:</w:t>
      </w:r>
      <w:r w:rsidR="00BA28DD" w:rsidRPr="00982920">
        <w:rPr>
          <w:color w:val="auto"/>
          <w:lang w:val="uk-UA"/>
        </w:rPr>
        <w:t xml:space="preserve"> </w:t>
      </w:r>
    </w:p>
    <w:tbl>
      <w:tblPr>
        <w:tblW w:w="0" w:type="auto"/>
        <w:tblInd w:w="856" w:type="dxa"/>
        <w:tblLook w:val="04A0" w:firstRow="1" w:lastRow="0" w:firstColumn="1" w:lastColumn="0" w:noHBand="0" w:noVBand="1"/>
      </w:tblPr>
      <w:tblGrid>
        <w:gridCol w:w="4043"/>
        <w:gridCol w:w="4173"/>
      </w:tblGrid>
      <w:tr w:rsidR="00255D16" w:rsidRPr="00982920" w14:paraId="2FA7A530" w14:textId="77777777" w:rsidTr="002C31A4">
        <w:tc>
          <w:tcPr>
            <w:tcW w:w="4043" w:type="dxa"/>
            <w:tcBorders>
              <w:top w:val="nil"/>
              <w:left w:val="nil"/>
              <w:bottom w:val="nil"/>
              <w:right w:val="nil"/>
            </w:tcBorders>
            <w:tcMar>
              <w:top w:w="0" w:type="dxa"/>
              <w:left w:w="108" w:type="dxa"/>
              <w:bottom w:w="0" w:type="dxa"/>
              <w:right w:w="108" w:type="dxa"/>
            </w:tcMar>
          </w:tcPr>
          <w:p w14:paraId="2FA7A529" w14:textId="73EBB931" w:rsidR="00AF64F0" w:rsidRPr="00982920" w:rsidRDefault="00DD5B30">
            <w:pPr>
              <w:spacing w:after="0"/>
              <w:ind w:left="0"/>
              <w:rPr>
                <w:color w:val="auto"/>
                <w:lang w:val="uk-UA"/>
              </w:rPr>
            </w:pPr>
            <w:r w:rsidRPr="00982920">
              <w:rPr>
                <w:color w:val="auto"/>
                <w:lang w:val="uk-UA"/>
              </w:rPr>
              <w:t>Для Банку</w:t>
            </w:r>
          </w:p>
        </w:tc>
        <w:tc>
          <w:tcPr>
            <w:tcW w:w="4173" w:type="dxa"/>
            <w:tcBorders>
              <w:top w:val="nil"/>
              <w:left w:val="nil"/>
              <w:bottom w:val="nil"/>
              <w:right w:val="nil"/>
            </w:tcBorders>
            <w:tcMar>
              <w:top w:w="0" w:type="dxa"/>
              <w:left w:w="108" w:type="dxa"/>
              <w:bottom w:w="0" w:type="dxa"/>
              <w:right w:w="108" w:type="dxa"/>
            </w:tcMar>
          </w:tcPr>
          <w:p w14:paraId="20641FD9" w14:textId="77777777" w:rsidR="00034C9A" w:rsidRPr="00982920" w:rsidRDefault="00034C9A" w:rsidP="00034C9A">
            <w:pPr>
              <w:ind w:left="0"/>
              <w:rPr>
                <w:color w:val="auto"/>
                <w:lang w:val="uk-UA"/>
              </w:rPr>
            </w:pPr>
            <w:r w:rsidRPr="00982920">
              <w:rPr>
                <w:color w:val="auto"/>
                <w:lang w:val="uk-UA"/>
              </w:rPr>
              <w:t xml:space="preserve">Attention: </w:t>
            </w:r>
            <w:r w:rsidRPr="00982920">
              <w:rPr>
                <w:i/>
                <w:color w:val="auto"/>
                <w:lang w:val="uk-UA"/>
              </w:rPr>
              <w:t>OPS-NC2</w:t>
            </w:r>
          </w:p>
          <w:p w14:paraId="3C267F5B" w14:textId="77777777" w:rsidR="00034C9A" w:rsidRPr="00982920" w:rsidRDefault="00034C9A" w:rsidP="00034C9A">
            <w:pPr>
              <w:spacing w:after="0"/>
              <w:ind w:left="0"/>
              <w:rPr>
                <w:color w:val="auto"/>
                <w:lang w:val="uk-UA"/>
              </w:rPr>
            </w:pPr>
            <w:r w:rsidRPr="00982920">
              <w:rPr>
                <w:color w:val="auto"/>
                <w:lang w:val="uk-UA"/>
              </w:rPr>
              <w:t>100 boulevard Konrad Adenauer</w:t>
            </w:r>
          </w:p>
          <w:p w14:paraId="2BF09064" w14:textId="1C8E234E" w:rsidR="00034C9A" w:rsidRPr="00982920" w:rsidRDefault="00034C9A" w:rsidP="00C86327">
            <w:pPr>
              <w:spacing w:after="0"/>
              <w:ind w:left="0"/>
              <w:rPr>
                <w:color w:val="auto"/>
                <w:lang w:val="uk-UA"/>
              </w:rPr>
            </w:pPr>
            <w:r w:rsidRPr="00982920">
              <w:rPr>
                <w:color w:val="auto"/>
                <w:lang w:val="uk-UA"/>
              </w:rPr>
              <w:t>L-2950 Luxembourg</w:t>
            </w:r>
          </w:p>
          <w:p w14:paraId="13ED229B" w14:textId="7E5CBBD5" w:rsidR="00C86327" w:rsidRPr="00982920" w:rsidRDefault="00C86327" w:rsidP="00C86327">
            <w:pPr>
              <w:spacing w:after="0"/>
              <w:ind w:left="0"/>
              <w:rPr>
                <w:color w:val="auto"/>
                <w:lang w:val="uk-UA"/>
              </w:rPr>
            </w:pPr>
            <w:r w:rsidRPr="00982920">
              <w:rPr>
                <w:color w:val="auto"/>
                <w:lang w:val="uk-UA"/>
              </w:rPr>
              <w:t>Facsimile no: + 352 4379 67495</w:t>
            </w:r>
          </w:p>
          <w:p w14:paraId="46E006FF" w14:textId="77777777" w:rsidR="00034C9A" w:rsidRPr="00982920" w:rsidRDefault="00034C9A" w:rsidP="00C86327">
            <w:pPr>
              <w:spacing w:after="0"/>
              <w:ind w:left="0"/>
              <w:rPr>
                <w:color w:val="auto"/>
                <w:lang w:val="uk-UA"/>
              </w:rPr>
            </w:pPr>
            <w:r w:rsidRPr="00982920">
              <w:rPr>
                <w:color w:val="auto"/>
                <w:lang w:val="uk-UA"/>
              </w:rPr>
              <w:t>E-mail address:</w:t>
            </w:r>
            <w:r w:rsidRPr="00982920">
              <w:rPr>
                <w:i/>
                <w:color w:val="auto"/>
                <w:lang w:val="uk-UA"/>
              </w:rPr>
              <w:t xml:space="preserve"> </w:t>
            </w:r>
            <w:hyperlink r:id="rId9" w:history="1">
              <w:r w:rsidRPr="00982920">
                <w:rPr>
                  <w:rStyle w:val="ac"/>
                  <w:color w:val="auto"/>
                  <w:lang w:val="uk-UA"/>
                </w:rPr>
                <w:t>ops-nc2-projects@eib.org</w:t>
              </w:r>
            </w:hyperlink>
            <w:r w:rsidRPr="00982920">
              <w:rPr>
                <w:color w:val="auto"/>
                <w:lang w:val="uk-UA"/>
              </w:rPr>
              <w:t xml:space="preserve"> </w:t>
            </w:r>
          </w:p>
          <w:p w14:paraId="2FA7A52E" w14:textId="4D86C974" w:rsidR="00AF64F0" w:rsidRPr="00982920" w:rsidRDefault="00AF64F0">
            <w:pPr>
              <w:spacing w:after="0"/>
              <w:ind w:left="0"/>
              <w:rPr>
                <w:color w:val="auto"/>
                <w:lang w:val="uk-UA"/>
              </w:rPr>
            </w:pPr>
          </w:p>
          <w:p w14:paraId="2FA7A52F" w14:textId="77777777" w:rsidR="00AF64F0" w:rsidRPr="00982920" w:rsidRDefault="00AF64F0">
            <w:pPr>
              <w:spacing w:after="0"/>
              <w:ind w:left="0"/>
              <w:rPr>
                <w:color w:val="auto"/>
                <w:lang w:val="uk-UA"/>
              </w:rPr>
            </w:pPr>
          </w:p>
        </w:tc>
      </w:tr>
      <w:tr w:rsidR="00255D16" w:rsidRPr="00982920" w14:paraId="2FA7A537" w14:textId="77777777" w:rsidTr="002C31A4">
        <w:tc>
          <w:tcPr>
            <w:tcW w:w="4043" w:type="dxa"/>
            <w:tcBorders>
              <w:top w:val="nil"/>
              <w:left w:val="nil"/>
              <w:bottom w:val="nil"/>
              <w:right w:val="nil"/>
            </w:tcBorders>
            <w:tcMar>
              <w:top w:w="0" w:type="dxa"/>
              <w:left w:w="108" w:type="dxa"/>
              <w:bottom w:w="0" w:type="dxa"/>
              <w:right w:w="108" w:type="dxa"/>
            </w:tcMar>
          </w:tcPr>
          <w:p w14:paraId="2FA7A531" w14:textId="43D95442" w:rsidR="00AF64F0" w:rsidRPr="00982920" w:rsidRDefault="00DD5B30">
            <w:pPr>
              <w:spacing w:after="0"/>
              <w:ind w:left="0"/>
              <w:rPr>
                <w:color w:val="auto"/>
                <w:lang w:val="uk-UA"/>
              </w:rPr>
            </w:pPr>
            <w:r w:rsidRPr="00982920">
              <w:rPr>
                <w:color w:val="auto"/>
                <w:lang w:val="uk-UA"/>
              </w:rPr>
              <w:t>Для Позичальника</w:t>
            </w:r>
          </w:p>
        </w:tc>
        <w:tc>
          <w:tcPr>
            <w:tcW w:w="4173" w:type="dxa"/>
            <w:tcBorders>
              <w:top w:val="nil"/>
              <w:left w:val="nil"/>
              <w:bottom w:val="nil"/>
              <w:right w:val="nil"/>
            </w:tcBorders>
            <w:tcMar>
              <w:top w:w="0" w:type="dxa"/>
              <w:left w:w="108" w:type="dxa"/>
              <w:bottom w:w="0" w:type="dxa"/>
              <w:right w:w="108" w:type="dxa"/>
            </w:tcMar>
          </w:tcPr>
          <w:p w14:paraId="54738C03" w14:textId="77777777" w:rsidR="00DD5B30" w:rsidRPr="00982920" w:rsidRDefault="00DD5B30" w:rsidP="00DD5B30">
            <w:pPr>
              <w:ind w:left="0"/>
              <w:rPr>
                <w:color w:val="auto"/>
                <w:lang w:val="uk-UA"/>
              </w:rPr>
            </w:pPr>
            <w:r w:rsidRPr="00982920">
              <w:rPr>
                <w:color w:val="auto"/>
                <w:lang w:val="uk-UA"/>
              </w:rPr>
              <w:t>До уваги: Міністерство фінансів</w:t>
            </w:r>
          </w:p>
          <w:p w14:paraId="6FCF44A6" w14:textId="06467D67" w:rsidR="00DD5B30" w:rsidRPr="00982920" w:rsidRDefault="00DD5B30" w:rsidP="00DD5B30">
            <w:pPr>
              <w:ind w:left="0"/>
              <w:rPr>
                <w:color w:val="auto"/>
                <w:lang w:val="uk-UA"/>
              </w:rPr>
            </w:pPr>
            <w:r w:rsidRPr="00982920">
              <w:rPr>
                <w:color w:val="auto"/>
                <w:lang w:val="uk-UA"/>
              </w:rPr>
              <w:t>вул. Грушевського,  12/2</w:t>
            </w:r>
          </w:p>
          <w:p w14:paraId="7D899447" w14:textId="77777777" w:rsidR="00DD5B30" w:rsidRPr="00982920" w:rsidRDefault="00DD5B30" w:rsidP="00DD5B30">
            <w:pPr>
              <w:ind w:left="0"/>
              <w:rPr>
                <w:color w:val="auto"/>
                <w:lang w:val="uk-UA"/>
              </w:rPr>
            </w:pPr>
            <w:r w:rsidRPr="00982920">
              <w:rPr>
                <w:color w:val="auto"/>
                <w:lang w:val="uk-UA"/>
              </w:rPr>
              <w:t>м. Київ 01008</w:t>
            </w:r>
          </w:p>
          <w:p w14:paraId="220A714A" w14:textId="77777777" w:rsidR="00DD5B30" w:rsidRPr="00982920" w:rsidRDefault="00DD5B30" w:rsidP="00DD5B30">
            <w:pPr>
              <w:ind w:left="0"/>
              <w:rPr>
                <w:color w:val="auto"/>
                <w:lang w:val="uk-UA"/>
              </w:rPr>
            </w:pPr>
            <w:r w:rsidRPr="00982920">
              <w:rPr>
                <w:color w:val="auto"/>
                <w:lang w:val="uk-UA"/>
              </w:rPr>
              <w:t>Україна</w:t>
            </w:r>
          </w:p>
          <w:p w14:paraId="42F25FB5" w14:textId="2DBEF99A" w:rsidR="00C86327" w:rsidRPr="00982920" w:rsidRDefault="00DD5B30" w:rsidP="00DD5B30">
            <w:pPr>
              <w:spacing w:after="0"/>
              <w:ind w:left="0"/>
              <w:rPr>
                <w:color w:val="auto"/>
                <w:lang w:val="ru-RU"/>
              </w:rPr>
            </w:pPr>
            <w:r w:rsidRPr="00982920">
              <w:rPr>
                <w:color w:val="auto"/>
                <w:lang w:val="uk-UA"/>
              </w:rPr>
              <w:t>Факс: +38</w:t>
            </w:r>
            <w:r w:rsidR="003F5D67" w:rsidRPr="00982920">
              <w:rPr>
                <w:color w:val="auto"/>
                <w:lang w:val="uk-UA"/>
              </w:rPr>
              <w:t xml:space="preserve"> </w:t>
            </w:r>
            <w:r w:rsidRPr="00982920">
              <w:rPr>
                <w:color w:val="auto"/>
                <w:lang w:val="uk-UA"/>
              </w:rPr>
              <w:t>044</w:t>
            </w:r>
            <w:r w:rsidR="003F5D67" w:rsidRPr="00982920">
              <w:rPr>
                <w:color w:val="auto"/>
                <w:lang w:val="uk-UA"/>
              </w:rPr>
              <w:t> </w:t>
            </w:r>
            <w:r w:rsidR="003F5D67" w:rsidRPr="00982920">
              <w:rPr>
                <w:color w:val="auto"/>
                <w:lang w:val="ru-RU"/>
              </w:rPr>
              <w:t>425 90 26</w:t>
            </w:r>
          </w:p>
          <w:p w14:paraId="7B187DD1" w14:textId="798D6CD5" w:rsidR="00406BBB" w:rsidRPr="00982920" w:rsidRDefault="00DD5B30">
            <w:pPr>
              <w:spacing w:after="0"/>
              <w:ind w:left="0"/>
              <w:rPr>
                <w:color w:val="auto"/>
                <w:lang w:val="uk-UA"/>
              </w:rPr>
            </w:pPr>
            <w:r w:rsidRPr="00982920">
              <w:rPr>
                <w:color w:val="auto"/>
                <w:lang w:val="uk-UA"/>
              </w:rPr>
              <w:t>електронна пошта</w:t>
            </w:r>
            <w:r w:rsidR="00C86327" w:rsidRPr="00982920">
              <w:rPr>
                <w:color w:val="auto"/>
                <w:lang w:val="uk-UA"/>
              </w:rPr>
              <w:t>:</w:t>
            </w:r>
            <w:r w:rsidR="0041211A" w:rsidRPr="00982920">
              <w:rPr>
                <w:color w:val="auto"/>
                <w:lang w:val="uk-UA"/>
              </w:rPr>
              <w:t xml:space="preserve"> </w:t>
            </w:r>
            <w:hyperlink r:id="rId10" w:history="1">
              <w:r w:rsidR="0041211A" w:rsidRPr="00982920">
                <w:rPr>
                  <w:rStyle w:val="ac"/>
                  <w:color w:val="auto"/>
                  <w:lang w:val="uk-UA"/>
                </w:rPr>
                <w:t>infomf@minfin.gov.ua</w:t>
              </w:r>
            </w:hyperlink>
            <w:r w:rsidR="0041211A" w:rsidRPr="00982920">
              <w:rPr>
                <w:color w:val="auto"/>
                <w:lang w:val="uk-UA"/>
              </w:rPr>
              <w:t xml:space="preserve"> </w:t>
            </w:r>
          </w:p>
          <w:p w14:paraId="2FA7A536" w14:textId="77777777" w:rsidR="00AF64F0" w:rsidRPr="00982920" w:rsidRDefault="00AF64F0" w:rsidP="00C72ECB">
            <w:pPr>
              <w:spacing w:after="0"/>
              <w:ind w:left="0"/>
              <w:jc w:val="both"/>
              <w:rPr>
                <w:color w:val="auto"/>
                <w:lang w:val="uk-UA"/>
              </w:rPr>
            </w:pPr>
          </w:p>
        </w:tc>
      </w:tr>
      <w:tr w:rsidR="00255D16" w:rsidRPr="00982920" w14:paraId="2FA7A53C" w14:textId="77777777" w:rsidTr="002C31A4">
        <w:tc>
          <w:tcPr>
            <w:tcW w:w="4043" w:type="dxa"/>
            <w:tcBorders>
              <w:top w:val="nil"/>
              <w:left w:val="nil"/>
              <w:bottom w:val="nil"/>
              <w:right w:val="nil"/>
            </w:tcBorders>
            <w:tcMar>
              <w:top w:w="0" w:type="dxa"/>
              <w:left w:w="108" w:type="dxa"/>
              <w:bottom w:w="0" w:type="dxa"/>
              <w:right w:w="108" w:type="dxa"/>
            </w:tcMar>
          </w:tcPr>
          <w:p w14:paraId="2FA7A539" w14:textId="77777777" w:rsidR="00AF64F0" w:rsidRPr="00982920" w:rsidRDefault="00AF64F0">
            <w:pPr>
              <w:spacing w:after="0"/>
              <w:ind w:left="0"/>
              <w:rPr>
                <w:color w:val="auto"/>
                <w:lang w:val="uk-UA"/>
              </w:rPr>
            </w:pPr>
          </w:p>
        </w:tc>
        <w:tc>
          <w:tcPr>
            <w:tcW w:w="4173" w:type="dxa"/>
            <w:tcBorders>
              <w:top w:val="nil"/>
              <w:left w:val="nil"/>
              <w:bottom w:val="nil"/>
              <w:right w:val="nil"/>
            </w:tcBorders>
            <w:tcMar>
              <w:top w:w="0" w:type="dxa"/>
              <w:left w:w="108" w:type="dxa"/>
              <w:bottom w:w="0" w:type="dxa"/>
              <w:right w:w="108" w:type="dxa"/>
            </w:tcMar>
          </w:tcPr>
          <w:p w14:paraId="2FA7A53B" w14:textId="2ACC3677" w:rsidR="00C86327" w:rsidRPr="00982920" w:rsidRDefault="00C86327">
            <w:pPr>
              <w:spacing w:after="0"/>
              <w:ind w:left="0"/>
              <w:rPr>
                <w:color w:val="auto"/>
                <w:lang w:val="uk-UA"/>
              </w:rPr>
            </w:pPr>
          </w:p>
        </w:tc>
      </w:tr>
    </w:tbl>
    <w:p w14:paraId="2FA7A53E" w14:textId="4026D9B8" w:rsidR="00AF64F0" w:rsidRPr="00982920" w:rsidRDefault="007162E8" w:rsidP="004A1DC7">
      <w:pPr>
        <w:pStyle w:val="3"/>
        <w:numPr>
          <w:ilvl w:val="0"/>
          <w:numId w:val="0"/>
        </w:numPr>
        <w:tabs>
          <w:tab w:val="left" w:pos="851"/>
        </w:tabs>
        <w:jc w:val="both"/>
        <w:rPr>
          <w:color w:val="auto"/>
          <w:lang w:val="uk-UA"/>
        </w:rPr>
      </w:pPr>
      <w:bookmarkStart w:id="761" w:name="_Toc46932477"/>
      <w:bookmarkStart w:id="762" w:name="_Toc47006308"/>
      <w:bookmarkStart w:id="763" w:name="_Toc520665493"/>
      <w:bookmarkStart w:id="764" w:name="_Toc69988249"/>
      <w:bookmarkEnd w:id="761"/>
      <w:bookmarkEnd w:id="762"/>
      <w:r w:rsidRPr="00982920">
        <w:rPr>
          <w:color w:val="auto"/>
          <w:lang w:val="uk-UA"/>
        </w:rPr>
        <w:t>12.1.</w:t>
      </w:r>
      <w:r w:rsidR="00FE5948" w:rsidRPr="00982920">
        <w:rPr>
          <w:color w:val="auto"/>
          <w:lang w:val="uk-UA"/>
        </w:rPr>
        <w:t>С</w:t>
      </w:r>
      <w:r w:rsidRPr="00982920">
        <w:rPr>
          <w:color w:val="auto"/>
          <w:lang w:val="uk-UA"/>
        </w:rPr>
        <w:tab/>
      </w:r>
      <w:r w:rsidR="002C31A4" w:rsidRPr="00982920">
        <w:rPr>
          <w:color w:val="auto"/>
          <w:lang w:val="uk-UA"/>
        </w:rPr>
        <w:t>Повідомлення контактних даних</w:t>
      </w:r>
      <w:bookmarkEnd w:id="763"/>
      <w:bookmarkEnd w:id="764"/>
    </w:p>
    <w:p w14:paraId="2FA7A53F" w14:textId="7991DD41" w:rsidR="00AF64F0" w:rsidRPr="00982920" w:rsidRDefault="002C31A4" w:rsidP="004A1DC7">
      <w:pPr>
        <w:ind w:left="851"/>
        <w:jc w:val="both"/>
        <w:rPr>
          <w:color w:val="auto"/>
          <w:lang w:val="uk-UA"/>
        </w:rPr>
      </w:pPr>
      <w:r w:rsidRPr="00982920">
        <w:rPr>
          <w:color w:val="auto"/>
          <w:lang w:val="uk-UA"/>
        </w:rPr>
        <w:t>Банк та Позичальник негайно інформують іншу сторону письмово про будь-яку зміну своїх відповідних контактних даних</w:t>
      </w:r>
      <w:r w:rsidR="00BA28DD" w:rsidRPr="00982920">
        <w:rPr>
          <w:color w:val="auto"/>
          <w:lang w:val="uk-UA"/>
        </w:rPr>
        <w:t>.</w:t>
      </w:r>
    </w:p>
    <w:p w14:paraId="2FA7A540" w14:textId="392BF8B0" w:rsidR="00AF64F0" w:rsidRPr="00982920" w:rsidRDefault="00804B48" w:rsidP="004A1DC7">
      <w:pPr>
        <w:pStyle w:val="2"/>
        <w:numPr>
          <w:ilvl w:val="0"/>
          <w:numId w:val="0"/>
        </w:numPr>
        <w:tabs>
          <w:tab w:val="left" w:pos="851"/>
        </w:tabs>
        <w:jc w:val="both"/>
        <w:rPr>
          <w:color w:val="auto"/>
          <w:u w:val="single"/>
          <w:lang w:val="uk-UA"/>
        </w:rPr>
      </w:pPr>
      <w:bookmarkStart w:id="765" w:name="_Toc520665494"/>
      <w:bookmarkStart w:id="766" w:name="_Toc69988250"/>
      <w:r w:rsidRPr="00982920">
        <w:rPr>
          <w:color w:val="auto"/>
          <w:lang w:val="uk-UA"/>
        </w:rPr>
        <w:t xml:space="preserve">12.2 </w:t>
      </w:r>
      <w:r w:rsidR="007162E8" w:rsidRPr="00982920">
        <w:rPr>
          <w:color w:val="auto"/>
          <w:lang w:val="uk-UA"/>
        </w:rPr>
        <w:tab/>
      </w:r>
      <w:r w:rsidR="002C31A4" w:rsidRPr="00982920">
        <w:rPr>
          <w:color w:val="auto"/>
          <w:u w:val="single"/>
          <w:lang w:val="uk-UA"/>
        </w:rPr>
        <w:t>Англійська мова</w:t>
      </w:r>
      <w:bookmarkEnd w:id="765"/>
      <w:bookmarkEnd w:id="766"/>
    </w:p>
    <w:p w14:paraId="2FA7A541" w14:textId="7702BF48" w:rsidR="00AF64F0" w:rsidRPr="00982920" w:rsidRDefault="002C31A4" w:rsidP="001A1A34">
      <w:pPr>
        <w:pStyle w:val="a7"/>
        <w:numPr>
          <w:ilvl w:val="0"/>
          <w:numId w:val="46"/>
        </w:numPr>
        <w:ind w:left="1418" w:hanging="567"/>
        <w:contextualSpacing w:val="0"/>
        <w:jc w:val="both"/>
        <w:rPr>
          <w:color w:val="auto"/>
          <w:lang w:val="uk-UA"/>
        </w:rPr>
      </w:pPr>
      <w:r w:rsidRPr="00982920">
        <w:rPr>
          <w:color w:val="auto"/>
          <w:lang w:val="uk-UA"/>
        </w:rPr>
        <w:t>Будь-яке повідомлення або комунікація, що здійснюються за цією Угодою або у зв'язку з нею, повинні бути англійською мовою</w:t>
      </w:r>
      <w:r w:rsidR="00BA28DD" w:rsidRPr="00982920">
        <w:rPr>
          <w:color w:val="auto"/>
          <w:lang w:val="uk-UA"/>
        </w:rPr>
        <w:t>.</w:t>
      </w:r>
    </w:p>
    <w:p w14:paraId="2FA7A542" w14:textId="7BF49DF7" w:rsidR="00AF64F0" w:rsidRPr="00982920" w:rsidRDefault="002C31A4" w:rsidP="001A1A34">
      <w:pPr>
        <w:pStyle w:val="a7"/>
        <w:numPr>
          <w:ilvl w:val="0"/>
          <w:numId w:val="46"/>
        </w:numPr>
        <w:ind w:left="1418" w:hanging="567"/>
        <w:contextualSpacing w:val="0"/>
        <w:jc w:val="both"/>
        <w:rPr>
          <w:color w:val="auto"/>
          <w:lang w:val="uk-UA"/>
        </w:rPr>
      </w:pPr>
      <w:r w:rsidRPr="00982920">
        <w:rPr>
          <w:color w:val="auto"/>
          <w:lang w:val="uk-UA"/>
        </w:rPr>
        <w:t>Усі інші документи, надані за цією Угодою або у зв'язку з нею, повинні бути</w:t>
      </w:r>
      <w:r w:rsidR="00BA28DD" w:rsidRPr="00982920">
        <w:rPr>
          <w:color w:val="auto"/>
          <w:lang w:val="uk-UA"/>
        </w:rPr>
        <w:t>:</w:t>
      </w:r>
    </w:p>
    <w:p w14:paraId="2FA7A543" w14:textId="61D356E9" w:rsidR="00AF64F0" w:rsidRPr="00982920" w:rsidRDefault="002C31A4" w:rsidP="001A1A34">
      <w:pPr>
        <w:pStyle w:val="NoIndentEIB"/>
        <w:numPr>
          <w:ilvl w:val="0"/>
          <w:numId w:val="47"/>
        </w:numPr>
        <w:ind w:left="1985"/>
        <w:jc w:val="both"/>
        <w:rPr>
          <w:color w:val="auto"/>
          <w:lang w:val="uk-UA"/>
        </w:rPr>
      </w:pPr>
      <w:r w:rsidRPr="00982920">
        <w:rPr>
          <w:color w:val="auto"/>
          <w:lang w:val="uk-UA"/>
        </w:rPr>
        <w:t>англійською мовою</w:t>
      </w:r>
      <w:r w:rsidR="00A02C80" w:rsidRPr="00982920">
        <w:rPr>
          <w:color w:val="auto"/>
          <w:lang w:val="uk-UA"/>
        </w:rPr>
        <w:t>;</w:t>
      </w:r>
      <w:r w:rsidRPr="00982920">
        <w:rPr>
          <w:color w:val="auto"/>
          <w:lang w:val="uk-UA"/>
        </w:rPr>
        <w:t xml:space="preserve"> або</w:t>
      </w:r>
    </w:p>
    <w:p w14:paraId="2FA7A544" w14:textId="4B0AD5AD" w:rsidR="00AF64F0" w:rsidRPr="00982920" w:rsidRDefault="002C31A4" w:rsidP="001A1A34">
      <w:pPr>
        <w:pStyle w:val="NoIndentEIB"/>
        <w:numPr>
          <w:ilvl w:val="0"/>
          <w:numId w:val="47"/>
        </w:numPr>
        <w:ind w:left="1985"/>
        <w:jc w:val="both"/>
        <w:rPr>
          <w:color w:val="auto"/>
          <w:lang w:val="uk-UA"/>
        </w:rPr>
      </w:pPr>
      <w:r w:rsidRPr="00982920">
        <w:rPr>
          <w:color w:val="auto"/>
          <w:lang w:val="uk-UA"/>
        </w:rPr>
        <w:t>якщо не англійською мовою і якщо цього вимагає Банк, супроводжуватися засвідченим перекладом англійською мовою, і в цьому випадку переклад англійською мовою матиме переважну силу</w:t>
      </w:r>
      <w:r w:rsidR="00BA28DD" w:rsidRPr="00982920">
        <w:rPr>
          <w:color w:val="auto"/>
          <w:lang w:val="uk-UA"/>
        </w:rPr>
        <w:t>.</w:t>
      </w:r>
    </w:p>
    <w:p w14:paraId="2BE1BD47" w14:textId="66F04DF4" w:rsidR="00C86327" w:rsidRPr="00982920" w:rsidRDefault="00804B48" w:rsidP="004A1DC7">
      <w:pPr>
        <w:pStyle w:val="2"/>
        <w:numPr>
          <w:ilvl w:val="0"/>
          <w:numId w:val="0"/>
        </w:numPr>
        <w:tabs>
          <w:tab w:val="left" w:pos="851"/>
        </w:tabs>
        <w:jc w:val="both"/>
        <w:rPr>
          <w:color w:val="auto"/>
          <w:u w:val="single"/>
          <w:lang w:val="uk-UA"/>
        </w:rPr>
      </w:pPr>
      <w:bookmarkStart w:id="767" w:name="_Toc520665495"/>
      <w:bookmarkStart w:id="768" w:name="_Toc69988251"/>
      <w:r w:rsidRPr="00982920">
        <w:rPr>
          <w:color w:val="auto"/>
          <w:lang w:val="uk-UA"/>
        </w:rPr>
        <w:t>12.3</w:t>
      </w:r>
      <w:r w:rsidR="007162E8" w:rsidRPr="00982920">
        <w:rPr>
          <w:color w:val="auto"/>
          <w:lang w:val="uk-UA"/>
        </w:rPr>
        <w:tab/>
      </w:r>
      <w:r w:rsidR="002C31A4" w:rsidRPr="00982920">
        <w:rPr>
          <w:color w:val="auto"/>
          <w:u w:val="single"/>
          <w:lang w:val="uk-UA"/>
        </w:rPr>
        <w:t>Набуття чинності цією Угодою</w:t>
      </w:r>
      <w:bookmarkEnd w:id="767"/>
      <w:bookmarkEnd w:id="768"/>
    </w:p>
    <w:p w14:paraId="4390CDF3" w14:textId="2E5EC9FD" w:rsidR="00305B0E" w:rsidRPr="00982920" w:rsidRDefault="00305B0E" w:rsidP="004A1DC7">
      <w:pPr>
        <w:ind w:left="851"/>
        <w:jc w:val="both"/>
        <w:rPr>
          <w:color w:val="auto"/>
          <w:lang w:val="uk-UA"/>
        </w:rPr>
      </w:pPr>
      <w:r w:rsidRPr="00982920">
        <w:rPr>
          <w:color w:val="auto"/>
          <w:lang w:val="uk-UA"/>
        </w:rPr>
        <w:t>Ця Угода наб</w:t>
      </w:r>
      <w:r w:rsidR="00642519" w:rsidRPr="00982920">
        <w:rPr>
          <w:color w:val="auto"/>
          <w:lang w:val="uk-UA"/>
        </w:rPr>
        <w:t>уває</w:t>
      </w:r>
      <w:r w:rsidRPr="00982920">
        <w:rPr>
          <w:color w:val="auto"/>
          <w:lang w:val="uk-UA"/>
        </w:rPr>
        <w:t xml:space="preserve"> чинності з дати (</w:t>
      </w:r>
      <w:r w:rsidRPr="00982920">
        <w:rPr>
          <w:b/>
          <w:bCs/>
          <w:color w:val="auto"/>
          <w:lang w:val="uk-UA"/>
        </w:rPr>
        <w:t>«</w:t>
      </w:r>
      <w:r w:rsidR="00F74B2E" w:rsidRPr="00982920">
        <w:rPr>
          <w:b/>
          <w:bCs/>
          <w:color w:val="auto"/>
          <w:lang w:val="uk-UA"/>
        </w:rPr>
        <w:t>Дата набрання чинності</w:t>
      </w:r>
      <w:r w:rsidRPr="00982920">
        <w:rPr>
          <w:b/>
          <w:bCs/>
          <w:color w:val="auto"/>
          <w:lang w:val="uk-UA"/>
        </w:rPr>
        <w:t>»</w:t>
      </w:r>
      <w:r w:rsidRPr="00982920">
        <w:rPr>
          <w:color w:val="auto"/>
          <w:lang w:val="uk-UA"/>
        </w:rPr>
        <w:t xml:space="preserve">), </w:t>
      </w:r>
      <w:r w:rsidR="00642519" w:rsidRPr="00982920">
        <w:rPr>
          <w:color w:val="auto"/>
          <w:lang w:val="uk-UA"/>
        </w:rPr>
        <w:t>станом на яку</w:t>
      </w:r>
      <w:r w:rsidRPr="00982920">
        <w:rPr>
          <w:color w:val="auto"/>
          <w:lang w:val="uk-UA"/>
        </w:rPr>
        <w:t xml:space="preserve"> Банк письмово підтвердив</w:t>
      </w:r>
      <w:r w:rsidR="00642519" w:rsidRPr="00982920">
        <w:rPr>
          <w:color w:val="auto"/>
          <w:lang w:val="uk-UA"/>
        </w:rPr>
        <w:t xml:space="preserve"> отримання ним свідчення того</w:t>
      </w:r>
      <w:r w:rsidRPr="00982920">
        <w:rPr>
          <w:color w:val="auto"/>
          <w:lang w:val="uk-UA"/>
        </w:rPr>
        <w:t>, що закон України, яким ратифікується ц</w:t>
      </w:r>
      <w:r w:rsidR="00642519" w:rsidRPr="00982920">
        <w:rPr>
          <w:color w:val="auto"/>
          <w:lang w:val="uk-UA"/>
        </w:rPr>
        <w:t>я</w:t>
      </w:r>
      <w:r w:rsidRPr="00982920">
        <w:rPr>
          <w:color w:val="auto"/>
          <w:lang w:val="uk-UA"/>
        </w:rPr>
        <w:t xml:space="preserve"> </w:t>
      </w:r>
      <w:r w:rsidR="00642519" w:rsidRPr="00982920">
        <w:rPr>
          <w:color w:val="auto"/>
          <w:lang w:val="uk-UA"/>
        </w:rPr>
        <w:t>Угода</w:t>
      </w:r>
      <w:r w:rsidRPr="00982920">
        <w:rPr>
          <w:color w:val="auto"/>
          <w:lang w:val="uk-UA"/>
        </w:rPr>
        <w:t xml:space="preserve">, </w:t>
      </w:r>
      <w:r w:rsidR="00642519" w:rsidRPr="00982920">
        <w:rPr>
          <w:color w:val="auto"/>
          <w:lang w:val="uk-UA"/>
        </w:rPr>
        <w:t>і сама Угода</w:t>
      </w:r>
      <w:r w:rsidRPr="00982920">
        <w:rPr>
          <w:color w:val="auto"/>
          <w:lang w:val="uk-UA"/>
        </w:rPr>
        <w:t xml:space="preserve"> наб</w:t>
      </w:r>
      <w:r w:rsidR="00642519" w:rsidRPr="00982920">
        <w:rPr>
          <w:color w:val="auto"/>
          <w:lang w:val="uk-UA"/>
        </w:rPr>
        <w:t>ули</w:t>
      </w:r>
      <w:r w:rsidRPr="00982920">
        <w:rPr>
          <w:color w:val="auto"/>
          <w:lang w:val="uk-UA"/>
        </w:rPr>
        <w:t xml:space="preserve"> чинності.</w:t>
      </w:r>
    </w:p>
    <w:p w14:paraId="2C26B252" w14:textId="7C8C053A" w:rsidR="00E310A7" w:rsidRPr="00982920" w:rsidRDefault="00BC5018" w:rsidP="004A1DC7">
      <w:pPr>
        <w:spacing w:before="240" w:after="80"/>
        <w:ind w:left="851"/>
        <w:jc w:val="both"/>
        <w:rPr>
          <w:color w:val="auto"/>
          <w:lang w:val="uk-UA"/>
        </w:rPr>
      </w:pPr>
      <w:r w:rsidRPr="00982920">
        <w:rPr>
          <w:color w:val="auto"/>
          <w:lang w:val="uk-UA"/>
        </w:rPr>
        <w:t xml:space="preserve">Якщо </w:t>
      </w:r>
      <w:r w:rsidR="00F74B2E" w:rsidRPr="00982920">
        <w:rPr>
          <w:color w:val="auto"/>
          <w:lang w:val="uk-UA"/>
        </w:rPr>
        <w:t xml:space="preserve">Дата набрання чинності </w:t>
      </w:r>
      <w:r w:rsidRPr="00982920">
        <w:rPr>
          <w:color w:val="auto"/>
          <w:lang w:val="uk-UA"/>
        </w:rPr>
        <w:t xml:space="preserve">не настає протягом 24 (двадцяти чотирьох) місяців із дати підписання цієї Угоди, ця Угода </w:t>
      </w:r>
      <w:r w:rsidR="00FE3B09" w:rsidRPr="00982920">
        <w:rPr>
          <w:color w:val="auto"/>
          <w:lang w:val="uk-UA"/>
        </w:rPr>
        <w:t xml:space="preserve">автоматично і без жодних додаткових заходів </w:t>
      </w:r>
      <w:r w:rsidR="00460F33" w:rsidRPr="00982920">
        <w:rPr>
          <w:color w:val="auto"/>
          <w:lang w:val="uk-UA"/>
        </w:rPr>
        <w:t>вважається</w:t>
      </w:r>
      <w:r w:rsidR="00FE3B09" w:rsidRPr="00982920">
        <w:rPr>
          <w:color w:val="auto"/>
          <w:lang w:val="uk-UA"/>
        </w:rPr>
        <w:t xml:space="preserve"> такою, що вже </w:t>
      </w:r>
      <w:r w:rsidRPr="00982920">
        <w:rPr>
          <w:color w:val="auto"/>
          <w:lang w:val="uk-UA"/>
        </w:rPr>
        <w:t>не набу</w:t>
      </w:r>
      <w:r w:rsidR="00FE3B09" w:rsidRPr="00982920">
        <w:rPr>
          <w:color w:val="auto"/>
          <w:lang w:val="uk-UA"/>
        </w:rPr>
        <w:t>де</w:t>
      </w:r>
      <w:r w:rsidRPr="00982920">
        <w:rPr>
          <w:color w:val="auto"/>
          <w:lang w:val="uk-UA"/>
        </w:rPr>
        <w:t xml:space="preserve"> чинності</w:t>
      </w:r>
      <w:r w:rsidR="00FE3B09" w:rsidRPr="00982920">
        <w:rPr>
          <w:color w:val="auto"/>
          <w:lang w:val="uk-UA"/>
        </w:rPr>
        <w:t>.</w:t>
      </w:r>
      <w:r w:rsidRPr="00982920">
        <w:rPr>
          <w:color w:val="auto"/>
          <w:lang w:val="uk-UA"/>
        </w:rPr>
        <w:t xml:space="preserve"> </w:t>
      </w:r>
    </w:p>
    <w:p w14:paraId="2FA7A545" w14:textId="035694B3" w:rsidR="00AF64F0" w:rsidRPr="00982920" w:rsidRDefault="00804B48" w:rsidP="004A1DC7">
      <w:pPr>
        <w:pStyle w:val="2"/>
        <w:numPr>
          <w:ilvl w:val="0"/>
          <w:numId w:val="0"/>
        </w:numPr>
        <w:tabs>
          <w:tab w:val="left" w:pos="851"/>
        </w:tabs>
        <w:jc w:val="both"/>
        <w:rPr>
          <w:color w:val="auto"/>
          <w:u w:val="single"/>
          <w:lang w:val="uk-UA"/>
        </w:rPr>
      </w:pPr>
      <w:bookmarkStart w:id="769" w:name="_Toc520665496"/>
      <w:bookmarkStart w:id="770" w:name="_Toc69988252"/>
      <w:r w:rsidRPr="00982920">
        <w:rPr>
          <w:color w:val="auto"/>
          <w:lang w:val="uk-UA"/>
        </w:rPr>
        <w:t>12.4</w:t>
      </w:r>
      <w:r w:rsidR="007162E8" w:rsidRPr="00982920">
        <w:rPr>
          <w:color w:val="auto"/>
          <w:lang w:val="uk-UA"/>
        </w:rPr>
        <w:tab/>
      </w:r>
      <w:r w:rsidR="002C2C29" w:rsidRPr="00982920">
        <w:rPr>
          <w:color w:val="auto"/>
          <w:u w:val="single"/>
          <w:lang w:val="uk-UA"/>
        </w:rPr>
        <w:t>Преамбула, додатки та доповнення</w:t>
      </w:r>
      <w:bookmarkEnd w:id="769"/>
      <w:bookmarkEnd w:id="770"/>
    </w:p>
    <w:p w14:paraId="2FA7A546" w14:textId="0B852F8B" w:rsidR="00AF64F0" w:rsidRPr="00982920" w:rsidRDefault="005549C9">
      <w:pPr>
        <w:jc w:val="both"/>
        <w:rPr>
          <w:color w:val="auto"/>
          <w:lang w:val="uk-UA"/>
        </w:rPr>
      </w:pPr>
      <w:r w:rsidRPr="00982920">
        <w:rPr>
          <w:color w:val="auto"/>
          <w:lang w:val="uk-UA"/>
        </w:rPr>
        <w:t>Преамбула і наступні Додатки становлять частину цієї Угоди</w:t>
      </w:r>
      <w:r w:rsidR="00BA28DD" w:rsidRPr="00982920">
        <w:rPr>
          <w:color w:val="auto"/>
          <w:lang w:val="uk-UA"/>
        </w:rPr>
        <w:t>:</w:t>
      </w:r>
    </w:p>
    <w:tbl>
      <w:tblPr>
        <w:tblW w:w="9350" w:type="dxa"/>
        <w:tblInd w:w="856" w:type="dxa"/>
        <w:tblLook w:val="04A0" w:firstRow="1" w:lastRow="0" w:firstColumn="1" w:lastColumn="0" w:noHBand="0" w:noVBand="1"/>
      </w:tblPr>
      <w:tblGrid>
        <w:gridCol w:w="1653"/>
        <w:gridCol w:w="5996"/>
        <w:gridCol w:w="284"/>
        <w:gridCol w:w="1417"/>
      </w:tblGrid>
      <w:tr w:rsidR="00255D16" w:rsidRPr="00982920" w14:paraId="0AAD99E6" w14:textId="77777777" w:rsidTr="0037405D">
        <w:tc>
          <w:tcPr>
            <w:tcW w:w="1653" w:type="dxa"/>
            <w:tcBorders>
              <w:top w:val="nil"/>
              <w:left w:val="nil"/>
              <w:bottom w:val="nil"/>
              <w:right w:val="nil"/>
            </w:tcBorders>
          </w:tcPr>
          <w:p w14:paraId="60DA3440" w14:textId="4464939B" w:rsidR="000B2625" w:rsidRPr="00982920" w:rsidRDefault="00F74B2E" w:rsidP="000B2625">
            <w:pPr>
              <w:ind w:left="0"/>
              <w:rPr>
                <w:color w:val="auto"/>
                <w:lang w:val="uk-UA"/>
              </w:rPr>
            </w:pPr>
            <w:r w:rsidRPr="00982920">
              <w:rPr>
                <w:color w:val="auto"/>
                <w:lang w:val="uk-UA"/>
              </w:rPr>
              <w:t>Додаток</w:t>
            </w:r>
            <w:r w:rsidR="00A02C80" w:rsidRPr="00982920">
              <w:rPr>
                <w:color w:val="auto"/>
                <w:lang w:val="uk-UA"/>
              </w:rPr>
              <w:t xml:space="preserve"> А</w:t>
            </w:r>
          </w:p>
        </w:tc>
        <w:tc>
          <w:tcPr>
            <w:tcW w:w="5996" w:type="dxa"/>
            <w:tcBorders>
              <w:top w:val="nil"/>
              <w:left w:val="nil"/>
              <w:bottom w:val="nil"/>
              <w:right w:val="nil"/>
            </w:tcBorders>
          </w:tcPr>
          <w:p w14:paraId="2E135996" w14:textId="0A53DB4B" w:rsidR="000B2625" w:rsidRPr="00982920" w:rsidRDefault="000B2625" w:rsidP="000B2625">
            <w:pPr>
              <w:ind w:left="0" w:right="-340"/>
              <w:rPr>
                <w:color w:val="auto"/>
                <w:lang w:val="uk-UA"/>
              </w:rPr>
            </w:pPr>
            <w:r w:rsidRPr="00982920">
              <w:rPr>
                <w:color w:val="auto"/>
                <w:lang w:val="uk-UA"/>
              </w:rPr>
              <w:t xml:space="preserve">Специфікація проекту та </w:t>
            </w:r>
            <w:r w:rsidR="00504664" w:rsidRPr="00982920">
              <w:rPr>
                <w:color w:val="auto"/>
                <w:lang w:val="uk-UA"/>
              </w:rPr>
              <w:t>З</w:t>
            </w:r>
            <w:r w:rsidRPr="00982920">
              <w:rPr>
                <w:color w:val="auto"/>
                <w:lang w:val="uk-UA"/>
              </w:rPr>
              <w:t>вітність</w:t>
            </w:r>
          </w:p>
        </w:tc>
        <w:tc>
          <w:tcPr>
            <w:tcW w:w="284" w:type="dxa"/>
            <w:tcBorders>
              <w:top w:val="nil"/>
              <w:left w:val="nil"/>
              <w:bottom w:val="nil"/>
              <w:right w:val="nil"/>
            </w:tcBorders>
            <w:tcMar>
              <w:top w:w="0" w:type="dxa"/>
              <w:left w:w="108" w:type="dxa"/>
              <w:bottom w:w="0" w:type="dxa"/>
              <w:right w:w="108" w:type="dxa"/>
            </w:tcMar>
          </w:tcPr>
          <w:p w14:paraId="445FFC75" w14:textId="4C8D3940" w:rsidR="000B2625" w:rsidRPr="00982920" w:rsidRDefault="000B2625" w:rsidP="000B2625">
            <w:pPr>
              <w:ind w:left="0"/>
              <w:rPr>
                <w:color w:val="auto"/>
                <w:lang w:val="uk-UA"/>
              </w:rPr>
            </w:pPr>
          </w:p>
        </w:tc>
        <w:tc>
          <w:tcPr>
            <w:tcW w:w="1417" w:type="dxa"/>
            <w:tcBorders>
              <w:top w:val="nil"/>
              <w:left w:val="nil"/>
              <w:bottom w:val="nil"/>
              <w:right w:val="nil"/>
            </w:tcBorders>
            <w:tcMar>
              <w:top w:w="0" w:type="dxa"/>
              <w:left w:w="108" w:type="dxa"/>
              <w:bottom w:w="0" w:type="dxa"/>
              <w:right w:w="108" w:type="dxa"/>
            </w:tcMar>
          </w:tcPr>
          <w:p w14:paraId="3164FF94" w14:textId="08E7DFAE" w:rsidR="000B2625" w:rsidRPr="00982920" w:rsidRDefault="000B2625" w:rsidP="000B2625">
            <w:pPr>
              <w:ind w:left="0"/>
              <w:rPr>
                <w:color w:val="auto"/>
                <w:lang w:val="uk-UA"/>
              </w:rPr>
            </w:pPr>
            <w:r w:rsidRPr="00982920">
              <w:rPr>
                <w:color w:val="auto"/>
                <w:lang w:val="uk-UA"/>
              </w:rPr>
              <w:fldChar w:fldCharType="begin"/>
            </w:r>
            <w:r w:rsidRPr="00982920">
              <w:rPr>
                <w:color w:val="auto"/>
                <w:lang w:val="uk-UA"/>
              </w:rPr>
              <w:instrText xml:space="preserve">REF _Ref430854766 \h  \* MERGEFORMAT </w:instrText>
            </w:r>
            <w:r w:rsidRPr="00982920">
              <w:rPr>
                <w:color w:val="auto"/>
                <w:lang w:val="uk-UA"/>
              </w:rPr>
            </w:r>
            <w:r w:rsidRPr="00982920">
              <w:rPr>
                <w:color w:val="auto"/>
                <w:lang w:val="uk-UA"/>
              </w:rPr>
              <w:fldChar w:fldCharType="end"/>
            </w:r>
          </w:p>
        </w:tc>
      </w:tr>
      <w:tr w:rsidR="00255D16" w:rsidRPr="00982920" w14:paraId="3B21CB69" w14:textId="77777777" w:rsidTr="0037405D">
        <w:tc>
          <w:tcPr>
            <w:tcW w:w="1653" w:type="dxa"/>
            <w:tcBorders>
              <w:top w:val="nil"/>
              <w:left w:val="nil"/>
              <w:bottom w:val="nil"/>
              <w:right w:val="nil"/>
            </w:tcBorders>
          </w:tcPr>
          <w:p w14:paraId="107E2860" w14:textId="0CD9A96B" w:rsidR="000B2625" w:rsidRPr="00982920" w:rsidRDefault="00A02C80" w:rsidP="000B2625">
            <w:pPr>
              <w:ind w:left="0"/>
              <w:rPr>
                <w:color w:val="auto"/>
                <w:lang w:val="uk-UA"/>
              </w:rPr>
            </w:pPr>
            <w:r w:rsidRPr="00982920">
              <w:rPr>
                <w:color w:val="auto"/>
                <w:lang w:val="uk-UA"/>
              </w:rPr>
              <w:t>Додаток В</w:t>
            </w:r>
          </w:p>
        </w:tc>
        <w:tc>
          <w:tcPr>
            <w:tcW w:w="5996" w:type="dxa"/>
            <w:tcBorders>
              <w:top w:val="nil"/>
              <w:left w:val="nil"/>
              <w:bottom w:val="nil"/>
              <w:right w:val="nil"/>
            </w:tcBorders>
          </w:tcPr>
          <w:p w14:paraId="52DFA937" w14:textId="72A4CFDB" w:rsidR="000B2625" w:rsidRPr="00982920" w:rsidRDefault="000B2625" w:rsidP="000B2625">
            <w:pPr>
              <w:ind w:left="0"/>
              <w:rPr>
                <w:color w:val="auto"/>
                <w:lang w:val="uk-UA"/>
              </w:rPr>
            </w:pPr>
            <w:r w:rsidRPr="00982920">
              <w:rPr>
                <w:color w:val="auto"/>
                <w:lang w:val="uk-UA"/>
              </w:rPr>
              <w:t xml:space="preserve">Визначення EURIBOR </w:t>
            </w:r>
            <w:r w:rsidRPr="00982920">
              <w:rPr>
                <w:color w:val="auto"/>
                <w:lang w:val="uk-UA"/>
              </w:rPr>
              <w:fldChar w:fldCharType="begin"/>
            </w:r>
            <w:r w:rsidRPr="00982920">
              <w:rPr>
                <w:color w:val="auto"/>
                <w:lang w:val="uk-UA"/>
              </w:rPr>
              <w:instrText xml:space="preserve"> REF _Ref432947174 \h  \* MERGEFORMAT </w:instrText>
            </w:r>
            <w:r w:rsidRPr="00982920">
              <w:rPr>
                <w:color w:val="auto"/>
                <w:lang w:val="uk-UA"/>
              </w:rPr>
            </w:r>
            <w:r w:rsidRPr="00982920">
              <w:rPr>
                <w:color w:val="auto"/>
                <w:lang w:val="uk-UA"/>
              </w:rPr>
              <w:fldChar w:fldCharType="end"/>
            </w:r>
          </w:p>
        </w:tc>
        <w:tc>
          <w:tcPr>
            <w:tcW w:w="284" w:type="dxa"/>
            <w:tcBorders>
              <w:top w:val="nil"/>
              <w:left w:val="nil"/>
              <w:bottom w:val="nil"/>
              <w:right w:val="nil"/>
            </w:tcBorders>
            <w:tcMar>
              <w:top w:w="0" w:type="dxa"/>
              <w:left w:w="108" w:type="dxa"/>
              <w:bottom w:w="0" w:type="dxa"/>
              <w:right w:w="108" w:type="dxa"/>
            </w:tcMar>
          </w:tcPr>
          <w:p w14:paraId="40F5CAD2" w14:textId="37609D45" w:rsidR="000B2625" w:rsidRPr="00982920" w:rsidRDefault="000B2625" w:rsidP="000B2625">
            <w:pPr>
              <w:ind w:left="0"/>
              <w:rPr>
                <w:color w:val="auto"/>
                <w:lang w:val="uk-UA"/>
              </w:rPr>
            </w:pPr>
          </w:p>
        </w:tc>
        <w:tc>
          <w:tcPr>
            <w:tcW w:w="1417" w:type="dxa"/>
            <w:tcBorders>
              <w:top w:val="nil"/>
              <w:left w:val="nil"/>
              <w:bottom w:val="nil"/>
              <w:right w:val="nil"/>
            </w:tcBorders>
            <w:tcMar>
              <w:top w:w="0" w:type="dxa"/>
              <w:left w:w="108" w:type="dxa"/>
              <w:bottom w:w="0" w:type="dxa"/>
              <w:right w:w="108" w:type="dxa"/>
            </w:tcMar>
          </w:tcPr>
          <w:p w14:paraId="3072B1F5" w14:textId="6573C82C" w:rsidR="000B2625" w:rsidRPr="00982920" w:rsidRDefault="000B2625" w:rsidP="000B2625">
            <w:pPr>
              <w:ind w:left="0"/>
              <w:rPr>
                <w:color w:val="auto"/>
                <w:lang w:val="uk-UA"/>
              </w:rPr>
            </w:pPr>
            <w:r w:rsidRPr="00982920">
              <w:rPr>
                <w:color w:val="auto"/>
                <w:lang w:val="uk-UA"/>
              </w:rPr>
              <w:fldChar w:fldCharType="begin"/>
            </w:r>
            <w:r w:rsidRPr="00982920">
              <w:rPr>
                <w:color w:val="auto"/>
                <w:lang w:val="uk-UA"/>
              </w:rPr>
              <w:instrText xml:space="preserve">REF _Ref432947174 \h  \* MERGEFORMAT </w:instrText>
            </w:r>
            <w:r w:rsidRPr="00982920">
              <w:rPr>
                <w:color w:val="auto"/>
                <w:lang w:val="uk-UA"/>
              </w:rPr>
            </w:r>
            <w:r w:rsidRPr="00982920">
              <w:rPr>
                <w:color w:val="auto"/>
                <w:lang w:val="uk-UA"/>
              </w:rPr>
              <w:fldChar w:fldCharType="end"/>
            </w:r>
          </w:p>
        </w:tc>
      </w:tr>
      <w:tr w:rsidR="00255D16" w:rsidRPr="00982920" w14:paraId="40DA3EF0" w14:textId="77777777" w:rsidTr="0037405D">
        <w:tc>
          <w:tcPr>
            <w:tcW w:w="1653" w:type="dxa"/>
            <w:tcBorders>
              <w:top w:val="nil"/>
              <w:left w:val="nil"/>
              <w:bottom w:val="nil"/>
              <w:right w:val="nil"/>
            </w:tcBorders>
          </w:tcPr>
          <w:p w14:paraId="5C584DAF" w14:textId="6738982D" w:rsidR="000B2625" w:rsidRPr="00982920" w:rsidRDefault="00A02C80" w:rsidP="000B2625">
            <w:pPr>
              <w:ind w:left="0"/>
              <w:rPr>
                <w:color w:val="auto"/>
                <w:lang w:val="uk-UA"/>
              </w:rPr>
            </w:pPr>
            <w:r w:rsidRPr="00982920">
              <w:rPr>
                <w:color w:val="auto"/>
                <w:lang w:val="uk-UA"/>
              </w:rPr>
              <w:t>Додаток С</w:t>
            </w:r>
          </w:p>
        </w:tc>
        <w:tc>
          <w:tcPr>
            <w:tcW w:w="5996" w:type="dxa"/>
            <w:tcBorders>
              <w:top w:val="nil"/>
              <w:left w:val="nil"/>
              <w:bottom w:val="nil"/>
              <w:right w:val="nil"/>
            </w:tcBorders>
          </w:tcPr>
          <w:p w14:paraId="42A910C2" w14:textId="335DEE1A" w:rsidR="000B2625" w:rsidRPr="00982920" w:rsidRDefault="000B2625" w:rsidP="000B2625">
            <w:pPr>
              <w:ind w:left="0"/>
              <w:rPr>
                <w:color w:val="auto"/>
                <w:lang w:val="uk-UA"/>
              </w:rPr>
            </w:pPr>
            <w:r w:rsidRPr="00982920">
              <w:rPr>
                <w:color w:val="auto"/>
                <w:lang w:val="uk-UA"/>
              </w:rPr>
              <w:fldChar w:fldCharType="begin"/>
            </w:r>
            <w:r w:rsidRPr="00982920">
              <w:rPr>
                <w:color w:val="auto"/>
                <w:lang w:val="uk-UA"/>
              </w:rPr>
              <w:instrText xml:space="preserve"> REF _Ref432947242 \h  \* MERGEFORMAT </w:instrText>
            </w:r>
            <w:r w:rsidRPr="00982920">
              <w:rPr>
                <w:color w:val="auto"/>
                <w:lang w:val="uk-UA"/>
              </w:rPr>
            </w:r>
            <w:r w:rsidRPr="00982920">
              <w:rPr>
                <w:color w:val="auto"/>
                <w:lang w:val="uk-UA"/>
              </w:rPr>
              <w:fldChar w:fldCharType="end"/>
            </w:r>
            <w:r w:rsidRPr="00982920">
              <w:rPr>
                <w:color w:val="auto"/>
                <w:lang w:val="uk-UA"/>
              </w:rPr>
              <w:t>Форми для Позичальника</w:t>
            </w:r>
          </w:p>
        </w:tc>
        <w:tc>
          <w:tcPr>
            <w:tcW w:w="284" w:type="dxa"/>
            <w:tcBorders>
              <w:top w:val="nil"/>
              <w:left w:val="nil"/>
              <w:bottom w:val="nil"/>
              <w:right w:val="nil"/>
            </w:tcBorders>
            <w:tcMar>
              <w:top w:w="0" w:type="dxa"/>
              <w:left w:w="108" w:type="dxa"/>
              <w:bottom w:w="0" w:type="dxa"/>
              <w:right w:w="108" w:type="dxa"/>
            </w:tcMar>
          </w:tcPr>
          <w:p w14:paraId="1A8558F5" w14:textId="696B819D" w:rsidR="000B2625" w:rsidRPr="00982920" w:rsidRDefault="000B2625" w:rsidP="000B2625">
            <w:pPr>
              <w:ind w:left="0"/>
              <w:rPr>
                <w:color w:val="auto"/>
                <w:lang w:val="uk-UA"/>
              </w:rPr>
            </w:pPr>
          </w:p>
        </w:tc>
        <w:tc>
          <w:tcPr>
            <w:tcW w:w="1417" w:type="dxa"/>
            <w:tcBorders>
              <w:top w:val="nil"/>
              <w:left w:val="nil"/>
              <w:bottom w:val="nil"/>
              <w:right w:val="nil"/>
            </w:tcBorders>
            <w:tcMar>
              <w:top w:w="0" w:type="dxa"/>
              <w:left w:w="108" w:type="dxa"/>
              <w:bottom w:w="0" w:type="dxa"/>
              <w:right w:w="108" w:type="dxa"/>
            </w:tcMar>
          </w:tcPr>
          <w:p w14:paraId="08B2725E" w14:textId="2CAC5B4E" w:rsidR="000B2625" w:rsidRPr="00982920" w:rsidRDefault="000B2625" w:rsidP="000B2625">
            <w:pPr>
              <w:ind w:left="0"/>
              <w:rPr>
                <w:color w:val="auto"/>
                <w:lang w:val="uk-UA"/>
              </w:rPr>
            </w:pPr>
            <w:r w:rsidRPr="00982920">
              <w:rPr>
                <w:color w:val="auto"/>
                <w:lang w:val="uk-UA"/>
              </w:rPr>
              <w:fldChar w:fldCharType="begin"/>
            </w:r>
            <w:r w:rsidRPr="00982920">
              <w:rPr>
                <w:color w:val="auto"/>
                <w:lang w:val="uk-UA"/>
              </w:rPr>
              <w:instrText xml:space="preserve">REF _Ref432947242 \h  \* MERGEFORMAT </w:instrText>
            </w:r>
            <w:r w:rsidRPr="00982920">
              <w:rPr>
                <w:color w:val="auto"/>
                <w:lang w:val="uk-UA"/>
              </w:rPr>
            </w:r>
            <w:r w:rsidRPr="00982920">
              <w:rPr>
                <w:color w:val="auto"/>
                <w:lang w:val="uk-UA"/>
              </w:rPr>
              <w:fldChar w:fldCharType="end"/>
            </w:r>
          </w:p>
        </w:tc>
      </w:tr>
      <w:tr w:rsidR="00255D16" w:rsidRPr="00982920" w14:paraId="056B02D9" w14:textId="77777777" w:rsidTr="0037405D">
        <w:tc>
          <w:tcPr>
            <w:tcW w:w="1653" w:type="dxa"/>
            <w:tcBorders>
              <w:top w:val="nil"/>
              <w:left w:val="nil"/>
              <w:bottom w:val="nil"/>
              <w:right w:val="nil"/>
            </w:tcBorders>
          </w:tcPr>
          <w:p w14:paraId="05C1D1A7" w14:textId="58158EF8" w:rsidR="000B2625" w:rsidRPr="00982920" w:rsidRDefault="00A02C80" w:rsidP="000B2625">
            <w:pPr>
              <w:ind w:left="0"/>
              <w:rPr>
                <w:color w:val="auto"/>
                <w:lang w:val="en-US"/>
              </w:rPr>
            </w:pPr>
            <w:r w:rsidRPr="00982920">
              <w:rPr>
                <w:color w:val="auto"/>
                <w:lang w:val="uk-UA"/>
              </w:rPr>
              <w:t xml:space="preserve">Додаток </w:t>
            </w:r>
            <w:r w:rsidRPr="00982920">
              <w:rPr>
                <w:color w:val="auto"/>
                <w:lang w:val="en-US"/>
              </w:rPr>
              <w:t>D</w:t>
            </w:r>
          </w:p>
        </w:tc>
        <w:tc>
          <w:tcPr>
            <w:tcW w:w="5996" w:type="dxa"/>
            <w:tcBorders>
              <w:top w:val="nil"/>
              <w:left w:val="nil"/>
              <w:bottom w:val="nil"/>
              <w:right w:val="nil"/>
            </w:tcBorders>
          </w:tcPr>
          <w:p w14:paraId="7794A74B" w14:textId="28D46A94" w:rsidR="000B2625" w:rsidRPr="00982920" w:rsidRDefault="000B2625" w:rsidP="005A6254">
            <w:pPr>
              <w:ind w:left="0"/>
              <w:rPr>
                <w:color w:val="auto"/>
                <w:lang w:val="uk-UA"/>
              </w:rPr>
            </w:pPr>
            <w:r w:rsidRPr="00982920">
              <w:rPr>
                <w:color w:val="auto"/>
                <w:u w:val="single"/>
                <w:lang w:val="uk-UA"/>
              </w:rPr>
              <w:t>Форма свідоцтва, яке має надавати Позичальник (</w:t>
            </w:r>
            <w:r w:rsidR="005A6254" w:rsidRPr="00982920">
              <w:rPr>
                <w:color w:val="auto"/>
                <w:u w:val="single"/>
                <w:lang w:val="uk-UA"/>
              </w:rPr>
              <w:t xml:space="preserve">Стаття </w:t>
            </w:r>
            <w:r w:rsidRPr="00982920">
              <w:rPr>
                <w:color w:val="auto"/>
                <w:u w:val="single"/>
                <w:lang w:val="uk-UA"/>
              </w:rPr>
              <w:t>1.4.C)</w:t>
            </w:r>
          </w:p>
        </w:tc>
        <w:tc>
          <w:tcPr>
            <w:tcW w:w="284" w:type="dxa"/>
            <w:tcBorders>
              <w:top w:val="nil"/>
              <w:left w:val="nil"/>
              <w:bottom w:val="nil"/>
              <w:right w:val="nil"/>
            </w:tcBorders>
            <w:tcMar>
              <w:top w:w="0" w:type="dxa"/>
              <w:left w:w="108" w:type="dxa"/>
              <w:bottom w:w="0" w:type="dxa"/>
              <w:right w:w="108" w:type="dxa"/>
            </w:tcMar>
          </w:tcPr>
          <w:p w14:paraId="1CE2DEDA" w14:textId="77777777" w:rsidR="000B2625" w:rsidRPr="00982920" w:rsidRDefault="000B2625" w:rsidP="000B2625">
            <w:pPr>
              <w:ind w:left="0"/>
              <w:rPr>
                <w:color w:val="auto"/>
                <w:lang w:val="uk-UA"/>
              </w:rPr>
            </w:pPr>
          </w:p>
        </w:tc>
        <w:tc>
          <w:tcPr>
            <w:tcW w:w="1417" w:type="dxa"/>
            <w:tcBorders>
              <w:top w:val="nil"/>
              <w:left w:val="nil"/>
              <w:bottom w:val="nil"/>
              <w:right w:val="nil"/>
            </w:tcBorders>
            <w:tcMar>
              <w:top w:w="0" w:type="dxa"/>
              <w:left w:w="108" w:type="dxa"/>
              <w:bottom w:w="0" w:type="dxa"/>
              <w:right w:w="108" w:type="dxa"/>
            </w:tcMar>
          </w:tcPr>
          <w:p w14:paraId="468C0A11" w14:textId="77777777" w:rsidR="000B2625" w:rsidRPr="00982920" w:rsidRDefault="000B2625" w:rsidP="000B2625">
            <w:pPr>
              <w:ind w:left="0"/>
              <w:rPr>
                <w:color w:val="auto"/>
                <w:lang w:val="uk-UA"/>
              </w:rPr>
            </w:pPr>
          </w:p>
        </w:tc>
      </w:tr>
    </w:tbl>
    <w:p w14:paraId="12D68740" w14:textId="77777777" w:rsidR="00DA42DA" w:rsidRPr="00982920" w:rsidRDefault="00DA42DA">
      <w:pPr>
        <w:jc w:val="both"/>
        <w:rPr>
          <w:color w:val="auto"/>
          <w:lang w:val="uk-UA"/>
        </w:rPr>
      </w:pPr>
    </w:p>
    <w:p w14:paraId="7061A787" w14:textId="77777777" w:rsidR="00DA42DA" w:rsidRPr="00982920" w:rsidRDefault="00DA42DA">
      <w:pPr>
        <w:jc w:val="both"/>
        <w:rPr>
          <w:color w:val="auto"/>
          <w:lang w:val="uk-UA"/>
        </w:rPr>
      </w:pPr>
    </w:p>
    <w:p w14:paraId="2FA7A550" w14:textId="0CD2A207" w:rsidR="00AF64F0" w:rsidRPr="00982920" w:rsidRDefault="005549C9">
      <w:pPr>
        <w:jc w:val="both"/>
        <w:rPr>
          <w:color w:val="auto"/>
          <w:lang w:val="uk-UA"/>
        </w:rPr>
      </w:pPr>
      <w:r w:rsidRPr="00982920">
        <w:rPr>
          <w:color w:val="auto"/>
          <w:lang w:val="uk-UA"/>
        </w:rPr>
        <w:t>До цієї Угоди додається таке Доповнення</w:t>
      </w:r>
      <w:r w:rsidR="00BA28DD" w:rsidRPr="00982920">
        <w:rPr>
          <w:color w:val="auto"/>
          <w:lang w:val="uk-UA"/>
        </w:rPr>
        <w:t>:</w:t>
      </w:r>
    </w:p>
    <w:p w14:paraId="351B3696" w14:textId="02C3383A" w:rsidR="00F21443" w:rsidRPr="00982920" w:rsidRDefault="00F21443" w:rsidP="00F21443">
      <w:pPr>
        <w:ind w:left="0" w:firstLine="900"/>
        <w:rPr>
          <w:color w:val="auto"/>
          <w:lang w:val="uk-UA"/>
        </w:rPr>
      </w:pPr>
    </w:p>
    <w:tbl>
      <w:tblPr>
        <w:tblStyle w:val="TableEIB"/>
        <w:tblW w:w="0" w:type="auto"/>
        <w:tblLook w:val="04A0" w:firstRow="1" w:lastRow="0" w:firstColumn="1" w:lastColumn="0" w:noHBand="0" w:noVBand="1"/>
      </w:tblPr>
      <w:tblGrid>
        <w:gridCol w:w="1630"/>
        <w:gridCol w:w="6586"/>
      </w:tblGrid>
      <w:tr w:rsidR="00506118" w:rsidRPr="00982920" w14:paraId="439485AA" w14:textId="77777777" w:rsidTr="00CA1A64">
        <w:tc>
          <w:tcPr>
            <w:tcW w:w="1630" w:type="dxa"/>
          </w:tcPr>
          <w:p w14:paraId="7AE271F2" w14:textId="02FD33E7" w:rsidR="00506118" w:rsidRPr="00982920" w:rsidRDefault="00A02C80" w:rsidP="00506118">
            <w:pPr>
              <w:ind w:left="0"/>
              <w:rPr>
                <w:color w:val="auto"/>
                <w:lang w:val="uk-UA"/>
              </w:rPr>
            </w:pPr>
            <w:r w:rsidRPr="00982920">
              <w:rPr>
                <w:color w:val="auto"/>
                <w:lang w:val="uk-UA"/>
              </w:rPr>
              <w:t>До</w:t>
            </w:r>
            <w:r w:rsidR="00266764" w:rsidRPr="00982920">
              <w:rPr>
                <w:color w:val="auto"/>
                <w:lang w:val="uk-UA"/>
              </w:rPr>
              <w:t>повнення</w:t>
            </w:r>
            <w:r w:rsidRPr="00982920">
              <w:rPr>
                <w:color w:val="auto"/>
                <w:lang w:val="uk-UA"/>
              </w:rPr>
              <w:t xml:space="preserve"> І</w:t>
            </w:r>
          </w:p>
        </w:tc>
        <w:tc>
          <w:tcPr>
            <w:tcW w:w="6586" w:type="dxa"/>
          </w:tcPr>
          <w:p w14:paraId="5C3A4C78" w14:textId="6B765D10" w:rsidR="00506118" w:rsidRPr="00982920" w:rsidRDefault="00460F33" w:rsidP="00506118">
            <w:pPr>
              <w:ind w:left="0"/>
              <w:rPr>
                <w:color w:val="auto"/>
                <w:lang w:val="uk-UA"/>
              </w:rPr>
            </w:pPr>
            <w:r w:rsidRPr="00982920">
              <w:rPr>
                <w:color w:val="auto"/>
                <w:lang w:val="uk-UA"/>
              </w:rPr>
              <w:t>Повноваження</w:t>
            </w:r>
            <w:r w:rsidR="00506118" w:rsidRPr="00982920">
              <w:rPr>
                <w:color w:val="auto"/>
                <w:lang w:val="uk-UA"/>
              </w:rPr>
              <w:t xml:space="preserve"> </w:t>
            </w:r>
            <w:r w:rsidR="00504664" w:rsidRPr="00982920">
              <w:rPr>
                <w:color w:val="auto"/>
                <w:lang w:val="uk-UA"/>
              </w:rPr>
              <w:t>П</w:t>
            </w:r>
            <w:r w:rsidR="00506118" w:rsidRPr="00982920">
              <w:rPr>
                <w:color w:val="auto"/>
                <w:lang w:val="uk-UA"/>
              </w:rPr>
              <w:t>ідписанта</w:t>
            </w:r>
          </w:p>
        </w:tc>
      </w:tr>
    </w:tbl>
    <w:p w14:paraId="1650C145" w14:textId="49680EF9" w:rsidR="00DA42DA" w:rsidRPr="00982920" w:rsidRDefault="00DA42DA" w:rsidP="00F21443">
      <w:pPr>
        <w:ind w:left="0" w:firstLine="900"/>
        <w:rPr>
          <w:color w:val="auto"/>
          <w:lang w:val="uk-UA"/>
        </w:rPr>
      </w:pPr>
    </w:p>
    <w:p w14:paraId="38133A3A" w14:textId="77777777" w:rsidR="00DA42DA" w:rsidRPr="00982920" w:rsidRDefault="00DA42DA" w:rsidP="00F21443">
      <w:pPr>
        <w:ind w:left="0" w:firstLine="900"/>
        <w:rPr>
          <w:color w:val="auto"/>
          <w:lang w:val="uk-UA"/>
        </w:rPr>
      </w:pPr>
    </w:p>
    <w:p w14:paraId="1F8C270F" w14:textId="77777777" w:rsidR="00F21443" w:rsidRPr="00982920" w:rsidRDefault="00F21443">
      <w:pPr>
        <w:jc w:val="both"/>
        <w:rPr>
          <w:color w:val="auto"/>
          <w:lang w:val="uk-UA"/>
        </w:rPr>
      </w:pPr>
    </w:p>
    <w:p w14:paraId="2FA7A55B" w14:textId="77777777" w:rsidR="00AF64F0" w:rsidRPr="00982920" w:rsidRDefault="00BA28DD">
      <w:pPr>
        <w:jc w:val="both"/>
        <w:rPr>
          <w:color w:val="auto"/>
          <w:lang w:val="uk-UA"/>
        </w:rPr>
      </w:pPr>
      <w:r w:rsidRPr="00982920">
        <w:rPr>
          <w:color w:val="auto"/>
          <w:lang w:val="uk-UA"/>
        </w:rPr>
        <w:br w:type="page"/>
      </w:r>
    </w:p>
    <w:p w14:paraId="2FA7A55C" w14:textId="77777777" w:rsidR="00AF64F0" w:rsidRPr="00982920" w:rsidRDefault="00AF64F0">
      <w:pPr>
        <w:jc w:val="both"/>
        <w:rPr>
          <w:color w:val="auto"/>
          <w:lang w:val="uk-UA"/>
        </w:rPr>
      </w:pPr>
    </w:p>
    <w:p w14:paraId="2FA7A55D" w14:textId="5E83FCA5" w:rsidR="00AF64F0" w:rsidRPr="00982920" w:rsidRDefault="005549C9" w:rsidP="0041211A">
      <w:pPr>
        <w:jc w:val="both"/>
        <w:rPr>
          <w:color w:val="auto"/>
          <w:lang w:val="uk-UA"/>
        </w:rPr>
      </w:pPr>
      <w:r w:rsidRPr="00982920">
        <w:rPr>
          <w:color w:val="auto"/>
          <w:lang w:val="uk-UA"/>
        </w:rPr>
        <w:t>Сторони цієї Угоди уклали цю Угоду в 4 (чотирьох) оригіналах англійською мовою та</w:t>
      </w:r>
      <w:r w:rsidR="0041211A" w:rsidRPr="00982920">
        <w:rPr>
          <w:color w:val="auto"/>
          <w:lang w:val="uk-UA"/>
        </w:rPr>
        <w:t xml:space="preserve"> відповідно уповноважили [</w:t>
      </w:r>
      <w:r w:rsidR="00504664" w:rsidRPr="00982920">
        <w:rPr>
          <w:color w:val="auto"/>
          <w:lang w:val="uk-UA"/>
        </w:rPr>
        <w:t>-</w:t>
      </w:r>
      <w:r w:rsidR="0041211A" w:rsidRPr="00982920">
        <w:rPr>
          <w:color w:val="auto"/>
          <w:lang w:val="uk-UA"/>
        </w:rPr>
        <w:t xml:space="preserve">] та Кінгу Сольтез, Старшого Юрисконсульта </w:t>
      </w:r>
      <w:r w:rsidRPr="00982920">
        <w:rPr>
          <w:color w:val="auto"/>
          <w:lang w:val="uk-UA"/>
        </w:rPr>
        <w:t>завізувати кожну сторінку цієї Угоди від їхнього імені</w:t>
      </w:r>
      <w:r w:rsidR="00BA28DD" w:rsidRPr="00982920">
        <w:rPr>
          <w:color w:val="auto"/>
          <w:lang w:val="uk-UA"/>
        </w:rPr>
        <w:t xml:space="preserve">. </w:t>
      </w:r>
    </w:p>
    <w:p w14:paraId="2FA7A55E" w14:textId="596D5A5D" w:rsidR="00AF64F0" w:rsidRPr="00982920" w:rsidRDefault="00AF64F0">
      <w:pPr>
        <w:jc w:val="both"/>
        <w:rPr>
          <w:color w:val="auto"/>
          <w:lang w:val="uk-UA"/>
        </w:rPr>
      </w:pPr>
    </w:p>
    <w:p w14:paraId="53307721" w14:textId="77777777" w:rsidR="0041211A" w:rsidRPr="00982920" w:rsidRDefault="0041211A">
      <w:pPr>
        <w:jc w:val="both"/>
        <w:rPr>
          <w:color w:val="auto"/>
          <w:lang w:val="uk-UA"/>
        </w:rPr>
      </w:pPr>
    </w:p>
    <w:p w14:paraId="2FA7A55F" w14:textId="5F83BB37" w:rsidR="00AF64F0" w:rsidRPr="00982920" w:rsidRDefault="005549C9">
      <w:pPr>
        <w:jc w:val="both"/>
        <w:rPr>
          <w:color w:val="auto"/>
          <w:lang w:val="uk-UA"/>
        </w:rPr>
      </w:pPr>
      <w:r w:rsidRPr="00982920">
        <w:rPr>
          <w:color w:val="auto"/>
          <w:lang w:val="uk-UA"/>
        </w:rPr>
        <w:t>Підписано у</w:t>
      </w:r>
      <w:r w:rsidR="00BA28DD" w:rsidRPr="00982920">
        <w:rPr>
          <w:color w:val="auto"/>
          <w:lang w:val="uk-UA"/>
        </w:rPr>
        <w:t xml:space="preserve"> </w:t>
      </w:r>
      <w:r w:rsidR="0041211A" w:rsidRPr="00982920">
        <w:rPr>
          <w:color w:val="auto"/>
          <w:lang w:val="uk-UA"/>
        </w:rPr>
        <w:t>Києві</w:t>
      </w:r>
      <w:r w:rsidR="00BA28DD" w:rsidRPr="00982920">
        <w:rPr>
          <w:color w:val="auto"/>
          <w:lang w:val="uk-UA"/>
        </w:rPr>
        <w:t xml:space="preserve">, </w:t>
      </w:r>
      <w:r w:rsidR="0041211A" w:rsidRPr="00982920">
        <w:rPr>
          <w:color w:val="auto"/>
          <w:lang w:val="uk-UA"/>
        </w:rPr>
        <w:t>9 грудня</w:t>
      </w:r>
      <w:r w:rsidR="00BA28DD" w:rsidRPr="00982920">
        <w:rPr>
          <w:color w:val="auto"/>
          <w:lang w:val="uk-UA"/>
        </w:rPr>
        <w:t xml:space="preserve"> 20</w:t>
      </w:r>
      <w:r w:rsidR="006A0C29" w:rsidRPr="00982920">
        <w:rPr>
          <w:color w:val="auto"/>
          <w:lang w:val="uk-UA"/>
        </w:rPr>
        <w:t>20</w:t>
      </w:r>
      <w:r w:rsidRPr="00982920">
        <w:rPr>
          <w:color w:val="auto"/>
          <w:lang w:val="uk-UA"/>
        </w:rPr>
        <w:t xml:space="preserve"> року</w:t>
      </w:r>
      <w:r w:rsidR="00BA28DD" w:rsidRPr="00982920">
        <w:rPr>
          <w:color w:val="auto"/>
          <w:lang w:val="uk-UA"/>
        </w:rPr>
        <w:t xml:space="preserve">; </w:t>
      </w:r>
      <w:r w:rsidRPr="00982920">
        <w:rPr>
          <w:color w:val="auto"/>
          <w:lang w:val="uk-UA"/>
        </w:rPr>
        <w:t>та</w:t>
      </w:r>
    </w:p>
    <w:p w14:paraId="2FA7A560" w14:textId="5BB2138E" w:rsidR="00AF64F0" w:rsidRPr="00982920" w:rsidRDefault="005549C9">
      <w:pPr>
        <w:jc w:val="both"/>
        <w:rPr>
          <w:color w:val="auto"/>
          <w:lang w:val="uk-UA"/>
        </w:rPr>
      </w:pPr>
      <w:r w:rsidRPr="00982920">
        <w:rPr>
          <w:color w:val="auto"/>
          <w:lang w:val="uk-UA"/>
        </w:rPr>
        <w:t xml:space="preserve">у </w:t>
      </w:r>
      <w:r w:rsidR="0041211A" w:rsidRPr="00982920">
        <w:rPr>
          <w:color w:val="auto"/>
          <w:lang w:val="uk-UA"/>
        </w:rPr>
        <w:t>Варшаві</w:t>
      </w:r>
      <w:r w:rsidR="00BA28DD" w:rsidRPr="00982920">
        <w:rPr>
          <w:color w:val="auto"/>
          <w:lang w:val="uk-UA"/>
        </w:rPr>
        <w:t xml:space="preserve">, </w:t>
      </w:r>
      <w:r w:rsidR="0041211A" w:rsidRPr="00982920">
        <w:rPr>
          <w:color w:val="auto"/>
          <w:lang w:val="uk-UA"/>
        </w:rPr>
        <w:t>9 грудня</w:t>
      </w:r>
      <w:r w:rsidR="00BA28DD" w:rsidRPr="00982920">
        <w:rPr>
          <w:color w:val="auto"/>
          <w:lang w:val="uk-UA"/>
        </w:rPr>
        <w:t xml:space="preserve"> 20</w:t>
      </w:r>
      <w:r w:rsidR="006A0C29" w:rsidRPr="00982920">
        <w:rPr>
          <w:color w:val="auto"/>
          <w:lang w:val="uk-UA"/>
        </w:rPr>
        <w:t>20</w:t>
      </w:r>
      <w:r w:rsidRPr="00982920">
        <w:rPr>
          <w:color w:val="auto"/>
          <w:lang w:val="uk-UA"/>
        </w:rPr>
        <w:t xml:space="preserve"> року</w:t>
      </w:r>
      <w:r w:rsidR="0041211A" w:rsidRPr="00982920">
        <w:rPr>
          <w:color w:val="auto"/>
          <w:lang w:val="uk-UA"/>
        </w:rPr>
        <w:t>.</w:t>
      </w:r>
    </w:p>
    <w:p w14:paraId="71D579E6" w14:textId="77777777" w:rsidR="000F330B" w:rsidRPr="00982920" w:rsidRDefault="000F330B">
      <w:pPr>
        <w:jc w:val="both"/>
        <w:rPr>
          <w:color w:val="auto"/>
          <w:lang w:val="uk-UA"/>
        </w:rPr>
      </w:pPr>
    </w:p>
    <w:tbl>
      <w:tblPr>
        <w:tblW w:w="0" w:type="auto"/>
        <w:tblInd w:w="856" w:type="dxa"/>
        <w:tblLook w:val="04A0" w:firstRow="1" w:lastRow="0" w:firstColumn="1" w:lastColumn="0" w:noHBand="0" w:noVBand="1"/>
      </w:tblPr>
      <w:tblGrid>
        <w:gridCol w:w="4156"/>
        <w:gridCol w:w="35"/>
        <w:gridCol w:w="4133"/>
      </w:tblGrid>
      <w:tr w:rsidR="00255D16" w:rsidRPr="00982920" w14:paraId="787FF33E" w14:textId="77777777" w:rsidTr="0041211A">
        <w:tc>
          <w:tcPr>
            <w:tcW w:w="4156" w:type="dxa"/>
            <w:tcBorders>
              <w:top w:val="nil"/>
              <w:left w:val="nil"/>
              <w:bottom w:val="nil"/>
              <w:right w:val="nil"/>
            </w:tcBorders>
            <w:tcMar>
              <w:top w:w="0" w:type="dxa"/>
              <w:left w:w="108" w:type="dxa"/>
              <w:bottom w:w="0" w:type="dxa"/>
              <w:right w:w="108" w:type="dxa"/>
            </w:tcMar>
          </w:tcPr>
          <w:p w14:paraId="3A266607" w14:textId="77777777" w:rsidR="000F330B" w:rsidRPr="00982920" w:rsidRDefault="000F330B" w:rsidP="000F330B">
            <w:pPr>
              <w:keepLines/>
              <w:ind w:left="0"/>
              <w:jc w:val="center"/>
              <w:rPr>
                <w:color w:val="auto"/>
                <w:lang w:val="uk-UA"/>
              </w:rPr>
            </w:pPr>
            <w:r w:rsidRPr="00982920">
              <w:rPr>
                <w:color w:val="auto"/>
                <w:lang w:val="uk-UA"/>
              </w:rPr>
              <w:t>Підписано за та від імені</w:t>
            </w:r>
          </w:p>
          <w:p w14:paraId="6E24E94A" w14:textId="77777777" w:rsidR="000F330B" w:rsidRPr="00982920" w:rsidRDefault="000F330B" w:rsidP="000F330B">
            <w:pPr>
              <w:keepLines/>
              <w:ind w:left="0"/>
              <w:jc w:val="center"/>
              <w:rPr>
                <w:b/>
                <w:color w:val="auto"/>
                <w:lang w:val="uk-UA"/>
              </w:rPr>
            </w:pPr>
            <w:r w:rsidRPr="00982920">
              <w:rPr>
                <w:b/>
                <w:color w:val="auto"/>
                <w:lang w:val="uk-UA"/>
              </w:rPr>
              <w:t>УКРАЇНИ</w:t>
            </w:r>
          </w:p>
        </w:tc>
        <w:tc>
          <w:tcPr>
            <w:tcW w:w="4168" w:type="dxa"/>
            <w:gridSpan w:val="2"/>
            <w:tcBorders>
              <w:top w:val="nil"/>
              <w:left w:val="nil"/>
              <w:bottom w:val="nil"/>
              <w:right w:val="nil"/>
            </w:tcBorders>
            <w:tcMar>
              <w:top w:w="0" w:type="dxa"/>
              <w:left w:w="108" w:type="dxa"/>
              <w:bottom w:w="0" w:type="dxa"/>
              <w:right w:w="108" w:type="dxa"/>
            </w:tcMar>
          </w:tcPr>
          <w:p w14:paraId="1916B86B" w14:textId="77777777" w:rsidR="000F330B" w:rsidRPr="00982920" w:rsidRDefault="000F330B" w:rsidP="000F330B">
            <w:pPr>
              <w:keepLines/>
              <w:ind w:left="0"/>
              <w:jc w:val="center"/>
              <w:rPr>
                <w:color w:val="auto"/>
                <w:lang w:val="uk-UA"/>
              </w:rPr>
            </w:pPr>
            <w:r w:rsidRPr="00982920">
              <w:rPr>
                <w:color w:val="auto"/>
                <w:lang w:val="uk-UA"/>
              </w:rPr>
              <w:t>Підписано за та від імені</w:t>
            </w:r>
          </w:p>
          <w:p w14:paraId="17AD9027" w14:textId="77777777" w:rsidR="000F330B" w:rsidRPr="00982920" w:rsidRDefault="000F330B" w:rsidP="000F330B">
            <w:pPr>
              <w:keepLines/>
              <w:ind w:left="0"/>
              <w:jc w:val="center"/>
              <w:rPr>
                <w:b/>
                <w:color w:val="auto"/>
                <w:lang w:val="uk-UA"/>
              </w:rPr>
            </w:pPr>
            <w:r w:rsidRPr="00982920">
              <w:rPr>
                <w:b/>
                <w:color w:val="auto"/>
                <w:lang w:val="uk-UA"/>
              </w:rPr>
              <w:t>ЄВРОПЕЙСЬКОГО ІНВЕСТИЦІЙНОГО БАНКУ</w:t>
            </w:r>
          </w:p>
        </w:tc>
      </w:tr>
      <w:tr w:rsidR="00255D16" w:rsidRPr="00982920" w14:paraId="2FA7A56A" w14:textId="77777777" w:rsidTr="00224DF4">
        <w:tc>
          <w:tcPr>
            <w:tcW w:w="4191" w:type="dxa"/>
            <w:gridSpan w:val="2"/>
            <w:tcBorders>
              <w:top w:val="nil"/>
              <w:left w:val="nil"/>
              <w:bottom w:val="nil"/>
              <w:right w:val="nil"/>
            </w:tcBorders>
            <w:tcMar>
              <w:top w:w="0" w:type="dxa"/>
              <w:left w:w="108" w:type="dxa"/>
              <w:bottom w:w="0" w:type="dxa"/>
              <w:right w:w="108" w:type="dxa"/>
            </w:tcMar>
          </w:tcPr>
          <w:p w14:paraId="2FA7A567" w14:textId="2F436BC0" w:rsidR="0041211A" w:rsidRPr="00982920" w:rsidRDefault="0041211A">
            <w:pPr>
              <w:pStyle w:val="CenterEIB"/>
              <w:rPr>
                <w:color w:val="auto"/>
                <w:lang w:val="uk-UA"/>
              </w:rPr>
            </w:pPr>
          </w:p>
        </w:tc>
        <w:tc>
          <w:tcPr>
            <w:tcW w:w="4133" w:type="dxa"/>
            <w:tcBorders>
              <w:top w:val="nil"/>
              <w:left w:val="nil"/>
              <w:bottom w:val="nil"/>
              <w:right w:val="nil"/>
            </w:tcBorders>
            <w:tcMar>
              <w:top w:w="0" w:type="dxa"/>
              <w:left w:w="108" w:type="dxa"/>
              <w:bottom w:w="0" w:type="dxa"/>
              <w:right w:w="108" w:type="dxa"/>
            </w:tcMar>
          </w:tcPr>
          <w:p w14:paraId="2FA7A569" w14:textId="77777777" w:rsidR="0041211A" w:rsidRPr="00982920" w:rsidRDefault="0041211A">
            <w:pPr>
              <w:ind w:left="0"/>
              <w:rPr>
                <w:color w:val="auto"/>
                <w:lang w:val="uk-UA"/>
              </w:rPr>
            </w:pPr>
          </w:p>
        </w:tc>
      </w:tr>
      <w:tr w:rsidR="00255D16" w:rsidRPr="00982920" w14:paraId="2FA7A57A" w14:textId="77777777" w:rsidTr="00224DF4">
        <w:tc>
          <w:tcPr>
            <w:tcW w:w="4191" w:type="dxa"/>
            <w:gridSpan w:val="2"/>
            <w:tcBorders>
              <w:top w:val="nil"/>
              <w:left w:val="nil"/>
              <w:bottom w:val="nil"/>
              <w:right w:val="nil"/>
            </w:tcBorders>
            <w:tcMar>
              <w:top w:w="0" w:type="dxa"/>
              <w:left w:w="108" w:type="dxa"/>
              <w:bottom w:w="0" w:type="dxa"/>
              <w:right w:w="108" w:type="dxa"/>
            </w:tcMar>
          </w:tcPr>
          <w:p w14:paraId="2FA7A56B" w14:textId="77777777" w:rsidR="0041211A" w:rsidRPr="00982920" w:rsidRDefault="0041211A">
            <w:pPr>
              <w:pStyle w:val="CenterEIB"/>
              <w:rPr>
                <w:color w:val="auto"/>
                <w:lang w:val="uk-UA"/>
              </w:rPr>
            </w:pPr>
          </w:p>
          <w:p w14:paraId="2FA7A56C" w14:textId="77777777" w:rsidR="0041211A" w:rsidRPr="00982920" w:rsidRDefault="0041211A">
            <w:pPr>
              <w:pStyle w:val="CenterEIB"/>
              <w:rPr>
                <w:color w:val="auto"/>
                <w:lang w:val="uk-UA"/>
              </w:rPr>
            </w:pPr>
          </w:p>
          <w:p w14:paraId="2FA7A56D" w14:textId="77777777" w:rsidR="0041211A" w:rsidRPr="00982920" w:rsidRDefault="0041211A">
            <w:pPr>
              <w:pStyle w:val="CenterEIB"/>
              <w:rPr>
                <w:color w:val="auto"/>
                <w:lang w:val="uk-UA"/>
              </w:rPr>
            </w:pPr>
          </w:p>
          <w:p w14:paraId="2FA7A56E" w14:textId="77777777" w:rsidR="0041211A" w:rsidRPr="00982920" w:rsidRDefault="0041211A">
            <w:pPr>
              <w:pStyle w:val="CenterEIB"/>
              <w:rPr>
                <w:color w:val="auto"/>
                <w:lang w:val="uk-UA"/>
              </w:rPr>
            </w:pPr>
          </w:p>
          <w:p w14:paraId="0CE9B8F4" w14:textId="7D5E9EC3" w:rsidR="0041211A" w:rsidRPr="00982920" w:rsidRDefault="0041211A">
            <w:pPr>
              <w:pStyle w:val="CenterEIB"/>
              <w:rPr>
                <w:color w:val="auto"/>
                <w:lang w:val="uk-UA"/>
              </w:rPr>
            </w:pPr>
            <w:r w:rsidRPr="00982920">
              <w:rPr>
                <w:color w:val="auto"/>
                <w:lang w:val="uk-UA"/>
              </w:rPr>
              <w:t>Денис Анатолійович Шмигаль</w:t>
            </w:r>
          </w:p>
          <w:p w14:paraId="2FA7A56F" w14:textId="439FA2BA" w:rsidR="0041211A" w:rsidRPr="00982920" w:rsidRDefault="0041211A">
            <w:pPr>
              <w:pStyle w:val="CenterEIB"/>
              <w:rPr>
                <w:color w:val="auto"/>
                <w:lang w:val="uk-UA"/>
              </w:rPr>
            </w:pPr>
            <w:r w:rsidRPr="00982920">
              <w:rPr>
                <w:color w:val="auto"/>
                <w:lang w:val="uk-UA"/>
              </w:rPr>
              <w:t xml:space="preserve">Прем’єр-міністр </w:t>
            </w:r>
          </w:p>
        </w:tc>
        <w:tc>
          <w:tcPr>
            <w:tcW w:w="4133" w:type="dxa"/>
            <w:tcBorders>
              <w:top w:val="nil"/>
              <w:left w:val="nil"/>
              <w:bottom w:val="nil"/>
              <w:right w:val="nil"/>
            </w:tcBorders>
            <w:tcMar>
              <w:top w:w="0" w:type="dxa"/>
              <w:left w:w="108" w:type="dxa"/>
              <w:bottom w:w="0" w:type="dxa"/>
              <w:right w:w="108" w:type="dxa"/>
            </w:tcMar>
          </w:tcPr>
          <w:p w14:paraId="012105FA" w14:textId="77777777" w:rsidR="0041211A" w:rsidRPr="00982920" w:rsidRDefault="0041211A">
            <w:pPr>
              <w:pStyle w:val="CenterEIB"/>
              <w:rPr>
                <w:color w:val="auto"/>
                <w:lang w:val="uk-UA"/>
              </w:rPr>
            </w:pPr>
          </w:p>
          <w:p w14:paraId="6AEF021D" w14:textId="77777777" w:rsidR="0041211A" w:rsidRPr="00982920" w:rsidRDefault="0041211A">
            <w:pPr>
              <w:pStyle w:val="CenterEIB"/>
              <w:rPr>
                <w:color w:val="auto"/>
                <w:lang w:val="uk-UA"/>
              </w:rPr>
            </w:pPr>
          </w:p>
          <w:p w14:paraId="6E30F883" w14:textId="77777777" w:rsidR="0041211A" w:rsidRPr="00982920" w:rsidRDefault="0041211A">
            <w:pPr>
              <w:pStyle w:val="CenterEIB"/>
              <w:rPr>
                <w:color w:val="auto"/>
                <w:lang w:val="uk-UA"/>
              </w:rPr>
            </w:pPr>
          </w:p>
          <w:p w14:paraId="67BAA735" w14:textId="77777777" w:rsidR="0041211A" w:rsidRPr="00982920" w:rsidRDefault="0041211A">
            <w:pPr>
              <w:pStyle w:val="CenterEIB"/>
              <w:rPr>
                <w:color w:val="auto"/>
                <w:lang w:val="uk-UA"/>
              </w:rPr>
            </w:pPr>
          </w:p>
          <w:p w14:paraId="7EAD9290" w14:textId="21D5C30D" w:rsidR="0041211A" w:rsidRPr="00982920" w:rsidRDefault="0041211A">
            <w:pPr>
              <w:pStyle w:val="CenterEIB"/>
              <w:rPr>
                <w:color w:val="auto"/>
                <w:lang w:val="uk-UA"/>
              </w:rPr>
            </w:pPr>
            <w:r w:rsidRPr="00982920">
              <w:rPr>
                <w:color w:val="auto"/>
                <w:lang w:val="uk-UA"/>
              </w:rPr>
              <w:t>Тереза Червінська</w:t>
            </w:r>
          </w:p>
          <w:p w14:paraId="2FA7A579" w14:textId="4962B27A" w:rsidR="0041211A" w:rsidRPr="00982920" w:rsidRDefault="0041211A" w:rsidP="0041211A">
            <w:pPr>
              <w:pStyle w:val="CenterEIB"/>
              <w:rPr>
                <w:color w:val="auto"/>
                <w:lang w:val="uk-UA"/>
              </w:rPr>
            </w:pPr>
            <w:r w:rsidRPr="00982920">
              <w:rPr>
                <w:color w:val="auto"/>
                <w:lang w:val="uk-UA"/>
              </w:rPr>
              <w:t>Віце-президент</w:t>
            </w:r>
          </w:p>
        </w:tc>
      </w:tr>
    </w:tbl>
    <w:p w14:paraId="2FA7A57B" w14:textId="77777777" w:rsidR="00AF64F0" w:rsidRPr="00982920" w:rsidRDefault="00BA28DD">
      <w:pPr>
        <w:jc w:val="both"/>
        <w:rPr>
          <w:color w:val="auto"/>
          <w:lang w:val="uk-UA"/>
        </w:rPr>
      </w:pPr>
      <w:r w:rsidRPr="00982920">
        <w:rPr>
          <w:color w:val="auto"/>
          <w:lang w:val="uk-UA"/>
        </w:rPr>
        <w:br w:type="page"/>
      </w:r>
    </w:p>
    <w:p w14:paraId="2FA7A57C" w14:textId="77777777" w:rsidR="00AF64F0" w:rsidRPr="00982920" w:rsidRDefault="00AF64F0">
      <w:pPr>
        <w:jc w:val="both"/>
        <w:rPr>
          <w:color w:val="auto"/>
          <w:lang w:val="uk-UA"/>
        </w:rPr>
      </w:pPr>
    </w:p>
    <w:p w14:paraId="6AA1807C" w14:textId="77777777" w:rsidR="003F29EC" w:rsidRPr="00982920" w:rsidRDefault="003F29EC" w:rsidP="001A1A34">
      <w:pPr>
        <w:keepNext/>
        <w:keepLines/>
        <w:numPr>
          <w:ilvl w:val="0"/>
          <w:numId w:val="62"/>
        </w:numPr>
        <w:jc w:val="right"/>
        <w:outlineLvl w:val="0"/>
        <w:rPr>
          <w:b/>
          <w:color w:val="auto"/>
          <w:lang w:val="uk-UA"/>
        </w:rPr>
      </w:pPr>
      <w:bookmarkStart w:id="771" w:name="_Ref430854759"/>
      <w:bookmarkStart w:id="772" w:name="_Toc47433710"/>
      <w:bookmarkStart w:id="773" w:name="_Ref430854766"/>
      <w:bookmarkStart w:id="774" w:name="_Toc69988253"/>
      <w:bookmarkEnd w:id="771"/>
      <w:bookmarkEnd w:id="772"/>
      <w:bookmarkEnd w:id="773"/>
      <w:bookmarkEnd w:id="774"/>
    </w:p>
    <w:p w14:paraId="210BFCB3" w14:textId="77777777" w:rsidR="00504664" w:rsidRPr="00982920" w:rsidRDefault="003056D9" w:rsidP="00F31B6B">
      <w:pPr>
        <w:spacing w:before="120" w:after="100" w:afterAutospacing="1"/>
        <w:ind w:left="720"/>
        <w:jc w:val="center"/>
        <w:rPr>
          <w:b/>
          <w:color w:val="auto"/>
          <w:u w:val="single" w:color="000000"/>
          <w:lang w:val="uk-UA"/>
        </w:rPr>
      </w:pPr>
      <w:bookmarkStart w:id="775" w:name="_Toc69988254"/>
      <w:r w:rsidRPr="00982920">
        <w:rPr>
          <w:b/>
          <w:color w:val="auto"/>
          <w:u w:val="single" w:color="000000"/>
          <w:lang w:val="uk-UA"/>
        </w:rPr>
        <w:t>Специфікація проекту та звітність</w:t>
      </w:r>
      <w:bookmarkStart w:id="776" w:name="_Ref426640808"/>
      <w:bookmarkStart w:id="777" w:name="_Toc465088050"/>
      <w:bookmarkStart w:id="778" w:name="_Toc45096932"/>
      <w:bookmarkEnd w:id="775"/>
      <w:bookmarkEnd w:id="776"/>
    </w:p>
    <w:p w14:paraId="14FEC358" w14:textId="4D3093AA" w:rsidR="003F29EC" w:rsidRPr="00982920" w:rsidRDefault="003F29EC" w:rsidP="00F31B6B">
      <w:pPr>
        <w:spacing w:before="120" w:after="100" w:afterAutospacing="1"/>
        <w:ind w:left="720"/>
        <w:jc w:val="both"/>
        <w:rPr>
          <w:b/>
          <w:color w:val="auto"/>
          <w:u w:val="single" w:color="000000"/>
          <w:lang w:val="uk-UA"/>
        </w:rPr>
      </w:pPr>
      <w:bookmarkStart w:id="779" w:name="_Toc69988255"/>
      <w:r w:rsidRPr="00982920">
        <w:rPr>
          <w:rFonts w:eastAsia="Times New Roman" w:cs="Times New Roman"/>
          <w:b/>
          <w:color w:val="auto"/>
          <w:lang w:val="uk-UA" w:eastAsia="en-US"/>
        </w:rPr>
        <w:t>A.1</w:t>
      </w:r>
      <w:r w:rsidRPr="00982920">
        <w:rPr>
          <w:rFonts w:eastAsia="Times New Roman" w:cs="Times New Roman"/>
          <w:b/>
          <w:color w:val="auto"/>
          <w:lang w:val="uk-UA" w:eastAsia="en-US"/>
        </w:rPr>
        <w:tab/>
      </w:r>
      <w:r w:rsidR="003056D9" w:rsidRPr="00982920">
        <w:rPr>
          <w:rFonts w:eastAsia="Times New Roman" w:cs="Times New Roman"/>
          <w:b/>
          <w:color w:val="auto"/>
          <w:lang w:val="uk-UA" w:eastAsia="en-US"/>
        </w:rPr>
        <w:t>ТЕХНІЧНИЙ ОПИС</w:t>
      </w:r>
      <w:bookmarkEnd w:id="777"/>
      <w:bookmarkEnd w:id="778"/>
      <w:bookmarkEnd w:id="779"/>
    </w:p>
    <w:p w14:paraId="0C98D4AC" w14:textId="77777777" w:rsidR="003F29EC" w:rsidRPr="00982920" w:rsidRDefault="003F29EC" w:rsidP="003F29EC">
      <w:pPr>
        <w:spacing w:after="0"/>
        <w:ind w:left="709"/>
        <w:jc w:val="both"/>
        <w:rPr>
          <w:rFonts w:eastAsia="Times New Roman"/>
          <w:b/>
          <w:color w:val="auto"/>
          <w:lang w:val="uk-UA" w:eastAsia="en-US"/>
        </w:rPr>
      </w:pPr>
    </w:p>
    <w:p w14:paraId="5E238BD2" w14:textId="36B499EE" w:rsidR="003F29EC" w:rsidRPr="00982920" w:rsidRDefault="003F29EC" w:rsidP="003F29EC">
      <w:pPr>
        <w:spacing w:after="0"/>
        <w:ind w:left="709"/>
        <w:jc w:val="both"/>
        <w:rPr>
          <w:rFonts w:eastAsia="Times New Roman"/>
          <w:b/>
          <w:color w:val="auto"/>
          <w:lang w:val="uk-UA" w:eastAsia="en-US"/>
        </w:rPr>
      </w:pPr>
      <w:r w:rsidRPr="00982920">
        <w:rPr>
          <w:rFonts w:eastAsia="Times New Roman"/>
          <w:b/>
          <w:color w:val="auto"/>
          <w:lang w:val="uk-UA" w:eastAsia="en-US"/>
        </w:rPr>
        <w:t xml:space="preserve">A.1.1 </w:t>
      </w:r>
      <w:r w:rsidR="003056D9" w:rsidRPr="00982920">
        <w:rPr>
          <w:rFonts w:eastAsia="Times New Roman"/>
          <w:b/>
          <w:color w:val="auto"/>
          <w:lang w:val="uk-UA" w:eastAsia="en-US"/>
        </w:rPr>
        <w:t>Мета, місце</w:t>
      </w:r>
      <w:r w:rsidRPr="00982920">
        <w:rPr>
          <w:rFonts w:eastAsia="Times New Roman"/>
          <w:b/>
          <w:color w:val="auto"/>
          <w:lang w:val="uk-UA" w:eastAsia="en-US"/>
        </w:rPr>
        <w:t xml:space="preserve"> </w:t>
      </w:r>
    </w:p>
    <w:p w14:paraId="14B7E01E" w14:textId="77777777" w:rsidR="003F29EC" w:rsidRPr="00982920" w:rsidRDefault="003F29EC" w:rsidP="003F29EC">
      <w:pPr>
        <w:spacing w:after="0"/>
        <w:ind w:left="709"/>
        <w:jc w:val="both"/>
        <w:rPr>
          <w:rFonts w:eastAsia="Times New Roman"/>
          <w:b/>
          <w:color w:val="auto"/>
          <w:lang w:val="uk-UA" w:eastAsia="en-US"/>
        </w:rPr>
      </w:pPr>
    </w:p>
    <w:p w14:paraId="6D1D96CB" w14:textId="74CD4539" w:rsidR="003F29EC" w:rsidRPr="00982920" w:rsidRDefault="003056D9" w:rsidP="003056D9">
      <w:pPr>
        <w:spacing w:before="120" w:after="0"/>
        <w:ind w:left="720"/>
        <w:jc w:val="both"/>
        <w:rPr>
          <w:rFonts w:eastAsia="Calibri"/>
          <w:color w:val="auto"/>
          <w:lang w:val="uk-UA" w:eastAsia="en-US"/>
        </w:rPr>
      </w:pPr>
      <w:r w:rsidRPr="00982920">
        <w:rPr>
          <w:rFonts w:eastAsia="Calibri"/>
          <w:color w:val="auto"/>
          <w:lang w:val="uk-UA" w:eastAsia="en-US"/>
        </w:rPr>
        <w:t xml:space="preserve">Проект спрямований на підтримку багатогалузевих інвестиційних </w:t>
      </w:r>
      <w:r w:rsidR="00642519" w:rsidRPr="00982920">
        <w:rPr>
          <w:rFonts w:eastAsia="Calibri"/>
          <w:color w:val="auto"/>
          <w:lang w:val="uk-UA" w:eastAsia="en-US"/>
        </w:rPr>
        <w:t>Субпроектів</w:t>
      </w:r>
      <w:r w:rsidRPr="00982920">
        <w:rPr>
          <w:rFonts w:eastAsia="Calibri"/>
          <w:color w:val="auto"/>
          <w:lang w:val="uk-UA" w:eastAsia="en-US"/>
        </w:rPr>
        <w:t xml:space="preserve"> у сфері комунальної та соціальної інфраструктури</w:t>
      </w:r>
      <w:r w:rsidR="003704E8" w:rsidRPr="00982920">
        <w:rPr>
          <w:rFonts w:eastAsia="Calibri"/>
          <w:color w:val="auto"/>
          <w:lang w:val="uk-UA" w:eastAsia="en-US"/>
        </w:rPr>
        <w:t>,</w:t>
      </w:r>
      <w:r w:rsidRPr="00982920">
        <w:rPr>
          <w:rFonts w:eastAsia="Calibri"/>
          <w:color w:val="auto"/>
          <w:lang w:val="uk-UA" w:eastAsia="en-US"/>
        </w:rPr>
        <w:t xml:space="preserve"> </w:t>
      </w:r>
      <w:r w:rsidR="003704E8" w:rsidRPr="00982920">
        <w:rPr>
          <w:rFonts w:eastAsia="Calibri"/>
          <w:color w:val="auto"/>
          <w:lang w:val="uk-UA" w:eastAsia="en-US"/>
        </w:rPr>
        <w:t>метою яких є</w:t>
      </w:r>
      <w:r w:rsidRPr="00982920">
        <w:rPr>
          <w:rFonts w:eastAsia="Calibri"/>
          <w:color w:val="auto"/>
          <w:lang w:val="uk-UA" w:eastAsia="en-US"/>
        </w:rPr>
        <w:t xml:space="preserve"> подолання наслідків конфлікту на сході України, який спустошив частини цього регіону в період з березня до початку вересня 2014 року і </w:t>
      </w:r>
      <w:r w:rsidR="003704E8" w:rsidRPr="00982920">
        <w:rPr>
          <w:rFonts w:eastAsia="Calibri"/>
          <w:color w:val="auto"/>
          <w:lang w:val="uk-UA" w:eastAsia="en-US"/>
        </w:rPr>
        <w:t>продовжується до цих пір</w:t>
      </w:r>
      <w:r w:rsidR="003F29EC" w:rsidRPr="00982920">
        <w:rPr>
          <w:rFonts w:eastAsia="Calibri"/>
          <w:color w:val="auto"/>
          <w:lang w:val="uk-UA" w:eastAsia="en-US"/>
        </w:rPr>
        <w:t>.</w:t>
      </w:r>
    </w:p>
    <w:p w14:paraId="232ED6EB" w14:textId="77777777" w:rsidR="003F29EC" w:rsidRPr="00982920" w:rsidRDefault="003F29EC" w:rsidP="003F29EC">
      <w:pPr>
        <w:spacing w:before="120" w:after="0"/>
        <w:ind w:left="720"/>
        <w:rPr>
          <w:rFonts w:eastAsia="Times New Roman" w:cs="Times New Roman"/>
          <w:color w:val="auto"/>
          <w:lang w:val="uk-UA" w:eastAsia="en-US"/>
        </w:rPr>
      </w:pPr>
    </w:p>
    <w:p w14:paraId="56F7C1DF" w14:textId="011D452F" w:rsidR="003F29EC" w:rsidRPr="00982920" w:rsidRDefault="003056D9" w:rsidP="003F29EC">
      <w:pPr>
        <w:spacing w:after="0"/>
        <w:ind w:left="720"/>
        <w:jc w:val="both"/>
        <w:rPr>
          <w:rFonts w:eastAsia="Calibri" w:cs="Times New Roman"/>
          <w:color w:val="auto"/>
          <w:lang w:val="uk-UA" w:eastAsia="ar-SA"/>
        </w:rPr>
      </w:pPr>
      <w:r w:rsidRPr="00982920">
        <w:rPr>
          <w:rFonts w:eastAsia="Calibri" w:cs="Times New Roman"/>
          <w:color w:val="auto"/>
          <w:lang w:val="uk-UA" w:eastAsia="ar-SA"/>
        </w:rPr>
        <w:t>Проект охоплює три географічні райони</w:t>
      </w:r>
      <w:r w:rsidR="003F29EC" w:rsidRPr="00982920">
        <w:rPr>
          <w:rFonts w:eastAsia="Calibri" w:cs="Times New Roman"/>
          <w:color w:val="auto"/>
          <w:lang w:val="uk-UA" w:eastAsia="ar-SA"/>
        </w:rPr>
        <w:t>:</w:t>
      </w:r>
    </w:p>
    <w:p w14:paraId="79D5734E" w14:textId="77777777" w:rsidR="003F29EC" w:rsidRPr="00982920" w:rsidRDefault="003F29EC" w:rsidP="003F29EC">
      <w:pPr>
        <w:spacing w:after="0"/>
        <w:ind w:left="0"/>
        <w:jc w:val="both"/>
        <w:rPr>
          <w:rFonts w:eastAsia="Calibri" w:cs="Times New Roman"/>
          <w:color w:val="auto"/>
          <w:lang w:val="uk-UA" w:eastAsia="ar-SA"/>
        </w:rPr>
      </w:pPr>
    </w:p>
    <w:p w14:paraId="0CB57BBD" w14:textId="0B4341D3" w:rsidR="003F29EC" w:rsidRPr="00982920" w:rsidRDefault="003056D9" w:rsidP="001A1A34">
      <w:pPr>
        <w:pStyle w:val="a7"/>
        <w:numPr>
          <w:ilvl w:val="0"/>
          <w:numId w:val="156"/>
        </w:numPr>
        <w:ind w:left="1418" w:hanging="567"/>
        <w:contextualSpacing w:val="0"/>
        <w:jc w:val="both"/>
        <w:rPr>
          <w:color w:val="auto"/>
          <w:lang w:val="uk-UA"/>
        </w:rPr>
      </w:pPr>
      <w:r w:rsidRPr="00982920">
        <w:rPr>
          <w:color w:val="auto"/>
          <w:lang w:val="uk-UA"/>
        </w:rPr>
        <w:t xml:space="preserve">підконтрольні </w:t>
      </w:r>
      <w:r w:rsidR="00F87C97" w:rsidRPr="00982920">
        <w:rPr>
          <w:color w:val="auto"/>
          <w:lang w:val="uk-UA"/>
        </w:rPr>
        <w:t>У</w:t>
      </w:r>
      <w:r w:rsidRPr="00982920">
        <w:rPr>
          <w:color w:val="auto"/>
          <w:lang w:val="uk-UA"/>
        </w:rPr>
        <w:t>ряду України райони Донецької та Луганської області, що постраждали від конфлікту;</w:t>
      </w:r>
      <w:r w:rsidR="003F29EC" w:rsidRPr="00982920">
        <w:rPr>
          <w:color w:val="auto"/>
          <w:lang w:val="uk-UA"/>
        </w:rPr>
        <w:t xml:space="preserve">  </w:t>
      </w:r>
    </w:p>
    <w:p w14:paraId="331CAD61" w14:textId="20727AAE" w:rsidR="0048222B" w:rsidRPr="00982920" w:rsidRDefault="0048222B" w:rsidP="001A1A34">
      <w:pPr>
        <w:pStyle w:val="a7"/>
        <w:numPr>
          <w:ilvl w:val="0"/>
          <w:numId w:val="156"/>
        </w:numPr>
        <w:ind w:left="1418" w:hanging="567"/>
        <w:contextualSpacing w:val="0"/>
        <w:jc w:val="both"/>
        <w:rPr>
          <w:color w:val="auto"/>
          <w:lang w:val="uk-UA"/>
        </w:rPr>
      </w:pPr>
      <w:r w:rsidRPr="00982920">
        <w:rPr>
          <w:color w:val="auto"/>
          <w:lang w:val="uk-UA"/>
        </w:rPr>
        <w:t xml:space="preserve">чотири сусідні області (Харківська, Дніпропетровська, Херсонська та </w:t>
      </w:r>
      <w:r w:rsidR="002517D1" w:rsidRPr="00982920">
        <w:rPr>
          <w:color w:val="auto"/>
          <w:lang w:val="uk-UA"/>
        </w:rPr>
        <w:t>Запорізька</w:t>
      </w:r>
      <w:r w:rsidRPr="00982920">
        <w:rPr>
          <w:color w:val="auto"/>
          <w:lang w:val="uk-UA"/>
        </w:rPr>
        <w:t>), соціальні служби та інш</w:t>
      </w:r>
      <w:r w:rsidR="00317212" w:rsidRPr="00982920">
        <w:rPr>
          <w:color w:val="auto"/>
          <w:lang w:val="uk-UA"/>
        </w:rPr>
        <w:t>а</w:t>
      </w:r>
      <w:r w:rsidRPr="00982920">
        <w:rPr>
          <w:color w:val="auto"/>
          <w:lang w:val="uk-UA"/>
        </w:rPr>
        <w:t xml:space="preserve"> інфраструктур</w:t>
      </w:r>
      <w:r w:rsidR="00317212" w:rsidRPr="00982920">
        <w:rPr>
          <w:color w:val="auto"/>
          <w:lang w:val="uk-UA"/>
        </w:rPr>
        <w:t xml:space="preserve">а </w:t>
      </w:r>
      <w:r w:rsidR="003704E8" w:rsidRPr="00982920">
        <w:rPr>
          <w:color w:val="auto"/>
          <w:lang w:val="uk-UA"/>
        </w:rPr>
        <w:t xml:space="preserve">яких </w:t>
      </w:r>
      <w:r w:rsidR="00317212" w:rsidRPr="00982920">
        <w:rPr>
          <w:color w:val="auto"/>
          <w:lang w:val="uk-UA"/>
        </w:rPr>
        <w:t xml:space="preserve">несе велике навантаження </w:t>
      </w:r>
      <w:r w:rsidRPr="00982920">
        <w:rPr>
          <w:color w:val="auto"/>
          <w:lang w:val="uk-UA"/>
        </w:rPr>
        <w:t xml:space="preserve">через наплив ВПО та інші порушення, пов'язані з конфліктом; і </w:t>
      </w:r>
    </w:p>
    <w:p w14:paraId="4AF053F9" w14:textId="3AA71C7A" w:rsidR="003F29EC" w:rsidRPr="00982920" w:rsidRDefault="00A26721" w:rsidP="001A1A34">
      <w:pPr>
        <w:pStyle w:val="a7"/>
        <w:numPr>
          <w:ilvl w:val="0"/>
          <w:numId w:val="156"/>
        </w:numPr>
        <w:ind w:left="1418" w:hanging="567"/>
        <w:contextualSpacing w:val="0"/>
        <w:jc w:val="both"/>
        <w:rPr>
          <w:color w:val="auto"/>
          <w:lang w:val="uk-UA"/>
        </w:rPr>
      </w:pPr>
      <w:r w:rsidRPr="00982920">
        <w:rPr>
          <w:color w:val="auto"/>
          <w:lang w:val="uk-UA"/>
        </w:rPr>
        <w:t xml:space="preserve">окремі місцеві ради в інших областях, </w:t>
      </w:r>
      <w:r w:rsidR="002517D1" w:rsidRPr="00982920">
        <w:rPr>
          <w:color w:val="auto"/>
          <w:lang w:val="uk-UA"/>
        </w:rPr>
        <w:t>що</w:t>
      </w:r>
      <w:r w:rsidRPr="00982920">
        <w:rPr>
          <w:color w:val="auto"/>
          <w:lang w:val="uk-UA"/>
        </w:rPr>
        <w:t xml:space="preserve"> приймають значний приплив ВПО, </w:t>
      </w:r>
      <w:r w:rsidR="003704E8" w:rsidRPr="00982920">
        <w:rPr>
          <w:color w:val="auto"/>
          <w:lang w:val="uk-UA"/>
        </w:rPr>
        <w:t>з метою надання їм</w:t>
      </w:r>
      <w:r w:rsidRPr="00982920">
        <w:rPr>
          <w:color w:val="auto"/>
          <w:lang w:val="uk-UA"/>
        </w:rPr>
        <w:t xml:space="preserve"> допомоги </w:t>
      </w:r>
      <w:r w:rsidR="00F8731C" w:rsidRPr="00982920">
        <w:rPr>
          <w:color w:val="auto"/>
          <w:lang w:val="uk-UA"/>
        </w:rPr>
        <w:t xml:space="preserve">у </w:t>
      </w:r>
      <w:r w:rsidRPr="00982920">
        <w:rPr>
          <w:color w:val="auto"/>
          <w:lang w:val="uk-UA"/>
        </w:rPr>
        <w:t>подола</w:t>
      </w:r>
      <w:r w:rsidR="00F8731C" w:rsidRPr="00982920">
        <w:rPr>
          <w:color w:val="auto"/>
          <w:lang w:val="uk-UA"/>
        </w:rPr>
        <w:t>нні</w:t>
      </w:r>
      <w:r w:rsidRPr="00982920">
        <w:rPr>
          <w:color w:val="auto"/>
          <w:lang w:val="uk-UA"/>
        </w:rPr>
        <w:t xml:space="preserve"> посилен</w:t>
      </w:r>
      <w:r w:rsidR="00F8731C" w:rsidRPr="00982920">
        <w:rPr>
          <w:color w:val="auto"/>
          <w:lang w:val="uk-UA"/>
        </w:rPr>
        <w:t>ого навантаження</w:t>
      </w:r>
      <w:r w:rsidRPr="00982920">
        <w:rPr>
          <w:color w:val="auto"/>
          <w:lang w:val="uk-UA"/>
        </w:rPr>
        <w:t xml:space="preserve"> на соціальну інфраструктуру та </w:t>
      </w:r>
      <w:r w:rsidR="00F8731C" w:rsidRPr="00982920">
        <w:rPr>
          <w:color w:val="auto"/>
          <w:lang w:val="uk-UA"/>
        </w:rPr>
        <w:t>ЖКГ</w:t>
      </w:r>
      <w:r w:rsidRPr="00982920">
        <w:rPr>
          <w:color w:val="auto"/>
          <w:lang w:val="uk-UA"/>
        </w:rPr>
        <w:t xml:space="preserve">. Очікується, що </w:t>
      </w:r>
      <w:r w:rsidR="00F8731C" w:rsidRPr="00982920">
        <w:rPr>
          <w:color w:val="auto"/>
          <w:lang w:val="uk-UA"/>
        </w:rPr>
        <w:t xml:space="preserve"> </w:t>
      </w:r>
      <w:r w:rsidR="003704E8" w:rsidRPr="00982920">
        <w:rPr>
          <w:color w:val="auto"/>
          <w:lang w:val="uk-UA"/>
        </w:rPr>
        <w:t>в</w:t>
      </w:r>
      <w:r w:rsidR="00F8731C" w:rsidRPr="00982920">
        <w:rPr>
          <w:color w:val="auto"/>
          <w:lang w:val="uk-UA"/>
        </w:rPr>
        <w:t xml:space="preserve"> рамках програми</w:t>
      </w:r>
      <w:r w:rsidRPr="00982920">
        <w:rPr>
          <w:color w:val="auto"/>
          <w:lang w:val="uk-UA"/>
        </w:rPr>
        <w:t xml:space="preserve"> </w:t>
      </w:r>
      <w:r w:rsidR="00F8731C" w:rsidRPr="00982920">
        <w:rPr>
          <w:color w:val="auto"/>
          <w:lang w:val="uk-UA"/>
        </w:rPr>
        <w:t xml:space="preserve">буде забезпечене </w:t>
      </w:r>
      <w:r w:rsidRPr="00982920">
        <w:rPr>
          <w:color w:val="auto"/>
          <w:lang w:val="uk-UA"/>
        </w:rPr>
        <w:t xml:space="preserve">фінансування декількох </w:t>
      </w:r>
      <w:r w:rsidR="00F8731C" w:rsidRPr="00982920">
        <w:rPr>
          <w:color w:val="auto"/>
          <w:lang w:val="uk-UA"/>
        </w:rPr>
        <w:t>Суб</w:t>
      </w:r>
      <w:r w:rsidRPr="00982920">
        <w:rPr>
          <w:color w:val="auto"/>
          <w:lang w:val="uk-UA"/>
        </w:rPr>
        <w:t xml:space="preserve">проектів, </w:t>
      </w:r>
      <w:r w:rsidR="00F8731C" w:rsidRPr="00982920">
        <w:rPr>
          <w:color w:val="auto"/>
          <w:lang w:val="uk-UA"/>
        </w:rPr>
        <w:t>спрямованих на</w:t>
      </w:r>
      <w:r w:rsidRPr="00982920">
        <w:rPr>
          <w:color w:val="auto"/>
          <w:lang w:val="uk-UA"/>
        </w:rPr>
        <w:t xml:space="preserve"> підтрим</w:t>
      </w:r>
      <w:r w:rsidR="00F8731C" w:rsidRPr="00982920">
        <w:rPr>
          <w:color w:val="auto"/>
          <w:lang w:val="uk-UA"/>
        </w:rPr>
        <w:t>ку</w:t>
      </w:r>
      <w:r w:rsidRPr="00982920">
        <w:rPr>
          <w:color w:val="auto"/>
          <w:lang w:val="uk-UA"/>
        </w:rPr>
        <w:t xml:space="preserve"> економічн</w:t>
      </w:r>
      <w:r w:rsidR="00F8731C" w:rsidRPr="00982920">
        <w:rPr>
          <w:color w:val="auto"/>
          <w:lang w:val="uk-UA"/>
        </w:rPr>
        <w:t>ого</w:t>
      </w:r>
      <w:r w:rsidRPr="00982920">
        <w:rPr>
          <w:color w:val="auto"/>
          <w:lang w:val="uk-UA"/>
        </w:rPr>
        <w:t xml:space="preserve"> розвитк</w:t>
      </w:r>
      <w:r w:rsidR="002517D1" w:rsidRPr="00982920">
        <w:rPr>
          <w:color w:val="auto"/>
          <w:lang w:val="uk-UA"/>
        </w:rPr>
        <w:t>у</w:t>
      </w:r>
      <w:r w:rsidRPr="00982920">
        <w:rPr>
          <w:color w:val="auto"/>
          <w:lang w:val="uk-UA"/>
        </w:rPr>
        <w:t xml:space="preserve"> та стійк</w:t>
      </w:r>
      <w:r w:rsidR="002517D1" w:rsidRPr="00982920">
        <w:rPr>
          <w:color w:val="auto"/>
          <w:lang w:val="uk-UA"/>
        </w:rPr>
        <w:t>о</w:t>
      </w:r>
      <w:r w:rsidRPr="00982920">
        <w:rPr>
          <w:color w:val="auto"/>
          <w:lang w:val="uk-UA"/>
        </w:rPr>
        <w:t>ст</w:t>
      </w:r>
      <w:r w:rsidR="002517D1" w:rsidRPr="00982920">
        <w:rPr>
          <w:color w:val="auto"/>
          <w:lang w:val="uk-UA"/>
        </w:rPr>
        <w:t>і</w:t>
      </w:r>
      <w:r w:rsidRPr="00982920">
        <w:rPr>
          <w:color w:val="auto"/>
          <w:lang w:val="uk-UA"/>
        </w:rPr>
        <w:t xml:space="preserve"> в регіоні Азовського моря (Донецька, Херсонська, Запорізька області), відповідно до </w:t>
      </w:r>
      <w:r w:rsidR="00716C82" w:rsidRPr="00982920">
        <w:rPr>
          <w:color w:val="auto"/>
          <w:lang w:val="uk-UA"/>
        </w:rPr>
        <w:t xml:space="preserve">заходів </w:t>
      </w:r>
      <w:r w:rsidRPr="00982920">
        <w:rPr>
          <w:color w:val="auto"/>
          <w:lang w:val="uk-UA"/>
        </w:rPr>
        <w:t>ЄС щодо регіону Азовського моря.</w:t>
      </w:r>
      <w:r w:rsidR="003F29EC" w:rsidRPr="00982920">
        <w:rPr>
          <w:color w:val="auto"/>
          <w:lang w:val="uk-UA"/>
        </w:rPr>
        <w:t xml:space="preserve"> </w:t>
      </w:r>
    </w:p>
    <w:p w14:paraId="00D2568C" w14:textId="77777777" w:rsidR="003F29EC" w:rsidRPr="00982920" w:rsidRDefault="003F29EC" w:rsidP="003F29EC">
      <w:pPr>
        <w:spacing w:after="0"/>
        <w:ind w:left="0"/>
        <w:jc w:val="both"/>
        <w:rPr>
          <w:rFonts w:eastAsia="Times New Roman"/>
          <w:b/>
          <w:color w:val="auto"/>
          <w:lang w:val="uk-UA" w:eastAsia="en-US"/>
        </w:rPr>
      </w:pPr>
    </w:p>
    <w:p w14:paraId="204ED93B" w14:textId="437EBAEC" w:rsidR="003F29EC" w:rsidRPr="00982920" w:rsidRDefault="003F29EC" w:rsidP="003F29EC">
      <w:pPr>
        <w:spacing w:after="0"/>
        <w:ind w:left="709"/>
        <w:jc w:val="both"/>
        <w:rPr>
          <w:rFonts w:eastAsia="Times New Roman"/>
          <w:b/>
          <w:color w:val="auto"/>
          <w:lang w:val="uk-UA" w:eastAsia="en-US"/>
        </w:rPr>
      </w:pPr>
      <w:r w:rsidRPr="00982920">
        <w:rPr>
          <w:rFonts w:eastAsia="Times New Roman"/>
          <w:b/>
          <w:color w:val="auto"/>
          <w:lang w:val="uk-UA" w:eastAsia="en-US"/>
        </w:rPr>
        <w:t xml:space="preserve">A.1.2 </w:t>
      </w:r>
      <w:r w:rsidR="002517D1" w:rsidRPr="00982920">
        <w:rPr>
          <w:rFonts w:eastAsia="Times New Roman"/>
          <w:b/>
          <w:bCs/>
          <w:color w:val="auto"/>
          <w:lang w:val="uk-UA" w:eastAsia="en-US"/>
        </w:rPr>
        <w:t>Опис</w:t>
      </w:r>
    </w:p>
    <w:p w14:paraId="0BF071E6" w14:textId="77777777" w:rsidR="003F29EC" w:rsidRPr="00982920" w:rsidRDefault="003F29EC" w:rsidP="003F29EC">
      <w:pPr>
        <w:spacing w:after="0"/>
        <w:ind w:left="709"/>
        <w:jc w:val="both"/>
        <w:rPr>
          <w:rFonts w:eastAsia="Times New Roman"/>
          <w:b/>
          <w:color w:val="auto"/>
          <w:lang w:val="uk-UA" w:eastAsia="en-US"/>
        </w:rPr>
      </w:pPr>
    </w:p>
    <w:p w14:paraId="183DAEAB" w14:textId="59C10CB7" w:rsidR="002517D1" w:rsidRPr="00982920" w:rsidRDefault="003704E8" w:rsidP="003F29EC">
      <w:pPr>
        <w:spacing w:after="0"/>
        <w:ind w:left="709"/>
        <w:jc w:val="both"/>
        <w:rPr>
          <w:rFonts w:eastAsia="Times New Roman"/>
          <w:color w:val="auto"/>
          <w:lang w:val="uk-UA" w:eastAsia="en-US"/>
        </w:rPr>
      </w:pPr>
      <w:r w:rsidRPr="00982920">
        <w:rPr>
          <w:rFonts w:eastAsia="Times New Roman"/>
          <w:color w:val="auto"/>
          <w:lang w:val="uk-UA" w:eastAsia="en-US"/>
        </w:rPr>
        <w:t>С</w:t>
      </w:r>
      <w:r w:rsidR="00B32135" w:rsidRPr="00982920">
        <w:rPr>
          <w:rFonts w:eastAsia="Times New Roman"/>
          <w:color w:val="auto"/>
          <w:lang w:val="uk-UA" w:eastAsia="en-US"/>
        </w:rPr>
        <w:t xml:space="preserve">пираючись на </w:t>
      </w:r>
      <w:r w:rsidR="002517D1" w:rsidRPr="00982920">
        <w:rPr>
          <w:rFonts w:eastAsia="Times New Roman"/>
          <w:color w:val="auto"/>
          <w:lang w:val="uk-UA" w:eastAsia="en-US"/>
        </w:rPr>
        <w:t>попередн</w:t>
      </w:r>
      <w:r w:rsidR="00B32135" w:rsidRPr="00982920">
        <w:rPr>
          <w:rFonts w:eastAsia="Times New Roman"/>
          <w:color w:val="auto"/>
          <w:lang w:val="uk-UA" w:eastAsia="en-US"/>
        </w:rPr>
        <w:t>ю</w:t>
      </w:r>
      <w:r w:rsidR="002517D1" w:rsidRPr="00982920">
        <w:rPr>
          <w:rFonts w:eastAsia="Times New Roman"/>
          <w:color w:val="auto"/>
          <w:lang w:val="uk-UA" w:eastAsia="en-US"/>
        </w:rPr>
        <w:t xml:space="preserve"> Програм</w:t>
      </w:r>
      <w:r w:rsidR="00B32135" w:rsidRPr="00982920">
        <w:rPr>
          <w:rFonts w:eastAsia="Times New Roman"/>
          <w:color w:val="auto"/>
          <w:lang w:val="uk-UA" w:eastAsia="en-US"/>
        </w:rPr>
        <w:t>у</w:t>
      </w:r>
      <w:r w:rsidR="002517D1" w:rsidRPr="00982920">
        <w:rPr>
          <w:rFonts w:eastAsia="Times New Roman"/>
          <w:color w:val="auto"/>
          <w:lang w:val="uk-UA" w:eastAsia="en-US"/>
        </w:rPr>
        <w:t xml:space="preserve"> раннього відновлення в Україні (</w:t>
      </w:r>
      <w:r w:rsidR="00B32135" w:rsidRPr="00982920">
        <w:rPr>
          <w:rFonts w:eastAsia="Times New Roman"/>
          <w:color w:val="auto"/>
          <w:lang w:val="uk-UA" w:eastAsia="en-US"/>
        </w:rPr>
        <w:t>ПРВУ</w:t>
      </w:r>
      <w:r w:rsidR="002517D1" w:rsidRPr="00982920">
        <w:rPr>
          <w:rFonts w:eastAsia="Times New Roman"/>
          <w:color w:val="auto"/>
          <w:lang w:val="uk-UA" w:eastAsia="en-US"/>
        </w:rPr>
        <w:t xml:space="preserve">), </w:t>
      </w:r>
      <w:r w:rsidR="00740237" w:rsidRPr="00982920">
        <w:rPr>
          <w:rFonts w:eastAsia="Times New Roman"/>
          <w:color w:val="auto"/>
          <w:lang w:val="uk-UA" w:eastAsia="en-US"/>
        </w:rPr>
        <w:t xml:space="preserve"> </w:t>
      </w:r>
      <w:r w:rsidR="002517D1" w:rsidRPr="00982920">
        <w:rPr>
          <w:rFonts w:eastAsia="Times New Roman"/>
          <w:color w:val="auto"/>
          <w:lang w:val="uk-UA" w:eastAsia="en-US"/>
        </w:rPr>
        <w:t xml:space="preserve">запропонований </w:t>
      </w:r>
      <w:r w:rsidRPr="00982920">
        <w:rPr>
          <w:rFonts w:eastAsia="Times New Roman"/>
          <w:color w:val="auto"/>
          <w:lang w:val="uk-UA" w:eastAsia="en-US"/>
        </w:rPr>
        <w:t xml:space="preserve">тут </w:t>
      </w:r>
      <w:r w:rsidR="002517D1" w:rsidRPr="00982920">
        <w:rPr>
          <w:rFonts w:eastAsia="Times New Roman"/>
          <w:color w:val="auto"/>
          <w:lang w:val="uk-UA" w:eastAsia="en-US"/>
        </w:rPr>
        <w:t xml:space="preserve">проект </w:t>
      </w:r>
      <w:r w:rsidR="00AF2873" w:rsidRPr="00982920">
        <w:rPr>
          <w:rFonts w:eastAsia="Times New Roman"/>
          <w:color w:val="auto"/>
          <w:lang w:val="uk-UA" w:eastAsia="en-US"/>
        </w:rPr>
        <w:t xml:space="preserve">буде </w:t>
      </w:r>
      <w:r w:rsidR="002517D1" w:rsidRPr="00982920">
        <w:rPr>
          <w:rFonts w:eastAsia="Times New Roman"/>
          <w:color w:val="auto"/>
          <w:lang w:val="uk-UA" w:eastAsia="en-US"/>
        </w:rPr>
        <w:t>спрямован</w:t>
      </w:r>
      <w:r w:rsidR="00AF2873" w:rsidRPr="00982920">
        <w:rPr>
          <w:rFonts w:eastAsia="Times New Roman"/>
          <w:color w:val="auto"/>
          <w:lang w:val="uk-UA" w:eastAsia="en-US"/>
        </w:rPr>
        <w:t>о</w:t>
      </w:r>
      <w:r w:rsidR="002517D1" w:rsidRPr="00982920">
        <w:rPr>
          <w:rFonts w:eastAsia="Times New Roman"/>
          <w:color w:val="auto"/>
          <w:lang w:val="uk-UA" w:eastAsia="en-US"/>
        </w:rPr>
        <w:t xml:space="preserve"> на підтримку інвестицій у критично важливу соціальну інфраструктуру (наприклад, </w:t>
      </w:r>
      <w:r w:rsidR="00B32135" w:rsidRPr="00982920">
        <w:rPr>
          <w:rFonts w:eastAsia="Times New Roman"/>
          <w:color w:val="auto"/>
          <w:lang w:val="uk-UA" w:eastAsia="en-US"/>
        </w:rPr>
        <w:t>реконструкці</w:t>
      </w:r>
      <w:r w:rsidR="00AF2873" w:rsidRPr="00982920">
        <w:rPr>
          <w:rFonts w:eastAsia="Times New Roman"/>
          <w:color w:val="auto"/>
          <w:lang w:val="uk-UA" w:eastAsia="en-US"/>
        </w:rPr>
        <w:t>ю</w:t>
      </w:r>
      <w:r w:rsidR="002517D1" w:rsidRPr="00982920">
        <w:rPr>
          <w:rFonts w:eastAsia="Times New Roman"/>
          <w:color w:val="auto"/>
          <w:lang w:val="uk-UA" w:eastAsia="en-US"/>
        </w:rPr>
        <w:t xml:space="preserve">, будівництво та енергоефективність житла, шкіл, закладів охорони здоров’я та соціальних центрів; </w:t>
      </w:r>
      <w:r w:rsidR="00FA7E30" w:rsidRPr="00982920">
        <w:rPr>
          <w:rFonts w:eastAsia="Times New Roman"/>
          <w:color w:val="auto"/>
          <w:lang w:val="uk-UA" w:eastAsia="en-US"/>
        </w:rPr>
        <w:t>реконструкці</w:t>
      </w:r>
      <w:r w:rsidRPr="00982920">
        <w:rPr>
          <w:rFonts w:eastAsia="Times New Roman"/>
          <w:color w:val="auto"/>
          <w:lang w:val="uk-UA" w:eastAsia="en-US"/>
        </w:rPr>
        <w:t>ю</w:t>
      </w:r>
      <w:r w:rsidR="002517D1" w:rsidRPr="00982920">
        <w:rPr>
          <w:rFonts w:eastAsia="Times New Roman"/>
          <w:color w:val="auto"/>
          <w:lang w:val="uk-UA" w:eastAsia="en-US"/>
        </w:rPr>
        <w:t xml:space="preserve">/ відновлення </w:t>
      </w:r>
      <w:r w:rsidR="00877326" w:rsidRPr="00982920">
        <w:rPr>
          <w:rFonts w:eastAsia="Times New Roman"/>
          <w:color w:val="auto"/>
          <w:lang w:val="uk-UA" w:eastAsia="en-US"/>
        </w:rPr>
        <w:t>водопостачання</w:t>
      </w:r>
      <w:r w:rsidR="002517D1" w:rsidRPr="00982920">
        <w:rPr>
          <w:rFonts w:eastAsia="Times New Roman"/>
          <w:color w:val="auto"/>
          <w:lang w:val="uk-UA" w:eastAsia="en-US"/>
        </w:rPr>
        <w:t xml:space="preserve">, </w:t>
      </w:r>
      <w:r w:rsidR="00877326" w:rsidRPr="00982920">
        <w:rPr>
          <w:rFonts w:eastAsia="Times New Roman"/>
          <w:color w:val="auto"/>
          <w:lang w:val="uk-UA" w:eastAsia="en-US"/>
        </w:rPr>
        <w:t xml:space="preserve">каналізаційної </w:t>
      </w:r>
      <w:r w:rsidR="002517D1" w:rsidRPr="00982920">
        <w:rPr>
          <w:rFonts w:eastAsia="Times New Roman"/>
          <w:color w:val="auto"/>
          <w:lang w:val="uk-UA" w:eastAsia="en-US"/>
        </w:rPr>
        <w:t>інфраструктур</w:t>
      </w:r>
      <w:r w:rsidR="00877326" w:rsidRPr="00982920">
        <w:rPr>
          <w:rFonts w:eastAsia="Times New Roman"/>
          <w:color w:val="auto"/>
          <w:lang w:val="uk-UA" w:eastAsia="en-US"/>
        </w:rPr>
        <w:t>и</w:t>
      </w:r>
      <w:r w:rsidR="002517D1" w:rsidRPr="00982920">
        <w:rPr>
          <w:rFonts w:eastAsia="Times New Roman"/>
          <w:color w:val="auto"/>
          <w:lang w:val="uk-UA" w:eastAsia="en-US"/>
        </w:rPr>
        <w:t xml:space="preserve">; </w:t>
      </w:r>
      <w:r w:rsidR="00877326" w:rsidRPr="00982920">
        <w:rPr>
          <w:rFonts w:eastAsia="Times New Roman"/>
          <w:color w:val="auto"/>
          <w:lang w:val="uk-UA" w:eastAsia="en-US"/>
        </w:rPr>
        <w:t>реконструкцію</w:t>
      </w:r>
      <w:r w:rsidR="002517D1" w:rsidRPr="00982920">
        <w:rPr>
          <w:rFonts w:eastAsia="Times New Roman"/>
          <w:color w:val="auto"/>
          <w:lang w:val="uk-UA" w:eastAsia="en-US"/>
        </w:rPr>
        <w:t xml:space="preserve">/відновлення </w:t>
      </w:r>
      <w:r w:rsidR="00877326" w:rsidRPr="00982920">
        <w:rPr>
          <w:rFonts w:eastAsia="Times New Roman"/>
          <w:color w:val="auto"/>
          <w:lang w:val="uk-UA" w:eastAsia="en-US"/>
        </w:rPr>
        <w:t xml:space="preserve">мостів та доріг </w:t>
      </w:r>
      <w:r w:rsidR="002517D1" w:rsidRPr="00982920">
        <w:rPr>
          <w:rFonts w:eastAsia="Times New Roman"/>
          <w:color w:val="auto"/>
          <w:lang w:val="uk-UA" w:eastAsia="en-US"/>
        </w:rPr>
        <w:t>місцев</w:t>
      </w:r>
      <w:r w:rsidR="00877326" w:rsidRPr="00982920">
        <w:rPr>
          <w:rFonts w:eastAsia="Times New Roman"/>
          <w:color w:val="auto"/>
          <w:lang w:val="uk-UA" w:eastAsia="en-US"/>
        </w:rPr>
        <w:t>ого</w:t>
      </w:r>
      <w:r w:rsidR="002517D1" w:rsidRPr="00982920">
        <w:rPr>
          <w:rFonts w:eastAsia="Times New Roman"/>
          <w:color w:val="auto"/>
          <w:lang w:val="uk-UA" w:eastAsia="en-US"/>
        </w:rPr>
        <w:t xml:space="preserve"> </w:t>
      </w:r>
      <w:r w:rsidR="00877326" w:rsidRPr="00982920">
        <w:rPr>
          <w:rFonts w:eastAsia="Times New Roman"/>
          <w:color w:val="auto"/>
          <w:lang w:val="uk-UA" w:eastAsia="en-US"/>
        </w:rPr>
        <w:t>і</w:t>
      </w:r>
      <w:r w:rsidR="002517D1" w:rsidRPr="00982920">
        <w:rPr>
          <w:rFonts w:eastAsia="Times New Roman"/>
          <w:color w:val="auto"/>
          <w:lang w:val="uk-UA" w:eastAsia="en-US"/>
        </w:rPr>
        <w:t xml:space="preserve"> регіональн</w:t>
      </w:r>
      <w:r w:rsidR="00877326" w:rsidRPr="00982920">
        <w:rPr>
          <w:rFonts w:eastAsia="Times New Roman"/>
          <w:color w:val="auto"/>
          <w:lang w:val="uk-UA" w:eastAsia="en-US"/>
        </w:rPr>
        <w:t>ого значення</w:t>
      </w:r>
      <w:r w:rsidRPr="00982920">
        <w:rPr>
          <w:rFonts w:eastAsia="Times New Roman"/>
          <w:color w:val="auto"/>
          <w:lang w:val="uk-UA" w:eastAsia="en-US"/>
        </w:rPr>
        <w:t>, а також</w:t>
      </w:r>
      <w:r w:rsidR="002517D1" w:rsidRPr="00982920">
        <w:rPr>
          <w:rFonts w:eastAsia="Times New Roman"/>
          <w:color w:val="auto"/>
          <w:lang w:val="uk-UA" w:eastAsia="en-US"/>
        </w:rPr>
        <w:t xml:space="preserve">  іншої відповідної інфраструктури) у постраждалих районах та </w:t>
      </w:r>
      <w:r w:rsidRPr="00982920">
        <w:rPr>
          <w:rFonts w:eastAsia="Times New Roman"/>
          <w:color w:val="auto"/>
          <w:lang w:val="uk-UA" w:eastAsia="en-US"/>
        </w:rPr>
        <w:t xml:space="preserve">задоволення </w:t>
      </w:r>
      <w:r w:rsidR="00877326" w:rsidRPr="00982920">
        <w:rPr>
          <w:rFonts w:eastAsia="Times New Roman"/>
          <w:color w:val="auto"/>
          <w:lang w:val="uk-UA" w:eastAsia="en-US"/>
        </w:rPr>
        <w:t>базових</w:t>
      </w:r>
      <w:r w:rsidR="002517D1" w:rsidRPr="00982920">
        <w:rPr>
          <w:rFonts w:eastAsia="Times New Roman"/>
          <w:color w:val="auto"/>
          <w:lang w:val="uk-UA" w:eastAsia="en-US"/>
        </w:rPr>
        <w:t xml:space="preserve"> потреб </w:t>
      </w:r>
      <w:r w:rsidRPr="00982920">
        <w:rPr>
          <w:rFonts w:eastAsia="Times New Roman"/>
          <w:color w:val="auto"/>
          <w:lang w:val="uk-UA" w:eastAsia="en-US"/>
        </w:rPr>
        <w:t>щодо</w:t>
      </w:r>
      <w:r w:rsidR="002517D1" w:rsidRPr="00982920">
        <w:rPr>
          <w:rFonts w:eastAsia="Times New Roman"/>
          <w:color w:val="auto"/>
          <w:lang w:val="uk-UA" w:eastAsia="en-US"/>
        </w:rPr>
        <w:t xml:space="preserve"> забезпечення гідних умов проживання </w:t>
      </w:r>
      <w:r w:rsidRPr="00982920">
        <w:rPr>
          <w:rFonts w:eastAsia="Times New Roman"/>
          <w:color w:val="auto"/>
          <w:lang w:val="uk-UA" w:eastAsia="en-US"/>
        </w:rPr>
        <w:t xml:space="preserve">для </w:t>
      </w:r>
      <w:r w:rsidR="002517D1" w:rsidRPr="00982920">
        <w:rPr>
          <w:rFonts w:eastAsia="Times New Roman"/>
          <w:color w:val="auto"/>
          <w:lang w:val="uk-UA" w:eastAsia="en-US"/>
        </w:rPr>
        <w:t>переселенців та приймаючих громад.</w:t>
      </w:r>
    </w:p>
    <w:p w14:paraId="7C80D0A0" w14:textId="74D07E09" w:rsidR="00765410" w:rsidRPr="00982920" w:rsidRDefault="00765410" w:rsidP="003F29EC">
      <w:pPr>
        <w:spacing w:after="0"/>
        <w:ind w:left="709"/>
        <w:jc w:val="both"/>
        <w:rPr>
          <w:rFonts w:eastAsia="Times New Roman"/>
          <w:color w:val="auto"/>
          <w:lang w:val="uk-UA" w:eastAsia="en-US"/>
        </w:rPr>
      </w:pPr>
    </w:p>
    <w:p w14:paraId="1CE69565" w14:textId="77777777" w:rsidR="000730CD" w:rsidRPr="00982920" w:rsidRDefault="00765410" w:rsidP="000730CD">
      <w:pPr>
        <w:spacing w:after="0"/>
        <w:ind w:left="709"/>
        <w:jc w:val="both"/>
        <w:rPr>
          <w:rFonts w:eastAsia="Times New Roman"/>
          <w:color w:val="auto"/>
          <w:lang w:val="uk-UA" w:eastAsia="en-US"/>
        </w:rPr>
      </w:pPr>
      <w:r w:rsidRPr="00982920">
        <w:rPr>
          <w:rFonts w:eastAsia="Times New Roman"/>
          <w:color w:val="auto"/>
          <w:lang w:val="uk-UA" w:eastAsia="en-US"/>
        </w:rPr>
        <w:t xml:space="preserve">Кредит також можна використовувати на фінансування консультантів та експертів </w:t>
      </w:r>
      <w:r w:rsidR="000730CD" w:rsidRPr="00982920">
        <w:rPr>
          <w:rFonts w:eastAsia="Times New Roman"/>
          <w:color w:val="auto"/>
          <w:lang w:val="uk-UA" w:eastAsia="en-US"/>
        </w:rPr>
        <w:t>з метою</w:t>
      </w:r>
      <w:r w:rsidRPr="00982920">
        <w:rPr>
          <w:rFonts w:eastAsia="Times New Roman"/>
          <w:color w:val="auto"/>
          <w:lang w:val="uk-UA" w:eastAsia="en-US"/>
        </w:rPr>
        <w:t xml:space="preserve"> підтримки управління, координації, моніторингу, планування, проектування та нагляду за Проектом.</w:t>
      </w:r>
    </w:p>
    <w:p w14:paraId="32610BDB" w14:textId="77777777" w:rsidR="000730CD" w:rsidRPr="00982920" w:rsidRDefault="000730CD" w:rsidP="000730CD">
      <w:pPr>
        <w:spacing w:after="0"/>
        <w:ind w:left="709"/>
        <w:jc w:val="both"/>
        <w:rPr>
          <w:rFonts w:eastAsia="Times New Roman"/>
          <w:color w:val="auto"/>
          <w:lang w:val="uk-UA" w:eastAsia="en-US"/>
        </w:rPr>
      </w:pPr>
    </w:p>
    <w:p w14:paraId="243514C9" w14:textId="7DE3631B" w:rsidR="00DF532D" w:rsidRPr="00982920" w:rsidRDefault="000730CD" w:rsidP="00DF532D">
      <w:pPr>
        <w:spacing w:after="0"/>
        <w:ind w:left="709"/>
        <w:jc w:val="both"/>
        <w:rPr>
          <w:rFonts w:eastAsia="Times New Roman"/>
          <w:color w:val="auto"/>
          <w:lang w:val="uk-UA" w:eastAsia="en-US"/>
        </w:rPr>
      </w:pPr>
      <w:r w:rsidRPr="00982920">
        <w:rPr>
          <w:rFonts w:eastAsia="Times New Roman"/>
          <w:color w:val="auto"/>
          <w:lang w:val="uk-UA" w:eastAsia="en-US"/>
        </w:rPr>
        <w:t xml:space="preserve">До числа Кінцевих бенефіціарів </w:t>
      </w:r>
      <w:r w:rsidR="00A458E2" w:rsidRPr="00982920">
        <w:rPr>
          <w:rFonts w:eastAsia="Times New Roman"/>
          <w:color w:val="auto"/>
          <w:lang w:val="uk-UA" w:eastAsia="en-US"/>
        </w:rPr>
        <w:t>будуть включені</w:t>
      </w:r>
      <w:r w:rsidRPr="00982920">
        <w:rPr>
          <w:rFonts w:eastAsia="Times New Roman"/>
          <w:color w:val="auto"/>
          <w:lang w:val="uk-UA" w:eastAsia="en-US"/>
        </w:rPr>
        <w:t xml:space="preserve"> лише центральні органи виконавчої влади  Позичальника, місцеві державні адміністрації, органи місцевого самоврядування</w:t>
      </w:r>
      <w:r w:rsidR="003704E8" w:rsidRPr="00982920">
        <w:rPr>
          <w:rFonts w:eastAsia="Times New Roman"/>
          <w:color w:val="auto"/>
          <w:lang w:val="uk-UA" w:eastAsia="en-US"/>
        </w:rPr>
        <w:t>, а також</w:t>
      </w:r>
      <w:r w:rsidRPr="00982920">
        <w:rPr>
          <w:rFonts w:eastAsia="Times New Roman"/>
          <w:color w:val="auto"/>
          <w:lang w:val="uk-UA" w:eastAsia="en-US"/>
        </w:rPr>
        <w:t xml:space="preserve"> державні та комунальні підприємства, крім приватних підприємств, компенсацію за ремонт та реконструкцію яких бере на себе Позичальник. Кінцеві бенефіціари повинні будуть дотримуватися правил державних закупівель, </w:t>
      </w:r>
      <w:r w:rsidR="00DF532D" w:rsidRPr="00982920">
        <w:rPr>
          <w:rFonts w:eastAsia="Times New Roman"/>
          <w:color w:val="auto"/>
          <w:lang w:val="uk-UA" w:eastAsia="en-US"/>
        </w:rPr>
        <w:t xml:space="preserve">які </w:t>
      </w:r>
      <w:r w:rsidRPr="00982920">
        <w:rPr>
          <w:rFonts w:eastAsia="Times New Roman"/>
          <w:color w:val="auto"/>
          <w:lang w:val="uk-UA" w:eastAsia="en-US"/>
        </w:rPr>
        <w:t>узгоджую</w:t>
      </w:r>
      <w:r w:rsidR="00DF532D" w:rsidRPr="00982920">
        <w:rPr>
          <w:rFonts w:eastAsia="Times New Roman"/>
          <w:color w:val="auto"/>
          <w:lang w:val="uk-UA" w:eastAsia="en-US"/>
        </w:rPr>
        <w:t>ться</w:t>
      </w:r>
      <w:r w:rsidRPr="00982920">
        <w:rPr>
          <w:rFonts w:eastAsia="Times New Roman"/>
          <w:color w:val="auto"/>
          <w:lang w:val="uk-UA" w:eastAsia="en-US"/>
        </w:rPr>
        <w:t xml:space="preserve"> з відповідними рекомендаціями ЄІБ щодо закупівель. </w:t>
      </w:r>
    </w:p>
    <w:p w14:paraId="5FD785F6" w14:textId="77777777" w:rsidR="00DF532D" w:rsidRPr="00982920" w:rsidRDefault="00DF532D" w:rsidP="00DF532D">
      <w:pPr>
        <w:spacing w:after="0"/>
        <w:ind w:left="709"/>
        <w:jc w:val="both"/>
        <w:rPr>
          <w:rFonts w:eastAsia="Times New Roman"/>
          <w:color w:val="auto"/>
          <w:lang w:val="uk-UA" w:eastAsia="en-US"/>
        </w:rPr>
      </w:pPr>
    </w:p>
    <w:p w14:paraId="52BFE516" w14:textId="3B3736CD" w:rsidR="00A458E2" w:rsidRPr="00982920" w:rsidRDefault="00A458E2" w:rsidP="00DF532D">
      <w:pPr>
        <w:spacing w:after="0"/>
        <w:ind w:left="709"/>
        <w:jc w:val="both"/>
        <w:rPr>
          <w:rFonts w:eastAsia="Times New Roman"/>
          <w:color w:val="auto"/>
          <w:lang w:val="uk-UA" w:eastAsia="en-US"/>
        </w:rPr>
      </w:pPr>
      <w:r w:rsidRPr="00982920">
        <w:rPr>
          <w:rFonts w:eastAsia="Times New Roman"/>
          <w:color w:val="auto"/>
          <w:lang w:val="uk-UA" w:eastAsia="en-US"/>
        </w:rPr>
        <w:t xml:space="preserve">У таблиці нижче вказано тип робіт, які в першу чергу планується впроваджувати в секторах, що відповідають </w:t>
      </w:r>
      <w:r w:rsidR="00DD659A" w:rsidRPr="00982920">
        <w:rPr>
          <w:rFonts w:eastAsia="Times New Roman"/>
          <w:color w:val="auto"/>
          <w:lang w:val="uk-UA" w:eastAsia="en-US"/>
        </w:rPr>
        <w:t xml:space="preserve">вимогам прийнятності </w:t>
      </w:r>
      <w:r w:rsidRPr="00982920">
        <w:rPr>
          <w:rFonts w:eastAsia="Times New Roman"/>
          <w:color w:val="auto"/>
          <w:lang w:val="uk-UA" w:eastAsia="en-US"/>
        </w:rPr>
        <w:t>ц</w:t>
      </w:r>
      <w:r w:rsidR="00DD659A" w:rsidRPr="00982920">
        <w:rPr>
          <w:rFonts w:eastAsia="Times New Roman"/>
          <w:color w:val="auto"/>
          <w:lang w:val="uk-UA" w:eastAsia="en-US"/>
        </w:rPr>
        <w:t>ього рамкового програмного механізму</w:t>
      </w:r>
      <w:r w:rsidRPr="00982920">
        <w:rPr>
          <w:rFonts w:eastAsia="Times New Roman"/>
          <w:color w:val="auto"/>
          <w:lang w:val="uk-UA" w:eastAsia="en-US"/>
        </w:rPr>
        <w:t xml:space="preserve">: </w:t>
      </w:r>
    </w:p>
    <w:p w14:paraId="2401B866" w14:textId="77777777" w:rsidR="003F29EC" w:rsidRPr="00982920" w:rsidRDefault="003F29EC" w:rsidP="003F29EC">
      <w:pPr>
        <w:spacing w:after="0"/>
        <w:ind w:left="0"/>
        <w:jc w:val="both"/>
        <w:rPr>
          <w:rFonts w:eastAsia="Calibri"/>
          <w:color w:val="auto"/>
          <w:lang w:val="uk-UA" w:eastAsia="en-US"/>
        </w:rPr>
      </w:pPr>
    </w:p>
    <w:tbl>
      <w:tblPr>
        <w:tblStyle w:val="15"/>
        <w:tblW w:w="0" w:type="auto"/>
        <w:tblInd w:w="715" w:type="dxa"/>
        <w:tblLook w:val="04A0" w:firstRow="1" w:lastRow="0" w:firstColumn="1" w:lastColumn="0" w:noHBand="0" w:noVBand="1"/>
      </w:tblPr>
      <w:tblGrid>
        <w:gridCol w:w="2790"/>
        <w:gridCol w:w="5952"/>
      </w:tblGrid>
      <w:tr w:rsidR="00255D16" w:rsidRPr="00982920" w14:paraId="31FF1844" w14:textId="77777777" w:rsidTr="003F29EC">
        <w:tc>
          <w:tcPr>
            <w:tcW w:w="2790" w:type="dxa"/>
          </w:tcPr>
          <w:p w14:paraId="710BF92B" w14:textId="3BBFF1AB" w:rsidR="003F29EC" w:rsidRPr="00982920" w:rsidRDefault="00DD659A" w:rsidP="003F29EC">
            <w:pPr>
              <w:spacing w:after="0"/>
              <w:ind w:left="0"/>
              <w:jc w:val="center"/>
              <w:rPr>
                <w:rFonts w:ascii="Arial" w:eastAsia="Calibri" w:hAnsi="Arial" w:cs="Arial"/>
                <w:b/>
                <w:color w:val="auto"/>
                <w:lang w:val="uk-UA" w:eastAsia="en-US"/>
              </w:rPr>
            </w:pPr>
            <w:r w:rsidRPr="00982920">
              <w:rPr>
                <w:rFonts w:ascii="Arial" w:eastAsia="Calibri" w:hAnsi="Arial" w:cs="Arial"/>
                <w:b/>
                <w:color w:val="auto"/>
                <w:lang w:val="uk-UA" w:eastAsia="en-US"/>
              </w:rPr>
              <w:t>Сектор</w:t>
            </w:r>
          </w:p>
        </w:tc>
        <w:tc>
          <w:tcPr>
            <w:tcW w:w="5952" w:type="dxa"/>
          </w:tcPr>
          <w:p w14:paraId="7362D7D6" w14:textId="029AA2D7" w:rsidR="003F29EC" w:rsidRPr="00982920" w:rsidRDefault="00DD659A" w:rsidP="003F29EC">
            <w:pPr>
              <w:spacing w:after="0"/>
              <w:ind w:left="0"/>
              <w:jc w:val="center"/>
              <w:rPr>
                <w:rFonts w:ascii="Arial" w:eastAsia="Calibri" w:hAnsi="Arial" w:cs="Arial"/>
                <w:b/>
                <w:color w:val="auto"/>
                <w:lang w:val="uk-UA" w:eastAsia="en-US"/>
              </w:rPr>
            </w:pPr>
            <w:r w:rsidRPr="00982920">
              <w:rPr>
                <w:rFonts w:ascii="Arial" w:eastAsia="Calibri" w:hAnsi="Arial" w:cs="Arial"/>
                <w:b/>
                <w:color w:val="auto"/>
                <w:lang w:val="uk-UA" w:eastAsia="en-US"/>
              </w:rPr>
              <w:t>Заходи</w:t>
            </w:r>
          </w:p>
        </w:tc>
      </w:tr>
      <w:tr w:rsidR="00255D16" w:rsidRPr="00982920" w14:paraId="6EBC1E40" w14:textId="77777777" w:rsidTr="003F29EC">
        <w:tc>
          <w:tcPr>
            <w:tcW w:w="2790" w:type="dxa"/>
          </w:tcPr>
          <w:p w14:paraId="2252B55B" w14:textId="43781F84" w:rsidR="003F29EC" w:rsidRPr="00982920" w:rsidRDefault="00DD659A" w:rsidP="003F29EC">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ЖКГ</w:t>
            </w:r>
          </w:p>
        </w:tc>
        <w:tc>
          <w:tcPr>
            <w:tcW w:w="5952" w:type="dxa"/>
          </w:tcPr>
          <w:p w14:paraId="5A0436EE" w14:textId="15E914AA" w:rsidR="003F29EC" w:rsidRPr="00982920" w:rsidRDefault="00FE436F" w:rsidP="00FE436F">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Відновлення, модернізація та будівництво житлової інфраструктури; відновлення або будівництво систем опалення; відновлення, вдосконалення заходів з енергоефективності.</w:t>
            </w:r>
          </w:p>
        </w:tc>
      </w:tr>
      <w:tr w:rsidR="00255D16" w:rsidRPr="00982920" w14:paraId="2A042428" w14:textId="77777777" w:rsidTr="003F29EC">
        <w:tc>
          <w:tcPr>
            <w:tcW w:w="2790" w:type="dxa"/>
          </w:tcPr>
          <w:p w14:paraId="41E17CA1" w14:textId="5B231D86" w:rsidR="003F29EC" w:rsidRPr="00982920" w:rsidRDefault="00DD659A" w:rsidP="003F29EC">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Водопостачання та водовідведення</w:t>
            </w:r>
          </w:p>
        </w:tc>
        <w:tc>
          <w:tcPr>
            <w:tcW w:w="5952" w:type="dxa"/>
          </w:tcPr>
          <w:p w14:paraId="0276FE3D" w14:textId="79B0B12F" w:rsidR="003F29EC" w:rsidRPr="00982920" w:rsidRDefault="00FE436F" w:rsidP="00AC4A45">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 xml:space="preserve">Відновлення, </w:t>
            </w:r>
            <w:r w:rsidR="00FA7E30" w:rsidRPr="00982920">
              <w:rPr>
                <w:rFonts w:ascii="Arial" w:eastAsia="Calibri" w:hAnsi="Arial" w:cs="Arial"/>
                <w:color w:val="auto"/>
                <w:lang w:val="uk-UA" w:eastAsia="en-US"/>
              </w:rPr>
              <w:t>реконструкція</w:t>
            </w:r>
            <w:r w:rsidRPr="00982920">
              <w:rPr>
                <w:rFonts w:ascii="Arial" w:eastAsia="Calibri" w:hAnsi="Arial" w:cs="Arial"/>
                <w:color w:val="auto"/>
                <w:lang w:val="uk-UA" w:eastAsia="en-US"/>
              </w:rPr>
              <w:t xml:space="preserve"> та будівництво </w:t>
            </w:r>
            <w:r w:rsidR="003704E8" w:rsidRPr="00982920">
              <w:rPr>
                <w:rFonts w:ascii="Arial" w:eastAsia="Calibri" w:hAnsi="Arial" w:cs="Arial"/>
                <w:color w:val="auto"/>
                <w:lang w:val="uk-UA" w:eastAsia="en-US"/>
              </w:rPr>
              <w:t xml:space="preserve">мереж </w:t>
            </w:r>
            <w:r w:rsidRPr="00982920">
              <w:rPr>
                <w:rFonts w:ascii="Arial" w:eastAsia="Calibri" w:hAnsi="Arial" w:cs="Arial"/>
                <w:color w:val="auto"/>
                <w:lang w:val="uk-UA" w:eastAsia="en-US"/>
              </w:rPr>
              <w:t>водопостачання, раціоналізація використання водних ресурсів; ремонт та модернізація мереж водопостачання, насосних станцій та очисних споруд на регіональному та муніципальному рівнях.</w:t>
            </w:r>
          </w:p>
        </w:tc>
      </w:tr>
      <w:tr w:rsidR="00255D16" w:rsidRPr="00982920" w14:paraId="1323E1CD" w14:textId="77777777" w:rsidTr="003F29EC">
        <w:trPr>
          <w:trHeight w:val="470"/>
        </w:trPr>
        <w:tc>
          <w:tcPr>
            <w:tcW w:w="2790" w:type="dxa"/>
          </w:tcPr>
          <w:p w14:paraId="7BEBDCA2" w14:textId="1FDD3B97" w:rsidR="003F29EC" w:rsidRPr="00982920" w:rsidRDefault="00DD659A" w:rsidP="003F29EC">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Центральне теплопостачання</w:t>
            </w:r>
          </w:p>
        </w:tc>
        <w:tc>
          <w:tcPr>
            <w:tcW w:w="5952" w:type="dxa"/>
          </w:tcPr>
          <w:p w14:paraId="227C3C59" w14:textId="0EBF24D4" w:rsidR="003F29EC" w:rsidRPr="00982920" w:rsidRDefault="00AC4A45" w:rsidP="001D5778">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Відновлення та модернізація виробництва, передачі та розподілу тепл</w:t>
            </w:r>
            <w:r w:rsidR="001D5778" w:rsidRPr="00982920">
              <w:rPr>
                <w:rFonts w:ascii="Arial" w:eastAsia="Calibri" w:hAnsi="Arial" w:cs="Arial"/>
                <w:color w:val="auto"/>
                <w:lang w:val="uk-UA" w:eastAsia="en-US"/>
              </w:rPr>
              <w:t>а</w:t>
            </w:r>
            <w:r w:rsidRPr="00982920">
              <w:rPr>
                <w:rFonts w:ascii="Arial" w:eastAsia="Calibri" w:hAnsi="Arial" w:cs="Arial"/>
                <w:color w:val="auto"/>
                <w:lang w:val="uk-UA" w:eastAsia="en-US"/>
              </w:rPr>
              <w:t>.</w:t>
            </w:r>
          </w:p>
        </w:tc>
      </w:tr>
      <w:tr w:rsidR="00255D16" w:rsidRPr="00982920" w14:paraId="5982C0BB" w14:textId="77777777" w:rsidTr="003F29EC">
        <w:tc>
          <w:tcPr>
            <w:tcW w:w="2790" w:type="dxa"/>
          </w:tcPr>
          <w:p w14:paraId="629A232D" w14:textId="57AB27D0" w:rsidR="003F29EC" w:rsidRPr="00982920" w:rsidRDefault="00FE436F" w:rsidP="003F29EC">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Громадські будівлі</w:t>
            </w:r>
          </w:p>
        </w:tc>
        <w:tc>
          <w:tcPr>
            <w:tcW w:w="5952" w:type="dxa"/>
          </w:tcPr>
          <w:p w14:paraId="4E446DE8" w14:textId="71C49E6C" w:rsidR="003F29EC" w:rsidRPr="00982920" w:rsidRDefault="001D5778" w:rsidP="00FA7E30">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Відновлення, модернізація та будівництво громадських будівель (лікарень, шкіл, будинків культури, поштових служб, які надають фінансові послуги, будів</w:t>
            </w:r>
            <w:r w:rsidR="00FA7E30" w:rsidRPr="00982920">
              <w:rPr>
                <w:rFonts w:ascii="Arial" w:eastAsia="Calibri" w:hAnsi="Arial" w:cs="Arial"/>
                <w:color w:val="auto"/>
                <w:lang w:val="uk-UA" w:eastAsia="en-US"/>
              </w:rPr>
              <w:t>е</w:t>
            </w:r>
            <w:r w:rsidRPr="00982920">
              <w:rPr>
                <w:rFonts w:ascii="Arial" w:eastAsia="Calibri" w:hAnsi="Arial" w:cs="Arial"/>
                <w:color w:val="auto"/>
                <w:lang w:val="uk-UA" w:eastAsia="en-US"/>
              </w:rPr>
              <w:t>л</w:t>
            </w:r>
            <w:r w:rsidR="00FA7E30" w:rsidRPr="00982920">
              <w:rPr>
                <w:rFonts w:ascii="Arial" w:eastAsia="Calibri" w:hAnsi="Arial" w:cs="Arial"/>
                <w:color w:val="auto"/>
                <w:lang w:val="uk-UA" w:eastAsia="en-US"/>
              </w:rPr>
              <w:t>ь</w:t>
            </w:r>
            <w:r w:rsidRPr="00982920">
              <w:rPr>
                <w:rFonts w:ascii="Arial" w:eastAsia="Calibri" w:hAnsi="Arial" w:cs="Arial"/>
                <w:color w:val="auto"/>
                <w:lang w:val="uk-UA" w:eastAsia="en-US"/>
              </w:rPr>
              <w:t xml:space="preserve"> державн</w:t>
            </w:r>
            <w:r w:rsidR="00FA7E30" w:rsidRPr="00982920">
              <w:rPr>
                <w:rFonts w:ascii="Arial" w:eastAsia="Calibri" w:hAnsi="Arial" w:cs="Arial"/>
                <w:color w:val="auto"/>
                <w:lang w:val="uk-UA" w:eastAsia="en-US"/>
              </w:rPr>
              <w:t>их адміністративних органів</w:t>
            </w:r>
            <w:r w:rsidRPr="00982920">
              <w:rPr>
                <w:rFonts w:ascii="Arial" w:eastAsia="Calibri" w:hAnsi="Arial" w:cs="Arial"/>
                <w:color w:val="auto"/>
                <w:lang w:val="uk-UA" w:eastAsia="en-US"/>
              </w:rPr>
              <w:t>).</w:t>
            </w:r>
          </w:p>
          <w:p w14:paraId="32394116" w14:textId="3E148F40" w:rsidR="003F29EC" w:rsidRPr="00982920" w:rsidRDefault="00FA7E30" w:rsidP="003F29EC">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Відновлення та покращення енергоефективності в громадських будівлях.</w:t>
            </w:r>
          </w:p>
        </w:tc>
      </w:tr>
      <w:tr w:rsidR="00255D16" w:rsidRPr="00982920" w14:paraId="54018342" w14:textId="77777777" w:rsidTr="003F29EC">
        <w:tc>
          <w:tcPr>
            <w:tcW w:w="2790" w:type="dxa"/>
          </w:tcPr>
          <w:p w14:paraId="0828BAAD" w14:textId="6F92393F" w:rsidR="003F29EC" w:rsidRPr="00982920" w:rsidRDefault="00FE436F" w:rsidP="003F29EC">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Транспорт</w:t>
            </w:r>
          </w:p>
        </w:tc>
        <w:tc>
          <w:tcPr>
            <w:tcW w:w="5952" w:type="dxa"/>
          </w:tcPr>
          <w:p w14:paraId="6FFF4796" w14:textId="0999D4AB" w:rsidR="00FA7E30" w:rsidRPr="00982920" w:rsidRDefault="00FA7E30" w:rsidP="00FA7E30">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Відновлення та реконструкція мостів та доріг місцевого та регіонального значення</w:t>
            </w:r>
            <w:r w:rsidR="00642519" w:rsidRPr="00982920">
              <w:rPr>
                <w:rFonts w:ascii="Arial" w:eastAsia="Calibri" w:hAnsi="Arial" w:cs="Arial"/>
                <w:color w:val="auto"/>
                <w:lang w:val="uk-UA" w:eastAsia="en-US"/>
              </w:rPr>
              <w:t>, а також іншої відповідної інфраструктури.</w:t>
            </w:r>
          </w:p>
          <w:p w14:paraId="7327AC14" w14:textId="0A1F1A8D" w:rsidR="003F29EC" w:rsidRPr="00982920" w:rsidRDefault="00FA7E30" w:rsidP="00A76ED1">
            <w:pPr>
              <w:spacing w:after="0"/>
              <w:ind w:left="0"/>
              <w:jc w:val="both"/>
              <w:rPr>
                <w:rFonts w:ascii="Arial" w:eastAsia="Calibri" w:hAnsi="Arial" w:cs="Arial"/>
                <w:color w:val="auto"/>
                <w:lang w:val="uk-UA" w:eastAsia="en-US"/>
              </w:rPr>
            </w:pPr>
            <w:r w:rsidRPr="00982920">
              <w:rPr>
                <w:rFonts w:ascii="Arial" w:eastAsia="Calibri" w:hAnsi="Arial" w:cs="Arial"/>
                <w:color w:val="auto"/>
                <w:lang w:val="uk-UA" w:eastAsia="en-US"/>
              </w:rPr>
              <w:t>Відновлення та реконструкція міської транспортної інфраструктури</w:t>
            </w:r>
            <w:r w:rsidR="00C3499F" w:rsidRPr="00982920">
              <w:rPr>
                <w:rFonts w:ascii="Arial" w:eastAsia="Calibri" w:hAnsi="Arial" w:cs="Arial"/>
                <w:color w:val="auto"/>
                <w:lang w:val="uk-UA" w:eastAsia="en-US"/>
              </w:rPr>
              <w:t xml:space="preserve"> і</w:t>
            </w:r>
            <w:r w:rsidR="001B5C77" w:rsidRPr="00982920">
              <w:rPr>
                <w:rFonts w:ascii="Arial" w:eastAsia="Calibri" w:hAnsi="Arial" w:cs="Arial"/>
                <w:color w:val="auto"/>
                <w:lang w:val="uk-UA" w:eastAsia="en-US"/>
              </w:rPr>
              <w:t xml:space="preserve"> </w:t>
            </w:r>
            <w:r w:rsidRPr="00982920">
              <w:rPr>
                <w:rFonts w:ascii="Arial" w:eastAsia="Calibri" w:hAnsi="Arial" w:cs="Arial"/>
                <w:color w:val="auto"/>
                <w:lang w:val="uk-UA" w:eastAsia="en-US"/>
              </w:rPr>
              <w:t>пішохідних доріжок та замін</w:t>
            </w:r>
            <w:r w:rsidR="00C3499F" w:rsidRPr="00982920">
              <w:rPr>
                <w:rFonts w:ascii="Arial" w:eastAsia="Calibri" w:hAnsi="Arial" w:cs="Arial"/>
                <w:color w:val="auto"/>
                <w:lang w:val="uk-UA" w:eastAsia="en-US"/>
              </w:rPr>
              <w:t>а</w:t>
            </w:r>
            <w:r w:rsidRPr="00982920">
              <w:rPr>
                <w:rFonts w:ascii="Arial" w:eastAsia="Calibri" w:hAnsi="Arial" w:cs="Arial"/>
                <w:color w:val="auto"/>
                <w:lang w:val="uk-UA" w:eastAsia="en-US"/>
              </w:rPr>
              <w:t xml:space="preserve"> зруйнован</w:t>
            </w:r>
            <w:r w:rsidR="00C3499F" w:rsidRPr="00982920">
              <w:rPr>
                <w:rFonts w:ascii="Arial" w:eastAsia="Calibri" w:hAnsi="Arial" w:cs="Arial"/>
                <w:color w:val="auto"/>
                <w:lang w:val="uk-UA" w:eastAsia="en-US"/>
              </w:rPr>
              <w:t>их</w:t>
            </w:r>
            <w:r w:rsidRPr="00982920">
              <w:rPr>
                <w:rFonts w:ascii="Arial" w:eastAsia="Calibri" w:hAnsi="Arial" w:cs="Arial"/>
                <w:color w:val="auto"/>
                <w:lang w:val="uk-UA" w:eastAsia="en-US"/>
              </w:rPr>
              <w:t xml:space="preserve"> міськ</w:t>
            </w:r>
            <w:r w:rsidR="00A76ED1" w:rsidRPr="00982920">
              <w:rPr>
                <w:rFonts w:ascii="Arial" w:eastAsia="Calibri" w:hAnsi="Arial" w:cs="Arial"/>
                <w:color w:val="auto"/>
                <w:lang w:val="uk-UA" w:eastAsia="en-US"/>
              </w:rPr>
              <w:t>их</w:t>
            </w:r>
            <w:r w:rsidRPr="00982920">
              <w:rPr>
                <w:rFonts w:ascii="Arial" w:eastAsia="Calibri" w:hAnsi="Arial" w:cs="Arial"/>
                <w:color w:val="auto"/>
                <w:lang w:val="uk-UA" w:eastAsia="en-US"/>
              </w:rPr>
              <w:t xml:space="preserve"> транспортн</w:t>
            </w:r>
            <w:r w:rsidR="00A76ED1" w:rsidRPr="00982920">
              <w:rPr>
                <w:rFonts w:ascii="Arial" w:eastAsia="Calibri" w:hAnsi="Arial" w:cs="Arial"/>
                <w:color w:val="auto"/>
                <w:lang w:val="uk-UA" w:eastAsia="en-US"/>
              </w:rPr>
              <w:t>их</w:t>
            </w:r>
            <w:r w:rsidRPr="00982920">
              <w:rPr>
                <w:rFonts w:ascii="Arial" w:eastAsia="Calibri" w:hAnsi="Arial" w:cs="Arial"/>
                <w:color w:val="auto"/>
                <w:lang w:val="uk-UA" w:eastAsia="en-US"/>
              </w:rPr>
              <w:t xml:space="preserve"> </w:t>
            </w:r>
            <w:r w:rsidR="00A76ED1" w:rsidRPr="00982920">
              <w:rPr>
                <w:rFonts w:ascii="Arial" w:eastAsia="Calibri" w:hAnsi="Arial" w:cs="Arial"/>
                <w:color w:val="auto"/>
                <w:lang w:val="uk-UA" w:eastAsia="en-US"/>
              </w:rPr>
              <w:t>засобів</w:t>
            </w:r>
            <w:r w:rsidRPr="00982920">
              <w:rPr>
                <w:rFonts w:ascii="Arial" w:eastAsia="Calibri" w:hAnsi="Arial" w:cs="Arial"/>
                <w:color w:val="auto"/>
                <w:lang w:val="uk-UA" w:eastAsia="en-US"/>
              </w:rPr>
              <w:t>.</w:t>
            </w:r>
            <w:r w:rsidR="003F29EC" w:rsidRPr="00982920">
              <w:rPr>
                <w:rFonts w:ascii="Arial" w:eastAsia="Calibri" w:hAnsi="Arial" w:cs="Arial"/>
                <w:color w:val="auto"/>
                <w:lang w:val="uk-UA" w:eastAsia="en-US"/>
              </w:rPr>
              <w:t xml:space="preserve">  </w:t>
            </w:r>
          </w:p>
        </w:tc>
      </w:tr>
    </w:tbl>
    <w:p w14:paraId="59156EE4" w14:textId="77777777" w:rsidR="003F29EC" w:rsidRPr="00982920" w:rsidRDefault="003F29EC" w:rsidP="003F29EC">
      <w:pPr>
        <w:spacing w:after="0"/>
        <w:ind w:left="0"/>
        <w:rPr>
          <w:rFonts w:eastAsia="Times New Roman"/>
          <w:color w:val="auto"/>
          <w:lang w:val="uk-UA" w:eastAsia="en-US"/>
        </w:rPr>
      </w:pPr>
    </w:p>
    <w:p w14:paraId="264BFA98" w14:textId="77777777" w:rsidR="003F29EC" w:rsidRPr="00982920" w:rsidRDefault="003F29EC" w:rsidP="003F29EC">
      <w:pPr>
        <w:spacing w:after="0"/>
        <w:ind w:left="709"/>
        <w:jc w:val="both"/>
        <w:rPr>
          <w:rFonts w:eastAsia="Times New Roman"/>
          <w:b/>
          <w:color w:val="auto"/>
          <w:lang w:val="uk-UA" w:eastAsia="en-US"/>
        </w:rPr>
      </w:pPr>
    </w:p>
    <w:p w14:paraId="4BD963EC" w14:textId="0A33BA3C" w:rsidR="003F29EC" w:rsidRPr="00982920" w:rsidRDefault="003F29EC" w:rsidP="003F29EC">
      <w:pPr>
        <w:spacing w:after="0"/>
        <w:ind w:left="709"/>
        <w:jc w:val="both"/>
        <w:rPr>
          <w:rFonts w:eastAsia="Times New Roman"/>
          <w:b/>
          <w:color w:val="auto"/>
          <w:lang w:val="uk-UA" w:eastAsia="en-US"/>
        </w:rPr>
      </w:pPr>
      <w:r w:rsidRPr="00982920">
        <w:rPr>
          <w:rFonts w:eastAsia="Times New Roman"/>
          <w:b/>
          <w:color w:val="auto"/>
          <w:lang w:val="uk-UA" w:eastAsia="en-US"/>
        </w:rPr>
        <w:t xml:space="preserve">A.1.3 </w:t>
      </w:r>
      <w:r w:rsidR="00A76ED1" w:rsidRPr="00982920">
        <w:rPr>
          <w:rFonts w:eastAsia="Times New Roman"/>
          <w:b/>
          <w:color w:val="auto"/>
          <w:lang w:val="uk-UA" w:eastAsia="en-US"/>
        </w:rPr>
        <w:t>Календар</w:t>
      </w:r>
    </w:p>
    <w:p w14:paraId="6DDB323E" w14:textId="77777777" w:rsidR="003F29EC" w:rsidRPr="00982920" w:rsidRDefault="003F29EC" w:rsidP="003F29EC">
      <w:pPr>
        <w:spacing w:after="0"/>
        <w:ind w:left="709"/>
        <w:jc w:val="both"/>
        <w:rPr>
          <w:rFonts w:eastAsia="Times New Roman"/>
          <w:b/>
          <w:color w:val="auto"/>
          <w:lang w:val="uk-UA" w:eastAsia="en-US"/>
        </w:rPr>
      </w:pPr>
    </w:p>
    <w:p w14:paraId="317509B3" w14:textId="2C35DFE1" w:rsidR="00A76ED1" w:rsidRPr="00982920" w:rsidRDefault="00A76ED1" w:rsidP="003F29EC">
      <w:pPr>
        <w:spacing w:after="0"/>
        <w:ind w:left="709"/>
        <w:jc w:val="both"/>
        <w:rPr>
          <w:rFonts w:eastAsia="Times New Roman"/>
          <w:color w:val="auto"/>
          <w:lang w:val="uk-UA" w:eastAsia="en-US"/>
        </w:rPr>
      </w:pPr>
      <w:r w:rsidRPr="00982920">
        <w:rPr>
          <w:rFonts w:eastAsia="Times New Roman"/>
          <w:color w:val="auto"/>
          <w:lang w:val="uk-UA" w:eastAsia="en-US"/>
        </w:rPr>
        <w:t xml:space="preserve">Очікується, що період реалізації Проекту становитиме 4-5 років після підписання Фінансової Угоди в 2020 році. Таким чином, планується, </w:t>
      </w:r>
      <w:r w:rsidR="00985ADE" w:rsidRPr="00982920">
        <w:rPr>
          <w:rFonts w:eastAsia="Times New Roman"/>
          <w:color w:val="auto"/>
          <w:lang w:val="uk-UA" w:eastAsia="en-US"/>
        </w:rPr>
        <w:t>що</w:t>
      </w:r>
      <w:r w:rsidRPr="00982920">
        <w:rPr>
          <w:rFonts w:eastAsia="Times New Roman"/>
          <w:color w:val="auto"/>
          <w:lang w:val="uk-UA" w:eastAsia="en-US"/>
        </w:rPr>
        <w:t xml:space="preserve"> Проект </w:t>
      </w:r>
      <w:r w:rsidR="00985ADE" w:rsidRPr="00982920">
        <w:rPr>
          <w:rFonts w:eastAsia="Times New Roman"/>
          <w:color w:val="auto"/>
          <w:lang w:val="uk-UA" w:eastAsia="en-US"/>
        </w:rPr>
        <w:t>завершується</w:t>
      </w:r>
      <w:r w:rsidRPr="00982920">
        <w:rPr>
          <w:rFonts w:eastAsia="Times New Roman"/>
          <w:color w:val="auto"/>
          <w:lang w:val="uk-UA" w:eastAsia="en-US"/>
        </w:rPr>
        <w:t xml:space="preserve"> не пізніше кінця 2026 року.</w:t>
      </w:r>
    </w:p>
    <w:p w14:paraId="2275EA03" w14:textId="77777777" w:rsidR="003F29EC" w:rsidRPr="00982920" w:rsidRDefault="003F29EC" w:rsidP="003F29EC">
      <w:pPr>
        <w:spacing w:after="0"/>
        <w:ind w:left="66" w:firstLine="654"/>
        <w:contextualSpacing/>
        <w:jc w:val="both"/>
        <w:rPr>
          <w:rFonts w:eastAsia="Times New Roman"/>
          <w:b/>
          <w:color w:val="auto"/>
          <w:lang w:val="uk-UA" w:eastAsia="en-US"/>
        </w:rPr>
      </w:pPr>
    </w:p>
    <w:p w14:paraId="209F3648" w14:textId="164903F3" w:rsidR="003F29EC" w:rsidRPr="00982920" w:rsidRDefault="003F29EC" w:rsidP="003F29EC">
      <w:pPr>
        <w:spacing w:after="0"/>
        <w:ind w:left="66" w:firstLine="654"/>
        <w:contextualSpacing/>
        <w:jc w:val="both"/>
        <w:rPr>
          <w:rFonts w:eastAsia="Times New Roman"/>
          <w:b/>
          <w:color w:val="auto"/>
          <w:lang w:val="uk-UA" w:eastAsia="en-US"/>
        </w:rPr>
      </w:pPr>
      <w:r w:rsidRPr="00982920">
        <w:rPr>
          <w:rFonts w:eastAsia="Times New Roman"/>
          <w:b/>
          <w:color w:val="auto"/>
          <w:lang w:val="uk-UA" w:eastAsia="en-US"/>
        </w:rPr>
        <w:t xml:space="preserve">A.1.4 </w:t>
      </w:r>
      <w:r w:rsidR="00287AE9" w:rsidRPr="00982920">
        <w:rPr>
          <w:rFonts w:eastAsia="Times New Roman"/>
          <w:b/>
          <w:color w:val="auto"/>
          <w:lang w:val="uk-UA" w:eastAsia="en-US"/>
        </w:rPr>
        <w:t>Загальні положення</w:t>
      </w:r>
    </w:p>
    <w:p w14:paraId="16F21CAF" w14:textId="77777777" w:rsidR="003F29EC" w:rsidRPr="00982920" w:rsidRDefault="003F29EC" w:rsidP="003F29EC">
      <w:pPr>
        <w:spacing w:after="0"/>
        <w:ind w:left="66"/>
        <w:contextualSpacing/>
        <w:jc w:val="both"/>
        <w:rPr>
          <w:rFonts w:eastAsia="Times New Roman"/>
          <w:color w:val="auto"/>
          <w:lang w:val="uk-UA" w:eastAsia="en-US"/>
        </w:rPr>
      </w:pPr>
    </w:p>
    <w:p w14:paraId="54D044B3" w14:textId="55FAD240" w:rsidR="00BB3D14" w:rsidRPr="00982920" w:rsidRDefault="00287AE9" w:rsidP="003F29EC">
      <w:pPr>
        <w:spacing w:after="0"/>
        <w:ind w:left="720"/>
        <w:jc w:val="both"/>
        <w:rPr>
          <w:rFonts w:eastAsia="Times New Roman"/>
          <w:color w:val="auto"/>
          <w:lang w:val="uk-UA" w:eastAsia="en-US"/>
        </w:rPr>
      </w:pPr>
      <w:r w:rsidRPr="00982920">
        <w:rPr>
          <w:rFonts w:eastAsia="Times New Roman"/>
          <w:b/>
          <w:color w:val="auto"/>
          <w:lang w:val="uk-UA" w:eastAsia="en-US"/>
        </w:rPr>
        <w:t>Відповідність критеріям</w:t>
      </w:r>
      <w:r w:rsidR="003F29EC" w:rsidRPr="00982920">
        <w:rPr>
          <w:rFonts w:eastAsia="Times New Roman"/>
          <w:b/>
          <w:color w:val="auto"/>
          <w:lang w:val="uk-UA" w:eastAsia="en-US"/>
        </w:rPr>
        <w:t xml:space="preserve">: </w:t>
      </w:r>
      <w:r w:rsidR="00BB3D14" w:rsidRPr="00982920">
        <w:rPr>
          <w:rFonts w:eastAsia="Times New Roman"/>
          <w:bCs/>
          <w:color w:val="auto"/>
          <w:lang w:val="uk-UA" w:eastAsia="en-US"/>
        </w:rPr>
        <w:t xml:space="preserve">Банк, як правило, виділяє свої кошти лише на прийнятні Субпроекти, які є економічно, технічно та фінансово </w:t>
      </w:r>
      <w:r w:rsidR="00EC501F" w:rsidRPr="00982920">
        <w:rPr>
          <w:rFonts w:eastAsia="Times New Roman"/>
          <w:bCs/>
          <w:color w:val="auto"/>
          <w:lang w:val="uk-UA" w:eastAsia="en-US"/>
        </w:rPr>
        <w:t>обґрунтованими</w:t>
      </w:r>
      <w:r w:rsidR="00957D25" w:rsidRPr="00982920">
        <w:rPr>
          <w:rFonts w:eastAsia="Times New Roman"/>
          <w:bCs/>
          <w:color w:val="auto"/>
          <w:lang w:val="uk-UA" w:eastAsia="en-US"/>
        </w:rPr>
        <w:t xml:space="preserve"> </w:t>
      </w:r>
      <w:r w:rsidR="00BB3D14" w:rsidRPr="00982920">
        <w:rPr>
          <w:rFonts w:eastAsia="Times New Roman"/>
          <w:bCs/>
          <w:color w:val="auto"/>
          <w:lang w:val="uk-UA" w:eastAsia="en-US"/>
        </w:rPr>
        <w:t xml:space="preserve">та екологічно </w:t>
      </w:r>
      <w:r w:rsidR="00957D25" w:rsidRPr="00982920">
        <w:rPr>
          <w:rFonts w:eastAsia="Times New Roman"/>
          <w:bCs/>
          <w:color w:val="auto"/>
          <w:lang w:val="uk-UA" w:eastAsia="en-US"/>
        </w:rPr>
        <w:t>доцільними</w:t>
      </w:r>
      <w:r w:rsidR="00BB3D14" w:rsidRPr="00982920">
        <w:rPr>
          <w:rFonts w:eastAsia="Times New Roman"/>
          <w:bCs/>
          <w:color w:val="auto"/>
          <w:lang w:val="uk-UA" w:eastAsia="en-US"/>
        </w:rPr>
        <w:t>.</w:t>
      </w:r>
    </w:p>
    <w:p w14:paraId="725770A1" w14:textId="77777777" w:rsidR="00BB3D14" w:rsidRPr="00982920" w:rsidRDefault="00BB3D14" w:rsidP="003F29EC">
      <w:pPr>
        <w:spacing w:after="0"/>
        <w:ind w:left="720"/>
        <w:jc w:val="both"/>
        <w:rPr>
          <w:rFonts w:eastAsia="Times New Roman"/>
          <w:color w:val="auto"/>
          <w:lang w:val="uk-UA" w:eastAsia="en-US"/>
        </w:rPr>
      </w:pPr>
    </w:p>
    <w:p w14:paraId="7B30B89A" w14:textId="49239B88" w:rsidR="003F29EC" w:rsidRPr="00982920" w:rsidRDefault="00926592" w:rsidP="003F29EC">
      <w:pPr>
        <w:spacing w:after="0"/>
        <w:ind w:left="720"/>
        <w:jc w:val="both"/>
        <w:rPr>
          <w:rFonts w:eastAsia="Times New Roman"/>
          <w:color w:val="auto"/>
          <w:lang w:val="uk-UA" w:eastAsia="en-US"/>
        </w:rPr>
      </w:pPr>
      <w:r w:rsidRPr="00982920">
        <w:rPr>
          <w:rFonts w:eastAsia="Times New Roman"/>
          <w:color w:val="auto"/>
          <w:lang w:val="uk-UA" w:eastAsia="en-US"/>
        </w:rPr>
        <w:t xml:space="preserve">Ініціатор перевіряє Кінцевих бенефіціарів на предмет відповідності </w:t>
      </w:r>
      <w:r w:rsidR="003A4418" w:rsidRPr="00982920">
        <w:rPr>
          <w:rFonts w:eastAsia="Times New Roman"/>
          <w:color w:val="auto"/>
          <w:lang w:val="uk-UA" w:eastAsia="en-US"/>
        </w:rPr>
        <w:t>чинн</w:t>
      </w:r>
      <w:r w:rsidR="00C3499F" w:rsidRPr="00982920">
        <w:rPr>
          <w:rFonts w:eastAsia="Times New Roman"/>
          <w:color w:val="auto"/>
          <w:lang w:val="uk-UA" w:eastAsia="en-US"/>
        </w:rPr>
        <w:t>им</w:t>
      </w:r>
      <w:r w:rsidR="003A4418" w:rsidRPr="00982920">
        <w:rPr>
          <w:rFonts w:eastAsia="Times New Roman"/>
          <w:color w:val="auto"/>
          <w:lang w:val="uk-UA" w:eastAsia="en-US"/>
        </w:rPr>
        <w:t xml:space="preserve"> і застосовній </w:t>
      </w:r>
      <w:r w:rsidRPr="00982920">
        <w:rPr>
          <w:rFonts w:eastAsia="Times New Roman"/>
          <w:color w:val="auto"/>
          <w:lang w:val="uk-UA" w:eastAsia="en-US"/>
        </w:rPr>
        <w:t>політи</w:t>
      </w:r>
      <w:r w:rsidR="00C3499F" w:rsidRPr="00982920">
        <w:rPr>
          <w:rFonts w:eastAsia="Times New Roman"/>
          <w:color w:val="auto"/>
          <w:lang w:val="uk-UA" w:eastAsia="en-US"/>
        </w:rPr>
        <w:t>кам</w:t>
      </w:r>
      <w:r w:rsidRPr="00982920">
        <w:rPr>
          <w:rFonts w:eastAsia="Times New Roman"/>
          <w:color w:val="auto"/>
          <w:lang w:val="uk-UA" w:eastAsia="en-US"/>
        </w:rPr>
        <w:t xml:space="preserve"> та рекомендаціям Банку. Усі </w:t>
      </w:r>
      <w:r w:rsidR="003A4418" w:rsidRPr="00982920">
        <w:rPr>
          <w:rFonts w:eastAsia="Times New Roman"/>
          <w:color w:val="auto"/>
          <w:lang w:val="uk-UA" w:eastAsia="en-US"/>
        </w:rPr>
        <w:t>Суб</w:t>
      </w:r>
      <w:r w:rsidRPr="00982920">
        <w:rPr>
          <w:rFonts w:eastAsia="Times New Roman"/>
          <w:color w:val="auto"/>
          <w:lang w:val="uk-UA" w:eastAsia="en-US"/>
        </w:rPr>
        <w:t>проекти повинні відповідати екологічним та соціальним стандартам Банку (Екологічн</w:t>
      </w:r>
      <w:r w:rsidR="003A4418" w:rsidRPr="00982920">
        <w:rPr>
          <w:rFonts w:eastAsia="Times New Roman"/>
          <w:color w:val="auto"/>
          <w:lang w:val="uk-UA" w:eastAsia="en-US"/>
        </w:rPr>
        <w:t>ий</w:t>
      </w:r>
      <w:r w:rsidRPr="00982920">
        <w:rPr>
          <w:rFonts w:eastAsia="Times New Roman"/>
          <w:color w:val="auto"/>
          <w:lang w:val="uk-UA" w:eastAsia="en-US"/>
        </w:rPr>
        <w:t xml:space="preserve"> та соціальний </w:t>
      </w:r>
      <w:r w:rsidR="003A4418" w:rsidRPr="00982920">
        <w:rPr>
          <w:rFonts w:eastAsia="Times New Roman"/>
          <w:color w:val="auto"/>
          <w:lang w:val="uk-UA" w:eastAsia="en-US"/>
        </w:rPr>
        <w:t>посібник</w:t>
      </w:r>
      <w:r w:rsidRPr="00982920">
        <w:rPr>
          <w:rFonts w:eastAsia="Times New Roman"/>
          <w:color w:val="auto"/>
          <w:lang w:val="uk-UA" w:eastAsia="en-US"/>
        </w:rPr>
        <w:t xml:space="preserve">, том I) і будуть реалізовуватися відповідно до </w:t>
      </w:r>
      <w:r w:rsidR="003A4418" w:rsidRPr="00982920">
        <w:rPr>
          <w:rFonts w:eastAsia="Times New Roman"/>
          <w:color w:val="auto"/>
          <w:lang w:val="uk-UA" w:eastAsia="en-US"/>
        </w:rPr>
        <w:t>Рекомендацій</w:t>
      </w:r>
      <w:r w:rsidRPr="00982920">
        <w:rPr>
          <w:rFonts w:eastAsia="Times New Roman"/>
          <w:color w:val="auto"/>
          <w:lang w:val="uk-UA" w:eastAsia="en-US"/>
        </w:rPr>
        <w:t xml:space="preserve"> Банку щодо закупівель.</w:t>
      </w:r>
    </w:p>
    <w:p w14:paraId="1726D320" w14:textId="77777777" w:rsidR="003F29EC" w:rsidRPr="00982920" w:rsidRDefault="003F29EC" w:rsidP="003F29EC">
      <w:pPr>
        <w:spacing w:after="0"/>
        <w:ind w:left="786"/>
        <w:contextualSpacing/>
        <w:jc w:val="both"/>
        <w:rPr>
          <w:rFonts w:eastAsia="Times New Roman"/>
          <w:color w:val="auto"/>
          <w:lang w:val="uk-UA" w:eastAsia="en-US"/>
        </w:rPr>
      </w:pPr>
    </w:p>
    <w:p w14:paraId="4F01A478" w14:textId="77777777" w:rsidR="00904ACB" w:rsidRPr="00982920" w:rsidRDefault="002815AF" w:rsidP="003F29EC">
      <w:pPr>
        <w:spacing w:after="0"/>
        <w:ind w:left="720"/>
        <w:contextualSpacing/>
        <w:jc w:val="both"/>
        <w:rPr>
          <w:rFonts w:eastAsia="Times New Roman"/>
          <w:color w:val="auto"/>
          <w:lang w:val="uk-UA" w:eastAsia="en-US"/>
        </w:rPr>
      </w:pPr>
      <w:r w:rsidRPr="00982920">
        <w:rPr>
          <w:rFonts w:eastAsia="Times New Roman"/>
          <w:color w:val="auto"/>
          <w:lang w:val="uk-UA" w:eastAsia="en-US"/>
        </w:rPr>
        <w:t>Перевірка на предмет прийнятності для отримання фінансування ЄІБ буде здійснюватися Банком на етапі розподілу коштів відповідно до списку нижче та згідно з звичайними критеріями прийнятності Банку.</w:t>
      </w:r>
    </w:p>
    <w:p w14:paraId="22414507" w14:textId="77777777" w:rsidR="00904ACB" w:rsidRPr="00982920" w:rsidRDefault="00904ACB" w:rsidP="003F29EC">
      <w:pPr>
        <w:spacing w:after="0"/>
        <w:ind w:left="720"/>
        <w:contextualSpacing/>
        <w:jc w:val="both"/>
        <w:rPr>
          <w:rFonts w:eastAsia="Times New Roman"/>
          <w:color w:val="auto"/>
          <w:lang w:val="uk-UA" w:eastAsia="en-US"/>
        </w:rPr>
      </w:pPr>
    </w:p>
    <w:p w14:paraId="7B3963CC" w14:textId="6A27BB26" w:rsidR="00904ACB" w:rsidRPr="00982920" w:rsidRDefault="00904ACB" w:rsidP="003F29EC">
      <w:pPr>
        <w:spacing w:after="0"/>
        <w:ind w:left="720"/>
        <w:contextualSpacing/>
        <w:jc w:val="both"/>
        <w:rPr>
          <w:rFonts w:eastAsia="Times New Roman" w:cs="Times New Roman"/>
          <w:color w:val="auto"/>
          <w:lang w:val="uk-UA" w:eastAsia="en-US"/>
        </w:rPr>
      </w:pPr>
      <w:r w:rsidRPr="00982920">
        <w:rPr>
          <w:rFonts w:eastAsia="Times New Roman" w:cs="Times New Roman"/>
          <w:color w:val="auto"/>
          <w:lang w:val="uk-UA" w:eastAsia="en-US"/>
        </w:rPr>
        <w:t xml:space="preserve">Банк залишає за собою право переглянути процедури розподілу коштів </w:t>
      </w:r>
      <w:r w:rsidR="00EC501F" w:rsidRPr="00982920">
        <w:rPr>
          <w:rFonts w:eastAsia="Times New Roman" w:cs="Times New Roman"/>
          <w:color w:val="auto"/>
          <w:lang w:val="uk-UA" w:eastAsia="en-US"/>
        </w:rPr>
        <w:t>враховуючи</w:t>
      </w:r>
      <w:r w:rsidRPr="00982920">
        <w:rPr>
          <w:rFonts w:eastAsia="Times New Roman" w:cs="Times New Roman"/>
          <w:color w:val="auto"/>
          <w:lang w:val="uk-UA" w:eastAsia="en-US"/>
        </w:rPr>
        <w:t xml:space="preserve"> перебіг Проекту.</w:t>
      </w:r>
    </w:p>
    <w:p w14:paraId="6D17AFDF" w14:textId="77777777" w:rsidR="00904ACB" w:rsidRPr="00982920" w:rsidRDefault="00904ACB" w:rsidP="003F29EC">
      <w:pPr>
        <w:spacing w:after="0"/>
        <w:ind w:left="720"/>
        <w:contextualSpacing/>
        <w:jc w:val="both"/>
        <w:rPr>
          <w:rFonts w:eastAsia="Times New Roman" w:cs="Times New Roman"/>
          <w:color w:val="auto"/>
          <w:lang w:val="uk-UA" w:eastAsia="en-US"/>
        </w:rPr>
      </w:pPr>
    </w:p>
    <w:p w14:paraId="678B42A9" w14:textId="10C0D657" w:rsidR="00904ACB" w:rsidRPr="00982920" w:rsidRDefault="00904ACB" w:rsidP="003F29EC">
      <w:pPr>
        <w:spacing w:after="0"/>
        <w:ind w:left="720"/>
        <w:contextualSpacing/>
        <w:jc w:val="both"/>
        <w:rPr>
          <w:rFonts w:eastAsia="Times New Roman" w:cs="Times New Roman"/>
          <w:color w:val="auto"/>
          <w:lang w:val="uk-UA" w:eastAsia="en-US"/>
        </w:rPr>
      </w:pPr>
      <w:r w:rsidRPr="00982920">
        <w:rPr>
          <w:rFonts w:eastAsia="Times New Roman" w:cs="Times New Roman"/>
          <w:color w:val="auto"/>
          <w:u w:val="single"/>
          <w:lang w:val="uk-UA" w:eastAsia="en-US"/>
        </w:rPr>
        <w:t>Виключення загального характеру</w:t>
      </w:r>
      <w:r w:rsidRPr="00982920">
        <w:rPr>
          <w:rFonts w:eastAsia="Times New Roman" w:cs="Times New Roman"/>
          <w:color w:val="auto"/>
          <w:lang w:val="uk-UA" w:eastAsia="en-US"/>
        </w:rPr>
        <w:t xml:space="preserve">: Банк вважає </w:t>
      </w:r>
      <w:r w:rsidRPr="00982920">
        <w:rPr>
          <w:rFonts w:eastAsia="Times New Roman" w:cs="Times New Roman"/>
          <w:color w:val="auto"/>
          <w:u w:val="single"/>
          <w:lang w:val="uk-UA" w:eastAsia="en-US"/>
        </w:rPr>
        <w:t>неприйнятними</w:t>
      </w:r>
      <w:r w:rsidRPr="00982920">
        <w:rPr>
          <w:rFonts w:eastAsia="Times New Roman" w:cs="Times New Roman"/>
          <w:color w:val="auto"/>
          <w:lang w:val="uk-UA" w:eastAsia="en-US"/>
        </w:rPr>
        <w:t xml:space="preserve"> такі витрати: ПДВ та інші податки </w:t>
      </w:r>
      <w:r w:rsidR="00EC501F" w:rsidRPr="00982920">
        <w:rPr>
          <w:rFonts w:eastAsia="Times New Roman" w:cs="Times New Roman"/>
          <w:color w:val="auto"/>
          <w:lang w:val="uk-UA" w:eastAsia="en-US"/>
        </w:rPr>
        <w:t>і</w:t>
      </w:r>
      <w:r w:rsidRPr="00982920">
        <w:rPr>
          <w:rFonts w:eastAsia="Times New Roman" w:cs="Times New Roman"/>
          <w:color w:val="auto"/>
          <w:lang w:val="uk-UA" w:eastAsia="en-US"/>
        </w:rPr>
        <w:t xml:space="preserve"> збори, </w:t>
      </w:r>
      <w:r w:rsidR="00DE0C17" w:rsidRPr="00982920">
        <w:rPr>
          <w:rFonts w:eastAsia="Times New Roman" w:cs="Times New Roman"/>
          <w:color w:val="auto"/>
          <w:lang w:val="uk-UA" w:eastAsia="en-US"/>
        </w:rPr>
        <w:t>відчуження</w:t>
      </w:r>
      <w:r w:rsidRPr="00982920">
        <w:rPr>
          <w:rFonts w:eastAsia="Times New Roman" w:cs="Times New Roman"/>
          <w:color w:val="auto"/>
          <w:lang w:val="uk-UA" w:eastAsia="en-US"/>
        </w:rPr>
        <w:t xml:space="preserve"> землі, придбання будівель, обслуговування та інші експлуатаційні </w:t>
      </w:r>
      <w:r w:rsidR="00DE0C17" w:rsidRPr="00982920">
        <w:rPr>
          <w:rFonts w:eastAsia="Times New Roman" w:cs="Times New Roman"/>
          <w:color w:val="auto"/>
          <w:lang w:val="uk-UA" w:eastAsia="en-US"/>
        </w:rPr>
        <w:t xml:space="preserve">та </w:t>
      </w:r>
      <w:r w:rsidRPr="00982920">
        <w:rPr>
          <w:rFonts w:eastAsia="Times New Roman" w:cs="Times New Roman"/>
          <w:color w:val="auto"/>
          <w:lang w:val="uk-UA" w:eastAsia="en-US"/>
        </w:rPr>
        <w:t xml:space="preserve">операційні витрати, придбання вживаних активів, відсотки під час будівництва, придбання ліцензій для використання негенерованих державних ресурсів (наприклад, ліцензій телекомунікацій), патентів, </w:t>
      </w:r>
      <w:r w:rsidR="00DE0C17" w:rsidRPr="00982920">
        <w:rPr>
          <w:rFonts w:eastAsia="Times New Roman" w:cs="Times New Roman"/>
          <w:color w:val="auto"/>
          <w:lang w:val="uk-UA" w:eastAsia="en-US"/>
        </w:rPr>
        <w:t>брендів</w:t>
      </w:r>
      <w:r w:rsidRPr="00982920">
        <w:rPr>
          <w:rFonts w:eastAsia="Times New Roman" w:cs="Times New Roman"/>
          <w:color w:val="auto"/>
          <w:lang w:val="uk-UA" w:eastAsia="en-US"/>
        </w:rPr>
        <w:t xml:space="preserve"> та торгових марок. </w:t>
      </w:r>
      <w:r w:rsidR="00DE0C17" w:rsidRPr="00982920">
        <w:rPr>
          <w:rFonts w:eastAsia="Times New Roman" w:cs="Times New Roman"/>
          <w:color w:val="auto"/>
          <w:lang w:val="uk-UA" w:eastAsia="en-US"/>
        </w:rPr>
        <w:t>Неприйнятними  і с</w:t>
      </w:r>
      <w:r w:rsidRPr="00982920">
        <w:rPr>
          <w:rFonts w:eastAsia="Times New Roman" w:cs="Times New Roman"/>
          <w:color w:val="auto"/>
          <w:lang w:val="uk-UA" w:eastAsia="en-US"/>
        </w:rPr>
        <w:t xml:space="preserve">уто фінансові операції. </w:t>
      </w:r>
    </w:p>
    <w:p w14:paraId="006D4F89" w14:textId="77777777" w:rsidR="00904ACB" w:rsidRPr="00982920" w:rsidRDefault="00904ACB" w:rsidP="003F29EC">
      <w:pPr>
        <w:spacing w:after="0"/>
        <w:ind w:left="720"/>
        <w:contextualSpacing/>
        <w:jc w:val="both"/>
        <w:rPr>
          <w:rFonts w:eastAsia="Times New Roman" w:cs="Times New Roman"/>
          <w:color w:val="auto"/>
          <w:lang w:val="uk-UA" w:eastAsia="en-US"/>
        </w:rPr>
      </w:pPr>
    </w:p>
    <w:p w14:paraId="78A26A5C" w14:textId="696EDD9E" w:rsidR="003F29EC" w:rsidRPr="00982920" w:rsidRDefault="007174D0" w:rsidP="003F29EC">
      <w:pPr>
        <w:keepNext/>
        <w:spacing w:after="0"/>
        <w:ind w:left="720" w:right="425"/>
        <w:jc w:val="both"/>
        <w:rPr>
          <w:rFonts w:eastAsia="Times New Roman"/>
          <w:b/>
          <w:color w:val="auto"/>
          <w:lang w:val="uk-UA" w:eastAsia="en-US"/>
        </w:rPr>
      </w:pPr>
      <w:r w:rsidRPr="00982920">
        <w:rPr>
          <w:rFonts w:eastAsia="Times New Roman"/>
          <w:color w:val="auto"/>
          <w:u w:val="single"/>
          <w:lang w:val="uk-UA" w:eastAsia="en-US"/>
        </w:rPr>
        <w:t>Нев</w:t>
      </w:r>
      <w:r w:rsidR="007363A0" w:rsidRPr="00982920">
        <w:rPr>
          <w:rFonts w:eastAsia="Times New Roman"/>
          <w:color w:val="auto"/>
          <w:u w:val="single"/>
          <w:lang w:val="uk-UA" w:eastAsia="en-US"/>
        </w:rPr>
        <w:t>ключені сектори</w:t>
      </w:r>
      <w:r w:rsidR="003F29EC" w:rsidRPr="00982920">
        <w:rPr>
          <w:rFonts w:eastAsia="Times New Roman"/>
          <w:b/>
          <w:color w:val="auto"/>
          <w:lang w:val="uk-UA" w:eastAsia="en-US"/>
        </w:rPr>
        <w:t>:</w:t>
      </w:r>
    </w:p>
    <w:p w14:paraId="09D734C6" w14:textId="6DA040C2" w:rsidR="003F29EC" w:rsidRPr="00982920" w:rsidRDefault="00655972" w:rsidP="001A1A34">
      <w:pPr>
        <w:numPr>
          <w:ilvl w:val="0"/>
          <w:numId w:val="126"/>
        </w:numPr>
        <w:spacing w:after="0"/>
        <w:ind w:left="1440" w:right="425"/>
        <w:jc w:val="both"/>
        <w:rPr>
          <w:rFonts w:eastAsia="Times New Roman"/>
          <w:color w:val="auto"/>
          <w:lang w:val="uk-UA" w:eastAsia="en-US"/>
        </w:rPr>
      </w:pPr>
      <w:r w:rsidRPr="00982920">
        <w:rPr>
          <w:rFonts w:eastAsia="Times New Roman"/>
          <w:color w:val="auto"/>
          <w:lang w:val="uk-UA" w:eastAsia="en-US"/>
        </w:rPr>
        <w:t xml:space="preserve">Виробництво та дистрибуція зброї </w:t>
      </w:r>
      <w:r w:rsidR="00AA5E49" w:rsidRPr="00982920">
        <w:rPr>
          <w:rFonts w:eastAsia="Times New Roman"/>
          <w:color w:val="auto"/>
          <w:lang w:val="uk-UA" w:eastAsia="en-US"/>
        </w:rPr>
        <w:t>і</w:t>
      </w:r>
      <w:r w:rsidRPr="00982920">
        <w:rPr>
          <w:rFonts w:eastAsia="Times New Roman"/>
          <w:color w:val="auto"/>
          <w:lang w:val="uk-UA" w:eastAsia="en-US"/>
        </w:rPr>
        <w:t xml:space="preserve"> боєприпасів, озброєння та військової техніки. </w:t>
      </w:r>
    </w:p>
    <w:p w14:paraId="20105265" w14:textId="2F90E23D" w:rsidR="003F29EC" w:rsidRPr="00982920" w:rsidRDefault="00655972" w:rsidP="001A1A34">
      <w:pPr>
        <w:numPr>
          <w:ilvl w:val="0"/>
          <w:numId w:val="126"/>
        </w:numPr>
        <w:spacing w:after="0"/>
        <w:ind w:left="1440" w:right="425"/>
        <w:jc w:val="both"/>
        <w:rPr>
          <w:rFonts w:eastAsia="Times New Roman"/>
          <w:color w:val="auto"/>
          <w:lang w:val="uk-UA" w:eastAsia="en-US"/>
        </w:rPr>
      </w:pPr>
      <w:r w:rsidRPr="00982920">
        <w:rPr>
          <w:rFonts w:eastAsia="Times New Roman"/>
          <w:color w:val="auto"/>
          <w:lang w:val="uk-UA" w:eastAsia="en-US"/>
        </w:rPr>
        <w:t>Виробництво та дистрибуція тютюнових або алкогольних виробів</w:t>
      </w:r>
    </w:p>
    <w:p w14:paraId="2D35A497" w14:textId="5C4952B2" w:rsidR="003F29EC" w:rsidRPr="00982920" w:rsidRDefault="00655972" w:rsidP="001A1A34">
      <w:pPr>
        <w:numPr>
          <w:ilvl w:val="0"/>
          <w:numId w:val="126"/>
        </w:numPr>
        <w:spacing w:after="0"/>
        <w:ind w:left="1440" w:right="425"/>
        <w:jc w:val="both"/>
        <w:rPr>
          <w:rFonts w:eastAsia="Times New Roman"/>
          <w:color w:val="auto"/>
          <w:lang w:val="uk-UA" w:eastAsia="en-US"/>
        </w:rPr>
      </w:pPr>
      <w:r w:rsidRPr="00982920">
        <w:rPr>
          <w:rFonts w:eastAsia="Times New Roman"/>
          <w:color w:val="auto"/>
          <w:lang w:val="uk-UA" w:eastAsia="en-US"/>
        </w:rPr>
        <w:t xml:space="preserve">Азартні ігри та </w:t>
      </w:r>
      <w:r w:rsidR="00AA5E49" w:rsidRPr="00982920">
        <w:rPr>
          <w:rFonts w:eastAsia="Times New Roman"/>
          <w:color w:val="auto"/>
          <w:lang w:val="uk-UA" w:eastAsia="en-US"/>
        </w:rPr>
        <w:t>тоталізатори</w:t>
      </w:r>
    </w:p>
    <w:p w14:paraId="409B6340" w14:textId="14F98E4B" w:rsidR="00655972" w:rsidRPr="00982920" w:rsidRDefault="00655972" w:rsidP="001A1A34">
      <w:pPr>
        <w:numPr>
          <w:ilvl w:val="0"/>
          <w:numId w:val="126"/>
        </w:numPr>
        <w:spacing w:after="0"/>
        <w:ind w:left="1440" w:right="425"/>
        <w:jc w:val="both"/>
        <w:rPr>
          <w:rFonts w:eastAsia="Times New Roman"/>
          <w:color w:val="auto"/>
          <w:lang w:val="uk-UA" w:eastAsia="en-US"/>
        </w:rPr>
      </w:pPr>
      <w:r w:rsidRPr="00982920">
        <w:rPr>
          <w:rFonts w:eastAsia="Times New Roman"/>
          <w:color w:val="auto"/>
          <w:lang w:val="uk-UA" w:eastAsia="en-US"/>
        </w:rPr>
        <w:t xml:space="preserve">Місця позбавлення волі, наприклад в'язниці, поліцейські відділки, школи з функціями опіки </w:t>
      </w:r>
    </w:p>
    <w:p w14:paraId="2D7E7530" w14:textId="25FCC9A2" w:rsidR="003F29EC" w:rsidRPr="00982920" w:rsidRDefault="008E7730" w:rsidP="001A1A34">
      <w:pPr>
        <w:numPr>
          <w:ilvl w:val="0"/>
          <w:numId w:val="126"/>
        </w:numPr>
        <w:spacing w:after="0"/>
        <w:ind w:left="1440" w:right="425"/>
        <w:jc w:val="both"/>
        <w:rPr>
          <w:rFonts w:eastAsia="Times New Roman"/>
          <w:color w:val="auto"/>
          <w:lang w:val="uk-UA" w:eastAsia="en-US"/>
        </w:rPr>
      </w:pPr>
      <w:r w:rsidRPr="00982920">
        <w:rPr>
          <w:rFonts w:eastAsia="Times New Roman"/>
          <w:color w:val="auto"/>
          <w:lang w:val="uk-UA" w:eastAsia="en-US"/>
        </w:rPr>
        <w:t>Сектори та діяльність із сильним етичним виміром, як</w:t>
      </w:r>
      <w:r w:rsidR="00EC501F" w:rsidRPr="00982920">
        <w:rPr>
          <w:rFonts w:eastAsia="Times New Roman"/>
          <w:color w:val="auto"/>
          <w:lang w:val="uk-UA" w:eastAsia="en-US"/>
        </w:rPr>
        <w:t>а</w:t>
      </w:r>
      <w:r w:rsidR="00F35A19" w:rsidRPr="00982920">
        <w:rPr>
          <w:rFonts w:eastAsia="Times New Roman"/>
          <w:color w:val="auto"/>
          <w:lang w:val="uk-UA" w:eastAsia="en-US"/>
        </w:rPr>
        <w:t xml:space="preserve"> мож</w:t>
      </w:r>
      <w:r w:rsidR="00EC501F" w:rsidRPr="00982920">
        <w:rPr>
          <w:rFonts w:eastAsia="Times New Roman"/>
          <w:color w:val="auto"/>
          <w:lang w:val="uk-UA" w:eastAsia="en-US"/>
        </w:rPr>
        <w:t>е</w:t>
      </w:r>
      <w:r w:rsidRPr="00982920">
        <w:rPr>
          <w:rFonts w:eastAsia="Times New Roman"/>
          <w:color w:val="auto"/>
          <w:lang w:val="uk-UA" w:eastAsia="en-US"/>
        </w:rPr>
        <w:t xml:space="preserve"> нест</w:t>
      </w:r>
      <w:r w:rsidR="00F35A19" w:rsidRPr="00982920">
        <w:rPr>
          <w:rFonts w:eastAsia="Times New Roman"/>
          <w:color w:val="auto"/>
          <w:lang w:val="uk-UA" w:eastAsia="en-US"/>
        </w:rPr>
        <w:t>и</w:t>
      </w:r>
      <w:r w:rsidRPr="00982920">
        <w:rPr>
          <w:rFonts w:eastAsia="Times New Roman"/>
          <w:color w:val="auto"/>
          <w:lang w:val="uk-UA" w:eastAsia="en-US"/>
        </w:rPr>
        <w:t xml:space="preserve"> значний ризик </w:t>
      </w:r>
      <w:r w:rsidR="00F35A19" w:rsidRPr="00982920">
        <w:rPr>
          <w:rFonts w:eastAsia="Times New Roman"/>
          <w:color w:val="auto"/>
          <w:lang w:val="uk-UA" w:eastAsia="en-US"/>
        </w:rPr>
        <w:t xml:space="preserve">для </w:t>
      </w:r>
      <w:r w:rsidRPr="00982920">
        <w:rPr>
          <w:rFonts w:eastAsia="Times New Roman"/>
          <w:color w:val="auto"/>
          <w:lang w:val="uk-UA" w:eastAsia="en-US"/>
        </w:rPr>
        <w:t>репутації</w:t>
      </w:r>
    </w:p>
    <w:p w14:paraId="67627067" w14:textId="77777777" w:rsidR="003F29EC" w:rsidRPr="00982920" w:rsidRDefault="003F29EC" w:rsidP="003F29EC">
      <w:pPr>
        <w:keepNext/>
        <w:spacing w:after="0"/>
        <w:ind w:left="720" w:right="425"/>
        <w:jc w:val="both"/>
        <w:rPr>
          <w:rFonts w:eastAsia="Times New Roman"/>
          <w:color w:val="auto"/>
          <w:lang w:val="uk-UA" w:eastAsia="en-US"/>
        </w:rPr>
      </w:pPr>
    </w:p>
    <w:p w14:paraId="467F0193" w14:textId="0250EDD1" w:rsidR="003F29EC" w:rsidRPr="00982920" w:rsidRDefault="00F35A19" w:rsidP="003F29EC">
      <w:pPr>
        <w:keepNext/>
        <w:spacing w:after="0"/>
        <w:ind w:left="720" w:right="425"/>
        <w:jc w:val="both"/>
        <w:rPr>
          <w:rFonts w:eastAsia="Times New Roman"/>
          <w:b/>
          <w:color w:val="auto"/>
          <w:lang w:val="uk-UA" w:eastAsia="en-US"/>
        </w:rPr>
      </w:pPr>
      <w:r w:rsidRPr="00982920">
        <w:rPr>
          <w:rFonts w:eastAsia="Times New Roman"/>
          <w:color w:val="auto"/>
          <w:u w:val="single"/>
          <w:lang w:val="uk-UA" w:eastAsia="en-US"/>
        </w:rPr>
        <w:t xml:space="preserve">Особливі категорії інвестиційних </w:t>
      </w:r>
      <w:r w:rsidR="00AA5E49" w:rsidRPr="00982920">
        <w:rPr>
          <w:rFonts w:eastAsia="Times New Roman"/>
          <w:color w:val="auto"/>
          <w:u w:val="single"/>
          <w:lang w:val="uk-UA" w:eastAsia="en-US"/>
        </w:rPr>
        <w:t>Суб</w:t>
      </w:r>
      <w:r w:rsidRPr="00982920">
        <w:rPr>
          <w:rFonts w:eastAsia="Times New Roman"/>
          <w:color w:val="auto"/>
          <w:u w:val="single"/>
          <w:lang w:val="uk-UA" w:eastAsia="en-US"/>
        </w:rPr>
        <w:t xml:space="preserve">проектів, виключені з цієї </w:t>
      </w:r>
      <w:r w:rsidR="00642519" w:rsidRPr="00982920">
        <w:rPr>
          <w:rFonts w:eastAsia="Times New Roman"/>
          <w:color w:val="auto"/>
          <w:u w:val="single"/>
          <w:lang w:val="uk-UA" w:eastAsia="en-US"/>
        </w:rPr>
        <w:t>рамкової позики</w:t>
      </w:r>
      <w:r w:rsidR="003F29EC" w:rsidRPr="00982920">
        <w:rPr>
          <w:rFonts w:eastAsia="Times New Roman"/>
          <w:b/>
          <w:color w:val="auto"/>
          <w:lang w:val="uk-UA" w:eastAsia="en-US"/>
        </w:rPr>
        <w:t>:</w:t>
      </w:r>
    </w:p>
    <w:p w14:paraId="116C3C4C" w14:textId="6AFAA537" w:rsidR="003F29EC" w:rsidRPr="00982920" w:rsidRDefault="00F421DF" w:rsidP="001A1A34">
      <w:pPr>
        <w:numPr>
          <w:ilvl w:val="0"/>
          <w:numId w:val="127"/>
        </w:numPr>
        <w:spacing w:after="0"/>
        <w:ind w:left="1440" w:right="425"/>
        <w:jc w:val="both"/>
        <w:rPr>
          <w:rFonts w:eastAsia="Times New Roman"/>
          <w:color w:val="auto"/>
          <w:lang w:val="uk-UA" w:eastAsia="en-US"/>
        </w:rPr>
      </w:pPr>
      <w:r w:rsidRPr="00982920">
        <w:rPr>
          <w:rFonts w:eastAsia="Times New Roman" w:cs="Times New Roman"/>
          <w:color w:val="auto"/>
          <w:lang w:val="uk-UA" w:eastAsia="en-US"/>
        </w:rPr>
        <w:t>Дороги, окрім доріг регіонального та місцевого значення</w:t>
      </w:r>
    </w:p>
    <w:p w14:paraId="0051E590" w14:textId="26FDAE4E" w:rsidR="003F29EC" w:rsidRPr="00982920" w:rsidRDefault="00F421DF" w:rsidP="001A1A34">
      <w:pPr>
        <w:numPr>
          <w:ilvl w:val="0"/>
          <w:numId w:val="127"/>
        </w:numPr>
        <w:spacing w:after="0"/>
        <w:ind w:left="1440" w:right="425"/>
        <w:jc w:val="both"/>
        <w:rPr>
          <w:rFonts w:eastAsia="Times New Roman"/>
          <w:color w:val="auto"/>
          <w:lang w:val="uk-UA" w:eastAsia="en-US"/>
        </w:rPr>
      </w:pPr>
      <w:r w:rsidRPr="00982920">
        <w:rPr>
          <w:rFonts w:eastAsia="Times New Roman" w:cs="Times New Roman"/>
          <w:color w:val="auto"/>
          <w:lang w:val="uk-UA" w:eastAsia="en-US"/>
        </w:rPr>
        <w:t>Субпроекти в секторах, відмінних від тих, які зазначено у технічному описі</w:t>
      </w:r>
    </w:p>
    <w:p w14:paraId="60E07065" w14:textId="6B569E5B" w:rsidR="003F29EC" w:rsidRPr="00982920" w:rsidRDefault="00F421DF" w:rsidP="001A1A34">
      <w:pPr>
        <w:numPr>
          <w:ilvl w:val="0"/>
          <w:numId w:val="127"/>
        </w:numPr>
        <w:spacing w:after="0"/>
        <w:ind w:left="1440" w:right="425"/>
        <w:jc w:val="both"/>
        <w:rPr>
          <w:rFonts w:eastAsia="Times New Roman"/>
          <w:color w:val="auto"/>
          <w:lang w:val="uk-UA" w:eastAsia="en-US"/>
        </w:rPr>
      </w:pPr>
      <w:r w:rsidRPr="00982920">
        <w:rPr>
          <w:rFonts w:eastAsia="Times New Roman" w:cs="Times New Roman"/>
          <w:color w:val="auto"/>
          <w:lang w:val="uk-UA" w:eastAsia="en-US"/>
        </w:rPr>
        <w:t xml:space="preserve">Субпроекти за межами географічних меж проекту, зазначених в технічному описі </w:t>
      </w:r>
    </w:p>
    <w:p w14:paraId="1D44BD8B" w14:textId="77777777" w:rsidR="003F29EC" w:rsidRPr="00982920" w:rsidRDefault="003F29EC" w:rsidP="003F29EC">
      <w:pPr>
        <w:spacing w:after="0"/>
        <w:ind w:left="1429"/>
        <w:jc w:val="both"/>
        <w:rPr>
          <w:rFonts w:eastAsia="Times New Roman"/>
          <w:b/>
          <w:color w:val="auto"/>
          <w:lang w:val="uk-UA" w:eastAsia="en-US"/>
        </w:rPr>
      </w:pPr>
    </w:p>
    <w:p w14:paraId="7128401B" w14:textId="0815B5E9" w:rsidR="003F29EC" w:rsidRPr="00982920" w:rsidRDefault="003F29EC" w:rsidP="003F29EC">
      <w:pPr>
        <w:spacing w:after="0"/>
        <w:ind w:left="0" w:firstLine="360"/>
        <w:contextualSpacing/>
        <w:jc w:val="both"/>
        <w:rPr>
          <w:rFonts w:eastAsia="Times New Roman"/>
          <w:b/>
          <w:color w:val="auto"/>
          <w:lang w:val="uk-UA" w:eastAsia="en-US"/>
        </w:rPr>
      </w:pPr>
      <w:r w:rsidRPr="00982920">
        <w:rPr>
          <w:rFonts w:eastAsia="Times New Roman"/>
          <w:b/>
          <w:color w:val="auto"/>
          <w:lang w:val="uk-UA" w:eastAsia="en-US"/>
        </w:rPr>
        <w:t xml:space="preserve">A.1.5 </w:t>
      </w:r>
      <w:r w:rsidR="00AA5E49" w:rsidRPr="00982920">
        <w:rPr>
          <w:rFonts w:eastAsia="Times New Roman"/>
          <w:b/>
          <w:color w:val="auto"/>
          <w:lang w:val="uk-UA" w:eastAsia="en-US"/>
        </w:rPr>
        <w:t>Процедури виділення коштів</w:t>
      </w:r>
    </w:p>
    <w:p w14:paraId="30303802" w14:textId="77777777" w:rsidR="003F29EC" w:rsidRPr="00982920" w:rsidRDefault="003F29EC" w:rsidP="003F29EC">
      <w:pPr>
        <w:spacing w:after="0"/>
        <w:ind w:left="0"/>
        <w:contextualSpacing/>
        <w:jc w:val="both"/>
        <w:rPr>
          <w:rFonts w:eastAsia="Times New Roman"/>
          <w:b/>
          <w:color w:val="auto"/>
          <w:lang w:val="uk-UA" w:eastAsia="en-US"/>
        </w:rPr>
      </w:pPr>
    </w:p>
    <w:p w14:paraId="44E1634B" w14:textId="0D0175C4" w:rsidR="003F29EC" w:rsidRPr="00982920" w:rsidRDefault="00BF45A9" w:rsidP="003F29EC">
      <w:pPr>
        <w:spacing w:after="0"/>
        <w:ind w:left="0"/>
        <w:jc w:val="both"/>
        <w:rPr>
          <w:rFonts w:eastAsia="Calibri"/>
          <w:color w:val="auto"/>
          <w:lang w:val="uk-UA" w:eastAsia="en-US"/>
        </w:rPr>
      </w:pPr>
      <w:r w:rsidRPr="00982920">
        <w:rPr>
          <w:rFonts w:eastAsia="Calibri"/>
          <w:color w:val="auto"/>
          <w:lang w:val="uk-UA" w:eastAsia="en-US"/>
        </w:rPr>
        <w:t xml:space="preserve">Кошти Банку будуть розподілятися на </w:t>
      </w:r>
      <w:r w:rsidR="00642519" w:rsidRPr="00982920">
        <w:rPr>
          <w:rFonts w:eastAsia="Calibri"/>
          <w:color w:val="auto"/>
          <w:lang w:val="uk-UA" w:eastAsia="en-US"/>
        </w:rPr>
        <w:t>Субпроекти, які матимуть</w:t>
      </w:r>
      <w:r w:rsidR="00FF30F6" w:rsidRPr="00982920">
        <w:rPr>
          <w:rFonts w:eastAsia="Calibri"/>
          <w:color w:val="auto"/>
          <w:lang w:val="uk-UA" w:eastAsia="en-US"/>
        </w:rPr>
        <w:t xml:space="preserve"> </w:t>
      </w:r>
      <w:r w:rsidRPr="00982920">
        <w:rPr>
          <w:rFonts w:eastAsia="Calibri"/>
          <w:color w:val="auto"/>
          <w:lang w:val="uk-UA" w:eastAsia="en-US"/>
        </w:rPr>
        <w:t>процедури, змодельован</w:t>
      </w:r>
      <w:r w:rsidR="00642519" w:rsidRPr="00982920">
        <w:rPr>
          <w:rFonts w:eastAsia="Calibri"/>
          <w:color w:val="auto"/>
          <w:lang w:val="uk-UA" w:eastAsia="en-US"/>
        </w:rPr>
        <w:t>і</w:t>
      </w:r>
      <w:r w:rsidRPr="00982920">
        <w:rPr>
          <w:rFonts w:eastAsia="Calibri"/>
          <w:color w:val="auto"/>
          <w:lang w:val="uk-UA" w:eastAsia="en-US"/>
        </w:rPr>
        <w:t xml:space="preserve"> відповідно до розмірів </w:t>
      </w:r>
      <w:r w:rsidR="00642519" w:rsidRPr="00982920">
        <w:rPr>
          <w:rFonts w:eastAsia="Calibri"/>
          <w:color w:val="auto"/>
          <w:lang w:val="uk-UA" w:eastAsia="en-US"/>
        </w:rPr>
        <w:t>Субпроекту</w:t>
      </w:r>
      <w:r w:rsidRPr="00982920">
        <w:rPr>
          <w:rFonts w:eastAsia="Calibri"/>
          <w:color w:val="auto"/>
          <w:lang w:val="uk-UA" w:eastAsia="en-US"/>
        </w:rPr>
        <w:t xml:space="preserve"> та </w:t>
      </w:r>
      <w:r w:rsidR="00EC501F" w:rsidRPr="00982920">
        <w:rPr>
          <w:rFonts w:eastAsia="Calibri"/>
          <w:color w:val="auto"/>
          <w:lang w:val="uk-UA" w:eastAsia="en-US"/>
        </w:rPr>
        <w:t xml:space="preserve">з огляду на </w:t>
      </w:r>
      <w:r w:rsidR="00EC1F3C" w:rsidRPr="00982920">
        <w:rPr>
          <w:rFonts w:eastAsia="Calibri"/>
          <w:color w:val="auto"/>
          <w:lang w:val="uk-UA" w:eastAsia="en-US"/>
        </w:rPr>
        <w:t xml:space="preserve">таки </w:t>
      </w:r>
      <w:r w:rsidR="00EC501F" w:rsidRPr="00982920">
        <w:rPr>
          <w:rFonts w:eastAsia="Calibri"/>
          <w:color w:val="auto"/>
          <w:lang w:val="uk-UA" w:eastAsia="en-US"/>
        </w:rPr>
        <w:t>чинні</w:t>
      </w:r>
      <w:r w:rsidRPr="00982920">
        <w:rPr>
          <w:rFonts w:eastAsia="Calibri"/>
          <w:color w:val="auto"/>
          <w:lang w:val="uk-UA" w:eastAsia="en-US"/>
        </w:rPr>
        <w:t xml:space="preserve"> процедур</w:t>
      </w:r>
      <w:r w:rsidR="00EC501F" w:rsidRPr="00982920">
        <w:rPr>
          <w:rFonts w:eastAsia="Calibri"/>
          <w:color w:val="auto"/>
          <w:lang w:val="uk-UA" w:eastAsia="en-US"/>
        </w:rPr>
        <w:t>и</w:t>
      </w:r>
      <w:r w:rsidRPr="00982920">
        <w:rPr>
          <w:rFonts w:eastAsia="Calibri"/>
          <w:color w:val="auto"/>
          <w:lang w:val="uk-UA" w:eastAsia="en-US"/>
        </w:rPr>
        <w:t xml:space="preserve"> </w:t>
      </w:r>
      <w:r w:rsidR="00EC1F3C" w:rsidRPr="00982920">
        <w:rPr>
          <w:rFonts w:eastAsia="Calibri"/>
          <w:color w:val="auto"/>
          <w:lang w:val="uk-UA" w:eastAsia="en-US"/>
        </w:rPr>
        <w:t>рамкової позики</w:t>
      </w:r>
      <w:r w:rsidR="003F29EC" w:rsidRPr="00982920">
        <w:rPr>
          <w:rFonts w:eastAsia="Calibri"/>
          <w:color w:val="auto"/>
          <w:lang w:val="uk-UA" w:eastAsia="en-US"/>
        </w:rPr>
        <w:t>:</w:t>
      </w:r>
    </w:p>
    <w:p w14:paraId="15AB016D" w14:textId="77777777" w:rsidR="003F29EC" w:rsidRPr="00982920" w:rsidRDefault="003F29EC" w:rsidP="003F29EC">
      <w:pPr>
        <w:spacing w:after="0"/>
        <w:ind w:left="709"/>
        <w:jc w:val="both"/>
        <w:rPr>
          <w:rFonts w:eastAsia="Calibri"/>
          <w:color w:val="auto"/>
          <w:u w:val="single"/>
          <w:lang w:val="uk-UA" w:eastAsia="en-US"/>
        </w:rPr>
      </w:pPr>
    </w:p>
    <w:p w14:paraId="5C626985" w14:textId="13BAA7B2" w:rsidR="003F29EC" w:rsidRPr="00982920" w:rsidRDefault="00FF30F6" w:rsidP="001A1A34">
      <w:pPr>
        <w:pStyle w:val="a7"/>
        <w:numPr>
          <w:ilvl w:val="0"/>
          <w:numId w:val="146"/>
        </w:numPr>
        <w:spacing w:after="0"/>
        <w:ind w:left="1418" w:hanging="567"/>
        <w:jc w:val="both"/>
        <w:rPr>
          <w:rFonts w:eastAsia="Calibri"/>
          <w:color w:val="auto"/>
          <w:lang w:val="uk-UA" w:eastAsia="en-US"/>
        </w:rPr>
      </w:pPr>
      <w:r w:rsidRPr="00982920">
        <w:rPr>
          <w:rFonts w:eastAsia="Calibri"/>
          <w:color w:val="auto"/>
          <w:u w:val="single"/>
          <w:lang w:val="uk-UA" w:eastAsia="en-US"/>
        </w:rPr>
        <w:t xml:space="preserve">Прийнятні </w:t>
      </w:r>
      <w:r w:rsidR="00EC1F3C" w:rsidRPr="00982920">
        <w:rPr>
          <w:rFonts w:eastAsia="Calibri"/>
          <w:color w:val="auto"/>
          <w:u w:val="single"/>
          <w:lang w:val="uk-UA" w:eastAsia="en-US"/>
        </w:rPr>
        <w:t>Субпроект</w:t>
      </w:r>
      <w:r w:rsidRPr="00982920">
        <w:rPr>
          <w:rFonts w:eastAsia="Calibri"/>
          <w:color w:val="auto"/>
          <w:u w:val="single"/>
          <w:lang w:val="uk-UA" w:eastAsia="en-US"/>
        </w:rPr>
        <w:t>и з інвестиційною вартістю нижче 1 млн євро</w:t>
      </w:r>
      <w:r w:rsidRPr="00982920">
        <w:rPr>
          <w:rFonts w:eastAsia="Calibri"/>
          <w:color w:val="auto"/>
          <w:lang w:val="uk-UA" w:eastAsia="en-US"/>
        </w:rPr>
        <w:t xml:space="preserve"> відбираються Ініціатором. Відібрані </w:t>
      </w:r>
      <w:r w:rsidR="0064796B" w:rsidRPr="00982920">
        <w:rPr>
          <w:rFonts w:eastAsia="Calibri"/>
          <w:color w:val="auto"/>
          <w:lang w:val="uk-UA" w:eastAsia="en-US"/>
        </w:rPr>
        <w:t>Субпроекти</w:t>
      </w:r>
      <w:r w:rsidRPr="00982920">
        <w:rPr>
          <w:rFonts w:eastAsia="Calibri"/>
          <w:color w:val="auto"/>
          <w:lang w:val="uk-UA" w:eastAsia="en-US"/>
        </w:rPr>
        <w:t xml:space="preserve"> мають бути підтверджені пост фактум службами Банку. Ініціатор повинен подати запит на виділення коштів відповідно до форми, яку вимагає  Банк (як визначено в </w:t>
      </w:r>
      <w:r w:rsidR="001B3266" w:rsidRPr="00982920">
        <w:rPr>
          <w:rFonts w:eastAsia="Calibri"/>
          <w:color w:val="auto"/>
          <w:lang w:val="uk-UA" w:eastAsia="en-US"/>
        </w:rPr>
        <w:t>Додатку</w:t>
      </w:r>
      <w:r w:rsidRPr="00982920">
        <w:rPr>
          <w:rFonts w:eastAsia="Calibri"/>
          <w:color w:val="auto"/>
          <w:lang w:val="uk-UA" w:eastAsia="en-US"/>
        </w:rPr>
        <w:t xml:space="preserve"> A.3.3)</w:t>
      </w:r>
      <w:r w:rsidR="003F29EC" w:rsidRPr="00982920">
        <w:rPr>
          <w:rFonts w:eastAsia="Calibri"/>
          <w:color w:val="auto"/>
          <w:lang w:val="uk-UA" w:eastAsia="en-US"/>
        </w:rPr>
        <w:t>.</w:t>
      </w:r>
    </w:p>
    <w:p w14:paraId="43AA8774" w14:textId="3DF1A5FB" w:rsidR="00A01AAE" w:rsidRPr="00982920" w:rsidRDefault="00A01AAE" w:rsidP="001A1A34">
      <w:pPr>
        <w:pStyle w:val="a7"/>
        <w:numPr>
          <w:ilvl w:val="0"/>
          <w:numId w:val="146"/>
        </w:numPr>
        <w:spacing w:after="0"/>
        <w:ind w:left="1418" w:hanging="567"/>
        <w:jc w:val="both"/>
        <w:rPr>
          <w:rFonts w:eastAsia="Times New Roman"/>
          <w:color w:val="auto"/>
          <w:u w:val="single"/>
          <w:lang w:val="uk-UA" w:eastAsia="en-US"/>
        </w:rPr>
      </w:pPr>
      <w:r w:rsidRPr="00982920">
        <w:rPr>
          <w:rFonts w:eastAsia="Times New Roman"/>
          <w:color w:val="auto"/>
          <w:u w:val="single"/>
          <w:lang w:val="uk-UA" w:eastAsia="en-US"/>
        </w:rPr>
        <w:t xml:space="preserve">Прийнятні </w:t>
      </w:r>
      <w:r w:rsidR="00EC1F3C" w:rsidRPr="00982920">
        <w:rPr>
          <w:rFonts w:eastAsia="Times New Roman"/>
          <w:color w:val="auto"/>
          <w:u w:val="single"/>
          <w:lang w:val="uk-UA" w:eastAsia="en-US"/>
        </w:rPr>
        <w:t>Субпроекти</w:t>
      </w:r>
      <w:r w:rsidRPr="00982920">
        <w:rPr>
          <w:rFonts w:eastAsia="Times New Roman"/>
          <w:color w:val="auto"/>
          <w:u w:val="single"/>
          <w:lang w:val="uk-UA" w:eastAsia="en-US"/>
        </w:rPr>
        <w:t xml:space="preserve"> вартістю від 1 до 50 млн. євро</w:t>
      </w:r>
      <w:r w:rsidRPr="00982920">
        <w:rPr>
          <w:rFonts w:eastAsia="Times New Roman"/>
          <w:color w:val="auto"/>
          <w:lang w:val="uk-UA" w:eastAsia="en-US"/>
        </w:rPr>
        <w:t xml:space="preserve"> подаються </w:t>
      </w:r>
      <w:r w:rsidR="003841B9" w:rsidRPr="00982920">
        <w:rPr>
          <w:rFonts w:eastAsia="Times New Roman"/>
          <w:color w:val="auto"/>
          <w:lang w:val="uk-UA" w:eastAsia="en-US"/>
        </w:rPr>
        <w:t>до</w:t>
      </w:r>
      <w:r w:rsidRPr="00982920">
        <w:rPr>
          <w:rFonts w:eastAsia="Times New Roman"/>
          <w:color w:val="auto"/>
          <w:lang w:val="uk-UA" w:eastAsia="en-US"/>
        </w:rPr>
        <w:t xml:space="preserve"> фінансування на попереднє затвердженням Банку, використовуючи шаблон, визначений у </w:t>
      </w:r>
      <w:r w:rsidR="001B3266" w:rsidRPr="00982920">
        <w:rPr>
          <w:rFonts w:eastAsia="Times New Roman"/>
          <w:color w:val="auto"/>
          <w:lang w:val="uk-UA" w:eastAsia="en-US"/>
        </w:rPr>
        <w:t>Додатку</w:t>
      </w:r>
      <w:r w:rsidRPr="00982920">
        <w:rPr>
          <w:rFonts w:eastAsia="Times New Roman"/>
          <w:color w:val="auto"/>
          <w:lang w:val="uk-UA" w:eastAsia="en-US"/>
        </w:rPr>
        <w:t xml:space="preserve"> A.3.4 або як техніко-економічне обґрунтування. Банк залишає за собою право запитувати додаткову інформацію; часткова або поглиблена оцінка </w:t>
      </w:r>
      <w:r w:rsidR="00EC1F3C" w:rsidRPr="00982920">
        <w:rPr>
          <w:rFonts w:eastAsia="Times New Roman"/>
          <w:color w:val="auto"/>
          <w:lang w:val="uk-UA" w:eastAsia="en-US"/>
        </w:rPr>
        <w:t>Субпроекту</w:t>
      </w:r>
      <w:r w:rsidRPr="00982920">
        <w:rPr>
          <w:rFonts w:eastAsia="Times New Roman"/>
          <w:color w:val="auto"/>
          <w:lang w:val="uk-UA" w:eastAsia="en-US"/>
        </w:rPr>
        <w:t xml:space="preserve"> буде здійснена, якщо в цьому буде необхідність.</w:t>
      </w:r>
    </w:p>
    <w:p w14:paraId="6881FC2E" w14:textId="058661A8" w:rsidR="003F29EC" w:rsidRPr="00982920" w:rsidRDefault="003F29EC" w:rsidP="005D752B">
      <w:pPr>
        <w:spacing w:after="0"/>
        <w:ind w:left="1418" w:hanging="567"/>
        <w:jc w:val="both"/>
        <w:rPr>
          <w:rFonts w:eastAsia="Times New Roman"/>
          <w:color w:val="auto"/>
          <w:lang w:val="uk-UA" w:eastAsia="en-US"/>
        </w:rPr>
      </w:pPr>
      <w:r w:rsidRPr="00982920">
        <w:rPr>
          <w:rFonts w:eastAsia="Times New Roman"/>
          <w:color w:val="auto"/>
          <w:lang w:val="uk-UA" w:eastAsia="en-US"/>
        </w:rPr>
        <w:t xml:space="preserve">c) </w:t>
      </w:r>
      <w:r w:rsidRPr="00982920">
        <w:rPr>
          <w:rFonts w:eastAsia="Times New Roman"/>
          <w:color w:val="auto"/>
          <w:lang w:val="uk-UA" w:eastAsia="en-US"/>
        </w:rPr>
        <w:tab/>
      </w:r>
      <w:r w:rsidR="00A01AAE" w:rsidRPr="00982920">
        <w:rPr>
          <w:color w:val="auto"/>
          <w:u w:val="single"/>
          <w:lang w:val="uk-UA"/>
        </w:rPr>
        <w:t xml:space="preserve">Прийнятні </w:t>
      </w:r>
      <w:r w:rsidR="00EC1F3C" w:rsidRPr="00982920">
        <w:rPr>
          <w:color w:val="auto"/>
          <w:u w:val="single"/>
          <w:lang w:val="uk-UA"/>
        </w:rPr>
        <w:t>Субпроекти</w:t>
      </w:r>
      <w:r w:rsidR="00A01AAE" w:rsidRPr="00982920">
        <w:rPr>
          <w:color w:val="auto"/>
          <w:u w:val="single"/>
          <w:lang w:val="uk-UA"/>
        </w:rPr>
        <w:t xml:space="preserve"> вартістю понад 50 млн. євро</w:t>
      </w:r>
      <w:r w:rsidR="00A01AAE" w:rsidRPr="00982920">
        <w:rPr>
          <w:color w:val="auto"/>
          <w:lang w:val="uk-UA"/>
        </w:rPr>
        <w:t xml:space="preserve"> в принципі повинні розглядатися як окремі позики та оцінюються службами Банку окремо. С</w:t>
      </w:r>
      <w:r w:rsidR="00EC1F3C" w:rsidRPr="00982920">
        <w:rPr>
          <w:color w:val="auto"/>
          <w:lang w:val="uk-UA"/>
        </w:rPr>
        <w:t>убпроекти</w:t>
      </w:r>
      <w:r w:rsidR="00A01AAE" w:rsidRPr="00982920">
        <w:rPr>
          <w:color w:val="auto"/>
          <w:lang w:val="uk-UA"/>
        </w:rPr>
        <w:t xml:space="preserve"> підлягають затвердженню до виплати коштів Банку Ініціатору. Ініціатор надає документацію, яку вимагає Банк на власний розсуд, інформуючи про це Ініціатора в індивідуальному порядку.</w:t>
      </w:r>
    </w:p>
    <w:p w14:paraId="6DF7F734" w14:textId="2807758C" w:rsidR="003F29EC" w:rsidRPr="00982920" w:rsidRDefault="00D561DA" w:rsidP="001A1A34">
      <w:pPr>
        <w:pStyle w:val="a7"/>
        <w:numPr>
          <w:ilvl w:val="0"/>
          <w:numId w:val="149"/>
        </w:numPr>
        <w:spacing w:after="0"/>
        <w:ind w:left="1418" w:hanging="567"/>
        <w:jc w:val="both"/>
        <w:rPr>
          <w:rFonts w:eastAsia="Calibri"/>
          <w:color w:val="auto"/>
          <w:lang w:val="uk-UA" w:eastAsia="en-US"/>
        </w:rPr>
      </w:pPr>
      <w:r w:rsidRPr="00982920">
        <w:rPr>
          <w:rFonts w:eastAsia="Calibri"/>
          <w:color w:val="auto"/>
          <w:lang w:val="uk-UA" w:eastAsia="en-US"/>
        </w:rPr>
        <w:t>Ініціатор разом із запитом на виділення коштів на підтвердження відповідності запропоновано</w:t>
      </w:r>
      <w:r w:rsidR="00EC1F3C" w:rsidRPr="00982920">
        <w:rPr>
          <w:rFonts w:eastAsia="Calibri"/>
          <w:color w:val="auto"/>
          <w:lang w:val="uk-UA" w:eastAsia="en-US"/>
        </w:rPr>
        <w:t>го</w:t>
      </w:r>
      <w:r w:rsidRPr="00982920">
        <w:rPr>
          <w:rFonts w:eastAsia="Calibri"/>
          <w:color w:val="auto"/>
          <w:lang w:val="uk-UA" w:eastAsia="en-US"/>
        </w:rPr>
        <w:t xml:space="preserve"> </w:t>
      </w:r>
      <w:r w:rsidR="00EC1F3C" w:rsidRPr="00982920">
        <w:rPr>
          <w:rFonts w:eastAsia="Calibri"/>
          <w:color w:val="auto"/>
          <w:lang w:val="uk-UA" w:eastAsia="en-US"/>
        </w:rPr>
        <w:t>Субпроекту</w:t>
      </w:r>
      <w:r w:rsidRPr="00982920">
        <w:rPr>
          <w:rFonts w:eastAsia="Calibri"/>
          <w:color w:val="auto"/>
          <w:lang w:val="uk-UA" w:eastAsia="en-US"/>
        </w:rPr>
        <w:t xml:space="preserve"> екологічним стандартам повинен надати таку документацію</w:t>
      </w:r>
      <w:r w:rsidR="003F29EC" w:rsidRPr="00982920">
        <w:rPr>
          <w:rFonts w:eastAsia="Calibri"/>
          <w:color w:val="auto"/>
          <w:lang w:val="uk-UA" w:eastAsia="en-US"/>
        </w:rPr>
        <w:t>:</w:t>
      </w:r>
    </w:p>
    <w:p w14:paraId="4A0F1001" w14:textId="769506E0" w:rsidR="00D561DA" w:rsidRPr="00982920" w:rsidRDefault="00D561DA" w:rsidP="001A1A34">
      <w:pPr>
        <w:numPr>
          <w:ilvl w:val="0"/>
          <w:numId w:val="51"/>
        </w:numPr>
        <w:spacing w:after="0"/>
        <w:contextualSpacing/>
        <w:jc w:val="both"/>
        <w:rPr>
          <w:rFonts w:eastAsia="Calibri"/>
          <w:color w:val="auto"/>
          <w:lang w:val="uk-UA" w:eastAsia="en-US"/>
        </w:rPr>
      </w:pPr>
      <w:r w:rsidRPr="00982920">
        <w:rPr>
          <w:rFonts w:eastAsia="Calibri"/>
          <w:color w:val="auto"/>
          <w:lang w:val="uk-UA" w:eastAsia="en-US"/>
        </w:rPr>
        <w:t xml:space="preserve">Стосовно </w:t>
      </w:r>
      <w:r w:rsidR="00EC1F3C" w:rsidRPr="00982920">
        <w:rPr>
          <w:rFonts w:eastAsia="Calibri"/>
          <w:color w:val="auto"/>
          <w:lang w:val="uk-UA" w:eastAsia="en-US"/>
        </w:rPr>
        <w:t>Субпроектів</w:t>
      </w:r>
      <w:r w:rsidRPr="00982920">
        <w:rPr>
          <w:rFonts w:eastAsia="Calibri"/>
          <w:color w:val="auto"/>
          <w:lang w:val="uk-UA" w:eastAsia="en-US"/>
        </w:rPr>
        <w:t xml:space="preserve">, що вимагають ОВНС, відповідно до законодавства ЄС або національного законодавства, Ініціатор повинен надати Банку копію (бажано в електронному форматі) Дослідження впливу на навколишнє середовище (ДВНС), включно з нетехнічним резюме (НР), або надати посилання на веб-сайт, де ДВНС </w:t>
      </w:r>
      <w:r w:rsidR="003841B9" w:rsidRPr="00982920">
        <w:rPr>
          <w:rFonts w:eastAsia="Calibri"/>
          <w:color w:val="auto"/>
          <w:lang w:val="uk-UA" w:eastAsia="en-US"/>
        </w:rPr>
        <w:t>є</w:t>
      </w:r>
      <w:r w:rsidRPr="00982920">
        <w:rPr>
          <w:rFonts w:eastAsia="Calibri"/>
          <w:color w:val="auto"/>
          <w:lang w:val="uk-UA" w:eastAsia="en-US"/>
        </w:rPr>
        <w:t xml:space="preserve"> </w:t>
      </w:r>
      <w:r w:rsidR="003841B9" w:rsidRPr="00982920">
        <w:rPr>
          <w:rFonts w:eastAsia="Calibri"/>
          <w:color w:val="auto"/>
          <w:lang w:val="uk-UA" w:eastAsia="en-US"/>
        </w:rPr>
        <w:t>опубліковано</w:t>
      </w:r>
      <w:r w:rsidRPr="00982920">
        <w:rPr>
          <w:rFonts w:eastAsia="Calibri"/>
          <w:color w:val="auto"/>
          <w:lang w:val="uk-UA" w:eastAsia="en-US"/>
        </w:rPr>
        <w:t xml:space="preserve"> щонайменше 3 роки, і підтвердить, що Проект включає всі пом'якшувальні заходи, рекомендовані за результатом ОВНС, з </w:t>
      </w:r>
      <w:r w:rsidR="003841B9" w:rsidRPr="00982920">
        <w:rPr>
          <w:rFonts w:eastAsia="Calibri"/>
          <w:color w:val="auto"/>
          <w:lang w:val="uk-UA" w:eastAsia="en-US"/>
        </w:rPr>
        <w:t>метою</w:t>
      </w:r>
      <w:r w:rsidRPr="00982920">
        <w:rPr>
          <w:rFonts w:eastAsia="Calibri"/>
          <w:color w:val="auto"/>
          <w:lang w:val="uk-UA" w:eastAsia="en-US"/>
        </w:rPr>
        <w:t xml:space="preserve"> виконання вимог Політики публічного розкриття інформації ЄІБ.</w:t>
      </w:r>
    </w:p>
    <w:p w14:paraId="38594939" w14:textId="10FDD33F" w:rsidR="003F29EC" w:rsidRPr="00982920" w:rsidRDefault="00D561DA" w:rsidP="001A1A34">
      <w:pPr>
        <w:numPr>
          <w:ilvl w:val="0"/>
          <w:numId w:val="51"/>
        </w:numPr>
        <w:spacing w:after="0"/>
        <w:contextualSpacing/>
        <w:jc w:val="both"/>
        <w:rPr>
          <w:rFonts w:eastAsia="Calibri"/>
          <w:color w:val="auto"/>
          <w:lang w:val="uk-UA" w:eastAsia="en-US"/>
        </w:rPr>
      </w:pPr>
      <w:r w:rsidRPr="00982920">
        <w:rPr>
          <w:rFonts w:eastAsia="Calibri"/>
          <w:color w:val="auto"/>
          <w:lang w:val="uk-UA" w:eastAsia="en-US"/>
        </w:rPr>
        <w:t>Ініціатор повинен надавати Екологічні та соціальні плани (наприклад: плани дій щодо переселення, плани залучення зацікавлених сторін тощо) та/або інформацію, яка вимагається в рамках Схеми управління екологічними та соціальними аспектами.</w:t>
      </w:r>
    </w:p>
    <w:p w14:paraId="545AF190" w14:textId="7C20A1B6" w:rsidR="003F29EC" w:rsidRPr="00982920" w:rsidRDefault="00D561DA" w:rsidP="001A1A34">
      <w:pPr>
        <w:numPr>
          <w:ilvl w:val="0"/>
          <w:numId w:val="51"/>
        </w:numPr>
        <w:spacing w:after="0"/>
        <w:contextualSpacing/>
        <w:jc w:val="both"/>
        <w:rPr>
          <w:rFonts w:eastAsia="Calibri"/>
          <w:color w:val="auto"/>
          <w:lang w:val="uk-UA" w:eastAsia="en-US"/>
        </w:rPr>
      </w:pPr>
      <w:r w:rsidRPr="00982920">
        <w:rPr>
          <w:rFonts w:eastAsia="Calibri"/>
          <w:color w:val="auto"/>
          <w:lang w:val="uk-UA" w:eastAsia="en-US"/>
        </w:rPr>
        <w:t xml:space="preserve">для </w:t>
      </w:r>
      <w:r w:rsidR="00EC1F3C" w:rsidRPr="00982920">
        <w:rPr>
          <w:rFonts w:eastAsia="Calibri"/>
          <w:color w:val="auto"/>
          <w:lang w:val="uk-UA" w:eastAsia="en-US"/>
        </w:rPr>
        <w:t>Субпроектів</w:t>
      </w:r>
      <w:r w:rsidRPr="00982920">
        <w:rPr>
          <w:rFonts w:eastAsia="Calibri"/>
          <w:color w:val="auto"/>
          <w:lang w:val="uk-UA" w:eastAsia="en-US"/>
        </w:rPr>
        <w:t xml:space="preserve">, які потенційно можуть впливати на природоохоронну зону, яка знаходиться під захистом національного або міжнародного законодавства чи відповідних угод, Ініціатор повинен отримати підтвердження від компетентного природоохоронного органу або еквівалентну оцінку, яка б влаштовувала Банк, і демонструвала, що </w:t>
      </w:r>
      <w:r w:rsidR="00EC1F3C" w:rsidRPr="00982920">
        <w:rPr>
          <w:rFonts w:eastAsia="Calibri"/>
          <w:color w:val="auto"/>
          <w:lang w:val="uk-UA" w:eastAsia="en-US"/>
        </w:rPr>
        <w:t>Субпроект</w:t>
      </w:r>
      <w:r w:rsidRPr="00982920">
        <w:rPr>
          <w:rFonts w:eastAsia="Calibri"/>
          <w:color w:val="auto"/>
          <w:lang w:val="uk-UA" w:eastAsia="en-US"/>
        </w:rPr>
        <w:t xml:space="preserve"> не  має суттєвого негативного впливу на важливу природоохоронну зону, яка знаходиться під захистом національного або міжнародного законодавства чи відповідних угод.</w:t>
      </w:r>
      <w:r w:rsidR="003F29EC" w:rsidRPr="00982920">
        <w:rPr>
          <w:rFonts w:eastAsia="Calibri"/>
          <w:color w:val="auto"/>
          <w:lang w:val="uk-UA" w:eastAsia="en-US"/>
        </w:rPr>
        <w:t xml:space="preserve"> </w:t>
      </w:r>
    </w:p>
    <w:p w14:paraId="71B2B107" w14:textId="43272993" w:rsidR="003F29EC" w:rsidRPr="00982920" w:rsidRDefault="00F41EBA" w:rsidP="001A1A34">
      <w:pPr>
        <w:pStyle w:val="a7"/>
        <w:numPr>
          <w:ilvl w:val="0"/>
          <w:numId w:val="149"/>
        </w:numPr>
        <w:spacing w:after="0"/>
        <w:ind w:left="1418" w:hanging="567"/>
        <w:jc w:val="both"/>
        <w:rPr>
          <w:rFonts w:eastAsia="Times New Roman"/>
          <w:color w:val="auto"/>
          <w:lang w:val="uk-UA" w:eastAsia="en-US"/>
        </w:rPr>
      </w:pPr>
      <w:r w:rsidRPr="00982920">
        <w:rPr>
          <w:rFonts w:eastAsia="Calibri"/>
          <w:color w:val="auto"/>
          <w:lang w:val="uk-UA" w:eastAsia="en-US"/>
        </w:rPr>
        <w:t>Ініціатор зберігає та актуалізує відповідні документи</w:t>
      </w:r>
      <w:r w:rsidR="00C319BE" w:rsidRPr="00982920">
        <w:rPr>
          <w:rFonts w:eastAsia="Calibri"/>
          <w:color w:val="auto"/>
          <w:lang w:val="uk-UA" w:eastAsia="en-US"/>
        </w:rPr>
        <w:t xml:space="preserve"> </w:t>
      </w:r>
      <w:r w:rsidRPr="00982920">
        <w:rPr>
          <w:rFonts w:eastAsia="Calibri"/>
          <w:color w:val="auto"/>
          <w:lang w:val="uk-UA" w:eastAsia="en-US"/>
        </w:rPr>
        <w:t>(включно з екологічними дослідженнями</w:t>
      </w:r>
      <w:r w:rsidR="00C319BE" w:rsidRPr="00982920">
        <w:rPr>
          <w:rFonts w:eastAsia="Calibri"/>
          <w:color w:val="auto"/>
          <w:lang w:val="uk-UA" w:eastAsia="en-US"/>
        </w:rPr>
        <w:t>,</w:t>
      </w:r>
      <w:r w:rsidR="005F1B86" w:rsidRPr="00982920">
        <w:rPr>
          <w:rFonts w:eastAsia="Calibri"/>
          <w:color w:val="auto"/>
          <w:lang w:val="uk-UA" w:eastAsia="en-US"/>
        </w:rPr>
        <w:t xml:space="preserve"> пов’язаними з ОВНС, та оцінками довкілля/</w:t>
      </w:r>
      <w:r w:rsidR="00E078AF" w:rsidRPr="00982920">
        <w:rPr>
          <w:rFonts w:eastAsia="Calibri"/>
          <w:color w:val="auto"/>
          <w:lang w:val="uk-UA" w:eastAsia="en-US"/>
        </w:rPr>
        <w:t>біорізноманіття</w:t>
      </w:r>
      <w:r w:rsidRPr="00982920">
        <w:rPr>
          <w:rFonts w:eastAsia="Calibri"/>
          <w:color w:val="auto"/>
          <w:lang w:val="uk-UA" w:eastAsia="en-US"/>
        </w:rPr>
        <w:t xml:space="preserve">), які надаються на запит Банку. У випадку, якщо в ЄІБ виникне необхідність в отриманні такої документації, Ініціатор надає всі запитувані документи </w:t>
      </w:r>
      <w:r w:rsidR="003841B9" w:rsidRPr="00982920">
        <w:rPr>
          <w:rFonts w:eastAsia="Calibri"/>
          <w:color w:val="auto"/>
          <w:lang w:val="uk-UA" w:eastAsia="en-US"/>
        </w:rPr>
        <w:t>оперативно</w:t>
      </w:r>
      <w:r w:rsidRPr="00982920">
        <w:rPr>
          <w:rFonts w:eastAsia="Calibri"/>
          <w:color w:val="auto"/>
          <w:lang w:val="uk-UA" w:eastAsia="en-US"/>
        </w:rPr>
        <w:t xml:space="preserve"> </w:t>
      </w:r>
      <w:r w:rsidR="00EC501F" w:rsidRPr="00982920">
        <w:rPr>
          <w:rFonts w:eastAsia="Calibri"/>
          <w:color w:val="auto"/>
          <w:lang w:val="uk-UA" w:eastAsia="en-US"/>
        </w:rPr>
        <w:t>після</w:t>
      </w:r>
      <w:r w:rsidRPr="00982920">
        <w:rPr>
          <w:rFonts w:eastAsia="Calibri"/>
          <w:color w:val="auto"/>
          <w:lang w:val="uk-UA" w:eastAsia="en-US"/>
        </w:rPr>
        <w:t xml:space="preserve"> отримання запиту від Банку</w:t>
      </w:r>
      <w:r w:rsidR="00E078AF" w:rsidRPr="00982920">
        <w:rPr>
          <w:rFonts w:eastAsia="Calibri"/>
          <w:color w:val="auto"/>
          <w:lang w:val="uk-UA" w:eastAsia="en-US"/>
        </w:rPr>
        <w:t>.</w:t>
      </w:r>
    </w:p>
    <w:p w14:paraId="6F3E527A" w14:textId="5BFB836A" w:rsidR="003F29EC" w:rsidRPr="00982920" w:rsidRDefault="003841B9" w:rsidP="005D752B">
      <w:pPr>
        <w:spacing w:after="0"/>
        <w:ind w:left="1418" w:hanging="567"/>
        <w:jc w:val="both"/>
        <w:rPr>
          <w:rFonts w:eastAsia="Times New Roman"/>
          <w:color w:val="auto"/>
          <w:lang w:val="uk-UA" w:eastAsia="en-US"/>
        </w:rPr>
      </w:pPr>
      <w:r w:rsidRPr="00982920">
        <w:rPr>
          <w:rFonts w:eastAsia="Times New Roman"/>
          <w:color w:val="auto"/>
          <w:lang w:val="en-US" w:eastAsia="en-US"/>
        </w:rPr>
        <w:t>f</w:t>
      </w:r>
      <w:r w:rsidR="003F29EC" w:rsidRPr="00982920">
        <w:rPr>
          <w:rFonts w:eastAsia="Times New Roman"/>
          <w:color w:val="auto"/>
          <w:lang w:val="uk-UA" w:eastAsia="en-US"/>
        </w:rPr>
        <w:t>)</w:t>
      </w:r>
      <w:r w:rsidR="003F29EC" w:rsidRPr="00982920">
        <w:rPr>
          <w:rFonts w:eastAsia="Times New Roman"/>
          <w:color w:val="auto"/>
          <w:lang w:val="uk-UA" w:eastAsia="en-US"/>
        </w:rPr>
        <w:tab/>
      </w:r>
      <w:r w:rsidR="00E078AF" w:rsidRPr="00982920">
        <w:rPr>
          <w:rFonts w:eastAsia="Times New Roman"/>
          <w:color w:val="auto"/>
          <w:lang w:val="uk-UA" w:eastAsia="en-US"/>
        </w:rPr>
        <w:t xml:space="preserve">Відповідні таблиці для запитів на виділення коштів та </w:t>
      </w:r>
      <w:r w:rsidR="00DD3293" w:rsidRPr="00982920">
        <w:rPr>
          <w:rFonts w:eastAsia="Times New Roman"/>
          <w:color w:val="auto"/>
          <w:lang w:val="uk-UA" w:eastAsia="en-US"/>
        </w:rPr>
        <w:t xml:space="preserve">окремі таблиці по кожній галузі </w:t>
      </w:r>
      <w:r w:rsidR="00E078AF" w:rsidRPr="00982920">
        <w:rPr>
          <w:rFonts w:eastAsia="Times New Roman"/>
          <w:color w:val="auto"/>
          <w:lang w:val="uk-UA" w:eastAsia="en-US"/>
        </w:rPr>
        <w:t>додаються до</w:t>
      </w:r>
      <w:r w:rsidR="00EC1F3C" w:rsidRPr="00982920">
        <w:rPr>
          <w:rFonts w:eastAsia="Times New Roman"/>
          <w:color w:val="auto"/>
          <w:lang w:val="uk-UA" w:eastAsia="en-US"/>
        </w:rPr>
        <w:t xml:space="preserve"> Угоди</w:t>
      </w:r>
      <w:r w:rsidR="00E078AF" w:rsidRPr="00982920">
        <w:rPr>
          <w:rFonts w:eastAsia="Times New Roman"/>
          <w:color w:val="auto"/>
          <w:lang w:val="uk-UA" w:eastAsia="en-US"/>
        </w:rPr>
        <w:t xml:space="preserve"> або узгоджуються між Банком та Ініціатором до моменту подачі першого запиту на виділення коштів</w:t>
      </w:r>
      <w:r w:rsidR="003F29EC" w:rsidRPr="00982920">
        <w:rPr>
          <w:rFonts w:eastAsia="Times New Roman"/>
          <w:color w:val="auto"/>
          <w:lang w:val="uk-UA" w:eastAsia="en-US"/>
        </w:rPr>
        <w:t>.</w:t>
      </w:r>
    </w:p>
    <w:p w14:paraId="44EEF2C1" w14:textId="77777777" w:rsidR="003F29EC" w:rsidRPr="00982920" w:rsidRDefault="003F29EC" w:rsidP="003F29EC">
      <w:pPr>
        <w:tabs>
          <w:tab w:val="num" w:pos="426"/>
        </w:tabs>
        <w:spacing w:after="0"/>
        <w:ind w:left="0"/>
        <w:jc w:val="both"/>
        <w:rPr>
          <w:rFonts w:eastAsia="Times New Roman"/>
          <w:color w:val="auto"/>
          <w:lang w:val="uk-UA" w:eastAsia="en-US"/>
        </w:rPr>
      </w:pPr>
    </w:p>
    <w:p w14:paraId="4093458B" w14:textId="77777777" w:rsidR="000822BF" w:rsidRPr="00982920" w:rsidRDefault="000822BF" w:rsidP="003F29EC">
      <w:pPr>
        <w:spacing w:after="0"/>
        <w:ind w:left="0"/>
        <w:jc w:val="both"/>
        <w:rPr>
          <w:rFonts w:eastAsia="Times New Roman" w:cs="Times New Roman"/>
          <w:color w:val="auto"/>
          <w:lang w:val="uk-UA" w:eastAsia="en-US"/>
        </w:rPr>
      </w:pPr>
      <w:r w:rsidRPr="00982920">
        <w:rPr>
          <w:rFonts w:eastAsia="Times New Roman" w:cs="Times New Roman"/>
          <w:color w:val="auto"/>
          <w:lang w:val="uk-UA" w:eastAsia="en-US"/>
        </w:rPr>
        <w:t xml:space="preserve">Вся інформація надається Банку </w:t>
      </w:r>
      <w:r w:rsidRPr="00982920">
        <w:rPr>
          <w:rFonts w:eastAsia="Times New Roman" w:cs="Times New Roman"/>
          <w:color w:val="auto"/>
          <w:u w:val="single"/>
          <w:lang w:val="uk-UA" w:eastAsia="en-US"/>
        </w:rPr>
        <w:t>англійською мовою</w:t>
      </w:r>
      <w:r w:rsidRPr="00982920">
        <w:rPr>
          <w:rFonts w:eastAsia="Times New Roman" w:cs="Times New Roman"/>
          <w:color w:val="auto"/>
          <w:lang w:val="uk-UA" w:eastAsia="en-US"/>
        </w:rPr>
        <w:t xml:space="preserve"> в </w:t>
      </w:r>
      <w:r w:rsidRPr="00982920">
        <w:rPr>
          <w:rFonts w:eastAsia="Times New Roman" w:cs="Times New Roman"/>
          <w:color w:val="auto"/>
          <w:u w:val="single"/>
          <w:lang w:val="uk-UA" w:eastAsia="en-US"/>
        </w:rPr>
        <w:t>електронній формі</w:t>
      </w:r>
      <w:r w:rsidRPr="00982920">
        <w:rPr>
          <w:rFonts w:eastAsia="Times New Roman" w:cs="Times New Roman"/>
          <w:color w:val="auto"/>
          <w:lang w:val="uk-UA" w:eastAsia="en-US"/>
        </w:rPr>
        <w:t>, таблиці - в форматі електронних таблиць (spreadsheets)</w:t>
      </w:r>
    </w:p>
    <w:p w14:paraId="41948451" w14:textId="77777777" w:rsidR="003F29EC" w:rsidRPr="00982920" w:rsidRDefault="003F29EC" w:rsidP="003F29EC">
      <w:pPr>
        <w:spacing w:after="0"/>
        <w:ind w:left="0"/>
        <w:jc w:val="both"/>
        <w:rPr>
          <w:rFonts w:eastAsia="Times New Roman" w:cs="Times New Roman"/>
          <w:color w:val="auto"/>
          <w:lang w:val="uk-UA" w:eastAsia="en-US"/>
        </w:rPr>
      </w:pPr>
    </w:p>
    <w:p w14:paraId="78C58175" w14:textId="00E3BE80" w:rsidR="000822BF" w:rsidRPr="00982920" w:rsidRDefault="000822BF" w:rsidP="003F29EC">
      <w:pPr>
        <w:spacing w:after="0"/>
        <w:ind w:left="0"/>
        <w:rPr>
          <w:rFonts w:eastAsia="Times New Roman" w:cs="Times New Roman"/>
          <w:color w:val="auto"/>
          <w:lang w:val="uk-UA" w:eastAsia="en-US"/>
        </w:rPr>
      </w:pPr>
      <w:r w:rsidRPr="00982920">
        <w:rPr>
          <w:rFonts w:eastAsia="Times New Roman" w:cs="Times New Roman"/>
          <w:color w:val="auto"/>
          <w:lang w:val="uk-UA" w:eastAsia="en-US"/>
        </w:rPr>
        <w:t xml:space="preserve">Банк залишає за собою право переглянути з Ініціатором </w:t>
      </w:r>
      <w:r w:rsidR="00B46A02" w:rsidRPr="00982920">
        <w:rPr>
          <w:rFonts w:eastAsia="Times New Roman" w:cs="Times New Roman"/>
          <w:color w:val="auto"/>
          <w:lang w:val="uk-UA" w:eastAsia="en-US"/>
        </w:rPr>
        <w:t xml:space="preserve">на екваторі проекту </w:t>
      </w:r>
      <w:r w:rsidRPr="00982920">
        <w:rPr>
          <w:rFonts w:eastAsia="Times New Roman" w:cs="Times New Roman"/>
          <w:color w:val="auto"/>
          <w:lang w:val="uk-UA" w:eastAsia="en-US"/>
        </w:rPr>
        <w:t xml:space="preserve">процедури виділення коштів </w:t>
      </w:r>
      <w:r w:rsidR="00B46A02" w:rsidRPr="00982920">
        <w:rPr>
          <w:rFonts w:eastAsia="Times New Roman" w:cs="Times New Roman"/>
          <w:color w:val="auto"/>
          <w:lang w:val="uk-UA" w:eastAsia="en-US"/>
        </w:rPr>
        <w:t xml:space="preserve">з урахуванням перебігу </w:t>
      </w:r>
      <w:r w:rsidRPr="00982920">
        <w:rPr>
          <w:rFonts w:eastAsia="Times New Roman" w:cs="Times New Roman"/>
          <w:color w:val="auto"/>
          <w:lang w:val="uk-UA" w:eastAsia="en-US"/>
        </w:rPr>
        <w:t>проект</w:t>
      </w:r>
      <w:r w:rsidR="00B46A02" w:rsidRPr="00982920">
        <w:rPr>
          <w:rFonts w:eastAsia="Times New Roman" w:cs="Times New Roman"/>
          <w:color w:val="auto"/>
          <w:lang w:val="uk-UA" w:eastAsia="en-US"/>
        </w:rPr>
        <w:t>у</w:t>
      </w:r>
      <w:r w:rsidRPr="00982920">
        <w:rPr>
          <w:rFonts w:eastAsia="Times New Roman" w:cs="Times New Roman"/>
          <w:color w:val="auto"/>
          <w:lang w:val="uk-UA" w:eastAsia="en-US"/>
        </w:rPr>
        <w:t>.</w:t>
      </w:r>
    </w:p>
    <w:p w14:paraId="79A4DC22" w14:textId="3ACE8818" w:rsidR="003F29EC" w:rsidRPr="00982920" w:rsidRDefault="003F29EC" w:rsidP="003F29EC">
      <w:pPr>
        <w:spacing w:after="0"/>
        <w:ind w:left="0"/>
        <w:rPr>
          <w:rFonts w:eastAsia="Times New Roman" w:cs="Times New Roman"/>
          <w:color w:val="auto"/>
          <w:lang w:val="uk-UA" w:eastAsia="en-US"/>
        </w:rPr>
      </w:pPr>
    </w:p>
    <w:p w14:paraId="449DF3D8" w14:textId="77777777" w:rsidR="003F29EC" w:rsidRPr="00982920" w:rsidRDefault="003F29EC" w:rsidP="003F29EC">
      <w:pPr>
        <w:spacing w:after="0"/>
        <w:ind w:left="0"/>
        <w:rPr>
          <w:rFonts w:eastAsia="Times New Roman" w:cs="Times New Roman"/>
          <w:color w:val="auto"/>
          <w:lang w:val="uk-UA" w:eastAsia="en-US"/>
        </w:rPr>
      </w:pPr>
    </w:p>
    <w:p w14:paraId="7AA08A18" w14:textId="77777777" w:rsidR="003F29EC" w:rsidRPr="00982920" w:rsidRDefault="003F29EC" w:rsidP="003F29EC">
      <w:pPr>
        <w:spacing w:after="0"/>
        <w:ind w:left="0"/>
        <w:rPr>
          <w:rFonts w:eastAsia="Times New Roman" w:cs="Times New Roman"/>
          <w:color w:val="auto"/>
          <w:lang w:val="uk-UA" w:eastAsia="en-US"/>
        </w:rPr>
      </w:pPr>
    </w:p>
    <w:p w14:paraId="7BDEB8BF" w14:textId="77777777" w:rsidR="003F29EC" w:rsidRPr="00982920" w:rsidRDefault="003F29EC" w:rsidP="003F29EC">
      <w:pPr>
        <w:spacing w:after="0"/>
        <w:ind w:left="0"/>
        <w:rPr>
          <w:rFonts w:eastAsia="Times New Roman"/>
          <w:b/>
          <w:color w:val="auto"/>
          <w:lang w:val="uk-UA" w:eastAsia="en-US"/>
        </w:rPr>
        <w:sectPr w:rsidR="003F29EC" w:rsidRPr="00982920" w:rsidSect="00656097">
          <w:headerReference w:type="default" r:id="rId11"/>
          <w:footerReference w:type="default" r:id="rId12"/>
          <w:pgSz w:w="11906" w:h="16838" w:code="9"/>
          <w:pgMar w:top="1418" w:right="1021" w:bottom="1418" w:left="1418" w:header="720" w:footer="720" w:gutter="0"/>
          <w:pgNumType w:start="1"/>
          <w:cols w:space="720"/>
          <w:titlePg/>
          <w:docGrid w:linePitch="272"/>
        </w:sectPr>
      </w:pPr>
    </w:p>
    <w:p w14:paraId="2A62654F" w14:textId="4A13662A" w:rsidR="003F29EC" w:rsidRPr="00982920" w:rsidRDefault="003F29EC" w:rsidP="003F29EC">
      <w:pPr>
        <w:spacing w:after="0"/>
        <w:ind w:left="0"/>
        <w:rPr>
          <w:rFonts w:eastAsia="Times New Roman"/>
          <w:b/>
          <w:color w:val="auto"/>
          <w:lang w:val="uk-UA" w:eastAsia="en-US"/>
        </w:rPr>
      </w:pPr>
      <w:r w:rsidRPr="00982920">
        <w:rPr>
          <w:rFonts w:eastAsia="Times New Roman"/>
          <w:b/>
          <w:color w:val="auto"/>
          <w:lang w:val="uk-UA" w:eastAsia="en-US"/>
        </w:rPr>
        <w:t xml:space="preserve">A.1.1.6 </w:t>
      </w:r>
      <w:r w:rsidR="00B46A02" w:rsidRPr="00982920">
        <w:rPr>
          <w:rFonts w:eastAsia="Times New Roman"/>
          <w:b/>
          <w:color w:val="auto"/>
          <w:lang w:val="uk-UA" w:eastAsia="en-US"/>
        </w:rPr>
        <w:t xml:space="preserve">Шаблон запиту на виділення коштів для </w:t>
      </w:r>
      <w:r w:rsidR="00EC1F3C" w:rsidRPr="00982920">
        <w:rPr>
          <w:rFonts w:eastAsia="Times New Roman"/>
          <w:b/>
          <w:color w:val="auto"/>
          <w:lang w:val="uk-UA" w:eastAsia="en-US"/>
        </w:rPr>
        <w:t>Субпроектів</w:t>
      </w:r>
      <w:r w:rsidR="00B46A02" w:rsidRPr="00982920">
        <w:rPr>
          <w:rFonts w:eastAsia="Times New Roman"/>
          <w:b/>
          <w:color w:val="auto"/>
          <w:lang w:val="uk-UA" w:eastAsia="en-US"/>
        </w:rPr>
        <w:t xml:space="preserve"> вартістю менше 1 млн євро</w:t>
      </w:r>
    </w:p>
    <w:p w14:paraId="1BD54D29" w14:textId="77777777" w:rsidR="003F29EC" w:rsidRPr="00982920" w:rsidRDefault="003F29EC" w:rsidP="003F29EC">
      <w:pPr>
        <w:spacing w:after="0"/>
        <w:ind w:left="0"/>
        <w:rPr>
          <w:rFonts w:eastAsia="Times New Roman"/>
          <w:b/>
          <w:color w:val="auto"/>
          <w:lang w:val="uk-UA" w:eastAsia="en-US"/>
        </w:rPr>
      </w:pPr>
    </w:p>
    <w:tbl>
      <w:tblPr>
        <w:tblW w:w="150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
        <w:gridCol w:w="982"/>
        <w:gridCol w:w="1179"/>
        <w:gridCol w:w="1178"/>
        <w:gridCol w:w="1179"/>
        <w:gridCol w:w="1178"/>
        <w:gridCol w:w="1179"/>
        <w:gridCol w:w="981"/>
        <w:gridCol w:w="1571"/>
        <w:gridCol w:w="785"/>
        <w:gridCol w:w="785"/>
        <w:gridCol w:w="982"/>
        <w:gridCol w:w="1266"/>
        <w:gridCol w:w="1417"/>
      </w:tblGrid>
      <w:tr w:rsidR="00255D16" w:rsidRPr="00982920" w14:paraId="24EFE021" w14:textId="77777777" w:rsidTr="003F29EC">
        <w:trPr>
          <w:trHeight w:val="1176"/>
        </w:trPr>
        <w:tc>
          <w:tcPr>
            <w:tcW w:w="393" w:type="dxa"/>
            <w:shd w:val="clear" w:color="auto" w:fill="D9D9D9"/>
          </w:tcPr>
          <w:p w14:paraId="60FDDFFB" w14:textId="77777777" w:rsidR="003F29EC" w:rsidRPr="00982920" w:rsidRDefault="003F29EC" w:rsidP="003F29EC">
            <w:pPr>
              <w:spacing w:after="0"/>
              <w:ind w:left="0"/>
              <w:jc w:val="right"/>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N.</w:t>
            </w:r>
          </w:p>
        </w:tc>
        <w:tc>
          <w:tcPr>
            <w:tcW w:w="982" w:type="dxa"/>
            <w:shd w:val="clear" w:color="auto" w:fill="D9D9D9"/>
          </w:tcPr>
          <w:p w14:paraId="068681F8" w14:textId="06980DBB" w:rsidR="003F29EC" w:rsidRPr="00982920" w:rsidRDefault="008B6278"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 xml:space="preserve">Назва </w:t>
            </w:r>
            <w:r w:rsidR="00EC1F3C" w:rsidRPr="00982920">
              <w:rPr>
                <w:rFonts w:eastAsia="Times New Roman" w:cs="Times New Roman"/>
                <w:b/>
                <w:color w:val="auto"/>
                <w:sz w:val="16"/>
                <w:szCs w:val="16"/>
                <w:lang w:val="uk-UA" w:eastAsia="en-US"/>
              </w:rPr>
              <w:t>Субпроекту</w:t>
            </w:r>
          </w:p>
        </w:tc>
        <w:tc>
          <w:tcPr>
            <w:tcW w:w="1179" w:type="dxa"/>
            <w:shd w:val="clear" w:color="auto" w:fill="D9D9D9"/>
          </w:tcPr>
          <w:p w14:paraId="7134BC24" w14:textId="7D49B3A0" w:rsidR="003F29EC" w:rsidRPr="00982920" w:rsidRDefault="008B6278"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Місцезнаходження</w:t>
            </w:r>
          </w:p>
          <w:p w14:paraId="0F22A200" w14:textId="1C45165E" w:rsidR="003F29EC" w:rsidRPr="00982920" w:rsidRDefault="008B6278"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муніципалітету</w:t>
            </w:r>
          </w:p>
          <w:p w14:paraId="3EAD8349" w14:textId="77777777" w:rsidR="003F29EC" w:rsidRPr="00982920" w:rsidRDefault="003F29EC" w:rsidP="003F29EC">
            <w:pPr>
              <w:spacing w:after="0"/>
              <w:ind w:left="0"/>
              <w:jc w:val="center"/>
              <w:rPr>
                <w:rFonts w:eastAsia="Times New Roman" w:cs="Times New Roman"/>
                <w:b/>
                <w:color w:val="auto"/>
                <w:sz w:val="16"/>
                <w:szCs w:val="16"/>
                <w:lang w:val="uk-UA" w:eastAsia="en-US"/>
              </w:rPr>
            </w:pPr>
          </w:p>
        </w:tc>
        <w:tc>
          <w:tcPr>
            <w:tcW w:w="1178" w:type="dxa"/>
            <w:shd w:val="clear" w:color="auto" w:fill="D9D9D9"/>
          </w:tcPr>
          <w:p w14:paraId="21926495" w14:textId="04C59546" w:rsidR="003F29EC" w:rsidRPr="00982920" w:rsidRDefault="0058306C"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Відповідальний сектор</w:t>
            </w:r>
          </w:p>
        </w:tc>
        <w:tc>
          <w:tcPr>
            <w:tcW w:w="1179" w:type="dxa"/>
            <w:shd w:val="clear" w:color="auto" w:fill="D9D9D9"/>
          </w:tcPr>
          <w:p w14:paraId="08297289" w14:textId="4C37CABC" w:rsidR="003F29EC" w:rsidRPr="00982920" w:rsidRDefault="0058306C"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 xml:space="preserve">Опис </w:t>
            </w:r>
            <w:r w:rsidR="00841AA1" w:rsidRPr="00982920">
              <w:rPr>
                <w:rFonts w:eastAsia="Times New Roman" w:cs="Times New Roman"/>
                <w:b/>
                <w:color w:val="auto"/>
                <w:sz w:val="16"/>
                <w:szCs w:val="16"/>
                <w:lang w:val="uk-UA" w:eastAsia="en-US"/>
              </w:rPr>
              <w:t>заходів</w:t>
            </w:r>
          </w:p>
        </w:tc>
        <w:tc>
          <w:tcPr>
            <w:tcW w:w="1178" w:type="dxa"/>
            <w:shd w:val="clear" w:color="auto" w:fill="D9D9D9"/>
          </w:tcPr>
          <w:p w14:paraId="391BB368" w14:textId="5233959E" w:rsidR="003F29EC" w:rsidRPr="00982920" w:rsidRDefault="00841AA1"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Ініціатор</w:t>
            </w:r>
          </w:p>
          <w:p w14:paraId="76BE7B1D" w14:textId="7D8DD279" w:rsidR="003F29EC" w:rsidRPr="00982920" w:rsidRDefault="00841AA1"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Кінцевий бенефіціар</w:t>
            </w:r>
          </w:p>
          <w:p w14:paraId="0485FBAE" w14:textId="77777777" w:rsidR="003F29EC" w:rsidRPr="00982920" w:rsidRDefault="003F29EC" w:rsidP="003F29EC">
            <w:pPr>
              <w:spacing w:after="0"/>
              <w:ind w:left="0"/>
              <w:jc w:val="center"/>
              <w:rPr>
                <w:rFonts w:eastAsia="Times New Roman" w:cs="Times New Roman"/>
                <w:b/>
                <w:color w:val="auto"/>
                <w:sz w:val="16"/>
                <w:szCs w:val="16"/>
                <w:lang w:val="uk-UA" w:eastAsia="en-US"/>
              </w:rPr>
            </w:pPr>
          </w:p>
        </w:tc>
        <w:tc>
          <w:tcPr>
            <w:tcW w:w="1179" w:type="dxa"/>
            <w:shd w:val="clear" w:color="auto" w:fill="D9D9D9"/>
          </w:tcPr>
          <w:p w14:paraId="2314E44E" w14:textId="5ADCFBE3" w:rsidR="003F29EC" w:rsidRPr="00982920" w:rsidRDefault="00841AA1"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Загальний кошторис м</w:t>
            </w:r>
            <w:r w:rsidR="001A3944" w:rsidRPr="00982920">
              <w:rPr>
                <w:rFonts w:eastAsia="Times New Roman" w:cs="Times New Roman"/>
                <w:b/>
                <w:color w:val="auto"/>
                <w:sz w:val="16"/>
                <w:szCs w:val="16"/>
                <w:lang w:val="uk-UA" w:eastAsia="en-US"/>
              </w:rPr>
              <w:t xml:space="preserve">лн </w:t>
            </w:r>
            <w:r w:rsidR="003F29EC" w:rsidRPr="00982920">
              <w:rPr>
                <w:rFonts w:eastAsia="Times New Roman" w:cs="Times New Roman"/>
                <w:b/>
                <w:color w:val="auto"/>
                <w:sz w:val="16"/>
                <w:szCs w:val="16"/>
                <w:lang w:val="uk-UA" w:eastAsia="en-US"/>
              </w:rPr>
              <w:t>EUR (A)</w:t>
            </w:r>
          </w:p>
        </w:tc>
        <w:tc>
          <w:tcPr>
            <w:tcW w:w="981" w:type="dxa"/>
            <w:shd w:val="clear" w:color="auto" w:fill="D9D9D9"/>
          </w:tcPr>
          <w:p w14:paraId="292C6D6E" w14:textId="2A046AAA" w:rsidR="003F29EC" w:rsidRPr="00982920" w:rsidRDefault="007E09D9"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Співфінансування</w:t>
            </w:r>
          </w:p>
          <w:p w14:paraId="286ED913" w14:textId="77777777" w:rsidR="003F29EC" w:rsidRPr="00982920" w:rsidRDefault="003F29EC"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(B)</w:t>
            </w:r>
          </w:p>
          <w:p w14:paraId="3F8A65A6" w14:textId="77777777" w:rsidR="003F29EC" w:rsidRPr="00982920" w:rsidRDefault="003F29EC" w:rsidP="003F29EC">
            <w:pPr>
              <w:spacing w:after="0"/>
              <w:ind w:left="0"/>
              <w:jc w:val="center"/>
              <w:rPr>
                <w:rFonts w:eastAsia="Times New Roman" w:cs="Times New Roman"/>
                <w:b/>
                <w:color w:val="auto"/>
                <w:sz w:val="16"/>
                <w:szCs w:val="16"/>
                <w:lang w:val="uk-UA" w:eastAsia="en-US"/>
              </w:rPr>
            </w:pPr>
          </w:p>
        </w:tc>
        <w:tc>
          <w:tcPr>
            <w:tcW w:w="1571" w:type="dxa"/>
            <w:shd w:val="clear" w:color="auto" w:fill="D9D9D9"/>
          </w:tcPr>
          <w:p w14:paraId="3B6A708A" w14:textId="7C7797F0" w:rsidR="003F29EC" w:rsidRPr="00982920" w:rsidRDefault="007E09D9"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Інші кошти</w:t>
            </w:r>
            <w:r w:rsidR="003F29EC" w:rsidRPr="00982920">
              <w:rPr>
                <w:rFonts w:eastAsia="Times New Roman" w:cs="Times New Roman"/>
                <w:b/>
                <w:color w:val="auto"/>
                <w:sz w:val="16"/>
                <w:szCs w:val="16"/>
                <w:lang w:val="uk-UA" w:eastAsia="en-US"/>
              </w:rPr>
              <w:t>/</w:t>
            </w:r>
            <w:r w:rsidRPr="00982920">
              <w:rPr>
                <w:rFonts w:eastAsia="Times New Roman" w:cs="Times New Roman"/>
                <w:b/>
                <w:color w:val="auto"/>
                <w:sz w:val="16"/>
                <w:szCs w:val="16"/>
                <w:lang w:val="uk-UA" w:eastAsia="en-US"/>
              </w:rPr>
              <w:t>джерела фінансування</w:t>
            </w:r>
            <w:r w:rsidR="003F29EC" w:rsidRPr="00982920">
              <w:rPr>
                <w:rFonts w:eastAsia="Times New Roman" w:cs="Times New Roman"/>
                <w:b/>
                <w:color w:val="auto"/>
                <w:sz w:val="16"/>
                <w:szCs w:val="16"/>
                <w:lang w:val="uk-UA" w:eastAsia="en-US"/>
              </w:rPr>
              <w:t xml:space="preserve"> (</w:t>
            </w:r>
            <w:r w:rsidRPr="00982920">
              <w:rPr>
                <w:rFonts w:eastAsia="Times New Roman" w:cs="Times New Roman"/>
                <w:b/>
                <w:color w:val="auto"/>
                <w:sz w:val="16"/>
                <w:szCs w:val="16"/>
                <w:lang w:val="uk-UA" w:eastAsia="en-US"/>
              </w:rPr>
              <w:t>наприклад, гранти ЄС</w:t>
            </w:r>
            <w:r w:rsidR="003F29EC" w:rsidRPr="00982920">
              <w:rPr>
                <w:rFonts w:eastAsia="Times New Roman" w:cs="Times New Roman"/>
                <w:b/>
                <w:color w:val="auto"/>
                <w:sz w:val="16"/>
                <w:szCs w:val="16"/>
                <w:lang w:val="uk-UA" w:eastAsia="en-US"/>
              </w:rPr>
              <w:t xml:space="preserve">) </w:t>
            </w:r>
            <w:r w:rsidRPr="00982920">
              <w:rPr>
                <w:rFonts w:eastAsia="Times New Roman" w:cs="Times New Roman"/>
                <w:b/>
                <w:color w:val="auto"/>
                <w:sz w:val="16"/>
                <w:szCs w:val="16"/>
                <w:lang w:val="uk-UA" w:eastAsia="en-US"/>
              </w:rPr>
              <w:t>і сума</w:t>
            </w:r>
            <w:r w:rsidR="003F29EC" w:rsidRPr="00982920">
              <w:rPr>
                <w:rFonts w:eastAsia="Times New Roman" w:cs="Times New Roman"/>
                <w:b/>
                <w:color w:val="auto"/>
                <w:sz w:val="16"/>
                <w:szCs w:val="16"/>
                <w:lang w:val="uk-UA" w:eastAsia="en-US"/>
              </w:rPr>
              <w:t xml:space="preserve"> (B)</w:t>
            </w:r>
          </w:p>
        </w:tc>
        <w:tc>
          <w:tcPr>
            <w:tcW w:w="785" w:type="dxa"/>
            <w:shd w:val="clear" w:color="auto" w:fill="D9D9D9"/>
          </w:tcPr>
          <w:p w14:paraId="7D6C32CC" w14:textId="244021AB" w:rsidR="003F29EC" w:rsidRPr="00982920" w:rsidRDefault="007E09D9"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Початок робіт</w:t>
            </w:r>
            <w:r w:rsidR="003F29EC" w:rsidRPr="00982920">
              <w:rPr>
                <w:rFonts w:eastAsia="Times New Roman" w:cs="Times New Roman"/>
                <w:b/>
                <w:color w:val="auto"/>
                <w:sz w:val="16"/>
                <w:szCs w:val="16"/>
                <w:lang w:val="uk-UA" w:eastAsia="en-US"/>
              </w:rPr>
              <w:t xml:space="preserve"> (C)</w:t>
            </w:r>
          </w:p>
        </w:tc>
        <w:tc>
          <w:tcPr>
            <w:tcW w:w="785" w:type="dxa"/>
            <w:shd w:val="clear" w:color="auto" w:fill="D9D9D9"/>
          </w:tcPr>
          <w:p w14:paraId="3AE5C60E" w14:textId="78CA3CF4" w:rsidR="003F29EC" w:rsidRPr="00982920" w:rsidRDefault="007E09D9"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Кінець робіт</w:t>
            </w:r>
            <w:r w:rsidR="003F29EC" w:rsidRPr="00982920">
              <w:rPr>
                <w:rFonts w:eastAsia="Times New Roman" w:cs="Times New Roman"/>
                <w:b/>
                <w:color w:val="auto"/>
                <w:sz w:val="16"/>
                <w:szCs w:val="16"/>
                <w:lang w:val="uk-UA" w:eastAsia="en-US"/>
              </w:rPr>
              <w:t xml:space="preserve"> (C)</w:t>
            </w:r>
          </w:p>
        </w:tc>
        <w:tc>
          <w:tcPr>
            <w:tcW w:w="982" w:type="dxa"/>
            <w:shd w:val="clear" w:color="auto" w:fill="D9D9D9"/>
          </w:tcPr>
          <w:p w14:paraId="1BEBCA00" w14:textId="4FFE9AD4" w:rsidR="003F29EC" w:rsidRPr="00982920" w:rsidRDefault="002E4320"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Енергоефективність</w:t>
            </w:r>
          </w:p>
          <w:p w14:paraId="3FB11D58" w14:textId="77777777" w:rsidR="003F29EC" w:rsidRPr="00982920" w:rsidRDefault="003F29EC"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(D)</w:t>
            </w:r>
          </w:p>
        </w:tc>
        <w:tc>
          <w:tcPr>
            <w:tcW w:w="1266" w:type="dxa"/>
            <w:shd w:val="clear" w:color="auto" w:fill="D9D9D9"/>
          </w:tcPr>
          <w:p w14:paraId="08BF8D6B" w14:textId="37D1E612" w:rsidR="003F29EC" w:rsidRPr="00982920" w:rsidRDefault="002E4320"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Деталі закупівель</w:t>
            </w:r>
          </w:p>
          <w:p w14:paraId="37A0EA2F" w14:textId="77777777" w:rsidR="003F29EC" w:rsidRPr="00982920" w:rsidRDefault="003F29EC"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(E)</w:t>
            </w:r>
          </w:p>
        </w:tc>
        <w:tc>
          <w:tcPr>
            <w:tcW w:w="1417" w:type="dxa"/>
            <w:shd w:val="clear" w:color="auto" w:fill="D9D9D9"/>
          </w:tcPr>
          <w:p w14:paraId="3344DC46" w14:textId="05C34E42" w:rsidR="003F29EC" w:rsidRPr="00982920" w:rsidRDefault="002E4320"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Деталі екологічних аспектів</w:t>
            </w:r>
          </w:p>
          <w:p w14:paraId="73C3430B" w14:textId="77777777" w:rsidR="003F29EC" w:rsidRPr="00982920" w:rsidRDefault="003F29EC" w:rsidP="003F29EC">
            <w:pPr>
              <w:spacing w:after="0"/>
              <w:ind w:left="0"/>
              <w:jc w:val="center"/>
              <w:rPr>
                <w:rFonts w:eastAsia="Times New Roman" w:cs="Times New Roman"/>
                <w:b/>
                <w:color w:val="auto"/>
                <w:sz w:val="16"/>
                <w:szCs w:val="16"/>
                <w:lang w:val="uk-UA" w:eastAsia="en-US"/>
              </w:rPr>
            </w:pPr>
            <w:r w:rsidRPr="00982920">
              <w:rPr>
                <w:rFonts w:eastAsia="Times New Roman" w:cs="Times New Roman"/>
                <w:b/>
                <w:color w:val="auto"/>
                <w:sz w:val="16"/>
                <w:szCs w:val="16"/>
                <w:lang w:val="uk-UA" w:eastAsia="en-US"/>
              </w:rPr>
              <w:t>(F)</w:t>
            </w:r>
          </w:p>
        </w:tc>
      </w:tr>
      <w:tr w:rsidR="00255D16" w:rsidRPr="00982920" w14:paraId="61FA0F4E" w14:textId="77777777" w:rsidTr="003F29EC">
        <w:trPr>
          <w:trHeight w:val="279"/>
        </w:trPr>
        <w:tc>
          <w:tcPr>
            <w:tcW w:w="393" w:type="dxa"/>
            <w:shd w:val="clear" w:color="auto" w:fill="auto"/>
          </w:tcPr>
          <w:p w14:paraId="21761174" w14:textId="77777777" w:rsidR="003F29EC" w:rsidRPr="00982920" w:rsidRDefault="003F29EC" w:rsidP="003F29EC">
            <w:pPr>
              <w:spacing w:after="0"/>
              <w:ind w:left="0"/>
              <w:rPr>
                <w:rFonts w:eastAsia="Times New Roman"/>
                <w:color w:val="auto"/>
                <w:sz w:val="16"/>
                <w:szCs w:val="16"/>
                <w:lang w:val="uk-UA" w:eastAsia="en-US"/>
              </w:rPr>
            </w:pPr>
            <w:r w:rsidRPr="00982920">
              <w:rPr>
                <w:rFonts w:eastAsia="Times New Roman"/>
                <w:color w:val="auto"/>
                <w:sz w:val="16"/>
                <w:szCs w:val="16"/>
                <w:lang w:val="uk-UA" w:eastAsia="en-US"/>
              </w:rPr>
              <w:t>1</w:t>
            </w:r>
          </w:p>
        </w:tc>
        <w:tc>
          <w:tcPr>
            <w:tcW w:w="982" w:type="dxa"/>
            <w:shd w:val="clear" w:color="auto" w:fill="auto"/>
          </w:tcPr>
          <w:p w14:paraId="49886336"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1052E0D1"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56876F5E"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24C840E4"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316E3934"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6C955994" w14:textId="77777777" w:rsidR="003F29EC" w:rsidRPr="00982920" w:rsidRDefault="003F29EC" w:rsidP="003F29EC">
            <w:pPr>
              <w:spacing w:after="0"/>
              <w:ind w:left="0"/>
              <w:rPr>
                <w:rFonts w:eastAsia="Times New Roman"/>
                <w:color w:val="auto"/>
                <w:sz w:val="16"/>
                <w:szCs w:val="16"/>
                <w:lang w:val="uk-UA" w:eastAsia="en-US"/>
              </w:rPr>
            </w:pPr>
          </w:p>
        </w:tc>
        <w:tc>
          <w:tcPr>
            <w:tcW w:w="981" w:type="dxa"/>
            <w:shd w:val="clear" w:color="auto" w:fill="auto"/>
          </w:tcPr>
          <w:p w14:paraId="389A6CDD" w14:textId="77777777" w:rsidR="003F29EC" w:rsidRPr="00982920" w:rsidRDefault="003F29EC" w:rsidP="003F29EC">
            <w:pPr>
              <w:spacing w:after="0"/>
              <w:ind w:left="0"/>
              <w:rPr>
                <w:rFonts w:eastAsia="Times New Roman"/>
                <w:color w:val="auto"/>
                <w:sz w:val="16"/>
                <w:szCs w:val="16"/>
                <w:lang w:val="uk-UA" w:eastAsia="en-US"/>
              </w:rPr>
            </w:pPr>
          </w:p>
        </w:tc>
        <w:tc>
          <w:tcPr>
            <w:tcW w:w="1571" w:type="dxa"/>
            <w:shd w:val="clear" w:color="auto" w:fill="auto"/>
          </w:tcPr>
          <w:p w14:paraId="174F3BEB"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55BA73D9"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6CFB1EA0" w14:textId="77777777" w:rsidR="003F29EC" w:rsidRPr="00982920" w:rsidRDefault="003F29EC" w:rsidP="003F29EC">
            <w:pPr>
              <w:spacing w:after="0"/>
              <w:ind w:left="0"/>
              <w:rPr>
                <w:rFonts w:eastAsia="Times New Roman"/>
                <w:color w:val="auto"/>
                <w:sz w:val="16"/>
                <w:szCs w:val="16"/>
                <w:lang w:val="uk-UA" w:eastAsia="en-US"/>
              </w:rPr>
            </w:pPr>
          </w:p>
        </w:tc>
        <w:tc>
          <w:tcPr>
            <w:tcW w:w="982" w:type="dxa"/>
            <w:shd w:val="clear" w:color="auto" w:fill="auto"/>
          </w:tcPr>
          <w:p w14:paraId="78D2D54F" w14:textId="77777777" w:rsidR="003F29EC" w:rsidRPr="00982920" w:rsidRDefault="003F29EC" w:rsidP="003F29EC">
            <w:pPr>
              <w:spacing w:after="0"/>
              <w:ind w:left="0"/>
              <w:rPr>
                <w:rFonts w:eastAsia="Times New Roman"/>
                <w:color w:val="auto"/>
                <w:sz w:val="16"/>
                <w:szCs w:val="16"/>
                <w:lang w:val="uk-UA" w:eastAsia="en-US"/>
              </w:rPr>
            </w:pPr>
          </w:p>
        </w:tc>
        <w:tc>
          <w:tcPr>
            <w:tcW w:w="1266" w:type="dxa"/>
            <w:shd w:val="clear" w:color="auto" w:fill="auto"/>
          </w:tcPr>
          <w:p w14:paraId="4B4E3B33" w14:textId="77777777" w:rsidR="003F29EC" w:rsidRPr="00982920" w:rsidRDefault="003F29EC" w:rsidP="003F29EC">
            <w:pPr>
              <w:spacing w:after="0"/>
              <w:ind w:left="0"/>
              <w:rPr>
                <w:rFonts w:eastAsia="Times New Roman"/>
                <w:color w:val="auto"/>
                <w:sz w:val="16"/>
                <w:szCs w:val="16"/>
                <w:lang w:val="uk-UA" w:eastAsia="en-US"/>
              </w:rPr>
            </w:pPr>
          </w:p>
        </w:tc>
        <w:tc>
          <w:tcPr>
            <w:tcW w:w="1417" w:type="dxa"/>
            <w:shd w:val="clear" w:color="auto" w:fill="auto"/>
          </w:tcPr>
          <w:p w14:paraId="1341E4FA" w14:textId="77777777" w:rsidR="003F29EC" w:rsidRPr="00982920" w:rsidRDefault="003F29EC" w:rsidP="003F29EC">
            <w:pPr>
              <w:spacing w:after="0"/>
              <w:ind w:left="0"/>
              <w:rPr>
                <w:rFonts w:eastAsia="Times New Roman"/>
                <w:color w:val="auto"/>
                <w:sz w:val="16"/>
                <w:szCs w:val="16"/>
                <w:lang w:val="uk-UA" w:eastAsia="en-US"/>
              </w:rPr>
            </w:pPr>
          </w:p>
        </w:tc>
      </w:tr>
      <w:tr w:rsidR="00255D16" w:rsidRPr="00982920" w14:paraId="5C03121D" w14:textId="77777777" w:rsidTr="003F29EC">
        <w:trPr>
          <w:trHeight w:val="279"/>
        </w:trPr>
        <w:tc>
          <w:tcPr>
            <w:tcW w:w="393" w:type="dxa"/>
            <w:shd w:val="clear" w:color="auto" w:fill="auto"/>
          </w:tcPr>
          <w:p w14:paraId="5129FDEC" w14:textId="77777777" w:rsidR="003F29EC" w:rsidRPr="00982920" w:rsidRDefault="003F29EC" w:rsidP="003F29EC">
            <w:pPr>
              <w:spacing w:after="0"/>
              <w:ind w:left="0"/>
              <w:rPr>
                <w:rFonts w:eastAsia="Times New Roman"/>
                <w:color w:val="auto"/>
                <w:sz w:val="16"/>
                <w:szCs w:val="16"/>
                <w:lang w:val="uk-UA" w:eastAsia="en-US"/>
              </w:rPr>
            </w:pPr>
            <w:r w:rsidRPr="00982920">
              <w:rPr>
                <w:rFonts w:eastAsia="Times New Roman"/>
                <w:color w:val="auto"/>
                <w:sz w:val="16"/>
                <w:szCs w:val="16"/>
                <w:lang w:val="uk-UA" w:eastAsia="en-US"/>
              </w:rPr>
              <w:t>2</w:t>
            </w:r>
          </w:p>
        </w:tc>
        <w:tc>
          <w:tcPr>
            <w:tcW w:w="982" w:type="dxa"/>
            <w:shd w:val="clear" w:color="auto" w:fill="auto"/>
          </w:tcPr>
          <w:p w14:paraId="52FF37BA"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2409B11D"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22DC7782"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7EE1851F"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2CBD00BB"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69D1D32F" w14:textId="77777777" w:rsidR="003F29EC" w:rsidRPr="00982920" w:rsidRDefault="003F29EC" w:rsidP="003F29EC">
            <w:pPr>
              <w:spacing w:after="0"/>
              <w:ind w:left="0"/>
              <w:rPr>
                <w:rFonts w:eastAsia="Times New Roman"/>
                <w:color w:val="auto"/>
                <w:sz w:val="16"/>
                <w:szCs w:val="16"/>
                <w:lang w:val="uk-UA" w:eastAsia="en-US"/>
              </w:rPr>
            </w:pPr>
          </w:p>
        </w:tc>
        <w:tc>
          <w:tcPr>
            <w:tcW w:w="981" w:type="dxa"/>
            <w:shd w:val="clear" w:color="auto" w:fill="auto"/>
          </w:tcPr>
          <w:p w14:paraId="319F9654" w14:textId="77777777" w:rsidR="003F29EC" w:rsidRPr="00982920" w:rsidRDefault="003F29EC" w:rsidP="003F29EC">
            <w:pPr>
              <w:spacing w:after="0"/>
              <w:ind w:left="0"/>
              <w:rPr>
                <w:rFonts w:eastAsia="Times New Roman"/>
                <w:color w:val="auto"/>
                <w:sz w:val="16"/>
                <w:szCs w:val="16"/>
                <w:lang w:val="uk-UA" w:eastAsia="en-US"/>
              </w:rPr>
            </w:pPr>
          </w:p>
        </w:tc>
        <w:tc>
          <w:tcPr>
            <w:tcW w:w="1571" w:type="dxa"/>
            <w:shd w:val="clear" w:color="auto" w:fill="auto"/>
          </w:tcPr>
          <w:p w14:paraId="5256EFB4"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6C36A866"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07E7535C" w14:textId="77777777" w:rsidR="003F29EC" w:rsidRPr="00982920" w:rsidRDefault="003F29EC" w:rsidP="003F29EC">
            <w:pPr>
              <w:spacing w:after="0"/>
              <w:ind w:left="0"/>
              <w:rPr>
                <w:rFonts w:eastAsia="Times New Roman"/>
                <w:color w:val="auto"/>
                <w:sz w:val="16"/>
                <w:szCs w:val="16"/>
                <w:lang w:val="uk-UA" w:eastAsia="en-US"/>
              </w:rPr>
            </w:pPr>
          </w:p>
        </w:tc>
        <w:tc>
          <w:tcPr>
            <w:tcW w:w="982" w:type="dxa"/>
            <w:shd w:val="clear" w:color="auto" w:fill="auto"/>
          </w:tcPr>
          <w:p w14:paraId="50759F1A" w14:textId="77777777" w:rsidR="003F29EC" w:rsidRPr="00982920" w:rsidRDefault="003F29EC" w:rsidP="003F29EC">
            <w:pPr>
              <w:spacing w:after="0"/>
              <w:ind w:left="0"/>
              <w:rPr>
                <w:rFonts w:eastAsia="Times New Roman"/>
                <w:color w:val="auto"/>
                <w:sz w:val="16"/>
                <w:szCs w:val="16"/>
                <w:lang w:val="uk-UA" w:eastAsia="en-US"/>
              </w:rPr>
            </w:pPr>
          </w:p>
        </w:tc>
        <w:tc>
          <w:tcPr>
            <w:tcW w:w="1266" w:type="dxa"/>
            <w:shd w:val="clear" w:color="auto" w:fill="auto"/>
          </w:tcPr>
          <w:p w14:paraId="4B658881" w14:textId="77777777" w:rsidR="003F29EC" w:rsidRPr="00982920" w:rsidRDefault="003F29EC" w:rsidP="003F29EC">
            <w:pPr>
              <w:spacing w:after="0"/>
              <w:ind w:left="0"/>
              <w:rPr>
                <w:rFonts w:eastAsia="Times New Roman"/>
                <w:color w:val="auto"/>
                <w:sz w:val="16"/>
                <w:szCs w:val="16"/>
                <w:lang w:val="uk-UA" w:eastAsia="en-US"/>
              </w:rPr>
            </w:pPr>
          </w:p>
        </w:tc>
        <w:tc>
          <w:tcPr>
            <w:tcW w:w="1417" w:type="dxa"/>
            <w:shd w:val="clear" w:color="auto" w:fill="auto"/>
          </w:tcPr>
          <w:p w14:paraId="11329176" w14:textId="77777777" w:rsidR="003F29EC" w:rsidRPr="00982920" w:rsidRDefault="003F29EC" w:rsidP="003F29EC">
            <w:pPr>
              <w:spacing w:after="0"/>
              <w:ind w:left="0"/>
              <w:rPr>
                <w:rFonts w:eastAsia="Times New Roman"/>
                <w:color w:val="auto"/>
                <w:sz w:val="16"/>
                <w:szCs w:val="16"/>
                <w:lang w:val="uk-UA" w:eastAsia="en-US"/>
              </w:rPr>
            </w:pPr>
          </w:p>
        </w:tc>
      </w:tr>
      <w:tr w:rsidR="00255D16" w:rsidRPr="00982920" w14:paraId="3C5D6651" w14:textId="77777777" w:rsidTr="003F29EC">
        <w:trPr>
          <w:trHeight w:val="279"/>
        </w:trPr>
        <w:tc>
          <w:tcPr>
            <w:tcW w:w="393" w:type="dxa"/>
            <w:shd w:val="clear" w:color="auto" w:fill="auto"/>
          </w:tcPr>
          <w:p w14:paraId="7CDACFDA" w14:textId="77777777" w:rsidR="003F29EC" w:rsidRPr="00982920" w:rsidRDefault="003F29EC" w:rsidP="003F29EC">
            <w:pPr>
              <w:spacing w:after="0"/>
              <w:ind w:left="0"/>
              <w:rPr>
                <w:rFonts w:eastAsia="Times New Roman"/>
                <w:color w:val="auto"/>
                <w:sz w:val="16"/>
                <w:szCs w:val="16"/>
                <w:lang w:val="uk-UA" w:eastAsia="en-US"/>
              </w:rPr>
            </w:pPr>
            <w:r w:rsidRPr="00982920">
              <w:rPr>
                <w:rFonts w:eastAsia="Times New Roman"/>
                <w:color w:val="auto"/>
                <w:sz w:val="16"/>
                <w:szCs w:val="16"/>
                <w:lang w:val="uk-UA" w:eastAsia="en-US"/>
              </w:rPr>
              <w:t>3.</w:t>
            </w:r>
          </w:p>
        </w:tc>
        <w:tc>
          <w:tcPr>
            <w:tcW w:w="982" w:type="dxa"/>
            <w:shd w:val="clear" w:color="auto" w:fill="auto"/>
          </w:tcPr>
          <w:p w14:paraId="7164DEEB"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45C8DFF9"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46451E03"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649D28A9"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7C2DD7D9"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05BE94B9" w14:textId="77777777" w:rsidR="003F29EC" w:rsidRPr="00982920" w:rsidRDefault="003F29EC" w:rsidP="003F29EC">
            <w:pPr>
              <w:spacing w:after="0"/>
              <w:ind w:left="0"/>
              <w:rPr>
                <w:rFonts w:eastAsia="Times New Roman"/>
                <w:color w:val="auto"/>
                <w:sz w:val="16"/>
                <w:szCs w:val="16"/>
                <w:lang w:val="uk-UA" w:eastAsia="en-US"/>
              </w:rPr>
            </w:pPr>
          </w:p>
        </w:tc>
        <w:tc>
          <w:tcPr>
            <w:tcW w:w="981" w:type="dxa"/>
            <w:shd w:val="clear" w:color="auto" w:fill="auto"/>
          </w:tcPr>
          <w:p w14:paraId="7B5C3E77" w14:textId="77777777" w:rsidR="003F29EC" w:rsidRPr="00982920" w:rsidRDefault="003F29EC" w:rsidP="003F29EC">
            <w:pPr>
              <w:spacing w:after="0"/>
              <w:ind w:left="0"/>
              <w:rPr>
                <w:rFonts w:eastAsia="Times New Roman"/>
                <w:color w:val="auto"/>
                <w:sz w:val="16"/>
                <w:szCs w:val="16"/>
                <w:lang w:val="uk-UA" w:eastAsia="en-US"/>
              </w:rPr>
            </w:pPr>
          </w:p>
        </w:tc>
        <w:tc>
          <w:tcPr>
            <w:tcW w:w="1571" w:type="dxa"/>
            <w:shd w:val="clear" w:color="auto" w:fill="auto"/>
          </w:tcPr>
          <w:p w14:paraId="1CD56374"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4155154F"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781F4C11" w14:textId="77777777" w:rsidR="003F29EC" w:rsidRPr="00982920" w:rsidRDefault="003F29EC" w:rsidP="003F29EC">
            <w:pPr>
              <w:spacing w:after="0"/>
              <w:ind w:left="0"/>
              <w:rPr>
                <w:rFonts w:eastAsia="Times New Roman"/>
                <w:color w:val="auto"/>
                <w:sz w:val="16"/>
                <w:szCs w:val="16"/>
                <w:lang w:val="uk-UA" w:eastAsia="en-US"/>
              </w:rPr>
            </w:pPr>
          </w:p>
        </w:tc>
        <w:tc>
          <w:tcPr>
            <w:tcW w:w="982" w:type="dxa"/>
            <w:shd w:val="clear" w:color="auto" w:fill="auto"/>
          </w:tcPr>
          <w:p w14:paraId="63B6163E" w14:textId="77777777" w:rsidR="003F29EC" w:rsidRPr="00982920" w:rsidRDefault="003F29EC" w:rsidP="003F29EC">
            <w:pPr>
              <w:spacing w:after="0"/>
              <w:ind w:left="0"/>
              <w:rPr>
                <w:rFonts w:eastAsia="Times New Roman"/>
                <w:color w:val="auto"/>
                <w:sz w:val="16"/>
                <w:szCs w:val="16"/>
                <w:lang w:val="uk-UA" w:eastAsia="en-US"/>
              </w:rPr>
            </w:pPr>
          </w:p>
        </w:tc>
        <w:tc>
          <w:tcPr>
            <w:tcW w:w="1266" w:type="dxa"/>
            <w:shd w:val="clear" w:color="auto" w:fill="auto"/>
          </w:tcPr>
          <w:p w14:paraId="5B804248" w14:textId="77777777" w:rsidR="003F29EC" w:rsidRPr="00982920" w:rsidRDefault="003F29EC" w:rsidP="003F29EC">
            <w:pPr>
              <w:spacing w:after="0"/>
              <w:ind w:left="0"/>
              <w:rPr>
                <w:rFonts w:eastAsia="Times New Roman"/>
                <w:color w:val="auto"/>
                <w:sz w:val="16"/>
                <w:szCs w:val="16"/>
                <w:lang w:val="uk-UA" w:eastAsia="en-US"/>
              </w:rPr>
            </w:pPr>
          </w:p>
        </w:tc>
        <w:tc>
          <w:tcPr>
            <w:tcW w:w="1417" w:type="dxa"/>
            <w:shd w:val="clear" w:color="auto" w:fill="auto"/>
          </w:tcPr>
          <w:p w14:paraId="627BA45D" w14:textId="77777777" w:rsidR="003F29EC" w:rsidRPr="00982920" w:rsidRDefault="003F29EC" w:rsidP="003F29EC">
            <w:pPr>
              <w:spacing w:after="0"/>
              <w:ind w:left="0"/>
              <w:rPr>
                <w:rFonts w:eastAsia="Times New Roman"/>
                <w:color w:val="auto"/>
                <w:sz w:val="16"/>
                <w:szCs w:val="16"/>
                <w:lang w:val="uk-UA" w:eastAsia="en-US"/>
              </w:rPr>
            </w:pPr>
          </w:p>
        </w:tc>
      </w:tr>
      <w:tr w:rsidR="00255D16" w:rsidRPr="00982920" w14:paraId="619753A5" w14:textId="77777777" w:rsidTr="003F29EC">
        <w:trPr>
          <w:trHeight w:val="279"/>
        </w:trPr>
        <w:tc>
          <w:tcPr>
            <w:tcW w:w="393" w:type="dxa"/>
            <w:shd w:val="clear" w:color="auto" w:fill="auto"/>
          </w:tcPr>
          <w:p w14:paraId="662B05CB" w14:textId="77777777" w:rsidR="003F29EC" w:rsidRPr="00982920" w:rsidRDefault="003F29EC" w:rsidP="003F29EC">
            <w:pPr>
              <w:spacing w:after="0"/>
              <w:ind w:left="0"/>
              <w:rPr>
                <w:rFonts w:eastAsia="Times New Roman"/>
                <w:color w:val="auto"/>
                <w:sz w:val="16"/>
                <w:szCs w:val="16"/>
                <w:lang w:val="uk-UA" w:eastAsia="en-US"/>
              </w:rPr>
            </w:pPr>
            <w:r w:rsidRPr="00982920">
              <w:rPr>
                <w:rFonts w:eastAsia="Times New Roman"/>
                <w:color w:val="auto"/>
                <w:sz w:val="16"/>
                <w:szCs w:val="16"/>
                <w:lang w:val="uk-UA" w:eastAsia="en-US"/>
              </w:rPr>
              <w:t>…</w:t>
            </w:r>
          </w:p>
        </w:tc>
        <w:tc>
          <w:tcPr>
            <w:tcW w:w="982" w:type="dxa"/>
            <w:shd w:val="clear" w:color="auto" w:fill="auto"/>
          </w:tcPr>
          <w:p w14:paraId="1B8A2AD1"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1E996740"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7E1AB51F"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61A37346" w14:textId="77777777" w:rsidR="003F29EC" w:rsidRPr="00982920" w:rsidRDefault="003F29EC" w:rsidP="003F29EC">
            <w:pPr>
              <w:spacing w:after="0"/>
              <w:ind w:left="0"/>
              <w:rPr>
                <w:rFonts w:eastAsia="Times New Roman"/>
                <w:color w:val="auto"/>
                <w:sz w:val="16"/>
                <w:szCs w:val="16"/>
                <w:lang w:val="uk-UA" w:eastAsia="en-US"/>
              </w:rPr>
            </w:pPr>
          </w:p>
        </w:tc>
        <w:tc>
          <w:tcPr>
            <w:tcW w:w="1178" w:type="dxa"/>
            <w:shd w:val="clear" w:color="auto" w:fill="auto"/>
          </w:tcPr>
          <w:p w14:paraId="568A3EF0" w14:textId="77777777" w:rsidR="003F29EC" w:rsidRPr="00982920" w:rsidRDefault="003F29EC" w:rsidP="003F29EC">
            <w:pPr>
              <w:spacing w:after="0"/>
              <w:ind w:left="0"/>
              <w:rPr>
                <w:rFonts w:eastAsia="Times New Roman"/>
                <w:color w:val="auto"/>
                <w:sz w:val="16"/>
                <w:szCs w:val="16"/>
                <w:lang w:val="uk-UA" w:eastAsia="en-US"/>
              </w:rPr>
            </w:pPr>
          </w:p>
        </w:tc>
        <w:tc>
          <w:tcPr>
            <w:tcW w:w="1179" w:type="dxa"/>
            <w:shd w:val="clear" w:color="auto" w:fill="auto"/>
          </w:tcPr>
          <w:p w14:paraId="109D565B" w14:textId="77777777" w:rsidR="003F29EC" w:rsidRPr="00982920" w:rsidRDefault="003F29EC" w:rsidP="003F29EC">
            <w:pPr>
              <w:spacing w:after="0"/>
              <w:ind w:left="0"/>
              <w:rPr>
                <w:rFonts w:eastAsia="Times New Roman"/>
                <w:color w:val="auto"/>
                <w:sz w:val="16"/>
                <w:szCs w:val="16"/>
                <w:lang w:val="uk-UA" w:eastAsia="en-US"/>
              </w:rPr>
            </w:pPr>
          </w:p>
        </w:tc>
        <w:tc>
          <w:tcPr>
            <w:tcW w:w="981" w:type="dxa"/>
            <w:shd w:val="clear" w:color="auto" w:fill="auto"/>
          </w:tcPr>
          <w:p w14:paraId="7F069A60" w14:textId="77777777" w:rsidR="003F29EC" w:rsidRPr="00982920" w:rsidRDefault="003F29EC" w:rsidP="003F29EC">
            <w:pPr>
              <w:spacing w:after="0"/>
              <w:ind w:left="0"/>
              <w:rPr>
                <w:rFonts w:eastAsia="Times New Roman"/>
                <w:color w:val="auto"/>
                <w:sz w:val="16"/>
                <w:szCs w:val="16"/>
                <w:lang w:val="uk-UA" w:eastAsia="en-US"/>
              </w:rPr>
            </w:pPr>
          </w:p>
        </w:tc>
        <w:tc>
          <w:tcPr>
            <w:tcW w:w="1571" w:type="dxa"/>
            <w:shd w:val="clear" w:color="auto" w:fill="auto"/>
          </w:tcPr>
          <w:p w14:paraId="3B5D535B"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065394EA" w14:textId="77777777" w:rsidR="003F29EC" w:rsidRPr="00982920" w:rsidRDefault="003F29EC" w:rsidP="003F29EC">
            <w:pPr>
              <w:spacing w:after="0"/>
              <w:ind w:left="0"/>
              <w:rPr>
                <w:rFonts w:eastAsia="Times New Roman"/>
                <w:color w:val="auto"/>
                <w:sz w:val="16"/>
                <w:szCs w:val="16"/>
                <w:lang w:val="uk-UA" w:eastAsia="en-US"/>
              </w:rPr>
            </w:pPr>
          </w:p>
        </w:tc>
        <w:tc>
          <w:tcPr>
            <w:tcW w:w="785" w:type="dxa"/>
            <w:shd w:val="clear" w:color="auto" w:fill="auto"/>
          </w:tcPr>
          <w:p w14:paraId="4F849A17" w14:textId="77777777" w:rsidR="003F29EC" w:rsidRPr="00982920" w:rsidRDefault="003F29EC" w:rsidP="003F29EC">
            <w:pPr>
              <w:spacing w:after="0"/>
              <w:ind w:left="0"/>
              <w:rPr>
                <w:rFonts w:eastAsia="Times New Roman"/>
                <w:color w:val="auto"/>
                <w:sz w:val="16"/>
                <w:szCs w:val="16"/>
                <w:lang w:val="uk-UA" w:eastAsia="en-US"/>
              </w:rPr>
            </w:pPr>
          </w:p>
        </w:tc>
        <w:tc>
          <w:tcPr>
            <w:tcW w:w="982" w:type="dxa"/>
            <w:shd w:val="clear" w:color="auto" w:fill="auto"/>
          </w:tcPr>
          <w:p w14:paraId="2D185054" w14:textId="77777777" w:rsidR="003F29EC" w:rsidRPr="00982920" w:rsidRDefault="003F29EC" w:rsidP="003F29EC">
            <w:pPr>
              <w:spacing w:after="0"/>
              <w:ind w:left="0"/>
              <w:rPr>
                <w:rFonts w:eastAsia="Times New Roman"/>
                <w:color w:val="auto"/>
                <w:sz w:val="16"/>
                <w:szCs w:val="16"/>
                <w:lang w:val="uk-UA" w:eastAsia="en-US"/>
              </w:rPr>
            </w:pPr>
          </w:p>
        </w:tc>
        <w:tc>
          <w:tcPr>
            <w:tcW w:w="1266" w:type="dxa"/>
            <w:shd w:val="clear" w:color="auto" w:fill="auto"/>
          </w:tcPr>
          <w:p w14:paraId="18CE768B" w14:textId="77777777" w:rsidR="003F29EC" w:rsidRPr="00982920" w:rsidRDefault="003F29EC" w:rsidP="003F29EC">
            <w:pPr>
              <w:spacing w:after="0"/>
              <w:ind w:left="0"/>
              <w:rPr>
                <w:rFonts w:eastAsia="Times New Roman"/>
                <w:color w:val="auto"/>
                <w:sz w:val="16"/>
                <w:szCs w:val="16"/>
                <w:lang w:val="uk-UA" w:eastAsia="en-US"/>
              </w:rPr>
            </w:pPr>
          </w:p>
        </w:tc>
        <w:tc>
          <w:tcPr>
            <w:tcW w:w="1417" w:type="dxa"/>
            <w:shd w:val="clear" w:color="auto" w:fill="auto"/>
          </w:tcPr>
          <w:p w14:paraId="43A665AC" w14:textId="77777777" w:rsidR="003F29EC" w:rsidRPr="00982920" w:rsidRDefault="003F29EC" w:rsidP="003F29EC">
            <w:pPr>
              <w:spacing w:after="0"/>
              <w:ind w:left="0"/>
              <w:rPr>
                <w:rFonts w:eastAsia="Times New Roman"/>
                <w:color w:val="auto"/>
                <w:sz w:val="16"/>
                <w:szCs w:val="16"/>
                <w:lang w:val="uk-UA" w:eastAsia="en-US"/>
              </w:rPr>
            </w:pPr>
          </w:p>
        </w:tc>
      </w:tr>
    </w:tbl>
    <w:p w14:paraId="0570CAD2" w14:textId="77777777" w:rsidR="003F29EC" w:rsidRPr="00982920" w:rsidRDefault="003F29EC" w:rsidP="003F29EC">
      <w:pPr>
        <w:spacing w:after="0"/>
        <w:ind w:left="0"/>
        <w:rPr>
          <w:rFonts w:eastAsia="Times New Roman"/>
          <w:b/>
          <w:color w:val="auto"/>
          <w:lang w:val="uk-UA" w:eastAsia="en-US"/>
        </w:rPr>
      </w:pPr>
    </w:p>
    <w:p w14:paraId="532180A7" w14:textId="77777777" w:rsidR="003F29EC" w:rsidRPr="00982920" w:rsidRDefault="003F29EC" w:rsidP="003F29EC">
      <w:pPr>
        <w:spacing w:after="0"/>
        <w:ind w:left="0"/>
        <w:rPr>
          <w:rFonts w:eastAsia="Times New Roman"/>
          <w:b/>
          <w:color w:val="auto"/>
          <w:lang w:val="uk-UA" w:eastAsia="en-US"/>
        </w:rPr>
      </w:pPr>
    </w:p>
    <w:p w14:paraId="47516082" w14:textId="3FE448D1" w:rsidR="003F29EC" w:rsidRPr="00982920" w:rsidRDefault="003F29EC" w:rsidP="003F29EC">
      <w:pPr>
        <w:spacing w:after="0"/>
        <w:ind w:left="0"/>
        <w:rPr>
          <w:rFonts w:eastAsia="Times New Roman" w:cs="Times New Roman"/>
          <w:color w:val="auto"/>
          <w:lang w:val="uk-UA" w:eastAsia="en-US"/>
        </w:rPr>
      </w:pPr>
      <w:r w:rsidRPr="00982920">
        <w:rPr>
          <w:rFonts w:eastAsia="Times New Roman" w:cs="Times New Roman"/>
          <w:color w:val="auto"/>
          <w:lang w:val="uk-UA" w:eastAsia="en-US"/>
        </w:rPr>
        <w:t xml:space="preserve">N: </w:t>
      </w:r>
      <w:r w:rsidR="00A94921" w:rsidRPr="00982920">
        <w:rPr>
          <w:rFonts w:eastAsia="Times New Roman" w:cs="Times New Roman"/>
          <w:color w:val="auto"/>
          <w:lang w:val="uk-UA" w:eastAsia="en-US"/>
        </w:rPr>
        <w:t>Унікальний номер коду проекту</w:t>
      </w:r>
      <w:r w:rsidRPr="00982920">
        <w:rPr>
          <w:rFonts w:eastAsia="Times New Roman" w:cs="Times New Roman"/>
          <w:color w:val="auto"/>
          <w:lang w:val="uk-UA" w:eastAsia="en-US"/>
        </w:rPr>
        <w:t xml:space="preserve"> </w:t>
      </w:r>
    </w:p>
    <w:p w14:paraId="17F02CE7" w14:textId="0C017DFB" w:rsidR="003F29EC" w:rsidRPr="00982920" w:rsidRDefault="003F29EC" w:rsidP="003F29EC">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(A)</w:t>
      </w:r>
      <w:r w:rsidRPr="00982920">
        <w:rPr>
          <w:rFonts w:eastAsia="Times New Roman" w:cs="Times New Roman"/>
          <w:color w:val="auto"/>
          <w:lang w:val="uk-UA" w:eastAsia="en-US"/>
        </w:rPr>
        <w:tab/>
      </w:r>
      <w:r w:rsidR="00A94921" w:rsidRPr="00982920">
        <w:rPr>
          <w:rFonts w:eastAsia="Times New Roman" w:cs="Times New Roman"/>
          <w:color w:val="auto"/>
          <w:lang w:val="uk-UA" w:eastAsia="en-US"/>
        </w:rPr>
        <w:t xml:space="preserve">Загальна вартість інвестицій на момент виділення коштів </w:t>
      </w:r>
    </w:p>
    <w:p w14:paraId="73F74CF1" w14:textId="0D814196" w:rsidR="003F29EC" w:rsidRPr="00982920" w:rsidRDefault="003F29EC" w:rsidP="003F29EC">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(B)</w:t>
      </w:r>
      <w:r w:rsidRPr="00982920">
        <w:rPr>
          <w:rFonts w:eastAsia="Times New Roman" w:cs="Times New Roman"/>
          <w:color w:val="auto"/>
          <w:lang w:val="uk-UA" w:eastAsia="en-US"/>
        </w:rPr>
        <w:tab/>
      </w:r>
      <w:r w:rsidR="00A94921" w:rsidRPr="00982920">
        <w:rPr>
          <w:rFonts w:eastAsia="Times New Roman" w:cs="Times New Roman"/>
          <w:color w:val="auto"/>
          <w:lang w:val="uk-UA" w:eastAsia="en-US"/>
        </w:rPr>
        <w:t>Організація, яка співфінансує, та сума співфінансування: ЄС, уряд України, місцеві організації, інші (вкажіть)</w:t>
      </w:r>
    </w:p>
    <w:p w14:paraId="714FAE23" w14:textId="6EDAF82D" w:rsidR="003F29EC" w:rsidRPr="00982920" w:rsidRDefault="003F29EC" w:rsidP="003F29EC">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(C)</w:t>
      </w:r>
      <w:r w:rsidRPr="00982920">
        <w:rPr>
          <w:rFonts w:eastAsia="Times New Roman" w:cs="Times New Roman"/>
          <w:color w:val="auto"/>
          <w:lang w:val="uk-UA" w:eastAsia="en-US"/>
        </w:rPr>
        <w:tab/>
      </w:r>
      <w:r w:rsidR="00A94921" w:rsidRPr="00982920">
        <w:rPr>
          <w:rFonts w:eastAsia="Times New Roman" w:cs="Times New Roman"/>
          <w:color w:val="auto"/>
          <w:lang w:val="uk-UA" w:eastAsia="en-US"/>
        </w:rPr>
        <w:t>Початок робіт і закінчення робіт відносяться до фактичного періоду будівництва</w:t>
      </w:r>
    </w:p>
    <w:p w14:paraId="18D866D5" w14:textId="3C8B6904" w:rsidR="003F29EC" w:rsidRPr="00982920" w:rsidRDefault="003F29EC" w:rsidP="00A94921">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w:t>
      </w:r>
      <w:r w:rsidR="00EC1F3C" w:rsidRPr="00982920">
        <w:rPr>
          <w:rFonts w:eastAsia="Times New Roman" w:cs="Times New Roman"/>
          <w:color w:val="auto"/>
          <w:lang w:val="en-US" w:eastAsia="en-US"/>
        </w:rPr>
        <w:t>D</w:t>
      </w:r>
      <w:r w:rsidRPr="00982920">
        <w:rPr>
          <w:rFonts w:eastAsia="Times New Roman" w:cs="Times New Roman"/>
          <w:color w:val="auto"/>
          <w:lang w:val="uk-UA" w:eastAsia="en-US"/>
        </w:rPr>
        <w:t>)</w:t>
      </w:r>
      <w:r w:rsidRPr="00982920">
        <w:rPr>
          <w:rFonts w:eastAsia="Times New Roman" w:cs="Times New Roman"/>
          <w:color w:val="auto"/>
          <w:lang w:val="uk-UA" w:eastAsia="en-US"/>
        </w:rPr>
        <w:tab/>
      </w:r>
      <w:r w:rsidR="00A94921" w:rsidRPr="00982920">
        <w:rPr>
          <w:rFonts w:eastAsia="Times New Roman" w:cs="Times New Roman"/>
          <w:color w:val="auto"/>
          <w:lang w:val="uk-UA" w:eastAsia="en-US"/>
        </w:rPr>
        <w:t>Надайте інформацію про деталі закупівель, повідомлення про тендер, опубліковані в Офіційному віснику Європейського Союзу, вкажіть дату та вставте електронне посилання на веб-сайт</w:t>
      </w:r>
    </w:p>
    <w:p w14:paraId="40EDC56E" w14:textId="53CF319A" w:rsidR="003F29EC" w:rsidRPr="00982920" w:rsidRDefault="003F29EC" w:rsidP="003F29EC">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w:t>
      </w:r>
      <w:r w:rsidR="003841B9" w:rsidRPr="00982920">
        <w:rPr>
          <w:rFonts w:eastAsia="Times New Roman" w:cs="Times New Roman"/>
          <w:color w:val="auto"/>
          <w:lang w:val="uk-UA" w:eastAsia="en-US"/>
        </w:rPr>
        <w:t>Е</w:t>
      </w:r>
      <w:r w:rsidRPr="00982920">
        <w:rPr>
          <w:rFonts w:eastAsia="Times New Roman" w:cs="Times New Roman"/>
          <w:color w:val="auto"/>
          <w:lang w:val="uk-UA" w:eastAsia="en-US"/>
        </w:rPr>
        <w:t>)</w:t>
      </w:r>
      <w:r w:rsidRPr="00982920">
        <w:rPr>
          <w:rFonts w:eastAsia="Times New Roman" w:cs="Times New Roman"/>
          <w:color w:val="auto"/>
          <w:lang w:val="uk-UA" w:eastAsia="en-US"/>
        </w:rPr>
        <w:tab/>
      </w:r>
      <w:r w:rsidR="00DD396C" w:rsidRPr="00982920">
        <w:rPr>
          <w:rFonts w:eastAsia="Times New Roman" w:cs="Times New Roman"/>
          <w:color w:val="auto"/>
          <w:lang w:val="uk-UA" w:eastAsia="en-US"/>
        </w:rPr>
        <w:t xml:space="preserve">Енергоефективність: </w:t>
      </w:r>
      <w:r w:rsidR="006D3D14" w:rsidRPr="00982920">
        <w:rPr>
          <w:rFonts w:eastAsia="Times New Roman" w:cs="Times New Roman"/>
          <w:color w:val="auto"/>
          <w:lang w:val="uk-UA" w:eastAsia="en-US"/>
        </w:rPr>
        <w:t>вкажіть</w:t>
      </w:r>
      <w:r w:rsidR="00DD396C" w:rsidRPr="00982920">
        <w:rPr>
          <w:rFonts w:eastAsia="Times New Roman" w:cs="Times New Roman"/>
          <w:color w:val="auto"/>
          <w:lang w:val="uk-UA" w:eastAsia="en-US"/>
        </w:rPr>
        <w:t xml:space="preserve"> очікуван</w:t>
      </w:r>
      <w:r w:rsidR="006D3D14" w:rsidRPr="00982920">
        <w:rPr>
          <w:rFonts w:eastAsia="Times New Roman" w:cs="Times New Roman"/>
          <w:color w:val="auto"/>
          <w:lang w:val="uk-UA" w:eastAsia="en-US"/>
        </w:rPr>
        <w:t>у</w:t>
      </w:r>
      <w:r w:rsidR="00DD396C" w:rsidRPr="00982920">
        <w:rPr>
          <w:rFonts w:eastAsia="Times New Roman" w:cs="Times New Roman"/>
          <w:color w:val="auto"/>
          <w:lang w:val="uk-UA" w:eastAsia="en-US"/>
        </w:rPr>
        <w:t xml:space="preserve"> економії енергії від реалізації </w:t>
      </w:r>
      <w:r w:rsidR="00EC1F3C" w:rsidRPr="00982920">
        <w:rPr>
          <w:rFonts w:eastAsia="Times New Roman" w:cs="Times New Roman"/>
          <w:color w:val="auto"/>
          <w:lang w:val="uk-UA" w:eastAsia="en-US"/>
        </w:rPr>
        <w:t>Субпроекту.</w:t>
      </w:r>
    </w:p>
    <w:p w14:paraId="7CBBF4CF" w14:textId="479C6172" w:rsidR="003F29EC" w:rsidRPr="00982920" w:rsidRDefault="003F29EC" w:rsidP="003F29EC">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w:t>
      </w:r>
      <w:r w:rsidR="003841B9" w:rsidRPr="00982920">
        <w:rPr>
          <w:rFonts w:eastAsia="Times New Roman" w:cs="Times New Roman"/>
          <w:color w:val="auto"/>
          <w:lang w:val="en-US" w:eastAsia="en-US"/>
        </w:rPr>
        <w:t>F</w:t>
      </w:r>
      <w:r w:rsidRPr="00982920">
        <w:rPr>
          <w:rFonts w:eastAsia="Times New Roman" w:cs="Times New Roman"/>
          <w:color w:val="auto"/>
          <w:lang w:val="uk-UA" w:eastAsia="en-US"/>
        </w:rPr>
        <w:t>)</w:t>
      </w:r>
      <w:r w:rsidRPr="00982920">
        <w:rPr>
          <w:rFonts w:eastAsia="Times New Roman" w:cs="Times New Roman"/>
          <w:color w:val="auto"/>
          <w:lang w:val="uk-UA" w:eastAsia="en-US"/>
        </w:rPr>
        <w:tab/>
      </w:r>
      <w:r w:rsidR="006D3D14" w:rsidRPr="00982920">
        <w:rPr>
          <w:rFonts w:eastAsia="Times New Roman" w:cs="Times New Roman"/>
          <w:color w:val="auto"/>
          <w:lang w:val="uk-UA" w:eastAsia="en-US"/>
        </w:rPr>
        <w:t>Дані про закупівлі: Вкажіть тип закупівлі: пряма, національні торги</w:t>
      </w:r>
      <w:r w:rsidR="00EC1F3C" w:rsidRPr="00982920">
        <w:rPr>
          <w:rFonts w:eastAsia="Times New Roman" w:cs="Times New Roman"/>
          <w:color w:val="auto"/>
          <w:lang w:val="uk-UA" w:eastAsia="en-US"/>
        </w:rPr>
        <w:t>.</w:t>
      </w:r>
    </w:p>
    <w:p w14:paraId="51AB9FF6" w14:textId="392A2375" w:rsidR="003F29EC" w:rsidRPr="00982920" w:rsidRDefault="003F29EC" w:rsidP="003D37B3">
      <w:pPr>
        <w:spacing w:after="0"/>
        <w:ind w:left="426" w:hanging="426"/>
        <w:rPr>
          <w:rFonts w:eastAsia="Times New Roman" w:cs="Times New Roman"/>
          <w:color w:val="auto"/>
          <w:lang w:val="uk-UA" w:eastAsia="en-US"/>
        </w:rPr>
      </w:pPr>
      <w:r w:rsidRPr="00982920">
        <w:rPr>
          <w:rFonts w:eastAsia="Times New Roman" w:cs="Times New Roman"/>
          <w:color w:val="auto"/>
          <w:lang w:val="uk-UA" w:eastAsia="en-US"/>
        </w:rPr>
        <w:t>(</w:t>
      </w:r>
      <w:r w:rsidR="003841B9" w:rsidRPr="00982920">
        <w:rPr>
          <w:rFonts w:eastAsia="Times New Roman" w:cs="Times New Roman"/>
          <w:color w:val="auto"/>
          <w:lang w:val="en-US" w:eastAsia="en-US"/>
        </w:rPr>
        <w:t>G</w:t>
      </w:r>
      <w:r w:rsidRPr="00982920">
        <w:rPr>
          <w:rFonts w:eastAsia="Times New Roman" w:cs="Times New Roman"/>
          <w:color w:val="auto"/>
          <w:lang w:val="uk-UA" w:eastAsia="en-US"/>
        </w:rPr>
        <w:t>)</w:t>
      </w:r>
      <w:r w:rsidRPr="00982920">
        <w:rPr>
          <w:rFonts w:eastAsia="Times New Roman" w:cs="Times New Roman"/>
          <w:color w:val="auto"/>
          <w:lang w:val="uk-UA" w:eastAsia="en-US"/>
        </w:rPr>
        <w:tab/>
      </w:r>
      <w:r w:rsidR="006D3D14" w:rsidRPr="00982920">
        <w:rPr>
          <w:rFonts w:eastAsia="Times New Roman" w:cs="Times New Roman"/>
          <w:color w:val="auto"/>
          <w:lang w:val="uk-UA" w:eastAsia="en-US"/>
        </w:rPr>
        <w:t>Екологічні дані: вка</w:t>
      </w:r>
      <w:r w:rsidR="003D37B3" w:rsidRPr="00982920">
        <w:rPr>
          <w:rFonts w:eastAsia="Times New Roman" w:cs="Times New Roman"/>
          <w:color w:val="auto"/>
          <w:lang w:val="uk-UA" w:eastAsia="en-US"/>
        </w:rPr>
        <w:t>жіть</w:t>
      </w:r>
      <w:r w:rsidR="006D3D14" w:rsidRPr="00982920">
        <w:rPr>
          <w:rFonts w:eastAsia="Times New Roman" w:cs="Times New Roman"/>
          <w:color w:val="auto"/>
          <w:lang w:val="uk-UA" w:eastAsia="en-US"/>
        </w:rPr>
        <w:t xml:space="preserve"> на те, чи вимагає </w:t>
      </w:r>
      <w:r w:rsidR="00EC1F3C" w:rsidRPr="00982920">
        <w:rPr>
          <w:rFonts w:eastAsia="Times New Roman" w:cs="Times New Roman"/>
          <w:color w:val="auto"/>
          <w:lang w:val="uk-UA" w:eastAsia="en-US"/>
        </w:rPr>
        <w:t>Субпроект</w:t>
      </w:r>
      <w:r w:rsidR="006D3D14" w:rsidRPr="00982920">
        <w:rPr>
          <w:rFonts w:eastAsia="Times New Roman" w:cs="Times New Roman"/>
          <w:color w:val="auto"/>
          <w:lang w:val="uk-UA" w:eastAsia="en-US"/>
        </w:rPr>
        <w:t xml:space="preserve"> </w:t>
      </w:r>
      <w:r w:rsidR="003D37B3" w:rsidRPr="00982920">
        <w:rPr>
          <w:rFonts w:eastAsia="Times New Roman" w:cs="Times New Roman"/>
          <w:color w:val="auto"/>
          <w:lang w:val="uk-UA" w:eastAsia="en-US"/>
        </w:rPr>
        <w:t xml:space="preserve">проведення </w:t>
      </w:r>
      <w:r w:rsidR="006D3D14" w:rsidRPr="00982920">
        <w:rPr>
          <w:rFonts w:eastAsia="Times New Roman" w:cs="Times New Roman"/>
          <w:color w:val="auto"/>
          <w:lang w:val="uk-UA" w:eastAsia="en-US"/>
        </w:rPr>
        <w:t xml:space="preserve">ОВНС відповідно до українського законодавства. Будь ласка, включіть інформацію щодо впливу проектів на навколишнє середовище та </w:t>
      </w:r>
      <w:r w:rsidR="003D37B3" w:rsidRPr="00982920">
        <w:rPr>
          <w:rFonts w:eastAsia="Times New Roman" w:cs="Times New Roman"/>
          <w:color w:val="auto"/>
          <w:lang w:val="uk-UA" w:eastAsia="en-US"/>
        </w:rPr>
        <w:t xml:space="preserve">їх </w:t>
      </w:r>
      <w:r w:rsidR="006D3D14" w:rsidRPr="00982920">
        <w:rPr>
          <w:rFonts w:eastAsia="Times New Roman" w:cs="Times New Roman"/>
          <w:color w:val="auto"/>
          <w:lang w:val="uk-UA" w:eastAsia="en-US"/>
        </w:rPr>
        <w:t>відповідності директивам ЄС щодо охорони навколишнього середовища (</w:t>
      </w:r>
      <w:r w:rsidR="003D37B3" w:rsidRPr="00982920">
        <w:rPr>
          <w:rFonts w:eastAsia="Times New Roman" w:cs="Times New Roman"/>
          <w:color w:val="auto"/>
          <w:lang w:val="uk-UA" w:eastAsia="en-US"/>
        </w:rPr>
        <w:t>зокрема</w:t>
      </w:r>
      <w:r w:rsidR="006D3D14" w:rsidRPr="00982920">
        <w:rPr>
          <w:rFonts w:eastAsia="Times New Roman" w:cs="Times New Roman"/>
          <w:color w:val="auto"/>
          <w:lang w:val="uk-UA" w:eastAsia="en-US"/>
        </w:rPr>
        <w:t xml:space="preserve"> </w:t>
      </w:r>
      <w:r w:rsidR="003D37B3" w:rsidRPr="00982920">
        <w:rPr>
          <w:rFonts w:eastAsia="Times New Roman" w:cs="Times New Roman"/>
          <w:color w:val="auto"/>
          <w:lang w:val="uk-UA" w:eastAsia="en-US"/>
        </w:rPr>
        <w:t xml:space="preserve">Директивам про </w:t>
      </w:r>
      <w:r w:rsidR="006D3D14" w:rsidRPr="00982920">
        <w:rPr>
          <w:rFonts w:eastAsia="Times New Roman" w:cs="Times New Roman"/>
          <w:color w:val="auto"/>
          <w:lang w:val="uk-UA" w:eastAsia="en-US"/>
        </w:rPr>
        <w:t>ОВНС та біорізноманіття)</w:t>
      </w:r>
    </w:p>
    <w:p w14:paraId="40247676" w14:textId="77777777" w:rsidR="003F29EC" w:rsidRPr="00982920" w:rsidRDefault="003F29EC" w:rsidP="003F29EC">
      <w:pPr>
        <w:spacing w:after="0"/>
        <w:ind w:left="0"/>
        <w:rPr>
          <w:rFonts w:eastAsia="Times New Roman"/>
          <w:b/>
          <w:color w:val="auto"/>
          <w:lang w:val="uk-UA" w:eastAsia="en-US"/>
        </w:rPr>
      </w:pPr>
      <w:r w:rsidRPr="00982920">
        <w:rPr>
          <w:rFonts w:eastAsia="Times New Roman"/>
          <w:b/>
          <w:color w:val="auto"/>
          <w:lang w:val="uk-UA" w:eastAsia="en-US"/>
        </w:rPr>
        <w:br w:type="page"/>
      </w:r>
    </w:p>
    <w:p w14:paraId="51E15B64" w14:textId="77777777" w:rsidR="003F29EC" w:rsidRPr="00982920" w:rsidRDefault="003F29EC" w:rsidP="003F29EC">
      <w:pPr>
        <w:spacing w:after="0"/>
        <w:ind w:left="0"/>
        <w:rPr>
          <w:rFonts w:eastAsia="Times New Roman" w:cs="Times New Roman"/>
          <w:b/>
          <w:bCs/>
          <w:color w:val="auto"/>
          <w:lang w:val="uk-UA" w:eastAsia="en-US"/>
        </w:rPr>
        <w:sectPr w:rsidR="003F29EC" w:rsidRPr="00982920" w:rsidSect="00656097">
          <w:headerReference w:type="default" r:id="rId13"/>
          <w:pgSz w:w="16838" w:h="11906" w:orient="landscape" w:code="9"/>
          <w:pgMar w:top="1418" w:right="1418" w:bottom="1021" w:left="1418" w:header="720" w:footer="720" w:gutter="0"/>
          <w:cols w:space="720"/>
        </w:sectPr>
      </w:pPr>
    </w:p>
    <w:p w14:paraId="4D7BF2F4" w14:textId="599938EA" w:rsidR="003F29EC" w:rsidRPr="00982920" w:rsidRDefault="003F29EC" w:rsidP="003F29EC">
      <w:pPr>
        <w:spacing w:after="0"/>
        <w:ind w:left="0"/>
        <w:rPr>
          <w:rFonts w:eastAsia="Times New Roman" w:cs="Times New Roman"/>
          <w:b/>
          <w:bCs/>
          <w:color w:val="auto"/>
          <w:lang w:val="uk-UA" w:eastAsia="en-US"/>
        </w:rPr>
      </w:pPr>
      <w:r w:rsidRPr="00982920">
        <w:rPr>
          <w:rFonts w:eastAsia="Times New Roman" w:cs="Times New Roman"/>
          <w:b/>
          <w:bCs/>
          <w:color w:val="auto"/>
          <w:lang w:val="uk-UA" w:eastAsia="en-US"/>
        </w:rPr>
        <w:t>A.1.7</w:t>
      </w:r>
      <w:r w:rsidRPr="00982920">
        <w:rPr>
          <w:rFonts w:eastAsia="Times New Roman" w:cs="Times New Roman"/>
          <w:b/>
          <w:bCs/>
          <w:color w:val="auto"/>
          <w:lang w:val="uk-UA" w:eastAsia="en-US"/>
        </w:rPr>
        <w:tab/>
      </w:r>
      <w:r w:rsidR="00497E9A" w:rsidRPr="00982920">
        <w:rPr>
          <w:rFonts w:eastAsia="Times New Roman" w:cs="Times New Roman"/>
          <w:b/>
          <w:bCs/>
          <w:color w:val="auto"/>
          <w:lang w:val="uk-UA" w:eastAsia="en-US"/>
        </w:rPr>
        <w:t xml:space="preserve">Резюме проекту для </w:t>
      </w:r>
      <w:r w:rsidR="00EC1F3C" w:rsidRPr="00982920">
        <w:rPr>
          <w:rFonts w:eastAsia="Times New Roman" w:cs="Times New Roman"/>
          <w:b/>
          <w:bCs/>
          <w:color w:val="auto"/>
          <w:lang w:val="uk-UA" w:eastAsia="en-US"/>
        </w:rPr>
        <w:t>Субпроекту</w:t>
      </w:r>
      <w:r w:rsidR="00497E9A" w:rsidRPr="00982920">
        <w:rPr>
          <w:rFonts w:eastAsia="Times New Roman" w:cs="Times New Roman"/>
          <w:b/>
          <w:bCs/>
          <w:color w:val="auto"/>
          <w:lang w:val="uk-UA" w:eastAsia="en-US"/>
        </w:rPr>
        <w:t xml:space="preserve"> з кошторисом від 1 до 50 млн євро</w:t>
      </w:r>
      <w:r w:rsidRPr="00982920">
        <w:rPr>
          <w:rFonts w:eastAsia="Times New Roman" w:cs="Times New Roman"/>
          <w:b/>
          <w:bCs/>
          <w:color w:val="auto"/>
          <w:lang w:val="uk-UA" w:eastAsia="en-US"/>
        </w:rPr>
        <w:t xml:space="preserve"> (</w:t>
      </w:r>
      <w:r w:rsidR="00497E9A" w:rsidRPr="00982920">
        <w:rPr>
          <w:rFonts w:eastAsia="Times New Roman" w:cs="Times New Roman"/>
          <w:b/>
          <w:bCs/>
          <w:color w:val="auto"/>
          <w:lang w:val="uk-UA" w:eastAsia="en-US"/>
        </w:rPr>
        <w:t>окрім сектора водопостачання</w:t>
      </w:r>
      <w:r w:rsidRPr="00982920">
        <w:rPr>
          <w:rFonts w:eastAsia="Times New Roman" w:cs="Times New Roman"/>
          <w:b/>
          <w:bCs/>
          <w:color w:val="auto"/>
          <w:lang w:val="uk-UA" w:eastAsia="en-US"/>
        </w:rPr>
        <w:t>)</w:t>
      </w:r>
    </w:p>
    <w:p w14:paraId="27245C80" w14:textId="77777777" w:rsidR="003F29EC" w:rsidRPr="00982920" w:rsidRDefault="003F29EC" w:rsidP="003F29EC">
      <w:pPr>
        <w:spacing w:after="0"/>
        <w:ind w:left="0"/>
        <w:rPr>
          <w:rFonts w:eastAsia="Times New Roman" w:cs="Times New Roman"/>
          <w:color w:val="auto"/>
          <w:lang w:val="uk-UA" w:eastAsia="en-US"/>
        </w:rPr>
      </w:pPr>
    </w:p>
    <w:p w14:paraId="38FD5685" w14:textId="77777777" w:rsidR="003F29EC" w:rsidRPr="00982920" w:rsidRDefault="003F29EC" w:rsidP="003F29EC">
      <w:pPr>
        <w:spacing w:after="0"/>
        <w:ind w:left="0"/>
        <w:jc w:val="both"/>
        <w:rPr>
          <w:rFonts w:eastAsia="Times New Roman"/>
          <w:b/>
          <w:color w:val="auto"/>
          <w:lang w:val="uk-UA" w:eastAsia="en-US"/>
        </w:rPr>
      </w:pPr>
    </w:p>
    <w:p w14:paraId="69ECF2BF" w14:textId="1F4EC118" w:rsidR="003F29EC" w:rsidRPr="00982920" w:rsidRDefault="00497E9A" w:rsidP="003F29EC">
      <w:pPr>
        <w:pBdr>
          <w:top w:val="single" w:sz="4" w:space="1" w:color="auto"/>
          <w:left w:val="single" w:sz="4" w:space="4" w:color="auto"/>
          <w:bottom w:val="single" w:sz="4" w:space="1" w:color="auto"/>
          <w:right w:val="single" w:sz="4" w:space="4" w:color="auto"/>
        </w:pBdr>
        <w:shd w:val="clear" w:color="auto" w:fill="E0E0E0"/>
        <w:spacing w:after="0"/>
        <w:ind w:left="0"/>
        <w:jc w:val="center"/>
        <w:rPr>
          <w:rFonts w:eastAsia="Times New Roman" w:cs="Times New Roman"/>
          <w:bCs/>
          <w:caps/>
          <w:color w:val="auto"/>
          <w:lang w:val="uk-UA" w:eastAsia="en-US"/>
        </w:rPr>
      </w:pPr>
      <w:r w:rsidRPr="00982920">
        <w:rPr>
          <w:rFonts w:eastAsia="Times New Roman" w:cs="Times New Roman"/>
          <w:b/>
          <w:bCs/>
          <w:caps/>
          <w:color w:val="auto"/>
          <w:lang w:val="uk-UA" w:eastAsia="en-US"/>
        </w:rPr>
        <w:t>резюме проекту</w:t>
      </w:r>
      <w:r w:rsidR="003F29EC" w:rsidRPr="00982920">
        <w:rPr>
          <w:rFonts w:eastAsia="Times New Roman" w:cs="Times New Roman"/>
          <w:b/>
          <w:bCs/>
          <w:caps/>
          <w:color w:val="auto"/>
          <w:lang w:val="uk-UA" w:eastAsia="en-US"/>
        </w:rPr>
        <w:t xml:space="preserve"> </w:t>
      </w:r>
      <w:r w:rsidR="003F29EC" w:rsidRPr="00982920">
        <w:rPr>
          <w:rFonts w:eastAsia="Times New Roman" w:cs="Times New Roman"/>
          <w:b/>
          <w:bCs/>
          <w:caps/>
          <w:color w:val="auto"/>
          <w:lang w:val="uk-UA" w:eastAsia="en-US"/>
        </w:rPr>
        <w:br/>
      </w:r>
    </w:p>
    <w:p w14:paraId="42297FB3" w14:textId="20A23E4C" w:rsidR="003F29EC" w:rsidRPr="00982920" w:rsidRDefault="00497E9A" w:rsidP="003F29EC">
      <w:pPr>
        <w:ind w:left="0"/>
        <w:jc w:val="center"/>
        <w:rPr>
          <w:rFonts w:eastAsia="Times New Roman"/>
          <w:b/>
          <w:color w:val="auto"/>
          <w:lang w:val="uk-UA"/>
        </w:rPr>
      </w:pPr>
      <w:r w:rsidRPr="00982920">
        <w:rPr>
          <w:rFonts w:eastAsia="Times New Roman"/>
          <w:b/>
          <w:color w:val="auto"/>
          <w:lang w:val="uk-UA"/>
        </w:rPr>
        <w:t>ПРОГРАМА</w:t>
      </w:r>
      <w:r w:rsidR="003841B9" w:rsidRPr="00982920">
        <w:rPr>
          <w:rFonts w:eastAsia="Times New Roman"/>
          <w:b/>
          <w:color w:val="auto"/>
          <w:lang w:val="uk-UA"/>
        </w:rPr>
        <w:t xml:space="preserve"> З</w:t>
      </w:r>
      <w:r w:rsidRPr="00982920">
        <w:rPr>
          <w:rFonts w:eastAsia="Times New Roman"/>
          <w:b/>
          <w:color w:val="auto"/>
          <w:lang w:val="uk-UA"/>
        </w:rPr>
        <w:t xml:space="preserve"> ВІДНОВЛЕННЯ УКРАЇНИ </w:t>
      </w:r>
      <w:r w:rsidR="003F29EC" w:rsidRPr="00982920">
        <w:rPr>
          <w:rFonts w:eastAsia="Times New Roman"/>
          <w:b/>
          <w:color w:val="auto"/>
          <w:lang w:val="uk-UA"/>
        </w:rPr>
        <w:t>(UKR)</w:t>
      </w:r>
    </w:p>
    <w:p w14:paraId="4D14C899" w14:textId="77777777" w:rsidR="003F29EC" w:rsidRPr="00982920" w:rsidRDefault="003F29EC" w:rsidP="003F29EC">
      <w:pPr>
        <w:ind w:left="0"/>
        <w:jc w:val="center"/>
        <w:rPr>
          <w:rFonts w:eastAsia="Times New Roman" w:cs="Times New Roman"/>
          <w:b/>
          <w:color w:val="auto"/>
          <w:lang w:val="uk-UA" w:eastAsia="en-US"/>
        </w:rPr>
      </w:pPr>
      <w:r w:rsidRPr="00982920">
        <w:rPr>
          <w:rFonts w:eastAsia="Times New Roman"/>
          <w:b/>
          <w:color w:val="auto"/>
          <w:lang w:val="uk-UA"/>
        </w:rPr>
        <w:t>2019-0903</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605"/>
        <w:gridCol w:w="4605"/>
      </w:tblGrid>
      <w:tr w:rsidR="00255D16" w:rsidRPr="00982920" w14:paraId="5F38E5F1" w14:textId="77777777" w:rsidTr="003F29EC">
        <w:tc>
          <w:tcPr>
            <w:tcW w:w="4605" w:type="dxa"/>
          </w:tcPr>
          <w:p w14:paraId="316075DE" w14:textId="2F69324E" w:rsidR="003F29EC" w:rsidRPr="00982920" w:rsidRDefault="00497E9A"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 xml:space="preserve">Назва </w:t>
            </w:r>
            <w:r w:rsidR="0064796B" w:rsidRPr="00982920">
              <w:rPr>
                <w:rFonts w:eastAsia="Times New Roman" w:cs="Times New Roman"/>
                <w:color w:val="auto"/>
                <w:u w:val="single"/>
                <w:lang w:val="uk-UA" w:eastAsia="en-US"/>
              </w:rPr>
              <w:t>Субпроекту</w:t>
            </w:r>
            <w:r w:rsidR="003F29EC" w:rsidRPr="00982920">
              <w:rPr>
                <w:rFonts w:eastAsia="Times New Roman" w:cs="Times New Roman"/>
                <w:color w:val="auto"/>
                <w:lang w:val="uk-UA" w:eastAsia="en-US"/>
              </w:rPr>
              <w:t xml:space="preserve">: </w:t>
            </w:r>
          </w:p>
        </w:tc>
        <w:tc>
          <w:tcPr>
            <w:tcW w:w="4605" w:type="dxa"/>
          </w:tcPr>
          <w:p w14:paraId="5C9688C8" w14:textId="376AF178" w:rsidR="003F29EC" w:rsidRPr="00982920" w:rsidRDefault="005931A1"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 xml:space="preserve">Ініціатор </w:t>
            </w:r>
            <w:r w:rsidR="0064796B" w:rsidRPr="00982920">
              <w:rPr>
                <w:rFonts w:eastAsia="Times New Roman" w:cs="Times New Roman"/>
                <w:color w:val="auto"/>
                <w:u w:val="single"/>
                <w:lang w:val="uk-UA" w:eastAsia="en-US"/>
              </w:rPr>
              <w:t>Субпроекту</w:t>
            </w:r>
            <w:r w:rsidR="003F29EC" w:rsidRPr="00982920">
              <w:rPr>
                <w:rFonts w:eastAsia="Times New Roman" w:cs="Times New Roman"/>
                <w:color w:val="auto"/>
                <w:lang w:val="uk-UA" w:eastAsia="en-US"/>
              </w:rPr>
              <w:t xml:space="preserve">: </w:t>
            </w:r>
          </w:p>
          <w:p w14:paraId="160A5745" w14:textId="77777777" w:rsidR="003F29EC" w:rsidRPr="00982920" w:rsidRDefault="003F29EC" w:rsidP="003F29EC">
            <w:pPr>
              <w:spacing w:after="0"/>
              <w:ind w:left="0"/>
              <w:rPr>
                <w:rFonts w:eastAsia="Times New Roman" w:cs="Times New Roman"/>
                <w:color w:val="auto"/>
                <w:lang w:val="uk-UA" w:eastAsia="en-US"/>
              </w:rPr>
            </w:pPr>
          </w:p>
          <w:p w14:paraId="25C2BA26" w14:textId="0662894E" w:rsidR="003F29EC" w:rsidRPr="00982920" w:rsidRDefault="005931A1"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Місце розташування</w:t>
            </w:r>
            <w:r w:rsidR="003F29EC" w:rsidRPr="00982920">
              <w:rPr>
                <w:rFonts w:eastAsia="Times New Roman" w:cs="Times New Roman"/>
                <w:color w:val="auto"/>
                <w:lang w:val="uk-UA" w:eastAsia="en-US"/>
              </w:rPr>
              <w:t xml:space="preserve">: </w:t>
            </w:r>
          </w:p>
          <w:p w14:paraId="3A6C139B" w14:textId="77777777" w:rsidR="003F29EC" w:rsidRPr="00982920" w:rsidRDefault="003F29EC" w:rsidP="003F29EC">
            <w:pPr>
              <w:spacing w:after="0"/>
              <w:ind w:left="0"/>
              <w:rPr>
                <w:rFonts w:eastAsia="Times New Roman" w:cs="Times New Roman"/>
                <w:color w:val="auto"/>
                <w:u w:val="single"/>
                <w:lang w:val="uk-UA" w:eastAsia="en-US"/>
              </w:rPr>
            </w:pPr>
          </w:p>
        </w:tc>
      </w:tr>
      <w:tr w:rsidR="00255D16" w:rsidRPr="00982920" w14:paraId="2C59FDD6" w14:textId="77777777" w:rsidTr="003F29EC">
        <w:trPr>
          <w:trHeight w:val="1828"/>
        </w:trPr>
        <w:tc>
          <w:tcPr>
            <w:tcW w:w="4605" w:type="dxa"/>
          </w:tcPr>
          <w:p w14:paraId="24DA3714" w14:textId="1D6971CC" w:rsidR="003F29EC" w:rsidRPr="00982920" w:rsidRDefault="00497E9A" w:rsidP="003F29EC">
            <w:pPr>
              <w:spacing w:after="0"/>
              <w:ind w:left="0"/>
              <w:rPr>
                <w:rFonts w:eastAsia="Times New Roman" w:cs="Times New Roman"/>
                <w:color w:val="auto"/>
                <w:u w:val="single"/>
                <w:lang w:val="uk-UA" w:eastAsia="en-US"/>
              </w:rPr>
            </w:pPr>
            <w:r w:rsidRPr="00982920">
              <w:rPr>
                <w:rFonts w:eastAsia="Times New Roman" w:cs="Times New Roman"/>
                <w:color w:val="auto"/>
                <w:u w:val="single"/>
                <w:lang w:val="uk-UA" w:eastAsia="en-US"/>
              </w:rPr>
              <w:t xml:space="preserve">Обліковий номер </w:t>
            </w:r>
            <w:r w:rsidR="0064796B" w:rsidRPr="00982920">
              <w:rPr>
                <w:rFonts w:eastAsia="Times New Roman" w:cs="Times New Roman"/>
                <w:color w:val="auto"/>
                <w:u w:val="single"/>
                <w:lang w:val="uk-UA" w:eastAsia="en-US"/>
              </w:rPr>
              <w:t>Субпроекту</w:t>
            </w:r>
            <w:r w:rsidR="003F29EC" w:rsidRPr="00982920">
              <w:rPr>
                <w:rFonts w:eastAsia="Times New Roman" w:cs="Times New Roman"/>
                <w:color w:val="auto"/>
                <w:lang w:val="uk-UA" w:eastAsia="en-US"/>
              </w:rPr>
              <w:t>:</w:t>
            </w:r>
          </w:p>
          <w:p w14:paraId="627FBCA6" w14:textId="77777777" w:rsidR="003F29EC" w:rsidRPr="00982920" w:rsidRDefault="003F29EC" w:rsidP="003F29EC">
            <w:pPr>
              <w:spacing w:after="0"/>
              <w:ind w:left="0"/>
              <w:rPr>
                <w:rFonts w:eastAsia="Times New Roman" w:cs="Times New Roman"/>
                <w:color w:val="auto"/>
                <w:u w:val="single"/>
                <w:lang w:val="uk-UA" w:eastAsia="en-US"/>
              </w:rPr>
            </w:pPr>
          </w:p>
          <w:p w14:paraId="597529F5" w14:textId="0682F6D8" w:rsidR="003F29EC" w:rsidRPr="00982920" w:rsidRDefault="003841B9"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Відповідальний виконавець</w:t>
            </w:r>
            <w:r w:rsidR="003F29EC" w:rsidRPr="00982920">
              <w:rPr>
                <w:rFonts w:eastAsia="Times New Roman" w:cs="Times New Roman"/>
                <w:color w:val="auto"/>
                <w:lang w:val="uk-UA" w:eastAsia="en-US"/>
              </w:rPr>
              <w:t xml:space="preserve">: </w:t>
            </w:r>
          </w:p>
          <w:p w14:paraId="7ED78D4B" w14:textId="77777777" w:rsidR="003F29EC" w:rsidRPr="00982920" w:rsidRDefault="003F29EC" w:rsidP="003F29EC">
            <w:pPr>
              <w:spacing w:after="0"/>
              <w:ind w:left="0"/>
              <w:rPr>
                <w:rFonts w:eastAsia="Times New Roman" w:cs="Times New Roman"/>
                <w:color w:val="auto"/>
                <w:lang w:val="uk-UA" w:eastAsia="en-US"/>
              </w:rPr>
            </w:pPr>
          </w:p>
        </w:tc>
        <w:tc>
          <w:tcPr>
            <w:tcW w:w="4605" w:type="dxa"/>
          </w:tcPr>
          <w:p w14:paraId="2E5468AA" w14:textId="6E7BCBF3" w:rsidR="003F29EC" w:rsidRPr="00982920" w:rsidRDefault="005931A1"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Сектор</w:t>
            </w:r>
            <w:r w:rsidR="003F29EC" w:rsidRPr="00982920">
              <w:rPr>
                <w:rFonts w:eastAsia="Times New Roman" w:cs="Times New Roman"/>
                <w:color w:val="auto"/>
                <w:lang w:val="uk-UA" w:eastAsia="en-US"/>
              </w:rPr>
              <w:t xml:space="preserve">: </w:t>
            </w:r>
          </w:p>
          <w:p w14:paraId="77400351" w14:textId="77777777" w:rsidR="003F29EC" w:rsidRPr="00982920" w:rsidRDefault="003F29EC" w:rsidP="003F29EC">
            <w:pPr>
              <w:spacing w:after="0"/>
              <w:ind w:left="0"/>
              <w:rPr>
                <w:rFonts w:eastAsia="Times New Roman" w:cs="Times New Roman"/>
                <w:color w:val="auto"/>
                <w:lang w:val="uk-UA" w:eastAsia="en-US"/>
              </w:rPr>
            </w:pPr>
          </w:p>
          <w:p w14:paraId="6DCC3827" w14:textId="25CE4EA5" w:rsidR="003F29EC" w:rsidRPr="00982920" w:rsidRDefault="005931A1"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Тип</w:t>
            </w:r>
            <w:r w:rsidR="003F29EC" w:rsidRPr="00982920">
              <w:rPr>
                <w:rFonts w:eastAsia="Times New Roman" w:cs="Times New Roman"/>
                <w:color w:val="auto"/>
                <w:lang w:val="uk-UA" w:eastAsia="en-US"/>
              </w:rPr>
              <w:t xml:space="preserve">: </w:t>
            </w:r>
            <w:r w:rsidRPr="00982920">
              <w:rPr>
                <w:rFonts w:eastAsia="Times New Roman" w:cs="Times New Roman"/>
                <w:color w:val="auto"/>
                <w:lang w:val="uk-UA" w:eastAsia="en-US"/>
              </w:rPr>
              <w:t>новий проект</w:t>
            </w:r>
            <w:r w:rsidR="003F29EC" w:rsidRPr="00982920">
              <w:rPr>
                <w:rFonts w:eastAsia="Times New Roman" w:cs="Times New Roman"/>
                <w:color w:val="auto"/>
                <w:lang w:val="uk-UA" w:eastAsia="en-US"/>
              </w:rPr>
              <w:t>/</w:t>
            </w:r>
            <w:r w:rsidRPr="00982920">
              <w:rPr>
                <w:rFonts w:eastAsia="Times New Roman" w:cs="Times New Roman"/>
                <w:color w:val="auto"/>
                <w:lang w:val="uk-UA" w:eastAsia="en-US"/>
              </w:rPr>
              <w:t>продовження</w:t>
            </w:r>
            <w:r w:rsidR="003F29EC" w:rsidRPr="00982920">
              <w:rPr>
                <w:rFonts w:eastAsia="Times New Roman" w:cs="Times New Roman"/>
                <w:color w:val="auto"/>
                <w:lang w:val="uk-UA" w:eastAsia="en-US"/>
              </w:rPr>
              <w:t>/</w:t>
            </w:r>
            <w:r w:rsidRPr="00982920">
              <w:rPr>
                <w:rFonts w:eastAsia="Times New Roman" w:cs="Times New Roman"/>
                <w:color w:val="auto"/>
                <w:lang w:val="uk-UA" w:eastAsia="en-US"/>
              </w:rPr>
              <w:t>реконструкція</w:t>
            </w:r>
            <w:r w:rsidR="003F29EC" w:rsidRPr="00982920">
              <w:rPr>
                <w:rFonts w:eastAsia="Times New Roman" w:cs="Times New Roman"/>
                <w:color w:val="auto"/>
                <w:lang w:val="uk-UA" w:eastAsia="en-US"/>
              </w:rPr>
              <w:t xml:space="preserve"> </w:t>
            </w:r>
          </w:p>
          <w:p w14:paraId="4E932894" w14:textId="77777777" w:rsidR="003F29EC" w:rsidRPr="00982920" w:rsidRDefault="003F29EC" w:rsidP="003F29EC">
            <w:pPr>
              <w:spacing w:after="0"/>
              <w:ind w:left="0"/>
              <w:rPr>
                <w:rFonts w:eastAsia="Times New Roman" w:cs="Times New Roman"/>
                <w:color w:val="auto"/>
                <w:lang w:val="uk-UA" w:eastAsia="en-US"/>
              </w:rPr>
            </w:pPr>
          </w:p>
          <w:p w14:paraId="7E888BB4" w14:textId="5C65A264" w:rsidR="003F29EC" w:rsidRPr="00982920" w:rsidRDefault="005931A1"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Дата</w:t>
            </w:r>
            <w:r w:rsidR="003F29EC" w:rsidRPr="00982920">
              <w:rPr>
                <w:rFonts w:eastAsia="Times New Roman" w:cs="Times New Roman"/>
                <w:color w:val="auto"/>
                <w:lang w:val="uk-UA" w:eastAsia="en-US"/>
              </w:rPr>
              <w:t xml:space="preserve">: </w:t>
            </w:r>
          </w:p>
          <w:p w14:paraId="576485B4" w14:textId="77777777" w:rsidR="003F29EC" w:rsidRPr="00982920" w:rsidRDefault="003F29EC" w:rsidP="003F29EC">
            <w:pPr>
              <w:spacing w:after="0"/>
              <w:ind w:left="0"/>
              <w:rPr>
                <w:rFonts w:eastAsia="Times New Roman" w:cs="Times New Roman"/>
                <w:color w:val="auto"/>
                <w:u w:val="single"/>
                <w:lang w:val="uk-UA" w:eastAsia="en-US"/>
              </w:rPr>
            </w:pPr>
          </w:p>
          <w:p w14:paraId="466A3A69" w14:textId="51D88660" w:rsidR="003F29EC" w:rsidRPr="00982920" w:rsidRDefault="005931A1" w:rsidP="003F29EC">
            <w:pPr>
              <w:spacing w:after="0"/>
              <w:ind w:left="0"/>
              <w:rPr>
                <w:rFonts w:eastAsia="Times New Roman" w:cs="Times New Roman"/>
                <w:color w:val="auto"/>
                <w:u w:val="single"/>
                <w:lang w:val="uk-UA" w:eastAsia="en-US"/>
              </w:rPr>
            </w:pPr>
            <w:r w:rsidRPr="00982920">
              <w:rPr>
                <w:rFonts w:eastAsia="Times New Roman" w:cs="Times New Roman"/>
                <w:color w:val="auto"/>
                <w:u w:val="single"/>
                <w:lang w:val="uk-UA" w:eastAsia="en-US"/>
              </w:rPr>
              <w:t>Підпис Ініціатора</w:t>
            </w:r>
            <w:r w:rsidR="003F29EC" w:rsidRPr="00982920">
              <w:rPr>
                <w:rFonts w:eastAsia="Times New Roman" w:cs="Times New Roman"/>
                <w:color w:val="auto"/>
                <w:lang w:val="uk-UA" w:eastAsia="en-US"/>
              </w:rPr>
              <w:t>:</w:t>
            </w:r>
          </w:p>
          <w:p w14:paraId="744F96D2" w14:textId="77777777" w:rsidR="003F29EC" w:rsidRPr="00982920" w:rsidRDefault="003F29EC" w:rsidP="003F29EC">
            <w:pPr>
              <w:spacing w:after="0"/>
              <w:ind w:left="0"/>
              <w:rPr>
                <w:rFonts w:eastAsia="Times New Roman" w:cs="Times New Roman"/>
                <w:color w:val="auto"/>
                <w:lang w:val="uk-UA" w:eastAsia="en-US"/>
              </w:rPr>
            </w:pPr>
          </w:p>
        </w:tc>
      </w:tr>
      <w:tr w:rsidR="00255D16" w:rsidRPr="00982920" w14:paraId="431423DA" w14:textId="77777777" w:rsidTr="003F29EC">
        <w:trPr>
          <w:trHeight w:val="839"/>
        </w:trPr>
        <w:tc>
          <w:tcPr>
            <w:tcW w:w="4605" w:type="dxa"/>
          </w:tcPr>
          <w:p w14:paraId="136BC4D9" w14:textId="33D951E2" w:rsidR="003F29EC" w:rsidRPr="00982920" w:rsidRDefault="00497E9A"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Контактна особа</w:t>
            </w:r>
            <w:r w:rsidR="003F29EC" w:rsidRPr="00982920">
              <w:rPr>
                <w:rFonts w:eastAsia="Times New Roman" w:cs="Times New Roman"/>
                <w:color w:val="auto"/>
                <w:lang w:val="uk-UA" w:eastAsia="en-US"/>
              </w:rPr>
              <w:t xml:space="preserve">:  </w:t>
            </w:r>
          </w:p>
          <w:p w14:paraId="286B84F6" w14:textId="77777777" w:rsidR="003F29EC" w:rsidRPr="00982920" w:rsidRDefault="003F29EC" w:rsidP="003F29EC">
            <w:pPr>
              <w:spacing w:after="0"/>
              <w:ind w:left="0"/>
              <w:rPr>
                <w:rFonts w:eastAsia="Times New Roman" w:cs="Times New Roman"/>
                <w:color w:val="auto"/>
                <w:lang w:val="uk-UA" w:eastAsia="en-US"/>
              </w:rPr>
            </w:pPr>
          </w:p>
          <w:p w14:paraId="3FD899D3" w14:textId="2DAFB0A8" w:rsidR="003F29EC" w:rsidRPr="00982920" w:rsidRDefault="00497E9A" w:rsidP="003F29EC">
            <w:pPr>
              <w:spacing w:after="0"/>
              <w:ind w:left="0"/>
              <w:rPr>
                <w:rFonts w:eastAsia="Times New Roman" w:cs="Times New Roman"/>
                <w:color w:val="auto"/>
                <w:lang w:val="uk-UA" w:eastAsia="en-US"/>
              </w:rPr>
            </w:pPr>
            <w:r w:rsidRPr="00982920">
              <w:rPr>
                <w:rFonts w:eastAsia="Times New Roman" w:cs="Times New Roman"/>
                <w:color w:val="auto"/>
                <w:u w:val="single"/>
                <w:lang w:val="uk-UA" w:eastAsia="en-US"/>
              </w:rPr>
              <w:t>Контакт (e-mail, телефон)</w:t>
            </w:r>
            <w:r w:rsidR="003F29EC" w:rsidRPr="00982920">
              <w:rPr>
                <w:rFonts w:eastAsia="Times New Roman" w:cs="Times New Roman"/>
                <w:color w:val="auto"/>
                <w:lang w:val="uk-UA" w:eastAsia="en-US"/>
              </w:rPr>
              <w:t xml:space="preserve">: </w:t>
            </w:r>
          </w:p>
        </w:tc>
        <w:tc>
          <w:tcPr>
            <w:tcW w:w="4605" w:type="dxa"/>
          </w:tcPr>
          <w:p w14:paraId="7391FFED" w14:textId="77777777" w:rsidR="003F29EC" w:rsidRPr="00982920" w:rsidRDefault="003F29EC" w:rsidP="003F29EC">
            <w:pPr>
              <w:spacing w:after="0"/>
              <w:ind w:left="0"/>
              <w:rPr>
                <w:rFonts w:eastAsia="Times New Roman" w:cs="Times New Roman"/>
                <w:color w:val="auto"/>
                <w:lang w:val="uk-UA" w:eastAsia="en-US"/>
              </w:rPr>
            </w:pPr>
          </w:p>
        </w:tc>
      </w:tr>
    </w:tbl>
    <w:p w14:paraId="76B04CAA" w14:textId="77777777" w:rsidR="003F29EC" w:rsidRPr="00982920" w:rsidRDefault="003F29EC" w:rsidP="003F29EC">
      <w:pPr>
        <w:spacing w:after="0"/>
        <w:ind w:left="0"/>
        <w:jc w:val="both"/>
        <w:rPr>
          <w:rFonts w:eastAsia="Times New Roman" w:cs="Times New Roman"/>
          <w:b/>
          <w:color w:val="auto"/>
          <w:lang w:val="uk-UA" w:eastAsia="en-US"/>
        </w:rPr>
      </w:pPr>
    </w:p>
    <w:p w14:paraId="647A1A3B" w14:textId="231435E2" w:rsidR="003F29EC" w:rsidRPr="00982920" w:rsidRDefault="002B5D5C" w:rsidP="001A1A34">
      <w:pPr>
        <w:numPr>
          <w:ilvl w:val="0"/>
          <w:numId w:val="57"/>
        </w:numPr>
        <w:tabs>
          <w:tab w:val="clear" w:pos="340"/>
          <w:tab w:val="num" w:pos="709"/>
        </w:tabs>
        <w:spacing w:after="0"/>
        <w:ind w:left="993" w:hanging="993"/>
        <w:jc w:val="both"/>
        <w:rPr>
          <w:rFonts w:eastAsia="Times New Roman" w:cs="Times New Roman"/>
          <w:b/>
          <w:color w:val="auto"/>
          <w:u w:val="single"/>
          <w:lang w:val="uk-UA" w:eastAsia="en-US"/>
        </w:rPr>
      </w:pPr>
      <w:r w:rsidRPr="00982920">
        <w:rPr>
          <w:rFonts w:eastAsia="Times New Roman" w:cs="Times New Roman"/>
          <w:b/>
          <w:color w:val="auto"/>
          <w:u w:val="single"/>
          <w:lang w:val="uk-UA" w:eastAsia="en-US"/>
        </w:rPr>
        <w:t>С</w:t>
      </w:r>
      <w:r w:rsidR="00EC1F3C" w:rsidRPr="00982920">
        <w:rPr>
          <w:rFonts w:eastAsia="Times New Roman" w:cs="Times New Roman"/>
          <w:b/>
          <w:color w:val="auto"/>
          <w:u w:val="single"/>
          <w:lang w:val="uk-UA" w:eastAsia="en-US"/>
        </w:rPr>
        <w:t>убпроект</w:t>
      </w:r>
    </w:p>
    <w:p w14:paraId="3B4D28AB" w14:textId="22C9D8FC" w:rsidR="003F29EC" w:rsidRPr="00982920" w:rsidRDefault="002B5D5C" w:rsidP="001A1A34">
      <w:pPr>
        <w:numPr>
          <w:ilvl w:val="1"/>
          <w:numId w:val="58"/>
        </w:numPr>
        <w:spacing w:after="0"/>
        <w:jc w:val="both"/>
        <w:rPr>
          <w:rFonts w:eastAsia="Times New Roman" w:cs="Times New Roman"/>
          <w:b/>
          <w:color w:val="auto"/>
          <w:lang w:val="uk-UA" w:eastAsia="en-US"/>
        </w:rPr>
      </w:pPr>
      <w:r w:rsidRPr="00982920">
        <w:rPr>
          <w:rFonts w:eastAsia="Times New Roman" w:cs="Times New Roman"/>
          <w:b/>
          <w:color w:val="auto"/>
          <w:lang w:val="uk-UA" w:eastAsia="en-US"/>
        </w:rPr>
        <w:t>Контекст</w:t>
      </w:r>
      <w:r w:rsidR="003F29EC" w:rsidRPr="00982920">
        <w:rPr>
          <w:rFonts w:eastAsia="Times New Roman" w:cs="Times New Roman"/>
          <w:b/>
          <w:color w:val="auto"/>
          <w:lang w:val="uk-UA" w:eastAsia="en-US"/>
        </w:rPr>
        <w:t xml:space="preserve"> </w:t>
      </w:r>
    </w:p>
    <w:p w14:paraId="1A1DFCCB" w14:textId="77777777" w:rsidR="003F29EC" w:rsidRPr="00982920" w:rsidRDefault="003F29EC" w:rsidP="003F29EC">
      <w:pPr>
        <w:spacing w:after="0"/>
        <w:ind w:left="0"/>
        <w:jc w:val="both"/>
        <w:rPr>
          <w:rFonts w:eastAsia="Times New Roman" w:cs="Times New Roman"/>
          <w:b/>
          <w:color w:val="auto"/>
          <w:sz w:val="18"/>
          <w:szCs w:val="18"/>
          <w:lang w:val="uk-UA" w:eastAsia="en-US"/>
        </w:rPr>
      </w:pPr>
    </w:p>
    <w:p w14:paraId="0B77B4F7" w14:textId="3609A4A9" w:rsidR="003F29EC" w:rsidRPr="00982920" w:rsidRDefault="002B5D5C" w:rsidP="001A1A34">
      <w:pPr>
        <w:numPr>
          <w:ilvl w:val="1"/>
          <w:numId w:val="58"/>
        </w:numPr>
        <w:spacing w:before="120" w:after="0"/>
        <w:ind w:left="709" w:hanging="709"/>
        <w:jc w:val="both"/>
        <w:rPr>
          <w:rFonts w:eastAsia="Times New Roman" w:cs="Times New Roman"/>
          <w:b/>
          <w:color w:val="auto"/>
          <w:lang w:val="uk-UA" w:eastAsia="en-US"/>
        </w:rPr>
      </w:pPr>
      <w:r w:rsidRPr="00982920">
        <w:rPr>
          <w:rFonts w:eastAsia="Times New Roman" w:cs="Times New Roman"/>
          <w:b/>
          <w:color w:val="auto"/>
          <w:lang w:val="uk-UA" w:eastAsia="en-US"/>
        </w:rPr>
        <w:t>Причини реалізації Проекту та основні цілі</w:t>
      </w:r>
    </w:p>
    <w:p w14:paraId="0A662A92" w14:textId="77777777" w:rsidR="003F29EC" w:rsidRPr="00982920" w:rsidRDefault="003F29EC" w:rsidP="00842B96">
      <w:pPr>
        <w:spacing w:after="0"/>
        <w:ind w:left="709" w:hanging="709"/>
        <w:jc w:val="both"/>
        <w:rPr>
          <w:rFonts w:eastAsia="Times New Roman" w:cs="Times New Roman"/>
          <w:color w:val="auto"/>
          <w:sz w:val="18"/>
          <w:szCs w:val="18"/>
          <w:lang w:val="uk-UA" w:eastAsia="en-US"/>
        </w:rPr>
      </w:pPr>
    </w:p>
    <w:p w14:paraId="0C7BD76B" w14:textId="0AEC8AF7" w:rsidR="003F29EC" w:rsidRPr="00982920" w:rsidRDefault="002B5D5C" w:rsidP="001A1A34">
      <w:pPr>
        <w:numPr>
          <w:ilvl w:val="1"/>
          <w:numId w:val="58"/>
        </w:numPr>
        <w:spacing w:before="120" w:after="0"/>
        <w:ind w:left="709" w:hanging="709"/>
        <w:jc w:val="both"/>
        <w:rPr>
          <w:rFonts w:eastAsia="Times New Roman" w:cs="Times New Roman"/>
          <w:b/>
          <w:color w:val="auto"/>
          <w:lang w:val="uk-UA" w:eastAsia="en-US"/>
        </w:rPr>
      </w:pPr>
      <w:r w:rsidRPr="00982920">
        <w:rPr>
          <w:rFonts w:eastAsia="Times New Roman" w:cs="Times New Roman"/>
          <w:b/>
          <w:color w:val="auto"/>
          <w:lang w:val="uk-UA" w:eastAsia="en-US"/>
        </w:rPr>
        <w:t xml:space="preserve">Технічний опис проекту, включаючи відповідні ключові показники розмірів та потужності </w:t>
      </w:r>
    </w:p>
    <w:p w14:paraId="0603D614" w14:textId="77777777" w:rsidR="003F29EC" w:rsidRPr="00982920" w:rsidRDefault="003F29EC" w:rsidP="00842B96">
      <w:pPr>
        <w:spacing w:after="0"/>
        <w:ind w:left="709" w:hanging="709"/>
        <w:jc w:val="both"/>
        <w:rPr>
          <w:rFonts w:eastAsia="Times New Roman" w:cs="Times New Roman"/>
          <w:color w:val="auto"/>
          <w:sz w:val="18"/>
          <w:szCs w:val="18"/>
          <w:lang w:val="uk-UA" w:eastAsia="en-US"/>
        </w:rPr>
      </w:pPr>
    </w:p>
    <w:p w14:paraId="5C386533" w14:textId="32D2E290" w:rsidR="003F29EC" w:rsidRPr="00982920" w:rsidRDefault="002B5D5C" w:rsidP="001A1A34">
      <w:pPr>
        <w:numPr>
          <w:ilvl w:val="1"/>
          <w:numId w:val="58"/>
        </w:numPr>
        <w:spacing w:before="120" w:after="0"/>
        <w:ind w:left="709" w:hanging="709"/>
        <w:jc w:val="both"/>
        <w:rPr>
          <w:rFonts w:eastAsia="Times New Roman" w:cs="Times New Roman"/>
          <w:b/>
          <w:color w:val="auto"/>
          <w:lang w:val="uk-UA" w:eastAsia="en-US"/>
        </w:rPr>
      </w:pPr>
      <w:r w:rsidRPr="00982920">
        <w:rPr>
          <w:rFonts w:eastAsia="Times New Roman" w:cs="Times New Roman"/>
          <w:b/>
          <w:color w:val="auto"/>
          <w:lang w:val="uk-UA" w:eastAsia="en-US"/>
        </w:rPr>
        <w:t>Суб'єкт(и), відповідальний за проектування, будівництво та нагляд</w:t>
      </w:r>
    </w:p>
    <w:p w14:paraId="7A8F4E9C" w14:textId="77777777" w:rsidR="003F29EC" w:rsidRPr="00982920" w:rsidRDefault="003F29EC" w:rsidP="00842B96">
      <w:pPr>
        <w:spacing w:after="0"/>
        <w:ind w:left="709" w:hanging="709"/>
        <w:jc w:val="both"/>
        <w:rPr>
          <w:rFonts w:eastAsia="Times New Roman" w:cs="Times New Roman"/>
          <w:color w:val="auto"/>
          <w:sz w:val="18"/>
          <w:szCs w:val="18"/>
          <w:lang w:val="uk-UA" w:eastAsia="en-US"/>
        </w:rPr>
      </w:pPr>
      <w:r w:rsidRPr="00982920">
        <w:rPr>
          <w:rFonts w:eastAsia="Times New Roman" w:cs="Times New Roman"/>
          <w:color w:val="auto"/>
          <w:sz w:val="18"/>
          <w:szCs w:val="18"/>
          <w:lang w:val="uk-UA" w:eastAsia="en-US"/>
        </w:rPr>
        <w:t xml:space="preserve"> </w:t>
      </w:r>
    </w:p>
    <w:p w14:paraId="66C7A4E4" w14:textId="7F9D8DB3" w:rsidR="003F29EC" w:rsidRPr="00982920" w:rsidRDefault="002B5D5C" w:rsidP="001A1A34">
      <w:pPr>
        <w:numPr>
          <w:ilvl w:val="1"/>
          <w:numId w:val="58"/>
        </w:numPr>
        <w:spacing w:before="120" w:after="0"/>
        <w:ind w:left="709" w:hanging="709"/>
        <w:jc w:val="both"/>
        <w:rPr>
          <w:rFonts w:eastAsia="Times New Roman" w:cs="Times New Roman"/>
          <w:color w:val="auto"/>
          <w:lang w:val="uk-UA" w:eastAsia="en-US"/>
        </w:rPr>
      </w:pPr>
      <w:r w:rsidRPr="00982920">
        <w:rPr>
          <w:rFonts w:eastAsia="Times New Roman" w:cs="Times New Roman"/>
          <w:b/>
          <w:color w:val="auto"/>
          <w:lang w:val="uk-UA" w:eastAsia="en-US"/>
        </w:rPr>
        <w:t>Інвестиційна вартість</w:t>
      </w:r>
      <w:r w:rsidR="003F29EC" w:rsidRPr="00982920">
        <w:rPr>
          <w:rFonts w:eastAsia="Times New Roman" w:cs="Times New Roman"/>
          <w:b/>
          <w:color w:val="auto"/>
          <w:lang w:val="uk-UA" w:eastAsia="en-US"/>
        </w:rPr>
        <w:t xml:space="preserve">   </w:t>
      </w:r>
      <w:r w:rsidR="003F29EC" w:rsidRPr="00982920">
        <w:rPr>
          <w:rFonts w:eastAsia="Times New Roman" w:cs="Times New Roman"/>
          <w:color w:val="auto"/>
          <w:lang w:val="uk-UA" w:eastAsia="en-US"/>
        </w:rPr>
        <w:t>(</w:t>
      </w:r>
      <w:r w:rsidRPr="00982920">
        <w:rPr>
          <w:rFonts w:eastAsia="Times New Roman" w:cs="Times New Roman"/>
          <w:color w:val="auto"/>
          <w:lang w:val="uk-UA" w:eastAsia="en-US"/>
        </w:rPr>
        <w:t>загальна</w:t>
      </w:r>
      <w:r w:rsidR="003F29EC" w:rsidRPr="00982920">
        <w:rPr>
          <w:rFonts w:eastAsia="Times New Roman" w:cs="Times New Roman"/>
          <w:color w:val="auto"/>
          <w:lang w:val="uk-UA" w:eastAsia="en-US"/>
        </w:rPr>
        <w:t>)</w:t>
      </w:r>
      <w:r w:rsidR="003F29EC" w:rsidRPr="00982920">
        <w:rPr>
          <w:rFonts w:eastAsia="Times New Roman" w:cs="Times New Roman"/>
          <w:color w:val="auto"/>
          <w:lang w:val="uk-UA" w:eastAsia="en-US"/>
        </w:rPr>
        <w:tab/>
      </w:r>
      <w:r w:rsidR="003F29EC" w:rsidRPr="00982920">
        <w:rPr>
          <w:rFonts w:eastAsia="Times New Roman" w:cs="Times New Roman"/>
          <w:b/>
          <w:color w:val="auto"/>
          <w:lang w:val="uk-UA" w:eastAsia="en-US"/>
        </w:rPr>
        <w:tab/>
      </w:r>
      <w:r w:rsidR="003F29EC" w:rsidRPr="00982920">
        <w:rPr>
          <w:rFonts w:eastAsia="Times New Roman" w:cs="Times New Roman"/>
          <w:b/>
          <w:color w:val="auto"/>
          <w:lang w:val="uk-UA" w:eastAsia="en-US"/>
        </w:rPr>
        <w:tab/>
      </w:r>
      <w:r w:rsidR="003F29EC" w:rsidRPr="00982920">
        <w:rPr>
          <w:rFonts w:eastAsia="Times New Roman" w:cs="Times New Roman"/>
          <w:b/>
          <w:color w:val="auto"/>
          <w:lang w:val="uk-UA" w:eastAsia="en-US"/>
        </w:rPr>
        <w:tab/>
      </w:r>
      <w:r w:rsidR="003F29EC" w:rsidRPr="00982920">
        <w:rPr>
          <w:rFonts w:eastAsia="Times New Roman" w:cs="Times New Roman"/>
          <w:b/>
          <w:color w:val="auto"/>
          <w:lang w:val="uk-UA" w:eastAsia="en-US"/>
        </w:rPr>
        <w:tab/>
      </w:r>
      <w:r w:rsidR="003F29EC" w:rsidRPr="00982920">
        <w:rPr>
          <w:rFonts w:eastAsia="Times New Roman" w:cs="Times New Roman"/>
          <w:b/>
          <w:color w:val="auto"/>
          <w:lang w:val="uk-UA" w:eastAsia="en-US"/>
        </w:rPr>
        <w:tab/>
      </w:r>
      <w:r w:rsidRPr="00982920">
        <w:rPr>
          <w:rFonts w:eastAsia="Times New Roman" w:cs="Times New Roman"/>
          <w:color w:val="auto"/>
          <w:lang w:val="uk-UA" w:eastAsia="en-US"/>
        </w:rPr>
        <w:t>в</w:t>
      </w:r>
      <w:r w:rsidR="003F29EC" w:rsidRPr="00982920">
        <w:rPr>
          <w:rFonts w:eastAsia="Times New Roman" w:cs="Times New Roman"/>
          <w:color w:val="auto"/>
          <w:lang w:val="uk-UA" w:eastAsia="en-US"/>
        </w:rPr>
        <w:t xml:space="preserve"> </w:t>
      </w:r>
      <w:r w:rsidRPr="00982920">
        <w:rPr>
          <w:rFonts w:eastAsia="Times New Roman" w:cs="Times New Roman"/>
          <w:color w:val="auto"/>
          <w:lang w:val="uk-UA" w:eastAsia="en-US"/>
        </w:rPr>
        <w:t>євро</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gridCol w:w="2518"/>
      </w:tblGrid>
      <w:tr w:rsidR="00255D16" w:rsidRPr="00982920" w14:paraId="704E0733" w14:textId="77777777" w:rsidTr="003F29EC">
        <w:tc>
          <w:tcPr>
            <w:tcW w:w="5940" w:type="dxa"/>
            <w:tcBorders>
              <w:bottom w:val="nil"/>
            </w:tcBorders>
          </w:tcPr>
          <w:p w14:paraId="140DA02A" w14:textId="00BFEDDE" w:rsidR="003F29EC" w:rsidRPr="00982920" w:rsidRDefault="00212583" w:rsidP="003F29EC">
            <w:pPr>
              <w:spacing w:before="20" w:after="20"/>
              <w:ind w:left="0"/>
              <w:jc w:val="both"/>
              <w:rPr>
                <w:rFonts w:eastAsia="Times New Roman" w:cs="Times New Roman"/>
                <w:color w:val="auto"/>
                <w:lang w:val="uk-UA" w:eastAsia="en-US"/>
              </w:rPr>
            </w:pPr>
            <w:r w:rsidRPr="00982920">
              <w:rPr>
                <w:rFonts w:eastAsia="Times New Roman" w:cs="Times New Roman"/>
                <w:color w:val="auto"/>
                <w:lang w:val="uk-UA" w:eastAsia="en-US"/>
              </w:rPr>
              <w:t>Проектування та нагляд</w:t>
            </w:r>
          </w:p>
        </w:tc>
        <w:tc>
          <w:tcPr>
            <w:tcW w:w="2518" w:type="dxa"/>
            <w:tcBorders>
              <w:bottom w:val="nil"/>
            </w:tcBorders>
          </w:tcPr>
          <w:p w14:paraId="69C61CDC" w14:textId="77777777" w:rsidR="003F29EC" w:rsidRPr="00982920" w:rsidRDefault="003F29EC" w:rsidP="003F29EC">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613C0208" w14:textId="77777777" w:rsidTr="003F29EC">
        <w:tc>
          <w:tcPr>
            <w:tcW w:w="5940" w:type="dxa"/>
            <w:tcBorders>
              <w:top w:val="nil"/>
              <w:bottom w:val="nil"/>
            </w:tcBorders>
          </w:tcPr>
          <w:p w14:paraId="7C772337" w14:textId="0669BD3C" w:rsidR="003F29EC" w:rsidRPr="00982920" w:rsidRDefault="00212583" w:rsidP="003F29EC">
            <w:pPr>
              <w:spacing w:before="20" w:after="20"/>
              <w:ind w:left="0"/>
              <w:jc w:val="both"/>
              <w:rPr>
                <w:rFonts w:eastAsia="Times New Roman" w:cs="Times New Roman"/>
                <w:color w:val="auto"/>
                <w:lang w:val="uk-UA" w:eastAsia="en-US"/>
              </w:rPr>
            </w:pPr>
            <w:r w:rsidRPr="00982920">
              <w:rPr>
                <w:rFonts w:eastAsia="Times New Roman" w:cs="Times New Roman"/>
                <w:color w:val="auto"/>
                <w:lang w:val="uk-UA" w:eastAsia="en-US"/>
              </w:rPr>
              <w:t>Земля</w:t>
            </w:r>
          </w:p>
        </w:tc>
        <w:tc>
          <w:tcPr>
            <w:tcW w:w="2518" w:type="dxa"/>
            <w:tcBorders>
              <w:top w:val="nil"/>
              <w:bottom w:val="nil"/>
            </w:tcBorders>
          </w:tcPr>
          <w:p w14:paraId="018EE035" w14:textId="77777777" w:rsidR="003F29EC" w:rsidRPr="00982920" w:rsidRDefault="003F29EC" w:rsidP="003F29EC">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5528F02A" w14:textId="77777777" w:rsidTr="003F29EC">
        <w:tc>
          <w:tcPr>
            <w:tcW w:w="5940" w:type="dxa"/>
            <w:tcBorders>
              <w:top w:val="nil"/>
              <w:bottom w:val="nil"/>
            </w:tcBorders>
          </w:tcPr>
          <w:p w14:paraId="5626D043" w14:textId="22C1A965" w:rsidR="003F29EC" w:rsidRPr="00982920" w:rsidRDefault="00212583" w:rsidP="003F29EC">
            <w:pPr>
              <w:spacing w:before="20" w:after="20"/>
              <w:ind w:left="0"/>
              <w:jc w:val="both"/>
              <w:rPr>
                <w:rFonts w:eastAsia="Times New Roman" w:cs="Times New Roman"/>
                <w:color w:val="auto"/>
                <w:lang w:val="uk-UA" w:eastAsia="en-US"/>
              </w:rPr>
            </w:pPr>
            <w:r w:rsidRPr="00982920">
              <w:rPr>
                <w:rFonts w:eastAsia="Times New Roman" w:cs="Times New Roman"/>
                <w:color w:val="auto"/>
                <w:lang w:val="uk-UA" w:eastAsia="en-US"/>
              </w:rPr>
              <w:t xml:space="preserve">Будівельні роботи </w:t>
            </w:r>
          </w:p>
        </w:tc>
        <w:tc>
          <w:tcPr>
            <w:tcW w:w="2518" w:type="dxa"/>
            <w:tcBorders>
              <w:top w:val="nil"/>
              <w:bottom w:val="nil"/>
            </w:tcBorders>
          </w:tcPr>
          <w:p w14:paraId="2A107A1A" w14:textId="77777777" w:rsidR="003F29EC" w:rsidRPr="00982920" w:rsidRDefault="003F29EC" w:rsidP="003F29EC">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0EE42068" w14:textId="77777777" w:rsidTr="003F29EC">
        <w:tc>
          <w:tcPr>
            <w:tcW w:w="5940" w:type="dxa"/>
            <w:tcBorders>
              <w:top w:val="nil"/>
              <w:bottom w:val="nil"/>
            </w:tcBorders>
          </w:tcPr>
          <w:p w14:paraId="1E92685B" w14:textId="5BBC1F93" w:rsidR="003F29EC" w:rsidRPr="00982920" w:rsidRDefault="00212583" w:rsidP="003F29EC">
            <w:pPr>
              <w:spacing w:before="20" w:after="20"/>
              <w:ind w:left="0"/>
              <w:jc w:val="both"/>
              <w:rPr>
                <w:rFonts w:eastAsia="Times New Roman" w:cs="Times New Roman"/>
                <w:color w:val="auto"/>
                <w:lang w:val="uk-UA" w:eastAsia="en-US"/>
              </w:rPr>
            </w:pPr>
            <w:r w:rsidRPr="00982920">
              <w:rPr>
                <w:rFonts w:eastAsia="Times New Roman" w:cs="Times New Roman"/>
                <w:color w:val="auto"/>
                <w:lang w:val="uk-UA" w:eastAsia="en-US"/>
              </w:rPr>
              <w:t>Обладнання</w:t>
            </w:r>
          </w:p>
        </w:tc>
        <w:tc>
          <w:tcPr>
            <w:tcW w:w="2518" w:type="dxa"/>
            <w:tcBorders>
              <w:top w:val="nil"/>
              <w:bottom w:val="nil"/>
            </w:tcBorders>
          </w:tcPr>
          <w:p w14:paraId="71BA3084" w14:textId="77777777" w:rsidR="003F29EC" w:rsidRPr="00982920" w:rsidRDefault="003F29EC" w:rsidP="003F29EC">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5C8717E2" w14:textId="77777777" w:rsidTr="003F29EC">
        <w:tc>
          <w:tcPr>
            <w:tcW w:w="5940" w:type="dxa"/>
            <w:tcBorders>
              <w:top w:val="nil"/>
              <w:bottom w:val="nil"/>
            </w:tcBorders>
          </w:tcPr>
          <w:p w14:paraId="60BBF159" w14:textId="7FEFC38E" w:rsidR="003F29EC" w:rsidRPr="00982920" w:rsidRDefault="00212583" w:rsidP="003F29EC">
            <w:pPr>
              <w:spacing w:before="20" w:after="20"/>
              <w:ind w:left="0"/>
              <w:jc w:val="both"/>
              <w:rPr>
                <w:rFonts w:eastAsia="Times New Roman" w:cs="Times New Roman"/>
                <w:color w:val="auto"/>
                <w:lang w:val="uk-UA" w:eastAsia="en-US"/>
              </w:rPr>
            </w:pPr>
            <w:r w:rsidRPr="00982920">
              <w:rPr>
                <w:rFonts w:eastAsia="Times New Roman" w:cs="Times New Roman"/>
                <w:color w:val="auto"/>
                <w:lang w:val="uk-UA" w:eastAsia="en-US"/>
              </w:rPr>
              <w:t>Різне</w:t>
            </w:r>
          </w:p>
        </w:tc>
        <w:tc>
          <w:tcPr>
            <w:tcW w:w="2518" w:type="dxa"/>
            <w:tcBorders>
              <w:top w:val="nil"/>
              <w:bottom w:val="nil"/>
            </w:tcBorders>
          </w:tcPr>
          <w:p w14:paraId="2526CCAF" w14:textId="77777777" w:rsidR="003F29EC" w:rsidRPr="00982920" w:rsidRDefault="003F29EC" w:rsidP="003F29EC">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429F9901" w14:textId="77777777" w:rsidTr="003F29EC">
        <w:tc>
          <w:tcPr>
            <w:tcW w:w="5940" w:type="dxa"/>
            <w:tcBorders>
              <w:top w:val="nil"/>
              <w:bottom w:val="nil"/>
            </w:tcBorders>
          </w:tcPr>
          <w:p w14:paraId="45AC2FCA" w14:textId="6B95A812" w:rsidR="00212583" w:rsidRPr="00982920" w:rsidRDefault="00212583" w:rsidP="00212583">
            <w:pPr>
              <w:spacing w:before="20" w:after="20"/>
              <w:ind w:left="0"/>
              <w:jc w:val="both"/>
              <w:rPr>
                <w:rFonts w:eastAsia="Times New Roman" w:cs="Times New Roman"/>
                <w:color w:val="auto"/>
                <w:lang w:val="uk-UA" w:eastAsia="en-US"/>
              </w:rPr>
            </w:pPr>
            <w:r w:rsidRPr="00982920">
              <w:rPr>
                <w:color w:val="auto"/>
                <w:lang w:val="uk-UA"/>
              </w:rPr>
              <w:t>Технічні непередбачені обставини</w:t>
            </w:r>
          </w:p>
        </w:tc>
        <w:tc>
          <w:tcPr>
            <w:tcW w:w="2518" w:type="dxa"/>
            <w:tcBorders>
              <w:top w:val="nil"/>
              <w:bottom w:val="nil"/>
            </w:tcBorders>
          </w:tcPr>
          <w:p w14:paraId="79B2276E" w14:textId="77777777" w:rsidR="00212583" w:rsidRPr="00982920" w:rsidRDefault="00212583" w:rsidP="00212583">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0AB7ED08" w14:textId="77777777" w:rsidTr="003F29EC">
        <w:tc>
          <w:tcPr>
            <w:tcW w:w="5940" w:type="dxa"/>
            <w:tcBorders>
              <w:top w:val="nil"/>
              <w:bottom w:val="nil"/>
            </w:tcBorders>
          </w:tcPr>
          <w:p w14:paraId="7FBD8085" w14:textId="53989B81" w:rsidR="00212583" w:rsidRPr="00982920" w:rsidRDefault="006C4CA6" w:rsidP="00212583">
            <w:pPr>
              <w:spacing w:before="20" w:after="20"/>
              <w:ind w:left="0"/>
              <w:jc w:val="both"/>
              <w:rPr>
                <w:rFonts w:eastAsia="Times New Roman" w:cs="Times New Roman"/>
                <w:color w:val="auto"/>
                <w:lang w:val="uk-UA" w:eastAsia="en-US"/>
              </w:rPr>
            </w:pPr>
            <w:r w:rsidRPr="00982920">
              <w:rPr>
                <w:color w:val="auto"/>
                <w:lang w:val="uk-UA"/>
              </w:rPr>
              <w:t>Непередбачувані витрати, пов’язані з цінами (зростання …% на рік), якщо це застосовується</w:t>
            </w:r>
          </w:p>
        </w:tc>
        <w:tc>
          <w:tcPr>
            <w:tcW w:w="2518" w:type="dxa"/>
            <w:tcBorders>
              <w:top w:val="nil"/>
              <w:bottom w:val="nil"/>
            </w:tcBorders>
          </w:tcPr>
          <w:p w14:paraId="23F86142" w14:textId="77777777" w:rsidR="00212583" w:rsidRPr="00982920" w:rsidRDefault="00212583" w:rsidP="00212583">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255D16" w:rsidRPr="00982920" w14:paraId="6F21C45F" w14:textId="77777777" w:rsidTr="003F29EC">
        <w:tc>
          <w:tcPr>
            <w:tcW w:w="5940" w:type="dxa"/>
            <w:tcBorders>
              <w:top w:val="nil"/>
              <w:bottom w:val="nil"/>
            </w:tcBorders>
          </w:tcPr>
          <w:p w14:paraId="4D0D0D65" w14:textId="77777777" w:rsidR="00212583" w:rsidRPr="00982920" w:rsidRDefault="00212583" w:rsidP="00212583">
            <w:pPr>
              <w:spacing w:before="20" w:after="20"/>
              <w:ind w:left="0"/>
              <w:jc w:val="both"/>
              <w:rPr>
                <w:rFonts w:eastAsia="Times New Roman" w:cs="Times New Roman"/>
                <w:color w:val="auto"/>
                <w:sz w:val="8"/>
                <w:szCs w:val="8"/>
                <w:lang w:val="uk-UA" w:eastAsia="en-US"/>
              </w:rPr>
            </w:pPr>
          </w:p>
        </w:tc>
        <w:tc>
          <w:tcPr>
            <w:tcW w:w="2518" w:type="dxa"/>
            <w:tcBorders>
              <w:top w:val="nil"/>
              <w:bottom w:val="nil"/>
            </w:tcBorders>
          </w:tcPr>
          <w:p w14:paraId="08C7AC18" w14:textId="77777777" w:rsidR="00212583" w:rsidRPr="00982920" w:rsidRDefault="00212583" w:rsidP="00212583">
            <w:pPr>
              <w:spacing w:before="20" w:after="20"/>
              <w:ind w:left="0"/>
              <w:jc w:val="center"/>
              <w:rPr>
                <w:rFonts w:eastAsia="Times New Roman" w:cs="Times New Roman"/>
                <w:color w:val="auto"/>
                <w:sz w:val="8"/>
                <w:szCs w:val="8"/>
                <w:lang w:val="uk-UA" w:eastAsia="en-US"/>
              </w:rPr>
            </w:pPr>
          </w:p>
        </w:tc>
      </w:tr>
      <w:tr w:rsidR="00255D16" w:rsidRPr="00982920" w14:paraId="17421A2F" w14:textId="77777777" w:rsidTr="003F29EC">
        <w:tc>
          <w:tcPr>
            <w:tcW w:w="5940" w:type="dxa"/>
            <w:tcBorders>
              <w:top w:val="nil"/>
            </w:tcBorders>
          </w:tcPr>
          <w:p w14:paraId="7D775E6E" w14:textId="09D6B523" w:rsidR="00212583" w:rsidRPr="00982920" w:rsidRDefault="006C4CA6" w:rsidP="00212583">
            <w:pPr>
              <w:spacing w:before="20" w:after="20"/>
              <w:ind w:left="0"/>
              <w:jc w:val="both"/>
              <w:rPr>
                <w:rFonts w:eastAsia="Times New Roman" w:cs="Times New Roman"/>
                <w:color w:val="auto"/>
                <w:lang w:val="uk-UA" w:eastAsia="en-US"/>
              </w:rPr>
            </w:pPr>
            <w:r w:rsidRPr="00982920">
              <w:rPr>
                <w:color w:val="auto"/>
                <w:lang w:val="uk-UA"/>
              </w:rPr>
              <w:t>Відсотки, що нараховуються під час будівництва</w:t>
            </w:r>
          </w:p>
        </w:tc>
        <w:tc>
          <w:tcPr>
            <w:tcW w:w="2518" w:type="dxa"/>
            <w:tcBorders>
              <w:top w:val="nil"/>
            </w:tcBorders>
          </w:tcPr>
          <w:p w14:paraId="676E8DC8" w14:textId="77777777" w:rsidR="00212583" w:rsidRPr="00982920" w:rsidRDefault="00212583" w:rsidP="00212583">
            <w:pPr>
              <w:spacing w:before="20" w:after="20"/>
              <w:ind w:left="0"/>
              <w:jc w:val="center"/>
              <w:rPr>
                <w:rFonts w:eastAsia="Times New Roman" w:cs="Times New Roman"/>
                <w:color w:val="auto"/>
                <w:lang w:val="uk-UA" w:eastAsia="en-US"/>
              </w:rPr>
            </w:pPr>
            <w:r w:rsidRPr="00982920">
              <w:rPr>
                <w:rFonts w:eastAsia="Times New Roman" w:cs="Times New Roman"/>
                <w:color w:val="auto"/>
                <w:lang w:val="uk-UA" w:eastAsia="en-US"/>
              </w:rPr>
              <w:t>-</w:t>
            </w:r>
          </w:p>
        </w:tc>
      </w:tr>
      <w:tr w:rsidR="003F29EC" w:rsidRPr="00982920" w14:paraId="578D14D2" w14:textId="77777777" w:rsidTr="003F29EC">
        <w:tc>
          <w:tcPr>
            <w:tcW w:w="5940" w:type="dxa"/>
          </w:tcPr>
          <w:p w14:paraId="5DF33F76" w14:textId="6BA36494" w:rsidR="003F29EC" w:rsidRPr="00982920" w:rsidRDefault="00212583" w:rsidP="003F29EC">
            <w:pPr>
              <w:spacing w:before="120"/>
              <w:ind w:left="0"/>
              <w:rPr>
                <w:rFonts w:eastAsia="Times New Roman" w:cs="Times New Roman"/>
                <w:b/>
                <w:color w:val="auto"/>
                <w:lang w:val="uk-UA" w:eastAsia="en-US"/>
              </w:rPr>
            </w:pPr>
            <w:r w:rsidRPr="00982920">
              <w:rPr>
                <w:rFonts w:eastAsia="Times New Roman" w:cs="Times New Roman"/>
                <w:b/>
                <w:color w:val="auto"/>
                <w:lang w:val="uk-UA" w:eastAsia="en-US"/>
              </w:rPr>
              <w:t>Всього</w:t>
            </w:r>
          </w:p>
        </w:tc>
        <w:tc>
          <w:tcPr>
            <w:tcW w:w="2518" w:type="dxa"/>
          </w:tcPr>
          <w:p w14:paraId="57D66928" w14:textId="77777777" w:rsidR="003F29EC" w:rsidRPr="00982920" w:rsidRDefault="003F29EC" w:rsidP="003F29EC">
            <w:pPr>
              <w:spacing w:before="120"/>
              <w:ind w:left="0"/>
              <w:jc w:val="center"/>
              <w:rPr>
                <w:rFonts w:eastAsia="Times New Roman" w:cs="Times New Roman"/>
                <w:b/>
                <w:color w:val="auto"/>
                <w:lang w:val="uk-UA" w:eastAsia="en-US"/>
              </w:rPr>
            </w:pPr>
            <w:r w:rsidRPr="00982920">
              <w:rPr>
                <w:rFonts w:eastAsia="Times New Roman" w:cs="Times New Roman"/>
                <w:b/>
                <w:color w:val="auto"/>
                <w:lang w:val="uk-UA" w:eastAsia="en-US"/>
              </w:rPr>
              <w:t>-</w:t>
            </w:r>
          </w:p>
        </w:tc>
      </w:tr>
    </w:tbl>
    <w:p w14:paraId="5A64AEB4" w14:textId="77777777" w:rsidR="003F29EC" w:rsidRPr="00982920" w:rsidRDefault="003F29EC" w:rsidP="003F29EC">
      <w:pPr>
        <w:spacing w:after="0"/>
        <w:ind w:left="0"/>
        <w:jc w:val="both"/>
        <w:rPr>
          <w:rFonts w:eastAsia="Times New Roman" w:cs="Times New Roman"/>
          <w:b/>
          <w:color w:val="auto"/>
          <w:sz w:val="10"/>
          <w:lang w:val="uk-UA" w:eastAsia="en-US"/>
        </w:rPr>
      </w:pPr>
    </w:p>
    <w:p w14:paraId="638F173D" w14:textId="24DE2C92" w:rsidR="003F29EC" w:rsidRPr="00982920" w:rsidRDefault="00212583" w:rsidP="001A1A34">
      <w:pPr>
        <w:numPr>
          <w:ilvl w:val="1"/>
          <w:numId w:val="58"/>
        </w:numPr>
        <w:spacing w:before="120" w:after="0"/>
        <w:ind w:left="709" w:hanging="709"/>
        <w:jc w:val="both"/>
        <w:rPr>
          <w:rFonts w:eastAsia="Times New Roman" w:cs="Times New Roman"/>
          <w:b/>
          <w:color w:val="auto"/>
          <w:lang w:val="uk-UA" w:eastAsia="en-US"/>
        </w:rPr>
      </w:pPr>
      <w:r w:rsidRPr="00982920">
        <w:rPr>
          <w:rFonts w:eastAsia="Times New Roman" w:cs="Times New Roman"/>
          <w:b/>
          <w:color w:val="auto"/>
          <w:lang w:val="uk-UA" w:eastAsia="en-US"/>
        </w:rPr>
        <w:t>Графік очікуваних витрат</w:t>
      </w:r>
      <w:r w:rsidR="003F29EC" w:rsidRPr="00982920">
        <w:rPr>
          <w:rFonts w:eastAsia="Times New Roman" w:cs="Times New Roman"/>
          <w:b/>
          <w:color w:val="auto"/>
          <w:lang w:val="uk-UA" w:eastAsia="en-US"/>
        </w:rPr>
        <w:t xml:space="preserve"> </w:t>
      </w:r>
      <w:r w:rsidR="003F29EC" w:rsidRPr="00982920">
        <w:rPr>
          <w:rFonts w:eastAsia="Times New Roman" w:cs="Times New Roman"/>
          <w:color w:val="auto"/>
          <w:lang w:val="uk-UA" w:eastAsia="en-US"/>
        </w:rPr>
        <w:t>(</w:t>
      </w:r>
      <w:r w:rsidRPr="00982920">
        <w:rPr>
          <w:rFonts w:eastAsia="Times New Roman" w:cs="Times New Roman"/>
          <w:color w:val="auto"/>
          <w:lang w:val="uk-UA" w:eastAsia="en-US"/>
        </w:rPr>
        <w:t>в євро</w:t>
      </w:r>
      <w:r w:rsidR="003F29EC" w:rsidRPr="00982920">
        <w:rPr>
          <w:rFonts w:eastAsia="Times New Roman" w:cs="Times New Roman"/>
          <w:color w:val="auto"/>
          <w:lang w:val="uk-UA" w:eastAsia="en-US"/>
        </w:rPr>
        <w:t>)</w:t>
      </w:r>
    </w:p>
    <w:tbl>
      <w:tblPr>
        <w:tblW w:w="8460" w:type="dxa"/>
        <w:tblInd w:w="828" w:type="dxa"/>
        <w:tblLayout w:type="fixed"/>
        <w:tblLook w:val="0000" w:firstRow="0" w:lastRow="0" w:firstColumn="0" w:lastColumn="0" w:noHBand="0" w:noVBand="0"/>
      </w:tblPr>
      <w:tblGrid>
        <w:gridCol w:w="1410"/>
        <w:gridCol w:w="1410"/>
        <w:gridCol w:w="1410"/>
        <w:gridCol w:w="1410"/>
        <w:gridCol w:w="1410"/>
        <w:gridCol w:w="1410"/>
      </w:tblGrid>
      <w:tr w:rsidR="00255D16" w:rsidRPr="00982920" w14:paraId="0D7874DF" w14:textId="77777777" w:rsidTr="003F29EC">
        <w:trPr>
          <w:cantSplit/>
        </w:trPr>
        <w:tc>
          <w:tcPr>
            <w:tcW w:w="1410" w:type="dxa"/>
            <w:tcBorders>
              <w:top w:val="single" w:sz="6" w:space="0" w:color="auto"/>
              <w:left w:val="single" w:sz="6" w:space="0" w:color="auto"/>
              <w:bottom w:val="single" w:sz="6" w:space="0" w:color="auto"/>
              <w:right w:val="single" w:sz="6" w:space="0" w:color="auto"/>
            </w:tcBorders>
          </w:tcPr>
          <w:p w14:paraId="037B75ED" w14:textId="5895D5AA" w:rsidR="003F29EC" w:rsidRPr="00982920" w:rsidRDefault="00212583" w:rsidP="003F29EC">
            <w:pPr>
              <w:tabs>
                <w:tab w:val="left" w:pos="426"/>
              </w:tabs>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Рік</w:t>
            </w:r>
          </w:p>
        </w:tc>
        <w:tc>
          <w:tcPr>
            <w:tcW w:w="1410" w:type="dxa"/>
            <w:tcBorders>
              <w:top w:val="single" w:sz="6" w:space="0" w:color="auto"/>
              <w:left w:val="single" w:sz="6" w:space="0" w:color="auto"/>
              <w:bottom w:val="single" w:sz="6" w:space="0" w:color="auto"/>
              <w:right w:val="single" w:sz="6" w:space="0" w:color="auto"/>
            </w:tcBorders>
          </w:tcPr>
          <w:p w14:paraId="3267B4C1" w14:textId="5DBEB02C" w:rsidR="003F29EC" w:rsidRPr="00982920" w:rsidRDefault="003F29EC" w:rsidP="003F29EC">
            <w:pPr>
              <w:tabs>
                <w:tab w:val="left" w:pos="426"/>
              </w:tabs>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20</w:t>
            </w:r>
            <w:r w:rsidR="00473018" w:rsidRPr="00982920">
              <w:rPr>
                <w:rFonts w:eastAsia="Times New Roman" w:cs="Times New Roman"/>
                <w:b/>
                <w:color w:val="auto"/>
                <w:lang w:val="uk-UA" w:eastAsia="en-US"/>
              </w:rPr>
              <w:t>14</w:t>
            </w:r>
          </w:p>
        </w:tc>
        <w:tc>
          <w:tcPr>
            <w:tcW w:w="1410" w:type="dxa"/>
            <w:tcBorders>
              <w:top w:val="single" w:sz="6" w:space="0" w:color="auto"/>
              <w:left w:val="single" w:sz="6" w:space="0" w:color="auto"/>
              <w:bottom w:val="single" w:sz="6" w:space="0" w:color="auto"/>
              <w:right w:val="single" w:sz="6" w:space="0" w:color="auto"/>
            </w:tcBorders>
          </w:tcPr>
          <w:p w14:paraId="4F8E17AB" w14:textId="64A1ED02" w:rsidR="003F29EC" w:rsidRPr="00982920" w:rsidRDefault="003F29EC" w:rsidP="003F29EC">
            <w:pPr>
              <w:tabs>
                <w:tab w:val="left" w:pos="426"/>
              </w:tabs>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20</w:t>
            </w:r>
            <w:r w:rsidR="00473018" w:rsidRPr="00982920">
              <w:rPr>
                <w:rFonts w:eastAsia="Times New Roman" w:cs="Times New Roman"/>
                <w:b/>
                <w:color w:val="auto"/>
                <w:lang w:val="uk-UA" w:eastAsia="en-US"/>
              </w:rPr>
              <w:t>15</w:t>
            </w:r>
          </w:p>
        </w:tc>
        <w:tc>
          <w:tcPr>
            <w:tcW w:w="1410" w:type="dxa"/>
            <w:tcBorders>
              <w:top w:val="single" w:sz="6" w:space="0" w:color="auto"/>
              <w:left w:val="single" w:sz="6" w:space="0" w:color="auto"/>
              <w:bottom w:val="single" w:sz="6" w:space="0" w:color="auto"/>
              <w:right w:val="single" w:sz="6" w:space="0" w:color="auto"/>
            </w:tcBorders>
          </w:tcPr>
          <w:p w14:paraId="192EE6DF" w14:textId="22942209" w:rsidR="003F29EC" w:rsidRPr="00982920" w:rsidRDefault="003F29EC" w:rsidP="003F29EC">
            <w:pPr>
              <w:tabs>
                <w:tab w:val="left" w:pos="426"/>
              </w:tabs>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20</w:t>
            </w:r>
            <w:r w:rsidR="00473018" w:rsidRPr="00982920">
              <w:rPr>
                <w:rFonts w:eastAsia="Times New Roman" w:cs="Times New Roman"/>
                <w:b/>
                <w:color w:val="auto"/>
                <w:lang w:val="uk-UA" w:eastAsia="en-US"/>
              </w:rPr>
              <w:t>16</w:t>
            </w:r>
          </w:p>
        </w:tc>
        <w:tc>
          <w:tcPr>
            <w:tcW w:w="1410" w:type="dxa"/>
            <w:tcBorders>
              <w:top w:val="single" w:sz="6" w:space="0" w:color="auto"/>
              <w:left w:val="single" w:sz="6" w:space="0" w:color="auto"/>
              <w:bottom w:val="single" w:sz="6" w:space="0" w:color="auto"/>
              <w:right w:val="single" w:sz="6" w:space="0" w:color="auto"/>
            </w:tcBorders>
          </w:tcPr>
          <w:p w14:paraId="375BB422" w14:textId="0DD4C7D4" w:rsidR="003F29EC" w:rsidRPr="00982920" w:rsidRDefault="003F29EC" w:rsidP="003F29EC">
            <w:pPr>
              <w:tabs>
                <w:tab w:val="left" w:pos="426"/>
              </w:tabs>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20</w:t>
            </w:r>
            <w:r w:rsidR="00473018" w:rsidRPr="00982920">
              <w:rPr>
                <w:rFonts w:eastAsia="Times New Roman" w:cs="Times New Roman"/>
                <w:b/>
                <w:color w:val="auto"/>
                <w:lang w:val="uk-UA" w:eastAsia="en-US"/>
              </w:rPr>
              <w:t>17</w:t>
            </w:r>
          </w:p>
        </w:tc>
        <w:tc>
          <w:tcPr>
            <w:tcW w:w="1410" w:type="dxa"/>
            <w:tcBorders>
              <w:top w:val="single" w:sz="6" w:space="0" w:color="auto"/>
              <w:left w:val="single" w:sz="6" w:space="0" w:color="auto"/>
              <w:bottom w:val="single" w:sz="6" w:space="0" w:color="auto"/>
              <w:right w:val="single" w:sz="6" w:space="0" w:color="auto"/>
            </w:tcBorders>
          </w:tcPr>
          <w:p w14:paraId="541A3BE4" w14:textId="705F9A62" w:rsidR="003F29EC" w:rsidRPr="00982920" w:rsidRDefault="00212583" w:rsidP="003F29EC">
            <w:pPr>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Всього</w:t>
            </w:r>
          </w:p>
        </w:tc>
      </w:tr>
      <w:tr w:rsidR="003F29EC" w:rsidRPr="00982920" w14:paraId="09FE3E35" w14:textId="77777777" w:rsidTr="003F29EC">
        <w:trPr>
          <w:cantSplit/>
        </w:trPr>
        <w:tc>
          <w:tcPr>
            <w:tcW w:w="1410" w:type="dxa"/>
            <w:tcBorders>
              <w:top w:val="single" w:sz="6" w:space="0" w:color="auto"/>
              <w:left w:val="single" w:sz="6" w:space="0" w:color="auto"/>
              <w:bottom w:val="single" w:sz="6" w:space="0" w:color="auto"/>
              <w:right w:val="single" w:sz="6" w:space="0" w:color="auto"/>
            </w:tcBorders>
          </w:tcPr>
          <w:p w14:paraId="612836B9" w14:textId="7B108A1F" w:rsidR="003F29EC" w:rsidRPr="00982920" w:rsidRDefault="00212583" w:rsidP="003F29EC">
            <w:pPr>
              <w:tabs>
                <w:tab w:val="left" w:pos="426"/>
              </w:tabs>
              <w:spacing w:after="0"/>
              <w:ind w:left="0"/>
              <w:jc w:val="center"/>
              <w:rPr>
                <w:rFonts w:eastAsia="Times New Roman" w:cs="Times New Roman"/>
                <w:b/>
                <w:color w:val="auto"/>
                <w:lang w:val="uk-UA" w:eastAsia="en-US"/>
              </w:rPr>
            </w:pPr>
            <w:r w:rsidRPr="00982920">
              <w:rPr>
                <w:rFonts w:eastAsia="Times New Roman" w:cs="Times New Roman"/>
                <w:b/>
                <w:color w:val="auto"/>
                <w:lang w:val="uk-UA" w:eastAsia="en-US"/>
              </w:rPr>
              <w:t>Євро</w:t>
            </w:r>
          </w:p>
        </w:tc>
        <w:tc>
          <w:tcPr>
            <w:tcW w:w="1410" w:type="dxa"/>
            <w:tcBorders>
              <w:top w:val="single" w:sz="6" w:space="0" w:color="auto"/>
              <w:left w:val="single" w:sz="6" w:space="0" w:color="auto"/>
              <w:bottom w:val="single" w:sz="6" w:space="0" w:color="auto"/>
              <w:right w:val="single" w:sz="6" w:space="0" w:color="auto"/>
            </w:tcBorders>
          </w:tcPr>
          <w:p w14:paraId="5EC83B62" w14:textId="77777777" w:rsidR="003F29EC" w:rsidRPr="00982920" w:rsidRDefault="003F29EC" w:rsidP="003F29EC">
            <w:pPr>
              <w:tabs>
                <w:tab w:val="left" w:pos="426"/>
              </w:tabs>
              <w:spacing w:after="0"/>
              <w:ind w:left="0"/>
              <w:jc w:val="center"/>
              <w:rPr>
                <w:rFonts w:eastAsia="Times New Roman" w:cs="Times New Roman"/>
                <w:color w:val="auto"/>
                <w:lang w:val="uk-UA" w:eastAsia="en-US"/>
              </w:rPr>
            </w:pPr>
          </w:p>
        </w:tc>
        <w:tc>
          <w:tcPr>
            <w:tcW w:w="1410" w:type="dxa"/>
            <w:tcBorders>
              <w:top w:val="single" w:sz="6" w:space="0" w:color="auto"/>
              <w:left w:val="single" w:sz="6" w:space="0" w:color="auto"/>
              <w:bottom w:val="single" w:sz="6" w:space="0" w:color="auto"/>
              <w:right w:val="single" w:sz="6" w:space="0" w:color="auto"/>
            </w:tcBorders>
          </w:tcPr>
          <w:p w14:paraId="429B192F" w14:textId="77777777" w:rsidR="003F29EC" w:rsidRPr="00982920" w:rsidRDefault="003F29EC" w:rsidP="003F29EC">
            <w:pPr>
              <w:tabs>
                <w:tab w:val="left" w:pos="426"/>
              </w:tabs>
              <w:spacing w:after="0"/>
              <w:ind w:left="0"/>
              <w:jc w:val="center"/>
              <w:rPr>
                <w:rFonts w:eastAsia="Times New Roman" w:cs="Times New Roman"/>
                <w:color w:val="auto"/>
                <w:lang w:val="uk-UA" w:eastAsia="en-US"/>
              </w:rPr>
            </w:pPr>
          </w:p>
        </w:tc>
        <w:tc>
          <w:tcPr>
            <w:tcW w:w="1410" w:type="dxa"/>
            <w:tcBorders>
              <w:top w:val="single" w:sz="6" w:space="0" w:color="auto"/>
              <w:left w:val="single" w:sz="6" w:space="0" w:color="auto"/>
              <w:bottom w:val="single" w:sz="6" w:space="0" w:color="auto"/>
              <w:right w:val="single" w:sz="6" w:space="0" w:color="auto"/>
            </w:tcBorders>
          </w:tcPr>
          <w:p w14:paraId="53220035" w14:textId="77777777" w:rsidR="003F29EC" w:rsidRPr="00982920" w:rsidRDefault="003F29EC" w:rsidP="003F29EC">
            <w:pPr>
              <w:tabs>
                <w:tab w:val="left" w:pos="426"/>
              </w:tabs>
              <w:spacing w:after="0"/>
              <w:ind w:left="0"/>
              <w:jc w:val="center"/>
              <w:rPr>
                <w:rFonts w:eastAsia="Times New Roman" w:cs="Times New Roman"/>
                <w:color w:val="auto"/>
                <w:lang w:val="uk-UA" w:eastAsia="en-US"/>
              </w:rPr>
            </w:pPr>
          </w:p>
        </w:tc>
        <w:tc>
          <w:tcPr>
            <w:tcW w:w="1410" w:type="dxa"/>
            <w:tcBorders>
              <w:top w:val="single" w:sz="6" w:space="0" w:color="auto"/>
              <w:left w:val="single" w:sz="6" w:space="0" w:color="auto"/>
              <w:bottom w:val="single" w:sz="6" w:space="0" w:color="auto"/>
              <w:right w:val="single" w:sz="6" w:space="0" w:color="auto"/>
            </w:tcBorders>
          </w:tcPr>
          <w:p w14:paraId="5A6ECCD1" w14:textId="77777777" w:rsidR="003F29EC" w:rsidRPr="00982920" w:rsidRDefault="003F29EC" w:rsidP="003F29EC">
            <w:pPr>
              <w:tabs>
                <w:tab w:val="left" w:pos="426"/>
              </w:tabs>
              <w:spacing w:after="0"/>
              <w:ind w:left="0" w:firstLine="162"/>
              <w:jc w:val="center"/>
              <w:rPr>
                <w:rFonts w:eastAsia="Times New Roman" w:cs="Times New Roman"/>
                <w:color w:val="auto"/>
                <w:lang w:val="uk-UA" w:eastAsia="en-US"/>
              </w:rPr>
            </w:pPr>
          </w:p>
        </w:tc>
        <w:tc>
          <w:tcPr>
            <w:tcW w:w="1410" w:type="dxa"/>
            <w:tcBorders>
              <w:top w:val="single" w:sz="6" w:space="0" w:color="auto"/>
              <w:left w:val="single" w:sz="6" w:space="0" w:color="auto"/>
              <w:bottom w:val="single" w:sz="6" w:space="0" w:color="auto"/>
              <w:right w:val="single" w:sz="6" w:space="0" w:color="auto"/>
            </w:tcBorders>
          </w:tcPr>
          <w:p w14:paraId="67B4466A" w14:textId="77777777" w:rsidR="003F29EC" w:rsidRPr="00982920" w:rsidRDefault="003F29EC" w:rsidP="003F29EC">
            <w:pPr>
              <w:spacing w:after="0"/>
              <w:ind w:left="0" w:firstLine="162"/>
              <w:jc w:val="center"/>
              <w:rPr>
                <w:rFonts w:eastAsia="Times New Roman" w:cs="Times New Roman"/>
                <w:color w:val="auto"/>
                <w:lang w:val="uk-UA" w:eastAsia="en-US"/>
              </w:rPr>
            </w:pPr>
          </w:p>
        </w:tc>
      </w:tr>
    </w:tbl>
    <w:p w14:paraId="79A527BB" w14:textId="77777777" w:rsidR="003F29EC" w:rsidRPr="00982920" w:rsidRDefault="003F29EC" w:rsidP="003F29EC">
      <w:pPr>
        <w:spacing w:after="0"/>
        <w:ind w:left="0"/>
        <w:jc w:val="both"/>
        <w:rPr>
          <w:rFonts w:eastAsia="Times New Roman" w:cs="Times New Roman"/>
          <w:color w:val="auto"/>
          <w:sz w:val="10"/>
          <w:lang w:val="uk-UA" w:eastAsia="en-US"/>
        </w:rPr>
      </w:pPr>
    </w:p>
    <w:p w14:paraId="4FF21EC7" w14:textId="657589CF" w:rsidR="003F29EC" w:rsidRPr="00982920" w:rsidRDefault="00842B96" w:rsidP="001A1A34">
      <w:pPr>
        <w:numPr>
          <w:ilvl w:val="1"/>
          <w:numId w:val="58"/>
        </w:numPr>
        <w:spacing w:before="120" w:after="0"/>
        <w:ind w:left="851" w:hanging="851"/>
        <w:jc w:val="both"/>
        <w:rPr>
          <w:rFonts w:eastAsia="Times New Roman" w:cs="Times New Roman"/>
          <w:b/>
          <w:color w:val="auto"/>
          <w:lang w:val="uk-UA" w:eastAsia="en-US"/>
        </w:rPr>
      </w:pPr>
      <w:bookmarkStart w:id="780" w:name="_Hlk50020652"/>
      <w:r w:rsidRPr="00982920">
        <w:rPr>
          <w:rFonts w:eastAsia="Times New Roman" w:cs="Times New Roman"/>
          <w:b/>
          <w:color w:val="auto"/>
          <w:lang w:val="uk-UA" w:eastAsia="en-US"/>
        </w:rPr>
        <w:t>Очікуваний технічний/економічний строк експлуатації (роки)</w:t>
      </w:r>
      <w:bookmarkEnd w:id="780"/>
    </w:p>
    <w:p w14:paraId="16939D39" w14:textId="77777777" w:rsidR="003F29EC" w:rsidRPr="00982920" w:rsidRDefault="003F29EC" w:rsidP="00842B96">
      <w:pPr>
        <w:spacing w:after="0"/>
        <w:ind w:left="851" w:hanging="851"/>
        <w:jc w:val="both"/>
        <w:rPr>
          <w:rFonts w:eastAsia="Times New Roman" w:cs="Times New Roman"/>
          <w:color w:val="auto"/>
          <w:sz w:val="10"/>
          <w:lang w:val="uk-UA" w:eastAsia="en-US"/>
        </w:rPr>
      </w:pPr>
    </w:p>
    <w:p w14:paraId="380360E2" w14:textId="2DA3002A" w:rsidR="003F29EC" w:rsidRPr="00982920" w:rsidRDefault="00842B96" w:rsidP="001A1A34">
      <w:pPr>
        <w:numPr>
          <w:ilvl w:val="1"/>
          <w:numId w:val="58"/>
        </w:numPr>
        <w:spacing w:before="120" w:after="0"/>
        <w:ind w:left="851" w:hanging="851"/>
        <w:jc w:val="both"/>
        <w:rPr>
          <w:rFonts w:eastAsia="Times New Roman" w:cs="Times New Roman"/>
          <w:b/>
          <w:color w:val="auto"/>
          <w:lang w:val="uk-UA" w:eastAsia="en-US"/>
        </w:rPr>
      </w:pPr>
      <w:bookmarkStart w:id="781" w:name="_Hlk50020713"/>
      <w:r w:rsidRPr="00982920">
        <w:rPr>
          <w:rFonts w:eastAsia="Times New Roman" w:cs="Times New Roman"/>
          <w:b/>
          <w:color w:val="auto"/>
          <w:lang w:val="uk-UA" w:eastAsia="en-US"/>
        </w:rPr>
        <w:t>Період реалізації (дати: місяць, рік)</w:t>
      </w:r>
      <w:bookmarkEnd w:id="781"/>
    </w:p>
    <w:p w14:paraId="74A89B62" w14:textId="3B6E8324" w:rsidR="003F29EC" w:rsidRPr="00982920" w:rsidRDefault="00842B96" w:rsidP="001A1A34">
      <w:pPr>
        <w:numPr>
          <w:ilvl w:val="0"/>
          <w:numId w:val="52"/>
        </w:numPr>
        <w:tabs>
          <w:tab w:val="num" w:pos="1080"/>
        </w:tabs>
        <w:spacing w:after="0"/>
        <w:ind w:left="1080"/>
        <w:jc w:val="both"/>
        <w:rPr>
          <w:rFonts w:eastAsia="Times New Roman" w:cs="Times New Roman"/>
          <w:bCs/>
          <w:color w:val="auto"/>
          <w:lang w:val="uk-UA" w:eastAsia="en-US"/>
        </w:rPr>
      </w:pPr>
      <w:bookmarkStart w:id="782" w:name="_Hlk50020729"/>
      <w:r w:rsidRPr="00982920">
        <w:rPr>
          <w:rFonts w:eastAsia="Times New Roman" w:cs="Times New Roman"/>
          <w:color w:val="auto"/>
          <w:lang w:val="uk-UA" w:eastAsia="en-US"/>
        </w:rPr>
        <w:t>Початок</w:t>
      </w:r>
      <w:bookmarkEnd w:id="782"/>
      <w:r w:rsidR="003F29EC" w:rsidRPr="00982920">
        <w:rPr>
          <w:rFonts w:eastAsia="Times New Roman" w:cs="Times New Roman"/>
          <w:color w:val="auto"/>
          <w:lang w:val="uk-UA" w:eastAsia="en-US"/>
        </w:rPr>
        <w:t xml:space="preserve">: </w:t>
      </w:r>
    </w:p>
    <w:p w14:paraId="035E0447" w14:textId="14079FA4" w:rsidR="003F29EC" w:rsidRPr="00982920" w:rsidRDefault="00842B96" w:rsidP="001A1A34">
      <w:pPr>
        <w:numPr>
          <w:ilvl w:val="0"/>
          <w:numId w:val="52"/>
        </w:numPr>
        <w:tabs>
          <w:tab w:val="num" w:pos="1080"/>
        </w:tabs>
        <w:spacing w:after="0"/>
        <w:ind w:left="1080"/>
        <w:jc w:val="both"/>
        <w:rPr>
          <w:rFonts w:eastAsia="Times New Roman" w:cs="Times New Roman"/>
          <w:bCs/>
          <w:color w:val="auto"/>
          <w:lang w:val="uk-UA" w:eastAsia="en-US"/>
        </w:rPr>
      </w:pPr>
      <w:bookmarkStart w:id="783" w:name="_Hlk50020742"/>
      <w:r w:rsidRPr="00982920">
        <w:rPr>
          <w:rFonts w:eastAsia="Times New Roman" w:cs="Times New Roman"/>
          <w:color w:val="auto"/>
          <w:lang w:val="uk-UA" w:eastAsia="en-US"/>
        </w:rPr>
        <w:t>Завершення</w:t>
      </w:r>
      <w:bookmarkEnd w:id="783"/>
      <w:r w:rsidR="003F29EC" w:rsidRPr="00982920">
        <w:rPr>
          <w:rFonts w:eastAsia="Times New Roman" w:cs="Times New Roman"/>
          <w:color w:val="auto"/>
          <w:lang w:val="uk-UA" w:eastAsia="en-US"/>
        </w:rPr>
        <w:t xml:space="preserve">: </w:t>
      </w:r>
    </w:p>
    <w:p w14:paraId="48D6CD11" w14:textId="79EF7264" w:rsidR="003F29EC" w:rsidRPr="00982920" w:rsidRDefault="008464EC" w:rsidP="001A1A34">
      <w:pPr>
        <w:numPr>
          <w:ilvl w:val="1"/>
          <w:numId w:val="58"/>
        </w:numPr>
        <w:spacing w:before="120" w:after="0"/>
        <w:rPr>
          <w:rFonts w:eastAsia="Times New Roman" w:cs="Times New Roman"/>
          <w:color w:val="auto"/>
          <w:lang w:val="uk-UA" w:eastAsia="en-US"/>
        </w:rPr>
      </w:pPr>
      <w:bookmarkStart w:id="784" w:name="_Hlk50020756"/>
      <w:r w:rsidRPr="00982920">
        <w:rPr>
          <w:rFonts w:eastAsia="Times New Roman" w:cs="Times New Roman"/>
          <w:b/>
          <w:color w:val="auto"/>
          <w:lang w:val="uk-UA" w:eastAsia="en-US"/>
        </w:rPr>
        <w:t>Погодження, необхідні для реалізації/експлуатації проекту</w:t>
      </w:r>
      <w:bookmarkEnd w:id="784"/>
      <w:r w:rsidR="003F29EC" w:rsidRPr="00982920">
        <w:rPr>
          <w:rFonts w:eastAsia="Times New Roman" w:cs="Times New Roman"/>
          <w:b/>
          <w:color w:val="auto"/>
          <w:lang w:val="uk-UA" w:eastAsia="en-US"/>
        </w:rPr>
        <w:br/>
      </w:r>
      <w:r w:rsidRPr="00982920">
        <w:rPr>
          <w:rFonts w:eastAsia="Times New Roman" w:cs="Times New Roman"/>
          <w:color w:val="auto"/>
          <w:lang w:val="uk-UA" w:eastAsia="en-US"/>
        </w:rPr>
        <w:t xml:space="preserve">Вкажіть, будь ласка, назву </w:t>
      </w:r>
      <w:r w:rsidR="003841B9" w:rsidRPr="00982920">
        <w:rPr>
          <w:rFonts w:eastAsia="Times New Roman" w:cs="Times New Roman"/>
          <w:color w:val="auto"/>
          <w:lang w:val="uk-UA" w:eastAsia="en-US"/>
        </w:rPr>
        <w:t xml:space="preserve">(назви) </w:t>
      </w:r>
      <w:r w:rsidRPr="00982920">
        <w:rPr>
          <w:rFonts w:eastAsia="Times New Roman" w:cs="Times New Roman"/>
          <w:color w:val="auto"/>
          <w:lang w:val="uk-UA" w:eastAsia="en-US"/>
        </w:rPr>
        <w:t xml:space="preserve">органу (органів), що </w:t>
      </w:r>
      <w:r w:rsidR="007C38E1" w:rsidRPr="00982920">
        <w:rPr>
          <w:rFonts w:eastAsia="Times New Roman" w:cs="Times New Roman"/>
          <w:color w:val="auto"/>
          <w:lang w:val="uk-UA" w:eastAsia="en-US"/>
        </w:rPr>
        <w:t>на</w:t>
      </w:r>
      <w:r w:rsidRPr="00982920">
        <w:rPr>
          <w:rFonts w:eastAsia="Times New Roman" w:cs="Times New Roman"/>
          <w:color w:val="auto"/>
          <w:lang w:val="uk-UA" w:eastAsia="en-US"/>
        </w:rPr>
        <w:t xml:space="preserve">дає відповідний дозвіл (дозволи), і чи був(були) </w:t>
      </w:r>
      <w:r w:rsidR="003841B9" w:rsidRPr="00982920">
        <w:rPr>
          <w:rFonts w:eastAsia="Times New Roman" w:cs="Times New Roman"/>
          <w:color w:val="auto"/>
          <w:lang w:val="uk-UA" w:eastAsia="en-US"/>
        </w:rPr>
        <w:t>наданий</w:t>
      </w:r>
      <w:r w:rsidRPr="00982920">
        <w:rPr>
          <w:rFonts w:eastAsia="Times New Roman" w:cs="Times New Roman"/>
          <w:color w:val="auto"/>
          <w:lang w:val="uk-UA" w:eastAsia="en-US"/>
        </w:rPr>
        <w:t xml:space="preserve"> дозвіл (дозволи). Якщо дозволи н</w:t>
      </w:r>
      <w:r w:rsidR="003841B9" w:rsidRPr="00982920">
        <w:rPr>
          <w:rFonts w:eastAsia="Times New Roman" w:cs="Times New Roman"/>
          <w:color w:val="auto"/>
          <w:lang w:val="uk-UA" w:eastAsia="en-US"/>
        </w:rPr>
        <w:t>а</w:t>
      </w:r>
      <w:r w:rsidRPr="00982920">
        <w:rPr>
          <w:rFonts w:eastAsia="Times New Roman" w:cs="Times New Roman"/>
          <w:color w:val="auto"/>
          <w:lang w:val="uk-UA" w:eastAsia="en-US"/>
        </w:rPr>
        <w:t>дано, вкажіть, будь ласка, очікувану дату.</w:t>
      </w:r>
    </w:p>
    <w:p w14:paraId="7385E4A2" w14:textId="77777777" w:rsidR="003F29EC" w:rsidRPr="00982920" w:rsidRDefault="003F29EC" w:rsidP="003F29EC">
      <w:pPr>
        <w:spacing w:after="0"/>
        <w:ind w:left="540"/>
        <w:jc w:val="both"/>
        <w:rPr>
          <w:rFonts w:eastAsia="Times New Roman" w:cs="Times New Roman"/>
          <w:color w:val="auto"/>
          <w:sz w:val="18"/>
          <w:szCs w:val="18"/>
          <w:lang w:val="uk-UA" w:eastAsia="en-US"/>
        </w:rPr>
      </w:pPr>
    </w:p>
    <w:p w14:paraId="72A1046C" w14:textId="72090480" w:rsidR="003F29EC" w:rsidRPr="00982920" w:rsidRDefault="008464EC" w:rsidP="001A1A34">
      <w:pPr>
        <w:numPr>
          <w:ilvl w:val="1"/>
          <w:numId w:val="58"/>
        </w:numPr>
        <w:spacing w:before="120" w:after="0"/>
        <w:rPr>
          <w:rFonts w:eastAsia="Times New Roman" w:cs="Times New Roman"/>
          <w:color w:val="auto"/>
          <w:lang w:val="uk-UA" w:eastAsia="en-US"/>
        </w:rPr>
      </w:pPr>
      <w:r w:rsidRPr="00982920">
        <w:rPr>
          <w:rFonts w:eastAsia="Times New Roman" w:cs="Times New Roman"/>
          <w:b/>
          <w:color w:val="auto"/>
          <w:lang w:val="uk-UA" w:eastAsia="en-US"/>
        </w:rPr>
        <w:t>Робочі місця, на які впливає інвестиція</w:t>
      </w:r>
      <w:r w:rsidR="003F29EC" w:rsidRPr="00982920">
        <w:rPr>
          <w:rFonts w:eastAsia="Times New Roman" w:cs="Times New Roman"/>
          <w:b/>
          <w:color w:val="auto"/>
          <w:lang w:val="uk-UA" w:eastAsia="en-US"/>
        </w:rPr>
        <w:t xml:space="preserve"> </w:t>
      </w:r>
      <w:r w:rsidR="003F29EC" w:rsidRPr="00982920">
        <w:rPr>
          <w:rFonts w:eastAsia="Times New Roman" w:cs="Times New Roman"/>
          <w:b/>
          <w:color w:val="auto"/>
          <w:lang w:val="uk-UA" w:eastAsia="en-US"/>
        </w:rPr>
        <w:br/>
      </w:r>
      <w:r w:rsidRPr="00982920">
        <w:rPr>
          <w:rFonts w:eastAsia="Times New Roman" w:cs="Times New Roman"/>
          <w:color w:val="auto"/>
          <w:lang w:val="uk-UA" w:eastAsia="en-US"/>
        </w:rPr>
        <w:t xml:space="preserve">Кількість робочих місць, які будуть створені, забезпечені або втрачені внаслідок проекту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2446"/>
      </w:tblGrid>
      <w:tr w:rsidR="00255D16" w:rsidRPr="00982920" w14:paraId="6F425F66" w14:textId="77777777" w:rsidTr="003F29EC">
        <w:tc>
          <w:tcPr>
            <w:tcW w:w="5760" w:type="dxa"/>
          </w:tcPr>
          <w:p w14:paraId="2633A0E4" w14:textId="2B9F6C54" w:rsidR="003F29EC" w:rsidRPr="00982920" w:rsidRDefault="008464EC" w:rsidP="001A1A34">
            <w:pPr>
              <w:numPr>
                <w:ilvl w:val="0"/>
                <w:numId w:val="53"/>
              </w:numPr>
              <w:spacing w:after="0"/>
              <w:ind w:left="252" w:hanging="252"/>
              <w:jc w:val="both"/>
              <w:rPr>
                <w:rFonts w:eastAsia="Times New Roman" w:cs="Times New Roman"/>
                <w:color w:val="auto"/>
                <w:lang w:val="uk-UA" w:eastAsia="en-US"/>
              </w:rPr>
            </w:pPr>
            <w:r w:rsidRPr="00982920">
              <w:rPr>
                <w:rFonts w:eastAsia="Times New Roman" w:cs="Times New Roman"/>
                <w:color w:val="auto"/>
                <w:lang w:val="uk-UA" w:eastAsia="en-US"/>
              </w:rPr>
              <w:t>під час будівництва</w:t>
            </w:r>
            <w:r w:rsidR="003F29EC" w:rsidRPr="00982920">
              <w:rPr>
                <w:rFonts w:eastAsia="Times New Roman" w:cs="Times New Roman"/>
                <w:color w:val="auto"/>
                <w:lang w:val="uk-UA" w:eastAsia="en-US"/>
              </w:rPr>
              <w:t>:</w:t>
            </w:r>
          </w:p>
        </w:tc>
        <w:tc>
          <w:tcPr>
            <w:tcW w:w="2446" w:type="dxa"/>
          </w:tcPr>
          <w:p w14:paraId="25B015D5" w14:textId="77777777" w:rsidR="003F29EC" w:rsidRPr="00982920" w:rsidRDefault="003F29EC" w:rsidP="003F29EC">
            <w:pPr>
              <w:spacing w:after="0"/>
              <w:ind w:left="0"/>
              <w:jc w:val="both"/>
              <w:rPr>
                <w:rFonts w:eastAsia="Times New Roman" w:cs="Times New Roman"/>
                <w:color w:val="auto"/>
                <w:lang w:val="uk-UA" w:eastAsia="en-US"/>
              </w:rPr>
            </w:pPr>
          </w:p>
        </w:tc>
      </w:tr>
      <w:tr w:rsidR="00255D16" w:rsidRPr="00982920" w14:paraId="165F581E" w14:textId="77777777" w:rsidTr="003F29EC">
        <w:tc>
          <w:tcPr>
            <w:tcW w:w="5760" w:type="dxa"/>
          </w:tcPr>
          <w:p w14:paraId="6052AFC8" w14:textId="3A51F61B" w:rsidR="003F29EC" w:rsidRPr="00982920" w:rsidRDefault="008464EC" w:rsidP="001A1A34">
            <w:pPr>
              <w:numPr>
                <w:ilvl w:val="0"/>
                <w:numId w:val="53"/>
              </w:numPr>
              <w:spacing w:after="0"/>
              <w:ind w:left="252" w:hanging="252"/>
              <w:jc w:val="both"/>
              <w:rPr>
                <w:rFonts w:eastAsia="Times New Roman" w:cs="Times New Roman"/>
                <w:color w:val="auto"/>
                <w:lang w:val="uk-UA" w:eastAsia="en-US"/>
              </w:rPr>
            </w:pPr>
            <w:r w:rsidRPr="00982920">
              <w:rPr>
                <w:rFonts w:eastAsia="Times New Roman" w:cs="Times New Roman"/>
                <w:color w:val="auto"/>
                <w:lang w:val="uk-UA" w:eastAsia="en-US"/>
              </w:rPr>
              <w:t>після завершення будівництва (експлуатація та обслуговування) – залишиться робочих місць:</w:t>
            </w:r>
          </w:p>
        </w:tc>
        <w:tc>
          <w:tcPr>
            <w:tcW w:w="2446" w:type="dxa"/>
          </w:tcPr>
          <w:p w14:paraId="5F2E82DE" w14:textId="77777777" w:rsidR="003F29EC" w:rsidRPr="00982920" w:rsidRDefault="003F29EC" w:rsidP="003F29EC">
            <w:pPr>
              <w:spacing w:after="0"/>
              <w:ind w:left="0"/>
              <w:jc w:val="both"/>
              <w:rPr>
                <w:rFonts w:eastAsia="Times New Roman" w:cs="Times New Roman"/>
                <w:color w:val="auto"/>
                <w:lang w:val="uk-UA" w:eastAsia="en-US"/>
              </w:rPr>
            </w:pPr>
          </w:p>
        </w:tc>
      </w:tr>
    </w:tbl>
    <w:p w14:paraId="62C425BA" w14:textId="77777777" w:rsidR="003F29EC" w:rsidRPr="00982920" w:rsidRDefault="003F29EC" w:rsidP="003F29EC">
      <w:pPr>
        <w:spacing w:after="0"/>
        <w:ind w:left="0"/>
        <w:jc w:val="both"/>
        <w:rPr>
          <w:rFonts w:eastAsia="Times New Roman" w:cs="Times New Roman"/>
          <w:color w:val="auto"/>
          <w:sz w:val="18"/>
          <w:szCs w:val="18"/>
          <w:lang w:val="uk-UA" w:eastAsia="en-US"/>
        </w:rPr>
      </w:pPr>
    </w:p>
    <w:p w14:paraId="19E83E91" w14:textId="208B803D" w:rsidR="003F29EC" w:rsidRPr="00982920" w:rsidRDefault="008464EC" w:rsidP="001A1A34">
      <w:pPr>
        <w:numPr>
          <w:ilvl w:val="1"/>
          <w:numId w:val="58"/>
        </w:numPr>
        <w:spacing w:before="120" w:after="0"/>
        <w:rPr>
          <w:rFonts w:eastAsia="Times New Roman" w:cs="Times New Roman"/>
          <w:b/>
          <w:color w:val="auto"/>
          <w:lang w:val="uk-UA" w:eastAsia="en-US"/>
        </w:rPr>
      </w:pPr>
      <w:r w:rsidRPr="00982920">
        <w:rPr>
          <w:rFonts w:eastAsia="Times New Roman" w:cs="Times New Roman"/>
          <w:b/>
          <w:color w:val="auto"/>
          <w:lang w:val="uk-UA" w:eastAsia="en-US"/>
        </w:rPr>
        <w:t>Фізичні показники</w:t>
      </w:r>
    </w:p>
    <w:p w14:paraId="7DB50D06" w14:textId="4EB2A851" w:rsidR="003F29EC" w:rsidRPr="00982920" w:rsidRDefault="008464EC" w:rsidP="003F29EC">
      <w:pPr>
        <w:spacing w:after="0"/>
        <w:ind w:left="720"/>
        <w:rPr>
          <w:rFonts w:eastAsia="Times New Roman" w:cs="Times New Roman"/>
          <w:color w:val="auto"/>
          <w:lang w:val="uk-UA" w:eastAsia="en-US"/>
        </w:rPr>
      </w:pPr>
      <w:r w:rsidRPr="00982920">
        <w:rPr>
          <w:rFonts w:eastAsia="Times New Roman" w:cs="Times New Roman"/>
          <w:color w:val="auto"/>
          <w:lang w:val="uk-UA" w:eastAsia="en-US"/>
        </w:rPr>
        <w:t>Будь ласка, вкажіть (в кількісних показниках) запланований фізичний результат проекту.</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2"/>
        <w:gridCol w:w="1947"/>
        <w:gridCol w:w="2050"/>
      </w:tblGrid>
      <w:tr w:rsidR="00255D16" w:rsidRPr="00982920" w14:paraId="44CF75D3" w14:textId="77777777" w:rsidTr="003F29EC">
        <w:tc>
          <w:tcPr>
            <w:tcW w:w="4779" w:type="dxa"/>
          </w:tcPr>
          <w:p w14:paraId="25C1A2E8" w14:textId="53B03E13" w:rsidR="003F29EC" w:rsidRPr="00982920" w:rsidRDefault="008464EC" w:rsidP="003F29EC">
            <w:pPr>
              <w:spacing w:after="0"/>
              <w:ind w:left="0"/>
              <w:jc w:val="both"/>
              <w:rPr>
                <w:rFonts w:eastAsia="Times New Roman" w:cs="Times New Roman"/>
                <w:b/>
                <w:color w:val="auto"/>
                <w:lang w:val="uk-UA" w:eastAsia="en-US"/>
              </w:rPr>
            </w:pPr>
            <w:r w:rsidRPr="00982920">
              <w:rPr>
                <w:rFonts w:eastAsia="Times New Roman" w:cs="Times New Roman"/>
                <w:b/>
                <w:color w:val="auto"/>
                <w:lang w:val="uk-UA" w:eastAsia="en-US"/>
              </w:rPr>
              <w:t>Назва та визначення показника</w:t>
            </w:r>
          </w:p>
        </w:tc>
        <w:tc>
          <w:tcPr>
            <w:tcW w:w="1984" w:type="dxa"/>
          </w:tcPr>
          <w:p w14:paraId="10935E59" w14:textId="4FFB1B24" w:rsidR="003F29EC" w:rsidRPr="00982920" w:rsidRDefault="008464EC" w:rsidP="003F29EC">
            <w:pPr>
              <w:spacing w:after="0"/>
              <w:ind w:left="0"/>
              <w:jc w:val="both"/>
              <w:rPr>
                <w:rFonts w:eastAsia="Times New Roman" w:cs="Times New Roman"/>
                <w:b/>
                <w:color w:val="auto"/>
                <w:lang w:val="uk-UA" w:eastAsia="en-US"/>
              </w:rPr>
            </w:pPr>
            <w:r w:rsidRPr="00982920">
              <w:rPr>
                <w:rFonts w:eastAsia="Times New Roman" w:cs="Times New Roman"/>
                <w:b/>
                <w:color w:val="auto"/>
                <w:lang w:val="uk-UA" w:eastAsia="en-US"/>
              </w:rPr>
              <w:t>Базове значення (рік)</w:t>
            </w:r>
          </w:p>
        </w:tc>
        <w:tc>
          <w:tcPr>
            <w:tcW w:w="2092" w:type="dxa"/>
          </w:tcPr>
          <w:p w14:paraId="00973B6D" w14:textId="74891B16" w:rsidR="003F29EC" w:rsidRPr="00982920" w:rsidRDefault="008464EC" w:rsidP="003F29EC">
            <w:pPr>
              <w:spacing w:after="0"/>
              <w:ind w:left="0"/>
              <w:jc w:val="both"/>
              <w:rPr>
                <w:rFonts w:eastAsia="Times New Roman" w:cs="Times New Roman"/>
                <w:b/>
                <w:color w:val="auto"/>
                <w:lang w:val="uk-UA" w:eastAsia="en-US"/>
              </w:rPr>
            </w:pPr>
            <w:r w:rsidRPr="00982920">
              <w:rPr>
                <w:rFonts w:eastAsia="Times New Roman" w:cs="Times New Roman"/>
                <w:b/>
                <w:color w:val="auto"/>
                <w:lang w:val="uk-UA" w:eastAsia="en-US"/>
              </w:rPr>
              <w:t xml:space="preserve">Цільове значення </w:t>
            </w:r>
            <w:r w:rsidRPr="00982920">
              <w:rPr>
                <w:rFonts w:eastAsia="Times New Roman" w:cs="Times New Roman"/>
                <w:b/>
                <w:bCs/>
                <w:color w:val="auto"/>
                <w:lang w:val="uk-UA" w:eastAsia="en-US"/>
              </w:rPr>
              <w:t>(рік)</w:t>
            </w:r>
          </w:p>
        </w:tc>
      </w:tr>
      <w:tr w:rsidR="00255D16" w:rsidRPr="00982920" w14:paraId="3C210769" w14:textId="77777777" w:rsidTr="003F29EC">
        <w:tc>
          <w:tcPr>
            <w:tcW w:w="4779" w:type="dxa"/>
          </w:tcPr>
          <w:p w14:paraId="65E80674" w14:textId="77777777" w:rsidR="003F29EC" w:rsidRPr="00982920" w:rsidRDefault="003F29EC" w:rsidP="001A1A34">
            <w:pPr>
              <w:numPr>
                <w:ilvl w:val="0"/>
                <w:numId w:val="59"/>
              </w:numPr>
              <w:tabs>
                <w:tab w:val="num" w:pos="252"/>
              </w:tabs>
              <w:spacing w:after="0"/>
              <w:ind w:left="252" w:hanging="252"/>
              <w:jc w:val="both"/>
              <w:rPr>
                <w:rFonts w:eastAsia="Times New Roman" w:cs="Times New Roman"/>
                <w:color w:val="auto"/>
                <w:lang w:val="uk-UA" w:eastAsia="en-US"/>
              </w:rPr>
            </w:pPr>
            <w:r w:rsidRPr="00982920">
              <w:rPr>
                <w:rFonts w:eastAsia="Times New Roman" w:cs="Times New Roman"/>
                <w:color w:val="auto"/>
                <w:lang w:val="uk-UA" w:eastAsia="en-US"/>
              </w:rPr>
              <w:t>…</w:t>
            </w:r>
          </w:p>
        </w:tc>
        <w:tc>
          <w:tcPr>
            <w:tcW w:w="1984" w:type="dxa"/>
          </w:tcPr>
          <w:p w14:paraId="114C7D8A" w14:textId="77777777" w:rsidR="003F29EC" w:rsidRPr="00982920" w:rsidRDefault="003F29EC" w:rsidP="003F29EC">
            <w:pPr>
              <w:spacing w:after="0"/>
              <w:ind w:left="0"/>
              <w:jc w:val="both"/>
              <w:rPr>
                <w:rFonts w:eastAsia="Times New Roman" w:cs="Times New Roman"/>
                <w:color w:val="auto"/>
                <w:lang w:val="uk-UA" w:eastAsia="en-US"/>
              </w:rPr>
            </w:pPr>
          </w:p>
        </w:tc>
        <w:tc>
          <w:tcPr>
            <w:tcW w:w="2092" w:type="dxa"/>
          </w:tcPr>
          <w:p w14:paraId="3E78D21A" w14:textId="77777777" w:rsidR="003F29EC" w:rsidRPr="00982920" w:rsidRDefault="003F29EC" w:rsidP="003F29EC">
            <w:pPr>
              <w:spacing w:after="0"/>
              <w:ind w:left="0"/>
              <w:jc w:val="both"/>
              <w:rPr>
                <w:rFonts w:eastAsia="Times New Roman" w:cs="Times New Roman"/>
                <w:color w:val="auto"/>
                <w:lang w:val="uk-UA" w:eastAsia="en-US"/>
              </w:rPr>
            </w:pPr>
          </w:p>
        </w:tc>
      </w:tr>
      <w:tr w:rsidR="00255D16" w:rsidRPr="00982920" w14:paraId="01F43A13" w14:textId="77777777" w:rsidTr="003F29EC">
        <w:tc>
          <w:tcPr>
            <w:tcW w:w="4779" w:type="dxa"/>
          </w:tcPr>
          <w:p w14:paraId="5A262A6C" w14:textId="77777777" w:rsidR="003F29EC" w:rsidRPr="00982920" w:rsidRDefault="003F29EC" w:rsidP="001A1A34">
            <w:pPr>
              <w:numPr>
                <w:ilvl w:val="0"/>
                <w:numId w:val="59"/>
              </w:numPr>
              <w:tabs>
                <w:tab w:val="num" w:pos="252"/>
              </w:tabs>
              <w:spacing w:after="0"/>
              <w:ind w:left="252" w:hanging="252"/>
              <w:jc w:val="both"/>
              <w:rPr>
                <w:rFonts w:eastAsia="Times New Roman" w:cs="Times New Roman"/>
                <w:color w:val="auto"/>
                <w:lang w:val="uk-UA" w:eastAsia="en-US"/>
              </w:rPr>
            </w:pPr>
          </w:p>
        </w:tc>
        <w:tc>
          <w:tcPr>
            <w:tcW w:w="1984" w:type="dxa"/>
          </w:tcPr>
          <w:p w14:paraId="053664ED" w14:textId="77777777" w:rsidR="003F29EC" w:rsidRPr="00982920" w:rsidRDefault="003F29EC" w:rsidP="003F29EC">
            <w:pPr>
              <w:spacing w:after="0"/>
              <w:ind w:left="0"/>
              <w:jc w:val="both"/>
              <w:rPr>
                <w:rFonts w:eastAsia="Times New Roman" w:cs="Times New Roman"/>
                <w:color w:val="auto"/>
                <w:lang w:val="uk-UA" w:eastAsia="en-US"/>
              </w:rPr>
            </w:pPr>
          </w:p>
        </w:tc>
        <w:tc>
          <w:tcPr>
            <w:tcW w:w="2092" w:type="dxa"/>
          </w:tcPr>
          <w:p w14:paraId="12CA9CF6" w14:textId="77777777" w:rsidR="003F29EC" w:rsidRPr="00982920" w:rsidRDefault="003F29EC" w:rsidP="003F29EC">
            <w:pPr>
              <w:spacing w:after="0"/>
              <w:ind w:left="0"/>
              <w:jc w:val="both"/>
              <w:rPr>
                <w:rFonts w:eastAsia="Times New Roman" w:cs="Times New Roman"/>
                <w:color w:val="auto"/>
                <w:lang w:val="uk-UA" w:eastAsia="en-US"/>
              </w:rPr>
            </w:pPr>
          </w:p>
        </w:tc>
      </w:tr>
      <w:tr w:rsidR="003F29EC" w:rsidRPr="00982920" w14:paraId="52683AAF" w14:textId="77777777" w:rsidTr="003F29EC">
        <w:tc>
          <w:tcPr>
            <w:tcW w:w="4779" w:type="dxa"/>
          </w:tcPr>
          <w:p w14:paraId="1164A0EE" w14:textId="77777777" w:rsidR="003F29EC" w:rsidRPr="00982920" w:rsidRDefault="003F29EC" w:rsidP="001A1A34">
            <w:pPr>
              <w:numPr>
                <w:ilvl w:val="0"/>
                <w:numId w:val="59"/>
              </w:numPr>
              <w:tabs>
                <w:tab w:val="num" w:pos="252"/>
              </w:tabs>
              <w:spacing w:after="0"/>
              <w:ind w:left="252" w:hanging="252"/>
              <w:jc w:val="both"/>
              <w:rPr>
                <w:rFonts w:eastAsia="Times New Roman" w:cs="Times New Roman"/>
                <w:color w:val="auto"/>
                <w:lang w:val="uk-UA" w:eastAsia="en-US"/>
              </w:rPr>
            </w:pPr>
          </w:p>
        </w:tc>
        <w:tc>
          <w:tcPr>
            <w:tcW w:w="1984" w:type="dxa"/>
          </w:tcPr>
          <w:p w14:paraId="5C7E7C84" w14:textId="77777777" w:rsidR="003F29EC" w:rsidRPr="00982920" w:rsidRDefault="003F29EC" w:rsidP="003F29EC">
            <w:pPr>
              <w:spacing w:after="0"/>
              <w:ind w:left="0"/>
              <w:jc w:val="both"/>
              <w:rPr>
                <w:rFonts w:eastAsia="Times New Roman" w:cs="Times New Roman"/>
                <w:color w:val="auto"/>
                <w:lang w:val="uk-UA" w:eastAsia="en-US"/>
              </w:rPr>
            </w:pPr>
          </w:p>
        </w:tc>
        <w:tc>
          <w:tcPr>
            <w:tcW w:w="2092" w:type="dxa"/>
          </w:tcPr>
          <w:p w14:paraId="7B7BAB51" w14:textId="77777777" w:rsidR="003F29EC" w:rsidRPr="00982920" w:rsidRDefault="003F29EC" w:rsidP="003F29EC">
            <w:pPr>
              <w:spacing w:after="0"/>
              <w:ind w:left="0"/>
              <w:jc w:val="both"/>
              <w:rPr>
                <w:rFonts w:eastAsia="Times New Roman" w:cs="Times New Roman"/>
                <w:color w:val="auto"/>
                <w:lang w:val="uk-UA" w:eastAsia="en-US"/>
              </w:rPr>
            </w:pPr>
          </w:p>
        </w:tc>
      </w:tr>
    </w:tbl>
    <w:p w14:paraId="03A039F3" w14:textId="77777777" w:rsidR="003F29EC" w:rsidRPr="00982920" w:rsidRDefault="003F29EC" w:rsidP="003F29EC">
      <w:pPr>
        <w:spacing w:after="0"/>
        <w:ind w:left="0"/>
        <w:jc w:val="both"/>
        <w:rPr>
          <w:rFonts w:eastAsia="Times New Roman" w:cs="Times New Roman"/>
          <w:color w:val="auto"/>
          <w:sz w:val="18"/>
          <w:szCs w:val="18"/>
          <w:lang w:val="uk-UA" w:eastAsia="en-US"/>
        </w:rPr>
      </w:pPr>
    </w:p>
    <w:p w14:paraId="34DBC1BF" w14:textId="75D5C99E" w:rsidR="003F29EC" w:rsidRPr="00982920" w:rsidRDefault="008464EC" w:rsidP="001A1A34">
      <w:pPr>
        <w:numPr>
          <w:ilvl w:val="1"/>
          <w:numId w:val="58"/>
        </w:numPr>
        <w:spacing w:before="120" w:after="0"/>
        <w:rPr>
          <w:rFonts w:eastAsia="Times New Roman" w:cs="Times New Roman"/>
          <w:b/>
          <w:color w:val="auto"/>
          <w:lang w:val="uk-UA" w:eastAsia="en-US"/>
        </w:rPr>
      </w:pPr>
      <w:r w:rsidRPr="00982920">
        <w:rPr>
          <w:rFonts w:eastAsia="Times New Roman" w:cs="Times New Roman"/>
          <w:b/>
          <w:color w:val="auto"/>
          <w:lang w:val="uk-UA" w:eastAsia="en-US"/>
        </w:rPr>
        <w:t>Закупівлі</w:t>
      </w:r>
      <w:r w:rsidR="003F29EC" w:rsidRPr="00982920">
        <w:rPr>
          <w:rFonts w:eastAsia="Times New Roman" w:cs="Times New Roman"/>
          <w:b/>
          <w:color w:val="auto"/>
          <w:lang w:val="uk-UA" w:eastAsia="en-US"/>
        </w:rPr>
        <w:t xml:space="preserve"> </w:t>
      </w:r>
    </w:p>
    <w:p w14:paraId="6DA48524" w14:textId="2A22FC01" w:rsidR="003F29EC" w:rsidRPr="00982920" w:rsidRDefault="008464EC" w:rsidP="003F29EC">
      <w:pPr>
        <w:spacing w:after="0"/>
        <w:ind w:left="709"/>
        <w:jc w:val="both"/>
        <w:rPr>
          <w:rFonts w:eastAsia="Times New Roman" w:cs="Times New Roman"/>
          <w:color w:val="auto"/>
          <w:lang w:val="uk-UA" w:eastAsia="en-US"/>
        </w:rPr>
      </w:pPr>
      <w:r w:rsidRPr="00982920">
        <w:rPr>
          <w:rFonts w:eastAsia="Times New Roman" w:cs="Times New Roman"/>
          <w:color w:val="auto"/>
          <w:lang w:val="uk-UA" w:eastAsia="en-US"/>
        </w:rPr>
        <w:t>Види закупівель і деталі тендерів</w:t>
      </w:r>
    </w:p>
    <w:p w14:paraId="5B949E3A" w14:textId="16F40359" w:rsidR="003F29EC" w:rsidRPr="00982920" w:rsidRDefault="008464EC" w:rsidP="001A1A34">
      <w:pPr>
        <w:numPr>
          <w:ilvl w:val="1"/>
          <w:numId w:val="58"/>
        </w:numPr>
        <w:spacing w:before="120" w:after="0"/>
        <w:rPr>
          <w:rFonts w:eastAsia="Times New Roman" w:cs="Times New Roman"/>
          <w:b/>
          <w:color w:val="auto"/>
          <w:lang w:val="uk-UA" w:eastAsia="en-US"/>
        </w:rPr>
      </w:pPr>
      <w:r w:rsidRPr="00982920">
        <w:rPr>
          <w:rFonts w:eastAsia="Times New Roman" w:cs="Times New Roman"/>
          <w:b/>
          <w:color w:val="auto"/>
          <w:lang w:val="uk-UA" w:eastAsia="en-US"/>
        </w:rPr>
        <w:t>Екологічний вплив</w:t>
      </w:r>
    </w:p>
    <w:p w14:paraId="42DE5ED8" w14:textId="3D9C2041" w:rsidR="008464EC" w:rsidRPr="00982920" w:rsidRDefault="008464EC" w:rsidP="001A1A34">
      <w:pPr>
        <w:numPr>
          <w:ilvl w:val="0"/>
          <w:numId w:val="54"/>
        </w:numPr>
        <w:tabs>
          <w:tab w:val="left" w:pos="1080"/>
        </w:tabs>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Будь ласка, коротко поясніть вплив проекту на довкілля.</w:t>
      </w:r>
    </w:p>
    <w:p w14:paraId="298E3821" w14:textId="77777777" w:rsidR="008464EC" w:rsidRPr="00982920" w:rsidRDefault="008464EC" w:rsidP="008464EC">
      <w:pPr>
        <w:tabs>
          <w:tab w:val="left" w:pos="1080"/>
        </w:tabs>
        <w:spacing w:after="0"/>
        <w:ind w:left="1080"/>
        <w:jc w:val="both"/>
        <w:rPr>
          <w:rFonts w:eastAsia="Times New Roman" w:cs="Times New Roman"/>
          <w:color w:val="auto"/>
          <w:lang w:val="uk-UA" w:eastAsia="en-US"/>
        </w:rPr>
      </w:pPr>
    </w:p>
    <w:p w14:paraId="67E95311" w14:textId="17B153A5" w:rsidR="008464EC" w:rsidRPr="00982920" w:rsidRDefault="008464EC" w:rsidP="001A1A34">
      <w:pPr>
        <w:numPr>
          <w:ilvl w:val="0"/>
          <w:numId w:val="54"/>
        </w:numPr>
        <w:tabs>
          <w:tab w:val="left" w:pos="1080"/>
        </w:tabs>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Чи має Проект будь-які особливі екологічні ризики чи переваги?</w:t>
      </w:r>
    </w:p>
    <w:p w14:paraId="797473F7" w14:textId="77777777" w:rsidR="008464EC" w:rsidRPr="00982920" w:rsidRDefault="008464EC" w:rsidP="008464EC">
      <w:pPr>
        <w:tabs>
          <w:tab w:val="left" w:pos="1080"/>
        </w:tabs>
        <w:spacing w:after="0"/>
        <w:ind w:left="1080"/>
        <w:jc w:val="both"/>
        <w:rPr>
          <w:rFonts w:eastAsia="Times New Roman" w:cs="Times New Roman"/>
          <w:color w:val="auto"/>
          <w:lang w:val="uk-UA" w:eastAsia="en-US"/>
        </w:rPr>
      </w:pPr>
    </w:p>
    <w:p w14:paraId="7D24A1C4" w14:textId="6AB67BCC" w:rsidR="008464EC" w:rsidRPr="00982920" w:rsidRDefault="008464EC" w:rsidP="001A1A34">
      <w:pPr>
        <w:numPr>
          <w:ilvl w:val="0"/>
          <w:numId w:val="54"/>
        </w:numPr>
        <w:tabs>
          <w:tab w:val="left" w:pos="1080"/>
        </w:tabs>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 xml:space="preserve">Для </w:t>
      </w:r>
      <w:r w:rsidR="00EC1F3C" w:rsidRPr="00982920">
        <w:rPr>
          <w:rFonts w:eastAsia="Times New Roman" w:cs="Times New Roman"/>
          <w:color w:val="auto"/>
          <w:lang w:val="uk-UA" w:eastAsia="en-US"/>
        </w:rPr>
        <w:t>Субпроектів</w:t>
      </w:r>
      <w:r w:rsidRPr="00982920">
        <w:rPr>
          <w:rFonts w:eastAsia="Times New Roman" w:cs="Times New Roman"/>
          <w:color w:val="auto"/>
          <w:lang w:val="uk-UA" w:eastAsia="en-US"/>
        </w:rPr>
        <w:t xml:space="preserve">, що вимагають ОВНС, відповідно до законодавства ЄС або національного законодавства, надайте Банку копію (бажано в електронному форматі) Дослідження впливу на навколишнє середовище (ДВНС), включно з </w:t>
      </w:r>
      <w:r w:rsidR="00EC501F" w:rsidRPr="00982920">
        <w:rPr>
          <w:rFonts w:eastAsia="Times New Roman" w:cs="Times New Roman"/>
          <w:color w:val="auto"/>
          <w:lang w:val="uk-UA" w:eastAsia="en-US"/>
        </w:rPr>
        <w:t xml:space="preserve">нетехнічним </w:t>
      </w:r>
      <w:r w:rsidR="003841B9" w:rsidRPr="00982920">
        <w:rPr>
          <w:rFonts w:eastAsia="Times New Roman" w:cs="Times New Roman"/>
          <w:color w:val="auto"/>
          <w:lang w:val="uk-UA" w:eastAsia="en-US"/>
        </w:rPr>
        <w:t>резюме</w:t>
      </w:r>
      <w:r w:rsidRPr="00982920">
        <w:rPr>
          <w:rFonts w:eastAsia="Times New Roman" w:cs="Times New Roman"/>
          <w:color w:val="auto"/>
          <w:lang w:val="uk-UA" w:eastAsia="en-US"/>
        </w:rPr>
        <w:t xml:space="preserve"> (</w:t>
      </w:r>
      <w:r w:rsidR="00EC501F" w:rsidRPr="00982920">
        <w:rPr>
          <w:rFonts w:eastAsia="Times New Roman" w:cs="Times New Roman"/>
          <w:color w:val="auto"/>
          <w:lang w:val="uk-UA" w:eastAsia="en-US"/>
        </w:rPr>
        <w:t>Н</w:t>
      </w:r>
      <w:r w:rsidR="003841B9" w:rsidRPr="00982920">
        <w:rPr>
          <w:rFonts w:eastAsia="Times New Roman" w:cs="Times New Roman"/>
          <w:color w:val="auto"/>
          <w:lang w:val="uk-UA" w:eastAsia="en-US"/>
        </w:rPr>
        <w:t>Р</w:t>
      </w:r>
      <w:r w:rsidRPr="00982920">
        <w:rPr>
          <w:rFonts w:eastAsia="Times New Roman" w:cs="Times New Roman"/>
          <w:color w:val="auto"/>
          <w:lang w:val="uk-UA" w:eastAsia="en-US"/>
        </w:rPr>
        <w:t xml:space="preserve">), або надайте посилання на веб-сайт, де ДВНС </w:t>
      </w:r>
      <w:r w:rsidR="003841B9" w:rsidRPr="00982920">
        <w:rPr>
          <w:rFonts w:eastAsia="Times New Roman" w:cs="Times New Roman"/>
          <w:color w:val="auto"/>
          <w:lang w:val="uk-UA" w:eastAsia="en-US"/>
        </w:rPr>
        <w:t>є</w:t>
      </w:r>
      <w:r w:rsidRPr="00982920">
        <w:rPr>
          <w:rFonts w:eastAsia="Times New Roman" w:cs="Times New Roman"/>
          <w:color w:val="auto"/>
          <w:lang w:val="uk-UA" w:eastAsia="en-US"/>
        </w:rPr>
        <w:t xml:space="preserve"> </w:t>
      </w:r>
      <w:r w:rsidR="003841B9" w:rsidRPr="00982920">
        <w:rPr>
          <w:rFonts w:eastAsia="Times New Roman" w:cs="Times New Roman"/>
          <w:color w:val="auto"/>
          <w:lang w:val="uk-UA" w:eastAsia="en-US"/>
        </w:rPr>
        <w:t>опубліковано</w:t>
      </w:r>
      <w:r w:rsidRPr="00982920">
        <w:rPr>
          <w:rFonts w:eastAsia="Times New Roman" w:cs="Times New Roman"/>
          <w:color w:val="auto"/>
          <w:lang w:val="uk-UA" w:eastAsia="en-US"/>
        </w:rPr>
        <w:t xml:space="preserve"> щонайменше 3 роки, і підтверд</w:t>
      </w:r>
      <w:r w:rsidR="003841B9" w:rsidRPr="00982920">
        <w:rPr>
          <w:rFonts w:eastAsia="Times New Roman" w:cs="Times New Roman"/>
          <w:color w:val="auto"/>
          <w:lang w:val="uk-UA" w:eastAsia="en-US"/>
        </w:rPr>
        <w:t>и</w:t>
      </w:r>
      <w:r w:rsidRPr="00982920">
        <w:rPr>
          <w:rFonts w:eastAsia="Times New Roman" w:cs="Times New Roman"/>
          <w:color w:val="auto"/>
          <w:lang w:val="uk-UA" w:eastAsia="en-US"/>
        </w:rPr>
        <w:t>ть, що Проект включає всі пом'якшувальні заходи, рекомендовані за результатом ОВНС, з огляду на виконання вимог Політики публічного розкриття інформації ЄІБ.</w:t>
      </w:r>
    </w:p>
    <w:p w14:paraId="4909DDDB" w14:textId="77777777" w:rsidR="008464EC" w:rsidRPr="00982920" w:rsidRDefault="008464EC" w:rsidP="008464EC">
      <w:pPr>
        <w:pStyle w:val="a7"/>
        <w:rPr>
          <w:rFonts w:eastAsia="Times New Roman" w:cs="Times New Roman"/>
          <w:color w:val="auto"/>
          <w:lang w:val="uk-UA" w:eastAsia="en-US"/>
        </w:rPr>
      </w:pPr>
    </w:p>
    <w:p w14:paraId="2FCFCCCE" w14:textId="50D61F1B" w:rsidR="008464EC" w:rsidRPr="00982920" w:rsidRDefault="008464EC" w:rsidP="001A1A34">
      <w:pPr>
        <w:numPr>
          <w:ilvl w:val="0"/>
          <w:numId w:val="54"/>
        </w:numPr>
        <w:tabs>
          <w:tab w:val="left" w:pos="1080"/>
        </w:tabs>
        <w:spacing w:after="0"/>
        <w:ind w:left="1080"/>
        <w:jc w:val="both"/>
        <w:rPr>
          <w:rFonts w:eastAsia="Times New Roman" w:cs="Times New Roman"/>
          <w:color w:val="auto"/>
          <w:lang w:val="uk-UA" w:eastAsia="en-US"/>
        </w:rPr>
      </w:pPr>
      <w:bookmarkStart w:id="785" w:name="_Hlk49973789"/>
      <w:r w:rsidRPr="00982920">
        <w:rPr>
          <w:rFonts w:eastAsia="Times New Roman" w:cs="Times New Roman"/>
          <w:color w:val="auto"/>
          <w:lang w:val="uk-UA" w:eastAsia="en-US"/>
        </w:rPr>
        <w:t xml:space="preserve">Для </w:t>
      </w:r>
      <w:r w:rsidR="00EC1F3C" w:rsidRPr="00982920">
        <w:rPr>
          <w:rFonts w:eastAsia="Times New Roman" w:cs="Times New Roman"/>
          <w:color w:val="auto"/>
          <w:lang w:val="uk-UA" w:eastAsia="en-US"/>
        </w:rPr>
        <w:t>Субпроектів</w:t>
      </w:r>
      <w:r w:rsidRPr="00982920">
        <w:rPr>
          <w:rFonts w:eastAsia="Times New Roman" w:cs="Times New Roman"/>
          <w:color w:val="auto"/>
          <w:lang w:val="uk-UA" w:eastAsia="en-US"/>
        </w:rPr>
        <w:t xml:space="preserve">, які потенційно можуть впливати на природоохоронну зону, яка знаходиться під захистом національного або міжнародного законодавства чи відповідних угод, Ініціатор повинен отримати підтвердження від компетентного природоохоронного органу або еквівалентну оцінку, яка б влаштовувала Банк, і демонструвала, що </w:t>
      </w:r>
      <w:r w:rsidR="0064796B" w:rsidRPr="00982920">
        <w:rPr>
          <w:rFonts w:eastAsia="Times New Roman" w:cs="Times New Roman"/>
          <w:color w:val="auto"/>
          <w:lang w:val="uk-UA" w:eastAsia="en-US"/>
        </w:rPr>
        <w:t>Субпроект</w:t>
      </w:r>
      <w:r w:rsidRPr="00982920">
        <w:rPr>
          <w:rFonts w:eastAsia="Times New Roman" w:cs="Times New Roman"/>
          <w:color w:val="auto"/>
          <w:lang w:val="uk-UA" w:eastAsia="en-US"/>
        </w:rPr>
        <w:t xml:space="preserve"> не  має суттєвого негативного впливу на важливу природоохоронну зону, яка знаходиться під захистом національного або міжнародного законодавства чи відповідних угод.</w:t>
      </w:r>
      <w:bookmarkEnd w:id="785"/>
    </w:p>
    <w:p w14:paraId="51F0C4B7" w14:textId="77777777" w:rsidR="008464EC" w:rsidRPr="00982920" w:rsidRDefault="008464EC" w:rsidP="008464EC">
      <w:pPr>
        <w:tabs>
          <w:tab w:val="left" w:pos="1080"/>
        </w:tabs>
        <w:spacing w:after="0"/>
        <w:ind w:left="1080"/>
        <w:jc w:val="both"/>
        <w:rPr>
          <w:rFonts w:eastAsia="Times New Roman" w:cs="Times New Roman"/>
          <w:color w:val="auto"/>
          <w:lang w:val="uk-UA" w:eastAsia="en-US"/>
        </w:rPr>
      </w:pPr>
    </w:p>
    <w:p w14:paraId="7555FD20" w14:textId="6CA1BEAF" w:rsidR="003F29EC" w:rsidRPr="00982920" w:rsidRDefault="008464EC" w:rsidP="001A1A34">
      <w:pPr>
        <w:numPr>
          <w:ilvl w:val="0"/>
          <w:numId w:val="54"/>
        </w:numPr>
        <w:tabs>
          <w:tab w:val="left" w:pos="1080"/>
        </w:tabs>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 xml:space="preserve">Службам Банку може знадобитися додаткова інформація (наприклад, примірник </w:t>
      </w:r>
      <w:r w:rsidR="007C38E1" w:rsidRPr="00982920">
        <w:rPr>
          <w:rFonts w:eastAsia="Times New Roman" w:cs="Times New Roman"/>
          <w:color w:val="auto"/>
          <w:lang w:val="uk-UA" w:eastAsia="en-US"/>
        </w:rPr>
        <w:t xml:space="preserve">нетехнічного </w:t>
      </w:r>
      <w:r w:rsidRPr="00982920">
        <w:rPr>
          <w:rFonts w:eastAsia="Times New Roman" w:cs="Times New Roman"/>
          <w:color w:val="auto"/>
          <w:lang w:val="uk-UA" w:eastAsia="en-US"/>
        </w:rPr>
        <w:t>резюме ОВНС)</w:t>
      </w:r>
      <w:r w:rsidR="003F29EC" w:rsidRPr="00982920">
        <w:rPr>
          <w:rFonts w:eastAsia="Times New Roman" w:cs="Times New Roman"/>
          <w:color w:val="auto"/>
          <w:lang w:val="uk-UA" w:eastAsia="en-US"/>
        </w:rPr>
        <w:t xml:space="preserve"> </w:t>
      </w:r>
    </w:p>
    <w:p w14:paraId="7EDCBE31" w14:textId="77777777" w:rsidR="003F29EC" w:rsidRPr="00982920" w:rsidRDefault="003F29EC" w:rsidP="003F29EC">
      <w:pPr>
        <w:spacing w:after="0"/>
        <w:ind w:left="900"/>
        <w:jc w:val="both"/>
        <w:rPr>
          <w:rFonts w:eastAsia="Times New Roman" w:cs="Times New Roman"/>
          <w:color w:val="auto"/>
          <w:sz w:val="18"/>
          <w:szCs w:val="18"/>
          <w:lang w:val="uk-UA" w:eastAsia="en-US"/>
        </w:rPr>
      </w:pPr>
    </w:p>
    <w:p w14:paraId="75794A85" w14:textId="117BF6C3" w:rsidR="003F29EC" w:rsidRPr="00982920" w:rsidRDefault="008464EC" w:rsidP="001A1A34">
      <w:pPr>
        <w:numPr>
          <w:ilvl w:val="1"/>
          <w:numId w:val="58"/>
        </w:numPr>
        <w:spacing w:before="120" w:after="0"/>
        <w:rPr>
          <w:rFonts w:eastAsia="Times New Roman" w:cs="Times New Roman"/>
          <w:b/>
          <w:color w:val="auto"/>
          <w:lang w:val="uk-UA" w:eastAsia="en-US"/>
        </w:rPr>
      </w:pPr>
      <w:r w:rsidRPr="00982920">
        <w:rPr>
          <w:rFonts w:eastAsia="Times New Roman" w:cs="Times New Roman"/>
          <w:b/>
          <w:color w:val="auto"/>
          <w:lang w:val="uk-UA" w:eastAsia="en-US"/>
        </w:rPr>
        <w:t>Експлуатація та обслуговування об'єктів:</w:t>
      </w:r>
    </w:p>
    <w:p w14:paraId="15F6859A" w14:textId="4B2C575C" w:rsidR="008464EC" w:rsidRPr="00982920" w:rsidRDefault="008464EC" w:rsidP="001A1A34">
      <w:pPr>
        <w:numPr>
          <w:ilvl w:val="0"/>
          <w:numId w:val="55"/>
        </w:numPr>
        <w:tabs>
          <w:tab w:val="num" w:pos="1080"/>
        </w:tabs>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Організація, що відповідає за експлуатацію та обслуговування С</w:t>
      </w:r>
      <w:r w:rsidR="00EC1F3C" w:rsidRPr="00982920">
        <w:rPr>
          <w:rFonts w:eastAsia="Times New Roman" w:cs="Times New Roman"/>
          <w:color w:val="auto"/>
          <w:lang w:val="uk-UA" w:eastAsia="en-US"/>
        </w:rPr>
        <w:t>убпроекту</w:t>
      </w:r>
      <w:r w:rsidR="00343149" w:rsidRPr="00982920">
        <w:rPr>
          <w:rFonts w:eastAsia="Times New Roman" w:cs="Times New Roman"/>
          <w:color w:val="auto"/>
          <w:lang w:val="uk-UA" w:eastAsia="en-US"/>
        </w:rPr>
        <w:t>;</w:t>
      </w:r>
    </w:p>
    <w:p w14:paraId="2D7033FF" w14:textId="77777777" w:rsidR="008464EC" w:rsidRPr="00982920" w:rsidRDefault="008464EC" w:rsidP="008464EC">
      <w:pPr>
        <w:spacing w:after="0"/>
        <w:ind w:left="1080"/>
        <w:jc w:val="both"/>
        <w:rPr>
          <w:rFonts w:eastAsia="Times New Roman" w:cs="Times New Roman"/>
          <w:color w:val="auto"/>
          <w:lang w:val="uk-UA" w:eastAsia="en-US"/>
        </w:rPr>
      </w:pPr>
    </w:p>
    <w:p w14:paraId="0E97AEAA" w14:textId="111E77BE" w:rsidR="003F29EC" w:rsidRPr="00982920" w:rsidRDefault="008464EC" w:rsidP="001A1A34">
      <w:pPr>
        <w:numPr>
          <w:ilvl w:val="0"/>
          <w:numId w:val="55"/>
        </w:numPr>
        <w:tabs>
          <w:tab w:val="num" w:pos="1080"/>
        </w:tabs>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Витрати на експлуатацію та обслуговування і наявний бюджет на експлуатацію та обслуговування</w:t>
      </w:r>
      <w:r w:rsidR="00343149" w:rsidRPr="00982920">
        <w:rPr>
          <w:rFonts w:eastAsia="Times New Roman" w:cs="Times New Roman"/>
          <w:color w:val="auto"/>
          <w:lang w:val="uk-UA" w:eastAsia="en-US"/>
        </w:rPr>
        <w:t>.</w:t>
      </w:r>
    </w:p>
    <w:p w14:paraId="6C1472AB" w14:textId="77777777" w:rsidR="003F29EC" w:rsidRPr="00982920" w:rsidRDefault="003F29EC" w:rsidP="003F29EC">
      <w:pPr>
        <w:spacing w:after="0"/>
        <w:ind w:left="900"/>
        <w:jc w:val="both"/>
        <w:rPr>
          <w:rFonts w:eastAsia="Times New Roman" w:cs="Times New Roman"/>
          <w:color w:val="auto"/>
          <w:sz w:val="18"/>
          <w:szCs w:val="18"/>
          <w:lang w:val="uk-UA" w:eastAsia="en-US"/>
        </w:rPr>
      </w:pPr>
    </w:p>
    <w:p w14:paraId="677FEBD3" w14:textId="28A76196" w:rsidR="003F29EC" w:rsidRPr="00982920" w:rsidRDefault="008464EC" w:rsidP="001A1A34">
      <w:pPr>
        <w:numPr>
          <w:ilvl w:val="1"/>
          <w:numId w:val="58"/>
        </w:numPr>
        <w:spacing w:before="120" w:after="0"/>
        <w:rPr>
          <w:rFonts w:eastAsia="Times New Roman" w:cs="Times New Roman"/>
          <w:b/>
          <w:color w:val="auto"/>
          <w:lang w:val="uk-UA" w:eastAsia="en-US"/>
        </w:rPr>
      </w:pPr>
      <w:r w:rsidRPr="00982920">
        <w:rPr>
          <w:rFonts w:eastAsia="Times New Roman" w:cs="Times New Roman"/>
          <w:b/>
          <w:color w:val="auto"/>
          <w:lang w:val="uk-UA" w:eastAsia="en-US"/>
        </w:rPr>
        <w:t>Економічні та фінансові аспекти</w:t>
      </w:r>
    </w:p>
    <w:p w14:paraId="29E592D8" w14:textId="270F68AA" w:rsidR="008464EC" w:rsidRPr="00982920" w:rsidRDefault="008464EC" w:rsidP="001A1A34">
      <w:pPr>
        <w:numPr>
          <w:ilvl w:val="0"/>
          <w:numId w:val="56"/>
        </w:numPr>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Населення, яке отримує послуги через ц</w:t>
      </w:r>
      <w:r w:rsidR="00EC1F3C" w:rsidRPr="00982920">
        <w:rPr>
          <w:rFonts w:eastAsia="Times New Roman" w:cs="Times New Roman"/>
          <w:color w:val="auto"/>
          <w:lang w:val="uk-UA" w:eastAsia="en-US"/>
        </w:rPr>
        <w:t>ей</w:t>
      </w:r>
      <w:r w:rsidRPr="00982920">
        <w:rPr>
          <w:rFonts w:eastAsia="Times New Roman" w:cs="Times New Roman"/>
          <w:color w:val="auto"/>
          <w:lang w:val="uk-UA" w:eastAsia="en-US"/>
        </w:rPr>
        <w:t xml:space="preserve"> С</w:t>
      </w:r>
      <w:r w:rsidR="00EC1F3C" w:rsidRPr="00982920">
        <w:rPr>
          <w:rFonts w:eastAsia="Times New Roman" w:cs="Times New Roman"/>
          <w:color w:val="auto"/>
          <w:lang w:val="uk-UA" w:eastAsia="en-US"/>
        </w:rPr>
        <w:t>убпроект</w:t>
      </w:r>
      <w:r w:rsidR="00A00A60" w:rsidRPr="00982920">
        <w:rPr>
          <w:rFonts w:eastAsia="Times New Roman" w:cs="Times New Roman"/>
          <w:color w:val="auto"/>
          <w:lang w:val="uk-UA" w:eastAsia="en-US"/>
        </w:rPr>
        <w:t>,</w:t>
      </w:r>
      <w:r w:rsidRPr="00982920">
        <w:rPr>
          <w:rFonts w:eastAsia="Times New Roman" w:cs="Times New Roman"/>
          <w:color w:val="auto"/>
          <w:lang w:val="uk-UA" w:eastAsia="en-US"/>
        </w:rPr>
        <w:t xml:space="preserve"> або інший відповідний аналіз попиту;</w:t>
      </w:r>
    </w:p>
    <w:p w14:paraId="673F2CF3" w14:textId="77777777" w:rsidR="008464EC" w:rsidRPr="00982920" w:rsidRDefault="008464EC" w:rsidP="008464EC">
      <w:pPr>
        <w:spacing w:after="0"/>
        <w:ind w:left="1080"/>
        <w:jc w:val="both"/>
        <w:rPr>
          <w:rFonts w:eastAsia="Times New Roman" w:cs="Times New Roman"/>
          <w:color w:val="auto"/>
          <w:lang w:val="uk-UA" w:eastAsia="en-US"/>
        </w:rPr>
      </w:pPr>
    </w:p>
    <w:p w14:paraId="7DAC673A" w14:textId="77777777" w:rsidR="008464EC" w:rsidRPr="00982920" w:rsidRDefault="008464EC" w:rsidP="001A1A34">
      <w:pPr>
        <w:numPr>
          <w:ilvl w:val="0"/>
          <w:numId w:val="56"/>
        </w:numPr>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 xml:space="preserve">Резюме аналізу вигоди та економічної доцільності, якщо вони передбачені; </w:t>
      </w:r>
    </w:p>
    <w:p w14:paraId="5A010D10" w14:textId="77777777" w:rsidR="008464EC" w:rsidRPr="00982920" w:rsidRDefault="008464EC" w:rsidP="008464EC">
      <w:pPr>
        <w:spacing w:after="0"/>
        <w:ind w:left="1080"/>
        <w:jc w:val="both"/>
        <w:rPr>
          <w:rFonts w:eastAsia="Times New Roman" w:cs="Times New Roman"/>
          <w:color w:val="auto"/>
          <w:lang w:val="uk-UA" w:eastAsia="en-US"/>
        </w:rPr>
      </w:pPr>
    </w:p>
    <w:p w14:paraId="335018ED" w14:textId="58E468FF" w:rsidR="003F29EC" w:rsidRPr="00982920" w:rsidRDefault="008464EC" w:rsidP="001A1A34">
      <w:pPr>
        <w:numPr>
          <w:ilvl w:val="0"/>
          <w:numId w:val="56"/>
        </w:numPr>
        <w:spacing w:after="0"/>
        <w:ind w:left="1080"/>
        <w:jc w:val="both"/>
        <w:rPr>
          <w:rFonts w:eastAsia="Times New Roman" w:cs="Times New Roman"/>
          <w:color w:val="auto"/>
          <w:lang w:val="uk-UA" w:eastAsia="en-US"/>
        </w:rPr>
      </w:pPr>
      <w:r w:rsidRPr="00982920">
        <w:rPr>
          <w:rFonts w:eastAsia="Times New Roman" w:cs="Times New Roman"/>
          <w:color w:val="auto"/>
          <w:lang w:val="uk-UA" w:eastAsia="en-US"/>
        </w:rPr>
        <w:t xml:space="preserve">Механізм відшкодування витрат (якщо він застосовується) (Чи зобов’язані будуть користувачі покривати витрати на створення </w:t>
      </w:r>
      <w:r w:rsidR="00EC1F3C" w:rsidRPr="00982920">
        <w:rPr>
          <w:rFonts w:eastAsia="Times New Roman" w:cs="Times New Roman"/>
          <w:color w:val="auto"/>
          <w:lang w:val="uk-UA" w:eastAsia="en-US"/>
        </w:rPr>
        <w:t>Субпроекту</w:t>
      </w:r>
      <w:r w:rsidRPr="00982920">
        <w:rPr>
          <w:rFonts w:eastAsia="Times New Roman" w:cs="Times New Roman"/>
          <w:color w:val="auto"/>
          <w:lang w:val="uk-UA" w:eastAsia="en-US"/>
        </w:rPr>
        <w:t>? Тарифна політика?)</w:t>
      </w:r>
      <w:r w:rsidR="00343149" w:rsidRPr="00982920">
        <w:rPr>
          <w:rFonts w:eastAsia="Times New Roman" w:cs="Times New Roman"/>
          <w:color w:val="auto"/>
          <w:lang w:val="uk-UA" w:eastAsia="en-US"/>
        </w:rPr>
        <w:t>.</w:t>
      </w:r>
    </w:p>
    <w:p w14:paraId="7670F2E7" w14:textId="77777777" w:rsidR="003F29EC" w:rsidRPr="00982920" w:rsidRDefault="003F29EC" w:rsidP="003F29EC">
      <w:pPr>
        <w:spacing w:after="0"/>
        <w:ind w:left="720"/>
        <w:contextualSpacing/>
        <w:rPr>
          <w:rFonts w:eastAsia="Times New Roman" w:cs="Times New Roman"/>
          <w:color w:val="auto"/>
          <w:lang w:val="uk-UA" w:eastAsia="en-US"/>
        </w:rPr>
      </w:pPr>
    </w:p>
    <w:p w14:paraId="662391B6" w14:textId="52B973D2" w:rsidR="003F29EC" w:rsidRPr="00982920" w:rsidRDefault="003F29EC" w:rsidP="003F29EC">
      <w:pPr>
        <w:spacing w:after="0"/>
        <w:ind w:left="0"/>
        <w:jc w:val="both"/>
        <w:rPr>
          <w:rFonts w:eastAsia="Times New Roman" w:cs="Times New Roman"/>
          <w:color w:val="auto"/>
          <w:lang w:val="uk-UA" w:eastAsia="en-US"/>
        </w:rPr>
      </w:pPr>
      <w:r w:rsidRPr="00982920">
        <w:rPr>
          <w:rFonts w:eastAsia="Times New Roman" w:cs="Times New Roman"/>
          <w:b/>
          <w:color w:val="auto"/>
          <w:lang w:val="uk-UA" w:eastAsia="en-US"/>
        </w:rPr>
        <w:t>1.16</w:t>
      </w:r>
      <w:r w:rsidRPr="00982920">
        <w:rPr>
          <w:rFonts w:eastAsia="Times New Roman" w:cs="Times New Roman"/>
          <w:color w:val="auto"/>
          <w:lang w:val="uk-UA" w:eastAsia="en-US"/>
        </w:rPr>
        <w:t xml:space="preserve"> </w:t>
      </w:r>
      <w:r w:rsidRPr="00982920">
        <w:rPr>
          <w:rFonts w:eastAsia="Times New Roman" w:cs="Times New Roman"/>
          <w:color w:val="auto"/>
          <w:lang w:val="uk-UA" w:eastAsia="en-US"/>
        </w:rPr>
        <w:tab/>
      </w:r>
      <w:r w:rsidR="00463790" w:rsidRPr="00982920">
        <w:rPr>
          <w:rFonts w:eastAsia="Times New Roman" w:cs="Times New Roman"/>
          <w:b/>
          <w:color w:val="auto"/>
          <w:lang w:val="uk-UA" w:eastAsia="en-US"/>
        </w:rPr>
        <w:t>Консультації</w:t>
      </w:r>
    </w:p>
    <w:p w14:paraId="7D99CE74" w14:textId="77777777" w:rsidR="003F29EC" w:rsidRPr="00982920" w:rsidRDefault="003F29EC" w:rsidP="003F29EC">
      <w:pPr>
        <w:spacing w:after="0"/>
        <w:ind w:left="0"/>
        <w:jc w:val="both"/>
        <w:rPr>
          <w:rFonts w:eastAsia="Times New Roman" w:cs="Times New Roman"/>
          <w:color w:val="auto"/>
          <w:lang w:val="uk-UA" w:eastAsia="en-US"/>
        </w:rPr>
      </w:pPr>
    </w:p>
    <w:p w14:paraId="52CAABAC" w14:textId="4A659373" w:rsidR="00463790" w:rsidRPr="00982920" w:rsidRDefault="00463790" w:rsidP="001A1A34">
      <w:pPr>
        <w:numPr>
          <w:ilvl w:val="0"/>
          <w:numId w:val="129"/>
        </w:numPr>
        <w:spacing w:after="0"/>
        <w:ind w:left="1080"/>
        <w:contextualSpacing/>
        <w:jc w:val="both"/>
        <w:rPr>
          <w:rFonts w:eastAsia="Times New Roman" w:cs="Times New Roman"/>
          <w:color w:val="auto"/>
          <w:lang w:val="uk-UA" w:eastAsia="en-US"/>
        </w:rPr>
      </w:pPr>
      <w:r w:rsidRPr="00982920">
        <w:rPr>
          <w:rFonts w:eastAsia="Times New Roman" w:cs="Times New Roman"/>
          <w:color w:val="auto"/>
          <w:lang w:val="uk-UA" w:eastAsia="en-US"/>
        </w:rPr>
        <w:t>Підтвердіть, будь ласка, чи проводились консультації щодо цього проекту з кінцевими бенефіціарами, місцевими організаціями громадянського суспільства та/або іншими відповідними зацікавленими сторонами, та вкажіть дату, місце та кількість учасників.</w:t>
      </w:r>
    </w:p>
    <w:p w14:paraId="5132A033" w14:textId="14E74DDB" w:rsidR="003F29EC" w:rsidRPr="00982920" w:rsidRDefault="00E164ED" w:rsidP="001A1A34">
      <w:pPr>
        <w:numPr>
          <w:ilvl w:val="0"/>
          <w:numId w:val="129"/>
        </w:numPr>
        <w:spacing w:after="0"/>
        <w:ind w:left="1080"/>
        <w:contextualSpacing/>
        <w:jc w:val="both"/>
        <w:rPr>
          <w:rFonts w:eastAsia="Times New Roman" w:cs="Times New Roman"/>
          <w:color w:val="auto"/>
          <w:lang w:val="uk-UA" w:eastAsia="en-US"/>
        </w:rPr>
      </w:pPr>
      <w:r w:rsidRPr="00982920">
        <w:rPr>
          <w:rFonts w:eastAsia="Times New Roman" w:cs="Times New Roman"/>
          <w:color w:val="auto"/>
          <w:lang w:val="uk-UA" w:eastAsia="en-US"/>
        </w:rPr>
        <w:t>Основні питання та занепокоєння, озвучені зацікавленими сторонами, та способи їх вирішення.</w:t>
      </w:r>
    </w:p>
    <w:p w14:paraId="1E38A82F" w14:textId="01AE73A7" w:rsidR="003F29EC" w:rsidRPr="00982920" w:rsidRDefault="00E164ED" w:rsidP="001A1A34">
      <w:pPr>
        <w:numPr>
          <w:ilvl w:val="0"/>
          <w:numId w:val="129"/>
        </w:numPr>
        <w:spacing w:after="0"/>
        <w:ind w:left="1080"/>
        <w:contextualSpacing/>
        <w:jc w:val="both"/>
        <w:rPr>
          <w:rFonts w:eastAsia="Times New Roman" w:cs="Times New Roman"/>
          <w:color w:val="auto"/>
          <w:lang w:val="uk-UA" w:eastAsia="en-US"/>
        </w:rPr>
      </w:pPr>
      <w:r w:rsidRPr="00982920">
        <w:rPr>
          <w:rFonts w:eastAsia="Times New Roman" w:cs="Times New Roman"/>
          <w:color w:val="auto"/>
          <w:lang w:val="uk-UA" w:eastAsia="en-US"/>
        </w:rPr>
        <w:t>Будь ласка, опишіть будь-які інші форми участі та співпраці з громадськ</w:t>
      </w:r>
      <w:r w:rsidR="00A00A60" w:rsidRPr="00982920">
        <w:rPr>
          <w:rFonts w:eastAsia="Times New Roman" w:cs="Times New Roman"/>
          <w:color w:val="auto"/>
          <w:lang w:val="uk-UA" w:eastAsia="en-US"/>
        </w:rPr>
        <w:t>о</w:t>
      </w:r>
      <w:r w:rsidRPr="00982920">
        <w:rPr>
          <w:rFonts w:eastAsia="Times New Roman" w:cs="Times New Roman"/>
          <w:color w:val="auto"/>
          <w:lang w:val="uk-UA" w:eastAsia="en-US"/>
        </w:rPr>
        <w:t>сті, заплановані для цієї схеми проекту.</w:t>
      </w:r>
    </w:p>
    <w:p w14:paraId="7E98DCE0" w14:textId="77777777" w:rsidR="003F29EC" w:rsidRPr="00982920" w:rsidRDefault="003F29EC" w:rsidP="003F29EC">
      <w:pPr>
        <w:spacing w:after="0"/>
        <w:ind w:left="0"/>
        <w:jc w:val="both"/>
        <w:rPr>
          <w:rFonts w:eastAsia="Times New Roman" w:cs="Times New Roman"/>
          <w:color w:val="auto"/>
          <w:lang w:val="uk-UA" w:eastAsia="en-US"/>
        </w:rPr>
      </w:pPr>
    </w:p>
    <w:p w14:paraId="495E7A5B" w14:textId="54DE141E" w:rsidR="003F29EC" w:rsidRPr="00982920" w:rsidRDefault="003F29EC" w:rsidP="003F29EC">
      <w:pPr>
        <w:spacing w:after="0"/>
        <w:ind w:left="0"/>
        <w:jc w:val="both"/>
        <w:rPr>
          <w:rFonts w:eastAsia="Times New Roman" w:cs="Times New Roman"/>
          <w:color w:val="auto"/>
          <w:lang w:val="uk-UA" w:eastAsia="en-US"/>
        </w:rPr>
      </w:pPr>
      <w:r w:rsidRPr="00982920">
        <w:rPr>
          <w:rFonts w:eastAsia="Times New Roman" w:cs="Times New Roman"/>
          <w:b/>
          <w:color w:val="auto"/>
          <w:lang w:val="uk-UA" w:eastAsia="en-US"/>
        </w:rPr>
        <w:t>1.17</w:t>
      </w:r>
      <w:r w:rsidRPr="00982920">
        <w:rPr>
          <w:rFonts w:eastAsia="Times New Roman" w:cs="Times New Roman"/>
          <w:color w:val="auto"/>
          <w:lang w:val="uk-UA" w:eastAsia="en-US"/>
        </w:rPr>
        <w:t xml:space="preserve"> </w:t>
      </w:r>
      <w:r w:rsidRPr="00982920">
        <w:rPr>
          <w:rFonts w:eastAsia="Times New Roman" w:cs="Times New Roman"/>
          <w:color w:val="auto"/>
          <w:lang w:val="uk-UA" w:eastAsia="en-US"/>
        </w:rPr>
        <w:tab/>
      </w:r>
      <w:r w:rsidR="00360C5C" w:rsidRPr="00982920">
        <w:rPr>
          <w:rFonts w:eastAsia="Times New Roman" w:cs="Times New Roman"/>
          <w:b/>
          <w:color w:val="auto"/>
          <w:lang w:val="uk-UA" w:eastAsia="en-US"/>
        </w:rPr>
        <w:t xml:space="preserve">Фінальні </w:t>
      </w:r>
      <w:r w:rsidR="00E164ED" w:rsidRPr="00982920">
        <w:rPr>
          <w:rFonts w:eastAsia="Times New Roman" w:cs="Times New Roman"/>
          <w:b/>
          <w:color w:val="auto"/>
          <w:lang w:val="uk-UA" w:eastAsia="en-US"/>
        </w:rPr>
        <w:t>бенефіціари</w:t>
      </w:r>
    </w:p>
    <w:p w14:paraId="4888CE00" w14:textId="77777777" w:rsidR="003F29EC" w:rsidRPr="00982920" w:rsidRDefault="003F29EC" w:rsidP="003F29EC">
      <w:pPr>
        <w:spacing w:after="0"/>
        <w:ind w:left="0"/>
        <w:jc w:val="both"/>
        <w:rPr>
          <w:rFonts w:eastAsia="Times New Roman" w:cs="Times New Roman"/>
          <w:color w:val="auto"/>
          <w:lang w:val="uk-UA" w:eastAsia="en-US"/>
        </w:rPr>
      </w:pPr>
    </w:p>
    <w:p w14:paraId="6F66F7A0" w14:textId="217E4B1F" w:rsidR="0059407C" w:rsidRPr="00982920" w:rsidRDefault="0059407C" w:rsidP="001A1A34">
      <w:pPr>
        <w:numPr>
          <w:ilvl w:val="0"/>
          <w:numId w:val="130"/>
        </w:numPr>
        <w:spacing w:after="0"/>
        <w:ind w:left="1080"/>
        <w:contextualSpacing/>
        <w:jc w:val="both"/>
        <w:rPr>
          <w:rFonts w:eastAsia="Times New Roman" w:cs="Times New Roman"/>
          <w:color w:val="auto"/>
          <w:lang w:val="uk-UA" w:eastAsia="en-US"/>
        </w:rPr>
      </w:pPr>
      <w:r w:rsidRPr="00982920">
        <w:rPr>
          <w:rFonts w:eastAsia="Times New Roman" w:cs="Times New Roman"/>
          <w:color w:val="auto"/>
          <w:lang w:val="uk-UA" w:eastAsia="en-US"/>
        </w:rPr>
        <w:t xml:space="preserve">Будь ласка, опишіть основних </w:t>
      </w:r>
      <w:r w:rsidR="00360C5C" w:rsidRPr="00982920">
        <w:rPr>
          <w:rFonts w:eastAsia="Times New Roman" w:cs="Times New Roman"/>
          <w:color w:val="auto"/>
          <w:lang w:val="uk-UA" w:eastAsia="en-US"/>
        </w:rPr>
        <w:t>фінальних</w:t>
      </w:r>
      <w:r w:rsidRPr="00982920">
        <w:rPr>
          <w:rFonts w:eastAsia="Times New Roman" w:cs="Times New Roman"/>
          <w:color w:val="auto"/>
          <w:lang w:val="uk-UA" w:eastAsia="en-US"/>
        </w:rPr>
        <w:t xml:space="preserve"> бенефіціарів цього проекту (якщо можливо, з розбивкою за статтю, віком, походженням, соціально-економічним характеристиками), а також орієнтовну загальну кількість </w:t>
      </w:r>
      <w:r w:rsidR="00360C5C" w:rsidRPr="00982920">
        <w:rPr>
          <w:rFonts w:eastAsia="Times New Roman" w:cs="Times New Roman"/>
          <w:color w:val="auto"/>
          <w:lang w:val="uk-UA" w:eastAsia="en-US"/>
        </w:rPr>
        <w:t>фінальних</w:t>
      </w:r>
      <w:r w:rsidRPr="00982920">
        <w:rPr>
          <w:rFonts w:eastAsia="Times New Roman" w:cs="Times New Roman"/>
          <w:color w:val="auto"/>
          <w:lang w:val="uk-UA" w:eastAsia="en-US"/>
        </w:rPr>
        <w:t xml:space="preserve"> бенефіціарів.</w:t>
      </w:r>
    </w:p>
    <w:p w14:paraId="7A4BD6C5" w14:textId="3A2FA0E6" w:rsidR="003F29EC" w:rsidRPr="00982920" w:rsidRDefault="0059407C" w:rsidP="001A1A34">
      <w:pPr>
        <w:numPr>
          <w:ilvl w:val="0"/>
          <w:numId w:val="130"/>
        </w:numPr>
        <w:spacing w:after="0"/>
        <w:ind w:left="1080"/>
        <w:contextualSpacing/>
        <w:jc w:val="both"/>
        <w:rPr>
          <w:rFonts w:eastAsia="Times New Roman" w:cs="Times New Roman"/>
          <w:color w:val="auto"/>
          <w:lang w:val="uk-UA" w:eastAsia="en-US"/>
        </w:rPr>
      </w:pPr>
      <w:r w:rsidRPr="00982920">
        <w:rPr>
          <w:rFonts w:eastAsia="Times New Roman" w:cs="Times New Roman"/>
          <w:color w:val="auto"/>
          <w:lang w:val="uk-UA" w:eastAsia="en-US"/>
        </w:rPr>
        <w:t>Будь ласка, виділіть будь-які вразливі групи (такі як ВПО, бідні домогосподарства, люди з обмеженими можливостями та особливими потребами тощо), на які діяльність проекту може вплинути позитивно чи негативно.</w:t>
      </w:r>
    </w:p>
    <w:p w14:paraId="4A7B33A9" w14:textId="3C08711C" w:rsidR="003F29EC" w:rsidRPr="00982920" w:rsidRDefault="0059407C" w:rsidP="001A1A34">
      <w:pPr>
        <w:numPr>
          <w:ilvl w:val="0"/>
          <w:numId w:val="57"/>
        </w:numPr>
        <w:spacing w:before="120" w:after="0"/>
        <w:jc w:val="both"/>
        <w:rPr>
          <w:rFonts w:eastAsia="Times New Roman" w:cs="Times New Roman"/>
          <w:b/>
          <w:color w:val="auto"/>
          <w:u w:val="single"/>
          <w:lang w:val="uk-UA" w:eastAsia="en-US"/>
        </w:rPr>
      </w:pPr>
      <w:r w:rsidRPr="00982920">
        <w:rPr>
          <w:rFonts w:eastAsia="Times New Roman" w:cs="Times New Roman"/>
          <w:b/>
          <w:color w:val="auto"/>
          <w:u w:val="single"/>
          <w:lang w:val="uk-UA" w:eastAsia="en-US"/>
        </w:rPr>
        <w:t>Загальні висновки та рекомендації</w:t>
      </w:r>
    </w:p>
    <w:p w14:paraId="7379AA0A" w14:textId="77777777" w:rsidR="003F29EC" w:rsidRPr="00982920" w:rsidRDefault="003F29EC" w:rsidP="003F29EC">
      <w:pPr>
        <w:spacing w:before="120" w:after="0"/>
        <w:ind w:left="340"/>
        <w:jc w:val="both"/>
        <w:rPr>
          <w:rFonts w:eastAsia="Times New Roman" w:cs="Times New Roman"/>
          <w:b/>
          <w:color w:val="auto"/>
          <w:u w:val="single"/>
          <w:lang w:val="uk-UA" w:eastAsia="en-US"/>
        </w:rPr>
      </w:pPr>
    </w:p>
    <w:p w14:paraId="1D7D450F" w14:textId="77777777" w:rsidR="003F29EC" w:rsidRPr="00982920" w:rsidRDefault="003F29EC" w:rsidP="003F29EC">
      <w:pPr>
        <w:pBdr>
          <w:top w:val="single" w:sz="4" w:space="1" w:color="auto"/>
          <w:left w:val="single" w:sz="4" w:space="4" w:color="auto"/>
          <w:bottom w:val="single" w:sz="4" w:space="1" w:color="auto"/>
          <w:right w:val="single" w:sz="4" w:space="4" w:color="auto"/>
        </w:pBdr>
        <w:spacing w:after="0"/>
        <w:ind w:left="540"/>
        <w:jc w:val="both"/>
        <w:rPr>
          <w:rFonts w:eastAsia="Times New Roman" w:cs="Times New Roman"/>
          <w:color w:val="auto"/>
          <w:lang w:val="uk-UA" w:eastAsia="en-US"/>
        </w:rPr>
      </w:pPr>
    </w:p>
    <w:p w14:paraId="69CF1B00" w14:textId="77777777" w:rsidR="003F29EC" w:rsidRPr="00982920" w:rsidRDefault="003F29EC" w:rsidP="003F29EC">
      <w:pPr>
        <w:pBdr>
          <w:top w:val="single" w:sz="4" w:space="1" w:color="auto"/>
          <w:left w:val="single" w:sz="4" w:space="4" w:color="auto"/>
          <w:bottom w:val="single" w:sz="4" w:space="1" w:color="auto"/>
          <w:right w:val="single" w:sz="4" w:space="4" w:color="auto"/>
        </w:pBdr>
        <w:spacing w:after="0"/>
        <w:ind w:left="540"/>
        <w:jc w:val="both"/>
        <w:rPr>
          <w:rFonts w:eastAsia="Times New Roman" w:cs="Times New Roman"/>
          <w:color w:val="auto"/>
          <w:lang w:val="uk-UA" w:eastAsia="en-US"/>
        </w:rPr>
      </w:pPr>
    </w:p>
    <w:p w14:paraId="494BC4F0" w14:textId="77777777" w:rsidR="003F29EC" w:rsidRPr="00982920" w:rsidRDefault="003F29EC" w:rsidP="003F29EC">
      <w:pPr>
        <w:pBdr>
          <w:top w:val="single" w:sz="4" w:space="1" w:color="auto"/>
          <w:left w:val="single" w:sz="4" w:space="4" w:color="auto"/>
          <w:bottom w:val="single" w:sz="4" w:space="1" w:color="auto"/>
          <w:right w:val="single" w:sz="4" w:space="4" w:color="auto"/>
        </w:pBdr>
        <w:spacing w:after="0"/>
        <w:ind w:left="540"/>
        <w:jc w:val="both"/>
        <w:rPr>
          <w:rFonts w:eastAsia="Times New Roman" w:cs="Times New Roman"/>
          <w:color w:val="auto"/>
          <w:lang w:val="uk-UA" w:eastAsia="en-US"/>
        </w:rPr>
      </w:pPr>
    </w:p>
    <w:p w14:paraId="7ACF0147" w14:textId="77777777" w:rsidR="003F29EC" w:rsidRPr="00982920" w:rsidRDefault="003F29EC" w:rsidP="003F29EC">
      <w:pPr>
        <w:pBdr>
          <w:top w:val="single" w:sz="4" w:space="1" w:color="auto"/>
          <w:left w:val="single" w:sz="4" w:space="4" w:color="auto"/>
          <w:bottom w:val="single" w:sz="4" w:space="1" w:color="auto"/>
          <w:right w:val="single" w:sz="4" w:space="4" w:color="auto"/>
        </w:pBdr>
        <w:spacing w:after="0"/>
        <w:ind w:left="540"/>
        <w:jc w:val="both"/>
        <w:rPr>
          <w:rFonts w:eastAsia="Times New Roman" w:cs="Times New Roman"/>
          <w:color w:val="auto"/>
          <w:lang w:val="uk-UA" w:eastAsia="en-US"/>
        </w:rPr>
      </w:pPr>
    </w:p>
    <w:p w14:paraId="7270F5AE" w14:textId="77777777" w:rsidR="003F29EC" w:rsidRPr="00982920" w:rsidRDefault="003F29EC" w:rsidP="003F29EC">
      <w:pPr>
        <w:spacing w:after="0"/>
        <w:ind w:left="720"/>
        <w:jc w:val="both"/>
        <w:rPr>
          <w:rFonts w:eastAsia="Times New Roman" w:cs="Times New Roman"/>
          <w:color w:val="auto"/>
          <w:lang w:val="uk-UA" w:eastAsia="en-US"/>
        </w:rPr>
      </w:pPr>
    </w:p>
    <w:p w14:paraId="62AD1E31" w14:textId="77777777" w:rsidR="0059407C" w:rsidRPr="00982920" w:rsidRDefault="0059407C" w:rsidP="0059407C">
      <w:pPr>
        <w:spacing w:after="0"/>
        <w:ind w:left="0"/>
        <w:jc w:val="both"/>
        <w:rPr>
          <w:rFonts w:eastAsia="Times New Roman" w:cs="Times New Roman"/>
          <w:color w:val="auto"/>
          <w:lang w:val="uk-UA" w:eastAsia="en-US"/>
        </w:rPr>
      </w:pPr>
      <w:r w:rsidRPr="00982920">
        <w:rPr>
          <w:rFonts w:eastAsia="Times New Roman" w:cs="Times New Roman"/>
          <w:color w:val="auto"/>
          <w:lang w:val="uk-UA" w:eastAsia="en-US"/>
        </w:rPr>
        <w:t>Місце:</w:t>
      </w:r>
    </w:p>
    <w:p w14:paraId="266C2DF8" w14:textId="77777777" w:rsidR="0059407C" w:rsidRPr="00982920" w:rsidRDefault="0059407C" w:rsidP="0059407C">
      <w:pPr>
        <w:spacing w:after="0"/>
        <w:ind w:left="0"/>
        <w:jc w:val="both"/>
        <w:rPr>
          <w:rFonts w:eastAsia="Times New Roman" w:cs="Times New Roman"/>
          <w:color w:val="auto"/>
          <w:lang w:val="uk-UA" w:eastAsia="en-US"/>
        </w:rPr>
      </w:pPr>
      <w:r w:rsidRPr="00982920">
        <w:rPr>
          <w:rFonts w:eastAsia="Times New Roman" w:cs="Times New Roman"/>
          <w:color w:val="auto"/>
          <w:lang w:val="uk-UA" w:eastAsia="en-US"/>
        </w:rPr>
        <w:t xml:space="preserve">Дата: </w:t>
      </w:r>
    </w:p>
    <w:p w14:paraId="1F2C59B7" w14:textId="77777777" w:rsidR="0059407C" w:rsidRPr="00982920" w:rsidRDefault="0059407C" w:rsidP="0059407C">
      <w:pPr>
        <w:spacing w:after="0"/>
        <w:ind w:left="0"/>
        <w:jc w:val="both"/>
        <w:rPr>
          <w:rFonts w:eastAsia="Times New Roman" w:cs="Times New Roman"/>
          <w:color w:val="auto"/>
          <w:lang w:val="uk-UA" w:eastAsia="en-US"/>
        </w:rPr>
      </w:pPr>
      <w:r w:rsidRPr="00982920">
        <w:rPr>
          <w:rFonts w:eastAsia="Times New Roman" w:cs="Times New Roman"/>
          <w:color w:val="auto"/>
          <w:lang w:val="uk-UA" w:eastAsia="en-US"/>
        </w:rPr>
        <w:t>Ініціатор:</w:t>
      </w:r>
    </w:p>
    <w:p w14:paraId="12C6F8ED" w14:textId="037A7410" w:rsidR="003F29EC" w:rsidRPr="00982920" w:rsidRDefault="0059407C" w:rsidP="0059407C">
      <w:pPr>
        <w:spacing w:after="0"/>
        <w:ind w:left="0"/>
        <w:jc w:val="both"/>
        <w:rPr>
          <w:rFonts w:eastAsia="Times New Roman" w:cs="Times New Roman"/>
          <w:color w:val="auto"/>
          <w:lang w:val="uk-UA" w:eastAsia="en-US"/>
        </w:rPr>
      </w:pPr>
      <w:r w:rsidRPr="00982920">
        <w:rPr>
          <w:rFonts w:eastAsia="Times New Roman" w:cs="Times New Roman"/>
          <w:color w:val="auto"/>
          <w:lang w:val="uk-UA" w:eastAsia="en-US"/>
        </w:rPr>
        <w:t>Відповідальна особа:</w:t>
      </w:r>
    </w:p>
    <w:p w14:paraId="7648684C" w14:textId="77777777" w:rsidR="003F29EC" w:rsidRPr="00982920" w:rsidRDefault="003F29EC" w:rsidP="003F29EC">
      <w:pPr>
        <w:spacing w:after="0"/>
        <w:ind w:left="0"/>
        <w:rPr>
          <w:rFonts w:eastAsia="Times New Roman" w:cs="Times New Roman"/>
          <w:color w:val="auto"/>
          <w:lang w:val="uk-UA" w:eastAsia="en-US"/>
        </w:rPr>
      </w:pPr>
    </w:p>
    <w:p w14:paraId="52D62165" w14:textId="17939631" w:rsidR="003F29EC" w:rsidRPr="00982920" w:rsidRDefault="003F29EC" w:rsidP="003F29EC">
      <w:pPr>
        <w:spacing w:after="0"/>
        <w:ind w:left="0"/>
        <w:rPr>
          <w:rFonts w:eastAsia="Times New Roman"/>
          <w:b/>
          <w:color w:val="auto"/>
          <w:lang w:val="uk-UA" w:eastAsia="en-US"/>
        </w:rPr>
      </w:pPr>
      <w:r w:rsidRPr="00982920">
        <w:rPr>
          <w:rFonts w:eastAsia="Times New Roman"/>
          <w:b/>
          <w:color w:val="auto"/>
          <w:lang w:val="uk-UA" w:eastAsia="en-US"/>
        </w:rPr>
        <w:br w:type="page"/>
      </w:r>
      <w:bookmarkStart w:id="786" w:name="_Toc516838862"/>
      <w:bookmarkStart w:id="787" w:name="_Toc520797884"/>
      <w:bookmarkStart w:id="788" w:name="_Toc536113894"/>
      <w:bookmarkStart w:id="789" w:name="_Toc45096933"/>
      <w:r w:rsidRPr="00982920">
        <w:rPr>
          <w:rFonts w:eastAsia="Times New Roman"/>
          <w:b/>
          <w:color w:val="auto"/>
          <w:lang w:val="uk-UA" w:eastAsia="en-US"/>
        </w:rPr>
        <w:t xml:space="preserve">A.1.8. </w:t>
      </w:r>
      <w:r w:rsidR="004633D9" w:rsidRPr="00982920">
        <w:rPr>
          <w:rFonts w:eastAsia="Times New Roman"/>
          <w:b/>
          <w:color w:val="auto"/>
          <w:lang w:val="uk-UA" w:eastAsia="en-US"/>
        </w:rPr>
        <w:t xml:space="preserve">Форма для </w:t>
      </w:r>
      <w:r w:rsidR="00343149" w:rsidRPr="00982920">
        <w:rPr>
          <w:rFonts w:eastAsia="Times New Roman"/>
          <w:b/>
          <w:color w:val="auto"/>
          <w:lang w:val="uk-UA" w:eastAsia="en-US"/>
        </w:rPr>
        <w:t>З</w:t>
      </w:r>
      <w:r w:rsidR="004633D9" w:rsidRPr="00982920">
        <w:rPr>
          <w:rFonts w:eastAsia="Times New Roman"/>
          <w:b/>
          <w:color w:val="auto"/>
          <w:lang w:val="uk-UA" w:eastAsia="en-US"/>
        </w:rPr>
        <w:t>апиту на виділення коштів на проект у сфері водопостачання</w:t>
      </w:r>
      <w:bookmarkEnd w:id="786"/>
      <w:bookmarkEnd w:id="787"/>
      <w:bookmarkEnd w:id="788"/>
      <w:bookmarkEnd w:id="789"/>
      <w:r w:rsidRPr="00982920">
        <w:rPr>
          <w:rFonts w:eastAsia="Times New Roman"/>
          <w:b/>
          <w:color w:val="auto"/>
          <w:lang w:val="uk-UA" w:eastAsia="en-US"/>
        </w:rPr>
        <w:t xml:space="preserve"> </w:t>
      </w:r>
    </w:p>
    <w:p w14:paraId="7BCC0E35" w14:textId="77777777" w:rsidR="003F29EC" w:rsidRPr="00982920" w:rsidRDefault="003F29EC" w:rsidP="003F29EC">
      <w:pPr>
        <w:spacing w:after="0"/>
        <w:ind w:left="0"/>
        <w:jc w:val="both"/>
        <w:rPr>
          <w:rFonts w:eastAsia="Times New Roman"/>
          <w:color w:val="auto"/>
          <w:lang w:val="uk-UA" w:eastAsia="en-US"/>
        </w:rPr>
      </w:pPr>
    </w:p>
    <w:p w14:paraId="5E4A0462" w14:textId="2D729C72" w:rsidR="003F29EC" w:rsidRPr="00982920" w:rsidRDefault="003F29EC" w:rsidP="003F29EC">
      <w:pPr>
        <w:spacing w:after="0"/>
        <w:ind w:left="0"/>
        <w:rPr>
          <w:rFonts w:eastAsia="Times New Roman" w:cs="Times New Roman"/>
          <w:color w:val="auto"/>
          <w:lang w:val="uk-UA" w:eastAsia="en-US"/>
        </w:rPr>
      </w:pPr>
      <w:r w:rsidRPr="00982920">
        <w:rPr>
          <w:rFonts w:eastAsia="Times New Roman" w:cs="Times New Roman"/>
          <w:color w:val="auto"/>
          <w:lang w:val="uk-UA" w:eastAsia="en-US"/>
        </w:rPr>
        <w:t xml:space="preserve">1. </w:t>
      </w:r>
      <w:r w:rsidR="004633D9" w:rsidRPr="00982920">
        <w:rPr>
          <w:rFonts w:eastAsia="Times New Roman" w:cs="Times New Roman"/>
          <w:color w:val="auto"/>
          <w:lang w:val="uk-UA" w:eastAsia="en-US"/>
        </w:rPr>
        <w:t>БАЗОВА ІНФОРМАЦІЯ</w:t>
      </w:r>
    </w:p>
    <w:p w14:paraId="58970AA0" w14:textId="4FDD7D92"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790" w:name="_Toc518894482"/>
      <w:bookmarkStart w:id="791" w:name="_Toc520797885"/>
      <w:bookmarkStart w:id="792" w:name="_Toc534711952"/>
      <w:r w:rsidRPr="00982920">
        <w:rPr>
          <w:rFonts w:eastAsia="Times New Roman" w:cs="Times New Roman"/>
          <w:color w:val="auto"/>
          <w:lang w:val="uk-UA" w:eastAsia="en-US"/>
        </w:rPr>
        <w:t>Назва проект</w:t>
      </w:r>
      <w:r w:rsidR="002A1043" w:rsidRPr="00982920">
        <w:rPr>
          <w:rFonts w:eastAsia="Times New Roman" w:cs="Times New Roman"/>
          <w:color w:val="auto"/>
          <w:lang w:val="uk-UA" w:eastAsia="en-US"/>
        </w:rPr>
        <w:t>у</w:t>
      </w:r>
      <w:r w:rsidR="003F29EC" w:rsidRPr="00982920">
        <w:rPr>
          <w:rFonts w:eastAsia="Times New Roman" w:cs="Times New Roman"/>
          <w:color w:val="auto"/>
          <w:lang w:val="uk-UA" w:eastAsia="en-US"/>
        </w:rPr>
        <w:t>:</w:t>
      </w:r>
      <w:bookmarkEnd w:id="790"/>
      <w:bookmarkEnd w:id="791"/>
      <w:bookmarkEnd w:id="792"/>
    </w:p>
    <w:p w14:paraId="357F92F6" w14:textId="54956998"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793" w:name="_Toc518894483"/>
      <w:bookmarkStart w:id="794" w:name="_Toc520797886"/>
      <w:bookmarkStart w:id="795" w:name="_Toc534711953"/>
      <w:r w:rsidRPr="00982920">
        <w:rPr>
          <w:rFonts w:eastAsia="Times New Roman" w:cs="Times New Roman"/>
          <w:color w:val="auto"/>
          <w:lang w:val="uk-UA" w:eastAsia="en-US"/>
        </w:rPr>
        <w:t>Номер проект</w:t>
      </w:r>
      <w:r w:rsidR="002A1043" w:rsidRPr="00982920">
        <w:rPr>
          <w:rFonts w:eastAsia="Times New Roman" w:cs="Times New Roman"/>
          <w:color w:val="auto"/>
          <w:lang w:val="uk-UA" w:eastAsia="en-US"/>
        </w:rPr>
        <w:t>у</w:t>
      </w:r>
      <w:r w:rsidR="003F29EC" w:rsidRPr="00982920">
        <w:rPr>
          <w:rFonts w:eastAsia="Times New Roman" w:cs="Times New Roman"/>
          <w:color w:val="auto"/>
          <w:lang w:val="uk-UA" w:eastAsia="en-US"/>
        </w:rPr>
        <w:t>:</w:t>
      </w:r>
      <w:bookmarkEnd w:id="793"/>
      <w:bookmarkEnd w:id="794"/>
      <w:bookmarkEnd w:id="795"/>
    </w:p>
    <w:p w14:paraId="7A35C45A" w14:textId="0DD33BBB"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796" w:name="_Toc518894484"/>
      <w:bookmarkStart w:id="797" w:name="_Toc520797887"/>
      <w:bookmarkStart w:id="798" w:name="_Toc534711954"/>
      <w:r w:rsidRPr="00982920">
        <w:rPr>
          <w:rFonts w:eastAsia="Times New Roman" w:cs="Times New Roman"/>
          <w:color w:val="auto"/>
          <w:lang w:val="uk-UA" w:eastAsia="en-US"/>
        </w:rPr>
        <w:t>Муніципалітет</w:t>
      </w:r>
      <w:r w:rsidR="003F29EC" w:rsidRPr="00982920">
        <w:rPr>
          <w:rFonts w:eastAsia="Times New Roman" w:cs="Times New Roman"/>
          <w:color w:val="auto"/>
          <w:lang w:val="uk-UA" w:eastAsia="en-US"/>
        </w:rPr>
        <w:t>:</w:t>
      </w:r>
      <w:bookmarkEnd w:id="796"/>
      <w:bookmarkEnd w:id="797"/>
      <w:bookmarkEnd w:id="798"/>
    </w:p>
    <w:p w14:paraId="7BBA9A7E" w14:textId="7B017D74"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799" w:name="_Toc518894485"/>
      <w:bookmarkStart w:id="800" w:name="_Toc520797888"/>
      <w:bookmarkStart w:id="801" w:name="_Toc534711955"/>
      <w:r w:rsidRPr="00982920">
        <w:rPr>
          <w:rFonts w:eastAsia="Times New Roman" w:cs="Times New Roman"/>
          <w:color w:val="auto"/>
          <w:lang w:val="uk-UA" w:eastAsia="en-US"/>
        </w:rPr>
        <w:t>Місцезнаходження</w:t>
      </w:r>
      <w:r w:rsidR="003F29EC" w:rsidRPr="00982920">
        <w:rPr>
          <w:rFonts w:eastAsia="Times New Roman" w:cs="Times New Roman"/>
          <w:color w:val="auto"/>
          <w:lang w:val="uk-UA" w:eastAsia="en-US"/>
        </w:rPr>
        <w:t>:</w:t>
      </w:r>
      <w:bookmarkEnd w:id="799"/>
      <w:bookmarkEnd w:id="800"/>
      <w:bookmarkEnd w:id="801"/>
    </w:p>
    <w:p w14:paraId="40C5BFE5" w14:textId="0074A248"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802" w:name="_Toc518894486"/>
      <w:bookmarkStart w:id="803" w:name="_Toc520797889"/>
      <w:bookmarkStart w:id="804" w:name="_Toc534711956"/>
      <w:r w:rsidRPr="00982920">
        <w:rPr>
          <w:rFonts w:eastAsia="Times New Roman" w:cs="Times New Roman"/>
          <w:color w:val="auto"/>
          <w:lang w:val="uk-UA" w:eastAsia="en-US"/>
        </w:rPr>
        <w:t>Контактна особа</w:t>
      </w:r>
      <w:r w:rsidR="003F29EC" w:rsidRPr="00982920">
        <w:rPr>
          <w:rFonts w:eastAsia="Times New Roman" w:cs="Times New Roman"/>
          <w:color w:val="auto"/>
          <w:lang w:val="uk-UA" w:eastAsia="en-US"/>
        </w:rPr>
        <w:t>:</w:t>
      </w:r>
      <w:bookmarkEnd w:id="802"/>
      <w:bookmarkEnd w:id="803"/>
      <w:bookmarkEnd w:id="804"/>
    </w:p>
    <w:p w14:paraId="7D5F9239" w14:textId="5ECC636A" w:rsidR="003F29EC" w:rsidRPr="00982920" w:rsidRDefault="004633D9" w:rsidP="001A1A34">
      <w:pPr>
        <w:numPr>
          <w:ilvl w:val="1"/>
          <w:numId w:val="145"/>
        </w:numPr>
        <w:spacing w:after="0"/>
        <w:contextualSpacing/>
        <w:rPr>
          <w:rFonts w:eastAsia="Times New Roman" w:cs="Times New Roman"/>
          <w:b/>
          <w:bCs/>
          <w:color w:val="auto"/>
          <w:lang w:val="uk-UA" w:eastAsia="en-US"/>
        </w:rPr>
      </w:pPr>
      <w:bookmarkStart w:id="805" w:name="_Toc518894488"/>
      <w:bookmarkStart w:id="806" w:name="_Toc520797891"/>
      <w:bookmarkStart w:id="807" w:name="_Toc534711958"/>
      <w:r w:rsidRPr="00982920">
        <w:rPr>
          <w:rFonts w:eastAsia="Times New Roman" w:cs="Times New Roman"/>
          <w:color w:val="auto"/>
          <w:lang w:val="uk-UA" w:eastAsia="en-US"/>
        </w:rPr>
        <w:t>Адреса</w:t>
      </w:r>
      <w:r w:rsidR="003F29EC" w:rsidRPr="00982920">
        <w:rPr>
          <w:rFonts w:eastAsia="Times New Roman" w:cs="Times New Roman"/>
          <w:color w:val="auto"/>
          <w:lang w:val="uk-UA" w:eastAsia="en-US"/>
        </w:rPr>
        <w:t>:</w:t>
      </w:r>
      <w:bookmarkEnd w:id="805"/>
      <w:bookmarkEnd w:id="806"/>
      <w:bookmarkEnd w:id="807"/>
    </w:p>
    <w:p w14:paraId="56799356" w14:textId="0FA49972" w:rsidR="003F29EC" w:rsidRPr="00982920" w:rsidRDefault="004633D9" w:rsidP="001A1A34">
      <w:pPr>
        <w:numPr>
          <w:ilvl w:val="1"/>
          <w:numId w:val="145"/>
        </w:numPr>
        <w:spacing w:after="0"/>
        <w:contextualSpacing/>
        <w:rPr>
          <w:rFonts w:eastAsia="Times New Roman" w:cs="Times New Roman"/>
          <w:b/>
          <w:bCs/>
          <w:color w:val="auto"/>
          <w:lang w:val="uk-UA" w:eastAsia="en-US"/>
        </w:rPr>
      </w:pPr>
      <w:bookmarkStart w:id="808" w:name="_Toc518894489"/>
      <w:bookmarkStart w:id="809" w:name="_Toc520797892"/>
      <w:bookmarkStart w:id="810" w:name="_Toc534711959"/>
      <w:r w:rsidRPr="00982920">
        <w:rPr>
          <w:rFonts w:eastAsia="Times New Roman" w:cs="Times New Roman"/>
          <w:color w:val="auto"/>
          <w:lang w:val="uk-UA" w:eastAsia="en-US"/>
        </w:rPr>
        <w:t>Номер телефону</w:t>
      </w:r>
      <w:r w:rsidR="003F29EC" w:rsidRPr="00982920">
        <w:rPr>
          <w:rFonts w:eastAsia="Times New Roman" w:cs="Times New Roman"/>
          <w:color w:val="auto"/>
          <w:lang w:val="uk-UA" w:eastAsia="en-US"/>
        </w:rPr>
        <w:t>:</w:t>
      </w:r>
      <w:bookmarkEnd w:id="808"/>
      <w:bookmarkEnd w:id="809"/>
      <w:bookmarkEnd w:id="810"/>
    </w:p>
    <w:p w14:paraId="1116232F" w14:textId="0349D38F" w:rsidR="003F29EC" w:rsidRPr="00982920" w:rsidRDefault="004633D9" w:rsidP="001A1A34">
      <w:pPr>
        <w:numPr>
          <w:ilvl w:val="1"/>
          <w:numId w:val="145"/>
        </w:numPr>
        <w:spacing w:after="0"/>
        <w:contextualSpacing/>
        <w:rPr>
          <w:rFonts w:eastAsia="Times New Roman" w:cs="Times New Roman"/>
          <w:b/>
          <w:bCs/>
          <w:color w:val="auto"/>
          <w:lang w:val="uk-UA" w:eastAsia="en-US"/>
        </w:rPr>
      </w:pPr>
      <w:bookmarkStart w:id="811" w:name="_Toc518894490"/>
      <w:bookmarkStart w:id="812" w:name="_Toc520797893"/>
      <w:bookmarkStart w:id="813" w:name="_Toc534711960"/>
      <w:r w:rsidRPr="00982920">
        <w:rPr>
          <w:rFonts w:eastAsia="Times New Roman" w:cs="Times New Roman"/>
          <w:color w:val="auto"/>
          <w:lang w:val="uk-UA" w:eastAsia="en-US"/>
        </w:rPr>
        <w:t>Факс</w:t>
      </w:r>
      <w:r w:rsidR="003F29EC" w:rsidRPr="00982920">
        <w:rPr>
          <w:rFonts w:eastAsia="Times New Roman" w:cs="Times New Roman"/>
          <w:color w:val="auto"/>
          <w:lang w:val="uk-UA" w:eastAsia="en-US"/>
        </w:rPr>
        <w:t>:</w:t>
      </w:r>
      <w:bookmarkEnd w:id="811"/>
      <w:bookmarkEnd w:id="812"/>
      <w:bookmarkEnd w:id="813"/>
    </w:p>
    <w:p w14:paraId="19508CDB" w14:textId="77777777" w:rsidR="003F29EC" w:rsidRPr="00982920" w:rsidRDefault="003F29EC" w:rsidP="001A1A34">
      <w:pPr>
        <w:numPr>
          <w:ilvl w:val="1"/>
          <w:numId w:val="145"/>
        </w:numPr>
        <w:spacing w:after="0"/>
        <w:contextualSpacing/>
        <w:rPr>
          <w:rFonts w:eastAsia="Times New Roman" w:cs="Times New Roman"/>
          <w:b/>
          <w:bCs/>
          <w:color w:val="auto"/>
          <w:lang w:val="uk-UA" w:eastAsia="en-US"/>
        </w:rPr>
      </w:pPr>
      <w:bookmarkStart w:id="814" w:name="_Toc518894491"/>
      <w:bookmarkStart w:id="815" w:name="_Toc520797894"/>
      <w:bookmarkStart w:id="816" w:name="_Toc534711961"/>
      <w:r w:rsidRPr="00982920">
        <w:rPr>
          <w:rFonts w:eastAsia="Times New Roman" w:cs="Times New Roman"/>
          <w:color w:val="auto"/>
          <w:lang w:val="uk-UA" w:eastAsia="en-US"/>
        </w:rPr>
        <w:t>E-mail:</w:t>
      </w:r>
      <w:bookmarkEnd w:id="814"/>
      <w:bookmarkEnd w:id="815"/>
      <w:bookmarkEnd w:id="816"/>
    </w:p>
    <w:p w14:paraId="42386BAD" w14:textId="4D022194"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817" w:name="_Toc518894492"/>
      <w:bookmarkStart w:id="818" w:name="_Toc520797895"/>
      <w:bookmarkStart w:id="819" w:name="_Toc534711962"/>
      <w:r w:rsidRPr="00982920">
        <w:rPr>
          <w:rFonts w:eastAsia="Times New Roman" w:cs="Times New Roman"/>
          <w:color w:val="auto"/>
          <w:lang w:val="uk-UA" w:eastAsia="en-US"/>
        </w:rPr>
        <w:t xml:space="preserve">Форма </w:t>
      </w:r>
      <w:r w:rsidR="00360C5C" w:rsidRPr="00982920">
        <w:rPr>
          <w:rFonts w:eastAsia="Times New Roman" w:cs="Times New Roman"/>
          <w:color w:val="auto"/>
          <w:lang w:val="uk-UA" w:eastAsia="en-US"/>
        </w:rPr>
        <w:t>заповнена</w:t>
      </w:r>
      <w:r w:rsidR="003F29EC" w:rsidRPr="00982920">
        <w:rPr>
          <w:rFonts w:eastAsia="Times New Roman" w:cs="Times New Roman"/>
          <w:color w:val="auto"/>
          <w:lang w:val="uk-UA" w:eastAsia="en-US"/>
        </w:rPr>
        <w:t>:</w:t>
      </w:r>
      <w:bookmarkEnd w:id="817"/>
      <w:r w:rsidR="003F29EC" w:rsidRPr="00982920">
        <w:rPr>
          <w:rFonts w:eastAsia="Times New Roman" w:cs="Times New Roman"/>
          <w:color w:val="auto"/>
          <w:lang w:val="uk-UA" w:eastAsia="en-US"/>
        </w:rPr>
        <w:t>……………………(</w:t>
      </w:r>
      <w:r w:rsidRPr="00982920">
        <w:rPr>
          <w:rFonts w:eastAsia="Times New Roman" w:cs="Times New Roman"/>
          <w:color w:val="auto"/>
          <w:lang w:val="uk-UA" w:eastAsia="en-US"/>
        </w:rPr>
        <w:t>ПІБ</w:t>
      </w:r>
      <w:r w:rsidR="003F29EC" w:rsidRPr="00982920">
        <w:rPr>
          <w:rFonts w:eastAsia="Times New Roman" w:cs="Times New Roman"/>
          <w:color w:val="auto"/>
          <w:lang w:val="uk-UA" w:eastAsia="en-US"/>
        </w:rPr>
        <w:t xml:space="preserve">, </w:t>
      </w:r>
      <w:r w:rsidRPr="00982920">
        <w:rPr>
          <w:rFonts w:eastAsia="Times New Roman" w:cs="Times New Roman"/>
          <w:color w:val="auto"/>
          <w:lang w:val="uk-UA" w:eastAsia="en-US"/>
        </w:rPr>
        <w:t>організація</w:t>
      </w:r>
      <w:r w:rsidR="003F29EC" w:rsidRPr="00982920">
        <w:rPr>
          <w:rFonts w:eastAsia="Times New Roman" w:cs="Times New Roman"/>
          <w:color w:val="auto"/>
          <w:lang w:val="uk-UA" w:eastAsia="en-US"/>
        </w:rPr>
        <w:t xml:space="preserve">), </w:t>
      </w:r>
      <w:bookmarkStart w:id="820" w:name="_Toc518894493"/>
      <w:r w:rsidR="00343149" w:rsidRPr="00982920">
        <w:rPr>
          <w:rFonts w:eastAsia="Times New Roman" w:cs="Times New Roman"/>
          <w:color w:val="auto"/>
          <w:lang w:val="uk-UA" w:eastAsia="en-US"/>
        </w:rPr>
        <w:t>Д</w:t>
      </w:r>
      <w:r w:rsidRPr="00982920">
        <w:rPr>
          <w:rFonts w:eastAsia="Times New Roman" w:cs="Times New Roman"/>
          <w:color w:val="auto"/>
          <w:lang w:val="uk-UA" w:eastAsia="en-US"/>
        </w:rPr>
        <w:t>ата</w:t>
      </w:r>
      <w:r w:rsidR="003F29EC" w:rsidRPr="00982920">
        <w:rPr>
          <w:rFonts w:eastAsia="Times New Roman" w:cs="Times New Roman"/>
          <w:color w:val="auto"/>
          <w:lang w:val="uk-UA" w:eastAsia="en-US"/>
        </w:rPr>
        <w:t>:</w:t>
      </w:r>
      <w:bookmarkEnd w:id="820"/>
      <w:r w:rsidR="003F29EC" w:rsidRPr="00982920">
        <w:rPr>
          <w:rFonts w:eastAsia="Times New Roman" w:cs="Times New Roman"/>
          <w:color w:val="auto"/>
          <w:lang w:val="uk-UA" w:eastAsia="en-US"/>
        </w:rPr>
        <w:t xml:space="preserve"> ……………</w:t>
      </w:r>
      <w:bookmarkEnd w:id="818"/>
      <w:bookmarkEnd w:id="819"/>
    </w:p>
    <w:p w14:paraId="09879595" w14:textId="515826D5" w:rsidR="003F29EC" w:rsidRPr="00982920" w:rsidRDefault="004633D9" w:rsidP="001A1A34">
      <w:pPr>
        <w:numPr>
          <w:ilvl w:val="0"/>
          <w:numId w:val="145"/>
        </w:numPr>
        <w:spacing w:after="0"/>
        <w:contextualSpacing/>
        <w:rPr>
          <w:rFonts w:eastAsia="Times New Roman" w:cs="Times New Roman"/>
          <w:b/>
          <w:bCs/>
          <w:color w:val="auto"/>
          <w:lang w:val="uk-UA" w:eastAsia="en-US"/>
        </w:rPr>
      </w:pPr>
      <w:bookmarkStart w:id="821" w:name="_Toc520797896"/>
      <w:bookmarkStart w:id="822" w:name="_Toc534711963"/>
      <w:r w:rsidRPr="00982920">
        <w:rPr>
          <w:rFonts w:eastAsia="Times New Roman" w:cs="Times New Roman"/>
          <w:color w:val="auto"/>
          <w:lang w:val="uk-UA" w:eastAsia="en-US"/>
        </w:rPr>
        <w:t>Форма перевірена</w:t>
      </w:r>
      <w:r w:rsidR="003F29EC" w:rsidRPr="00982920">
        <w:rPr>
          <w:rFonts w:eastAsia="Times New Roman" w:cs="Times New Roman"/>
          <w:color w:val="auto"/>
          <w:lang w:val="uk-UA" w:eastAsia="en-US"/>
        </w:rPr>
        <w:t>:……………………(</w:t>
      </w:r>
      <w:r w:rsidRPr="00982920">
        <w:rPr>
          <w:rFonts w:eastAsia="Times New Roman" w:cs="Times New Roman"/>
          <w:color w:val="auto"/>
          <w:lang w:val="uk-UA" w:eastAsia="en-US"/>
        </w:rPr>
        <w:t>ПІБ</w:t>
      </w:r>
      <w:r w:rsidR="003F29EC" w:rsidRPr="00982920">
        <w:rPr>
          <w:rFonts w:eastAsia="Times New Roman" w:cs="Times New Roman"/>
          <w:color w:val="auto"/>
          <w:lang w:val="uk-UA" w:eastAsia="en-US"/>
        </w:rPr>
        <w:t xml:space="preserve">, </w:t>
      </w:r>
      <w:r w:rsidRPr="00982920">
        <w:rPr>
          <w:rFonts w:eastAsia="Times New Roman" w:cs="Times New Roman"/>
          <w:color w:val="auto"/>
          <w:lang w:val="uk-UA" w:eastAsia="en-US"/>
        </w:rPr>
        <w:t>організація</w:t>
      </w:r>
      <w:r w:rsidR="003F29EC" w:rsidRPr="00982920">
        <w:rPr>
          <w:rFonts w:eastAsia="Times New Roman" w:cs="Times New Roman"/>
          <w:color w:val="auto"/>
          <w:lang w:val="uk-UA" w:eastAsia="en-US"/>
        </w:rPr>
        <w:t xml:space="preserve">), </w:t>
      </w:r>
      <w:r w:rsidR="00343149" w:rsidRPr="00982920">
        <w:rPr>
          <w:rFonts w:eastAsia="Times New Roman" w:cs="Times New Roman"/>
          <w:color w:val="auto"/>
          <w:lang w:val="uk-UA" w:eastAsia="en-US"/>
        </w:rPr>
        <w:t>Д</w:t>
      </w:r>
      <w:r w:rsidRPr="00982920">
        <w:rPr>
          <w:rFonts w:eastAsia="Times New Roman" w:cs="Times New Roman"/>
          <w:color w:val="auto"/>
          <w:lang w:val="uk-UA" w:eastAsia="en-US"/>
        </w:rPr>
        <w:t>ата</w:t>
      </w:r>
      <w:r w:rsidR="003F29EC" w:rsidRPr="00982920">
        <w:rPr>
          <w:rFonts w:eastAsia="Times New Roman" w:cs="Times New Roman"/>
          <w:color w:val="auto"/>
          <w:lang w:val="uk-UA" w:eastAsia="en-US"/>
        </w:rPr>
        <w:t>: ……………</w:t>
      </w:r>
      <w:bookmarkEnd w:id="821"/>
      <w:bookmarkEnd w:id="822"/>
    </w:p>
    <w:p w14:paraId="31821E6A" w14:textId="77777777" w:rsidR="003F29EC" w:rsidRPr="00982920" w:rsidRDefault="003F29EC" w:rsidP="003F29EC">
      <w:pPr>
        <w:spacing w:after="0"/>
        <w:ind w:left="0"/>
        <w:rPr>
          <w:rFonts w:eastAsia="Times New Roman"/>
          <w:color w:val="auto"/>
          <w:lang w:val="uk-UA" w:eastAsia="en-US"/>
        </w:rPr>
      </w:pPr>
    </w:p>
    <w:p w14:paraId="67D5A591" w14:textId="049134AE" w:rsidR="003F29EC" w:rsidRPr="00982920" w:rsidRDefault="003F29EC" w:rsidP="003F29EC">
      <w:pPr>
        <w:spacing w:after="0"/>
        <w:ind w:left="0"/>
        <w:rPr>
          <w:rFonts w:eastAsia="Times New Roman"/>
          <w:b/>
          <w:bCs/>
          <w:color w:val="auto"/>
          <w:lang w:val="uk-UA" w:eastAsia="en-US"/>
        </w:rPr>
      </w:pPr>
      <w:r w:rsidRPr="00982920">
        <w:rPr>
          <w:rFonts w:eastAsia="Times New Roman"/>
          <w:b/>
          <w:bCs/>
          <w:color w:val="auto"/>
          <w:lang w:val="uk-UA" w:eastAsia="en-US"/>
        </w:rPr>
        <w:t xml:space="preserve">2. </w:t>
      </w:r>
      <w:r w:rsidR="00B038CA" w:rsidRPr="00982920">
        <w:rPr>
          <w:rFonts w:eastAsia="Times New Roman"/>
          <w:b/>
          <w:bCs/>
          <w:color w:val="auto"/>
          <w:lang w:val="uk-UA" w:eastAsia="en-US"/>
        </w:rPr>
        <w:t>ОПИС ПРОЕКТУ</w:t>
      </w:r>
      <w:r w:rsidRPr="00982920">
        <w:rPr>
          <w:rFonts w:eastAsia="Times New Roman"/>
          <w:b/>
          <w:bCs/>
          <w:color w:val="auto"/>
          <w:lang w:val="uk-UA" w:eastAsia="en-US"/>
        </w:rPr>
        <w:t xml:space="preserve"> </w:t>
      </w:r>
    </w:p>
    <w:p w14:paraId="0A3D9C72" w14:textId="77777777" w:rsidR="003F29EC" w:rsidRPr="00982920" w:rsidRDefault="003F29EC" w:rsidP="003F29EC">
      <w:pPr>
        <w:spacing w:after="0"/>
        <w:ind w:left="0"/>
        <w:rPr>
          <w:rFonts w:eastAsia="Times New Roman"/>
          <w:b/>
          <w:bCs/>
          <w:color w:val="auto"/>
          <w:u w:val="single"/>
          <w:lang w:val="uk-UA" w:eastAsia="en-US"/>
        </w:rPr>
      </w:pPr>
    </w:p>
    <w:p w14:paraId="78A7830C" w14:textId="5F3FC08E" w:rsidR="003F29EC" w:rsidRPr="00982920" w:rsidRDefault="003F29EC" w:rsidP="003F29EC">
      <w:pPr>
        <w:spacing w:after="0"/>
        <w:ind w:left="0"/>
        <w:rPr>
          <w:rFonts w:eastAsia="Times New Roman"/>
          <w:color w:val="auto"/>
          <w:u w:val="single"/>
          <w:lang w:val="uk-UA" w:eastAsia="en-US"/>
        </w:rPr>
      </w:pPr>
      <w:r w:rsidRPr="00982920">
        <w:rPr>
          <w:rFonts w:eastAsia="Times New Roman"/>
          <w:color w:val="auto"/>
          <w:u w:val="single"/>
          <w:lang w:val="uk-UA" w:eastAsia="en-US"/>
        </w:rPr>
        <w:t xml:space="preserve">2.1 </w:t>
      </w:r>
      <w:r w:rsidR="00B038CA" w:rsidRPr="00982920">
        <w:rPr>
          <w:rFonts w:eastAsia="Times New Roman"/>
          <w:color w:val="auto"/>
          <w:u w:val="single"/>
          <w:lang w:val="uk-UA" w:eastAsia="en-US"/>
        </w:rPr>
        <w:t>Проект</w:t>
      </w:r>
    </w:p>
    <w:p w14:paraId="4D5B680F" w14:textId="78453352" w:rsidR="003F29EC" w:rsidRPr="00982920" w:rsidRDefault="00781C8A" w:rsidP="001A1A34">
      <w:pPr>
        <w:numPr>
          <w:ilvl w:val="0"/>
          <w:numId w:val="137"/>
        </w:numPr>
        <w:spacing w:before="60" w:after="0"/>
        <w:jc w:val="both"/>
        <w:rPr>
          <w:rFonts w:eastAsia="Times New Roman"/>
          <w:color w:val="auto"/>
          <w:lang w:val="uk-UA" w:eastAsia="en-US"/>
        </w:rPr>
      </w:pPr>
      <w:r w:rsidRPr="00982920">
        <w:rPr>
          <w:rFonts w:eastAsia="Times New Roman"/>
          <w:color w:val="auto"/>
          <w:lang w:val="uk-UA" w:eastAsia="en-US"/>
        </w:rPr>
        <w:t>Коротко опишіть проект (яка мета?)</w:t>
      </w:r>
    </w:p>
    <w:p w14:paraId="46B3D54D" w14:textId="6FC5CFE1" w:rsidR="003F29EC" w:rsidRPr="00982920" w:rsidRDefault="0092764D" w:rsidP="001A1A34">
      <w:pPr>
        <w:numPr>
          <w:ilvl w:val="0"/>
          <w:numId w:val="137"/>
        </w:numPr>
        <w:spacing w:before="60" w:after="0"/>
        <w:jc w:val="both"/>
        <w:rPr>
          <w:rFonts w:eastAsia="Times New Roman"/>
          <w:color w:val="auto"/>
          <w:lang w:val="uk-UA" w:eastAsia="en-US"/>
        </w:rPr>
      </w:pPr>
      <w:r w:rsidRPr="00982920">
        <w:rPr>
          <w:rFonts w:eastAsia="Times New Roman"/>
          <w:color w:val="auto"/>
          <w:lang w:val="uk-UA" w:eastAsia="en-US"/>
        </w:rPr>
        <w:t xml:space="preserve">Надайте одну або декілька оглядових карт району проекту (у форматі </w:t>
      </w:r>
      <w:r w:rsidR="00343149" w:rsidRPr="00982920">
        <w:rPr>
          <w:rFonts w:eastAsia="Times New Roman"/>
          <w:color w:val="auto"/>
          <w:lang w:val="uk-UA" w:eastAsia="en-US"/>
        </w:rPr>
        <w:t>pdf</w:t>
      </w:r>
      <w:r w:rsidRPr="00982920">
        <w:rPr>
          <w:rFonts w:eastAsia="Times New Roman"/>
          <w:color w:val="auto"/>
          <w:lang w:val="uk-UA" w:eastAsia="en-US"/>
        </w:rPr>
        <w:t>, максимальний розмір A3), де буде показано існуючу і майбутню інфраструктуру і на яких буде видно</w:t>
      </w:r>
      <w:r w:rsidR="003F29EC" w:rsidRPr="00982920">
        <w:rPr>
          <w:rFonts w:eastAsia="Times New Roman"/>
          <w:color w:val="auto"/>
          <w:lang w:val="uk-UA" w:eastAsia="en-US"/>
        </w:rPr>
        <w:t xml:space="preserve">: </w:t>
      </w:r>
    </w:p>
    <w:p w14:paraId="7C0ABA3E" w14:textId="32985BC9" w:rsidR="003F29EC" w:rsidRPr="00982920" w:rsidRDefault="0092764D" w:rsidP="001A1A34">
      <w:pPr>
        <w:numPr>
          <w:ilvl w:val="0"/>
          <w:numId w:val="138"/>
        </w:numPr>
        <w:spacing w:before="60" w:after="0"/>
        <w:jc w:val="both"/>
        <w:rPr>
          <w:rFonts w:eastAsia="Times New Roman"/>
          <w:color w:val="auto"/>
          <w:lang w:val="uk-UA" w:eastAsia="en-US"/>
        </w:rPr>
      </w:pPr>
      <w:r w:rsidRPr="00982920">
        <w:rPr>
          <w:rFonts w:eastAsia="Times New Roman"/>
          <w:color w:val="auto"/>
          <w:lang w:val="uk-UA" w:eastAsia="en-US"/>
        </w:rPr>
        <w:t>всі міста чи села, задіяні в проекті</w:t>
      </w:r>
      <w:r w:rsidR="003F29EC" w:rsidRPr="00982920">
        <w:rPr>
          <w:rFonts w:eastAsia="Times New Roman"/>
          <w:color w:val="auto"/>
          <w:lang w:val="uk-UA" w:eastAsia="en-US"/>
        </w:rPr>
        <w:t>,</w:t>
      </w:r>
    </w:p>
    <w:p w14:paraId="4297E378" w14:textId="6D8B6B97" w:rsidR="003F29EC" w:rsidRPr="00982920" w:rsidRDefault="0092764D" w:rsidP="001A1A34">
      <w:pPr>
        <w:numPr>
          <w:ilvl w:val="0"/>
          <w:numId w:val="138"/>
        </w:numPr>
        <w:spacing w:before="60" w:after="0"/>
        <w:jc w:val="both"/>
        <w:rPr>
          <w:rFonts w:eastAsia="Times New Roman"/>
          <w:color w:val="auto"/>
          <w:lang w:val="uk-UA" w:eastAsia="en-US"/>
        </w:rPr>
      </w:pPr>
      <w:r w:rsidRPr="00982920">
        <w:rPr>
          <w:rFonts w:eastAsia="Times New Roman"/>
          <w:color w:val="auto"/>
          <w:lang w:val="uk-UA" w:eastAsia="en-US"/>
        </w:rPr>
        <w:t>наявні водні ресурси (підземні водойми, водосховища, озера, річки) та основна інфраструктура системи водопостачання (водогони, очисні споруди, сервісні водосховища, насосні станції, основні магістралі)</w:t>
      </w:r>
      <w:r w:rsidR="003F29EC" w:rsidRPr="00982920">
        <w:rPr>
          <w:rFonts w:eastAsia="Times New Roman"/>
          <w:color w:val="auto"/>
          <w:lang w:val="uk-UA" w:eastAsia="en-US"/>
        </w:rPr>
        <w:t>;</w:t>
      </w:r>
    </w:p>
    <w:p w14:paraId="57FE51AD" w14:textId="710A6B46" w:rsidR="003F29EC" w:rsidRPr="00982920" w:rsidRDefault="00540EE4" w:rsidP="001A1A34">
      <w:pPr>
        <w:numPr>
          <w:ilvl w:val="0"/>
          <w:numId w:val="138"/>
        </w:numPr>
        <w:spacing w:before="60" w:after="0"/>
        <w:jc w:val="both"/>
        <w:rPr>
          <w:rFonts w:eastAsia="Times New Roman"/>
          <w:color w:val="auto"/>
          <w:lang w:val="uk-UA" w:eastAsia="en-US"/>
        </w:rPr>
      </w:pPr>
      <w:r w:rsidRPr="00982920">
        <w:rPr>
          <w:rFonts w:eastAsia="Times New Roman"/>
          <w:color w:val="auto"/>
          <w:lang w:val="uk-UA" w:eastAsia="en-US"/>
        </w:rPr>
        <w:t>за наявності: основні споруди системи збору та очищення стічних вод (основні колектори, очисні споруди, переливи до річок або озер)</w:t>
      </w:r>
      <w:r w:rsidR="003F29EC" w:rsidRPr="00982920">
        <w:rPr>
          <w:rFonts w:eastAsia="Times New Roman"/>
          <w:color w:val="auto"/>
          <w:lang w:val="uk-UA" w:eastAsia="en-US"/>
        </w:rPr>
        <w:t>;</w:t>
      </w:r>
    </w:p>
    <w:p w14:paraId="529046F1" w14:textId="412574E9" w:rsidR="003F29EC" w:rsidRPr="00982920" w:rsidRDefault="00540EE4" w:rsidP="001A1A34">
      <w:pPr>
        <w:numPr>
          <w:ilvl w:val="0"/>
          <w:numId w:val="138"/>
        </w:numPr>
        <w:spacing w:before="60" w:after="0"/>
        <w:jc w:val="both"/>
        <w:rPr>
          <w:rFonts w:eastAsia="Times New Roman"/>
          <w:color w:val="auto"/>
          <w:u w:val="single"/>
          <w:lang w:val="uk-UA" w:eastAsia="en-US"/>
        </w:rPr>
      </w:pPr>
      <w:r w:rsidRPr="00982920">
        <w:rPr>
          <w:rFonts w:eastAsia="Times New Roman"/>
          <w:color w:val="auto"/>
          <w:lang w:val="uk-UA" w:eastAsia="en-US"/>
        </w:rPr>
        <w:t xml:space="preserve">якщо окремо від стічних вод: основні споруди системи збору та очищення зливової води (резервуари для збору </w:t>
      </w:r>
      <w:r w:rsidR="00360C5C" w:rsidRPr="00982920">
        <w:rPr>
          <w:rFonts w:eastAsia="Times New Roman"/>
          <w:color w:val="auto"/>
          <w:lang w:val="uk-UA" w:eastAsia="en-US"/>
        </w:rPr>
        <w:t>зливної</w:t>
      </w:r>
      <w:r w:rsidRPr="00982920">
        <w:rPr>
          <w:rFonts w:eastAsia="Times New Roman"/>
          <w:color w:val="auto"/>
          <w:lang w:val="uk-UA" w:eastAsia="en-US"/>
        </w:rPr>
        <w:t xml:space="preserve"> води, основні колектори, переливи до річок або озер). </w:t>
      </w:r>
    </w:p>
    <w:p w14:paraId="03FE7760" w14:textId="77777777" w:rsidR="003F29EC" w:rsidRPr="00982920" w:rsidRDefault="003F29EC" w:rsidP="003F29EC">
      <w:pPr>
        <w:spacing w:after="0"/>
        <w:ind w:left="0"/>
        <w:rPr>
          <w:rFonts w:eastAsia="Times New Roman"/>
          <w:color w:val="auto"/>
          <w:u w:val="single"/>
          <w:lang w:val="uk-UA" w:eastAsia="en-US"/>
        </w:rPr>
      </w:pPr>
    </w:p>
    <w:p w14:paraId="54365FF6" w14:textId="2BAD0683" w:rsidR="003F29EC" w:rsidRPr="00982920" w:rsidRDefault="003F29EC" w:rsidP="003F29EC">
      <w:pPr>
        <w:spacing w:after="0"/>
        <w:ind w:left="0"/>
        <w:rPr>
          <w:rFonts w:eastAsia="Times New Roman"/>
          <w:color w:val="auto"/>
          <w:lang w:val="uk-UA" w:eastAsia="en-US"/>
        </w:rPr>
      </w:pPr>
      <w:r w:rsidRPr="00982920">
        <w:rPr>
          <w:rFonts w:eastAsia="Times New Roman"/>
          <w:color w:val="auto"/>
          <w:u w:val="single"/>
          <w:lang w:val="uk-UA" w:eastAsia="en-US"/>
        </w:rPr>
        <w:t xml:space="preserve">2.2 </w:t>
      </w:r>
      <w:r w:rsidR="00540EE4" w:rsidRPr="00982920">
        <w:rPr>
          <w:rFonts w:eastAsia="Times New Roman"/>
          <w:color w:val="auto"/>
          <w:u w:val="single"/>
          <w:lang w:val="uk-UA" w:eastAsia="en-US"/>
        </w:rPr>
        <w:t>Контекст</w:t>
      </w:r>
    </w:p>
    <w:p w14:paraId="7A76FED0" w14:textId="12C4D7B0" w:rsidR="00CB3B58" w:rsidRPr="00982920" w:rsidRDefault="00540EE4"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 xml:space="preserve">Опис існуючої ситуації та </w:t>
      </w:r>
      <w:r w:rsidRPr="00982920">
        <w:rPr>
          <w:rFonts w:eastAsia="Times New Roman"/>
          <w:color w:val="auto"/>
          <w:u w:val="single"/>
          <w:lang w:val="uk-UA" w:eastAsia="en-US"/>
        </w:rPr>
        <w:t>причин</w:t>
      </w:r>
      <w:r w:rsidR="00CB3B58" w:rsidRPr="00982920">
        <w:rPr>
          <w:rFonts w:eastAsia="Times New Roman"/>
          <w:color w:val="auto"/>
          <w:u w:val="single"/>
          <w:lang w:val="uk-UA" w:eastAsia="en-US"/>
        </w:rPr>
        <w:t>и, які спонукали почати</w:t>
      </w:r>
      <w:r w:rsidRPr="00982920">
        <w:rPr>
          <w:rFonts w:eastAsia="Times New Roman"/>
          <w:color w:val="auto"/>
          <w:u w:val="single"/>
          <w:lang w:val="uk-UA" w:eastAsia="en-US"/>
        </w:rPr>
        <w:t xml:space="preserve"> проект</w:t>
      </w:r>
      <w:r w:rsidRPr="00982920">
        <w:rPr>
          <w:rFonts w:eastAsia="Times New Roman"/>
          <w:color w:val="auto"/>
          <w:lang w:val="uk-UA" w:eastAsia="en-US"/>
        </w:rPr>
        <w:t>, включ</w:t>
      </w:r>
      <w:r w:rsidR="00CB3B58" w:rsidRPr="00982920">
        <w:rPr>
          <w:rFonts w:eastAsia="Times New Roman"/>
          <w:color w:val="auto"/>
          <w:lang w:val="uk-UA" w:eastAsia="en-US"/>
        </w:rPr>
        <w:t>но з</w:t>
      </w:r>
      <w:r w:rsidRPr="00982920">
        <w:rPr>
          <w:rFonts w:eastAsia="Times New Roman"/>
          <w:color w:val="auto"/>
          <w:lang w:val="uk-UA" w:eastAsia="en-US"/>
        </w:rPr>
        <w:t xml:space="preserve"> опис</w:t>
      </w:r>
      <w:r w:rsidR="00CB3B58" w:rsidRPr="00982920">
        <w:rPr>
          <w:rFonts w:eastAsia="Times New Roman"/>
          <w:color w:val="auto"/>
          <w:lang w:val="uk-UA" w:eastAsia="en-US"/>
        </w:rPr>
        <w:t>ом</w:t>
      </w:r>
      <w:r w:rsidRPr="00982920">
        <w:rPr>
          <w:rFonts w:eastAsia="Times New Roman"/>
          <w:color w:val="auto"/>
          <w:lang w:val="uk-UA" w:eastAsia="en-US"/>
        </w:rPr>
        <w:t xml:space="preserve"> поточних недоліків/ризиків у </w:t>
      </w:r>
      <w:r w:rsidR="00CB3B58" w:rsidRPr="00982920">
        <w:rPr>
          <w:rFonts w:eastAsia="Times New Roman"/>
          <w:color w:val="auto"/>
          <w:lang w:val="uk-UA" w:eastAsia="en-US"/>
        </w:rPr>
        <w:t xml:space="preserve">сфері </w:t>
      </w:r>
      <w:r w:rsidRPr="00982920">
        <w:rPr>
          <w:rFonts w:eastAsia="Times New Roman"/>
          <w:color w:val="auto"/>
          <w:lang w:val="uk-UA" w:eastAsia="en-US"/>
        </w:rPr>
        <w:t>водопостачанні/</w:t>
      </w:r>
      <w:r w:rsidR="00CB3B58" w:rsidRPr="00982920">
        <w:rPr>
          <w:rFonts w:eastAsia="Times New Roman"/>
          <w:color w:val="auto"/>
          <w:lang w:val="uk-UA" w:eastAsia="en-US"/>
        </w:rPr>
        <w:t>водовідведенні</w:t>
      </w:r>
      <w:r w:rsidRPr="00982920">
        <w:rPr>
          <w:rFonts w:eastAsia="Times New Roman"/>
          <w:color w:val="auto"/>
          <w:lang w:val="uk-UA" w:eastAsia="en-US"/>
        </w:rPr>
        <w:t xml:space="preserve">/навколишньому середовищі. Зокрема, висвітліть будь-яку відому проблему </w:t>
      </w:r>
      <w:r w:rsidR="00CB3B58" w:rsidRPr="00982920">
        <w:rPr>
          <w:rFonts w:eastAsia="Times New Roman"/>
          <w:color w:val="auto"/>
          <w:lang w:val="uk-UA" w:eastAsia="en-US"/>
        </w:rPr>
        <w:t xml:space="preserve">в </w:t>
      </w:r>
      <w:r w:rsidRPr="00982920">
        <w:rPr>
          <w:rFonts w:eastAsia="Times New Roman"/>
          <w:color w:val="auto"/>
          <w:lang w:val="uk-UA" w:eastAsia="en-US"/>
        </w:rPr>
        <w:t>охорон</w:t>
      </w:r>
      <w:r w:rsidR="00CB3B58" w:rsidRPr="00982920">
        <w:rPr>
          <w:rFonts w:eastAsia="Times New Roman"/>
          <w:color w:val="auto"/>
          <w:lang w:val="uk-UA" w:eastAsia="en-US"/>
        </w:rPr>
        <w:t>і</w:t>
      </w:r>
      <w:r w:rsidRPr="00982920">
        <w:rPr>
          <w:rFonts w:eastAsia="Times New Roman"/>
          <w:color w:val="auto"/>
          <w:lang w:val="uk-UA" w:eastAsia="en-US"/>
        </w:rPr>
        <w:t xml:space="preserve"> здоров’я, яку </w:t>
      </w:r>
      <w:r w:rsidR="00CB3B58" w:rsidRPr="00982920">
        <w:rPr>
          <w:rFonts w:eastAsia="Times New Roman"/>
          <w:color w:val="auto"/>
          <w:lang w:val="uk-UA" w:eastAsia="en-US"/>
        </w:rPr>
        <w:t>має</w:t>
      </w:r>
      <w:r w:rsidRPr="00982920">
        <w:rPr>
          <w:rFonts w:eastAsia="Times New Roman"/>
          <w:color w:val="auto"/>
          <w:lang w:val="uk-UA" w:eastAsia="en-US"/>
        </w:rPr>
        <w:t xml:space="preserve"> вирішити проект, або відомий потенційний вплив/ризик для водопостачання</w:t>
      </w:r>
      <w:r w:rsidR="00343149" w:rsidRPr="00982920">
        <w:rPr>
          <w:rFonts w:eastAsia="Times New Roman"/>
          <w:color w:val="auto"/>
          <w:lang w:val="uk-UA" w:eastAsia="en-US"/>
        </w:rPr>
        <w:t>.</w:t>
      </w:r>
    </w:p>
    <w:p w14:paraId="02528739" w14:textId="53928C2B" w:rsidR="003F29EC" w:rsidRPr="00982920" w:rsidRDefault="007679C3"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 xml:space="preserve">Інституційна та законодавча база (управління, власник та експлуатація інфраструктури водопостачання, існуючі об'єкти). </w:t>
      </w:r>
    </w:p>
    <w:p w14:paraId="4B22BB25" w14:textId="14C5C84D" w:rsidR="007679C3" w:rsidRPr="00982920" w:rsidRDefault="007679C3"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 xml:space="preserve">Чи існує або потенційно може </w:t>
      </w:r>
      <w:r w:rsidR="003C3A1E" w:rsidRPr="00982920">
        <w:rPr>
          <w:rFonts w:eastAsia="Times New Roman"/>
          <w:color w:val="auto"/>
          <w:lang w:val="uk-UA" w:eastAsia="en-US"/>
        </w:rPr>
        <w:t xml:space="preserve">існувати </w:t>
      </w:r>
      <w:r w:rsidRPr="00982920">
        <w:rPr>
          <w:rFonts w:eastAsia="Times New Roman"/>
          <w:color w:val="auto"/>
          <w:lang w:val="uk-UA" w:eastAsia="en-US"/>
        </w:rPr>
        <w:t>якась потенційна міжмуніципальна співпраця у сфері водопостачання та водовідведення, наприклад, регіональна система водопостачання чи співпраця з іншими містами? Зокрема, чи існують ідеї, можливості для підключення до систем водопостачання/</w:t>
      </w:r>
      <w:r w:rsidR="003C3A1E" w:rsidRPr="00982920">
        <w:rPr>
          <w:rFonts w:eastAsia="Times New Roman"/>
          <w:color w:val="auto"/>
          <w:lang w:val="uk-UA" w:eastAsia="en-US"/>
        </w:rPr>
        <w:t>водовідведення</w:t>
      </w:r>
      <w:r w:rsidRPr="00982920">
        <w:rPr>
          <w:rFonts w:eastAsia="Times New Roman"/>
          <w:color w:val="auto"/>
          <w:lang w:val="uk-UA" w:eastAsia="en-US"/>
        </w:rPr>
        <w:t xml:space="preserve"> інших муніципалітет</w:t>
      </w:r>
      <w:r w:rsidR="003C3A1E" w:rsidRPr="00982920">
        <w:rPr>
          <w:rFonts w:eastAsia="Times New Roman"/>
          <w:color w:val="auto"/>
          <w:lang w:val="uk-UA" w:eastAsia="en-US"/>
        </w:rPr>
        <w:t>ів</w:t>
      </w:r>
      <w:r w:rsidRPr="00982920">
        <w:rPr>
          <w:rFonts w:eastAsia="Times New Roman"/>
          <w:color w:val="auto"/>
          <w:lang w:val="uk-UA" w:eastAsia="en-US"/>
        </w:rPr>
        <w:t xml:space="preserve">? </w:t>
      </w:r>
    </w:p>
    <w:p w14:paraId="102BFC22" w14:textId="0ABE9593" w:rsidR="003F29EC" w:rsidRPr="00982920" w:rsidRDefault="00C53804"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Будь ласка, опишіть усі поточні проекти з водопостачання та водовідведення та, якщо вважаєте за необхідне, вкажіть джерела фінансування</w:t>
      </w:r>
      <w:r w:rsidR="003F29EC" w:rsidRPr="00982920">
        <w:rPr>
          <w:rFonts w:eastAsia="Times New Roman"/>
          <w:color w:val="auto"/>
          <w:lang w:val="uk-UA" w:eastAsia="en-US"/>
        </w:rPr>
        <w:t>.</w:t>
      </w:r>
    </w:p>
    <w:p w14:paraId="02746B17" w14:textId="786333B9" w:rsidR="003F29EC" w:rsidRPr="00982920" w:rsidRDefault="00153789"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Чи входить проект в національний, регіональний чи міський генеральний план, плану розвитку чи стратегі</w:t>
      </w:r>
      <w:r w:rsidR="004A03A8" w:rsidRPr="00982920">
        <w:rPr>
          <w:rFonts w:eastAsia="Times New Roman"/>
          <w:color w:val="auto"/>
          <w:lang w:val="uk-UA" w:eastAsia="en-US"/>
        </w:rPr>
        <w:t>ю</w:t>
      </w:r>
      <w:r w:rsidRPr="00982920">
        <w:rPr>
          <w:rFonts w:eastAsia="Times New Roman"/>
          <w:color w:val="auto"/>
          <w:lang w:val="uk-UA" w:eastAsia="en-US"/>
        </w:rPr>
        <w:t xml:space="preserve">? Якщо так, будь ласка, вкажіть </w:t>
      </w:r>
      <w:r w:rsidR="004A03A8" w:rsidRPr="00982920">
        <w:rPr>
          <w:rFonts w:eastAsia="Times New Roman"/>
          <w:color w:val="auto"/>
          <w:lang w:val="uk-UA" w:eastAsia="en-US"/>
        </w:rPr>
        <w:t>часові рамки</w:t>
      </w:r>
      <w:r w:rsidRPr="00982920">
        <w:rPr>
          <w:rFonts w:eastAsia="Times New Roman"/>
          <w:color w:val="auto"/>
          <w:lang w:val="uk-UA" w:eastAsia="en-US"/>
        </w:rPr>
        <w:t xml:space="preserve"> плану (наприклад, 2035) та рік </w:t>
      </w:r>
      <w:r w:rsidR="00AB7D0A" w:rsidRPr="00982920">
        <w:rPr>
          <w:rFonts w:eastAsia="Times New Roman"/>
          <w:color w:val="auto"/>
          <w:lang w:val="uk-UA" w:eastAsia="en-US"/>
        </w:rPr>
        <w:t>ухвалення</w:t>
      </w:r>
      <w:r w:rsidRPr="00982920">
        <w:rPr>
          <w:rFonts w:eastAsia="Times New Roman"/>
          <w:color w:val="auto"/>
          <w:lang w:val="uk-UA" w:eastAsia="en-US"/>
        </w:rPr>
        <w:t>.</w:t>
      </w:r>
    </w:p>
    <w:p w14:paraId="527EBA2A" w14:textId="0261A24C" w:rsidR="00AB7D0A" w:rsidRPr="00982920" w:rsidRDefault="00AB7D0A"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 xml:space="preserve">Вкажіть басейн ріки або водозбір притоку ріки, до якого належить проектний район, та опишіть </w:t>
      </w:r>
      <w:r w:rsidR="00002C2C" w:rsidRPr="00982920">
        <w:rPr>
          <w:rFonts w:eastAsia="Times New Roman"/>
          <w:color w:val="auto"/>
          <w:lang w:val="uk-UA" w:eastAsia="en-US"/>
        </w:rPr>
        <w:t>прерогативи</w:t>
      </w:r>
      <w:r w:rsidRPr="00982920">
        <w:rPr>
          <w:rFonts w:eastAsia="Times New Roman"/>
          <w:color w:val="auto"/>
          <w:lang w:val="uk-UA" w:eastAsia="en-US"/>
        </w:rPr>
        <w:t xml:space="preserve"> з управління річковим басейном.</w:t>
      </w:r>
    </w:p>
    <w:p w14:paraId="59CC0027" w14:textId="2D65DE6B" w:rsidR="0064216A" w:rsidRPr="00982920" w:rsidRDefault="0064216A"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Для всіх джерел води</w:t>
      </w:r>
      <w:r w:rsidR="005F1645" w:rsidRPr="00982920">
        <w:rPr>
          <w:rFonts w:eastAsia="Times New Roman"/>
          <w:color w:val="auto"/>
          <w:lang w:val="uk-UA" w:eastAsia="en-US"/>
        </w:rPr>
        <w:t>, використаних у проекті</w:t>
      </w:r>
      <w:r w:rsidRPr="00982920">
        <w:rPr>
          <w:rFonts w:eastAsia="Times New Roman"/>
          <w:color w:val="auto"/>
          <w:lang w:val="uk-UA" w:eastAsia="en-US"/>
        </w:rPr>
        <w:t>, будь-ласка, надайте технічні деталі (наприклад, глибину свердловин, кількість та глибину забору з водосховища) та опишіть основні етапи очищення</w:t>
      </w:r>
      <w:r w:rsidR="005F1645" w:rsidRPr="00982920">
        <w:rPr>
          <w:rFonts w:eastAsia="Times New Roman"/>
          <w:color w:val="auto"/>
          <w:lang w:val="uk-UA" w:eastAsia="en-US"/>
        </w:rPr>
        <w:t>.</w:t>
      </w:r>
      <w:r w:rsidRPr="00982920">
        <w:rPr>
          <w:rFonts w:eastAsia="Times New Roman"/>
          <w:color w:val="auto"/>
          <w:lang w:val="uk-UA" w:eastAsia="en-US"/>
        </w:rPr>
        <w:t xml:space="preserve"> </w:t>
      </w:r>
    </w:p>
    <w:p w14:paraId="6010FCE7" w14:textId="662CB193" w:rsidR="003F29EC" w:rsidRPr="00982920" w:rsidRDefault="005F1645" w:rsidP="001A1A34">
      <w:pPr>
        <w:numPr>
          <w:ilvl w:val="0"/>
          <w:numId w:val="132"/>
        </w:numPr>
        <w:spacing w:before="60" w:after="0"/>
        <w:jc w:val="both"/>
        <w:rPr>
          <w:rFonts w:eastAsia="Times New Roman"/>
          <w:color w:val="auto"/>
          <w:lang w:val="uk-UA" w:eastAsia="en-US"/>
        </w:rPr>
      </w:pPr>
      <w:r w:rsidRPr="00982920">
        <w:rPr>
          <w:rFonts w:eastAsia="Times New Roman"/>
          <w:color w:val="auto"/>
          <w:lang w:val="uk-UA" w:eastAsia="en-US"/>
        </w:rPr>
        <w:t>Якщо відбувається очистка стічних вод, будь ласка, вкажіть потужність станції (установок)</w:t>
      </w:r>
      <w:r w:rsidR="00596870" w:rsidRPr="00982920">
        <w:rPr>
          <w:rFonts w:eastAsia="Times New Roman"/>
          <w:color w:val="auto"/>
          <w:lang w:val="uk-UA" w:eastAsia="en-US"/>
        </w:rPr>
        <w:t>,</w:t>
      </w:r>
      <w:r w:rsidRPr="00982920">
        <w:rPr>
          <w:rFonts w:eastAsia="Times New Roman"/>
          <w:color w:val="auto"/>
          <w:lang w:val="uk-UA" w:eastAsia="en-US"/>
        </w:rPr>
        <w:t xml:space="preserve"> </w:t>
      </w:r>
      <w:r w:rsidR="00596870" w:rsidRPr="00982920">
        <w:rPr>
          <w:rFonts w:eastAsia="Times New Roman"/>
          <w:color w:val="auto"/>
          <w:lang w:val="uk-UA" w:eastAsia="en-US"/>
        </w:rPr>
        <w:t>методи очистки та</w:t>
      </w:r>
      <w:r w:rsidRPr="00982920">
        <w:rPr>
          <w:rFonts w:eastAsia="Times New Roman"/>
          <w:color w:val="auto"/>
          <w:lang w:val="uk-UA" w:eastAsia="en-US"/>
        </w:rPr>
        <w:t xml:space="preserve"> утилізаці</w:t>
      </w:r>
      <w:r w:rsidR="00596870" w:rsidRPr="00982920">
        <w:rPr>
          <w:rFonts w:eastAsia="Times New Roman"/>
          <w:color w:val="auto"/>
          <w:lang w:val="uk-UA" w:eastAsia="en-US"/>
        </w:rPr>
        <w:t>ї</w:t>
      </w:r>
      <w:r w:rsidRPr="00982920">
        <w:rPr>
          <w:rFonts w:eastAsia="Times New Roman"/>
          <w:color w:val="auto"/>
          <w:lang w:val="uk-UA" w:eastAsia="en-US"/>
        </w:rPr>
        <w:t xml:space="preserve"> мулу</w:t>
      </w:r>
      <w:r w:rsidR="00596870" w:rsidRPr="00982920">
        <w:rPr>
          <w:rFonts w:eastAsia="Times New Roman"/>
          <w:color w:val="auto"/>
          <w:lang w:val="uk-UA" w:eastAsia="en-US"/>
        </w:rPr>
        <w:t xml:space="preserve"> зокрема</w:t>
      </w:r>
      <w:r w:rsidRPr="00982920">
        <w:rPr>
          <w:rFonts w:eastAsia="Times New Roman"/>
          <w:color w:val="auto"/>
          <w:lang w:val="uk-UA" w:eastAsia="en-US"/>
        </w:rPr>
        <w:t xml:space="preserve">. </w:t>
      </w:r>
      <w:r w:rsidR="00596870" w:rsidRPr="00982920">
        <w:rPr>
          <w:rFonts w:eastAsia="Times New Roman"/>
          <w:color w:val="auto"/>
          <w:lang w:val="uk-UA" w:eastAsia="en-US"/>
        </w:rPr>
        <w:t xml:space="preserve">За наявності, вкажіть </w:t>
      </w:r>
      <w:r w:rsidRPr="00982920">
        <w:rPr>
          <w:rFonts w:eastAsia="Times New Roman"/>
          <w:color w:val="auto"/>
          <w:lang w:val="uk-UA" w:eastAsia="en-US"/>
        </w:rPr>
        <w:t xml:space="preserve">типи промислових стічних вод, </w:t>
      </w:r>
      <w:r w:rsidR="00A663AA" w:rsidRPr="00982920">
        <w:rPr>
          <w:rFonts w:eastAsia="Times New Roman"/>
          <w:color w:val="auto"/>
          <w:lang w:val="uk-UA" w:eastAsia="en-US"/>
        </w:rPr>
        <w:t>що потрапляють в</w:t>
      </w:r>
      <w:r w:rsidRPr="00982920">
        <w:rPr>
          <w:rFonts w:eastAsia="Times New Roman"/>
          <w:color w:val="auto"/>
          <w:lang w:val="uk-UA" w:eastAsia="en-US"/>
        </w:rPr>
        <w:t xml:space="preserve"> систему, та рівень </w:t>
      </w:r>
      <w:r w:rsidR="00596870" w:rsidRPr="00982920">
        <w:rPr>
          <w:rFonts w:eastAsia="Times New Roman"/>
          <w:color w:val="auto"/>
          <w:lang w:val="uk-UA" w:eastAsia="en-US"/>
        </w:rPr>
        <w:t xml:space="preserve">їх </w:t>
      </w:r>
      <w:r w:rsidRPr="00982920">
        <w:rPr>
          <w:rFonts w:eastAsia="Times New Roman"/>
          <w:color w:val="auto"/>
          <w:lang w:val="uk-UA" w:eastAsia="en-US"/>
        </w:rPr>
        <w:t>попередньої очистки</w:t>
      </w:r>
      <w:r w:rsidR="003F29EC" w:rsidRPr="00982920">
        <w:rPr>
          <w:rFonts w:eastAsia="Times New Roman"/>
          <w:color w:val="auto"/>
          <w:lang w:val="uk-UA" w:eastAsia="en-US"/>
        </w:rPr>
        <w:t>.</w:t>
      </w:r>
    </w:p>
    <w:p w14:paraId="06C31BAA" w14:textId="77777777" w:rsidR="003F29EC" w:rsidRPr="00982920" w:rsidRDefault="003F29EC" w:rsidP="003F29EC">
      <w:pPr>
        <w:tabs>
          <w:tab w:val="num" w:pos="360"/>
        </w:tabs>
        <w:spacing w:after="0"/>
        <w:ind w:left="360" w:hanging="360"/>
        <w:rPr>
          <w:rFonts w:eastAsia="Times New Roman"/>
          <w:color w:val="auto"/>
          <w:u w:val="single"/>
          <w:lang w:val="uk-UA" w:eastAsia="en-US"/>
        </w:rPr>
      </w:pPr>
    </w:p>
    <w:p w14:paraId="0608F1E6" w14:textId="3E0962F0" w:rsidR="003F29EC" w:rsidRPr="00982920" w:rsidRDefault="003F29EC" w:rsidP="003F29EC">
      <w:pPr>
        <w:tabs>
          <w:tab w:val="num" w:pos="360"/>
        </w:tabs>
        <w:spacing w:after="0"/>
        <w:ind w:left="360" w:hanging="360"/>
        <w:rPr>
          <w:rFonts w:eastAsia="Times New Roman"/>
          <w:color w:val="auto"/>
          <w:u w:val="single"/>
          <w:lang w:val="uk-UA" w:eastAsia="en-US"/>
        </w:rPr>
      </w:pPr>
      <w:r w:rsidRPr="00982920">
        <w:rPr>
          <w:rFonts w:eastAsia="Times New Roman"/>
          <w:color w:val="auto"/>
          <w:u w:val="single"/>
          <w:lang w:val="uk-UA" w:eastAsia="en-US"/>
        </w:rPr>
        <w:t xml:space="preserve">2.3 </w:t>
      </w:r>
      <w:r w:rsidR="006512CC" w:rsidRPr="00982920">
        <w:rPr>
          <w:rFonts w:eastAsia="Times New Roman"/>
          <w:color w:val="auto"/>
          <w:u w:val="single"/>
          <w:lang w:val="uk-UA" w:eastAsia="en-US"/>
        </w:rPr>
        <w:t>Зона</w:t>
      </w:r>
      <w:r w:rsidR="000273E5" w:rsidRPr="00982920">
        <w:rPr>
          <w:rFonts w:eastAsia="Times New Roman"/>
          <w:color w:val="auto"/>
          <w:u w:val="single"/>
          <w:lang w:val="uk-UA" w:eastAsia="en-US"/>
        </w:rPr>
        <w:t xml:space="preserve"> </w:t>
      </w:r>
      <w:r w:rsidR="00343149" w:rsidRPr="00982920">
        <w:rPr>
          <w:rFonts w:eastAsia="Times New Roman"/>
          <w:color w:val="auto"/>
          <w:u w:val="single"/>
          <w:lang w:val="uk-UA" w:eastAsia="en-US"/>
        </w:rPr>
        <w:t>О</w:t>
      </w:r>
      <w:r w:rsidR="00523F5D" w:rsidRPr="00982920">
        <w:rPr>
          <w:rFonts w:eastAsia="Times New Roman"/>
          <w:color w:val="auto"/>
          <w:u w:val="single"/>
          <w:lang w:val="uk-UA" w:eastAsia="en-US"/>
        </w:rPr>
        <w:t>бслуговування</w:t>
      </w:r>
    </w:p>
    <w:p w14:paraId="2034AD51" w14:textId="240734CF" w:rsidR="003F29EC" w:rsidRPr="00982920" w:rsidRDefault="000273E5" w:rsidP="001A1A34">
      <w:pPr>
        <w:numPr>
          <w:ilvl w:val="0"/>
          <w:numId w:val="139"/>
        </w:numPr>
        <w:spacing w:before="120" w:after="0"/>
        <w:ind w:left="714" w:hanging="357"/>
        <w:contextualSpacing/>
        <w:rPr>
          <w:rFonts w:eastAsia="Times New Roman" w:cs="Times New Roman"/>
          <w:color w:val="auto"/>
          <w:lang w:val="uk-UA" w:eastAsia="en-US"/>
        </w:rPr>
      </w:pPr>
      <w:r w:rsidRPr="00982920">
        <w:rPr>
          <w:rFonts w:eastAsia="Times New Roman" w:cs="Times New Roman"/>
          <w:color w:val="auto"/>
          <w:lang w:val="uk-UA" w:eastAsia="en-US"/>
        </w:rPr>
        <w:t xml:space="preserve">Якщо </w:t>
      </w:r>
      <w:r w:rsidR="006512CC" w:rsidRPr="00982920">
        <w:rPr>
          <w:rFonts w:eastAsia="Times New Roman" w:cs="Times New Roman"/>
          <w:color w:val="auto"/>
          <w:lang w:val="uk-UA" w:eastAsia="en-US"/>
        </w:rPr>
        <w:t>зона</w:t>
      </w:r>
      <w:r w:rsidRPr="00982920">
        <w:rPr>
          <w:rFonts w:eastAsia="Times New Roman" w:cs="Times New Roman"/>
          <w:color w:val="auto"/>
          <w:lang w:val="uk-UA" w:eastAsia="en-US"/>
        </w:rPr>
        <w:t xml:space="preserve"> о</w:t>
      </w:r>
      <w:r w:rsidR="00523F5D" w:rsidRPr="00982920">
        <w:rPr>
          <w:rFonts w:eastAsia="Times New Roman" w:cs="Times New Roman"/>
          <w:color w:val="auto"/>
          <w:lang w:val="uk-UA" w:eastAsia="en-US"/>
        </w:rPr>
        <w:t>бслуговування</w:t>
      </w:r>
      <w:r w:rsidRPr="00982920">
        <w:rPr>
          <w:rFonts w:eastAsia="Times New Roman" w:cs="Times New Roman"/>
          <w:color w:val="auto"/>
          <w:lang w:val="uk-UA" w:eastAsia="en-US"/>
        </w:rPr>
        <w:t xml:space="preserve"> ідентична території муніципалітету, заповніть лише одну колонку</w:t>
      </w:r>
    </w:p>
    <w:p w14:paraId="1FE9CF13" w14:textId="673F7151" w:rsidR="003F29EC" w:rsidRPr="00982920" w:rsidRDefault="00B9489D" w:rsidP="001A1A34">
      <w:pPr>
        <w:numPr>
          <w:ilvl w:val="0"/>
          <w:numId w:val="139"/>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 xml:space="preserve">Якщо </w:t>
      </w:r>
      <w:r w:rsidR="006512CC" w:rsidRPr="00982920">
        <w:rPr>
          <w:rFonts w:eastAsia="Times New Roman" w:cs="Times New Roman"/>
          <w:color w:val="auto"/>
          <w:lang w:val="uk-UA" w:eastAsia="en-US"/>
        </w:rPr>
        <w:t>зона</w:t>
      </w:r>
      <w:r w:rsidRPr="00982920">
        <w:rPr>
          <w:rFonts w:eastAsia="Times New Roman" w:cs="Times New Roman"/>
          <w:color w:val="auto"/>
          <w:lang w:val="uk-UA" w:eastAsia="en-US"/>
        </w:rPr>
        <w:t xml:space="preserve"> </w:t>
      </w:r>
      <w:r w:rsidR="00523F5D" w:rsidRPr="00982920">
        <w:rPr>
          <w:rFonts w:eastAsia="Times New Roman" w:cs="Times New Roman"/>
          <w:color w:val="auto"/>
          <w:lang w:val="uk-UA" w:eastAsia="en-US"/>
        </w:rPr>
        <w:t>обслуговування</w:t>
      </w:r>
      <w:r w:rsidRPr="00982920">
        <w:rPr>
          <w:rFonts w:eastAsia="Times New Roman" w:cs="Times New Roman"/>
          <w:color w:val="auto"/>
          <w:lang w:val="uk-UA" w:eastAsia="en-US"/>
        </w:rPr>
        <w:t xml:space="preserve"> систем водопостачання, водовідведення, водозабору та очищення води не </w:t>
      </w:r>
      <w:r w:rsidR="006512CC" w:rsidRPr="00982920">
        <w:rPr>
          <w:rFonts w:eastAsia="Times New Roman" w:cs="Times New Roman"/>
          <w:color w:val="auto"/>
          <w:lang w:val="uk-UA" w:eastAsia="en-US"/>
        </w:rPr>
        <w:t>ідентичні</w:t>
      </w:r>
      <w:r w:rsidRPr="00982920">
        <w:rPr>
          <w:rFonts w:eastAsia="Times New Roman" w:cs="Times New Roman"/>
          <w:color w:val="auto"/>
          <w:lang w:val="uk-UA" w:eastAsia="en-US"/>
        </w:rPr>
        <w:t>, вкажіть відповідн</w:t>
      </w:r>
      <w:r w:rsidR="00CB2F7E" w:rsidRPr="00982920">
        <w:rPr>
          <w:rFonts w:eastAsia="Times New Roman" w:cs="Times New Roman"/>
          <w:color w:val="auto"/>
          <w:lang w:val="uk-UA" w:eastAsia="en-US"/>
        </w:rPr>
        <w:t xml:space="preserve">о </w:t>
      </w:r>
      <w:r w:rsidR="002A1043" w:rsidRPr="00982920">
        <w:rPr>
          <w:rFonts w:eastAsia="Times New Roman" w:cs="Times New Roman"/>
          <w:color w:val="auto"/>
          <w:lang w:val="uk-UA" w:eastAsia="en-US"/>
        </w:rPr>
        <w:t xml:space="preserve">як вони </w:t>
      </w:r>
      <w:r w:rsidR="00CB2F7E" w:rsidRPr="00982920">
        <w:rPr>
          <w:rFonts w:eastAsia="Times New Roman" w:cs="Times New Roman"/>
          <w:color w:val="auto"/>
          <w:lang w:val="uk-UA" w:eastAsia="en-US"/>
        </w:rPr>
        <w:t>розмеж</w:t>
      </w:r>
      <w:r w:rsidR="002A1043" w:rsidRPr="00982920">
        <w:rPr>
          <w:rFonts w:eastAsia="Times New Roman" w:cs="Times New Roman"/>
          <w:color w:val="auto"/>
          <w:lang w:val="uk-UA" w:eastAsia="en-US"/>
        </w:rPr>
        <w:t>о</w:t>
      </w:r>
      <w:r w:rsidR="00CB2F7E" w:rsidRPr="00982920">
        <w:rPr>
          <w:rFonts w:eastAsia="Times New Roman" w:cs="Times New Roman"/>
          <w:color w:val="auto"/>
          <w:lang w:val="uk-UA" w:eastAsia="en-US"/>
        </w:rPr>
        <w:t>в</w:t>
      </w:r>
      <w:r w:rsidR="002A1043" w:rsidRPr="00982920">
        <w:rPr>
          <w:rFonts w:eastAsia="Times New Roman" w:cs="Times New Roman"/>
          <w:color w:val="auto"/>
          <w:lang w:val="uk-UA" w:eastAsia="en-US"/>
        </w:rPr>
        <w:t>уються</w:t>
      </w:r>
      <w:r w:rsidR="00CB2F7E" w:rsidRPr="00982920">
        <w:rPr>
          <w:rFonts w:eastAsia="Times New Roman" w:cs="Times New Roman"/>
          <w:color w:val="auto"/>
          <w:lang w:val="uk-UA" w:eastAsia="en-US"/>
        </w:rPr>
        <w:t xml:space="preserve"> </w:t>
      </w:r>
      <w:r w:rsidR="002A1043" w:rsidRPr="00982920">
        <w:rPr>
          <w:rFonts w:eastAsia="Times New Roman" w:cs="Times New Roman"/>
          <w:color w:val="auto"/>
          <w:lang w:val="uk-UA" w:eastAsia="en-US"/>
        </w:rPr>
        <w:t>та</w:t>
      </w:r>
      <w:r w:rsidR="00CB2F7E" w:rsidRPr="00982920">
        <w:rPr>
          <w:rFonts w:eastAsia="Times New Roman" w:cs="Times New Roman"/>
          <w:color w:val="auto"/>
          <w:lang w:val="uk-UA" w:eastAsia="en-US"/>
        </w:rPr>
        <w:t xml:space="preserve"> </w:t>
      </w:r>
      <w:r w:rsidR="00A96222" w:rsidRPr="00982920">
        <w:rPr>
          <w:rFonts w:eastAsia="Times New Roman" w:cs="Times New Roman"/>
          <w:color w:val="auto"/>
          <w:lang w:val="uk-UA" w:eastAsia="en-US"/>
        </w:rPr>
        <w:t>кількість охопленого населення</w:t>
      </w:r>
      <w:r w:rsidR="003F29EC" w:rsidRPr="00982920">
        <w:rPr>
          <w:rFonts w:eastAsia="Times New Roman" w:cs="Times New Roman"/>
          <w:color w:val="auto"/>
          <w:lang w:val="uk-UA" w:eastAsia="en-US"/>
        </w:rPr>
        <w:t xml:space="preserve"> </w:t>
      </w:r>
    </w:p>
    <w:p w14:paraId="5DF246C2" w14:textId="7E8DA3EB" w:rsidR="003F29EC" w:rsidRPr="00982920" w:rsidRDefault="00CB2F7E" w:rsidP="008F20A7">
      <w:pPr>
        <w:numPr>
          <w:ilvl w:val="0"/>
          <w:numId w:val="139"/>
        </w:numPr>
        <w:spacing w:after="0"/>
        <w:ind w:left="0"/>
        <w:contextualSpacing/>
        <w:rPr>
          <w:rFonts w:eastAsia="Times New Roman"/>
          <w:color w:val="auto"/>
          <w:lang w:val="uk-UA" w:eastAsia="en-US"/>
        </w:rPr>
      </w:pPr>
      <w:r w:rsidRPr="00982920">
        <w:rPr>
          <w:rFonts w:eastAsia="Times New Roman" w:cs="Times New Roman"/>
          <w:color w:val="auto"/>
          <w:lang w:val="uk-UA" w:eastAsia="en-US"/>
        </w:rPr>
        <w:t xml:space="preserve">Якщо дані відсутні, будь ласка, вкажіть прогнозовану кількість та </w:t>
      </w:r>
      <w:r w:rsidR="002A1043" w:rsidRPr="00982920">
        <w:rPr>
          <w:rFonts w:eastAsia="Times New Roman" w:cs="Times New Roman"/>
          <w:color w:val="auto"/>
          <w:lang w:val="uk-UA" w:eastAsia="en-US"/>
        </w:rPr>
        <w:t>поставте знак</w:t>
      </w:r>
      <w:r w:rsidRPr="00982920">
        <w:rPr>
          <w:rFonts w:eastAsia="Times New Roman" w:cs="Times New Roman"/>
          <w:color w:val="auto"/>
          <w:lang w:val="uk-UA" w:eastAsia="en-US"/>
        </w:rPr>
        <w:t xml:space="preserve"> «(e)» </w:t>
      </w:r>
    </w:p>
    <w:tbl>
      <w:tblPr>
        <w:tblW w:w="471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6"/>
        <w:gridCol w:w="3933"/>
        <w:gridCol w:w="1696"/>
        <w:gridCol w:w="1539"/>
      </w:tblGrid>
      <w:tr w:rsidR="00255D16" w:rsidRPr="00982920" w14:paraId="015CE45F" w14:textId="77777777" w:rsidTr="003F29EC">
        <w:trPr>
          <w:trHeight w:val="283"/>
        </w:trPr>
        <w:tc>
          <w:tcPr>
            <w:tcW w:w="556" w:type="pct"/>
          </w:tcPr>
          <w:p w14:paraId="32917777" w14:textId="77777777" w:rsidR="003F29EC" w:rsidRPr="00982920" w:rsidRDefault="003F29EC" w:rsidP="003F29EC">
            <w:pPr>
              <w:spacing w:after="0"/>
              <w:ind w:left="0"/>
              <w:rPr>
                <w:rFonts w:eastAsia="Times New Roman"/>
                <w:color w:val="auto"/>
                <w:lang w:val="uk-UA" w:eastAsia="en-US"/>
              </w:rPr>
            </w:pPr>
          </w:p>
        </w:tc>
        <w:tc>
          <w:tcPr>
            <w:tcW w:w="2380" w:type="pct"/>
          </w:tcPr>
          <w:p w14:paraId="11A0D4CB" w14:textId="77777777" w:rsidR="003F29EC" w:rsidRPr="00982920" w:rsidRDefault="003F29EC" w:rsidP="003F29EC">
            <w:pPr>
              <w:spacing w:after="0"/>
              <w:ind w:left="0"/>
              <w:rPr>
                <w:rFonts w:eastAsia="Times New Roman"/>
                <w:color w:val="auto"/>
                <w:lang w:val="uk-UA" w:eastAsia="en-US"/>
              </w:rPr>
            </w:pPr>
          </w:p>
        </w:tc>
        <w:tc>
          <w:tcPr>
            <w:tcW w:w="1058" w:type="pct"/>
          </w:tcPr>
          <w:p w14:paraId="62102AF0" w14:textId="266C1DDD" w:rsidR="003F29EC" w:rsidRPr="00982920" w:rsidRDefault="00234A8B" w:rsidP="003F29EC">
            <w:pPr>
              <w:spacing w:after="0"/>
              <w:ind w:left="0"/>
              <w:jc w:val="center"/>
              <w:rPr>
                <w:rFonts w:eastAsia="Times New Roman"/>
                <w:color w:val="auto"/>
                <w:lang w:val="uk-UA" w:eastAsia="en-US"/>
              </w:rPr>
            </w:pPr>
            <w:r w:rsidRPr="00982920">
              <w:rPr>
                <w:rFonts w:eastAsia="Times New Roman"/>
                <w:color w:val="auto"/>
                <w:lang w:val="uk-UA" w:eastAsia="en-US"/>
              </w:rPr>
              <w:t xml:space="preserve">Зона </w:t>
            </w:r>
            <w:r w:rsidR="00523F5D" w:rsidRPr="00982920">
              <w:rPr>
                <w:rFonts w:eastAsia="Times New Roman"/>
                <w:color w:val="auto"/>
                <w:lang w:val="uk-UA" w:eastAsia="en-US"/>
              </w:rPr>
              <w:t>обслуговування</w:t>
            </w:r>
          </w:p>
        </w:tc>
        <w:tc>
          <w:tcPr>
            <w:tcW w:w="1006" w:type="pct"/>
          </w:tcPr>
          <w:p w14:paraId="214C260F" w14:textId="1AB858C6" w:rsidR="003F29EC" w:rsidRPr="00982920" w:rsidRDefault="00234A8B" w:rsidP="003F29EC">
            <w:pPr>
              <w:spacing w:after="0"/>
              <w:ind w:left="0"/>
              <w:jc w:val="center"/>
              <w:rPr>
                <w:rFonts w:eastAsia="Times New Roman"/>
                <w:color w:val="auto"/>
                <w:lang w:val="uk-UA" w:eastAsia="en-US"/>
              </w:rPr>
            </w:pPr>
            <w:r w:rsidRPr="00982920">
              <w:rPr>
                <w:rFonts w:eastAsia="Times New Roman"/>
                <w:color w:val="auto"/>
                <w:lang w:val="uk-UA" w:eastAsia="en-US"/>
              </w:rPr>
              <w:t>Муніципалітет</w:t>
            </w:r>
          </w:p>
        </w:tc>
      </w:tr>
      <w:tr w:rsidR="00255D16" w:rsidRPr="00982920" w14:paraId="3905846F" w14:textId="77777777" w:rsidTr="003F29EC">
        <w:trPr>
          <w:trHeight w:val="283"/>
        </w:trPr>
        <w:tc>
          <w:tcPr>
            <w:tcW w:w="556" w:type="pct"/>
            <w:vMerge w:val="restart"/>
          </w:tcPr>
          <w:p w14:paraId="63B1B899" w14:textId="5BED2ECE" w:rsidR="003F29EC" w:rsidRPr="00982920" w:rsidRDefault="006512CC" w:rsidP="003F29EC">
            <w:pPr>
              <w:spacing w:after="0"/>
              <w:ind w:left="0"/>
              <w:rPr>
                <w:rFonts w:eastAsia="Times New Roman"/>
                <w:color w:val="auto"/>
                <w:lang w:val="uk-UA" w:eastAsia="en-US"/>
              </w:rPr>
            </w:pPr>
            <w:r w:rsidRPr="00982920">
              <w:rPr>
                <w:rFonts w:eastAsia="Times New Roman"/>
                <w:color w:val="auto"/>
                <w:lang w:val="uk-UA" w:eastAsia="en-US"/>
              </w:rPr>
              <w:t>Загальні дані</w:t>
            </w:r>
          </w:p>
        </w:tc>
        <w:tc>
          <w:tcPr>
            <w:tcW w:w="2380" w:type="pct"/>
          </w:tcPr>
          <w:p w14:paraId="3403A63E" w14:textId="4DC840F9"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Середній розмір домогосподарства</w:t>
            </w:r>
            <w:r w:rsidR="003F29EC" w:rsidRPr="00982920">
              <w:rPr>
                <w:rFonts w:eastAsia="Times New Roman"/>
                <w:color w:val="auto"/>
                <w:lang w:val="uk-UA" w:eastAsia="en-US"/>
              </w:rPr>
              <w:t xml:space="preserve"> </w:t>
            </w:r>
          </w:p>
        </w:tc>
        <w:tc>
          <w:tcPr>
            <w:tcW w:w="1058" w:type="pct"/>
          </w:tcPr>
          <w:p w14:paraId="0B0D639B" w14:textId="77777777" w:rsidR="003F29EC" w:rsidRPr="00982920" w:rsidRDefault="003F29EC" w:rsidP="003F29EC">
            <w:pPr>
              <w:spacing w:after="0"/>
              <w:ind w:left="0"/>
              <w:rPr>
                <w:rFonts w:eastAsia="Times New Roman"/>
                <w:color w:val="auto"/>
                <w:lang w:val="uk-UA" w:eastAsia="en-US"/>
              </w:rPr>
            </w:pPr>
          </w:p>
        </w:tc>
        <w:tc>
          <w:tcPr>
            <w:tcW w:w="1006" w:type="pct"/>
          </w:tcPr>
          <w:p w14:paraId="1BB2E4F0" w14:textId="77777777" w:rsidR="003F29EC" w:rsidRPr="00982920" w:rsidRDefault="003F29EC" w:rsidP="003F29EC">
            <w:pPr>
              <w:spacing w:after="0"/>
              <w:ind w:left="0"/>
              <w:rPr>
                <w:rFonts w:eastAsia="Times New Roman"/>
                <w:color w:val="auto"/>
                <w:lang w:val="uk-UA" w:eastAsia="en-US"/>
              </w:rPr>
            </w:pPr>
          </w:p>
        </w:tc>
      </w:tr>
      <w:tr w:rsidR="00255D16" w:rsidRPr="00982920" w14:paraId="38C5302F" w14:textId="77777777" w:rsidTr="003F29EC">
        <w:trPr>
          <w:trHeight w:val="283"/>
        </w:trPr>
        <w:tc>
          <w:tcPr>
            <w:tcW w:w="556" w:type="pct"/>
            <w:vMerge/>
          </w:tcPr>
          <w:p w14:paraId="23B66779" w14:textId="77777777" w:rsidR="003F29EC" w:rsidRPr="00982920" w:rsidRDefault="003F29EC" w:rsidP="003F29EC">
            <w:pPr>
              <w:spacing w:after="0"/>
              <w:ind w:left="0"/>
              <w:rPr>
                <w:rFonts w:eastAsia="Times New Roman"/>
                <w:color w:val="auto"/>
                <w:lang w:val="uk-UA" w:eastAsia="en-US"/>
              </w:rPr>
            </w:pPr>
          </w:p>
        </w:tc>
        <w:tc>
          <w:tcPr>
            <w:tcW w:w="2380" w:type="pct"/>
          </w:tcPr>
          <w:p w14:paraId="27AC5BEF" w14:textId="67FE2669"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Середній дохід домогосподарства на місяць</w:t>
            </w:r>
          </w:p>
        </w:tc>
        <w:tc>
          <w:tcPr>
            <w:tcW w:w="1058" w:type="pct"/>
          </w:tcPr>
          <w:p w14:paraId="1A4FA489" w14:textId="77777777" w:rsidR="003F29EC" w:rsidRPr="00982920" w:rsidRDefault="003F29EC" w:rsidP="003F29EC">
            <w:pPr>
              <w:spacing w:after="0"/>
              <w:ind w:left="0"/>
              <w:rPr>
                <w:rFonts w:eastAsia="Times New Roman"/>
                <w:color w:val="auto"/>
                <w:lang w:val="uk-UA" w:eastAsia="en-US"/>
              </w:rPr>
            </w:pPr>
          </w:p>
        </w:tc>
        <w:tc>
          <w:tcPr>
            <w:tcW w:w="1006" w:type="pct"/>
          </w:tcPr>
          <w:p w14:paraId="7C67E4E5" w14:textId="77777777" w:rsidR="003F29EC" w:rsidRPr="00982920" w:rsidRDefault="003F29EC" w:rsidP="003F29EC">
            <w:pPr>
              <w:spacing w:after="0"/>
              <w:ind w:left="0"/>
              <w:rPr>
                <w:rFonts w:eastAsia="Times New Roman"/>
                <w:color w:val="auto"/>
                <w:lang w:val="uk-UA" w:eastAsia="en-US"/>
              </w:rPr>
            </w:pPr>
          </w:p>
        </w:tc>
      </w:tr>
      <w:tr w:rsidR="00255D16" w:rsidRPr="00982920" w14:paraId="5FAF0D2F" w14:textId="77777777" w:rsidTr="003F29EC">
        <w:trPr>
          <w:trHeight w:val="283"/>
        </w:trPr>
        <w:tc>
          <w:tcPr>
            <w:tcW w:w="556" w:type="pct"/>
            <w:vMerge w:val="restart"/>
          </w:tcPr>
          <w:p w14:paraId="7FD652D0" w14:textId="314E6665"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Водопостачання</w:t>
            </w:r>
          </w:p>
        </w:tc>
        <w:tc>
          <w:tcPr>
            <w:tcW w:w="2380" w:type="pct"/>
          </w:tcPr>
          <w:p w14:paraId="5C33EA4D" w14:textId="5945D245"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Загальна кількість населення</w:t>
            </w:r>
          </w:p>
        </w:tc>
        <w:tc>
          <w:tcPr>
            <w:tcW w:w="1058" w:type="pct"/>
          </w:tcPr>
          <w:p w14:paraId="4EB065D0" w14:textId="77777777" w:rsidR="003F29EC" w:rsidRPr="00982920" w:rsidRDefault="003F29EC" w:rsidP="003F29EC">
            <w:pPr>
              <w:spacing w:after="0"/>
              <w:ind w:left="0"/>
              <w:rPr>
                <w:rFonts w:eastAsia="Times New Roman"/>
                <w:color w:val="auto"/>
                <w:lang w:val="uk-UA" w:eastAsia="en-US"/>
              </w:rPr>
            </w:pPr>
          </w:p>
        </w:tc>
        <w:tc>
          <w:tcPr>
            <w:tcW w:w="1006" w:type="pct"/>
          </w:tcPr>
          <w:p w14:paraId="603EAE3C" w14:textId="77777777" w:rsidR="003F29EC" w:rsidRPr="00982920" w:rsidRDefault="003F29EC" w:rsidP="003F29EC">
            <w:pPr>
              <w:spacing w:after="0"/>
              <w:ind w:left="0"/>
              <w:rPr>
                <w:rFonts w:eastAsia="Times New Roman"/>
                <w:color w:val="auto"/>
                <w:lang w:val="uk-UA" w:eastAsia="en-US"/>
              </w:rPr>
            </w:pPr>
          </w:p>
        </w:tc>
      </w:tr>
      <w:tr w:rsidR="00255D16" w:rsidRPr="00982920" w14:paraId="75D97735" w14:textId="77777777" w:rsidTr="003F29EC">
        <w:trPr>
          <w:trHeight w:val="283"/>
        </w:trPr>
        <w:tc>
          <w:tcPr>
            <w:tcW w:w="556" w:type="pct"/>
            <w:vMerge/>
          </w:tcPr>
          <w:p w14:paraId="5999B8A9" w14:textId="77777777" w:rsidR="003F29EC" w:rsidRPr="00982920" w:rsidRDefault="003F29EC" w:rsidP="003F29EC">
            <w:pPr>
              <w:spacing w:after="0"/>
              <w:ind w:left="0"/>
              <w:rPr>
                <w:rFonts w:eastAsia="Times New Roman"/>
                <w:color w:val="auto"/>
                <w:lang w:val="uk-UA" w:eastAsia="en-US"/>
              </w:rPr>
            </w:pPr>
          </w:p>
        </w:tc>
        <w:tc>
          <w:tcPr>
            <w:tcW w:w="2380" w:type="pct"/>
          </w:tcPr>
          <w:p w14:paraId="794E1D82" w14:textId="4E31E0AA"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Фізична площа (км²)</w:t>
            </w:r>
          </w:p>
        </w:tc>
        <w:tc>
          <w:tcPr>
            <w:tcW w:w="1058" w:type="pct"/>
          </w:tcPr>
          <w:p w14:paraId="44CEF691" w14:textId="77777777" w:rsidR="003F29EC" w:rsidRPr="00982920" w:rsidRDefault="003F29EC" w:rsidP="003F29EC">
            <w:pPr>
              <w:spacing w:after="0"/>
              <w:ind w:left="0"/>
              <w:rPr>
                <w:rFonts w:eastAsia="Times New Roman"/>
                <w:color w:val="auto"/>
                <w:lang w:val="uk-UA" w:eastAsia="en-US"/>
              </w:rPr>
            </w:pPr>
          </w:p>
        </w:tc>
        <w:tc>
          <w:tcPr>
            <w:tcW w:w="1006" w:type="pct"/>
          </w:tcPr>
          <w:p w14:paraId="52D5F9B5" w14:textId="77777777" w:rsidR="003F29EC" w:rsidRPr="00982920" w:rsidRDefault="003F29EC" w:rsidP="003F29EC">
            <w:pPr>
              <w:spacing w:after="0"/>
              <w:ind w:left="0"/>
              <w:rPr>
                <w:rFonts w:eastAsia="Times New Roman"/>
                <w:color w:val="auto"/>
                <w:lang w:val="uk-UA" w:eastAsia="en-US"/>
              </w:rPr>
            </w:pPr>
          </w:p>
        </w:tc>
      </w:tr>
      <w:tr w:rsidR="00255D16" w:rsidRPr="00982920" w14:paraId="716B562A" w14:textId="77777777" w:rsidTr="003F29EC">
        <w:trPr>
          <w:trHeight w:val="283"/>
        </w:trPr>
        <w:tc>
          <w:tcPr>
            <w:tcW w:w="556" w:type="pct"/>
            <w:vMerge/>
          </w:tcPr>
          <w:p w14:paraId="32BF2005" w14:textId="77777777" w:rsidR="003F29EC" w:rsidRPr="00982920" w:rsidRDefault="003F29EC" w:rsidP="003F29EC">
            <w:pPr>
              <w:spacing w:after="0"/>
              <w:ind w:left="0"/>
              <w:rPr>
                <w:rFonts w:eastAsia="Times New Roman"/>
                <w:color w:val="auto"/>
                <w:lang w:val="uk-UA" w:eastAsia="en-US"/>
              </w:rPr>
            </w:pPr>
          </w:p>
        </w:tc>
        <w:tc>
          <w:tcPr>
            <w:tcW w:w="2380" w:type="pct"/>
          </w:tcPr>
          <w:p w14:paraId="693C2BB7" w14:textId="2B92D5B0"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Кількість людей, яких торкнувся проект</w:t>
            </w:r>
          </w:p>
        </w:tc>
        <w:tc>
          <w:tcPr>
            <w:tcW w:w="1058" w:type="pct"/>
          </w:tcPr>
          <w:p w14:paraId="44660BC2" w14:textId="77777777" w:rsidR="003F29EC" w:rsidRPr="00982920" w:rsidRDefault="003F29EC" w:rsidP="003F29EC">
            <w:pPr>
              <w:spacing w:after="0"/>
              <w:ind w:left="0"/>
              <w:rPr>
                <w:rFonts w:eastAsia="Times New Roman"/>
                <w:color w:val="auto"/>
                <w:lang w:val="uk-UA" w:eastAsia="en-US"/>
              </w:rPr>
            </w:pPr>
          </w:p>
        </w:tc>
        <w:tc>
          <w:tcPr>
            <w:tcW w:w="1006" w:type="pct"/>
          </w:tcPr>
          <w:p w14:paraId="19DDEA1F" w14:textId="77777777" w:rsidR="003F29EC" w:rsidRPr="00982920" w:rsidRDefault="003F29EC" w:rsidP="003F29EC">
            <w:pPr>
              <w:spacing w:after="0"/>
              <w:ind w:left="0"/>
              <w:rPr>
                <w:rFonts w:eastAsia="Times New Roman"/>
                <w:color w:val="auto"/>
                <w:lang w:val="uk-UA" w:eastAsia="en-US"/>
              </w:rPr>
            </w:pPr>
          </w:p>
        </w:tc>
      </w:tr>
      <w:tr w:rsidR="00255D16" w:rsidRPr="00982920" w14:paraId="20C620E4" w14:textId="77777777" w:rsidTr="003F29EC">
        <w:trPr>
          <w:trHeight w:val="283"/>
        </w:trPr>
        <w:tc>
          <w:tcPr>
            <w:tcW w:w="556" w:type="pct"/>
            <w:vMerge/>
          </w:tcPr>
          <w:p w14:paraId="3DD57E39" w14:textId="77777777" w:rsidR="003F29EC" w:rsidRPr="00982920" w:rsidRDefault="003F29EC" w:rsidP="003F29EC">
            <w:pPr>
              <w:spacing w:after="0"/>
              <w:ind w:left="0"/>
              <w:rPr>
                <w:rFonts w:eastAsia="Times New Roman"/>
                <w:color w:val="auto"/>
                <w:lang w:val="uk-UA" w:eastAsia="en-US"/>
              </w:rPr>
            </w:pPr>
          </w:p>
        </w:tc>
        <w:tc>
          <w:tcPr>
            <w:tcW w:w="2380" w:type="pct"/>
          </w:tcPr>
          <w:p w14:paraId="42581903" w14:textId="41D8D594"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Кількість людей підключених до центрального водогону</w:t>
            </w:r>
          </w:p>
        </w:tc>
        <w:tc>
          <w:tcPr>
            <w:tcW w:w="1058" w:type="pct"/>
          </w:tcPr>
          <w:p w14:paraId="48C46CCB" w14:textId="77777777" w:rsidR="003F29EC" w:rsidRPr="00982920" w:rsidRDefault="003F29EC" w:rsidP="003F29EC">
            <w:pPr>
              <w:spacing w:after="0"/>
              <w:ind w:left="0"/>
              <w:rPr>
                <w:rFonts w:eastAsia="Times New Roman"/>
                <w:color w:val="auto"/>
                <w:lang w:val="uk-UA" w:eastAsia="en-US"/>
              </w:rPr>
            </w:pPr>
          </w:p>
        </w:tc>
        <w:tc>
          <w:tcPr>
            <w:tcW w:w="1006" w:type="pct"/>
          </w:tcPr>
          <w:p w14:paraId="328E8662" w14:textId="77777777" w:rsidR="003F29EC" w:rsidRPr="00982920" w:rsidRDefault="003F29EC" w:rsidP="003F29EC">
            <w:pPr>
              <w:spacing w:after="0"/>
              <w:ind w:left="0"/>
              <w:rPr>
                <w:rFonts w:eastAsia="Times New Roman"/>
                <w:color w:val="auto"/>
                <w:lang w:val="uk-UA" w:eastAsia="en-US"/>
              </w:rPr>
            </w:pPr>
          </w:p>
        </w:tc>
      </w:tr>
      <w:tr w:rsidR="00255D16" w:rsidRPr="00982920" w14:paraId="052599EF" w14:textId="77777777" w:rsidTr="003F29EC">
        <w:trPr>
          <w:trHeight w:val="283"/>
        </w:trPr>
        <w:tc>
          <w:tcPr>
            <w:tcW w:w="556" w:type="pct"/>
            <w:vMerge/>
          </w:tcPr>
          <w:p w14:paraId="6BE882A6" w14:textId="77777777" w:rsidR="003F29EC" w:rsidRPr="00982920" w:rsidRDefault="003F29EC" w:rsidP="003F29EC">
            <w:pPr>
              <w:spacing w:after="0"/>
              <w:ind w:left="0"/>
              <w:rPr>
                <w:rFonts w:eastAsia="Times New Roman"/>
                <w:color w:val="auto"/>
                <w:lang w:val="uk-UA" w:eastAsia="en-US"/>
              </w:rPr>
            </w:pPr>
          </w:p>
        </w:tc>
        <w:tc>
          <w:tcPr>
            <w:tcW w:w="2380" w:type="pct"/>
          </w:tcPr>
          <w:p w14:paraId="51E90082" w14:textId="5FD46DDC"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Чи не припиняється подача в будь-який район протягом будь-якої частини року? Якщо так, то коли і скільки годин забезпечується?</w:t>
            </w:r>
          </w:p>
        </w:tc>
        <w:tc>
          <w:tcPr>
            <w:tcW w:w="1058" w:type="pct"/>
          </w:tcPr>
          <w:p w14:paraId="72C54BC6" w14:textId="77777777" w:rsidR="003F29EC" w:rsidRPr="00982920" w:rsidRDefault="003F29EC" w:rsidP="003F29EC">
            <w:pPr>
              <w:spacing w:after="0"/>
              <w:ind w:left="0"/>
              <w:rPr>
                <w:rFonts w:eastAsia="Times New Roman"/>
                <w:color w:val="auto"/>
                <w:lang w:val="uk-UA" w:eastAsia="en-US"/>
              </w:rPr>
            </w:pPr>
          </w:p>
        </w:tc>
        <w:tc>
          <w:tcPr>
            <w:tcW w:w="1006" w:type="pct"/>
          </w:tcPr>
          <w:p w14:paraId="15F8CEE3" w14:textId="77777777" w:rsidR="003F29EC" w:rsidRPr="00982920" w:rsidRDefault="003F29EC" w:rsidP="003F29EC">
            <w:pPr>
              <w:spacing w:after="0"/>
              <w:ind w:left="0"/>
              <w:rPr>
                <w:rFonts w:eastAsia="Times New Roman"/>
                <w:color w:val="auto"/>
                <w:lang w:val="uk-UA" w:eastAsia="en-US"/>
              </w:rPr>
            </w:pPr>
          </w:p>
        </w:tc>
      </w:tr>
      <w:tr w:rsidR="00255D16" w:rsidRPr="00982920" w14:paraId="20152A27" w14:textId="77777777" w:rsidTr="003F29EC">
        <w:trPr>
          <w:trHeight w:val="283"/>
        </w:trPr>
        <w:tc>
          <w:tcPr>
            <w:tcW w:w="556" w:type="pct"/>
            <w:vMerge/>
          </w:tcPr>
          <w:p w14:paraId="0E8F1389" w14:textId="77777777" w:rsidR="003F29EC" w:rsidRPr="00982920" w:rsidRDefault="003F29EC" w:rsidP="003F29EC">
            <w:pPr>
              <w:spacing w:after="0"/>
              <w:ind w:left="0"/>
              <w:rPr>
                <w:rFonts w:eastAsia="Times New Roman"/>
                <w:color w:val="auto"/>
                <w:lang w:val="uk-UA" w:eastAsia="en-US"/>
              </w:rPr>
            </w:pPr>
          </w:p>
        </w:tc>
        <w:tc>
          <w:tcPr>
            <w:tcW w:w="2380" w:type="pct"/>
          </w:tcPr>
          <w:p w14:paraId="21ED1A9B" w14:textId="0A71E376" w:rsidR="003F29EC" w:rsidRPr="00982920" w:rsidRDefault="00234A8B" w:rsidP="003F29EC">
            <w:pPr>
              <w:spacing w:after="0"/>
              <w:ind w:left="0"/>
              <w:rPr>
                <w:rFonts w:eastAsia="Times New Roman"/>
                <w:color w:val="auto"/>
                <w:lang w:val="uk-UA" w:eastAsia="en-US"/>
              </w:rPr>
            </w:pPr>
            <w:r w:rsidRPr="00982920">
              <w:rPr>
                <w:rFonts w:eastAsia="Times New Roman"/>
                <w:color w:val="auto"/>
                <w:lang w:val="uk-UA" w:eastAsia="en-US"/>
              </w:rPr>
              <w:t xml:space="preserve">Довжина центральної системи мережі водопостачання (крім підключень до будинку) в км </w:t>
            </w:r>
          </w:p>
        </w:tc>
        <w:tc>
          <w:tcPr>
            <w:tcW w:w="1058" w:type="pct"/>
          </w:tcPr>
          <w:p w14:paraId="202269C1" w14:textId="77777777" w:rsidR="003F29EC" w:rsidRPr="00982920" w:rsidRDefault="003F29EC" w:rsidP="003F29EC">
            <w:pPr>
              <w:spacing w:after="0"/>
              <w:ind w:left="0"/>
              <w:rPr>
                <w:rFonts w:eastAsia="Times New Roman"/>
                <w:color w:val="auto"/>
                <w:lang w:val="uk-UA" w:eastAsia="en-US"/>
              </w:rPr>
            </w:pPr>
          </w:p>
        </w:tc>
        <w:tc>
          <w:tcPr>
            <w:tcW w:w="1006" w:type="pct"/>
          </w:tcPr>
          <w:p w14:paraId="633FC27D" w14:textId="77777777" w:rsidR="003F29EC" w:rsidRPr="00982920" w:rsidRDefault="003F29EC" w:rsidP="003F29EC">
            <w:pPr>
              <w:spacing w:after="0"/>
              <w:ind w:left="0"/>
              <w:rPr>
                <w:rFonts w:eastAsia="Times New Roman"/>
                <w:color w:val="auto"/>
                <w:lang w:val="uk-UA" w:eastAsia="en-US"/>
              </w:rPr>
            </w:pPr>
          </w:p>
        </w:tc>
      </w:tr>
      <w:tr w:rsidR="00255D16" w:rsidRPr="00982920" w14:paraId="2CF5E6AB" w14:textId="77777777" w:rsidTr="003F29EC">
        <w:trPr>
          <w:trHeight w:val="283"/>
        </w:trPr>
        <w:tc>
          <w:tcPr>
            <w:tcW w:w="556" w:type="pct"/>
            <w:vMerge/>
          </w:tcPr>
          <w:p w14:paraId="66FECD7E" w14:textId="77777777" w:rsidR="003F29EC" w:rsidRPr="00982920" w:rsidRDefault="003F29EC" w:rsidP="003F29EC">
            <w:pPr>
              <w:spacing w:after="0"/>
              <w:ind w:left="0"/>
              <w:rPr>
                <w:rFonts w:eastAsia="Times New Roman"/>
                <w:color w:val="auto"/>
                <w:lang w:val="uk-UA" w:eastAsia="en-US"/>
              </w:rPr>
            </w:pPr>
          </w:p>
        </w:tc>
        <w:tc>
          <w:tcPr>
            <w:tcW w:w="2380" w:type="pct"/>
          </w:tcPr>
          <w:p w14:paraId="581E44DF" w14:textId="59327E79" w:rsidR="003F29EC" w:rsidRPr="00982920" w:rsidRDefault="00F15CD3" w:rsidP="003F29EC">
            <w:pPr>
              <w:spacing w:after="0"/>
              <w:ind w:left="0"/>
              <w:rPr>
                <w:rFonts w:eastAsia="Times New Roman"/>
                <w:color w:val="auto"/>
                <w:lang w:val="uk-UA" w:eastAsia="en-US"/>
              </w:rPr>
            </w:pPr>
            <w:r w:rsidRPr="00982920">
              <w:rPr>
                <w:rFonts w:eastAsia="Times New Roman"/>
                <w:color w:val="auto"/>
                <w:lang w:val="uk-UA" w:eastAsia="en-US"/>
              </w:rPr>
              <w:t>Кількість підключень водогону</w:t>
            </w:r>
          </w:p>
        </w:tc>
        <w:tc>
          <w:tcPr>
            <w:tcW w:w="1058" w:type="pct"/>
          </w:tcPr>
          <w:p w14:paraId="1C4500A5" w14:textId="77777777" w:rsidR="003F29EC" w:rsidRPr="00982920" w:rsidRDefault="003F29EC" w:rsidP="003F29EC">
            <w:pPr>
              <w:spacing w:after="0"/>
              <w:ind w:left="0"/>
              <w:rPr>
                <w:rFonts w:eastAsia="Times New Roman"/>
                <w:color w:val="auto"/>
                <w:lang w:val="uk-UA" w:eastAsia="en-US"/>
              </w:rPr>
            </w:pPr>
          </w:p>
        </w:tc>
        <w:tc>
          <w:tcPr>
            <w:tcW w:w="1006" w:type="pct"/>
          </w:tcPr>
          <w:p w14:paraId="1E36876B" w14:textId="77777777" w:rsidR="003F29EC" w:rsidRPr="00982920" w:rsidRDefault="003F29EC" w:rsidP="003F29EC">
            <w:pPr>
              <w:spacing w:after="0"/>
              <w:ind w:left="0"/>
              <w:rPr>
                <w:rFonts w:eastAsia="Times New Roman"/>
                <w:color w:val="auto"/>
                <w:lang w:val="uk-UA" w:eastAsia="en-US"/>
              </w:rPr>
            </w:pPr>
          </w:p>
        </w:tc>
      </w:tr>
      <w:tr w:rsidR="00255D16" w:rsidRPr="00982920" w14:paraId="3808872F" w14:textId="77777777" w:rsidTr="003F29EC">
        <w:trPr>
          <w:trHeight w:val="283"/>
        </w:trPr>
        <w:tc>
          <w:tcPr>
            <w:tcW w:w="556" w:type="pct"/>
            <w:vMerge/>
          </w:tcPr>
          <w:p w14:paraId="709EFCF1" w14:textId="77777777" w:rsidR="003F29EC" w:rsidRPr="00982920" w:rsidRDefault="003F29EC" w:rsidP="003F29EC">
            <w:pPr>
              <w:spacing w:after="0"/>
              <w:ind w:left="0"/>
              <w:rPr>
                <w:rFonts w:eastAsia="Times New Roman"/>
                <w:color w:val="auto"/>
                <w:lang w:val="uk-UA" w:eastAsia="en-US"/>
              </w:rPr>
            </w:pPr>
          </w:p>
        </w:tc>
        <w:tc>
          <w:tcPr>
            <w:tcW w:w="2380" w:type="pct"/>
          </w:tcPr>
          <w:p w14:paraId="1E5AAD0D" w14:textId="273196A9" w:rsidR="003F29EC" w:rsidRPr="00982920" w:rsidRDefault="00F15CD3" w:rsidP="003F29EC">
            <w:pPr>
              <w:spacing w:after="0"/>
              <w:ind w:left="0"/>
              <w:rPr>
                <w:rFonts w:eastAsia="Times New Roman"/>
                <w:color w:val="auto"/>
                <w:lang w:val="uk-UA" w:eastAsia="en-US"/>
              </w:rPr>
            </w:pPr>
            <w:r w:rsidRPr="00982920">
              <w:rPr>
                <w:rFonts w:eastAsia="Times New Roman"/>
                <w:color w:val="auto"/>
                <w:lang w:val="uk-UA" w:eastAsia="en-US"/>
              </w:rPr>
              <w:t>Кількість підключень водогону з лічильниками</w:t>
            </w:r>
          </w:p>
        </w:tc>
        <w:tc>
          <w:tcPr>
            <w:tcW w:w="1058" w:type="pct"/>
          </w:tcPr>
          <w:p w14:paraId="17AD9D2C" w14:textId="77777777" w:rsidR="003F29EC" w:rsidRPr="00982920" w:rsidRDefault="003F29EC" w:rsidP="003F29EC">
            <w:pPr>
              <w:spacing w:after="0"/>
              <w:ind w:left="0"/>
              <w:rPr>
                <w:rFonts w:eastAsia="Times New Roman"/>
                <w:color w:val="auto"/>
                <w:lang w:val="uk-UA" w:eastAsia="en-US"/>
              </w:rPr>
            </w:pPr>
          </w:p>
        </w:tc>
        <w:tc>
          <w:tcPr>
            <w:tcW w:w="1006" w:type="pct"/>
          </w:tcPr>
          <w:p w14:paraId="7A736577" w14:textId="77777777" w:rsidR="003F29EC" w:rsidRPr="00982920" w:rsidRDefault="003F29EC" w:rsidP="003F29EC">
            <w:pPr>
              <w:spacing w:after="0"/>
              <w:ind w:left="0"/>
              <w:rPr>
                <w:rFonts w:eastAsia="Times New Roman"/>
                <w:color w:val="auto"/>
                <w:lang w:val="uk-UA" w:eastAsia="en-US"/>
              </w:rPr>
            </w:pPr>
          </w:p>
        </w:tc>
      </w:tr>
      <w:tr w:rsidR="00255D16" w:rsidRPr="00982920" w14:paraId="690B6233" w14:textId="77777777" w:rsidTr="003F29EC">
        <w:trPr>
          <w:trHeight w:val="283"/>
        </w:trPr>
        <w:tc>
          <w:tcPr>
            <w:tcW w:w="556" w:type="pct"/>
            <w:vMerge w:val="restart"/>
          </w:tcPr>
          <w:p w14:paraId="3A36E0C7" w14:textId="55EF734F" w:rsidR="003F29EC" w:rsidRPr="00982920" w:rsidRDefault="00360C5C" w:rsidP="003F29EC">
            <w:pPr>
              <w:spacing w:after="0"/>
              <w:ind w:left="0"/>
              <w:rPr>
                <w:rFonts w:eastAsia="Times New Roman"/>
                <w:color w:val="auto"/>
                <w:lang w:val="uk-UA" w:eastAsia="en-US"/>
              </w:rPr>
            </w:pPr>
            <w:r w:rsidRPr="00982920">
              <w:rPr>
                <w:rFonts w:eastAsia="Times New Roman"/>
                <w:color w:val="auto"/>
                <w:lang w:val="uk-UA" w:eastAsia="en-US"/>
              </w:rPr>
              <w:t>Водовідведення</w:t>
            </w:r>
          </w:p>
        </w:tc>
        <w:tc>
          <w:tcPr>
            <w:tcW w:w="2380" w:type="pct"/>
          </w:tcPr>
          <w:p w14:paraId="665A0FCD" w14:textId="0CB8388C" w:rsidR="003F29EC" w:rsidRPr="00982920" w:rsidRDefault="00F15CD3" w:rsidP="003F29EC">
            <w:pPr>
              <w:spacing w:after="0"/>
              <w:ind w:left="0"/>
              <w:rPr>
                <w:rFonts w:eastAsia="Times New Roman"/>
                <w:color w:val="auto"/>
                <w:lang w:val="uk-UA" w:eastAsia="en-US"/>
              </w:rPr>
            </w:pPr>
            <w:r w:rsidRPr="00982920">
              <w:rPr>
                <w:rFonts w:eastAsia="Times New Roman"/>
                <w:color w:val="auto"/>
                <w:lang w:val="uk-UA" w:eastAsia="en-US"/>
              </w:rPr>
              <w:t>Загальна кількість населення</w:t>
            </w:r>
          </w:p>
        </w:tc>
        <w:tc>
          <w:tcPr>
            <w:tcW w:w="1058" w:type="pct"/>
          </w:tcPr>
          <w:p w14:paraId="281D1FB0" w14:textId="77777777" w:rsidR="003F29EC" w:rsidRPr="00982920" w:rsidRDefault="003F29EC" w:rsidP="003F29EC">
            <w:pPr>
              <w:spacing w:after="0"/>
              <w:ind w:left="0"/>
              <w:rPr>
                <w:rFonts w:eastAsia="Times New Roman"/>
                <w:color w:val="auto"/>
                <w:lang w:val="uk-UA" w:eastAsia="en-US"/>
              </w:rPr>
            </w:pPr>
          </w:p>
        </w:tc>
        <w:tc>
          <w:tcPr>
            <w:tcW w:w="1006" w:type="pct"/>
          </w:tcPr>
          <w:p w14:paraId="00557237" w14:textId="77777777" w:rsidR="003F29EC" w:rsidRPr="00982920" w:rsidRDefault="003F29EC" w:rsidP="003F29EC">
            <w:pPr>
              <w:spacing w:after="0"/>
              <w:ind w:left="0"/>
              <w:rPr>
                <w:rFonts w:eastAsia="Times New Roman"/>
                <w:color w:val="auto"/>
                <w:lang w:val="uk-UA" w:eastAsia="en-US"/>
              </w:rPr>
            </w:pPr>
          </w:p>
        </w:tc>
      </w:tr>
      <w:tr w:rsidR="00255D16" w:rsidRPr="00982920" w14:paraId="2E088298" w14:textId="77777777" w:rsidTr="003F29EC">
        <w:trPr>
          <w:trHeight w:val="283"/>
        </w:trPr>
        <w:tc>
          <w:tcPr>
            <w:tcW w:w="556" w:type="pct"/>
            <w:vMerge/>
          </w:tcPr>
          <w:p w14:paraId="74C31D89" w14:textId="77777777" w:rsidR="003F29EC" w:rsidRPr="00982920" w:rsidRDefault="003F29EC" w:rsidP="003F29EC">
            <w:pPr>
              <w:spacing w:after="0"/>
              <w:ind w:left="0"/>
              <w:rPr>
                <w:rFonts w:eastAsia="Times New Roman"/>
                <w:color w:val="auto"/>
                <w:lang w:val="uk-UA" w:eastAsia="en-US"/>
              </w:rPr>
            </w:pPr>
          </w:p>
        </w:tc>
        <w:tc>
          <w:tcPr>
            <w:tcW w:w="2380" w:type="pct"/>
          </w:tcPr>
          <w:p w14:paraId="7C510548" w14:textId="3A319874" w:rsidR="003F29EC" w:rsidRPr="00982920" w:rsidRDefault="00F15CD3" w:rsidP="003F29EC">
            <w:pPr>
              <w:spacing w:after="0"/>
              <w:ind w:left="0"/>
              <w:rPr>
                <w:rFonts w:eastAsia="Times New Roman"/>
                <w:color w:val="auto"/>
                <w:lang w:val="uk-UA" w:eastAsia="en-US"/>
              </w:rPr>
            </w:pPr>
            <w:r w:rsidRPr="00982920">
              <w:rPr>
                <w:rFonts w:eastAsia="Times New Roman"/>
                <w:color w:val="auto"/>
                <w:lang w:val="uk-UA" w:eastAsia="en-US"/>
              </w:rPr>
              <w:t>Фізична площа (км²)</w:t>
            </w:r>
          </w:p>
        </w:tc>
        <w:tc>
          <w:tcPr>
            <w:tcW w:w="1058" w:type="pct"/>
          </w:tcPr>
          <w:p w14:paraId="4B448661" w14:textId="77777777" w:rsidR="003F29EC" w:rsidRPr="00982920" w:rsidRDefault="003F29EC" w:rsidP="003F29EC">
            <w:pPr>
              <w:spacing w:after="0"/>
              <w:ind w:left="0"/>
              <w:rPr>
                <w:rFonts w:eastAsia="Times New Roman"/>
                <w:color w:val="auto"/>
                <w:lang w:val="uk-UA" w:eastAsia="en-US"/>
              </w:rPr>
            </w:pPr>
          </w:p>
        </w:tc>
        <w:tc>
          <w:tcPr>
            <w:tcW w:w="1006" w:type="pct"/>
          </w:tcPr>
          <w:p w14:paraId="1EE40E62" w14:textId="77777777" w:rsidR="003F29EC" w:rsidRPr="00982920" w:rsidRDefault="003F29EC" w:rsidP="003F29EC">
            <w:pPr>
              <w:spacing w:after="0"/>
              <w:ind w:left="0"/>
              <w:rPr>
                <w:rFonts w:eastAsia="Times New Roman"/>
                <w:color w:val="auto"/>
                <w:lang w:val="uk-UA" w:eastAsia="en-US"/>
              </w:rPr>
            </w:pPr>
          </w:p>
        </w:tc>
      </w:tr>
      <w:tr w:rsidR="00255D16" w:rsidRPr="00982920" w14:paraId="7E71EDA2" w14:textId="77777777" w:rsidTr="003F29EC">
        <w:trPr>
          <w:trHeight w:val="283"/>
        </w:trPr>
        <w:tc>
          <w:tcPr>
            <w:tcW w:w="556" w:type="pct"/>
            <w:vMerge/>
          </w:tcPr>
          <w:p w14:paraId="1786D584" w14:textId="77777777" w:rsidR="003F29EC" w:rsidRPr="00982920" w:rsidRDefault="003F29EC" w:rsidP="003F29EC">
            <w:pPr>
              <w:spacing w:after="0"/>
              <w:ind w:left="0"/>
              <w:rPr>
                <w:rFonts w:eastAsia="Times New Roman"/>
                <w:color w:val="auto"/>
                <w:lang w:val="uk-UA" w:eastAsia="en-US"/>
              </w:rPr>
            </w:pPr>
          </w:p>
        </w:tc>
        <w:tc>
          <w:tcPr>
            <w:tcW w:w="2380" w:type="pct"/>
          </w:tcPr>
          <w:p w14:paraId="2AB9E9B1" w14:textId="1EABD7CE" w:rsidR="003F29EC" w:rsidRPr="00982920" w:rsidRDefault="00F15CD3" w:rsidP="003F29EC">
            <w:pPr>
              <w:spacing w:after="0"/>
              <w:ind w:left="0"/>
              <w:rPr>
                <w:rFonts w:eastAsia="Times New Roman"/>
                <w:color w:val="auto"/>
                <w:lang w:val="uk-UA" w:eastAsia="en-US"/>
              </w:rPr>
            </w:pPr>
            <w:r w:rsidRPr="00982920">
              <w:rPr>
                <w:rFonts w:eastAsia="Times New Roman"/>
                <w:color w:val="auto"/>
                <w:lang w:val="uk-UA" w:eastAsia="en-US"/>
              </w:rPr>
              <w:t>Кількість людей, на яких вплинув проект</w:t>
            </w:r>
          </w:p>
        </w:tc>
        <w:tc>
          <w:tcPr>
            <w:tcW w:w="1058" w:type="pct"/>
          </w:tcPr>
          <w:p w14:paraId="394702BE" w14:textId="77777777" w:rsidR="003F29EC" w:rsidRPr="00982920" w:rsidRDefault="003F29EC" w:rsidP="003F29EC">
            <w:pPr>
              <w:spacing w:after="0"/>
              <w:ind w:left="0"/>
              <w:rPr>
                <w:rFonts w:eastAsia="Times New Roman"/>
                <w:color w:val="auto"/>
                <w:lang w:val="uk-UA" w:eastAsia="en-US"/>
              </w:rPr>
            </w:pPr>
          </w:p>
        </w:tc>
        <w:tc>
          <w:tcPr>
            <w:tcW w:w="1006" w:type="pct"/>
          </w:tcPr>
          <w:p w14:paraId="74410BE3" w14:textId="77777777" w:rsidR="003F29EC" w:rsidRPr="00982920" w:rsidRDefault="003F29EC" w:rsidP="003F29EC">
            <w:pPr>
              <w:spacing w:after="0"/>
              <w:ind w:left="0"/>
              <w:rPr>
                <w:rFonts w:eastAsia="Times New Roman"/>
                <w:color w:val="auto"/>
                <w:lang w:val="uk-UA" w:eastAsia="en-US"/>
              </w:rPr>
            </w:pPr>
          </w:p>
        </w:tc>
      </w:tr>
      <w:tr w:rsidR="00255D16" w:rsidRPr="00982920" w14:paraId="6397A948" w14:textId="77777777" w:rsidTr="003F29EC">
        <w:trPr>
          <w:trHeight w:val="283"/>
        </w:trPr>
        <w:tc>
          <w:tcPr>
            <w:tcW w:w="556" w:type="pct"/>
            <w:vMerge/>
          </w:tcPr>
          <w:p w14:paraId="73B66EE3" w14:textId="77777777" w:rsidR="003F29EC" w:rsidRPr="00982920" w:rsidRDefault="003F29EC" w:rsidP="003F29EC">
            <w:pPr>
              <w:spacing w:after="0"/>
              <w:ind w:left="0"/>
              <w:rPr>
                <w:rFonts w:eastAsia="Times New Roman"/>
                <w:color w:val="auto"/>
                <w:lang w:val="uk-UA" w:eastAsia="en-US"/>
              </w:rPr>
            </w:pPr>
          </w:p>
        </w:tc>
        <w:tc>
          <w:tcPr>
            <w:tcW w:w="2380" w:type="pct"/>
          </w:tcPr>
          <w:p w14:paraId="38C8F13A" w14:textId="674260E3" w:rsidR="003F29EC" w:rsidRPr="00982920" w:rsidRDefault="00F15CD3" w:rsidP="003F29EC">
            <w:pPr>
              <w:spacing w:after="0"/>
              <w:ind w:left="0"/>
              <w:rPr>
                <w:rFonts w:eastAsia="Times New Roman"/>
                <w:color w:val="auto"/>
                <w:lang w:val="uk-UA" w:eastAsia="en-US"/>
              </w:rPr>
            </w:pPr>
            <w:r w:rsidRPr="00982920">
              <w:rPr>
                <w:rFonts w:eastAsia="Times New Roman"/>
                <w:color w:val="auto"/>
                <w:lang w:val="uk-UA" w:eastAsia="en-US"/>
              </w:rPr>
              <w:t>Довжина каналізаційної системи (крім підключення до будинку) в км</w:t>
            </w:r>
          </w:p>
        </w:tc>
        <w:tc>
          <w:tcPr>
            <w:tcW w:w="1058" w:type="pct"/>
          </w:tcPr>
          <w:p w14:paraId="0FDB142B" w14:textId="77777777" w:rsidR="003F29EC" w:rsidRPr="00982920" w:rsidRDefault="003F29EC" w:rsidP="003F29EC">
            <w:pPr>
              <w:spacing w:after="0"/>
              <w:ind w:left="0"/>
              <w:rPr>
                <w:rFonts w:eastAsia="Times New Roman"/>
                <w:color w:val="auto"/>
                <w:lang w:val="uk-UA" w:eastAsia="en-US"/>
              </w:rPr>
            </w:pPr>
          </w:p>
        </w:tc>
        <w:tc>
          <w:tcPr>
            <w:tcW w:w="1006" w:type="pct"/>
          </w:tcPr>
          <w:p w14:paraId="62A15DC8" w14:textId="77777777" w:rsidR="003F29EC" w:rsidRPr="00982920" w:rsidRDefault="003F29EC" w:rsidP="003F29EC">
            <w:pPr>
              <w:spacing w:after="0"/>
              <w:ind w:left="0"/>
              <w:rPr>
                <w:rFonts w:eastAsia="Times New Roman"/>
                <w:color w:val="auto"/>
                <w:lang w:val="uk-UA" w:eastAsia="en-US"/>
              </w:rPr>
            </w:pPr>
          </w:p>
        </w:tc>
      </w:tr>
      <w:tr w:rsidR="00255D16" w:rsidRPr="00982920" w14:paraId="5FBA445D" w14:textId="77777777" w:rsidTr="003F29EC">
        <w:trPr>
          <w:trHeight w:val="283"/>
        </w:trPr>
        <w:tc>
          <w:tcPr>
            <w:tcW w:w="556" w:type="pct"/>
            <w:vMerge/>
          </w:tcPr>
          <w:p w14:paraId="4C461103" w14:textId="77777777" w:rsidR="003F29EC" w:rsidRPr="00982920" w:rsidRDefault="003F29EC" w:rsidP="003F29EC">
            <w:pPr>
              <w:spacing w:after="0"/>
              <w:ind w:left="0"/>
              <w:rPr>
                <w:rFonts w:eastAsia="Times New Roman"/>
                <w:color w:val="auto"/>
                <w:lang w:val="uk-UA" w:eastAsia="en-US"/>
              </w:rPr>
            </w:pPr>
          </w:p>
        </w:tc>
        <w:tc>
          <w:tcPr>
            <w:tcW w:w="2380" w:type="pct"/>
          </w:tcPr>
          <w:p w14:paraId="37078279" w14:textId="3C37842F" w:rsidR="003F29EC" w:rsidRPr="00982920" w:rsidRDefault="00F15CD3" w:rsidP="00F15CD3">
            <w:pPr>
              <w:spacing w:after="0"/>
              <w:ind w:left="0"/>
              <w:rPr>
                <w:rFonts w:eastAsia="Times New Roman"/>
                <w:color w:val="auto"/>
                <w:lang w:val="uk-UA" w:eastAsia="en-US"/>
              </w:rPr>
            </w:pPr>
            <w:r w:rsidRPr="00982920">
              <w:rPr>
                <w:rFonts w:eastAsia="Times New Roman"/>
                <w:color w:val="auto"/>
                <w:lang w:val="uk-UA" w:eastAsia="en-US"/>
              </w:rPr>
              <w:t xml:space="preserve">Кількість людей, підключених до трубної каналізаційної мережі </w:t>
            </w:r>
          </w:p>
        </w:tc>
        <w:tc>
          <w:tcPr>
            <w:tcW w:w="1058" w:type="pct"/>
          </w:tcPr>
          <w:p w14:paraId="36252264" w14:textId="77777777" w:rsidR="003F29EC" w:rsidRPr="00982920" w:rsidRDefault="003F29EC" w:rsidP="003F29EC">
            <w:pPr>
              <w:spacing w:after="0"/>
              <w:ind w:left="0"/>
              <w:rPr>
                <w:rFonts w:eastAsia="Times New Roman"/>
                <w:color w:val="auto"/>
                <w:lang w:val="uk-UA" w:eastAsia="en-US"/>
              </w:rPr>
            </w:pPr>
          </w:p>
        </w:tc>
        <w:tc>
          <w:tcPr>
            <w:tcW w:w="1006" w:type="pct"/>
          </w:tcPr>
          <w:p w14:paraId="49A52647" w14:textId="77777777" w:rsidR="003F29EC" w:rsidRPr="00982920" w:rsidRDefault="003F29EC" w:rsidP="003F29EC">
            <w:pPr>
              <w:spacing w:after="0"/>
              <w:ind w:left="0"/>
              <w:rPr>
                <w:rFonts w:eastAsia="Times New Roman"/>
                <w:color w:val="auto"/>
                <w:lang w:val="uk-UA" w:eastAsia="en-US"/>
              </w:rPr>
            </w:pPr>
          </w:p>
        </w:tc>
      </w:tr>
      <w:tr w:rsidR="00255D16" w:rsidRPr="00982920" w14:paraId="67BB9834" w14:textId="77777777" w:rsidTr="003F29EC">
        <w:trPr>
          <w:trHeight w:val="283"/>
        </w:trPr>
        <w:tc>
          <w:tcPr>
            <w:tcW w:w="556" w:type="pct"/>
            <w:vMerge/>
          </w:tcPr>
          <w:p w14:paraId="07DD8412" w14:textId="77777777" w:rsidR="003F29EC" w:rsidRPr="00982920" w:rsidRDefault="003F29EC" w:rsidP="003F29EC">
            <w:pPr>
              <w:spacing w:after="0"/>
              <w:ind w:left="0"/>
              <w:rPr>
                <w:rFonts w:eastAsia="Times New Roman"/>
                <w:color w:val="auto"/>
                <w:lang w:val="uk-UA" w:eastAsia="en-US"/>
              </w:rPr>
            </w:pPr>
          </w:p>
        </w:tc>
        <w:tc>
          <w:tcPr>
            <w:tcW w:w="2380" w:type="pct"/>
          </w:tcPr>
          <w:p w14:paraId="582069AC" w14:textId="2499B174" w:rsidR="003F29EC" w:rsidRPr="00982920" w:rsidRDefault="00360C5C" w:rsidP="00F15CD3">
            <w:pPr>
              <w:spacing w:after="0"/>
              <w:ind w:left="0"/>
              <w:rPr>
                <w:rFonts w:eastAsia="Times New Roman"/>
                <w:color w:val="auto"/>
                <w:lang w:val="uk-UA" w:eastAsia="en-US"/>
              </w:rPr>
            </w:pPr>
            <w:r w:rsidRPr="00982920">
              <w:rPr>
                <w:rFonts w:eastAsia="Times New Roman"/>
                <w:color w:val="auto"/>
                <w:lang w:val="uk-UA" w:eastAsia="en-US"/>
              </w:rPr>
              <w:t xml:space="preserve">Кількість людей </w:t>
            </w:r>
            <w:r w:rsidR="00F15CD3" w:rsidRPr="00982920">
              <w:rPr>
                <w:rFonts w:eastAsia="Times New Roman"/>
                <w:color w:val="auto"/>
                <w:lang w:val="uk-UA" w:eastAsia="en-US"/>
              </w:rPr>
              <w:t>підключених до трубної каналізаційної мережі та очисних споруд</w:t>
            </w:r>
          </w:p>
        </w:tc>
        <w:tc>
          <w:tcPr>
            <w:tcW w:w="1058" w:type="pct"/>
          </w:tcPr>
          <w:p w14:paraId="6E82E218" w14:textId="77777777" w:rsidR="003F29EC" w:rsidRPr="00982920" w:rsidRDefault="003F29EC" w:rsidP="003F29EC">
            <w:pPr>
              <w:spacing w:after="0"/>
              <w:ind w:left="0"/>
              <w:rPr>
                <w:rFonts w:eastAsia="Times New Roman"/>
                <w:color w:val="auto"/>
                <w:lang w:val="uk-UA" w:eastAsia="en-US"/>
              </w:rPr>
            </w:pPr>
          </w:p>
        </w:tc>
        <w:tc>
          <w:tcPr>
            <w:tcW w:w="1006" w:type="pct"/>
          </w:tcPr>
          <w:p w14:paraId="2E28A12A" w14:textId="77777777" w:rsidR="003F29EC" w:rsidRPr="00982920" w:rsidRDefault="003F29EC" w:rsidP="003F29EC">
            <w:pPr>
              <w:spacing w:after="0"/>
              <w:ind w:left="0"/>
              <w:rPr>
                <w:rFonts w:eastAsia="Times New Roman"/>
                <w:color w:val="auto"/>
                <w:lang w:val="uk-UA" w:eastAsia="en-US"/>
              </w:rPr>
            </w:pPr>
          </w:p>
        </w:tc>
      </w:tr>
      <w:tr w:rsidR="00255D16" w:rsidRPr="00982920" w14:paraId="625EE27F" w14:textId="77777777" w:rsidTr="003F29EC">
        <w:trPr>
          <w:trHeight w:val="283"/>
        </w:trPr>
        <w:tc>
          <w:tcPr>
            <w:tcW w:w="556" w:type="pct"/>
            <w:vMerge/>
          </w:tcPr>
          <w:p w14:paraId="22CAFBD4" w14:textId="77777777" w:rsidR="003F29EC" w:rsidRPr="00982920" w:rsidRDefault="003F29EC" w:rsidP="003F29EC">
            <w:pPr>
              <w:spacing w:after="0"/>
              <w:ind w:left="0"/>
              <w:rPr>
                <w:rFonts w:eastAsia="Times New Roman"/>
                <w:color w:val="auto"/>
                <w:lang w:val="uk-UA" w:eastAsia="en-US"/>
              </w:rPr>
            </w:pPr>
          </w:p>
        </w:tc>
        <w:tc>
          <w:tcPr>
            <w:tcW w:w="2380" w:type="pct"/>
          </w:tcPr>
          <w:p w14:paraId="602BADEF" w14:textId="206CD69C" w:rsidR="003F29EC" w:rsidRPr="00982920" w:rsidRDefault="00523F5D" w:rsidP="00523F5D">
            <w:pPr>
              <w:spacing w:after="0"/>
              <w:ind w:left="0"/>
              <w:rPr>
                <w:rFonts w:eastAsia="Times New Roman"/>
                <w:color w:val="auto"/>
                <w:lang w:val="uk-UA" w:eastAsia="en-US"/>
              </w:rPr>
            </w:pPr>
            <w:r w:rsidRPr="00982920">
              <w:rPr>
                <w:rFonts w:eastAsia="Times New Roman"/>
                <w:color w:val="auto"/>
                <w:lang w:val="uk-UA" w:eastAsia="en-US"/>
              </w:rPr>
              <w:t xml:space="preserve">Кількість людей, які використовують септики </w:t>
            </w:r>
          </w:p>
        </w:tc>
        <w:tc>
          <w:tcPr>
            <w:tcW w:w="1058" w:type="pct"/>
          </w:tcPr>
          <w:p w14:paraId="06BC9354" w14:textId="77777777" w:rsidR="003F29EC" w:rsidRPr="00982920" w:rsidRDefault="003F29EC" w:rsidP="003F29EC">
            <w:pPr>
              <w:spacing w:after="0"/>
              <w:ind w:left="0"/>
              <w:rPr>
                <w:rFonts w:eastAsia="Times New Roman"/>
                <w:color w:val="auto"/>
                <w:lang w:val="uk-UA" w:eastAsia="en-US"/>
              </w:rPr>
            </w:pPr>
          </w:p>
        </w:tc>
        <w:tc>
          <w:tcPr>
            <w:tcW w:w="1006" w:type="pct"/>
          </w:tcPr>
          <w:p w14:paraId="0B6CA767" w14:textId="77777777" w:rsidR="003F29EC" w:rsidRPr="00982920" w:rsidRDefault="003F29EC" w:rsidP="003F29EC">
            <w:pPr>
              <w:spacing w:after="0"/>
              <w:ind w:left="0"/>
              <w:rPr>
                <w:rFonts w:eastAsia="Times New Roman"/>
                <w:color w:val="auto"/>
                <w:lang w:val="uk-UA" w:eastAsia="en-US"/>
              </w:rPr>
            </w:pPr>
          </w:p>
        </w:tc>
      </w:tr>
    </w:tbl>
    <w:p w14:paraId="6D24184C" w14:textId="77777777" w:rsidR="003F29EC" w:rsidRPr="00982920" w:rsidRDefault="003F29EC" w:rsidP="003F29EC">
      <w:pPr>
        <w:spacing w:after="0"/>
        <w:ind w:left="0"/>
        <w:rPr>
          <w:rFonts w:eastAsia="Times New Roman"/>
          <w:color w:val="auto"/>
          <w:lang w:val="uk-UA" w:eastAsia="en-US"/>
        </w:rPr>
      </w:pPr>
    </w:p>
    <w:p w14:paraId="1CC5069C" w14:textId="2A46CC63" w:rsidR="003F29EC" w:rsidRPr="00982920" w:rsidRDefault="003F29EC" w:rsidP="003F29EC">
      <w:pPr>
        <w:tabs>
          <w:tab w:val="num" w:pos="0"/>
        </w:tabs>
        <w:spacing w:after="0"/>
        <w:ind w:left="0"/>
        <w:rPr>
          <w:rFonts w:eastAsia="Times New Roman"/>
          <w:color w:val="auto"/>
          <w:u w:val="single"/>
          <w:lang w:val="uk-UA" w:eastAsia="en-US"/>
        </w:rPr>
      </w:pPr>
      <w:r w:rsidRPr="00982920">
        <w:rPr>
          <w:rFonts w:eastAsia="Times New Roman"/>
          <w:color w:val="auto"/>
          <w:u w:val="single"/>
          <w:lang w:val="uk-UA" w:eastAsia="en-US"/>
        </w:rPr>
        <w:t xml:space="preserve">2.4. </w:t>
      </w:r>
      <w:r w:rsidR="00523F5D" w:rsidRPr="00982920">
        <w:rPr>
          <w:rFonts w:eastAsia="Times New Roman"/>
          <w:color w:val="auto"/>
          <w:u w:val="single"/>
          <w:lang w:val="uk-UA" w:eastAsia="en-US"/>
        </w:rPr>
        <w:t>Середній баланс води для зони обслуговування</w:t>
      </w:r>
    </w:p>
    <w:p w14:paraId="4D9B50D5" w14:textId="14EF8F9A" w:rsidR="003F29EC" w:rsidRPr="00982920" w:rsidRDefault="00523F5D" w:rsidP="001A1A34">
      <w:pPr>
        <w:numPr>
          <w:ilvl w:val="0"/>
          <w:numId w:val="140"/>
        </w:numPr>
        <w:spacing w:before="120" w:after="0"/>
        <w:ind w:left="714"/>
        <w:contextualSpacing/>
        <w:rPr>
          <w:rFonts w:eastAsia="Times New Roman" w:cs="Times New Roman"/>
          <w:color w:val="auto"/>
          <w:lang w:val="uk-UA" w:eastAsia="en-US"/>
        </w:rPr>
      </w:pPr>
      <w:r w:rsidRPr="00982920">
        <w:rPr>
          <w:rFonts w:eastAsia="Times New Roman" w:cs="Times New Roman"/>
          <w:color w:val="auto"/>
          <w:lang w:val="uk-UA" w:eastAsia="en-US"/>
        </w:rPr>
        <w:t>Подається за результатами останнього календарного року, за який є данні</w:t>
      </w:r>
      <w:r w:rsidR="003F29EC" w:rsidRPr="00982920">
        <w:rPr>
          <w:rFonts w:eastAsia="Times New Roman" w:cs="Times New Roman"/>
          <w:color w:val="auto"/>
          <w:lang w:val="uk-UA" w:eastAsia="en-US"/>
        </w:rPr>
        <w:t xml:space="preserve">. </w:t>
      </w:r>
    </w:p>
    <w:p w14:paraId="5A78E421" w14:textId="4BCFEDDB" w:rsidR="003F29EC" w:rsidRPr="00982920" w:rsidRDefault="00C35F46" w:rsidP="001A1A34">
      <w:pPr>
        <w:numPr>
          <w:ilvl w:val="0"/>
          <w:numId w:val="140"/>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Усі дані є середньодобовими</w:t>
      </w:r>
    </w:p>
    <w:p w14:paraId="6AD49D47" w14:textId="18456610" w:rsidR="003F29EC" w:rsidRPr="00982920" w:rsidRDefault="00C35F46" w:rsidP="001A1A34">
      <w:pPr>
        <w:numPr>
          <w:ilvl w:val="0"/>
          <w:numId w:val="140"/>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Якщо дані відсутні, надайте свій розрахунок (і поставте біля цифри літеру «(e)»), або вкажіть «n.a.» (дані відсутні)</w:t>
      </w:r>
      <w:r w:rsidR="00343149" w:rsidRPr="00982920">
        <w:rPr>
          <w:rFonts w:eastAsia="Times New Roman" w:cs="Times New Roman"/>
          <w:color w:val="auto"/>
          <w:lang w:val="uk-UA" w:eastAsia="en-US"/>
        </w:rPr>
        <w:t>.</w:t>
      </w:r>
    </w:p>
    <w:p w14:paraId="79A29E15" w14:textId="3AA95365" w:rsidR="003F29EC" w:rsidRPr="00982920" w:rsidRDefault="003F29EC" w:rsidP="003F29EC">
      <w:pPr>
        <w:tabs>
          <w:tab w:val="num" w:pos="426"/>
        </w:tabs>
        <w:spacing w:after="0"/>
        <w:ind w:left="426"/>
        <w:rPr>
          <w:rFonts w:eastAsia="Times New Roman"/>
          <w:color w:val="auto"/>
          <w:lang w:val="uk-UA" w:eastAsia="en-US"/>
        </w:rPr>
      </w:pPr>
    </w:p>
    <w:p w14:paraId="0CF12B2D" w14:textId="1B121CE4" w:rsidR="0006310F" w:rsidRPr="00982920" w:rsidRDefault="0006310F" w:rsidP="003F29EC">
      <w:pPr>
        <w:tabs>
          <w:tab w:val="num" w:pos="426"/>
        </w:tabs>
        <w:spacing w:after="0"/>
        <w:ind w:left="426"/>
        <w:rPr>
          <w:rFonts w:eastAsia="Times New Roman"/>
          <w:color w:val="auto"/>
          <w:lang w:val="uk-UA" w:eastAsia="en-US"/>
        </w:rPr>
      </w:pPr>
    </w:p>
    <w:p w14:paraId="20EB0B81" w14:textId="77777777" w:rsidR="0006310F" w:rsidRPr="00982920" w:rsidRDefault="0006310F" w:rsidP="003F29EC">
      <w:pPr>
        <w:tabs>
          <w:tab w:val="num" w:pos="426"/>
        </w:tabs>
        <w:spacing w:after="0"/>
        <w:ind w:left="426"/>
        <w:rPr>
          <w:rFonts w:eastAsia="Times New Roman"/>
          <w:color w:val="auto"/>
          <w:lang w:val="uk-UA" w:eastAsia="en-US"/>
        </w:rPr>
      </w:pPr>
    </w:p>
    <w:p w14:paraId="1335BCA6" w14:textId="77777777" w:rsidR="005D752B" w:rsidRPr="00982920" w:rsidRDefault="005D752B" w:rsidP="003F29EC">
      <w:pPr>
        <w:tabs>
          <w:tab w:val="num" w:pos="426"/>
        </w:tabs>
        <w:spacing w:after="0"/>
        <w:ind w:left="426"/>
        <w:rPr>
          <w:rFonts w:eastAsia="Times New Roman"/>
          <w:color w:val="auto"/>
          <w:lang w:val="uk-UA" w:eastAsia="en-US"/>
        </w:rPr>
      </w:pPr>
    </w:p>
    <w:p w14:paraId="0F92EC4C" w14:textId="77777777" w:rsidR="005D752B" w:rsidRPr="00982920" w:rsidRDefault="005D752B" w:rsidP="003F29EC">
      <w:pPr>
        <w:tabs>
          <w:tab w:val="num" w:pos="426"/>
        </w:tabs>
        <w:spacing w:after="0"/>
        <w:ind w:left="426"/>
        <w:rPr>
          <w:rFonts w:eastAsia="Times New Roman"/>
          <w:color w:val="auto"/>
          <w:lang w:val="uk-UA" w:eastAsia="en-US"/>
        </w:rPr>
      </w:pPr>
    </w:p>
    <w:p w14:paraId="127FD7BC" w14:textId="77777777" w:rsidR="005D752B" w:rsidRPr="00982920" w:rsidRDefault="005D752B" w:rsidP="003F29EC">
      <w:pPr>
        <w:tabs>
          <w:tab w:val="num" w:pos="426"/>
        </w:tabs>
        <w:spacing w:after="0"/>
        <w:ind w:left="426"/>
        <w:rPr>
          <w:rFonts w:eastAsia="Times New Roman"/>
          <w:color w:val="auto"/>
          <w:lang w:val="uk-UA" w:eastAsia="en-US"/>
        </w:rPr>
      </w:pPr>
    </w:p>
    <w:p w14:paraId="6E977E0B" w14:textId="2C24E8D2" w:rsidR="003F29EC" w:rsidRPr="00982920" w:rsidRDefault="003F29EC" w:rsidP="003F29EC">
      <w:pPr>
        <w:tabs>
          <w:tab w:val="num" w:pos="426"/>
        </w:tabs>
        <w:ind w:left="425"/>
        <w:rPr>
          <w:rFonts w:eastAsia="Times New Roman"/>
          <w:color w:val="auto"/>
          <w:lang w:val="uk-UA" w:eastAsia="en-US"/>
        </w:rPr>
      </w:pPr>
      <w:r w:rsidRPr="00982920">
        <w:rPr>
          <w:rFonts w:eastAsia="Times New Roman"/>
          <w:color w:val="auto"/>
          <w:lang w:val="uk-UA" w:eastAsia="en-US"/>
        </w:rPr>
        <w:t xml:space="preserve">2.4.1 </w:t>
      </w:r>
      <w:r w:rsidR="00C35F46" w:rsidRPr="00982920">
        <w:rPr>
          <w:rFonts w:eastAsia="Times New Roman"/>
          <w:color w:val="auto"/>
          <w:lang w:val="uk-UA" w:eastAsia="en-US"/>
        </w:rPr>
        <w:t>Виробництво води</w:t>
      </w:r>
    </w:p>
    <w:tbl>
      <w:tblPr>
        <w:tblW w:w="899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7"/>
        <w:gridCol w:w="1339"/>
        <w:gridCol w:w="1534"/>
      </w:tblGrid>
      <w:tr w:rsidR="00255D16" w:rsidRPr="00982920" w14:paraId="6E6818CA" w14:textId="77777777" w:rsidTr="003F29EC">
        <w:trPr>
          <w:trHeight w:val="283"/>
        </w:trPr>
        <w:tc>
          <w:tcPr>
            <w:tcW w:w="6303" w:type="dxa"/>
            <w:tcBorders>
              <w:bottom w:val="single" w:sz="12" w:space="0" w:color="auto"/>
            </w:tcBorders>
            <w:shd w:val="clear" w:color="auto" w:fill="D9D9D9"/>
          </w:tcPr>
          <w:p w14:paraId="44CB53EC" w14:textId="42EF2671" w:rsidR="003F29EC" w:rsidRPr="00982920" w:rsidRDefault="00E61CF1" w:rsidP="003F29EC">
            <w:pPr>
              <w:spacing w:before="120" w:after="0"/>
              <w:ind w:left="714" w:hanging="357"/>
              <w:contextualSpacing/>
              <w:rPr>
                <w:rFonts w:eastAsia="Times New Roman"/>
                <w:color w:val="auto"/>
                <w:lang w:val="uk-UA" w:eastAsia="en-US"/>
              </w:rPr>
            </w:pPr>
            <w:r w:rsidRPr="00982920">
              <w:rPr>
                <w:rFonts w:eastAsia="Times New Roman"/>
                <w:color w:val="auto"/>
                <w:lang w:val="uk-UA" w:eastAsia="en-US"/>
              </w:rPr>
              <w:t>Складові частини</w:t>
            </w:r>
          </w:p>
        </w:tc>
        <w:tc>
          <w:tcPr>
            <w:tcW w:w="1134" w:type="dxa"/>
            <w:tcBorders>
              <w:bottom w:val="single" w:sz="12" w:space="0" w:color="auto"/>
            </w:tcBorders>
            <w:shd w:val="clear" w:color="auto" w:fill="D9D9D9"/>
          </w:tcPr>
          <w:p w14:paraId="475F5C2D" w14:textId="644A39CD" w:rsidR="003F29EC" w:rsidRPr="00982920" w:rsidRDefault="00E61CF1" w:rsidP="003F29EC">
            <w:pPr>
              <w:spacing w:before="120" w:after="0"/>
              <w:ind w:left="714" w:hanging="357"/>
              <w:contextualSpacing/>
              <w:rPr>
                <w:rFonts w:eastAsia="Times New Roman"/>
                <w:color w:val="auto"/>
                <w:lang w:val="uk-UA" w:eastAsia="en-US"/>
              </w:rPr>
            </w:pPr>
            <w:r w:rsidRPr="00982920">
              <w:rPr>
                <w:rFonts w:eastAsia="Times New Roman"/>
                <w:color w:val="auto"/>
                <w:lang w:val="uk-UA" w:eastAsia="en-US"/>
              </w:rPr>
              <w:t>Одиниці</w:t>
            </w:r>
          </w:p>
        </w:tc>
        <w:tc>
          <w:tcPr>
            <w:tcW w:w="1553" w:type="dxa"/>
            <w:tcBorders>
              <w:bottom w:val="single" w:sz="12" w:space="0" w:color="auto"/>
            </w:tcBorders>
            <w:shd w:val="clear" w:color="auto" w:fill="D9D9D9"/>
          </w:tcPr>
          <w:p w14:paraId="30600337" w14:textId="2E53417C" w:rsidR="003F29EC" w:rsidRPr="00982920" w:rsidRDefault="00E61CF1" w:rsidP="003F29EC">
            <w:pPr>
              <w:spacing w:before="120" w:after="0"/>
              <w:ind w:left="714" w:hanging="357"/>
              <w:contextualSpacing/>
              <w:rPr>
                <w:rFonts w:eastAsia="Times New Roman"/>
                <w:color w:val="auto"/>
                <w:lang w:val="uk-UA" w:eastAsia="en-US"/>
              </w:rPr>
            </w:pPr>
            <w:r w:rsidRPr="00982920">
              <w:rPr>
                <w:rFonts w:eastAsia="Times New Roman"/>
                <w:color w:val="auto"/>
                <w:lang w:val="uk-UA" w:eastAsia="en-US"/>
              </w:rPr>
              <w:t>Об’єм</w:t>
            </w:r>
          </w:p>
        </w:tc>
      </w:tr>
      <w:tr w:rsidR="00255D16" w:rsidRPr="00982920" w14:paraId="04C1AFAA" w14:textId="77777777" w:rsidTr="003F29EC">
        <w:trPr>
          <w:trHeight w:val="283"/>
        </w:trPr>
        <w:tc>
          <w:tcPr>
            <w:tcW w:w="6303" w:type="dxa"/>
            <w:tcBorders>
              <w:top w:val="single" w:sz="12" w:space="0" w:color="auto"/>
            </w:tcBorders>
          </w:tcPr>
          <w:p w14:paraId="2A8BE5FC" w14:textId="2DE0D81E" w:rsidR="003F29EC" w:rsidRPr="00982920" w:rsidRDefault="00E61CF1" w:rsidP="001A1A34">
            <w:pPr>
              <w:numPr>
                <w:ilvl w:val="0"/>
                <w:numId w:val="141"/>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Забір підземних вод</w:t>
            </w:r>
            <w:r w:rsidR="003F29EC" w:rsidRPr="00982920">
              <w:rPr>
                <w:rFonts w:eastAsia="Times New Roman" w:cs="Times New Roman"/>
                <w:color w:val="auto"/>
                <w:lang w:val="uk-UA" w:eastAsia="en-US"/>
              </w:rPr>
              <w:t xml:space="preserve"> </w:t>
            </w:r>
          </w:p>
        </w:tc>
        <w:tc>
          <w:tcPr>
            <w:tcW w:w="1134" w:type="dxa"/>
            <w:tcBorders>
              <w:top w:val="single" w:sz="12" w:space="0" w:color="auto"/>
            </w:tcBorders>
          </w:tcPr>
          <w:p w14:paraId="5402BDE7" w14:textId="256E2A22" w:rsidR="003F29EC" w:rsidRPr="00982920" w:rsidRDefault="0081267A" w:rsidP="003F29EC">
            <w:pPr>
              <w:spacing w:after="0"/>
              <w:ind w:left="0"/>
              <w:rPr>
                <w:rFonts w:eastAsia="Times New Roman"/>
                <w:color w:val="auto"/>
                <w:lang w:val="uk-UA" w:eastAsia="en-US"/>
              </w:rPr>
            </w:pPr>
            <w:r w:rsidRPr="00982920">
              <w:rPr>
                <w:rFonts w:eastAsia="Times New Roman"/>
                <w:color w:val="auto"/>
                <w:lang w:val="uk-UA" w:eastAsia="en-US"/>
              </w:rPr>
              <w:t>м</w:t>
            </w:r>
            <w:r w:rsidRPr="00982920">
              <w:rPr>
                <w:rFonts w:eastAsia="Times New Roman"/>
                <w:color w:val="auto"/>
                <w:vertAlign w:val="superscript"/>
                <w:lang w:val="uk-UA" w:eastAsia="en-US"/>
              </w:rPr>
              <w:t xml:space="preserve"> </w:t>
            </w:r>
            <w:r w:rsidR="00E61CF1" w:rsidRPr="00982920">
              <w:rPr>
                <w:rFonts w:eastAsia="Times New Roman"/>
                <w:color w:val="auto"/>
                <w:vertAlign w:val="superscript"/>
                <w:lang w:val="uk-UA" w:eastAsia="en-US"/>
              </w:rPr>
              <w:t>3</w:t>
            </w:r>
            <w:r w:rsidR="00E61CF1" w:rsidRPr="00982920">
              <w:rPr>
                <w:rFonts w:eastAsia="Times New Roman"/>
                <w:color w:val="auto"/>
                <w:lang w:val="uk-UA" w:eastAsia="en-US"/>
              </w:rPr>
              <w:t>/добу</w:t>
            </w:r>
          </w:p>
        </w:tc>
        <w:tc>
          <w:tcPr>
            <w:tcW w:w="1553" w:type="dxa"/>
            <w:tcBorders>
              <w:top w:val="single" w:sz="12" w:space="0" w:color="auto"/>
            </w:tcBorders>
          </w:tcPr>
          <w:p w14:paraId="083C1A18" w14:textId="77777777" w:rsidR="003F29EC" w:rsidRPr="00982920" w:rsidRDefault="003F29EC" w:rsidP="003F29EC">
            <w:pPr>
              <w:spacing w:after="0"/>
              <w:ind w:left="0"/>
              <w:rPr>
                <w:rFonts w:eastAsia="Times New Roman"/>
                <w:color w:val="auto"/>
                <w:lang w:val="uk-UA" w:eastAsia="en-US"/>
              </w:rPr>
            </w:pPr>
          </w:p>
        </w:tc>
      </w:tr>
      <w:tr w:rsidR="00255D16" w:rsidRPr="00982920" w14:paraId="7F637E14" w14:textId="77777777" w:rsidTr="003F29EC">
        <w:trPr>
          <w:trHeight w:val="283"/>
        </w:trPr>
        <w:tc>
          <w:tcPr>
            <w:tcW w:w="6303" w:type="dxa"/>
          </w:tcPr>
          <w:p w14:paraId="157CAEEE" w14:textId="33E45105" w:rsidR="003F29EC" w:rsidRPr="00982920" w:rsidRDefault="00E61CF1" w:rsidP="001A1A34">
            <w:pPr>
              <w:numPr>
                <w:ilvl w:val="0"/>
                <w:numId w:val="141"/>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 xml:space="preserve">Забір води з джерела </w:t>
            </w:r>
          </w:p>
        </w:tc>
        <w:tc>
          <w:tcPr>
            <w:tcW w:w="1134" w:type="dxa"/>
          </w:tcPr>
          <w:p w14:paraId="6B4F8D57" w14:textId="076253A0" w:rsidR="003F29EC" w:rsidRPr="00982920" w:rsidRDefault="0081267A" w:rsidP="003F29EC">
            <w:pPr>
              <w:spacing w:after="0"/>
              <w:ind w:left="0"/>
              <w:rPr>
                <w:rFonts w:eastAsia="Times New Roman"/>
                <w:color w:val="auto"/>
                <w:lang w:val="uk-UA" w:eastAsia="en-US"/>
              </w:rPr>
            </w:pPr>
            <w:r w:rsidRPr="00982920">
              <w:rPr>
                <w:rFonts w:eastAsia="Times New Roman"/>
                <w:color w:val="auto"/>
                <w:lang w:val="uk-UA" w:eastAsia="en-US"/>
              </w:rPr>
              <w:t>м</w:t>
            </w:r>
            <w:r w:rsidRPr="00982920">
              <w:rPr>
                <w:rFonts w:eastAsia="Times New Roman"/>
                <w:color w:val="auto"/>
                <w:vertAlign w:val="superscript"/>
                <w:lang w:val="uk-UA" w:eastAsia="en-US"/>
              </w:rPr>
              <w:t xml:space="preserve"> </w:t>
            </w:r>
            <w:r w:rsidR="00E61CF1" w:rsidRPr="00982920">
              <w:rPr>
                <w:rFonts w:eastAsia="Times New Roman"/>
                <w:color w:val="auto"/>
                <w:vertAlign w:val="superscript"/>
                <w:lang w:val="uk-UA" w:eastAsia="en-US"/>
              </w:rPr>
              <w:t>3</w:t>
            </w:r>
            <w:r w:rsidR="00E61CF1" w:rsidRPr="00982920">
              <w:rPr>
                <w:rFonts w:eastAsia="Times New Roman"/>
                <w:color w:val="auto"/>
                <w:lang w:val="uk-UA" w:eastAsia="en-US"/>
              </w:rPr>
              <w:t>/добу</w:t>
            </w:r>
          </w:p>
        </w:tc>
        <w:tc>
          <w:tcPr>
            <w:tcW w:w="1553" w:type="dxa"/>
          </w:tcPr>
          <w:p w14:paraId="65EE3B3D" w14:textId="77777777" w:rsidR="003F29EC" w:rsidRPr="00982920" w:rsidRDefault="003F29EC" w:rsidP="003F29EC">
            <w:pPr>
              <w:spacing w:after="0"/>
              <w:ind w:left="0"/>
              <w:rPr>
                <w:rFonts w:eastAsia="Times New Roman"/>
                <w:color w:val="auto"/>
                <w:lang w:val="uk-UA" w:eastAsia="en-US"/>
              </w:rPr>
            </w:pPr>
          </w:p>
        </w:tc>
      </w:tr>
      <w:tr w:rsidR="00255D16" w:rsidRPr="00982920" w14:paraId="0527EF9D" w14:textId="77777777" w:rsidTr="003F29EC">
        <w:trPr>
          <w:trHeight w:val="283"/>
        </w:trPr>
        <w:tc>
          <w:tcPr>
            <w:tcW w:w="6303" w:type="dxa"/>
            <w:tcBorders>
              <w:bottom w:val="single" w:sz="12" w:space="0" w:color="auto"/>
            </w:tcBorders>
          </w:tcPr>
          <w:p w14:paraId="26E8CD30" w14:textId="0EEC11B7" w:rsidR="003F29EC" w:rsidRPr="00982920" w:rsidRDefault="00E61CF1" w:rsidP="001A1A34">
            <w:pPr>
              <w:numPr>
                <w:ilvl w:val="0"/>
                <w:numId w:val="141"/>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Забір поверхневих вод з річки, озера або водосховища</w:t>
            </w:r>
          </w:p>
        </w:tc>
        <w:tc>
          <w:tcPr>
            <w:tcW w:w="1134" w:type="dxa"/>
            <w:tcBorders>
              <w:bottom w:val="single" w:sz="12" w:space="0" w:color="auto"/>
            </w:tcBorders>
          </w:tcPr>
          <w:p w14:paraId="4C147118" w14:textId="1587E5C3" w:rsidR="003F29EC" w:rsidRPr="00982920" w:rsidRDefault="0081267A" w:rsidP="003F29EC">
            <w:pPr>
              <w:spacing w:after="0"/>
              <w:ind w:left="0"/>
              <w:rPr>
                <w:rFonts w:eastAsia="Times New Roman"/>
                <w:color w:val="auto"/>
                <w:lang w:val="uk-UA" w:eastAsia="en-US"/>
              </w:rPr>
            </w:pPr>
            <w:r w:rsidRPr="00982920">
              <w:rPr>
                <w:rFonts w:eastAsia="Times New Roman"/>
                <w:color w:val="auto"/>
                <w:lang w:val="uk-UA" w:eastAsia="en-US"/>
              </w:rPr>
              <w:t>м</w:t>
            </w:r>
            <w:r w:rsidRPr="00982920">
              <w:rPr>
                <w:rFonts w:eastAsia="Times New Roman"/>
                <w:color w:val="auto"/>
                <w:vertAlign w:val="superscript"/>
                <w:lang w:val="uk-UA" w:eastAsia="en-US"/>
              </w:rPr>
              <w:t xml:space="preserve"> </w:t>
            </w:r>
            <w:r w:rsidR="00E61CF1" w:rsidRPr="00982920">
              <w:rPr>
                <w:rFonts w:eastAsia="Times New Roman"/>
                <w:color w:val="auto"/>
                <w:vertAlign w:val="superscript"/>
                <w:lang w:val="uk-UA" w:eastAsia="en-US"/>
              </w:rPr>
              <w:t>3</w:t>
            </w:r>
            <w:r w:rsidR="00E61CF1" w:rsidRPr="00982920">
              <w:rPr>
                <w:rFonts w:eastAsia="Times New Roman"/>
                <w:color w:val="auto"/>
                <w:lang w:val="uk-UA" w:eastAsia="en-US"/>
              </w:rPr>
              <w:t>/добу</w:t>
            </w:r>
          </w:p>
        </w:tc>
        <w:tc>
          <w:tcPr>
            <w:tcW w:w="1553" w:type="dxa"/>
            <w:tcBorders>
              <w:bottom w:val="single" w:sz="12" w:space="0" w:color="auto"/>
            </w:tcBorders>
          </w:tcPr>
          <w:p w14:paraId="47438A92" w14:textId="77777777" w:rsidR="003F29EC" w:rsidRPr="00982920" w:rsidRDefault="003F29EC" w:rsidP="003F29EC">
            <w:pPr>
              <w:spacing w:after="0"/>
              <w:ind w:left="0"/>
              <w:rPr>
                <w:rFonts w:eastAsia="Times New Roman"/>
                <w:color w:val="auto"/>
                <w:lang w:val="uk-UA" w:eastAsia="en-US"/>
              </w:rPr>
            </w:pPr>
          </w:p>
        </w:tc>
      </w:tr>
      <w:tr w:rsidR="00255D16" w:rsidRPr="00982920" w14:paraId="7D707BA2" w14:textId="77777777" w:rsidTr="003F29EC">
        <w:trPr>
          <w:trHeight w:val="283"/>
        </w:trPr>
        <w:tc>
          <w:tcPr>
            <w:tcW w:w="6303" w:type="dxa"/>
            <w:tcBorders>
              <w:top w:val="single" w:sz="12" w:space="0" w:color="auto"/>
              <w:bottom w:val="double" w:sz="4" w:space="0" w:color="auto"/>
            </w:tcBorders>
          </w:tcPr>
          <w:p w14:paraId="68201514" w14:textId="060465EE" w:rsidR="003F29EC" w:rsidRPr="00982920" w:rsidRDefault="00E61CF1" w:rsidP="00E61CF1">
            <w:pPr>
              <w:spacing w:after="0"/>
              <w:ind w:left="0"/>
              <w:jc w:val="center"/>
              <w:rPr>
                <w:rFonts w:eastAsia="Times New Roman"/>
                <w:color w:val="auto"/>
                <w:lang w:val="uk-UA" w:eastAsia="en-US"/>
              </w:rPr>
            </w:pPr>
            <w:r w:rsidRPr="00982920">
              <w:rPr>
                <w:rFonts w:eastAsia="Times New Roman"/>
                <w:color w:val="auto"/>
                <w:lang w:val="uk-UA" w:eastAsia="en-US"/>
              </w:rPr>
              <w:t>Загальний обсяг виробленої питної води</w:t>
            </w:r>
            <w:r w:rsidR="003F29EC" w:rsidRPr="00982920">
              <w:rPr>
                <w:rFonts w:eastAsia="Times New Roman"/>
                <w:color w:val="auto"/>
                <w:lang w:val="uk-UA" w:eastAsia="en-US"/>
              </w:rPr>
              <w:t xml:space="preserve"> (A+B+C)</w:t>
            </w:r>
          </w:p>
        </w:tc>
        <w:tc>
          <w:tcPr>
            <w:tcW w:w="1134" w:type="dxa"/>
            <w:tcBorders>
              <w:top w:val="single" w:sz="12" w:space="0" w:color="auto"/>
              <w:bottom w:val="double" w:sz="4" w:space="0" w:color="auto"/>
            </w:tcBorders>
          </w:tcPr>
          <w:p w14:paraId="31D57F33" w14:textId="22BA7E50" w:rsidR="003F29EC" w:rsidRPr="00982920" w:rsidRDefault="0081267A" w:rsidP="003F29EC">
            <w:pPr>
              <w:spacing w:after="0"/>
              <w:ind w:left="0"/>
              <w:rPr>
                <w:rFonts w:eastAsia="Times New Roman"/>
                <w:color w:val="auto"/>
                <w:lang w:val="uk-UA" w:eastAsia="en-US"/>
              </w:rPr>
            </w:pPr>
            <w:r w:rsidRPr="00982920">
              <w:rPr>
                <w:rFonts w:eastAsia="Times New Roman"/>
                <w:color w:val="auto"/>
                <w:lang w:val="uk-UA" w:eastAsia="en-US"/>
              </w:rPr>
              <w:t>м</w:t>
            </w:r>
            <w:r w:rsidRPr="00982920">
              <w:rPr>
                <w:rFonts w:eastAsia="Times New Roman"/>
                <w:color w:val="auto"/>
                <w:vertAlign w:val="superscript"/>
                <w:lang w:val="uk-UA" w:eastAsia="en-US"/>
              </w:rPr>
              <w:t xml:space="preserve"> </w:t>
            </w:r>
            <w:r w:rsidR="00E61CF1" w:rsidRPr="00982920">
              <w:rPr>
                <w:rFonts w:eastAsia="Times New Roman"/>
                <w:color w:val="auto"/>
                <w:vertAlign w:val="superscript"/>
                <w:lang w:val="uk-UA" w:eastAsia="en-US"/>
              </w:rPr>
              <w:t>3</w:t>
            </w:r>
            <w:r w:rsidR="00E61CF1" w:rsidRPr="00982920">
              <w:rPr>
                <w:rFonts w:eastAsia="Times New Roman"/>
                <w:color w:val="auto"/>
                <w:lang w:val="uk-UA" w:eastAsia="en-US"/>
              </w:rPr>
              <w:t>/добу</w:t>
            </w:r>
          </w:p>
        </w:tc>
        <w:tc>
          <w:tcPr>
            <w:tcW w:w="1553" w:type="dxa"/>
            <w:tcBorders>
              <w:top w:val="single" w:sz="12" w:space="0" w:color="auto"/>
              <w:bottom w:val="double" w:sz="4" w:space="0" w:color="auto"/>
            </w:tcBorders>
          </w:tcPr>
          <w:p w14:paraId="667DA6AF" w14:textId="77777777" w:rsidR="003F29EC" w:rsidRPr="00982920" w:rsidRDefault="003F29EC" w:rsidP="003F29EC">
            <w:pPr>
              <w:spacing w:after="0"/>
              <w:ind w:left="0"/>
              <w:rPr>
                <w:rFonts w:eastAsia="Times New Roman"/>
                <w:color w:val="auto"/>
                <w:lang w:val="uk-UA" w:eastAsia="en-US"/>
              </w:rPr>
            </w:pPr>
          </w:p>
        </w:tc>
      </w:tr>
      <w:tr w:rsidR="00255D16" w:rsidRPr="00982920" w14:paraId="226BEF63" w14:textId="77777777" w:rsidTr="003F29EC">
        <w:trPr>
          <w:trHeight w:val="283"/>
        </w:trPr>
        <w:tc>
          <w:tcPr>
            <w:tcW w:w="6303" w:type="dxa"/>
            <w:tcBorders>
              <w:top w:val="double" w:sz="4" w:space="0" w:color="auto"/>
            </w:tcBorders>
          </w:tcPr>
          <w:p w14:paraId="5F4403EA" w14:textId="6FAD7820" w:rsidR="003F29EC" w:rsidRPr="00982920" w:rsidRDefault="00E61CF1" w:rsidP="003F29EC">
            <w:pPr>
              <w:spacing w:after="0"/>
              <w:ind w:left="0"/>
              <w:rPr>
                <w:rFonts w:eastAsia="Times New Roman"/>
                <w:color w:val="auto"/>
                <w:lang w:val="uk-UA" w:eastAsia="en-US"/>
              </w:rPr>
            </w:pPr>
            <w:r w:rsidRPr="00982920">
              <w:rPr>
                <w:rFonts w:eastAsia="Times New Roman"/>
                <w:color w:val="auto"/>
                <w:lang w:val="uk-UA" w:eastAsia="en-US"/>
              </w:rPr>
              <w:t>З них: закачується в розподільну мережу</w:t>
            </w:r>
          </w:p>
        </w:tc>
        <w:tc>
          <w:tcPr>
            <w:tcW w:w="1134" w:type="dxa"/>
            <w:tcBorders>
              <w:top w:val="double" w:sz="4" w:space="0" w:color="auto"/>
            </w:tcBorders>
          </w:tcPr>
          <w:p w14:paraId="4F5710D5" w14:textId="28328903" w:rsidR="003F29EC" w:rsidRPr="00982920" w:rsidRDefault="0081267A" w:rsidP="003F29EC">
            <w:pPr>
              <w:spacing w:after="0"/>
              <w:ind w:left="0"/>
              <w:rPr>
                <w:rFonts w:eastAsia="Times New Roman"/>
                <w:color w:val="auto"/>
                <w:lang w:val="uk-UA" w:eastAsia="en-US"/>
              </w:rPr>
            </w:pPr>
            <w:r w:rsidRPr="00982920">
              <w:rPr>
                <w:rFonts w:eastAsia="Times New Roman"/>
                <w:color w:val="auto"/>
                <w:lang w:val="uk-UA" w:eastAsia="en-US"/>
              </w:rPr>
              <w:t>м</w:t>
            </w:r>
            <w:r w:rsidRPr="00982920">
              <w:rPr>
                <w:rFonts w:eastAsia="Times New Roman"/>
                <w:color w:val="auto"/>
                <w:vertAlign w:val="superscript"/>
                <w:lang w:val="uk-UA" w:eastAsia="en-US"/>
              </w:rPr>
              <w:t xml:space="preserve"> </w:t>
            </w:r>
            <w:r w:rsidR="00E61CF1" w:rsidRPr="00982920">
              <w:rPr>
                <w:rFonts w:eastAsia="Times New Roman"/>
                <w:color w:val="auto"/>
                <w:vertAlign w:val="superscript"/>
                <w:lang w:val="uk-UA" w:eastAsia="en-US"/>
              </w:rPr>
              <w:t>3</w:t>
            </w:r>
            <w:r w:rsidR="00E61CF1" w:rsidRPr="00982920">
              <w:rPr>
                <w:rFonts w:eastAsia="Times New Roman"/>
                <w:color w:val="auto"/>
                <w:lang w:val="uk-UA" w:eastAsia="en-US"/>
              </w:rPr>
              <w:t>/добу</w:t>
            </w:r>
          </w:p>
        </w:tc>
        <w:tc>
          <w:tcPr>
            <w:tcW w:w="1553" w:type="dxa"/>
            <w:tcBorders>
              <w:top w:val="double" w:sz="4" w:space="0" w:color="auto"/>
            </w:tcBorders>
          </w:tcPr>
          <w:p w14:paraId="5A2D99A3" w14:textId="77777777" w:rsidR="003F29EC" w:rsidRPr="00982920" w:rsidRDefault="003F29EC" w:rsidP="003F29EC">
            <w:pPr>
              <w:spacing w:after="0"/>
              <w:ind w:left="0"/>
              <w:rPr>
                <w:rFonts w:eastAsia="Times New Roman"/>
                <w:color w:val="auto"/>
                <w:lang w:val="uk-UA" w:eastAsia="en-US"/>
              </w:rPr>
            </w:pPr>
          </w:p>
        </w:tc>
      </w:tr>
      <w:tr w:rsidR="003F29EC" w:rsidRPr="00982920" w14:paraId="26C5A555" w14:textId="77777777" w:rsidTr="003F29EC">
        <w:trPr>
          <w:trHeight w:val="283"/>
        </w:trPr>
        <w:tc>
          <w:tcPr>
            <w:tcW w:w="6303" w:type="dxa"/>
          </w:tcPr>
          <w:p w14:paraId="21CB7565" w14:textId="1FB4E913" w:rsidR="003F29EC" w:rsidRPr="00982920" w:rsidRDefault="00E61CF1" w:rsidP="003F29EC">
            <w:pPr>
              <w:spacing w:after="0"/>
              <w:ind w:left="0"/>
              <w:rPr>
                <w:rFonts w:eastAsia="Times New Roman"/>
                <w:color w:val="auto"/>
                <w:lang w:val="uk-UA" w:eastAsia="en-US"/>
              </w:rPr>
            </w:pPr>
            <w:r w:rsidRPr="00982920">
              <w:rPr>
                <w:rFonts w:eastAsia="Times New Roman"/>
                <w:color w:val="auto"/>
                <w:lang w:val="uk-UA" w:eastAsia="en-US"/>
              </w:rPr>
              <w:t>З них: самотоком подається в розподільну мережу</w:t>
            </w:r>
          </w:p>
        </w:tc>
        <w:tc>
          <w:tcPr>
            <w:tcW w:w="1134" w:type="dxa"/>
          </w:tcPr>
          <w:p w14:paraId="156361A9" w14:textId="5E658837" w:rsidR="003F29EC" w:rsidRPr="00982920" w:rsidRDefault="0081267A" w:rsidP="003F29EC">
            <w:pPr>
              <w:spacing w:after="0"/>
              <w:ind w:left="0"/>
              <w:rPr>
                <w:rFonts w:eastAsia="Times New Roman"/>
                <w:color w:val="auto"/>
                <w:lang w:val="uk-UA" w:eastAsia="en-US"/>
              </w:rPr>
            </w:pPr>
            <w:r w:rsidRPr="00982920">
              <w:rPr>
                <w:rFonts w:eastAsia="Times New Roman"/>
                <w:color w:val="auto"/>
                <w:lang w:val="uk-UA" w:eastAsia="en-US"/>
              </w:rPr>
              <w:t>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00E61CF1" w:rsidRPr="00982920">
              <w:rPr>
                <w:rFonts w:eastAsia="Times New Roman"/>
                <w:color w:val="auto"/>
                <w:lang w:val="uk-UA" w:eastAsia="en-US"/>
              </w:rPr>
              <w:t>добу</w:t>
            </w:r>
          </w:p>
        </w:tc>
        <w:tc>
          <w:tcPr>
            <w:tcW w:w="1553" w:type="dxa"/>
          </w:tcPr>
          <w:p w14:paraId="20A64C31" w14:textId="77777777" w:rsidR="003F29EC" w:rsidRPr="00982920" w:rsidRDefault="003F29EC" w:rsidP="003F29EC">
            <w:pPr>
              <w:spacing w:after="0"/>
              <w:ind w:left="0"/>
              <w:rPr>
                <w:rFonts w:eastAsia="Times New Roman"/>
                <w:color w:val="auto"/>
                <w:lang w:val="uk-UA" w:eastAsia="en-US"/>
              </w:rPr>
            </w:pPr>
          </w:p>
        </w:tc>
      </w:tr>
    </w:tbl>
    <w:p w14:paraId="076463D5" w14:textId="77777777" w:rsidR="003F29EC" w:rsidRPr="00982920" w:rsidRDefault="003F29EC" w:rsidP="003F29EC">
      <w:pPr>
        <w:spacing w:after="0"/>
        <w:ind w:left="0"/>
        <w:rPr>
          <w:rFonts w:eastAsia="Times New Roman"/>
          <w:color w:val="auto"/>
          <w:lang w:val="uk-UA" w:eastAsia="en-US"/>
        </w:rPr>
      </w:pPr>
    </w:p>
    <w:p w14:paraId="607DD2B7" w14:textId="4151A689" w:rsidR="003F29EC" w:rsidRPr="00982920" w:rsidRDefault="003F29EC" w:rsidP="00F421DF">
      <w:pPr>
        <w:spacing w:after="0"/>
        <w:ind w:left="0"/>
        <w:rPr>
          <w:rFonts w:eastAsia="Times New Roman"/>
          <w:color w:val="auto"/>
          <w:lang w:val="uk-UA" w:eastAsia="en-US"/>
        </w:rPr>
      </w:pPr>
      <w:r w:rsidRPr="00982920">
        <w:rPr>
          <w:rFonts w:eastAsia="Times New Roman"/>
          <w:color w:val="auto"/>
          <w:lang w:val="uk-UA" w:eastAsia="en-US"/>
        </w:rPr>
        <w:t xml:space="preserve">2.4.2 </w:t>
      </w:r>
      <w:r w:rsidR="004D7F4D" w:rsidRPr="00982920">
        <w:rPr>
          <w:rFonts w:eastAsia="Times New Roman"/>
          <w:color w:val="auto"/>
          <w:lang w:val="uk-UA" w:eastAsia="en-US"/>
        </w:rPr>
        <w:t>Подача води</w:t>
      </w:r>
      <w:r w:rsidRPr="00982920">
        <w:rPr>
          <w:rFonts w:eastAsia="Times New Roman"/>
          <w:color w:val="auto"/>
          <w:lang w:val="uk-UA" w:eastAsia="en-US"/>
        </w:rPr>
        <w:t xml:space="preserve"> </w:t>
      </w: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7"/>
        <w:gridCol w:w="1259"/>
        <w:gridCol w:w="1384"/>
        <w:gridCol w:w="1134"/>
      </w:tblGrid>
      <w:tr w:rsidR="00255D16" w:rsidRPr="00982920" w14:paraId="5CBC8955" w14:textId="77777777" w:rsidTr="003F29EC">
        <w:trPr>
          <w:trHeight w:val="283"/>
        </w:trPr>
        <w:tc>
          <w:tcPr>
            <w:tcW w:w="5077" w:type="dxa"/>
            <w:tcBorders>
              <w:bottom w:val="single" w:sz="12" w:space="0" w:color="auto"/>
            </w:tcBorders>
          </w:tcPr>
          <w:p w14:paraId="56099111" w14:textId="77777777" w:rsidR="003F29EC" w:rsidRPr="00982920" w:rsidRDefault="003F29EC" w:rsidP="003F29EC">
            <w:pPr>
              <w:spacing w:after="0"/>
              <w:ind w:left="99"/>
              <w:rPr>
                <w:rFonts w:eastAsia="Times New Roman"/>
                <w:color w:val="auto"/>
                <w:lang w:val="uk-UA" w:eastAsia="en-US"/>
              </w:rPr>
            </w:pPr>
          </w:p>
        </w:tc>
        <w:tc>
          <w:tcPr>
            <w:tcW w:w="1259" w:type="dxa"/>
            <w:tcBorders>
              <w:bottom w:val="single" w:sz="12" w:space="0" w:color="auto"/>
            </w:tcBorders>
            <w:shd w:val="clear" w:color="auto" w:fill="D9D9D9"/>
          </w:tcPr>
          <w:p w14:paraId="480F2A2B" w14:textId="3EC8D36C" w:rsidR="003F29EC" w:rsidRPr="00982920" w:rsidRDefault="004D7F4D" w:rsidP="004D7F4D">
            <w:pPr>
              <w:spacing w:after="0"/>
              <w:ind w:left="0"/>
              <w:rPr>
                <w:rFonts w:eastAsia="Times New Roman"/>
                <w:color w:val="auto"/>
                <w:lang w:val="uk-UA" w:eastAsia="en-US"/>
              </w:rPr>
            </w:pPr>
            <w:r w:rsidRPr="00982920">
              <w:rPr>
                <w:rFonts w:eastAsia="Times New Roman"/>
                <w:color w:val="auto"/>
                <w:lang w:val="uk-UA" w:eastAsia="en-US"/>
              </w:rPr>
              <w:t>Домогосподарства</w:t>
            </w:r>
          </w:p>
        </w:tc>
        <w:tc>
          <w:tcPr>
            <w:tcW w:w="1384" w:type="dxa"/>
            <w:tcBorders>
              <w:bottom w:val="single" w:sz="12" w:space="0" w:color="auto"/>
            </w:tcBorders>
            <w:shd w:val="clear" w:color="auto" w:fill="D9D9D9"/>
          </w:tcPr>
          <w:p w14:paraId="08D18A2B" w14:textId="209992D7" w:rsidR="003F29EC" w:rsidRPr="00982920" w:rsidRDefault="004D7F4D" w:rsidP="004D7F4D">
            <w:pPr>
              <w:spacing w:after="0"/>
              <w:ind w:left="-109" w:right="-135"/>
              <w:rPr>
                <w:rFonts w:eastAsia="Times New Roman"/>
                <w:color w:val="auto"/>
                <w:lang w:val="uk-UA" w:eastAsia="en-US"/>
              </w:rPr>
            </w:pPr>
            <w:r w:rsidRPr="00982920">
              <w:rPr>
                <w:rFonts w:eastAsia="Times New Roman"/>
                <w:color w:val="auto"/>
                <w:lang w:val="uk-UA" w:eastAsia="en-US"/>
              </w:rPr>
              <w:t>Підприємства</w:t>
            </w:r>
          </w:p>
        </w:tc>
        <w:tc>
          <w:tcPr>
            <w:tcW w:w="1134" w:type="dxa"/>
            <w:tcBorders>
              <w:bottom w:val="single" w:sz="12" w:space="0" w:color="auto"/>
            </w:tcBorders>
            <w:shd w:val="clear" w:color="auto" w:fill="D9D9D9"/>
          </w:tcPr>
          <w:p w14:paraId="69AE3F3A" w14:textId="4EE9187C" w:rsidR="003F29EC" w:rsidRPr="00982920" w:rsidRDefault="004D7F4D" w:rsidP="003F29EC">
            <w:pPr>
              <w:spacing w:after="0"/>
              <w:ind w:left="99"/>
              <w:rPr>
                <w:rFonts w:eastAsia="Times New Roman"/>
                <w:color w:val="auto"/>
                <w:lang w:val="uk-UA" w:eastAsia="en-US"/>
              </w:rPr>
            </w:pPr>
            <w:r w:rsidRPr="00982920">
              <w:rPr>
                <w:rFonts w:eastAsia="Times New Roman"/>
                <w:color w:val="auto"/>
                <w:lang w:val="uk-UA" w:eastAsia="en-US"/>
              </w:rPr>
              <w:t>Інше</w:t>
            </w:r>
          </w:p>
        </w:tc>
      </w:tr>
      <w:tr w:rsidR="00255D16" w:rsidRPr="00982920" w14:paraId="781C3935" w14:textId="77777777" w:rsidTr="003F29EC">
        <w:trPr>
          <w:trHeight w:val="283"/>
        </w:trPr>
        <w:tc>
          <w:tcPr>
            <w:tcW w:w="5077" w:type="dxa"/>
            <w:tcBorders>
              <w:top w:val="single" w:sz="12" w:space="0" w:color="auto"/>
            </w:tcBorders>
          </w:tcPr>
          <w:p w14:paraId="47ED65FC" w14:textId="3EF40B90" w:rsidR="003F29EC" w:rsidRPr="00982920" w:rsidRDefault="003F29EC" w:rsidP="003F29EC">
            <w:pPr>
              <w:spacing w:after="0"/>
              <w:ind w:left="99"/>
              <w:rPr>
                <w:rFonts w:eastAsia="Times New Roman"/>
                <w:color w:val="auto"/>
                <w:lang w:val="uk-UA" w:eastAsia="en-US"/>
              </w:rPr>
            </w:pPr>
            <w:r w:rsidRPr="00982920">
              <w:rPr>
                <w:rFonts w:eastAsia="Times New Roman"/>
                <w:color w:val="auto"/>
                <w:lang w:val="uk-UA" w:eastAsia="en-US"/>
              </w:rPr>
              <w:t>(</w:t>
            </w:r>
            <w:r w:rsidR="0020184A" w:rsidRPr="00982920">
              <w:rPr>
                <w:rFonts w:eastAsia="Times New Roman"/>
                <w:color w:val="auto"/>
                <w:lang w:val="uk-UA" w:eastAsia="en-US"/>
              </w:rPr>
              <w:t>Л</w:t>
            </w:r>
            <w:r w:rsidRPr="00982920">
              <w:rPr>
                <w:rFonts w:eastAsia="Times New Roman"/>
                <w:color w:val="auto"/>
                <w:lang w:val="uk-UA" w:eastAsia="en-US"/>
              </w:rPr>
              <w:t xml:space="preserve">) </w:t>
            </w:r>
            <w:r w:rsidR="004D7F4D" w:rsidRPr="00982920">
              <w:rPr>
                <w:rFonts w:eastAsia="Times New Roman"/>
                <w:color w:val="auto"/>
                <w:lang w:val="uk-UA" w:eastAsia="en-US"/>
              </w:rPr>
              <w:t xml:space="preserve">Легальне споживання по лічильнику </w:t>
            </w:r>
            <w:r w:rsidRPr="00982920">
              <w:rPr>
                <w:rFonts w:eastAsia="Times New Roman"/>
                <w:color w:val="auto"/>
                <w:lang w:val="uk-UA" w:eastAsia="en-US"/>
              </w:rPr>
              <w:t>(</w:t>
            </w:r>
            <w:r w:rsidR="0081267A" w:rsidRPr="00982920">
              <w:rPr>
                <w:rFonts w:eastAsia="Times New Roman"/>
                <w:color w:val="auto"/>
                <w:lang w:val="uk-UA" w:eastAsia="en-US"/>
              </w:rPr>
              <w:t>м</w:t>
            </w:r>
            <w:r w:rsidRPr="00982920">
              <w:rPr>
                <w:rFonts w:eastAsia="Times New Roman"/>
                <w:color w:val="auto"/>
                <w:vertAlign w:val="superscript"/>
                <w:lang w:val="uk-UA" w:eastAsia="en-US"/>
              </w:rPr>
              <w:t>3</w:t>
            </w:r>
            <w:r w:rsidRPr="00982920">
              <w:rPr>
                <w:rFonts w:eastAsia="Times New Roman"/>
                <w:color w:val="auto"/>
                <w:lang w:val="uk-UA" w:eastAsia="en-US"/>
              </w:rPr>
              <w:t>/</w:t>
            </w:r>
            <w:r w:rsidR="004D7F4D" w:rsidRPr="00982920">
              <w:rPr>
                <w:rFonts w:eastAsia="Times New Roman"/>
                <w:color w:val="auto"/>
                <w:lang w:val="uk-UA" w:eastAsia="en-US"/>
              </w:rPr>
              <w:t>добу</w:t>
            </w:r>
            <w:r w:rsidRPr="00982920">
              <w:rPr>
                <w:rFonts w:eastAsia="Times New Roman"/>
                <w:color w:val="auto"/>
                <w:lang w:val="uk-UA" w:eastAsia="en-US"/>
              </w:rPr>
              <w:t>)</w:t>
            </w:r>
          </w:p>
        </w:tc>
        <w:tc>
          <w:tcPr>
            <w:tcW w:w="1259" w:type="dxa"/>
            <w:tcBorders>
              <w:top w:val="single" w:sz="12" w:space="0" w:color="auto"/>
            </w:tcBorders>
          </w:tcPr>
          <w:p w14:paraId="796E41CB" w14:textId="77777777" w:rsidR="003F29EC" w:rsidRPr="00982920" w:rsidRDefault="003F29EC" w:rsidP="003F29EC">
            <w:pPr>
              <w:spacing w:after="0"/>
              <w:ind w:left="99"/>
              <w:rPr>
                <w:rFonts w:eastAsia="Times New Roman"/>
                <w:color w:val="auto"/>
                <w:lang w:val="uk-UA" w:eastAsia="en-US"/>
              </w:rPr>
            </w:pPr>
          </w:p>
        </w:tc>
        <w:tc>
          <w:tcPr>
            <w:tcW w:w="1384" w:type="dxa"/>
            <w:tcBorders>
              <w:top w:val="single" w:sz="12" w:space="0" w:color="auto"/>
            </w:tcBorders>
          </w:tcPr>
          <w:p w14:paraId="15DF135E" w14:textId="77777777" w:rsidR="003F29EC" w:rsidRPr="00982920" w:rsidRDefault="003F29EC" w:rsidP="003F29EC">
            <w:pPr>
              <w:spacing w:after="0"/>
              <w:ind w:left="99"/>
              <w:rPr>
                <w:rFonts w:eastAsia="Times New Roman"/>
                <w:color w:val="auto"/>
                <w:lang w:val="uk-UA" w:eastAsia="en-US"/>
              </w:rPr>
            </w:pPr>
          </w:p>
        </w:tc>
        <w:tc>
          <w:tcPr>
            <w:tcW w:w="1134" w:type="dxa"/>
            <w:tcBorders>
              <w:top w:val="single" w:sz="12" w:space="0" w:color="auto"/>
            </w:tcBorders>
          </w:tcPr>
          <w:p w14:paraId="29F6B220" w14:textId="77777777" w:rsidR="003F29EC" w:rsidRPr="00982920" w:rsidRDefault="003F29EC" w:rsidP="003F29EC">
            <w:pPr>
              <w:spacing w:after="0"/>
              <w:ind w:left="99"/>
              <w:rPr>
                <w:rFonts w:eastAsia="Times New Roman"/>
                <w:color w:val="auto"/>
                <w:lang w:val="uk-UA" w:eastAsia="en-US"/>
              </w:rPr>
            </w:pPr>
          </w:p>
        </w:tc>
      </w:tr>
      <w:tr w:rsidR="00255D16" w:rsidRPr="00982920" w14:paraId="06BE050F" w14:textId="77777777" w:rsidTr="003F29EC">
        <w:trPr>
          <w:trHeight w:val="283"/>
        </w:trPr>
        <w:tc>
          <w:tcPr>
            <w:tcW w:w="5077" w:type="dxa"/>
            <w:tcBorders>
              <w:bottom w:val="single" w:sz="12" w:space="0" w:color="auto"/>
            </w:tcBorders>
          </w:tcPr>
          <w:p w14:paraId="6DCBA04F" w14:textId="2271154D" w:rsidR="003F29EC" w:rsidRPr="00982920" w:rsidRDefault="003F29EC" w:rsidP="003F29EC">
            <w:pPr>
              <w:spacing w:after="0"/>
              <w:ind w:left="666" w:hanging="567"/>
              <w:rPr>
                <w:rFonts w:eastAsia="Times New Roman"/>
                <w:color w:val="auto"/>
                <w:lang w:val="uk-UA" w:eastAsia="en-US"/>
              </w:rPr>
            </w:pPr>
            <w:r w:rsidRPr="00982920">
              <w:rPr>
                <w:rFonts w:eastAsia="Times New Roman"/>
                <w:color w:val="auto"/>
                <w:lang w:val="uk-UA" w:eastAsia="en-US"/>
              </w:rPr>
              <w:t>(</w:t>
            </w:r>
            <w:r w:rsidR="0020184A" w:rsidRPr="00982920">
              <w:rPr>
                <w:rFonts w:eastAsia="Times New Roman"/>
                <w:color w:val="auto"/>
                <w:lang w:val="uk-UA" w:eastAsia="en-US"/>
              </w:rPr>
              <w:t>БЛ</w:t>
            </w:r>
            <w:r w:rsidRPr="00982920">
              <w:rPr>
                <w:rFonts w:eastAsia="Times New Roman"/>
                <w:color w:val="auto"/>
                <w:lang w:val="uk-UA" w:eastAsia="en-US"/>
              </w:rPr>
              <w:t xml:space="preserve">) </w:t>
            </w:r>
            <w:r w:rsidR="004D7F4D" w:rsidRPr="00982920">
              <w:rPr>
                <w:rFonts w:eastAsia="Times New Roman"/>
                <w:color w:val="auto"/>
                <w:lang w:val="uk-UA" w:eastAsia="en-US"/>
              </w:rPr>
              <w:t>Якщо є</w:t>
            </w:r>
            <w:r w:rsidRPr="00982920">
              <w:rPr>
                <w:rFonts w:eastAsia="Times New Roman"/>
                <w:color w:val="auto"/>
                <w:lang w:val="uk-UA" w:eastAsia="en-US"/>
              </w:rPr>
              <w:t xml:space="preserve">: </w:t>
            </w:r>
            <w:r w:rsidR="004D7F4D" w:rsidRPr="00982920">
              <w:rPr>
                <w:rFonts w:eastAsia="Times New Roman"/>
                <w:color w:val="auto"/>
                <w:lang w:val="uk-UA" w:eastAsia="en-US"/>
              </w:rPr>
              <w:t>легальне споживання без лічильника</w:t>
            </w:r>
            <w:r w:rsidRPr="00982920">
              <w:rPr>
                <w:rFonts w:eastAsia="Times New Roman"/>
                <w:color w:val="auto"/>
                <w:lang w:val="uk-UA" w:eastAsia="en-US"/>
              </w:rPr>
              <w:t>, (</w:t>
            </w:r>
            <w:r w:rsidR="0081267A" w:rsidRPr="00982920">
              <w:rPr>
                <w:rFonts w:eastAsia="Times New Roman"/>
                <w:color w:val="auto"/>
                <w:lang w:val="uk-UA" w:eastAsia="en-US"/>
              </w:rPr>
              <w:t>м</w:t>
            </w:r>
            <w:r w:rsidRPr="00982920">
              <w:rPr>
                <w:rFonts w:eastAsia="Times New Roman"/>
                <w:color w:val="auto"/>
                <w:vertAlign w:val="superscript"/>
                <w:lang w:val="uk-UA" w:eastAsia="en-US"/>
              </w:rPr>
              <w:t>3</w:t>
            </w:r>
            <w:r w:rsidRPr="00982920">
              <w:rPr>
                <w:rFonts w:eastAsia="Times New Roman"/>
                <w:color w:val="auto"/>
                <w:lang w:val="uk-UA" w:eastAsia="en-US"/>
              </w:rPr>
              <w:t>/</w:t>
            </w:r>
            <w:r w:rsidR="004D7F4D" w:rsidRPr="00982920">
              <w:rPr>
                <w:rFonts w:eastAsia="Times New Roman"/>
                <w:color w:val="auto"/>
                <w:lang w:val="uk-UA" w:eastAsia="en-US"/>
              </w:rPr>
              <w:t>добу</w:t>
            </w:r>
            <w:r w:rsidRPr="00982920">
              <w:rPr>
                <w:rFonts w:eastAsia="Times New Roman"/>
                <w:color w:val="auto"/>
                <w:lang w:val="uk-UA" w:eastAsia="en-US"/>
              </w:rPr>
              <w:t>) (*)</w:t>
            </w:r>
          </w:p>
        </w:tc>
        <w:tc>
          <w:tcPr>
            <w:tcW w:w="1259" w:type="dxa"/>
            <w:tcBorders>
              <w:bottom w:val="single" w:sz="12" w:space="0" w:color="auto"/>
            </w:tcBorders>
          </w:tcPr>
          <w:p w14:paraId="37D1F2DB" w14:textId="77777777" w:rsidR="003F29EC" w:rsidRPr="00982920" w:rsidRDefault="003F29EC" w:rsidP="003F29EC">
            <w:pPr>
              <w:spacing w:after="0"/>
              <w:ind w:left="99"/>
              <w:rPr>
                <w:rFonts w:eastAsia="Times New Roman"/>
                <w:color w:val="auto"/>
                <w:lang w:val="uk-UA" w:eastAsia="en-US"/>
              </w:rPr>
            </w:pPr>
          </w:p>
        </w:tc>
        <w:tc>
          <w:tcPr>
            <w:tcW w:w="1384" w:type="dxa"/>
            <w:tcBorders>
              <w:bottom w:val="single" w:sz="12" w:space="0" w:color="auto"/>
            </w:tcBorders>
          </w:tcPr>
          <w:p w14:paraId="0C5E94A7" w14:textId="77777777" w:rsidR="003F29EC" w:rsidRPr="00982920" w:rsidRDefault="003F29EC" w:rsidP="003F29EC">
            <w:pPr>
              <w:spacing w:after="0"/>
              <w:ind w:left="99"/>
              <w:rPr>
                <w:rFonts w:eastAsia="Times New Roman"/>
                <w:color w:val="auto"/>
                <w:lang w:val="uk-UA" w:eastAsia="en-US"/>
              </w:rPr>
            </w:pPr>
          </w:p>
        </w:tc>
        <w:tc>
          <w:tcPr>
            <w:tcW w:w="1134" w:type="dxa"/>
            <w:tcBorders>
              <w:bottom w:val="single" w:sz="12" w:space="0" w:color="auto"/>
            </w:tcBorders>
          </w:tcPr>
          <w:p w14:paraId="23797D06" w14:textId="77777777" w:rsidR="003F29EC" w:rsidRPr="00982920" w:rsidRDefault="003F29EC" w:rsidP="003F29EC">
            <w:pPr>
              <w:spacing w:after="0"/>
              <w:ind w:left="99"/>
              <w:rPr>
                <w:rFonts w:eastAsia="Times New Roman"/>
                <w:color w:val="auto"/>
                <w:lang w:val="uk-UA" w:eastAsia="en-US"/>
              </w:rPr>
            </w:pPr>
          </w:p>
        </w:tc>
      </w:tr>
      <w:tr w:rsidR="00255D16" w:rsidRPr="00982920" w14:paraId="2830278B" w14:textId="77777777" w:rsidTr="003F29EC">
        <w:trPr>
          <w:trHeight w:val="283"/>
        </w:trPr>
        <w:tc>
          <w:tcPr>
            <w:tcW w:w="5077" w:type="dxa"/>
          </w:tcPr>
          <w:p w14:paraId="42D4B491" w14:textId="2FFCF8D4" w:rsidR="003F29EC" w:rsidRPr="00982920" w:rsidRDefault="004D7F4D" w:rsidP="003F29EC">
            <w:pPr>
              <w:spacing w:after="0"/>
              <w:ind w:left="99"/>
              <w:jc w:val="right"/>
              <w:rPr>
                <w:rFonts w:eastAsia="Times New Roman"/>
                <w:color w:val="auto"/>
                <w:lang w:val="uk-UA" w:eastAsia="en-US"/>
              </w:rPr>
            </w:pPr>
            <w:r w:rsidRPr="00982920">
              <w:rPr>
                <w:rFonts w:eastAsia="Times New Roman"/>
                <w:color w:val="auto"/>
                <w:lang w:val="uk-UA" w:eastAsia="en-US"/>
              </w:rPr>
              <w:t>Проміжний підсумок</w:t>
            </w:r>
            <w:r w:rsidR="003F29EC" w:rsidRPr="00982920">
              <w:rPr>
                <w:rFonts w:eastAsia="Times New Roman"/>
                <w:color w:val="auto"/>
                <w:lang w:val="uk-UA" w:eastAsia="en-US"/>
              </w:rPr>
              <w:t xml:space="preserve"> (M+UM)</w:t>
            </w:r>
          </w:p>
        </w:tc>
        <w:tc>
          <w:tcPr>
            <w:tcW w:w="1259" w:type="dxa"/>
            <w:tcBorders>
              <w:top w:val="single" w:sz="12" w:space="0" w:color="auto"/>
              <w:bottom w:val="double" w:sz="4" w:space="0" w:color="auto"/>
            </w:tcBorders>
          </w:tcPr>
          <w:p w14:paraId="751FE747" w14:textId="77777777" w:rsidR="003F29EC" w:rsidRPr="00982920" w:rsidRDefault="003F29EC" w:rsidP="003F29EC">
            <w:pPr>
              <w:spacing w:after="0"/>
              <w:ind w:left="99"/>
              <w:rPr>
                <w:rFonts w:eastAsia="Times New Roman"/>
                <w:color w:val="auto"/>
                <w:lang w:val="uk-UA" w:eastAsia="en-US"/>
              </w:rPr>
            </w:pPr>
          </w:p>
        </w:tc>
        <w:tc>
          <w:tcPr>
            <w:tcW w:w="1384" w:type="dxa"/>
            <w:tcBorders>
              <w:top w:val="single" w:sz="12" w:space="0" w:color="auto"/>
              <w:bottom w:val="double" w:sz="4" w:space="0" w:color="auto"/>
            </w:tcBorders>
          </w:tcPr>
          <w:p w14:paraId="63F88F5E" w14:textId="77777777" w:rsidR="003F29EC" w:rsidRPr="00982920" w:rsidRDefault="003F29EC" w:rsidP="003F29EC">
            <w:pPr>
              <w:spacing w:after="0"/>
              <w:ind w:left="99"/>
              <w:rPr>
                <w:rFonts w:eastAsia="Times New Roman"/>
                <w:color w:val="auto"/>
                <w:lang w:val="uk-UA" w:eastAsia="en-US"/>
              </w:rPr>
            </w:pPr>
          </w:p>
        </w:tc>
        <w:tc>
          <w:tcPr>
            <w:tcW w:w="1134" w:type="dxa"/>
            <w:tcBorders>
              <w:top w:val="single" w:sz="12" w:space="0" w:color="auto"/>
              <w:bottom w:val="double" w:sz="4" w:space="0" w:color="auto"/>
            </w:tcBorders>
          </w:tcPr>
          <w:p w14:paraId="51A0FDA9" w14:textId="77777777" w:rsidR="003F29EC" w:rsidRPr="00982920" w:rsidRDefault="003F29EC" w:rsidP="003F29EC">
            <w:pPr>
              <w:spacing w:after="0"/>
              <w:ind w:left="99"/>
              <w:rPr>
                <w:rFonts w:eastAsia="Times New Roman"/>
                <w:color w:val="auto"/>
                <w:lang w:val="uk-UA" w:eastAsia="en-US"/>
              </w:rPr>
            </w:pPr>
          </w:p>
        </w:tc>
      </w:tr>
      <w:tr w:rsidR="00255D16" w:rsidRPr="00982920" w14:paraId="4DCCE99C" w14:textId="77777777" w:rsidTr="003F29EC">
        <w:trPr>
          <w:trHeight w:val="283"/>
        </w:trPr>
        <w:tc>
          <w:tcPr>
            <w:tcW w:w="5077" w:type="dxa"/>
            <w:tcBorders>
              <w:bottom w:val="double" w:sz="4" w:space="0" w:color="auto"/>
            </w:tcBorders>
          </w:tcPr>
          <w:p w14:paraId="5A69CF98" w14:textId="66B766CE" w:rsidR="003F29EC" w:rsidRPr="00982920" w:rsidRDefault="004D7F4D" w:rsidP="003F29EC">
            <w:pPr>
              <w:spacing w:after="0"/>
              <w:ind w:left="99"/>
              <w:rPr>
                <w:rFonts w:eastAsia="Times New Roman"/>
                <w:color w:val="auto"/>
                <w:lang w:val="uk-UA" w:eastAsia="en-US"/>
              </w:rPr>
            </w:pPr>
            <w:r w:rsidRPr="00982920">
              <w:rPr>
                <w:rFonts w:eastAsia="Times New Roman"/>
                <w:color w:val="auto"/>
                <w:lang w:val="uk-UA" w:eastAsia="en-US"/>
              </w:rPr>
              <w:t>Загальне оплачуване споживання</w:t>
            </w:r>
            <w:r w:rsidR="003F29EC" w:rsidRPr="00982920">
              <w:rPr>
                <w:rFonts w:eastAsia="Times New Roman"/>
                <w:color w:val="auto"/>
                <w:lang w:val="uk-UA" w:eastAsia="en-US"/>
              </w:rPr>
              <w:t xml:space="preserve"> (</w:t>
            </w:r>
            <w:r w:rsidR="0081267A" w:rsidRPr="00982920">
              <w:rPr>
                <w:rFonts w:eastAsia="Times New Roman"/>
                <w:color w:val="auto"/>
                <w:lang w:val="uk-UA" w:eastAsia="en-US"/>
              </w:rPr>
              <w:t>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Pr="00982920">
              <w:rPr>
                <w:rFonts w:eastAsia="Times New Roman"/>
                <w:color w:val="auto"/>
                <w:lang w:val="uk-UA" w:eastAsia="en-US"/>
              </w:rPr>
              <w:t>доб</w:t>
            </w:r>
            <w:r w:rsidR="00F17A9E" w:rsidRPr="00982920">
              <w:rPr>
                <w:rFonts w:eastAsia="Times New Roman"/>
                <w:color w:val="auto"/>
                <w:lang w:val="uk-UA" w:eastAsia="en-US"/>
              </w:rPr>
              <w:t>у</w:t>
            </w:r>
            <w:r w:rsidR="003F29EC" w:rsidRPr="00982920">
              <w:rPr>
                <w:rFonts w:eastAsia="Times New Roman"/>
                <w:color w:val="auto"/>
                <w:lang w:val="uk-UA" w:eastAsia="en-US"/>
              </w:rPr>
              <w:t>)</w:t>
            </w:r>
          </w:p>
        </w:tc>
        <w:tc>
          <w:tcPr>
            <w:tcW w:w="3777" w:type="dxa"/>
            <w:gridSpan w:val="3"/>
            <w:tcBorders>
              <w:top w:val="double" w:sz="4" w:space="0" w:color="auto"/>
              <w:bottom w:val="double" w:sz="4" w:space="0" w:color="auto"/>
            </w:tcBorders>
          </w:tcPr>
          <w:p w14:paraId="284DDABA" w14:textId="77777777" w:rsidR="003F29EC" w:rsidRPr="00982920" w:rsidRDefault="003F29EC" w:rsidP="003F29EC">
            <w:pPr>
              <w:spacing w:after="0"/>
              <w:ind w:left="99"/>
              <w:rPr>
                <w:rFonts w:eastAsia="Times New Roman"/>
                <w:color w:val="auto"/>
                <w:lang w:val="uk-UA" w:eastAsia="en-US"/>
              </w:rPr>
            </w:pPr>
          </w:p>
        </w:tc>
      </w:tr>
      <w:tr w:rsidR="00255D16" w:rsidRPr="00982920" w14:paraId="177B57CA" w14:textId="77777777" w:rsidTr="003F29EC">
        <w:trPr>
          <w:trHeight w:val="283"/>
        </w:trPr>
        <w:tc>
          <w:tcPr>
            <w:tcW w:w="5077" w:type="dxa"/>
            <w:tcBorders>
              <w:bottom w:val="single" w:sz="4" w:space="0" w:color="auto"/>
            </w:tcBorders>
          </w:tcPr>
          <w:p w14:paraId="492AEFEC" w14:textId="6C4C226D" w:rsidR="003F29EC" w:rsidRPr="00982920" w:rsidRDefault="00F17A9E" w:rsidP="003F29EC">
            <w:pPr>
              <w:spacing w:after="0"/>
              <w:ind w:left="99"/>
              <w:rPr>
                <w:rFonts w:eastAsia="Times New Roman"/>
                <w:color w:val="auto"/>
                <w:lang w:val="uk-UA" w:eastAsia="en-US"/>
              </w:rPr>
            </w:pPr>
            <w:r w:rsidRPr="00982920">
              <w:rPr>
                <w:rFonts w:eastAsia="Times New Roman"/>
                <w:color w:val="auto"/>
                <w:lang w:val="uk-UA" w:eastAsia="en-US"/>
              </w:rPr>
              <w:t>Орієнтовний витік</w:t>
            </w:r>
            <w:r w:rsidR="003F29EC" w:rsidRPr="00982920">
              <w:rPr>
                <w:rFonts w:eastAsia="Times New Roman"/>
                <w:color w:val="auto"/>
                <w:lang w:val="uk-UA" w:eastAsia="en-US"/>
              </w:rPr>
              <w:t xml:space="preserve"> (</w:t>
            </w:r>
            <w:r w:rsidR="0081267A" w:rsidRPr="00982920">
              <w:rPr>
                <w:rFonts w:eastAsia="Times New Roman"/>
                <w:color w:val="auto"/>
                <w:lang w:val="uk-UA" w:eastAsia="en-US"/>
              </w:rPr>
              <w:t>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Pr="00982920">
              <w:rPr>
                <w:rFonts w:eastAsia="Times New Roman"/>
                <w:color w:val="auto"/>
                <w:lang w:val="uk-UA" w:eastAsia="en-US"/>
              </w:rPr>
              <w:t>добу</w:t>
            </w:r>
            <w:r w:rsidR="003F29EC" w:rsidRPr="00982920">
              <w:rPr>
                <w:rFonts w:eastAsia="Times New Roman"/>
                <w:color w:val="auto"/>
                <w:lang w:val="uk-UA" w:eastAsia="en-US"/>
              </w:rPr>
              <w:t>)</w:t>
            </w:r>
          </w:p>
        </w:tc>
        <w:tc>
          <w:tcPr>
            <w:tcW w:w="3777" w:type="dxa"/>
            <w:gridSpan w:val="3"/>
            <w:tcBorders>
              <w:bottom w:val="single" w:sz="4" w:space="0" w:color="auto"/>
            </w:tcBorders>
          </w:tcPr>
          <w:p w14:paraId="0F42F9F1" w14:textId="77777777" w:rsidR="003F29EC" w:rsidRPr="00982920" w:rsidRDefault="003F29EC" w:rsidP="003F29EC">
            <w:pPr>
              <w:spacing w:after="0"/>
              <w:ind w:left="99"/>
              <w:rPr>
                <w:rFonts w:eastAsia="Times New Roman"/>
                <w:color w:val="auto"/>
                <w:lang w:val="uk-UA" w:eastAsia="en-US"/>
              </w:rPr>
            </w:pPr>
          </w:p>
        </w:tc>
      </w:tr>
      <w:tr w:rsidR="00255D16" w:rsidRPr="00982920" w14:paraId="74726D9A" w14:textId="77777777" w:rsidTr="003F29EC">
        <w:trPr>
          <w:trHeight w:val="283"/>
        </w:trPr>
        <w:tc>
          <w:tcPr>
            <w:tcW w:w="5077" w:type="dxa"/>
            <w:tcBorders>
              <w:bottom w:val="single" w:sz="4" w:space="0" w:color="auto"/>
            </w:tcBorders>
          </w:tcPr>
          <w:p w14:paraId="41BABB75" w14:textId="36E794A2" w:rsidR="003F29EC" w:rsidRPr="00982920" w:rsidRDefault="00F17A9E" w:rsidP="003F29EC">
            <w:pPr>
              <w:spacing w:after="0"/>
              <w:ind w:left="99"/>
              <w:rPr>
                <w:rFonts w:eastAsia="Times New Roman"/>
                <w:color w:val="auto"/>
                <w:lang w:val="uk-UA" w:eastAsia="en-US"/>
              </w:rPr>
            </w:pPr>
            <w:r w:rsidRPr="00982920">
              <w:rPr>
                <w:rFonts w:eastAsia="Times New Roman"/>
                <w:color w:val="auto"/>
                <w:lang w:val="uk-UA" w:eastAsia="en-US"/>
              </w:rPr>
              <w:t xml:space="preserve">Споживання домогосподарств на душу населення </w:t>
            </w:r>
            <w:r w:rsidR="003F29EC" w:rsidRPr="00982920">
              <w:rPr>
                <w:rFonts w:eastAsia="Times New Roman"/>
                <w:color w:val="auto"/>
                <w:lang w:val="uk-UA" w:eastAsia="en-US"/>
              </w:rPr>
              <w:t>(</w:t>
            </w:r>
            <w:r w:rsidRPr="00982920">
              <w:rPr>
                <w:rFonts w:eastAsia="Times New Roman"/>
                <w:color w:val="auto"/>
                <w:lang w:val="uk-UA" w:eastAsia="en-US"/>
              </w:rPr>
              <w:t>літрів</w:t>
            </w:r>
            <w:r w:rsidR="003F29EC" w:rsidRPr="00982920">
              <w:rPr>
                <w:rFonts w:eastAsia="Times New Roman"/>
                <w:color w:val="auto"/>
                <w:lang w:val="uk-UA" w:eastAsia="en-US"/>
              </w:rPr>
              <w:t>/</w:t>
            </w:r>
            <w:r w:rsidRPr="00982920">
              <w:rPr>
                <w:rFonts w:eastAsia="Times New Roman"/>
                <w:color w:val="auto"/>
                <w:lang w:val="uk-UA" w:eastAsia="en-US"/>
              </w:rPr>
              <w:t>людину</w:t>
            </w:r>
            <w:r w:rsidR="003F29EC" w:rsidRPr="00982920">
              <w:rPr>
                <w:rFonts w:eastAsia="Times New Roman"/>
                <w:color w:val="auto"/>
                <w:lang w:val="uk-UA" w:eastAsia="en-US"/>
              </w:rPr>
              <w:t>/</w:t>
            </w:r>
            <w:r w:rsidRPr="00982920">
              <w:rPr>
                <w:rFonts w:eastAsia="Times New Roman"/>
                <w:color w:val="auto"/>
                <w:lang w:val="uk-UA" w:eastAsia="en-US"/>
              </w:rPr>
              <w:t>добу</w:t>
            </w:r>
            <w:r w:rsidR="003F29EC" w:rsidRPr="00982920">
              <w:rPr>
                <w:rFonts w:eastAsia="Times New Roman"/>
                <w:color w:val="auto"/>
                <w:lang w:val="uk-UA" w:eastAsia="en-US"/>
              </w:rPr>
              <w:t>)</w:t>
            </w:r>
          </w:p>
        </w:tc>
        <w:tc>
          <w:tcPr>
            <w:tcW w:w="3777" w:type="dxa"/>
            <w:gridSpan w:val="3"/>
            <w:tcBorders>
              <w:bottom w:val="single" w:sz="4" w:space="0" w:color="auto"/>
            </w:tcBorders>
          </w:tcPr>
          <w:p w14:paraId="33B651F2" w14:textId="77777777" w:rsidR="003F29EC" w:rsidRPr="00982920" w:rsidRDefault="003F29EC" w:rsidP="003F29EC">
            <w:pPr>
              <w:spacing w:after="0"/>
              <w:ind w:left="99"/>
              <w:rPr>
                <w:rFonts w:eastAsia="Times New Roman"/>
                <w:color w:val="auto"/>
                <w:lang w:val="uk-UA" w:eastAsia="en-US"/>
              </w:rPr>
            </w:pPr>
          </w:p>
        </w:tc>
      </w:tr>
    </w:tbl>
    <w:p w14:paraId="5A9EFBA5" w14:textId="08432F40" w:rsidR="00F17A9E" w:rsidRPr="00982920" w:rsidRDefault="003F29EC" w:rsidP="003F29EC">
      <w:pPr>
        <w:spacing w:after="0"/>
        <w:ind w:left="468"/>
        <w:rPr>
          <w:rFonts w:eastAsia="Times New Roman"/>
          <w:color w:val="auto"/>
          <w:lang w:val="uk-UA" w:eastAsia="en-US"/>
        </w:rPr>
      </w:pPr>
      <w:r w:rsidRPr="00982920">
        <w:rPr>
          <w:rFonts w:eastAsia="Times New Roman"/>
          <w:color w:val="auto"/>
          <w:lang w:val="uk-UA" w:eastAsia="en-US"/>
        </w:rPr>
        <w:t xml:space="preserve"> (*) </w:t>
      </w:r>
      <w:r w:rsidR="00F17A9E" w:rsidRPr="00982920">
        <w:rPr>
          <w:rFonts w:eastAsia="Times New Roman"/>
          <w:color w:val="auto"/>
          <w:lang w:val="uk-UA" w:eastAsia="en-US"/>
        </w:rPr>
        <w:t xml:space="preserve">застосовується лише у випадку, якщо є фіксована складова (тариф на підключення, тариф на мешканця, місячний тариф, </w:t>
      </w:r>
      <w:r w:rsidR="00D51BDD" w:rsidRPr="00982920">
        <w:rPr>
          <w:rFonts w:eastAsia="Times New Roman"/>
          <w:color w:val="auto"/>
          <w:lang w:val="uk-UA" w:eastAsia="en-US"/>
        </w:rPr>
        <w:t>фіксована</w:t>
      </w:r>
      <w:r w:rsidR="00F17A9E" w:rsidRPr="00982920">
        <w:rPr>
          <w:rFonts w:eastAsia="Times New Roman"/>
          <w:color w:val="auto"/>
          <w:lang w:val="uk-UA" w:eastAsia="en-US"/>
        </w:rPr>
        <w:t xml:space="preserve"> сума). Пояснення див. </w:t>
      </w:r>
      <w:r w:rsidR="0020184A" w:rsidRPr="00982920">
        <w:rPr>
          <w:rFonts w:eastAsia="Times New Roman"/>
          <w:color w:val="auto"/>
          <w:lang w:val="uk-UA" w:eastAsia="en-US"/>
        </w:rPr>
        <w:t>у</w:t>
      </w:r>
      <w:r w:rsidR="00F17A9E" w:rsidRPr="00982920">
        <w:rPr>
          <w:rFonts w:eastAsia="Times New Roman"/>
          <w:color w:val="auto"/>
          <w:lang w:val="uk-UA" w:eastAsia="en-US"/>
        </w:rPr>
        <w:t xml:space="preserve"> 2.14.1 та 2.14.2</w:t>
      </w:r>
    </w:p>
    <w:p w14:paraId="64E3B217" w14:textId="7805F0B6" w:rsidR="003F29EC" w:rsidRPr="00982920" w:rsidRDefault="003F29EC" w:rsidP="003F29EC">
      <w:pPr>
        <w:spacing w:after="0"/>
        <w:ind w:left="468"/>
        <w:rPr>
          <w:rFonts w:eastAsia="Times New Roman"/>
          <w:color w:val="auto"/>
          <w:lang w:val="uk-UA" w:eastAsia="en-US"/>
        </w:rPr>
      </w:pPr>
    </w:p>
    <w:p w14:paraId="7EF0BA5C" w14:textId="277E7CE5" w:rsidR="003F29EC" w:rsidRPr="00982920" w:rsidRDefault="003F29EC" w:rsidP="003F29EC">
      <w:pPr>
        <w:ind w:left="425"/>
        <w:rPr>
          <w:rFonts w:eastAsia="Times New Roman"/>
          <w:color w:val="auto"/>
          <w:lang w:val="uk-UA" w:eastAsia="en-US"/>
        </w:rPr>
      </w:pPr>
      <w:r w:rsidRPr="00982920">
        <w:rPr>
          <w:rFonts w:eastAsia="Times New Roman"/>
          <w:color w:val="auto"/>
          <w:lang w:val="uk-UA" w:eastAsia="en-US"/>
        </w:rPr>
        <w:t xml:space="preserve">2.4.3 </w:t>
      </w:r>
      <w:r w:rsidR="004651CD" w:rsidRPr="00982920">
        <w:rPr>
          <w:rFonts w:eastAsia="Times New Roman"/>
          <w:color w:val="auto"/>
          <w:lang w:val="uk-UA" w:eastAsia="en-US"/>
        </w:rPr>
        <w:t>Збір та очистка стічних вод</w:t>
      </w:r>
      <w:r w:rsidRPr="00982920">
        <w:rPr>
          <w:rFonts w:eastAsia="Times New Roman"/>
          <w:color w:val="auto"/>
          <w:lang w:val="uk-UA" w:eastAsia="en-US"/>
        </w:rPr>
        <w:t xml:space="preserve"> </w:t>
      </w: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11"/>
        <w:gridCol w:w="1843"/>
      </w:tblGrid>
      <w:tr w:rsidR="00255D16" w:rsidRPr="00982920" w14:paraId="7E202052" w14:textId="77777777" w:rsidTr="003F29EC">
        <w:trPr>
          <w:trHeight w:val="283"/>
        </w:trPr>
        <w:tc>
          <w:tcPr>
            <w:tcW w:w="7011" w:type="dxa"/>
            <w:tcBorders>
              <w:bottom w:val="single" w:sz="4" w:space="0" w:color="auto"/>
            </w:tcBorders>
          </w:tcPr>
          <w:p w14:paraId="742A649D" w14:textId="7B18EC83" w:rsidR="003F29EC" w:rsidRPr="00982920" w:rsidRDefault="004651CD" w:rsidP="003F29EC">
            <w:pPr>
              <w:spacing w:after="0"/>
              <w:ind w:left="99"/>
              <w:rPr>
                <w:rFonts w:eastAsia="Times New Roman"/>
                <w:color w:val="auto"/>
                <w:lang w:val="uk-UA" w:eastAsia="en-US"/>
              </w:rPr>
            </w:pPr>
            <w:r w:rsidRPr="00982920">
              <w:rPr>
                <w:rFonts w:eastAsia="Times New Roman"/>
                <w:color w:val="auto"/>
                <w:lang w:val="uk-UA" w:eastAsia="en-US"/>
              </w:rPr>
              <w:t>Збір стічної води</w:t>
            </w:r>
            <w:r w:rsidR="003F29EC" w:rsidRPr="00982920">
              <w:rPr>
                <w:rFonts w:eastAsia="Times New Roman"/>
                <w:color w:val="auto"/>
                <w:lang w:val="uk-UA" w:eastAsia="en-US"/>
              </w:rPr>
              <w:t xml:space="preserve"> (</w:t>
            </w:r>
            <w:r w:rsidR="0081267A" w:rsidRPr="00982920">
              <w:rPr>
                <w:rFonts w:eastAsia="Times New Roman"/>
                <w:color w:val="auto"/>
                <w:lang w:val="uk-UA" w:eastAsia="en-US"/>
              </w:rPr>
              <w:t>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00AB668A" w:rsidRPr="00982920">
              <w:rPr>
                <w:rFonts w:eastAsia="Times New Roman"/>
                <w:color w:val="auto"/>
                <w:lang w:val="uk-UA" w:eastAsia="en-US"/>
              </w:rPr>
              <w:t>добу</w:t>
            </w:r>
            <w:r w:rsidR="003F29EC" w:rsidRPr="00982920">
              <w:rPr>
                <w:rFonts w:eastAsia="Times New Roman"/>
                <w:color w:val="auto"/>
                <w:lang w:val="uk-UA" w:eastAsia="en-US"/>
              </w:rPr>
              <w:t>)</w:t>
            </w:r>
          </w:p>
        </w:tc>
        <w:tc>
          <w:tcPr>
            <w:tcW w:w="1843" w:type="dxa"/>
            <w:tcBorders>
              <w:bottom w:val="single" w:sz="4" w:space="0" w:color="auto"/>
            </w:tcBorders>
          </w:tcPr>
          <w:p w14:paraId="1962CB5B" w14:textId="77777777" w:rsidR="003F29EC" w:rsidRPr="00982920" w:rsidRDefault="003F29EC" w:rsidP="003F29EC">
            <w:pPr>
              <w:spacing w:after="0"/>
              <w:ind w:left="99"/>
              <w:rPr>
                <w:rFonts w:eastAsia="Times New Roman"/>
                <w:color w:val="auto"/>
                <w:lang w:val="uk-UA" w:eastAsia="en-US"/>
              </w:rPr>
            </w:pPr>
          </w:p>
        </w:tc>
      </w:tr>
      <w:tr w:rsidR="00255D16" w:rsidRPr="00982920" w14:paraId="647E8C37" w14:textId="77777777" w:rsidTr="003F29EC">
        <w:trPr>
          <w:trHeight w:val="283"/>
        </w:trPr>
        <w:tc>
          <w:tcPr>
            <w:tcW w:w="7011" w:type="dxa"/>
            <w:tcBorders>
              <w:bottom w:val="single" w:sz="4" w:space="0" w:color="auto"/>
            </w:tcBorders>
          </w:tcPr>
          <w:p w14:paraId="3184E7D2" w14:textId="5D1FC0C1" w:rsidR="003F29EC" w:rsidRPr="00982920" w:rsidRDefault="004651CD" w:rsidP="003F29EC">
            <w:pPr>
              <w:spacing w:after="0"/>
              <w:ind w:left="99"/>
              <w:rPr>
                <w:rFonts w:eastAsia="Times New Roman"/>
                <w:color w:val="auto"/>
                <w:lang w:val="uk-UA" w:eastAsia="en-US"/>
              </w:rPr>
            </w:pPr>
            <w:r w:rsidRPr="00982920">
              <w:rPr>
                <w:rFonts w:eastAsia="Times New Roman"/>
                <w:color w:val="auto"/>
                <w:lang w:val="uk-UA" w:eastAsia="en-US"/>
              </w:rPr>
              <w:t>Очистка стічної води</w:t>
            </w:r>
            <w:r w:rsidR="003F29EC" w:rsidRPr="00982920">
              <w:rPr>
                <w:rFonts w:eastAsia="Times New Roman"/>
                <w:color w:val="auto"/>
                <w:lang w:val="uk-UA" w:eastAsia="en-US"/>
              </w:rPr>
              <w:t xml:space="preserve"> (</w:t>
            </w:r>
            <w:r w:rsidR="0081267A" w:rsidRPr="00982920">
              <w:rPr>
                <w:rFonts w:eastAsia="Times New Roman"/>
                <w:color w:val="auto"/>
                <w:lang w:val="uk-UA" w:eastAsia="en-US"/>
              </w:rPr>
              <w:t>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00AB668A" w:rsidRPr="00982920">
              <w:rPr>
                <w:rFonts w:eastAsia="Times New Roman"/>
                <w:color w:val="auto"/>
                <w:lang w:val="uk-UA" w:eastAsia="en-US"/>
              </w:rPr>
              <w:t>добу</w:t>
            </w:r>
            <w:r w:rsidR="003F29EC" w:rsidRPr="00982920">
              <w:rPr>
                <w:rFonts w:eastAsia="Times New Roman"/>
                <w:color w:val="auto"/>
                <w:lang w:val="uk-UA" w:eastAsia="en-US"/>
              </w:rPr>
              <w:t>)</w:t>
            </w:r>
          </w:p>
        </w:tc>
        <w:tc>
          <w:tcPr>
            <w:tcW w:w="1843" w:type="dxa"/>
            <w:tcBorders>
              <w:bottom w:val="single" w:sz="4" w:space="0" w:color="auto"/>
            </w:tcBorders>
          </w:tcPr>
          <w:p w14:paraId="52BE2AD8" w14:textId="77777777" w:rsidR="003F29EC" w:rsidRPr="00982920" w:rsidRDefault="003F29EC" w:rsidP="003F29EC">
            <w:pPr>
              <w:spacing w:after="0"/>
              <w:ind w:left="99"/>
              <w:rPr>
                <w:rFonts w:eastAsia="Times New Roman"/>
                <w:color w:val="auto"/>
                <w:lang w:val="uk-UA" w:eastAsia="en-US"/>
              </w:rPr>
            </w:pPr>
          </w:p>
        </w:tc>
      </w:tr>
      <w:tr w:rsidR="00255D16" w:rsidRPr="00982920" w14:paraId="338F379B" w14:textId="77777777" w:rsidTr="003F29EC">
        <w:trPr>
          <w:trHeight w:val="283"/>
        </w:trPr>
        <w:tc>
          <w:tcPr>
            <w:tcW w:w="7011" w:type="dxa"/>
          </w:tcPr>
          <w:p w14:paraId="65D5FB76" w14:textId="23BCB467" w:rsidR="003F29EC" w:rsidRPr="00982920" w:rsidRDefault="004651CD" w:rsidP="003F29EC">
            <w:pPr>
              <w:spacing w:after="0"/>
              <w:ind w:left="99"/>
              <w:rPr>
                <w:rFonts w:eastAsia="Times New Roman"/>
                <w:color w:val="auto"/>
                <w:lang w:val="uk-UA" w:eastAsia="en-US"/>
              </w:rPr>
            </w:pPr>
            <w:r w:rsidRPr="00982920">
              <w:rPr>
                <w:rFonts w:eastAsia="Times New Roman"/>
                <w:color w:val="auto"/>
                <w:lang w:val="uk-UA" w:eastAsia="en-US"/>
              </w:rPr>
              <w:t>Розрахункова інфільтрація в каналізацію з підземних/поверхн</w:t>
            </w:r>
            <w:r w:rsidR="00AB668A" w:rsidRPr="00982920">
              <w:rPr>
                <w:rFonts w:eastAsia="Times New Roman"/>
                <w:color w:val="auto"/>
                <w:lang w:val="uk-UA" w:eastAsia="en-US"/>
              </w:rPr>
              <w:t>евих вод</w:t>
            </w:r>
            <w:r w:rsidRPr="00982920">
              <w:rPr>
                <w:rFonts w:eastAsia="Times New Roman"/>
                <w:color w:val="auto"/>
                <w:lang w:val="uk-UA" w:eastAsia="en-US"/>
              </w:rPr>
              <w:t xml:space="preserve"> </w:t>
            </w:r>
            <w:r w:rsidR="003F29EC" w:rsidRPr="00982920">
              <w:rPr>
                <w:rFonts w:eastAsia="Times New Roman"/>
                <w:color w:val="auto"/>
                <w:lang w:val="uk-UA" w:eastAsia="en-US"/>
              </w:rPr>
              <w:t>(</w:t>
            </w:r>
            <w:r w:rsidR="0081267A" w:rsidRPr="00982920">
              <w:rPr>
                <w:rFonts w:eastAsia="Times New Roman"/>
                <w:color w:val="auto"/>
                <w:lang w:val="uk-UA" w:eastAsia="en-US"/>
              </w:rPr>
              <w:t>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Pr="00982920">
              <w:rPr>
                <w:rFonts w:eastAsia="Times New Roman"/>
                <w:color w:val="auto"/>
                <w:lang w:val="uk-UA" w:eastAsia="en-US"/>
              </w:rPr>
              <w:t>добу</w:t>
            </w:r>
            <w:r w:rsidR="003F29EC" w:rsidRPr="00982920">
              <w:rPr>
                <w:rFonts w:eastAsia="Times New Roman"/>
                <w:color w:val="auto"/>
                <w:lang w:val="uk-UA" w:eastAsia="en-US"/>
              </w:rPr>
              <w:t>)</w:t>
            </w:r>
          </w:p>
        </w:tc>
        <w:tc>
          <w:tcPr>
            <w:tcW w:w="1843" w:type="dxa"/>
          </w:tcPr>
          <w:p w14:paraId="5D1CC3C5" w14:textId="77777777" w:rsidR="003F29EC" w:rsidRPr="00982920" w:rsidRDefault="003F29EC" w:rsidP="003F29EC">
            <w:pPr>
              <w:spacing w:after="0"/>
              <w:ind w:left="99"/>
              <w:rPr>
                <w:rFonts w:eastAsia="Times New Roman"/>
                <w:color w:val="auto"/>
                <w:lang w:val="uk-UA" w:eastAsia="en-US"/>
              </w:rPr>
            </w:pPr>
          </w:p>
        </w:tc>
      </w:tr>
    </w:tbl>
    <w:p w14:paraId="18550363" w14:textId="77777777" w:rsidR="003F29EC" w:rsidRPr="00982920" w:rsidRDefault="003F29EC" w:rsidP="003F29EC">
      <w:pPr>
        <w:tabs>
          <w:tab w:val="num" w:pos="360"/>
        </w:tabs>
        <w:spacing w:after="0"/>
        <w:ind w:left="360" w:hanging="360"/>
        <w:rPr>
          <w:rFonts w:eastAsia="Times New Roman"/>
          <w:color w:val="auto"/>
          <w:u w:val="single"/>
          <w:lang w:val="uk-UA" w:eastAsia="en-US"/>
        </w:rPr>
      </w:pPr>
    </w:p>
    <w:p w14:paraId="106FAAC9" w14:textId="0196E573" w:rsidR="003F29EC" w:rsidRPr="00982920" w:rsidRDefault="003F29EC" w:rsidP="003F29EC">
      <w:pPr>
        <w:tabs>
          <w:tab w:val="num" w:pos="360"/>
        </w:tabs>
        <w:spacing w:after="0"/>
        <w:ind w:left="360" w:hanging="360"/>
        <w:rPr>
          <w:rFonts w:eastAsia="Times New Roman"/>
          <w:color w:val="auto"/>
          <w:u w:val="single"/>
          <w:lang w:val="uk-UA" w:eastAsia="en-US"/>
        </w:rPr>
      </w:pPr>
      <w:r w:rsidRPr="00982920">
        <w:rPr>
          <w:rFonts w:eastAsia="Times New Roman"/>
          <w:color w:val="auto"/>
          <w:u w:val="single"/>
          <w:lang w:val="uk-UA" w:eastAsia="en-US"/>
        </w:rPr>
        <w:t xml:space="preserve">2.5 </w:t>
      </w:r>
      <w:r w:rsidR="00AB668A" w:rsidRPr="00982920">
        <w:rPr>
          <w:rFonts w:eastAsia="Times New Roman"/>
          <w:color w:val="auto"/>
          <w:u w:val="single"/>
          <w:lang w:val="uk-UA" w:eastAsia="en-US"/>
        </w:rPr>
        <w:t>Тенденції за останні 5 років</w:t>
      </w:r>
      <w:r w:rsidRPr="00982920">
        <w:rPr>
          <w:rFonts w:eastAsia="Times New Roman"/>
          <w:color w:val="auto"/>
          <w:u w:val="single"/>
          <w:lang w:val="uk-UA" w:eastAsia="en-US"/>
        </w:rPr>
        <w:t xml:space="preserve"> </w:t>
      </w:r>
    </w:p>
    <w:p w14:paraId="26F78EE1" w14:textId="58FCCBCA" w:rsidR="003F29EC" w:rsidRPr="00982920" w:rsidRDefault="00AB668A" w:rsidP="001A1A34">
      <w:pPr>
        <w:numPr>
          <w:ilvl w:val="0"/>
          <w:numId w:val="142"/>
        </w:numPr>
        <w:spacing w:before="120" w:after="0"/>
        <w:ind w:left="714" w:hanging="357"/>
        <w:contextualSpacing/>
        <w:jc w:val="both"/>
        <w:rPr>
          <w:rFonts w:eastAsia="Times New Roman" w:cs="Times New Roman"/>
          <w:color w:val="auto"/>
          <w:lang w:val="uk-UA" w:eastAsia="en-US"/>
        </w:rPr>
      </w:pPr>
      <w:r w:rsidRPr="00982920">
        <w:rPr>
          <w:rFonts w:eastAsia="Times New Roman" w:cs="Times New Roman"/>
          <w:color w:val="auto"/>
          <w:lang w:val="uk-UA" w:eastAsia="en-US"/>
        </w:rPr>
        <w:t>Усі дані є підсумковими за весь рік</w:t>
      </w:r>
    </w:p>
    <w:p w14:paraId="02310783" w14:textId="09EC77D6" w:rsidR="003F29EC" w:rsidRPr="00982920" w:rsidRDefault="007E1CA7" w:rsidP="001A1A34">
      <w:pPr>
        <w:numPr>
          <w:ilvl w:val="0"/>
          <w:numId w:val="142"/>
        </w:numPr>
        <w:spacing w:after="0"/>
        <w:contextualSpacing/>
        <w:jc w:val="both"/>
        <w:rPr>
          <w:rFonts w:eastAsia="Times New Roman" w:cs="Times New Roman"/>
          <w:color w:val="auto"/>
          <w:lang w:val="uk-UA" w:eastAsia="en-US"/>
        </w:rPr>
      </w:pPr>
      <w:r w:rsidRPr="00982920">
        <w:rPr>
          <w:rFonts w:eastAsia="Times New Roman" w:cs="Times New Roman"/>
          <w:color w:val="auto"/>
          <w:lang w:val="uk-UA" w:eastAsia="en-US"/>
        </w:rPr>
        <w:t>Якщо дані відсутні, надайте свій розрахунок (і вкажіть «(e)»), або вкажіть «n.a.» (дані відсутні)</w:t>
      </w:r>
      <w:r w:rsidR="003F29EC" w:rsidRPr="00982920">
        <w:rPr>
          <w:rFonts w:eastAsia="Times New Roman" w:cs="Times New Roman"/>
          <w:color w:val="auto"/>
          <w:lang w:val="uk-UA" w:eastAsia="en-US"/>
        </w:rPr>
        <w:t>.</w:t>
      </w:r>
    </w:p>
    <w:p w14:paraId="2DF9E1CA" w14:textId="019EFAC3" w:rsidR="003F29EC" w:rsidRPr="00982920" w:rsidRDefault="007E1CA7" w:rsidP="001A1A34">
      <w:pPr>
        <w:numPr>
          <w:ilvl w:val="0"/>
          <w:numId w:val="142"/>
        </w:numPr>
        <w:spacing w:after="0"/>
        <w:contextualSpacing/>
        <w:rPr>
          <w:rFonts w:eastAsia="Times New Roman" w:cs="Times New Roman"/>
          <w:color w:val="auto"/>
          <w:lang w:val="uk-UA" w:eastAsia="en-US"/>
        </w:rPr>
      </w:pPr>
      <w:r w:rsidRPr="00982920">
        <w:rPr>
          <w:rFonts w:eastAsia="Times New Roman" w:cs="Times New Roman"/>
          <w:color w:val="auto"/>
          <w:lang w:val="uk-UA" w:eastAsia="en-US"/>
        </w:rPr>
        <w:t xml:space="preserve">Будь ласка, надайте коментар у разі значного зменшення чи збільшення чисельності населення чи </w:t>
      </w:r>
      <w:r w:rsidR="00316D7F" w:rsidRPr="00982920">
        <w:rPr>
          <w:rFonts w:eastAsia="Times New Roman" w:cs="Times New Roman"/>
          <w:color w:val="auto"/>
          <w:lang w:val="uk-UA" w:eastAsia="en-US"/>
        </w:rPr>
        <w:t>об’ємів</w:t>
      </w:r>
      <w:r w:rsidRPr="00982920">
        <w:rPr>
          <w:rFonts w:eastAsia="Times New Roman" w:cs="Times New Roman"/>
          <w:color w:val="auto"/>
          <w:lang w:val="uk-UA" w:eastAsia="en-US"/>
        </w:rPr>
        <w:t xml:space="preserve"> </w:t>
      </w:r>
    </w:p>
    <w:p w14:paraId="6657DAE0" w14:textId="77777777" w:rsidR="003F29EC" w:rsidRPr="00982920" w:rsidRDefault="003F29EC" w:rsidP="003F29EC">
      <w:pPr>
        <w:tabs>
          <w:tab w:val="num" w:pos="0"/>
        </w:tabs>
        <w:spacing w:after="0"/>
        <w:ind w:left="0"/>
        <w:rPr>
          <w:rFonts w:eastAsia="Times New Roman"/>
          <w:color w:val="auto"/>
          <w:u w:val="single"/>
          <w:lang w:val="uk-UA" w:eastAsia="en-US"/>
        </w:rPr>
      </w:pPr>
    </w:p>
    <w:p w14:paraId="725D5902" w14:textId="77777777" w:rsidR="005D752B" w:rsidRPr="00982920" w:rsidRDefault="005D752B">
      <w:pPr>
        <w:spacing w:after="0"/>
        <w:ind w:left="0"/>
        <w:rPr>
          <w:rFonts w:eastAsia="Times New Roman"/>
          <w:color w:val="auto"/>
          <w:lang w:val="uk-UA" w:eastAsia="en-US"/>
        </w:rPr>
      </w:pPr>
      <w:r w:rsidRPr="00982920">
        <w:rPr>
          <w:rFonts w:eastAsia="Times New Roman"/>
          <w:color w:val="auto"/>
          <w:lang w:val="uk-UA" w:eastAsia="en-US"/>
        </w:rPr>
        <w:br w:type="page"/>
      </w:r>
    </w:p>
    <w:p w14:paraId="5374A1B5" w14:textId="5B33EECF" w:rsidR="003F29EC" w:rsidRPr="00982920" w:rsidRDefault="003F29EC" w:rsidP="003F29EC">
      <w:pPr>
        <w:ind w:left="425"/>
        <w:rPr>
          <w:rFonts w:eastAsia="Times New Roman"/>
          <w:color w:val="auto"/>
          <w:lang w:val="uk-UA" w:eastAsia="en-US"/>
        </w:rPr>
      </w:pPr>
      <w:r w:rsidRPr="00982920">
        <w:rPr>
          <w:rFonts w:eastAsia="Times New Roman"/>
          <w:color w:val="auto"/>
          <w:lang w:val="uk-UA" w:eastAsia="en-US"/>
        </w:rPr>
        <w:t xml:space="preserve">2.5.1 </w:t>
      </w:r>
      <w:r w:rsidR="007E1CA7" w:rsidRPr="00982920">
        <w:rPr>
          <w:rFonts w:eastAsia="Times New Roman"/>
          <w:color w:val="auto"/>
          <w:lang w:val="uk-UA" w:eastAsia="en-US"/>
        </w:rPr>
        <w:t>Постачання питної води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8"/>
        <w:gridCol w:w="1082"/>
        <w:gridCol w:w="1143"/>
        <w:gridCol w:w="1811"/>
        <w:gridCol w:w="1242"/>
        <w:gridCol w:w="1242"/>
        <w:gridCol w:w="896"/>
        <w:gridCol w:w="963"/>
      </w:tblGrid>
      <w:tr w:rsidR="00255D16" w:rsidRPr="00982920" w14:paraId="16508694" w14:textId="77777777" w:rsidTr="00507408">
        <w:trPr>
          <w:trHeight w:val="1059"/>
        </w:trPr>
        <w:tc>
          <w:tcPr>
            <w:tcW w:w="563" w:type="pct"/>
            <w:tcBorders>
              <w:right w:val="single" w:sz="12" w:space="0" w:color="auto"/>
            </w:tcBorders>
          </w:tcPr>
          <w:p w14:paraId="3C6C90E5" w14:textId="140B19EE" w:rsidR="00A269EE" w:rsidRPr="00982920" w:rsidRDefault="00A269EE" w:rsidP="003F29EC">
            <w:pPr>
              <w:tabs>
                <w:tab w:val="num" w:pos="0"/>
              </w:tabs>
              <w:spacing w:after="0"/>
              <w:ind w:left="0"/>
              <w:jc w:val="center"/>
              <w:rPr>
                <w:rFonts w:eastAsia="Times New Roman"/>
                <w:color w:val="auto"/>
                <w:lang w:val="uk-UA" w:eastAsia="en-US"/>
              </w:rPr>
            </w:pPr>
            <w:bookmarkStart w:id="823" w:name="_Hlk50405887"/>
            <w:r w:rsidRPr="00982920">
              <w:rPr>
                <w:rFonts w:eastAsia="Times New Roman"/>
                <w:color w:val="auto"/>
                <w:lang w:val="uk-UA" w:eastAsia="en-US"/>
              </w:rPr>
              <w:t>Рік</w:t>
            </w:r>
          </w:p>
        </w:tc>
        <w:tc>
          <w:tcPr>
            <w:tcW w:w="614" w:type="pct"/>
            <w:tcBorders>
              <w:left w:val="single" w:sz="12" w:space="0" w:color="auto"/>
              <w:right w:val="single" w:sz="12" w:space="0" w:color="auto"/>
            </w:tcBorders>
          </w:tcPr>
          <w:p w14:paraId="2BFF6980" w14:textId="742521F0"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Кількість поживачів</w:t>
            </w:r>
          </w:p>
        </w:tc>
        <w:tc>
          <w:tcPr>
            <w:tcW w:w="598" w:type="pct"/>
            <w:tcBorders>
              <w:left w:val="single" w:sz="12" w:space="0" w:color="auto"/>
            </w:tcBorders>
          </w:tcPr>
          <w:p w14:paraId="007F11D8" w14:textId="3A175A63"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Усього вироблено води</w:t>
            </w:r>
          </w:p>
        </w:tc>
        <w:tc>
          <w:tcPr>
            <w:tcW w:w="953" w:type="pct"/>
          </w:tcPr>
          <w:p w14:paraId="25DC43BE" w14:textId="3E2B3074"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Оплачене споживання домогосподарства</w:t>
            </w:r>
          </w:p>
        </w:tc>
        <w:tc>
          <w:tcPr>
            <w:tcW w:w="651" w:type="pct"/>
          </w:tcPr>
          <w:p w14:paraId="0E1F9350" w14:textId="7A687D8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Оплачене інше споживання</w:t>
            </w:r>
          </w:p>
        </w:tc>
        <w:tc>
          <w:tcPr>
            <w:tcW w:w="651" w:type="pct"/>
          </w:tcPr>
          <w:p w14:paraId="6C632762" w14:textId="54CFA8A1"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Усього оплаченого споживання (стоп. 5 = стоп. 3 + 4)</w:t>
            </w:r>
          </w:p>
        </w:tc>
        <w:tc>
          <w:tcPr>
            <w:tcW w:w="467" w:type="pct"/>
          </w:tcPr>
          <w:p w14:paraId="32EACF74" w14:textId="012DED28"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 xml:space="preserve">Втрати води </w:t>
            </w:r>
          </w:p>
          <w:p w14:paraId="75256623" w14:textId="34FBC811"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(стоп. 6 = 2-5)</w:t>
            </w:r>
          </w:p>
        </w:tc>
        <w:tc>
          <w:tcPr>
            <w:tcW w:w="503" w:type="pct"/>
          </w:tcPr>
          <w:p w14:paraId="36CC341E" w14:textId="4E377D18"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Розриви труби</w:t>
            </w:r>
          </w:p>
          <w:p w14:paraId="52F82FD9" w14:textId="77777777" w:rsidR="00A269EE" w:rsidRPr="00982920" w:rsidRDefault="00A269EE" w:rsidP="003F29EC">
            <w:pPr>
              <w:tabs>
                <w:tab w:val="num" w:pos="0"/>
              </w:tabs>
              <w:spacing w:after="0"/>
              <w:ind w:left="0"/>
              <w:jc w:val="center"/>
              <w:rPr>
                <w:rFonts w:eastAsia="Times New Roman"/>
                <w:color w:val="auto"/>
                <w:lang w:val="uk-UA" w:eastAsia="en-US"/>
              </w:rPr>
            </w:pPr>
          </w:p>
        </w:tc>
      </w:tr>
      <w:tr w:rsidR="00255D16" w:rsidRPr="00982920" w14:paraId="44A530B1" w14:textId="77777777" w:rsidTr="00507408">
        <w:trPr>
          <w:trHeight w:val="452"/>
        </w:trPr>
        <w:tc>
          <w:tcPr>
            <w:tcW w:w="563" w:type="pct"/>
            <w:tcBorders>
              <w:right w:val="single" w:sz="12" w:space="0" w:color="auto"/>
            </w:tcBorders>
            <w:shd w:val="clear" w:color="auto" w:fill="auto"/>
            <w:vAlign w:val="center"/>
          </w:tcPr>
          <w:p w14:paraId="2A47A113" w14:textId="64256444"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Одиниці</w:t>
            </w:r>
          </w:p>
        </w:tc>
        <w:tc>
          <w:tcPr>
            <w:tcW w:w="614" w:type="pct"/>
            <w:tcBorders>
              <w:left w:val="single" w:sz="12" w:space="0" w:color="auto"/>
              <w:right w:val="single" w:sz="12" w:space="0" w:color="auto"/>
            </w:tcBorders>
            <w:shd w:val="clear" w:color="auto" w:fill="auto"/>
            <w:vAlign w:val="center"/>
          </w:tcPr>
          <w:p w14:paraId="18FB306B" w14:textId="460F8C18"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Мешканці</w:t>
            </w:r>
          </w:p>
        </w:tc>
        <w:tc>
          <w:tcPr>
            <w:tcW w:w="598" w:type="pct"/>
            <w:tcBorders>
              <w:left w:val="single" w:sz="12" w:space="0" w:color="auto"/>
            </w:tcBorders>
            <w:shd w:val="clear" w:color="auto" w:fill="auto"/>
            <w:vAlign w:val="center"/>
          </w:tcPr>
          <w:p w14:paraId="777D3C87" w14:textId="1A865953"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 м</w:t>
            </w:r>
            <w:r w:rsidRPr="00982920">
              <w:rPr>
                <w:rFonts w:eastAsia="Times New Roman"/>
                <w:color w:val="auto"/>
                <w:vertAlign w:val="superscript"/>
                <w:lang w:val="uk-UA" w:eastAsia="en-US"/>
              </w:rPr>
              <w:t>3</w:t>
            </w:r>
            <w:r w:rsidRPr="00982920">
              <w:rPr>
                <w:rFonts w:eastAsia="Times New Roman"/>
                <w:color w:val="auto"/>
                <w:lang w:val="uk-UA" w:eastAsia="en-US"/>
              </w:rPr>
              <w:t>/рік</w:t>
            </w:r>
          </w:p>
        </w:tc>
        <w:tc>
          <w:tcPr>
            <w:tcW w:w="953" w:type="pct"/>
            <w:shd w:val="clear" w:color="auto" w:fill="auto"/>
            <w:vAlign w:val="center"/>
          </w:tcPr>
          <w:p w14:paraId="1A880812" w14:textId="17E33316"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 м</w:t>
            </w:r>
            <w:r w:rsidRPr="00982920">
              <w:rPr>
                <w:rFonts w:eastAsia="Times New Roman"/>
                <w:color w:val="auto"/>
                <w:vertAlign w:val="superscript"/>
                <w:lang w:val="uk-UA" w:eastAsia="en-US"/>
              </w:rPr>
              <w:t>3</w:t>
            </w:r>
            <w:r w:rsidRPr="00982920">
              <w:rPr>
                <w:rFonts w:eastAsia="Times New Roman"/>
                <w:color w:val="auto"/>
                <w:lang w:val="uk-UA" w:eastAsia="en-US"/>
              </w:rPr>
              <w:t>/рік</w:t>
            </w:r>
          </w:p>
        </w:tc>
        <w:tc>
          <w:tcPr>
            <w:tcW w:w="651" w:type="pct"/>
            <w:shd w:val="clear" w:color="auto" w:fill="auto"/>
            <w:vAlign w:val="center"/>
          </w:tcPr>
          <w:p w14:paraId="6FAA6C49" w14:textId="67D09B8C"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 м</w:t>
            </w:r>
            <w:r w:rsidRPr="00982920">
              <w:rPr>
                <w:rFonts w:eastAsia="Times New Roman"/>
                <w:color w:val="auto"/>
                <w:vertAlign w:val="superscript"/>
                <w:lang w:val="uk-UA" w:eastAsia="en-US"/>
              </w:rPr>
              <w:t>3</w:t>
            </w:r>
            <w:r w:rsidRPr="00982920">
              <w:rPr>
                <w:rFonts w:eastAsia="Times New Roman"/>
                <w:color w:val="auto"/>
                <w:lang w:val="uk-UA" w:eastAsia="en-US"/>
              </w:rPr>
              <w:t>/рік</w:t>
            </w:r>
          </w:p>
        </w:tc>
        <w:tc>
          <w:tcPr>
            <w:tcW w:w="651" w:type="pct"/>
            <w:shd w:val="clear" w:color="auto" w:fill="auto"/>
            <w:vAlign w:val="center"/>
          </w:tcPr>
          <w:p w14:paraId="78090CE0" w14:textId="1108163F"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 м</w:t>
            </w:r>
            <w:r w:rsidRPr="00982920">
              <w:rPr>
                <w:rFonts w:eastAsia="Times New Roman"/>
                <w:color w:val="auto"/>
                <w:vertAlign w:val="superscript"/>
                <w:lang w:val="uk-UA" w:eastAsia="en-US"/>
              </w:rPr>
              <w:t>3</w:t>
            </w:r>
            <w:r w:rsidRPr="00982920">
              <w:rPr>
                <w:rFonts w:eastAsia="Times New Roman"/>
                <w:color w:val="auto"/>
                <w:lang w:val="uk-UA" w:eastAsia="en-US"/>
              </w:rPr>
              <w:t>/рік</w:t>
            </w:r>
          </w:p>
        </w:tc>
        <w:tc>
          <w:tcPr>
            <w:tcW w:w="467" w:type="pct"/>
            <w:shd w:val="clear" w:color="auto" w:fill="auto"/>
            <w:vAlign w:val="center"/>
          </w:tcPr>
          <w:p w14:paraId="0E3FDDFF" w14:textId="73883F99"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 м</w:t>
            </w:r>
            <w:r w:rsidRPr="00982920">
              <w:rPr>
                <w:rFonts w:eastAsia="Times New Roman"/>
                <w:color w:val="auto"/>
                <w:vertAlign w:val="superscript"/>
                <w:lang w:val="uk-UA" w:eastAsia="en-US"/>
              </w:rPr>
              <w:t>3</w:t>
            </w:r>
            <w:r w:rsidRPr="00982920">
              <w:rPr>
                <w:rFonts w:eastAsia="Times New Roman"/>
                <w:color w:val="auto"/>
                <w:lang w:val="uk-UA" w:eastAsia="en-US"/>
              </w:rPr>
              <w:t>/рік</w:t>
            </w:r>
          </w:p>
        </w:tc>
        <w:tc>
          <w:tcPr>
            <w:tcW w:w="503" w:type="pct"/>
            <w:shd w:val="clear" w:color="auto" w:fill="auto"/>
            <w:vAlign w:val="center"/>
          </w:tcPr>
          <w:p w14:paraId="4334336A" w14:textId="3CF81495"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Кількість разів</w:t>
            </w:r>
          </w:p>
        </w:tc>
      </w:tr>
      <w:tr w:rsidR="00255D16" w:rsidRPr="00982920" w14:paraId="72FC6FA9" w14:textId="77777777" w:rsidTr="00507408">
        <w:trPr>
          <w:trHeight w:val="348"/>
        </w:trPr>
        <w:tc>
          <w:tcPr>
            <w:tcW w:w="563" w:type="pct"/>
            <w:tcBorders>
              <w:bottom w:val="single" w:sz="12" w:space="0" w:color="auto"/>
              <w:right w:val="single" w:sz="12" w:space="0" w:color="auto"/>
            </w:tcBorders>
            <w:shd w:val="clear" w:color="auto" w:fill="EEECE1"/>
          </w:tcPr>
          <w:p w14:paraId="1049BF36" w14:textId="7C1D8BD1" w:rsidR="00A269EE" w:rsidRPr="00982920" w:rsidRDefault="00A269EE"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п/н стовпчика</w:t>
            </w:r>
          </w:p>
        </w:tc>
        <w:tc>
          <w:tcPr>
            <w:tcW w:w="614" w:type="pct"/>
            <w:tcBorders>
              <w:left w:val="single" w:sz="12" w:space="0" w:color="auto"/>
              <w:bottom w:val="single" w:sz="12" w:space="0" w:color="auto"/>
              <w:right w:val="single" w:sz="12" w:space="0" w:color="auto"/>
            </w:tcBorders>
            <w:shd w:val="clear" w:color="auto" w:fill="EEECE1"/>
            <w:vAlign w:val="center"/>
          </w:tcPr>
          <w:p w14:paraId="783923F9" w14:textId="7777777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1</w:t>
            </w:r>
          </w:p>
        </w:tc>
        <w:tc>
          <w:tcPr>
            <w:tcW w:w="598" w:type="pct"/>
            <w:tcBorders>
              <w:left w:val="single" w:sz="12" w:space="0" w:color="auto"/>
              <w:bottom w:val="single" w:sz="12" w:space="0" w:color="auto"/>
            </w:tcBorders>
            <w:shd w:val="clear" w:color="auto" w:fill="EEECE1"/>
            <w:vAlign w:val="center"/>
          </w:tcPr>
          <w:p w14:paraId="432611DA" w14:textId="7777777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2</w:t>
            </w:r>
          </w:p>
        </w:tc>
        <w:tc>
          <w:tcPr>
            <w:tcW w:w="953" w:type="pct"/>
            <w:tcBorders>
              <w:bottom w:val="single" w:sz="12" w:space="0" w:color="auto"/>
            </w:tcBorders>
            <w:shd w:val="clear" w:color="auto" w:fill="EEECE1"/>
            <w:vAlign w:val="center"/>
          </w:tcPr>
          <w:p w14:paraId="26879E8E" w14:textId="7777777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3</w:t>
            </w:r>
          </w:p>
        </w:tc>
        <w:tc>
          <w:tcPr>
            <w:tcW w:w="651" w:type="pct"/>
            <w:tcBorders>
              <w:bottom w:val="single" w:sz="12" w:space="0" w:color="auto"/>
            </w:tcBorders>
            <w:shd w:val="clear" w:color="auto" w:fill="EEECE1"/>
            <w:vAlign w:val="center"/>
          </w:tcPr>
          <w:p w14:paraId="3BDA7691" w14:textId="27952B05"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4</w:t>
            </w:r>
          </w:p>
        </w:tc>
        <w:tc>
          <w:tcPr>
            <w:tcW w:w="651" w:type="pct"/>
            <w:tcBorders>
              <w:bottom w:val="single" w:sz="12" w:space="0" w:color="auto"/>
            </w:tcBorders>
            <w:shd w:val="clear" w:color="auto" w:fill="EEECE1"/>
            <w:vAlign w:val="center"/>
          </w:tcPr>
          <w:p w14:paraId="47036F5E" w14:textId="7777777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5</w:t>
            </w:r>
          </w:p>
        </w:tc>
        <w:tc>
          <w:tcPr>
            <w:tcW w:w="467" w:type="pct"/>
            <w:tcBorders>
              <w:bottom w:val="single" w:sz="12" w:space="0" w:color="auto"/>
            </w:tcBorders>
            <w:shd w:val="clear" w:color="auto" w:fill="EEECE1"/>
            <w:vAlign w:val="center"/>
          </w:tcPr>
          <w:p w14:paraId="69D4490E" w14:textId="7777777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6</w:t>
            </w:r>
          </w:p>
        </w:tc>
        <w:tc>
          <w:tcPr>
            <w:tcW w:w="503" w:type="pct"/>
            <w:tcBorders>
              <w:bottom w:val="single" w:sz="12" w:space="0" w:color="auto"/>
            </w:tcBorders>
            <w:shd w:val="clear" w:color="auto" w:fill="EEECE1"/>
            <w:vAlign w:val="center"/>
          </w:tcPr>
          <w:p w14:paraId="10038B1C" w14:textId="77777777" w:rsidR="00A269EE" w:rsidRPr="00982920" w:rsidRDefault="00A269EE"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7</w:t>
            </w:r>
          </w:p>
        </w:tc>
      </w:tr>
      <w:tr w:rsidR="00255D16" w:rsidRPr="00982920" w14:paraId="5706209D" w14:textId="77777777" w:rsidTr="00507408">
        <w:trPr>
          <w:trHeight w:val="348"/>
        </w:trPr>
        <w:tc>
          <w:tcPr>
            <w:tcW w:w="563" w:type="pct"/>
            <w:tcBorders>
              <w:top w:val="single" w:sz="12" w:space="0" w:color="auto"/>
              <w:right w:val="single" w:sz="12" w:space="0" w:color="auto"/>
            </w:tcBorders>
          </w:tcPr>
          <w:p w14:paraId="595492F7" w14:textId="1667CBDA" w:rsidR="00A269EE" w:rsidRPr="00982920" w:rsidRDefault="00A269EE"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16</w:t>
            </w:r>
          </w:p>
        </w:tc>
        <w:tc>
          <w:tcPr>
            <w:tcW w:w="614" w:type="pct"/>
            <w:tcBorders>
              <w:top w:val="single" w:sz="12" w:space="0" w:color="auto"/>
              <w:left w:val="single" w:sz="12" w:space="0" w:color="auto"/>
              <w:right w:val="single" w:sz="12" w:space="0" w:color="auto"/>
            </w:tcBorders>
          </w:tcPr>
          <w:p w14:paraId="1C96EF37" w14:textId="77777777" w:rsidR="00A269EE" w:rsidRPr="00982920" w:rsidRDefault="00A269EE" w:rsidP="003F29EC">
            <w:pPr>
              <w:tabs>
                <w:tab w:val="num" w:pos="0"/>
              </w:tabs>
              <w:spacing w:after="0"/>
              <w:ind w:left="0"/>
              <w:rPr>
                <w:rFonts w:eastAsia="Times New Roman"/>
                <w:color w:val="auto"/>
                <w:lang w:val="uk-UA" w:eastAsia="en-US"/>
              </w:rPr>
            </w:pPr>
          </w:p>
        </w:tc>
        <w:tc>
          <w:tcPr>
            <w:tcW w:w="598" w:type="pct"/>
            <w:tcBorders>
              <w:top w:val="single" w:sz="12" w:space="0" w:color="auto"/>
              <w:left w:val="single" w:sz="12" w:space="0" w:color="auto"/>
            </w:tcBorders>
          </w:tcPr>
          <w:p w14:paraId="6563D085" w14:textId="77777777" w:rsidR="00A269EE" w:rsidRPr="00982920" w:rsidRDefault="00A269EE" w:rsidP="003F29EC">
            <w:pPr>
              <w:tabs>
                <w:tab w:val="num" w:pos="0"/>
              </w:tabs>
              <w:spacing w:after="0"/>
              <w:ind w:left="0"/>
              <w:rPr>
                <w:rFonts w:eastAsia="Times New Roman"/>
                <w:color w:val="auto"/>
                <w:lang w:val="uk-UA" w:eastAsia="en-US"/>
              </w:rPr>
            </w:pPr>
          </w:p>
        </w:tc>
        <w:tc>
          <w:tcPr>
            <w:tcW w:w="953" w:type="pct"/>
            <w:tcBorders>
              <w:top w:val="single" w:sz="12" w:space="0" w:color="auto"/>
            </w:tcBorders>
          </w:tcPr>
          <w:p w14:paraId="4143595B" w14:textId="77777777" w:rsidR="00A269EE" w:rsidRPr="00982920" w:rsidRDefault="00A269EE" w:rsidP="003F29EC">
            <w:pPr>
              <w:tabs>
                <w:tab w:val="num" w:pos="0"/>
              </w:tabs>
              <w:spacing w:after="0"/>
              <w:ind w:left="0"/>
              <w:rPr>
                <w:rFonts w:eastAsia="Times New Roman"/>
                <w:color w:val="auto"/>
                <w:lang w:val="uk-UA" w:eastAsia="en-US"/>
              </w:rPr>
            </w:pPr>
          </w:p>
        </w:tc>
        <w:tc>
          <w:tcPr>
            <w:tcW w:w="651" w:type="pct"/>
            <w:tcBorders>
              <w:top w:val="single" w:sz="12" w:space="0" w:color="auto"/>
            </w:tcBorders>
          </w:tcPr>
          <w:p w14:paraId="4FC7C622" w14:textId="38AB3041" w:rsidR="00A269EE" w:rsidRPr="00982920" w:rsidRDefault="00A269EE" w:rsidP="003F29EC">
            <w:pPr>
              <w:tabs>
                <w:tab w:val="num" w:pos="0"/>
              </w:tabs>
              <w:spacing w:after="0"/>
              <w:ind w:left="0"/>
              <w:rPr>
                <w:rFonts w:eastAsia="Times New Roman"/>
                <w:color w:val="auto"/>
                <w:lang w:val="uk-UA" w:eastAsia="en-US"/>
              </w:rPr>
            </w:pPr>
          </w:p>
        </w:tc>
        <w:tc>
          <w:tcPr>
            <w:tcW w:w="651" w:type="pct"/>
            <w:tcBorders>
              <w:top w:val="single" w:sz="12" w:space="0" w:color="auto"/>
            </w:tcBorders>
          </w:tcPr>
          <w:p w14:paraId="3E08EA88" w14:textId="77777777" w:rsidR="00A269EE" w:rsidRPr="00982920" w:rsidRDefault="00A269EE" w:rsidP="003F29EC">
            <w:pPr>
              <w:tabs>
                <w:tab w:val="num" w:pos="0"/>
              </w:tabs>
              <w:spacing w:after="0"/>
              <w:ind w:left="0"/>
              <w:rPr>
                <w:rFonts w:eastAsia="Times New Roman"/>
                <w:color w:val="auto"/>
                <w:lang w:val="uk-UA" w:eastAsia="en-US"/>
              </w:rPr>
            </w:pPr>
          </w:p>
        </w:tc>
        <w:tc>
          <w:tcPr>
            <w:tcW w:w="467" w:type="pct"/>
            <w:tcBorders>
              <w:top w:val="single" w:sz="12" w:space="0" w:color="auto"/>
            </w:tcBorders>
          </w:tcPr>
          <w:p w14:paraId="771A379F" w14:textId="77777777" w:rsidR="00A269EE" w:rsidRPr="00982920" w:rsidRDefault="00A269EE" w:rsidP="003F29EC">
            <w:pPr>
              <w:tabs>
                <w:tab w:val="num" w:pos="0"/>
              </w:tabs>
              <w:spacing w:after="0"/>
              <w:ind w:left="0"/>
              <w:rPr>
                <w:rFonts w:eastAsia="Times New Roman"/>
                <w:color w:val="auto"/>
                <w:lang w:val="uk-UA" w:eastAsia="en-US"/>
              </w:rPr>
            </w:pPr>
          </w:p>
        </w:tc>
        <w:tc>
          <w:tcPr>
            <w:tcW w:w="503" w:type="pct"/>
            <w:tcBorders>
              <w:top w:val="single" w:sz="12" w:space="0" w:color="auto"/>
            </w:tcBorders>
          </w:tcPr>
          <w:p w14:paraId="43D4D542" w14:textId="77777777" w:rsidR="00A269EE" w:rsidRPr="00982920" w:rsidRDefault="00A269EE" w:rsidP="003F29EC">
            <w:pPr>
              <w:tabs>
                <w:tab w:val="num" w:pos="0"/>
              </w:tabs>
              <w:spacing w:after="0"/>
              <w:ind w:left="0"/>
              <w:rPr>
                <w:rFonts w:eastAsia="Times New Roman"/>
                <w:color w:val="auto"/>
                <w:lang w:val="uk-UA" w:eastAsia="en-US"/>
              </w:rPr>
            </w:pPr>
          </w:p>
        </w:tc>
      </w:tr>
      <w:tr w:rsidR="00255D16" w:rsidRPr="00982920" w14:paraId="23BDA423" w14:textId="77777777" w:rsidTr="00507408">
        <w:trPr>
          <w:trHeight w:val="348"/>
        </w:trPr>
        <w:tc>
          <w:tcPr>
            <w:tcW w:w="563" w:type="pct"/>
            <w:tcBorders>
              <w:right w:val="single" w:sz="12" w:space="0" w:color="auto"/>
            </w:tcBorders>
          </w:tcPr>
          <w:p w14:paraId="211E067F" w14:textId="67853807" w:rsidR="00A269EE" w:rsidRPr="00982920" w:rsidRDefault="00A269EE"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17</w:t>
            </w:r>
          </w:p>
        </w:tc>
        <w:tc>
          <w:tcPr>
            <w:tcW w:w="614" w:type="pct"/>
            <w:tcBorders>
              <w:left w:val="single" w:sz="12" w:space="0" w:color="auto"/>
              <w:right w:val="single" w:sz="12" w:space="0" w:color="auto"/>
            </w:tcBorders>
          </w:tcPr>
          <w:p w14:paraId="17EBF95A" w14:textId="77777777" w:rsidR="00A269EE" w:rsidRPr="00982920" w:rsidRDefault="00A269EE" w:rsidP="003F29EC">
            <w:pPr>
              <w:tabs>
                <w:tab w:val="num" w:pos="0"/>
              </w:tabs>
              <w:spacing w:after="0"/>
              <w:ind w:left="0"/>
              <w:rPr>
                <w:rFonts w:eastAsia="Times New Roman"/>
                <w:color w:val="auto"/>
                <w:lang w:val="uk-UA" w:eastAsia="en-US"/>
              </w:rPr>
            </w:pPr>
          </w:p>
        </w:tc>
        <w:tc>
          <w:tcPr>
            <w:tcW w:w="598" w:type="pct"/>
            <w:tcBorders>
              <w:left w:val="single" w:sz="12" w:space="0" w:color="auto"/>
            </w:tcBorders>
          </w:tcPr>
          <w:p w14:paraId="52C9A28C" w14:textId="77777777" w:rsidR="00A269EE" w:rsidRPr="00982920" w:rsidRDefault="00A269EE" w:rsidP="003F29EC">
            <w:pPr>
              <w:tabs>
                <w:tab w:val="num" w:pos="0"/>
              </w:tabs>
              <w:spacing w:after="0"/>
              <w:ind w:left="0"/>
              <w:rPr>
                <w:rFonts w:eastAsia="Times New Roman"/>
                <w:color w:val="auto"/>
                <w:lang w:val="uk-UA" w:eastAsia="en-US"/>
              </w:rPr>
            </w:pPr>
          </w:p>
        </w:tc>
        <w:tc>
          <w:tcPr>
            <w:tcW w:w="953" w:type="pct"/>
          </w:tcPr>
          <w:p w14:paraId="1C6DBF2F" w14:textId="77777777"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394C3E40" w14:textId="7C622CA6"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3CFCDE5D" w14:textId="77777777" w:rsidR="00A269EE" w:rsidRPr="00982920" w:rsidRDefault="00A269EE" w:rsidP="003F29EC">
            <w:pPr>
              <w:tabs>
                <w:tab w:val="num" w:pos="0"/>
              </w:tabs>
              <w:spacing w:after="0"/>
              <w:ind w:left="0"/>
              <w:rPr>
                <w:rFonts w:eastAsia="Times New Roman"/>
                <w:color w:val="auto"/>
                <w:lang w:val="uk-UA" w:eastAsia="en-US"/>
              </w:rPr>
            </w:pPr>
          </w:p>
        </w:tc>
        <w:tc>
          <w:tcPr>
            <w:tcW w:w="467" w:type="pct"/>
          </w:tcPr>
          <w:p w14:paraId="4BEB69B4" w14:textId="77777777" w:rsidR="00A269EE" w:rsidRPr="00982920" w:rsidRDefault="00A269EE" w:rsidP="003F29EC">
            <w:pPr>
              <w:tabs>
                <w:tab w:val="num" w:pos="0"/>
              </w:tabs>
              <w:spacing w:after="0"/>
              <w:ind w:left="0"/>
              <w:rPr>
                <w:rFonts w:eastAsia="Times New Roman"/>
                <w:color w:val="auto"/>
                <w:lang w:val="uk-UA" w:eastAsia="en-US"/>
              </w:rPr>
            </w:pPr>
          </w:p>
        </w:tc>
        <w:tc>
          <w:tcPr>
            <w:tcW w:w="503" w:type="pct"/>
          </w:tcPr>
          <w:p w14:paraId="21430904" w14:textId="77777777" w:rsidR="00A269EE" w:rsidRPr="00982920" w:rsidRDefault="00A269EE" w:rsidP="003F29EC">
            <w:pPr>
              <w:tabs>
                <w:tab w:val="num" w:pos="0"/>
              </w:tabs>
              <w:spacing w:after="0"/>
              <w:ind w:left="0"/>
              <w:rPr>
                <w:rFonts w:eastAsia="Times New Roman"/>
                <w:color w:val="auto"/>
                <w:lang w:val="uk-UA" w:eastAsia="en-US"/>
              </w:rPr>
            </w:pPr>
          </w:p>
        </w:tc>
      </w:tr>
      <w:tr w:rsidR="00255D16" w:rsidRPr="00982920" w14:paraId="732375B5" w14:textId="77777777" w:rsidTr="00507408">
        <w:trPr>
          <w:trHeight w:val="348"/>
        </w:trPr>
        <w:tc>
          <w:tcPr>
            <w:tcW w:w="563" w:type="pct"/>
            <w:tcBorders>
              <w:right w:val="single" w:sz="12" w:space="0" w:color="auto"/>
            </w:tcBorders>
          </w:tcPr>
          <w:p w14:paraId="3D4EA9B5" w14:textId="6DFFD070" w:rsidR="00A269EE" w:rsidRPr="00982920" w:rsidRDefault="00A269EE"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18</w:t>
            </w:r>
          </w:p>
        </w:tc>
        <w:tc>
          <w:tcPr>
            <w:tcW w:w="614" w:type="pct"/>
            <w:tcBorders>
              <w:left w:val="single" w:sz="12" w:space="0" w:color="auto"/>
              <w:right w:val="single" w:sz="12" w:space="0" w:color="auto"/>
            </w:tcBorders>
          </w:tcPr>
          <w:p w14:paraId="0DD15A2D" w14:textId="77777777" w:rsidR="00A269EE" w:rsidRPr="00982920" w:rsidRDefault="00A269EE" w:rsidP="003F29EC">
            <w:pPr>
              <w:tabs>
                <w:tab w:val="num" w:pos="0"/>
              </w:tabs>
              <w:spacing w:after="0"/>
              <w:ind w:left="0"/>
              <w:rPr>
                <w:rFonts w:eastAsia="Times New Roman"/>
                <w:color w:val="auto"/>
                <w:lang w:val="uk-UA" w:eastAsia="en-US"/>
              </w:rPr>
            </w:pPr>
          </w:p>
        </w:tc>
        <w:tc>
          <w:tcPr>
            <w:tcW w:w="598" w:type="pct"/>
            <w:tcBorders>
              <w:left w:val="single" w:sz="12" w:space="0" w:color="auto"/>
            </w:tcBorders>
          </w:tcPr>
          <w:p w14:paraId="337D2686" w14:textId="77777777" w:rsidR="00A269EE" w:rsidRPr="00982920" w:rsidRDefault="00A269EE" w:rsidP="003F29EC">
            <w:pPr>
              <w:tabs>
                <w:tab w:val="num" w:pos="0"/>
              </w:tabs>
              <w:spacing w:after="0"/>
              <w:ind w:left="0"/>
              <w:rPr>
                <w:rFonts w:eastAsia="Times New Roman"/>
                <w:color w:val="auto"/>
                <w:lang w:val="uk-UA" w:eastAsia="en-US"/>
              </w:rPr>
            </w:pPr>
          </w:p>
        </w:tc>
        <w:tc>
          <w:tcPr>
            <w:tcW w:w="953" w:type="pct"/>
          </w:tcPr>
          <w:p w14:paraId="633BA2AB" w14:textId="77777777"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01DC589C" w14:textId="0BB97B53"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7D400E04" w14:textId="77777777" w:rsidR="00A269EE" w:rsidRPr="00982920" w:rsidRDefault="00A269EE" w:rsidP="003F29EC">
            <w:pPr>
              <w:tabs>
                <w:tab w:val="num" w:pos="0"/>
              </w:tabs>
              <w:spacing w:after="0"/>
              <w:ind w:left="0"/>
              <w:rPr>
                <w:rFonts w:eastAsia="Times New Roman"/>
                <w:color w:val="auto"/>
                <w:lang w:val="uk-UA" w:eastAsia="en-US"/>
              </w:rPr>
            </w:pPr>
          </w:p>
        </w:tc>
        <w:tc>
          <w:tcPr>
            <w:tcW w:w="467" w:type="pct"/>
          </w:tcPr>
          <w:p w14:paraId="1D66BC40" w14:textId="77777777" w:rsidR="00A269EE" w:rsidRPr="00982920" w:rsidRDefault="00A269EE" w:rsidP="003F29EC">
            <w:pPr>
              <w:tabs>
                <w:tab w:val="num" w:pos="0"/>
              </w:tabs>
              <w:spacing w:after="0"/>
              <w:ind w:left="0"/>
              <w:rPr>
                <w:rFonts w:eastAsia="Times New Roman"/>
                <w:color w:val="auto"/>
                <w:lang w:val="uk-UA" w:eastAsia="en-US"/>
              </w:rPr>
            </w:pPr>
          </w:p>
        </w:tc>
        <w:tc>
          <w:tcPr>
            <w:tcW w:w="503" w:type="pct"/>
          </w:tcPr>
          <w:p w14:paraId="095092FC" w14:textId="77777777" w:rsidR="00A269EE" w:rsidRPr="00982920" w:rsidRDefault="00A269EE" w:rsidP="003F29EC">
            <w:pPr>
              <w:tabs>
                <w:tab w:val="num" w:pos="0"/>
              </w:tabs>
              <w:spacing w:after="0"/>
              <w:ind w:left="0"/>
              <w:rPr>
                <w:rFonts w:eastAsia="Times New Roman"/>
                <w:color w:val="auto"/>
                <w:lang w:val="uk-UA" w:eastAsia="en-US"/>
              </w:rPr>
            </w:pPr>
          </w:p>
        </w:tc>
      </w:tr>
      <w:tr w:rsidR="00255D16" w:rsidRPr="00982920" w14:paraId="7F7E185D" w14:textId="77777777" w:rsidTr="00507408">
        <w:trPr>
          <w:trHeight w:val="348"/>
        </w:trPr>
        <w:tc>
          <w:tcPr>
            <w:tcW w:w="563" w:type="pct"/>
            <w:tcBorders>
              <w:right w:val="single" w:sz="12" w:space="0" w:color="auto"/>
            </w:tcBorders>
          </w:tcPr>
          <w:p w14:paraId="32678862" w14:textId="47EA994E" w:rsidR="00A269EE" w:rsidRPr="00982920" w:rsidRDefault="00A269EE"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19</w:t>
            </w:r>
          </w:p>
        </w:tc>
        <w:tc>
          <w:tcPr>
            <w:tcW w:w="614" w:type="pct"/>
            <w:tcBorders>
              <w:left w:val="single" w:sz="12" w:space="0" w:color="auto"/>
              <w:right w:val="single" w:sz="12" w:space="0" w:color="auto"/>
            </w:tcBorders>
          </w:tcPr>
          <w:p w14:paraId="48E7D32B" w14:textId="77777777" w:rsidR="00A269EE" w:rsidRPr="00982920" w:rsidRDefault="00A269EE" w:rsidP="003F29EC">
            <w:pPr>
              <w:tabs>
                <w:tab w:val="num" w:pos="0"/>
              </w:tabs>
              <w:spacing w:after="0"/>
              <w:ind w:left="0"/>
              <w:rPr>
                <w:rFonts w:eastAsia="Times New Roman"/>
                <w:color w:val="auto"/>
                <w:lang w:val="uk-UA" w:eastAsia="en-US"/>
              </w:rPr>
            </w:pPr>
          </w:p>
        </w:tc>
        <w:tc>
          <w:tcPr>
            <w:tcW w:w="598" w:type="pct"/>
            <w:tcBorders>
              <w:left w:val="single" w:sz="12" w:space="0" w:color="auto"/>
            </w:tcBorders>
          </w:tcPr>
          <w:p w14:paraId="009D01F9" w14:textId="77777777" w:rsidR="00A269EE" w:rsidRPr="00982920" w:rsidRDefault="00A269EE" w:rsidP="003F29EC">
            <w:pPr>
              <w:tabs>
                <w:tab w:val="num" w:pos="0"/>
              </w:tabs>
              <w:spacing w:after="0"/>
              <w:ind w:left="0"/>
              <w:rPr>
                <w:rFonts w:eastAsia="Times New Roman"/>
                <w:color w:val="auto"/>
                <w:lang w:val="uk-UA" w:eastAsia="en-US"/>
              </w:rPr>
            </w:pPr>
          </w:p>
        </w:tc>
        <w:tc>
          <w:tcPr>
            <w:tcW w:w="953" w:type="pct"/>
          </w:tcPr>
          <w:p w14:paraId="22616FC5" w14:textId="77777777"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0F09A8E5" w14:textId="16DDE831"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00A10D62" w14:textId="77777777" w:rsidR="00A269EE" w:rsidRPr="00982920" w:rsidRDefault="00A269EE" w:rsidP="003F29EC">
            <w:pPr>
              <w:tabs>
                <w:tab w:val="num" w:pos="0"/>
              </w:tabs>
              <w:spacing w:after="0"/>
              <w:ind w:left="0"/>
              <w:rPr>
                <w:rFonts w:eastAsia="Times New Roman"/>
                <w:color w:val="auto"/>
                <w:lang w:val="uk-UA" w:eastAsia="en-US"/>
              </w:rPr>
            </w:pPr>
          </w:p>
        </w:tc>
        <w:tc>
          <w:tcPr>
            <w:tcW w:w="467" w:type="pct"/>
          </w:tcPr>
          <w:p w14:paraId="3D8B1C91" w14:textId="77777777" w:rsidR="00A269EE" w:rsidRPr="00982920" w:rsidRDefault="00A269EE" w:rsidP="003F29EC">
            <w:pPr>
              <w:tabs>
                <w:tab w:val="num" w:pos="0"/>
              </w:tabs>
              <w:spacing w:after="0"/>
              <w:ind w:left="0"/>
              <w:rPr>
                <w:rFonts w:eastAsia="Times New Roman"/>
                <w:color w:val="auto"/>
                <w:lang w:val="uk-UA" w:eastAsia="en-US"/>
              </w:rPr>
            </w:pPr>
          </w:p>
        </w:tc>
        <w:tc>
          <w:tcPr>
            <w:tcW w:w="503" w:type="pct"/>
          </w:tcPr>
          <w:p w14:paraId="1CD3AC1A" w14:textId="77777777" w:rsidR="00A269EE" w:rsidRPr="00982920" w:rsidRDefault="00A269EE" w:rsidP="003F29EC">
            <w:pPr>
              <w:tabs>
                <w:tab w:val="num" w:pos="0"/>
              </w:tabs>
              <w:spacing w:after="0"/>
              <w:ind w:left="0"/>
              <w:rPr>
                <w:rFonts w:eastAsia="Times New Roman"/>
                <w:color w:val="auto"/>
                <w:lang w:val="uk-UA" w:eastAsia="en-US"/>
              </w:rPr>
            </w:pPr>
          </w:p>
        </w:tc>
      </w:tr>
      <w:tr w:rsidR="00A269EE" w:rsidRPr="00982920" w14:paraId="5FBD69DA" w14:textId="77777777" w:rsidTr="00507408">
        <w:trPr>
          <w:trHeight w:val="348"/>
        </w:trPr>
        <w:tc>
          <w:tcPr>
            <w:tcW w:w="563" w:type="pct"/>
            <w:tcBorders>
              <w:right w:val="single" w:sz="12" w:space="0" w:color="auto"/>
            </w:tcBorders>
          </w:tcPr>
          <w:p w14:paraId="2379AD76" w14:textId="66C6885B" w:rsidR="00A269EE" w:rsidRPr="00982920" w:rsidRDefault="00A269EE"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20</w:t>
            </w:r>
          </w:p>
        </w:tc>
        <w:tc>
          <w:tcPr>
            <w:tcW w:w="614" w:type="pct"/>
            <w:tcBorders>
              <w:left w:val="single" w:sz="12" w:space="0" w:color="auto"/>
              <w:right w:val="single" w:sz="12" w:space="0" w:color="auto"/>
            </w:tcBorders>
          </w:tcPr>
          <w:p w14:paraId="0E003D25" w14:textId="77777777" w:rsidR="00A269EE" w:rsidRPr="00982920" w:rsidRDefault="00A269EE" w:rsidP="003F29EC">
            <w:pPr>
              <w:tabs>
                <w:tab w:val="num" w:pos="0"/>
              </w:tabs>
              <w:spacing w:after="0"/>
              <w:ind w:left="0"/>
              <w:rPr>
                <w:rFonts w:eastAsia="Times New Roman"/>
                <w:color w:val="auto"/>
                <w:lang w:val="uk-UA" w:eastAsia="en-US"/>
              </w:rPr>
            </w:pPr>
          </w:p>
        </w:tc>
        <w:tc>
          <w:tcPr>
            <w:tcW w:w="598" w:type="pct"/>
            <w:tcBorders>
              <w:left w:val="single" w:sz="12" w:space="0" w:color="auto"/>
            </w:tcBorders>
          </w:tcPr>
          <w:p w14:paraId="3A366D8A" w14:textId="77777777" w:rsidR="00A269EE" w:rsidRPr="00982920" w:rsidRDefault="00A269EE" w:rsidP="003F29EC">
            <w:pPr>
              <w:tabs>
                <w:tab w:val="num" w:pos="0"/>
              </w:tabs>
              <w:spacing w:after="0"/>
              <w:ind w:left="0"/>
              <w:rPr>
                <w:rFonts w:eastAsia="Times New Roman"/>
                <w:color w:val="auto"/>
                <w:lang w:val="uk-UA" w:eastAsia="en-US"/>
              </w:rPr>
            </w:pPr>
          </w:p>
        </w:tc>
        <w:tc>
          <w:tcPr>
            <w:tcW w:w="953" w:type="pct"/>
          </w:tcPr>
          <w:p w14:paraId="55150A58" w14:textId="77777777"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233AA930" w14:textId="4B64FDE3" w:rsidR="00A269EE" w:rsidRPr="00982920" w:rsidRDefault="00A269EE" w:rsidP="003F29EC">
            <w:pPr>
              <w:tabs>
                <w:tab w:val="num" w:pos="0"/>
              </w:tabs>
              <w:spacing w:after="0"/>
              <w:ind w:left="0"/>
              <w:rPr>
                <w:rFonts w:eastAsia="Times New Roman"/>
                <w:color w:val="auto"/>
                <w:lang w:val="uk-UA" w:eastAsia="en-US"/>
              </w:rPr>
            </w:pPr>
          </w:p>
        </w:tc>
        <w:tc>
          <w:tcPr>
            <w:tcW w:w="651" w:type="pct"/>
          </w:tcPr>
          <w:p w14:paraId="1C795A66" w14:textId="77777777" w:rsidR="00A269EE" w:rsidRPr="00982920" w:rsidRDefault="00A269EE" w:rsidP="003F29EC">
            <w:pPr>
              <w:tabs>
                <w:tab w:val="num" w:pos="0"/>
              </w:tabs>
              <w:spacing w:after="0"/>
              <w:ind w:left="0"/>
              <w:rPr>
                <w:rFonts w:eastAsia="Times New Roman"/>
                <w:color w:val="auto"/>
                <w:lang w:val="uk-UA" w:eastAsia="en-US"/>
              </w:rPr>
            </w:pPr>
          </w:p>
        </w:tc>
        <w:tc>
          <w:tcPr>
            <w:tcW w:w="467" w:type="pct"/>
          </w:tcPr>
          <w:p w14:paraId="768DCB3A" w14:textId="77777777" w:rsidR="00A269EE" w:rsidRPr="00982920" w:rsidRDefault="00A269EE" w:rsidP="003F29EC">
            <w:pPr>
              <w:tabs>
                <w:tab w:val="num" w:pos="0"/>
              </w:tabs>
              <w:spacing w:after="0"/>
              <w:ind w:left="0"/>
              <w:rPr>
                <w:rFonts w:eastAsia="Times New Roman"/>
                <w:color w:val="auto"/>
                <w:lang w:val="uk-UA" w:eastAsia="en-US"/>
              </w:rPr>
            </w:pPr>
          </w:p>
        </w:tc>
        <w:tc>
          <w:tcPr>
            <w:tcW w:w="503" w:type="pct"/>
          </w:tcPr>
          <w:p w14:paraId="38BA578C" w14:textId="77777777" w:rsidR="00A269EE" w:rsidRPr="00982920" w:rsidRDefault="00A269EE" w:rsidP="003F29EC">
            <w:pPr>
              <w:tabs>
                <w:tab w:val="num" w:pos="0"/>
              </w:tabs>
              <w:spacing w:after="0"/>
              <w:ind w:left="0"/>
              <w:rPr>
                <w:rFonts w:eastAsia="Times New Roman"/>
                <w:color w:val="auto"/>
                <w:lang w:val="uk-UA" w:eastAsia="en-US"/>
              </w:rPr>
            </w:pPr>
          </w:p>
        </w:tc>
      </w:tr>
      <w:bookmarkEnd w:id="823"/>
    </w:tbl>
    <w:p w14:paraId="0092C1CA" w14:textId="77777777" w:rsidR="003F29EC" w:rsidRPr="00982920" w:rsidRDefault="003F29EC" w:rsidP="003F29EC">
      <w:pPr>
        <w:ind w:left="425"/>
        <w:rPr>
          <w:rFonts w:eastAsia="Times New Roman"/>
          <w:color w:val="auto"/>
          <w:lang w:val="uk-UA" w:eastAsia="en-US"/>
        </w:rPr>
      </w:pPr>
    </w:p>
    <w:p w14:paraId="192123F3" w14:textId="7617A13B" w:rsidR="003F29EC" w:rsidRPr="00982920" w:rsidRDefault="003F29EC" w:rsidP="003F29EC">
      <w:pPr>
        <w:ind w:left="425"/>
        <w:rPr>
          <w:rFonts w:eastAsia="Times New Roman"/>
          <w:color w:val="auto"/>
          <w:lang w:val="uk-UA" w:eastAsia="en-US"/>
        </w:rPr>
      </w:pPr>
      <w:r w:rsidRPr="00982920">
        <w:rPr>
          <w:rFonts w:eastAsia="Times New Roman"/>
          <w:color w:val="auto"/>
          <w:lang w:val="uk-UA" w:eastAsia="en-US"/>
        </w:rPr>
        <w:t xml:space="preserve">2.5.2 </w:t>
      </w:r>
      <w:r w:rsidR="006E006E" w:rsidRPr="00982920">
        <w:rPr>
          <w:rFonts w:eastAsia="Times New Roman"/>
          <w:color w:val="auto"/>
          <w:lang w:val="uk-UA" w:eastAsia="en-US"/>
        </w:rPr>
        <w:t>Очистка стічних вод</w:t>
      </w:r>
    </w:p>
    <w:tbl>
      <w:tblPr>
        <w:tblW w:w="419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452"/>
        <w:gridCol w:w="2325"/>
        <w:gridCol w:w="2176"/>
      </w:tblGrid>
      <w:tr w:rsidR="00255D16" w:rsidRPr="00982920" w14:paraId="09EDFB54" w14:textId="77777777" w:rsidTr="001A0F60">
        <w:trPr>
          <w:trHeight w:val="467"/>
        </w:trPr>
        <w:tc>
          <w:tcPr>
            <w:tcW w:w="619" w:type="pct"/>
            <w:vAlign w:val="center"/>
          </w:tcPr>
          <w:p w14:paraId="276CD249" w14:textId="1EDAE058"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Рік</w:t>
            </w:r>
          </w:p>
        </w:tc>
        <w:tc>
          <w:tcPr>
            <w:tcW w:w="1545" w:type="pct"/>
            <w:vAlign w:val="center"/>
          </w:tcPr>
          <w:p w14:paraId="14CBF18F" w14:textId="3ABD21ED"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Підключено споживачів</w:t>
            </w:r>
          </w:p>
        </w:tc>
        <w:tc>
          <w:tcPr>
            <w:tcW w:w="1465" w:type="pct"/>
            <w:vAlign w:val="center"/>
          </w:tcPr>
          <w:p w14:paraId="6EFEAB2A" w14:textId="2AE8BCB0"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Зібрано стічних вод</w:t>
            </w:r>
          </w:p>
        </w:tc>
        <w:tc>
          <w:tcPr>
            <w:tcW w:w="1372" w:type="pct"/>
            <w:vAlign w:val="center"/>
          </w:tcPr>
          <w:p w14:paraId="3AF952E5" w14:textId="6FECD124"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Очищено стічних вод</w:t>
            </w:r>
          </w:p>
        </w:tc>
      </w:tr>
      <w:tr w:rsidR="00255D16" w:rsidRPr="00982920" w14:paraId="2397A18E" w14:textId="77777777" w:rsidTr="001A0F60">
        <w:tc>
          <w:tcPr>
            <w:tcW w:w="619" w:type="pct"/>
            <w:tcBorders>
              <w:bottom w:val="single" w:sz="12" w:space="0" w:color="auto"/>
            </w:tcBorders>
            <w:shd w:val="clear" w:color="auto" w:fill="auto"/>
          </w:tcPr>
          <w:p w14:paraId="09CF7AB8" w14:textId="48CC0747" w:rsidR="003F29EC" w:rsidRPr="00982920" w:rsidRDefault="0081267A"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Одиниці</w:t>
            </w:r>
          </w:p>
        </w:tc>
        <w:tc>
          <w:tcPr>
            <w:tcW w:w="1545" w:type="pct"/>
            <w:tcBorders>
              <w:bottom w:val="single" w:sz="12" w:space="0" w:color="auto"/>
            </w:tcBorders>
            <w:shd w:val="clear" w:color="auto" w:fill="auto"/>
            <w:vAlign w:val="center"/>
          </w:tcPr>
          <w:p w14:paraId="77A396F8" w14:textId="4E215529"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мешканців</w:t>
            </w:r>
          </w:p>
        </w:tc>
        <w:tc>
          <w:tcPr>
            <w:tcW w:w="1465" w:type="pct"/>
            <w:tcBorders>
              <w:bottom w:val="single" w:sz="12" w:space="0" w:color="auto"/>
            </w:tcBorders>
            <w:shd w:val="clear" w:color="auto" w:fill="auto"/>
            <w:vAlign w:val="center"/>
          </w:tcPr>
          <w:p w14:paraId="59E395CA" w14:textId="424A9B61"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мільйонів 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Pr="00982920">
              <w:rPr>
                <w:rFonts w:eastAsia="Times New Roman"/>
                <w:color w:val="auto"/>
                <w:lang w:val="uk-UA" w:eastAsia="en-US"/>
              </w:rPr>
              <w:t>рік</w:t>
            </w:r>
          </w:p>
        </w:tc>
        <w:tc>
          <w:tcPr>
            <w:tcW w:w="1372" w:type="pct"/>
            <w:tcBorders>
              <w:bottom w:val="single" w:sz="12" w:space="0" w:color="auto"/>
            </w:tcBorders>
            <w:shd w:val="clear" w:color="auto" w:fill="auto"/>
            <w:vAlign w:val="center"/>
          </w:tcPr>
          <w:p w14:paraId="0AF63D3A" w14:textId="2E5F0641" w:rsidR="003F29EC" w:rsidRPr="00982920" w:rsidRDefault="0081267A" w:rsidP="003F29EC">
            <w:pPr>
              <w:tabs>
                <w:tab w:val="num" w:pos="0"/>
              </w:tabs>
              <w:spacing w:after="0"/>
              <w:ind w:left="0"/>
              <w:jc w:val="center"/>
              <w:rPr>
                <w:rFonts w:eastAsia="Times New Roman"/>
                <w:color w:val="auto"/>
                <w:lang w:val="uk-UA" w:eastAsia="en-US"/>
              </w:rPr>
            </w:pPr>
            <w:r w:rsidRPr="00982920">
              <w:rPr>
                <w:rFonts w:eastAsia="Times New Roman"/>
                <w:color w:val="auto"/>
                <w:lang w:val="uk-UA" w:eastAsia="en-US"/>
              </w:rPr>
              <w:t>мільйонів м</w:t>
            </w:r>
            <w:r w:rsidR="003F29EC" w:rsidRPr="00982920">
              <w:rPr>
                <w:rFonts w:eastAsia="Times New Roman"/>
                <w:color w:val="auto"/>
                <w:vertAlign w:val="superscript"/>
                <w:lang w:val="uk-UA" w:eastAsia="en-US"/>
              </w:rPr>
              <w:t>3</w:t>
            </w:r>
            <w:r w:rsidR="003F29EC" w:rsidRPr="00982920">
              <w:rPr>
                <w:rFonts w:eastAsia="Times New Roman"/>
                <w:color w:val="auto"/>
                <w:lang w:val="uk-UA" w:eastAsia="en-US"/>
              </w:rPr>
              <w:t>/</w:t>
            </w:r>
            <w:r w:rsidRPr="00982920">
              <w:rPr>
                <w:rFonts w:eastAsia="Times New Roman"/>
                <w:color w:val="auto"/>
                <w:lang w:val="uk-UA" w:eastAsia="en-US"/>
              </w:rPr>
              <w:t>рік</w:t>
            </w:r>
          </w:p>
        </w:tc>
      </w:tr>
      <w:tr w:rsidR="00255D16" w:rsidRPr="00982920" w14:paraId="606C97A2" w14:textId="77777777" w:rsidTr="001A0F60">
        <w:tc>
          <w:tcPr>
            <w:tcW w:w="619" w:type="pct"/>
            <w:tcBorders>
              <w:top w:val="single" w:sz="12" w:space="0" w:color="auto"/>
              <w:right w:val="single" w:sz="12" w:space="0" w:color="auto"/>
            </w:tcBorders>
          </w:tcPr>
          <w:p w14:paraId="0B1D8301" w14:textId="4572BE1A" w:rsidR="003F29EC" w:rsidRPr="00982920" w:rsidRDefault="003F29EC" w:rsidP="003F29EC">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16</w:t>
            </w:r>
          </w:p>
        </w:tc>
        <w:tc>
          <w:tcPr>
            <w:tcW w:w="1545" w:type="pct"/>
            <w:tcBorders>
              <w:top w:val="single" w:sz="12" w:space="0" w:color="auto"/>
            </w:tcBorders>
          </w:tcPr>
          <w:p w14:paraId="06377C9B" w14:textId="77777777" w:rsidR="003F29EC" w:rsidRPr="00982920" w:rsidRDefault="003F29EC" w:rsidP="003F29EC">
            <w:pPr>
              <w:tabs>
                <w:tab w:val="num" w:pos="0"/>
              </w:tabs>
              <w:spacing w:after="0"/>
              <w:ind w:left="0"/>
              <w:rPr>
                <w:rFonts w:eastAsia="Times New Roman"/>
                <w:color w:val="auto"/>
                <w:lang w:val="uk-UA" w:eastAsia="en-US"/>
              </w:rPr>
            </w:pPr>
          </w:p>
        </w:tc>
        <w:tc>
          <w:tcPr>
            <w:tcW w:w="1465" w:type="pct"/>
            <w:tcBorders>
              <w:top w:val="single" w:sz="12" w:space="0" w:color="auto"/>
            </w:tcBorders>
          </w:tcPr>
          <w:p w14:paraId="19B4057A" w14:textId="77777777" w:rsidR="003F29EC" w:rsidRPr="00982920" w:rsidRDefault="003F29EC" w:rsidP="003F29EC">
            <w:pPr>
              <w:tabs>
                <w:tab w:val="num" w:pos="0"/>
              </w:tabs>
              <w:spacing w:after="0"/>
              <w:ind w:left="0"/>
              <w:rPr>
                <w:rFonts w:eastAsia="Times New Roman"/>
                <w:color w:val="auto"/>
                <w:lang w:val="uk-UA" w:eastAsia="en-US"/>
              </w:rPr>
            </w:pPr>
          </w:p>
        </w:tc>
        <w:tc>
          <w:tcPr>
            <w:tcW w:w="1372" w:type="pct"/>
            <w:tcBorders>
              <w:top w:val="single" w:sz="12" w:space="0" w:color="auto"/>
            </w:tcBorders>
          </w:tcPr>
          <w:p w14:paraId="2A42D185" w14:textId="77777777" w:rsidR="003F29EC" w:rsidRPr="00982920" w:rsidRDefault="003F29EC" w:rsidP="003F29EC">
            <w:pPr>
              <w:tabs>
                <w:tab w:val="num" w:pos="0"/>
              </w:tabs>
              <w:spacing w:after="0"/>
              <w:ind w:left="0"/>
              <w:rPr>
                <w:rFonts w:eastAsia="Times New Roman"/>
                <w:color w:val="auto"/>
                <w:lang w:val="uk-UA" w:eastAsia="en-US"/>
              </w:rPr>
            </w:pPr>
          </w:p>
        </w:tc>
      </w:tr>
      <w:tr w:rsidR="00255D16" w:rsidRPr="00982920" w14:paraId="52D611E6" w14:textId="77777777" w:rsidTr="001A0F60">
        <w:tc>
          <w:tcPr>
            <w:tcW w:w="619" w:type="pct"/>
            <w:tcBorders>
              <w:top w:val="single" w:sz="12" w:space="0" w:color="auto"/>
              <w:right w:val="single" w:sz="12" w:space="0" w:color="auto"/>
            </w:tcBorders>
          </w:tcPr>
          <w:p w14:paraId="41020428" w14:textId="3D352D06" w:rsidR="001A0F60" w:rsidRPr="00982920" w:rsidRDefault="001A0F60" w:rsidP="001A0F60">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17</w:t>
            </w:r>
          </w:p>
        </w:tc>
        <w:tc>
          <w:tcPr>
            <w:tcW w:w="1545" w:type="pct"/>
          </w:tcPr>
          <w:p w14:paraId="0566585D" w14:textId="77777777" w:rsidR="001A0F60" w:rsidRPr="00982920" w:rsidRDefault="001A0F60" w:rsidP="001A0F60">
            <w:pPr>
              <w:tabs>
                <w:tab w:val="num" w:pos="0"/>
              </w:tabs>
              <w:spacing w:after="0"/>
              <w:ind w:left="0"/>
              <w:rPr>
                <w:rFonts w:eastAsia="Times New Roman"/>
                <w:color w:val="auto"/>
                <w:lang w:val="uk-UA" w:eastAsia="en-US"/>
              </w:rPr>
            </w:pPr>
          </w:p>
        </w:tc>
        <w:tc>
          <w:tcPr>
            <w:tcW w:w="1465" w:type="pct"/>
          </w:tcPr>
          <w:p w14:paraId="4258957E" w14:textId="77777777" w:rsidR="001A0F60" w:rsidRPr="00982920" w:rsidRDefault="001A0F60" w:rsidP="001A0F60">
            <w:pPr>
              <w:tabs>
                <w:tab w:val="num" w:pos="0"/>
              </w:tabs>
              <w:spacing w:after="0"/>
              <w:ind w:left="0"/>
              <w:rPr>
                <w:rFonts w:eastAsia="Times New Roman"/>
                <w:color w:val="auto"/>
                <w:lang w:val="uk-UA" w:eastAsia="en-US"/>
              </w:rPr>
            </w:pPr>
          </w:p>
        </w:tc>
        <w:tc>
          <w:tcPr>
            <w:tcW w:w="1372" w:type="pct"/>
          </w:tcPr>
          <w:p w14:paraId="5B6BD4F8" w14:textId="77777777" w:rsidR="001A0F60" w:rsidRPr="00982920" w:rsidRDefault="001A0F60" w:rsidP="001A0F60">
            <w:pPr>
              <w:tabs>
                <w:tab w:val="num" w:pos="0"/>
              </w:tabs>
              <w:spacing w:after="0"/>
              <w:ind w:left="0"/>
              <w:rPr>
                <w:rFonts w:eastAsia="Times New Roman"/>
                <w:color w:val="auto"/>
                <w:lang w:val="uk-UA" w:eastAsia="en-US"/>
              </w:rPr>
            </w:pPr>
          </w:p>
        </w:tc>
      </w:tr>
      <w:tr w:rsidR="00255D16" w:rsidRPr="00982920" w14:paraId="4874679B" w14:textId="77777777" w:rsidTr="001A0F60">
        <w:tc>
          <w:tcPr>
            <w:tcW w:w="619" w:type="pct"/>
            <w:tcBorders>
              <w:top w:val="single" w:sz="12" w:space="0" w:color="auto"/>
              <w:right w:val="single" w:sz="12" w:space="0" w:color="auto"/>
            </w:tcBorders>
          </w:tcPr>
          <w:p w14:paraId="79797C4B" w14:textId="1B661B45" w:rsidR="001A0F60" w:rsidRPr="00982920" w:rsidRDefault="001A0F60" w:rsidP="001A0F60">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18</w:t>
            </w:r>
          </w:p>
        </w:tc>
        <w:tc>
          <w:tcPr>
            <w:tcW w:w="1545" w:type="pct"/>
          </w:tcPr>
          <w:p w14:paraId="44A23DFC" w14:textId="77777777" w:rsidR="001A0F60" w:rsidRPr="00982920" w:rsidRDefault="001A0F60" w:rsidP="001A0F60">
            <w:pPr>
              <w:tabs>
                <w:tab w:val="num" w:pos="0"/>
              </w:tabs>
              <w:spacing w:after="0"/>
              <w:ind w:left="0"/>
              <w:rPr>
                <w:rFonts w:eastAsia="Times New Roman"/>
                <w:color w:val="auto"/>
                <w:lang w:val="uk-UA" w:eastAsia="en-US"/>
              </w:rPr>
            </w:pPr>
          </w:p>
        </w:tc>
        <w:tc>
          <w:tcPr>
            <w:tcW w:w="1465" w:type="pct"/>
          </w:tcPr>
          <w:p w14:paraId="1F30C663" w14:textId="77777777" w:rsidR="001A0F60" w:rsidRPr="00982920" w:rsidRDefault="001A0F60" w:rsidP="001A0F60">
            <w:pPr>
              <w:tabs>
                <w:tab w:val="num" w:pos="0"/>
              </w:tabs>
              <w:spacing w:after="0"/>
              <w:ind w:left="0"/>
              <w:rPr>
                <w:rFonts w:eastAsia="Times New Roman"/>
                <w:color w:val="auto"/>
                <w:lang w:val="uk-UA" w:eastAsia="en-US"/>
              </w:rPr>
            </w:pPr>
          </w:p>
        </w:tc>
        <w:tc>
          <w:tcPr>
            <w:tcW w:w="1372" w:type="pct"/>
          </w:tcPr>
          <w:p w14:paraId="2D3795A3" w14:textId="77777777" w:rsidR="001A0F60" w:rsidRPr="00982920" w:rsidRDefault="001A0F60" w:rsidP="001A0F60">
            <w:pPr>
              <w:tabs>
                <w:tab w:val="num" w:pos="0"/>
              </w:tabs>
              <w:spacing w:after="0"/>
              <w:ind w:left="0"/>
              <w:rPr>
                <w:rFonts w:eastAsia="Times New Roman"/>
                <w:color w:val="auto"/>
                <w:lang w:val="uk-UA" w:eastAsia="en-US"/>
              </w:rPr>
            </w:pPr>
          </w:p>
        </w:tc>
      </w:tr>
      <w:tr w:rsidR="00255D16" w:rsidRPr="00982920" w14:paraId="02AEC046" w14:textId="77777777" w:rsidTr="001A0F60">
        <w:tc>
          <w:tcPr>
            <w:tcW w:w="619" w:type="pct"/>
            <w:tcBorders>
              <w:top w:val="single" w:sz="12" w:space="0" w:color="auto"/>
              <w:right w:val="single" w:sz="12" w:space="0" w:color="auto"/>
            </w:tcBorders>
          </w:tcPr>
          <w:p w14:paraId="34B77389" w14:textId="7E676E36" w:rsidR="001A0F60" w:rsidRPr="00982920" w:rsidRDefault="001A0F60" w:rsidP="001A0F60">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19</w:t>
            </w:r>
          </w:p>
        </w:tc>
        <w:tc>
          <w:tcPr>
            <w:tcW w:w="1545" w:type="pct"/>
          </w:tcPr>
          <w:p w14:paraId="7CD81A85" w14:textId="77777777" w:rsidR="001A0F60" w:rsidRPr="00982920" w:rsidRDefault="001A0F60" w:rsidP="001A0F60">
            <w:pPr>
              <w:tabs>
                <w:tab w:val="num" w:pos="0"/>
              </w:tabs>
              <w:spacing w:after="0"/>
              <w:ind w:left="0"/>
              <w:rPr>
                <w:rFonts w:eastAsia="Times New Roman"/>
                <w:color w:val="auto"/>
                <w:lang w:val="uk-UA" w:eastAsia="en-US"/>
              </w:rPr>
            </w:pPr>
          </w:p>
        </w:tc>
        <w:tc>
          <w:tcPr>
            <w:tcW w:w="1465" w:type="pct"/>
          </w:tcPr>
          <w:p w14:paraId="097E52A9" w14:textId="77777777" w:rsidR="001A0F60" w:rsidRPr="00982920" w:rsidRDefault="001A0F60" w:rsidP="001A0F60">
            <w:pPr>
              <w:tabs>
                <w:tab w:val="num" w:pos="0"/>
              </w:tabs>
              <w:spacing w:after="0"/>
              <w:ind w:left="0"/>
              <w:rPr>
                <w:rFonts w:eastAsia="Times New Roman"/>
                <w:color w:val="auto"/>
                <w:lang w:val="uk-UA" w:eastAsia="en-US"/>
              </w:rPr>
            </w:pPr>
          </w:p>
        </w:tc>
        <w:tc>
          <w:tcPr>
            <w:tcW w:w="1372" w:type="pct"/>
          </w:tcPr>
          <w:p w14:paraId="4E35D810" w14:textId="77777777" w:rsidR="001A0F60" w:rsidRPr="00982920" w:rsidRDefault="001A0F60" w:rsidP="001A0F60">
            <w:pPr>
              <w:tabs>
                <w:tab w:val="num" w:pos="0"/>
              </w:tabs>
              <w:spacing w:after="0"/>
              <w:ind w:left="0"/>
              <w:rPr>
                <w:rFonts w:eastAsia="Times New Roman"/>
                <w:color w:val="auto"/>
                <w:lang w:val="uk-UA" w:eastAsia="en-US"/>
              </w:rPr>
            </w:pPr>
          </w:p>
        </w:tc>
      </w:tr>
      <w:tr w:rsidR="001A0F60" w:rsidRPr="00982920" w14:paraId="1913C819" w14:textId="77777777" w:rsidTr="001A0F60">
        <w:tc>
          <w:tcPr>
            <w:tcW w:w="619" w:type="pct"/>
            <w:tcBorders>
              <w:top w:val="single" w:sz="12" w:space="0" w:color="auto"/>
              <w:right w:val="single" w:sz="12" w:space="0" w:color="auto"/>
            </w:tcBorders>
          </w:tcPr>
          <w:p w14:paraId="0512E479" w14:textId="05F75565" w:rsidR="001A0F60" w:rsidRPr="00982920" w:rsidRDefault="001A0F60" w:rsidP="001A0F60">
            <w:pPr>
              <w:tabs>
                <w:tab w:val="num" w:pos="0"/>
              </w:tabs>
              <w:spacing w:after="0"/>
              <w:ind w:left="0"/>
              <w:rPr>
                <w:rFonts w:eastAsia="Times New Roman"/>
                <w:color w:val="auto"/>
                <w:lang w:val="uk-UA" w:eastAsia="en-US"/>
              </w:rPr>
            </w:pPr>
            <w:r w:rsidRPr="00982920">
              <w:rPr>
                <w:rFonts w:eastAsia="Times New Roman"/>
                <w:color w:val="auto"/>
                <w:lang w:val="uk-UA" w:eastAsia="en-US"/>
              </w:rPr>
              <w:t>20</w:t>
            </w:r>
            <w:r w:rsidR="0006310F" w:rsidRPr="00982920">
              <w:rPr>
                <w:rFonts w:eastAsia="Times New Roman"/>
                <w:color w:val="auto"/>
                <w:lang w:val="uk-UA" w:eastAsia="en-US"/>
              </w:rPr>
              <w:t>20</w:t>
            </w:r>
          </w:p>
        </w:tc>
        <w:tc>
          <w:tcPr>
            <w:tcW w:w="1545" w:type="pct"/>
          </w:tcPr>
          <w:p w14:paraId="40D39B6C" w14:textId="77777777" w:rsidR="001A0F60" w:rsidRPr="00982920" w:rsidRDefault="001A0F60" w:rsidP="001A0F60">
            <w:pPr>
              <w:tabs>
                <w:tab w:val="num" w:pos="0"/>
              </w:tabs>
              <w:spacing w:after="0"/>
              <w:ind w:left="0"/>
              <w:rPr>
                <w:rFonts w:eastAsia="Times New Roman"/>
                <w:color w:val="auto"/>
                <w:lang w:val="uk-UA" w:eastAsia="en-US"/>
              </w:rPr>
            </w:pPr>
          </w:p>
        </w:tc>
        <w:tc>
          <w:tcPr>
            <w:tcW w:w="1465" w:type="pct"/>
          </w:tcPr>
          <w:p w14:paraId="10FE682D" w14:textId="77777777" w:rsidR="001A0F60" w:rsidRPr="00982920" w:rsidRDefault="001A0F60" w:rsidP="001A0F60">
            <w:pPr>
              <w:tabs>
                <w:tab w:val="num" w:pos="0"/>
              </w:tabs>
              <w:spacing w:after="0"/>
              <w:ind w:left="0"/>
              <w:rPr>
                <w:rFonts w:eastAsia="Times New Roman"/>
                <w:color w:val="auto"/>
                <w:lang w:val="uk-UA" w:eastAsia="en-US"/>
              </w:rPr>
            </w:pPr>
          </w:p>
        </w:tc>
        <w:tc>
          <w:tcPr>
            <w:tcW w:w="1372" w:type="pct"/>
          </w:tcPr>
          <w:p w14:paraId="0AEF4AC3" w14:textId="77777777" w:rsidR="001A0F60" w:rsidRPr="00982920" w:rsidRDefault="001A0F60" w:rsidP="001A0F60">
            <w:pPr>
              <w:tabs>
                <w:tab w:val="num" w:pos="0"/>
              </w:tabs>
              <w:spacing w:after="0"/>
              <w:ind w:left="0"/>
              <w:rPr>
                <w:rFonts w:eastAsia="Times New Roman"/>
                <w:color w:val="auto"/>
                <w:lang w:val="uk-UA" w:eastAsia="en-US"/>
              </w:rPr>
            </w:pPr>
          </w:p>
        </w:tc>
      </w:tr>
    </w:tbl>
    <w:p w14:paraId="26F035D5" w14:textId="77777777" w:rsidR="003F29EC" w:rsidRPr="00982920" w:rsidRDefault="003F29EC" w:rsidP="003F29EC">
      <w:pPr>
        <w:spacing w:after="0"/>
        <w:ind w:left="720"/>
        <w:rPr>
          <w:rFonts w:eastAsia="Times New Roman"/>
          <w:color w:val="auto"/>
          <w:lang w:val="uk-UA" w:eastAsia="en-US"/>
        </w:rPr>
      </w:pPr>
    </w:p>
    <w:p w14:paraId="76A2382F" w14:textId="77777777" w:rsidR="00B42CD1" w:rsidRPr="00982920" w:rsidRDefault="00B42CD1" w:rsidP="00B42CD1">
      <w:pPr>
        <w:spacing w:after="0"/>
        <w:ind w:left="0"/>
        <w:rPr>
          <w:rFonts w:eastAsia="Times New Roman"/>
          <w:color w:val="auto"/>
          <w:u w:val="single"/>
          <w:lang w:val="uk-UA" w:eastAsia="en-US"/>
        </w:rPr>
      </w:pPr>
      <w:r w:rsidRPr="00982920">
        <w:rPr>
          <w:rFonts w:eastAsia="Times New Roman"/>
          <w:color w:val="auto"/>
          <w:u w:val="single"/>
          <w:lang w:val="uk-UA" w:eastAsia="en-US"/>
        </w:rPr>
        <w:t xml:space="preserve">2.6 Технічний опис </w:t>
      </w:r>
    </w:p>
    <w:p w14:paraId="4852678C" w14:textId="77777777" w:rsidR="00B42CD1" w:rsidRPr="00982920" w:rsidRDefault="00B42CD1" w:rsidP="00B42CD1">
      <w:pPr>
        <w:spacing w:after="0"/>
        <w:ind w:left="0"/>
        <w:rPr>
          <w:rFonts w:eastAsia="Times New Roman"/>
          <w:color w:val="auto"/>
          <w:lang w:val="uk-UA" w:eastAsia="en-US"/>
        </w:rPr>
      </w:pPr>
      <w:r w:rsidRPr="00982920">
        <w:rPr>
          <w:rFonts w:eastAsia="Times New Roman"/>
          <w:color w:val="auto"/>
          <w:lang w:val="uk-UA" w:eastAsia="en-US"/>
        </w:rPr>
        <w:t>Опис повинен включати:</w:t>
      </w:r>
    </w:p>
    <w:p w14:paraId="1C5B4519" w14:textId="77777777" w:rsidR="00B42CD1" w:rsidRPr="00982920" w:rsidRDefault="00B42CD1" w:rsidP="00507408">
      <w:pPr>
        <w:spacing w:after="0"/>
        <w:ind w:left="567" w:hanging="567"/>
        <w:rPr>
          <w:rFonts w:eastAsia="Times New Roman"/>
          <w:color w:val="auto"/>
          <w:lang w:val="uk-UA" w:eastAsia="en-US"/>
        </w:rPr>
      </w:pPr>
      <w:r w:rsidRPr="00982920">
        <w:rPr>
          <w:rFonts w:eastAsia="Times New Roman"/>
          <w:color w:val="auto"/>
          <w:lang w:val="uk-UA" w:eastAsia="en-US"/>
        </w:rPr>
        <w:t>•</w:t>
      </w:r>
      <w:r w:rsidRPr="00982920">
        <w:rPr>
          <w:rFonts w:eastAsia="Times New Roman"/>
          <w:color w:val="auto"/>
          <w:lang w:val="uk-UA" w:eastAsia="en-US"/>
        </w:rPr>
        <w:tab/>
        <w:t xml:space="preserve">Коротке обґрунтування вибраного рішення та опис інших проаналізованих альтернатив (якщо вони були) та причин їх відхилення,  </w:t>
      </w:r>
    </w:p>
    <w:p w14:paraId="74767E63" w14:textId="77777777" w:rsidR="00B42CD1" w:rsidRPr="00982920" w:rsidRDefault="00B42CD1" w:rsidP="00507408">
      <w:pPr>
        <w:spacing w:after="0"/>
        <w:ind w:left="567" w:hanging="567"/>
        <w:rPr>
          <w:rFonts w:eastAsia="Times New Roman"/>
          <w:color w:val="auto"/>
          <w:lang w:val="uk-UA" w:eastAsia="en-US"/>
        </w:rPr>
      </w:pPr>
      <w:r w:rsidRPr="00982920">
        <w:rPr>
          <w:rFonts w:eastAsia="Times New Roman"/>
          <w:color w:val="auto"/>
          <w:lang w:val="uk-UA" w:eastAsia="en-US"/>
        </w:rPr>
        <w:t>•</w:t>
      </w:r>
      <w:r w:rsidRPr="00982920">
        <w:rPr>
          <w:rFonts w:eastAsia="Times New Roman"/>
          <w:color w:val="auto"/>
          <w:lang w:val="uk-UA" w:eastAsia="en-US"/>
        </w:rPr>
        <w:tab/>
        <w:t>відповідні ключові параметри (лише основні дані):</w:t>
      </w:r>
    </w:p>
    <w:p w14:paraId="00DB7F8C" w14:textId="77777777" w:rsidR="00B42CD1" w:rsidRPr="00982920" w:rsidRDefault="00B42CD1" w:rsidP="00507408">
      <w:pPr>
        <w:spacing w:after="0"/>
        <w:ind w:left="1134" w:hanging="567"/>
        <w:rPr>
          <w:rFonts w:eastAsia="Times New Roman"/>
          <w:color w:val="auto"/>
          <w:lang w:val="uk-UA" w:eastAsia="en-US"/>
        </w:rPr>
      </w:pPr>
      <w:r w:rsidRPr="00982920">
        <w:rPr>
          <w:rFonts w:eastAsia="Times New Roman"/>
          <w:color w:val="auto"/>
          <w:lang w:val="uk-UA" w:eastAsia="en-US"/>
        </w:rPr>
        <w:t>o</w:t>
      </w:r>
      <w:r w:rsidRPr="00982920">
        <w:rPr>
          <w:rFonts w:eastAsia="Times New Roman"/>
          <w:color w:val="auto"/>
          <w:lang w:val="uk-UA" w:eastAsia="en-US"/>
        </w:rPr>
        <w:tab/>
        <w:t>магістралі та каналізаційні мережі: довжина, діаметр та матеріал</w:t>
      </w:r>
    </w:p>
    <w:p w14:paraId="7FB8E0C4" w14:textId="77777777" w:rsidR="00B42CD1" w:rsidRPr="00982920" w:rsidRDefault="00B42CD1" w:rsidP="00507408">
      <w:pPr>
        <w:spacing w:after="0"/>
        <w:ind w:left="1134" w:hanging="567"/>
        <w:rPr>
          <w:rFonts w:eastAsia="Times New Roman"/>
          <w:color w:val="auto"/>
          <w:lang w:val="uk-UA" w:eastAsia="en-US"/>
        </w:rPr>
      </w:pPr>
      <w:r w:rsidRPr="00982920">
        <w:rPr>
          <w:rFonts w:eastAsia="Times New Roman"/>
          <w:color w:val="auto"/>
          <w:lang w:val="uk-UA" w:eastAsia="en-US"/>
        </w:rPr>
        <w:t>o</w:t>
      </w:r>
      <w:r w:rsidRPr="00982920">
        <w:rPr>
          <w:rFonts w:eastAsia="Times New Roman"/>
          <w:color w:val="auto"/>
          <w:lang w:val="uk-UA" w:eastAsia="en-US"/>
        </w:rPr>
        <w:tab/>
        <w:t>водосховища: об’єм, висота рівня води, матеріал,</w:t>
      </w:r>
    </w:p>
    <w:p w14:paraId="7293C745" w14:textId="77777777" w:rsidR="00B42CD1" w:rsidRPr="00982920" w:rsidRDefault="00B42CD1" w:rsidP="00507408">
      <w:pPr>
        <w:spacing w:after="0"/>
        <w:ind w:left="1134" w:hanging="567"/>
        <w:rPr>
          <w:rFonts w:eastAsia="Times New Roman"/>
          <w:color w:val="auto"/>
          <w:lang w:val="uk-UA" w:eastAsia="en-US"/>
        </w:rPr>
      </w:pPr>
      <w:r w:rsidRPr="00982920">
        <w:rPr>
          <w:rFonts w:eastAsia="Times New Roman"/>
          <w:color w:val="auto"/>
          <w:lang w:val="uk-UA" w:eastAsia="en-US"/>
        </w:rPr>
        <w:t>o</w:t>
      </w:r>
      <w:r w:rsidRPr="00982920">
        <w:rPr>
          <w:rFonts w:eastAsia="Times New Roman"/>
          <w:color w:val="auto"/>
          <w:lang w:val="uk-UA" w:eastAsia="en-US"/>
        </w:rPr>
        <w:tab/>
        <w:t>насосні станції: максимальна потужність, кількість насосів, фіксована або змінна швидкість, управління (локальне або дистанційне)</w:t>
      </w:r>
    </w:p>
    <w:p w14:paraId="2A50A86A" w14:textId="77777777" w:rsidR="00B42CD1" w:rsidRPr="00982920" w:rsidRDefault="00B42CD1" w:rsidP="00507408">
      <w:pPr>
        <w:spacing w:after="0"/>
        <w:ind w:left="1134" w:hanging="567"/>
        <w:rPr>
          <w:rFonts w:eastAsia="Times New Roman"/>
          <w:color w:val="auto"/>
          <w:lang w:val="uk-UA" w:eastAsia="en-US"/>
        </w:rPr>
      </w:pPr>
      <w:r w:rsidRPr="00982920">
        <w:rPr>
          <w:rFonts w:eastAsia="Times New Roman"/>
          <w:color w:val="auto"/>
          <w:lang w:val="uk-UA" w:eastAsia="en-US"/>
        </w:rPr>
        <w:t>o</w:t>
      </w:r>
      <w:r w:rsidRPr="00982920">
        <w:rPr>
          <w:rFonts w:eastAsia="Times New Roman"/>
          <w:color w:val="auto"/>
          <w:lang w:val="uk-UA" w:eastAsia="en-US"/>
        </w:rPr>
        <w:tab/>
        <w:t xml:space="preserve">очисні споруди для води або стічних вод: технологія, потужність </w:t>
      </w:r>
    </w:p>
    <w:p w14:paraId="7359B835" w14:textId="77777777" w:rsidR="00B42CD1" w:rsidRPr="00982920" w:rsidRDefault="00B42CD1" w:rsidP="00507408">
      <w:pPr>
        <w:spacing w:after="0"/>
        <w:ind w:left="567" w:hanging="567"/>
        <w:rPr>
          <w:rFonts w:eastAsia="Times New Roman"/>
          <w:color w:val="auto"/>
          <w:lang w:val="uk-UA" w:eastAsia="en-US"/>
        </w:rPr>
      </w:pPr>
      <w:r w:rsidRPr="00982920">
        <w:rPr>
          <w:rFonts w:eastAsia="Times New Roman"/>
          <w:color w:val="auto"/>
          <w:lang w:val="uk-UA" w:eastAsia="en-US"/>
        </w:rPr>
        <w:t>•</w:t>
      </w:r>
      <w:r w:rsidRPr="00982920">
        <w:rPr>
          <w:rFonts w:eastAsia="Times New Roman"/>
          <w:color w:val="auto"/>
          <w:lang w:val="uk-UA" w:eastAsia="en-US"/>
        </w:rPr>
        <w:tab/>
        <w:t>припущення використані при проектуванні (наприклад, попит на воду на одного жителя, рівень забруднення, тощо) та часовий горизонт планування в роках (наприклад, 10 років, 20 років) або з датою (2030, 2040). Не обов'язково надавати перелік стандартів або правил проектування.</w:t>
      </w:r>
    </w:p>
    <w:p w14:paraId="684E028B" w14:textId="48752095" w:rsidR="003F29EC" w:rsidRPr="00982920" w:rsidRDefault="00B42CD1" w:rsidP="00507408">
      <w:pPr>
        <w:spacing w:after="0"/>
        <w:ind w:left="567" w:hanging="567"/>
        <w:rPr>
          <w:rFonts w:eastAsia="Times New Roman"/>
          <w:color w:val="auto"/>
          <w:lang w:val="uk-UA" w:eastAsia="en-US"/>
        </w:rPr>
      </w:pPr>
      <w:r w:rsidRPr="00982920">
        <w:rPr>
          <w:rFonts w:eastAsia="Times New Roman"/>
          <w:color w:val="auto"/>
          <w:lang w:val="uk-UA" w:eastAsia="en-US"/>
        </w:rPr>
        <w:t>•</w:t>
      </w:r>
      <w:r w:rsidRPr="00982920">
        <w:rPr>
          <w:rFonts w:eastAsia="Times New Roman"/>
          <w:color w:val="auto"/>
          <w:lang w:val="uk-UA" w:eastAsia="en-US"/>
        </w:rPr>
        <w:tab/>
        <w:t>якщо доцільно, на додаток до карти, наданої у 2.1, будь-ласка, додайте плани або креслення у відповідному масштабі та форматі (файли pdf, макс. розмір A3), на яких буде показано існуючу та заплановану ключову інфраструктури водопостачання та водовідведення, наприклад, магістральний водогін, насосні станції, очисні споруди, магістральні каналізаційні колектори. Будь-ласка, не надавайте детальних креслень, таких як профілі, перетини, тощо.</w:t>
      </w:r>
    </w:p>
    <w:p w14:paraId="13C48A5B" w14:textId="77777777" w:rsidR="003F29EC" w:rsidRPr="00982920" w:rsidRDefault="003F29EC" w:rsidP="003F29EC">
      <w:pPr>
        <w:spacing w:after="0"/>
        <w:ind w:left="720"/>
        <w:rPr>
          <w:rFonts w:eastAsia="Times New Roman"/>
          <w:color w:val="auto"/>
          <w:lang w:val="uk-UA" w:eastAsia="en-US"/>
        </w:rPr>
      </w:pPr>
    </w:p>
    <w:p w14:paraId="22CC4E2E" w14:textId="38655727" w:rsidR="003F29EC" w:rsidRPr="00982920" w:rsidRDefault="000F3E07" w:rsidP="00A269EE">
      <w:pPr>
        <w:spacing w:before="60" w:after="0"/>
        <w:ind w:left="10219"/>
        <w:jc w:val="both"/>
        <w:rPr>
          <w:rFonts w:eastAsia="Times New Roman"/>
          <w:color w:val="auto"/>
          <w:lang w:val="uk-UA" w:eastAsia="en-US"/>
        </w:rPr>
      </w:pPr>
      <w:r w:rsidRPr="00982920">
        <w:rPr>
          <w:rFonts w:eastAsia="Times New Roman"/>
          <w:color w:val="auto"/>
          <w:lang w:val="uk-UA" w:eastAsia="en-US"/>
        </w:rPr>
        <w:t>.</w:t>
      </w:r>
      <w:r w:rsidR="003F29EC" w:rsidRPr="00982920">
        <w:rPr>
          <w:rFonts w:eastAsia="Times New Roman"/>
          <w:color w:val="auto"/>
          <w:lang w:val="uk-UA" w:eastAsia="en-US"/>
        </w:rPr>
        <w:t xml:space="preserve">  </w:t>
      </w:r>
    </w:p>
    <w:p w14:paraId="12E009EA" w14:textId="77777777" w:rsidR="003F29EC" w:rsidRPr="00982920" w:rsidRDefault="003F29EC" w:rsidP="003F29EC">
      <w:pPr>
        <w:spacing w:after="0"/>
        <w:ind w:left="992"/>
        <w:rPr>
          <w:rFonts w:eastAsia="Times New Roman"/>
          <w:color w:val="auto"/>
          <w:lang w:val="uk-UA" w:eastAsia="en-US"/>
        </w:rPr>
      </w:pPr>
    </w:p>
    <w:p w14:paraId="0A7E7B36" w14:textId="22E00D93" w:rsidR="00EE2E46" w:rsidRPr="00982920" w:rsidRDefault="003F29EC" w:rsidP="00EE2E46">
      <w:pPr>
        <w:spacing w:after="0"/>
        <w:ind w:left="720" w:hanging="720"/>
        <w:rPr>
          <w:rFonts w:eastAsia="Times New Roman"/>
          <w:bCs/>
          <w:color w:val="auto"/>
          <w:u w:val="single"/>
          <w:lang w:val="uk-UA" w:eastAsia="en-US"/>
        </w:rPr>
      </w:pPr>
      <w:r w:rsidRPr="00982920">
        <w:rPr>
          <w:rFonts w:eastAsia="Times New Roman"/>
          <w:bCs/>
          <w:color w:val="auto"/>
          <w:u w:val="single"/>
          <w:lang w:val="uk-UA" w:eastAsia="en-US"/>
        </w:rPr>
        <w:t xml:space="preserve">2.7 </w:t>
      </w:r>
      <w:r w:rsidR="00EE2E46" w:rsidRPr="00982920">
        <w:rPr>
          <w:rFonts w:eastAsia="Times New Roman"/>
          <w:bCs/>
          <w:color w:val="auto"/>
          <w:u w:val="single"/>
          <w:lang w:val="uk-UA" w:eastAsia="en-US"/>
        </w:rPr>
        <w:t xml:space="preserve">Рівень підготовки проекту та </w:t>
      </w:r>
      <w:r w:rsidR="00DF07EB" w:rsidRPr="00982920">
        <w:rPr>
          <w:rFonts w:eastAsia="Times New Roman"/>
          <w:bCs/>
          <w:color w:val="auto"/>
          <w:u w:val="single"/>
          <w:lang w:val="uk-UA" w:eastAsia="en-US"/>
        </w:rPr>
        <w:t xml:space="preserve">розподіл </w:t>
      </w:r>
      <w:r w:rsidR="00EE2E46" w:rsidRPr="00982920">
        <w:rPr>
          <w:rFonts w:eastAsia="Times New Roman"/>
          <w:bCs/>
          <w:color w:val="auto"/>
          <w:u w:val="single"/>
          <w:lang w:val="uk-UA" w:eastAsia="en-US"/>
        </w:rPr>
        <w:t>відповідальн</w:t>
      </w:r>
      <w:r w:rsidR="00DF07EB" w:rsidRPr="00982920">
        <w:rPr>
          <w:rFonts w:eastAsia="Times New Roman"/>
          <w:bCs/>
          <w:color w:val="auto"/>
          <w:u w:val="single"/>
          <w:lang w:val="uk-UA" w:eastAsia="en-US"/>
        </w:rPr>
        <w:t>ості</w:t>
      </w:r>
      <w:r w:rsidR="00EE2E46" w:rsidRPr="00982920">
        <w:rPr>
          <w:rFonts w:eastAsia="Times New Roman"/>
          <w:bCs/>
          <w:color w:val="auto"/>
          <w:u w:val="single"/>
          <w:lang w:val="uk-UA" w:eastAsia="en-US"/>
        </w:rPr>
        <w:t xml:space="preserve"> за підготовку/реалізацію</w:t>
      </w:r>
    </w:p>
    <w:p w14:paraId="10A1F4BF" w14:textId="24A0A5CF" w:rsidR="00185251" w:rsidRPr="00982920" w:rsidRDefault="00185251" w:rsidP="001A1A34">
      <w:pPr>
        <w:numPr>
          <w:ilvl w:val="0"/>
          <w:numId w:val="131"/>
        </w:numPr>
        <w:spacing w:before="60" w:after="0"/>
        <w:jc w:val="both"/>
        <w:rPr>
          <w:rFonts w:eastAsia="Times New Roman"/>
          <w:color w:val="auto"/>
          <w:lang w:val="uk-UA" w:eastAsia="en-US"/>
        </w:rPr>
      </w:pPr>
      <w:r w:rsidRPr="00982920">
        <w:rPr>
          <w:rFonts w:eastAsia="Times New Roman"/>
          <w:color w:val="auto"/>
          <w:lang w:val="uk-UA" w:eastAsia="en-US"/>
        </w:rPr>
        <w:t xml:space="preserve">Перелік відповідних досліджень та виконаних </w:t>
      </w:r>
      <w:r w:rsidR="00624010" w:rsidRPr="00982920">
        <w:rPr>
          <w:rFonts w:eastAsia="Times New Roman"/>
          <w:color w:val="auto"/>
          <w:lang w:val="uk-UA" w:eastAsia="en-US"/>
        </w:rPr>
        <w:t>проектів</w:t>
      </w:r>
      <w:r w:rsidRPr="00982920">
        <w:rPr>
          <w:rFonts w:eastAsia="Times New Roman"/>
          <w:color w:val="auto"/>
          <w:lang w:val="uk-UA" w:eastAsia="en-US"/>
        </w:rPr>
        <w:t xml:space="preserve">. Будь ласка, вкажіть рік </w:t>
      </w:r>
      <w:r w:rsidR="003F3567" w:rsidRPr="00982920">
        <w:rPr>
          <w:rFonts w:eastAsia="Times New Roman"/>
          <w:color w:val="auto"/>
          <w:lang w:val="uk-UA" w:eastAsia="en-US"/>
        </w:rPr>
        <w:t>ухвалення</w:t>
      </w:r>
      <w:r w:rsidRPr="00982920">
        <w:rPr>
          <w:rFonts w:eastAsia="Times New Roman"/>
          <w:color w:val="auto"/>
          <w:lang w:val="uk-UA" w:eastAsia="en-US"/>
        </w:rPr>
        <w:t>, назву організації, тип організації (консультант, державний інститут/</w:t>
      </w:r>
      <w:r w:rsidR="003F3567" w:rsidRPr="00982920">
        <w:rPr>
          <w:rFonts w:eastAsia="Times New Roman"/>
          <w:color w:val="auto"/>
          <w:lang w:val="uk-UA" w:eastAsia="en-US"/>
        </w:rPr>
        <w:t>відомство</w:t>
      </w:r>
      <w:r w:rsidRPr="00982920">
        <w:rPr>
          <w:rFonts w:eastAsia="Times New Roman"/>
          <w:color w:val="auto"/>
          <w:lang w:val="uk-UA" w:eastAsia="en-US"/>
        </w:rPr>
        <w:t>, інше)</w:t>
      </w:r>
    </w:p>
    <w:p w14:paraId="7C7E4D8F" w14:textId="4539629A" w:rsidR="003F29EC" w:rsidRPr="00982920" w:rsidRDefault="00813541" w:rsidP="001A1A34">
      <w:pPr>
        <w:numPr>
          <w:ilvl w:val="0"/>
          <w:numId w:val="131"/>
        </w:numPr>
        <w:spacing w:before="60" w:after="0"/>
        <w:jc w:val="both"/>
        <w:rPr>
          <w:rFonts w:eastAsia="Times New Roman"/>
          <w:color w:val="auto"/>
          <w:lang w:val="uk-UA" w:eastAsia="en-US"/>
        </w:rPr>
      </w:pPr>
      <w:r w:rsidRPr="00982920">
        <w:rPr>
          <w:rFonts w:eastAsia="Times New Roman"/>
          <w:color w:val="auto"/>
          <w:lang w:val="uk-UA" w:eastAsia="en-US"/>
        </w:rPr>
        <w:t>Будь ласка, надайте за кожним з компонентів проекту (наприклад, водозабір, очисні станції, магістралі) стадія розробки проектної документації та проектів у табличному форматі. Чи отримані дозволи на розробку проектної документації та будівництва для всіх компонентів? Якщо так, будь-ласка, вкажіть відповідні дати, якщо ні - очікувані дати. Якщо потрібно кілька дозволів, будь-ласка, додайте додаткові відповідні стовпці</w:t>
      </w:r>
      <w:r w:rsidR="003F29EC" w:rsidRPr="00982920">
        <w:rPr>
          <w:rFonts w:eastAsia="Times New Roman"/>
          <w:color w:val="auto"/>
          <w:lang w:val="uk-UA" w:eastAsia="en-US"/>
        </w:rPr>
        <w:t>.</w:t>
      </w:r>
    </w:p>
    <w:p w14:paraId="14725A6B" w14:textId="77777777" w:rsidR="003F29EC" w:rsidRPr="00982920" w:rsidRDefault="003F29EC" w:rsidP="003F29EC">
      <w:pPr>
        <w:spacing w:before="60" w:after="0"/>
        <w:ind w:left="720"/>
        <w:rPr>
          <w:rFonts w:eastAsia="Times New Roman"/>
          <w:color w:val="auto"/>
          <w:lang w:val="uk-UA" w:eastAsia="en-US"/>
        </w:rPr>
      </w:pPr>
    </w:p>
    <w:tbl>
      <w:tblPr>
        <w:tblW w:w="875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802"/>
        <w:gridCol w:w="1261"/>
        <w:gridCol w:w="1202"/>
        <w:gridCol w:w="1461"/>
        <w:gridCol w:w="1308"/>
        <w:gridCol w:w="1341"/>
      </w:tblGrid>
      <w:tr w:rsidR="00255D16" w:rsidRPr="00982920" w14:paraId="1F5D6982" w14:textId="77777777" w:rsidTr="003F29EC">
        <w:tc>
          <w:tcPr>
            <w:tcW w:w="1583" w:type="dxa"/>
            <w:shd w:val="clear" w:color="auto" w:fill="auto"/>
          </w:tcPr>
          <w:p w14:paraId="020381D5" w14:textId="77777777" w:rsidR="003F29EC" w:rsidRPr="00982920" w:rsidRDefault="003F29EC" w:rsidP="003F29EC">
            <w:pPr>
              <w:spacing w:after="0"/>
              <w:ind w:left="0"/>
              <w:rPr>
                <w:rFonts w:eastAsia="Times New Roman"/>
                <w:color w:val="auto"/>
                <w:lang w:val="uk-UA" w:eastAsia="en-US"/>
              </w:rPr>
            </w:pPr>
          </w:p>
        </w:tc>
        <w:tc>
          <w:tcPr>
            <w:tcW w:w="4142" w:type="dxa"/>
            <w:gridSpan w:val="4"/>
            <w:shd w:val="clear" w:color="auto" w:fill="auto"/>
          </w:tcPr>
          <w:p w14:paraId="5B987C61" w14:textId="2A63202D" w:rsidR="003F29EC" w:rsidRPr="00982920" w:rsidRDefault="00A20D61" w:rsidP="003F29EC">
            <w:pPr>
              <w:spacing w:after="0"/>
              <w:ind w:left="0"/>
              <w:jc w:val="center"/>
              <w:rPr>
                <w:rFonts w:eastAsia="Times New Roman"/>
                <w:color w:val="auto"/>
                <w:lang w:val="uk-UA" w:eastAsia="en-US"/>
              </w:rPr>
            </w:pPr>
            <w:r w:rsidRPr="00982920">
              <w:rPr>
                <w:rFonts w:eastAsia="Times New Roman"/>
                <w:color w:val="auto"/>
                <w:lang w:val="uk-UA" w:eastAsia="en-US"/>
              </w:rPr>
              <w:t xml:space="preserve">Наявні документи </w:t>
            </w:r>
          </w:p>
          <w:p w14:paraId="03E87155" w14:textId="03D89A21"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w:t>
            </w:r>
            <w:r w:rsidR="00A20D61" w:rsidRPr="00982920">
              <w:rPr>
                <w:rFonts w:eastAsia="Times New Roman"/>
                <w:color w:val="auto"/>
                <w:lang w:val="uk-UA" w:eastAsia="en-US"/>
              </w:rPr>
              <w:t>позначте всі відповідні поля</w:t>
            </w:r>
            <w:r w:rsidRPr="00982920">
              <w:rPr>
                <w:rFonts w:eastAsia="Times New Roman"/>
                <w:color w:val="auto"/>
                <w:lang w:val="uk-UA" w:eastAsia="en-US"/>
              </w:rPr>
              <w:t>)</w:t>
            </w:r>
          </w:p>
        </w:tc>
        <w:tc>
          <w:tcPr>
            <w:tcW w:w="3028" w:type="dxa"/>
            <w:gridSpan w:val="2"/>
          </w:tcPr>
          <w:p w14:paraId="07507711" w14:textId="22713DF1" w:rsidR="003F29EC" w:rsidRPr="00982920" w:rsidRDefault="00A20D61" w:rsidP="003F29EC">
            <w:pPr>
              <w:spacing w:after="0"/>
              <w:ind w:left="0"/>
              <w:jc w:val="center"/>
              <w:rPr>
                <w:rFonts w:eastAsia="Times New Roman"/>
                <w:color w:val="auto"/>
                <w:lang w:val="uk-UA" w:eastAsia="en-US"/>
              </w:rPr>
            </w:pPr>
            <w:r w:rsidRPr="00982920">
              <w:rPr>
                <w:rFonts w:eastAsia="Times New Roman"/>
                <w:color w:val="auto"/>
                <w:lang w:val="uk-UA" w:eastAsia="en-US"/>
              </w:rPr>
              <w:t>Дозволи</w:t>
            </w:r>
          </w:p>
          <w:p w14:paraId="34F46898" w14:textId="73892FE9"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w:t>
            </w:r>
            <w:r w:rsidR="00A20D61" w:rsidRPr="00982920">
              <w:rPr>
                <w:rFonts w:eastAsia="Times New Roman"/>
                <w:color w:val="auto"/>
                <w:lang w:val="uk-UA" w:eastAsia="en-US"/>
              </w:rPr>
              <w:t>вкажіть дати</w:t>
            </w:r>
            <w:r w:rsidRPr="00982920">
              <w:rPr>
                <w:rFonts w:eastAsia="Times New Roman"/>
                <w:color w:val="auto"/>
                <w:lang w:val="uk-UA" w:eastAsia="en-US"/>
              </w:rPr>
              <w:t>)</w:t>
            </w:r>
          </w:p>
        </w:tc>
      </w:tr>
      <w:tr w:rsidR="00255D16" w:rsidRPr="00982920" w14:paraId="61D2E1A5" w14:textId="77777777" w:rsidTr="003F29EC">
        <w:tc>
          <w:tcPr>
            <w:tcW w:w="1583" w:type="dxa"/>
            <w:shd w:val="clear" w:color="auto" w:fill="auto"/>
          </w:tcPr>
          <w:p w14:paraId="5DA57558" w14:textId="5971F94B" w:rsidR="003F29EC" w:rsidRPr="00982920" w:rsidRDefault="00A20D61" w:rsidP="003F29EC">
            <w:pPr>
              <w:spacing w:after="0"/>
              <w:ind w:left="0"/>
              <w:rPr>
                <w:rFonts w:eastAsia="Times New Roman"/>
                <w:color w:val="auto"/>
                <w:u w:val="single"/>
                <w:lang w:val="uk-UA" w:eastAsia="en-US"/>
              </w:rPr>
            </w:pPr>
            <w:r w:rsidRPr="00982920">
              <w:rPr>
                <w:rFonts w:eastAsia="Times New Roman"/>
                <w:color w:val="auto"/>
                <w:lang w:val="uk-UA" w:eastAsia="en-US"/>
              </w:rPr>
              <w:t xml:space="preserve">Компонент </w:t>
            </w:r>
            <w:r w:rsidR="003F29EC" w:rsidRPr="00982920">
              <w:rPr>
                <w:rFonts w:eastAsia="Times New Roman"/>
                <w:color w:val="auto"/>
                <w:lang w:val="uk-UA" w:eastAsia="en-US"/>
              </w:rPr>
              <w:t>(</w:t>
            </w:r>
            <w:r w:rsidRPr="00982920">
              <w:rPr>
                <w:rFonts w:eastAsia="Times New Roman"/>
                <w:color w:val="auto"/>
                <w:lang w:val="uk-UA" w:eastAsia="en-US"/>
              </w:rPr>
              <w:t>якщо є</w:t>
            </w:r>
            <w:r w:rsidR="003F29EC" w:rsidRPr="00982920">
              <w:rPr>
                <w:rFonts w:eastAsia="Times New Roman"/>
                <w:color w:val="auto"/>
                <w:lang w:val="uk-UA" w:eastAsia="en-US"/>
              </w:rPr>
              <w:t xml:space="preserve">: </w:t>
            </w:r>
            <w:r w:rsidRPr="00982920">
              <w:rPr>
                <w:rFonts w:eastAsia="Times New Roman"/>
                <w:color w:val="auto"/>
                <w:lang w:val="uk-UA" w:eastAsia="en-US"/>
              </w:rPr>
              <w:t>назва контракту</w:t>
            </w:r>
            <w:r w:rsidR="003F29EC" w:rsidRPr="00982920">
              <w:rPr>
                <w:rFonts w:eastAsia="Times New Roman"/>
                <w:color w:val="auto"/>
                <w:lang w:val="uk-UA" w:eastAsia="en-US"/>
              </w:rPr>
              <w:t>)</w:t>
            </w:r>
          </w:p>
        </w:tc>
        <w:tc>
          <w:tcPr>
            <w:tcW w:w="1039" w:type="dxa"/>
            <w:shd w:val="clear" w:color="auto" w:fill="auto"/>
          </w:tcPr>
          <w:p w14:paraId="2F9397FF" w14:textId="337B1F21" w:rsidR="003F29EC" w:rsidRPr="00982920" w:rsidRDefault="00A20D61" w:rsidP="003F29EC">
            <w:pPr>
              <w:spacing w:after="0"/>
              <w:ind w:left="0"/>
              <w:rPr>
                <w:rFonts w:eastAsia="Times New Roman"/>
                <w:color w:val="auto"/>
                <w:u w:val="single"/>
                <w:lang w:val="uk-UA" w:eastAsia="en-US"/>
              </w:rPr>
            </w:pPr>
            <w:r w:rsidRPr="00982920">
              <w:rPr>
                <w:rFonts w:eastAsia="Times New Roman"/>
                <w:color w:val="auto"/>
                <w:lang w:val="uk-UA" w:eastAsia="en-US"/>
              </w:rPr>
              <w:t>ТЕО</w:t>
            </w:r>
          </w:p>
        </w:tc>
        <w:tc>
          <w:tcPr>
            <w:tcW w:w="1195" w:type="dxa"/>
            <w:shd w:val="clear" w:color="auto" w:fill="auto"/>
          </w:tcPr>
          <w:p w14:paraId="4C3AE21C" w14:textId="65544823" w:rsidR="003F29EC" w:rsidRPr="00982920" w:rsidRDefault="00A20D61" w:rsidP="003F29EC">
            <w:pPr>
              <w:spacing w:after="0"/>
              <w:ind w:left="0"/>
              <w:rPr>
                <w:rFonts w:eastAsia="Times New Roman"/>
                <w:color w:val="auto"/>
                <w:u w:val="single"/>
                <w:lang w:val="uk-UA" w:eastAsia="en-US"/>
              </w:rPr>
            </w:pPr>
            <w:r w:rsidRPr="00982920">
              <w:rPr>
                <w:rFonts w:eastAsia="Times New Roman"/>
                <w:color w:val="auto"/>
                <w:lang w:val="uk-UA" w:eastAsia="en-US"/>
              </w:rPr>
              <w:t>попередній проект</w:t>
            </w:r>
          </w:p>
        </w:tc>
        <w:tc>
          <w:tcPr>
            <w:tcW w:w="963" w:type="dxa"/>
            <w:shd w:val="clear" w:color="auto" w:fill="auto"/>
          </w:tcPr>
          <w:p w14:paraId="0A012929" w14:textId="487CEC55" w:rsidR="003F29EC" w:rsidRPr="00982920" w:rsidRDefault="00A20D61" w:rsidP="003F29EC">
            <w:pPr>
              <w:spacing w:after="0"/>
              <w:ind w:left="0"/>
              <w:rPr>
                <w:rFonts w:eastAsia="Times New Roman"/>
                <w:color w:val="auto"/>
                <w:u w:val="single"/>
                <w:lang w:val="uk-UA" w:eastAsia="en-US"/>
              </w:rPr>
            </w:pPr>
            <w:r w:rsidRPr="00982920">
              <w:rPr>
                <w:rFonts w:eastAsia="Times New Roman"/>
                <w:color w:val="auto"/>
                <w:lang w:val="uk-UA" w:eastAsia="en-US"/>
              </w:rPr>
              <w:t>детальний проект</w:t>
            </w:r>
          </w:p>
        </w:tc>
        <w:tc>
          <w:tcPr>
            <w:tcW w:w="945" w:type="dxa"/>
            <w:shd w:val="clear" w:color="auto" w:fill="auto"/>
          </w:tcPr>
          <w:p w14:paraId="6994CD54" w14:textId="08C81BE8" w:rsidR="003F29EC" w:rsidRPr="00982920" w:rsidRDefault="00A20D61" w:rsidP="003F29EC">
            <w:pPr>
              <w:spacing w:after="0"/>
              <w:ind w:left="0"/>
              <w:rPr>
                <w:rFonts w:eastAsia="Times New Roman"/>
                <w:color w:val="auto"/>
                <w:lang w:val="uk-UA" w:eastAsia="en-US"/>
              </w:rPr>
            </w:pPr>
            <w:r w:rsidRPr="00982920">
              <w:rPr>
                <w:rFonts w:eastAsia="Times New Roman"/>
                <w:color w:val="auto"/>
                <w:lang w:val="uk-UA" w:eastAsia="en-US"/>
              </w:rPr>
              <w:t>Тендерна документація</w:t>
            </w:r>
          </w:p>
        </w:tc>
        <w:tc>
          <w:tcPr>
            <w:tcW w:w="1514" w:type="dxa"/>
          </w:tcPr>
          <w:p w14:paraId="0C95FBA4" w14:textId="2C1F3492" w:rsidR="003F29EC" w:rsidRPr="00982920" w:rsidRDefault="00A20D61" w:rsidP="003F29EC">
            <w:pPr>
              <w:spacing w:after="0"/>
              <w:ind w:left="0"/>
              <w:rPr>
                <w:rFonts w:eastAsia="Times New Roman"/>
                <w:color w:val="auto"/>
                <w:lang w:val="uk-UA" w:eastAsia="en-US"/>
              </w:rPr>
            </w:pPr>
            <w:r w:rsidRPr="00982920">
              <w:rPr>
                <w:rFonts w:eastAsia="Times New Roman"/>
                <w:color w:val="auto"/>
                <w:lang w:val="uk-UA" w:eastAsia="en-US"/>
              </w:rPr>
              <w:t>Отримано</w:t>
            </w:r>
          </w:p>
        </w:tc>
        <w:tc>
          <w:tcPr>
            <w:tcW w:w="1514" w:type="dxa"/>
          </w:tcPr>
          <w:p w14:paraId="70E37A2C" w14:textId="6F6AD604" w:rsidR="003F29EC" w:rsidRPr="00982920" w:rsidRDefault="00A20D61" w:rsidP="003F29EC">
            <w:pPr>
              <w:spacing w:after="0"/>
              <w:ind w:left="0"/>
              <w:rPr>
                <w:rFonts w:eastAsia="Times New Roman"/>
                <w:color w:val="auto"/>
                <w:lang w:val="uk-UA" w:eastAsia="en-US"/>
              </w:rPr>
            </w:pPr>
            <w:r w:rsidRPr="00982920">
              <w:rPr>
                <w:rFonts w:eastAsia="Times New Roman"/>
                <w:color w:val="auto"/>
                <w:lang w:val="uk-UA" w:eastAsia="en-US"/>
              </w:rPr>
              <w:t>Очікується</w:t>
            </w:r>
          </w:p>
        </w:tc>
      </w:tr>
      <w:tr w:rsidR="00255D16" w:rsidRPr="00982920" w14:paraId="15A9E4A9" w14:textId="77777777" w:rsidTr="003F29EC">
        <w:tc>
          <w:tcPr>
            <w:tcW w:w="1583" w:type="dxa"/>
            <w:shd w:val="clear" w:color="auto" w:fill="auto"/>
          </w:tcPr>
          <w:p w14:paraId="722753ED" w14:textId="77777777" w:rsidR="003F29EC" w:rsidRPr="00982920" w:rsidRDefault="003F29EC" w:rsidP="003F29EC">
            <w:pPr>
              <w:spacing w:after="0"/>
              <w:ind w:left="0"/>
              <w:rPr>
                <w:rFonts w:eastAsia="Times New Roman"/>
                <w:color w:val="auto"/>
                <w:u w:val="single"/>
                <w:lang w:val="uk-UA" w:eastAsia="en-US"/>
              </w:rPr>
            </w:pPr>
          </w:p>
        </w:tc>
        <w:tc>
          <w:tcPr>
            <w:tcW w:w="1039" w:type="dxa"/>
            <w:shd w:val="clear" w:color="auto" w:fill="auto"/>
          </w:tcPr>
          <w:p w14:paraId="69CB94E5" w14:textId="77777777" w:rsidR="003F29EC" w:rsidRPr="00982920" w:rsidRDefault="003F29EC" w:rsidP="003F29EC">
            <w:pPr>
              <w:spacing w:after="0"/>
              <w:ind w:left="0"/>
              <w:rPr>
                <w:rFonts w:eastAsia="Times New Roman"/>
                <w:color w:val="auto"/>
                <w:u w:val="single"/>
                <w:lang w:val="uk-UA" w:eastAsia="en-US"/>
              </w:rPr>
            </w:pPr>
          </w:p>
        </w:tc>
        <w:tc>
          <w:tcPr>
            <w:tcW w:w="1195" w:type="dxa"/>
            <w:shd w:val="clear" w:color="auto" w:fill="auto"/>
          </w:tcPr>
          <w:p w14:paraId="421C0150" w14:textId="77777777" w:rsidR="003F29EC" w:rsidRPr="00982920" w:rsidRDefault="003F29EC" w:rsidP="003F29EC">
            <w:pPr>
              <w:spacing w:after="0"/>
              <w:ind w:left="0"/>
              <w:rPr>
                <w:rFonts w:eastAsia="Times New Roman"/>
                <w:color w:val="auto"/>
                <w:u w:val="single"/>
                <w:lang w:val="uk-UA" w:eastAsia="en-US"/>
              </w:rPr>
            </w:pPr>
          </w:p>
        </w:tc>
        <w:tc>
          <w:tcPr>
            <w:tcW w:w="963" w:type="dxa"/>
            <w:shd w:val="clear" w:color="auto" w:fill="auto"/>
          </w:tcPr>
          <w:p w14:paraId="476B3806" w14:textId="77777777" w:rsidR="003F29EC" w:rsidRPr="00982920" w:rsidRDefault="003F29EC" w:rsidP="003F29EC">
            <w:pPr>
              <w:spacing w:after="0"/>
              <w:ind w:left="0"/>
              <w:rPr>
                <w:rFonts w:eastAsia="Times New Roman"/>
                <w:color w:val="auto"/>
                <w:u w:val="single"/>
                <w:lang w:val="uk-UA" w:eastAsia="en-US"/>
              </w:rPr>
            </w:pPr>
          </w:p>
        </w:tc>
        <w:tc>
          <w:tcPr>
            <w:tcW w:w="945" w:type="dxa"/>
            <w:shd w:val="clear" w:color="auto" w:fill="auto"/>
          </w:tcPr>
          <w:p w14:paraId="77510F79" w14:textId="77777777" w:rsidR="003F29EC" w:rsidRPr="00982920" w:rsidRDefault="003F29EC" w:rsidP="003F29EC">
            <w:pPr>
              <w:spacing w:after="0"/>
              <w:ind w:left="0"/>
              <w:rPr>
                <w:rFonts w:eastAsia="Times New Roman"/>
                <w:color w:val="auto"/>
                <w:u w:val="single"/>
                <w:lang w:val="uk-UA" w:eastAsia="en-US"/>
              </w:rPr>
            </w:pPr>
          </w:p>
        </w:tc>
        <w:tc>
          <w:tcPr>
            <w:tcW w:w="1514" w:type="dxa"/>
          </w:tcPr>
          <w:p w14:paraId="7BCB983A" w14:textId="77777777" w:rsidR="003F29EC" w:rsidRPr="00982920" w:rsidRDefault="003F29EC" w:rsidP="003F29EC">
            <w:pPr>
              <w:spacing w:after="0"/>
              <w:ind w:left="0"/>
              <w:rPr>
                <w:rFonts w:eastAsia="Times New Roman"/>
                <w:color w:val="auto"/>
                <w:u w:val="single"/>
                <w:lang w:val="uk-UA" w:eastAsia="en-US"/>
              </w:rPr>
            </w:pPr>
          </w:p>
        </w:tc>
        <w:tc>
          <w:tcPr>
            <w:tcW w:w="1514" w:type="dxa"/>
          </w:tcPr>
          <w:p w14:paraId="4C9BF243" w14:textId="77777777" w:rsidR="003F29EC" w:rsidRPr="00982920" w:rsidRDefault="003F29EC" w:rsidP="003F29EC">
            <w:pPr>
              <w:spacing w:after="0"/>
              <w:ind w:left="0"/>
              <w:rPr>
                <w:rFonts w:eastAsia="Times New Roman"/>
                <w:color w:val="auto"/>
                <w:u w:val="single"/>
                <w:lang w:val="uk-UA" w:eastAsia="en-US"/>
              </w:rPr>
            </w:pPr>
          </w:p>
        </w:tc>
      </w:tr>
      <w:tr w:rsidR="00A20D61" w:rsidRPr="00982920" w14:paraId="20A78AB4" w14:textId="77777777" w:rsidTr="003F29EC">
        <w:tc>
          <w:tcPr>
            <w:tcW w:w="1583" w:type="dxa"/>
            <w:shd w:val="clear" w:color="auto" w:fill="auto"/>
          </w:tcPr>
          <w:p w14:paraId="31B5E596" w14:textId="77777777" w:rsidR="003F29EC" w:rsidRPr="00982920" w:rsidRDefault="003F29EC" w:rsidP="003F29EC">
            <w:pPr>
              <w:spacing w:after="0"/>
              <w:ind w:left="0"/>
              <w:rPr>
                <w:rFonts w:eastAsia="Times New Roman"/>
                <w:color w:val="auto"/>
                <w:u w:val="single"/>
                <w:lang w:val="uk-UA" w:eastAsia="en-US"/>
              </w:rPr>
            </w:pPr>
          </w:p>
        </w:tc>
        <w:tc>
          <w:tcPr>
            <w:tcW w:w="1039" w:type="dxa"/>
            <w:shd w:val="clear" w:color="auto" w:fill="auto"/>
          </w:tcPr>
          <w:p w14:paraId="2A357C31" w14:textId="77777777" w:rsidR="003F29EC" w:rsidRPr="00982920" w:rsidRDefault="003F29EC" w:rsidP="003F29EC">
            <w:pPr>
              <w:spacing w:after="0"/>
              <w:ind w:left="0"/>
              <w:rPr>
                <w:rFonts w:eastAsia="Times New Roman"/>
                <w:color w:val="auto"/>
                <w:u w:val="single"/>
                <w:lang w:val="uk-UA" w:eastAsia="en-US"/>
              </w:rPr>
            </w:pPr>
          </w:p>
        </w:tc>
        <w:tc>
          <w:tcPr>
            <w:tcW w:w="1195" w:type="dxa"/>
            <w:shd w:val="clear" w:color="auto" w:fill="auto"/>
          </w:tcPr>
          <w:p w14:paraId="60EA2F54" w14:textId="77777777" w:rsidR="003F29EC" w:rsidRPr="00982920" w:rsidRDefault="003F29EC" w:rsidP="003F29EC">
            <w:pPr>
              <w:spacing w:after="0"/>
              <w:ind w:left="0"/>
              <w:rPr>
                <w:rFonts w:eastAsia="Times New Roman"/>
                <w:color w:val="auto"/>
                <w:u w:val="single"/>
                <w:lang w:val="uk-UA" w:eastAsia="en-US"/>
              </w:rPr>
            </w:pPr>
          </w:p>
        </w:tc>
        <w:tc>
          <w:tcPr>
            <w:tcW w:w="963" w:type="dxa"/>
            <w:shd w:val="clear" w:color="auto" w:fill="auto"/>
          </w:tcPr>
          <w:p w14:paraId="132686F4" w14:textId="77777777" w:rsidR="003F29EC" w:rsidRPr="00982920" w:rsidRDefault="003F29EC" w:rsidP="003F29EC">
            <w:pPr>
              <w:spacing w:after="0"/>
              <w:ind w:left="0"/>
              <w:rPr>
                <w:rFonts w:eastAsia="Times New Roman"/>
                <w:color w:val="auto"/>
                <w:u w:val="single"/>
                <w:lang w:val="uk-UA" w:eastAsia="en-US"/>
              </w:rPr>
            </w:pPr>
          </w:p>
        </w:tc>
        <w:tc>
          <w:tcPr>
            <w:tcW w:w="945" w:type="dxa"/>
            <w:shd w:val="clear" w:color="auto" w:fill="auto"/>
          </w:tcPr>
          <w:p w14:paraId="48140586" w14:textId="77777777" w:rsidR="003F29EC" w:rsidRPr="00982920" w:rsidRDefault="003F29EC" w:rsidP="003F29EC">
            <w:pPr>
              <w:spacing w:after="0"/>
              <w:ind w:left="0"/>
              <w:rPr>
                <w:rFonts w:eastAsia="Times New Roman"/>
                <w:color w:val="auto"/>
                <w:u w:val="single"/>
                <w:lang w:val="uk-UA" w:eastAsia="en-US"/>
              </w:rPr>
            </w:pPr>
          </w:p>
        </w:tc>
        <w:tc>
          <w:tcPr>
            <w:tcW w:w="1514" w:type="dxa"/>
          </w:tcPr>
          <w:p w14:paraId="4324B913" w14:textId="77777777" w:rsidR="003F29EC" w:rsidRPr="00982920" w:rsidRDefault="003F29EC" w:rsidP="003F29EC">
            <w:pPr>
              <w:spacing w:after="0"/>
              <w:ind w:left="0"/>
              <w:rPr>
                <w:rFonts w:eastAsia="Times New Roman"/>
                <w:color w:val="auto"/>
                <w:u w:val="single"/>
                <w:lang w:val="uk-UA" w:eastAsia="en-US"/>
              </w:rPr>
            </w:pPr>
          </w:p>
        </w:tc>
        <w:tc>
          <w:tcPr>
            <w:tcW w:w="1514" w:type="dxa"/>
          </w:tcPr>
          <w:p w14:paraId="72DCEE1C" w14:textId="77777777" w:rsidR="003F29EC" w:rsidRPr="00982920" w:rsidRDefault="003F29EC" w:rsidP="003F29EC">
            <w:pPr>
              <w:spacing w:after="0"/>
              <w:ind w:left="0"/>
              <w:rPr>
                <w:rFonts w:eastAsia="Times New Roman"/>
                <w:color w:val="auto"/>
                <w:u w:val="single"/>
                <w:lang w:val="uk-UA" w:eastAsia="en-US"/>
              </w:rPr>
            </w:pPr>
          </w:p>
        </w:tc>
      </w:tr>
    </w:tbl>
    <w:p w14:paraId="5680EFD5" w14:textId="77777777" w:rsidR="003F29EC" w:rsidRPr="00982920" w:rsidRDefault="003F29EC" w:rsidP="003F29EC">
      <w:pPr>
        <w:spacing w:before="60" w:after="0"/>
        <w:ind w:left="720"/>
        <w:jc w:val="both"/>
        <w:rPr>
          <w:rFonts w:eastAsia="Times New Roman"/>
          <w:color w:val="auto"/>
          <w:lang w:val="uk-UA" w:eastAsia="en-US"/>
        </w:rPr>
      </w:pPr>
    </w:p>
    <w:p w14:paraId="565BC126" w14:textId="3E4734ED" w:rsidR="00DF28A1" w:rsidRPr="00982920" w:rsidRDefault="00DF28A1" w:rsidP="001A1A34">
      <w:pPr>
        <w:numPr>
          <w:ilvl w:val="0"/>
          <w:numId w:val="131"/>
        </w:numPr>
        <w:spacing w:before="60" w:after="0"/>
        <w:jc w:val="both"/>
        <w:rPr>
          <w:rFonts w:eastAsia="Times New Roman"/>
          <w:color w:val="auto"/>
          <w:lang w:val="uk-UA" w:eastAsia="en-US"/>
        </w:rPr>
      </w:pPr>
      <w:r w:rsidRPr="00982920">
        <w:rPr>
          <w:rFonts w:eastAsia="Times New Roman"/>
          <w:color w:val="auto"/>
          <w:lang w:val="uk-UA" w:eastAsia="en-US"/>
        </w:rPr>
        <w:t>Чи вже обрано майбутні майданчики основного устаткування (таких як насосна станція, водосховище, станція очистки стічних вод)?</w:t>
      </w:r>
    </w:p>
    <w:p w14:paraId="1058DF13" w14:textId="33F1BAA8" w:rsidR="003F29EC" w:rsidRPr="00982920" w:rsidRDefault="00C06712" w:rsidP="001A1A34">
      <w:pPr>
        <w:numPr>
          <w:ilvl w:val="0"/>
          <w:numId w:val="131"/>
        </w:numPr>
        <w:spacing w:before="60" w:after="0"/>
        <w:jc w:val="both"/>
        <w:rPr>
          <w:rFonts w:eastAsia="Times New Roman"/>
          <w:color w:val="auto"/>
          <w:lang w:val="uk-UA" w:eastAsia="en-US"/>
        </w:rPr>
      </w:pPr>
      <w:r w:rsidRPr="00982920">
        <w:rPr>
          <w:rFonts w:eastAsia="Times New Roman"/>
          <w:color w:val="auto"/>
          <w:lang w:val="uk-UA" w:eastAsia="en-US"/>
        </w:rPr>
        <w:t>Чи було придбано всю необхідну для проекту землю? Якщо ні, опишіть поточний етап та очікувану дату придбання.</w:t>
      </w:r>
    </w:p>
    <w:p w14:paraId="3C728F27" w14:textId="00410B5A" w:rsidR="003F29EC" w:rsidRPr="00982920" w:rsidRDefault="008E260A" w:rsidP="001A1A34">
      <w:pPr>
        <w:numPr>
          <w:ilvl w:val="0"/>
          <w:numId w:val="131"/>
        </w:numPr>
        <w:spacing w:before="60" w:after="0"/>
        <w:jc w:val="both"/>
        <w:rPr>
          <w:rFonts w:eastAsia="Times New Roman"/>
          <w:color w:val="auto"/>
          <w:lang w:val="uk-UA" w:eastAsia="en-US"/>
        </w:rPr>
      </w:pPr>
      <w:r w:rsidRPr="00982920">
        <w:rPr>
          <w:rFonts w:eastAsia="Times New Roman"/>
          <w:color w:val="auto"/>
          <w:lang w:val="uk-UA" w:eastAsia="en-US"/>
        </w:rPr>
        <w:t>Чи необхідно буде для проекту здійснити тимчасове або повне примусове переселення? Якщо так, будь-ласка, надайте всю відповідну інформацію</w:t>
      </w:r>
      <w:r w:rsidR="003F29EC" w:rsidRPr="00982920">
        <w:rPr>
          <w:rFonts w:eastAsia="Times New Roman"/>
          <w:color w:val="auto"/>
          <w:lang w:val="uk-UA" w:eastAsia="en-US"/>
        </w:rPr>
        <w:t>.</w:t>
      </w:r>
    </w:p>
    <w:p w14:paraId="11EAAE4D" w14:textId="7C93ACAC" w:rsidR="003F29EC" w:rsidRPr="00982920" w:rsidRDefault="008E260A" w:rsidP="001A1A34">
      <w:pPr>
        <w:numPr>
          <w:ilvl w:val="0"/>
          <w:numId w:val="131"/>
        </w:numPr>
        <w:spacing w:before="60" w:after="0"/>
        <w:jc w:val="both"/>
        <w:rPr>
          <w:rFonts w:eastAsia="Times New Roman"/>
          <w:color w:val="auto"/>
          <w:lang w:val="uk-UA" w:eastAsia="en-US"/>
        </w:rPr>
      </w:pPr>
      <w:r w:rsidRPr="00982920">
        <w:rPr>
          <w:rFonts w:eastAsia="Times New Roman"/>
          <w:color w:val="auto"/>
          <w:lang w:val="uk-UA" w:eastAsia="en-US"/>
        </w:rPr>
        <w:t>Будь ласка, надайте назву відомств/організацій/консультантів, відповідальних за подальшу підготовку проекту (проект/ тендерна документація)</w:t>
      </w:r>
      <w:r w:rsidR="0006310F" w:rsidRPr="00982920">
        <w:rPr>
          <w:rFonts w:eastAsia="Times New Roman"/>
          <w:color w:val="auto"/>
          <w:lang w:val="uk-UA" w:eastAsia="en-US"/>
        </w:rPr>
        <w:t>.</w:t>
      </w:r>
    </w:p>
    <w:p w14:paraId="732D7F5C" w14:textId="77777777" w:rsidR="003F29EC" w:rsidRPr="00982920" w:rsidRDefault="003F29EC" w:rsidP="003F29EC">
      <w:pPr>
        <w:spacing w:after="0"/>
        <w:ind w:left="0"/>
        <w:jc w:val="both"/>
        <w:rPr>
          <w:rFonts w:eastAsia="Times New Roman"/>
          <w:color w:val="auto"/>
          <w:lang w:val="uk-UA" w:eastAsia="en-US"/>
        </w:rPr>
      </w:pPr>
    </w:p>
    <w:p w14:paraId="337BDFE3" w14:textId="558CDEDF" w:rsidR="003F29EC" w:rsidRPr="00982920" w:rsidRDefault="003F29EC" w:rsidP="003F29EC">
      <w:pPr>
        <w:ind w:left="0"/>
        <w:jc w:val="both"/>
        <w:rPr>
          <w:rFonts w:eastAsia="Times New Roman"/>
          <w:color w:val="auto"/>
          <w:u w:val="single"/>
          <w:lang w:val="uk-UA" w:eastAsia="en-US"/>
        </w:rPr>
      </w:pPr>
      <w:r w:rsidRPr="00982920">
        <w:rPr>
          <w:rFonts w:eastAsia="Times New Roman"/>
          <w:bCs/>
          <w:color w:val="auto"/>
          <w:u w:val="single"/>
          <w:lang w:val="uk-UA" w:eastAsia="en-US"/>
        </w:rPr>
        <w:t xml:space="preserve">2.8 </w:t>
      </w:r>
      <w:r w:rsidR="008E260A" w:rsidRPr="00982920">
        <w:rPr>
          <w:rFonts w:eastAsia="Times New Roman"/>
          <w:bCs/>
          <w:color w:val="auto"/>
          <w:u w:val="single"/>
          <w:lang w:val="uk-UA" w:eastAsia="en-US"/>
        </w:rPr>
        <w:t>Екологічні (включаючи гідрологічні) та соціальні впливи, боротьба з зміною клімату</w:t>
      </w:r>
    </w:p>
    <w:p w14:paraId="3248DDDC" w14:textId="60E54F80" w:rsidR="003F29EC" w:rsidRPr="00982920" w:rsidRDefault="008E260A" w:rsidP="001A1A34">
      <w:pPr>
        <w:numPr>
          <w:ilvl w:val="0"/>
          <w:numId w:val="135"/>
        </w:numPr>
        <w:spacing w:after="0"/>
        <w:jc w:val="both"/>
        <w:rPr>
          <w:rFonts w:eastAsia="Times New Roman"/>
          <w:color w:val="auto"/>
          <w:lang w:val="uk-UA" w:eastAsia="en-US"/>
        </w:rPr>
      </w:pPr>
      <w:r w:rsidRPr="00982920">
        <w:rPr>
          <w:rFonts w:eastAsia="Times New Roman"/>
          <w:bCs/>
          <w:color w:val="auto"/>
          <w:lang w:val="uk-UA" w:eastAsia="en-US"/>
        </w:rPr>
        <w:t>Будь ласка, стисло поясніть будь-який потенційний негативний вплив проекту на навколишнє середовище (на етапі будівництва та на етапі експлуатації)</w:t>
      </w:r>
      <w:r w:rsidR="003F29EC" w:rsidRPr="00982920">
        <w:rPr>
          <w:rFonts w:eastAsia="Times New Roman"/>
          <w:bCs/>
          <w:color w:val="auto"/>
          <w:lang w:val="uk-UA" w:eastAsia="en-US"/>
        </w:rPr>
        <w:t>.</w:t>
      </w:r>
    </w:p>
    <w:p w14:paraId="307404F5" w14:textId="18B26CCB" w:rsidR="003F29EC" w:rsidRPr="00982920" w:rsidRDefault="00C02095" w:rsidP="001A1A34">
      <w:pPr>
        <w:numPr>
          <w:ilvl w:val="0"/>
          <w:numId w:val="135"/>
        </w:numPr>
        <w:spacing w:after="0"/>
        <w:contextualSpacing/>
        <w:jc w:val="both"/>
        <w:rPr>
          <w:rFonts w:eastAsia="Times New Roman" w:cs="Times New Roman"/>
          <w:b/>
          <w:color w:val="auto"/>
          <w:lang w:val="uk-UA" w:eastAsia="en-US"/>
        </w:rPr>
      </w:pPr>
      <w:bookmarkStart w:id="824" w:name="_Toc520797897"/>
      <w:bookmarkStart w:id="825" w:name="_Toc534711964"/>
      <w:r w:rsidRPr="00982920">
        <w:rPr>
          <w:rFonts w:eastAsia="Times New Roman" w:cs="Times New Roman"/>
          <w:color w:val="auto"/>
          <w:lang w:val="uk-UA" w:eastAsia="en-US"/>
        </w:rPr>
        <w:t>Чи передбачена законодавством оцінка впливу на навколишнє середовище (ОВНС)? Чи була проведен</w:t>
      </w:r>
      <w:r w:rsidR="007C38E1" w:rsidRPr="00982920">
        <w:rPr>
          <w:rFonts w:eastAsia="Times New Roman" w:cs="Times New Roman"/>
          <w:color w:val="auto"/>
          <w:lang w:val="uk-UA" w:eastAsia="en-US"/>
        </w:rPr>
        <w:t>а</w:t>
      </w:r>
      <w:r w:rsidRPr="00982920">
        <w:rPr>
          <w:rFonts w:eastAsia="Times New Roman" w:cs="Times New Roman"/>
          <w:color w:val="auto"/>
          <w:lang w:val="uk-UA" w:eastAsia="en-US"/>
        </w:rPr>
        <w:t xml:space="preserve"> та ухвален</w:t>
      </w:r>
      <w:r w:rsidR="007C38E1" w:rsidRPr="00982920">
        <w:rPr>
          <w:rFonts w:eastAsia="Times New Roman" w:cs="Times New Roman"/>
          <w:color w:val="auto"/>
          <w:lang w:val="uk-UA" w:eastAsia="en-US"/>
        </w:rPr>
        <w:t>а</w:t>
      </w:r>
      <w:r w:rsidRPr="00982920">
        <w:rPr>
          <w:rFonts w:eastAsia="Times New Roman" w:cs="Times New Roman"/>
          <w:color w:val="auto"/>
          <w:lang w:val="uk-UA" w:eastAsia="en-US"/>
        </w:rPr>
        <w:t xml:space="preserve"> ОВНС? Опишіть як була залучена громадськ</w:t>
      </w:r>
      <w:r w:rsidR="002A1043" w:rsidRPr="00982920">
        <w:rPr>
          <w:rFonts w:eastAsia="Times New Roman" w:cs="Times New Roman"/>
          <w:color w:val="auto"/>
          <w:lang w:val="uk-UA" w:eastAsia="en-US"/>
        </w:rPr>
        <w:t>і</w:t>
      </w:r>
      <w:r w:rsidRPr="00982920">
        <w:rPr>
          <w:rFonts w:eastAsia="Times New Roman" w:cs="Times New Roman"/>
          <w:color w:val="auto"/>
          <w:lang w:val="uk-UA" w:eastAsia="en-US"/>
        </w:rPr>
        <w:t>ст</w:t>
      </w:r>
      <w:r w:rsidR="002A1043" w:rsidRPr="00982920">
        <w:rPr>
          <w:rFonts w:eastAsia="Times New Roman" w:cs="Times New Roman"/>
          <w:color w:val="auto"/>
          <w:lang w:val="uk-UA" w:eastAsia="en-US"/>
        </w:rPr>
        <w:t>ь</w:t>
      </w:r>
      <w:r w:rsidRPr="00982920">
        <w:rPr>
          <w:rFonts w:eastAsia="Times New Roman" w:cs="Times New Roman"/>
          <w:color w:val="auto"/>
          <w:lang w:val="uk-UA" w:eastAsia="en-US"/>
        </w:rPr>
        <w:t>.</w:t>
      </w:r>
      <w:bookmarkEnd w:id="824"/>
      <w:bookmarkEnd w:id="825"/>
    </w:p>
    <w:p w14:paraId="1051B185" w14:textId="204781B0" w:rsidR="00214888" w:rsidRPr="00982920" w:rsidRDefault="00214888" w:rsidP="001A1A34">
      <w:pPr>
        <w:numPr>
          <w:ilvl w:val="0"/>
          <w:numId w:val="135"/>
        </w:numPr>
        <w:spacing w:after="0"/>
        <w:contextualSpacing/>
        <w:jc w:val="both"/>
        <w:rPr>
          <w:rFonts w:eastAsia="Times New Roman" w:cs="Times New Roman"/>
          <w:b/>
          <w:color w:val="auto"/>
          <w:lang w:val="uk-UA" w:eastAsia="en-US"/>
        </w:rPr>
      </w:pPr>
      <w:r w:rsidRPr="00982920">
        <w:rPr>
          <w:rFonts w:eastAsia="Times New Roman" w:cs="Times New Roman"/>
          <w:color w:val="auto"/>
          <w:lang w:val="uk-UA" w:eastAsia="en-US"/>
        </w:rPr>
        <w:t>Чи передбачає проект землевідведення? Чи призведе це до відчуження на суспільні потреби?</w:t>
      </w:r>
    </w:p>
    <w:p w14:paraId="053228CD" w14:textId="2491FEDD" w:rsidR="003F29EC" w:rsidRPr="00982920" w:rsidRDefault="00214888" w:rsidP="001A1A34">
      <w:pPr>
        <w:numPr>
          <w:ilvl w:val="0"/>
          <w:numId w:val="135"/>
        </w:numPr>
        <w:spacing w:after="0"/>
        <w:contextualSpacing/>
        <w:jc w:val="both"/>
        <w:rPr>
          <w:rFonts w:eastAsia="Times New Roman" w:cs="Times New Roman"/>
          <w:b/>
          <w:color w:val="auto"/>
          <w:lang w:val="uk-UA" w:eastAsia="en-US"/>
        </w:rPr>
      </w:pPr>
      <w:r w:rsidRPr="00982920">
        <w:rPr>
          <w:rFonts w:eastAsia="Times New Roman" w:cs="Times New Roman"/>
          <w:color w:val="auto"/>
          <w:lang w:val="uk-UA" w:eastAsia="en-US"/>
        </w:rPr>
        <w:t xml:space="preserve">Чи існує необхідність у підготовці плану переселення відповідно до </w:t>
      </w:r>
      <w:r w:rsidR="004658CA" w:rsidRPr="00982920">
        <w:rPr>
          <w:rFonts w:eastAsia="Times New Roman" w:cs="Times New Roman"/>
          <w:color w:val="auto"/>
          <w:lang w:val="uk-UA" w:eastAsia="en-US"/>
        </w:rPr>
        <w:t xml:space="preserve">РПП (Рамкової політики </w:t>
      </w:r>
      <w:r w:rsidR="00E6756B" w:rsidRPr="00982920">
        <w:rPr>
          <w:rFonts w:eastAsia="Times New Roman" w:cs="Times New Roman"/>
          <w:color w:val="auto"/>
          <w:lang w:val="uk-UA" w:eastAsia="en-US"/>
        </w:rPr>
        <w:t xml:space="preserve">щодо </w:t>
      </w:r>
      <w:r w:rsidR="004658CA" w:rsidRPr="00982920">
        <w:rPr>
          <w:rFonts w:eastAsia="Times New Roman" w:cs="Times New Roman"/>
          <w:color w:val="auto"/>
          <w:lang w:val="uk-UA" w:eastAsia="en-US"/>
        </w:rPr>
        <w:t>переселення)</w:t>
      </w:r>
      <w:r w:rsidRPr="00982920">
        <w:rPr>
          <w:rFonts w:eastAsia="Times New Roman" w:cs="Times New Roman"/>
          <w:color w:val="auto"/>
          <w:lang w:val="uk-UA" w:eastAsia="en-US"/>
        </w:rPr>
        <w:t xml:space="preserve">? </w:t>
      </w:r>
    </w:p>
    <w:p w14:paraId="4CEE40F7" w14:textId="40F1D61D" w:rsidR="00E6756B" w:rsidRPr="00982920" w:rsidRDefault="00E6756B" w:rsidP="001A1A34">
      <w:pPr>
        <w:numPr>
          <w:ilvl w:val="0"/>
          <w:numId w:val="135"/>
        </w:numPr>
        <w:spacing w:after="0"/>
        <w:contextualSpacing/>
        <w:jc w:val="both"/>
        <w:rPr>
          <w:rFonts w:eastAsia="Times New Roman" w:cs="Times New Roman"/>
          <w:b/>
          <w:color w:val="auto"/>
          <w:lang w:val="uk-UA" w:eastAsia="en-US"/>
        </w:rPr>
      </w:pPr>
      <w:r w:rsidRPr="00982920">
        <w:rPr>
          <w:rFonts w:eastAsia="Times New Roman" w:cs="Times New Roman"/>
          <w:color w:val="auto"/>
          <w:lang w:val="uk-UA" w:eastAsia="en-US"/>
        </w:rPr>
        <w:t xml:space="preserve">Чи матиме проект якийсь негативний соціальний вплив? (Якщо так) Чи були визначені заходи щодо пом’якшення наслідків і чи були вони включені до плану управління екологічними та соціальними </w:t>
      </w:r>
      <w:r w:rsidR="004E5A8B" w:rsidRPr="00982920">
        <w:rPr>
          <w:rFonts w:eastAsia="Times New Roman" w:cs="Times New Roman"/>
          <w:color w:val="auto"/>
          <w:lang w:val="uk-UA" w:eastAsia="en-US"/>
        </w:rPr>
        <w:t>а</w:t>
      </w:r>
      <w:r w:rsidRPr="00982920">
        <w:rPr>
          <w:rFonts w:eastAsia="Times New Roman" w:cs="Times New Roman"/>
          <w:color w:val="auto"/>
          <w:lang w:val="uk-UA" w:eastAsia="en-US"/>
        </w:rPr>
        <w:t>спектами?</w:t>
      </w:r>
    </w:p>
    <w:p w14:paraId="36691C4A" w14:textId="0FBA59F6" w:rsidR="00E6756B" w:rsidRPr="00982920" w:rsidRDefault="00E6756B" w:rsidP="001A1A34">
      <w:pPr>
        <w:numPr>
          <w:ilvl w:val="0"/>
          <w:numId w:val="135"/>
        </w:numPr>
        <w:spacing w:after="0"/>
        <w:contextualSpacing/>
        <w:jc w:val="both"/>
        <w:rPr>
          <w:rFonts w:eastAsia="Times New Roman" w:cs="Times New Roman"/>
          <w:b/>
          <w:color w:val="auto"/>
          <w:lang w:val="uk-UA" w:eastAsia="en-US"/>
        </w:rPr>
      </w:pPr>
      <w:r w:rsidRPr="00982920">
        <w:rPr>
          <w:rFonts w:eastAsia="Times New Roman" w:cs="Times New Roman"/>
          <w:color w:val="auto"/>
          <w:lang w:val="uk-UA" w:eastAsia="en-US"/>
        </w:rPr>
        <w:t xml:space="preserve">Чи потребуватимуть </w:t>
      </w:r>
      <w:r w:rsidR="002A1043" w:rsidRPr="00982920">
        <w:rPr>
          <w:rFonts w:eastAsia="Times New Roman" w:cs="Times New Roman"/>
          <w:color w:val="auto"/>
          <w:lang w:val="uk-UA" w:eastAsia="en-US"/>
        </w:rPr>
        <w:t xml:space="preserve">заплановані будівельні роботи </w:t>
      </w:r>
      <w:r w:rsidRPr="00982920">
        <w:rPr>
          <w:rFonts w:eastAsia="Times New Roman" w:cs="Times New Roman"/>
          <w:color w:val="auto"/>
          <w:lang w:val="uk-UA" w:eastAsia="en-US"/>
        </w:rPr>
        <w:t>значного напливу робітників (еквівале</w:t>
      </w:r>
      <w:r w:rsidR="004E5A8B" w:rsidRPr="00982920">
        <w:rPr>
          <w:rFonts w:eastAsia="Times New Roman" w:cs="Times New Roman"/>
          <w:color w:val="auto"/>
          <w:lang w:val="uk-UA" w:eastAsia="en-US"/>
        </w:rPr>
        <w:t>н</w:t>
      </w:r>
      <w:r w:rsidRPr="00982920">
        <w:rPr>
          <w:rFonts w:eastAsia="Times New Roman" w:cs="Times New Roman"/>
          <w:color w:val="auto"/>
          <w:lang w:val="uk-UA" w:eastAsia="en-US"/>
        </w:rPr>
        <w:t>тного 500 робітникам та більше)? (Якщо так) Чи був підготовлений план управління напливом робочої сили?</w:t>
      </w:r>
    </w:p>
    <w:p w14:paraId="21CCF927" w14:textId="48545066" w:rsidR="004E5A8B" w:rsidRPr="00982920" w:rsidRDefault="004E5A8B" w:rsidP="001A1A34">
      <w:pPr>
        <w:numPr>
          <w:ilvl w:val="0"/>
          <w:numId w:val="135"/>
        </w:numPr>
        <w:spacing w:after="0"/>
        <w:contextualSpacing/>
        <w:jc w:val="both"/>
        <w:rPr>
          <w:rFonts w:eastAsia="Times New Roman" w:cs="Times New Roman"/>
          <w:b/>
          <w:color w:val="auto"/>
          <w:lang w:val="uk-UA" w:eastAsia="en-US"/>
        </w:rPr>
      </w:pPr>
      <w:bookmarkStart w:id="826" w:name="_Toc520797898"/>
      <w:bookmarkStart w:id="827" w:name="_Toc534711965"/>
      <w:r w:rsidRPr="00982920">
        <w:rPr>
          <w:rFonts w:eastAsia="Times New Roman" w:cs="Times New Roman"/>
          <w:color w:val="auto"/>
          <w:lang w:val="uk-UA" w:eastAsia="en-US"/>
        </w:rPr>
        <w:t>Там, де територія проекту прилягає до річки/потоку, який приблизно найменший об’єм течії приймаючого водотоку/ріки (м³/сек)</w:t>
      </w:r>
      <w:r w:rsidR="0006310F" w:rsidRPr="00982920">
        <w:rPr>
          <w:rFonts w:eastAsia="Times New Roman" w:cs="Times New Roman"/>
          <w:color w:val="auto"/>
          <w:lang w:val="uk-UA" w:eastAsia="en-US"/>
        </w:rPr>
        <w:t>?</w:t>
      </w:r>
    </w:p>
    <w:p w14:paraId="263F087E" w14:textId="2F4668FD" w:rsidR="003F29EC" w:rsidRPr="00982920" w:rsidRDefault="004E5A8B" w:rsidP="001A1A34">
      <w:pPr>
        <w:numPr>
          <w:ilvl w:val="0"/>
          <w:numId w:val="135"/>
        </w:numPr>
        <w:spacing w:after="0"/>
        <w:contextualSpacing/>
        <w:jc w:val="both"/>
        <w:rPr>
          <w:rFonts w:eastAsia="Times New Roman" w:cs="Times New Roman"/>
          <w:b/>
          <w:color w:val="auto"/>
          <w:lang w:val="uk-UA" w:eastAsia="en-US"/>
        </w:rPr>
      </w:pPr>
      <w:bookmarkStart w:id="828" w:name="_Toc520797899"/>
      <w:bookmarkStart w:id="829" w:name="_Toc534711966"/>
      <w:bookmarkEnd w:id="826"/>
      <w:bookmarkEnd w:id="827"/>
      <w:r w:rsidRPr="00982920">
        <w:rPr>
          <w:rFonts w:eastAsia="Times New Roman" w:cs="Times New Roman"/>
          <w:color w:val="auto"/>
          <w:lang w:val="uk-UA" w:eastAsia="en-US"/>
        </w:rPr>
        <w:t>Чи траплялися колись повені в районі реаліза</w:t>
      </w:r>
      <w:r w:rsidR="00A17874" w:rsidRPr="00982920">
        <w:rPr>
          <w:rFonts w:eastAsia="Times New Roman" w:cs="Times New Roman"/>
          <w:color w:val="auto"/>
          <w:lang w:val="uk-UA" w:eastAsia="en-US"/>
        </w:rPr>
        <w:t>ц</w:t>
      </w:r>
      <w:r w:rsidRPr="00982920">
        <w:rPr>
          <w:rFonts w:eastAsia="Times New Roman" w:cs="Times New Roman"/>
          <w:color w:val="auto"/>
          <w:lang w:val="uk-UA" w:eastAsia="en-US"/>
        </w:rPr>
        <w:t xml:space="preserve">ії проекту? </w:t>
      </w:r>
      <w:bookmarkEnd w:id="828"/>
      <w:bookmarkEnd w:id="829"/>
    </w:p>
    <w:p w14:paraId="5B357E4C" w14:textId="3131F53A" w:rsidR="003F29EC" w:rsidRPr="00982920" w:rsidRDefault="004E5A8B" w:rsidP="001A1A34">
      <w:pPr>
        <w:numPr>
          <w:ilvl w:val="0"/>
          <w:numId w:val="135"/>
        </w:numPr>
        <w:spacing w:after="0"/>
        <w:contextualSpacing/>
        <w:jc w:val="both"/>
        <w:rPr>
          <w:rFonts w:eastAsia="Times New Roman" w:cs="Times New Roman"/>
          <w:b/>
          <w:color w:val="auto"/>
          <w:lang w:val="uk-UA" w:eastAsia="en-US"/>
        </w:rPr>
      </w:pPr>
      <w:r w:rsidRPr="00982920">
        <w:rPr>
          <w:rFonts w:eastAsia="Times New Roman" w:cs="Times New Roman"/>
          <w:color w:val="auto"/>
          <w:lang w:val="uk-UA" w:eastAsia="en-US"/>
        </w:rPr>
        <w:t>Чи траплялися колись посухи в районі реаліза</w:t>
      </w:r>
      <w:r w:rsidR="00A17874" w:rsidRPr="00982920">
        <w:rPr>
          <w:rFonts w:eastAsia="Times New Roman" w:cs="Times New Roman"/>
          <w:color w:val="auto"/>
          <w:lang w:val="uk-UA" w:eastAsia="en-US"/>
        </w:rPr>
        <w:t>ц</w:t>
      </w:r>
      <w:r w:rsidRPr="00982920">
        <w:rPr>
          <w:rFonts w:eastAsia="Times New Roman" w:cs="Times New Roman"/>
          <w:color w:val="auto"/>
          <w:lang w:val="uk-UA" w:eastAsia="en-US"/>
        </w:rPr>
        <w:t>ії проекту?</w:t>
      </w:r>
    </w:p>
    <w:p w14:paraId="4D6FBE1F" w14:textId="3937B642" w:rsidR="004E5A8B" w:rsidRPr="00982920" w:rsidRDefault="004E5A8B" w:rsidP="001A1A34">
      <w:pPr>
        <w:numPr>
          <w:ilvl w:val="0"/>
          <w:numId w:val="135"/>
        </w:numPr>
        <w:spacing w:after="0"/>
        <w:contextualSpacing/>
        <w:jc w:val="both"/>
        <w:rPr>
          <w:rFonts w:eastAsia="Times New Roman" w:cs="Times New Roman"/>
          <w:b/>
          <w:color w:val="auto"/>
          <w:lang w:val="uk-UA" w:eastAsia="en-US"/>
        </w:rPr>
      </w:pPr>
      <w:bookmarkStart w:id="830" w:name="_Toc520797901"/>
      <w:bookmarkStart w:id="831" w:name="_Toc534711968"/>
      <w:r w:rsidRPr="00982920">
        <w:rPr>
          <w:rFonts w:eastAsia="Times New Roman" w:cs="Times New Roman"/>
          <w:color w:val="auto"/>
          <w:lang w:val="uk-UA" w:eastAsia="en-US"/>
        </w:rPr>
        <w:t xml:space="preserve">Чи </w:t>
      </w:r>
      <w:r w:rsidR="00585A7C" w:rsidRPr="00982920">
        <w:rPr>
          <w:rFonts w:eastAsia="Times New Roman" w:cs="Times New Roman"/>
          <w:color w:val="auto"/>
          <w:lang w:val="uk-UA" w:eastAsia="en-US"/>
        </w:rPr>
        <w:t>є в</w:t>
      </w:r>
      <w:r w:rsidR="00B53371" w:rsidRPr="00982920">
        <w:rPr>
          <w:rFonts w:eastAsia="Times New Roman" w:cs="Times New Roman"/>
          <w:color w:val="auto"/>
          <w:lang w:val="uk-UA" w:eastAsia="en-US"/>
        </w:rPr>
        <w:t xml:space="preserve"> наявності</w:t>
      </w:r>
      <w:r w:rsidRPr="00982920">
        <w:rPr>
          <w:rFonts w:eastAsia="Times New Roman" w:cs="Times New Roman"/>
          <w:color w:val="auto"/>
          <w:lang w:val="uk-UA" w:eastAsia="en-US"/>
        </w:rPr>
        <w:t xml:space="preserve"> оцінк</w:t>
      </w:r>
      <w:r w:rsidR="00585A7C" w:rsidRPr="00982920">
        <w:rPr>
          <w:rFonts w:eastAsia="Times New Roman" w:cs="Times New Roman"/>
          <w:color w:val="auto"/>
          <w:lang w:val="uk-UA" w:eastAsia="en-US"/>
        </w:rPr>
        <w:t>а</w:t>
      </w:r>
      <w:r w:rsidRPr="00982920">
        <w:rPr>
          <w:rFonts w:eastAsia="Times New Roman" w:cs="Times New Roman"/>
          <w:color w:val="auto"/>
          <w:lang w:val="uk-UA" w:eastAsia="en-US"/>
        </w:rPr>
        <w:t xml:space="preserve"> вразливості до кліматичного ризику проекту, району чи регіону</w:t>
      </w:r>
      <w:r w:rsidR="00351A10" w:rsidRPr="00982920">
        <w:rPr>
          <w:rFonts w:eastAsia="Times New Roman" w:cs="Times New Roman"/>
          <w:color w:val="auto"/>
          <w:lang w:val="uk-UA" w:eastAsia="en-US"/>
        </w:rPr>
        <w:t>, де він реалізовується</w:t>
      </w:r>
      <w:r w:rsidRPr="00982920">
        <w:rPr>
          <w:rFonts w:eastAsia="Times New Roman" w:cs="Times New Roman"/>
          <w:color w:val="auto"/>
          <w:lang w:val="uk-UA" w:eastAsia="en-US"/>
        </w:rPr>
        <w:t>? Якщо ні, чи врахували ви підвищений ризик повені та посухи при розробці компонентів проекту?</w:t>
      </w:r>
    </w:p>
    <w:p w14:paraId="5BA589F5" w14:textId="3A36F2BE" w:rsidR="00B53371" w:rsidRPr="00982920" w:rsidRDefault="00B53371" w:rsidP="001A1A34">
      <w:pPr>
        <w:numPr>
          <w:ilvl w:val="0"/>
          <w:numId w:val="135"/>
        </w:numPr>
        <w:spacing w:after="0"/>
        <w:contextualSpacing/>
        <w:jc w:val="both"/>
        <w:rPr>
          <w:rFonts w:eastAsia="Times New Roman" w:cs="Times New Roman"/>
          <w:b/>
          <w:color w:val="auto"/>
          <w:lang w:val="uk-UA" w:eastAsia="en-US"/>
        </w:rPr>
      </w:pPr>
      <w:bookmarkStart w:id="832" w:name="_Toc520797902"/>
      <w:bookmarkStart w:id="833" w:name="_Toc534711969"/>
      <w:bookmarkEnd w:id="830"/>
      <w:bookmarkEnd w:id="831"/>
      <w:r w:rsidRPr="00982920">
        <w:rPr>
          <w:rFonts w:eastAsia="Times New Roman" w:cs="Times New Roman"/>
          <w:color w:val="auto"/>
          <w:lang w:val="uk-UA" w:eastAsia="en-US"/>
        </w:rPr>
        <w:t>Чи є поблизу або нижче за течією від району реалізації проекту природоохоро</w:t>
      </w:r>
      <w:r w:rsidR="00316D7F" w:rsidRPr="00982920">
        <w:rPr>
          <w:rFonts w:eastAsia="Times New Roman" w:cs="Times New Roman"/>
          <w:color w:val="auto"/>
          <w:lang w:val="uk-UA" w:eastAsia="en-US"/>
        </w:rPr>
        <w:t>н</w:t>
      </w:r>
      <w:r w:rsidRPr="00982920">
        <w:rPr>
          <w:rFonts w:eastAsia="Times New Roman" w:cs="Times New Roman"/>
          <w:color w:val="auto"/>
          <w:lang w:val="uk-UA" w:eastAsia="en-US"/>
        </w:rPr>
        <w:t>ні зони (заповідники, території з особливими дикими тваринами/природними характеристиками)? Якщо так, чи проводився скринінг згідно з ОВНС або відповідно до інших процедур?</w:t>
      </w:r>
    </w:p>
    <w:p w14:paraId="3F2B79A7" w14:textId="040153F3" w:rsidR="00196ED2" w:rsidRPr="00982920" w:rsidRDefault="00196ED2" w:rsidP="001A1A34">
      <w:pPr>
        <w:numPr>
          <w:ilvl w:val="0"/>
          <w:numId w:val="135"/>
        </w:numPr>
        <w:spacing w:after="0"/>
        <w:contextualSpacing/>
        <w:jc w:val="both"/>
        <w:rPr>
          <w:rFonts w:eastAsia="Times New Roman" w:cs="Times New Roman"/>
          <w:b/>
          <w:color w:val="auto"/>
          <w:lang w:val="uk-UA" w:eastAsia="en-US"/>
        </w:rPr>
      </w:pPr>
      <w:bookmarkStart w:id="834" w:name="_Toc520797903"/>
      <w:bookmarkStart w:id="835" w:name="_Toc534711970"/>
      <w:bookmarkEnd w:id="832"/>
      <w:bookmarkEnd w:id="833"/>
      <w:r w:rsidRPr="00982920">
        <w:rPr>
          <w:rFonts w:eastAsia="Times New Roman" w:cs="Times New Roman"/>
          <w:color w:val="auto"/>
          <w:lang w:val="uk-UA" w:eastAsia="en-US"/>
        </w:rPr>
        <w:t xml:space="preserve">Чи працюють в районі промислові підприємства? Які підприємства </w:t>
      </w:r>
      <w:r w:rsidR="002A1043" w:rsidRPr="00982920">
        <w:rPr>
          <w:rFonts w:eastAsia="Times New Roman" w:cs="Times New Roman"/>
          <w:color w:val="auto"/>
          <w:lang w:val="uk-UA" w:eastAsia="en-US"/>
        </w:rPr>
        <w:t xml:space="preserve">і </w:t>
      </w:r>
      <w:r w:rsidRPr="00982920">
        <w:rPr>
          <w:rFonts w:eastAsia="Times New Roman" w:cs="Times New Roman"/>
          <w:color w:val="auto"/>
          <w:lang w:val="uk-UA" w:eastAsia="en-US"/>
        </w:rPr>
        <w:t xml:space="preserve">яких галузей працювали </w:t>
      </w:r>
      <w:r w:rsidR="002A1043" w:rsidRPr="00982920">
        <w:rPr>
          <w:rFonts w:eastAsia="Times New Roman" w:cs="Times New Roman"/>
          <w:color w:val="auto"/>
          <w:lang w:val="uk-UA" w:eastAsia="en-US"/>
        </w:rPr>
        <w:t>там в</w:t>
      </w:r>
      <w:r w:rsidRPr="00982920">
        <w:rPr>
          <w:rFonts w:eastAsia="Times New Roman" w:cs="Times New Roman"/>
          <w:color w:val="auto"/>
          <w:lang w:val="uk-UA" w:eastAsia="en-US"/>
        </w:rPr>
        <w:t xml:space="preserve"> минулому?</w:t>
      </w:r>
    </w:p>
    <w:bookmarkEnd w:id="834"/>
    <w:bookmarkEnd w:id="835"/>
    <w:p w14:paraId="51FF10B0" w14:textId="01E6C7E0" w:rsidR="003F29EC" w:rsidRPr="00982920" w:rsidRDefault="003F29EC" w:rsidP="00196ED2">
      <w:pPr>
        <w:spacing w:after="0"/>
        <w:ind w:left="720"/>
        <w:contextualSpacing/>
        <w:jc w:val="both"/>
        <w:rPr>
          <w:rFonts w:eastAsia="Times New Roman" w:cs="Times New Roman"/>
          <w:b/>
          <w:color w:val="auto"/>
          <w:lang w:val="uk-UA" w:eastAsia="en-US"/>
        </w:rPr>
      </w:pPr>
    </w:p>
    <w:p w14:paraId="6CF391F1" w14:textId="2BC1AAA1" w:rsidR="003F29EC" w:rsidRPr="00982920" w:rsidRDefault="003F29EC" w:rsidP="003F29EC">
      <w:pPr>
        <w:tabs>
          <w:tab w:val="num" w:pos="360"/>
        </w:tabs>
        <w:ind w:left="357" w:hanging="357"/>
        <w:rPr>
          <w:rFonts w:eastAsia="Times New Roman"/>
          <w:color w:val="auto"/>
          <w:lang w:val="uk-UA" w:eastAsia="en-US"/>
        </w:rPr>
      </w:pPr>
      <w:r w:rsidRPr="00982920">
        <w:rPr>
          <w:rFonts w:eastAsia="Times New Roman"/>
          <w:color w:val="auto"/>
          <w:u w:val="single"/>
          <w:lang w:val="uk-UA" w:eastAsia="en-US"/>
        </w:rPr>
        <w:t xml:space="preserve">2.9 </w:t>
      </w:r>
      <w:r w:rsidR="002C78E2" w:rsidRPr="00982920">
        <w:rPr>
          <w:rFonts w:eastAsia="Times New Roman"/>
          <w:color w:val="auto"/>
          <w:u w:val="single"/>
          <w:lang w:val="uk-UA" w:eastAsia="en-US"/>
        </w:rPr>
        <w:t>Запланований період реалізації</w:t>
      </w:r>
      <w:r w:rsidRPr="00982920">
        <w:rPr>
          <w:rFonts w:eastAsia="Times New Roman"/>
          <w:color w:val="auto"/>
          <w:lang w:val="uk-UA" w:eastAsia="en-US"/>
        </w:rPr>
        <w:t xml:space="preserve"> </w:t>
      </w:r>
    </w:p>
    <w:p w14:paraId="5732C5A8" w14:textId="5D3443B8" w:rsidR="003F29EC" w:rsidRPr="00982920" w:rsidRDefault="002C78E2" w:rsidP="001A1A34">
      <w:pPr>
        <w:numPr>
          <w:ilvl w:val="0"/>
          <w:numId w:val="133"/>
        </w:numPr>
        <w:spacing w:before="120" w:after="0"/>
        <w:ind w:left="714" w:hanging="357"/>
        <w:contextualSpacing/>
        <w:rPr>
          <w:rFonts w:eastAsia="Times New Roman"/>
          <w:color w:val="auto"/>
          <w:lang w:val="uk-UA" w:eastAsia="en-US"/>
        </w:rPr>
      </w:pPr>
      <w:r w:rsidRPr="00982920">
        <w:rPr>
          <w:rFonts w:eastAsia="Times New Roman"/>
          <w:color w:val="auto"/>
          <w:lang w:val="uk-UA" w:eastAsia="en-US"/>
        </w:rPr>
        <w:t>Контракт, готовий до укладення:</w:t>
      </w:r>
      <w:r w:rsidR="003F29EC" w:rsidRPr="00982920">
        <w:rPr>
          <w:rFonts w:eastAsia="Times New Roman"/>
          <w:color w:val="auto"/>
          <w:lang w:val="uk-UA" w:eastAsia="en-US"/>
        </w:rPr>
        <w:tab/>
        <w:t xml:space="preserve">[..] </w:t>
      </w:r>
      <w:r w:rsidRPr="00982920">
        <w:rPr>
          <w:rFonts w:eastAsia="Times New Roman"/>
          <w:color w:val="auto"/>
          <w:lang w:val="uk-UA" w:eastAsia="en-US"/>
        </w:rPr>
        <w:t xml:space="preserve">місяців після </w:t>
      </w:r>
      <w:r w:rsidR="00B42CD1" w:rsidRPr="00982920">
        <w:rPr>
          <w:rFonts w:eastAsia="Times New Roman"/>
          <w:color w:val="auto"/>
          <w:lang w:val="uk-UA" w:eastAsia="en-US"/>
        </w:rPr>
        <w:t>не заперечення</w:t>
      </w:r>
      <w:r w:rsidRPr="00982920">
        <w:rPr>
          <w:rFonts w:eastAsia="Times New Roman"/>
          <w:color w:val="auto"/>
          <w:lang w:val="uk-UA" w:eastAsia="en-US"/>
        </w:rPr>
        <w:t xml:space="preserve"> Банком </w:t>
      </w:r>
      <w:r w:rsidR="00BB3A7A" w:rsidRPr="00982920">
        <w:rPr>
          <w:rFonts w:eastAsia="Times New Roman"/>
          <w:color w:val="auto"/>
          <w:lang w:val="uk-UA" w:eastAsia="en-US"/>
        </w:rPr>
        <w:t>детального технічного завдання</w:t>
      </w:r>
      <w:r w:rsidR="003F29EC" w:rsidRPr="00982920">
        <w:rPr>
          <w:rFonts w:eastAsia="Times New Roman"/>
          <w:color w:val="auto"/>
          <w:lang w:val="uk-UA" w:eastAsia="en-US"/>
        </w:rPr>
        <w:tab/>
      </w:r>
    </w:p>
    <w:p w14:paraId="51D5A8A7" w14:textId="5EC98AA3" w:rsidR="003F29EC" w:rsidRPr="00982920" w:rsidRDefault="00BB3A7A" w:rsidP="001A1A34">
      <w:pPr>
        <w:numPr>
          <w:ilvl w:val="0"/>
          <w:numId w:val="133"/>
        </w:numPr>
        <w:spacing w:after="60"/>
        <w:ind w:left="714" w:hanging="357"/>
        <w:jc w:val="both"/>
        <w:rPr>
          <w:rFonts w:eastAsia="Times New Roman"/>
          <w:color w:val="auto"/>
          <w:lang w:val="uk-UA" w:eastAsia="en-US"/>
        </w:rPr>
      </w:pPr>
      <w:r w:rsidRPr="00982920">
        <w:rPr>
          <w:rFonts w:eastAsia="Times New Roman"/>
          <w:color w:val="auto"/>
          <w:lang w:val="uk-UA" w:eastAsia="en-US"/>
        </w:rPr>
        <w:t>Строк будівництва</w:t>
      </w:r>
      <w:r w:rsidR="003F29EC" w:rsidRPr="00982920">
        <w:rPr>
          <w:rFonts w:eastAsia="Times New Roman"/>
          <w:color w:val="auto"/>
          <w:lang w:val="uk-UA" w:eastAsia="en-US"/>
        </w:rPr>
        <w:t xml:space="preserve">: </w:t>
      </w:r>
      <w:r w:rsidR="003F29EC" w:rsidRPr="00982920">
        <w:rPr>
          <w:rFonts w:eastAsia="Times New Roman"/>
          <w:color w:val="auto"/>
          <w:lang w:val="uk-UA" w:eastAsia="en-US"/>
        </w:rPr>
        <w:tab/>
        <w:t xml:space="preserve">[..] </w:t>
      </w:r>
      <w:r w:rsidRPr="00982920">
        <w:rPr>
          <w:rFonts w:eastAsia="Times New Roman"/>
          <w:color w:val="auto"/>
          <w:lang w:val="uk-UA" w:eastAsia="en-US"/>
        </w:rPr>
        <w:t>місяців після повідомлення підряднику</w:t>
      </w:r>
    </w:p>
    <w:p w14:paraId="0CB3FAB8" w14:textId="77777777" w:rsidR="003F29EC" w:rsidRPr="00982920" w:rsidRDefault="003F29EC" w:rsidP="003F29EC">
      <w:pPr>
        <w:tabs>
          <w:tab w:val="num" w:pos="360"/>
        </w:tabs>
        <w:spacing w:after="0"/>
        <w:ind w:left="360" w:hanging="360"/>
        <w:rPr>
          <w:rFonts w:eastAsia="Times New Roman"/>
          <w:color w:val="auto"/>
          <w:lang w:val="uk-UA" w:eastAsia="en-US"/>
        </w:rPr>
      </w:pPr>
    </w:p>
    <w:p w14:paraId="6FA61578" w14:textId="01BE1187" w:rsidR="003F29EC" w:rsidRPr="00982920" w:rsidRDefault="003F29EC" w:rsidP="003F29EC">
      <w:pPr>
        <w:tabs>
          <w:tab w:val="num" w:pos="360"/>
        </w:tabs>
        <w:spacing w:after="0"/>
        <w:ind w:left="360" w:hanging="360"/>
        <w:rPr>
          <w:rFonts w:eastAsia="Times New Roman"/>
          <w:color w:val="auto"/>
          <w:lang w:val="uk-UA" w:eastAsia="en-US"/>
        </w:rPr>
      </w:pPr>
      <w:r w:rsidRPr="00982920">
        <w:rPr>
          <w:rFonts w:eastAsia="Times New Roman"/>
          <w:color w:val="auto"/>
          <w:u w:val="single"/>
          <w:lang w:val="uk-UA" w:eastAsia="en-US"/>
        </w:rPr>
        <w:t xml:space="preserve">2.10 </w:t>
      </w:r>
      <w:r w:rsidR="00BB3A7A" w:rsidRPr="00982920">
        <w:rPr>
          <w:rFonts w:eastAsia="Times New Roman"/>
          <w:color w:val="auto"/>
          <w:u w:val="single"/>
          <w:lang w:val="uk-UA" w:eastAsia="en-US"/>
        </w:rPr>
        <w:t>Кошторис інвестиційних витрат</w:t>
      </w:r>
      <w:r w:rsidRPr="00982920">
        <w:rPr>
          <w:rFonts w:eastAsia="Times New Roman"/>
          <w:color w:val="auto"/>
          <w:lang w:val="uk-UA" w:eastAsia="en-US"/>
        </w:rPr>
        <w:t xml:space="preserve"> </w:t>
      </w:r>
    </w:p>
    <w:p w14:paraId="32FCA8B7" w14:textId="5AE44ACB" w:rsidR="00BB3A7A" w:rsidRPr="00982920" w:rsidRDefault="00BB3A7A" w:rsidP="001A1A34">
      <w:pPr>
        <w:numPr>
          <w:ilvl w:val="0"/>
          <w:numId w:val="143"/>
        </w:numPr>
        <w:tabs>
          <w:tab w:val="num" w:pos="360"/>
        </w:tabs>
        <w:spacing w:before="120" w:after="0"/>
        <w:ind w:left="714" w:hanging="357"/>
        <w:contextualSpacing/>
        <w:rPr>
          <w:rFonts w:eastAsia="Times New Roman" w:cs="Times New Roman"/>
          <w:color w:val="auto"/>
          <w:lang w:val="uk-UA" w:eastAsia="en-US"/>
        </w:rPr>
      </w:pPr>
      <w:r w:rsidRPr="00982920">
        <w:rPr>
          <w:rFonts w:eastAsia="Times New Roman" w:cs="Times New Roman"/>
          <w:color w:val="auto"/>
          <w:lang w:val="uk-UA" w:eastAsia="en-US"/>
        </w:rPr>
        <w:t>Будь ласка, надайте усі позиції у поточних цінах з відповідним оновленням для кожного компонент</w:t>
      </w:r>
      <w:r w:rsidR="002A1043" w:rsidRPr="00982920">
        <w:rPr>
          <w:rFonts w:eastAsia="Times New Roman" w:cs="Times New Roman"/>
          <w:color w:val="auto"/>
          <w:lang w:val="uk-UA" w:eastAsia="en-US"/>
        </w:rPr>
        <w:t>у</w:t>
      </w:r>
      <w:r w:rsidRPr="00982920">
        <w:rPr>
          <w:rFonts w:eastAsia="Times New Roman" w:cs="Times New Roman"/>
          <w:color w:val="auto"/>
          <w:lang w:val="uk-UA" w:eastAsia="en-US"/>
        </w:rPr>
        <w:t xml:space="preserve"> (якщо змінилися)</w:t>
      </w:r>
      <w:r w:rsidR="0006310F" w:rsidRPr="00982920">
        <w:rPr>
          <w:rFonts w:eastAsia="Times New Roman" w:cs="Times New Roman"/>
          <w:color w:val="auto"/>
          <w:lang w:val="uk-UA" w:eastAsia="en-US"/>
        </w:rPr>
        <w:t>.</w:t>
      </w:r>
    </w:p>
    <w:p w14:paraId="7FEC7768" w14:textId="27C09CFB" w:rsidR="003F29EC" w:rsidRPr="00982920" w:rsidRDefault="00B21283" w:rsidP="001A1A34">
      <w:pPr>
        <w:numPr>
          <w:ilvl w:val="0"/>
          <w:numId w:val="143"/>
        </w:numPr>
        <w:tabs>
          <w:tab w:val="num" w:pos="360"/>
        </w:tabs>
        <w:spacing w:before="120" w:after="0"/>
        <w:ind w:left="714" w:hanging="357"/>
        <w:contextualSpacing/>
        <w:rPr>
          <w:rFonts w:eastAsia="Times New Roman" w:cs="Times New Roman"/>
          <w:color w:val="auto"/>
          <w:lang w:val="uk-UA" w:eastAsia="en-US"/>
        </w:rPr>
      </w:pPr>
      <w:r w:rsidRPr="00982920">
        <w:rPr>
          <w:rFonts w:eastAsia="Times New Roman" w:cs="Times New Roman"/>
          <w:color w:val="auto"/>
          <w:lang w:val="uk-UA" w:eastAsia="en-US"/>
        </w:rPr>
        <w:t xml:space="preserve">Деталізація інвестиційних витрат, план фінансування та джерела </w:t>
      </w:r>
      <w:r w:rsidR="0067597C" w:rsidRPr="00982920">
        <w:rPr>
          <w:rFonts w:eastAsia="Times New Roman" w:cs="Times New Roman"/>
          <w:color w:val="auto"/>
          <w:lang w:val="uk-UA" w:eastAsia="en-US"/>
        </w:rPr>
        <w:t xml:space="preserve">фінансування </w:t>
      </w:r>
      <w:r w:rsidRPr="00982920">
        <w:rPr>
          <w:rFonts w:eastAsia="Times New Roman" w:cs="Times New Roman"/>
          <w:color w:val="auto"/>
          <w:lang w:val="uk-UA" w:eastAsia="en-US"/>
        </w:rPr>
        <w:t xml:space="preserve"> також повинні бути представлені в таблиці EXCEL, шаблон якої </w:t>
      </w:r>
      <w:r w:rsidR="0067597C" w:rsidRPr="00982920">
        <w:rPr>
          <w:rFonts w:eastAsia="Times New Roman" w:cs="Times New Roman"/>
          <w:color w:val="auto"/>
          <w:lang w:val="uk-UA" w:eastAsia="en-US"/>
        </w:rPr>
        <w:t>надає</w:t>
      </w:r>
      <w:r w:rsidRPr="00982920">
        <w:rPr>
          <w:rFonts w:eastAsia="Times New Roman" w:cs="Times New Roman"/>
          <w:color w:val="auto"/>
          <w:lang w:val="uk-UA" w:eastAsia="en-US"/>
        </w:rPr>
        <w:t xml:space="preserve"> Банк</w:t>
      </w:r>
      <w:r w:rsidR="003F29EC" w:rsidRPr="00982920">
        <w:rPr>
          <w:rFonts w:eastAsia="Times New Roman" w:cs="Times New Roman"/>
          <w:color w:val="auto"/>
          <w:lang w:val="uk-UA" w:eastAsia="en-US"/>
        </w:rPr>
        <w:t xml:space="preserve">. </w:t>
      </w:r>
    </w:p>
    <w:p w14:paraId="2DADDD7F" w14:textId="77777777" w:rsidR="003F29EC" w:rsidRPr="00982920" w:rsidRDefault="003F29EC" w:rsidP="003F29EC">
      <w:pPr>
        <w:spacing w:after="0"/>
        <w:ind w:left="0"/>
        <w:rPr>
          <w:rFonts w:eastAsia="Times New Roman"/>
          <w:color w:val="auto"/>
          <w:lang w:val="uk-UA" w:eastAsia="en-US"/>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6"/>
        <w:gridCol w:w="1559"/>
        <w:gridCol w:w="1560"/>
      </w:tblGrid>
      <w:tr w:rsidR="00255D16" w:rsidRPr="00982920" w14:paraId="71568676" w14:textId="77777777" w:rsidTr="003F29EC">
        <w:tc>
          <w:tcPr>
            <w:tcW w:w="5386" w:type="dxa"/>
          </w:tcPr>
          <w:p w14:paraId="02172FC6" w14:textId="77777777" w:rsidR="003F29EC" w:rsidRPr="00982920" w:rsidRDefault="003F29EC" w:rsidP="003F29EC">
            <w:pPr>
              <w:spacing w:after="0"/>
              <w:ind w:left="0"/>
              <w:rPr>
                <w:rFonts w:eastAsia="Times New Roman"/>
                <w:color w:val="auto"/>
                <w:lang w:val="uk-UA" w:eastAsia="en-US"/>
              </w:rPr>
            </w:pPr>
          </w:p>
        </w:tc>
        <w:tc>
          <w:tcPr>
            <w:tcW w:w="1559" w:type="dxa"/>
          </w:tcPr>
          <w:p w14:paraId="4E908237" w14:textId="05862552" w:rsidR="003F29EC" w:rsidRPr="00982920" w:rsidRDefault="0006310F" w:rsidP="003F29EC">
            <w:pPr>
              <w:spacing w:after="0"/>
              <w:ind w:left="0"/>
              <w:jc w:val="center"/>
              <w:rPr>
                <w:rFonts w:eastAsia="Times New Roman"/>
                <w:b/>
                <w:color w:val="auto"/>
                <w:lang w:val="uk-UA" w:eastAsia="en-US"/>
              </w:rPr>
            </w:pPr>
            <w:r w:rsidRPr="00982920">
              <w:rPr>
                <w:rFonts w:eastAsia="Times New Roman"/>
                <w:b/>
                <w:color w:val="auto"/>
                <w:lang w:val="uk-UA" w:eastAsia="en-US"/>
              </w:rPr>
              <w:t>Г</w:t>
            </w:r>
            <w:r w:rsidR="0067597C" w:rsidRPr="00982920">
              <w:rPr>
                <w:rFonts w:eastAsia="Times New Roman"/>
                <w:b/>
                <w:color w:val="auto"/>
                <w:lang w:val="uk-UA" w:eastAsia="en-US"/>
              </w:rPr>
              <w:t>рив</w:t>
            </w:r>
            <w:r w:rsidR="000F7003" w:rsidRPr="00982920">
              <w:rPr>
                <w:rFonts w:eastAsia="Times New Roman"/>
                <w:b/>
                <w:color w:val="auto"/>
                <w:lang w:val="uk-UA" w:eastAsia="en-US"/>
              </w:rPr>
              <w:t>е</w:t>
            </w:r>
            <w:r w:rsidR="0067597C" w:rsidRPr="00982920">
              <w:rPr>
                <w:rFonts w:eastAsia="Times New Roman"/>
                <w:b/>
                <w:color w:val="auto"/>
                <w:lang w:val="uk-UA" w:eastAsia="en-US"/>
              </w:rPr>
              <w:t>н</w:t>
            </w:r>
            <w:r w:rsidR="000F7003" w:rsidRPr="00982920">
              <w:rPr>
                <w:rFonts w:eastAsia="Times New Roman"/>
                <w:b/>
                <w:color w:val="auto"/>
                <w:lang w:val="uk-UA" w:eastAsia="en-US"/>
              </w:rPr>
              <w:t>ь</w:t>
            </w:r>
          </w:p>
        </w:tc>
        <w:tc>
          <w:tcPr>
            <w:tcW w:w="1560" w:type="dxa"/>
          </w:tcPr>
          <w:p w14:paraId="18E0562C" w14:textId="244E8482" w:rsidR="003F29EC" w:rsidRPr="00982920" w:rsidRDefault="0006310F" w:rsidP="003F29EC">
            <w:pPr>
              <w:spacing w:after="0"/>
              <w:ind w:left="0"/>
              <w:jc w:val="center"/>
              <w:rPr>
                <w:rFonts w:eastAsia="Times New Roman"/>
                <w:b/>
                <w:color w:val="auto"/>
                <w:lang w:val="uk-UA" w:eastAsia="en-US"/>
              </w:rPr>
            </w:pPr>
            <w:r w:rsidRPr="00982920">
              <w:rPr>
                <w:rFonts w:eastAsia="Times New Roman"/>
                <w:b/>
                <w:color w:val="auto"/>
                <w:lang w:val="uk-UA" w:eastAsia="en-US"/>
              </w:rPr>
              <w:t>Є</w:t>
            </w:r>
            <w:r w:rsidR="0067597C" w:rsidRPr="00982920">
              <w:rPr>
                <w:rFonts w:eastAsia="Times New Roman"/>
                <w:b/>
                <w:color w:val="auto"/>
                <w:lang w:val="uk-UA" w:eastAsia="en-US"/>
              </w:rPr>
              <w:t>вро</w:t>
            </w:r>
            <w:r w:rsidR="003F29EC" w:rsidRPr="00982920">
              <w:rPr>
                <w:rFonts w:eastAsia="Times New Roman"/>
                <w:b/>
                <w:color w:val="auto"/>
                <w:lang w:val="uk-UA" w:eastAsia="en-US"/>
              </w:rPr>
              <w:t xml:space="preserve"> </w:t>
            </w:r>
            <w:r w:rsidR="003F29EC" w:rsidRPr="00982920">
              <w:rPr>
                <w:rFonts w:eastAsia="Times New Roman"/>
                <w:b/>
                <w:color w:val="auto"/>
                <w:vertAlign w:val="superscript"/>
                <w:lang w:val="uk-UA" w:eastAsia="en-US"/>
              </w:rPr>
              <w:t>(1)</w:t>
            </w:r>
          </w:p>
        </w:tc>
      </w:tr>
      <w:tr w:rsidR="00255D16" w:rsidRPr="00982920" w14:paraId="46742F0E" w14:textId="77777777" w:rsidTr="003F29EC">
        <w:tc>
          <w:tcPr>
            <w:tcW w:w="5386" w:type="dxa"/>
          </w:tcPr>
          <w:p w14:paraId="1F714AB7" w14:textId="09C4A854" w:rsidR="003F29EC" w:rsidRPr="00982920" w:rsidRDefault="000F7003" w:rsidP="003F29EC">
            <w:pPr>
              <w:spacing w:after="0"/>
              <w:ind w:left="0"/>
              <w:rPr>
                <w:rFonts w:eastAsia="Times New Roman"/>
                <w:color w:val="auto"/>
                <w:lang w:val="uk-UA" w:eastAsia="en-US"/>
              </w:rPr>
            </w:pPr>
            <w:r w:rsidRPr="00982920">
              <w:rPr>
                <w:rFonts w:eastAsia="Times New Roman"/>
                <w:color w:val="auto"/>
                <w:lang w:val="uk-UA" w:eastAsia="en-US"/>
              </w:rPr>
              <w:t>Проект</w:t>
            </w:r>
          </w:p>
        </w:tc>
        <w:tc>
          <w:tcPr>
            <w:tcW w:w="1559" w:type="dxa"/>
          </w:tcPr>
          <w:p w14:paraId="584C0D0B"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789D5288"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6929330C" w14:textId="77777777" w:rsidTr="003F29EC">
        <w:tc>
          <w:tcPr>
            <w:tcW w:w="5386" w:type="dxa"/>
          </w:tcPr>
          <w:p w14:paraId="723E0B78" w14:textId="398A8986" w:rsidR="003F29EC" w:rsidRPr="00982920" w:rsidRDefault="000F7003" w:rsidP="003F29EC">
            <w:pPr>
              <w:spacing w:after="0"/>
              <w:ind w:left="0"/>
              <w:rPr>
                <w:rFonts w:eastAsia="Times New Roman"/>
                <w:color w:val="auto"/>
                <w:lang w:val="uk-UA" w:eastAsia="en-US"/>
              </w:rPr>
            </w:pPr>
            <w:r w:rsidRPr="00982920">
              <w:rPr>
                <w:rFonts w:eastAsia="Times New Roman"/>
                <w:color w:val="auto"/>
                <w:lang w:val="uk-UA" w:eastAsia="en-US"/>
              </w:rPr>
              <w:t>Нагляд за проектом</w:t>
            </w:r>
          </w:p>
          <w:p w14:paraId="514ADD33" w14:textId="6CB5F6F4" w:rsidR="003F29EC" w:rsidRPr="00982920" w:rsidRDefault="000F7003" w:rsidP="003F29EC">
            <w:pPr>
              <w:spacing w:after="0"/>
              <w:ind w:left="0"/>
              <w:rPr>
                <w:rFonts w:eastAsia="Times New Roman"/>
                <w:color w:val="auto"/>
                <w:lang w:val="uk-UA" w:eastAsia="en-US"/>
              </w:rPr>
            </w:pPr>
            <w:r w:rsidRPr="00982920">
              <w:rPr>
                <w:rFonts w:eastAsia="Times New Roman"/>
                <w:color w:val="auto"/>
                <w:lang w:val="uk-UA" w:eastAsia="en-US"/>
              </w:rPr>
              <w:t>Будівельні роботи</w:t>
            </w:r>
          </w:p>
          <w:p w14:paraId="4014C8DE" w14:textId="7AE07D4C" w:rsidR="003F29EC" w:rsidRPr="00982920" w:rsidRDefault="000F7003" w:rsidP="003F29EC">
            <w:pPr>
              <w:spacing w:after="0"/>
              <w:ind w:left="0"/>
              <w:rPr>
                <w:rFonts w:eastAsia="Times New Roman"/>
                <w:color w:val="auto"/>
                <w:lang w:val="uk-UA" w:eastAsia="en-US"/>
              </w:rPr>
            </w:pPr>
            <w:r w:rsidRPr="00982920">
              <w:rPr>
                <w:rFonts w:eastAsia="Times New Roman"/>
                <w:color w:val="auto"/>
                <w:lang w:val="uk-UA" w:eastAsia="en-US"/>
              </w:rPr>
              <w:t>Нагляд</w:t>
            </w:r>
            <w:r w:rsidR="00E71D1D" w:rsidRPr="00982920">
              <w:rPr>
                <w:rFonts w:eastAsia="Times New Roman"/>
                <w:color w:val="auto"/>
                <w:lang w:val="uk-UA" w:eastAsia="en-US"/>
              </w:rPr>
              <w:t xml:space="preserve"> за будівельними роботами</w:t>
            </w:r>
          </w:p>
          <w:p w14:paraId="786AB03B" w14:textId="77777777" w:rsidR="003F29EC" w:rsidRPr="00982920" w:rsidRDefault="003F29EC" w:rsidP="003F29EC">
            <w:pPr>
              <w:spacing w:after="0"/>
              <w:ind w:left="0"/>
              <w:rPr>
                <w:rFonts w:eastAsia="Times New Roman"/>
                <w:color w:val="auto"/>
                <w:lang w:val="uk-UA" w:eastAsia="en-US"/>
              </w:rPr>
            </w:pPr>
          </w:p>
          <w:p w14:paraId="2FF7C17E" w14:textId="3AB8B368"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 </w:t>
            </w:r>
            <w:r w:rsidR="00E71D1D" w:rsidRPr="00982920">
              <w:rPr>
                <w:rFonts w:eastAsia="Times New Roman"/>
                <w:color w:val="auto"/>
                <w:lang w:val="uk-UA" w:eastAsia="en-US"/>
              </w:rPr>
              <w:t>тощо</w:t>
            </w:r>
            <w:r w:rsidRPr="00982920">
              <w:rPr>
                <w:rFonts w:eastAsia="Times New Roman"/>
                <w:color w:val="auto"/>
                <w:lang w:val="uk-UA" w:eastAsia="en-US"/>
              </w:rPr>
              <w:t>.</w:t>
            </w:r>
          </w:p>
        </w:tc>
        <w:tc>
          <w:tcPr>
            <w:tcW w:w="1559" w:type="dxa"/>
          </w:tcPr>
          <w:p w14:paraId="4EC6D491"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3CD597B1"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65960708" w14:textId="77777777" w:rsidTr="003F29EC">
        <w:tc>
          <w:tcPr>
            <w:tcW w:w="5386" w:type="dxa"/>
          </w:tcPr>
          <w:p w14:paraId="6C9833B7" w14:textId="2D11D049" w:rsidR="003F29EC" w:rsidRPr="00982920" w:rsidRDefault="00E71D1D" w:rsidP="003F29EC">
            <w:pPr>
              <w:spacing w:after="0"/>
              <w:ind w:left="0"/>
              <w:rPr>
                <w:rFonts w:eastAsia="Times New Roman"/>
                <w:color w:val="auto"/>
                <w:lang w:val="uk-UA" w:eastAsia="en-US"/>
              </w:rPr>
            </w:pPr>
            <w:r w:rsidRPr="00982920">
              <w:rPr>
                <w:rFonts w:eastAsia="Times New Roman"/>
                <w:color w:val="auto"/>
                <w:lang w:val="uk-UA" w:eastAsia="en-US"/>
              </w:rPr>
              <w:t>Обладнання</w:t>
            </w:r>
          </w:p>
          <w:p w14:paraId="2604E3F3" w14:textId="3BCB3452"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 </w:t>
            </w:r>
            <w:r w:rsidR="00E71D1D" w:rsidRPr="00982920">
              <w:rPr>
                <w:rFonts w:eastAsia="Times New Roman"/>
                <w:color w:val="auto"/>
                <w:lang w:val="uk-UA" w:eastAsia="en-US"/>
              </w:rPr>
              <w:t>Позиція</w:t>
            </w:r>
            <w:r w:rsidRPr="00982920">
              <w:rPr>
                <w:rFonts w:eastAsia="Times New Roman"/>
                <w:color w:val="auto"/>
                <w:lang w:val="uk-UA" w:eastAsia="en-US"/>
              </w:rPr>
              <w:t xml:space="preserve"> 1</w:t>
            </w:r>
          </w:p>
          <w:p w14:paraId="24A9AD7B" w14:textId="4044612E"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 </w:t>
            </w:r>
            <w:r w:rsidR="00E71D1D" w:rsidRPr="00982920">
              <w:rPr>
                <w:rFonts w:eastAsia="Times New Roman"/>
                <w:color w:val="auto"/>
                <w:lang w:val="uk-UA" w:eastAsia="en-US"/>
              </w:rPr>
              <w:t>Позиція</w:t>
            </w:r>
            <w:r w:rsidRPr="00982920">
              <w:rPr>
                <w:rFonts w:eastAsia="Times New Roman"/>
                <w:color w:val="auto"/>
                <w:lang w:val="uk-UA" w:eastAsia="en-US"/>
              </w:rPr>
              <w:t xml:space="preserve"> 2</w:t>
            </w:r>
          </w:p>
          <w:p w14:paraId="1C71171C" w14:textId="5A308908"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 </w:t>
            </w:r>
            <w:r w:rsidR="00E71D1D" w:rsidRPr="00982920">
              <w:rPr>
                <w:rFonts w:eastAsia="Times New Roman"/>
                <w:color w:val="auto"/>
                <w:lang w:val="uk-UA" w:eastAsia="en-US"/>
              </w:rPr>
              <w:t>тощо</w:t>
            </w:r>
            <w:r w:rsidRPr="00982920">
              <w:rPr>
                <w:rFonts w:eastAsia="Times New Roman"/>
                <w:color w:val="auto"/>
                <w:lang w:val="uk-UA" w:eastAsia="en-US"/>
              </w:rPr>
              <w:t>.</w:t>
            </w:r>
          </w:p>
        </w:tc>
        <w:tc>
          <w:tcPr>
            <w:tcW w:w="1559" w:type="dxa"/>
          </w:tcPr>
          <w:p w14:paraId="39905554"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71264E48"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1359B34B" w14:textId="77777777" w:rsidTr="003F29EC">
        <w:tc>
          <w:tcPr>
            <w:tcW w:w="5386" w:type="dxa"/>
          </w:tcPr>
          <w:p w14:paraId="4798A6E1" w14:textId="2CF15546" w:rsidR="003F29EC" w:rsidRPr="00982920" w:rsidRDefault="00E71D1D" w:rsidP="003F29EC">
            <w:pPr>
              <w:spacing w:after="0"/>
              <w:ind w:left="0"/>
              <w:rPr>
                <w:rFonts w:eastAsia="Times New Roman"/>
                <w:color w:val="auto"/>
                <w:lang w:val="uk-UA" w:eastAsia="en-US"/>
              </w:rPr>
            </w:pPr>
            <w:r w:rsidRPr="00982920">
              <w:rPr>
                <w:rFonts w:eastAsia="Times New Roman"/>
                <w:color w:val="auto"/>
                <w:lang w:val="uk-UA" w:eastAsia="en-US"/>
              </w:rPr>
              <w:t>Відчуження землі</w:t>
            </w:r>
          </w:p>
        </w:tc>
        <w:tc>
          <w:tcPr>
            <w:tcW w:w="1559" w:type="dxa"/>
          </w:tcPr>
          <w:p w14:paraId="4646F1EF"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2ABC42C1"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0127039F" w14:textId="77777777" w:rsidTr="003F29EC">
        <w:tc>
          <w:tcPr>
            <w:tcW w:w="5386" w:type="dxa"/>
          </w:tcPr>
          <w:p w14:paraId="733FFB2A" w14:textId="09020B6F" w:rsidR="003F29EC" w:rsidRPr="00982920" w:rsidRDefault="00E71D1D" w:rsidP="003F29EC">
            <w:pPr>
              <w:spacing w:after="0"/>
              <w:ind w:left="0"/>
              <w:rPr>
                <w:rFonts w:eastAsia="Times New Roman"/>
                <w:color w:val="auto"/>
                <w:lang w:val="uk-UA" w:eastAsia="en-US"/>
              </w:rPr>
            </w:pPr>
            <w:r w:rsidRPr="00982920">
              <w:rPr>
                <w:rFonts w:eastAsia="Times New Roman"/>
                <w:color w:val="auto"/>
                <w:lang w:val="uk-UA" w:eastAsia="en-US"/>
              </w:rPr>
              <w:t>Різне</w:t>
            </w:r>
          </w:p>
        </w:tc>
        <w:tc>
          <w:tcPr>
            <w:tcW w:w="1559" w:type="dxa"/>
          </w:tcPr>
          <w:p w14:paraId="78937FED"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4D9FA919"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0E4B4CA1" w14:textId="77777777" w:rsidTr="003F29EC">
        <w:tc>
          <w:tcPr>
            <w:tcW w:w="5386" w:type="dxa"/>
          </w:tcPr>
          <w:p w14:paraId="50C28E94" w14:textId="64B8E50C" w:rsidR="003F29EC" w:rsidRPr="00982920" w:rsidRDefault="00E71D1D" w:rsidP="003F29EC">
            <w:pPr>
              <w:spacing w:after="0"/>
              <w:ind w:left="0"/>
              <w:rPr>
                <w:rFonts w:eastAsia="Times New Roman"/>
                <w:color w:val="auto"/>
                <w:lang w:val="uk-UA" w:eastAsia="en-US"/>
              </w:rPr>
            </w:pPr>
            <w:r w:rsidRPr="00982920">
              <w:rPr>
                <w:rFonts w:eastAsia="Times New Roman"/>
                <w:color w:val="auto"/>
                <w:lang w:val="uk-UA" w:eastAsia="en-US"/>
              </w:rPr>
              <w:t>Технічн</w:t>
            </w:r>
            <w:r w:rsidR="00650227" w:rsidRPr="00982920">
              <w:rPr>
                <w:rFonts w:eastAsia="Times New Roman"/>
                <w:color w:val="auto"/>
                <w:lang w:val="uk-UA" w:eastAsia="en-US"/>
              </w:rPr>
              <w:t>ий резерв</w:t>
            </w:r>
            <w:r w:rsidRPr="00982920">
              <w:rPr>
                <w:rFonts w:eastAsia="Times New Roman"/>
                <w:color w:val="auto"/>
                <w:lang w:val="uk-UA" w:eastAsia="en-US"/>
              </w:rPr>
              <w:t xml:space="preserve"> на непередбачувані ситуації </w:t>
            </w:r>
          </w:p>
        </w:tc>
        <w:tc>
          <w:tcPr>
            <w:tcW w:w="1559" w:type="dxa"/>
          </w:tcPr>
          <w:p w14:paraId="52E496DD"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267C6C16"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69938AFB" w14:textId="77777777" w:rsidTr="003F29EC">
        <w:tc>
          <w:tcPr>
            <w:tcW w:w="5386" w:type="dxa"/>
          </w:tcPr>
          <w:p w14:paraId="79C77EA6" w14:textId="42E584B7" w:rsidR="003F29EC" w:rsidRPr="00982920" w:rsidRDefault="00650227" w:rsidP="003F29EC">
            <w:pPr>
              <w:spacing w:after="0"/>
              <w:ind w:left="0"/>
              <w:rPr>
                <w:rFonts w:eastAsia="Times New Roman"/>
                <w:color w:val="auto"/>
                <w:lang w:val="uk-UA" w:eastAsia="en-US"/>
              </w:rPr>
            </w:pPr>
            <w:r w:rsidRPr="00982920">
              <w:rPr>
                <w:rFonts w:eastAsia="Times New Roman"/>
                <w:color w:val="auto"/>
                <w:lang w:val="uk-UA" w:eastAsia="en-US"/>
              </w:rPr>
              <w:t>Резерв на випадок підвищення цін</w:t>
            </w:r>
            <w:r w:rsidR="003F29EC" w:rsidRPr="00982920">
              <w:rPr>
                <w:rFonts w:eastAsia="Times New Roman"/>
                <w:color w:val="auto"/>
                <w:lang w:val="uk-UA" w:eastAsia="en-US"/>
              </w:rPr>
              <w:t xml:space="preserve"> (</w:t>
            </w:r>
            <w:r w:rsidRPr="00982920">
              <w:rPr>
                <w:rFonts w:eastAsia="Times New Roman"/>
                <w:color w:val="auto"/>
                <w:lang w:val="uk-UA" w:eastAsia="en-US"/>
              </w:rPr>
              <w:t xml:space="preserve">підвищення на </w:t>
            </w:r>
            <w:r w:rsidR="003F29EC" w:rsidRPr="00982920">
              <w:rPr>
                <w:rFonts w:eastAsia="Times New Roman"/>
                <w:color w:val="auto"/>
                <w:lang w:val="uk-UA" w:eastAsia="en-US"/>
              </w:rPr>
              <w:t>…%</w:t>
            </w:r>
            <w:r w:rsidRPr="00982920">
              <w:rPr>
                <w:rFonts w:eastAsia="Times New Roman"/>
                <w:color w:val="auto"/>
                <w:lang w:val="uk-UA" w:eastAsia="en-US"/>
              </w:rPr>
              <w:t xml:space="preserve"> річних</w:t>
            </w:r>
            <w:r w:rsidR="003F29EC" w:rsidRPr="00982920">
              <w:rPr>
                <w:rFonts w:eastAsia="Times New Roman"/>
                <w:color w:val="auto"/>
                <w:lang w:val="uk-UA" w:eastAsia="en-US"/>
              </w:rPr>
              <w:t xml:space="preserve">), </w:t>
            </w:r>
            <w:r w:rsidRPr="00982920">
              <w:rPr>
                <w:rFonts w:eastAsia="Times New Roman"/>
                <w:color w:val="auto"/>
                <w:lang w:val="uk-UA" w:eastAsia="en-US"/>
              </w:rPr>
              <w:t>в залежності від ситуації</w:t>
            </w:r>
            <w:r w:rsidR="003F29EC" w:rsidRPr="00982920">
              <w:rPr>
                <w:rFonts w:eastAsia="Times New Roman"/>
                <w:color w:val="auto"/>
                <w:lang w:val="uk-UA" w:eastAsia="en-US"/>
              </w:rPr>
              <w:t xml:space="preserve"> </w:t>
            </w:r>
            <w:r w:rsidR="003F29EC" w:rsidRPr="00982920">
              <w:rPr>
                <w:rFonts w:eastAsia="Times New Roman"/>
                <w:color w:val="auto"/>
                <w:vertAlign w:val="superscript"/>
                <w:lang w:val="uk-UA" w:eastAsia="en-US"/>
              </w:rPr>
              <w:t>(2)</w:t>
            </w:r>
          </w:p>
        </w:tc>
        <w:tc>
          <w:tcPr>
            <w:tcW w:w="1559" w:type="dxa"/>
          </w:tcPr>
          <w:p w14:paraId="75528F0D"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7B46E386" w14:textId="77777777" w:rsidR="003F29EC" w:rsidRPr="00982920" w:rsidRDefault="003F29EC" w:rsidP="003F29EC">
            <w:pPr>
              <w:spacing w:after="0"/>
              <w:ind w:left="0"/>
              <w:jc w:val="center"/>
              <w:rPr>
                <w:rFonts w:eastAsia="Times New Roman"/>
                <w:color w:val="auto"/>
                <w:lang w:val="uk-UA" w:eastAsia="en-US"/>
              </w:rPr>
            </w:pPr>
          </w:p>
        </w:tc>
      </w:tr>
      <w:tr w:rsidR="00255D16" w:rsidRPr="00982920" w14:paraId="0013A7FC" w14:textId="77777777" w:rsidTr="003F29EC">
        <w:tc>
          <w:tcPr>
            <w:tcW w:w="5386" w:type="dxa"/>
          </w:tcPr>
          <w:p w14:paraId="5C47B066" w14:textId="643E9B82" w:rsidR="003F29EC" w:rsidRPr="00982920" w:rsidRDefault="00DB0F57" w:rsidP="003F29EC">
            <w:pPr>
              <w:spacing w:after="0"/>
              <w:ind w:left="0"/>
              <w:rPr>
                <w:rFonts w:eastAsia="Times New Roman"/>
                <w:color w:val="auto"/>
                <w:lang w:val="uk-UA" w:eastAsia="en-US"/>
              </w:rPr>
            </w:pPr>
            <w:r w:rsidRPr="00982920">
              <w:rPr>
                <w:rFonts w:eastAsia="Times New Roman"/>
                <w:color w:val="auto"/>
                <w:lang w:val="uk-UA" w:eastAsia="en-US"/>
              </w:rPr>
              <w:t>ПДВ</w:t>
            </w:r>
            <w:r w:rsidR="003F29EC" w:rsidRPr="00982920">
              <w:rPr>
                <w:rFonts w:eastAsia="Times New Roman"/>
                <w:color w:val="auto"/>
                <w:lang w:val="uk-UA" w:eastAsia="en-US"/>
              </w:rPr>
              <w:t xml:space="preserve"> </w:t>
            </w:r>
            <w:r w:rsidR="003F29EC" w:rsidRPr="00982920">
              <w:rPr>
                <w:rFonts w:eastAsia="Times New Roman"/>
                <w:color w:val="auto"/>
                <w:vertAlign w:val="superscript"/>
                <w:lang w:val="uk-UA" w:eastAsia="en-US"/>
              </w:rPr>
              <w:t>(3)</w:t>
            </w:r>
          </w:p>
        </w:tc>
        <w:tc>
          <w:tcPr>
            <w:tcW w:w="1559" w:type="dxa"/>
          </w:tcPr>
          <w:p w14:paraId="45472480"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55502E78" w14:textId="77777777" w:rsidR="003F29EC" w:rsidRPr="00982920" w:rsidRDefault="003F29EC" w:rsidP="003F29EC">
            <w:pPr>
              <w:spacing w:after="0"/>
              <w:ind w:left="0"/>
              <w:jc w:val="center"/>
              <w:rPr>
                <w:rFonts w:eastAsia="Times New Roman"/>
                <w:color w:val="auto"/>
                <w:lang w:val="uk-UA" w:eastAsia="en-US"/>
              </w:rPr>
            </w:pPr>
          </w:p>
        </w:tc>
      </w:tr>
      <w:tr w:rsidR="003F29EC" w:rsidRPr="00982920" w14:paraId="7A2F3551" w14:textId="77777777" w:rsidTr="003F29EC">
        <w:tc>
          <w:tcPr>
            <w:tcW w:w="5386" w:type="dxa"/>
          </w:tcPr>
          <w:p w14:paraId="0D2021BA" w14:textId="77777777" w:rsidR="003F29EC" w:rsidRPr="00982920" w:rsidRDefault="003F29EC" w:rsidP="003F29EC">
            <w:pPr>
              <w:tabs>
                <w:tab w:val="num" w:pos="2693"/>
              </w:tabs>
              <w:overflowPunct w:val="0"/>
              <w:autoSpaceDE w:val="0"/>
              <w:autoSpaceDN w:val="0"/>
              <w:adjustRightInd w:val="0"/>
              <w:spacing w:after="0"/>
              <w:ind w:left="0" w:hanging="567"/>
              <w:jc w:val="both"/>
              <w:textAlignment w:val="baseline"/>
              <w:outlineLvl w:val="6"/>
              <w:rPr>
                <w:rFonts w:eastAsia="Times New Roman"/>
                <w:b/>
                <w:bCs/>
                <w:color w:val="auto"/>
                <w:lang w:val="uk-UA" w:eastAsia="en-US"/>
              </w:rPr>
            </w:pPr>
            <w:r w:rsidRPr="00982920">
              <w:rPr>
                <w:rFonts w:eastAsia="Times New Roman"/>
                <w:b/>
                <w:color w:val="auto"/>
                <w:lang w:val="uk-UA" w:eastAsia="en-US"/>
              </w:rPr>
              <w:t>Total</w:t>
            </w:r>
          </w:p>
        </w:tc>
        <w:tc>
          <w:tcPr>
            <w:tcW w:w="1559" w:type="dxa"/>
          </w:tcPr>
          <w:p w14:paraId="24BA925F" w14:textId="77777777" w:rsidR="003F29EC" w:rsidRPr="00982920" w:rsidRDefault="003F29EC" w:rsidP="003F29EC">
            <w:pPr>
              <w:spacing w:after="0"/>
              <w:ind w:left="0"/>
              <w:jc w:val="center"/>
              <w:rPr>
                <w:rFonts w:eastAsia="Times New Roman"/>
                <w:color w:val="auto"/>
                <w:lang w:val="uk-UA" w:eastAsia="en-US"/>
              </w:rPr>
            </w:pPr>
          </w:p>
        </w:tc>
        <w:tc>
          <w:tcPr>
            <w:tcW w:w="1560" w:type="dxa"/>
          </w:tcPr>
          <w:p w14:paraId="248E17AE" w14:textId="77777777" w:rsidR="003F29EC" w:rsidRPr="00982920" w:rsidRDefault="003F29EC" w:rsidP="003F29EC">
            <w:pPr>
              <w:spacing w:after="0"/>
              <w:ind w:left="0"/>
              <w:jc w:val="center"/>
              <w:rPr>
                <w:rFonts w:eastAsia="Times New Roman"/>
                <w:color w:val="auto"/>
                <w:lang w:val="uk-UA" w:eastAsia="en-US"/>
              </w:rPr>
            </w:pPr>
          </w:p>
        </w:tc>
      </w:tr>
    </w:tbl>
    <w:p w14:paraId="001D4CBB" w14:textId="77777777" w:rsidR="003F29EC" w:rsidRPr="00982920" w:rsidRDefault="003F29EC" w:rsidP="003F29EC">
      <w:pPr>
        <w:spacing w:after="0"/>
        <w:ind w:left="0"/>
        <w:rPr>
          <w:rFonts w:eastAsia="Times New Roman"/>
          <w:color w:val="auto"/>
          <w:lang w:val="uk-UA" w:eastAsia="en-US"/>
        </w:rPr>
      </w:pPr>
    </w:p>
    <w:p w14:paraId="7F154F69" w14:textId="12406C9F" w:rsidR="003F29EC" w:rsidRPr="00982920" w:rsidRDefault="003F29EC" w:rsidP="003F29EC">
      <w:pPr>
        <w:spacing w:after="0"/>
        <w:ind w:left="720"/>
        <w:rPr>
          <w:rFonts w:eastAsia="Times New Roman"/>
          <w:color w:val="auto"/>
          <w:lang w:val="uk-UA" w:eastAsia="en-US"/>
        </w:rPr>
      </w:pPr>
      <w:r w:rsidRPr="00982920">
        <w:rPr>
          <w:rFonts w:eastAsia="Times New Roman"/>
          <w:color w:val="auto"/>
          <w:vertAlign w:val="superscript"/>
          <w:lang w:val="uk-UA" w:eastAsia="en-US"/>
        </w:rPr>
        <w:t>(1)</w:t>
      </w:r>
      <w:r w:rsidRPr="00982920">
        <w:rPr>
          <w:rFonts w:eastAsia="Times New Roman"/>
          <w:color w:val="auto"/>
          <w:lang w:val="uk-UA" w:eastAsia="en-US"/>
        </w:rPr>
        <w:t xml:space="preserve"> 1 EUR = x UAH [</w:t>
      </w:r>
      <w:r w:rsidR="000E7A52" w:rsidRPr="00982920">
        <w:rPr>
          <w:rFonts w:eastAsia="Times New Roman"/>
          <w:color w:val="auto"/>
          <w:lang w:val="uk-UA" w:eastAsia="en-US"/>
        </w:rPr>
        <w:t>вкажіть обмінний курс, який буде застосовано при оновленні</w:t>
      </w:r>
      <w:r w:rsidRPr="00982920">
        <w:rPr>
          <w:rFonts w:eastAsia="Times New Roman"/>
          <w:color w:val="auto"/>
          <w:lang w:val="uk-UA" w:eastAsia="en-US"/>
        </w:rPr>
        <w:t>]</w:t>
      </w:r>
    </w:p>
    <w:p w14:paraId="6F947929" w14:textId="733E2F64" w:rsidR="003F29EC" w:rsidRPr="00982920" w:rsidRDefault="003F29EC" w:rsidP="003F29EC">
      <w:pPr>
        <w:spacing w:after="0"/>
        <w:ind w:left="720"/>
        <w:rPr>
          <w:rFonts w:eastAsia="Times New Roman"/>
          <w:color w:val="auto"/>
          <w:lang w:val="uk-UA" w:eastAsia="en-US"/>
        </w:rPr>
      </w:pPr>
      <w:r w:rsidRPr="00982920">
        <w:rPr>
          <w:rFonts w:eastAsia="Times New Roman"/>
          <w:color w:val="auto"/>
          <w:vertAlign w:val="superscript"/>
          <w:lang w:val="uk-UA" w:eastAsia="en-US"/>
        </w:rPr>
        <w:t>(2)</w:t>
      </w:r>
      <w:r w:rsidRPr="00982920">
        <w:rPr>
          <w:rFonts w:eastAsia="Times New Roman"/>
          <w:color w:val="auto"/>
          <w:lang w:val="uk-UA" w:eastAsia="en-US"/>
        </w:rPr>
        <w:t xml:space="preserve"> </w:t>
      </w:r>
      <w:r w:rsidR="000E7A52" w:rsidRPr="00982920">
        <w:rPr>
          <w:rFonts w:eastAsia="Times New Roman"/>
          <w:color w:val="auto"/>
          <w:lang w:val="uk-UA" w:eastAsia="en-US"/>
        </w:rPr>
        <w:t>Будь ласка, поясніть, які саме непередбачувані ситуації та їх кількість були застосовані при розрахунку</w:t>
      </w:r>
    </w:p>
    <w:p w14:paraId="2DF91873" w14:textId="41CDC83B" w:rsidR="003F29EC" w:rsidRPr="00982920" w:rsidRDefault="003F29EC" w:rsidP="003F29EC">
      <w:pPr>
        <w:spacing w:after="0"/>
        <w:ind w:left="720"/>
        <w:rPr>
          <w:rFonts w:eastAsia="Times New Roman"/>
          <w:color w:val="auto"/>
          <w:lang w:val="uk-UA" w:eastAsia="en-US"/>
        </w:rPr>
      </w:pPr>
      <w:r w:rsidRPr="00982920">
        <w:rPr>
          <w:rFonts w:eastAsia="Times New Roman"/>
          <w:color w:val="auto"/>
          <w:vertAlign w:val="superscript"/>
          <w:lang w:val="uk-UA" w:eastAsia="en-US"/>
        </w:rPr>
        <w:t>(3)</w:t>
      </w:r>
      <w:r w:rsidRPr="00982920">
        <w:rPr>
          <w:rFonts w:eastAsia="Times New Roman"/>
          <w:color w:val="auto"/>
          <w:lang w:val="uk-UA" w:eastAsia="en-US"/>
        </w:rPr>
        <w:t xml:space="preserve"> </w:t>
      </w:r>
      <w:r w:rsidR="000E7A52" w:rsidRPr="00982920">
        <w:rPr>
          <w:rFonts w:eastAsia="Times New Roman"/>
          <w:color w:val="auto"/>
          <w:lang w:val="uk-UA" w:eastAsia="en-US"/>
        </w:rPr>
        <w:t>Примітка</w:t>
      </w:r>
      <w:r w:rsidRPr="00982920">
        <w:rPr>
          <w:rFonts w:eastAsia="Times New Roman"/>
          <w:color w:val="auto"/>
          <w:lang w:val="uk-UA" w:eastAsia="en-US"/>
        </w:rPr>
        <w:t xml:space="preserve"> (</w:t>
      </w:r>
      <w:r w:rsidR="000E7A52" w:rsidRPr="00982920">
        <w:rPr>
          <w:rFonts w:eastAsia="Times New Roman"/>
          <w:color w:val="auto"/>
          <w:lang w:val="uk-UA" w:eastAsia="en-US"/>
        </w:rPr>
        <w:t>Будь ласка, поясніть процедури стягнення ПДВ та відсоток</w:t>
      </w:r>
      <w:r w:rsidRPr="00982920">
        <w:rPr>
          <w:rFonts w:eastAsia="Times New Roman"/>
          <w:color w:val="auto"/>
          <w:lang w:val="uk-UA" w:eastAsia="en-US"/>
        </w:rPr>
        <w:t>)</w:t>
      </w:r>
    </w:p>
    <w:p w14:paraId="482BC5AC" w14:textId="77777777" w:rsidR="003F29EC" w:rsidRPr="00982920" w:rsidRDefault="003F29EC" w:rsidP="003F29EC">
      <w:pPr>
        <w:spacing w:after="0"/>
        <w:ind w:left="0"/>
        <w:rPr>
          <w:rFonts w:eastAsia="Times New Roman"/>
          <w:color w:val="auto"/>
          <w:lang w:val="uk-UA" w:eastAsia="en-US"/>
        </w:rPr>
      </w:pPr>
    </w:p>
    <w:p w14:paraId="524B45C7" w14:textId="5E31F88F" w:rsidR="003F29EC" w:rsidRPr="00982920" w:rsidRDefault="003F29EC" w:rsidP="003F29EC">
      <w:pPr>
        <w:spacing w:after="0"/>
        <w:ind w:left="0"/>
        <w:rPr>
          <w:rFonts w:eastAsia="Times New Roman"/>
          <w:color w:val="auto"/>
          <w:lang w:val="uk-UA" w:eastAsia="en-US"/>
        </w:rPr>
      </w:pPr>
      <w:r w:rsidRPr="00982920">
        <w:rPr>
          <w:rFonts w:eastAsia="Times New Roman"/>
          <w:color w:val="auto"/>
          <w:u w:val="single"/>
          <w:lang w:val="uk-UA" w:eastAsia="en-US"/>
        </w:rPr>
        <w:t xml:space="preserve">2.11 </w:t>
      </w:r>
      <w:r w:rsidR="00337ED9" w:rsidRPr="00982920">
        <w:rPr>
          <w:rFonts w:eastAsia="Times New Roman"/>
          <w:color w:val="auto"/>
          <w:u w:val="single"/>
          <w:lang w:val="uk-UA" w:eastAsia="en-US"/>
        </w:rPr>
        <w:t xml:space="preserve">Графік очікуваних витрат з розбивкою по джерелам надходження (у гривні без ПДВ) </w:t>
      </w:r>
    </w:p>
    <w:p w14:paraId="2CC0CB85" w14:textId="77777777" w:rsidR="003F29EC" w:rsidRPr="00982920" w:rsidRDefault="003F29EC" w:rsidP="003F29EC">
      <w:pPr>
        <w:spacing w:after="0"/>
        <w:ind w:left="992"/>
        <w:rPr>
          <w:rFonts w:eastAsia="Times New Roman"/>
          <w:color w:val="auto"/>
          <w:lang w:val="uk-UA" w:eastAsia="en-US"/>
        </w:rPr>
      </w:pPr>
    </w:p>
    <w:tbl>
      <w:tblPr>
        <w:tblW w:w="66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850"/>
        <w:gridCol w:w="993"/>
        <w:gridCol w:w="992"/>
        <w:gridCol w:w="992"/>
        <w:gridCol w:w="992"/>
      </w:tblGrid>
      <w:tr w:rsidR="00255D16" w:rsidRPr="00982920" w14:paraId="3DF5A445" w14:textId="77777777" w:rsidTr="003F29EC">
        <w:tc>
          <w:tcPr>
            <w:tcW w:w="851" w:type="dxa"/>
            <w:tcBorders>
              <w:left w:val="double" w:sz="4" w:space="0" w:color="auto"/>
              <w:bottom w:val="nil"/>
              <w:right w:val="double" w:sz="4" w:space="0" w:color="auto"/>
            </w:tcBorders>
            <w:shd w:val="clear" w:color="auto" w:fill="auto"/>
          </w:tcPr>
          <w:p w14:paraId="7B4C7A31" w14:textId="4E03059E" w:rsidR="003F29EC" w:rsidRPr="00982920" w:rsidRDefault="00337ED9" w:rsidP="003F29EC">
            <w:pPr>
              <w:spacing w:after="0"/>
              <w:ind w:left="0"/>
              <w:jc w:val="center"/>
              <w:rPr>
                <w:rFonts w:eastAsia="Times New Roman"/>
                <w:b/>
                <w:color w:val="auto"/>
                <w:lang w:val="uk-UA" w:eastAsia="en-US"/>
              </w:rPr>
            </w:pPr>
            <w:r w:rsidRPr="00982920">
              <w:rPr>
                <w:rFonts w:eastAsia="Times New Roman"/>
                <w:b/>
                <w:color w:val="auto"/>
                <w:lang w:val="uk-UA" w:eastAsia="en-US"/>
              </w:rPr>
              <w:t>Усього</w:t>
            </w:r>
          </w:p>
        </w:tc>
        <w:tc>
          <w:tcPr>
            <w:tcW w:w="5811" w:type="dxa"/>
            <w:gridSpan w:val="6"/>
            <w:tcBorders>
              <w:left w:val="double" w:sz="4" w:space="0" w:color="auto"/>
            </w:tcBorders>
            <w:shd w:val="clear" w:color="auto" w:fill="auto"/>
          </w:tcPr>
          <w:p w14:paraId="3FF89194" w14:textId="6B2982F9" w:rsidR="003F29EC" w:rsidRPr="00982920" w:rsidRDefault="00337ED9" w:rsidP="003F29EC">
            <w:pPr>
              <w:spacing w:after="0"/>
              <w:ind w:left="0"/>
              <w:jc w:val="center"/>
              <w:rPr>
                <w:rFonts w:eastAsia="Times New Roman"/>
                <w:color w:val="auto"/>
                <w:lang w:val="uk-UA" w:eastAsia="en-US"/>
              </w:rPr>
            </w:pPr>
            <w:r w:rsidRPr="00982920">
              <w:rPr>
                <w:rFonts w:eastAsia="Times New Roman"/>
                <w:b/>
                <w:color w:val="auto"/>
                <w:lang w:val="uk-UA" w:eastAsia="en-US"/>
              </w:rPr>
              <w:t>Розбивка по рокам</w:t>
            </w:r>
          </w:p>
        </w:tc>
      </w:tr>
      <w:tr w:rsidR="00255D16" w:rsidRPr="00982920" w14:paraId="03106CCD" w14:textId="77777777" w:rsidTr="003F29EC">
        <w:tc>
          <w:tcPr>
            <w:tcW w:w="851" w:type="dxa"/>
            <w:tcBorders>
              <w:top w:val="nil"/>
              <w:left w:val="double" w:sz="4" w:space="0" w:color="auto"/>
              <w:bottom w:val="double" w:sz="4" w:space="0" w:color="auto"/>
              <w:right w:val="double" w:sz="4" w:space="0" w:color="auto"/>
            </w:tcBorders>
            <w:shd w:val="clear" w:color="auto" w:fill="auto"/>
          </w:tcPr>
          <w:p w14:paraId="13ABCC2D" w14:textId="77777777" w:rsidR="003F29EC" w:rsidRPr="00982920" w:rsidRDefault="003F29EC" w:rsidP="003F29EC">
            <w:pPr>
              <w:spacing w:after="0"/>
              <w:ind w:left="0"/>
              <w:rPr>
                <w:rFonts w:eastAsia="Times New Roman"/>
                <w:color w:val="auto"/>
                <w:lang w:val="uk-UA" w:eastAsia="en-US"/>
              </w:rPr>
            </w:pPr>
          </w:p>
        </w:tc>
        <w:tc>
          <w:tcPr>
            <w:tcW w:w="992" w:type="dxa"/>
            <w:tcBorders>
              <w:left w:val="double" w:sz="4" w:space="0" w:color="auto"/>
              <w:bottom w:val="double" w:sz="4" w:space="0" w:color="auto"/>
            </w:tcBorders>
            <w:shd w:val="clear" w:color="auto" w:fill="auto"/>
          </w:tcPr>
          <w:p w14:paraId="40C49D69" w14:textId="77777777"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2021</w:t>
            </w:r>
          </w:p>
          <w:p w14:paraId="51D78E6C" w14:textId="77777777" w:rsidR="003F29EC" w:rsidRPr="00982920" w:rsidRDefault="003F29EC" w:rsidP="003F29EC">
            <w:pPr>
              <w:spacing w:after="0"/>
              <w:ind w:left="0"/>
              <w:jc w:val="center"/>
              <w:rPr>
                <w:rFonts w:eastAsia="Times New Roman"/>
                <w:color w:val="auto"/>
                <w:lang w:val="uk-UA" w:eastAsia="en-US"/>
              </w:rPr>
            </w:pPr>
          </w:p>
        </w:tc>
        <w:tc>
          <w:tcPr>
            <w:tcW w:w="850" w:type="dxa"/>
            <w:tcBorders>
              <w:bottom w:val="double" w:sz="4" w:space="0" w:color="auto"/>
            </w:tcBorders>
            <w:shd w:val="clear" w:color="auto" w:fill="auto"/>
          </w:tcPr>
          <w:p w14:paraId="557FB7CC" w14:textId="77777777"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2022</w:t>
            </w:r>
          </w:p>
        </w:tc>
        <w:tc>
          <w:tcPr>
            <w:tcW w:w="993" w:type="dxa"/>
            <w:tcBorders>
              <w:bottom w:val="double" w:sz="4" w:space="0" w:color="auto"/>
            </w:tcBorders>
            <w:shd w:val="clear" w:color="auto" w:fill="auto"/>
          </w:tcPr>
          <w:p w14:paraId="1FBB02E6" w14:textId="77777777"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2023</w:t>
            </w:r>
          </w:p>
        </w:tc>
        <w:tc>
          <w:tcPr>
            <w:tcW w:w="992" w:type="dxa"/>
            <w:tcBorders>
              <w:bottom w:val="double" w:sz="4" w:space="0" w:color="auto"/>
            </w:tcBorders>
            <w:shd w:val="clear" w:color="auto" w:fill="auto"/>
          </w:tcPr>
          <w:p w14:paraId="646AF9B5" w14:textId="77777777"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2024</w:t>
            </w:r>
          </w:p>
        </w:tc>
        <w:tc>
          <w:tcPr>
            <w:tcW w:w="992" w:type="dxa"/>
            <w:tcBorders>
              <w:bottom w:val="double" w:sz="4" w:space="0" w:color="auto"/>
            </w:tcBorders>
            <w:shd w:val="clear" w:color="auto" w:fill="auto"/>
          </w:tcPr>
          <w:p w14:paraId="76FA91E2" w14:textId="77777777" w:rsidR="003F29EC" w:rsidRPr="00982920" w:rsidRDefault="003F29EC" w:rsidP="003F29EC">
            <w:pPr>
              <w:spacing w:after="0"/>
              <w:ind w:left="0"/>
              <w:jc w:val="center"/>
              <w:rPr>
                <w:rFonts w:eastAsia="Times New Roman"/>
                <w:color w:val="auto"/>
                <w:lang w:val="uk-UA" w:eastAsia="en-US"/>
              </w:rPr>
            </w:pPr>
            <w:r w:rsidRPr="00982920">
              <w:rPr>
                <w:rFonts w:eastAsia="Times New Roman"/>
                <w:color w:val="auto"/>
                <w:lang w:val="uk-UA" w:eastAsia="en-US"/>
              </w:rPr>
              <w:t>2025</w:t>
            </w:r>
          </w:p>
        </w:tc>
        <w:tc>
          <w:tcPr>
            <w:tcW w:w="992" w:type="dxa"/>
            <w:tcBorders>
              <w:bottom w:val="double" w:sz="4" w:space="0" w:color="auto"/>
            </w:tcBorders>
            <w:shd w:val="clear" w:color="auto" w:fill="auto"/>
          </w:tcPr>
          <w:p w14:paraId="05BB71FB" w14:textId="5DBEEE91" w:rsidR="003F29EC" w:rsidRPr="00982920" w:rsidRDefault="00337ED9" w:rsidP="003F29EC">
            <w:pPr>
              <w:spacing w:after="0"/>
              <w:ind w:left="0"/>
              <w:jc w:val="center"/>
              <w:rPr>
                <w:rFonts w:eastAsia="Times New Roman"/>
                <w:color w:val="auto"/>
                <w:lang w:val="uk-UA" w:eastAsia="en-US"/>
              </w:rPr>
            </w:pPr>
            <w:r w:rsidRPr="00982920">
              <w:rPr>
                <w:rFonts w:eastAsia="Times New Roman"/>
                <w:color w:val="auto"/>
                <w:lang w:val="uk-UA" w:eastAsia="en-US"/>
              </w:rPr>
              <w:t>і далі</w:t>
            </w:r>
          </w:p>
        </w:tc>
      </w:tr>
      <w:tr w:rsidR="003F29EC" w:rsidRPr="00982920" w14:paraId="3D0CD326" w14:textId="77777777" w:rsidTr="003F29EC">
        <w:tc>
          <w:tcPr>
            <w:tcW w:w="851" w:type="dxa"/>
            <w:tcBorders>
              <w:top w:val="double" w:sz="4" w:space="0" w:color="auto"/>
              <w:left w:val="double" w:sz="4" w:space="0" w:color="auto"/>
              <w:right w:val="double" w:sz="4" w:space="0" w:color="auto"/>
            </w:tcBorders>
            <w:shd w:val="clear" w:color="auto" w:fill="auto"/>
          </w:tcPr>
          <w:p w14:paraId="282A93F2" w14:textId="77777777" w:rsidR="003F29EC" w:rsidRPr="00982920" w:rsidRDefault="003F29EC" w:rsidP="003F29EC">
            <w:pPr>
              <w:spacing w:after="0"/>
              <w:ind w:left="0"/>
              <w:rPr>
                <w:rFonts w:eastAsia="Times New Roman"/>
                <w:color w:val="auto"/>
                <w:lang w:val="uk-UA" w:eastAsia="en-US"/>
              </w:rPr>
            </w:pPr>
          </w:p>
        </w:tc>
        <w:tc>
          <w:tcPr>
            <w:tcW w:w="992" w:type="dxa"/>
            <w:tcBorders>
              <w:top w:val="double" w:sz="4" w:space="0" w:color="auto"/>
              <w:left w:val="double" w:sz="4" w:space="0" w:color="auto"/>
            </w:tcBorders>
            <w:shd w:val="clear" w:color="auto" w:fill="auto"/>
          </w:tcPr>
          <w:p w14:paraId="047A697C" w14:textId="77777777" w:rsidR="003F29EC" w:rsidRPr="00982920" w:rsidRDefault="003F29EC" w:rsidP="003F29EC">
            <w:pPr>
              <w:spacing w:after="0"/>
              <w:ind w:left="0"/>
              <w:rPr>
                <w:rFonts w:eastAsia="Times New Roman"/>
                <w:color w:val="auto"/>
                <w:lang w:val="uk-UA" w:eastAsia="en-US"/>
              </w:rPr>
            </w:pPr>
          </w:p>
        </w:tc>
        <w:tc>
          <w:tcPr>
            <w:tcW w:w="850" w:type="dxa"/>
            <w:tcBorders>
              <w:top w:val="double" w:sz="4" w:space="0" w:color="auto"/>
            </w:tcBorders>
            <w:shd w:val="clear" w:color="auto" w:fill="auto"/>
          </w:tcPr>
          <w:p w14:paraId="672D77DC" w14:textId="77777777" w:rsidR="003F29EC" w:rsidRPr="00982920" w:rsidRDefault="003F29EC" w:rsidP="003F29EC">
            <w:pPr>
              <w:spacing w:after="0"/>
              <w:ind w:left="0"/>
              <w:rPr>
                <w:rFonts w:eastAsia="Times New Roman"/>
                <w:color w:val="auto"/>
                <w:lang w:val="uk-UA" w:eastAsia="en-US"/>
              </w:rPr>
            </w:pPr>
          </w:p>
        </w:tc>
        <w:tc>
          <w:tcPr>
            <w:tcW w:w="993" w:type="dxa"/>
            <w:tcBorders>
              <w:top w:val="double" w:sz="4" w:space="0" w:color="auto"/>
            </w:tcBorders>
            <w:shd w:val="clear" w:color="auto" w:fill="auto"/>
          </w:tcPr>
          <w:p w14:paraId="565C2D81" w14:textId="77777777" w:rsidR="003F29EC" w:rsidRPr="00982920" w:rsidRDefault="003F29EC" w:rsidP="003F29EC">
            <w:pPr>
              <w:spacing w:after="0"/>
              <w:ind w:left="0"/>
              <w:rPr>
                <w:rFonts w:eastAsia="Times New Roman"/>
                <w:color w:val="auto"/>
                <w:lang w:val="uk-UA" w:eastAsia="en-US"/>
              </w:rPr>
            </w:pPr>
          </w:p>
        </w:tc>
        <w:tc>
          <w:tcPr>
            <w:tcW w:w="992" w:type="dxa"/>
            <w:tcBorders>
              <w:top w:val="double" w:sz="4" w:space="0" w:color="auto"/>
            </w:tcBorders>
            <w:shd w:val="clear" w:color="auto" w:fill="auto"/>
          </w:tcPr>
          <w:p w14:paraId="294A8DFF" w14:textId="77777777" w:rsidR="003F29EC" w:rsidRPr="00982920" w:rsidRDefault="003F29EC" w:rsidP="003F29EC">
            <w:pPr>
              <w:spacing w:after="0"/>
              <w:ind w:left="0"/>
              <w:rPr>
                <w:rFonts w:eastAsia="Times New Roman"/>
                <w:color w:val="auto"/>
                <w:lang w:val="uk-UA" w:eastAsia="en-US"/>
              </w:rPr>
            </w:pPr>
          </w:p>
        </w:tc>
        <w:tc>
          <w:tcPr>
            <w:tcW w:w="992" w:type="dxa"/>
            <w:tcBorders>
              <w:top w:val="double" w:sz="4" w:space="0" w:color="auto"/>
            </w:tcBorders>
            <w:shd w:val="clear" w:color="auto" w:fill="auto"/>
          </w:tcPr>
          <w:p w14:paraId="2C364B33" w14:textId="77777777" w:rsidR="003F29EC" w:rsidRPr="00982920" w:rsidRDefault="003F29EC" w:rsidP="003F29EC">
            <w:pPr>
              <w:spacing w:after="0"/>
              <w:ind w:left="0"/>
              <w:rPr>
                <w:rFonts w:eastAsia="Times New Roman"/>
                <w:color w:val="auto"/>
                <w:lang w:val="uk-UA" w:eastAsia="en-US"/>
              </w:rPr>
            </w:pPr>
          </w:p>
        </w:tc>
        <w:tc>
          <w:tcPr>
            <w:tcW w:w="992" w:type="dxa"/>
            <w:tcBorders>
              <w:top w:val="double" w:sz="4" w:space="0" w:color="auto"/>
            </w:tcBorders>
            <w:shd w:val="clear" w:color="auto" w:fill="auto"/>
          </w:tcPr>
          <w:p w14:paraId="39EFBC05" w14:textId="77777777" w:rsidR="003F29EC" w:rsidRPr="00982920" w:rsidRDefault="003F29EC" w:rsidP="003F29EC">
            <w:pPr>
              <w:spacing w:after="0"/>
              <w:ind w:left="0"/>
              <w:rPr>
                <w:rFonts w:eastAsia="Times New Roman"/>
                <w:color w:val="auto"/>
                <w:lang w:val="uk-UA" w:eastAsia="en-US"/>
              </w:rPr>
            </w:pPr>
          </w:p>
        </w:tc>
      </w:tr>
    </w:tbl>
    <w:p w14:paraId="300D2FA6" w14:textId="77777777" w:rsidR="003F29EC" w:rsidRPr="00982920" w:rsidRDefault="003F29EC" w:rsidP="003F29EC">
      <w:pPr>
        <w:spacing w:after="0"/>
        <w:ind w:left="992"/>
        <w:rPr>
          <w:rFonts w:eastAsia="Times New Roman"/>
          <w:color w:val="auto"/>
          <w:lang w:val="uk-UA" w:eastAsia="en-US"/>
        </w:rPr>
      </w:pPr>
    </w:p>
    <w:p w14:paraId="04E9BACA" w14:textId="77777777" w:rsidR="003F29EC" w:rsidRPr="00982920" w:rsidRDefault="003F29EC" w:rsidP="003F29EC">
      <w:pPr>
        <w:spacing w:after="0"/>
        <w:ind w:left="992"/>
        <w:rPr>
          <w:rFonts w:eastAsia="Times New Roman"/>
          <w:color w:val="auto"/>
          <w:lang w:val="uk-UA" w:eastAsia="en-US"/>
        </w:rPr>
      </w:pPr>
    </w:p>
    <w:p w14:paraId="15AF95CD" w14:textId="2B31B9A2"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2.12 </w:t>
      </w:r>
      <w:r w:rsidR="00337ED9" w:rsidRPr="00982920">
        <w:rPr>
          <w:rFonts w:eastAsia="Times New Roman"/>
          <w:color w:val="auto"/>
          <w:lang w:val="uk-UA" w:eastAsia="en-US"/>
        </w:rPr>
        <w:t>План закупівель</w:t>
      </w:r>
    </w:p>
    <w:p w14:paraId="0C1298B7" w14:textId="2EC245A2" w:rsidR="003F29EC" w:rsidRPr="00982920" w:rsidRDefault="00016092" w:rsidP="003F29EC">
      <w:pPr>
        <w:spacing w:after="0"/>
        <w:ind w:left="992"/>
        <w:rPr>
          <w:rFonts w:eastAsia="Times New Roman"/>
          <w:color w:val="auto"/>
          <w:lang w:val="uk-UA" w:eastAsia="en-US"/>
        </w:rPr>
      </w:pPr>
      <w:r w:rsidRPr="00982920">
        <w:rPr>
          <w:rFonts w:eastAsia="Times New Roman"/>
          <w:color w:val="auto"/>
          <w:lang w:val="uk-UA" w:eastAsia="en-US"/>
        </w:rPr>
        <w:t>Див. окремий файл Excel, наданий</w:t>
      </w:r>
      <w:r w:rsidRPr="00982920">
        <w:rPr>
          <w:rFonts w:eastAsia="Times New Roman"/>
          <w:color w:val="auto"/>
          <w:lang w:val="ru-RU" w:eastAsia="en-US"/>
        </w:rPr>
        <w:t xml:space="preserve"> </w:t>
      </w:r>
      <w:r w:rsidRPr="00982920">
        <w:rPr>
          <w:rFonts w:eastAsia="Times New Roman"/>
          <w:color w:val="auto"/>
          <w:lang w:val="uk-UA" w:eastAsia="en-US"/>
        </w:rPr>
        <w:t>ЄІБ:</w:t>
      </w:r>
    </w:p>
    <w:p w14:paraId="0BF08F81" w14:textId="0DCE072B" w:rsidR="003F29EC" w:rsidRPr="00982920" w:rsidRDefault="001A1A34" w:rsidP="001A1A34">
      <w:pPr>
        <w:spacing w:after="0"/>
        <w:ind w:left="0" w:hanging="284"/>
        <w:rPr>
          <w:rFonts w:eastAsia="Times New Roman"/>
          <w:color w:val="auto"/>
          <w:u w:val="single"/>
          <w:lang w:val="uk-UA" w:eastAsia="en-US"/>
        </w:rPr>
      </w:pPr>
      <w:r w:rsidRPr="00982920">
        <w:rPr>
          <w:noProof/>
          <w:color w:val="auto"/>
          <w:lang w:val="uk-UA" w:eastAsia="uk-UA"/>
        </w:rPr>
        <w:drawing>
          <wp:inline distT="0" distB="0" distL="0" distR="0" wp14:anchorId="64ADBEA9" wp14:editId="21F6BDFA">
            <wp:extent cx="6638925" cy="3502025"/>
            <wp:effectExtent l="0" t="0" r="952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38925" cy="3502025"/>
                    </a:xfrm>
                    <a:prstGeom prst="rect">
                      <a:avLst/>
                    </a:prstGeom>
                    <a:noFill/>
                    <a:ln>
                      <a:noFill/>
                    </a:ln>
                  </pic:spPr>
                </pic:pic>
              </a:graphicData>
            </a:graphic>
          </wp:inline>
        </w:drawing>
      </w:r>
    </w:p>
    <w:p w14:paraId="10EBEE49" w14:textId="77777777" w:rsidR="003F29EC" w:rsidRPr="00982920" w:rsidRDefault="003F29EC" w:rsidP="003F29EC">
      <w:pPr>
        <w:spacing w:after="0"/>
        <w:ind w:left="0"/>
        <w:rPr>
          <w:rFonts w:eastAsia="Times New Roman"/>
          <w:color w:val="auto"/>
          <w:u w:val="single"/>
          <w:lang w:val="uk-UA" w:eastAsia="en-US"/>
        </w:rPr>
      </w:pPr>
    </w:p>
    <w:p w14:paraId="4621143A" w14:textId="2B99967C" w:rsidR="003F29EC" w:rsidRPr="00982920" w:rsidRDefault="003F29EC" w:rsidP="003F29EC">
      <w:pPr>
        <w:ind w:left="0"/>
        <w:rPr>
          <w:rFonts w:eastAsia="Times New Roman"/>
          <w:color w:val="auto"/>
          <w:u w:val="single"/>
          <w:lang w:val="uk-UA" w:eastAsia="en-US"/>
        </w:rPr>
      </w:pPr>
      <w:r w:rsidRPr="00982920">
        <w:rPr>
          <w:rFonts w:eastAsia="Times New Roman"/>
          <w:color w:val="auto"/>
          <w:u w:val="single"/>
          <w:lang w:val="uk-UA" w:eastAsia="en-US"/>
        </w:rPr>
        <w:t xml:space="preserve">2.13 </w:t>
      </w:r>
      <w:r w:rsidR="008C302A" w:rsidRPr="00982920">
        <w:rPr>
          <w:rFonts w:eastAsia="Times New Roman"/>
          <w:color w:val="auto"/>
          <w:u w:val="single"/>
          <w:lang w:val="uk-UA" w:eastAsia="en-US"/>
        </w:rPr>
        <w:t>Елементи витрат на експлуатацію та технічне обслуговування (ЕТО) об'єктів</w:t>
      </w:r>
    </w:p>
    <w:p w14:paraId="19A72FD5" w14:textId="5BC8206E" w:rsidR="008C302A" w:rsidRPr="00982920" w:rsidRDefault="008C302A" w:rsidP="008C302A">
      <w:pPr>
        <w:spacing w:after="0"/>
        <w:ind w:left="0"/>
        <w:rPr>
          <w:rFonts w:eastAsia="Times New Roman"/>
          <w:color w:val="auto"/>
          <w:lang w:val="uk-UA" w:eastAsia="en-US"/>
        </w:rPr>
      </w:pPr>
      <w:r w:rsidRPr="00982920">
        <w:rPr>
          <w:rFonts w:eastAsia="Times New Roman"/>
          <w:color w:val="auto"/>
          <w:lang w:val="uk-UA" w:eastAsia="en-US"/>
        </w:rPr>
        <w:t>Якщо дані відсутні, надайте свій розрахунок та вкажіть «(e)» або вкажіть «n.a.» (дані недоступні).</w:t>
      </w:r>
    </w:p>
    <w:p w14:paraId="0B165F83" w14:textId="77777777" w:rsidR="003F29EC" w:rsidRPr="00982920" w:rsidRDefault="003F29EC" w:rsidP="003F29EC">
      <w:pPr>
        <w:spacing w:after="0"/>
        <w:ind w:left="0"/>
        <w:rPr>
          <w:rFonts w:eastAsia="Times New Roman"/>
          <w:color w:val="auto"/>
          <w:lang w:val="uk-UA"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055"/>
        <w:gridCol w:w="1481"/>
        <w:gridCol w:w="1460"/>
        <w:gridCol w:w="779"/>
        <w:gridCol w:w="1406"/>
        <w:gridCol w:w="1384"/>
        <w:gridCol w:w="616"/>
      </w:tblGrid>
      <w:tr w:rsidR="00255D16" w:rsidRPr="00982920" w14:paraId="7102D106" w14:textId="77777777" w:rsidTr="0070462C">
        <w:tc>
          <w:tcPr>
            <w:tcW w:w="833" w:type="pct"/>
            <w:vMerge w:val="restart"/>
            <w:tcBorders>
              <w:right w:val="double" w:sz="4" w:space="0" w:color="auto"/>
            </w:tcBorders>
          </w:tcPr>
          <w:p w14:paraId="745AD5F7" w14:textId="780B381E" w:rsidR="003F29EC" w:rsidRPr="00982920" w:rsidRDefault="008C302A" w:rsidP="003F29EC">
            <w:pPr>
              <w:spacing w:before="60" w:after="60"/>
              <w:ind w:left="142"/>
              <w:rPr>
                <w:rFonts w:eastAsia="Times New Roman"/>
                <w:b/>
                <w:color w:val="auto"/>
                <w:lang w:val="uk-UA" w:eastAsia="en-US"/>
              </w:rPr>
            </w:pPr>
            <w:r w:rsidRPr="00982920">
              <w:rPr>
                <w:rFonts w:eastAsia="Times New Roman"/>
                <w:b/>
                <w:color w:val="auto"/>
                <w:lang w:val="uk-UA" w:eastAsia="en-US"/>
              </w:rPr>
              <w:t>Елемент витрат</w:t>
            </w:r>
          </w:p>
        </w:tc>
        <w:tc>
          <w:tcPr>
            <w:tcW w:w="530" w:type="pct"/>
            <w:vMerge w:val="restart"/>
            <w:tcBorders>
              <w:right w:val="double" w:sz="4" w:space="0" w:color="auto"/>
            </w:tcBorders>
          </w:tcPr>
          <w:p w14:paraId="5BCF5978" w14:textId="2BD7E215" w:rsidR="003F29EC" w:rsidRPr="00982920" w:rsidRDefault="008C302A" w:rsidP="003F29EC">
            <w:pPr>
              <w:spacing w:before="60" w:after="60"/>
              <w:ind w:left="142"/>
              <w:rPr>
                <w:rFonts w:eastAsia="Times New Roman"/>
                <w:b/>
                <w:color w:val="auto"/>
                <w:lang w:val="uk-UA" w:eastAsia="en-US"/>
              </w:rPr>
            </w:pPr>
            <w:r w:rsidRPr="00982920">
              <w:rPr>
                <w:rFonts w:eastAsia="Times New Roman"/>
                <w:b/>
                <w:color w:val="auto"/>
                <w:lang w:val="uk-UA" w:eastAsia="en-US"/>
              </w:rPr>
              <w:t>Одиниці</w:t>
            </w:r>
          </w:p>
        </w:tc>
        <w:tc>
          <w:tcPr>
            <w:tcW w:w="1709" w:type="pct"/>
            <w:gridSpan w:val="3"/>
            <w:tcBorders>
              <w:left w:val="double" w:sz="4" w:space="0" w:color="auto"/>
              <w:right w:val="double" w:sz="4" w:space="0" w:color="auto"/>
            </w:tcBorders>
          </w:tcPr>
          <w:p w14:paraId="3CA82A6F" w14:textId="372D3FEA" w:rsidR="003F29EC" w:rsidRPr="00982920" w:rsidRDefault="008C302A" w:rsidP="003F29EC">
            <w:pPr>
              <w:spacing w:before="60" w:after="60"/>
              <w:ind w:left="142"/>
              <w:jc w:val="center"/>
              <w:rPr>
                <w:rFonts w:eastAsia="Times New Roman"/>
                <w:b/>
                <w:color w:val="auto"/>
                <w:lang w:val="uk-UA" w:eastAsia="en-US"/>
              </w:rPr>
            </w:pPr>
            <w:r w:rsidRPr="00982920">
              <w:rPr>
                <w:rFonts w:eastAsia="Times New Roman"/>
                <w:b/>
                <w:color w:val="auto"/>
                <w:lang w:val="uk-UA" w:eastAsia="en-US"/>
              </w:rPr>
              <w:t>Поточні показники ЕТО</w:t>
            </w:r>
          </w:p>
        </w:tc>
        <w:tc>
          <w:tcPr>
            <w:tcW w:w="1928" w:type="pct"/>
            <w:gridSpan w:val="3"/>
            <w:tcBorders>
              <w:left w:val="double" w:sz="4" w:space="0" w:color="auto"/>
            </w:tcBorders>
          </w:tcPr>
          <w:p w14:paraId="1A70B600" w14:textId="5C82ABC5" w:rsidR="003F29EC" w:rsidRPr="00982920" w:rsidRDefault="00636E0A" w:rsidP="003F29EC">
            <w:pPr>
              <w:spacing w:before="60" w:after="60"/>
              <w:ind w:left="142"/>
              <w:rPr>
                <w:rFonts w:eastAsia="Times New Roman"/>
                <w:b/>
                <w:color w:val="auto"/>
                <w:lang w:val="uk-UA" w:eastAsia="en-US"/>
              </w:rPr>
            </w:pPr>
            <w:r w:rsidRPr="00982920">
              <w:rPr>
                <w:rFonts w:eastAsia="Times New Roman"/>
                <w:b/>
                <w:color w:val="auto"/>
                <w:lang w:val="uk-UA" w:eastAsia="en-US"/>
              </w:rPr>
              <w:t xml:space="preserve">Показники ЕТО після реалізації проекту </w:t>
            </w:r>
          </w:p>
        </w:tc>
      </w:tr>
      <w:tr w:rsidR="00255D16" w:rsidRPr="00982920" w14:paraId="77764265" w14:textId="77777777" w:rsidTr="0070462C">
        <w:tc>
          <w:tcPr>
            <w:tcW w:w="833" w:type="pct"/>
            <w:vMerge/>
            <w:tcBorders>
              <w:bottom w:val="double" w:sz="4" w:space="0" w:color="auto"/>
              <w:right w:val="double" w:sz="4" w:space="0" w:color="auto"/>
            </w:tcBorders>
          </w:tcPr>
          <w:p w14:paraId="1419C7C5" w14:textId="77777777" w:rsidR="003F29EC" w:rsidRPr="00982920" w:rsidRDefault="003F29EC" w:rsidP="003F29EC">
            <w:pPr>
              <w:spacing w:before="60" w:after="60"/>
              <w:ind w:left="142"/>
              <w:rPr>
                <w:rFonts w:eastAsia="Times New Roman"/>
                <w:color w:val="auto"/>
                <w:lang w:val="uk-UA" w:eastAsia="en-US"/>
              </w:rPr>
            </w:pPr>
          </w:p>
        </w:tc>
        <w:tc>
          <w:tcPr>
            <w:tcW w:w="530" w:type="pct"/>
            <w:vMerge/>
            <w:tcBorders>
              <w:bottom w:val="double" w:sz="4" w:space="0" w:color="auto"/>
              <w:right w:val="double" w:sz="4" w:space="0" w:color="auto"/>
            </w:tcBorders>
          </w:tcPr>
          <w:p w14:paraId="3C119C52" w14:textId="77777777" w:rsidR="003F29EC" w:rsidRPr="00982920" w:rsidRDefault="003F29EC" w:rsidP="003F29EC">
            <w:pPr>
              <w:spacing w:before="60" w:after="60"/>
              <w:ind w:left="142"/>
              <w:rPr>
                <w:rFonts w:eastAsia="Times New Roman"/>
                <w:color w:val="auto"/>
                <w:lang w:val="uk-UA" w:eastAsia="en-US"/>
              </w:rPr>
            </w:pPr>
          </w:p>
        </w:tc>
        <w:tc>
          <w:tcPr>
            <w:tcW w:w="561" w:type="pct"/>
            <w:tcBorders>
              <w:left w:val="double" w:sz="4" w:space="0" w:color="auto"/>
              <w:bottom w:val="double" w:sz="4" w:space="0" w:color="auto"/>
            </w:tcBorders>
          </w:tcPr>
          <w:p w14:paraId="0AA6C1C5" w14:textId="5061B3E3" w:rsidR="003F29EC" w:rsidRPr="00982920" w:rsidRDefault="008C302A" w:rsidP="008C302A">
            <w:pPr>
              <w:tabs>
                <w:tab w:val="left" w:pos="2009"/>
              </w:tabs>
              <w:spacing w:before="60" w:after="60"/>
              <w:ind w:left="-78"/>
              <w:jc w:val="center"/>
              <w:rPr>
                <w:rFonts w:eastAsia="Times New Roman"/>
                <w:color w:val="auto"/>
                <w:lang w:val="uk-UA" w:eastAsia="en-US"/>
              </w:rPr>
            </w:pPr>
            <w:r w:rsidRPr="00982920">
              <w:rPr>
                <w:rFonts w:eastAsia="Times New Roman"/>
                <w:color w:val="auto"/>
                <w:lang w:val="uk-UA" w:eastAsia="en-US"/>
              </w:rPr>
              <w:t>Водопостачання</w:t>
            </w:r>
          </w:p>
        </w:tc>
        <w:tc>
          <w:tcPr>
            <w:tcW w:w="565" w:type="pct"/>
            <w:tcBorders>
              <w:bottom w:val="double" w:sz="4" w:space="0" w:color="auto"/>
            </w:tcBorders>
          </w:tcPr>
          <w:p w14:paraId="3A645D16" w14:textId="6A8F3088" w:rsidR="003F29EC" w:rsidRPr="00982920" w:rsidRDefault="008C302A" w:rsidP="008C302A">
            <w:pPr>
              <w:tabs>
                <w:tab w:val="left" w:pos="2009"/>
              </w:tabs>
              <w:spacing w:before="60" w:after="60"/>
              <w:ind w:left="-77"/>
              <w:jc w:val="center"/>
              <w:rPr>
                <w:rFonts w:eastAsia="Times New Roman"/>
                <w:color w:val="auto"/>
                <w:lang w:val="uk-UA" w:eastAsia="en-US"/>
              </w:rPr>
            </w:pPr>
            <w:r w:rsidRPr="00982920">
              <w:rPr>
                <w:rFonts w:eastAsia="Times New Roman"/>
                <w:color w:val="auto"/>
                <w:lang w:val="uk-UA" w:eastAsia="en-US"/>
              </w:rPr>
              <w:t>Водовідведення</w:t>
            </w:r>
          </w:p>
        </w:tc>
        <w:tc>
          <w:tcPr>
            <w:tcW w:w="583" w:type="pct"/>
            <w:tcBorders>
              <w:bottom w:val="double" w:sz="4" w:space="0" w:color="auto"/>
              <w:right w:val="double" w:sz="4" w:space="0" w:color="auto"/>
            </w:tcBorders>
          </w:tcPr>
          <w:p w14:paraId="3753E983" w14:textId="74ED326A" w:rsidR="003F29EC" w:rsidRPr="00982920" w:rsidRDefault="008C302A" w:rsidP="003F29EC">
            <w:pPr>
              <w:tabs>
                <w:tab w:val="left" w:pos="2009"/>
              </w:tabs>
              <w:spacing w:before="60" w:after="60"/>
              <w:ind w:left="24"/>
              <w:jc w:val="center"/>
              <w:rPr>
                <w:rFonts w:eastAsia="Times New Roman"/>
                <w:color w:val="auto"/>
                <w:lang w:val="uk-UA" w:eastAsia="en-US"/>
              </w:rPr>
            </w:pPr>
            <w:r w:rsidRPr="00982920">
              <w:rPr>
                <w:rFonts w:eastAsia="Times New Roman"/>
                <w:color w:val="auto"/>
                <w:lang w:val="uk-UA" w:eastAsia="en-US"/>
              </w:rPr>
              <w:t>Усього</w:t>
            </w:r>
          </w:p>
        </w:tc>
        <w:tc>
          <w:tcPr>
            <w:tcW w:w="633" w:type="pct"/>
            <w:tcBorders>
              <w:bottom w:val="double" w:sz="4" w:space="0" w:color="auto"/>
              <w:right w:val="single" w:sz="4" w:space="0" w:color="auto"/>
            </w:tcBorders>
          </w:tcPr>
          <w:p w14:paraId="29321C3C" w14:textId="3140A5EA" w:rsidR="003F29EC" w:rsidRPr="00982920" w:rsidRDefault="00636E0A" w:rsidP="003F29EC">
            <w:pPr>
              <w:spacing w:before="60" w:after="60"/>
              <w:ind w:left="-23" w:hanging="142"/>
              <w:jc w:val="center"/>
              <w:rPr>
                <w:rFonts w:eastAsia="Times New Roman"/>
                <w:color w:val="auto"/>
                <w:lang w:val="uk-UA" w:eastAsia="en-US"/>
              </w:rPr>
            </w:pPr>
            <w:r w:rsidRPr="00982920">
              <w:rPr>
                <w:rFonts w:eastAsia="Times New Roman"/>
                <w:color w:val="auto"/>
                <w:lang w:val="uk-UA" w:eastAsia="en-US"/>
              </w:rPr>
              <w:t>Водопостачання</w:t>
            </w:r>
          </w:p>
        </w:tc>
        <w:tc>
          <w:tcPr>
            <w:tcW w:w="684" w:type="pct"/>
            <w:tcBorders>
              <w:left w:val="single" w:sz="4" w:space="0" w:color="auto"/>
              <w:bottom w:val="double" w:sz="4" w:space="0" w:color="auto"/>
            </w:tcBorders>
          </w:tcPr>
          <w:p w14:paraId="0271F4E1" w14:textId="0F0ED7DF" w:rsidR="003F29EC" w:rsidRPr="00982920" w:rsidRDefault="00636E0A" w:rsidP="003F29EC">
            <w:pPr>
              <w:spacing w:before="60" w:after="60"/>
              <w:ind w:left="-23" w:hanging="142"/>
              <w:jc w:val="center"/>
              <w:rPr>
                <w:rFonts w:eastAsia="Times New Roman"/>
                <w:color w:val="auto"/>
                <w:lang w:val="uk-UA" w:eastAsia="en-US"/>
              </w:rPr>
            </w:pPr>
            <w:r w:rsidRPr="00982920">
              <w:rPr>
                <w:rFonts w:eastAsia="Times New Roman"/>
                <w:color w:val="auto"/>
                <w:lang w:val="uk-UA" w:eastAsia="en-US"/>
              </w:rPr>
              <w:t>Водовідведення</w:t>
            </w:r>
          </w:p>
        </w:tc>
        <w:tc>
          <w:tcPr>
            <w:tcW w:w="611" w:type="pct"/>
            <w:tcBorders>
              <w:bottom w:val="double" w:sz="4" w:space="0" w:color="auto"/>
            </w:tcBorders>
          </w:tcPr>
          <w:p w14:paraId="68CC0F5D" w14:textId="54E6C35A" w:rsidR="003F29EC" w:rsidRPr="00982920" w:rsidRDefault="00636E0A" w:rsidP="003F29EC">
            <w:pPr>
              <w:spacing w:before="60" w:after="60"/>
              <w:ind w:left="-23" w:hanging="142"/>
              <w:jc w:val="center"/>
              <w:rPr>
                <w:rFonts w:eastAsia="Times New Roman"/>
                <w:color w:val="auto"/>
                <w:lang w:val="uk-UA" w:eastAsia="en-US"/>
              </w:rPr>
            </w:pPr>
            <w:r w:rsidRPr="00982920">
              <w:rPr>
                <w:rFonts w:eastAsia="Times New Roman"/>
                <w:color w:val="auto"/>
                <w:lang w:val="uk-UA" w:eastAsia="en-US"/>
              </w:rPr>
              <w:t>Усього</w:t>
            </w:r>
          </w:p>
        </w:tc>
      </w:tr>
      <w:tr w:rsidR="00255D16" w:rsidRPr="00982920" w14:paraId="17C18369" w14:textId="77777777" w:rsidTr="0070462C">
        <w:trPr>
          <w:cantSplit/>
        </w:trPr>
        <w:tc>
          <w:tcPr>
            <w:tcW w:w="833" w:type="pct"/>
            <w:tcBorders>
              <w:top w:val="double" w:sz="4" w:space="0" w:color="auto"/>
              <w:right w:val="double" w:sz="4" w:space="0" w:color="auto"/>
            </w:tcBorders>
          </w:tcPr>
          <w:p w14:paraId="0EDE04D8" w14:textId="277FF3B3" w:rsidR="003F29EC" w:rsidRPr="00982920" w:rsidRDefault="00636E0A" w:rsidP="003F29EC">
            <w:pPr>
              <w:spacing w:before="60" w:after="60"/>
              <w:ind w:left="0"/>
              <w:rPr>
                <w:rFonts w:eastAsia="Times New Roman"/>
                <w:color w:val="auto"/>
                <w:lang w:val="uk-UA"/>
              </w:rPr>
            </w:pPr>
            <w:r w:rsidRPr="00982920">
              <w:rPr>
                <w:rFonts w:eastAsia="Times New Roman"/>
                <w:color w:val="auto"/>
                <w:lang w:val="uk-UA"/>
              </w:rPr>
              <w:t xml:space="preserve">Загальний кошторис ЕТО </w:t>
            </w:r>
          </w:p>
        </w:tc>
        <w:tc>
          <w:tcPr>
            <w:tcW w:w="530" w:type="pct"/>
            <w:tcBorders>
              <w:top w:val="double" w:sz="4" w:space="0" w:color="auto"/>
              <w:right w:val="double" w:sz="4" w:space="0" w:color="auto"/>
            </w:tcBorders>
          </w:tcPr>
          <w:p w14:paraId="766C9886" w14:textId="5F74B3FB" w:rsidR="003F29EC" w:rsidRPr="00982920" w:rsidRDefault="00636E0A" w:rsidP="003F29EC">
            <w:pPr>
              <w:spacing w:before="60" w:after="60"/>
              <w:ind w:left="0"/>
              <w:jc w:val="center"/>
              <w:rPr>
                <w:rFonts w:eastAsia="Times New Roman"/>
                <w:color w:val="auto"/>
                <w:lang w:val="uk-UA" w:eastAsia="en-US"/>
              </w:rPr>
            </w:pPr>
            <w:r w:rsidRPr="00982920">
              <w:rPr>
                <w:rFonts w:eastAsia="Times New Roman"/>
                <w:color w:val="auto"/>
                <w:lang w:val="uk-UA" w:eastAsia="en-US"/>
              </w:rPr>
              <w:t>млн. грн/рік</w:t>
            </w:r>
          </w:p>
        </w:tc>
        <w:tc>
          <w:tcPr>
            <w:tcW w:w="561" w:type="pct"/>
            <w:tcBorders>
              <w:top w:val="double" w:sz="4" w:space="0" w:color="auto"/>
              <w:left w:val="double" w:sz="4" w:space="0" w:color="auto"/>
            </w:tcBorders>
          </w:tcPr>
          <w:p w14:paraId="3F244683" w14:textId="77777777" w:rsidR="003F29EC" w:rsidRPr="00982920" w:rsidRDefault="003F29EC" w:rsidP="003F29EC">
            <w:pPr>
              <w:spacing w:before="60" w:after="60"/>
              <w:ind w:left="142"/>
              <w:rPr>
                <w:rFonts w:eastAsia="Times New Roman"/>
                <w:color w:val="auto"/>
                <w:lang w:val="uk-UA" w:eastAsia="en-US"/>
              </w:rPr>
            </w:pPr>
          </w:p>
        </w:tc>
        <w:tc>
          <w:tcPr>
            <w:tcW w:w="565" w:type="pct"/>
            <w:tcBorders>
              <w:top w:val="double" w:sz="4" w:space="0" w:color="auto"/>
            </w:tcBorders>
          </w:tcPr>
          <w:p w14:paraId="6DB1F6EA" w14:textId="77777777" w:rsidR="003F29EC" w:rsidRPr="00982920" w:rsidRDefault="003F29EC" w:rsidP="003F29EC">
            <w:pPr>
              <w:spacing w:before="60" w:after="60"/>
              <w:ind w:left="142"/>
              <w:rPr>
                <w:rFonts w:eastAsia="Times New Roman"/>
                <w:color w:val="auto"/>
                <w:lang w:val="uk-UA" w:eastAsia="en-US"/>
              </w:rPr>
            </w:pPr>
          </w:p>
        </w:tc>
        <w:tc>
          <w:tcPr>
            <w:tcW w:w="583" w:type="pct"/>
            <w:tcBorders>
              <w:top w:val="double" w:sz="4" w:space="0" w:color="auto"/>
              <w:right w:val="double" w:sz="4" w:space="0" w:color="auto"/>
            </w:tcBorders>
          </w:tcPr>
          <w:p w14:paraId="5F5A5B5A" w14:textId="77777777" w:rsidR="003F29EC" w:rsidRPr="00982920" w:rsidRDefault="003F29EC" w:rsidP="003F29EC">
            <w:pPr>
              <w:spacing w:before="60" w:after="60"/>
              <w:ind w:left="142"/>
              <w:rPr>
                <w:rFonts w:eastAsia="Times New Roman"/>
                <w:color w:val="auto"/>
                <w:lang w:val="uk-UA" w:eastAsia="en-US"/>
              </w:rPr>
            </w:pPr>
          </w:p>
        </w:tc>
        <w:tc>
          <w:tcPr>
            <w:tcW w:w="633" w:type="pct"/>
            <w:tcBorders>
              <w:top w:val="double" w:sz="4" w:space="0" w:color="auto"/>
              <w:right w:val="single" w:sz="4" w:space="0" w:color="auto"/>
            </w:tcBorders>
          </w:tcPr>
          <w:p w14:paraId="286F7EB6" w14:textId="77777777" w:rsidR="003F29EC" w:rsidRPr="00982920" w:rsidRDefault="003F29EC" w:rsidP="003F29EC">
            <w:pPr>
              <w:spacing w:before="60" w:after="60"/>
              <w:ind w:left="142"/>
              <w:rPr>
                <w:rFonts w:eastAsia="Times New Roman"/>
                <w:color w:val="auto"/>
                <w:lang w:val="uk-UA" w:eastAsia="en-US"/>
              </w:rPr>
            </w:pPr>
          </w:p>
        </w:tc>
        <w:tc>
          <w:tcPr>
            <w:tcW w:w="684" w:type="pct"/>
            <w:tcBorders>
              <w:top w:val="double" w:sz="4" w:space="0" w:color="auto"/>
              <w:left w:val="single" w:sz="4" w:space="0" w:color="auto"/>
            </w:tcBorders>
          </w:tcPr>
          <w:p w14:paraId="585CDEFD" w14:textId="77777777" w:rsidR="003F29EC" w:rsidRPr="00982920" w:rsidRDefault="003F29EC" w:rsidP="003F29EC">
            <w:pPr>
              <w:spacing w:before="60" w:after="60"/>
              <w:ind w:left="0"/>
              <w:rPr>
                <w:rFonts w:eastAsia="Times New Roman"/>
                <w:color w:val="auto"/>
                <w:lang w:val="uk-UA" w:eastAsia="en-US"/>
              </w:rPr>
            </w:pPr>
          </w:p>
        </w:tc>
        <w:tc>
          <w:tcPr>
            <w:tcW w:w="611" w:type="pct"/>
            <w:tcBorders>
              <w:top w:val="double" w:sz="4" w:space="0" w:color="auto"/>
            </w:tcBorders>
          </w:tcPr>
          <w:p w14:paraId="7DE365B3" w14:textId="77777777" w:rsidR="003F29EC" w:rsidRPr="00982920" w:rsidRDefault="003F29EC" w:rsidP="003F29EC">
            <w:pPr>
              <w:spacing w:before="60" w:after="60"/>
              <w:ind w:left="0"/>
              <w:rPr>
                <w:rFonts w:eastAsia="Times New Roman"/>
                <w:color w:val="auto"/>
                <w:lang w:val="uk-UA" w:eastAsia="en-US"/>
              </w:rPr>
            </w:pPr>
          </w:p>
        </w:tc>
      </w:tr>
      <w:tr w:rsidR="00255D16" w:rsidRPr="00982920" w14:paraId="6005E78B" w14:textId="77777777" w:rsidTr="0070462C">
        <w:trPr>
          <w:cantSplit/>
        </w:trPr>
        <w:tc>
          <w:tcPr>
            <w:tcW w:w="833" w:type="pct"/>
            <w:tcBorders>
              <w:right w:val="double" w:sz="4" w:space="0" w:color="auto"/>
            </w:tcBorders>
          </w:tcPr>
          <w:p w14:paraId="75DAFE86" w14:textId="1531D36E" w:rsidR="003F29EC" w:rsidRPr="00982920" w:rsidRDefault="003F29EC" w:rsidP="003F29EC">
            <w:pPr>
              <w:spacing w:before="60" w:after="60"/>
              <w:ind w:left="174" w:hanging="174"/>
              <w:rPr>
                <w:rFonts w:eastAsia="Times New Roman"/>
                <w:color w:val="auto"/>
                <w:lang w:val="uk-UA"/>
              </w:rPr>
            </w:pPr>
            <w:r w:rsidRPr="00982920">
              <w:rPr>
                <w:rFonts w:eastAsia="Times New Roman"/>
                <w:color w:val="auto"/>
                <w:lang w:val="uk-UA"/>
              </w:rPr>
              <w:t>-</w:t>
            </w:r>
            <w:r w:rsidRPr="00982920">
              <w:rPr>
                <w:rFonts w:eastAsia="Times New Roman"/>
                <w:color w:val="auto"/>
                <w:lang w:val="uk-UA"/>
              </w:rPr>
              <w:tab/>
            </w:r>
            <w:r w:rsidR="00636E0A" w:rsidRPr="00982920">
              <w:rPr>
                <w:rFonts w:eastAsia="Times New Roman"/>
                <w:color w:val="auto"/>
                <w:lang w:val="uk-UA"/>
              </w:rPr>
              <w:t>з якого за енергоносії</w:t>
            </w:r>
          </w:p>
        </w:tc>
        <w:tc>
          <w:tcPr>
            <w:tcW w:w="530" w:type="pct"/>
            <w:tcBorders>
              <w:right w:val="double" w:sz="4" w:space="0" w:color="auto"/>
            </w:tcBorders>
          </w:tcPr>
          <w:p w14:paraId="6D636166" w14:textId="09999C00" w:rsidR="003F29EC" w:rsidRPr="00982920" w:rsidRDefault="00636E0A" w:rsidP="003F29EC">
            <w:pPr>
              <w:spacing w:before="60" w:after="60"/>
              <w:ind w:left="0"/>
              <w:jc w:val="center"/>
              <w:rPr>
                <w:rFonts w:eastAsia="Times New Roman"/>
                <w:color w:val="auto"/>
                <w:lang w:val="uk-UA" w:eastAsia="en-US"/>
              </w:rPr>
            </w:pPr>
            <w:r w:rsidRPr="00982920">
              <w:rPr>
                <w:rFonts w:eastAsia="Times New Roman"/>
                <w:color w:val="auto"/>
                <w:lang w:val="uk-UA" w:eastAsia="en-US"/>
              </w:rPr>
              <w:t>млн. грн/рік</w:t>
            </w:r>
          </w:p>
        </w:tc>
        <w:tc>
          <w:tcPr>
            <w:tcW w:w="561" w:type="pct"/>
            <w:tcBorders>
              <w:left w:val="double" w:sz="4" w:space="0" w:color="auto"/>
            </w:tcBorders>
          </w:tcPr>
          <w:p w14:paraId="189C76AD" w14:textId="77777777" w:rsidR="003F29EC" w:rsidRPr="00982920" w:rsidRDefault="003F29EC" w:rsidP="003F29EC">
            <w:pPr>
              <w:spacing w:before="60" w:after="60"/>
              <w:ind w:left="142"/>
              <w:rPr>
                <w:rFonts w:eastAsia="Times New Roman"/>
                <w:color w:val="auto"/>
                <w:lang w:val="uk-UA" w:eastAsia="en-US"/>
              </w:rPr>
            </w:pPr>
          </w:p>
        </w:tc>
        <w:tc>
          <w:tcPr>
            <w:tcW w:w="565" w:type="pct"/>
          </w:tcPr>
          <w:p w14:paraId="45817EA0" w14:textId="77777777" w:rsidR="003F29EC" w:rsidRPr="00982920" w:rsidRDefault="003F29EC" w:rsidP="003F29EC">
            <w:pPr>
              <w:spacing w:before="60" w:after="60"/>
              <w:ind w:left="142"/>
              <w:rPr>
                <w:rFonts w:eastAsia="Times New Roman"/>
                <w:color w:val="auto"/>
                <w:lang w:val="uk-UA" w:eastAsia="en-US"/>
              </w:rPr>
            </w:pPr>
          </w:p>
        </w:tc>
        <w:tc>
          <w:tcPr>
            <w:tcW w:w="583" w:type="pct"/>
            <w:tcBorders>
              <w:right w:val="double" w:sz="4" w:space="0" w:color="auto"/>
            </w:tcBorders>
          </w:tcPr>
          <w:p w14:paraId="13E3874F" w14:textId="77777777" w:rsidR="003F29EC" w:rsidRPr="00982920" w:rsidRDefault="003F29EC" w:rsidP="003F29EC">
            <w:pPr>
              <w:spacing w:before="60" w:after="60"/>
              <w:ind w:left="142"/>
              <w:rPr>
                <w:rFonts w:eastAsia="Times New Roman"/>
                <w:color w:val="auto"/>
                <w:lang w:val="uk-UA" w:eastAsia="en-US"/>
              </w:rPr>
            </w:pPr>
          </w:p>
        </w:tc>
        <w:tc>
          <w:tcPr>
            <w:tcW w:w="633" w:type="pct"/>
            <w:tcBorders>
              <w:right w:val="single" w:sz="4" w:space="0" w:color="auto"/>
            </w:tcBorders>
          </w:tcPr>
          <w:p w14:paraId="1ACAAA9B" w14:textId="77777777" w:rsidR="003F29EC" w:rsidRPr="00982920" w:rsidRDefault="003F29EC" w:rsidP="003F29EC">
            <w:pPr>
              <w:spacing w:before="60" w:after="60"/>
              <w:ind w:left="142"/>
              <w:rPr>
                <w:rFonts w:eastAsia="Times New Roman"/>
                <w:color w:val="auto"/>
                <w:lang w:val="uk-UA" w:eastAsia="en-US"/>
              </w:rPr>
            </w:pPr>
          </w:p>
        </w:tc>
        <w:tc>
          <w:tcPr>
            <w:tcW w:w="684" w:type="pct"/>
            <w:tcBorders>
              <w:left w:val="single" w:sz="4" w:space="0" w:color="auto"/>
            </w:tcBorders>
          </w:tcPr>
          <w:p w14:paraId="6BFFCC08" w14:textId="77777777" w:rsidR="003F29EC" w:rsidRPr="00982920" w:rsidRDefault="003F29EC" w:rsidP="003F29EC">
            <w:pPr>
              <w:spacing w:before="60" w:after="60"/>
              <w:ind w:left="0"/>
              <w:rPr>
                <w:rFonts w:eastAsia="Times New Roman"/>
                <w:color w:val="auto"/>
                <w:lang w:val="uk-UA" w:eastAsia="en-US"/>
              </w:rPr>
            </w:pPr>
          </w:p>
        </w:tc>
        <w:tc>
          <w:tcPr>
            <w:tcW w:w="611" w:type="pct"/>
          </w:tcPr>
          <w:p w14:paraId="4F4332EF" w14:textId="77777777" w:rsidR="003F29EC" w:rsidRPr="00982920" w:rsidRDefault="003F29EC" w:rsidP="003F29EC">
            <w:pPr>
              <w:spacing w:before="60" w:after="60"/>
              <w:ind w:left="0"/>
              <w:rPr>
                <w:rFonts w:eastAsia="Times New Roman"/>
                <w:color w:val="auto"/>
                <w:lang w:val="uk-UA" w:eastAsia="en-US"/>
              </w:rPr>
            </w:pPr>
          </w:p>
        </w:tc>
      </w:tr>
      <w:tr w:rsidR="00255D16" w:rsidRPr="00982920" w14:paraId="50676390" w14:textId="77777777" w:rsidTr="0070462C">
        <w:trPr>
          <w:cantSplit/>
        </w:trPr>
        <w:tc>
          <w:tcPr>
            <w:tcW w:w="833" w:type="pct"/>
            <w:tcBorders>
              <w:bottom w:val="double" w:sz="4" w:space="0" w:color="auto"/>
              <w:right w:val="double" w:sz="4" w:space="0" w:color="auto"/>
            </w:tcBorders>
          </w:tcPr>
          <w:p w14:paraId="5D90AED7" w14:textId="17C1A108" w:rsidR="003F29EC" w:rsidRPr="00982920" w:rsidRDefault="003F29EC" w:rsidP="003F29EC">
            <w:pPr>
              <w:spacing w:before="60" w:after="60"/>
              <w:ind w:left="174" w:hanging="174"/>
              <w:rPr>
                <w:rFonts w:eastAsia="Times New Roman"/>
                <w:color w:val="auto"/>
                <w:lang w:val="uk-UA"/>
              </w:rPr>
            </w:pPr>
            <w:r w:rsidRPr="00982920">
              <w:rPr>
                <w:rFonts w:eastAsia="Times New Roman"/>
                <w:color w:val="auto"/>
                <w:lang w:val="uk-UA"/>
              </w:rPr>
              <w:t>-</w:t>
            </w:r>
            <w:r w:rsidRPr="00982920">
              <w:rPr>
                <w:rFonts w:eastAsia="Times New Roman"/>
                <w:color w:val="auto"/>
                <w:lang w:val="uk-UA"/>
              </w:rPr>
              <w:tab/>
            </w:r>
            <w:r w:rsidR="00636E0A" w:rsidRPr="00982920">
              <w:rPr>
                <w:rFonts w:eastAsia="Times New Roman"/>
                <w:color w:val="auto"/>
                <w:lang w:val="uk-UA"/>
              </w:rPr>
              <w:t>з якого за персонал</w:t>
            </w:r>
          </w:p>
        </w:tc>
        <w:tc>
          <w:tcPr>
            <w:tcW w:w="530" w:type="pct"/>
            <w:tcBorders>
              <w:bottom w:val="double" w:sz="4" w:space="0" w:color="auto"/>
              <w:right w:val="double" w:sz="4" w:space="0" w:color="auto"/>
            </w:tcBorders>
          </w:tcPr>
          <w:p w14:paraId="129044CD" w14:textId="1D9B0157" w:rsidR="003F29EC" w:rsidRPr="00982920" w:rsidRDefault="00636E0A" w:rsidP="003F29EC">
            <w:pPr>
              <w:spacing w:before="60" w:after="60"/>
              <w:ind w:left="0"/>
              <w:jc w:val="center"/>
              <w:rPr>
                <w:rFonts w:eastAsia="Times New Roman"/>
                <w:color w:val="auto"/>
                <w:lang w:val="uk-UA" w:eastAsia="en-US"/>
              </w:rPr>
            </w:pPr>
            <w:r w:rsidRPr="00982920">
              <w:rPr>
                <w:rFonts w:eastAsia="Times New Roman"/>
                <w:color w:val="auto"/>
                <w:lang w:val="uk-UA" w:eastAsia="en-US"/>
              </w:rPr>
              <w:t>млн. грн/рік</w:t>
            </w:r>
          </w:p>
        </w:tc>
        <w:tc>
          <w:tcPr>
            <w:tcW w:w="561" w:type="pct"/>
            <w:tcBorders>
              <w:left w:val="double" w:sz="4" w:space="0" w:color="auto"/>
              <w:bottom w:val="double" w:sz="4" w:space="0" w:color="auto"/>
            </w:tcBorders>
          </w:tcPr>
          <w:p w14:paraId="43AC2605" w14:textId="77777777" w:rsidR="003F29EC" w:rsidRPr="00982920" w:rsidRDefault="003F29EC" w:rsidP="003F29EC">
            <w:pPr>
              <w:spacing w:before="60" w:after="60"/>
              <w:ind w:left="142"/>
              <w:rPr>
                <w:rFonts w:eastAsia="Times New Roman"/>
                <w:color w:val="auto"/>
                <w:lang w:val="uk-UA" w:eastAsia="en-US"/>
              </w:rPr>
            </w:pPr>
          </w:p>
        </w:tc>
        <w:tc>
          <w:tcPr>
            <w:tcW w:w="565" w:type="pct"/>
            <w:tcBorders>
              <w:bottom w:val="double" w:sz="4" w:space="0" w:color="auto"/>
            </w:tcBorders>
          </w:tcPr>
          <w:p w14:paraId="3E3B5479" w14:textId="77777777" w:rsidR="003F29EC" w:rsidRPr="00982920" w:rsidRDefault="003F29EC" w:rsidP="003F29EC">
            <w:pPr>
              <w:spacing w:before="60" w:after="60"/>
              <w:ind w:left="142"/>
              <w:rPr>
                <w:rFonts w:eastAsia="Times New Roman"/>
                <w:color w:val="auto"/>
                <w:lang w:val="uk-UA" w:eastAsia="en-US"/>
              </w:rPr>
            </w:pPr>
          </w:p>
        </w:tc>
        <w:tc>
          <w:tcPr>
            <w:tcW w:w="583" w:type="pct"/>
            <w:tcBorders>
              <w:bottom w:val="double" w:sz="4" w:space="0" w:color="auto"/>
              <w:right w:val="double" w:sz="4" w:space="0" w:color="auto"/>
            </w:tcBorders>
          </w:tcPr>
          <w:p w14:paraId="05248AD0" w14:textId="77777777" w:rsidR="003F29EC" w:rsidRPr="00982920" w:rsidRDefault="003F29EC" w:rsidP="003F29EC">
            <w:pPr>
              <w:spacing w:before="60" w:after="60"/>
              <w:ind w:left="142"/>
              <w:rPr>
                <w:rFonts w:eastAsia="Times New Roman"/>
                <w:color w:val="auto"/>
                <w:lang w:val="uk-UA" w:eastAsia="en-US"/>
              </w:rPr>
            </w:pPr>
          </w:p>
        </w:tc>
        <w:tc>
          <w:tcPr>
            <w:tcW w:w="633" w:type="pct"/>
            <w:tcBorders>
              <w:bottom w:val="double" w:sz="4" w:space="0" w:color="auto"/>
              <w:right w:val="single" w:sz="4" w:space="0" w:color="auto"/>
            </w:tcBorders>
          </w:tcPr>
          <w:p w14:paraId="65EE13C5" w14:textId="77777777" w:rsidR="003F29EC" w:rsidRPr="00982920" w:rsidRDefault="003F29EC" w:rsidP="003F29EC">
            <w:pPr>
              <w:spacing w:before="60" w:after="60"/>
              <w:ind w:left="142"/>
              <w:rPr>
                <w:rFonts w:eastAsia="Times New Roman"/>
                <w:color w:val="auto"/>
                <w:lang w:val="uk-UA" w:eastAsia="en-US"/>
              </w:rPr>
            </w:pPr>
          </w:p>
        </w:tc>
        <w:tc>
          <w:tcPr>
            <w:tcW w:w="684" w:type="pct"/>
            <w:tcBorders>
              <w:left w:val="single" w:sz="4" w:space="0" w:color="auto"/>
              <w:bottom w:val="double" w:sz="4" w:space="0" w:color="auto"/>
            </w:tcBorders>
          </w:tcPr>
          <w:p w14:paraId="79794DF8" w14:textId="77777777" w:rsidR="003F29EC" w:rsidRPr="00982920" w:rsidRDefault="003F29EC" w:rsidP="003F29EC">
            <w:pPr>
              <w:spacing w:before="60" w:after="60"/>
              <w:ind w:left="0"/>
              <w:rPr>
                <w:rFonts w:eastAsia="Times New Roman"/>
                <w:color w:val="auto"/>
                <w:lang w:val="uk-UA" w:eastAsia="en-US"/>
              </w:rPr>
            </w:pPr>
          </w:p>
        </w:tc>
        <w:tc>
          <w:tcPr>
            <w:tcW w:w="611" w:type="pct"/>
            <w:tcBorders>
              <w:bottom w:val="double" w:sz="4" w:space="0" w:color="auto"/>
            </w:tcBorders>
          </w:tcPr>
          <w:p w14:paraId="3DB12864" w14:textId="77777777" w:rsidR="003F29EC" w:rsidRPr="00982920" w:rsidRDefault="003F29EC" w:rsidP="003F29EC">
            <w:pPr>
              <w:spacing w:before="60" w:after="60"/>
              <w:ind w:left="0"/>
              <w:rPr>
                <w:rFonts w:eastAsia="Times New Roman"/>
                <w:color w:val="auto"/>
                <w:lang w:val="uk-UA" w:eastAsia="en-US"/>
              </w:rPr>
            </w:pPr>
          </w:p>
        </w:tc>
      </w:tr>
      <w:tr w:rsidR="00255D16" w:rsidRPr="00982920" w14:paraId="155DBDC9" w14:textId="77777777" w:rsidTr="0070462C">
        <w:trPr>
          <w:cantSplit/>
        </w:trPr>
        <w:tc>
          <w:tcPr>
            <w:tcW w:w="833" w:type="pct"/>
            <w:tcBorders>
              <w:top w:val="double" w:sz="4" w:space="0" w:color="auto"/>
              <w:right w:val="double" w:sz="4" w:space="0" w:color="auto"/>
            </w:tcBorders>
          </w:tcPr>
          <w:p w14:paraId="29635FFC" w14:textId="0F4240CA" w:rsidR="003F29EC" w:rsidRPr="00982920" w:rsidRDefault="00636E0A" w:rsidP="003F29EC">
            <w:pPr>
              <w:spacing w:before="60" w:after="60"/>
              <w:ind w:left="0"/>
              <w:rPr>
                <w:rFonts w:eastAsia="Times New Roman"/>
                <w:color w:val="auto"/>
                <w:lang w:val="uk-UA" w:eastAsia="en-US"/>
              </w:rPr>
            </w:pPr>
            <w:r w:rsidRPr="00982920">
              <w:rPr>
                <w:rFonts w:eastAsia="Times New Roman"/>
                <w:color w:val="auto"/>
                <w:lang w:val="uk-UA" w:eastAsia="en-US"/>
              </w:rPr>
              <w:t>Питомі витрати енергії</w:t>
            </w:r>
            <w:r w:rsidR="003F29EC" w:rsidRPr="00982920">
              <w:rPr>
                <w:rFonts w:eastAsia="Times New Roman"/>
                <w:color w:val="auto"/>
                <w:lang w:val="uk-UA" w:eastAsia="en-US"/>
              </w:rPr>
              <w:t xml:space="preserve"> </w:t>
            </w:r>
          </w:p>
        </w:tc>
        <w:tc>
          <w:tcPr>
            <w:tcW w:w="530" w:type="pct"/>
            <w:tcBorders>
              <w:top w:val="double" w:sz="4" w:space="0" w:color="auto"/>
              <w:right w:val="double" w:sz="4" w:space="0" w:color="auto"/>
            </w:tcBorders>
          </w:tcPr>
          <w:p w14:paraId="1BB80F60" w14:textId="4D48B430" w:rsidR="003F29EC" w:rsidRPr="00982920" w:rsidRDefault="002D4F05" w:rsidP="002D4F05">
            <w:pPr>
              <w:spacing w:before="60" w:after="60"/>
              <w:ind w:left="0"/>
              <w:jc w:val="center"/>
              <w:rPr>
                <w:rFonts w:eastAsia="Times New Roman"/>
                <w:color w:val="auto"/>
                <w:lang w:val="uk-UA" w:eastAsia="en-US"/>
              </w:rPr>
            </w:pPr>
            <w:r w:rsidRPr="00982920">
              <w:rPr>
                <w:rFonts w:eastAsia="Times New Roman"/>
                <w:color w:val="auto"/>
                <w:lang w:val="uk-UA" w:eastAsia="en-US"/>
              </w:rPr>
              <w:t>кВт-год/ м3</w:t>
            </w:r>
          </w:p>
        </w:tc>
        <w:tc>
          <w:tcPr>
            <w:tcW w:w="561" w:type="pct"/>
            <w:tcBorders>
              <w:top w:val="double" w:sz="4" w:space="0" w:color="auto"/>
              <w:left w:val="double" w:sz="4" w:space="0" w:color="auto"/>
            </w:tcBorders>
          </w:tcPr>
          <w:p w14:paraId="7F328813" w14:textId="77777777" w:rsidR="003F29EC" w:rsidRPr="00982920" w:rsidRDefault="003F29EC" w:rsidP="003F29EC">
            <w:pPr>
              <w:spacing w:before="60" w:after="60"/>
              <w:ind w:left="0"/>
              <w:rPr>
                <w:rFonts w:eastAsia="Times New Roman"/>
                <w:color w:val="auto"/>
                <w:lang w:val="uk-UA" w:eastAsia="en-US"/>
              </w:rPr>
            </w:pPr>
          </w:p>
        </w:tc>
        <w:tc>
          <w:tcPr>
            <w:tcW w:w="565" w:type="pct"/>
            <w:tcBorders>
              <w:top w:val="double" w:sz="4" w:space="0" w:color="auto"/>
            </w:tcBorders>
          </w:tcPr>
          <w:p w14:paraId="509B3591" w14:textId="77777777" w:rsidR="003F29EC" w:rsidRPr="00982920" w:rsidRDefault="003F29EC" w:rsidP="003F29EC">
            <w:pPr>
              <w:spacing w:before="60" w:after="60"/>
              <w:ind w:left="0"/>
              <w:rPr>
                <w:rFonts w:eastAsia="Times New Roman"/>
                <w:color w:val="auto"/>
                <w:lang w:val="uk-UA" w:eastAsia="en-US"/>
              </w:rPr>
            </w:pPr>
          </w:p>
        </w:tc>
        <w:tc>
          <w:tcPr>
            <w:tcW w:w="583" w:type="pct"/>
            <w:tcBorders>
              <w:top w:val="double" w:sz="4" w:space="0" w:color="auto"/>
              <w:right w:val="double" w:sz="4" w:space="0" w:color="auto"/>
            </w:tcBorders>
          </w:tcPr>
          <w:p w14:paraId="6D62CE78" w14:textId="77777777" w:rsidR="003F29EC" w:rsidRPr="00982920" w:rsidRDefault="003F29EC" w:rsidP="003F29EC">
            <w:pPr>
              <w:spacing w:before="60" w:after="60"/>
              <w:ind w:left="0"/>
              <w:rPr>
                <w:rFonts w:eastAsia="Times New Roman"/>
                <w:color w:val="auto"/>
                <w:lang w:val="uk-UA" w:eastAsia="en-US"/>
              </w:rPr>
            </w:pPr>
            <w:r w:rsidRPr="00982920">
              <w:rPr>
                <w:rFonts w:eastAsia="Times New Roman"/>
                <w:color w:val="auto"/>
                <w:lang w:val="uk-UA" w:eastAsia="en-US"/>
              </w:rPr>
              <w:t>__</w:t>
            </w:r>
          </w:p>
        </w:tc>
        <w:tc>
          <w:tcPr>
            <w:tcW w:w="633" w:type="pct"/>
            <w:tcBorders>
              <w:top w:val="double" w:sz="4" w:space="0" w:color="auto"/>
              <w:right w:val="single" w:sz="4" w:space="0" w:color="auto"/>
            </w:tcBorders>
          </w:tcPr>
          <w:p w14:paraId="0297C6C9" w14:textId="77777777" w:rsidR="003F29EC" w:rsidRPr="00982920" w:rsidRDefault="003F29EC" w:rsidP="003F29EC">
            <w:pPr>
              <w:spacing w:before="60" w:after="60"/>
              <w:ind w:left="0"/>
              <w:rPr>
                <w:rFonts w:eastAsia="Times New Roman"/>
                <w:color w:val="auto"/>
                <w:lang w:val="uk-UA" w:eastAsia="en-US"/>
              </w:rPr>
            </w:pPr>
          </w:p>
        </w:tc>
        <w:tc>
          <w:tcPr>
            <w:tcW w:w="684" w:type="pct"/>
            <w:tcBorders>
              <w:top w:val="double" w:sz="4" w:space="0" w:color="auto"/>
              <w:left w:val="single" w:sz="4" w:space="0" w:color="auto"/>
            </w:tcBorders>
          </w:tcPr>
          <w:p w14:paraId="13B1C3CC" w14:textId="77777777" w:rsidR="003F29EC" w:rsidRPr="00982920" w:rsidRDefault="003F29EC" w:rsidP="003F29EC">
            <w:pPr>
              <w:spacing w:before="60" w:after="60"/>
              <w:ind w:left="0"/>
              <w:rPr>
                <w:rFonts w:eastAsia="Times New Roman"/>
                <w:color w:val="auto"/>
                <w:lang w:val="uk-UA" w:eastAsia="en-US"/>
              </w:rPr>
            </w:pPr>
          </w:p>
        </w:tc>
        <w:tc>
          <w:tcPr>
            <w:tcW w:w="611" w:type="pct"/>
            <w:tcBorders>
              <w:top w:val="double" w:sz="4" w:space="0" w:color="auto"/>
            </w:tcBorders>
          </w:tcPr>
          <w:p w14:paraId="25B1141F" w14:textId="77777777" w:rsidR="003F29EC" w:rsidRPr="00982920" w:rsidRDefault="003F29EC" w:rsidP="003F29EC">
            <w:pPr>
              <w:spacing w:before="60" w:after="60"/>
              <w:ind w:left="0"/>
              <w:rPr>
                <w:rFonts w:eastAsia="Times New Roman"/>
                <w:color w:val="auto"/>
                <w:lang w:val="uk-UA" w:eastAsia="en-US"/>
              </w:rPr>
            </w:pPr>
            <w:r w:rsidRPr="00982920">
              <w:rPr>
                <w:rFonts w:eastAsia="Times New Roman"/>
                <w:color w:val="auto"/>
                <w:lang w:val="uk-UA" w:eastAsia="en-US"/>
              </w:rPr>
              <w:t>---</w:t>
            </w:r>
          </w:p>
        </w:tc>
      </w:tr>
      <w:tr w:rsidR="00255D16" w:rsidRPr="00982920" w14:paraId="71F20694" w14:textId="77777777" w:rsidTr="0070462C">
        <w:trPr>
          <w:cantSplit/>
        </w:trPr>
        <w:tc>
          <w:tcPr>
            <w:tcW w:w="833" w:type="pct"/>
            <w:tcBorders>
              <w:bottom w:val="double" w:sz="4" w:space="0" w:color="auto"/>
              <w:right w:val="double" w:sz="4" w:space="0" w:color="auto"/>
            </w:tcBorders>
          </w:tcPr>
          <w:p w14:paraId="4846774D" w14:textId="1D08E8B8" w:rsidR="003F29EC" w:rsidRPr="00982920" w:rsidRDefault="005E1CA2" w:rsidP="003F29EC">
            <w:pPr>
              <w:spacing w:before="60" w:after="60"/>
              <w:ind w:left="0"/>
              <w:rPr>
                <w:rFonts w:eastAsia="Times New Roman"/>
                <w:color w:val="auto"/>
                <w:lang w:val="uk-UA" w:eastAsia="en-US"/>
              </w:rPr>
            </w:pPr>
            <w:r w:rsidRPr="00982920">
              <w:rPr>
                <w:rFonts w:eastAsia="Times New Roman"/>
                <w:color w:val="auto"/>
                <w:lang w:val="uk-UA" w:eastAsia="en-US"/>
              </w:rPr>
              <w:t>Вартість заходів ЕТО</w:t>
            </w:r>
            <w:r w:rsidR="003F29EC" w:rsidRPr="00982920">
              <w:rPr>
                <w:rFonts w:eastAsia="Times New Roman"/>
                <w:color w:val="auto"/>
                <w:lang w:val="uk-UA" w:eastAsia="en-US"/>
              </w:rPr>
              <w:t xml:space="preserve"> </w:t>
            </w:r>
          </w:p>
        </w:tc>
        <w:tc>
          <w:tcPr>
            <w:tcW w:w="530" w:type="pct"/>
            <w:tcBorders>
              <w:bottom w:val="double" w:sz="4" w:space="0" w:color="auto"/>
              <w:right w:val="double" w:sz="4" w:space="0" w:color="auto"/>
            </w:tcBorders>
          </w:tcPr>
          <w:p w14:paraId="1DB21CB7" w14:textId="602BCE73" w:rsidR="003F29EC" w:rsidRPr="00982920" w:rsidRDefault="005E1CA2" w:rsidP="003F29EC">
            <w:pPr>
              <w:spacing w:before="60" w:after="60"/>
              <w:ind w:left="0"/>
              <w:jc w:val="center"/>
              <w:rPr>
                <w:rFonts w:eastAsia="Times New Roman"/>
                <w:color w:val="auto"/>
                <w:vertAlign w:val="superscript"/>
                <w:lang w:val="uk-UA" w:eastAsia="en-US"/>
              </w:rPr>
            </w:pPr>
            <w:r w:rsidRPr="00982920">
              <w:rPr>
                <w:rFonts w:eastAsia="Times New Roman"/>
                <w:color w:val="auto"/>
                <w:lang w:val="uk-UA" w:eastAsia="en-US"/>
              </w:rPr>
              <w:t>кВт-год/ м3</w:t>
            </w:r>
          </w:p>
          <w:p w14:paraId="550451BA" w14:textId="1BBB9C38" w:rsidR="003F29EC" w:rsidRPr="00982920" w:rsidRDefault="005E1CA2" w:rsidP="003F29EC">
            <w:pPr>
              <w:spacing w:before="60" w:after="60"/>
              <w:ind w:left="0"/>
              <w:jc w:val="center"/>
              <w:rPr>
                <w:rFonts w:eastAsia="Times New Roman"/>
                <w:color w:val="auto"/>
                <w:lang w:val="uk-UA" w:eastAsia="en-US"/>
              </w:rPr>
            </w:pPr>
            <w:r w:rsidRPr="00982920">
              <w:rPr>
                <w:rFonts w:eastAsia="Times New Roman"/>
                <w:color w:val="auto"/>
                <w:lang w:val="uk-UA" w:eastAsia="en-US"/>
              </w:rPr>
              <w:t>в рамках ЕТО</w:t>
            </w:r>
          </w:p>
        </w:tc>
        <w:tc>
          <w:tcPr>
            <w:tcW w:w="561" w:type="pct"/>
            <w:tcBorders>
              <w:left w:val="double" w:sz="4" w:space="0" w:color="auto"/>
              <w:bottom w:val="double" w:sz="4" w:space="0" w:color="auto"/>
            </w:tcBorders>
          </w:tcPr>
          <w:p w14:paraId="21C01DB8" w14:textId="77777777" w:rsidR="003F29EC" w:rsidRPr="00982920" w:rsidRDefault="003F29EC" w:rsidP="003F29EC">
            <w:pPr>
              <w:spacing w:before="60" w:after="60"/>
              <w:ind w:left="0"/>
              <w:rPr>
                <w:rFonts w:eastAsia="Times New Roman"/>
                <w:color w:val="auto"/>
                <w:lang w:val="uk-UA" w:eastAsia="en-US"/>
              </w:rPr>
            </w:pPr>
          </w:p>
        </w:tc>
        <w:tc>
          <w:tcPr>
            <w:tcW w:w="565" w:type="pct"/>
            <w:tcBorders>
              <w:bottom w:val="double" w:sz="4" w:space="0" w:color="auto"/>
            </w:tcBorders>
          </w:tcPr>
          <w:p w14:paraId="6240EAD1" w14:textId="77777777" w:rsidR="003F29EC" w:rsidRPr="00982920" w:rsidRDefault="003F29EC" w:rsidP="003F29EC">
            <w:pPr>
              <w:spacing w:before="60" w:after="60"/>
              <w:ind w:left="0"/>
              <w:rPr>
                <w:rFonts w:eastAsia="Times New Roman"/>
                <w:color w:val="auto"/>
                <w:lang w:val="uk-UA" w:eastAsia="en-US"/>
              </w:rPr>
            </w:pPr>
          </w:p>
        </w:tc>
        <w:tc>
          <w:tcPr>
            <w:tcW w:w="583" w:type="pct"/>
            <w:tcBorders>
              <w:bottom w:val="double" w:sz="4" w:space="0" w:color="auto"/>
              <w:right w:val="double" w:sz="4" w:space="0" w:color="auto"/>
            </w:tcBorders>
          </w:tcPr>
          <w:p w14:paraId="6F7D3EFF" w14:textId="77777777" w:rsidR="003F29EC" w:rsidRPr="00982920" w:rsidRDefault="003F29EC" w:rsidP="003F29EC">
            <w:pPr>
              <w:spacing w:before="60" w:after="60"/>
              <w:ind w:left="0"/>
              <w:rPr>
                <w:rFonts w:eastAsia="Times New Roman"/>
                <w:color w:val="auto"/>
                <w:lang w:val="uk-UA" w:eastAsia="en-US"/>
              </w:rPr>
            </w:pPr>
            <w:r w:rsidRPr="00982920">
              <w:rPr>
                <w:rFonts w:eastAsia="Times New Roman"/>
                <w:color w:val="auto"/>
                <w:lang w:val="uk-UA" w:eastAsia="en-US"/>
              </w:rPr>
              <w:t>__</w:t>
            </w:r>
          </w:p>
        </w:tc>
        <w:tc>
          <w:tcPr>
            <w:tcW w:w="633" w:type="pct"/>
            <w:tcBorders>
              <w:bottom w:val="double" w:sz="4" w:space="0" w:color="auto"/>
              <w:right w:val="single" w:sz="4" w:space="0" w:color="auto"/>
            </w:tcBorders>
          </w:tcPr>
          <w:p w14:paraId="32E6AC22" w14:textId="77777777" w:rsidR="003F29EC" w:rsidRPr="00982920" w:rsidRDefault="003F29EC" w:rsidP="003F29EC">
            <w:pPr>
              <w:spacing w:before="60" w:after="60"/>
              <w:ind w:left="0"/>
              <w:rPr>
                <w:rFonts w:eastAsia="Times New Roman"/>
                <w:color w:val="auto"/>
                <w:lang w:val="uk-UA" w:eastAsia="en-US"/>
              </w:rPr>
            </w:pPr>
          </w:p>
        </w:tc>
        <w:tc>
          <w:tcPr>
            <w:tcW w:w="684" w:type="pct"/>
            <w:tcBorders>
              <w:left w:val="single" w:sz="4" w:space="0" w:color="auto"/>
              <w:bottom w:val="double" w:sz="4" w:space="0" w:color="auto"/>
            </w:tcBorders>
          </w:tcPr>
          <w:p w14:paraId="5666529E" w14:textId="77777777" w:rsidR="003F29EC" w:rsidRPr="00982920" w:rsidRDefault="003F29EC" w:rsidP="003F29EC">
            <w:pPr>
              <w:spacing w:before="60" w:after="60"/>
              <w:ind w:left="0"/>
              <w:rPr>
                <w:rFonts w:eastAsia="Times New Roman"/>
                <w:color w:val="auto"/>
                <w:lang w:val="uk-UA" w:eastAsia="en-US"/>
              </w:rPr>
            </w:pPr>
          </w:p>
        </w:tc>
        <w:tc>
          <w:tcPr>
            <w:tcW w:w="611" w:type="pct"/>
            <w:tcBorders>
              <w:bottom w:val="double" w:sz="4" w:space="0" w:color="auto"/>
            </w:tcBorders>
          </w:tcPr>
          <w:p w14:paraId="2E7C4F11" w14:textId="77777777" w:rsidR="003F29EC" w:rsidRPr="00982920" w:rsidRDefault="003F29EC" w:rsidP="003F29EC">
            <w:pPr>
              <w:spacing w:before="60" w:after="60"/>
              <w:ind w:left="0"/>
              <w:rPr>
                <w:rFonts w:eastAsia="Times New Roman"/>
                <w:color w:val="auto"/>
                <w:lang w:val="uk-UA" w:eastAsia="en-US"/>
              </w:rPr>
            </w:pPr>
            <w:r w:rsidRPr="00982920">
              <w:rPr>
                <w:rFonts w:eastAsia="Times New Roman"/>
                <w:color w:val="auto"/>
                <w:lang w:val="uk-UA" w:eastAsia="en-US"/>
              </w:rPr>
              <w:t>----</w:t>
            </w:r>
          </w:p>
        </w:tc>
      </w:tr>
      <w:tr w:rsidR="003F29EC" w:rsidRPr="00982920" w14:paraId="503C0EC7" w14:textId="77777777" w:rsidTr="0070462C">
        <w:trPr>
          <w:cantSplit/>
        </w:trPr>
        <w:tc>
          <w:tcPr>
            <w:tcW w:w="833" w:type="pct"/>
            <w:tcBorders>
              <w:top w:val="double" w:sz="4" w:space="0" w:color="auto"/>
              <w:right w:val="double" w:sz="4" w:space="0" w:color="auto"/>
            </w:tcBorders>
          </w:tcPr>
          <w:p w14:paraId="6CF35FF0" w14:textId="0764DFD9" w:rsidR="003F29EC" w:rsidRPr="00982920" w:rsidRDefault="005E1CA2" w:rsidP="003F29EC">
            <w:pPr>
              <w:spacing w:before="60" w:after="60"/>
              <w:ind w:left="0"/>
              <w:rPr>
                <w:rFonts w:eastAsia="Times New Roman"/>
                <w:color w:val="auto"/>
                <w:lang w:val="uk-UA" w:eastAsia="en-US"/>
              </w:rPr>
            </w:pPr>
            <w:r w:rsidRPr="00982920">
              <w:rPr>
                <w:rFonts w:eastAsia="Times New Roman"/>
                <w:color w:val="auto"/>
                <w:lang w:val="uk-UA" w:eastAsia="en-US"/>
              </w:rPr>
              <w:t>Персонал</w:t>
            </w:r>
            <w:r w:rsidR="003F29EC" w:rsidRPr="00982920">
              <w:rPr>
                <w:rFonts w:eastAsia="Times New Roman"/>
                <w:color w:val="auto"/>
                <w:lang w:val="uk-UA" w:eastAsia="en-US"/>
              </w:rPr>
              <w:t xml:space="preserve"> </w:t>
            </w:r>
          </w:p>
        </w:tc>
        <w:tc>
          <w:tcPr>
            <w:tcW w:w="530" w:type="pct"/>
            <w:tcBorders>
              <w:top w:val="double" w:sz="4" w:space="0" w:color="auto"/>
              <w:right w:val="double" w:sz="4" w:space="0" w:color="auto"/>
            </w:tcBorders>
          </w:tcPr>
          <w:p w14:paraId="4FB463E9" w14:textId="3E2AA521" w:rsidR="003F29EC" w:rsidRPr="00982920" w:rsidRDefault="005E1CA2" w:rsidP="003F29EC">
            <w:pPr>
              <w:spacing w:before="60" w:after="60"/>
              <w:ind w:left="0"/>
              <w:jc w:val="center"/>
              <w:rPr>
                <w:rFonts w:eastAsia="Times New Roman"/>
                <w:color w:val="auto"/>
                <w:lang w:val="uk-UA" w:eastAsia="en-US"/>
              </w:rPr>
            </w:pPr>
            <w:r w:rsidRPr="00982920">
              <w:rPr>
                <w:rFonts w:eastAsia="Times New Roman"/>
                <w:color w:val="auto"/>
                <w:lang w:val="uk-UA" w:eastAsia="en-US"/>
              </w:rPr>
              <w:t>Кількість</w:t>
            </w:r>
          </w:p>
        </w:tc>
        <w:tc>
          <w:tcPr>
            <w:tcW w:w="561" w:type="pct"/>
            <w:tcBorders>
              <w:top w:val="double" w:sz="4" w:space="0" w:color="auto"/>
              <w:left w:val="double" w:sz="4" w:space="0" w:color="auto"/>
            </w:tcBorders>
          </w:tcPr>
          <w:p w14:paraId="5669C6DF" w14:textId="77777777" w:rsidR="003F29EC" w:rsidRPr="00982920" w:rsidRDefault="003F29EC" w:rsidP="003F29EC">
            <w:pPr>
              <w:spacing w:before="60" w:after="60"/>
              <w:ind w:left="0"/>
              <w:rPr>
                <w:rFonts w:eastAsia="Times New Roman"/>
                <w:color w:val="auto"/>
                <w:lang w:val="uk-UA" w:eastAsia="en-US"/>
              </w:rPr>
            </w:pPr>
          </w:p>
        </w:tc>
        <w:tc>
          <w:tcPr>
            <w:tcW w:w="565" w:type="pct"/>
            <w:tcBorders>
              <w:top w:val="double" w:sz="4" w:space="0" w:color="auto"/>
            </w:tcBorders>
          </w:tcPr>
          <w:p w14:paraId="32FF4210" w14:textId="77777777" w:rsidR="003F29EC" w:rsidRPr="00982920" w:rsidRDefault="003F29EC" w:rsidP="003F29EC">
            <w:pPr>
              <w:spacing w:before="60" w:after="60"/>
              <w:ind w:left="0"/>
              <w:rPr>
                <w:rFonts w:eastAsia="Times New Roman"/>
                <w:color w:val="auto"/>
                <w:lang w:val="uk-UA" w:eastAsia="en-US"/>
              </w:rPr>
            </w:pPr>
          </w:p>
        </w:tc>
        <w:tc>
          <w:tcPr>
            <w:tcW w:w="583" w:type="pct"/>
            <w:tcBorders>
              <w:top w:val="double" w:sz="4" w:space="0" w:color="auto"/>
              <w:right w:val="double" w:sz="4" w:space="0" w:color="auto"/>
            </w:tcBorders>
          </w:tcPr>
          <w:p w14:paraId="05962C9E" w14:textId="77777777" w:rsidR="003F29EC" w:rsidRPr="00982920" w:rsidRDefault="003F29EC" w:rsidP="003F29EC">
            <w:pPr>
              <w:spacing w:before="60" w:after="60"/>
              <w:ind w:left="0"/>
              <w:rPr>
                <w:rFonts w:eastAsia="Times New Roman"/>
                <w:color w:val="auto"/>
                <w:lang w:val="uk-UA" w:eastAsia="en-US"/>
              </w:rPr>
            </w:pPr>
          </w:p>
        </w:tc>
        <w:tc>
          <w:tcPr>
            <w:tcW w:w="633" w:type="pct"/>
            <w:tcBorders>
              <w:top w:val="double" w:sz="4" w:space="0" w:color="auto"/>
              <w:right w:val="single" w:sz="4" w:space="0" w:color="auto"/>
            </w:tcBorders>
          </w:tcPr>
          <w:p w14:paraId="6D3A63D7" w14:textId="77777777" w:rsidR="003F29EC" w:rsidRPr="00982920" w:rsidRDefault="003F29EC" w:rsidP="003F29EC">
            <w:pPr>
              <w:spacing w:before="60" w:after="60"/>
              <w:ind w:left="0"/>
              <w:rPr>
                <w:rFonts w:eastAsia="Times New Roman"/>
                <w:color w:val="auto"/>
                <w:lang w:val="uk-UA" w:eastAsia="en-US"/>
              </w:rPr>
            </w:pPr>
          </w:p>
        </w:tc>
        <w:tc>
          <w:tcPr>
            <w:tcW w:w="684" w:type="pct"/>
            <w:tcBorders>
              <w:top w:val="double" w:sz="4" w:space="0" w:color="auto"/>
              <w:left w:val="single" w:sz="4" w:space="0" w:color="auto"/>
            </w:tcBorders>
          </w:tcPr>
          <w:p w14:paraId="74152304" w14:textId="77777777" w:rsidR="003F29EC" w:rsidRPr="00982920" w:rsidRDefault="003F29EC" w:rsidP="003F29EC">
            <w:pPr>
              <w:spacing w:before="60" w:after="60"/>
              <w:ind w:left="0"/>
              <w:rPr>
                <w:rFonts w:eastAsia="Times New Roman"/>
                <w:color w:val="auto"/>
                <w:lang w:val="uk-UA" w:eastAsia="en-US"/>
              </w:rPr>
            </w:pPr>
          </w:p>
        </w:tc>
        <w:tc>
          <w:tcPr>
            <w:tcW w:w="611" w:type="pct"/>
            <w:tcBorders>
              <w:top w:val="double" w:sz="4" w:space="0" w:color="auto"/>
            </w:tcBorders>
          </w:tcPr>
          <w:p w14:paraId="69ED50A7" w14:textId="77777777" w:rsidR="003F29EC" w:rsidRPr="00982920" w:rsidRDefault="003F29EC" w:rsidP="003F29EC">
            <w:pPr>
              <w:spacing w:before="60" w:after="60"/>
              <w:ind w:left="0"/>
              <w:rPr>
                <w:rFonts w:eastAsia="Times New Roman"/>
                <w:color w:val="auto"/>
                <w:lang w:val="uk-UA" w:eastAsia="en-US"/>
              </w:rPr>
            </w:pPr>
          </w:p>
        </w:tc>
      </w:tr>
    </w:tbl>
    <w:p w14:paraId="43B44A89" w14:textId="77777777" w:rsidR="005E1CA2" w:rsidRPr="00982920" w:rsidRDefault="005E1CA2" w:rsidP="003F29EC">
      <w:pPr>
        <w:spacing w:after="0"/>
        <w:ind w:left="0"/>
        <w:rPr>
          <w:rFonts w:eastAsia="Times New Roman"/>
          <w:color w:val="auto"/>
          <w:u w:val="single"/>
          <w:lang w:val="uk-UA" w:eastAsia="en-US"/>
        </w:rPr>
      </w:pPr>
    </w:p>
    <w:p w14:paraId="645B3047" w14:textId="77777777" w:rsidR="0070462C" w:rsidRPr="00982920" w:rsidRDefault="0070462C">
      <w:pPr>
        <w:spacing w:after="0"/>
        <w:ind w:left="0"/>
        <w:rPr>
          <w:rFonts w:eastAsia="Times New Roman"/>
          <w:color w:val="auto"/>
          <w:u w:val="single"/>
          <w:lang w:val="uk-UA" w:eastAsia="en-US"/>
        </w:rPr>
      </w:pPr>
      <w:r w:rsidRPr="00982920">
        <w:rPr>
          <w:rFonts w:eastAsia="Times New Roman"/>
          <w:color w:val="auto"/>
          <w:u w:val="single"/>
          <w:lang w:val="uk-UA" w:eastAsia="en-US"/>
        </w:rPr>
        <w:br w:type="page"/>
      </w:r>
    </w:p>
    <w:p w14:paraId="179178C6" w14:textId="501F85C1" w:rsidR="003F29EC" w:rsidRPr="00982920" w:rsidRDefault="003F29EC" w:rsidP="003F29EC">
      <w:pPr>
        <w:spacing w:after="0"/>
        <w:ind w:left="0"/>
        <w:rPr>
          <w:rFonts w:eastAsia="Times New Roman"/>
          <w:color w:val="auto"/>
          <w:u w:val="single"/>
          <w:lang w:val="uk-UA" w:eastAsia="en-US"/>
        </w:rPr>
      </w:pPr>
      <w:r w:rsidRPr="00982920">
        <w:rPr>
          <w:rFonts w:eastAsia="Times New Roman"/>
          <w:color w:val="auto"/>
          <w:u w:val="single"/>
          <w:lang w:val="uk-UA" w:eastAsia="en-US"/>
        </w:rPr>
        <w:t xml:space="preserve">2.14 </w:t>
      </w:r>
      <w:r w:rsidR="005E1CA2" w:rsidRPr="00982920">
        <w:rPr>
          <w:rFonts w:eastAsia="Times New Roman"/>
          <w:color w:val="auto"/>
          <w:u w:val="single"/>
          <w:lang w:val="uk-UA" w:eastAsia="en-US"/>
        </w:rPr>
        <w:t>Тарифи на воду</w:t>
      </w:r>
      <w:r w:rsidRPr="00982920">
        <w:rPr>
          <w:rFonts w:eastAsia="Times New Roman"/>
          <w:color w:val="auto"/>
          <w:u w:val="single"/>
          <w:lang w:val="uk-UA" w:eastAsia="en-US"/>
        </w:rPr>
        <w:t xml:space="preserve"> </w:t>
      </w:r>
    </w:p>
    <w:p w14:paraId="42D3100F" w14:textId="77777777" w:rsidR="003F29EC" w:rsidRPr="00982920" w:rsidRDefault="003F29EC" w:rsidP="003F29EC">
      <w:pPr>
        <w:spacing w:after="0"/>
        <w:ind w:left="0"/>
        <w:rPr>
          <w:rFonts w:eastAsia="Times New Roman"/>
          <w:color w:val="auto"/>
          <w:lang w:val="uk-UA" w:eastAsia="en-US"/>
        </w:rPr>
      </w:pPr>
    </w:p>
    <w:p w14:paraId="361BD7E8" w14:textId="12D6CA40" w:rsidR="003F29EC" w:rsidRPr="00982920" w:rsidRDefault="003F29EC" w:rsidP="003F29EC">
      <w:pPr>
        <w:ind w:left="0" w:firstLine="644"/>
        <w:rPr>
          <w:rFonts w:eastAsia="Times New Roman"/>
          <w:color w:val="auto"/>
          <w:lang w:val="uk-UA" w:eastAsia="en-US"/>
        </w:rPr>
      </w:pPr>
      <w:r w:rsidRPr="00982920">
        <w:rPr>
          <w:rFonts w:eastAsia="Times New Roman"/>
          <w:color w:val="auto"/>
          <w:lang w:val="uk-UA" w:eastAsia="en-US"/>
        </w:rPr>
        <w:t xml:space="preserve">2.14.1 </w:t>
      </w:r>
      <w:r w:rsidR="00432D40" w:rsidRPr="00982920">
        <w:rPr>
          <w:rFonts w:eastAsia="Times New Roman"/>
          <w:color w:val="auto"/>
          <w:lang w:val="uk-UA" w:eastAsia="en-US"/>
        </w:rPr>
        <w:t>Поточн</w:t>
      </w:r>
      <w:r w:rsidR="00EA2110" w:rsidRPr="00982920">
        <w:rPr>
          <w:rFonts w:eastAsia="Times New Roman"/>
          <w:color w:val="auto"/>
          <w:lang w:val="uk-UA" w:eastAsia="en-US"/>
        </w:rPr>
        <w:t>ий</w:t>
      </w:r>
      <w:r w:rsidR="00432D40" w:rsidRPr="00982920">
        <w:rPr>
          <w:rFonts w:eastAsia="Times New Roman"/>
          <w:color w:val="auto"/>
          <w:lang w:val="uk-UA" w:eastAsia="en-US"/>
        </w:rPr>
        <w:t xml:space="preserve"> фіксован</w:t>
      </w:r>
      <w:r w:rsidR="00EA2110" w:rsidRPr="00982920">
        <w:rPr>
          <w:rFonts w:eastAsia="Times New Roman"/>
          <w:color w:val="auto"/>
          <w:lang w:val="uk-UA" w:eastAsia="en-US"/>
        </w:rPr>
        <w:t>ий</w:t>
      </w:r>
      <w:r w:rsidR="00432D40" w:rsidRPr="00982920">
        <w:rPr>
          <w:rFonts w:eastAsia="Times New Roman"/>
          <w:color w:val="auto"/>
          <w:lang w:val="uk-UA" w:eastAsia="en-US"/>
        </w:rPr>
        <w:t xml:space="preserve"> </w:t>
      </w:r>
      <w:r w:rsidR="00EA2110" w:rsidRPr="00982920">
        <w:rPr>
          <w:rFonts w:eastAsia="Times New Roman"/>
          <w:color w:val="auto"/>
          <w:lang w:val="uk-UA" w:eastAsia="en-US"/>
        </w:rPr>
        <w:t>компонент</w:t>
      </w:r>
      <w:r w:rsidR="00432D40" w:rsidRPr="00982920">
        <w:rPr>
          <w:rFonts w:eastAsia="Times New Roman"/>
          <w:color w:val="auto"/>
          <w:lang w:val="uk-UA" w:eastAsia="en-US"/>
        </w:rPr>
        <w:t>, незалежно від споживання</w:t>
      </w:r>
    </w:p>
    <w:p w14:paraId="203151D7" w14:textId="6DF61FA1" w:rsidR="00432D40" w:rsidRPr="00982920" w:rsidRDefault="00432D40" w:rsidP="001A1A34">
      <w:pPr>
        <w:numPr>
          <w:ilvl w:val="0"/>
          <w:numId w:val="134"/>
        </w:numPr>
        <w:spacing w:after="60"/>
        <w:ind w:hanging="502"/>
        <w:jc w:val="both"/>
        <w:rPr>
          <w:rFonts w:eastAsia="Times New Roman"/>
          <w:color w:val="auto"/>
          <w:lang w:val="uk-UA" w:eastAsia="en-US"/>
        </w:rPr>
      </w:pPr>
      <w:r w:rsidRPr="00982920">
        <w:rPr>
          <w:rFonts w:eastAsia="Times New Roman"/>
          <w:color w:val="auto"/>
          <w:lang w:val="uk-UA" w:eastAsia="en-US"/>
        </w:rPr>
        <w:t xml:space="preserve">Вкажіть </w:t>
      </w:r>
      <w:r w:rsidR="00EA2110" w:rsidRPr="00982920">
        <w:rPr>
          <w:rFonts w:eastAsia="Times New Roman"/>
          <w:color w:val="auto"/>
          <w:lang w:val="uk-UA" w:eastAsia="en-US"/>
        </w:rPr>
        <w:t>компонент</w:t>
      </w:r>
      <w:r w:rsidRPr="00982920">
        <w:rPr>
          <w:rFonts w:eastAsia="Times New Roman"/>
          <w:color w:val="auto"/>
          <w:lang w:val="uk-UA" w:eastAsia="en-US"/>
        </w:rPr>
        <w:t xml:space="preserve"> тарифу, як</w:t>
      </w:r>
      <w:r w:rsidR="00EA2110" w:rsidRPr="00982920">
        <w:rPr>
          <w:rFonts w:eastAsia="Times New Roman"/>
          <w:color w:val="auto"/>
          <w:lang w:val="uk-UA" w:eastAsia="en-US"/>
        </w:rPr>
        <w:t>ий</w:t>
      </w:r>
      <w:r w:rsidRPr="00982920">
        <w:rPr>
          <w:rFonts w:eastAsia="Times New Roman"/>
          <w:color w:val="auto"/>
          <w:lang w:val="uk-UA" w:eastAsia="en-US"/>
        </w:rPr>
        <w:t xml:space="preserve"> виставляється за надання послуги (наприклад, плата за метр, на кожного абонента, на душу населення, за </w:t>
      </w:r>
      <w:r w:rsidR="00735705" w:rsidRPr="00982920">
        <w:rPr>
          <w:rFonts w:eastAsia="Times New Roman"/>
          <w:color w:val="auto"/>
          <w:lang w:val="uk-UA" w:eastAsia="en-US"/>
        </w:rPr>
        <w:t>об’єкт</w:t>
      </w:r>
      <w:r w:rsidRPr="00982920">
        <w:rPr>
          <w:rFonts w:eastAsia="Times New Roman"/>
          <w:color w:val="auto"/>
          <w:lang w:val="uk-UA" w:eastAsia="en-US"/>
        </w:rPr>
        <w:t xml:space="preserve"> нерухомості) або на будь-якій іншій основі (наприклад, комісія за погашення боргу), </w:t>
      </w:r>
      <w:r w:rsidR="00EA2110" w:rsidRPr="00982920">
        <w:rPr>
          <w:rFonts w:eastAsia="Times New Roman"/>
          <w:color w:val="auto"/>
          <w:lang w:val="uk-UA" w:eastAsia="en-US"/>
        </w:rPr>
        <w:t>незалежно від споживання</w:t>
      </w:r>
      <w:r w:rsidRPr="00982920">
        <w:rPr>
          <w:rFonts w:eastAsia="Times New Roman"/>
          <w:color w:val="auto"/>
          <w:lang w:val="uk-UA" w:eastAsia="en-US"/>
        </w:rPr>
        <w:t xml:space="preserve">. Не плутайте з </w:t>
      </w:r>
      <w:r w:rsidR="00735705" w:rsidRPr="00982920">
        <w:rPr>
          <w:rFonts w:eastAsia="Times New Roman"/>
          <w:color w:val="auto"/>
          <w:lang w:val="uk-UA" w:eastAsia="en-US"/>
        </w:rPr>
        <w:t>паушальною сумою</w:t>
      </w:r>
      <w:r w:rsidRPr="00982920">
        <w:rPr>
          <w:rFonts w:eastAsia="Times New Roman"/>
          <w:color w:val="auto"/>
          <w:lang w:val="uk-UA" w:eastAsia="en-US"/>
        </w:rPr>
        <w:t xml:space="preserve"> </w:t>
      </w:r>
      <w:r w:rsidR="00735705" w:rsidRPr="00982920">
        <w:rPr>
          <w:rFonts w:eastAsia="Times New Roman"/>
          <w:color w:val="auto"/>
          <w:lang w:val="uk-UA" w:eastAsia="en-US"/>
        </w:rPr>
        <w:t xml:space="preserve">платіжки </w:t>
      </w:r>
      <w:r w:rsidRPr="00982920">
        <w:rPr>
          <w:rFonts w:eastAsia="Times New Roman"/>
          <w:color w:val="auto"/>
          <w:lang w:val="uk-UA" w:eastAsia="en-US"/>
        </w:rPr>
        <w:t>(див. 2.14.2)</w:t>
      </w:r>
    </w:p>
    <w:p w14:paraId="7D606357" w14:textId="6EB93935" w:rsidR="003F29EC" w:rsidRPr="00982920" w:rsidRDefault="00735705" w:rsidP="001A1A34">
      <w:pPr>
        <w:numPr>
          <w:ilvl w:val="0"/>
          <w:numId w:val="134"/>
        </w:numPr>
        <w:spacing w:after="60"/>
        <w:ind w:hanging="502"/>
        <w:jc w:val="both"/>
        <w:rPr>
          <w:rFonts w:eastAsia="Times New Roman"/>
          <w:color w:val="auto"/>
          <w:lang w:val="uk-UA" w:eastAsia="en-US"/>
        </w:rPr>
      </w:pPr>
      <w:r w:rsidRPr="00982920">
        <w:rPr>
          <w:rFonts w:eastAsia="Times New Roman"/>
          <w:color w:val="auto"/>
          <w:lang w:val="uk-UA" w:eastAsia="en-US"/>
        </w:rPr>
        <w:t xml:space="preserve">Там, де це доречно, </w:t>
      </w:r>
      <w:r w:rsidR="00E7072C" w:rsidRPr="00982920">
        <w:rPr>
          <w:rFonts w:eastAsia="Times New Roman"/>
          <w:color w:val="auto"/>
          <w:lang w:val="uk-UA" w:eastAsia="en-US"/>
        </w:rPr>
        <w:t>окремо виділіть</w:t>
      </w:r>
      <w:r w:rsidRPr="00982920">
        <w:rPr>
          <w:rFonts w:eastAsia="Times New Roman"/>
          <w:color w:val="auto"/>
          <w:lang w:val="uk-UA" w:eastAsia="en-US"/>
        </w:rPr>
        <w:t xml:space="preserve"> вод</w:t>
      </w:r>
      <w:r w:rsidR="00E7072C" w:rsidRPr="00982920">
        <w:rPr>
          <w:rFonts w:eastAsia="Times New Roman"/>
          <w:color w:val="auto"/>
          <w:lang w:val="uk-UA" w:eastAsia="en-US"/>
        </w:rPr>
        <w:t>опостачання</w:t>
      </w:r>
      <w:r w:rsidRPr="00982920">
        <w:rPr>
          <w:rFonts w:eastAsia="Times New Roman"/>
          <w:color w:val="auto"/>
          <w:lang w:val="uk-UA" w:eastAsia="en-US"/>
        </w:rPr>
        <w:t xml:space="preserve"> та </w:t>
      </w:r>
      <w:r w:rsidR="00E7072C" w:rsidRPr="00982920">
        <w:rPr>
          <w:rFonts w:eastAsia="Times New Roman"/>
          <w:color w:val="auto"/>
          <w:lang w:val="uk-UA" w:eastAsia="en-US"/>
        </w:rPr>
        <w:t>водовідведення</w:t>
      </w:r>
      <w:r w:rsidRPr="00982920">
        <w:rPr>
          <w:rFonts w:eastAsia="Times New Roman"/>
          <w:color w:val="auto"/>
          <w:lang w:val="uk-UA" w:eastAsia="en-US"/>
        </w:rPr>
        <w:t>, а також такі категорії, як групи користувачів (</w:t>
      </w:r>
      <w:r w:rsidR="00E7072C" w:rsidRPr="00982920">
        <w:rPr>
          <w:rFonts w:eastAsia="Times New Roman"/>
          <w:color w:val="auto"/>
          <w:lang w:val="uk-UA" w:eastAsia="en-US"/>
        </w:rPr>
        <w:t>домогосподарства</w:t>
      </w:r>
      <w:r w:rsidRPr="00982920">
        <w:rPr>
          <w:rFonts w:eastAsia="Times New Roman"/>
          <w:color w:val="auto"/>
          <w:lang w:val="uk-UA" w:eastAsia="en-US"/>
        </w:rPr>
        <w:t>, комерційні тощо), діаметр лічильника тощо</w:t>
      </w:r>
      <w:r w:rsidR="00DE3222" w:rsidRPr="00982920">
        <w:rPr>
          <w:rFonts w:eastAsia="Times New Roman"/>
          <w:color w:val="auto"/>
          <w:lang w:val="uk-UA" w:eastAsia="en-US"/>
        </w:rPr>
        <w:t>.</w:t>
      </w:r>
    </w:p>
    <w:p w14:paraId="75CFEB00" w14:textId="4A634221" w:rsidR="003F29EC" w:rsidRPr="00982920" w:rsidRDefault="00DE3222" w:rsidP="001A1A34">
      <w:pPr>
        <w:numPr>
          <w:ilvl w:val="0"/>
          <w:numId w:val="134"/>
        </w:numPr>
        <w:spacing w:after="60"/>
        <w:ind w:hanging="502"/>
        <w:jc w:val="both"/>
        <w:rPr>
          <w:rFonts w:eastAsia="Times New Roman"/>
          <w:color w:val="auto"/>
          <w:lang w:val="uk-UA" w:eastAsia="en-US"/>
        </w:rPr>
      </w:pPr>
      <w:r w:rsidRPr="00982920">
        <w:rPr>
          <w:rFonts w:eastAsia="Times New Roman"/>
          <w:color w:val="auto"/>
          <w:lang w:val="uk-UA" w:eastAsia="en-US"/>
        </w:rPr>
        <w:t xml:space="preserve">Вкажіть відповідні суми </w:t>
      </w:r>
      <w:r w:rsidR="009625E5" w:rsidRPr="00982920">
        <w:rPr>
          <w:rFonts w:eastAsia="Times New Roman"/>
          <w:color w:val="auto"/>
          <w:lang w:val="uk-UA" w:eastAsia="en-US"/>
        </w:rPr>
        <w:t>і</w:t>
      </w:r>
      <w:r w:rsidRPr="00982920">
        <w:rPr>
          <w:rFonts w:eastAsia="Times New Roman"/>
          <w:color w:val="auto"/>
          <w:lang w:val="uk-UA" w:eastAsia="en-US"/>
        </w:rPr>
        <w:t xml:space="preserve"> частот</w:t>
      </w:r>
      <w:r w:rsidR="009625E5" w:rsidRPr="00982920">
        <w:rPr>
          <w:rFonts w:eastAsia="Times New Roman"/>
          <w:color w:val="auto"/>
          <w:lang w:val="uk-UA" w:eastAsia="en-US"/>
        </w:rPr>
        <w:t>у</w:t>
      </w:r>
      <w:r w:rsidRPr="00982920">
        <w:rPr>
          <w:rFonts w:eastAsia="Times New Roman"/>
          <w:color w:val="auto"/>
          <w:lang w:val="uk-UA" w:eastAsia="en-US"/>
        </w:rPr>
        <w:t xml:space="preserve"> оплати (щомісячні, щоквартальні, щорічні тощо)</w:t>
      </w:r>
      <w:r w:rsidR="00EA2110" w:rsidRPr="00982920">
        <w:rPr>
          <w:rFonts w:eastAsia="Times New Roman"/>
          <w:color w:val="auto"/>
          <w:lang w:val="uk-UA" w:eastAsia="en-US"/>
        </w:rPr>
        <w:t>.</w:t>
      </w:r>
      <w:r w:rsidRPr="00982920">
        <w:rPr>
          <w:rFonts w:eastAsia="Times New Roman"/>
          <w:color w:val="auto"/>
          <w:lang w:val="uk-UA" w:eastAsia="en-US"/>
        </w:rPr>
        <w:t xml:space="preserve"> </w:t>
      </w:r>
    </w:p>
    <w:p w14:paraId="44775C81" w14:textId="05C0C586" w:rsidR="003F29EC" w:rsidRPr="00982920" w:rsidRDefault="00DE3222" w:rsidP="001A1A34">
      <w:pPr>
        <w:numPr>
          <w:ilvl w:val="0"/>
          <w:numId w:val="134"/>
        </w:numPr>
        <w:spacing w:after="60"/>
        <w:ind w:hanging="502"/>
        <w:jc w:val="both"/>
        <w:rPr>
          <w:rFonts w:eastAsia="Times New Roman"/>
          <w:color w:val="auto"/>
          <w:lang w:val="uk-UA" w:eastAsia="en-US"/>
        </w:rPr>
      </w:pPr>
      <w:r w:rsidRPr="00982920">
        <w:rPr>
          <w:rFonts w:eastAsia="Times New Roman"/>
          <w:color w:val="auto"/>
          <w:lang w:val="uk-UA" w:eastAsia="en-US"/>
        </w:rPr>
        <w:t>Якщо в тарифі немає фіксовано</w:t>
      </w:r>
      <w:r w:rsidR="00EA2110" w:rsidRPr="00982920">
        <w:rPr>
          <w:rFonts w:eastAsia="Times New Roman"/>
          <w:color w:val="auto"/>
          <w:lang w:val="uk-UA" w:eastAsia="en-US"/>
        </w:rPr>
        <w:t>го компоненту</w:t>
      </w:r>
      <w:r w:rsidRPr="00982920">
        <w:rPr>
          <w:rFonts w:eastAsia="Times New Roman"/>
          <w:color w:val="auto"/>
          <w:lang w:val="uk-UA" w:eastAsia="en-US"/>
        </w:rPr>
        <w:t xml:space="preserve"> не</w:t>
      </w:r>
      <w:r w:rsidR="005901B0" w:rsidRPr="00982920">
        <w:rPr>
          <w:rFonts w:eastAsia="Times New Roman"/>
          <w:color w:val="auto"/>
          <w:lang w:val="uk-UA" w:eastAsia="en-US"/>
        </w:rPr>
        <w:t>залежно</w:t>
      </w:r>
      <w:r w:rsidR="00EA2110" w:rsidRPr="00982920">
        <w:rPr>
          <w:rFonts w:eastAsia="Times New Roman"/>
          <w:color w:val="auto"/>
          <w:lang w:val="uk-UA" w:eastAsia="en-US"/>
        </w:rPr>
        <w:t>го</w:t>
      </w:r>
      <w:r w:rsidR="005901B0" w:rsidRPr="00982920">
        <w:rPr>
          <w:rFonts w:eastAsia="Times New Roman"/>
          <w:color w:val="auto"/>
          <w:lang w:val="uk-UA" w:eastAsia="en-US"/>
        </w:rPr>
        <w:t xml:space="preserve"> від споживання</w:t>
      </w:r>
      <w:r w:rsidRPr="00982920">
        <w:rPr>
          <w:rFonts w:eastAsia="Times New Roman"/>
          <w:color w:val="auto"/>
          <w:lang w:val="uk-UA" w:eastAsia="en-US"/>
        </w:rPr>
        <w:t xml:space="preserve">, вкажіть </w:t>
      </w:r>
      <w:r w:rsidR="005901B0" w:rsidRPr="00982920">
        <w:rPr>
          <w:rFonts w:eastAsia="Times New Roman"/>
          <w:color w:val="auto"/>
          <w:lang w:val="uk-UA" w:eastAsia="en-US"/>
        </w:rPr>
        <w:t>«</w:t>
      </w:r>
      <w:r w:rsidRPr="00982920">
        <w:rPr>
          <w:rFonts w:eastAsia="Times New Roman"/>
          <w:color w:val="auto"/>
          <w:lang w:val="uk-UA" w:eastAsia="en-US"/>
        </w:rPr>
        <w:t>n.a.</w:t>
      </w:r>
      <w:r w:rsidR="005901B0" w:rsidRPr="00982920">
        <w:rPr>
          <w:rFonts w:eastAsia="Times New Roman"/>
          <w:color w:val="auto"/>
          <w:lang w:val="uk-UA" w:eastAsia="en-US"/>
        </w:rPr>
        <w:t>»</w:t>
      </w:r>
      <w:r w:rsidRPr="00982920">
        <w:rPr>
          <w:rFonts w:eastAsia="Times New Roman"/>
          <w:color w:val="auto"/>
          <w:lang w:val="uk-UA" w:eastAsia="en-US"/>
        </w:rPr>
        <w:t xml:space="preserve"> (не застосовується)</w:t>
      </w:r>
      <w:r w:rsidR="00EA2110" w:rsidRPr="00982920">
        <w:rPr>
          <w:rFonts w:eastAsia="Times New Roman"/>
          <w:color w:val="auto"/>
          <w:lang w:val="uk-UA" w:eastAsia="en-US"/>
        </w:rPr>
        <w:t>.</w:t>
      </w:r>
    </w:p>
    <w:p w14:paraId="3224A44B" w14:textId="77777777" w:rsidR="003F29EC" w:rsidRPr="00982920" w:rsidRDefault="003F29EC" w:rsidP="003F29EC">
      <w:pPr>
        <w:spacing w:after="60"/>
        <w:ind w:left="644"/>
        <w:rPr>
          <w:rFonts w:eastAsia="Times New Roman"/>
          <w:color w:val="auto"/>
          <w:lang w:val="uk-UA" w:eastAsia="en-US"/>
        </w:rPr>
      </w:pPr>
    </w:p>
    <w:p w14:paraId="42BFAC82" w14:textId="3C290A73" w:rsidR="003F29EC" w:rsidRPr="00982920" w:rsidRDefault="003F29EC" w:rsidP="003F29EC">
      <w:pPr>
        <w:ind w:left="0" w:firstLine="644"/>
        <w:rPr>
          <w:rFonts w:eastAsia="Times New Roman"/>
          <w:color w:val="auto"/>
          <w:lang w:val="uk-UA" w:eastAsia="en-US"/>
        </w:rPr>
      </w:pPr>
      <w:r w:rsidRPr="00982920">
        <w:rPr>
          <w:rFonts w:eastAsia="Times New Roman"/>
          <w:color w:val="auto"/>
          <w:lang w:val="uk-UA" w:eastAsia="en-US"/>
        </w:rPr>
        <w:t xml:space="preserve">2.14.2 </w:t>
      </w:r>
      <w:r w:rsidR="00EA2110" w:rsidRPr="00982920">
        <w:rPr>
          <w:rFonts w:eastAsia="Times New Roman"/>
          <w:color w:val="auto"/>
          <w:lang w:val="uk-UA" w:eastAsia="en-US"/>
        </w:rPr>
        <w:t xml:space="preserve">Поточні фіксовані компоненти споживання </w:t>
      </w:r>
      <w:r w:rsidRPr="00982920">
        <w:rPr>
          <w:rFonts w:eastAsia="Times New Roman"/>
          <w:color w:val="auto"/>
          <w:lang w:val="uk-UA" w:eastAsia="en-US"/>
        </w:rPr>
        <w:t>(</w:t>
      </w:r>
      <w:r w:rsidR="00EA2110" w:rsidRPr="00982920">
        <w:rPr>
          <w:rFonts w:eastAsia="Times New Roman"/>
          <w:color w:val="auto"/>
          <w:lang w:val="uk-UA" w:eastAsia="en-US"/>
        </w:rPr>
        <w:t>«фіксована сума»</w:t>
      </w:r>
      <w:r w:rsidRPr="00982920">
        <w:rPr>
          <w:rFonts w:eastAsia="Times New Roman"/>
          <w:color w:val="auto"/>
          <w:lang w:val="uk-UA" w:eastAsia="en-US"/>
        </w:rPr>
        <w:t>)</w:t>
      </w:r>
    </w:p>
    <w:p w14:paraId="56037DD2" w14:textId="1A4BAA4A" w:rsidR="00E8264F" w:rsidRPr="00982920" w:rsidRDefault="00D2735F" w:rsidP="001A1A34">
      <w:pPr>
        <w:numPr>
          <w:ilvl w:val="0"/>
          <w:numId w:val="144"/>
        </w:numPr>
        <w:spacing w:after="60"/>
        <w:contextualSpacing/>
        <w:jc w:val="both"/>
        <w:rPr>
          <w:rFonts w:eastAsia="Times New Roman"/>
          <w:color w:val="auto"/>
          <w:lang w:val="uk-UA" w:eastAsia="en-US"/>
        </w:rPr>
      </w:pPr>
      <w:r w:rsidRPr="00982920">
        <w:rPr>
          <w:rFonts w:eastAsia="Times New Roman" w:cs="Times New Roman"/>
          <w:color w:val="auto"/>
          <w:lang w:val="uk-UA" w:eastAsia="en-US"/>
        </w:rPr>
        <w:t xml:space="preserve">У разі відсутності лічильників, споживачам можуть виставити рахунок на основі </w:t>
      </w:r>
      <w:r w:rsidR="00184776" w:rsidRPr="00982920">
        <w:rPr>
          <w:rFonts w:eastAsia="Times New Roman" w:cs="Times New Roman"/>
          <w:color w:val="auto"/>
          <w:lang w:val="uk-UA" w:eastAsia="en-US"/>
        </w:rPr>
        <w:t>фіксованої</w:t>
      </w:r>
      <w:r w:rsidRPr="00982920">
        <w:rPr>
          <w:rFonts w:eastAsia="Times New Roman" w:cs="Times New Roman"/>
          <w:color w:val="auto"/>
          <w:lang w:val="uk-UA" w:eastAsia="en-US"/>
        </w:rPr>
        <w:t xml:space="preserve"> суми. Якщо так</w:t>
      </w:r>
      <w:r w:rsidR="00184776" w:rsidRPr="00982920">
        <w:rPr>
          <w:rFonts w:eastAsia="Times New Roman" w:cs="Times New Roman"/>
          <w:color w:val="auto"/>
          <w:lang w:val="uk-UA" w:eastAsia="en-US"/>
        </w:rPr>
        <w:t>им чином оп</w:t>
      </w:r>
      <w:r w:rsidRPr="00982920">
        <w:rPr>
          <w:rFonts w:eastAsia="Times New Roman" w:cs="Times New Roman"/>
          <w:color w:val="auto"/>
          <w:lang w:val="uk-UA" w:eastAsia="en-US"/>
        </w:rPr>
        <w:t>ла</w:t>
      </w:r>
      <w:r w:rsidR="00184776" w:rsidRPr="00982920">
        <w:rPr>
          <w:rFonts w:eastAsia="Times New Roman" w:cs="Times New Roman"/>
          <w:color w:val="auto"/>
          <w:lang w:val="uk-UA" w:eastAsia="en-US"/>
        </w:rPr>
        <w:t>чує послуги</w:t>
      </w:r>
      <w:r w:rsidRPr="00982920">
        <w:rPr>
          <w:rFonts w:eastAsia="Times New Roman" w:cs="Times New Roman"/>
          <w:color w:val="auto"/>
          <w:lang w:val="uk-UA" w:eastAsia="en-US"/>
        </w:rPr>
        <w:t xml:space="preserve"> лише частина споживачів, вкажіть їх кількість або відсоток від загальної кількості.</w:t>
      </w:r>
    </w:p>
    <w:p w14:paraId="0244FB13" w14:textId="641FB2B5" w:rsidR="003F29EC" w:rsidRPr="00982920" w:rsidRDefault="00184776" w:rsidP="001A1A34">
      <w:pPr>
        <w:numPr>
          <w:ilvl w:val="0"/>
          <w:numId w:val="136"/>
        </w:numPr>
        <w:spacing w:after="60"/>
        <w:jc w:val="both"/>
        <w:rPr>
          <w:rFonts w:eastAsia="Times New Roman"/>
          <w:color w:val="auto"/>
          <w:lang w:val="uk-UA" w:eastAsia="en-US"/>
        </w:rPr>
      </w:pPr>
      <w:r w:rsidRPr="00982920">
        <w:rPr>
          <w:rFonts w:eastAsia="Times New Roman"/>
          <w:color w:val="auto"/>
          <w:lang w:val="uk-UA" w:eastAsia="en-US"/>
        </w:rPr>
        <w:t xml:space="preserve">Там, де це доречно, </w:t>
      </w:r>
      <w:r w:rsidR="002A1043" w:rsidRPr="00982920">
        <w:rPr>
          <w:rFonts w:eastAsia="Times New Roman"/>
          <w:color w:val="auto"/>
          <w:lang w:val="uk-UA" w:eastAsia="en-US"/>
        </w:rPr>
        <w:t>розділіть</w:t>
      </w:r>
      <w:r w:rsidRPr="00982920">
        <w:rPr>
          <w:rFonts w:eastAsia="Times New Roman"/>
          <w:color w:val="auto"/>
          <w:lang w:val="uk-UA" w:eastAsia="en-US"/>
        </w:rPr>
        <w:t xml:space="preserve"> водопостачання та водовідведення, а також </w:t>
      </w:r>
      <w:r w:rsidR="002A1043" w:rsidRPr="00982920">
        <w:rPr>
          <w:rFonts w:eastAsia="Times New Roman"/>
          <w:color w:val="auto"/>
          <w:lang w:val="uk-UA" w:eastAsia="en-US"/>
        </w:rPr>
        <w:t xml:space="preserve">окремо виділіть </w:t>
      </w:r>
      <w:r w:rsidRPr="00982920">
        <w:rPr>
          <w:rFonts w:eastAsia="Times New Roman"/>
          <w:color w:val="auto"/>
          <w:lang w:val="uk-UA" w:eastAsia="en-US"/>
        </w:rPr>
        <w:t>такі категорії, як групи користувачів (домогосподарства, комерційні тощо), діаметр лічильника тощо.</w:t>
      </w:r>
    </w:p>
    <w:p w14:paraId="2B60B6E2" w14:textId="0BDA43A7" w:rsidR="003F29EC" w:rsidRPr="00982920" w:rsidRDefault="009625E5" w:rsidP="001A1A34">
      <w:pPr>
        <w:numPr>
          <w:ilvl w:val="0"/>
          <w:numId w:val="136"/>
        </w:numPr>
        <w:spacing w:after="60"/>
        <w:jc w:val="both"/>
        <w:rPr>
          <w:rFonts w:eastAsia="Times New Roman"/>
          <w:color w:val="auto"/>
          <w:lang w:val="uk-UA" w:eastAsia="en-US"/>
        </w:rPr>
      </w:pPr>
      <w:r w:rsidRPr="00982920">
        <w:rPr>
          <w:rFonts w:eastAsia="Times New Roman"/>
          <w:color w:val="auto"/>
          <w:lang w:val="uk-UA" w:eastAsia="en-US"/>
        </w:rPr>
        <w:t>Вкажіть відповідні суми і частоту оплати (щомісячні, щоквартальні, щорічні тощо).</w:t>
      </w:r>
    </w:p>
    <w:p w14:paraId="3854D1AC" w14:textId="30D50127" w:rsidR="003F29EC" w:rsidRPr="00982920" w:rsidRDefault="009625E5" w:rsidP="001A1A34">
      <w:pPr>
        <w:numPr>
          <w:ilvl w:val="0"/>
          <w:numId w:val="136"/>
        </w:numPr>
        <w:spacing w:after="60"/>
        <w:jc w:val="both"/>
        <w:rPr>
          <w:rFonts w:eastAsia="Times New Roman"/>
          <w:color w:val="auto"/>
          <w:lang w:val="uk-UA" w:eastAsia="en-US"/>
        </w:rPr>
      </w:pPr>
      <w:r w:rsidRPr="00982920">
        <w:rPr>
          <w:rFonts w:eastAsia="Times New Roman"/>
          <w:color w:val="auto"/>
          <w:lang w:val="uk-UA" w:eastAsia="en-US"/>
        </w:rPr>
        <w:t>Якщо в тарифі немає фіксованого компоненту незалежного від споживання, вкажіть «n.a.» (не застосовується).</w:t>
      </w:r>
    </w:p>
    <w:p w14:paraId="28FC8E99" w14:textId="77777777" w:rsidR="003F29EC" w:rsidRPr="00982920" w:rsidRDefault="003F29EC" w:rsidP="003F29EC">
      <w:pPr>
        <w:spacing w:after="0"/>
        <w:ind w:left="0"/>
        <w:rPr>
          <w:rFonts w:eastAsia="Times New Roman"/>
          <w:color w:val="auto"/>
          <w:lang w:val="uk-UA" w:eastAsia="en-US"/>
        </w:rPr>
      </w:pPr>
    </w:p>
    <w:p w14:paraId="7BF7589F" w14:textId="24699DB0" w:rsidR="003F29EC" w:rsidRPr="00982920" w:rsidRDefault="003F29EC" w:rsidP="003F29EC">
      <w:pPr>
        <w:ind w:left="0" w:firstLine="720"/>
        <w:rPr>
          <w:rFonts w:eastAsia="Times New Roman"/>
          <w:color w:val="auto"/>
          <w:lang w:val="uk-UA" w:eastAsia="en-US"/>
        </w:rPr>
      </w:pPr>
      <w:r w:rsidRPr="00982920">
        <w:rPr>
          <w:rFonts w:eastAsia="Times New Roman"/>
          <w:color w:val="auto"/>
          <w:lang w:val="uk-UA" w:eastAsia="en-US"/>
        </w:rPr>
        <w:t xml:space="preserve">2.14.3 </w:t>
      </w:r>
      <w:r w:rsidR="009625E5" w:rsidRPr="00982920">
        <w:rPr>
          <w:rFonts w:eastAsia="Times New Roman"/>
          <w:color w:val="auto"/>
          <w:lang w:val="uk-UA" w:eastAsia="en-US"/>
        </w:rPr>
        <w:t>Поточний компонент, пов'язаний з обсягом споживання</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6"/>
        <w:gridCol w:w="1515"/>
        <w:gridCol w:w="1222"/>
        <w:gridCol w:w="1300"/>
        <w:gridCol w:w="1300"/>
      </w:tblGrid>
      <w:tr w:rsidR="00255D16" w:rsidRPr="00982920" w14:paraId="24108CA6" w14:textId="77777777" w:rsidTr="003F29EC">
        <w:tc>
          <w:tcPr>
            <w:tcW w:w="3016" w:type="dxa"/>
          </w:tcPr>
          <w:p w14:paraId="5B0FD22F" w14:textId="77777777" w:rsidR="003F29EC" w:rsidRPr="00982920" w:rsidRDefault="003F29EC" w:rsidP="003F29EC">
            <w:pPr>
              <w:spacing w:after="0"/>
              <w:ind w:left="0"/>
              <w:rPr>
                <w:rFonts w:eastAsia="Times New Roman"/>
                <w:color w:val="auto"/>
                <w:lang w:val="uk-UA" w:eastAsia="en-US"/>
              </w:rPr>
            </w:pPr>
          </w:p>
        </w:tc>
        <w:tc>
          <w:tcPr>
            <w:tcW w:w="1378" w:type="dxa"/>
          </w:tcPr>
          <w:p w14:paraId="08FF29D2" w14:textId="6CC6A9CB" w:rsidR="003F29EC" w:rsidRPr="00982920" w:rsidRDefault="009B0DB7" w:rsidP="003F29EC">
            <w:pPr>
              <w:spacing w:after="0"/>
              <w:ind w:left="0"/>
              <w:rPr>
                <w:rFonts w:eastAsia="Times New Roman"/>
                <w:color w:val="auto"/>
                <w:lang w:val="uk-UA" w:eastAsia="en-US"/>
              </w:rPr>
            </w:pPr>
            <w:r w:rsidRPr="00982920">
              <w:rPr>
                <w:rFonts w:eastAsia="Times New Roman"/>
                <w:color w:val="auto"/>
                <w:lang w:val="uk-UA" w:eastAsia="en-US"/>
              </w:rPr>
              <w:t>База</w:t>
            </w:r>
          </w:p>
        </w:tc>
        <w:tc>
          <w:tcPr>
            <w:tcW w:w="1222" w:type="dxa"/>
          </w:tcPr>
          <w:p w14:paraId="3FF42179" w14:textId="5C6B4491" w:rsidR="003F29EC" w:rsidRPr="00982920" w:rsidRDefault="009B0DB7" w:rsidP="003F29EC">
            <w:pPr>
              <w:spacing w:after="0"/>
              <w:ind w:left="0"/>
              <w:rPr>
                <w:rFonts w:eastAsia="Times New Roman"/>
                <w:color w:val="auto"/>
                <w:lang w:val="uk-UA" w:eastAsia="en-US"/>
              </w:rPr>
            </w:pPr>
            <w:r w:rsidRPr="00982920">
              <w:rPr>
                <w:rFonts w:eastAsia="Times New Roman"/>
                <w:color w:val="auto"/>
                <w:lang w:val="uk-UA" w:eastAsia="en-US"/>
              </w:rPr>
              <w:t>Категорія</w:t>
            </w:r>
          </w:p>
        </w:tc>
        <w:tc>
          <w:tcPr>
            <w:tcW w:w="1300" w:type="dxa"/>
          </w:tcPr>
          <w:p w14:paraId="13B5040A" w14:textId="4AC02F10" w:rsidR="003F29EC" w:rsidRPr="00982920" w:rsidRDefault="009B0DB7" w:rsidP="003F29EC">
            <w:pPr>
              <w:spacing w:after="0"/>
              <w:ind w:left="0"/>
              <w:rPr>
                <w:rFonts w:eastAsia="Times New Roman"/>
                <w:color w:val="auto"/>
                <w:lang w:val="uk-UA" w:eastAsia="en-US"/>
              </w:rPr>
            </w:pPr>
            <w:r w:rsidRPr="00982920">
              <w:rPr>
                <w:rFonts w:eastAsia="Times New Roman"/>
                <w:color w:val="auto"/>
                <w:lang w:val="uk-UA" w:eastAsia="en-US"/>
              </w:rPr>
              <w:t>Категорія</w:t>
            </w:r>
          </w:p>
        </w:tc>
        <w:tc>
          <w:tcPr>
            <w:tcW w:w="1300" w:type="dxa"/>
          </w:tcPr>
          <w:p w14:paraId="2268A862" w14:textId="385C060A" w:rsidR="003F29EC" w:rsidRPr="00982920" w:rsidRDefault="009B0DB7" w:rsidP="003F29EC">
            <w:pPr>
              <w:spacing w:after="0"/>
              <w:ind w:left="0"/>
              <w:rPr>
                <w:rFonts w:eastAsia="Times New Roman"/>
                <w:color w:val="auto"/>
                <w:lang w:val="uk-UA" w:eastAsia="en-US"/>
              </w:rPr>
            </w:pPr>
            <w:r w:rsidRPr="00982920">
              <w:rPr>
                <w:rFonts w:eastAsia="Times New Roman"/>
                <w:color w:val="auto"/>
                <w:lang w:val="uk-UA" w:eastAsia="en-US"/>
              </w:rPr>
              <w:t>Категорія</w:t>
            </w:r>
          </w:p>
        </w:tc>
      </w:tr>
      <w:tr w:rsidR="00255D16" w:rsidRPr="00982920" w14:paraId="7E220264" w14:textId="77777777" w:rsidTr="003F29EC">
        <w:tc>
          <w:tcPr>
            <w:tcW w:w="3016" w:type="dxa"/>
          </w:tcPr>
          <w:p w14:paraId="29F07600" w14:textId="35075FA1"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(A) </w:t>
            </w:r>
            <w:r w:rsidR="009625E5" w:rsidRPr="00982920">
              <w:rPr>
                <w:rFonts w:eastAsia="Times New Roman"/>
                <w:color w:val="auto"/>
                <w:lang w:val="uk-UA" w:eastAsia="en-US"/>
              </w:rPr>
              <w:t>Компонент водопостачання</w:t>
            </w:r>
          </w:p>
        </w:tc>
        <w:tc>
          <w:tcPr>
            <w:tcW w:w="1378" w:type="dxa"/>
          </w:tcPr>
          <w:p w14:paraId="08EBB299" w14:textId="636FB2FB" w:rsidR="003F29EC" w:rsidRPr="00982920" w:rsidRDefault="009B0DB7" w:rsidP="003F29EC">
            <w:pPr>
              <w:spacing w:after="0"/>
              <w:ind w:left="0"/>
              <w:rPr>
                <w:rFonts w:eastAsia="Times New Roman"/>
                <w:color w:val="auto"/>
                <w:lang w:val="uk-UA" w:eastAsia="en-US"/>
              </w:rPr>
            </w:pPr>
            <w:r w:rsidRPr="00982920">
              <w:rPr>
                <w:rFonts w:eastAsia="Times New Roman"/>
                <w:color w:val="auto"/>
                <w:lang w:val="uk-UA" w:eastAsia="en-US"/>
              </w:rPr>
              <w:t>Об’єм, який обліковується</w:t>
            </w:r>
          </w:p>
        </w:tc>
        <w:tc>
          <w:tcPr>
            <w:tcW w:w="1222" w:type="dxa"/>
          </w:tcPr>
          <w:p w14:paraId="552F4DD4" w14:textId="77777777" w:rsidR="003F29EC" w:rsidRPr="00982920" w:rsidRDefault="003F29EC" w:rsidP="003F29EC">
            <w:pPr>
              <w:spacing w:after="0"/>
              <w:ind w:left="0"/>
              <w:rPr>
                <w:rFonts w:eastAsia="Times New Roman"/>
                <w:color w:val="auto"/>
                <w:lang w:val="uk-UA" w:eastAsia="en-US"/>
              </w:rPr>
            </w:pPr>
          </w:p>
        </w:tc>
        <w:tc>
          <w:tcPr>
            <w:tcW w:w="1300" w:type="dxa"/>
          </w:tcPr>
          <w:p w14:paraId="12C9AB57" w14:textId="77777777" w:rsidR="003F29EC" w:rsidRPr="00982920" w:rsidRDefault="003F29EC" w:rsidP="003F29EC">
            <w:pPr>
              <w:spacing w:after="0"/>
              <w:ind w:left="0"/>
              <w:rPr>
                <w:rFonts w:eastAsia="Times New Roman"/>
                <w:color w:val="auto"/>
                <w:lang w:val="uk-UA" w:eastAsia="en-US"/>
              </w:rPr>
            </w:pPr>
          </w:p>
        </w:tc>
        <w:tc>
          <w:tcPr>
            <w:tcW w:w="1300" w:type="dxa"/>
          </w:tcPr>
          <w:p w14:paraId="5DBEDC9B" w14:textId="77777777" w:rsidR="003F29EC" w:rsidRPr="00982920" w:rsidRDefault="003F29EC" w:rsidP="003F29EC">
            <w:pPr>
              <w:spacing w:after="0"/>
              <w:ind w:left="0"/>
              <w:rPr>
                <w:rFonts w:eastAsia="Times New Roman"/>
                <w:color w:val="auto"/>
                <w:lang w:val="uk-UA" w:eastAsia="en-US"/>
              </w:rPr>
            </w:pPr>
          </w:p>
        </w:tc>
      </w:tr>
      <w:tr w:rsidR="00255D16" w:rsidRPr="00982920" w14:paraId="68BCC0CA" w14:textId="77777777" w:rsidTr="003F29EC">
        <w:tc>
          <w:tcPr>
            <w:tcW w:w="3016" w:type="dxa"/>
          </w:tcPr>
          <w:p w14:paraId="79C2BF98" w14:textId="5A3F34C2" w:rsidR="003F29EC" w:rsidRPr="00982920" w:rsidRDefault="003F29EC" w:rsidP="003F29EC">
            <w:pPr>
              <w:spacing w:after="0"/>
              <w:ind w:left="0"/>
              <w:rPr>
                <w:rFonts w:eastAsia="Times New Roman"/>
                <w:color w:val="auto"/>
                <w:lang w:val="uk-UA" w:eastAsia="en-US"/>
              </w:rPr>
            </w:pPr>
            <w:r w:rsidRPr="00982920">
              <w:rPr>
                <w:rFonts w:eastAsia="Times New Roman"/>
                <w:color w:val="auto"/>
                <w:lang w:val="uk-UA" w:eastAsia="en-US"/>
              </w:rPr>
              <w:t xml:space="preserve">(B) </w:t>
            </w:r>
            <w:r w:rsidR="009625E5" w:rsidRPr="00982920">
              <w:rPr>
                <w:rFonts w:eastAsia="Times New Roman"/>
                <w:color w:val="auto"/>
                <w:lang w:val="uk-UA" w:eastAsia="en-US"/>
              </w:rPr>
              <w:t>Компонент стічних вод</w:t>
            </w:r>
          </w:p>
        </w:tc>
        <w:tc>
          <w:tcPr>
            <w:tcW w:w="1378" w:type="dxa"/>
          </w:tcPr>
          <w:p w14:paraId="3F3D216E" w14:textId="77777777" w:rsidR="003F29EC" w:rsidRPr="00982920" w:rsidRDefault="003F29EC" w:rsidP="003F29EC">
            <w:pPr>
              <w:spacing w:after="0"/>
              <w:ind w:left="0"/>
              <w:rPr>
                <w:rFonts w:eastAsia="Times New Roman"/>
                <w:color w:val="auto"/>
                <w:lang w:val="uk-UA" w:eastAsia="en-US"/>
              </w:rPr>
            </w:pPr>
          </w:p>
        </w:tc>
        <w:tc>
          <w:tcPr>
            <w:tcW w:w="1222" w:type="dxa"/>
          </w:tcPr>
          <w:p w14:paraId="27385281" w14:textId="77777777" w:rsidR="003F29EC" w:rsidRPr="00982920" w:rsidRDefault="003F29EC" w:rsidP="003F29EC">
            <w:pPr>
              <w:spacing w:after="0"/>
              <w:ind w:left="0"/>
              <w:rPr>
                <w:rFonts w:eastAsia="Times New Roman"/>
                <w:color w:val="auto"/>
                <w:lang w:val="uk-UA" w:eastAsia="en-US"/>
              </w:rPr>
            </w:pPr>
          </w:p>
        </w:tc>
        <w:tc>
          <w:tcPr>
            <w:tcW w:w="1300" w:type="dxa"/>
          </w:tcPr>
          <w:p w14:paraId="36C1D4AA" w14:textId="77777777" w:rsidR="003F29EC" w:rsidRPr="00982920" w:rsidRDefault="003F29EC" w:rsidP="003F29EC">
            <w:pPr>
              <w:spacing w:after="0"/>
              <w:ind w:left="0"/>
              <w:rPr>
                <w:rFonts w:eastAsia="Times New Roman"/>
                <w:color w:val="auto"/>
                <w:lang w:val="uk-UA" w:eastAsia="en-US"/>
              </w:rPr>
            </w:pPr>
          </w:p>
        </w:tc>
        <w:tc>
          <w:tcPr>
            <w:tcW w:w="1300" w:type="dxa"/>
          </w:tcPr>
          <w:p w14:paraId="45084145" w14:textId="77777777" w:rsidR="003F29EC" w:rsidRPr="00982920" w:rsidRDefault="003F29EC" w:rsidP="003F29EC">
            <w:pPr>
              <w:spacing w:after="0"/>
              <w:ind w:left="0"/>
              <w:rPr>
                <w:rFonts w:eastAsia="Times New Roman"/>
                <w:color w:val="auto"/>
                <w:lang w:val="uk-UA" w:eastAsia="en-US"/>
              </w:rPr>
            </w:pPr>
          </w:p>
        </w:tc>
      </w:tr>
      <w:tr w:rsidR="00255D16" w:rsidRPr="00982920" w14:paraId="03E848E1" w14:textId="77777777" w:rsidTr="003F29EC">
        <w:tc>
          <w:tcPr>
            <w:tcW w:w="3016" w:type="dxa"/>
          </w:tcPr>
          <w:p w14:paraId="2C3D0596" w14:textId="6EA2F773" w:rsidR="003F29EC" w:rsidRPr="00982920" w:rsidRDefault="009625E5" w:rsidP="003F29EC">
            <w:pPr>
              <w:spacing w:after="0"/>
              <w:ind w:left="0"/>
              <w:rPr>
                <w:rFonts w:eastAsia="Times New Roman"/>
                <w:color w:val="auto"/>
                <w:lang w:val="uk-UA" w:eastAsia="en-US"/>
              </w:rPr>
            </w:pPr>
            <w:r w:rsidRPr="00982920">
              <w:rPr>
                <w:rFonts w:eastAsia="Times New Roman"/>
                <w:color w:val="auto"/>
                <w:lang w:val="uk-UA" w:eastAsia="en-US"/>
              </w:rPr>
              <w:t>Податок</w:t>
            </w:r>
            <w:r w:rsidR="003F29EC" w:rsidRPr="00982920">
              <w:rPr>
                <w:rFonts w:eastAsia="Times New Roman"/>
                <w:color w:val="auto"/>
                <w:lang w:val="uk-UA" w:eastAsia="en-US"/>
              </w:rPr>
              <w:t xml:space="preserve"> 1: </w:t>
            </w:r>
          </w:p>
        </w:tc>
        <w:tc>
          <w:tcPr>
            <w:tcW w:w="1378" w:type="dxa"/>
          </w:tcPr>
          <w:p w14:paraId="3C0C1D2A" w14:textId="77777777" w:rsidR="003F29EC" w:rsidRPr="00982920" w:rsidRDefault="003F29EC" w:rsidP="003F29EC">
            <w:pPr>
              <w:spacing w:after="0"/>
              <w:ind w:left="0"/>
              <w:rPr>
                <w:rFonts w:eastAsia="Times New Roman"/>
                <w:color w:val="auto"/>
                <w:lang w:val="uk-UA" w:eastAsia="en-US"/>
              </w:rPr>
            </w:pPr>
          </w:p>
        </w:tc>
        <w:tc>
          <w:tcPr>
            <w:tcW w:w="1222" w:type="dxa"/>
          </w:tcPr>
          <w:p w14:paraId="37C7ADA6" w14:textId="77777777" w:rsidR="003F29EC" w:rsidRPr="00982920" w:rsidRDefault="003F29EC" w:rsidP="003F29EC">
            <w:pPr>
              <w:spacing w:after="0"/>
              <w:ind w:left="0"/>
              <w:rPr>
                <w:rFonts w:eastAsia="Times New Roman"/>
                <w:color w:val="auto"/>
                <w:lang w:val="uk-UA" w:eastAsia="en-US"/>
              </w:rPr>
            </w:pPr>
          </w:p>
        </w:tc>
        <w:tc>
          <w:tcPr>
            <w:tcW w:w="1300" w:type="dxa"/>
          </w:tcPr>
          <w:p w14:paraId="025D8789" w14:textId="77777777" w:rsidR="003F29EC" w:rsidRPr="00982920" w:rsidRDefault="003F29EC" w:rsidP="003F29EC">
            <w:pPr>
              <w:spacing w:after="0"/>
              <w:ind w:left="0"/>
              <w:rPr>
                <w:rFonts w:eastAsia="Times New Roman"/>
                <w:color w:val="auto"/>
                <w:lang w:val="uk-UA" w:eastAsia="en-US"/>
              </w:rPr>
            </w:pPr>
          </w:p>
        </w:tc>
        <w:tc>
          <w:tcPr>
            <w:tcW w:w="1300" w:type="dxa"/>
          </w:tcPr>
          <w:p w14:paraId="59253828" w14:textId="77777777" w:rsidR="003F29EC" w:rsidRPr="00982920" w:rsidRDefault="003F29EC" w:rsidP="003F29EC">
            <w:pPr>
              <w:spacing w:after="0"/>
              <w:ind w:left="0"/>
              <w:rPr>
                <w:rFonts w:eastAsia="Times New Roman"/>
                <w:color w:val="auto"/>
                <w:lang w:val="uk-UA" w:eastAsia="en-US"/>
              </w:rPr>
            </w:pPr>
          </w:p>
        </w:tc>
      </w:tr>
      <w:tr w:rsidR="00255D16" w:rsidRPr="00982920" w14:paraId="33841E7D" w14:textId="77777777" w:rsidTr="003F29EC">
        <w:tc>
          <w:tcPr>
            <w:tcW w:w="3016" w:type="dxa"/>
          </w:tcPr>
          <w:p w14:paraId="01408AE7" w14:textId="13364398" w:rsidR="003F29EC" w:rsidRPr="00982920" w:rsidRDefault="009625E5" w:rsidP="003F29EC">
            <w:pPr>
              <w:spacing w:after="0"/>
              <w:ind w:left="0"/>
              <w:rPr>
                <w:rFonts w:eastAsia="Times New Roman"/>
                <w:color w:val="auto"/>
                <w:lang w:val="uk-UA" w:eastAsia="en-US"/>
              </w:rPr>
            </w:pPr>
            <w:r w:rsidRPr="00982920">
              <w:rPr>
                <w:rFonts w:eastAsia="Times New Roman"/>
                <w:color w:val="auto"/>
                <w:lang w:val="uk-UA" w:eastAsia="en-US"/>
              </w:rPr>
              <w:t>Податок</w:t>
            </w:r>
            <w:r w:rsidR="003F29EC" w:rsidRPr="00982920">
              <w:rPr>
                <w:rFonts w:eastAsia="Times New Roman"/>
                <w:color w:val="auto"/>
                <w:lang w:val="uk-UA" w:eastAsia="en-US"/>
              </w:rPr>
              <w:t xml:space="preserve"> 2: </w:t>
            </w:r>
          </w:p>
        </w:tc>
        <w:tc>
          <w:tcPr>
            <w:tcW w:w="1378" w:type="dxa"/>
          </w:tcPr>
          <w:p w14:paraId="241D6502" w14:textId="77777777" w:rsidR="003F29EC" w:rsidRPr="00982920" w:rsidRDefault="003F29EC" w:rsidP="003F29EC">
            <w:pPr>
              <w:spacing w:after="0"/>
              <w:ind w:left="0"/>
              <w:rPr>
                <w:rFonts w:eastAsia="Times New Roman"/>
                <w:color w:val="auto"/>
                <w:lang w:val="uk-UA" w:eastAsia="en-US"/>
              </w:rPr>
            </w:pPr>
          </w:p>
        </w:tc>
        <w:tc>
          <w:tcPr>
            <w:tcW w:w="1222" w:type="dxa"/>
          </w:tcPr>
          <w:p w14:paraId="16B8D433" w14:textId="77777777" w:rsidR="003F29EC" w:rsidRPr="00982920" w:rsidRDefault="003F29EC" w:rsidP="003F29EC">
            <w:pPr>
              <w:spacing w:after="0"/>
              <w:ind w:left="0"/>
              <w:rPr>
                <w:rFonts w:eastAsia="Times New Roman"/>
                <w:color w:val="auto"/>
                <w:lang w:val="uk-UA" w:eastAsia="en-US"/>
              </w:rPr>
            </w:pPr>
          </w:p>
        </w:tc>
        <w:tc>
          <w:tcPr>
            <w:tcW w:w="1300" w:type="dxa"/>
          </w:tcPr>
          <w:p w14:paraId="4BB158AB" w14:textId="77777777" w:rsidR="003F29EC" w:rsidRPr="00982920" w:rsidRDefault="003F29EC" w:rsidP="003F29EC">
            <w:pPr>
              <w:spacing w:after="0"/>
              <w:ind w:left="0"/>
              <w:rPr>
                <w:rFonts w:eastAsia="Times New Roman"/>
                <w:color w:val="auto"/>
                <w:lang w:val="uk-UA" w:eastAsia="en-US"/>
              </w:rPr>
            </w:pPr>
          </w:p>
        </w:tc>
        <w:tc>
          <w:tcPr>
            <w:tcW w:w="1300" w:type="dxa"/>
          </w:tcPr>
          <w:p w14:paraId="6DA379CA" w14:textId="77777777" w:rsidR="003F29EC" w:rsidRPr="00982920" w:rsidRDefault="003F29EC" w:rsidP="003F29EC">
            <w:pPr>
              <w:spacing w:after="0"/>
              <w:ind w:left="0"/>
              <w:rPr>
                <w:rFonts w:eastAsia="Times New Roman"/>
                <w:color w:val="auto"/>
                <w:lang w:val="uk-UA" w:eastAsia="en-US"/>
              </w:rPr>
            </w:pPr>
          </w:p>
        </w:tc>
      </w:tr>
      <w:tr w:rsidR="00255D16" w:rsidRPr="00982920" w14:paraId="59EA3FAC" w14:textId="77777777" w:rsidTr="003F29EC">
        <w:tc>
          <w:tcPr>
            <w:tcW w:w="3016" w:type="dxa"/>
            <w:tcBorders>
              <w:bottom w:val="double" w:sz="4" w:space="0" w:color="auto"/>
            </w:tcBorders>
          </w:tcPr>
          <w:p w14:paraId="6E926EA9" w14:textId="616E59DF" w:rsidR="003F29EC" w:rsidRPr="00982920" w:rsidRDefault="009625E5" w:rsidP="003F29EC">
            <w:pPr>
              <w:spacing w:after="0"/>
              <w:ind w:left="0"/>
              <w:rPr>
                <w:rFonts w:eastAsia="Times New Roman"/>
                <w:color w:val="auto"/>
                <w:lang w:val="uk-UA" w:eastAsia="en-US"/>
              </w:rPr>
            </w:pPr>
            <w:r w:rsidRPr="00982920">
              <w:rPr>
                <w:rFonts w:eastAsia="Times New Roman"/>
                <w:color w:val="auto"/>
                <w:lang w:val="uk-UA" w:eastAsia="en-US"/>
              </w:rPr>
              <w:t>Податок</w:t>
            </w:r>
            <w:r w:rsidR="003F29EC" w:rsidRPr="00982920">
              <w:rPr>
                <w:rFonts w:eastAsia="Times New Roman"/>
                <w:color w:val="auto"/>
                <w:lang w:val="uk-UA" w:eastAsia="en-US"/>
              </w:rPr>
              <w:t xml:space="preserve"> 3: </w:t>
            </w:r>
          </w:p>
        </w:tc>
        <w:tc>
          <w:tcPr>
            <w:tcW w:w="1378" w:type="dxa"/>
            <w:tcBorders>
              <w:bottom w:val="double" w:sz="4" w:space="0" w:color="auto"/>
            </w:tcBorders>
          </w:tcPr>
          <w:p w14:paraId="02AC2DA7" w14:textId="77777777" w:rsidR="003F29EC" w:rsidRPr="00982920" w:rsidRDefault="003F29EC" w:rsidP="003F29EC">
            <w:pPr>
              <w:spacing w:after="0"/>
              <w:ind w:left="0"/>
              <w:rPr>
                <w:rFonts w:eastAsia="Times New Roman"/>
                <w:color w:val="auto"/>
                <w:lang w:val="uk-UA" w:eastAsia="en-US"/>
              </w:rPr>
            </w:pPr>
          </w:p>
        </w:tc>
        <w:tc>
          <w:tcPr>
            <w:tcW w:w="1222" w:type="dxa"/>
            <w:tcBorders>
              <w:bottom w:val="double" w:sz="4" w:space="0" w:color="auto"/>
            </w:tcBorders>
          </w:tcPr>
          <w:p w14:paraId="226014A5" w14:textId="77777777" w:rsidR="003F29EC" w:rsidRPr="00982920" w:rsidRDefault="003F29EC" w:rsidP="003F29EC">
            <w:pPr>
              <w:spacing w:after="0"/>
              <w:ind w:left="0"/>
              <w:rPr>
                <w:rFonts w:eastAsia="Times New Roman"/>
                <w:color w:val="auto"/>
                <w:lang w:val="uk-UA" w:eastAsia="en-US"/>
              </w:rPr>
            </w:pPr>
          </w:p>
        </w:tc>
        <w:tc>
          <w:tcPr>
            <w:tcW w:w="1300" w:type="dxa"/>
            <w:tcBorders>
              <w:bottom w:val="double" w:sz="4" w:space="0" w:color="auto"/>
            </w:tcBorders>
          </w:tcPr>
          <w:p w14:paraId="5B04C187" w14:textId="77777777" w:rsidR="003F29EC" w:rsidRPr="00982920" w:rsidRDefault="003F29EC" w:rsidP="003F29EC">
            <w:pPr>
              <w:spacing w:after="0"/>
              <w:ind w:left="0"/>
              <w:rPr>
                <w:rFonts w:eastAsia="Times New Roman"/>
                <w:color w:val="auto"/>
                <w:lang w:val="uk-UA" w:eastAsia="en-US"/>
              </w:rPr>
            </w:pPr>
          </w:p>
        </w:tc>
        <w:tc>
          <w:tcPr>
            <w:tcW w:w="1300" w:type="dxa"/>
            <w:tcBorders>
              <w:bottom w:val="double" w:sz="4" w:space="0" w:color="auto"/>
            </w:tcBorders>
          </w:tcPr>
          <w:p w14:paraId="608142BD" w14:textId="77777777" w:rsidR="003F29EC" w:rsidRPr="00982920" w:rsidRDefault="003F29EC" w:rsidP="003F29EC">
            <w:pPr>
              <w:spacing w:after="0"/>
              <w:ind w:left="0"/>
              <w:rPr>
                <w:rFonts w:eastAsia="Times New Roman"/>
                <w:color w:val="auto"/>
                <w:lang w:val="uk-UA" w:eastAsia="en-US"/>
              </w:rPr>
            </w:pPr>
          </w:p>
        </w:tc>
      </w:tr>
      <w:tr w:rsidR="00255D16" w:rsidRPr="00982920" w14:paraId="3EB4FEA5" w14:textId="77777777" w:rsidTr="003F29EC">
        <w:tc>
          <w:tcPr>
            <w:tcW w:w="3016" w:type="dxa"/>
            <w:tcBorders>
              <w:top w:val="double" w:sz="4" w:space="0" w:color="auto"/>
            </w:tcBorders>
          </w:tcPr>
          <w:p w14:paraId="0A99A2B9" w14:textId="101132E3" w:rsidR="003F29EC" w:rsidRPr="00982920" w:rsidRDefault="009625E5" w:rsidP="003F29EC">
            <w:pPr>
              <w:spacing w:after="0"/>
              <w:ind w:left="0"/>
              <w:rPr>
                <w:rFonts w:eastAsia="Times New Roman"/>
                <w:color w:val="auto"/>
                <w:lang w:val="uk-UA" w:eastAsia="en-US"/>
              </w:rPr>
            </w:pPr>
            <w:r w:rsidRPr="00982920">
              <w:rPr>
                <w:rFonts w:eastAsia="Times New Roman"/>
                <w:color w:val="auto"/>
                <w:lang w:val="uk-UA" w:eastAsia="en-US"/>
              </w:rPr>
              <w:t>ЗАГАЛЬНИЙ ТАРИФ/КУБОМЕТР БЕЗ ПДВ</w:t>
            </w:r>
          </w:p>
        </w:tc>
        <w:tc>
          <w:tcPr>
            <w:tcW w:w="1378" w:type="dxa"/>
            <w:tcBorders>
              <w:top w:val="double" w:sz="4" w:space="0" w:color="auto"/>
            </w:tcBorders>
          </w:tcPr>
          <w:p w14:paraId="430442A3" w14:textId="77777777" w:rsidR="003F29EC" w:rsidRPr="00982920" w:rsidRDefault="003F29EC" w:rsidP="003F29EC">
            <w:pPr>
              <w:spacing w:after="0"/>
              <w:ind w:left="0"/>
              <w:rPr>
                <w:rFonts w:eastAsia="Times New Roman"/>
                <w:color w:val="auto"/>
                <w:lang w:val="uk-UA" w:eastAsia="en-US"/>
              </w:rPr>
            </w:pPr>
          </w:p>
        </w:tc>
        <w:tc>
          <w:tcPr>
            <w:tcW w:w="1222" w:type="dxa"/>
            <w:tcBorders>
              <w:top w:val="double" w:sz="4" w:space="0" w:color="auto"/>
            </w:tcBorders>
          </w:tcPr>
          <w:p w14:paraId="157D403C" w14:textId="77777777" w:rsidR="003F29EC" w:rsidRPr="00982920" w:rsidRDefault="003F29EC" w:rsidP="003F29EC">
            <w:pPr>
              <w:spacing w:after="0"/>
              <w:ind w:left="0"/>
              <w:rPr>
                <w:rFonts w:eastAsia="Times New Roman"/>
                <w:color w:val="auto"/>
                <w:lang w:val="uk-UA" w:eastAsia="en-US"/>
              </w:rPr>
            </w:pPr>
          </w:p>
        </w:tc>
        <w:tc>
          <w:tcPr>
            <w:tcW w:w="1300" w:type="dxa"/>
            <w:tcBorders>
              <w:top w:val="double" w:sz="4" w:space="0" w:color="auto"/>
            </w:tcBorders>
          </w:tcPr>
          <w:p w14:paraId="0115E92F" w14:textId="77777777" w:rsidR="003F29EC" w:rsidRPr="00982920" w:rsidRDefault="003F29EC" w:rsidP="003F29EC">
            <w:pPr>
              <w:spacing w:after="0"/>
              <w:ind w:left="0"/>
              <w:rPr>
                <w:rFonts w:eastAsia="Times New Roman"/>
                <w:color w:val="auto"/>
                <w:lang w:val="uk-UA" w:eastAsia="en-US"/>
              </w:rPr>
            </w:pPr>
          </w:p>
        </w:tc>
        <w:tc>
          <w:tcPr>
            <w:tcW w:w="1300" w:type="dxa"/>
            <w:tcBorders>
              <w:top w:val="double" w:sz="4" w:space="0" w:color="auto"/>
            </w:tcBorders>
          </w:tcPr>
          <w:p w14:paraId="409F6A12" w14:textId="77777777" w:rsidR="003F29EC" w:rsidRPr="00982920" w:rsidRDefault="003F29EC" w:rsidP="003F29EC">
            <w:pPr>
              <w:spacing w:after="0"/>
              <w:ind w:left="0"/>
              <w:rPr>
                <w:rFonts w:eastAsia="Times New Roman"/>
                <w:color w:val="auto"/>
                <w:lang w:val="uk-UA" w:eastAsia="en-US"/>
              </w:rPr>
            </w:pPr>
          </w:p>
        </w:tc>
      </w:tr>
      <w:tr w:rsidR="00255D16" w:rsidRPr="00982920" w14:paraId="79AD9BF7" w14:textId="77777777" w:rsidTr="003F29EC">
        <w:tc>
          <w:tcPr>
            <w:tcW w:w="3016" w:type="dxa"/>
            <w:tcBorders>
              <w:bottom w:val="double" w:sz="4" w:space="0" w:color="auto"/>
            </w:tcBorders>
          </w:tcPr>
          <w:p w14:paraId="4099D788" w14:textId="45E52142" w:rsidR="003F29EC" w:rsidRPr="00982920" w:rsidRDefault="009625E5" w:rsidP="003F29EC">
            <w:pPr>
              <w:spacing w:after="0"/>
              <w:ind w:left="0"/>
              <w:rPr>
                <w:rFonts w:eastAsia="Times New Roman"/>
                <w:color w:val="auto"/>
                <w:lang w:val="uk-UA" w:eastAsia="en-US"/>
              </w:rPr>
            </w:pPr>
            <w:r w:rsidRPr="00982920">
              <w:rPr>
                <w:rFonts w:eastAsia="Times New Roman"/>
                <w:color w:val="auto"/>
                <w:lang w:val="uk-UA" w:eastAsia="en-US"/>
              </w:rPr>
              <w:t>ПДВ</w:t>
            </w:r>
          </w:p>
        </w:tc>
        <w:tc>
          <w:tcPr>
            <w:tcW w:w="1378" w:type="dxa"/>
            <w:tcBorders>
              <w:bottom w:val="double" w:sz="4" w:space="0" w:color="auto"/>
            </w:tcBorders>
          </w:tcPr>
          <w:p w14:paraId="68EE6335" w14:textId="77777777" w:rsidR="003F29EC" w:rsidRPr="00982920" w:rsidRDefault="003F29EC" w:rsidP="003F29EC">
            <w:pPr>
              <w:spacing w:after="0"/>
              <w:ind w:left="0"/>
              <w:rPr>
                <w:rFonts w:eastAsia="Times New Roman"/>
                <w:color w:val="auto"/>
                <w:lang w:val="uk-UA" w:eastAsia="en-US"/>
              </w:rPr>
            </w:pPr>
          </w:p>
        </w:tc>
        <w:tc>
          <w:tcPr>
            <w:tcW w:w="1222" w:type="dxa"/>
            <w:tcBorders>
              <w:bottom w:val="double" w:sz="4" w:space="0" w:color="auto"/>
            </w:tcBorders>
          </w:tcPr>
          <w:p w14:paraId="1C60CA30" w14:textId="77777777" w:rsidR="003F29EC" w:rsidRPr="00982920" w:rsidRDefault="003F29EC" w:rsidP="003F29EC">
            <w:pPr>
              <w:spacing w:after="0"/>
              <w:ind w:left="0"/>
              <w:rPr>
                <w:rFonts w:eastAsia="Times New Roman"/>
                <w:color w:val="auto"/>
                <w:lang w:val="uk-UA" w:eastAsia="en-US"/>
              </w:rPr>
            </w:pPr>
          </w:p>
        </w:tc>
        <w:tc>
          <w:tcPr>
            <w:tcW w:w="1300" w:type="dxa"/>
            <w:tcBorders>
              <w:bottom w:val="double" w:sz="4" w:space="0" w:color="auto"/>
            </w:tcBorders>
          </w:tcPr>
          <w:p w14:paraId="4839566C" w14:textId="77777777" w:rsidR="003F29EC" w:rsidRPr="00982920" w:rsidRDefault="003F29EC" w:rsidP="003F29EC">
            <w:pPr>
              <w:spacing w:after="0"/>
              <w:ind w:left="0"/>
              <w:rPr>
                <w:rFonts w:eastAsia="Times New Roman"/>
                <w:color w:val="auto"/>
                <w:lang w:val="uk-UA" w:eastAsia="en-US"/>
              </w:rPr>
            </w:pPr>
          </w:p>
        </w:tc>
        <w:tc>
          <w:tcPr>
            <w:tcW w:w="1300" w:type="dxa"/>
            <w:tcBorders>
              <w:bottom w:val="double" w:sz="4" w:space="0" w:color="auto"/>
            </w:tcBorders>
          </w:tcPr>
          <w:p w14:paraId="5AB555E8" w14:textId="77777777" w:rsidR="003F29EC" w:rsidRPr="00982920" w:rsidRDefault="003F29EC" w:rsidP="003F29EC">
            <w:pPr>
              <w:spacing w:after="0"/>
              <w:ind w:left="0"/>
              <w:rPr>
                <w:rFonts w:eastAsia="Times New Roman"/>
                <w:color w:val="auto"/>
                <w:lang w:val="uk-UA" w:eastAsia="en-US"/>
              </w:rPr>
            </w:pPr>
          </w:p>
        </w:tc>
      </w:tr>
      <w:tr w:rsidR="003F29EC" w:rsidRPr="00982920" w14:paraId="650154FA" w14:textId="77777777" w:rsidTr="003F29EC">
        <w:tc>
          <w:tcPr>
            <w:tcW w:w="3016" w:type="dxa"/>
            <w:tcBorders>
              <w:top w:val="double" w:sz="4" w:space="0" w:color="auto"/>
            </w:tcBorders>
          </w:tcPr>
          <w:p w14:paraId="14454825" w14:textId="2797D2B9" w:rsidR="003F29EC" w:rsidRPr="00982920" w:rsidRDefault="009625E5" w:rsidP="003F29EC">
            <w:pPr>
              <w:spacing w:after="0"/>
              <w:ind w:left="0"/>
              <w:rPr>
                <w:rFonts w:eastAsia="Times New Roman"/>
                <w:b/>
                <w:color w:val="auto"/>
                <w:lang w:val="uk-UA" w:eastAsia="en-US"/>
              </w:rPr>
            </w:pPr>
            <w:r w:rsidRPr="00982920">
              <w:rPr>
                <w:rFonts w:eastAsia="Times New Roman"/>
                <w:b/>
                <w:color w:val="auto"/>
                <w:lang w:val="uk-UA" w:eastAsia="en-US"/>
              </w:rPr>
              <w:t>ЗАГАЛЬНИЙ ТАРИФ</w:t>
            </w:r>
            <w:r w:rsidR="007C38E1" w:rsidRPr="00982920">
              <w:rPr>
                <w:rFonts w:eastAsia="Times New Roman"/>
                <w:b/>
                <w:color w:val="auto"/>
                <w:lang w:val="uk-UA" w:eastAsia="en-US"/>
              </w:rPr>
              <w:t xml:space="preserve"> ЗА </w:t>
            </w:r>
            <w:r w:rsidRPr="00982920">
              <w:rPr>
                <w:rFonts w:eastAsia="Times New Roman"/>
                <w:b/>
                <w:color w:val="auto"/>
                <w:lang w:val="uk-UA" w:eastAsia="en-US"/>
              </w:rPr>
              <w:t>КУБОМЕТР</w:t>
            </w:r>
          </w:p>
        </w:tc>
        <w:tc>
          <w:tcPr>
            <w:tcW w:w="1378" w:type="dxa"/>
            <w:tcBorders>
              <w:top w:val="double" w:sz="4" w:space="0" w:color="auto"/>
            </w:tcBorders>
          </w:tcPr>
          <w:p w14:paraId="40ED7F32" w14:textId="77777777" w:rsidR="003F29EC" w:rsidRPr="00982920" w:rsidRDefault="003F29EC" w:rsidP="003F29EC">
            <w:pPr>
              <w:spacing w:after="0"/>
              <w:ind w:left="0"/>
              <w:rPr>
                <w:rFonts w:eastAsia="Times New Roman"/>
                <w:color w:val="auto"/>
                <w:lang w:val="uk-UA" w:eastAsia="en-US"/>
              </w:rPr>
            </w:pPr>
          </w:p>
        </w:tc>
        <w:tc>
          <w:tcPr>
            <w:tcW w:w="1222" w:type="dxa"/>
            <w:tcBorders>
              <w:top w:val="double" w:sz="4" w:space="0" w:color="auto"/>
            </w:tcBorders>
          </w:tcPr>
          <w:p w14:paraId="72356D23" w14:textId="77777777" w:rsidR="003F29EC" w:rsidRPr="00982920" w:rsidRDefault="003F29EC" w:rsidP="003F29EC">
            <w:pPr>
              <w:spacing w:after="0"/>
              <w:ind w:left="0"/>
              <w:rPr>
                <w:rFonts w:eastAsia="Times New Roman"/>
                <w:color w:val="auto"/>
                <w:lang w:val="uk-UA" w:eastAsia="en-US"/>
              </w:rPr>
            </w:pPr>
          </w:p>
        </w:tc>
        <w:tc>
          <w:tcPr>
            <w:tcW w:w="1300" w:type="dxa"/>
            <w:tcBorders>
              <w:top w:val="double" w:sz="4" w:space="0" w:color="auto"/>
            </w:tcBorders>
          </w:tcPr>
          <w:p w14:paraId="06A8DEF7" w14:textId="77777777" w:rsidR="003F29EC" w:rsidRPr="00982920" w:rsidRDefault="003F29EC" w:rsidP="003F29EC">
            <w:pPr>
              <w:spacing w:after="0"/>
              <w:ind w:left="0"/>
              <w:rPr>
                <w:rFonts w:eastAsia="Times New Roman"/>
                <w:color w:val="auto"/>
                <w:lang w:val="uk-UA" w:eastAsia="en-US"/>
              </w:rPr>
            </w:pPr>
          </w:p>
        </w:tc>
        <w:tc>
          <w:tcPr>
            <w:tcW w:w="1300" w:type="dxa"/>
            <w:tcBorders>
              <w:top w:val="double" w:sz="4" w:space="0" w:color="auto"/>
            </w:tcBorders>
          </w:tcPr>
          <w:p w14:paraId="177E57F7" w14:textId="77777777" w:rsidR="003F29EC" w:rsidRPr="00982920" w:rsidRDefault="003F29EC" w:rsidP="003F29EC">
            <w:pPr>
              <w:spacing w:after="0"/>
              <w:ind w:left="0"/>
              <w:rPr>
                <w:rFonts w:eastAsia="Times New Roman"/>
                <w:color w:val="auto"/>
                <w:lang w:val="uk-UA" w:eastAsia="en-US"/>
              </w:rPr>
            </w:pPr>
          </w:p>
        </w:tc>
      </w:tr>
    </w:tbl>
    <w:p w14:paraId="7F25E823" w14:textId="77777777" w:rsidR="003F29EC" w:rsidRPr="00982920" w:rsidRDefault="003F29EC" w:rsidP="003F29EC">
      <w:pPr>
        <w:spacing w:after="0"/>
        <w:ind w:left="786"/>
        <w:rPr>
          <w:rFonts w:eastAsia="Times New Roman"/>
          <w:color w:val="auto"/>
          <w:lang w:val="uk-UA" w:eastAsia="en-US"/>
        </w:rPr>
      </w:pPr>
    </w:p>
    <w:p w14:paraId="6C478770" w14:textId="4F6914C5" w:rsidR="003F29EC" w:rsidRPr="00982920" w:rsidRDefault="00E8264F" w:rsidP="001A1A34">
      <w:pPr>
        <w:numPr>
          <w:ilvl w:val="0"/>
          <w:numId w:val="134"/>
        </w:numPr>
        <w:spacing w:after="60"/>
        <w:ind w:left="1145" w:hanging="527"/>
        <w:jc w:val="both"/>
        <w:rPr>
          <w:rFonts w:eastAsia="Times New Roman"/>
          <w:color w:val="auto"/>
          <w:lang w:val="uk-UA" w:eastAsia="en-US"/>
        </w:rPr>
      </w:pPr>
      <w:r w:rsidRPr="00982920">
        <w:rPr>
          <w:rFonts w:eastAsia="Times New Roman"/>
          <w:color w:val="auto"/>
          <w:lang w:val="uk-UA" w:eastAsia="en-US"/>
        </w:rPr>
        <w:t>Там, де це доречно, окремо виділіть такі категорії, як групи користувачів (домогосподарства, комерційні тощо), тарифні групи по об’єму споживання, тощо.</w:t>
      </w:r>
    </w:p>
    <w:p w14:paraId="2D7AA919" w14:textId="16286425" w:rsidR="00EA05EC" w:rsidRPr="00982920" w:rsidRDefault="00EA05EC" w:rsidP="001A1A34">
      <w:pPr>
        <w:numPr>
          <w:ilvl w:val="0"/>
          <w:numId w:val="134"/>
        </w:numPr>
        <w:spacing w:after="60"/>
        <w:ind w:left="1145" w:hanging="527"/>
        <w:jc w:val="both"/>
        <w:rPr>
          <w:rFonts w:eastAsia="Times New Roman"/>
          <w:color w:val="auto"/>
          <w:lang w:val="uk-UA" w:eastAsia="en-US"/>
        </w:rPr>
      </w:pPr>
      <w:r w:rsidRPr="00982920">
        <w:rPr>
          <w:rFonts w:eastAsia="Times New Roman"/>
          <w:color w:val="auto"/>
          <w:lang w:val="uk-UA" w:eastAsia="en-US"/>
        </w:rPr>
        <w:t>Будь-ласка, вкажіть усі відповідні податки (такі як податок на видобуток, податок на забруднення, фонд водопостачання, фонд водовідведення тощо)</w:t>
      </w:r>
    </w:p>
    <w:p w14:paraId="6AC4A41F" w14:textId="0884253F" w:rsidR="007D00B6" w:rsidRPr="00982920" w:rsidRDefault="007D00B6" w:rsidP="001A1A34">
      <w:pPr>
        <w:numPr>
          <w:ilvl w:val="0"/>
          <w:numId w:val="134"/>
        </w:numPr>
        <w:spacing w:after="60"/>
        <w:ind w:left="1145" w:hanging="527"/>
        <w:jc w:val="both"/>
        <w:rPr>
          <w:rFonts w:eastAsia="Times New Roman"/>
          <w:color w:val="auto"/>
          <w:lang w:val="uk-UA" w:eastAsia="en-US"/>
        </w:rPr>
      </w:pPr>
      <w:r w:rsidRPr="00982920">
        <w:rPr>
          <w:rFonts w:eastAsia="Times New Roman"/>
          <w:color w:val="auto"/>
          <w:lang w:val="uk-UA" w:eastAsia="en-US"/>
        </w:rPr>
        <w:t>Будь ласка, вкажіть основу розрахунку для всіх податків включно з ПДВ (наприклад, хх грн/м³ або хх% від A,B або A + B тощо)</w:t>
      </w:r>
    </w:p>
    <w:p w14:paraId="00515B44" w14:textId="26968E46" w:rsidR="003F29EC" w:rsidRPr="00982920" w:rsidRDefault="007D00B6" w:rsidP="001A1A34">
      <w:pPr>
        <w:numPr>
          <w:ilvl w:val="0"/>
          <w:numId w:val="134"/>
        </w:numPr>
        <w:spacing w:after="0"/>
        <w:ind w:hanging="530"/>
        <w:jc w:val="both"/>
        <w:rPr>
          <w:rFonts w:eastAsia="Times New Roman"/>
          <w:color w:val="auto"/>
          <w:lang w:val="uk-UA" w:eastAsia="en-US"/>
        </w:rPr>
      </w:pPr>
      <w:r w:rsidRPr="00982920">
        <w:rPr>
          <w:rFonts w:eastAsia="Times New Roman"/>
          <w:color w:val="auto"/>
          <w:lang w:val="uk-UA" w:eastAsia="en-US"/>
        </w:rPr>
        <w:t>Вкажіть відповідні суми та/або від</w:t>
      </w:r>
      <w:r w:rsidR="007F37BA" w:rsidRPr="00982920">
        <w:rPr>
          <w:rFonts w:eastAsia="Times New Roman"/>
          <w:color w:val="auto"/>
          <w:lang w:val="uk-UA" w:eastAsia="en-US"/>
        </w:rPr>
        <w:t>с</w:t>
      </w:r>
      <w:r w:rsidRPr="00982920">
        <w:rPr>
          <w:rFonts w:eastAsia="Times New Roman"/>
          <w:color w:val="auto"/>
          <w:lang w:val="uk-UA" w:eastAsia="en-US"/>
        </w:rPr>
        <w:t>оток і частоту оплати (щомісячні, щоквартальні, щорічні тощо)</w:t>
      </w:r>
    </w:p>
    <w:p w14:paraId="4C26EF95" w14:textId="77777777" w:rsidR="003F29EC" w:rsidRPr="00982920" w:rsidRDefault="003F29EC" w:rsidP="003F29EC">
      <w:pPr>
        <w:spacing w:after="0"/>
        <w:ind w:left="0"/>
        <w:rPr>
          <w:rFonts w:eastAsia="Times New Roman"/>
          <w:color w:val="auto"/>
          <w:lang w:val="uk-UA" w:eastAsia="en-US"/>
        </w:rPr>
      </w:pPr>
    </w:p>
    <w:p w14:paraId="0CC20398" w14:textId="5ACBBA5B" w:rsidR="003F29EC" w:rsidRPr="00982920" w:rsidRDefault="003F29EC" w:rsidP="003F29EC">
      <w:pPr>
        <w:ind w:left="0"/>
        <w:rPr>
          <w:rFonts w:eastAsia="Times New Roman"/>
          <w:color w:val="auto"/>
          <w:lang w:val="uk-UA" w:eastAsia="en-US"/>
        </w:rPr>
      </w:pPr>
      <w:r w:rsidRPr="00982920">
        <w:rPr>
          <w:rFonts w:eastAsia="Times New Roman"/>
          <w:color w:val="auto"/>
          <w:lang w:val="uk-UA" w:eastAsia="en-US"/>
        </w:rPr>
        <w:t xml:space="preserve">2.14.4 </w:t>
      </w:r>
      <w:r w:rsidR="007F37BA" w:rsidRPr="00982920">
        <w:rPr>
          <w:rFonts w:eastAsia="Times New Roman"/>
          <w:color w:val="auto"/>
          <w:lang w:val="uk-UA" w:eastAsia="en-US"/>
        </w:rPr>
        <w:t>Еволюція тарифів</w:t>
      </w:r>
      <w:r w:rsidR="007F37BA" w:rsidRPr="00982920">
        <w:rPr>
          <w:rFonts w:eastAsia="Times New Roman"/>
          <w:color w:val="auto"/>
          <w:lang w:val="uk-UA" w:eastAsia="en-US"/>
        </w:rPr>
        <w:tab/>
      </w:r>
    </w:p>
    <w:p w14:paraId="2298F821" w14:textId="0E7DBE3D" w:rsidR="00F56CE9" w:rsidRPr="00982920" w:rsidRDefault="00F56CE9" w:rsidP="003B57BE">
      <w:pPr>
        <w:tabs>
          <w:tab w:val="left" w:pos="567"/>
        </w:tabs>
        <w:spacing w:after="0"/>
        <w:ind w:left="588"/>
        <w:jc w:val="both"/>
        <w:rPr>
          <w:rFonts w:eastAsia="Times New Roman"/>
          <w:color w:val="auto"/>
          <w:lang w:val="uk-UA" w:eastAsia="en-US"/>
        </w:rPr>
      </w:pPr>
      <w:r w:rsidRPr="00982920">
        <w:rPr>
          <w:rFonts w:eastAsia="Times New Roman"/>
          <w:color w:val="auto"/>
          <w:lang w:val="uk-UA" w:eastAsia="en-US"/>
        </w:rPr>
        <w:t xml:space="preserve">Опишіть </w:t>
      </w:r>
      <w:r w:rsidR="0087276E" w:rsidRPr="00982920">
        <w:rPr>
          <w:rFonts w:eastAsia="Times New Roman"/>
          <w:color w:val="auto"/>
          <w:lang w:val="uk-UA" w:eastAsia="en-US"/>
        </w:rPr>
        <w:t>ухвалені</w:t>
      </w:r>
      <w:r w:rsidRPr="00982920">
        <w:rPr>
          <w:rFonts w:eastAsia="Times New Roman"/>
          <w:color w:val="auto"/>
          <w:lang w:val="uk-UA" w:eastAsia="en-US"/>
        </w:rPr>
        <w:t xml:space="preserve"> та запланован</w:t>
      </w:r>
      <w:r w:rsidR="0087276E" w:rsidRPr="00982920">
        <w:rPr>
          <w:rFonts w:eastAsia="Times New Roman"/>
          <w:color w:val="auto"/>
          <w:lang w:val="uk-UA" w:eastAsia="en-US"/>
        </w:rPr>
        <w:t>і</w:t>
      </w:r>
      <w:r w:rsidRPr="00982920">
        <w:rPr>
          <w:rFonts w:eastAsia="Times New Roman"/>
          <w:color w:val="auto"/>
          <w:lang w:val="uk-UA" w:eastAsia="en-US"/>
        </w:rPr>
        <w:t xml:space="preserve"> </w:t>
      </w:r>
      <w:r w:rsidR="0087276E" w:rsidRPr="00982920">
        <w:rPr>
          <w:rFonts w:eastAsia="Times New Roman"/>
          <w:color w:val="auto"/>
          <w:lang w:val="uk-UA" w:eastAsia="en-US"/>
        </w:rPr>
        <w:t>зміни</w:t>
      </w:r>
      <w:r w:rsidRPr="00982920">
        <w:rPr>
          <w:rFonts w:eastAsia="Times New Roman"/>
          <w:color w:val="auto"/>
          <w:lang w:val="uk-UA" w:eastAsia="en-US"/>
        </w:rPr>
        <w:t xml:space="preserve"> тарифів на найближчі </w:t>
      </w:r>
      <w:r w:rsidR="0087276E" w:rsidRPr="00982920">
        <w:rPr>
          <w:rFonts w:eastAsia="Times New Roman"/>
          <w:color w:val="auto"/>
          <w:lang w:val="uk-UA" w:eastAsia="en-US"/>
        </w:rPr>
        <w:t>де</w:t>
      </w:r>
      <w:r w:rsidRPr="00982920">
        <w:rPr>
          <w:rFonts w:eastAsia="Times New Roman"/>
          <w:color w:val="auto"/>
          <w:lang w:val="uk-UA" w:eastAsia="en-US"/>
        </w:rPr>
        <w:t xml:space="preserve">кілька років. У випадку, якщо </w:t>
      </w:r>
      <w:r w:rsidR="0087276E" w:rsidRPr="00982920">
        <w:rPr>
          <w:rFonts w:eastAsia="Times New Roman"/>
          <w:color w:val="auto"/>
          <w:lang w:val="uk-UA" w:eastAsia="en-US"/>
        </w:rPr>
        <w:t xml:space="preserve"> </w:t>
      </w:r>
      <w:r w:rsidRPr="00982920">
        <w:rPr>
          <w:rFonts w:eastAsia="Times New Roman"/>
          <w:color w:val="auto"/>
          <w:lang w:val="uk-UA" w:eastAsia="en-US"/>
        </w:rPr>
        <w:t>інфраструктур</w:t>
      </w:r>
      <w:r w:rsidR="007A01A2" w:rsidRPr="00982920">
        <w:rPr>
          <w:rFonts w:eastAsia="Times New Roman"/>
          <w:color w:val="auto"/>
          <w:lang w:val="uk-UA" w:eastAsia="en-US"/>
        </w:rPr>
        <w:t xml:space="preserve">ні </w:t>
      </w:r>
      <w:r w:rsidR="003A06A7" w:rsidRPr="00982920">
        <w:rPr>
          <w:rFonts w:eastAsia="Times New Roman"/>
          <w:color w:val="auto"/>
          <w:lang w:val="uk-UA" w:eastAsia="en-US"/>
        </w:rPr>
        <w:t>об’єкти</w:t>
      </w:r>
      <w:r w:rsidRPr="00982920">
        <w:rPr>
          <w:rFonts w:eastAsia="Times New Roman"/>
          <w:color w:val="auto"/>
          <w:lang w:val="uk-UA" w:eastAsia="en-US"/>
        </w:rPr>
        <w:t xml:space="preserve"> вод</w:t>
      </w:r>
      <w:r w:rsidR="007A01A2" w:rsidRPr="00982920">
        <w:rPr>
          <w:rFonts w:eastAsia="Times New Roman"/>
          <w:color w:val="auto"/>
          <w:lang w:val="uk-UA" w:eastAsia="en-US"/>
        </w:rPr>
        <w:t>опостачання</w:t>
      </w:r>
      <w:r w:rsidRPr="00982920">
        <w:rPr>
          <w:rFonts w:eastAsia="Times New Roman"/>
          <w:color w:val="auto"/>
          <w:lang w:val="uk-UA" w:eastAsia="en-US"/>
        </w:rPr>
        <w:t xml:space="preserve"> або вод</w:t>
      </w:r>
      <w:r w:rsidR="007A01A2" w:rsidRPr="00982920">
        <w:rPr>
          <w:rFonts w:eastAsia="Times New Roman"/>
          <w:color w:val="auto"/>
          <w:lang w:val="uk-UA" w:eastAsia="en-US"/>
        </w:rPr>
        <w:t>овідведення</w:t>
      </w:r>
      <w:r w:rsidRPr="00982920">
        <w:rPr>
          <w:rFonts w:eastAsia="Times New Roman"/>
          <w:color w:val="auto"/>
          <w:lang w:val="uk-UA" w:eastAsia="en-US"/>
        </w:rPr>
        <w:t xml:space="preserve"> створюється у селі чи селищі, де раніше такої інфраструктури не було, </w:t>
      </w:r>
      <w:r w:rsidR="003A06A7" w:rsidRPr="00982920">
        <w:rPr>
          <w:rFonts w:eastAsia="Times New Roman"/>
          <w:color w:val="auto"/>
          <w:lang w:val="uk-UA" w:eastAsia="en-US"/>
        </w:rPr>
        <w:t>потрібно</w:t>
      </w:r>
      <w:r w:rsidR="007A01A2" w:rsidRPr="00982920">
        <w:rPr>
          <w:rFonts w:eastAsia="Times New Roman"/>
          <w:color w:val="auto"/>
          <w:lang w:val="uk-UA" w:eastAsia="en-US"/>
        </w:rPr>
        <w:t xml:space="preserve"> надати </w:t>
      </w:r>
      <w:r w:rsidRPr="00982920">
        <w:rPr>
          <w:rFonts w:eastAsia="Times New Roman"/>
          <w:color w:val="auto"/>
          <w:lang w:val="uk-UA" w:eastAsia="en-US"/>
        </w:rPr>
        <w:t xml:space="preserve">розрахунок </w:t>
      </w:r>
      <w:r w:rsidR="003A06A7" w:rsidRPr="00982920">
        <w:rPr>
          <w:rFonts w:eastAsia="Times New Roman"/>
          <w:color w:val="auto"/>
          <w:lang w:val="uk-UA" w:eastAsia="en-US"/>
        </w:rPr>
        <w:t xml:space="preserve">рівня </w:t>
      </w:r>
      <w:r w:rsidRPr="00982920">
        <w:rPr>
          <w:rFonts w:eastAsia="Times New Roman"/>
          <w:color w:val="auto"/>
          <w:lang w:val="uk-UA" w:eastAsia="en-US"/>
        </w:rPr>
        <w:t>тариф</w:t>
      </w:r>
      <w:r w:rsidR="003A06A7" w:rsidRPr="00982920">
        <w:rPr>
          <w:rFonts w:eastAsia="Times New Roman"/>
          <w:color w:val="auto"/>
          <w:lang w:val="uk-UA" w:eastAsia="en-US"/>
        </w:rPr>
        <w:t>у</w:t>
      </w:r>
      <w:r w:rsidRPr="00982920">
        <w:rPr>
          <w:rFonts w:eastAsia="Times New Roman"/>
          <w:color w:val="auto"/>
          <w:lang w:val="uk-UA" w:eastAsia="en-US"/>
        </w:rPr>
        <w:t>, необхідн</w:t>
      </w:r>
      <w:r w:rsidR="003A06A7" w:rsidRPr="00982920">
        <w:rPr>
          <w:rFonts w:eastAsia="Times New Roman"/>
          <w:color w:val="auto"/>
          <w:lang w:val="uk-UA" w:eastAsia="en-US"/>
        </w:rPr>
        <w:t>ого</w:t>
      </w:r>
      <w:r w:rsidRPr="00982920">
        <w:rPr>
          <w:rFonts w:eastAsia="Times New Roman"/>
          <w:color w:val="auto"/>
          <w:lang w:val="uk-UA" w:eastAsia="en-US"/>
        </w:rPr>
        <w:t xml:space="preserve"> для відшкодування принаймні витрат на експлуатацію та обслуговування, наведених у 2.12.</w:t>
      </w:r>
    </w:p>
    <w:p w14:paraId="580B4DAD" w14:textId="77777777" w:rsidR="003B57BE" w:rsidRPr="00982920" w:rsidRDefault="003B57BE" w:rsidP="003B57BE">
      <w:pPr>
        <w:tabs>
          <w:tab w:val="left" w:pos="567"/>
        </w:tabs>
        <w:spacing w:after="0"/>
        <w:ind w:left="588"/>
        <w:jc w:val="both"/>
        <w:rPr>
          <w:rFonts w:eastAsia="Times New Roman"/>
          <w:color w:val="auto"/>
          <w:lang w:val="uk-UA" w:eastAsia="en-US"/>
        </w:rPr>
      </w:pPr>
    </w:p>
    <w:p w14:paraId="3B5F628C" w14:textId="4AC93490" w:rsidR="003F29EC" w:rsidRPr="00982920" w:rsidRDefault="003F29EC" w:rsidP="003F29EC">
      <w:pPr>
        <w:spacing w:after="0"/>
        <w:ind w:left="0"/>
        <w:jc w:val="both"/>
        <w:rPr>
          <w:rFonts w:eastAsia="Times New Roman"/>
          <w:color w:val="auto"/>
          <w:u w:val="single"/>
          <w:lang w:val="uk-UA" w:eastAsia="en-US"/>
        </w:rPr>
      </w:pPr>
      <w:r w:rsidRPr="00982920">
        <w:rPr>
          <w:rFonts w:eastAsia="Times New Roman"/>
          <w:color w:val="auto"/>
          <w:u w:val="single"/>
          <w:lang w:val="uk-UA" w:eastAsia="en-US"/>
        </w:rPr>
        <w:t xml:space="preserve">2.15 </w:t>
      </w:r>
      <w:r w:rsidR="003A06A7" w:rsidRPr="00982920">
        <w:rPr>
          <w:rFonts w:eastAsia="Times New Roman"/>
          <w:color w:val="auto"/>
          <w:u w:val="single"/>
          <w:lang w:val="uk-UA" w:eastAsia="en-US"/>
        </w:rPr>
        <w:t>Показники Субпроектів</w:t>
      </w:r>
    </w:p>
    <w:p w14:paraId="55547A03" w14:textId="77777777" w:rsidR="003F29EC" w:rsidRPr="00982920" w:rsidRDefault="003F29EC" w:rsidP="003F29EC">
      <w:pPr>
        <w:spacing w:after="0"/>
        <w:ind w:left="0"/>
        <w:rPr>
          <w:rFonts w:eastAsia="Times New Roman"/>
          <w:color w:val="auto"/>
          <w:lang w:val="uk-UA" w:eastAsia="en-US"/>
        </w:rPr>
      </w:pPr>
    </w:p>
    <w:p w14:paraId="24D9A72C" w14:textId="19C267A5" w:rsidR="003F29EC" w:rsidRPr="00982920" w:rsidRDefault="003A06A7" w:rsidP="003F29EC">
      <w:pPr>
        <w:spacing w:after="0"/>
        <w:ind w:left="0"/>
        <w:rPr>
          <w:rFonts w:eastAsia="Times New Roman"/>
          <w:color w:val="auto"/>
          <w:lang w:val="uk-UA" w:eastAsia="en-US"/>
        </w:rPr>
      </w:pPr>
      <w:r w:rsidRPr="00982920">
        <w:rPr>
          <w:rFonts w:eastAsia="Times New Roman"/>
          <w:color w:val="auto"/>
          <w:lang w:val="uk-UA" w:eastAsia="en-US"/>
        </w:rPr>
        <w:t>Будь ласка, виберіть відповідні показники</w:t>
      </w:r>
    </w:p>
    <w:p w14:paraId="4CEF13E8" w14:textId="77777777" w:rsidR="003F29EC" w:rsidRPr="00982920" w:rsidRDefault="003F29EC" w:rsidP="003F29EC">
      <w:pPr>
        <w:spacing w:after="0"/>
        <w:ind w:left="0"/>
        <w:rPr>
          <w:rFonts w:eastAsia="Times New Roman"/>
          <w:color w:val="auto"/>
          <w:lang w:val="uk-UA" w:eastAsia="en-US"/>
        </w:rPr>
      </w:pPr>
    </w:p>
    <w:p w14:paraId="0ADB8BB8" w14:textId="606CB2D5" w:rsidR="003F29EC" w:rsidRPr="00982920" w:rsidRDefault="003F29EC" w:rsidP="003F29EC">
      <w:pPr>
        <w:ind w:left="567"/>
        <w:rPr>
          <w:rFonts w:eastAsia="Times New Roman"/>
          <w:color w:val="auto"/>
          <w:lang w:val="uk-UA"/>
        </w:rPr>
      </w:pPr>
      <w:r w:rsidRPr="00982920">
        <w:rPr>
          <w:rFonts w:eastAsia="Times New Roman"/>
          <w:color w:val="auto"/>
          <w:lang w:val="uk-UA" w:eastAsia="en-US"/>
        </w:rPr>
        <w:t xml:space="preserve">2.15.1 </w:t>
      </w:r>
      <w:r w:rsidR="00F03EFC" w:rsidRPr="00982920">
        <w:rPr>
          <w:rFonts w:eastAsia="Times New Roman"/>
          <w:color w:val="auto"/>
          <w:lang w:val="uk-UA"/>
        </w:rPr>
        <w:t>Водопостачання</w:t>
      </w:r>
    </w:p>
    <w:tbl>
      <w:tblPr>
        <w:tblW w:w="4571" w:type="pct"/>
        <w:tblInd w:w="6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168"/>
        <w:gridCol w:w="1481"/>
      </w:tblGrid>
      <w:tr w:rsidR="00255D16" w:rsidRPr="00982920" w14:paraId="5B3F9F0C" w14:textId="77777777" w:rsidTr="003F29EC">
        <w:trPr>
          <w:trHeight w:val="283"/>
        </w:trPr>
        <w:tc>
          <w:tcPr>
            <w:tcW w:w="4144" w:type="pct"/>
            <w:shd w:val="clear" w:color="auto" w:fill="auto"/>
            <w:vAlign w:val="bottom"/>
            <w:hideMark/>
          </w:tcPr>
          <w:p w14:paraId="238BBC8E" w14:textId="252A1D9B" w:rsidR="003F29EC" w:rsidRPr="00982920" w:rsidRDefault="00316D7F" w:rsidP="003F29EC">
            <w:pPr>
              <w:spacing w:after="0"/>
              <w:ind w:left="0"/>
              <w:rPr>
                <w:rFonts w:eastAsia="Times New Roman"/>
                <w:color w:val="auto"/>
                <w:lang w:val="uk-UA"/>
              </w:rPr>
            </w:pPr>
            <w:r w:rsidRPr="00982920">
              <w:rPr>
                <w:rFonts w:eastAsia="Times New Roman"/>
                <w:color w:val="auto"/>
                <w:lang w:val="uk-UA"/>
              </w:rPr>
              <w:t xml:space="preserve">Потужність побудованої або реконструйованої водоочисної станції </w:t>
            </w:r>
          </w:p>
        </w:tc>
        <w:tc>
          <w:tcPr>
            <w:tcW w:w="856" w:type="pct"/>
            <w:shd w:val="clear" w:color="auto" w:fill="auto"/>
            <w:noWrap/>
            <w:vAlign w:val="bottom"/>
            <w:hideMark/>
          </w:tcPr>
          <w:p w14:paraId="42CD5B98" w14:textId="698DC071" w:rsidR="003F29EC" w:rsidRPr="00982920" w:rsidRDefault="00316D7F" w:rsidP="003F29EC">
            <w:pPr>
              <w:spacing w:after="0"/>
              <w:ind w:left="0"/>
              <w:rPr>
                <w:rFonts w:eastAsia="Times New Roman"/>
                <w:color w:val="auto"/>
                <w:lang w:val="uk-UA"/>
              </w:rPr>
            </w:pPr>
            <w:r w:rsidRPr="00982920">
              <w:rPr>
                <w:rFonts w:eastAsia="Times New Roman"/>
                <w:color w:val="auto"/>
                <w:lang w:val="uk-UA"/>
              </w:rPr>
              <w:t>м3/добу</w:t>
            </w:r>
          </w:p>
        </w:tc>
      </w:tr>
      <w:tr w:rsidR="00255D16" w:rsidRPr="00982920" w14:paraId="43A945DD" w14:textId="77777777" w:rsidTr="003F29EC">
        <w:trPr>
          <w:trHeight w:val="283"/>
        </w:trPr>
        <w:tc>
          <w:tcPr>
            <w:tcW w:w="4144" w:type="pct"/>
            <w:shd w:val="clear" w:color="auto" w:fill="auto"/>
            <w:vAlign w:val="bottom"/>
            <w:hideMark/>
          </w:tcPr>
          <w:p w14:paraId="32C57E7B" w14:textId="02BFBFE1" w:rsidR="003F29EC" w:rsidRPr="00982920" w:rsidRDefault="006B2021" w:rsidP="006B2021">
            <w:pPr>
              <w:spacing w:after="0"/>
              <w:ind w:left="0"/>
              <w:rPr>
                <w:rFonts w:eastAsia="Times New Roman"/>
                <w:color w:val="auto"/>
                <w:lang w:val="uk-UA"/>
              </w:rPr>
            </w:pPr>
            <w:r w:rsidRPr="00982920">
              <w:rPr>
                <w:rFonts w:eastAsia="Times New Roman"/>
                <w:color w:val="auto"/>
                <w:lang w:val="uk-UA"/>
              </w:rPr>
              <w:t>Протяжність нових або модернізованих водопровідних магістралей або розподільних труб</w:t>
            </w:r>
          </w:p>
        </w:tc>
        <w:tc>
          <w:tcPr>
            <w:tcW w:w="856" w:type="pct"/>
            <w:shd w:val="clear" w:color="auto" w:fill="auto"/>
            <w:noWrap/>
            <w:vAlign w:val="bottom"/>
            <w:hideMark/>
          </w:tcPr>
          <w:p w14:paraId="5D91F678" w14:textId="64691030" w:rsidR="003F29EC" w:rsidRPr="00982920" w:rsidRDefault="00AE5797" w:rsidP="003F29EC">
            <w:pPr>
              <w:spacing w:after="0"/>
              <w:ind w:left="0"/>
              <w:rPr>
                <w:rFonts w:eastAsia="Times New Roman"/>
                <w:color w:val="auto"/>
                <w:lang w:val="uk-UA"/>
              </w:rPr>
            </w:pPr>
            <w:r w:rsidRPr="00982920">
              <w:rPr>
                <w:rFonts w:eastAsia="Times New Roman"/>
                <w:color w:val="auto"/>
                <w:lang w:val="uk-UA"/>
              </w:rPr>
              <w:t>К</w:t>
            </w:r>
            <w:r w:rsidR="006B2021" w:rsidRPr="00982920">
              <w:rPr>
                <w:rFonts w:eastAsia="Times New Roman"/>
                <w:color w:val="auto"/>
                <w:lang w:val="uk-UA"/>
              </w:rPr>
              <w:t>м</w:t>
            </w:r>
          </w:p>
        </w:tc>
      </w:tr>
      <w:tr w:rsidR="00255D16" w:rsidRPr="00982920" w14:paraId="1C7C06A7" w14:textId="77777777" w:rsidTr="003F29EC">
        <w:trPr>
          <w:trHeight w:val="283"/>
        </w:trPr>
        <w:tc>
          <w:tcPr>
            <w:tcW w:w="4144" w:type="pct"/>
            <w:shd w:val="clear" w:color="auto" w:fill="auto"/>
            <w:vAlign w:val="bottom"/>
            <w:hideMark/>
          </w:tcPr>
          <w:p w14:paraId="4FEA1B2E" w14:textId="783D46B8" w:rsidR="003F29EC" w:rsidRPr="00982920" w:rsidRDefault="006B2021" w:rsidP="003F29EC">
            <w:pPr>
              <w:spacing w:after="0"/>
              <w:ind w:left="0"/>
              <w:rPr>
                <w:rFonts w:eastAsia="Times New Roman"/>
                <w:color w:val="auto"/>
                <w:lang w:val="uk-UA"/>
              </w:rPr>
            </w:pPr>
            <w:r w:rsidRPr="00982920">
              <w:rPr>
                <w:rFonts w:eastAsia="Times New Roman"/>
                <w:color w:val="auto"/>
                <w:lang w:val="uk-UA"/>
              </w:rPr>
              <w:t xml:space="preserve">Труби підключення до будинків нові або реконструйовані </w:t>
            </w:r>
          </w:p>
        </w:tc>
        <w:tc>
          <w:tcPr>
            <w:tcW w:w="856" w:type="pct"/>
            <w:shd w:val="clear" w:color="auto" w:fill="auto"/>
            <w:noWrap/>
            <w:vAlign w:val="bottom"/>
            <w:hideMark/>
          </w:tcPr>
          <w:p w14:paraId="6321A321" w14:textId="644941BB" w:rsidR="003F29EC" w:rsidRPr="00982920" w:rsidRDefault="006B2021" w:rsidP="003F29EC">
            <w:pPr>
              <w:spacing w:after="0"/>
              <w:ind w:left="0"/>
              <w:rPr>
                <w:rFonts w:eastAsia="Times New Roman"/>
                <w:color w:val="auto"/>
                <w:lang w:val="uk-UA"/>
              </w:rPr>
            </w:pPr>
            <w:r w:rsidRPr="00982920">
              <w:rPr>
                <w:rFonts w:eastAsia="Times New Roman"/>
                <w:color w:val="auto"/>
                <w:lang w:val="uk-UA"/>
              </w:rPr>
              <w:t>кількість</w:t>
            </w:r>
          </w:p>
        </w:tc>
      </w:tr>
      <w:tr w:rsidR="00255D16" w:rsidRPr="00982920" w14:paraId="33BEE415" w14:textId="77777777" w:rsidTr="003F29EC">
        <w:trPr>
          <w:trHeight w:val="283"/>
        </w:trPr>
        <w:tc>
          <w:tcPr>
            <w:tcW w:w="4144" w:type="pct"/>
            <w:shd w:val="clear" w:color="auto" w:fill="auto"/>
            <w:vAlign w:val="bottom"/>
            <w:hideMark/>
          </w:tcPr>
          <w:p w14:paraId="5D17EA17" w14:textId="5DBD725C" w:rsidR="003F29EC" w:rsidRPr="00982920" w:rsidRDefault="006B2021" w:rsidP="003F29EC">
            <w:pPr>
              <w:spacing w:after="0"/>
              <w:ind w:left="0"/>
              <w:rPr>
                <w:rFonts w:eastAsia="Times New Roman"/>
                <w:color w:val="auto"/>
                <w:lang w:val="uk-UA"/>
              </w:rPr>
            </w:pPr>
            <w:r w:rsidRPr="00982920">
              <w:rPr>
                <w:rFonts w:eastAsia="Times New Roman"/>
                <w:color w:val="auto"/>
                <w:lang w:val="uk-UA"/>
              </w:rPr>
              <w:t>Населення, яке користується безпечною питною водою</w:t>
            </w:r>
            <w:r w:rsidR="003F29EC" w:rsidRPr="00982920">
              <w:rPr>
                <w:rFonts w:eastAsia="Times New Roman"/>
                <w:color w:val="auto"/>
                <w:lang w:val="uk-UA"/>
              </w:rPr>
              <w:t xml:space="preserve"> </w:t>
            </w:r>
          </w:p>
        </w:tc>
        <w:tc>
          <w:tcPr>
            <w:tcW w:w="856" w:type="pct"/>
            <w:shd w:val="clear" w:color="auto" w:fill="auto"/>
            <w:noWrap/>
            <w:vAlign w:val="bottom"/>
            <w:hideMark/>
          </w:tcPr>
          <w:p w14:paraId="797C61BF" w14:textId="74987925" w:rsidR="003F29EC" w:rsidRPr="00982920" w:rsidRDefault="006B2021" w:rsidP="003F29EC">
            <w:pPr>
              <w:spacing w:after="0"/>
              <w:ind w:left="0"/>
              <w:rPr>
                <w:rFonts w:eastAsia="Times New Roman"/>
                <w:color w:val="auto"/>
                <w:lang w:val="uk-UA"/>
              </w:rPr>
            </w:pPr>
            <w:r w:rsidRPr="00982920">
              <w:rPr>
                <w:rFonts w:eastAsia="Times New Roman"/>
                <w:color w:val="auto"/>
                <w:lang w:val="uk-UA"/>
              </w:rPr>
              <w:t>кількість</w:t>
            </w:r>
          </w:p>
        </w:tc>
      </w:tr>
      <w:tr w:rsidR="00255D16" w:rsidRPr="00982920" w14:paraId="11C840B8" w14:textId="77777777" w:rsidTr="003F29EC">
        <w:trPr>
          <w:trHeight w:val="283"/>
        </w:trPr>
        <w:tc>
          <w:tcPr>
            <w:tcW w:w="4144" w:type="pct"/>
            <w:shd w:val="clear" w:color="auto" w:fill="auto"/>
            <w:vAlign w:val="bottom"/>
            <w:hideMark/>
          </w:tcPr>
          <w:p w14:paraId="3D40D1AC" w14:textId="09D41075" w:rsidR="003F29EC" w:rsidRPr="00982920" w:rsidRDefault="006B2021" w:rsidP="003F29EC">
            <w:pPr>
              <w:spacing w:after="0"/>
              <w:ind w:left="0"/>
              <w:rPr>
                <w:rFonts w:eastAsia="Times New Roman"/>
                <w:color w:val="auto"/>
                <w:lang w:val="uk-UA"/>
              </w:rPr>
            </w:pPr>
            <w:r w:rsidRPr="00982920">
              <w:rPr>
                <w:rFonts w:eastAsia="Times New Roman"/>
                <w:color w:val="auto"/>
                <w:lang w:val="uk-UA"/>
              </w:rPr>
              <w:t>Споживання енергії для водопостачання</w:t>
            </w:r>
          </w:p>
        </w:tc>
        <w:tc>
          <w:tcPr>
            <w:tcW w:w="856" w:type="pct"/>
            <w:shd w:val="clear" w:color="auto" w:fill="auto"/>
            <w:noWrap/>
            <w:vAlign w:val="bottom"/>
            <w:hideMark/>
          </w:tcPr>
          <w:p w14:paraId="7AB8775E" w14:textId="57D22A5B" w:rsidR="003F29EC" w:rsidRPr="00982920" w:rsidRDefault="006B2021" w:rsidP="003F29EC">
            <w:pPr>
              <w:spacing w:after="0"/>
              <w:ind w:left="0"/>
              <w:rPr>
                <w:rFonts w:eastAsia="Times New Roman"/>
                <w:color w:val="auto"/>
                <w:lang w:val="uk-UA"/>
              </w:rPr>
            </w:pPr>
            <w:r w:rsidRPr="00982920">
              <w:rPr>
                <w:rFonts w:eastAsia="Times New Roman"/>
                <w:color w:val="auto"/>
                <w:lang w:val="uk-UA"/>
              </w:rPr>
              <w:t>кВт-год/м³</w:t>
            </w:r>
          </w:p>
        </w:tc>
      </w:tr>
      <w:tr w:rsidR="00255D16" w:rsidRPr="00982920" w14:paraId="05EBFF3D" w14:textId="77777777" w:rsidTr="003F29EC">
        <w:trPr>
          <w:trHeight w:val="283"/>
        </w:trPr>
        <w:tc>
          <w:tcPr>
            <w:tcW w:w="4144" w:type="pct"/>
            <w:shd w:val="clear" w:color="auto" w:fill="auto"/>
            <w:vAlign w:val="bottom"/>
            <w:hideMark/>
          </w:tcPr>
          <w:p w14:paraId="4A679827" w14:textId="096D8970" w:rsidR="003F29EC" w:rsidRPr="00982920" w:rsidRDefault="006B2021" w:rsidP="003F29EC">
            <w:pPr>
              <w:spacing w:after="0"/>
              <w:ind w:left="0"/>
              <w:rPr>
                <w:rFonts w:eastAsia="Times New Roman"/>
                <w:color w:val="auto"/>
                <w:lang w:val="uk-UA"/>
              </w:rPr>
            </w:pPr>
            <w:r w:rsidRPr="00982920">
              <w:rPr>
                <w:rFonts w:eastAsia="Times New Roman"/>
                <w:color w:val="auto"/>
                <w:lang w:val="uk-UA"/>
              </w:rPr>
              <w:t>Втрати води</w:t>
            </w:r>
          </w:p>
        </w:tc>
        <w:tc>
          <w:tcPr>
            <w:tcW w:w="856" w:type="pct"/>
            <w:shd w:val="clear" w:color="auto" w:fill="auto"/>
            <w:noWrap/>
            <w:vAlign w:val="bottom"/>
            <w:hideMark/>
          </w:tcPr>
          <w:p w14:paraId="0344EAAF" w14:textId="77777777" w:rsidR="003F29EC" w:rsidRPr="00982920" w:rsidRDefault="003F29EC" w:rsidP="003F29EC">
            <w:pPr>
              <w:spacing w:after="0"/>
              <w:ind w:left="0"/>
              <w:rPr>
                <w:rFonts w:eastAsia="Times New Roman"/>
                <w:color w:val="auto"/>
                <w:lang w:val="uk-UA"/>
              </w:rPr>
            </w:pPr>
            <w:r w:rsidRPr="00982920">
              <w:rPr>
                <w:rFonts w:eastAsia="Times New Roman"/>
                <w:color w:val="auto"/>
                <w:lang w:val="uk-UA"/>
              </w:rPr>
              <w:t>%</w:t>
            </w:r>
          </w:p>
        </w:tc>
      </w:tr>
      <w:tr w:rsidR="003F29EC" w:rsidRPr="00982920" w14:paraId="3617D6F0" w14:textId="77777777" w:rsidTr="003F29EC">
        <w:trPr>
          <w:trHeight w:val="283"/>
        </w:trPr>
        <w:tc>
          <w:tcPr>
            <w:tcW w:w="4144" w:type="pct"/>
            <w:shd w:val="clear" w:color="auto" w:fill="auto"/>
            <w:vAlign w:val="bottom"/>
            <w:hideMark/>
          </w:tcPr>
          <w:p w14:paraId="49AB7B76" w14:textId="30D79568" w:rsidR="003F29EC" w:rsidRPr="00982920" w:rsidRDefault="00FC0ECD" w:rsidP="003F29EC">
            <w:pPr>
              <w:spacing w:after="0"/>
              <w:ind w:left="0"/>
              <w:rPr>
                <w:rFonts w:eastAsia="Times New Roman"/>
                <w:color w:val="auto"/>
                <w:lang w:val="uk-UA"/>
              </w:rPr>
            </w:pPr>
            <w:r w:rsidRPr="00982920">
              <w:rPr>
                <w:rFonts w:eastAsia="Times New Roman"/>
                <w:color w:val="auto"/>
                <w:lang w:val="uk-UA"/>
              </w:rPr>
              <w:t>Рівень обслуговування</w:t>
            </w:r>
          </w:p>
        </w:tc>
        <w:tc>
          <w:tcPr>
            <w:tcW w:w="856" w:type="pct"/>
            <w:shd w:val="clear" w:color="auto" w:fill="auto"/>
            <w:noWrap/>
            <w:vAlign w:val="bottom"/>
            <w:hideMark/>
          </w:tcPr>
          <w:p w14:paraId="52AC4675" w14:textId="77777777" w:rsidR="003F29EC" w:rsidRPr="00982920" w:rsidRDefault="003F29EC" w:rsidP="003F29EC">
            <w:pPr>
              <w:spacing w:after="0"/>
              <w:ind w:left="0"/>
              <w:rPr>
                <w:rFonts w:eastAsia="Times New Roman"/>
                <w:color w:val="auto"/>
                <w:lang w:val="uk-UA"/>
              </w:rPr>
            </w:pPr>
            <w:r w:rsidRPr="00982920">
              <w:rPr>
                <w:rFonts w:eastAsia="Times New Roman"/>
                <w:color w:val="auto"/>
                <w:lang w:val="uk-UA"/>
              </w:rPr>
              <w:t>%</w:t>
            </w:r>
          </w:p>
        </w:tc>
      </w:tr>
    </w:tbl>
    <w:p w14:paraId="4B9D8642" w14:textId="77777777" w:rsidR="003F29EC" w:rsidRPr="00982920" w:rsidRDefault="003F29EC" w:rsidP="003F29EC">
      <w:pPr>
        <w:tabs>
          <w:tab w:val="left" w:pos="7167"/>
        </w:tabs>
        <w:spacing w:after="0"/>
        <w:ind w:left="0"/>
        <w:rPr>
          <w:rFonts w:eastAsia="Times New Roman"/>
          <w:color w:val="auto"/>
          <w:lang w:val="uk-UA"/>
        </w:rPr>
      </w:pPr>
    </w:p>
    <w:p w14:paraId="75348058" w14:textId="40F82ED1" w:rsidR="003F29EC" w:rsidRPr="00982920" w:rsidRDefault="003F29EC" w:rsidP="003F29EC">
      <w:pPr>
        <w:tabs>
          <w:tab w:val="left" w:pos="7167"/>
        </w:tabs>
        <w:ind w:left="567"/>
        <w:rPr>
          <w:rFonts w:eastAsia="Times New Roman"/>
          <w:color w:val="auto"/>
          <w:lang w:val="uk-UA"/>
        </w:rPr>
      </w:pPr>
      <w:r w:rsidRPr="00982920">
        <w:rPr>
          <w:rFonts w:eastAsia="Times New Roman"/>
          <w:color w:val="auto"/>
          <w:lang w:val="uk-UA"/>
        </w:rPr>
        <w:t xml:space="preserve">2.15.2 </w:t>
      </w:r>
      <w:r w:rsidR="00FC0ECD" w:rsidRPr="00982920">
        <w:rPr>
          <w:rFonts w:eastAsia="Times New Roman"/>
          <w:color w:val="auto"/>
          <w:lang w:val="uk-UA"/>
        </w:rPr>
        <w:t>Водовідведення</w:t>
      </w:r>
    </w:p>
    <w:tbl>
      <w:tblPr>
        <w:tblW w:w="4586" w:type="pct"/>
        <w:tblInd w:w="6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6635"/>
        <w:gridCol w:w="2043"/>
      </w:tblGrid>
      <w:tr w:rsidR="00255D16" w:rsidRPr="00982920" w14:paraId="455F7651" w14:textId="77777777" w:rsidTr="0038090B">
        <w:trPr>
          <w:trHeight w:val="352"/>
        </w:trPr>
        <w:tc>
          <w:tcPr>
            <w:tcW w:w="3823" w:type="pct"/>
            <w:shd w:val="clear" w:color="auto" w:fill="auto"/>
            <w:vAlign w:val="bottom"/>
            <w:hideMark/>
          </w:tcPr>
          <w:p w14:paraId="7A2C9F29" w14:textId="2033E560" w:rsidR="003F29EC" w:rsidRPr="00982920" w:rsidRDefault="00FC0ECD" w:rsidP="003F29EC">
            <w:pPr>
              <w:spacing w:after="0"/>
              <w:ind w:left="0"/>
              <w:rPr>
                <w:rFonts w:eastAsia="Times New Roman"/>
                <w:color w:val="auto"/>
                <w:lang w:val="uk-UA"/>
              </w:rPr>
            </w:pPr>
            <w:r w:rsidRPr="00982920">
              <w:rPr>
                <w:rFonts w:eastAsia="Times New Roman"/>
                <w:color w:val="auto"/>
                <w:lang w:val="uk-UA"/>
              </w:rPr>
              <w:t>Потужність очисних споруд, нових або реконструйованих</w:t>
            </w:r>
          </w:p>
        </w:tc>
        <w:tc>
          <w:tcPr>
            <w:tcW w:w="1177" w:type="pct"/>
            <w:shd w:val="clear" w:color="auto" w:fill="auto"/>
            <w:noWrap/>
            <w:vAlign w:val="bottom"/>
            <w:hideMark/>
          </w:tcPr>
          <w:p w14:paraId="1CE2D704" w14:textId="3C2B4A9A" w:rsidR="003F29EC" w:rsidRPr="00982920" w:rsidRDefault="00FC0ECD" w:rsidP="003F29EC">
            <w:pPr>
              <w:spacing w:after="0"/>
              <w:ind w:left="0"/>
              <w:rPr>
                <w:rFonts w:eastAsia="Times New Roman"/>
                <w:color w:val="auto"/>
                <w:lang w:val="uk-UA"/>
              </w:rPr>
            </w:pPr>
            <w:r w:rsidRPr="00982920">
              <w:rPr>
                <w:rFonts w:eastAsia="Times New Roman"/>
                <w:color w:val="auto"/>
                <w:lang w:val="uk-UA"/>
              </w:rPr>
              <w:t>Еквівалентна кількість мешканців</w:t>
            </w:r>
          </w:p>
        </w:tc>
      </w:tr>
      <w:tr w:rsidR="00255D16" w:rsidRPr="00982920" w14:paraId="04A25A42" w14:textId="77777777" w:rsidTr="0038090B">
        <w:trPr>
          <w:trHeight w:val="352"/>
        </w:trPr>
        <w:tc>
          <w:tcPr>
            <w:tcW w:w="3823" w:type="pct"/>
            <w:shd w:val="clear" w:color="auto" w:fill="auto"/>
            <w:vAlign w:val="bottom"/>
            <w:hideMark/>
          </w:tcPr>
          <w:p w14:paraId="674BF0BC" w14:textId="30522F40" w:rsidR="00FE7CDF" w:rsidRPr="00982920" w:rsidRDefault="00FE7CDF" w:rsidP="00FE7CDF">
            <w:pPr>
              <w:spacing w:after="0"/>
              <w:ind w:left="0"/>
              <w:rPr>
                <w:rFonts w:eastAsia="Times New Roman"/>
                <w:color w:val="auto"/>
                <w:lang w:val="uk-UA"/>
              </w:rPr>
            </w:pPr>
            <w:r w:rsidRPr="00982920">
              <w:rPr>
                <w:rFonts w:eastAsia="Times New Roman"/>
                <w:color w:val="auto"/>
                <w:lang w:val="uk-UA"/>
              </w:rPr>
              <w:t xml:space="preserve">Довжина нової або модернізованої каналізаційної </w:t>
            </w:r>
            <w:r w:rsidR="0038090B" w:rsidRPr="00982920">
              <w:rPr>
                <w:rFonts w:eastAsia="Times New Roman"/>
                <w:color w:val="auto"/>
                <w:lang w:val="uk-UA"/>
              </w:rPr>
              <w:t xml:space="preserve">мережі </w:t>
            </w:r>
            <w:r w:rsidRPr="00982920">
              <w:rPr>
                <w:rFonts w:eastAsia="Times New Roman"/>
                <w:color w:val="auto"/>
                <w:lang w:val="uk-UA"/>
              </w:rPr>
              <w:t>та/або мережі зливової води</w:t>
            </w:r>
          </w:p>
          <w:p w14:paraId="7A4ACE4D" w14:textId="0602BD2A" w:rsidR="003F29EC" w:rsidRPr="00982920" w:rsidRDefault="003F29EC" w:rsidP="003F29EC">
            <w:pPr>
              <w:spacing w:after="0"/>
              <w:ind w:left="0"/>
              <w:rPr>
                <w:rFonts w:eastAsia="Times New Roman"/>
                <w:color w:val="auto"/>
                <w:lang w:val="uk-UA"/>
              </w:rPr>
            </w:pPr>
          </w:p>
        </w:tc>
        <w:tc>
          <w:tcPr>
            <w:tcW w:w="1177" w:type="pct"/>
            <w:shd w:val="clear" w:color="auto" w:fill="auto"/>
            <w:noWrap/>
            <w:vAlign w:val="bottom"/>
            <w:hideMark/>
          </w:tcPr>
          <w:p w14:paraId="22D947C0" w14:textId="7CA0EA56" w:rsidR="003F29EC" w:rsidRPr="00982920" w:rsidRDefault="00A00A60" w:rsidP="003F29EC">
            <w:pPr>
              <w:spacing w:after="0"/>
              <w:ind w:left="0"/>
              <w:rPr>
                <w:rFonts w:eastAsia="Times New Roman"/>
                <w:color w:val="auto"/>
                <w:lang w:val="uk-UA"/>
              </w:rPr>
            </w:pPr>
            <w:r w:rsidRPr="00982920">
              <w:rPr>
                <w:rFonts w:eastAsia="Times New Roman"/>
                <w:color w:val="auto"/>
                <w:lang w:val="uk-UA"/>
              </w:rPr>
              <w:t>К</w:t>
            </w:r>
            <w:r w:rsidR="00F1106F" w:rsidRPr="00982920">
              <w:rPr>
                <w:rFonts w:eastAsia="Times New Roman"/>
                <w:color w:val="auto"/>
                <w:lang w:val="uk-UA"/>
              </w:rPr>
              <w:t>м</w:t>
            </w:r>
          </w:p>
        </w:tc>
      </w:tr>
      <w:tr w:rsidR="00255D16" w:rsidRPr="00982920" w14:paraId="7017FC58" w14:textId="77777777" w:rsidTr="0038090B">
        <w:trPr>
          <w:trHeight w:val="352"/>
        </w:trPr>
        <w:tc>
          <w:tcPr>
            <w:tcW w:w="3823" w:type="pct"/>
            <w:shd w:val="clear" w:color="auto" w:fill="auto"/>
            <w:vAlign w:val="bottom"/>
            <w:hideMark/>
          </w:tcPr>
          <w:p w14:paraId="636D50B8" w14:textId="56255C92" w:rsidR="003F29EC" w:rsidRPr="00982920" w:rsidRDefault="00F1106F" w:rsidP="003F29EC">
            <w:pPr>
              <w:spacing w:after="0"/>
              <w:ind w:left="0"/>
              <w:rPr>
                <w:rFonts w:eastAsia="Times New Roman"/>
                <w:color w:val="auto"/>
                <w:lang w:val="uk-UA"/>
              </w:rPr>
            </w:pPr>
            <w:r w:rsidRPr="00982920">
              <w:rPr>
                <w:rFonts w:eastAsia="Times New Roman"/>
                <w:color w:val="auto"/>
                <w:lang w:val="uk-UA"/>
              </w:rPr>
              <w:t>Підключення до нових або реконструйованих об’єктів санітарних послуг</w:t>
            </w:r>
          </w:p>
        </w:tc>
        <w:tc>
          <w:tcPr>
            <w:tcW w:w="1177" w:type="pct"/>
            <w:shd w:val="clear" w:color="auto" w:fill="auto"/>
            <w:noWrap/>
            <w:vAlign w:val="bottom"/>
            <w:hideMark/>
          </w:tcPr>
          <w:p w14:paraId="73BE8C44" w14:textId="21889A2C" w:rsidR="003F29EC" w:rsidRPr="00982920" w:rsidRDefault="00AE5797" w:rsidP="003F29EC">
            <w:pPr>
              <w:spacing w:after="0"/>
              <w:ind w:left="0"/>
              <w:rPr>
                <w:rFonts w:eastAsia="Times New Roman"/>
                <w:color w:val="auto"/>
                <w:lang w:val="uk-UA"/>
              </w:rPr>
            </w:pPr>
            <w:r w:rsidRPr="00982920">
              <w:rPr>
                <w:rFonts w:eastAsia="Times New Roman"/>
                <w:color w:val="auto"/>
                <w:lang w:val="uk-UA"/>
              </w:rPr>
              <w:t>К</w:t>
            </w:r>
            <w:r w:rsidR="00F1106F" w:rsidRPr="00982920">
              <w:rPr>
                <w:rFonts w:eastAsia="Times New Roman"/>
                <w:color w:val="auto"/>
                <w:lang w:val="uk-UA"/>
              </w:rPr>
              <w:t>ількість</w:t>
            </w:r>
          </w:p>
        </w:tc>
      </w:tr>
      <w:tr w:rsidR="00255D16" w:rsidRPr="00982920" w14:paraId="57A132F9" w14:textId="77777777" w:rsidTr="0038090B">
        <w:trPr>
          <w:trHeight w:val="352"/>
        </w:trPr>
        <w:tc>
          <w:tcPr>
            <w:tcW w:w="3823" w:type="pct"/>
            <w:shd w:val="clear" w:color="auto" w:fill="auto"/>
            <w:vAlign w:val="bottom"/>
            <w:hideMark/>
          </w:tcPr>
          <w:p w14:paraId="6338AEAF" w14:textId="1625087F" w:rsidR="003F29EC" w:rsidRPr="00982920" w:rsidRDefault="00F1106F" w:rsidP="003F29EC">
            <w:pPr>
              <w:spacing w:after="0"/>
              <w:ind w:left="0"/>
              <w:rPr>
                <w:rFonts w:eastAsia="Times New Roman"/>
                <w:color w:val="auto"/>
                <w:lang w:val="uk-UA"/>
              </w:rPr>
            </w:pPr>
            <w:r w:rsidRPr="00982920">
              <w:rPr>
                <w:rFonts w:eastAsia="Times New Roman"/>
                <w:color w:val="auto"/>
                <w:lang w:val="uk-UA"/>
              </w:rPr>
              <w:t>Населення, яке користується санітарними послугами</w:t>
            </w:r>
          </w:p>
        </w:tc>
        <w:tc>
          <w:tcPr>
            <w:tcW w:w="1177" w:type="pct"/>
            <w:shd w:val="clear" w:color="auto" w:fill="auto"/>
            <w:noWrap/>
            <w:vAlign w:val="bottom"/>
            <w:hideMark/>
          </w:tcPr>
          <w:p w14:paraId="10924D03" w14:textId="2AB146A4" w:rsidR="003F29EC" w:rsidRPr="00982920" w:rsidRDefault="00AE5797" w:rsidP="003F29EC">
            <w:pPr>
              <w:spacing w:after="0"/>
              <w:ind w:left="0"/>
              <w:rPr>
                <w:rFonts w:eastAsia="Times New Roman"/>
                <w:color w:val="auto"/>
                <w:lang w:val="uk-UA"/>
              </w:rPr>
            </w:pPr>
            <w:r w:rsidRPr="00982920">
              <w:rPr>
                <w:rFonts w:eastAsia="Times New Roman"/>
                <w:color w:val="auto"/>
                <w:lang w:val="uk-UA"/>
              </w:rPr>
              <w:t>К</w:t>
            </w:r>
            <w:r w:rsidR="00F1106F" w:rsidRPr="00982920">
              <w:rPr>
                <w:rFonts w:eastAsia="Times New Roman"/>
                <w:color w:val="auto"/>
                <w:lang w:val="uk-UA"/>
              </w:rPr>
              <w:t>ількість</w:t>
            </w:r>
          </w:p>
        </w:tc>
      </w:tr>
      <w:tr w:rsidR="00FC0ECD" w:rsidRPr="00982920" w14:paraId="13B445F4" w14:textId="77777777" w:rsidTr="0038090B">
        <w:trPr>
          <w:trHeight w:val="352"/>
        </w:trPr>
        <w:tc>
          <w:tcPr>
            <w:tcW w:w="3823" w:type="pct"/>
            <w:shd w:val="clear" w:color="auto" w:fill="auto"/>
            <w:vAlign w:val="bottom"/>
            <w:hideMark/>
          </w:tcPr>
          <w:p w14:paraId="5E2D4DDA" w14:textId="3477E26C" w:rsidR="003F29EC" w:rsidRPr="00982920" w:rsidRDefault="00F1106F" w:rsidP="003F29EC">
            <w:pPr>
              <w:spacing w:after="0"/>
              <w:ind w:left="0"/>
              <w:rPr>
                <w:rFonts w:eastAsia="Times New Roman"/>
                <w:color w:val="auto"/>
                <w:lang w:val="uk-UA"/>
              </w:rPr>
            </w:pPr>
            <w:r w:rsidRPr="00982920">
              <w:rPr>
                <w:rFonts w:eastAsia="Times New Roman"/>
                <w:color w:val="auto"/>
                <w:lang w:val="uk-UA"/>
              </w:rPr>
              <w:t xml:space="preserve">Споживання енергії на водовідведення </w:t>
            </w:r>
          </w:p>
        </w:tc>
        <w:tc>
          <w:tcPr>
            <w:tcW w:w="1177" w:type="pct"/>
            <w:shd w:val="clear" w:color="auto" w:fill="auto"/>
            <w:noWrap/>
            <w:vAlign w:val="bottom"/>
            <w:hideMark/>
          </w:tcPr>
          <w:p w14:paraId="0B108468" w14:textId="3BF27AF7" w:rsidR="003F29EC" w:rsidRPr="00982920" w:rsidRDefault="00F1106F" w:rsidP="003F29EC">
            <w:pPr>
              <w:spacing w:after="0"/>
              <w:ind w:left="0"/>
              <w:rPr>
                <w:rFonts w:eastAsia="Times New Roman"/>
                <w:color w:val="auto"/>
                <w:lang w:val="uk-UA"/>
              </w:rPr>
            </w:pPr>
            <w:r w:rsidRPr="00982920">
              <w:rPr>
                <w:rFonts w:eastAsia="Times New Roman"/>
                <w:color w:val="auto"/>
                <w:lang w:val="uk-UA"/>
              </w:rPr>
              <w:t>кВт-год/м³</w:t>
            </w:r>
          </w:p>
        </w:tc>
      </w:tr>
    </w:tbl>
    <w:p w14:paraId="05EC4FA7" w14:textId="77777777" w:rsidR="003F29EC" w:rsidRPr="00982920" w:rsidRDefault="003F29EC" w:rsidP="003F29EC">
      <w:pPr>
        <w:spacing w:after="0"/>
        <w:ind w:left="0"/>
        <w:jc w:val="both"/>
        <w:rPr>
          <w:rFonts w:eastAsia="Times New Roman"/>
          <w:color w:val="auto"/>
          <w:lang w:val="uk-UA" w:eastAsia="en-US"/>
        </w:rPr>
      </w:pPr>
    </w:p>
    <w:p w14:paraId="55B85B03" w14:textId="4C65A40F" w:rsidR="003F29EC" w:rsidRPr="00982920" w:rsidRDefault="003F29EC" w:rsidP="003F29EC">
      <w:pPr>
        <w:ind w:left="0"/>
        <w:rPr>
          <w:rFonts w:eastAsia="Times New Roman"/>
          <w:color w:val="auto"/>
          <w:u w:val="single"/>
          <w:lang w:val="uk-UA" w:eastAsia="en-US"/>
        </w:rPr>
      </w:pPr>
      <w:r w:rsidRPr="00982920">
        <w:rPr>
          <w:rFonts w:eastAsia="Times New Roman"/>
          <w:color w:val="auto"/>
          <w:u w:val="single"/>
          <w:lang w:val="uk-UA" w:eastAsia="en-US"/>
        </w:rPr>
        <w:t xml:space="preserve">2.16 </w:t>
      </w:r>
      <w:r w:rsidR="00FA235C" w:rsidRPr="00982920">
        <w:rPr>
          <w:rFonts w:eastAsia="Times New Roman"/>
          <w:color w:val="auto"/>
          <w:u w:val="single"/>
          <w:lang w:val="uk-UA" w:eastAsia="en-US"/>
        </w:rPr>
        <w:t xml:space="preserve">Грошові потоки комунального підприємства </w:t>
      </w:r>
    </w:p>
    <w:p w14:paraId="45CA81C5" w14:textId="3E6E183B" w:rsidR="00FA235C" w:rsidRPr="00982920" w:rsidRDefault="00FA235C" w:rsidP="003F29EC">
      <w:pPr>
        <w:spacing w:after="0"/>
        <w:ind w:left="426"/>
        <w:jc w:val="both"/>
        <w:rPr>
          <w:rFonts w:eastAsia="Times New Roman"/>
          <w:color w:val="auto"/>
          <w:lang w:val="uk-UA" w:eastAsia="en-US"/>
        </w:rPr>
      </w:pPr>
      <w:r w:rsidRPr="00982920">
        <w:rPr>
          <w:rFonts w:eastAsia="Times New Roman"/>
          <w:color w:val="auto"/>
          <w:lang w:val="uk-UA" w:eastAsia="en-US"/>
        </w:rPr>
        <w:t xml:space="preserve">Надайте </w:t>
      </w:r>
      <w:r w:rsidR="00C45AC3" w:rsidRPr="00982920">
        <w:rPr>
          <w:rFonts w:eastAsia="Times New Roman"/>
          <w:color w:val="auto"/>
          <w:lang w:val="uk-UA" w:eastAsia="en-US"/>
        </w:rPr>
        <w:t>зведені дані</w:t>
      </w:r>
      <w:r w:rsidRPr="00982920">
        <w:rPr>
          <w:rFonts w:eastAsia="Times New Roman"/>
          <w:color w:val="auto"/>
          <w:lang w:val="uk-UA" w:eastAsia="en-US"/>
        </w:rPr>
        <w:t xml:space="preserve"> </w:t>
      </w:r>
      <w:r w:rsidR="008628D8" w:rsidRPr="00982920">
        <w:rPr>
          <w:rFonts w:eastAsia="Times New Roman"/>
          <w:color w:val="auto"/>
          <w:lang w:val="uk-UA" w:eastAsia="en-US"/>
        </w:rPr>
        <w:t>стосовно</w:t>
      </w:r>
      <w:r w:rsidR="00C45AC3" w:rsidRPr="00982920">
        <w:rPr>
          <w:rFonts w:eastAsia="Times New Roman"/>
          <w:color w:val="auto"/>
          <w:lang w:val="uk-UA" w:eastAsia="en-US"/>
        </w:rPr>
        <w:t xml:space="preserve"> </w:t>
      </w:r>
      <w:r w:rsidRPr="00982920">
        <w:rPr>
          <w:rFonts w:eastAsia="Times New Roman"/>
          <w:color w:val="auto"/>
          <w:lang w:val="uk-UA" w:eastAsia="en-US"/>
        </w:rPr>
        <w:t>бюджет</w:t>
      </w:r>
      <w:r w:rsidR="008628D8" w:rsidRPr="00982920">
        <w:rPr>
          <w:rFonts w:eastAsia="Times New Roman"/>
          <w:color w:val="auto"/>
          <w:lang w:val="uk-UA" w:eastAsia="en-US"/>
        </w:rPr>
        <w:t>у</w:t>
      </w:r>
      <w:r w:rsidRPr="00982920">
        <w:rPr>
          <w:rFonts w:eastAsia="Times New Roman"/>
          <w:color w:val="auto"/>
          <w:lang w:val="uk-UA" w:eastAsia="en-US"/>
        </w:rPr>
        <w:t xml:space="preserve"> оператора </w:t>
      </w:r>
      <w:r w:rsidR="00C45AC3" w:rsidRPr="00982920">
        <w:rPr>
          <w:rFonts w:eastAsia="Times New Roman"/>
          <w:color w:val="auto"/>
          <w:lang w:val="uk-UA" w:eastAsia="en-US"/>
        </w:rPr>
        <w:t xml:space="preserve">мереж з розбивкою </w:t>
      </w:r>
      <w:r w:rsidRPr="00982920">
        <w:rPr>
          <w:rFonts w:eastAsia="Times New Roman"/>
          <w:color w:val="auto"/>
          <w:lang w:val="uk-UA" w:eastAsia="en-US"/>
        </w:rPr>
        <w:t>(</w:t>
      </w:r>
      <w:r w:rsidR="00C45AC3" w:rsidRPr="00982920">
        <w:rPr>
          <w:rFonts w:eastAsia="Times New Roman"/>
          <w:color w:val="auto"/>
          <w:lang w:val="uk-UA" w:eastAsia="en-US"/>
        </w:rPr>
        <w:t xml:space="preserve">як правило, в форматі звіту </w:t>
      </w:r>
      <w:r w:rsidRPr="00982920">
        <w:rPr>
          <w:rFonts w:eastAsia="Times New Roman"/>
          <w:color w:val="auto"/>
          <w:lang w:val="uk-UA" w:eastAsia="en-US"/>
        </w:rPr>
        <w:t>PCE)</w:t>
      </w:r>
      <w:r w:rsidR="00C45AC3" w:rsidRPr="00982920">
        <w:rPr>
          <w:rFonts w:eastAsia="Times New Roman"/>
          <w:color w:val="auto"/>
          <w:lang w:val="uk-UA" w:eastAsia="en-US"/>
        </w:rPr>
        <w:t xml:space="preserve"> </w:t>
      </w:r>
      <w:r w:rsidR="008628D8" w:rsidRPr="00982920">
        <w:rPr>
          <w:rFonts w:eastAsia="Times New Roman"/>
          <w:color w:val="auto"/>
          <w:lang w:val="uk-UA" w:eastAsia="en-US"/>
        </w:rPr>
        <w:t>і</w:t>
      </w:r>
      <w:r w:rsidR="00C45AC3" w:rsidRPr="00982920">
        <w:rPr>
          <w:rFonts w:eastAsia="Times New Roman"/>
          <w:color w:val="auto"/>
          <w:lang w:val="uk-UA" w:eastAsia="en-US"/>
        </w:rPr>
        <w:t xml:space="preserve"> відоб</w:t>
      </w:r>
      <w:r w:rsidR="008628D8" w:rsidRPr="00982920">
        <w:rPr>
          <w:rFonts w:eastAsia="Times New Roman"/>
          <w:color w:val="auto"/>
          <w:lang w:val="uk-UA" w:eastAsia="en-US"/>
        </w:rPr>
        <w:t>раженням</w:t>
      </w:r>
      <w:r w:rsidRPr="00982920">
        <w:rPr>
          <w:rFonts w:eastAsia="Times New Roman"/>
          <w:color w:val="auto"/>
          <w:lang w:val="uk-UA" w:eastAsia="en-US"/>
        </w:rPr>
        <w:t xml:space="preserve"> різн</w:t>
      </w:r>
      <w:r w:rsidR="008628D8" w:rsidRPr="00982920">
        <w:rPr>
          <w:rFonts w:eastAsia="Times New Roman"/>
          <w:color w:val="auto"/>
          <w:lang w:val="uk-UA" w:eastAsia="en-US"/>
        </w:rPr>
        <w:t>их</w:t>
      </w:r>
      <w:r w:rsidRPr="00982920">
        <w:rPr>
          <w:rFonts w:eastAsia="Times New Roman"/>
          <w:color w:val="auto"/>
          <w:lang w:val="uk-UA" w:eastAsia="en-US"/>
        </w:rPr>
        <w:t xml:space="preserve"> джерел доход</w:t>
      </w:r>
      <w:r w:rsidR="008628D8" w:rsidRPr="00982920">
        <w:rPr>
          <w:rFonts w:eastAsia="Times New Roman"/>
          <w:color w:val="auto"/>
          <w:lang w:val="uk-UA" w:eastAsia="en-US"/>
        </w:rPr>
        <w:t>ів</w:t>
      </w:r>
      <w:r w:rsidR="00C45AC3" w:rsidRPr="00982920">
        <w:rPr>
          <w:rFonts w:eastAsia="Times New Roman"/>
          <w:color w:val="auto"/>
          <w:lang w:val="uk-UA" w:eastAsia="en-US"/>
        </w:rPr>
        <w:t xml:space="preserve">, </w:t>
      </w:r>
      <w:r w:rsidRPr="00982920">
        <w:rPr>
          <w:rFonts w:eastAsia="Times New Roman"/>
          <w:color w:val="auto"/>
          <w:lang w:val="uk-UA" w:eastAsia="en-US"/>
        </w:rPr>
        <w:t>операційн</w:t>
      </w:r>
      <w:r w:rsidR="008628D8" w:rsidRPr="00982920">
        <w:rPr>
          <w:rFonts w:eastAsia="Times New Roman"/>
          <w:color w:val="auto"/>
          <w:lang w:val="uk-UA" w:eastAsia="en-US"/>
        </w:rPr>
        <w:t>их</w:t>
      </w:r>
      <w:r w:rsidRPr="00982920">
        <w:rPr>
          <w:rFonts w:eastAsia="Times New Roman"/>
          <w:color w:val="auto"/>
          <w:lang w:val="uk-UA" w:eastAsia="en-US"/>
        </w:rPr>
        <w:t xml:space="preserve"> та капітальн</w:t>
      </w:r>
      <w:r w:rsidR="008628D8" w:rsidRPr="00982920">
        <w:rPr>
          <w:rFonts w:eastAsia="Times New Roman"/>
          <w:color w:val="auto"/>
          <w:lang w:val="uk-UA" w:eastAsia="en-US"/>
        </w:rPr>
        <w:t>их</w:t>
      </w:r>
      <w:r w:rsidRPr="00982920">
        <w:rPr>
          <w:rFonts w:eastAsia="Times New Roman"/>
          <w:color w:val="auto"/>
          <w:lang w:val="uk-UA" w:eastAsia="en-US"/>
        </w:rPr>
        <w:t xml:space="preserve"> витрат, в тому числі </w:t>
      </w:r>
      <w:r w:rsidR="00C45AC3" w:rsidRPr="00982920">
        <w:rPr>
          <w:rFonts w:eastAsia="Times New Roman"/>
          <w:color w:val="auto"/>
          <w:lang w:val="uk-UA" w:eastAsia="en-US"/>
        </w:rPr>
        <w:t xml:space="preserve">на сфери не пов’язані </w:t>
      </w:r>
      <w:r w:rsidRPr="00982920">
        <w:rPr>
          <w:rFonts w:eastAsia="Times New Roman"/>
          <w:color w:val="auto"/>
          <w:lang w:val="uk-UA" w:eastAsia="en-US"/>
        </w:rPr>
        <w:t xml:space="preserve"> </w:t>
      </w:r>
      <w:r w:rsidR="00C45AC3" w:rsidRPr="00982920">
        <w:rPr>
          <w:rFonts w:eastAsia="Times New Roman"/>
          <w:color w:val="auto"/>
          <w:lang w:val="uk-UA" w:eastAsia="en-US"/>
        </w:rPr>
        <w:t xml:space="preserve">з водою та </w:t>
      </w:r>
      <w:r w:rsidRPr="00982920">
        <w:rPr>
          <w:rFonts w:eastAsia="Times New Roman"/>
          <w:color w:val="auto"/>
          <w:lang w:val="uk-UA" w:eastAsia="en-US"/>
        </w:rPr>
        <w:t>санітарно-гігієнічн</w:t>
      </w:r>
      <w:r w:rsidR="00C45AC3" w:rsidRPr="00982920">
        <w:rPr>
          <w:rFonts w:eastAsia="Times New Roman"/>
          <w:color w:val="auto"/>
          <w:lang w:val="uk-UA" w:eastAsia="en-US"/>
        </w:rPr>
        <w:t xml:space="preserve">ими послугами, а також </w:t>
      </w:r>
      <w:r w:rsidRPr="00982920">
        <w:rPr>
          <w:rFonts w:eastAsia="Times New Roman"/>
          <w:color w:val="auto"/>
          <w:lang w:val="uk-UA" w:eastAsia="en-US"/>
        </w:rPr>
        <w:t>трансфер</w:t>
      </w:r>
      <w:r w:rsidR="008628D8" w:rsidRPr="00982920">
        <w:rPr>
          <w:rFonts w:eastAsia="Times New Roman"/>
          <w:color w:val="auto"/>
          <w:lang w:val="uk-UA" w:eastAsia="en-US"/>
        </w:rPr>
        <w:t>ів</w:t>
      </w:r>
      <w:r w:rsidRPr="00982920">
        <w:rPr>
          <w:rFonts w:eastAsia="Times New Roman"/>
          <w:color w:val="auto"/>
          <w:lang w:val="uk-UA" w:eastAsia="en-US"/>
        </w:rPr>
        <w:t xml:space="preserve"> </w:t>
      </w:r>
      <w:r w:rsidR="00C45AC3" w:rsidRPr="00982920">
        <w:rPr>
          <w:rFonts w:eastAsia="Times New Roman"/>
          <w:color w:val="auto"/>
          <w:lang w:val="uk-UA" w:eastAsia="en-US"/>
        </w:rPr>
        <w:t>від</w:t>
      </w:r>
      <w:r w:rsidRPr="00982920">
        <w:rPr>
          <w:rFonts w:eastAsia="Times New Roman"/>
          <w:color w:val="auto"/>
          <w:lang w:val="uk-UA" w:eastAsia="en-US"/>
        </w:rPr>
        <w:t>/</w:t>
      </w:r>
      <w:r w:rsidR="00C45AC3" w:rsidRPr="00982920">
        <w:rPr>
          <w:rFonts w:eastAsia="Times New Roman"/>
          <w:color w:val="auto"/>
          <w:lang w:val="uk-UA" w:eastAsia="en-US"/>
        </w:rPr>
        <w:t>на користь</w:t>
      </w:r>
      <w:r w:rsidRPr="00982920">
        <w:rPr>
          <w:rFonts w:eastAsia="Times New Roman"/>
          <w:color w:val="auto"/>
          <w:lang w:val="uk-UA" w:eastAsia="en-US"/>
        </w:rPr>
        <w:t xml:space="preserve"> муніципалітету. </w:t>
      </w:r>
      <w:r w:rsidR="008628D8" w:rsidRPr="00982920">
        <w:rPr>
          <w:rFonts w:eastAsia="Times New Roman"/>
          <w:color w:val="auto"/>
          <w:lang w:val="uk-UA" w:eastAsia="en-US"/>
        </w:rPr>
        <w:t xml:space="preserve">Це можна зробити і шляхом подання </w:t>
      </w:r>
      <w:r w:rsidR="00C45AC3" w:rsidRPr="00982920">
        <w:rPr>
          <w:rFonts w:eastAsia="Times New Roman"/>
          <w:color w:val="auto"/>
          <w:lang w:val="uk-UA" w:eastAsia="en-US"/>
        </w:rPr>
        <w:t xml:space="preserve"> </w:t>
      </w:r>
      <w:r w:rsidR="008628D8" w:rsidRPr="00982920">
        <w:rPr>
          <w:rFonts w:eastAsia="Times New Roman"/>
          <w:color w:val="auto"/>
          <w:lang w:val="uk-UA" w:eastAsia="en-US"/>
        </w:rPr>
        <w:t>б</w:t>
      </w:r>
      <w:r w:rsidRPr="00982920">
        <w:rPr>
          <w:rFonts w:eastAsia="Times New Roman"/>
          <w:color w:val="auto"/>
          <w:lang w:val="uk-UA" w:eastAsia="en-US"/>
        </w:rPr>
        <w:t>ізнес-план</w:t>
      </w:r>
      <w:r w:rsidR="008628D8" w:rsidRPr="00982920">
        <w:rPr>
          <w:rFonts w:eastAsia="Times New Roman"/>
          <w:color w:val="auto"/>
          <w:lang w:val="uk-UA" w:eastAsia="en-US"/>
        </w:rPr>
        <w:t>у</w:t>
      </w:r>
      <w:r w:rsidRPr="00982920">
        <w:rPr>
          <w:rFonts w:eastAsia="Times New Roman"/>
          <w:color w:val="auto"/>
          <w:lang w:val="uk-UA" w:eastAsia="en-US"/>
        </w:rPr>
        <w:t>. Дані повинні в ідеалі охоплювати 3 останні роки плюс 3 наступні роки (тобто включи</w:t>
      </w:r>
      <w:r w:rsidR="008628D8" w:rsidRPr="00982920">
        <w:rPr>
          <w:rFonts w:eastAsia="Times New Roman"/>
          <w:color w:val="auto"/>
          <w:lang w:val="uk-UA" w:eastAsia="en-US"/>
        </w:rPr>
        <w:t>ти</w:t>
      </w:r>
      <w:r w:rsidRPr="00982920">
        <w:rPr>
          <w:rFonts w:eastAsia="Times New Roman"/>
          <w:color w:val="auto"/>
          <w:lang w:val="uk-UA" w:eastAsia="en-US"/>
        </w:rPr>
        <w:t xml:space="preserve"> </w:t>
      </w:r>
      <w:r w:rsidR="008628D8" w:rsidRPr="00982920">
        <w:rPr>
          <w:rFonts w:eastAsia="Times New Roman"/>
          <w:color w:val="auto"/>
          <w:lang w:val="uk-UA" w:eastAsia="en-US"/>
        </w:rPr>
        <w:t>результати</w:t>
      </w:r>
      <w:r w:rsidRPr="00982920">
        <w:rPr>
          <w:rFonts w:eastAsia="Times New Roman"/>
          <w:color w:val="auto"/>
          <w:lang w:val="uk-UA" w:eastAsia="en-US"/>
        </w:rPr>
        <w:t xml:space="preserve"> проекту).</w:t>
      </w:r>
    </w:p>
    <w:p w14:paraId="35417663" w14:textId="77777777" w:rsidR="003F29EC" w:rsidRPr="00982920" w:rsidRDefault="003F29EC" w:rsidP="003F29EC">
      <w:pPr>
        <w:spacing w:after="0"/>
        <w:ind w:left="0"/>
        <w:jc w:val="both"/>
        <w:rPr>
          <w:rFonts w:eastAsia="Times New Roman"/>
          <w:color w:val="auto"/>
          <w:u w:val="single"/>
          <w:lang w:val="uk-UA" w:eastAsia="en-US"/>
        </w:rPr>
      </w:pPr>
    </w:p>
    <w:p w14:paraId="2B677441" w14:textId="712D01E7" w:rsidR="003F29EC" w:rsidRPr="00982920" w:rsidRDefault="003F29EC" w:rsidP="003F29EC">
      <w:pPr>
        <w:ind w:left="0"/>
        <w:rPr>
          <w:rFonts w:eastAsia="Times New Roman"/>
          <w:color w:val="auto"/>
          <w:u w:val="single"/>
          <w:lang w:val="uk-UA" w:eastAsia="en-US"/>
        </w:rPr>
      </w:pPr>
      <w:r w:rsidRPr="00982920">
        <w:rPr>
          <w:rFonts w:eastAsia="Times New Roman"/>
          <w:color w:val="auto"/>
          <w:u w:val="single"/>
          <w:lang w:val="uk-UA" w:eastAsia="en-US"/>
        </w:rPr>
        <w:t xml:space="preserve">2.17 </w:t>
      </w:r>
      <w:r w:rsidR="00B006F9" w:rsidRPr="00982920">
        <w:rPr>
          <w:rFonts w:eastAsia="Times New Roman"/>
          <w:color w:val="auto"/>
          <w:u w:val="single"/>
          <w:lang w:val="uk-UA" w:eastAsia="en-US"/>
        </w:rPr>
        <w:t>Аналіз економічного ефекту інвестицій</w:t>
      </w:r>
    </w:p>
    <w:p w14:paraId="3AE3B59C" w14:textId="04D7E9F5" w:rsidR="003F29EC" w:rsidRPr="00982920" w:rsidRDefault="00B006F9" w:rsidP="001F11AD">
      <w:pPr>
        <w:spacing w:after="0"/>
        <w:ind w:left="426"/>
        <w:jc w:val="both"/>
        <w:rPr>
          <w:rFonts w:eastAsia="Times New Roman"/>
          <w:color w:val="auto"/>
          <w:lang w:val="uk-UA" w:eastAsia="en-US"/>
        </w:rPr>
      </w:pPr>
      <w:r w:rsidRPr="00982920">
        <w:rPr>
          <w:rFonts w:eastAsia="Times New Roman"/>
          <w:color w:val="auto"/>
          <w:lang w:val="uk-UA" w:eastAsia="en-US"/>
        </w:rPr>
        <w:t>Для проектів капітальних інвестицій</w:t>
      </w:r>
      <w:r w:rsidR="001F11AD" w:rsidRPr="00982920">
        <w:rPr>
          <w:rFonts w:eastAsia="Times New Roman"/>
          <w:color w:val="auto"/>
          <w:lang w:val="uk-UA" w:eastAsia="en-US"/>
        </w:rPr>
        <w:t xml:space="preserve"> з кошторисом понад</w:t>
      </w:r>
      <w:r w:rsidRPr="00982920">
        <w:rPr>
          <w:rFonts w:eastAsia="Times New Roman"/>
          <w:color w:val="auto"/>
          <w:lang w:val="uk-UA" w:eastAsia="en-US"/>
        </w:rPr>
        <w:t xml:space="preserve"> 5 мільйонів євро, економічна життєздатність проекту повинна бути продемонстрована шляхом аналізу економічного ефекту інвестиці</w:t>
      </w:r>
      <w:r w:rsidR="001F11AD" w:rsidRPr="00982920">
        <w:rPr>
          <w:rFonts w:eastAsia="Times New Roman"/>
          <w:color w:val="auto"/>
          <w:lang w:val="uk-UA" w:eastAsia="en-US"/>
        </w:rPr>
        <w:t>ї</w:t>
      </w:r>
      <w:r w:rsidRPr="00982920">
        <w:rPr>
          <w:rFonts w:eastAsia="Times New Roman"/>
          <w:color w:val="auto"/>
          <w:lang w:val="uk-UA" w:eastAsia="en-US"/>
        </w:rPr>
        <w:t xml:space="preserve">, </w:t>
      </w:r>
      <w:r w:rsidR="001F11AD" w:rsidRPr="00982920">
        <w:rPr>
          <w:rFonts w:eastAsia="Times New Roman"/>
          <w:color w:val="auto"/>
          <w:lang w:val="uk-UA" w:eastAsia="en-US"/>
        </w:rPr>
        <w:t>який би</w:t>
      </w:r>
      <w:r w:rsidRPr="00982920">
        <w:rPr>
          <w:rFonts w:eastAsia="Times New Roman"/>
          <w:color w:val="auto"/>
          <w:lang w:val="uk-UA" w:eastAsia="en-US"/>
        </w:rPr>
        <w:t xml:space="preserve"> охоплю</w:t>
      </w:r>
      <w:r w:rsidR="001F11AD" w:rsidRPr="00982920">
        <w:rPr>
          <w:rFonts w:eastAsia="Times New Roman"/>
          <w:color w:val="auto"/>
          <w:lang w:val="uk-UA" w:eastAsia="en-US"/>
        </w:rPr>
        <w:t>вав</w:t>
      </w:r>
      <w:r w:rsidRPr="00982920">
        <w:rPr>
          <w:rFonts w:eastAsia="Times New Roman"/>
          <w:color w:val="auto"/>
          <w:lang w:val="uk-UA" w:eastAsia="en-US"/>
        </w:rPr>
        <w:t xml:space="preserve"> період будівництва плюс </w:t>
      </w:r>
      <w:r w:rsidR="001F11AD" w:rsidRPr="00982920">
        <w:rPr>
          <w:rFonts w:eastAsia="Times New Roman"/>
          <w:color w:val="auto"/>
          <w:lang w:val="uk-UA" w:eastAsia="en-US"/>
        </w:rPr>
        <w:t>щонай</w:t>
      </w:r>
      <w:r w:rsidRPr="00982920">
        <w:rPr>
          <w:rFonts w:eastAsia="Times New Roman"/>
          <w:color w:val="auto"/>
          <w:lang w:val="uk-UA" w:eastAsia="en-US"/>
        </w:rPr>
        <w:t xml:space="preserve">менше 25 років </w:t>
      </w:r>
      <w:r w:rsidR="001F11AD" w:rsidRPr="00982920">
        <w:rPr>
          <w:rFonts w:eastAsia="Times New Roman"/>
          <w:color w:val="auto"/>
          <w:lang w:val="uk-UA" w:eastAsia="en-US"/>
        </w:rPr>
        <w:t xml:space="preserve">періоду подальшої експлуатації </w:t>
      </w:r>
      <w:r w:rsidRPr="00982920">
        <w:rPr>
          <w:rFonts w:eastAsia="Times New Roman"/>
          <w:color w:val="auto"/>
          <w:lang w:val="uk-UA" w:eastAsia="en-US"/>
        </w:rPr>
        <w:t>(включ</w:t>
      </w:r>
      <w:r w:rsidR="001F11AD" w:rsidRPr="00982920">
        <w:rPr>
          <w:rFonts w:eastAsia="Times New Roman"/>
          <w:color w:val="auto"/>
          <w:lang w:val="uk-UA" w:eastAsia="en-US"/>
        </w:rPr>
        <w:t>но з розрахунком</w:t>
      </w:r>
      <w:r w:rsidRPr="00982920">
        <w:rPr>
          <w:rFonts w:eastAsia="Times New Roman"/>
          <w:color w:val="auto"/>
          <w:lang w:val="uk-UA" w:eastAsia="en-US"/>
        </w:rPr>
        <w:t xml:space="preserve"> економічної ставки прибутковості та чистої </w:t>
      </w:r>
      <w:r w:rsidR="001F11AD" w:rsidRPr="00982920">
        <w:rPr>
          <w:rFonts w:eastAsia="Times New Roman"/>
          <w:color w:val="auto"/>
          <w:lang w:val="uk-UA" w:eastAsia="en-US"/>
        </w:rPr>
        <w:t>поточної вартості</w:t>
      </w:r>
      <w:r w:rsidRPr="00982920">
        <w:rPr>
          <w:rFonts w:eastAsia="Times New Roman"/>
          <w:color w:val="auto"/>
          <w:lang w:val="uk-UA" w:eastAsia="en-US"/>
        </w:rPr>
        <w:t xml:space="preserve">). Прогнозні потоки економічних витрат та </w:t>
      </w:r>
      <w:r w:rsidR="001F11AD" w:rsidRPr="00982920">
        <w:rPr>
          <w:rFonts w:eastAsia="Times New Roman"/>
          <w:color w:val="auto"/>
          <w:lang w:val="uk-UA" w:eastAsia="en-US"/>
        </w:rPr>
        <w:t xml:space="preserve">переваг </w:t>
      </w:r>
      <w:r w:rsidRPr="00982920">
        <w:rPr>
          <w:rFonts w:eastAsia="Times New Roman"/>
          <w:color w:val="auto"/>
          <w:lang w:val="uk-UA" w:eastAsia="en-US"/>
        </w:rPr>
        <w:t>повинні відображати дані, подані в попередній секції</w:t>
      </w:r>
      <w:r w:rsidR="003F29EC" w:rsidRPr="00982920">
        <w:rPr>
          <w:rFonts w:eastAsia="Times New Roman"/>
          <w:color w:val="auto"/>
          <w:lang w:val="uk-UA" w:eastAsia="en-US"/>
        </w:rPr>
        <w:t xml:space="preserve">. </w:t>
      </w:r>
      <w:r w:rsidR="00582651" w:rsidRPr="00982920">
        <w:rPr>
          <w:rFonts w:eastAsia="Times New Roman"/>
          <w:color w:val="auto"/>
          <w:lang w:val="uk-UA" w:eastAsia="en-US"/>
        </w:rPr>
        <w:t>. Показники мають бути в постійних цінах і мають включати деталі різних витрат і вигод.</w:t>
      </w:r>
    </w:p>
    <w:p w14:paraId="4CBAECE6" w14:textId="77777777" w:rsidR="003F29EC" w:rsidRPr="00982920" w:rsidRDefault="003F29EC" w:rsidP="003F29EC">
      <w:pPr>
        <w:spacing w:after="0"/>
        <w:ind w:left="0"/>
        <w:jc w:val="both"/>
        <w:rPr>
          <w:rFonts w:eastAsia="Times New Roman"/>
          <w:color w:val="auto"/>
          <w:u w:val="single"/>
          <w:lang w:val="uk-UA" w:eastAsia="en-US"/>
        </w:rPr>
      </w:pPr>
    </w:p>
    <w:p w14:paraId="3A1F1B7B" w14:textId="28AFA9FF" w:rsidR="003F29EC" w:rsidRPr="00982920" w:rsidRDefault="003F29EC" w:rsidP="003F29EC">
      <w:pPr>
        <w:ind w:left="0"/>
        <w:rPr>
          <w:rFonts w:eastAsia="Times New Roman"/>
          <w:color w:val="auto"/>
          <w:lang w:val="uk-UA" w:eastAsia="en-US"/>
        </w:rPr>
      </w:pPr>
      <w:r w:rsidRPr="00982920">
        <w:rPr>
          <w:rFonts w:eastAsia="Times New Roman"/>
          <w:color w:val="auto"/>
          <w:u w:val="single"/>
          <w:lang w:val="uk-UA" w:eastAsia="en-US"/>
        </w:rPr>
        <w:t xml:space="preserve">2.18 </w:t>
      </w:r>
      <w:r w:rsidR="00BF0C79" w:rsidRPr="00982920">
        <w:rPr>
          <w:rFonts w:eastAsia="Times New Roman"/>
          <w:color w:val="auto"/>
          <w:u w:val="single"/>
          <w:lang w:val="uk-UA" w:eastAsia="en-US"/>
        </w:rPr>
        <w:t xml:space="preserve">Аналіз фінансової сталості </w:t>
      </w:r>
    </w:p>
    <w:p w14:paraId="566E150D" w14:textId="6A3717DF" w:rsidR="003F29EC" w:rsidRPr="00982920" w:rsidRDefault="00BF0C79" w:rsidP="00BF0C79">
      <w:pPr>
        <w:spacing w:after="0"/>
        <w:ind w:left="426"/>
        <w:jc w:val="both"/>
        <w:rPr>
          <w:rFonts w:eastAsia="Times New Roman"/>
          <w:color w:val="auto"/>
          <w:lang w:val="uk-UA" w:eastAsia="en-US"/>
        </w:rPr>
      </w:pPr>
      <w:r w:rsidRPr="00982920">
        <w:rPr>
          <w:rFonts w:eastAsia="Times New Roman"/>
          <w:color w:val="auto"/>
          <w:lang w:val="uk-UA" w:eastAsia="en-US"/>
        </w:rPr>
        <w:t xml:space="preserve">Для проектів капітальних інвестицій з кошторисом понад 5 мільйонів євро, фінансова стійкість проекту повинна бути продемонстрована шляхом аналізу грошових потоків, </w:t>
      </w:r>
      <w:r w:rsidR="006D75AC" w:rsidRPr="00982920">
        <w:rPr>
          <w:rFonts w:eastAsia="Times New Roman"/>
          <w:color w:val="auto"/>
          <w:lang w:val="uk-UA" w:eastAsia="en-US"/>
        </w:rPr>
        <w:t>який би</w:t>
      </w:r>
      <w:r w:rsidRPr="00982920">
        <w:rPr>
          <w:rFonts w:eastAsia="Times New Roman"/>
          <w:color w:val="auto"/>
          <w:lang w:val="uk-UA" w:eastAsia="en-US"/>
        </w:rPr>
        <w:t xml:space="preserve"> охоплю</w:t>
      </w:r>
      <w:r w:rsidR="006D75AC" w:rsidRPr="00982920">
        <w:rPr>
          <w:rFonts w:eastAsia="Times New Roman"/>
          <w:color w:val="auto"/>
          <w:lang w:val="uk-UA" w:eastAsia="en-US"/>
        </w:rPr>
        <w:t>вав</w:t>
      </w:r>
      <w:r w:rsidRPr="00982920">
        <w:rPr>
          <w:rFonts w:eastAsia="Times New Roman"/>
          <w:color w:val="auto"/>
          <w:lang w:val="uk-UA" w:eastAsia="en-US"/>
        </w:rPr>
        <w:t xml:space="preserve"> період будівництва плюс щонайменше 25 років періоду експлуатації (включно з розрахунком економічної ставки прибутковості та чистої поточної вартості). Прогнози грошових потоків повинні відображати дані, наведені в попередніх розділах. Показники мають бути у постійних цінах і включати деталі різних джерел доходів, а також операційні та капітальні витрат</w:t>
      </w:r>
      <w:r w:rsidR="00582651" w:rsidRPr="00982920">
        <w:rPr>
          <w:rFonts w:eastAsia="Times New Roman"/>
          <w:color w:val="auto"/>
          <w:lang w:val="uk-UA" w:eastAsia="en-US"/>
        </w:rPr>
        <w:t>и</w:t>
      </w:r>
      <w:r w:rsidRPr="00982920">
        <w:rPr>
          <w:rFonts w:eastAsia="Times New Roman"/>
          <w:color w:val="auto"/>
          <w:lang w:val="uk-UA" w:eastAsia="en-US"/>
        </w:rPr>
        <w:t xml:space="preserve"> (включаючи заміну).</w:t>
      </w:r>
    </w:p>
    <w:p w14:paraId="582A659E" w14:textId="77777777" w:rsidR="003F29EC" w:rsidRPr="00982920" w:rsidRDefault="003F29EC" w:rsidP="003F29EC">
      <w:pPr>
        <w:spacing w:after="0"/>
        <w:ind w:left="0"/>
        <w:rPr>
          <w:rFonts w:eastAsia="Times New Roman" w:cs="Times New Roman"/>
          <w:color w:val="auto"/>
          <w:lang w:val="uk-UA" w:eastAsia="en-US"/>
        </w:rPr>
      </w:pPr>
    </w:p>
    <w:p w14:paraId="6D894CB1" w14:textId="1CC49852" w:rsidR="003F29EC" w:rsidRPr="00982920" w:rsidRDefault="003F29EC" w:rsidP="003F29EC">
      <w:pPr>
        <w:ind w:left="0"/>
        <w:rPr>
          <w:rFonts w:eastAsia="Times New Roman"/>
          <w:color w:val="auto"/>
          <w:lang w:val="uk-UA" w:eastAsia="en-US"/>
        </w:rPr>
      </w:pPr>
      <w:r w:rsidRPr="00982920">
        <w:rPr>
          <w:rFonts w:eastAsia="Times New Roman"/>
          <w:color w:val="auto"/>
          <w:u w:val="single"/>
          <w:lang w:val="uk-UA" w:eastAsia="en-US"/>
        </w:rPr>
        <w:t xml:space="preserve">2.19 </w:t>
      </w:r>
      <w:r w:rsidR="00385433" w:rsidRPr="00982920">
        <w:rPr>
          <w:rFonts w:eastAsia="Times New Roman"/>
          <w:color w:val="auto"/>
          <w:u w:val="single"/>
          <w:lang w:val="uk-UA" w:eastAsia="en-US"/>
        </w:rPr>
        <w:t>Аналіз доступності</w:t>
      </w:r>
    </w:p>
    <w:p w14:paraId="6AADFAD2" w14:textId="0D705BE5" w:rsidR="00385433" w:rsidRPr="00982920" w:rsidRDefault="00385433" w:rsidP="003F29EC">
      <w:pPr>
        <w:spacing w:after="0"/>
        <w:ind w:left="426"/>
        <w:jc w:val="both"/>
        <w:rPr>
          <w:rFonts w:eastAsia="Times New Roman"/>
          <w:color w:val="auto"/>
          <w:lang w:val="uk-UA" w:eastAsia="en-US"/>
        </w:rPr>
      </w:pPr>
      <w:r w:rsidRPr="00982920">
        <w:rPr>
          <w:rFonts w:eastAsia="Times New Roman"/>
          <w:color w:val="auto"/>
          <w:lang w:val="uk-UA" w:eastAsia="en-US"/>
        </w:rPr>
        <w:t xml:space="preserve">Для проектів капітальних інвестицій з кошторисом понад 5 мільйонів євро, доступність послуг з водопостачання та/або </w:t>
      </w:r>
      <w:r w:rsidR="00037B53" w:rsidRPr="00982920">
        <w:rPr>
          <w:rFonts w:eastAsia="Times New Roman"/>
          <w:color w:val="auto"/>
          <w:lang w:val="uk-UA" w:eastAsia="en-US"/>
        </w:rPr>
        <w:t>водовідведення</w:t>
      </w:r>
      <w:r w:rsidRPr="00982920">
        <w:rPr>
          <w:rFonts w:eastAsia="Times New Roman"/>
          <w:color w:val="auto"/>
          <w:lang w:val="uk-UA" w:eastAsia="en-US"/>
        </w:rPr>
        <w:t xml:space="preserve"> повинна бути продемонстрована шляхом </w:t>
      </w:r>
      <w:r w:rsidR="0005041B" w:rsidRPr="00982920">
        <w:rPr>
          <w:rFonts w:eastAsia="Times New Roman"/>
          <w:color w:val="auto"/>
          <w:lang w:val="uk-UA" w:eastAsia="en-US"/>
        </w:rPr>
        <w:t>розрахунку</w:t>
      </w:r>
      <w:r w:rsidRPr="00982920">
        <w:rPr>
          <w:rFonts w:eastAsia="Times New Roman"/>
          <w:color w:val="auto"/>
          <w:lang w:val="uk-UA" w:eastAsia="en-US"/>
        </w:rPr>
        <w:t xml:space="preserve"> середньо</w:t>
      </w:r>
      <w:r w:rsidR="0005041B" w:rsidRPr="00982920">
        <w:rPr>
          <w:rFonts w:eastAsia="Times New Roman"/>
          <w:color w:val="auto"/>
          <w:lang w:val="uk-UA" w:eastAsia="en-US"/>
        </w:rPr>
        <w:t>ї</w:t>
      </w:r>
      <w:r w:rsidRPr="00982920">
        <w:rPr>
          <w:rFonts w:eastAsia="Times New Roman"/>
          <w:color w:val="auto"/>
          <w:lang w:val="uk-UA" w:eastAsia="en-US"/>
        </w:rPr>
        <w:t xml:space="preserve"> </w:t>
      </w:r>
      <w:r w:rsidR="0005041B" w:rsidRPr="00982920">
        <w:rPr>
          <w:rFonts w:eastAsia="Times New Roman"/>
          <w:color w:val="auto"/>
          <w:lang w:val="uk-UA" w:eastAsia="en-US"/>
        </w:rPr>
        <w:t>квитанції</w:t>
      </w:r>
      <w:r w:rsidR="00037B53" w:rsidRPr="00982920">
        <w:rPr>
          <w:rFonts w:eastAsia="Times New Roman"/>
          <w:color w:val="auto"/>
          <w:lang w:val="uk-UA" w:eastAsia="en-US"/>
        </w:rPr>
        <w:t xml:space="preserve"> </w:t>
      </w:r>
      <w:r w:rsidRPr="00982920">
        <w:rPr>
          <w:rFonts w:eastAsia="Times New Roman"/>
          <w:color w:val="auto"/>
          <w:lang w:val="uk-UA" w:eastAsia="en-US"/>
        </w:rPr>
        <w:t xml:space="preserve">за водопостачання та/або </w:t>
      </w:r>
      <w:r w:rsidR="00037B53" w:rsidRPr="00982920">
        <w:rPr>
          <w:rFonts w:eastAsia="Times New Roman"/>
          <w:color w:val="auto"/>
          <w:lang w:val="uk-UA" w:eastAsia="en-US"/>
        </w:rPr>
        <w:t>водовідведення</w:t>
      </w:r>
      <w:r w:rsidRPr="00982920">
        <w:rPr>
          <w:rFonts w:eastAsia="Times New Roman"/>
          <w:color w:val="auto"/>
          <w:lang w:val="uk-UA" w:eastAsia="en-US"/>
        </w:rPr>
        <w:t xml:space="preserve"> </w:t>
      </w:r>
      <w:r w:rsidR="00037B53" w:rsidRPr="00982920">
        <w:rPr>
          <w:rFonts w:eastAsia="Times New Roman"/>
          <w:color w:val="auto"/>
          <w:lang w:val="uk-UA" w:eastAsia="en-US"/>
        </w:rPr>
        <w:t xml:space="preserve">для </w:t>
      </w:r>
      <w:r w:rsidRPr="00982920">
        <w:rPr>
          <w:rFonts w:eastAsia="Times New Roman"/>
          <w:color w:val="auto"/>
          <w:lang w:val="uk-UA" w:eastAsia="en-US"/>
        </w:rPr>
        <w:t xml:space="preserve">домогосподарства з низьким рівнем доходу в </w:t>
      </w:r>
      <w:r w:rsidR="00037B53" w:rsidRPr="00982920">
        <w:rPr>
          <w:rFonts w:eastAsia="Times New Roman"/>
          <w:color w:val="auto"/>
          <w:lang w:val="uk-UA" w:eastAsia="en-US"/>
        </w:rPr>
        <w:t xml:space="preserve">зоні, яку </w:t>
      </w:r>
      <w:r w:rsidRPr="00982920">
        <w:rPr>
          <w:rFonts w:eastAsia="Times New Roman"/>
          <w:color w:val="auto"/>
          <w:lang w:val="uk-UA" w:eastAsia="en-US"/>
        </w:rPr>
        <w:t>обслугову</w:t>
      </w:r>
      <w:r w:rsidR="00037B53" w:rsidRPr="00982920">
        <w:rPr>
          <w:rFonts w:eastAsia="Times New Roman"/>
          <w:color w:val="auto"/>
          <w:lang w:val="uk-UA" w:eastAsia="en-US"/>
        </w:rPr>
        <w:t>є</w:t>
      </w:r>
      <w:r w:rsidRPr="00982920">
        <w:rPr>
          <w:rFonts w:eastAsia="Times New Roman"/>
          <w:color w:val="auto"/>
          <w:lang w:val="uk-UA" w:eastAsia="en-US"/>
        </w:rPr>
        <w:t xml:space="preserve"> оператор</w:t>
      </w:r>
      <w:r w:rsidR="0005041B" w:rsidRPr="00982920">
        <w:rPr>
          <w:rFonts w:eastAsia="Times New Roman"/>
          <w:color w:val="auto"/>
          <w:lang w:val="uk-UA" w:eastAsia="en-US"/>
        </w:rPr>
        <w:t xml:space="preserve">, порахованого, як </w:t>
      </w:r>
      <w:r w:rsidRPr="00982920">
        <w:rPr>
          <w:rFonts w:eastAsia="Times New Roman"/>
          <w:color w:val="auto"/>
          <w:lang w:val="uk-UA" w:eastAsia="en-US"/>
        </w:rPr>
        <w:t xml:space="preserve"> відсоток від бюджету видатків домогосподарства з низьким рівнем доходу</w:t>
      </w:r>
      <w:r w:rsidR="0005041B" w:rsidRPr="00982920">
        <w:rPr>
          <w:rFonts w:eastAsia="Times New Roman"/>
          <w:color w:val="auto"/>
          <w:lang w:val="uk-UA" w:eastAsia="en-US"/>
        </w:rPr>
        <w:t>,</w:t>
      </w:r>
      <w:r w:rsidRPr="00982920">
        <w:rPr>
          <w:rFonts w:eastAsia="Times New Roman"/>
          <w:color w:val="auto"/>
          <w:lang w:val="uk-UA" w:eastAsia="en-US"/>
        </w:rPr>
        <w:t xml:space="preserve"> та порівня</w:t>
      </w:r>
      <w:r w:rsidR="0005041B" w:rsidRPr="00982920">
        <w:rPr>
          <w:rFonts w:eastAsia="Times New Roman"/>
          <w:color w:val="auto"/>
          <w:lang w:val="uk-UA" w:eastAsia="en-US"/>
        </w:rPr>
        <w:t>ння</w:t>
      </w:r>
      <w:r w:rsidRPr="00982920">
        <w:rPr>
          <w:rFonts w:eastAsia="Times New Roman"/>
          <w:color w:val="auto"/>
          <w:lang w:val="uk-UA" w:eastAsia="en-US"/>
        </w:rPr>
        <w:t xml:space="preserve"> ц</w:t>
      </w:r>
      <w:r w:rsidR="0005041B" w:rsidRPr="00982920">
        <w:rPr>
          <w:rFonts w:eastAsia="Times New Roman"/>
          <w:color w:val="auto"/>
          <w:lang w:val="uk-UA" w:eastAsia="en-US"/>
        </w:rPr>
        <w:t>ього</w:t>
      </w:r>
      <w:r w:rsidRPr="00982920">
        <w:rPr>
          <w:rFonts w:eastAsia="Times New Roman"/>
          <w:color w:val="auto"/>
          <w:lang w:val="uk-UA" w:eastAsia="en-US"/>
        </w:rPr>
        <w:t xml:space="preserve"> відсотк</w:t>
      </w:r>
      <w:r w:rsidR="0005041B" w:rsidRPr="00982920">
        <w:rPr>
          <w:rFonts w:eastAsia="Times New Roman"/>
          <w:color w:val="auto"/>
          <w:lang w:val="uk-UA" w:eastAsia="en-US"/>
        </w:rPr>
        <w:t>а</w:t>
      </w:r>
      <w:r w:rsidRPr="00982920">
        <w:rPr>
          <w:rFonts w:eastAsia="Times New Roman"/>
          <w:color w:val="auto"/>
          <w:lang w:val="uk-UA" w:eastAsia="en-US"/>
        </w:rPr>
        <w:t xml:space="preserve"> із офіційним </w:t>
      </w:r>
      <w:r w:rsidR="008E07AC" w:rsidRPr="00982920">
        <w:rPr>
          <w:rFonts w:eastAsia="Times New Roman"/>
          <w:color w:val="auto"/>
          <w:lang w:val="uk-UA" w:eastAsia="en-US"/>
        </w:rPr>
        <w:t>рівнем</w:t>
      </w:r>
      <w:r w:rsidRPr="00982920">
        <w:rPr>
          <w:rFonts w:eastAsia="Times New Roman"/>
          <w:color w:val="auto"/>
          <w:lang w:val="uk-UA" w:eastAsia="en-US"/>
        </w:rPr>
        <w:t xml:space="preserve"> доступності (якщо офіційного </w:t>
      </w:r>
      <w:r w:rsidR="008E07AC" w:rsidRPr="00982920">
        <w:rPr>
          <w:rFonts w:eastAsia="Times New Roman"/>
          <w:color w:val="auto"/>
          <w:lang w:val="uk-UA" w:eastAsia="en-US"/>
        </w:rPr>
        <w:t>рівня</w:t>
      </w:r>
      <w:r w:rsidRPr="00982920">
        <w:rPr>
          <w:rFonts w:eastAsia="Times New Roman"/>
          <w:color w:val="auto"/>
          <w:lang w:val="uk-UA" w:eastAsia="en-US"/>
        </w:rPr>
        <w:t xml:space="preserve"> доступності не</w:t>
      </w:r>
      <w:r w:rsidR="008E07AC" w:rsidRPr="00982920">
        <w:rPr>
          <w:rFonts w:eastAsia="Times New Roman"/>
          <w:color w:val="auto"/>
          <w:lang w:val="uk-UA" w:eastAsia="en-US"/>
        </w:rPr>
        <w:t xml:space="preserve"> встановлено</w:t>
      </w:r>
      <w:r w:rsidRPr="00982920">
        <w:rPr>
          <w:rFonts w:eastAsia="Times New Roman"/>
          <w:color w:val="auto"/>
          <w:lang w:val="uk-UA" w:eastAsia="en-US"/>
        </w:rPr>
        <w:t>, то до послуг водопостачання</w:t>
      </w:r>
      <w:r w:rsidR="008E07AC" w:rsidRPr="00982920">
        <w:rPr>
          <w:rFonts w:eastAsia="Times New Roman"/>
          <w:color w:val="auto"/>
          <w:lang w:val="uk-UA" w:eastAsia="en-US"/>
        </w:rPr>
        <w:t xml:space="preserve"> застосовується міжнародно визнаний ліміт у 3%</w:t>
      </w:r>
      <w:r w:rsidRPr="00982920">
        <w:rPr>
          <w:rFonts w:eastAsia="Times New Roman"/>
          <w:color w:val="auto"/>
          <w:lang w:val="uk-UA" w:eastAsia="en-US"/>
        </w:rPr>
        <w:t>, і 2 % д</w:t>
      </w:r>
      <w:r w:rsidR="008E07AC" w:rsidRPr="00982920">
        <w:rPr>
          <w:rFonts w:eastAsia="Times New Roman"/>
          <w:color w:val="auto"/>
          <w:lang w:val="uk-UA" w:eastAsia="en-US"/>
        </w:rPr>
        <w:t>ля</w:t>
      </w:r>
      <w:r w:rsidRPr="00982920">
        <w:rPr>
          <w:rFonts w:eastAsia="Times New Roman"/>
          <w:color w:val="auto"/>
          <w:lang w:val="uk-UA" w:eastAsia="en-US"/>
        </w:rPr>
        <w:t xml:space="preserve"> послуг </w:t>
      </w:r>
      <w:r w:rsidR="0005041B" w:rsidRPr="00982920">
        <w:rPr>
          <w:rFonts w:eastAsia="Times New Roman"/>
          <w:color w:val="auto"/>
          <w:lang w:val="uk-UA" w:eastAsia="en-US"/>
        </w:rPr>
        <w:t>водовідведення</w:t>
      </w:r>
      <w:r w:rsidRPr="00982920">
        <w:rPr>
          <w:rFonts w:eastAsia="Times New Roman"/>
          <w:color w:val="auto"/>
          <w:lang w:val="uk-UA" w:eastAsia="en-US"/>
        </w:rPr>
        <w:t>).</w:t>
      </w:r>
    </w:p>
    <w:p w14:paraId="4D0C2369" w14:textId="77777777" w:rsidR="00385433" w:rsidRPr="00982920" w:rsidRDefault="00385433" w:rsidP="003F29EC">
      <w:pPr>
        <w:spacing w:after="0"/>
        <w:ind w:left="426"/>
        <w:jc w:val="both"/>
        <w:rPr>
          <w:rFonts w:eastAsia="Times New Roman"/>
          <w:color w:val="auto"/>
          <w:lang w:val="uk-UA" w:eastAsia="en-US"/>
        </w:rPr>
      </w:pPr>
    </w:p>
    <w:p w14:paraId="777EB3CF" w14:textId="76D7F8D0" w:rsidR="00B94AC5" w:rsidRPr="00982920" w:rsidRDefault="0005041B" w:rsidP="003F29EC">
      <w:pPr>
        <w:pStyle w:val="text"/>
        <w:ind w:left="0"/>
        <w:rPr>
          <w:rFonts w:cs="Arial"/>
          <w:lang w:val="uk-UA"/>
        </w:rPr>
      </w:pPr>
      <w:r w:rsidRPr="00982920">
        <w:rPr>
          <w:rFonts w:cs="Arial"/>
          <w:lang w:val="uk-UA"/>
        </w:rPr>
        <w:t>Усі допущення повинні бути чітко сформульовані та обґрунтовані.</w:t>
      </w:r>
    </w:p>
    <w:p w14:paraId="34BA5BD1" w14:textId="02E1C223" w:rsidR="006D4290" w:rsidRPr="00982920" w:rsidRDefault="006D4290" w:rsidP="006D4290">
      <w:pPr>
        <w:pStyle w:val="text"/>
        <w:ind w:left="0"/>
        <w:rPr>
          <w:rFonts w:cs="Arial"/>
          <w:lang w:val="uk-UA"/>
        </w:rPr>
      </w:pPr>
    </w:p>
    <w:p w14:paraId="14DF9D48" w14:textId="77777777" w:rsidR="00656097" w:rsidRPr="00982920" w:rsidRDefault="00656097" w:rsidP="00656097">
      <w:pPr>
        <w:spacing w:after="0"/>
        <w:ind w:left="0"/>
        <w:rPr>
          <w:rFonts w:eastAsia="Times New Roman" w:cs="Times New Roman"/>
          <w:color w:val="auto"/>
          <w:lang w:val="uk-UA" w:eastAsia="en-US"/>
        </w:rPr>
      </w:pPr>
    </w:p>
    <w:p w14:paraId="61A17EFD" w14:textId="77777777" w:rsidR="00656097" w:rsidRPr="00982920" w:rsidRDefault="00656097" w:rsidP="00656097">
      <w:pPr>
        <w:spacing w:after="0"/>
        <w:ind w:left="0"/>
        <w:rPr>
          <w:rFonts w:eastAsia="Times New Roman" w:cs="Times New Roman"/>
          <w:color w:val="auto"/>
          <w:lang w:val="uk-UA" w:eastAsia="en-US"/>
        </w:rPr>
      </w:pPr>
    </w:p>
    <w:p w14:paraId="0B9193B8" w14:textId="77777777" w:rsidR="00656097" w:rsidRPr="00982920" w:rsidRDefault="00656097" w:rsidP="00656097">
      <w:pPr>
        <w:spacing w:after="0"/>
        <w:ind w:left="0"/>
        <w:rPr>
          <w:rFonts w:eastAsia="Times New Roman"/>
          <w:b/>
          <w:color w:val="auto"/>
          <w:lang w:val="uk-UA" w:eastAsia="en-US"/>
        </w:rPr>
        <w:sectPr w:rsidR="00656097" w:rsidRPr="00982920" w:rsidSect="00C14F75">
          <w:headerReference w:type="default" r:id="rId15"/>
          <w:footerReference w:type="default" r:id="rId16"/>
          <w:footerReference w:type="first" r:id="rId17"/>
          <w:pgSz w:w="11906" w:h="16838" w:code="9"/>
          <w:pgMar w:top="1418" w:right="1021" w:bottom="1418" w:left="1418" w:header="720" w:footer="720" w:gutter="0"/>
          <w:cols w:space="720"/>
          <w:titlePg/>
          <w:docGrid w:linePitch="272"/>
        </w:sectPr>
      </w:pPr>
    </w:p>
    <w:p w14:paraId="02E8E697" w14:textId="1426ACE3" w:rsidR="00656097" w:rsidRPr="00982920" w:rsidRDefault="00656097" w:rsidP="00DB33CB">
      <w:pPr>
        <w:spacing w:after="0"/>
        <w:ind w:left="360"/>
        <w:outlineLvl w:val="0"/>
        <w:rPr>
          <w:rFonts w:eastAsia="Times New Roman" w:cs="Times New Roman"/>
          <w:b/>
          <w:color w:val="auto"/>
          <w:lang w:val="uk-UA" w:eastAsia="en-US"/>
        </w:rPr>
      </w:pPr>
    </w:p>
    <w:p w14:paraId="3BE2E8C7" w14:textId="0F44B73C" w:rsidR="00656097" w:rsidRPr="00982920" w:rsidRDefault="00656097" w:rsidP="00F31B6B">
      <w:pPr>
        <w:spacing w:before="120" w:after="100" w:afterAutospacing="1"/>
        <w:ind w:left="720"/>
        <w:jc w:val="both"/>
        <w:rPr>
          <w:rFonts w:eastAsia="Times New Roman" w:cs="Times New Roman"/>
          <w:b/>
          <w:color w:val="auto"/>
          <w:lang w:val="uk-UA" w:eastAsia="en-US"/>
        </w:rPr>
      </w:pPr>
      <w:bookmarkStart w:id="836" w:name="_Toc45096935"/>
      <w:bookmarkStart w:id="837" w:name="_Toc69988256"/>
      <w:r w:rsidRPr="00982920">
        <w:rPr>
          <w:rFonts w:eastAsia="Times New Roman" w:cs="Times New Roman"/>
          <w:b/>
          <w:color w:val="auto"/>
          <w:lang w:val="uk-UA" w:eastAsia="en-US"/>
        </w:rPr>
        <w:t>A.2</w:t>
      </w:r>
      <w:r w:rsidRPr="00982920">
        <w:rPr>
          <w:rFonts w:eastAsia="Times New Roman" w:cs="Times New Roman"/>
          <w:b/>
          <w:color w:val="auto"/>
          <w:lang w:val="uk-UA" w:eastAsia="en-US"/>
        </w:rPr>
        <w:tab/>
      </w:r>
      <w:bookmarkEnd w:id="836"/>
      <w:r w:rsidR="00764C45" w:rsidRPr="00982920">
        <w:rPr>
          <w:rFonts w:eastAsia="Times New Roman" w:cs="Times New Roman"/>
          <w:b/>
          <w:color w:val="auto"/>
          <w:lang w:val="uk-UA" w:eastAsia="en-US"/>
        </w:rPr>
        <w:t>ІНФОРМАЦІЯ ЗА ПРОЕКТОМ, ЩО МАЄ НАДСИЛАТИСЯ БАНКУ, ТА СПОСІБ ЇЇ ПЕРЕДАЧІ</w:t>
      </w:r>
      <w:bookmarkEnd w:id="837"/>
    </w:p>
    <w:p w14:paraId="0B08DD6F" w14:textId="77777777" w:rsidR="00656097" w:rsidRPr="00982920" w:rsidRDefault="00656097" w:rsidP="00656097">
      <w:pPr>
        <w:spacing w:after="0"/>
        <w:ind w:left="0"/>
        <w:jc w:val="both"/>
        <w:rPr>
          <w:rFonts w:eastAsia="Times New Roman"/>
          <w:bCs/>
          <w:color w:val="auto"/>
          <w:lang w:val="uk-UA" w:eastAsia="en-US"/>
        </w:rPr>
      </w:pPr>
    </w:p>
    <w:p w14:paraId="2050BFE0" w14:textId="72544905" w:rsidR="006A05BD" w:rsidRPr="00982920" w:rsidRDefault="00764C45" w:rsidP="001A1A34">
      <w:pPr>
        <w:numPr>
          <w:ilvl w:val="0"/>
          <w:numId w:val="48"/>
        </w:numPr>
        <w:spacing w:after="0"/>
        <w:jc w:val="both"/>
        <w:rPr>
          <w:rFonts w:eastAsia="Times New Roman"/>
          <w:color w:val="auto"/>
          <w:u w:val="single"/>
          <w:lang w:val="uk-UA" w:eastAsia="en-US"/>
        </w:rPr>
      </w:pPr>
      <w:r w:rsidRPr="00982920">
        <w:rPr>
          <w:color w:val="auto"/>
          <w:u w:val="single"/>
          <w:lang w:val="uk-UA"/>
        </w:rPr>
        <w:t>Надання інформації: призначення відповідальної особи</w:t>
      </w:r>
    </w:p>
    <w:p w14:paraId="6E23AC36" w14:textId="5CB1D976" w:rsidR="00656097" w:rsidRPr="00982920" w:rsidRDefault="00656097" w:rsidP="00DB33CB">
      <w:pPr>
        <w:spacing w:after="0"/>
        <w:ind w:left="1069"/>
        <w:jc w:val="both"/>
        <w:rPr>
          <w:rFonts w:eastAsia="Times New Roman"/>
          <w:color w:val="auto"/>
          <w:u w:val="single"/>
          <w:lang w:val="uk-UA" w:eastAsia="en-US"/>
        </w:rPr>
      </w:pPr>
    </w:p>
    <w:p w14:paraId="699278FE" w14:textId="6DFD1C43" w:rsidR="00656097" w:rsidRPr="00982920" w:rsidRDefault="00764C45" w:rsidP="00656097">
      <w:pPr>
        <w:spacing w:after="0"/>
        <w:ind w:left="709"/>
        <w:jc w:val="both"/>
        <w:rPr>
          <w:rFonts w:eastAsia="Times New Roman"/>
          <w:color w:val="auto"/>
          <w:lang w:val="uk-UA" w:eastAsia="en-US"/>
        </w:rPr>
      </w:pPr>
      <w:r w:rsidRPr="00982920">
        <w:rPr>
          <w:color w:val="auto"/>
          <w:lang w:val="uk-UA"/>
        </w:rPr>
        <w:t>Зазначена нижче інформація має надаватися Банку. Відповідальність за це несе</w:t>
      </w:r>
      <w:r w:rsidR="00656097" w:rsidRPr="00982920">
        <w:rPr>
          <w:rFonts w:eastAsia="Times New Roman"/>
          <w:color w:val="auto"/>
          <w:lang w:val="uk-UA" w:eastAsia="en-US"/>
        </w:rPr>
        <w:t>:</w:t>
      </w:r>
    </w:p>
    <w:p w14:paraId="33389F56" w14:textId="77777777" w:rsidR="00656097" w:rsidRPr="00982920" w:rsidRDefault="00656097" w:rsidP="00656097">
      <w:pPr>
        <w:spacing w:after="0"/>
        <w:ind w:left="0"/>
        <w:rPr>
          <w:rFonts w:eastAsia="Times New Roman"/>
          <w:color w:val="auto"/>
          <w:lang w:val="uk-UA" w:eastAsia="en-US"/>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8"/>
        <w:gridCol w:w="3339"/>
        <w:gridCol w:w="3032"/>
      </w:tblGrid>
      <w:tr w:rsidR="00255D16" w:rsidRPr="00982920" w14:paraId="080B387F" w14:textId="77777777" w:rsidTr="00D406CB">
        <w:trPr>
          <w:cantSplit/>
        </w:trPr>
        <w:tc>
          <w:tcPr>
            <w:tcW w:w="2448" w:type="dxa"/>
          </w:tcPr>
          <w:p w14:paraId="30F18F70" w14:textId="77777777" w:rsidR="007816D4" w:rsidRPr="00982920" w:rsidRDefault="007816D4" w:rsidP="007816D4">
            <w:pPr>
              <w:pStyle w:val="text"/>
              <w:ind w:left="0"/>
              <w:rPr>
                <w:rFonts w:cs="Arial"/>
                <w:b/>
                <w:lang w:val="uk-UA"/>
              </w:rPr>
            </w:pPr>
          </w:p>
        </w:tc>
        <w:tc>
          <w:tcPr>
            <w:tcW w:w="3364" w:type="dxa"/>
          </w:tcPr>
          <w:p w14:paraId="3E188EEF" w14:textId="21D8FF08" w:rsidR="007816D4" w:rsidRPr="00982920" w:rsidRDefault="007816D4" w:rsidP="007816D4">
            <w:pPr>
              <w:pStyle w:val="text"/>
              <w:ind w:left="0"/>
              <w:rPr>
                <w:rFonts w:cs="Arial"/>
                <w:b/>
                <w:iCs/>
                <w:lang w:val="uk-UA"/>
              </w:rPr>
            </w:pPr>
            <w:r w:rsidRPr="00982920">
              <w:rPr>
                <w:rFonts w:cs="Arial"/>
                <w:b/>
                <w:lang w:val="uk-UA"/>
              </w:rPr>
              <w:t>Контактна особа з фінансових питань</w:t>
            </w:r>
          </w:p>
        </w:tc>
        <w:tc>
          <w:tcPr>
            <w:tcW w:w="2977" w:type="dxa"/>
          </w:tcPr>
          <w:p w14:paraId="4F303918" w14:textId="08E67B28" w:rsidR="007816D4" w:rsidRPr="00982920" w:rsidRDefault="007816D4" w:rsidP="007816D4">
            <w:pPr>
              <w:pStyle w:val="text"/>
              <w:ind w:left="0"/>
              <w:rPr>
                <w:rFonts w:cs="Arial"/>
                <w:b/>
                <w:iCs/>
                <w:lang w:val="uk-UA"/>
              </w:rPr>
            </w:pPr>
            <w:r w:rsidRPr="00982920">
              <w:rPr>
                <w:rFonts w:cs="Arial"/>
                <w:b/>
                <w:lang w:val="uk-UA"/>
              </w:rPr>
              <w:t>Контактна особа з технічних питань</w:t>
            </w:r>
          </w:p>
        </w:tc>
      </w:tr>
      <w:tr w:rsidR="00255D16" w:rsidRPr="00982920" w14:paraId="29B844D7" w14:textId="77777777" w:rsidTr="00D406CB">
        <w:trPr>
          <w:cantSplit/>
        </w:trPr>
        <w:tc>
          <w:tcPr>
            <w:tcW w:w="2448" w:type="dxa"/>
          </w:tcPr>
          <w:p w14:paraId="31830D65" w14:textId="46C7A242" w:rsidR="007816D4" w:rsidRPr="00982920" w:rsidRDefault="007816D4" w:rsidP="007816D4">
            <w:pPr>
              <w:pStyle w:val="text"/>
              <w:ind w:left="0"/>
              <w:rPr>
                <w:rFonts w:cs="Arial"/>
                <w:lang w:val="uk-UA"/>
              </w:rPr>
            </w:pPr>
            <w:r w:rsidRPr="00982920">
              <w:rPr>
                <w:rFonts w:cs="Arial"/>
                <w:lang w:val="uk-UA"/>
              </w:rPr>
              <w:t>Компанія</w:t>
            </w:r>
          </w:p>
        </w:tc>
        <w:tc>
          <w:tcPr>
            <w:tcW w:w="3364" w:type="dxa"/>
          </w:tcPr>
          <w:p w14:paraId="0BA5AA72" w14:textId="30C969F4" w:rsidR="007816D4" w:rsidRPr="00982920" w:rsidRDefault="00B94AC5" w:rsidP="007816D4">
            <w:pPr>
              <w:pStyle w:val="text"/>
              <w:ind w:left="0"/>
              <w:rPr>
                <w:rFonts w:cs="Arial"/>
                <w:i/>
                <w:iCs/>
                <w:lang w:val="uk-UA"/>
              </w:rPr>
            </w:pPr>
            <w:r w:rsidRPr="00982920">
              <w:rPr>
                <w:rFonts w:cs="Arial"/>
                <w:i/>
                <w:iCs/>
                <w:lang w:val="uk-UA"/>
              </w:rPr>
              <w:t>Міністерство фінансів України</w:t>
            </w:r>
          </w:p>
        </w:tc>
        <w:tc>
          <w:tcPr>
            <w:tcW w:w="2977" w:type="dxa"/>
          </w:tcPr>
          <w:p w14:paraId="6D888737" w14:textId="338D32A5" w:rsidR="007816D4" w:rsidRPr="00982920" w:rsidRDefault="00B94AC5" w:rsidP="007816D4">
            <w:pPr>
              <w:pStyle w:val="text"/>
              <w:ind w:left="0"/>
              <w:rPr>
                <w:rFonts w:cs="Arial"/>
                <w:i/>
                <w:iCs/>
                <w:lang w:val="uk-UA"/>
              </w:rPr>
            </w:pPr>
            <w:r w:rsidRPr="00982920">
              <w:rPr>
                <w:rFonts w:cs="Arial"/>
                <w:i/>
                <w:iCs/>
                <w:lang w:val="uk-UA"/>
              </w:rPr>
              <w:t>Міністерство розвитку громад та територій України</w:t>
            </w:r>
          </w:p>
        </w:tc>
      </w:tr>
      <w:tr w:rsidR="00255D16" w:rsidRPr="00982920" w14:paraId="7D757BDE" w14:textId="77777777" w:rsidTr="00D406CB">
        <w:trPr>
          <w:cantSplit/>
        </w:trPr>
        <w:tc>
          <w:tcPr>
            <w:tcW w:w="2448" w:type="dxa"/>
          </w:tcPr>
          <w:p w14:paraId="1D35A953" w14:textId="2847A268" w:rsidR="007816D4" w:rsidRPr="00982920" w:rsidRDefault="007816D4" w:rsidP="007816D4">
            <w:pPr>
              <w:pStyle w:val="text"/>
              <w:ind w:left="0"/>
              <w:rPr>
                <w:rFonts w:cs="Arial"/>
                <w:lang w:val="uk-UA"/>
              </w:rPr>
            </w:pPr>
            <w:r w:rsidRPr="00982920">
              <w:rPr>
                <w:lang w:val="uk-UA"/>
              </w:rPr>
              <w:t>Контактна особа</w:t>
            </w:r>
          </w:p>
        </w:tc>
        <w:tc>
          <w:tcPr>
            <w:tcW w:w="3364" w:type="dxa"/>
          </w:tcPr>
          <w:p w14:paraId="2EAD97FD" w14:textId="3538DFA1" w:rsidR="007816D4" w:rsidRPr="00982920" w:rsidRDefault="008F3663" w:rsidP="007816D4">
            <w:pPr>
              <w:pStyle w:val="text"/>
              <w:ind w:left="0"/>
              <w:rPr>
                <w:rFonts w:cs="Arial"/>
                <w:i/>
                <w:iCs/>
                <w:lang w:val="uk-UA"/>
              </w:rPr>
            </w:pPr>
            <w:r w:rsidRPr="00982920">
              <w:rPr>
                <w:rFonts w:cs="Arial"/>
                <w:i/>
                <w:iCs/>
                <w:lang w:val="uk-UA"/>
              </w:rPr>
              <w:t>Катерина Елішиєва</w:t>
            </w:r>
          </w:p>
        </w:tc>
        <w:tc>
          <w:tcPr>
            <w:tcW w:w="2977" w:type="dxa"/>
          </w:tcPr>
          <w:p w14:paraId="54AC9FA6" w14:textId="1E932341" w:rsidR="007816D4" w:rsidRPr="00982920" w:rsidRDefault="001B34BD" w:rsidP="007816D4">
            <w:pPr>
              <w:pStyle w:val="text"/>
              <w:ind w:left="0"/>
              <w:rPr>
                <w:rFonts w:cs="Arial"/>
                <w:i/>
                <w:iCs/>
                <w:lang w:val="uk-UA"/>
              </w:rPr>
            </w:pPr>
            <w:r w:rsidRPr="00982920">
              <w:rPr>
                <w:rFonts w:cs="Arial"/>
                <w:i/>
                <w:iCs/>
                <w:lang w:val="uk-UA"/>
              </w:rPr>
              <w:t>Василь Лозинський</w:t>
            </w:r>
          </w:p>
        </w:tc>
      </w:tr>
      <w:tr w:rsidR="00255D16" w:rsidRPr="00982920" w14:paraId="7F517985" w14:textId="77777777" w:rsidTr="00D406CB">
        <w:trPr>
          <w:cantSplit/>
        </w:trPr>
        <w:tc>
          <w:tcPr>
            <w:tcW w:w="2448" w:type="dxa"/>
          </w:tcPr>
          <w:p w14:paraId="1F1DE850" w14:textId="7EF59361" w:rsidR="007816D4" w:rsidRPr="00982920" w:rsidRDefault="001B34BD" w:rsidP="007816D4">
            <w:pPr>
              <w:pStyle w:val="text"/>
              <w:ind w:left="0"/>
              <w:rPr>
                <w:rFonts w:cs="Arial"/>
                <w:lang w:val="uk-UA"/>
              </w:rPr>
            </w:pPr>
            <w:r w:rsidRPr="00982920">
              <w:rPr>
                <w:lang w:val="uk-UA"/>
              </w:rPr>
              <w:t>Звертання</w:t>
            </w:r>
          </w:p>
        </w:tc>
        <w:tc>
          <w:tcPr>
            <w:tcW w:w="3364" w:type="dxa"/>
          </w:tcPr>
          <w:p w14:paraId="596617DB" w14:textId="0D62D810" w:rsidR="007816D4" w:rsidRPr="00982920" w:rsidRDefault="001B34BD" w:rsidP="007816D4">
            <w:pPr>
              <w:pStyle w:val="text"/>
              <w:ind w:left="0"/>
              <w:rPr>
                <w:rFonts w:cs="Arial"/>
                <w:i/>
                <w:iCs/>
                <w:lang w:val="uk-UA"/>
              </w:rPr>
            </w:pPr>
            <w:r w:rsidRPr="00982920">
              <w:rPr>
                <w:rFonts w:cs="Arial"/>
                <w:i/>
                <w:iCs/>
                <w:lang w:val="uk-UA"/>
              </w:rPr>
              <w:t>Пані</w:t>
            </w:r>
          </w:p>
        </w:tc>
        <w:tc>
          <w:tcPr>
            <w:tcW w:w="2977" w:type="dxa"/>
          </w:tcPr>
          <w:p w14:paraId="3CAE21BF" w14:textId="5CAB5D2D" w:rsidR="007816D4" w:rsidRPr="00982920" w:rsidRDefault="001B34BD" w:rsidP="007816D4">
            <w:pPr>
              <w:pStyle w:val="text"/>
              <w:ind w:left="0"/>
              <w:rPr>
                <w:rFonts w:cs="Arial"/>
                <w:i/>
                <w:iCs/>
                <w:lang w:val="uk-UA"/>
              </w:rPr>
            </w:pPr>
            <w:r w:rsidRPr="00982920">
              <w:rPr>
                <w:rFonts w:cs="Arial"/>
                <w:i/>
                <w:iCs/>
                <w:lang w:val="uk-UA"/>
              </w:rPr>
              <w:t>Пан</w:t>
            </w:r>
            <w:r w:rsidR="007816D4" w:rsidRPr="00982920">
              <w:rPr>
                <w:rFonts w:cs="Arial"/>
                <w:i/>
                <w:iCs/>
                <w:lang w:val="uk-UA"/>
              </w:rPr>
              <w:t xml:space="preserve"> </w:t>
            </w:r>
          </w:p>
        </w:tc>
      </w:tr>
      <w:tr w:rsidR="00255D16" w:rsidRPr="00982920" w14:paraId="2CDBE1F0" w14:textId="77777777" w:rsidTr="00D406CB">
        <w:trPr>
          <w:cantSplit/>
        </w:trPr>
        <w:tc>
          <w:tcPr>
            <w:tcW w:w="2448" w:type="dxa"/>
          </w:tcPr>
          <w:p w14:paraId="73AFDB0D" w14:textId="2810F719" w:rsidR="007816D4" w:rsidRPr="00982920" w:rsidRDefault="007816D4" w:rsidP="007816D4">
            <w:pPr>
              <w:pStyle w:val="text"/>
              <w:ind w:left="0"/>
              <w:rPr>
                <w:rFonts w:cs="Arial"/>
                <w:lang w:val="uk-UA"/>
              </w:rPr>
            </w:pPr>
            <w:r w:rsidRPr="00982920">
              <w:rPr>
                <w:lang w:val="uk-UA"/>
              </w:rPr>
              <w:t>Функція</w:t>
            </w:r>
            <w:r w:rsidRPr="00982920">
              <w:rPr>
                <w:rFonts w:cs="Arial"/>
                <w:lang w:val="uk-UA"/>
              </w:rPr>
              <w:t>/</w:t>
            </w:r>
            <w:r w:rsidRPr="00982920">
              <w:rPr>
                <w:lang w:val="uk-UA"/>
              </w:rPr>
              <w:t>підрозділ (фінансові та технічні)</w:t>
            </w:r>
          </w:p>
        </w:tc>
        <w:tc>
          <w:tcPr>
            <w:tcW w:w="3364" w:type="dxa"/>
          </w:tcPr>
          <w:p w14:paraId="3C7365C1" w14:textId="5286649F" w:rsidR="007816D4" w:rsidRPr="00982920" w:rsidRDefault="008F3663" w:rsidP="007816D4">
            <w:pPr>
              <w:pStyle w:val="text"/>
              <w:ind w:left="0"/>
              <w:rPr>
                <w:rFonts w:cs="Arial"/>
                <w:i/>
                <w:iCs/>
                <w:lang w:val="uk-UA"/>
              </w:rPr>
            </w:pPr>
            <w:r w:rsidRPr="00982920">
              <w:rPr>
                <w:rFonts w:cs="Arial"/>
                <w:i/>
                <w:iCs/>
                <w:lang w:val="uk-UA"/>
              </w:rPr>
              <w:t>Директор Департаменту міжнародних фінансових проектів</w:t>
            </w:r>
          </w:p>
        </w:tc>
        <w:tc>
          <w:tcPr>
            <w:tcW w:w="2977" w:type="dxa"/>
          </w:tcPr>
          <w:p w14:paraId="32136379" w14:textId="764D848B" w:rsidR="007816D4" w:rsidRPr="00982920" w:rsidRDefault="001B34BD" w:rsidP="007816D4">
            <w:pPr>
              <w:pStyle w:val="text"/>
              <w:ind w:left="0"/>
              <w:rPr>
                <w:rFonts w:cs="Arial"/>
                <w:i/>
                <w:iCs/>
                <w:lang w:val="uk-UA"/>
              </w:rPr>
            </w:pPr>
            <w:r w:rsidRPr="00982920">
              <w:rPr>
                <w:rFonts w:cs="Arial"/>
                <w:i/>
                <w:iCs/>
                <w:lang w:val="uk-UA"/>
              </w:rPr>
              <w:t xml:space="preserve">Перший заступник </w:t>
            </w:r>
            <w:r w:rsidR="00016092" w:rsidRPr="00982920">
              <w:rPr>
                <w:rFonts w:cs="Arial"/>
                <w:i/>
                <w:iCs/>
                <w:lang w:val="uk-UA"/>
              </w:rPr>
              <w:t>М</w:t>
            </w:r>
            <w:r w:rsidRPr="00982920">
              <w:rPr>
                <w:rFonts w:cs="Arial"/>
                <w:i/>
                <w:iCs/>
                <w:lang w:val="uk-UA"/>
              </w:rPr>
              <w:t>іністра</w:t>
            </w:r>
          </w:p>
        </w:tc>
      </w:tr>
      <w:tr w:rsidR="00255D16" w:rsidRPr="00982920" w14:paraId="1C10BDEB" w14:textId="77777777" w:rsidTr="00D406CB">
        <w:trPr>
          <w:cantSplit/>
        </w:trPr>
        <w:tc>
          <w:tcPr>
            <w:tcW w:w="2448" w:type="dxa"/>
          </w:tcPr>
          <w:p w14:paraId="0A778AE2" w14:textId="2A776D4A" w:rsidR="007816D4" w:rsidRPr="00982920" w:rsidRDefault="007816D4" w:rsidP="007816D4">
            <w:pPr>
              <w:pStyle w:val="text"/>
              <w:ind w:left="0"/>
              <w:rPr>
                <w:rFonts w:cs="Arial"/>
                <w:lang w:val="uk-UA"/>
              </w:rPr>
            </w:pPr>
            <w:r w:rsidRPr="00982920">
              <w:rPr>
                <w:lang w:val="uk-UA"/>
              </w:rPr>
              <w:t>Адреса</w:t>
            </w:r>
          </w:p>
        </w:tc>
        <w:tc>
          <w:tcPr>
            <w:tcW w:w="3364" w:type="dxa"/>
          </w:tcPr>
          <w:p w14:paraId="2717B9A6" w14:textId="794B9BDD" w:rsidR="007816D4" w:rsidRPr="00982920" w:rsidRDefault="001B34BD" w:rsidP="007816D4">
            <w:pPr>
              <w:pStyle w:val="text"/>
              <w:ind w:left="0"/>
              <w:rPr>
                <w:rFonts w:cs="Arial"/>
                <w:i/>
                <w:iCs/>
                <w:lang w:val="uk-UA"/>
              </w:rPr>
            </w:pPr>
            <w:r w:rsidRPr="00982920">
              <w:rPr>
                <w:rFonts w:cs="Arial"/>
                <w:i/>
                <w:iCs/>
                <w:lang w:val="uk-UA"/>
              </w:rPr>
              <w:t>м.Київ, вул.</w:t>
            </w:r>
            <w:r w:rsidR="00BD4DB1" w:rsidRPr="00982920">
              <w:rPr>
                <w:rFonts w:cs="Arial"/>
                <w:i/>
                <w:iCs/>
                <w:lang w:val="uk-UA"/>
              </w:rPr>
              <w:t>Грушевського</w:t>
            </w:r>
            <w:r w:rsidRPr="00982920">
              <w:rPr>
                <w:rFonts w:cs="Arial"/>
                <w:i/>
                <w:iCs/>
                <w:lang w:val="uk-UA"/>
              </w:rPr>
              <w:t xml:space="preserve"> 1</w:t>
            </w:r>
            <w:r w:rsidR="00BD4DB1" w:rsidRPr="00982920">
              <w:rPr>
                <w:rFonts w:cs="Arial"/>
                <w:i/>
                <w:iCs/>
                <w:lang w:val="uk-UA"/>
              </w:rPr>
              <w:t>2/2</w:t>
            </w:r>
            <w:r w:rsidRPr="00982920">
              <w:rPr>
                <w:rFonts w:cs="Arial"/>
                <w:i/>
                <w:iCs/>
                <w:lang w:val="uk-UA"/>
              </w:rPr>
              <w:t xml:space="preserve"> </w:t>
            </w:r>
          </w:p>
        </w:tc>
        <w:tc>
          <w:tcPr>
            <w:tcW w:w="2977" w:type="dxa"/>
          </w:tcPr>
          <w:p w14:paraId="5439DBF6" w14:textId="0132F093" w:rsidR="007816D4" w:rsidRPr="00982920" w:rsidRDefault="00B94AC5" w:rsidP="001B34BD">
            <w:pPr>
              <w:pStyle w:val="text"/>
              <w:ind w:left="0"/>
              <w:rPr>
                <w:rFonts w:cs="Arial"/>
                <w:i/>
                <w:iCs/>
                <w:lang w:val="uk-UA"/>
              </w:rPr>
            </w:pPr>
            <w:r w:rsidRPr="00982920">
              <w:rPr>
                <w:rFonts w:cs="Arial"/>
                <w:i/>
                <w:iCs/>
                <w:lang w:val="uk-UA"/>
              </w:rPr>
              <w:t xml:space="preserve">вул. Велика Житомирська </w:t>
            </w:r>
            <w:r w:rsidR="007816D4" w:rsidRPr="00982920">
              <w:rPr>
                <w:rFonts w:cs="Arial"/>
                <w:i/>
                <w:iCs/>
                <w:lang w:val="uk-UA"/>
              </w:rPr>
              <w:t>9</w:t>
            </w:r>
          </w:p>
          <w:p w14:paraId="4AB85138" w14:textId="3895D6AB" w:rsidR="007816D4" w:rsidRPr="00982920" w:rsidRDefault="00B94AC5" w:rsidP="007816D4">
            <w:pPr>
              <w:pStyle w:val="text"/>
              <w:ind w:left="0"/>
              <w:rPr>
                <w:rFonts w:cs="Arial"/>
                <w:i/>
                <w:iCs/>
                <w:lang w:val="uk-UA"/>
              </w:rPr>
            </w:pPr>
            <w:r w:rsidRPr="00982920">
              <w:rPr>
                <w:rFonts w:cs="Arial"/>
                <w:i/>
                <w:iCs/>
                <w:lang w:val="uk-UA"/>
              </w:rPr>
              <w:t>м. Київ</w:t>
            </w:r>
          </w:p>
        </w:tc>
      </w:tr>
      <w:tr w:rsidR="00255D16" w:rsidRPr="00982920" w14:paraId="1D424B52" w14:textId="77777777" w:rsidTr="00D406CB">
        <w:trPr>
          <w:cantSplit/>
        </w:trPr>
        <w:tc>
          <w:tcPr>
            <w:tcW w:w="2448" w:type="dxa"/>
          </w:tcPr>
          <w:p w14:paraId="49529B6A" w14:textId="55B42B95" w:rsidR="001B34BD" w:rsidRPr="00982920" w:rsidRDefault="001B34BD" w:rsidP="001B34BD">
            <w:pPr>
              <w:pStyle w:val="text"/>
              <w:ind w:left="0"/>
              <w:rPr>
                <w:rFonts w:cs="Arial"/>
                <w:lang w:val="uk-UA"/>
              </w:rPr>
            </w:pPr>
            <w:r w:rsidRPr="00982920">
              <w:rPr>
                <w:rFonts w:cs="Arial"/>
                <w:lang w:val="uk-UA"/>
              </w:rPr>
              <w:t>Телефон</w:t>
            </w:r>
          </w:p>
        </w:tc>
        <w:tc>
          <w:tcPr>
            <w:tcW w:w="3364" w:type="dxa"/>
          </w:tcPr>
          <w:p w14:paraId="01211072" w14:textId="12728C1D" w:rsidR="001B34BD" w:rsidRPr="00982920" w:rsidRDefault="00BD4DB1" w:rsidP="001B34BD">
            <w:pPr>
              <w:pStyle w:val="text"/>
              <w:ind w:left="0"/>
              <w:rPr>
                <w:rFonts w:cs="Arial"/>
                <w:i/>
                <w:iCs/>
                <w:lang w:val="uk-UA"/>
              </w:rPr>
            </w:pPr>
            <w:r w:rsidRPr="00982920">
              <w:rPr>
                <w:i/>
                <w:iCs/>
                <w:lang w:val="en-GB"/>
              </w:rPr>
              <w:t>+38 (044) 277 54 33</w:t>
            </w:r>
          </w:p>
        </w:tc>
        <w:tc>
          <w:tcPr>
            <w:tcW w:w="2977" w:type="dxa"/>
          </w:tcPr>
          <w:p w14:paraId="6C809E35" w14:textId="2C2FD7E3" w:rsidR="001B34BD" w:rsidRPr="00982920" w:rsidRDefault="001B34BD" w:rsidP="001B34BD">
            <w:pPr>
              <w:pStyle w:val="text"/>
              <w:ind w:left="0"/>
              <w:rPr>
                <w:rFonts w:cs="Arial"/>
                <w:i/>
                <w:iCs/>
                <w:lang w:val="uk-UA"/>
              </w:rPr>
            </w:pPr>
            <w:r w:rsidRPr="00982920">
              <w:rPr>
                <w:rFonts w:cs="Arial"/>
                <w:i/>
                <w:iCs/>
                <w:lang w:val="uk-UA"/>
              </w:rPr>
              <w:t xml:space="preserve">+38 (044) </w:t>
            </w:r>
            <w:hyperlink r:id="rId18" w:history="1">
              <w:r w:rsidRPr="00982920">
                <w:rPr>
                  <w:rStyle w:val="ac"/>
                  <w:rFonts w:cs="Arial"/>
                  <w:i/>
                  <w:iCs/>
                  <w:color w:val="auto"/>
                  <w:lang w:val="uk-UA"/>
                </w:rPr>
                <w:t>284-0-516</w:t>
              </w:r>
            </w:hyperlink>
          </w:p>
        </w:tc>
      </w:tr>
      <w:tr w:rsidR="00255D16" w:rsidRPr="00982920" w14:paraId="233A0DDF" w14:textId="77777777" w:rsidTr="00D406CB">
        <w:trPr>
          <w:cantSplit/>
        </w:trPr>
        <w:tc>
          <w:tcPr>
            <w:tcW w:w="2448" w:type="dxa"/>
          </w:tcPr>
          <w:p w14:paraId="135055BE" w14:textId="140FA9EE" w:rsidR="001B34BD" w:rsidRPr="00982920" w:rsidRDefault="001B34BD" w:rsidP="001B34BD">
            <w:pPr>
              <w:pStyle w:val="text"/>
              <w:ind w:left="0"/>
              <w:rPr>
                <w:rFonts w:cs="Arial"/>
                <w:lang w:val="uk-UA"/>
              </w:rPr>
            </w:pPr>
            <w:r w:rsidRPr="00982920">
              <w:rPr>
                <w:rFonts w:cs="Arial"/>
                <w:lang w:val="uk-UA"/>
              </w:rPr>
              <w:t>Факс</w:t>
            </w:r>
          </w:p>
        </w:tc>
        <w:tc>
          <w:tcPr>
            <w:tcW w:w="3364" w:type="dxa"/>
          </w:tcPr>
          <w:p w14:paraId="0BF62268" w14:textId="3B4F44B8" w:rsidR="001B34BD" w:rsidRPr="00982920" w:rsidRDefault="001B34BD" w:rsidP="001B34BD">
            <w:pPr>
              <w:pStyle w:val="text"/>
              <w:ind w:left="0"/>
              <w:rPr>
                <w:rFonts w:cs="Arial"/>
                <w:i/>
                <w:iCs/>
                <w:lang w:val="uk-UA"/>
              </w:rPr>
            </w:pPr>
            <w:r w:rsidRPr="00982920">
              <w:rPr>
                <w:i/>
                <w:iCs/>
                <w:lang w:val="uk-UA"/>
              </w:rPr>
              <w:t>+38 (044) 425-90-26</w:t>
            </w:r>
          </w:p>
        </w:tc>
        <w:tc>
          <w:tcPr>
            <w:tcW w:w="2977" w:type="dxa"/>
          </w:tcPr>
          <w:p w14:paraId="7C92B516" w14:textId="7D49EEBB" w:rsidR="001B34BD" w:rsidRPr="00982920" w:rsidRDefault="001B34BD" w:rsidP="001B34BD">
            <w:pPr>
              <w:pStyle w:val="text"/>
              <w:ind w:left="0"/>
              <w:rPr>
                <w:rFonts w:cs="Arial"/>
                <w:i/>
                <w:iCs/>
                <w:lang w:val="uk-UA"/>
              </w:rPr>
            </w:pPr>
            <w:r w:rsidRPr="00982920">
              <w:rPr>
                <w:rFonts w:cs="Arial"/>
                <w:i/>
                <w:iCs/>
                <w:lang w:val="uk-UA"/>
              </w:rPr>
              <w:t>+38 (044) 278-83-90</w:t>
            </w:r>
          </w:p>
        </w:tc>
      </w:tr>
      <w:tr w:rsidR="001B34BD" w:rsidRPr="00982920" w14:paraId="68EFC4D6" w14:textId="77777777" w:rsidTr="00D406CB">
        <w:trPr>
          <w:cantSplit/>
        </w:trPr>
        <w:tc>
          <w:tcPr>
            <w:tcW w:w="2448" w:type="dxa"/>
          </w:tcPr>
          <w:p w14:paraId="0532E7AD" w14:textId="137B6203" w:rsidR="001B34BD" w:rsidRPr="00982920" w:rsidRDefault="001B34BD" w:rsidP="001B34BD">
            <w:pPr>
              <w:pStyle w:val="text"/>
              <w:ind w:left="0"/>
              <w:rPr>
                <w:rFonts w:cs="Arial"/>
                <w:lang w:val="uk-UA"/>
              </w:rPr>
            </w:pPr>
            <w:r w:rsidRPr="00982920">
              <w:rPr>
                <w:rFonts w:cs="Arial"/>
                <w:lang w:val="uk-UA"/>
              </w:rPr>
              <w:t>Електронна пошта</w:t>
            </w:r>
          </w:p>
        </w:tc>
        <w:tc>
          <w:tcPr>
            <w:tcW w:w="3364" w:type="dxa"/>
          </w:tcPr>
          <w:p w14:paraId="2951E150" w14:textId="77777777" w:rsidR="00473018" w:rsidRPr="00982920" w:rsidRDefault="00211880" w:rsidP="00473018">
            <w:pPr>
              <w:pStyle w:val="text"/>
              <w:ind w:left="0"/>
              <w:rPr>
                <w:rStyle w:val="ac"/>
                <w:rFonts w:cs="Arial"/>
                <w:i/>
                <w:iCs/>
                <w:color w:val="auto"/>
                <w:lang w:val="uk-UA"/>
              </w:rPr>
            </w:pPr>
            <w:hyperlink r:id="rId19" w:history="1">
              <w:r w:rsidR="001B34BD" w:rsidRPr="00982920">
                <w:rPr>
                  <w:rStyle w:val="ac"/>
                  <w:rFonts w:cs="Arial"/>
                  <w:i/>
                  <w:iCs/>
                  <w:color w:val="auto"/>
                  <w:lang w:val="uk-UA"/>
                </w:rPr>
                <w:t>elishyeva@minfin.gov.ua</w:t>
              </w:r>
            </w:hyperlink>
          </w:p>
          <w:p w14:paraId="0385B63E" w14:textId="02D209F7" w:rsidR="00473018" w:rsidRPr="00982920" w:rsidRDefault="00211880" w:rsidP="00473018">
            <w:pPr>
              <w:pStyle w:val="text"/>
              <w:ind w:left="0"/>
              <w:rPr>
                <w:lang w:val="uk-UA"/>
              </w:rPr>
            </w:pPr>
            <w:hyperlink r:id="rId20" w:history="1">
              <w:r w:rsidR="00DC4973" w:rsidRPr="00982920">
                <w:rPr>
                  <w:rStyle w:val="ac"/>
                  <w:i/>
                  <w:iCs/>
                  <w:color w:val="auto"/>
                  <w:lang w:val="en-GB"/>
                </w:rPr>
                <w:t>ifisdepartment</w:t>
              </w:r>
              <w:r w:rsidR="00DC4973" w:rsidRPr="00982920">
                <w:rPr>
                  <w:rStyle w:val="ac"/>
                  <w:i/>
                  <w:iCs/>
                  <w:color w:val="auto"/>
                  <w:lang w:val="uk-UA"/>
                </w:rPr>
                <w:t>@</w:t>
              </w:r>
              <w:r w:rsidR="00DC4973" w:rsidRPr="00982920">
                <w:rPr>
                  <w:rStyle w:val="ac"/>
                  <w:i/>
                  <w:iCs/>
                  <w:color w:val="auto"/>
                  <w:lang w:val="en-GB"/>
                </w:rPr>
                <w:t>minfin</w:t>
              </w:r>
              <w:r w:rsidR="00DC4973" w:rsidRPr="00982920">
                <w:rPr>
                  <w:rStyle w:val="ac"/>
                  <w:i/>
                  <w:iCs/>
                  <w:color w:val="auto"/>
                  <w:lang w:val="uk-UA"/>
                </w:rPr>
                <w:t>.</w:t>
              </w:r>
              <w:r w:rsidR="00DC4973" w:rsidRPr="00982920">
                <w:rPr>
                  <w:rStyle w:val="ac"/>
                  <w:i/>
                  <w:iCs/>
                  <w:color w:val="auto"/>
                  <w:lang w:val="en-GB"/>
                </w:rPr>
                <w:t>gov</w:t>
              </w:r>
              <w:r w:rsidR="00DC4973" w:rsidRPr="00982920">
                <w:rPr>
                  <w:rStyle w:val="ac"/>
                  <w:i/>
                  <w:iCs/>
                  <w:color w:val="auto"/>
                  <w:lang w:val="uk-UA"/>
                </w:rPr>
                <w:t>.</w:t>
              </w:r>
              <w:r w:rsidR="00DC4973" w:rsidRPr="00982920">
                <w:rPr>
                  <w:rStyle w:val="ac"/>
                  <w:i/>
                  <w:iCs/>
                  <w:color w:val="auto"/>
                  <w:lang w:val="en-GB"/>
                </w:rPr>
                <w:t>ua</w:t>
              </w:r>
            </w:hyperlink>
          </w:p>
          <w:p w14:paraId="0CEE8C27" w14:textId="3BAD1BB3" w:rsidR="001B34BD" w:rsidRPr="00982920" w:rsidRDefault="001B34BD" w:rsidP="001B34BD">
            <w:pPr>
              <w:pStyle w:val="text"/>
              <w:ind w:left="0"/>
              <w:rPr>
                <w:rFonts w:cs="Arial"/>
                <w:i/>
                <w:iCs/>
                <w:lang w:val="uk-UA"/>
              </w:rPr>
            </w:pPr>
          </w:p>
        </w:tc>
        <w:tc>
          <w:tcPr>
            <w:tcW w:w="2977" w:type="dxa"/>
          </w:tcPr>
          <w:p w14:paraId="36835F67" w14:textId="60D8FA8D" w:rsidR="001B34BD" w:rsidRPr="00982920" w:rsidRDefault="00211880" w:rsidP="001B34BD">
            <w:pPr>
              <w:pStyle w:val="text"/>
              <w:ind w:left="0"/>
              <w:rPr>
                <w:rFonts w:cs="Arial"/>
                <w:i/>
                <w:iCs/>
                <w:lang w:val="uk-UA"/>
              </w:rPr>
            </w:pPr>
            <w:hyperlink r:id="rId21" w:history="1">
              <w:r w:rsidR="001B34BD" w:rsidRPr="00982920">
                <w:rPr>
                  <w:rStyle w:val="ac"/>
                  <w:rFonts w:cs="Arial"/>
                  <w:i/>
                  <w:iCs/>
                  <w:color w:val="auto"/>
                  <w:lang w:val="uk-UA"/>
                </w:rPr>
                <w:t>lozynskyivm@minregion.gov.ua</w:t>
              </w:r>
            </w:hyperlink>
          </w:p>
        </w:tc>
      </w:tr>
    </w:tbl>
    <w:p w14:paraId="57E3F41C" w14:textId="77777777" w:rsidR="00F22211" w:rsidRPr="00982920" w:rsidRDefault="00F22211" w:rsidP="00656097">
      <w:pPr>
        <w:spacing w:after="0"/>
        <w:ind w:left="1069"/>
        <w:jc w:val="both"/>
        <w:rPr>
          <w:rFonts w:eastAsia="Calibri"/>
          <w:color w:val="auto"/>
          <w:lang w:val="uk-UA" w:eastAsia="en-US"/>
        </w:rPr>
      </w:pPr>
    </w:p>
    <w:p w14:paraId="48D2CADA" w14:textId="3493BDAA" w:rsidR="007816D4" w:rsidRPr="00982920" w:rsidRDefault="007816D4" w:rsidP="007816D4">
      <w:pPr>
        <w:pStyle w:val="text"/>
        <w:jc w:val="left"/>
        <w:rPr>
          <w:rFonts w:cs="Arial"/>
          <w:lang w:val="uk-UA"/>
        </w:rPr>
      </w:pPr>
      <w:r w:rsidRPr="00982920">
        <w:rPr>
          <w:rFonts w:cs="Arial"/>
          <w:lang w:val="uk-UA"/>
        </w:rPr>
        <w:t>Зазначені контактні особи є відповідальними</w:t>
      </w:r>
      <w:r w:rsidR="00643F6E" w:rsidRPr="00982920">
        <w:rPr>
          <w:rFonts w:cs="Arial"/>
          <w:lang w:val="uk-UA"/>
        </w:rPr>
        <w:t xml:space="preserve"> </w:t>
      </w:r>
      <w:r w:rsidRPr="00982920">
        <w:rPr>
          <w:rFonts w:cs="Arial"/>
          <w:lang w:val="uk-UA"/>
        </w:rPr>
        <w:t>контактними особами</w:t>
      </w:r>
      <w:r w:rsidR="00643F6E" w:rsidRPr="00982920">
        <w:rPr>
          <w:rFonts w:cs="Arial"/>
          <w:lang w:val="uk-UA"/>
        </w:rPr>
        <w:t xml:space="preserve"> </w:t>
      </w:r>
      <w:r w:rsidRPr="00982920">
        <w:rPr>
          <w:rFonts w:cs="Arial"/>
          <w:lang w:val="uk-UA"/>
        </w:rPr>
        <w:t xml:space="preserve">станом на цей час. </w:t>
      </w:r>
    </w:p>
    <w:p w14:paraId="3CEA0D9C" w14:textId="77777777" w:rsidR="007816D4" w:rsidRPr="00982920" w:rsidRDefault="007816D4" w:rsidP="007816D4">
      <w:pPr>
        <w:pStyle w:val="text"/>
        <w:jc w:val="left"/>
        <w:rPr>
          <w:rFonts w:cs="Arial"/>
          <w:lang w:val="uk-UA"/>
        </w:rPr>
      </w:pPr>
      <w:r w:rsidRPr="00982920">
        <w:rPr>
          <w:rFonts w:cs="Arial"/>
          <w:lang w:val="uk-UA"/>
        </w:rPr>
        <w:t>У разі будь-яких змін Позичальник повинен негайно повідомити про них ЄІБ.</w:t>
      </w:r>
    </w:p>
    <w:p w14:paraId="7A18E5F2" w14:textId="77777777" w:rsidR="007816D4" w:rsidRPr="00982920" w:rsidRDefault="007816D4" w:rsidP="007816D4">
      <w:pPr>
        <w:pStyle w:val="text"/>
        <w:ind w:left="1069"/>
        <w:rPr>
          <w:rFonts w:cs="Arial"/>
          <w:lang w:val="uk-UA"/>
        </w:rPr>
      </w:pPr>
    </w:p>
    <w:p w14:paraId="283A71AC" w14:textId="77777777" w:rsidR="007816D4" w:rsidRPr="00982920" w:rsidRDefault="007816D4" w:rsidP="001A1A34">
      <w:pPr>
        <w:pStyle w:val="text"/>
        <w:numPr>
          <w:ilvl w:val="0"/>
          <w:numId w:val="48"/>
        </w:numPr>
        <w:rPr>
          <w:rFonts w:cs="Arial"/>
          <w:lang w:val="uk-UA"/>
        </w:rPr>
      </w:pPr>
      <w:r w:rsidRPr="00982920">
        <w:rPr>
          <w:u w:val="single"/>
          <w:lang w:val="uk-UA"/>
        </w:rPr>
        <w:t>Інформація щодо конкретних питань</w:t>
      </w:r>
      <w:r w:rsidRPr="00982920">
        <w:rPr>
          <w:rFonts w:cs="Arial"/>
          <w:lang w:val="uk-UA"/>
        </w:rPr>
        <w:t xml:space="preserve"> </w:t>
      </w:r>
    </w:p>
    <w:p w14:paraId="65279798" w14:textId="77777777" w:rsidR="007816D4" w:rsidRPr="00982920" w:rsidRDefault="007816D4" w:rsidP="007816D4">
      <w:pPr>
        <w:pStyle w:val="text"/>
        <w:ind w:left="0"/>
        <w:rPr>
          <w:rFonts w:cs="Arial"/>
          <w:lang w:val="uk-UA"/>
        </w:rPr>
      </w:pPr>
    </w:p>
    <w:p w14:paraId="11B49693" w14:textId="3AEF8054" w:rsidR="00267F13" w:rsidRPr="00982920" w:rsidRDefault="007816D4" w:rsidP="007816D4">
      <w:pPr>
        <w:spacing w:after="0"/>
        <w:ind w:left="1069"/>
        <w:jc w:val="both"/>
        <w:rPr>
          <w:rFonts w:eastAsia="Times New Roman" w:cs="Times New Roman"/>
          <w:color w:val="auto"/>
          <w:lang w:val="uk-UA" w:eastAsia="en-US"/>
        </w:rPr>
      </w:pPr>
      <w:r w:rsidRPr="00982920">
        <w:rPr>
          <w:color w:val="auto"/>
          <w:lang w:val="uk-UA"/>
        </w:rPr>
        <w:t>Позичальник надає Банку таку інформацію не пізніше кінцевого строку, зазначеного нижче</w:t>
      </w:r>
    </w:p>
    <w:p w14:paraId="48513875" w14:textId="77777777" w:rsidR="00DD67CC" w:rsidRPr="00982920" w:rsidRDefault="00DD67CC" w:rsidP="00DD67CC">
      <w:pPr>
        <w:pStyle w:val="text"/>
        <w:ind w:left="1069"/>
        <w:rPr>
          <w:rFonts w:cs="Arial"/>
          <w:lang w:val="uk-U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5144"/>
        <w:gridCol w:w="3101"/>
      </w:tblGrid>
      <w:tr w:rsidR="00255D16" w:rsidRPr="00982920" w14:paraId="7902F5C6" w14:textId="77777777" w:rsidTr="006B0D2B">
        <w:tc>
          <w:tcPr>
            <w:tcW w:w="5557" w:type="dxa"/>
            <w:tcBorders>
              <w:bottom w:val="single" w:sz="4" w:space="0" w:color="auto"/>
            </w:tcBorders>
          </w:tcPr>
          <w:p w14:paraId="6EEFBD43" w14:textId="72C9CFEB" w:rsidR="007816D4" w:rsidRPr="00982920" w:rsidRDefault="00011370" w:rsidP="007816D4">
            <w:pPr>
              <w:pStyle w:val="text"/>
              <w:ind w:left="0"/>
              <w:rPr>
                <w:rFonts w:cs="Arial"/>
                <w:b/>
                <w:bCs/>
                <w:lang w:val="uk-UA"/>
              </w:rPr>
            </w:pPr>
            <w:r w:rsidRPr="00982920">
              <w:rPr>
                <w:rFonts w:cs="Arial"/>
                <w:b/>
                <w:bCs/>
                <w:lang w:val="uk-UA"/>
              </w:rPr>
              <w:t>Документ/інформація</w:t>
            </w:r>
          </w:p>
        </w:tc>
        <w:tc>
          <w:tcPr>
            <w:tcW w:w="3232" w:type="dxa"/>
            <w:tcBorders>
              <w:bottom w:val="single" w:sz="4" w:space="0" w:color="auto"/>
            </w:tcBorders>
          </w:tcPr>
          <w:p w14:paraId="7E3CAE98" w14:textId="68451FB2" w:rsidR="007816D4" w:rsidRPr="00982920" w:rsidRDefault="007816D4" w:rsidP="007816D4">
            <w:pPr>
              <w:pStyle w:val="text"/>
              <w:ind w:left="0"/>
              <w:rPr>
                <w:rFonts w:cs="Arial"/>
                <w:b/>
                <w:bCs/>
                <w:lang w:val="uk-UA"/>
              </w:rPr>
            </w:pPr>
            <w:r w:rsidRPr="00982920">
              <w:rPr>
                <w:b/>
                <w:lang w:val="uk-UA"/>
              </w:rPr>
              <w:t>Кінцевий строк</w:t>
            </w:r>
          </w:p>
        </w:tc>
      </w:tr>
      <w:tr w:rsidR="00255D16" w:rsidRPr="00982920" w14:paraId="171DE3CB" w14:textId="77777777" w:rsidTr="006B0D2B">
        <w:tc>
          <w:tcPr>
            <w:tcW w:w="5557" w:type="dxa"/>
            <w:tcBorders>
              <w:top w:val="single" w:sz="4" w:space="0" w:color="auto"/>
              <w:left w:val="single" w:sz="4" w:space="0" w:color="auto"/>
              <w:bottom w:val="nil"/>
              <w:right w:val="single" w:sz="4" w:space="0" w:color="auto"/>
            </w:tcBorders>
          </w:tcPr>
          <w:p w14:paraId="5FEC2AB9" w14:textId="26498AF5" w:rsidR="00011370" w:rsidRPr="00982920" w:rsidRDefault="00011370" w:rsidP="001A1A34">
            <w:pPr>
              <w:pStyle w:val="text"/>
              <w:numPr>
                <w:ilvl w:val="0"/>
                <w:numId w:val="128"/>
              </w:numPr>
              <w:rPr>
                <w:i/>
                <w:iCs/>
                <w:lang w:val="uk-UA"/>
              </w:rPr>
            </w:pPr>
            <w:r w:rsidRPr="00982920">
              <w:rPr>
                <w:i/>
                <w:iCs/>
                <w:lang w:val="uk-UA"/>
              </w:rPr>
              <w:t>Для компонентів програми, які вимагають ОВНС, відповідно до екологічно політики та рекомендацій ЄІБ, Ініціатор надає Банку копію (бажано в електронному форматі) Дослідження впливу на навколишнє середовище (ДВНС), включно з нетехнічним резюме (НР), або нада</w:t>
            </w:r>
            <w:r w:rsidR="00582651" w:rsidRPr="00982920">
              <w:rPr>
                <w:i/>
                <w:iCs/>
                <w:lang w:val="uk-UA"/>
              </w:rPr>
              <w:t>є</w:t>
            </w:r>
            <w:r w:rsidRPr="00982920">
              <w:rPr>
                <w:i/>
                <w:iCs/>
                <w:lang w:val="uk-UA"/>
              </w:rPr>
              <w:t xml:space="preserve"> посилання на веб-сайт, де ДВНС буде </w:t>
            </w:r>
            <w:r w:rsidR="00582651" w:rsidRPr="00982920">
              <w:rPr>
                <w:i/>
                <w:iCs/>
                <w:lang w:val="uk-UA"/>
              </w:rPr>
              <w:t>опубліковано</w:t>
            </w:r>
            <w:r w:rsidRPr="00982920">
              <w:rPr>
                <w:i/>
                <w:iCs/>
                <w:lang w:val="uk-UA"/>
              </w:rPr>
              <w:t xml:space="preserve"> щонайменше 3 роки. Ініціатор підтверджує, що проект включає всі пом'якшувальні заходи, рекомендовані за результатом ОВНС, з огляду на виконання вимог Політики публічного розкриття інформації ЄІБ</w:t>
            </w:r>
          </w:p>
          <w:p w14:paraId="022FF485" w14:textId="77777777" w:rsidR="00011370" w:rsidRPr="00982920" w:rsidRDefault="00011370" w:rsidP="00011370">
            <w:pPr>
              <w:pStyle w:val="text"/>
              <w:ind w:left="0"/>
              <w:rPr>
                <w:i/>
                <w:iCs/>
                <w:lang w:val="uk-UA"/>
              </w:rPr>
            </w:pPr>
          </w:p>
          <w:p w14:paraId="04C448B8" w14:textId="11A9DE41" w:rsidR="00011370" w:rsidRPr="00982920" w:rsidRDefault="00011370" w:rsidP="001A1A34">
            <w:pPr>
              <w:pStyle w:val="text"/>
              <w:numPr>
                <w:ilvl w:val="0"/>
                <w:numId w:val="128"/>
              </w:numPr>
              <w:rPr>
                <w:i/>
                <w:iCs/>
                <w:lang w:val="uk-UA"/>
              </w:rPr>
            </w:pPr>
            <w:r w:rsidRPr="00982920">
              <w:rPr>
                <w:i/>
                <w:iCs/>
                <w:lang w:val="uk-UA"/>
              </w:rPr>
              <w:t xml:space="preserve">Для компонентів програми, які потенційно можуть впливати на природоохоронну зону, яка знаходиться під захистом національного або міжнародного законодавства чи відповідних угод, Ініціатор повинен отримати підтвердження від компетентного природоохоронного органу або еквівалентну оцінку, яка б влаштовувала Банк, і демонструвала, що </w:t>
            </w:r>
            <w:r w:rsidR="00BD4DB1" w:rsidRPr="00982920">
              <w:rPr>
                <w:i/>
                <w:iCs/>
                <w:lang w:val="uk-UA"/>
              </w:rPr>
              <w:t xml:space="preserve">Субпроект </w:t>
            </w:r>
            <w:r w:rsidRPr="00982920">
              <w:rPr>
                <w:i/>
                <w:iCs/>
                <w:lang w:val="uk-UA"/>
              </w:rPr>
              <w:t>не  має суттєвого негативного впливу на важливу природоохоронну зону..</w:t>
            </w:r>
          </w:p>
          <w:p w14:paraId="79266960" w14:textId="77777777" w:rsidR="00011370" w:rsidRPr="00982920" w:rsidRDefault="00011370" w:rsidP="00011370">
            <w:pPr>
              <w:pStyle w:val="text"/>
              <w:ind w:left="0"/>
              <w:rPr>
                <w:i/>
                <w:iCs/>
                <w:lang w:val="uk-UA"/>
              </w:rPr>
            </w:pPr>
          </w:p>
          <w:p w14:paraId="51A570FD" w14:textId="67727AF1" w:rsidR="00011370" w:rsidRPr="00982920" w:rsidRDefault="00011370" w:rsidP="001A1A34">
            <w:pPr>
              <w:pStyle w:val="text"/>
              <w:numPr>
                <w:ilvl w:val="0"/>
                <w:numId w:val="128"/>
              </w:numPr>
              <w:rPr>
                <w:i/>
                <w:iCs/>
                <w:lang w:val="uk-UA"/>
              </w:rPr>
            </w:pPr>
            <w:r w:rsidRPr="00982920">
              <w:rPr>
                <w:i/>
                <w:iCs/>
                <w:lang w:val="uk-UA"/>
              </w:rPr>
              <w:t xml:space="preserve">Для програмних компонентів, які потребують ПДП відповідно до екологічної політики та керівних принципів ЄІБ та РПП, Ініціатор повинен надати Банку копію (бажано в електронному форматі) ПДП, або посилання на веб-сайт, де план буде </w:t>
            </w:r>
            <w:r w:rsidR="00F76251" w:rsidRPr="00982920">
              <w:rPr>
                <w:i/>
                <w:iCs/>
                <w:lang w:val="uk-UA"/>
              </w:rPr>
              <w:t>опубліковано</w:t>
            </w:r>
            <w:r w:rsidRPr="00982920">
              <w:rPr>
                <w:i/>
                <w:iCs/>
                <w:lang w:val="uk-UA"/>
              </w:rPr>
              <w:t xml:space="preserve"> щонайменше 3 роки.</w:t>
            </w:r>
          </w:p>
          <w:p w14:paraId="52EC84D5" w14:textId="77777777" w:rsidR="00011370" w:rsidRPr="00982920" w:rsidRDefault="00011370" w:rsidP="00011370">
            <w:pPr>
              <w:pStyle w:val="text"/>
              <w:ind w:left="0"/>
              <w:rPr>
                <w:i/>
                <w:iCs/>
                <w:lang w:val="uk-UA"/>
              </w:rPr>
            </w:pPr>
          </w:p>
          <w:p w14:paraId="56B0C0EF" w14:textId="16E2C242" w:rsidR="00011370" w:rsidRPr="00982920" w:rsidRDefault="00011370" w:rsidP="001A1A34">
            <w:pPr>
              <w:pStyle w:val="text"/>
              <w:numPr>
                <w:ilvl w:val="0"/>
                <w:numId w:val="128"/>
              </w:numPr>
              <w:rPr>
                <w:i/>
                <w:iCs/>
                <w:lang w:val="uk-UA"/>
              </w:rPr>
            </w:pPr>
            <w:r w:rsidRPr="00982920">
              <w:rPr>
                <w:i/>
                <w:iCs/>
                <w:lang w:val="uk-UA"/>
              </w:rPr>
              <w:t>Для програмних компонентів, які потребують План залучення зацікавлених сторін відповідно до екологічної політики та керівних принципів ЄІБ, а також Рамкової політики залучення зацікавлених сторін (РПЗЗС), Ініціатор повинен надати Банку копію (бажано в електронному форматі) РПЗЗС, або надати посилання на веб-сайт, де план опубліковано щонайменше на 3 роки.</w:t>
            </w:r>
          </w:p>
          <w:p w14:paraId="144317E6" w14:textId="77777777" w:rsidR="00016092" w:rsidRPr="00982920" w:rsidRDefault="00016092" w:rsidP="00016092">
            <w:pPr>
              <w:pStyle w:val="text"/>
              <w:ind w:left="720"/>
              <w:rPr>
                <w:i/>
                <w:iCs/>
                <w:lang w:val="uk-UA"/>
              </w:rPr>
            </w:pPr>
          </w:p>
          <w:p w14:paraId="019BB72D" w14:textId="72847E3F" w:rsidR="00DD67CC" w:rsidRPr="00982920" w:rsidRDefault="00DD67CC" w:rsidP="00D406CB">
            <w:pPr>
              <w:pStyle w:val="text"/>
              <w:ind w:left="0"/>
              <w:rPr>
                <w:rFonts w:cs="Arial"/>
                <w:i/>
                <w:iCs/>
                <w:lang w:val="uk-UA"/>
              </w:rPr>
            </w:pPr>
          </w:p>
        </w:tc>
        <w:tc>
          <w:tcPr>
            <w:tcW w:w="3232" w:type="dxa"/>
            <w:tcBorders>
              <w:top w:val="single" w:sz="4" w:space="0" w:color="auto"/>
              <w:left w:val="single" w:sz="4" w:space="0" w:color="auto"/>
              <w:bottom w:val="nil"/>
              <w:right w:val="single" w:sz="4" w:space="0" w:color="auto"/>
            </w:tcBorders>
          </w:tcPr>
          <w:p w14:paraId="70140F68" w14:textId="2CA86A34" w:rsidR="00011370" w:rsidRPr="00982920" w:rsidRDefault="00011370" w:rsidP="00011370">
            <w:pPr>
              <w:pStyle w:val="text"/>
              <w:ind w:left="34"/>
              <w:rPr>
                <w:i/>
                <w:iCs/>
                <w:lang w:val="uk-UA"/>
              </w:rPr>
            </w:pPr>
            <w:r w:rsidRPr="00982920">
              <w:rPr>
                <w:i/>
                <w:iCs/>
                <w:lang w:val="uk-UA"/>
              </w:rPr>
              <w:t xml:space="preserve">До виділення Банком коштів на відповідний інвестиційний </w:t>
            </w:r>
            <w:r w:rsidR="00BD4DB1" w:rsidRPr="00982920">
              <w:rPr>
                <w:i/>
                <w:iCs/>
                <w:lang w:val="uk-UA"/>
              </w:rPr>
              <w:t>Субпроект</w:t>
            </w:r>
            <w:r w:rsidRPr="00982920">
              <w:rPr>
                <w:i/>
                <w:iCs/>
                <w:lang w:val="uk-UA"/>
              </w:rPr>
              <w:t>.</w:t>
            </w:r>
          </w:p>
          <w:p w14:paraId="4DCEF1C5" w14:textId="49878C09" w:rsidR="00DD67CC" w:rsidRPr="00982920" w:rsidRDefault="006642D9" w:rsidP="00D406CB">
            <w:pPr>
              <w:pStyle w:val="text"/>
              <w:ind w:left="0"/>
              <w:rPr>
                <w:rFonts w:cs="Arial"/>
                <w:i/>
                <w:iCs/>
                <w:lang w:val="uk-UA"/>
              </w:rPr>
            </w:pPr>
            <w:r w:rsidRPr="00982920">
              <w:rPr>
                <w:rFonts w:cs="Arial"/>
                <w:i/>
                <w:iCs/>
                <w:lang w:val="uk-UA"/>
              </w:rPr>
              <w:t xml:space="preserve"> </w:t>
            </w:r>
          </w:p>
        </w:tc>
      </w:tr>
      <w:tr w:rsidR="00255D16" w:rsidRPr="00982920" w14:paraId="50F95BA9" w14:textId="77777777" w:rsidTr="006B0D2B">
        <w:tc>
          <w:tcPr>
            <w:tcW w:w="5557" w:type="dxa"/>
            <w:tcBorders>
              <w:top w:val="nil"/>
              <w:left w:val="single" w:sz="4" w:space="0" w:color="auto"/>
              <w:bottom w:val="single" w:sz="4" w:space="0" w:color="auto"/>
              <w:right w:val="single" w:sz="4" w:space="0" w:color="auto"/>
            </w:tcBorders>
          </w:tcPr>
          <w:p w14:paraId="70B89DC9" w14:textId="395AF250" w:rsidR="00DD67CC" w:rsidRPr="00982920" w:rsidRDefault="00011370" w:rsidP="001A1A34">
            <w:pPr>
              <w:pStyle w:val="text"/>
              <w:numPr>
                <w:ilvl w:val="0"/>
                <w:numId w:val="147"/>
              </w:numPr>
              <w:rPr>
                <w:rFonts w:cs="Arial"/>
                <w:i/>
                <w:iCs/>
                <w:lang w:val="uk-UA"/>
              </w:rPr>
            </w:pPr>
            <w:r w:rsidRPr="00982920">
              <w:rPr>
                <w:rFonts w:cs="Arial"/>
                <w:i/>
                <w:iCs/>
                <w:lang w:val="uk-UA"/>
              </w:rPr>
              <w:t>План закупівель</w:t>
            </w:r>
          </w:p>
        </w:tc>
        <w:tc>
          <w:tcPr>
            <w:tcW w:w="3232" w:type="dxa"/>
            <w:tcBorders>
              <w:top w:val="nil"/>
              <w:left w:val="single" w:sz="4" w:space="0" w:color="auto"/>
              <w:bottom w:val="single" w:sz="4" w:space="0" w:color="auto"/>
              <w:right w:val="single" w:sz="4" w:space="0" w:color="auto"/>
            </w:tcBorders>
          </w:tcPr>
          <w:p w14:paraId="758A2D50" w14:textId="7EFC1FE9" w:rsidR="00DD67CC" w:rsidRPr="00982920" w:rsidRDefault="00011370" w:rsidP="00D406CB">
            <w:pPr>
              <w:pStyle w:val="text"/>
              <w:ind w:left="0"/>
              <w:rPr>
                <w:rFonts w:cs="Arial"/>
                <w:i/>
                <w:iCs/>
                <w:lang w:val="uk-UA"/>
              </w:rPr>
            </w:pPr>
            <w:r w:rsidRPr="00982920">
              <w:rPr>
                <w:rFonts w:cs="Arial"/>
                <w:i/>
                <w:iCs/>
                <w:lang w:val="uk-UA"/>
              </w:rPr>
              <w:t xml:space="preserve">Перед вибіркою відповідного </w:t>
            </w:r>
            <w:r w:rsidR="00BD4DB1" w:rsidRPr="00982920">
              <w:rPr>
                <w:rFonts w:cs="Arial"/>
                <w:i/>
                <w:iCs/>
                <w:lang w:val="uk-UA"/>
              </w:rPr>
              <w:t>Субпроекту</w:t>
            </w:r>
            <w:r w:rsidRPr="00982920">
              <w:rPr>
                <w:rFonts w:cs="Arial"/>
                <w:i/>
                <w:iCs/>
                <w:lang w:val="uk-UA"/>
              </w:rPr>
              <w:t>/виділення коштів</w:t>
            </w:r>
          </w:p>
        </w:tc>
      </w:tr>
    </w:tbl>
    <w:p w14:paraId="418D376E" w14:textId="320D5E4E" w:rsidR="00DD67CC" w:rsidRPr="00982920" w:rsidRDefault="00DD67CC" w:rsidP="00DB33CB">
      <w:pPr>
        <w:spacing w:after="0"/>
        <w:ind w:left="1069"/>
        <w:jc w:val="both"/>
        <w:rPr>
          <w:rFonts w:eastAsia="Times New Roman" w:cs="Times New Roman"/>
          <w:color w:val="auto"/>
          <w:lang w:val="uk-UA" w:eastAsia="en-US"/>
        </w:rPr>
      </w:pPr>
    </w:p>
    <w:p w14:paraId="45E7A59C" w14:textId="77777777" w:rsidR="00DD67CC" w:rsidRPr="00982920" w:rsidRDefault="00DD67CC">
      <w:pPr>
        <w:spacing w:after="0"/>
        <w:ind w:left="0"/>
        <w:rPr>
          <w:rFonts w:eastAsia="Times New Roman" w:cs="Times New Roman"/>
          <w:color w:val="auto"/>
          <w:lang w:val="uk-UA" w:eastAsia="en-US"/>
        </w:rPr>
      </w:pPr>
      <w:r w:rsidRPr="00982920">
        <w:rPr>
          <w:rFonts w:eastAsia="Times New Roman" w:cs="Times New Roman"/>
          <w:color w:val="auto"/>
          <w:lang w:val="uk-UA" w:eastAsia="en-US"/>
        </w:rPr>
        <w:br w:type="page"/>
      </w:r>
    </w:p>
    <w:p w14:paraId="12326304" w14:textId="77777777" w:rsidR="00DD67CC" w:rsidRPr="00982920" w:rsidRDefault="00DD67CC" w:rsidP="00DB33CB">
      <w:pPr>
        <w:spacing w:after="0"/>
        <w:ind w:left="1069"/>
        <w:jc w:val="both"/>
        <w:rPr>
          <w:rFonts w:eastAsia="Times New Roman" w:cs="Times New Roman"/>
          <w:color w:val="auto"/>
          <w:lang w:val="uk-UA" w:eastAsia="en-US"/>
        </w:rPr>
      </w:pPr>
    </w:p>
    <w:p w14:paraId="2CA4EB59" w14:textId="5D0A69F7" w:rsidR="00656097" w:rsidRPr="00982920" w:rsidRDefault="006642D9" w:rsidP="001A1A34">
      <w:pPr>
        <w:numPr>
          <w:ilvl w:val="0"/>
          <w:numId w:val="48"/>
        </w:numPr>
        <w:spacing w:after="0"/>
        <w:jc w:val="both"/>
        <w:rPr>
          <w:rFonts w:eastAsia="Times New Roman" w:cs="Times New Roman"/>
          <w:color w:val="auto"/>
          <w:lang w:val="uk-UA" w:eastAsia="en-US"/>
        </w:rPr>
      </w:pPr>
      <w:r w:rsidRPr="00982920">
        <w:rPr>
          <w:color w:val="auto"/>
          <w:u w:val="single"/>
          <w:lang w:val="uk-UA"/>
        </w:rPr>
        <w:t>Інформація про реалізацію проекту</w:t>
      </w:r>
      <w:r w:rsidR="00656097" w:rsidRPr="00982920">
        <w:rPr>
          <w:rFonts w:eastAsia="Times New Roman"/>
          <w:color w:val="auto"/>
          <w:lang w:val="uk-UA" w:eastAsia="en-US"/>
        </w:rPr>
        <w:t xml:space="preserve"> </w:t>
      </w:r>
    </w:p>
    <w:p w14:paraId="22FB79F0" w14:textId="77777777" w:rsidR="00267F13" w:rsidRPr="00982920" w:rsidRDefault="00267F13" w:rsidP="00DB33CB">
      <w:pPr>
        <w:spacing w:after="0"/>
        <w:ind w:left="1069"/>
        <w:jc w:val="both"/>
        <w:rPr>
          <w:rFonts w:eastAsia="Times New Roman" w:cs="Times New Roman"/>
          <w:color w:val="auto"/>
          <w:lang w:val="uk-UA" w:eastAsia="en-US"/>
        </w:rPr>
      </w:pPr>
    </w:p>
    <w:p w14:paraId="4DE57E9D" w14:textId="77777777" w:rsidR="00656097" w:rsidRPr="00982920" w:rsidRDefault="00656097" w:rsidP="00656097">
      <w:pPr>
        <w:spacing w:after="0"/>
        <w:ind w:left="709"/>
        <w:jc w:val="both"/>
        <w:rPr>
          <w:rFonts w:eastAsia="Times New Roman"/>
          <w:color w:val="auto"/>
          <w:lang w:val="uk-UA" w:eastAsia="en-US"/>
        </w:rPr>
      </w:pPr>
    </w:p>
    <w:p w14:paraId="7837193C" w14:textId="2BC1976C" w:rsidR="00656097" w:rsidRPr="00982920" w:rsidRDefault="006642D9" w:rsidP="00656097">
      <w:pPr>
        <w:tabs>
          <w:tab w:val="num" w:pos="142"/>
        </w:tabs>
        <w:spacing w:after="0"/>
        <w:ind w:left="709"/>
        <w:jc w:val="both"/>
        <w:rPr>
          <w:rFonts w:eastAsia="Times New Roman"/>
          <w:color w:val="auto"/>
          <w:lang w:val="uk-UA" w:eastAsia="en-US"/>
        </w:rPr>
      </w:pPr>
      <w:r w:rsidRPr="00982920">
        <w:rPr>
          <w:color w:val="auto"/>
          <w:lang w:val="uk-UA"/>
        </w:rPr>
        <w:t>Позичальник н</w:t>
      </w:r>
      <w:r w:rsidRPr="00982920">
        <w:rPr>
          <w:rStyle w:val="hps"/>
          <w:color w:val="auto"/>
          <w:lang w:val="uk-UA"/>
        </w:rPr>
        <w:t>адає</w:t>
      </w:r>
      <w:r w:rsidRPr="00982920">
        <w:rPr>
          <w:color w:val="auto"/>
          <w:lang w:val="uk-UA"/>
        </w:rPr>
        <w:t xml:space="preserve"> </w:t>
      </w:r>
      <w:r w:rsidRPr="00982920">
        <w:rPr>
          <w:rStyle w:val="hps"/>
          <w:color w:val="auto"/>
          <w:lang w:val="uk-UA"/>
        </w:rPr>
        <w:t>Банку</w:t>
      </w:r>
      <w:r w:rsidRPr="00982920">
        <w:rPr>
          <w:color w:val="auto"/>
          <w:lang w:val="uk-UA"/>
        </w:rPr>
        <w:t xml:space="preserve"> під час </w:t>
      </w:r>
      <w:r w:rsidR="00011370" w:rsidRPr="00982920">
        <w:rPr>
          <w:color w:val="auto"/>
          <w:lang w:val="uk-UA"/>
        </w:rPr>
        <w:t>впровадження</w:t>
      </w:r>
      <w:r w:rsidRPr="00982920">
        <w:rPr>
          <w:color w:val="auto"/>
          <w:lang w:val="uk-UA"/>
        </w:rPr>
        <w:t xml:space="preserve"> проекту </w:t>
      </w:r>
      <w:r w:rsidRPr="00982920">
        <w:rPr>
          <w:rStyle w:val="hps"/>
          <w:color w:val="auto"/>
          <w:lang w:val="uk-UA"/>
        </w:rPr>
        <w:t>таку інформацію</w:t>
      </w:r>
      <w:r w:rsidRPr="00982920">
        <w:rPr>
          <w:color w:val="auto"/>
          <w:lang w:val="uk-UA"/>
        </w:rPr>
        <w:t xml:space="preserve"> </w:t>
      </w:r>
      <w:r w:rsidRPr="00982920">
        <w:rPr>
          <w:rStyle w:val="hps"/>
          <w:color w:val="auto"/>
          <w:lang w:val="uk-UA"/>
        </w:rPr>
        <w:t xml:space="preserve">про хід його </w:t>
      </w:r>
      <w:r w:rsidR="00011370" w:rsidRPr="00982920">
        <w:rPr>
          <w:rStyle w:val="hps"/>
          <w:color w:val="auto"/>
          <w:lang w:val="uk-UA"/>
        </w:rPr>
        <w:t>реалізації</w:t>
      </w:r>
      <w:r w:rsidRPr="00982920">
        <w:rPr>
          <w:rStyle w:val="hps"/>
          <w:color w:val="auto"/>
          <w:lang w:val="uk-UA"/>
        </w:rPr>
        <w:t xml:space="preserve"> не пізніше </w:t>
      </w:r>
      <w:r w:rsidRPr="00982920">
        <w:rPr>
          <w:color w:val="auto"/>
          <w:lang w:val="uk-UA"/>
        </w:rPr>
        <w:t xml:space="preserve">кінцевого строку, зазначеного </w:t>
      </w:r>
      <w:r w:rsidRPr="00982920">
        <w:rPr>
          <w:rStyle w:val="hps"/>
          <w:color w:val="auto"/>
          <w:lang w:val="uk-UA"/>
        </w:rPr>
        <w:t>нижче</w:t>
      </w:r>
      <w:r w:rsidR="00656097" w:rsidRPr="00982920">
        <w:rPr>
          <w:rFonts w:eastAsia="Times New Roman"/>
          <w:color w:val="auto"/>
          <w:lang w:val="uk-UA" w:eastAsia="en-US"/>
        </w:rPr>
        <w:t>.</w:t>
      </w:r>
    </w:p>
    <w:p w14:paraId="4D274670" w14:textId="1A4AAB92" w:rsidR="00656097" w:rsidRPr="00982920" w:rsidRDefault="00656097" w:rsidP="00656097">
      <w:pPr>
        <w:spacing w:after="0"/>
        <w:ind w:left="0"/>
        <w:rPr>
          <w:rFonts w:eastAsia="Times New Roman"/>
          <w:color w:val="auto"/>
          <w:u w:val="single"/>
          <w:lang w:val="uk-UA" w:eastAsia="en-US"/>
        </w:rPr>
      </w:pPr>
    </w:p>
    <w:p w14:paraId="04D644FB" w14:textId="77777777" w:rsidR="00DD67CC" w:rsidRPr="00982920" w:rsidRDefault="00DD67CC" w:rsidP="00DD67CC">
      <w:pPr>
        <w:pStyle w:val="text"/>
        <w:ind w:left="1069"/>
        <w:rPr>
          <w:rFonts w:cs="Arial"/>
          <w:lang w:val="uk-UA"/>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5842"/>
        <w:gridCol w:w="1129"/>
        <w:gridCol w:w="1818"/>
      </w:tblGrid>
      <w:tr w:rsidR="00255D16" w:rsidRPr="00982920" w14:paraId="5C7C0D1D" w14:textId="77777777" w:rsidTr="00FA1920">
        <w:trPr>
          <w:cantSplit/>
          <w:trHeight w:val="572"/>
        </w:trPr>
        <w:tc>
          <w:tcPr>
            <w:tcW w:w="5842" w:type="dxa"/>
            <w:tcBorders>
              <w:bottom w:val="single" w:sz="4" w:space="0" w:color="auto"/>
            </w:tcBorders>
          </w:tcPr>
          <w:p w14:paraId="2B20FF91" w14:textId="43C09599" w:rsidR="00FA1920" w:rsidRPr="00982920" w:rsidRDefault="00FA1920" w:rsidP="00FA1920">
            <w:pPr>
              <w:pStyle w:val="text"/>
              <w:ind w:left="0"/>
              <w:rPr>
                <w:rFonts w:cs="Arial"/>
                <w:b/>
                <w:bCs/>
                <w:lang w:val="uk-UA"/>
              </w:rPr>
            </w:pPr>
            <w:r w:rsidRPr="00982920">
              <w:rPr>
                <w:rFonts w:cs="Arial"/>
                <w:b/>
                <w:bCs/>
                <w:lang w:val="uk-UA"/>
              </w:rPr>
              <w:t>Документ / інформація</w:t>
            </w:r>
          </w:p>
        </w:tc>
        <w:tc>
          <w:tcPr>
            <w:tcW w:w="1129" w:type="dxa"/>
            <w:tcBorders>
              <w:bottom w:val="single" w:sz="4" w:space="0" w:color="auto"/>
            </w:tcBorders>
          </w:tcPr>
          <w:p w14:paraId="2BF921DD" w14:textId="53C2130D" w:rsidR="00FA1920" w:rsidRPr="00982920" w:rsidRDefault="00FA1920" w:rsidP="00FA1920">
            <w:pPr>
              <w:pStyle w:val="text"/>
              <w:ind w:left="0"/>
              <w:rPr>
                <w:rFonts w:cs="Arial"/>
                <w:b/>
                <w:bCs/>
                <w:lang w:val="uk-UA"/>
              </w:rPr>
            </w:pPr>
            <w:r w:rsidRPr="00982920">
              <w:rPr>
                <w:b/>
                <w:lang w:val="uk-UA"/>
              </w:rPr>
              <w:t>Кінцевий строк</w:t>
            </w:r>
          </w:p>
        </w:tc>
        <w:tc>
          <w:tcPr>
            <w:tcW w:w="1818" w:type="dxa"/>
            <w:tcBorders>
              <w:bottom w:val="single" w:sz="4" w:space="0" w:color="auto"/>
            </w:tcBorders>
          </w:tcPr>
          <w:p w14:paraId="0F94DA01" w14:textId="593E17FA" w:rsidR="00FA1920" w:rsidRPr="00982920" w:rsidRDefault="00FA1920" w:rsidP="00FA1920">
            <w:pPr>
              <w:pStyle w:val="text"/>
              <w:ind w:left="0"/>
              <w:rPr>
                <w:rFonts w:cs="Arial"/>
                <w:b/>
                <w:bCs/>
                <w:lang w:val="uk-UA"/>
              </w:rPr>
            </w:pPr>
            <w:r w:rsidRPr="00982920">
              <w:rPr>
                <w:rFonts w:cs="Arial"/>
                <w:b/>
                <w:bCs/>
                <w:lang w:val="uk-UA"/>
              </w:rPr>
              <w:t>Періодичність звітності</w:t>
            </w:r>
          </w:p>
        </w:tc>
      </w:tr>
      <w:tr w:rsidR="00DD67CC" w:rsidRPr="00982920" w14:paraId="42662DE1" w14:textId="77777777" w:rsidTr="00FA1920">
        <w:trPr>
          <w:cantSplit/>
        </w:trPr>
        <w:tc>
          <w:tcPr>
            <w:tcW w:w="5842" w:type="dxa"/>
          </w:tcPr>
          <w:p w14:paraId="26BE07CE" w14:textId="77777777" w:rsidR="00836092" w:rsidRPr="00982920" w:rsidRDefault="00836092" w:rsidP="00836092">
            <w:pPr>
              <w:spacing w:before="120"/>
              <w:ind w:left="0"/>
              <w:jc w:val="both"/>
              <w:rPr>
                <w:rFonts w:eastAsia="Times New Roman" w:cs="Times New Roman"/>
                <w:color w:val="auto"/>
                <w:lang w:val="uk-UA" w:eastAsia="en-US"/>
              </w:rPr>
            </w:pPr>
            <w:r w:rsidRPr="00982920">
              <w:rPr>
                <w:rFonts w:eastAsia="Times New Roman" w:cs="Times New Roman"/>
                <w:color w:val="auto"/>
                <w:lang w:val="uk-UA" w:eastAsia="en-US"/>
              </w:rPr>
              <w:t>Звіт про хід виконання проекту</w:t>
            </w:r>
          </w:p>
          <w:p w14:paraId="0A6E3809" w14:textId="688BEF1C" w:rsidR="001A32D3" w:rsidRPr="00982920" w:rsidRDefault="00404E87" w:rsidP="001A1A34">
            <w:pPr>
              <w:numPr>
                <w:ilvl w:val="0"/>
                <w:numId w:val="49"/>
              </w:numPr>
              <w:spacing w:before="120"/>
              <w:contextualSpacing/>
              <w:rPr>
                <w:i/>
                <w:color w:val="auto"/>
                <w:lang w:val="uk-UA"/>
              </w:rPr>
            </w:pPr>
            <w:r w:rsidRPr="00982920">
              <w:rPr>
                <w:i/>
                <w:iCs/>
                <w:color w:val="auto"/>
                <w:lang w:val="uk-UA"/>
              </w:rPr>
              <w:t>Оновлена таблиця виділення коштів, де буде зазначено фінансовий та фізичний прогрес кожного проекту;</w:t>
            </w:r>
            <w:r w:rsidR="00612A31" w:rsidRPr="00982920">
              <w:rPr>
                <w:i/>
                <w:color w:val="auto"/>
                <w:lang w:val="uk-UA"/>
              </w:rPr>
              <w:t xml:space="preserve">  </w:t>
            </w:r>
          </w:p>
          <w:p w14:paraId="62C0632B" w14:textId="2254EF30" w:rsidR="00836092" w:rsidRPr="00982920" w:rsidRDefault="00F76251" w:rsidP="001A1A34">
            <w:pPr>
              <w:numPr>
                <w:ilvl w:val="0"/>
                <w:numId w:val="49"/>
              </w:numPr>
              <w:spacing w:before="120"/>
              <w:contextualSpacing/>
              <w:rPr>
                <w:i/>
                <w:color w:val="auto"/>
                <w:lang w:val="uk-UA"/>
              </w:rPr>
            </w:pPr>
            <w:r w:rsidRPr="00982920">
              <w:rPr>
                <w:i/>
                <w:color w:val="auto"/>
                <w:lang w:val="uk-UA"/>
              </w:rPr>
              <w:t>Оновлена</w:t>
            </w:r>
            <w:r w:rsidR="00836092" w:rsidRPr="00982920">
              <w:rPr>
                <w:i/>
                <w:color w:val="auto"/>
                <w:lang w:val="uk-UA"/>
              </w:rPr>
              <w:t xml:space="preserve"> дата завершення кожно</w:t>
            </w:r>
            <w:r w:rsidR="00DE1C07" w:rsidRPr="00982920">
              <w:rPr>
                <w:i/>
                <w:color w:val="auto"/>
                <w:lang w:val="uk-UA"/>
              </w:rPr>
              <w:t>го</w:t>
            </w:r>
            <w:r w:rsidR="00612A31" w:rsidRPr="00982920">
              <w:rPr>
                <w:i/>
                <w:color w:val="auto"/>
                <w:lang w:val="uk-UA"/>
              </w:rPr>
              <w:t xml:space="preserve"> з основних компонентів проекту </w:t>
            </w:r>
            <w:r w:rsidR="00836092" w:rsidRPr="00982920">
              <w:rPr>
                <w:i/>
                <w:color w:val="auto"/>
                <w:lang w:val="uk-UA"/>
              </w:rPr>
              <w:t>з поясненням причин будь-якої можливої затримки;</w:t>
            </w:r>
          </w:p>
          <w:p w14:paraId="09A9654E" w14:textId="1A4868DB" w:rsidR="00836092" w:rsidRPr="00982920" w:rsidRDefault="00836092" w:rsidP="001A1A34">
            <w:pPr>
              <w:numPr>
                <w:ilvl w:val="0"/>
                <w:numId w:val="49"/>
              </w:numPr>
              <w:spacing w:before="120"/>
              <w:contextualSpacing/>
              <w:rPr>
                <w:i/>
                <w:color w:val="auto"/>
                <w:lang w:val="uk-UA"/>
              </w:rPr>
            </w:pPr>
            <w:r w:rsidRPr="00982920">
              <w:rPr>
                <w:i/>
                <w:color w:val="auto"/>
                <w:lang w:val="uk-UA"/>
              </w:rPr>
              <w:t xml:space="preserve">Оновлена вартість </w:t>
            </w:r>
            <w:r w:rsidR="00612A31" w:rsidRPr="00982920">
              <w:rPr>
                <w:i/>
                <w:color w:val="auto"/>
                <w:lang w:val="uk-UA"/>
              </w:rPr>
              <w:t>проекту</w:t>
            </w:r>
            <w:r w:rsidRPr="00982920">
              <w:rPr>
                <w:i/>
                <w:color w:val="auto"/>
                <w:lang w:val="uk-UA"/>
              </w:rPr>
              <w:t xml:space="preserve"> з поясненням причин будь-яких можливих відхилень </w:t>
            </w:r>
            <w:r w:rsidR="00F76251" w:rsidRPr="00982920">
              <w:rPr>
                <w:i/>
                <w:color w:val="auto"/>
                <w:lang w:val="uk-UA"/>
              </w:rPr>
              <w:t>обсягу</w:t>
            </w:r>
            <w:r w:rsidRPr="00982920">
              <w:rPr>
                <w:i/>
                <w:color w:val="auto"/>
                <w:lang w:val="uk-UA"/>
              </w:rPr>
              <w:t xml:space="preserve"> витрат порівняно з початково запланованими витратами;</w:t>
            </w:r>
          </w:p>
          <w:p w14:paraId="42A01E67" w14:textId="77777777" w:rsidR="00836092" w:rsidRPr="00982920" w:rsidRDefault="00836092" w:rsidP="001A1A34">
            <w:pPr>
              <w:numPr>
                <w:ilvl w:val="0"/>
                <w:numId w:val="49"/>
              </w:numPr>
              <w:spacing w:before="120"/>
              <w:contextualSpacing/>
              <w:rPr>
                <w:i/>
                <w:color w:val="auto"/>
                <w:lang w:val="uk-UA"/>
              </w:rPr>
            </w:pPr>
            <w:r w:rsidRPr="00982920">
              <w:rPr>
                <w:i/>
                <w:color w:val="auto"/>
                <w:lang w:val="uk-UA"/>
              </w:rPr>
              <w:t>Опис будь-яких важливих питань, пов’язаних з впливом на довкілля;</w:t>
            </w:r>
          </w:p>
          <w:p w14:paraId="13BB30AF" w14:textId="38E44D58" w:rsidR="00836092" w:rsidRPr="00982920" w:rsidRDefault="00836092" w:rsidP="001A1A34">
            <w:pPr>
              <w:numPr>
                <w:ilvl w:val="0"/>
                <w:numId w:val="49"/>
              </w:numPr>
              <w:spacing w:before="120"/>
              <w:contextualSpacing/>
              <w:rPr>
                <w:i/>
                <w:color w:val="auto"/>
                <w:lang w:val="uk-UA"/>
              </w:rPr>
            </w:pPr>
            <w:r w:rsidRPr="00982920">
              <w:rPr>
                <w:i/>
                <w:color w:val="auto"/>
                <w:lang w:val="uk-UA"/>
              </w:rPr>
              <w:t xml:space="preserve">Оновлений </w:t>
            </w:r>
            <w:r w:rsidR="00404E87" w:rsidRPr="00982920">
              <w:rPr>
                <w:i/>
                <w:color w:val="auto"/>
                <w:lang w:val="uk-UA"/>
              </w:rPr>
              <w:t>план</w:t>
            </w:r>
            <w:r w:rsidR="00612A31" w:rsidRPr="00982920">
              <w:rPr>
                <w:i/>
                <w:color w:val="auto"/>
                <w:lang w:val="uk-UA"/>
              </w:rPr>
              <w:t xml:space="preserve"> закупівель;</w:t>
            </w:r>
          </w:p>
          <w:p w14:paraId="28DCFE19" w14:textId="795D3AB3" w:rsidR="00404E87" w:rsidRPr="00982920" w:rsidRDefault="000E27B4" w:rsidP="001A1A34">
            <w:pPr>
              <w:numPr>
                <w:ilvl w:val="0"/>
                <w:numId w:val="49"/>
              </w:numPr>
              <w:spacing w:before="120"/>
              <w:contextualSpacing/>
              <w:rPr>
                <w:i/>
                <w:iCs/>
                <w:color w:val="auto"/>
                <w:lang w:val="uk-UA"/>
              </w:rPr>
            </w:pPr>
            <w:r w:rsidRPr="00982920">
              <w:rPr>
                <w:i/>
                <w:iCs/>
                <w:color w:val="auto"/>
                <w:lang w:val="uk-UA"/>
              </w:rPr>
              <w:t>Ситуація з виконанням</w:t>
            </w:r>
            <w:r w:rsidR="00404E87" w:rsidRPr="00982920">
              <w:rPr>
                <w:i/>
                <w:iCs/>
                <w:color w:val="auto"/>
                <w:lang w:val="uk-UA"/>
              </w:rPr>
              <w:t xml:space="preserve"> проектних зобов'язань, включаючи зведену таблицю</w:t>
            </w:r>
            <w:r w:rsidRPr="00982920">
              <w:rPr>
                <w:i/>
                <w:iCs/>
                <w:color w:val="auto"/>
                <w:lang w:val="uk-UA"/>
              </w:rPr>
              <w:t xml:space="preserve">, а також </w:t>
            </w:r>
            <w:r w:rsidR="00404E87" w:rsidRPr="00982920">
              <w:rPr>
                <w:i/>
                <w:iCs/>
                <w:color w:val="auto"/>
                <w:lang w:val="uk-UA"/>
              </w:rPr>
              <w:t xml:space="preserve">вичерпний звіт про </w:t>
            </w:r>
            <w:r w:rsidRPr="00982920">
              <w:rPr>
                <w:i/>
                <w:iCs/>
                <w:color w:val="auto"/>
                <w:lang w:val="uk-UA"/>
              </w:rPr>
              <w:t>реалізацію проекту</w:t>
            </w:r>
            <w:r w:rsidR="00404E87" w:rsidRPr="00982920">
              <w:rPr>
                <w:i/>
                <w:iCs/>
                <w:color w:val="auto"/>
                <w:lang w:val="uk-UA"/>
              </w:rPr>
              <w:t>;</w:t>
            </w:r>
          </w:p>
          <w:p w14:paraId="0F476632" w14:textId="2E11DB44" w:rsidR="00836092" w:rsidRPr="00982920" w:rsidRDefault="000E27B4" w:rsidP="001A1A34">
            <w:pPr>
              <w:numPr>
                <w:ilvl w:val="0"/>
                <w:numId w:val="49"/>
              </w:numPr>
              <w:spacing w:before="120"/>
              <w:contextualSpacing/>
              <w:rPr>
                <w:i/>
                <w:color w:val="auto"/>
                <w:lang w:val="uk-UA"/>
              </w:rPr>
            </w:pPr>
            <w:r w:rsidRPr="00982920">
              <w:rPr>
                <w:i/>
                <w:iCs/>
                <w:color w:val="auto"/>
                <w:lang w:val="uk-UA"/>
              </w:rPr>
              <w:t>Оновлена інформація щодо впровадження планів соціального управління, планів дій щодо переселення та планів залучення зацікавлених сторін</w:t>
            </w:r>
            <w:r w:rsidR="00836092" w:rsidRPr="00982920">
              <w:rPr>
                <w:i/>
                <w:color w:val="auto"/>
                <w:lang w:val="uk-UA"/>
              </w:rPr>
              <w:t>;</w:t>
            </w:r>
          </w:p>
          <w:p w14:paraId="41283D9E" w14:textId="77777777" w:rsidR="00836092" w:rsidRPr="00982920" w:rsidRDefault="00836092" w:rsidP="001A1A34">
            <w:pPr>
              <w:numPr>
                <w:ilvl w:val="0"/>
                <w:numId w:val="49"/>
              </w:numPr>
              <w:spacing w:before="120"/>
              <w:contextualSpacing/>
              <w:rPr>
                <w:i/>
                <w:color w:val="auto"/>
                <w:lang w:val="uk-UA"/>
              </w:rPr>
            </w:pPr>
            <w:r w:rsidRPr="00982920">
              <w:rPr>
                <w:i/>
                <w:color w:val="auto"/>
                <w:lang w:val="uk-UA"/>
              </w:rPr>
              <w:t>Будь-яка суттєва проблема, що виникла, та будь-який значний ризик, який може вплинути на функціонування проекту;</w:t>
            </w:r>
          </w:p>
          <w:p w14:paraId="4B437FC9" w14:textId="5B2A33AF" w:rsidR="007B4D88" w:rsidRPr="00982920" w:rsidRDefault="00836092" w:rsidP="001A1A34">
            <w:pPr>
              <w:numPr>
                <w:ilvl w:val="0"/>
                <w:numId w:val="49"/>
              </w:numPr>
              <w:spacing w:before="120"/>
              <w:contextualSpacing/>
              <w:rPr>
                <w:color w:val="auto"/>
                <w:lang w:val="uk-UA"/>
              </w:rPr>
            </w:pPr>
            <w:r w:rsidRPr="00982920">
              <w:rPr>
                <w:i/>
                <w:color w:val="auto"/>
                <w:lang w:val="uk-UA"/>
              </w:rPr>
              <w:t>Будь-які судові дії щодо проекту, які</w:t>
            </w:r>
            <w:r w:rsidR="000E27B4" w:rsidRPr="00982920">
              <w:rPr>
                <w:i/>
                <w:color w:val="auto"/>
                <w:lang w:val="uk-UA"/>
              </w:rPr>
              <w:t xml:space="preserve"> ймовірно можуть тривати</w:t>
            </w:r>
            <w:r w:rsidRPr="00982920">
              <w:rPr>
                <w:i/>
                <w:color w:val="auto"/>
                <w:lang w:val="uk-UA"/>
              </w:rPr>
              <w:t>;</w:t>
            </w:r>
          </w:p>
          <w:p w14:paraId="746F665A" w14:textId="4AD34421" w:rsidR="00DD67CC" w:rsidRPr="00982920" w:rsidRDefault="00836092" w:rsidP="001A1A34">
            <w:pPr>
              <w:numPr>
                <w:ilvl w:val="0"/>
                <w:numId w:val="49"/>
              </w:numPr>
              <w:spacing w:before="120"/>
              <w:contextualSpacing/>
              <w:rPr>
                <w:color w:val="auto"/>
                <w:lang w:val="uk-UA"/>
              </w:rPr>
            </w:pPr>
            <w:r w:rsidRPr="00982920">
              <w:rPr>
                <w:i/>
                <w:color w:val="auto"/>
                <w:lang w:val="uk-UA"/>
              </w:rPr>
              <w:t xml:space="preserve">Не конфіденційні </w:t>
            </w:r>
            <w:r w:rsidR="007B4D88" w:rsidRPr="00982920">
              <w:rPr>
                <w:i/>
                <w:color w:val="auto"/>
                <w:lang w:val="uk-UA"/>
              </w:rPr>
              <w:t xml:space="preserve">фото, </w:t>
            </w:r>
            <w:r w:rsidRPr="00982920">
              <w:rPr>
                <w:i/>
                <w:color w:val="auto"/>
                <w:lang w:val="uk-UA"/>
              </w:rPr>
              <w:t>пов’язані з проектом, за наявності.</w:t>
            </w:r>
          </w:p>
        </w:tc>
        <w:tc>
          <w:tcPr>
            <w:tcW w:w="1129" w:type="dxa"/>
          </w:tcPr>
          <w:p w14:paraId="70B670F8" w14:textId="49363ACF" w:rsidR="00DD67CC" w:rsidRPr="00982920" w:rsidRDefault="00011370" w:rsidP="00D406CB">
            <w:pPr>
              <w:pStyle w:val="text"/>
              <w:ind w:left="0"/>
              <w:rPr>
                <w:rFonts w:cs="Arial"/>
                <w:i/>
                <w:iCs/>
                <w:lang w:val="uk-UA"/>
              </w:rPr>
            </w:pPr>
            <w:r w:rsidRPr="00982920">
              <w:rPr>
                <w:rFonts w:cs="Arial"/>
                <w:i/>
                <w:iCs/>
                <w:lang w:val="uk-UA"/>
              </w:rPr>
              <w:t>Перший звіт про хід реалізації проекту до 31 грудня 2021</w:t>
            </w:r>
          </w:p>
        </w:tc>
        <w:tc>
          <w:tcPr>
            <w:tcW w:w="1818" w:type="dxa"/>
          </w:tcPr>
          <w:p w14:paraId="2218D80D" w14:textId="2DA14569" w:rsidR="00DD67CC" w:rsidRPr="00982920" w:rsidRDefault="007B4D88" w:rsidP="00D406CB">
            <w:pPr>
              <w:ind w:left="41"/>
              <w:rPr>
                <w:rFonts w:ascii="Times New Roman" w:hAnsi="Times New Roman"/>
                <w:color w:val="auto"/>
                <w:sz w:val="27"/>
                <w:szCs w:val="27"/>
                <w:lang w:val="uk-UA"/>
              </w:rPr>
            </w:pPr>
            <w:r w:rsidRPr="00982920">
              <w:rPr>
                <w:i/>
                <w:iCs/>
                <w:color w:val="auto"/>
                <w:lang w:val="uk-UA"/>
              </w:rPr>
              <w:t>Щопіврічно</w:t>
            </w:r>
          </w:p>
          <w:p w14:paraId="62F885B2" w14:textId="72F4B25E" w:rsidR="00DD67CC" w:rsidRPr="00982920" w:rsidRDefault="00DD67CC" w:rsidP="00D406CB">
            <w:pPr>
              <w:ind w:left="41"/>
              <w:rPr>
                <w:rFonts w:ascii="Times New Roman" w:hAnsi="Times New Roman"/>
                <w:color w:val="auto"/>
                <w:sz w:val="27"/>
                <w:szCs w:val="27"/>
                <w:lang w:val="uk-UA"/>
              </w:rPr>
            </w:pPr>
            <w:r w:rsidRPr="00982920">
              <w:rPr>
                <w:i/>
                <w:iCs/>
                <w:color w:val="auto"/>
                <w:lang w:val="uk-UA"/>
              </w:rPr>
              <w:t>(</w:t>
            </w:r>
            <w:r w:rsidR="007B4D88" w:rsidRPr="00982920">
              <w:rPr>
                <w:i/>
                <w:iCs/>
                <w:color w:val="auto"/>
                <w:lang w:val="uk-UA"/>
              </w:rPr>
              <w:t>раз на 6 місяців</w:t>
            </w:r>
            <w:r w:rsidRPr="00982920">
              <w:rPr>
                <w:i/>
                <w:iCs/>
                <w:color w:val="auto"/>
                <w:lang w:val="uk-UA"/>
              </w:rPr>
              <w:t>)</w:t>
            </w:r>
          </w:p>
          <w:p w14:paraId="732DE2E4" w14:textId="77777777" w:rsidR="00DD67CC" w:rsidRPr="00982920" w:rsidRDefault="00DD67CC" w:rsidP="00D406CB">
            <w:pPr>
              <w:pStyle w:val="text"/>
              <w:ind w:left="0"/>
              <w:rPr>
                <w:rFonts w:cs="Arial"/>
                <w:b/>
                <w:i/>
                <w:iCs/>
                <w:lang w:val="uk-UA"/>
              </w:rPr>
            </w:pPr>
          </w:p>
        </w:tc>
      </w:tr>
    </w:tbl>
    <w:p w14:paraId="64FADDB0" w14:textId="77777777" w:rsidR="00DD67CC" w:rsidRPr="00982920" w:rsidRDefault="00DD67CC" w:rsidP="00DD67CC">
      <w:pPr>
        <w:pStyle w:val="text"/>
        <w:ind w:left="0"/>
        <w:jc w:val="left"/>
        <w:rPr>
          <w:rFonts w:cs="Arial"/>
          <w:u w:val="single"/>
          <w:lang w:val="uk-UA"/>
        </w:rPr>
      </w:pPr>
    </w:p>
    <w:p w14:paraId="0A2C9D74" w14:textId="77777777" w:rsidR="00F74B2E" w:rsidRPr="00982920" w:rsidRDefault="007B4D88" w:rsidP="001A1A34">
      <w:pPr>
        <w:numPr>
          <w:ilvl w:val="0"/>
          <w:numId w:val="48"/>
        </w:numPr>
        <w:spacing w:after="0"/>
        <w:jc w:val="both"/>
        <w:rPr>
          <w:rFonts w:eastAsia="Times New Roman"/>
          <w:color w:val="auto"/>
          <w:u w:val="single"/>
          <w:lang w:val="uk-UA" w:eastAsia="en-US"/>
        </w:rPr>
      </w:pPr>
      <w:r w:rsidRPr="00982920">
        <w:rPr>
          <w:color w:val="auto"/>
          <w:u w:val="single"/>
          <w:lang w:val="uk-UA"/>
        </w:rPr>
        <w:t xml:space="preserve">Інформація про завершення робіт та перший рік </w:t>
      </w:r>
      <w:r w:rsidR="00F74B2E" w:rsidRPr="00982920">
        <w:rPr>
          <w:color w:val="auto"/>
          <w:u w:val="single"/>
          <w:lang w:val="uk-UA"/>
        </w:rPr>
        <w:t>функціонування</w:t>
      </w:r>
    </w:p>
    <w:p w14:paraId="28FBCB21" w14:textId="69FC2BE3" w:rsidR="00656097" w:rsidRPr="00982920" w:rsidRDefault="00656097" w:rsidP="00F74B2E">
      <w:pPr>
        <w:spacing w:after="0"/>
        <w:ind w:left="1069"/>
        <w:jc w:val="both"/>
        <w:rPr>
          <w:rFonts w:eastAsia="Times New Roman"/>
          <w:color w:val="auto"/>
          <w:u w:val="single"/>
          <w:lang w:val="uk-UA" w:eastAsia="en-US"/>
        </w:rPr>
      </w:pPr>
      <w:r w:rsidRPr="00982920">
        <w:rPr>
          <w:rFonts w:eastAsia="Times New Roman"/>
          <w:color w:val="auto"/>
          <w:u w:val="single"/>
          <w:lang w:val="uk-UA" w:eastAsia="en-US"/>
        </w:rPr>
        <w:t xml:space="preserve"> </w:t>
      </w:r>
    </w:p>
    <w:p w14:paraId="5EAC7326" w14:textId="4FC0EDAA" w:rsidR="00656097" w:rsidRPr="00982920" w:rsidRDefault="00F74B2E" w:rsidP="00EC62F8">
      <w:pPr>
        <w:spacing w:after="0"/>
        <w:ind w:left="709"/>
        <w:jc w:val="both"/>
        <w:rPr>
          <w:rFonts w:eastAsia="Times New Roman"/>
          <w:color w:val="auto"/>
          <w:lang w:val="uk-UA" w:eastAsia="en-US"/>
        </w:rPr>
      </w:pPr>
      <w:r w:rsidRPr="00982920">
        <w:rPr>
          <w:rFonts w:eastAsia="Times New Roman"/>
          <w:color w:val="auto"/>
          <w:lang w:val="uk-UA" w:eastAsia="en-US"/>
        </w:rPr>
        <w:t xml:space="preserve">Позичальник повинен </w:t>
      </w:r>
      <w:r w:rsidR="00EC62F8" w:rsidRPr="00982920">
        <w:rPr>
          <w:rFonts w:eastAsia="Times New Roman"/>
          <w:color w:val="auto"/>
          <w:lang w:val="uk-UA" w:eastAsia="en-US"/>
        </w:rPr>
        <w:t xml:space="preserve">направити до </w:t>
      </w:r>
      <w:r w:rsidRPr="00982920">
        <w:rPr>
          <w:rFonts w:eastAsia="Times New Roman"/>
          <w:color w:val="auto"/>
          <w:lang w:val="uk-UA" w:eastAsia="en-US"/>
        </w:rPr>
        <w:t xml:space="preserve"> Банку наступну інформацію про завершення проекту та почат</w:t>
      </w:r>
      <w:r w:rsidR="00EC62F8" w:rsidRPr="00982920">
        <w:rPr>
          <w:rFonts w:eastAsia="Times New Roman"/>
          <w:color w:val="auto"/>
          <w:lang w:val="uk-UA" w:eastAsia="en-US"/>
        </w:rPr>
        <w:t>ок</w:t>
      </w:r>
      <w:r w:rsidRPr="00982920">
        <w:rPr>
          <w:rFonts w:eastAsia="Times New Roman"/>
          <w:color w:val="auto"/>
          <w:lang w:val="uk-UA" w:eastAsia="en-US"/>
        </w:rPr>
        <w:t xml:space="preserve"> </w:t>
      </w:r>
      <w:r w:rsidR="00EC62F8" w:rsidRPr="00982920">
        <w:rPr>
          <w:rFonts w:eastAsia="Times New Roman"/>
          <w:color w:val="auto"/>
          <w:lang w:val="uk-UA" w:eastAsia="en-US"/>
        </w:rPr>
        <w:t>функціонування</w:t>
      </w:r>
      <w:r w:rsidRPr="00982920">
        <w:rPr>
          <w:rFonts w:eastAsia="Times New Roman"/>
          <w:color w:val="auto"/>
          <w:lang w:val="uk-UA" w:eastAsia="en-US"/>
        </w:rPr>
        <w:t xml:space="preserve"> не пізніше, ніж зазначений нижче термін.</w:t>
      </w:r>
    </w:p>
    <w:p w14:paraId="376A6DA6" w14:textId="77777777" w:rsidR="00EC62F8" w:rsidRPr="00982920" w:rsidRDefault="00EC62F8" w:rsidP="00EC62F8">
      <w:pPr>
        <w:spacing w:after="0"/>
        <w:ind w:left="709"/>
        <w:jc w:val="both"/>
        <w:rPr>
          <w:rFonts w:eastAsia="Times New Roman"/>
          <w:color w:val="auto"/>
          <w:lang w:val="uk-UA" w:eastAsia="en-US"/>
        </w:rPr>
      </w:pPr>
    </w:p>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126"/>
      </w:tblGrid>
      <w:tr w:rsidR="00255D16" w:rsidRPr="00982920" w14:paraId="7AE131E4" w14:textId="77777777" w:rsidTr="00D406CB">
        <w:trPr>
          <w:cantSplit/>
        </w:trPr>
        <w:tc>
          <w:tcPr>
            <w:tcW w:w="6771" w:type="dxa"/>
            <w:tcBorders>
              <w:bottom w:val="single" w:sz="4" w:space="0" w:color="auto"/>
            </w:tcBorders>
          </w:tcPr>
          <w:p w14:paraId="5854E30B" w14:textId="27D1AE93" w:rsidR="007B4D88" w:rsidRPr="00982920" w:rsidRDefault="007B4D88" w:rsidP="007B4D88">
            <w:pPr>
              <w:pStyle w:val="text"/>
              <w:ind w:left="0"/>
              <w:rPr>
                <w:rFonts w:cs="Arial"/>
                <w:b/>
                <w:bCs/>
                <w:lang w:val="uk-UA"/>
              </w:rPr>
            </w:pPr>
            <w:r w:rsidRPr="00982920">
              <w:rPr>
                <w:rFonts w:cs="Arial"/>
                <w:b/>
                <w:bCs/>
                <w:lang w:val="uk-UA"/>
              </w:rPr>
              <w:t>Документ / інформація</w:t>
            </w:r>
          </w:p>
        </w:tc>
        <w:tc>
          <w:tcPr>
            <w:tcW w:w="2126" w:type="dxa"/>
            <w:tcBorders>
              <w:bottom w:val="single" w:sz="4" w:space="0" w:color="auto"/>
            </w:tcBorders>
          </w:tcPr>
          <w:p w14:paraId="4B96FFD3" w14:textId="02A7CC18" w:rsidR="007B4D88" w:rsidRPr="00982920" w:rsidRDefault="007B4D88" w:rsidP="007B4D88">
            <w:pPr>
              <w:pStyle w:val="text"/>
              <w:ind w:left="0"/>
              <w:jc w:val="left"/>
              <w:rPr>
                <w:rFonts w:cs="Arial"/>
                <w:b/>
                <w:bCs/>
                <w:lang w:val="uk-UA"/>
              </w:rPr>
            </w:pPr>
            <w:r w:rsidRPr="00982920">
              <w:rPr>
                <w:rFonts w:cs="Arial"/>
                <w:b/>
                <w:bCs/>
                <w:lang w:val="uk-UA"/>
              </w:rPr>
              <w:t>Дата надання Банку</w:t>
            </w:r>
          </w:p>
        </w:tc>
      </w:tr>
      <w:tr w:rsidR="00255D16" w:rsidRPr="00982920" w14:paraId="7570386B" w14:textId="77777777" w:rsidTr="00D406CB">
        <w:trPr>
          <w:cantSplit/>
        </w:trPr>
        <w:tc>
          <w:tcPr>
            <w:tcW w:w="6771" w:type="dxa"/>
          </w:tcPr>
          <w:p w14:paraId="576B3DC1" w14:textId="611AD07F" w:rsidR="007B4D88" w:rsidRPr="00982920" w:rsidRDefault="007B4D88" w:rsidP="007B4D88">
            <w:pPr>
              <w:pStyle w:val="text"/>
              <w:ind w:left="0"/>
              <w:rPr>
                <w:rFonts w:cs="Arial"/>
                <w:lang w:val="uk-UA"/>
              </w:rPr>
            </w:pPr>
            <w:r w:rsidRPr="00982920">
              <w:rPr>
                <w:rFonts w:cs="Arial"/>
                <w:lang w:val="uk-UA"/>
              </w:rPr>
              <w:t>Звіт про завершення проекту, в тому числі:</w:t>
            </w:r>
          </w:p>
          <w:p w14:paraId="5CBD8C20" w14:textId="77777777" w:rsidR="007B4D88" w:rsidRPr="00982920" w:rsidRDefault="007B4D88" w:rsidP="007B4D88">
            <w:pPr>
              <w:pStyle w:val="text"/>
              <w:ind w:left="0"/>
              <w:rPr>
                <w:rFonts w:cs="Arial"/>
                <w:lang w:val="uk-UA"/>
              </w:rPr>
            </w:pPr>
          </w:p>
          <w:p w14:paraId="482D007C" w14:textId="660CB0BB" w:rsidR="007B4D88" w:rsidRPr="00982920" w:rsidRDefault="007B4D88" w:rsidP="001A1A34">
            <w:pPr>
              <w:pStyle w:val="text"/>
              <w:numPr>
                <w:ilvl w:val="0"/>
                <w:numId w:val="90"/>
              </w:numPr>
              <w:rPr>
                <w:rFonts w:cs="Arial"/>
                <w:i/>
                <w:iCs/>
                <w:lang w:val="uk-UA"/>
              </w:rPr>
            </w:pPr>
            <w:r w:rsidRPr="00982920">
              <w:rPr>
                <w:rFonts w:cs="Arial"/>
                <w:i/>
                <w:iCs/>
                <w:lang w:val="uk-UA"/>
              </w:rPr>
              <w:t xml:space="preserve">Остаточний Технічний опис завершеного проекту з поясненням причин будь-яких значних відхилень у порівнянні з Технічним описом, наведеним у </w:t>
            </w:r>
            <w:r w:rsidR="001B3266" w:rsidRPr="00982920">
              <w:rPr>
                <w:rFonts w:cs="Arial"/>
                <w:i/>
                <w:iCs/>
                <w:lang w:val="uk-UA"/>
              </w:rPr>
              <w:t>Додатку</w:t>
            </w:r>
            <w:r w:rsidRPr="00982920">
              <w:rPr>
                <w:rFonts w:cs="Arial"/>
                <w:i/>
                <w:iCs/>
                <w:lang w:val="uk-UA"/>
              </w:rPr>
              <w:t xml:space="preserve"> A.1;</w:t>
            </w:r>
          </w:p>
          <w:p w14:paraId="01787A0E" w14:textId="5E39F7D9" w:rsidR="007B4D88" w:rsidRPr="00982920" w:rsidRDefault="007B4D88" w:rsidP="001A1A34">
            <w:pPr>
              <w:pStyle w:val="text"/>
              <w:numPr>
                <w:ilvl w:val="0"/>
                <w:numId w:val="90"/>
              </w:numPr>
              <w:rPr>
                <w:rFonts w:cs="Arial"/>
                <w:i/>
                <w:iCs/>
                <w:lang w:val="uk-UA"/>
              </w:rPr>
            </w:pPr>
            <w:r w:rsidRPr="00982920">
              <w:rPr>
                <w:rFonts w:cs="Arial"/>
                <w:i/>
                <w:iCs/>
                <w:lang w:val="uk-UA"/>
              </w:rPr>
              <w:t>Дата завершення кожного з основних компонентів проекту з поясненням причин можливої затримки;</w:t>
            </w:r>
          </w:p>
          <w:p w14:paraId="05EF18DF" w14:textId="2D5D9BFF" w:rsidR="007B4D88" w:rsidRPr="00982920" w:rsidRDefault="007B4D88" w:rsidP="001A1A34">
            <w:pPr>
              <w:pStyle w:val="text"/>
              <w:numPr>
                <w:ilvl w:val="0"/>
                <w:numId w:val="90"/>
              </w:numPr>
              <w:rPr>
                <w:rFonts w:cs="Arial"/>
                <w:i/>
                <w:iCs/>
                <w:lang w:val="uk-UA"/>
              </w:rPr>
            </w:pPr>
            <w:r w:rsidRPr="00982920">
              <w:rPr>
                <w:rFonts w:cs="Arial"/>
                <w:i/>
                <w:iCs/>
                <w:lang w:val="uk-UA"/>
              </w:rPr>
              <w:t>Остаточна вартість проекту з поясненням причин будь-яких можливих відхилень</w:t>
            </w:r>
            <w:r w:rsidR="00F76251" w:rsidRPr="00982920">
              <w:rPr>
                <w:rFonts w:cs="Arial"/>
                <w:i/>
                <w:iCs/>
                <w:lang w:val="uk-UA"/>
              </w:rPr>
              <w:t xml:space="preserve"> обсягу</w:t>
            </w:r>
            <w:r w:rsidRPr="00982920">
              <w:rPr>
                <w:rFonts w:cs="Arial"/>
                <w:i/>
                <w:iCs/>
                <w:lang w:val="uk-UA"/>
              </w:rPr>
              <w:t xml:space="preserve"> витрат від </w:t>
            </w:r>
            <w:r w:rsidR="00DE1C07" w:rsidRPr="00982920">
              <w:rPr>
                <w:rFonts w:cs="Arial"/>
                <w:i/>
                <w:iCs/>
                <w:lang w:val="uk-UA"/>
              </w:rPr>
              <w:t xml:space="preserve">початково </w:t>
            </w:r>
            <w:r w:rsidRPr="00982920">
              <w:rPr>
                <w:rFonts w:cs="Arial"/>
                <w:i/>
                <w:iCs/>
                <w:lang w:val="uk-UA"/>
              </w:rPr>
              <w:t>запланованих витрат;</w:t>
            </w:r>
          </w:p>
          <w:p w14:paraId="4099D5D1" w14:textId="77777777" w:rsidR="007B4D88" w:rsidRPr="00982920" w:rsidRDefault="007B4D88" w:rsidP="001A1A34">
            <w:pPr>
              <w:pStyle w:val="text"/>
              <w:numPr>
                <w:ilvl w:val="0"/>
                <w:numId w:val="90"/>
              </w:numPr>
              <w:rPr>
                <w:rFonts w:cs="Arial"/>
                <w:i/>
                <w:iCs/>
                <w:lang w:val="uk-UA"/>
              </w:rPr>
            </w:pPr>
            <w:r w:rsidRPr="00982920">
              <w:rPr>
                <w:rFonts w:cs="Arial"/>
                <w:i/>
                <w:iCs/>
                <w:lang w:val="uk-UA"/>
              </w:rPr>
              <w:t>Наслідки проекту щодо зайнятості: кількість людино-днів, які необхідні під час впровадження, а також кількість створених нових робочих місць (постійне працевлаштування);</w:t>
            </w:r>
          </w:p>
          <w:p w14:paraId="68AC77BE" w14:textId="77661F4B" w:rsidR="007B4D88" w:rsidRPr="00982920" w:rsidRDefault="007B4D88" w:rsidP="001A1A34">
            <w:pPr>
              <w:pStyle w:val="text"/>
              <w:numPr>
                <w:ilvl w:val="0"/>
                <w:numId w:val="90"/>
              </w:numPr>
              <w:rPr>
                <w:rFonts w:cs="Arial"/>
                <w:i/>
                <w:iCs/>
                <w:lang w:val="uk-UA"/>
              </w:rPr>
            </w:pPr>
            <w:r w:rsidRPr="00982920">
              <w:rPr>
                <w:rFonts w:cs="Arial"/>
                <w:i/>
                <w:iCs/>
                <w:lang w:val="uk-UA"/>
              </w:rPr>
              <w:t>Опис будь-якої суттєвої проблеми, що впливає на довкілля або має соціальні наслідки</w:t>
            </w:r>
            <w:r w:rsidR="00DE1C07" w:rsidRPr="00982920">
              <w:rPr>
                <w:rFonts w:cs="Arial"/>
                <w:i/>
                <w:iCs/>
                <w:lang w:val="uk-UA"/>
              </w:rPr>
              <w:t xml:space="preserve">, включно з дотриманням норм </w:t>
            </w:r>
            <w:r w:rsidR="003D4A7A" w:rsidRPr="00982920">
              <w:rPr>
                <w:rFonts w:cs="Arial"/>
                <w:i/>
                <w:iCs/>
                <w:lang w:val="uk-UA"/>
              </w:rPr>
              <w:t xml:space="preserve">ЄІБ </w:t>
            </w:r>
            <w:r w:rsidR="00DE1C07" w:rsidRPr="00982920">
              <w:rPr>
                <w:rFonts w:cs="Arial"/>
                <w:i/>
                <w:iCs/>
                <w:lang w:val="uk-UA"/>
              </w:rPr>
              <w:t>щодо умов праці</w:t>
            </w:r>
            <w:r w:rsidRPr="00982920">
              <w:rPr>
                <w:rFonts w:cs="Arial"/>
                <w:i/>
                <w:iCs/>
                <w:lang w:val="uk-UA"/>
              </w:rPr>
              <w:t>;</w:t>
            </w:r>
          </w:p>
          <w:p w14:paraId="3B7A932F" w14:textId="5356DA3F" w:rsidR="007B4D88" w:rsidRPr="00982920" w:rsidRDefault="007B4D88" w:rsidP="001A1A34">
            <w:pPr>
              <w:pStyle w:val="text"/>
              <w:numPr>
                <w:ilvl w:val="0"/>
                <w:numId w:val="90"/>
              </w:numPr>
              <w:rPr>
                <w:rFonts w:cs="Arial"/>
                <w:i/>
                <w:iCs/>
                <w:lang w:val="uk-UA"/>
              </w:rPr>
            </w:pPr>
            <w:r w:rsidRPr="00982920">
              <w:rPr>
                <w:rFonts w:cs="Arial"/>
                <w:i/>
                <w:iCs/>
                <w:lang w:val="uk-UA"/>
              </w:rPr>
              <w:t>Оновлена інформація щодо процедур закупівель та пояснення відхилень від плану закупівель;</w:t>
            </w:r>
          </w:p>
          <w:p w14:paraId="686D3FC6" w14:textId="00A6D421" w:rsidR="007B4D88" w:rsidRPr="00982920" w:rsidRDefault="007B4D88" w:rsidP="001A1A34">
            <w:pPr>
              <w:pStyle w:val="text"/>
              <w:numPr>
                <w:ilvl w:val="0"/>
                <w:numId w:val="90"/>
              </w:numPr>
              <w:rPr>
                <w:rFonts w:cs="Arial"/>
                <w:i/>
                <w:iCs/>
                <w:lang w:val="uk-UA"/>
              </w:rPr>
            </w:pPr>
            <w:r w:rsidRPr="00982920">
              <w:rPr>
                <w:rFonts w:cs="Arial"/>
                <w:i/>
                <w:iCs/>
                <w:lang w:val="uk-UA"/>
              </w:rPr>
              <w:t>Оновлена інформація стосовно необхідних та використаних ресурсів на проект та коментарі;</w:t>
            </w:r>
          </w:p>
          <w:p w14:paraId="423476A1" w14:textId="77777777" w:rsidR="007B4D88" w:rsidRPr="00982920" w:rsidRDefault="007B4D88" w:rsidP="001A1A34">
            <w:pPr>
              <w:pStyle w:val="text"/>
              <w:numPr>
                <w:ilvl w:val="0"/>
                <w:numId w:val="90"/>
              </w:numPr>
              <w:rPr>
                <w:rFonts w:cs="Arial"/>
                <w:i/>
                <w:iCs/>
                <w:lang w:val="uk-UA"/>
              </w:rPr>
            </w:pPr>
            <w:r w:rsidRPr="00982920">
              <w:rPr>
                <w:rFonts w:cs="Arial"/>
                <w:i/>
                <w:iCs/>
                <w:lang w:val="uk-UA"/>
              </w:rPr>
              <w:t>Будь-яка суттєва проблема, що виникла, та будь-який значний ризик, який може вплинути на функціонування проекту;</w:t>
            </w:r>
          </w:p>
          <w:p w14:paraId="71B7E74F" w14:textId="77777777" w:rsidR="007B4D88" w:rsidRPr="00982920" w:rsidRDefault="007B4D88" w:rsidP="001A1A34">
            <w:pPr>
              <w:pStyle w:val="text"/>
              <w:numPr>
                <w:ilvl w:val="0"/>
                <w:numId w:val="90"/>
              </w:numPr>
              <w:rPr>
                <w:rFonts w:cs="Arial"/>
                <w:i/>
                <w:iCs/>
                <w:lang w:val="uk-UA"/>
              </w:rPr>
            </w:pPr>
            <w:r w:rsidRPr="00982920">
              <w:rPr>
                <w:rFonts w:cs="Arial"/>
                <w:i/>
                <w:iCs/>
                <w:lang w:val="uk-UA"/>
              </w:rPr>
              <w:t>Будь-які можливі судові провадження щодо проекту, які ще тривають;</w:t>
            </w:r>
          </w:p>
          <w:p w14:paraId="3731C653" w14:textId="2189694A" w:rsidR="007B4D88" w:rsidRPr="00982920" w:rsidRDefault="007B4D88" w:rsidP="001A1A34">
            <w:pPr>
              <w:pStyle w:val="text"/>
              <w:numPr>
                <w:ilvl w:val="0"/>
                <w:numId w:val="90"/>
              </w:numPr>
              <w:rPr>
                <w:rFonts w:cs="Arial"/>
                <w:i/>
                <w:iCs/>
                <w:lang w:val="uk-UA"/>
              </w:rPr>
            </w:pPr>
            <w:r w:rsidRPr="00982920">
              <w:rPr>
                <w:rFonts w:cs="Arial"/>
                <w:i/>
                <w:iCs/>
                <w:lang w:val="uk-UA"/>
              </w:rPr>
              <w:t>Неконфіденційні фотографії, пов’язані з проектом, за наявності</w:t>
            </w:r>
            <w:r w:rsidR="00533C55" w:rsidRPr="00982920">
              <w:rPr>
                <w:rFonts w:cs="Arial"/>
                <w:i/>
                <w:iCs/>
                <w:lang w:val="uk-UA"/>
              </w:rPr>
              <w:t>;</w:t>
            </w:r>
          </w:p>
          <w:p w14:paraId="580A29B6" w14:textId="1A040883" w:rsidR="00DD67CC" w:rsidRPr="00982920" w:rsidRDefault="009C61F8" w:rsidP="001A1A34">
            <w:pPr>
              <w:pStyle w:val="text"/>
              <w:numPr>
                <w:ilvl w:val="0"/>
                <w:numId w:val="90"/>
              </w:numPr>
              <w:rPr>
                <w:rFonts w:cs="Arial"/>
                <w:i/>
                <w:iCs/>
                <w:lang w:val="uk-UA"/>
              </w:rPr>
            </w:pPr>
            <w:r w:rsidRPr="00982920">
              <w:rPr>
                <w:rFonts w:cs="Arial"/>
                <w:i/>
                <w:iCs/>
                <w:lang w:val="uk-UA"/>
              </w:rPr>
              <w:t>Оновлення фактичних величин показників проекту для включення Банком в  таблицю вимірювання результатів (ТВР)</w:t>
            </w:r>
          </w:p>
          <w:p w14:paraId="18EF210F" w14:textId="77777777" w:rsidR="00DD67CC" w:rsidRPr="00982920" w:rsidRDefault="00DD67CC" w:rsidP="00D406CB">
            <w:pPr>
              <w:pStyle w:val="text"/>
              <w:ind w:left="0"/>
              <w:rPr>
                <w:rFonts w:cs="Arial"/>
                <w:i/>
                <w:iCs/>
                <w:lang w:val="uk-UA"/>
              </w:rPr>
            </w:pPr>
          </w:p>
        </w:tc>
        <w:tc>
          <w:tcPr>
            <w:tcW w:w="2126" w:type="dxa"/>
          </w:tcPr>
          <w:p w14:paraId="28D3EC2E" w14:textId="7013349B" w:rsidR="00DD67CC" w:rsidRPr="00982920" w:rsidRDefault="00F76251" w:rsidP="000E27B4">
            <w:pPr>
              <w:autoSpaceDE w:val="0"/>
              <w:autoSpaceDN w:val="0"/>
              <w:adjustRightInd w:val="0"/>
              <w:ind w:left="341"/>
              <w:rPr>
                <w:i/>
                <w:iCs/>
                <w:color w:val="auto"/>
                <w:lang w:val="uk-UA"/>
              </w:rPr>
            </w:pPr>
            <w:r w:rsidRPr="00982920">
              <w:rPr>
                <w:i/>
                <w:iCs/>
                <w:color w:val="auto"/>
                <w:lang w:val="uk-UA"/>
              </w:rPr>
              <w:t>Л</w:t>
            </w:r>
            <w:r w:rsidR="000E27B4" w:rsidRPr="00982920">
              <w:rPr>
                <w:i/>
                <w:iCs/>
                <w:color w:val="auto"/>
                <w:lang w:val="uk-UA"/>
              </w:rPr>
              <w:t>ипень 2027</w:t>
            </w:r>
          </w:p>
          <w:p w14:paraId="65186F3C" w14:textId="77777777" w:rsidR="00DD67CC" w:rsidRPr="00982920" w:rsidRDefault="00DD67CC" w:rsidP="00D406CB">
            <w:pPr>
              <w:pStyle w:val="text"/>
              <w:ind w:left="0"/>
              <w:rPr>
                <w:rFonts w:cs="Arial"/>
                <w:i/>
                <w:iCs/>
                <w:lang w:val="uk-UA"/>
              </w:rPr>
            </w:pPr>
          </w:p>
        </w:tc>
      </w:tr>
    </w:tbl>
    <w:p w14:paraId="3BD8BBF9" w14:textId="77777777" w:rsidR="00DD67CC" w:rsidRPr="00982920" w:rsidRDefault="00DD67CC" w:rsidP="00656097">
      <w:pPr>
        <w:spacing w:after="0"/>
        <w:ind w:left="709"/>
        <w:jc w:val="both"/>
        <w:rPr>
          <w:rFonts w:eastAsia="Times New Roman"/>
          <w:color w:val="auto"/>
          <w:lang w:val="uk-UA" w:eastAsia="en-US"/>
        </w:rPr>
      </w:pPr>
    </w:p>
    <w:p w14:paraId="23C706DD" w14:textId="205B7F58" w:rsidR="00030EE8" w:rsidRPr="00982920" w:rsidRDefault="00030EE8" w:rsidP="00030EE8">
      <w:pPr>
        <w:spacing w:before="120"/>
        <w:ind w:left="567"/>
        <w:jc w:val="both"/>
        <w:rPr>
          <w:iCs/>
          <w:color w:val="auto"/>
          <w:lang w:val="uk-UA"/>
        </w:rPr>
      </w:pPr>
      <w:r w:rsidRPr="00982920">
        <w:rPr>
          <w:iCs/>
          <w:color w:val="auto"/>
          <w:lang w:val="uk-UA"/>
        </w:rPr>
        <w:t xml:space="preserve">Фінансування цього проекту відбувається завдяки гарантії, яку ЄС надає Банку відповідно до </w:t>
      </w:r>
      <w:r w:rsidR="009C61F8" w:rsidRPr="00982920">
        <w:rPr>
          <w:iCs/>
          <w:color w:val="auto"/>
          <w:lang w:val="uk-UA"/>
        </w:rPr>
        <w:t xml:space="preserve">Рішення </w:t>
      </w:r>
      <w:r w:rsidRPr="00982920">
        <w:rPr>
          <w:iCs/>
          <w:color w:val="auto"/>
          <w:lang w:val="uk-UA"/>
        </w:rPr>
        <w:t xml:space="preserve">№ 466/2014/ЄС Європейського Парламенту та Ради. Відповідно до </w:t>
      </w:r>
      <w:r w:rsidR="00B435F7" w:rsidRPr="00982920">
        <w:rPr>
          <w:iCs/>
          <w:color w:val="auto"/>
          <w:lang w:val="uk-UA"/>
        </w:rPr>
        <w:t>Статті</w:t>
      </w:r>
      <w:r w:rsidRPr="00982920">
        <w:rPr>
          <w:iCs/>
          <w:color w:val="auto"/>
          <w:lang w:val="uk-UA"/>
        </w:rPr>
        <w:t xml:space="preserve"> 9 (2) </w:t>
      </w:r>
      <w:r w:rsidR="009C61F8" w:rsidRPr="00982920">
        <w:rPr>
          <w:iCs/>
          <w:color w:val="auto"/>
          <w:lang w:val="uk-UA"/>
        </w:rPr>
        <w:t>Рішення</w:t>
      </w:r>
      <w:r w:rsidRPr="00982920">
        <w:rPr>
          <w:iCs/>
          <w:color w:val="auto"/>
          <w:lang w:val="uk-UA"/>
        </w:rPr>
        <w:t>, Банк «вимагає від ініціаторів проектів здійснення ретельного моніторингу в ході реалізації усього проекту аж до самого завершення, серед іншого, стосовно економічного, соціального, екологічного та правозахисного впливу від цього інвестиційного проекту. ЄІБ регулярно перевіряє інформацію, що надають ініціатори проектів, та оприлюднює її за згодою відповідного ініціатора проекту. Там, де це можливо, за винятком конфіденційної інформації, публікується звіт про завершення проекту, пов’язаного з фінансуванням ЄІБ».</w:t>
      </w:r>
    </w:p>
    <w:p w14:paraId="255F1365" w14:textId="052DF9BC" w:rsidR="00030EE8" w:rsidRPr="00982920" w:rsidRDefault="00030EE8" w:rsidP="00030EE8">
      <w:pPr>
        <w:spacing w:before="120"/>
        <w:ind w:left="567"/>
        <w:jc w:val="both"/>
        <w:rPr>
          <w:color w:val="auto"/>
          <w:lang w:val="uk-UA"/>
        </w:rPr>
      </w:pPr>
      <w:r w:rsidRPr="00982920">
        <w:rPr>
          <w:iCs/>
          <w:color w:val="auto"/>
          <w:lang w:val="uk-UA"/>
        </w:rPr>
        <w:t xml:space="preserve">Таким чином, не обмежуючи зобов’язання Банку стосовно оприлюднення будь-якої екологічної інформації, </w:t>
      </w:r>
      <w:r w:rsidRPr="00982920">
        <w:rPr>
          <w:color w:val="auto"/>
          <w:lang w:val="uk-UA"/>
        </w:rPr>
        <w:t xml:space="preserve">Банк оприлюднює всю інформацію, надану Позичальником в Звіті про хід виконання Проекту та Звіті про завершення Проекту, за умови, що така інформація </w:t>
      </w:r>
      <w:r w:rsidR="00F76251" w:rsidRPr="00982920">
        <w:rPr>
          <w:color w:val="auto"/>
          <w:lang w:val="uk-UA"/>
        </w:rPr>
        <w:t>явно</w:t>
      </w:r>
      <w:r w:rsidRPr="00982920">
        <w:rPr>
          <w:color w:val="auto"/>
          <w:lang w:val="uk-UA"/>
        </w:rPr>
        <w:t xml:space="preserve"> маркується Позичальником: «для публікації на сайті ЄІБ».</w:t>
      </w:r>
    </w:p>
    <w:p w14:paraId="4B77CBA1" w14:textId="77777777" w:rsidR="00030EE8" w:rsidRPr="00982920" w:rsidRDefault="00030EE8" w:rsidP="00030EE8">
      <w:pPr>
        <w:spacing w:before="120"/>
        <w:ind w:left="567"/>
        <w:jc w:val="both"/>
        <w:rPr>
          <w:iCs/>
          <w:color w:val="auto"/>
          <w:lang w:val="uk-UA"/>
        </w:rPr>
      </w:pPr>
      <w:r w:rsidRPr="00982920">
        <w:rPr>
          <w:color w:val="auto"/>
          <w:lang w:val="uk-UA"/>
        </w:rPr>
        <w:t>Крім того можливий варіант, коли Позичальник вирішить опублікувати цю інформацію на своєму веб-сайті та надасть ЄІБ відповідне посилання (URL), яке буде використовуватися як джерело для публікації ЄІБ.</w:t>
      </w:r>
    </w:p>
    <w:p w14:paraId="4DCBB355" w14:textId="77777777" w:rsidR="00030EE8" w:rsidRPr="00982920" w:rsidRDefault="00030EE8" w:rsidP="00030EE8">
      <w:pPr>
        <w:spacing w:before="120"/>
        <w:ind w:left="567"/>
        <w:jc w:val="both"/>
        <w:rPr>
          <w:iCs/>
          <w:color w:val="auto"/>
          <w:lang w:val="uk-UA"/>
        </w:rPr>
      </w:pPr>
      <w:r w:rsidRPr="00982920">
        <w:rPr>
          <w:color w:val="auto"/>
          <w:lang w:val="uk-UA"/>
        </w:rPr>
        <w:t>ЄІБ не братиме відповідальності за зміст інформації, яка публікується на веб-сайті. Документи з позначкою «для публікації на сайті ЄІБ» будуть публікуватися у тому ж вигляді без редагування з боку ЄІБ</w:t>
      </w:r>
      <w:r w:rsidRPr="00982920">
        <w:rPr>
          <w:iCs/>
          <w:color w:val="auto"/>
          <w:lang w:val="uk-UA"/>
        </w:rPr>
        <w:t>. ЄІБ публікуватиме лише діючі посилання URL, за якими можна перейти на відповідну інформацію, пов’язану з проектом.</w:t>
      </w:r>
    </w:p>
    <w:p w14:paraId="4646FC93" w14:textId="77777777" w:rsidR="00030EE8" w:rsidRPr="00982920" w:rsidRDefault="00030EE8" w:rsidP="00030EE8">
      <w:pPr>
        <w:spacing w:after="0"/>
        <w:ind w:left="1069"/>
        <w:jc w:val="both"/>
        <w:rPr>
          <w:rFonts w:eastAsia="Times New Roman"/>
          <w:color w:val="auto"/>
          <w:u w:val="single"/>
          <w:lang w:val="uk-UA" w:eastAsia="en-US"/>
        </w:rPr>
      </w:pPr>
    </w:p>
    <w:p w14:paraId="2C546A05" w14:textId="77777777" w:rsidR="00030EE8" w:rsidRPr="00982920" w:rsidRDefault="00030EE8" w:rsidP="001A1A34">
      <w:pPr>
        <w:numPr>
          <w:ilvl w:val="0"/>
          <w:numId w:val="91"/>
        </w:numPr>
        <w:spacing w:before="120"/>
        <w:jc w:val="both"/>
        <w:rPr>
          <w:rFonts w:eastAsia="Times New Roman" w:cs="Times New Roman"/>
          <w:color w:val="auto"/>
          <w:u w:val="single"/>
          <w:lang w:val="uk-UA" w:eastAsia="en-US"/>
        </w:rPr>
      </w:pPr>
      <w:r w:rsidRPr="00982920">
        <w:rPr>
          <w:rFonts w:eastAsia="Times New Roman" w:cs="Times New Roman"/>
          <w:color w:val="auto"/>
          <w:u w:val="single"/>
          <w:lang w:val="uk-UA" w:eastAsia="en-US"/>
        </w:rPr>
        <w:t>Інформація, яка потрібна за 3 роки після Звіту про завершення Проекту</w:t>
      </w:r>
    </w:p>
    <w:p w14:paraId="3D741AC2" w14:textId="77777777" w:rsidR="00030EE8" w:rsidRPr="00982920" w:rsidRDefault="00030EE8" w:rsidP="00030EE8">
      <w:pPr>
        <w:spacing w:before="120"/>
        <w:ind w:left="1069"/>
        <w:jc w:val="both"/>
        <w:rPr>
          <w:rFonts w:eastAsia="Times New Roman"/>
          <w:color w:val="auto"/>
          <w:u w:val="single"/>
          <w:lang w:val="uk-UA" w:eastAsia="en-US"/>
        </w:rPr>
      </w:pPr>
    </w:p>
    <w:p w14:paraId="6C9129C5" w14:textId="5922B850" w:rsidR="00656097" w:rsidRPr="00982920" w:rsidRDefault="00030EE8" w:rsidP="00030EE8">
      <w:pPr>
        <w:tabs>
          <w:tab w:val="num" w:pos="-851"/>
        </w:tabs>
        <w:spacing w:after="0"/>
        <w:ind w:left="709"/>
        <w:jc w:val="both"/>
        <w:rPr>
          <w:rFonts w:eastAsia="Times New Roman"/>
          <w:color w:val="auto"/>
          <w:lang w:val="uk-UA" w:eastAsia="en-US"/>
        </w:rPr>
      </w:pPr>
      <w:r w:rsidRPr="00982920">
        <w:rPr>
          <w:color w:val="auto"/>
          <w:lang w:val="uk-UA"/>
        </w:rPr>
        <w:t>Позичальник надає Банку таку інформацію за 3 роки після звіту про завершення проекту не пізніше кінцевого строку, зазначеного нижче.</w:t>
      </w:r>
    </w:p>
    <w:p w14:paraId="2CB3D220" w14:textId="689EE03D" w:rsidR="00656097" w:rsidRPr="00982920"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126"/>
      </w:tblGrid>
      <w:tr w:rsidR="00255D16" w:rsidRPr="00982920" w14:paraId="21148913" w14:textId="77777777" w:rsidTr="00D406CB">
        <w:trPr>
          <w:cantSplit/>
        </w:trPr>
        <w:tc>
          <w:tcPr>
            <w:tcW w:w="6771" w:type="dxa"/>
            <w:tcBorders>
              <w:bottom w:val="single" w:sz="4" w:space="0" w:color="auto"/>
            </w:tcBorders>
          </w:tcPr>
          <w:p w14:paraId="059654D4" w14:textId="43F04007" w:rsidR="00030EE8" w:rsidRPr="00982920" w:rsidRDefault="00030EE8" w:rsidP="00030EE8">
            <w:pPr>
              <w:pStyle w:val="text"/>
              <w:ind w:left="0"/>
              <w:rPr>
                <w:rFonts w:cs="Arial"/>
                <w:b/>
                <w:bCs/>
                <w:lang w:val="uk-UA"/>
              </w:rPr>
            </w:pPr>
            <w:r w:rsidRPr="00982920">
              <w:rPr>
                <w:rFonts w:cs="Arial"/>
                <w:b/>
                <w:bCs/>
                <w:lang w:val="uk-UA"/>
              </w:rPr>
              <w:t>Документ / інформація</w:t>
            </w:r>
          </w:p>
        </w:tc>
        <w:tc>
          <w:tcPr>
            <w:tcW w:w="2126" w:type="dxa"/>
            <w:tcBorders>
              <w:bottom w:val="single" w:sz="4" w:space="0" w:color="auto"/>
            </w:tcBorders>
          </w:tcPr>
          <w:p w14:paraId="73410973" w14:textId="73EC8944" w:rsidR="00030EE8" w:rsidRPr="00982920" w:rsidRDefault="00030EE8" w:rsidP="00030EE8">
            <w:pPr>
              <w:pStyle w:val="text"/>
              <w:ind w:left="0"/>
              <w:jc w:val="left"/>
              <w:rPr>
                <w:rFonts w:cs="Arial"/>
                <w:b/>
                <w:bCs/>
                <w:lang w:val="uk-UA"/>
              </w:rPr>
            </w:pPr>
            <w:r w:rsidRPr="00982920">
              <w:rPr>
                <w:rFonts w:cs="Arial"/>
                <w:b/>
                <w:bCs/>
                <w:lang w:val="uk-UA"/>
              </w:rPr>
              <w:t>Дата надання Банку</w:t>
            </w:r>
          </w:p>
        </w:tc>
      </w:tr>
      <w:tr w:rsidR="00255D16" w:rsidRPr="00982920" w14:paraId="1407CBED" w14:textId="77777777" w:rsidTr="00D406CB">
        <w:trPr>
          <w:cantSplit/>
        </w:trPr>
        <w:tc>
          <w:tcPr>
            <w:tcW w:w="6771" w:type="dxa"/>
          </w:tcPr>
          <w:p w14:paraId="205F4EE4" w14:textId="460C09B0" w:rsidR="006C7F90" w:rsidRPr="00982920" w:rsidRDefault="006C7F90" w:rsidP="00D406CB">
            <w:pPr>
              <w:pStyle w:val="text"/>
              <w:ind w:left="0"/>
              <w:rPr>
                <w:iCs/>
                <w:lang w:val="uk-UA"/>
              </w:rPr>
            </w:pPr>
            <w:r w:rsidRPr="00982920">
              <w:rPr>
                <w:iCs/>
                <w:lang w:val="uk-UA"/>
              </w:rPr>
              <w:t xml:space="preserve">Звіт через 3 роки по завершенні проекту, а саме: </w:t>
            </w:r>
          </w:p>
          <w:p w14:paraId="6AED5574" w14:textId="77777777" w:rsidR="006C7F90" w:rsidRPr="00982920" w:rsidRDefault="006C7F90" w:rsidP="00D406CB">
            <w:pPr>
              <w:pStyle w:val="text"/>
              <w:ind w:left="0"/>
              <w:rPr>
                <w:iCs/>
                <w:lang w:val="uk-UA"/>
              </w:rPr>
            </w:pPr>
          </w:p>
          <w:p w14:paraId="3A9DEAD9" w14:textId="16012C45" w:rsidR="00D87DEC" w:rsidRPr="00982920" w:rsidRDefault="006C7F90" w:rsidP="006C7F90">
            <w:pPr>
              <w:pStyle w:val="text"/>
              <w:ind w:left="0"/>
              <w:rPr>
                <w:lang w:val="uk-UA"/>
              </w:rPr>
            </w:pPr>
            <w:r w:rsidRPr="00982920">
              <w:rPr>
                <w:rFonts w:cs="Arial"/>
                <w:i/>
                <w:iCs/>
                <w:lang w:val="uk-UA"/>
              </w:rPr>
              <w:t>Оновлення фактичних величин показників проекту для включення Банком в  таблицю вимірювання результатів (ТВР)</w:t>
            </w:r>
            <w:r w:rsidR="00D87DEC" w:rsidRPr="00982920">
              <w:rPr>
                <w:rFonts w:cs="Arial"/>
                <w:iCs/>
                <w:lang w:val="uk-UA"/>
              </w:rPr>
              <w:t>.</w:t>
            </w:r>
          </w:p>
        </w:tc>
        <w:tc>
          <w:tcPr>
            <w:tcW w:w="2126" w:type="dxa"/>
          </w:tcPr>
          <w:p w14:paraId="64D68060" w14:textId="61E66F52" w:rsidR="00D87DEC" w:rsidRPr="00982920" w:rsidRDefault="006C7F90" w:rsidP="006C7F90">
            <w:pPr>
              <w:autoSpaceDE w:val="0"/>
              <w:autoSpaceDN w:val="0"/>
              <w:adjustRightInd w:val="0"/>
              <w:ind w:left="199" w:hanging="90"/>
              <w:rPr>
                <w:i/>
                <w:iCs/>
                <w:color w:val="auto"/>
                <w:lang w:val="uk-UA"/>
              </w:rPr>
            </w:pPr>
            <w:r w:rsidRPr="00982920">
              <w:rPr>
                <w:i/>
                <w:iCs/>
                <w:color w:val="auto"/>
                <w:lang w:val="uk-UA"/>
              </w:rPr>
              <w:t>Грудень 2029</w:t>
            </w:r>
            <w:r w:rsidR="00030EE8" w:rsidRPr="00982920">
              <w:rPr>
                <w:i/>
                <w:iCs/>
                <w:color w:val="auto"/>
                <w:lang w:val="uk-UA"/>
              </w:rPr>
              <w:t xml:space="preserve"> </w:t>
            </w:r>
          </w:p>
        </w:tc>
      </w:tr>
    </w:tbl>
    <w:p w14:paraId="320D69C4" w14:textId="77777777" w:rsidR="00D87DEC" w:rsidRPr="00982920"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0990EF05" w14:textId="77777777" w:rsidR="00656097" w:rsidRPr="00982920"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182E3AAE" w14:textId="166598EA" w:rsidR="00656097" w:rsidRPr="00982920"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52A7FF68" w14:textId="6027F527" w:rsidR="00D87DEC" w:rsidRPr="00982920"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77F4B660" w14:textId="23066C16" w:rsidR="00D87DEC" w:rsidRPr="00982920"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54AB49D0" w14:textId="093D73D8" w:rsidR="00D87DEC" w:rsidRPr="00982920"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1591D38D" w14:textId="77777777" w:rsidR="00D87DEC" w:rsidRPr="00982920"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408DF0F7" w14:textId="77777777" w:rsidR="00656097" w:rsidRPr="00982920"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tbl>
      <w:tblPr>
        <w:tblpPr w:leftFromText="180" w:rightFromText="180" w:vertAnchor="text" w:horzAnchor="margin" w:tblpXSpec="right" w:tblpY="124"/>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4"/>
        <w:gridCol w:w="1985"/>
      </w:tblGrid>
      <w:tr w:rsidR="00255D16" w:rsidRPr="00982920" w14:paraId="6FE178BB" w14:textId="77777777" w:rsidTr="00656097">
        <w:trPr>
          <w:cantSplit/>
        </w:trPr>
        <w:tc>
          <w:tcPr>
            <w:tcW w:w="6804" w:type="dxa"/>
          </w:tcPr>
          <w:p w14:paraId="2061FFB6" w14:textId="1DA6E5C7" w:rsidR="00030EE8" w:rsidRPr="00982920" w:rsidRDefault="00030EE8" w:rsidP="00030EE8">
            <w:pPr>
              <w:spacing w:after="0"/>
              <w:ind w:left="0"/>
              <w:jc w:val="both"/>
              <w:rPr>
                <w:rFonts w:eastAsia="Times New Roman"/>
                <w:i/>
                <w:iCs/>
                <w:color w:val="auto"/>
                <w:lang w:val="uk-UA" w:eastAsia="en-US"/>
              </w:rPr>
            </w:pPr>
            <w:r w:rsidRPr="00982920">
              <w:rPr>
                <w:b/>
                <w:bCs/>
                <w:color w:val="auto"/>
                <w:lang w:val="uk-UA"/>
              </w:rPr>
              <w:t>Мова звітів</w:t>
            </w:r>
          </w:p>
        </w:tc>
        <w:tc>
          <w:tcPr>
            <w:tcW w:w="1985" w:type="dxa"/>
          </w:tcPr>
          <w:p w14:paraId="6A9BA3A2" w14:textId="2760A81B" w:rsidR="00030EE8" w:rsidRPr="00982920" w:rsidRDefault="00030EE8" w:rsidP="00030EE8">
            <w:pPr>
              <w:spacing w:after="0"/>
              <w:ind w:left="0"/>
              <w:jc w:val="center"/>
              <w:rPr>
                <w:rFonts w:eastAsia="Times New Roman"/>
                <w:i/>
                <w:iCs/>
                <w:color w:val="auto"/>
                <w:lang w:val="uk-UA" w:eastAsia="en-US"/>
              </w:rPr>
            </w:pPr>
            <w:r w:rsidRPr="00982920">
              <w:rPr>
                <w:i/>
                <w:iCs/>
                <w:color w:val="auto"/>
                <w:lang w:val="uk-UA"/>
              </w:rPr>
              <w:t>Англійська</w:t>
            </w:r>
          </w:p>
        </w:tc>
      </w:tr>
    </w:tbl>
    <w:p w14:paraId="37E199F1" w14:textId="77777777" w:rsidR="00656097" w:rsidRPr="00982920"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2B8A7C7A" w14:textId="77777777" w:rsidR="00EC59E9" w:rsidRPr="00982920" w:rsidRDefault="00EC59E9" w:rsidP="00DB33CB">
      <w:pPr>
        <w:pStyle w:val="SubSchedule3EIB"/>
        <w:jc w:val="left"/>
        <w:rPr>
          <w:rFonts w:eastAsia="Times New Roman" w:cs="Times New Roman"/>
          <w:color w:val="auto"/>
          <w:lang w:val="uk-UA" w:eastAsia="en-US"/>
        </w:rPr>
      </w:pPr>
    </w:p>
    <w:p w14:paraId="4082139D" w14:textId="78889A0A" w:rsidR="00656097" w:rsidRPr="00982920" w:rsidRDefault="00656097" w:rsidP="00DB33CB">
      <w:pPr>
        <w:pStyle w:val="SubSchedule3EIB"/>
        <w:jc w:val="left"/>
        <w:rPr>
          <w:rFonts w:eastAsia="Times New Roman" w:cs="Times New Roman"/>
          <w:color w:val="auto"/>
          <w:lang w:val="uk-UA" w:eastAsia="en-US"/>
        </w:rPr>
      </w:pPr>
      <w:r w:rsidRPr="00982920">
        <w:rPr>
          <w:rFonts w:eastAsia="Times New Roman" w:cs="Times New Roman"/>
          <w:color w:val="auto"/>
          <w:lang w:val="uk-UA" w:eastAsia="en-US"/>
        </w:rPr>
        <w:br w:type="page"/>
      </w:r>
    </w:p>
    <w:p w14:paraId="2F71059B" w14:textId="610EF192" w:rsidR="00656097" w:rsidRPr="00982920" w:rsidRDefault="00656097" w:rsidP="001A1A34">
      <w:pPr>
        <w:pStyle w:val="ScheduleEIB"/>
        <w:numPr>
          <w:ilvl w:val="0"/>
          <w:numId w:val="62"/>
        </w:numPr>
        <w:rPr>
          <w:color w:val="auto"/>
          <w:lang w:val="uk-UA"/>
        </w:rPr>
      </w:pPr>
      <w:bookmarkStart w:id="838" w:name="_Ref426714274"/>
      <w:bookmarkStart w:id="839" w:name="_Toc47433712"/>
      <w:bookmarkStart w:id="840" w:name="_Toc69988257"/>
      <w:bookmarkEnd w:id="838"/>
      <w:bookmarkEnd w:id="839"/>
      <w:bookmarkEnd w:id="840"/>
    </w:p>
    <w:p w14:paraId="2FA7A585" w14:textId="77777777" w:rsidR="00AF64F0" w:rsidRPr="00982920" w:rsidRDefault="00AF64F0" w:rsidP="00DB33CB">
      <w:pPr>
        <w:pStyle w:val="ScheduleEIB"/>
        <w:numPr>
          <w:ilvl w:val="0"/>
          <w:numId w:val="0"/>
        </w:numPr>
        <w:ind w:left="856"/>
        <w:jc w:val="center"/>
        <w:rPr>
          <w:color w:val="auto"/>
          <w:lang w:val="uk-UA"/>
        </w:rPr>
      </w:pPr>
    </w:p>
    <w:p w14:paraId="2FA7A586" w14:textId="1AEC54AD" w:rsidR="00AF64F0" w:rsidRPr="00982920" w:rsidRDefault="00C5336D" w:rsidP="001A1A34">
      <w:pPr>
        <w:pStyle w:val="SubSchedule1EIB"/>
        <w:numPr>
          <w:ilvl w:val="1"/>
          <w:numId w:val="20"/>
        </w:numPr>
        <w:rPr>
          <w:color w:val="auto"/>
          <w:u w:val="single"/>
          <w:lang w:val="uk-UA"/>
        </w:rPr>
      </w:pPr>
      <w:bookmarkStart w:id="841" w:name="_Ref529278700"/>
      <w:bookmarkStart w:id="842" w:name="_Ref529278778"/>
      <w:bookmarkStart w:id="843" w:name="_Ref432947174"/>
      <w:bookmarkStart w:id="844" w:name="_Toc69988258"/>
      <w:bookmarkEnd w:id="841"/>
      <w:bookmarkEnd w:id="842"/>
      <w:bookmarkEnd w:id="843"/>
      <w:r w:rsidRPr="00982920">
        <w:rPr>
          <w:color w:val="auto"/>
          <w:u w:val="single"/>
          <w:lang w:val="uk-UA"/>
        </w:rPr>
        <w:t>Визначення EURIBOR</w:t>
      </w:r>
      <w:bookmarkEnd w:id="844"/>
      <w:r w:rsidR="00BA28DD" w:rsidRPr="00982920">
        <w:rPr>
          <w:color w:val="auto"/>
          <w:u w:val="single"/>
          <w:lang w:val="uk-UA"/>
        </w:rPr>
        <w:t xml:space="preserve"> </w:t>
      </w:r>
    </w:p>
    <w:p w14:paraId="2FA7A588" w14:textId="0E0B5861" w:rsidR="00AF64F0" w:rsidRPr="00982920" w:rsidRDefault="00C5336D" w:rsidP="00507408">
      <w:pPr>
        <w:ind w:left="851"/>
        <w:jc w:val="both"/>
        <w:rPr>
          <w:color w:val="auto"/>
          <w:lang w:val="uk-UA"/>
        </w:rPr>
      </w:pPr>
      <w:r w:rsidRPr="00982920">
        <w:rPr>
          <w:color w:val="auto"/>
          <w:lang w:val="uk-UA"/>
        </w:rPr>
        <w:t>«</w:t>
      </w:r>
      <w:r w:rsidRPr="00982920">
        <w:rPr>
          <w:rStyle w:val="BoldEIB2"/>
          <w:color w:val="auto"/>
          <w:lang w:val="uk-UA"/>
        </w:rPr>
        <w:t>EURIBOR</w:t>
      </w:r>
      <w:r w:rsidRPr="00982920">
        <w:rPr>
          <w:color w:val="auto"/>
          <w:lang w:val="uk-UA"/>
        </w:rPr>
        <w:t>» означає:</w:t>
      </w:r>
    </w:p>
    <w:p w14:paraId="2FA7A589" w14:textId="171EA10F" w:rsidR="00AF64F0" w:rsidRPr="00982920" w:rsidRDefault="00C5336D" w:rsidP="001A1A34">
      <w:pPr>
        <w:pStyle w:val="NoIndentEIB"/>
        <w:numPr>
          <w:ilvl w:val="0"/>
          <w:numId w:val="79"/>
        </w:numPr>
        <w:ind w:left="1276" w:hanging="425"/>
        <w:jc w:val="both"/>
        <w:rPr>
          <w:color w:val="auto"/>
          <w:lang w:val="uk-UA"/>
        </w:rPr>
      </w:pPr>
      <w:bookmarkStart w:id="845" w:name="_Ref42782564"/>
      <w:bookmarkEnd w:id="845"/>
      <w:r w:rsidRPr="00982920">
        <w:rPr>
          <w:color w:val="auto"/>
          <w:lang w:val="uk-UA"/>
        </w:rPr>
        <w:t xml:space="preserve">стосовно відповідного періоду тривалістю менше одного місяця – Екранну </w:t>
      </w:r>
      <w:r w:rsidR="00881001" w:rsidRPr="00982920">
        <w:rPr>
          <w:color w:val="auto"/>
          <w:lang w:val="uk-UA"/>
        </w:rPr>
        <w:t>С</w:t>
      </w:r>
      <w:r w:rsidRPr="00982920">
        <w:rPr>
          <w:color w:val="auto"/>
          <w:lang w:val="uk-UA"/>
        </w:rPr>
        <w:t>тавку (як визначено нижче) терміном в один місяць;</w:t>
      </w:r>
      <w:r w:rsidR="00BA28DD" w:rsidRPr="00982920">
        <w:rPr>
          <w:color w:val="auto"/>
          <w:lang w:val="uk-UA"/>
        </w:rPr>
        <w:t xml:space="preserve"> </w:t>
      </w:r>
    </w:p>
    <w:p w14:paraId="2FA7A58A" w14:textId="7F4163DA" w:rsidR="00AF64F0" w:rsidRPr="00982920" w:rsidRDefault="00C5336D" w:rsidP="001A1A34">
      <w:pPr>
        <w:pStyle w:val="NoIndentEIB"/>
        <w:numPr>
          <w:ilvl w:val="0"/>
          <w:numId w:val="79"/>
        </w:numPr>
        <w:ind w:left="1276" w:hanging="425"/>
        <w:jc w:val="both"/>
        <w:rPr>
          <w:color w:val="auto"/>
          <w:lang w:val="uk-UA"/>
        </w:rPr>
      </w:pPr>
      <w:bookmarkStart w:id="846" w:name="_Ref426635059"/>
      <w:bookmarkEnd w:id="846"/>
      <w:r w:rsidRPr="00982920">
        <w:rPr>
          <w:color w:val="auto"/>
          <w:lang w:val="uk-UA"/>
        </w:rPr>
        <w:t>стосовно відповідного періоду тривалістю один чи більше місяців, для яких доступна Екранна ставка, - відповідну Екранну ставку терміном на відповідну кількість місяців та</w:t>
      </w:r>
    </w:p>
    <w:p w14:paraId="2FA7A58B" w14:textId="58D8DD71" w:rsidR="00AF64F0" w:rsidRPr="00982920" w:rsidRDefault="00C5336D" w:rsidP="001A1A34">
      <w:pPr>
        <w:pStyle w:val="NoIndentEIB"/>
        <w:numPr>
          <w:ilvl w:val="0"/>
          <w:numId w:val="79"/>
        </w:numPr>
        <w:ind w:left="1276" w:hanging="425"/>
        <w:jc w:val="both"/>
        <w:rPr>
          <w:color w:val="auto"/>
          <w:lang w:val="uk-UA"/>
        </w:rPr>
      </w:pPr>
      <w:bookmarkStart w:id="847" w:name="_Ref426635084"/>
      <w:bookmarkEnd w:id="847"/>
      <w:r w:rsidRPr="00982920">
        <w:rPr>
          <w:color w:val="auto"/>
          <w:lang w:val="uk-UA"/>
        </w:rPr>
        <w:t>стосовно відповідного періоду тривалістю більше одного місяця, для якого Екранна ставка не доступна, - ставку, отриман</w:t>
      </w:r>
      <w:r w:rsidR="00711D17" w:rsidRPr="00982920">
        <w:rPr>
          <w:color w:val="auto"/>
          <w:lang w:val="uk-UA"/>
        </w:rPr>
        <w:t>у</w:t>
      </w:r>
      <w:r w:rsidRPr="00982920">
        <w:rPr>
          <w:color w:val="auto"/>
          <w:lang w:val="uk-UA"/>
        </w:rPr>
        <w:t xml:space="preserve"> шляхом лінійної інтерполяції стосовно двох Екранних ставок, одна з яких застосовується для найближчого періоду, який є коротшим за тривалість відповідного періоду, а інша - для найближчого періоду, який є довшим за тривалість відповідного періоду, -</w:t>
      </w:r>
    </w:p>
    <w:p w14:paraId="2FA7A58C" w14:textId="4A5E81CB" w:rsidR="00AF64F0" w:rsidRPr="00982920" w:rsidRDefault="00C5336D">
      <w:pPr>
        <w:spacing w:after="0"/>
        <w:ind w:left="851"/>
        <w:jc w:val="both"/>
        <w:rPr>
          <w:color w:val="auto"/>
          <w:lang w:val="uk-UA"/>
        </w:rPr>
      </w:pPr>
      <w:r w:rsidRPr="00982920">
        <w:rPr>
          <w:color w:val="auto"/>
          <w:lang w:val="uk-UA"/>
        </w:rPr>
        <w:t>(період, для якого береться ставка або з якого ставки інтерполюються, - «</w:t>
      </w:r>
      <w:r w:rsidRPr="00982920">
        <w:rPr>
          <w:b/>
          <w:color w:val="auto"/>
          <w:lang w:val="uk-UA"/>
        </w:rPr>
        <w:t>Репрезентативний період</w:t>
      </w:r>
      <w:r w:rsidRPr="00982920">
        <w:rPr>
          <w:color w:val="auto"/>
          <w:lang w:val="uk-UA"/>
        </w:rPr>
        <w:t>»).</w:t>
      </w:r>
    </w:p>
    <w:p w14:paraId="2FA7A58D" w14:textId="77777777" w:rsidR="00AF64F0" w:rsidRPr="00982920" w:rsidRDefault="00AF64F0">
      <w:pPr>
        <w:spacing w:after="0"/>
        <w:ind w:left="851"/>
        <w:jc w:val="both"/>
        <w:rPr>
          <w:color w:val="auto"/>
          <w:lang w:val="uk-UA"/>
        </w:rPr>
      </w:pPr>
    </w:p>
    <w:p w14:paraId="2FA7A58E" w14:textId="47AAE1A0" w:rsidR="00AF64F0" w:rsidRPr="00982920" w:rsidRDefault="007A43BA">
      <w:pPr>
        <w:ind w:left="851"/>
        <w:jc w:val="both"/>
        <w:rPr>
          <w:color w:val="auto"/>
          <w:lang w:val="uk-UA"/>
        </w:rPr>
      </w:pPr>
      <w:r w:rsidRPr="00982920">
        <w:rPr>
          <w:color w:val="auto"/>
          <w:lang w:val="uk-UA"/>
        </w:rPr>
        <w:t>В значенні, наведеному у пунктах</w:t>
      </w:r>
      <w:r w:rsidR="00BA28DD" w:rsidRPr="00982920">
        <w:rPr>
          <w:color w:val="auto"/>
          <w:lang w:val="uk-UA"/>
        </w:rPr>
        <w:t> </w:t>
      </w:r>
      <w:r w:rsidR="00BA28DD" w:rsidRPr="00982920">
        <w:rPr>
          <w:color w:val="auto"/>
          <w:lang w:val="uk-UA"/>
        </w:rPr>
        <w:fldChar w:fldCharType="begin" w:fldLock="1"/>
      </w:r>
      <w:r w:rsidR="00BA28DD" w:rsidRPr="00982920">
        <w:rPr>
          <w:color w:val="auto"/>
          <w:lang w:val="uk-UA"/>
        </w:rPr>
        <w:instrText xml:space="preserve">REF _Ref42782564 \r \h </w:instrText>
      </w:r>
      <w:r w:rsidR="00EA456C" w:rsidRPr="00982920">
        <w:rPr>
          <w:color w:val="auto"/>
          <w:lang w:val="uk-UA"/>
        </w:rPr>
        <w:instrText xml:space="preserve">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(a)</w:t>
      </w:r>
      <w:r w:rsidR="00BA28DD" w:rsidRPr="00982920">
        <w:rPr>
          <w:color w:val="auto"/>
          <w:lang w:val="uk-UA"/>
        </w:rPr>
        <w:fldChar w:fldCharType="end"/>
      </w:r>
      <w:r w:rsidR="00BA28DD" w:rsidRPr="00982920">
        <w:rPr>
          <w:color w:val="auto"/>
          <w:lang w:val="uk-UA"/>
        </w:rPr>
        <w:t xml:space="preserve"> </w:t>
      </w:r>
      <w:r w:rsidRPr="00982920">
        <w:rPr>
          <w:color w:val="auto"/>
          <w:lang w:val="uk-UA"/>
        </w:rPr>
        <w:t>та</w:t>
      </w:r>
      <w:r w:rsidR="00BA28DD" w:rsidRPr="00982920">
        <w:rPr>
          <w:color w:val="auto"/>
          <w:lang w:val="uk-UA"/>
        </w:rPr>
        <w:t xml:space="preserve"> </w:t>
      </w:r>
      <w:r w:rsidR="00BA28DD" w:rsidRPr="00982920">
        <w:rPr>
          <w:color w:val="auto"/>
          <w:lang w:val="uk-UA"/>
        </w:rPr>
        <w:fldChar w:fldCharType="begin" w:fldLock="1"/>
      </w:r>
      <w:r w:rsidR="00BA28DD" w:rsidRPr="00982920">
        <w:rPr>
          <w:color w:val="auto"/>
          <w:lang w:val="uk-UA"/>
        </w:rPr>
        <w:instrText xml:space="preserve">REF _Ref426635084 \r \h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(c)</w:t>
      </w:r>
      <w:r w:rsidR="00BA28DD" w:rsidRPr="00982920">
        <w:rPr>
          <w:color w:val="auto"/>
          <w:lang w:val="uk-UA"/>
        </w:rPr>
        <w:fldChar w:fldCharType="end"/>
      </w:r>
      <w:r w:rsidR="00BA28DD" w:rsidRPr="00982920">
        <w:rPr>
          <w:color w:val="auto"/>
          <w:lang w:val="uk-UA"/>
        </w:rPr>
        <w:t xml:space="preserve"> </w:t>
      </w:r>
      <w:r w:rsidRPr="00982920">
        <w:rPr>
          <w:color w:val="auto"/>
          <w:lang w:val="uk-UA"/>
        </w:rPr>
        <w:t>вище</w:t>
      </w:r>
      <w:r w:rsidR="00BA28DD" w:rsidRPr="00982920">
        <w:rPr>
          <w:color w:val="auto"/>
          <w:lang w:val="uk-UA"/>
        </w:rPr>
        <w:t>:</w:t>
      </w:r>
    </w:p>
    <w:p w14:paraId="2FA7A58F" w14:textId="2089B03A" w:rsidR="00AF64F0" w:rsidRPr="00982920" w:rsidRDefault="007A43BA" w:rsidP="001A1A34">
      <w:pPr>
        <w:pStyle w:val="NoIndentEIB"/>
        <w:numPr>
          <w:ilvl w:val="1"/>
          <w:numId w:val="21"/>
        </w:numPr>
        <w:ind w:left="1418"/>
        <w:jc w:val="both"/>
        <w:rPr>
          <w:color w:val="auto"/>
          <w:lang w:val="uk-UA"/>
        </w:rPr>
      </w:pPr>
      <w:r w:rsidRPr="00982920">
        <w:rPr>
          <w:color w:val="auto"/>
          <w:lang w:val="uk-UA"/>
        </w:rPr>
        <w:t>«</w:t>
      </w:r>
      <w:r w:rsidRPr="00982920">
        <w:rPr>
          <w:b/>
          <w:color w:val="auto"/>
          <w:lang w:val="uk-UA"/>
        </w:rPr>
        <w:t>доступна</w:t>
      </w:r>
      <w:r w:rsidRPr="00982920">
        <w:rPr>
          <w:color w:val="auto"/>
          <w:lang w:val="uk-UA"/>
        </w:rPr>
        <w:t>» означає ставки, для даних термінів погашення, що розраховуються та публікуються Глобальними системами визначення ставок, лтд (ГСВС) або таким іншим надавачем послуг, вибраним Європейським інститутом грошових ринків (ЄІГР), під егідою ЄІГР, або будь-яким правонаступником, визначеним Банком як такий, що виконує функції ЄІГР; та</w:t>
      </w:r>
    </w:p>
    <w:p w14:paraId="2FA7A590" w14:textId="10CDE363" w:rsidR="00AF64F0" w:rsidRPr="00982920" w:rsidRDefault="00B96B82" w:rsidP="001A1A34">
      <w:pPr>
        <w:pStyle w:val="NoIndentEIB"/>
        <w:numPr>
          <w:ilvl w:val="1"/>
          <w:numId w:val="21"/>
        </w:numPr>
        <w:spacing w:after="0"/>
        <w:ind w:left="1418"/>
        <w:jc w:val="both"/>
        <w:rPr>
          <w:color w:val="auto"/>
          <w:lang w:val="uk-UA"/>
        </w:rPr>
      </w:pPr>
      <w:r w:rsidRPr="00982920">
        <w:rPr>
          <w:b/>
          <w:color w:val="auto"/>
          <w:lang w:val="uk-UA"/>
        </w:rPr>
        <w:t>«Екранна ставка»</w:t>
      </w:r>
      <w:r w:rsidRPr="00982920">
        <w:rPr>
          <w:color w:val="auto"/>
          <w:lang w:val="uk-UA"/>
        </w:rPr>
        <w:t xml:space="preserve"> означає відсоткову ставку для депозитів у євро для відповідного періоду,  опубліковану об 11:00 за брюссельським часом або в пізніший час, прийнятний для Банку, у день («</w:t>
      </w:r>
      <w:r w:rsidRPr="00982920">
        <w:rPr>
          <w:b/>
          <w:color w:val="auto"/>
          <w:lang w:val="uk-UA"/>
        </w:rPr>
        <w:t>Дата зміни ставки»</w:t>
      </w:r>
      <w:r w:rsidRPr="00982920">
        <w:rPr>
          <w:color w:val="auto"/>
          <w:lang w:val="uk-UA"/>
        </w:rPr>
        <w:t>), який припадає за 2 (два) відповідні Робочі дні до першого дня відповідного періоду, на сторінці Reuters EURIBOR 01 або на наступній сторінці чи, якщо така є відсутньою, у будь-якому виданні, вибраному Банком для цієї мети.</w:t>
      </w:r>
    </w:p>
    <w:p w14:paraId="2FA7A591" w14:textId="77777777" w:rsidR="00AF64F0" w:rsidRPr="00982920" w:rsidRDefault="00AF64F0">
      <w:pPr>
        <w:pStyle w:val="NoIndentEIB"/>
        <w:spacing w:after="0"/>
        <w:ind w:left="1418"/>
        <w:jc w:val="both"/>
        <w:rPr>
          <w:color w:val="auto"/>
          <w:lang w:val="uk-UA"/>
        </w:rPr>
      </w:pPr>
    </w:p>
    <w:p w14:paraId="2FA7A592" w14:textId="08E751E8" w:rsidR="00AF64F0" w:rsidRPr="00982920" w:rsidRDefault="00B96B82">
      <w:pPr>
        <w:spacing w:after="0"/>
        <w:ind w:left="851"/>
        <w:jc w:val="both"/>
        <w:rPr>
          <w:color w:val="auto"/>
          <w:lang w:val="uk-UA"/>
        </w:rPr>
      </w:pPr>
      <w:r w:rsidRPr="00982920">
        <w:rPr>
          <w:color w:val="auto"/>
          <w:lang w:val="uk-UA"/>
        </w:rPr>
        <w:t xml:space="preserve">Якщо такої Екранної ставки таким чином не опубліковано, Банк звертається до головних офісів чотирьох </w:t>
      </w:r>
      <w:r w:rsidR="00711D17" w:rsidRPr="00982920">
        <w:rPr>
          <w:color w:val="auto"/>
          <w:lang w:val="uk-UA"/>
        </w:rPr>
        <w:t>великих</w:t>
      </w:r>
      <w:r w:rsidRPr="00982920">
        <w:rPr>
          <w:color w:val="auto"/>
          <w:lang w:val="uk-UA"/>
        </w:rPr>
        <w:t xml:space="preserve"> банків у зоні євро, вибраних Банком, із проханням котирувати ставку, яку кожен з них пропонує для депозитів у євро в порівняній сумі приблизно об 11:00 за брюссельським часом станом на Дату зміни ставки основним банкам на міжбанківському ринку в зоні євро на період, що дорівнює Репрезентативному періодові. Якщо надаються принаймні 2 (два) котирування, ставка для такої Дати зміни ставки буде середнім арифметичним таких котирувань.</w:t>
      </w:r>
      <w:r w:rsidR="0025708E" w:rsidRPr="00982920">
        <w:rPr>
          <w:color w:val="auto"/>
          <w:lang w:val="uk-UA"/>
        </w:rPr>
        <w:t xml:space="preserve"> </w:t>
      </w:r>
      <w:bookmarkStart w:id="848" w:name="_Hlk49375123"/>
      <w:r w:rsidR="0025708E" w:rsidRPr="00982920">
        <w:rPr>
          <w:color w:val="auto"/>
          <w:lang w:val="uk-UA"/>
        </w:rPr>
        <w:t xml:space="preserve">Якщо у відповідь запит не отримано достатню кількість котирувань, ставка для такої Дати зміни ставки буде середнім арифметичним ставок, котируваних </w:t>
      </w:r>
      <w:r w:rsidR="00711D17" w:rsidRPr="00982920">
        <w:rPr>
          <w:color w:val="auto"/>
          <w:lang w:val="uk-UA"/>
        </w:rPr>
        <w:t>великими</w:t>
      </w:r>
      <w:r w:rsidR="0025708E" w:rsidRPr="00982920">
        <w:rPr>
          <w:color w:val="auto"/>
          <w:lang w:val="uk-UA"/>
        </w:rPr>
        <w:t xml:space="preserve"> банками в зоні євро, вибраними Банком, приблизно об 11:00 за брюссельським часом станом на день, який припадає за 2 (два) Відповідні Робочі дні після Дати зміни ставки, для позик у євро в порівнянній сумі провідним європейським банкам на період, що дорівнює Репрезентативному періодові.</w:t>
      </w:r>
      <w:bookmarkEnd w:id="848"/>
      <w:r w:rsidR="006E3CDA" w:rsidRPr="00982920">
        <w:rPr>
          <w:color w:val="auto"/>
          <w:lang w:val="uk-UA"/>
        </w:rPr>
        <w:t xml:space="preserve"> Банк невідкладно повідомляє Позичальника про отримані Банком котирування.</w:t>
      </w:r>
    </w:p>
    <w:p w14:paraId="2FA7A593" w14:textId="77777777" w:rsidR="00AF64F0" w:rsidRPr="00982920" w:rsidRDefault="00AF64F0">
      <w:pPr>
        <w:spacing w:after="0"/>
        <w:ind w:left="851"/>
        <w:jc w:val="both"/>
        <w:rPr>
          <w:color w:val="auto"/>
          <w:lang w:val="uk-UA"/>
        </w:rPr>
      </w:pPr>
    </w:p>
    <w:p w14:paraId="533F51AE" w14:textId="0C8AE12B" w:rsidR="006E3CDA" w:rsidRPr="00982920" w:rsidRDefault="006E3CDA">
      <w:pPr>
        <w:spacing w:after="0"/>
        <w:ind w:left="851"/>
        <w:jc w:val="both"/>
        <w:rPr>
          <w:color w:val="auto"/>
          <w:lang w:val="uk-UA"/>
        </w:rPr>
      </w:pPr>
      <w:r w:rsidRPr="00982920">
        <w:rPr>
          <w:color w:val="auto"/>
          <w:lang w:val="uk-UA"/>
        </w:rPr>
        <w:t xml:space="preserve">Усі відсотки, отримані в результаті будь-яких підрахунків, зазначених у цьому Додатку, у разі необхідності округлюватимуться до </w:t>
      </w:r>
      <w:r w:rsidR="00A27CCF" w:rsidRPr="00982920">
        <w:rPr>
          <w:color w:val="auto"/>
          <w:lang w:val="uk-UA"/>
        </w:rPr>
        <w:t>трьох знаків після коми</w:t>
      </w:r>
      <w:r w:rsidRPr="00982920">
        <w:rPr>
          <w:color w:val="auto"/>
          <w:lang w:val="uk-UA"/>
        </w:rPr>
        <w:t>, причому половинне значення округлюватиметься в бік збільшення.</w:t>
      </w:r>
    </w:p>
    <w:p w14:paraId="55AB822F" w14:textId="77777777" w:rsidR="006E3CDA" w:rsidRPr="00982920" w:rsidRDefault="006E3CDA">
      <w:pPr>
        <w:spacing w:after="0"/>
        <w:ind w:left="851"/>
        <w:jc w:val="both"/>
        <w:rPr>
          <w:color w:val="auto"/>
          <w:lang w:val="uk-UA"/>
        </w:rPr>
      </w:pPr>
    </w:p>
    <w:p w14:paraId="1619A955" w14:textId="032ACCCD" w:rsidR="006E3CDA" w:rsidRPr="00982920" w:rsidRDefault="006E3CDA">
      <w:pPr>
        <w:spacing w:after="0"/>
        <w:ind w:left="851"/>
        <w:jc w:val="both"/>
        <w:rPr>
          <w:color w:val="auto"/>
          <w:lang w:val="uk-UA"/>
        </w:rPr>
      </w:pPr>
      <w:r w:rsidRPr="00982920">
        <w:rPr>
          <w:color w:val="auto"/>
          <w:lang w:val="uk-UA"/>
        </w:rPr>
        <w:t>Якщо будь-яке із зазначених вище положень припиняє відповідати положенням, прийнятим під егідою ЄІГР (або будь-яким правонаступником, визначеним Банком), стосовно EURIBOR, Банк шляхом надсилання повідомлення Позичальнику має право внести до такого положення зміни для приведення його у відповідність з такими іншими положеннями.</w:t>
      </w:r>
    </w:p>
    <w:p w14:paraId="2FA7A596" w14:textId="4AC453BC" w:rsidR="00AF64F0" w:rsidRPr="00982920" w:rsidRDefault="00AF64F0">
      <w:pPr>
        <w:spacing w:after="0"/>
        <w:ind w:left="851"/>
        <w:jc w:val="both"/>
        <w:rPr>
          <w:color w:val="auto"/>
          <w:lang w:val="uk-UA"/>
        </w:rPr>
      </w:pPr>
    </w:p>
    <w:p w14:paraId="2FA7A597" w14:textId="77777777" w:rsidR="00AF64F0" w:rsidRPr="00982920" w:rsidRDefault="00AF64F0">
      <w:pPr>
        <w:spacing w:after="0"/>
        <w:ind w:left="851"/>
        <w:jc w:val="both"/>
        <w:rPr>
          <w:color w:val="auto"/>
          <w:lang w:val="uk-UA"/>
        </w:rPr>
      </w:pPr>
    </w:p>
    <w:p w14:paraId="1CAF12AF" w14:textId="632C2A8D" w:rsidR="00AF42A0" w:rsidRPr="00982920" w:rsidRDefault="00AF42A0">
      <w:pPr>
        <w:spacing w:after="0"/>
        <w:jc w:val="both"/>
        <w:rPr>
          <w:color w:val="auto"/>
          <w:lang w:val="uk-UA"/>
        </w:rPr>
      </w:pPr>
      <w:r w:rsidRPr="00982920">
        <w:rPr>
          <w:color w:val="auto"/>
          <w:lang w:val="uk-UA"/>
        </w:rPr>
        <w:t xml:space="preserve">Якщо Екранна ставка стає недоступною остаточно, </w:t>
      </w:r>
      <w:r w:rsidR="00A27CCF" w:rsidRPr="00982920">
        <w:rPr>
          <w:color w:val="auto"/>
          <w:lang w:val="uk-UA"/>
        </w:rPr>
        <w:t>ставка, яка замінить</w:t>
      </w:r>
      <w:r w:rsidRPr="00982920">
        <w:rPr>
          <w:color w:val="auto"/>
          <w:lang w:val="uk-UA"/>
        </w:rPr>
        <w:t xml:space="preserve"> EURIBOR</w:t>
      </w:r>
      <w:r w:rsidR="00A27CCF" w:rsidRPr="00982920">
        <w:rPr>
          <w:color w:val="auto"/>
          <w:lang w:val="uk-UA"/>
        </w:rPr>
        <w:t>,</w:t>
      </w:r>
      <w:r w:rsidRPr="00982920">
        <w:rPr>
          <w:color w:val="auto"/>
          <w:lang w:val="uk-UA"/>
        </w:rPr>
        <w:t xml:space="preserve"> буде ставкою (включаючи будь-які спреди чи коригування), офіційно рекомендованою (i) робочою групою щодо безризикових ставок </w:t>
      </w:r>
      <w:r w:rsidR="00A27CCF" w:rsidRPr="00982920">
        <w:rPr>
          <w:color w:val="auto"/>
          <w:lang w:val="uk-UA"/>
        </w:rPr>
        <w:t xml:space="preserve">для </w:t>
      </w:r>
      <w:r w:rsidRPr="00982920">
        <w:rPr>
          <w:color w:val="auto"/>
          <w:lang w:val="uk-UA"/>
        </w:rPr>
        <w:t xml:space="preserve">євро, </w:t>
      </w:r>
      <w:r w:rsidR="00A27CCF" w:rsidRPr="00982920">
        <w:rPr>
          <w:color w:val="auto"/>
          <w:lang w:val="uk-UA"/>
        </w:rPr>
        <w:t>створеною</w:t>
      </w:r>
      <w:r w:rsidRPr="00982920">
        <w:rPr>
          <w:color w:val="auto"/>
          <w:lang w:val="uk-UA"/>
        </w:rPr>
        <w:t xml:space="preserve"> Європейським центральним банком (ЄЦБ), </w:t>
      </w:r>
      <w:r w:rsidR="00A27CCF" w:rsidRPr="00982920">
        <w:rPr>
          <w:color w:val="auto"/>
          <w:lang w:val="uk-UA"/>
        </w:rPr>
        <w:t>Службою</w:t>
      </w:r>
      <w:r w:rsidRPr="00982920">
        <w:rPr>
          <w:color w:val="auto"/>
          <w:lang w:val="uk-UA"/>
        </w:rPr>
        <w:t xml:space="preserve"> з фінансових послуг та ринків (FSMA), Європейськ</w:t>
      </w:r>
      <w:r w:rsidR="00DE5970" w:rsidRPr="00982920">
        <w:rPr>
          <w:color w:val="auto"/>
          <w:lang w:val="uk-UA"/>
        </w:rPr>
        <w:t>ою</w:t>
      </w:r>
      <w:r w:rsidRPr="00982920">
        <w:rPr>
          <w:color w:val="auto"/>
          <w:lang w:val="uk-UA"/>
        </w:rPr>
        <w:t xml:space="preserve"> </w:t>
      </w:r>
      <w:r w:rsidR="00DE5970" w:rsidRPr="00982920">
        <w:rPr>
          <w:color w:val="auto"/>
          <w:lang w:val="uk-UA"/>
        </w:rPr>
        <w:t>службою</w:t>
      </w:r>
      <w:r w:rsidRPr="00982920">
        <w:rPr>
          <w:color w:val="auto"/>
          <w:lang w:val="uk-UA"/>
        </w:rPr>
        <w:t xml:space="preserve"> з цінних паперів та </w:t>
      </w:r>
      <w:r w:rsidR="00DE5970" w:rsidRPr="00982920">
        <w:rPr>
          <w:color w:val="auto"/>
          <w:lang w:val="uk-UA"/>
        </w:rPr>
        <w:t xml:space="preserve">фінансових </w:t>
      </w:r>
      <w:r w:rsidRPr="00982920">
        <w:rPr>
          <w:color w:val="auto"/>
          <w:lang w:val="uk-UA"/>
        </w:rPr>
        <w:t>ринків (ESMA) та Європейськ</w:t>
      </w:r>
      <w:r w:rsidR="00A27CCF" w:rsidRPr="00982920">
        <w:rPr>
          <w:color w:val="auto"/>
          <w:lang w:val="uk-UA"/>
        </w:rPr>
        <w:t>ою</w:t>
      </w:r>
      <w:r w:rsidRPr="00982920">
        <w:rPr>
          <w:color w:val="auto"/>
          <w:lang w:val="uk-UA"/>
        </w:rPr>
        <w:t xml:space="preserve"> комісі</w:t>
      </w:r>
      <w:r w:rsidR="00A27CCF" w:rsidRPr="00982920">
        <w:rPr>
          <w:color w:val="auto"/>
          <w:lang w:val="uk-UA"/>
        </w:rPr>
        <w:t>єю</w:t>
      </w:r>
      <w:r w:rsidRPr="00982920">
        <w:rPr>
          <w:color w:val="auto"/>
          <w:lang w:val="uk-UA"/>
        </w:rPr>
        <w:t>, або (ii) Європейськи</w:t>
      </w:r>
      <w:r w:rsidR="00A27CCF" w:rsidRPr="00982920">
        <w:rPr>
          <w:color w:val="auto"/>
          <w:lang w:val="uk-UA"/>
        </w:rPr>
        <w:t>м</w:t>
      </w:r>
      <w:r w:rsidRPr="00982920">
        <w:rPr>
          <w:color w:val="auto"/>
          <w:lang w:val="uk-UA"/>
        </w:rPr>
        <w:t xml:space="preserve"> інститу</w:t>
      </w:r>
      <w:r w:rsidR="00A27CCF" w:rsidRPr="00982920">
        <w:rPr>
          <w:color w:val="auto"/>
          <w:lang w:val="uk-UA"/>
        </w:rPr>
        <w:t>том</w:t>
      </w:r>
      <w:r w:rsidRPr="00982920">
        <w:rPr>
          <w:color w:val="auto"/>
          <w:lang w:val="uk-UA"/>
        </w:rPr>
        <w:t xml:space="preserve"> грошов</w:t>
      </w:r>
      <w:r w:rsidR="00A27CCF" w:rsidRPr="00982920">
        <w:rPr>
          <w:color w:val="auto"/>
          <w:lang w:val="uk-UA"/>
        </w:rPr>
        <w:t>их</w:t>
      </w:r>
      <w:r w:rsidRPr="00982920">
        <w:rPr>
          <w:color w:val="auto"/>
          <w:lang w:val="uk-UA"/>
        </w:rPr>
        <w:t xml:space="preserve"> ринк</w:t>
      </w:r>
      <w:r w:rsidR="00A27CCF" w:rsidRPr="00982920">
        <w:rPr>
          <w:color w:val="auto"/>
          <w:lang w:val="uk-UA"/>
        </w:rPr>
        <w:t>ів</w:t>
      </w:r>
      <w:r w:rsidRPr="00982920">
        <w:rPr>
          <w:color w:val="auto"/>
          <w:lang w:val="uk-UA"/>
        </w:rPr>
        <w:t xml:space="preserve"> як</w:t>
      </w:r>
      <w:r w:rsidR="00A27CCF" w:rsidRPr="00982920">
        <w:rPr>
          <w:color w:val="auto"/>
          <w:lang w:val="uk-UA"/>
        </w:rPr>
        <w:t>ий</w:t>
      </w:r>
      <w:r w:rsidRPr="00982920">
        <w:rPr>
          <w:color w:val="auto"/>
          <w:lang w:val="uk-UA"/>
        </w:rPr>
        <w:t xml:space="preserve"> адміністр</w:t>
      </w:r>
      <w:r w:rsidR="00A27CCF" w:rsidRPr="00982920">
        <w:rPr>
          <w:color w:val="auto"/>
          <w:lang w:val="uk-UA"/>
        </w:rPr>
        <w:t>ує</w:t>
      </w:r>
      <w:r w:rsidRPr="00982920">
        <w:rPr>
          <w:color w:val="auto"/>
          <w:lang w:val="uk-UA"/>
        </w:rPr>
        <w:t xml:space="preserve"> </w:t>
      </w:r>
      <w:r w:rsidR="00A27CCF" w:rsidRPr="00982920">
        <w:rPr>
          <w:color w:val="auto"/>
          <w:lang w:val="uk-UA"/>
        </w:rPr>
        <w:t xml:space="preserve">ставку </w:t>
      </w:r>
      <w:r w:rsidRPr="00982920">
        <w:rPr>
          <w:color w:val="auto"/>
          <w:lang w:val="uk-UA"/>
        </w:rPr>
        <w:t>EURIBOR, або (iii) компетентни</w:t>
      </w:r>
      <w:r w:rsidR="00A27CCF" w:rsidRPr="00982920">
        <w:rPr>
          <w:color w:val="auto"/>
          <w:lang w:val="uk-UA"/>
        </w:rPr>
        <w:t xml:space="preserve">м уповноваженим </w:t>
      </w:r>
      <w:r w:rsidRPr="00982920">
        <w:rPr>
          <w:color w:val="auto"/>
          <w:lang w:val="uk-UA"/>
        </w:rPr>
        <w:t>орган</w:t>
      </w:r>
      <w:r w:rsidR="00A27CCF" w:rsidRPr="00982920">
        <w:rPr>
          <w:color w:val="auto"/>
          <w:lang w:val="uk-UA"/>
        </w:rPr>
        <w:t>ом</w:t>
      </w:r>
      <w:r w:rsidRPr="00982920">
        <w:rPr>
          <w:color w:val="auto"/>
          <w:lang w:val="uk-UA"/>
        </w:rPr>
        <w:t xml:space="preserve"> відповідн</w:t>
      </w:r>
      <w:r w:rsidR="00A27CCF" w:rsidRPr="00982920">
        <w:rPr>
          <w:color w:val="auto"/>
          <w:lang w:val="uk-UA"/>
        </w:rPr>
        <w:t>о до</w:t>
      </w:r>
      <w:r w:rsidRPr="00982920">
        <w:rPr>
          <w:color w:val="auto"/>
          <w:lang w:val="uk-UA"/>
        </w:rPr>
        <w:t xml:space="preserve"> Регламент</w:t>
      </w:r>
      <w:r w:rsidR="00A27CCF" w:rsidRPr="00982920">
        <w:rPr>
          <w:color w:val="auto"/>
          <w:lang w:val="uk-UA"/>
        </w:rPr>
        <w:t>у</w:t>
      </w:r>
      <w:r w:rsidRPr="00982920">
        <w:rPr>
          <w:color w:val="auto"/>
          <w:lang w:val="uk-UA"/>
        </w:rPr>
        <w:t xml:space="preserve"> </w:t>
      </w:r>
      <w:r w:rsidR="00711D17" w:rsidRPr="00982920">
        <w:rPr>
          <w:color w:val="auto"/>
          <w:lang w:val="uk-UA"/>
        </w:rPr>
        <w:br/>
      </w:r>
      <w:r w:rsidRPr="00982920">
        <w:rPr>
          <w:color w:val="auto"/>
          <w:lang w:val="uk-UA"/>
        </w:rPr>
        <w:t xml:space="preserve">(ЄС) 2016/1011 щодо нагляду за </w:t>
      </w:r>
      <w:r w:rsidR="00A439BC" w:rsidRPr="00982920">
        <w:rPr>
          <w:color w:val="auto"/>
          <w:lang w:val="uk-UA"/>
        </w:rPr>
        <w:t>Європейським</w:t>
      </w:r>
      <w:r w:rsidR="00A27CCF" w:rsidRPr="00982920">
        <w:rPr>
          <w:color w:val="auto"/>
          <w:lang w:val="uk-UA"/>
        </w:rPr>
        <w:t xml:space="preserve"> і</w:t>
      </w:r>
      <w:r w:rsidRPr="00982920">
        <w:rPr>
          <w:color w:val="auto"/>
          <w:lang w:val="uk-UA"/>
        </w:rPr>
        <w:t>нститутом грошов</w:t>
      </w:r>
      <w:r w:rsidR="00A27CCF" w:rsidRPr="00982920">
        <w:rPr>
          <w:color w:val="auto"/>
          <w:lang w:val="uk-UA"/>
        </w:rPr>
        <w:t>их</w:t>
      </w:r>
      <w:r w:rsidRPr="00982920">
        <w:rPr>
          <w:color w:val="auto"/>
          <w:lang w:val="uk-UA"/>
        </w:rPr>
        <w:t xml:space="preserve"> ринк</w:t>
      </w:r>
      <w:r w:rsidR="00A27CCF" w:rsidRPr="00982920">
        <w:rPr>
          <w:color w:val="auto"/>
          <w:lang w:val="uk-UA"/>
        </w:rPr>
        <w:t>ів</w:t>
      </w:r>
      <w:r w:rsidRPr="00982920">
        <w:rPr>
          <w:color w:val="auto"/>
          <w:lang w:val="uk-UA"/>
        </w:rPr>
        <w:t xml:space="preserve"> </w:t>
      </w:r>
      <w:r w:rsidR="00A27CCF" w:rsidRPr="00982920">
        <w:rPr>
          <w:color w:val="auto"/>
          <w:lang w:val="uk-UA"/>
        </w:rPr>
        <w:t>(</w:t>
      </w:r>
      <w:r w:rsidR="00711D17" w:rsidRPr="00982920">
        <w:rPr>
          <w:color w:val="auto"/>
          <w:lang w:val="uk-UA"/>
        </w:rPr>
        <w:t xml:space="preserve">як </w:t>
      </w:r>
      <w:r w:rsidRPr="00982920">
        <w:rPr>
          <w:color w:val="auto"/>
          <w:lang w:val="uk-UA"/>
        </w:rPr>
        <w:t>адміністратор</w:t>
      </w:r>
      <w:r w:rsidR="00DE5970" w:rsidRPr="00982920">
        <w:rPr>
          <w:color w:val="auto"/>
          <w:lang w:val="uk-UA"/>
        </w:rPr>
        <w:t>ом</w:t>
      </w:r>
      <w:r w:rsidR="00A27CCF" w:rsidRPr="00982920">
        <w:rPr>
          <w:color w:val="auto"/>
          <w:lang w:val="uk-UA"/>
        </w:rPr>
        <w:t xml:space="preserve"> ставки</w:t>
      </w:r>
      <w:r w:rsidRPr="00982920">
        <w:rPr>
          <w:color w:val="auto"/>
          <w:lang w:val="uk-UA"/>
        </w:rPr>
        <w:t xml:space="preserve"> </w:t>
      </w:r>
      <w:r w:rsidR="00A27CCF" w:rsidRPr="00982920">
        <w:rPr>
          <w:color w:val="auto"/>
          <w:lang w:val="uk-UA"/>
        </w:rPr>
        <w:t>EURIBOR)</w:t>
      </w:r>
      <w:r w:rsidRPr="00982920">
        <w:rPr>
          <w:color w:val="auto"/>
          <w:lang w:val="uk-UA"/>
        </w:rPr>
        <w:t>, (iv) національни</w:t>
      </w:r>
      <w:r w:rsidR="00A27CCF" w:rsidRPr="00982920">
        <w:rPr>
          <w:color w:val="auto"/>
          <w:lang w:val="uk-UA"/>
        </w:rPr>
        <w:t>ми</w:t>
      </w:r>
      <w:r w:rsidRPr="00982920">
        <w:rPr>
          <w:color w:val="auto"/>
          <w:lang w:val="uk-UA"/>
        </w:rPr>
        <w:t xml:space="preserve"> компетентни</w:t>
      </w:r>
      <w:r w:rsidR="00A27CCF" w:rsidRPr="00982920">
        <w:rPr>
          <w:color w:val="auto"/>
          <w:lang w:val="uk-UA"/>
        </w:rPr>
        <w:t>ми</w:t>
      </w:r>
      <w:r w:rsidRPr="00982920">
        <w:rPr>
          <w:color w:val="auto"/>
          <w:lang w:val="uk-UA"/>
        </w:rPr>
        <w:t xml:space="preserve"> орган</w:t>
      </w:r>
      <w:r w:rsidR="00DE5970" w:rsidRPr="00982920">
        <w:rPr>
          <w:color w:val="auto"/>
          <w:lang w:val="uk-UA"/>
        </w:rPr>
        <w:t>а</w:t>
      </w:r>
      <w:r w:rsidR="00A27CCF" w:rsidRPr="00982920">
        <w:rPr>
          <w:color w:val="auto"/>
          <w:lang w:val="uk-UA"/>
        </w:rPr>
        <w:t>ми</w:t>
      </w:r>
      <w:r w:rsidRPr="00982920">
        <w:rPr>
          <w:color w:val="auto"/>
          <w:lang w:val="uk-UA"/>
        </w:rPr>
        <w:t>, призначени</w:t>
      </w:r>
      <w:r w:rsidR="00A27CCF" w:rsidRPr="00982920">
        <w:rPr>
          <w:color w:val="auto"/>
          <w:lang w:val="uk-UA"/>
        </w:rPr>
        <w:t>ми</w:t>
      </w:r>
      <w:r w:rsidRPr="00982920">
        <w:rPr>
          <w:color w:val="auto"/>
          <w:lang w:val="uk-UA"/>
        </w:rPr>
        <w:t xml:space="preserve"> відповідно до Регламенту (ЄС) 2016/1011, або (v) Європейськ</w:t>
      </w:r>
      <w:r w:rsidR="00A27CCF" w:rsidRPr="00982920">
        <w:rPr>
          <w:color w:val="auto"/>
          <w:lang w:val="uk-UA"/>
        </w:rPr>
        <w:t>им</w:t>
      </w:r>
      <w:r w:rsidRPr="00982920">
        <w:rPr>
          <w:color w:val="auto"/>
          <w:lang w:val="uk-UA"/>
        </w:rPr>
        <w:t xml:space="preserve"> центральн</w:t>
      </w:r>
      <w:r w:rsidR="00A27CCF" w:rsidRPr="00982920">
        <w:rPr>
          <w:color w:val="auto"/>
          <w:lang w:val="uk-UA"/>
        </w:rPr>
        <w:t>им</w:t>
      </w:r>
      <w:r w:rsidRPr="00982920">
        <w:rPr>
          <w:color w:val="auto"/>
          <w:lang w:val="uk-UA"/>
        </w:rPr>
        <w:t xml:space="preserve"> банк</w:t>
      </w:r>
      <w:r w:rsidR="00A27CCF" w:rsidRPr="00982920">
        <w:rPr>
          <w:color w:val="auto"/>
          <w:lang w:val="uk-UA"/>
        </w:rPr>
        <w:t>ом</w:t>
      </w:r>
      <w:r w:rsidRPr="00982920">
        <w:rPr>
          <w:color w:val="auto"/>
          <w:lang w:val="uk-UA"/>
        </w:rPr>
        <w:t>.</w:t>
      </w:r>
    </w:p>
    <w:p w14:paraId="4E2DD926" w14:textId="77777777" w:rsidR="00AF42A0" w:rsidRPr="00982920" w:rsidRDefault="00AF42A0">
      <w:pPr>
        <w:spacing w:after="0"/>
        <w:jc w:val="both"/>
        <w:rPr>
          <w:color w:val="auto"/>
          <w:lang w:val="uk-UA"/>
        </w:rPr>
      </w:pPr>
    </w:p>
    <w:p w14:paraId="2FA7A5A1" w14:textId="44F5D0A5" w:rsidR="00AF64F0" w:rsidRPr="00982920" w:rsidRDefault="006E3CDA" w:rsidP="006E3CDA">
      <w:pPr>
        <w:spacing w:after="0"/>
        <w:ind w:left="851"/>
        <w:jc w:val="both"/>
        <w:rPr>
          <w:color w:val="auto"/>
          <w:lang w:val="uk-UA"/>
        </w:rPr>
      </w:pPr>
      <w:r w:rsidRPr="00982920">
        <w:rPr>
          <w:color w:val="auto"/>
          <w:lang w:val="uk-UA"/>
        </w:rPr>
        <w:t xml:space="preserve">Якщо в наявності немає жодної ставки на заміну Екранної ставки та/або  EURIBOR, визначених вище, EURIBOR  повинна бути ставкою (вираженою у відсотковій ставці за рік), </w:t>
      </w:r>
      <w:r w:rsidR="00A439BC" w:rsidRPr="00982920">
        <w:rPr>
          <w:color w:val="auto"/>
          <w:lang w:val="uk-UA"/>
        </w:rPr>
        <w:t>визначенню</w:t>
      </w:r>
      <w:r w:rsidRPr="00982920">
        <w:rPr>
          <w:color w:val="auto"/>
          <w:lang w:val="uk-UA"/>
        </w:rPr>
        <w:t xml:space="preserve"> Банком як так</w:t>
      </w:r>
      <w:r w:rsidR="00DE5970" w:rsidRPr="00982920">
        <w:rPr>
          <w:color w:val="auto"/>
          <w:lang w:val="uk-UA"/>
        </w:rPr>
        <w:t>ою</w:t>
      </w:r>
      <w:r w:rsidRPr="00982920">
        <w:rPr>
          <w:color w:val="auto"/>
          <w:lang w:val="uk-UA"/>
        </w:rPr>
        <w:t xml:space="preserve">, що включає всі витрати Банку для фінансування відповідного Траншу на основі </w:t>
      </w:r>
      <w:r w:rsidR="00DE5970" w:rsidRPr="00982920">
        <w:rPr>
          <w:color w:val="auto"/>
          <w:lang w:val="uk-UA"/>
        </w:rPr>
        <w:t xml:space="preserve">застосованої </w:t>
      </w:r>
      <w:r w:rsidRPr="00982920">
        <w:rPr>
          <w:color w:val="auto"/>
          <w:lang w:val="uk-UA"/>
        </w:rPr>
        <w:t>базової ставки і створен</w:t>
      </w:r>
      <w:r w:rsidR="00DE5970" w:rsidRPr="00982920">
        <w:rPr>
          <w:color w:val="auto"/>
          <w:lang w:val="uk-UA"/>
        </w:rPr>
        <w:t>ою</w:t>
      </w:r>
      <w:r w:rsidRPr="00982920">
        <w:rPr>
          <w:color w:val="auto"/>
          <w:lang w:val="uk-UA"/>
        </w:rPr>
        <w:t xml:space="preserve"> Банком або </w:t>
      </w:r>
      <w:r w:rsidR="00DE5970" w:rsidRPr="00982920">
        <w:rPr>
          <w:color w:val="auto"/>
          <w:lang w:val="uk-UA"/>
        </w:rPr>
        <w:t xml:space="preserve">шляхом використання </w:t>
      </w:r>
      <w:r w:rsidRPr="00982920">
        <w:rPr>
          <w:color w:val="auto"/>
          <w:lang w:val="uk-UA"/>
        </w:rPr>
        <w:t>альтернативн</w:t>
      </w:r>
      <w:r w:rsidR="00DE5970" w:rsidRPr="00982920">
        <w:rPr>
          <w:color w:val="auto"/>
          <w:lang w:val="uk-UA"/>
        </w:rPr>
        <w:t>ого</w:t>
      </w:r>
      <w:r w:rsidRPr="00982920">
        <w:rPr>
          <w:color w:val="auto"/>
          <w:lang w:val="uk-UA"/>
        </w:rPr>
        <w:t xml:space="preserve"> метод</w:t>
      </w:r>
      <w:r w:rsidR="00DE5970" w:rsidRPr="00982920">
        <w:rPr>
          <w:color w:val="auto"/>
          <w:lang w:val="uk-UA"/>
        </w:rPr>
        <w:t>у</w:t>
      </w:r>
      <w:r w:rsidRPr="00982920">
        <w:rPr>
          <w:color w:val="auto"/>
          <w:lang w:val="uk-UA"/>
        </w:rPr>
        <w:t xml:space="preserve"> визначення ставок, обґрунтовано ви</w:t>
      </w:r>
      <w:r w:rsidR="00DE5970" w:rsidRPr="00982920">
        <w:rPr>
          <w:color w:val="auto"/>
          <w:lang w:val="uk-UA"/>
        </w:rPr>
        <w:t>браного</w:t>
      </w:r>
      <w:r w:rsidRPr="00982920">
        <w:rPr>
          <w:color w:val="auto"/>
          <w:lang w:val="uk-UA"/>
        </w:rPr>
        <w:t xml:space="preserve"> Банком.</w:t>
      </w:r>
    </w:p>
    <w:p w14:paraId="2FA7A5A2" w14:textId="77777777" w:rsidR="00AF64F0" w:rsidRPr="00982920" w:rsidRDefault="00BA28DD">
      <w:pPr>
        <w:jc w:val="both"/>
        <w:rPr>
          <w:color w:val="auto"/>
          <w:lang w:val="uk-UA"/>
        </w:rPr>
      </w:pPr>
      <w:r w:rsidRPr="00982920">
        <w:rPr>
          <w:color w:val="auto"/>
          <w:lang w:val="uk-UA"/>
        </w:rPr>
        <w:br w:type="page"/>
      </w:r>
    </w:p>
    <w:p w14:paraId="2FA7A5A3" w14:textId="77777777" w:rsidR="00AF64F0" w:rsidRPr="00982920" w:rsidRDefault="00AF64F0">
      <w:pPr>
        <w:jc w:val="both"/>
        <w:rPr>
          <w:color w:val="auto"/>
          <w:lang w:val="uk-UA"/>
        </w:rPr>
      </w:pPr>
    </w:p>
    <w:p w14:paraId="425B3127" w14:textId="785D2269" w:rsidR="00656097" w:rsidRPr="00982920" w:rsidRDefault="00656097" w:rsidP="001A1A34">
      <w:pPr>
        <w:pStyle w:val="ScheduleEIB"/>
        <w:numPr>
          <w:ilvl w:val="0"/>
          <w:numId w:val="62"/>
        </w:numPr>
        <w:rPr>
          <w:color w:val="auto"/>
          <w:lang w:val="uk-UA"/>
        </w:rPr>
      </w:pPr>
      <w:bookmarkStart w:id="849" w:name="_Ref465955808"/>
      <w:bookmarkStart w:id="850" w:name="_Ref529278793"/>
      <w:bookmarkStart w:id="851" w:name="_Ref432947242"/>
      <w:bookmarkStart w:id="852" w:name="_Toc47433715"/>
      <w:bookmarkStart w:id="853" w:name="_Toc69988259"/>
      <w:bookmarkStart w:id="854" w:name="_Ref46934014"/>
      <w:bookmarkEnd w:id="849"/>
      <w:bookmarkEnd w:id="850"/>
      <w:bookmarkEnd w:id="851"/>
      <w:bookmarkEnd w:id="852"/>
      <w:bookmarkEnd w:id="853"/>
    </w:p>
    <w:bookmarkEnd w:id="854"/>
    <w:p w14:paraId="33D573E6" w14:textId="72A27B3D" w:rsidR="00036AB4" w:rsidRPr="00982920" w:rsidRDefault="00DE5970" w:rsidP="00DB33CB">
      <w:pPr>
        <w:pStyle w:val="a7"/>
        <w:ind w:left="1009"/>
        <w:jc w:val="center"/>
        <w:rPr>
          <w:b/>
          <w:color w:val="auto"/>
          <w:u w:val="single"/>
          <w:lang w:val="uk-UA"/>
        </w:rPr>
      </w:pPr>
      <w:r w:rsidRPr="00982920">
        <w:rPr>
          <w:color w:val="auto"/>
          <w:u w:val="single"/>
          <w:lang w:val="uk-UA"/>
        </w:rPr>
        <w:t>Форми для Позичальника</w:t>
      </w:r>
    </w:p>
    <w:p w14:paraId="2FA7A5A4" w14:textId="77777777" w:rsidR="00AF64F0" w:rsidRPr="00982920" w:rsidRDefault="00AF64F0" w:rsidP="00DB33CB">
      <w:pPr>
        <w:pStyle w:val="ScheduleEIB"/>
        <w:numPr>
          <w:ilvl w:val="0"/>
          <w:numId w:val="0"/>
        </w:numPr>
        <w:ind w:left="856"/>
        <w:jc w:val="center"/>
        <w:rPr>
          <w:color w:val="auto"/>
          <w:lang w:val="uk-UA"/>
        </w:rPr>
      </w:pPr>
    </w:p>
    <w:p w14:paraId="2FA7A5A5" w14:textId="1E67456B" w:rsidR="00AF64F0" w:rsidRPr="00982920" w:rsidRDefault="00DE5970" w:rsidP="001A1A34">
      <w:pPr>
        <w:pStyle w:val="SubSchedule1EIB"/>
        <w:numPr>
          <w:ilvl w:val="1"/>
          <w:numId w:val="20"/>
        </w:numPr>
        <w:rPr>
          <w:color w:val="auto"/>
          <w:u w:val="single"/>
          <w:lang w:val="uk-UA"/>
        </w:rPr>
      </w:pPr>
      <w:bookmarkStart w:id="855" w:name="_Ref465870168"/>
      <w:bookmarkStart w:id="856" w:name="_Toc85824322"/>
      <w:bookmarkStart w:id="857" w:name="_Toc95578695"/>
      <w:bookmarkStart w:id="858" w:name="_Toc47433716"/>
      <w:bookmarkStart w:id="859" w:name="_Toc69988260"/>
      <w:bookmarkEnd w:id="855"/>
      <w:r w:rsidRPr="00982920">
        <w:rPr>
          <w:color w:val="auto"/>
          <w:u w:val="single"/>
          <w:lang w:val="uk-UA"/>
        </w:rPr>
        <w:t xml:space="preserve">Форма </w:t>
      </w:r>
      <w:r w:rsidR="00881001" w:rsidRPr="00982920">
        <w:rPr>
          <w:color w:val="auto"/>
          <w:u w:val="single"/>
          <w:lang w:val="uk-UA"/>
        </w:rPr>
        <w:t>П</w:t>
      </w:r>
      <w:r w:rsidRPr="00982920">
        <w:rPr>
          <w:color w:val="auto"/>
          <w:u w:val="single"/>
          <w:lang w:val="uk-UA"/>
        </w:rPr>
        <w:t xml:space="preserve">ропозиції </w:t>
      </w:r>
      <w:r w:rsidR="00881001" w:rsidRPr="00982920">
        <w:rPr>
          <w:color w:val="auto"/>
          <w:u w:val="single"/>
          <w:lang w:val="uk-UA"/>
        </w:rPr>
        <w:t>В</w:t>
      </w:r>
      <w:r w:rsidRPr="00982920">
        <w:rPr>
          <w:color w:val="auto"/>
          <w:u w:val="single"/>
          <w:lang w:val="uk-UA"/>
        </w:rPr>
        <w:t xml:space="preserve">ибірки / </w:t>
      </w:r>
      <w:r w:rsidR="00881001" w:rsidRPr="00982920">
        <w:rPr>
          <w:color w:val="auto"/>
          <w:u w:val="single"/>
          <w:lang w:val="uk-UA"/>
        </w:rPr>
        <w:t>А</w:t>
      </w:r>
      <w:r w:rsidRPr="00982920">
        <w:rPr>
          <w:color w:val="auto"/>
          <w:u w:val="single"/>
          <w:lang w:val="uk-UA"/>
        </w:rPr>
        <w:t xml:space="preserve">кцепту </w:t>
      </w:r>
      <w:r w:rsidR="00881001" w:rsidRPr="00982920">
        <w:rPr>
          <w:color w:val="auto"/>
          <w:u w:val="single"/>
          <w:lang w:val="uk-UA"/>
        </w:rPr>
        <w:t>В</w:t>
      </w:r>
      <w:r w:rsidRPr="00982920">
        <w:rPr>
          <w:color w:val="auto"/>
          <w:u w:val="single"/>
          <w:lang w:val="uk-UA"/>
        </w:rPr>
        <w:t>ибірки (</w:t>
      </w:r>
      <w:r w:rsidR="005A6254" w:rsidRPr="00982920">
        <w:rPr>
          <w:color w:val="auto"/>
          <w:u w:val="single"/>
          <w:lang w:val="uk-UA"/>
        </w:rPr>
        <w:t>Статті</w:t>
      </w:r>
      <w:r w:rsidRPr="00982920">
        <w:rPr>
          <w:color w:val="auto"/>
          <w:u w:val="single"/>
          <w:lang w:val="uk-UA"/>
        </w:rPr>
        <w:t xml:space="preserve"> </w:t>
      </w:r>
      <w:bookmarkEnd w:id="856"/>
      <w:bookmarkEnd w:id="857"/>
      <w:r w:rsidR="00BA28DD" w:rsidRPr="00982920">
        <w:rPr>
          <w:color w:val="auto"/>
          <w:u w:val="single"/>
          <w:lang w:val="uk-UA"/>
        </w:rPr>
        <w:fldChar w:fldCharType="begin" w:fldLock="1"/>
      </w:r>
      <w:r w:rsidR="00BA28DD" w:rsidRPr="00982920">
        <w:rPr>
          <w:color w:val="auto"/>
          <w:u w:val="single"/>
          <w:lang w:val="uk-UA"/>
        </w:rPr>
        <w:instrText xml:space="preserve">REF _Ref465862037 \r \h  \* MERGEFORMAT </w:instrText>
      </w:r>
      <w:r w:rsidR="00BA28DD" w:rsidRPr="00982920">
        <w:rPr>
          <w:color w:val="auto"/>
          <w:u w:val="single"/>
          <w:lang w:val="uk-UA"/>
        </w:rPr>
      </w:r>
      <w:r w:rsidR="00BA28DD" w:rsidRPr="00982920">
        <w:rPr>
          <w:color w:val="auto"/>
          <w:u w:val="single"/>
          <w:lang w:val="uk-UA"/>
        </w:rPr>
        <w:fldChar w:fldCharType="separate"/>
      </w:r>
      <w:r w:rsidR="00036AB4" w:rsidRPr="00982920">
        <w:rPr>
          <w:color w:val="auto"/>
          <w:u w:val="single"/>
          <w:lang w:val="uk-UA"/>
        </w:rPr>
        <w:fldChar w:fldCharType="begin" w:fldLock="1"/>
      </w:r>
      <w:r w:rsidR="00036AB4" w:rsidRPr="00982920">
        <w:rPr>
          <w:color w:val="auto"/>
          <w:u w:val="single"/>
          <w:lang w:val="uk-UA"/>
        </w:rPr>
        <w:instrText xml:space="preserve"> REF _Ref46945479 \r \h </w:instrText>
      </w:r>
      <w:r w:rsidR="00EA456C" w:rsidRPr="00982920">
        <w:rPr>
          <w:color w:val="auto"/>
          <w:u w:val="single"/>
          <w:lang w:val="uk-UA"/>
        </w:rPr>
        <w:instrText xml:space="preserve"> \* MERGEFORMAT </w:instrText>
      </w:r>
      <w:r w:rsidR="00036AB4" w:rsidRPr="00982920">
        <w:rPr>
          <w:color w:val="auto"/>
          <w:u w:val="single"/>
          <w:lang w:val="uk-UA"/>
        </w:rPr>
      </w:r>
      <w:r w:rsidR="00036AB4" w:rsidRPr="00982920">
        <w:rPr>
          <w:color w:val="auto"/>
          <w:u w:val="single"/>
          <w:lang w:val="uk-UA"/>
        </w:rPr>
        <w:fldChar w:fldCharType="separate"/>
      </w:r>
      <w:r w:rsidR="00036AB4" w:rsidRPr="00982920">
        <w:rPr>
          <w:color w:val="auto"/>
          <w:u w:val="single"/>
          <w:lang w:val="uk-UA"/>
        </w:rPr>
        <w:t>1.2.B</w:t>
      </w:r>
      <w:r w:rsidR="00036AB4" w:rsidRPr="00982920">
        <w:rPr>
          <w:color w:val="auto"/>
          <w:u w:val="single"/>
          <w:lang w:val="uk-UA"/>
        </w:rPr>
        <w:fldChar w:fldCharType="end"/>
      </w:r>
      <w:r w:rsidR="00BA28DD" w:rsidRPr="00982920">
        <w:rPr>
          <w:color w:val="auto"/>
          <w:lang w:val="uk-UA"/>
        </w:rPr>
        <w:fldChar w:fldCharType="end"/>
      </w:r>
      <w:r w:rsidR="00BA28DD" w:rsidRPr="00982920">
        <w:rPr>
          <w:color w:val="auto"/>
          <w:u w:val="single"/>
          <w:lang w:val="uk-UA"/>
        </w:rPr>
        <w:t xml:space="preserve"> </w:t>
      </w:r>
      <w:r w:rsidRPr="00982920">
        <w:rPr>
          <w:color w:val="auto"/>
          <w:u w:val="single"/>
          <w:lang w:val="uk-UA"/>
        </w:rPr>
        <w:t>та</w:t>
      </w:r>
      <w:r w:rsidR="00BA28DD" w:rsidRPr="00982920">
        <w:rPr>
          <w:color w:val="auto"/>
          <w:u w:val="single"/>
          <w:lang w:val="uk-UA"/>
        </w:rPr>
        <w:t xml:space="preserve"> </w:t>
      </w:r>
      <w:r w:rsidR="00BA28DD" w:rsidRPr="00982920">
        <w:rPr>
          <w:color w:val="auto"/>
          <w:u w:val="single"/>
          <w:lang w:val="uk-UA"/>
        </w:rPr>
        <w:fldChar w:fldCharType="begin" w:fldLock="1"/>
      </w:r>
      <w:r w:rsidR="00BA28DD" w:rsidRPr="00982920">
        <w:rPr>
          <w:color w:val="auto"/>
          <w:u w:val="single"/>
          <w:lang w:val="uk-UA"/>
        </w:rPr>
        <w:instrText xml:space="preserve">REF _Ref465864985 \r \h  \* MERGEFORMAT </w:instrText>
      </w:r>
      <w:r w:rsidR="00BA28DD" w:rsidRPr="00982920">
        <w:rPr>
          <w:color w:val="auto"/>
          <w:u w:val="single"/>
          <w:lang w:val="uk-UA"/>
        </w:rPr>
      </w:r>
      <w:r w:rsidR="00BA28DD" w:rsidRPr="00982920">
        <w:rPr>
          <w:color w:val="auto"/>
          <w:u w:val="single"/>
          <w:lang w:val="uk-UA"/>
        </w:rPr>
        <w:fldChar w:fldCharType="separate"/>
      </w:r>
      <w:r w:rsidR="008F3CCC" w:rsidRPr="00982920">
        <w:rPr>
          <w:color w:val="auto"/>
          <w:u w:val="single"/>
          <w:lang w:val="uk-UA"/>
        </w:rPr>
        <w:t>1.2.C</w:t>
      </w:r>
      <w:r w:rsidR="00BA28DD" w:rsidRPr="00982920">
        <w:rPr>
          <w:color w:val="auto"/>
          <w:lang w:val="uk-UA"/>
        </w:rPr>
        <w:fldChar w:fldCharType="end"/>
      </w:r>
      <w:r w:rsidR="00BA28DD" w:rsidRPr="00982920">
        <w:rPr>
          <w:color w:val="auto"/>
          <w:u w:val="single"/>
          <w:lang w:val="uk-UA"/>
        </w:rPr>
        <w:t>.)</w:t>
      </w:r>
      <w:bookmarkEnd w:id="858"/>
      <w:bookmarkEnd w:id="859"/>
    </w:p>
    <w:tbl>
      <w:tblPr>
        <w:tblW w:w="0" w:type="auto"/>
        <w:tblInd w:w="856" w:type="dxa"/>
        <w:tblLook w:val="04A0" w:firstRow="1" w:lastRow="0" w:firstColumn="1" w:lastColumn="0" w:noHBand="0" w:noVBand="1"/>
      </w:tblPr>
      <w:tblGrid>
        <w:gridCol w:w="1938"/>
        <w:gridCol w:w="2654"/>
        <w:gridCol w:w="3624"/>
      </w:tblGrid>
      <w:tr w:rsidR="00255D16" w:rsidRPr="00982920" w14:paraId="2FA7A5A8" w14:textId="77777777" w:rsidTr="00DB33CB">
        <w:tc>
          <w:tcPr>
            <w:tcW w:w="1938" w:type="dxa"/>
            <w:tcBorders>
              <w:top w:val="nil"/>
              <w:left w:val="nil"/>
              <w:bottom w:val="nil"/>
              <w:right w:val="nil"/>
            </w:tcBorders>
            <w:tcMar>
              <w:top w:w="0" w:type="dxa"/>
              <w:left w:w="108" w:type="dxa"/>
              <w:bottom w:w="0" w:type="dxa"/>
              <w:right w:w="108" w:type="dxa"/>
            </w:tcMar>
          </w:tcPr>
          <w:p w14:paraId="2FA7A5A6" w14:textId="66CBBE1E" w:rsidR="00AF64F0" w:rsidRPr="00982920" w:rsidRDefault="00DE5970">
            <w:pPr>
              <w:tabs>
                <w:tab w:val="left" w:pos="1701"/>
              </w:tabs>
              <w:spacing w:after="0"/>
              <w:ind w:left="0"/>
              <w:rPr>
                <w:color w:val="auto"/>
                <w:lang w:val="uk-UA"/>
              </w:rPr>
            </w:pPr>
            <w:r w:rsidRPr="00982920">
              <w:rPr>
                <w:color w:val="auto"/>
                <w:lang w:val="uk-UA"/>
              </w:rPr>
              <w:t>Кому</w:t>
            </w:r>
            <w:r w:rsidR="00BA28DD" w:rsidRPr="00982920">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2FA7A5A7" w14:textId="4D10CD93" w:rsidR="00AF64F0" w:rsidRPr="00982920" w:rsidRDefault="00DE5970" w:rsidP="00DB33CB">
            <w:pPr>
              <w:keepLines/>
              <w:spacing w:after="0"/>
              <w:ind w:left="0"/>
              <w:jc w:val="both"/>
              <w:rPr>
                <w:color w:val="auto"/>
                <w:lang w:val="uk-UA"/>
              </w:rPr>
            </w:pPr>
            <w:r w:rsidRPr="00982920">
              <w:rPr>
                <w:color w:val="auto"/>
                <w:lang w:val="uk-UA"/>
              </w:rPr>
              <w:t>Україна</w:t>
            </w:r>
            <w:r w:rsidR="00BA28DD" w:rsidRPr="00982920">
              <w:rPr>
                <w:color w:val="auto"/>
                <w:lang w:val="uk-UA"/>
              </w:rPr>
              <w:t xml:space="preserve">   </w:t>
            </w:r>
          </w:p>
        </w:tc>
      </w:tr>
      <w:tr w:rsidR="00255D16" w:rsidRPr="00982920" w14:paraId="2FA7A5AB" w14:textId="77777777" w:rsidTr="00DB33CB">
        <w:tc>
          <w:tcPr>
            <w:tcW w:w="1938" w:type="dxa"/>
            <w:tcBorders>
              <w:top w:val="nil"/>
              <w:left w:val="nil"/>
              <w:bottom w:val="nil"/>
              <w:right w:val="nil"/>
            </w:tcBorders>
            <w:tcMar>
              <w:top w:w="0" w:type="dxa"/>
              <w:left w:w="108" w:type="dxa"/>
              <w:bottom w:w="0" w:type="dxa"/>
              <w:right w:w="108" w:type="dxa"/>
            </w:tcMar>
          </w:tcPr>
          <w:p w14:paraId="2FA7A5A9" w14:textId="42CC7098" w:rsidR="00AF64F0" w:rsidRPr="00982920" w:rsidRDefault="00DE5970">
            <w:pPr>
              <w:tabs>
                <w:tab w:val="left" w:pos="1701"/>
              </w:tabs>
              <w:spacing w:after="0"/>
              <w:ind w:left="0"/>
              <w:rPr>
                <w:color w:val="auto"/>
                <w:lang w:val="uk-UA"/>
              </w:rPr>
            </w:pPr>
            <w:r w:rsidRPr="00982920">
              <w:rPr>
                <w:color w:val="auto"/>
                <w:lang w:val="uk-UA"/>
              </w:rPr>
              <w:t>Від</w:t>
            </w:r>
            <w:r w:rsidR="00BA28DD" w:rsidRPr="00982920">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2FA7A5AA" w14:textId="75D86F05" w:rsidR="00AF64F0" w:rsidRPr="00982920" w:rsidRDefault="00DE5970" w:rsidP="00DB33CB">
            <w:pPr>
              <w:tabs>
                <w:tab w:val="left" w:pos="1701"/>
              </w:tabs>
              <w:spacing w:after="0"/>
              <w:ind w:left="0"/>
              <w:jc w:val="both"/>
              <w:rPr>
                <w:color w:val="auto"/>
                <w:lang w:val="uk-UA"/>
              </w:rPr>
            </w:pPr>
            <w:r w:rsidRPr="00982920">
              <w:rPr>
                <w:color w:val="auto"/>
                <w:lang w:val="uk-UA"/>
              </w:rPr>
              <w:t>Європейськ</w:t>
            </w:r>
            <w:r w:rsidR="00711D17" w:rsidRPr="00982920">
              <w:rPr>
                <w:color w:val="auto"/>
                <w:lang w:val="uk-UA"/>
              </w:rPr>
              <w:t>ого</w:t>
            </w:r>
            <w:r w:rsidRPr="00982920">
              <w:rPr>
                <w:color w:val="auto"/>
                <w:lang w:val="uk-UA"/>
              </w:rPr>
              <w:t xml:space="preserve"> інвестиційн</w:t>
            </w:r>
            <w:r w:rsidR="00711D17" w:rsidRPr="00982920">
              <w:rPr>
                <w:color w:val="auto"/>
                <w:lang w:val="uk-UA"/>
              </w:rPr>
              <w:t>ого</w:t>
            </w:r>
            <w:r w:rsidRPr="00982920">
              <w:rPr>
                <w:color w:val="auto"/>
                <w:lang w:val="uk-UA"/>
              </w:rPr>
              <w:t xml:space="preserve"> банк</w:t>
            </w:r>
            <w:r w:rsidR="00711D17" w:rsidRPr="00982920">
              <w:rPr>
                <w:color w:val="auto"/>
                <w:lang w:val="uk-UA"/>
              </w:rPr>
              <w:t>у</w:t>
            </w:r>
          </w:p>
        </w:tc>
      </w:tr>
      <w:tr w:rsidR="00255D16" w:rsidRPr="00982920" w14:paraId="2FA7A5AE" w14:textId="77777777" w:rsidTr="00DB33CB">
        <w:tc>
          <w:tcPr>
            <w:tcW w:w="1938" w:type="dxa"/>
            <w:tcBorders>
              <w:top w:val="nil"/>
              <w:left w:val="nil"/>
              <w:bottom w:val="nil"/>
              <w:right w:val="nil"/>
            </w:tcBorders>
            <w:tcMar>
              <w:top w:w="0" w:type="dxa"/>
              <w:left w:w="108" w:type="dxa"/>
              <w:bottom w:w="0" w:type="dxa"/>
              <w:right w:w="108" w:type="dxa"/>
            </w:tcMar>
          </w:tcPr>
          <w:p w14:paraId="2FA7A5AC" w14:textId="1C376211" w:rsidR="00AF64F0" w:rsidRPr="00982920" w:rsidRDefault="00DE5970">
            <w:pPr>
              <w:tabs>
                <w:tab w:val="left" w:pos="1701"/>
              </w:tabs>
              <w:spacing w:after="0"/>
              <w:ind w:left="0"/>
              <w:rPr>
                <w:color w:val="auto"/>
                <w:lang w:val="uk-UA"/>
              </w:rPr>
            </w:pPr>
            <w:r w:rsidRPr="00982920">
              <w:rPr>
                <w:color w:val="auto"/>
                <w:lang w:val="uk-UA"/>
              </w:rPr>
              <w:t>Дата</w:t>
            </w:r>
            <w:r w:rsidR="00BA28DD" w:rsidRPr="00982920">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2FA7A5AD" w14:textId="77777777" w:rsidR="00AF64F0" w:rsidRPr="00982920" w:rsidRDefault="00AF64F0" w:rsidP="00DB33CB">
            <w:pPr>
              <w:tabs>
                <w:tab w:val="left" w:pos="1701"/>
              </w:tabs>
              <w:spacing w:after="0"/>
              <w:ind w:left="0"/>
              <w:jc w:val="both"/>
              <w:rPr>
                <w:color w:val="auto"/>
                <w:lang w:val="uk-UA"/>
              </w:rPr>
            </w:pPr>
          </w:p>
        </w:tc>
      </w:tr>
      <w:tr w:rsidR="00255D16" w:rsidRPr="00982920" w14:paraId="2FA7A5B1" w14:textId="77777777" w:rsidTr="00DB33CB">
        <w:tc>
          <w:tcPr>
            <w:tcW w:w="1938" w:type="dxa"/>
            <w:tcBorders>
              <w:top w:val="nil"/>
              <w:left w:val="nil"/>
              <w:bottom w:val="nil"/>
              <w:right w:val="nil"/>
            </w:tcBorders>
            <w:tcMar>
              <w:top w:w="0" w:type="dxa"/>
              <w:left w:w="108" w:type="dxa"/>
              <w:bottom w:w="0" w:type="dxa"/>
              <w:right w:w="108" w:type="dxa"/>
            </w:tcMar>
          </w:tcPr>
          <w:p w14:paraId="2FA7A5AF" w14:textId="2F84B1BD" w:rsidR="00AF64F0" w:rsidRPr="00982920" w:rsidRDefault="00DE5970">
            <w:pPr>
              <w:tabs>
                <w:tab w:val="left" w:pos="1701"/>
              </w:tabs>
              <w:spacing w:after="0"/>
              <w:ind w:left="0"/>
              <w:rPr>
                <w:color w:val="auto"/>
                <w:lang w:val="uk-UA"/>
              </w:rPr>
            </w:pPr>
            <w:r w:rsidRPr="00982920">
              <w:rPr>
                <w:color w:val="auto"/>
                <w:lang w:val="uk-UA"/>
              </w:rPr>
              <w:t>Тема</w:t>
            </w:r>
            <w:r w:rsidR="00BA28DD" w:rsidRPr="00982920">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00B20B32" w14:textId="66C974FA" w:rsidR="00AF64F0" w:rsidRPr="00982920" w:rsidRDefault="00F04336" w:rsidP="00DB33CB">
            <w:pPr>
              <w:keepLines/>
              <w:spacing w:after="0"/>
              <w:ind w:left="0"/>
              <w:jc w:val="both"/>
              <w:rPr>
                <w:color w:val="auto"/>
                <w:lang w:val="uk-UA"/>
              </w:rPr>
            </w:pPr>
            <w:r w:rsidRPr="00982920">
              <w:rPr>
                <w:color w:val="auto"/>
                <w:lang w:val="uk-UA"/>
              </w:rPr>
              <w:t>Пропозиція/Акцепт вибірки за Фінансовою угодою</w:t>
            </w:r>
            <w:r w:rsidR="00BA28DD" w:rsidRPr="00982920">
              <w:rPr>
                <w:color w:val="auto"/>
                <w:lang w:val="uk-UA"/>
              </w:rPr>
              <w:t xml:space="preserve"> </w:t>
            </w:r>
            <w:r w:rsidR="006C7F90" w:rsidRPr="00982920">
              <w:rPr>
                <w:color w:val="auto"/>
                <w:lang w:val="uk-UA"/>
              </w:rPr>
              <w:t>«Програма відновлення України»</w:t>
            </w:r>
            <w:r w:rsidR="000F0373" w:rsidRPr="00982920">
              <w:rPr>
                <w:bCs/>
                <w:color w:val="auto"/>
                <w:lang w:val="uk-UA"/>
              </w:rPr>
              <w:t>, укладеною</w:t>
            </w:r>
            <w:r w:rsidR="00BA28DD" w:rsidRPr="00982920">
              <w:rPr>
                <w:color w:val="auto"/>
                <w:lang w:val="uk-UA"/>
              </w:rPr>
              <w:t xml:space="preserve"> </w:t>
            </w:r>
            <w:r w:rsidRPr="00982920">
              <w:rPr>
                <w:color w:val="auto"/>
                <w:lang w:val="uk-UA"/>
              </w:rPr>
              <w:t xml:space="preserve">між Україною та Європейським інвестиційним банком, </w:t>
            </w:r>
            <w:r w:rsidR="000F0373" w:rsidRPr="00982920">
              <w:rPr>
                <w:color w:val="auto"/>
                <w:lang w:val="uk-UA"/>
              </w:rPr>
              <w:t>дата</w:t>
            </w:r>
            <w:r w:rsidR="00BA28DD" w:rsidRPr="00982920">
              <w:rPr>
                <w:color w:val="auto"/>
                <w:lang w:val="uk-UA"/>
              </w:rPr>
              <w:t xml:space="preserve"> </w:t>
            </w:r>
            <w:r w:rsidR="005B47FB" w:rsidRPr="00982920">
              <w:rPr>
                <w:color w:val="auto"/>
                <w:lang w:val="uk-UA"/>
              </w:rPr>
              <w:t>[</w:t>
            </w:r>
            <w:r w:rsidR="00881001" w:rsidRPr="00982920">
              <w:rPr>
                <w:color w:val="auto"/>
                <w:lang w:val="uk-UA"/>
              </w:rPr>
              <w:t>-</w:t>
            </w:r>
            <w:r w:rsidR="005B47FB" w:rsidRPr="00982920">
              <w:rPr>
                <w:color w:val="auto"/>
                <w:lang w:val="uk-UA"/>
              </w:rPr>
              <w:t xml:space="preserve">] 2020 </w:t>
            </w:r>
            <w:r w:rsidR="00BA28DD" w:rsidRPr="00982920">
              <w:rPr>
                <w:color w:val="auto"/>
                <w:lang w:val="uk-UA"/>
              </w:rPr>
              <w:t>(</w:t>
            </w:r>
            <w:r w:rsidRPr="00982920">
              <w:rPr>
                <w:color w:val="auto"/>
                <w:lang w:val="uk-UA"/>
              </w:rPr>
              <w:t>«</w:t>
            </w:r>
            <w:r w:rsidRPr="00982920">
              <w:rPr>
                <w:b/>
                <w:color w:val="auto"/>
                <w:lang w:val="uk-UA"/>
              </w:rPr>
              <w:t>Фінансова Угода»</w:t>
            </w:r>
            <w:r w:rsidR="00BA28DD" w:rsidRPr="00982920">
              <w:rPr>
                <w:color w:val="auto"/>
                <w:lang w:val="uk-UA"/>
              </w:rPr>
              <w:t xml:space="preserve">) </w:t>
            </w:r>
          </w:p>
          <w:p w14:paraId="2FA7A5B0" w14:textId="723F47CA" w:rsidR="005B47FB" w:rsidRPr="00982920" w:rsidRDefault="005B47FB" w:rsidP="00DB33CB">
            <w:pPr>
              <w:keepLines/>
              <w:spacing w:after="0"/>
              <w:ind w:left="0"/>
              <w:jc w:val="both"/>
              <w:rPr>
                <w:color w:val="auto"/>
                <w:lang w:val="uk-UA"/>
              </w:rPr>
            </w:pPr>
          </w:p>
        </w:tc>
      </w:tr>
      <w:tr w:rsidR="00AF64F0" w:rsidRPr="00982920" w14:paraId="2FA7A5B7" w14:textId="77777777" w:rsidTr="00DB33CB">
        <w:tc>
          <w:tcPr>
            <w:tcW w:w="4592" w:type="dxa"/>
            <w:gridSpan w:val="2"/>
            <w:tcBorders>
              <w:top w:val="nil"/>
              <w:left w:val="nil"/>
              <w:bottom w:val="nil"/>
              <w:right w:val="nil"/>
            </w:tcBorders>
            <w:tcMar>
              <w:top w:w="0" w:type="dxa"/>
              <w:left w:w="108" w:type="dxa"/>
              <w:bottom w:w="0" w:type="dxa"/>
              <w:right w:w="108" w:type="dxa"/>
            </w:tcMar>
          </w:tcPr>
          <w:p w14:paraId="2FA7A5B5" w14:textId="43B8595F" w:rsidR="00AF64F0" w:rsidRPr="00982920" w:rsidRDefault="00F04336">
            <w:pPr>
              <w:keepLines/>
              <w:spacing w:after="0"/>
              <w:ind w:left="0"/>
              <w:rPr>
                <w:color w:val="auto"/>
                <w:lang w:val="uk-UA"/>
              </w:rPr>
            </w:pPr>
            <w:r w:rsidRPr="00982920">
              <w:rPr>
                <w:color w:val="auto"/>
                <w:lang w:val="uk-UA"/>
              </w:rPr>
              <w:t>Номер Угоди</w:t>
            </w:r>
            <w:r w:rsidR="00BA28DD" w:rsidRPr="00982920">
              <w:rPr>
                <w:color w:val="auto"/>
                <w:lang w:val="uk-UA"/>
              </w:rPr>
              <w:t xml:space="preserve">: </w:t>
            </w:r>
            <w:r w:rsidR="006C7F90" w:rsidRPr="00982920">
              <w:rPr>
                <w:color w:val="auto"/>
                <w:lang w:val="uk-UA"/>
              </w:rPr>
              <w:t>91.906</w:t>
            </w:r>
          </w:p>
        </w:tc>
        <w:tc>
          <w:tcPr>
            <w:tcW w:w="3624" w:type="dxa"/>
            <w:tcBorders>
              <w:top w:val="nil"/>
              <w:left w:val="nil"/>
              <w:bottom w:val="nil"/>
              <w:right w:val="nil"/>
            </w:tcBorders>
            <w:tcMar>
              <w:top w:w="0" w:type="dxa"/>
              <w:left w:w="108" w:type="dxa"/>
              <w:bottom w:w="0" w:type="dxa"/>
              <w:right w:w="108" w:type="dxa"/>
            </w:tcMar>
          </w:tcPr>
          <w:p w14:paraId="2FA7A5B6" w14:textId="7E29CFAB" w:rsidR="00AF64F0" w:rsidRPr="00982920" w:rsidRDefault="00F04336">
            <w:pPr>
              <w:keepLines/>
              <w:spacing w:after="0"/>
              <w:ind w:left="0"/>
              <w:rPr>
                <w:color w:val="auto"/>
                <w:lang w:val="uk-UA"/>
              </w:rPr>
            </w:pPr>
            <w:r w:rsidRPr="00982920">
              <w:rPr>
                <w:color w:val="auto"/>
                <w:lang w:val="uk-UA"/>
              </w:rPr>
              <w:t>Номер операції</w:t>
            </w:r>
            <w:r w:rsidR="00BA28DD" w:rsidRPr="00982920">
              <w:rPr>
                <w:color w:val="auto"/>
                <w:lang w:val="uk-UA"/>
              </w:rPr>
              <w:t xml:space="preserve">: </w:t>
            </w:r>
            <w:r w:rsidR="006C7F90" w:rsidRPr="00982920">
              <w:rPr>
                <w:color w:val="auto"/>
                <w:lang w:val="uk-UA"/>
              </w:rPr>
              <w:t>2019-0903</w:t>
            </w:r>
          </w:p>
        </w:tc>
      </w:tr>
    </w:tbl>
    <w:p w14:paraId="2FA7A5B8" w14:textId="77777777" w:rsidR="00AF64F0" w:rsidRPr="00982920" w:rsidRDefault="00AF64F0">
      <w:pPr>
        <w:pBdr>
          <w:bottom w:val="single" w:sz="0" w:space="1" w:color="auto"/>
        </w:pBdr>
        <w:jc w:val="both"/>
        <w:rPr>
          <w:color w:val="auto"/>
          <w:lang w:val="uk-UA"/>
        </w:rPr>
      </w:pPr>
    </w:p>
    <w:p w14:paraId="34AE58B3" w14:textId="77777777" w:rsidR="00F04336" w:rsidRPr="00982920" w:rsidRDefault="00F04336" w:rsidP="00F04336">
      <w:pPr>
        <w:spacing w:before="240"/>
        <w:ind w:left="0"/>
        <w:jc w:val="center"/>
        <w:rPr>
          <w:color w:val="auto"/>
          <w:lang w:val="uk-UA"/>
        </w:rPr>
      </w:pPr>
      <w:r w:rsidRPr="00982920">
        <w:rPr>
          <w:color w:val="auto"/>
          <w:lang w:val="uk-UA"/>
        </w:rPr>
        <w:t>Шановні панове!</w:t>
      </w:r>
    </w:p>
    <w:p w14:paraId="1F8DA638" w14:textId="77DB0072" w:rsidR="00F04336" w:rsidRPr="00982920" w:rsidRDefault="00F04336" w:rsidP="00F04336">
      <w:pPr>
        <w:spacing w:before="240"/>
        <w:jc w:val="both"/>
        <w:rPr>
          <w:color w:val="auto"/>
          <w:lang w:val="uk-UA"/>
        </w:rPr>
      </w:pPr>
      <w:r w:rsidRPr="00982920">
        <w:rPr>
          <w:color w:val="auto"/>
          <w:lang w:val="uk-UA"/>
        </w:rPr>
        <w:t xml:space="preserve">Ми посилаємося на Фінансову </w:t>
      </w:r>
      <w:r w:rsidR="00881001" w:rsidRPr="00982920">
        <w:rPr>
          <w:color w:val="auto"/>
          <w:lang w:val="uk-UA"/>
        </w:rPr>
        <w:t>у</w:t>
      </w:r>
      <w:r w:rsidRPr="00982920">
        <w:rPr>
          <w:color w:val="auto"/>
          <w:lang w:val="uk-UA"/>
        </w:rPr>
        <w:t xml:space="preserve">году. Терміни, визначені у Фінансовій </w:t>
      </w:r>
      <w:r w:rsidR="00881001" w:rsidRPr="00982920">
        <w:rPr>
          <w:color w:val="auto"/>
          <w:lang w:val="uk-UA"/>
        </w:rPr>
        <w:t>У</w:t>
      </w:r>
      <w:r w:rsidRPr="00982920">
        <w:rPr>
          <w:color w:val="auto"/>
          <w:lang w:val="uk-UA"/>
        </w:rPr>
        <w:t>годі, мають те саме значення, коли використовуються в цьому листі.</w:t>
      </w:r>
    </w:p>
    <w:p w14:paraId="2FA7A5BB" w14:textId="031E5A94" w:rsidR="00AF64F0" w:rsidRPr="00982920" w:rsidRDefault="00F04336" w:rsidP="00F04336">
      <w:pPr>
        <w:jc w:val="both"/>
        <w:rPr>
          <w:color w:val="auto"/>
          <w:lang w:val="uk-UA"/>
        </w:rPr>
      </w:pPr>
      <w:r w:rsidRPr="00982920">
        <w:rPr>
          <w:color w:val="auto"/>
          <w:lang w:val="uk-UA"/>
        </w:rPr>
        <w:t xml:space="preserve">У відповідь на ваш запит на отримання Пропозиції </w:t>
      </w:r>
      <w:r w:rsidR="00881001" w:rsidRPr="00982920">
        <w:rPr>
          <w:color w:val="auto"/>
          <w:lang w:val="uk-UA"/>
        </w:rPr>
        <w:t>В</w:t>
      </w:r>
      <w:r w:rsidRPr="00982920">
        <w:rPr>
          <w:color w:val="auto"/>
          <w:lang w:val="uk-UA"/>
        </w:rPr>
        <w:t xml:space="preserve">ибірки від Банку та відповідно до </w:t>
      </w:r>
      <w:r w:rsidR="00B435F7" w:rsidRPr="00982920">
        <w:rPr>
          <w:color w:val="auto"/>
          <w:lang w:val="uk-UA"/>
        </w:rPr>
        <w:t>Статті</w:t>
      </w:r>
      <w:r w:rsidR="00BA28DD" w:rsidRPr="00982920">
        <w:rPr>
          <w:color w:val="auto"/>
          <w:lang w:val="uk-UA"/>
        </w:rPr>
        <w:t> </w:t>
      </w:r>
      <w:r w:rsidR="00036AB4" w:rsidRPr="00982920">
        <w:rPr>
          <w:color w:val="auto"/>
          <w:lang w:val="uk-UA"/>
        </w:rPr>
        <w:fldChar w:fldCharType="begin" w:fldLock="1"/>
      </w:r>
      <w:r w:rsidR="00036AB4" w:rsidRPr="00982920">
        <w:rPr>
          <w:color w:val="auto"/>
          <w:lang w:val="uk-UA"/>
        </w:rPr>
        <w:instrText xml:space="preserve"> REF _Ref46945510 \r \h </w:instrText>
      </w:r>
      <w:r w:rsidR="00EA456C" w:rsidRPr="00982920">
        <w:rPr>
          <w:color w:val="auto"/>
          <w:lang w:val="uk-UA"/>
        </w:rPr>
        <w:instrText xml:space="preserve"> \* MERGEFORMAT </w:instrText>
      </w:r>
      <w:r w:rsidR="00036AB4" w:rsidRPr="00982920">
        <w:rPr>
          <w:color w:val="auto"/>
          <w:lang w:val="uk-UA"/>
        </w:rPr>
      </w:r>
      <w:r w:rsidR="00036AB4" w:rsidRPr="00982920">
        <w:rPr>
          <w:color w:val="auto"/>
          <w:lang w:val="uk-UA"/>
        </w:rPr>
        <w:fldChar w:fldCharType="separate"/>
      </w:r>
      <w:r w:rsidR="00036AB4" w:rsidRPr="00982920">
        <w:rPr>
          <w:color w:val="auto"/>
          <w:lang w:val="uk-UA"/>
        </w:rPr>
        <w:t>1.2.B</w:t>
      </w:r>
      <w:r w:rsidR="00036AB4" w:rsidRPr="00982920">
        <w:rPr>
          <w:color w:val="auto"/>
          <w:lang w:val="uk-UA"/>
        </w:rPr>
        <w:fldChar w:fldCharType="end"/>
      </w:r>
      <w:r w:rsidR="00BA28DD" w:rsidRPr="00982920">
        <w:rPr>
          <w:color w:val="auto"/>
          <w:lang w:val="uk-UA"/>
        </w:rPr>
        <w:t xml:space="preserve"> </w:t>
      </w:r>
      <w:r w:rsidRPr="00982920">
        <w:rPr>
          <w:color w:val="auto"/>
          <w:lang w:val="uk-UA"/>
        </w:rPr>
        <w:t>Фінансової угоди цим ми пропонуємо надати вам такий Транш:</w:t>
      </w:r>
    </w:p>
    <w:p w14:paraId="2FA7A5BC" w14:textId="09FE070D" w:rsidR="00AF64F0" w:rsidRPr="00982920" w:rsidRDefault="00F04336" w:rsidP="001A1A34">
      <w:pPr>
        <w:pStyle w:val="NoIndentEIB"/>
        <w:numPr>
          <w:ilvl w:val="0"/>
          <w:numId w:val="80"/>
        </w:numPr>
        <w:ind w:left="851"/>
        <w:jc w:val="both"/>
        <w:rPr>
          <w:color w:val="auto"/>
          <w:lang w:val="uk-UA"/>
        </w:rPr>
      </w:pPr>
      <w:r w:rsidRPr="00982920">
        <w:rPr>
          <w:color w:val="auto"/>
          <w:lang w:val="uk-UA"/>
        </w:rPr>
        <w:t>Сума, що підлягає вибірці в євро:</w:t>
      </w:r>
      <w:r w:rsidR="00BA28DD" w:rsidRPr="00982920">
        <w:rPr>
          <w:color w:val="auto"/>
          <w:lang w:val="uk-UA"/>
        </w:rPr>
        <w:t xml:space="preserve"> </w:t>
      </w:r>
    </w:p>
    <w:p w14:paraId="2FA7A5BD" w14:textId="1CA9C080" w:rsidR="00AF64F0" w:rsidRPr="00982920" w:rsidRDefault="00F04336" w:rsidP="001A1A34">
      <w:pPr>
        <w:pStyle w:val="NoIndentEIB"/>
        <w:numPr>
          <w:ilvl w:val="0"/>
          <w:numId w:val="80"/>
        </w:numPr>
        <w:ind w:left="851"/>
        <w:jc w:val="both"/>
        <w:rPr>
          <w:color w:val="auto"/>
          <w:lang w:val="uk-UA"/>
        </w:rPr>
      </w:pPr>
      <w:r w:rsidRPr="00982920">
        <w:rPr>
          <w:color w:val="auto"/>
          <w:lang w:val="uk-UA"/>
        </w:rPr>
        <w:t>Запланована дата вибірки</w:t>
      </w:r>
      <w:r w:rsidR="00BA28DD" w:rsidRPr="00982920">
        <w:rPr>
          <w:color w:val="auto"/>
          <w:lang w:val="uk-UA"/>
        </w:rPr>
        <w:t>:</w:t>
      </w:r>
    </w:p>
    <w:p w14:paraId="2FA7A5BE" w14:textId="088D6187" w:rsidR="00AF64F0" w:rsidRPr="00982920" w:rsidRDefault="00F04336" w:rsidP="001A1A34">
      <w:pPr>
        <w:pStyle w:val="NoIndentEIB"/>
        <w:numPr>
          <w:ilvl w:val="0"/>
          <w:numId w:val="80"/>
        </w:numPr>
        <w:ind w:left="851"/>
        <w:jc w:val="both"/>
        <w:rPr>
          <w:color w:val="auto"/>
          <w:lang w:val="uk-UA"/>
        </w:rPr>
      </w:pPr>
      <w:r w:rsidRPr="00982920">
        <w:rPr>
          <w:color w:val="auto"/>
          <w:lang w:val="uk-UA"/>
        </w:rPr>
        <w:t>Базова відсоткова ставка</w:t>
      </w:r>
      <w:r w:rsidR="00BA28DD" w:rsidRPr="00982920">
        <w:rPr>
          <w:color w:val="auto"/>
          <w:lang w:val="uk-UA"/>
        </w:rPr>
        <w:t>:</w:t>
      </w:r>
    </w:p>
    <w:p w14:paraId="2FA7A5BF" w14:textId="7F8C2AF9" w:rsidR="00AF64F0" w:rsidRPr="00982920" w:rsidRDefault="00F04336" w:rsidP="001A1A34">
      <w:pPr>
        <w:pStyle w:val="NoIndentEIB"/>
        <w:numPr>
          <w:ilvl w:val="0"/>
          <w:numId w:val="80"/>
        </w:numPr>
        <w:ind w:left="851"/>
        <w:jc w:val="both"/>
        <w:rPr>
          <w:color w:val="auto"/>
          <w:lang w:val="uk-UA"/>
        </w:rPr>
      </w:pPr>
      <w:r w:rsidRPr="00982920">
        <w:rPr>
          <w:color w:val="auto"/>
          <w:lang w:val="uk-UA"/>
        </w:rPr>
        <w:t>Періодичність сплати відсотків</w:t>
      </w:r>
      <w:r w:rsidR="00BA28DD" w:rsidRPr="00982920">
        <w:rPr>
          <w:color w:val="auto"/>
          <w:lang w:val="uk-UA"/>
        </w:rPr>
        <w:t>:</w:t>
      </w:r>
    </w:p>
    <w:p w14:paraId="2FA7A5C0" w14:textId="40A0215B" w:rsidR="00AF64F0" w:rsidRPr="00982920" w:rsidRDefault="00F04336" w:rsidP="001A1A34">
      <w:pPr>
        <w:pStyle w:val="NoIndentEIB"/>
        <w:numPr>
          <w:ilvl w:val="0"/>
          <w:numId w:val="80"/>
        </w:numPr>
        <w:ind w:left="851"/>
        <w:jc w:val="both"/>
        <w:rPr>
          <w:color w:val="auto"/>
          <w:lang w:val="uk-UA"/>
        </w:rPr>
      </w:pPr>
      <w:r w:rsidRPr="00982920">
        <w:rPr>
          <w:color w:val="auto"/>
          <w:lang w:val="uk-UA"/>
        </w:rPr>
        <w:t>Дати платежів</w:t>
      </w:r>
      <w:r w:rsidR="00BA28DD" w:rsidRPr="00982920">
        <w:rPr>
          <w:color w:val="auto"/>
          <w:lang w:val="uk-UA"/>
        </w:rPr>
        <w:t>:</w:t>
      </w:r>
    </w:p>
    <w:p w14:paraId="2FA7A5C1" w14:textId="5C84A344" w:rsidR="00AF64F0" w:rsidRPr="00982920" w:rsidRDefault="00F04336" w:rsidP="001A1A34">
      <w:pPr>
        <w:pStyle w:val="NoIndentEIB"/>
        <w:numPr>
          <w:ilvl w:val="0"/>
          <w:numId w:val="80"/>
        </w:numPr>
        <w:ind w:left="851"/>
        <w:jc w:val="both"/>
        <w:rPr>
          <w:color w:val="auto"/>
          <w:lang w:val="uk-UA"/>
        </w:rPr>
      </w:pPr>
      <w:r w:rsidRPr="00982920">
        <w:rPr>
          <w:color w:val="auto"/>
          <w:lang w:val="uk-UA"/>
        </w:rPr>
        <w:t>Умови погашення основної суми</w:t>
      </w:r>
      <w:r w:rsidR="00BA28DD" w:rsidRPr="00982920">
        <w:rPr>
          <w:color w:val="auto"/>
          <w:lang w:val="uk-UA"/>
        </w:rPr>
        <w:t>:</w:t>
      </w:r>
    </w:p>
    <w:p w14:paraId="2FA7A5C2" w14:textId="326EA86E" w:rsidR="00AF64F0" w:rsidRPr="00982920" w:rsidRDefault="00F04336" w:rsidP="001A1A34">
      <w:pPr>
        <w:pStyle w:val="NoIndentEIB"/>
        <w:numPr>
          <w:ilvl w:val="0"/>
          <w:numId w:val="80"/>
        </w:numPr>
        <w:ind w:left="851"/>
        <w:jc w:val="both"/>
        <w:rPr>
          <w:color w:val="auto"/>
          <w:lang w:val="uk-UA"/>
        </w:rPr>
      </w:pPr>
      <w:r w:rsidRPr="00982920">
        <w:rPr>
          <w:color w:val="auto"/>
          <w:lang w:val="uk-UA"/>
        </w:rPr>
        <w:t>Дати погашення й перша та остання Дата погашення для Траншу</w:t>
      </w:r>
      <w:r w:rsidR="00BA28DD" w:rsidRPr="00982920">
        <w:rPr>
          <w:color w:val="auto"/>
          <w:lang w:val="uk-UA"/>
        </w:rPr>
        <w:t xml:space="preserve">:  </w:t>
      </w:r>
    </w:p>
    <w:p w14:paraId="2FA7A5C3" w14:textId="650A894F" w:rsidR="00AF64F0" w:rsidRPr="00982920" w:rsidRDefault="00F04336" w:rsidP="001A1A34">
      <w:pPr>
        <w:pStyle w:val="NoIndentEIB"/>
        <w:numPr>
          <w:ilvl w:val="0"/>
          <w:numId w:val="80"/>
        </w:numPr>
        <w:ind w:left="1418" w:hanging="567"/>
        <w:jc w:val="both"/>
        <w:rPr>
          <w:color w:val="auto"/>
          <w:lang w:val="uk-UA"/>
        </w:rPr>
      </w:pPr>
      <w:r w:rsidRPr="00982920">
        <w:rPr>
          <w:color w:val="auto"/>
          <w:lang w:val="uk-UA"/>
        </w:rPr>
        <w:t>Фіксована ставка або Спред, що застосовуються до настання Дати остаточного погашення</w:t>
      </w:r>
      <w:r w:rsidR="00BA28DD" w:rsidRPr="00982920">
        <w:rPr>
          <w:color w:val="auto"/>
          <w:lang w:val="uk-UA"/>
        </w:rPr>
        <w:t>.</w:t>
      </w:r>
    </w:p>
    <w:p w14:paraId="7EB3A268" w14:textId="77777777" w:rsidR="00F04336" w:rsidRPr="00982920" w:rsidRDefault="00F04336" w:rsidP="00F04336">
      <w:pPr>
        <w:jc w:val="both"/>
        <w:rPr>
          <w:color w:val="auto"/>
          <w:lang w:val="uk-UA"/>
        </w:rPr>
      </w:pPr>
      <w:r w:rsidRPr="00982920">
        <w:rPr>
          <w:color w:val="auto"/>
          <w:lang w:val="uk-UA"/>
        </w:rPr>
        <w:t>Для надання Траншу відповідно до умов Фінансової угоди Банк повинен отримати Акцепт вибірки у формі примірника цієї Пропозиції вибірки, належним чином підписаної від вашого імені, яка надіслана за таким номером факсу [____________] або на електронну пошту [____________] не пізніше ніж у Кінцевий термін Акцепту вибірки [час] за Люксембурзьким часом [дата].</w:t>
      </w:r>
    </w:p>
    <w:p w14:paraId="4C6A68CA" w14:textId="77777777" w:rsidR="00F04336" w:rsidRPr="00982920" w:rsidRDefault="00F04336" w:rsidP="00F04336">
      <w:pPr>
        <w:jc w:val="both"/>
        <w:rPr>
          <w:color w:val="auto"/>
          <w:lang w:val="uk-UA"/>
        </w:rPr>
      </w:pPr>
      <w:r w:rsidRPr="00982920">
        <w:rPr>
          <w:color w:val="auto"/>
          <w:lang w:val="uk-UA"/>
        </w:rPr>
        <w:t>Акцепт вибірки нижче повинен бути підписаний Уповноваженим підписантом і повинен бути повністю заповнений, як зазначено, та містити реквізити Рахунка вибірки.</w:t>
      </w:r>
    </w:p>
    <w:p w14:paraId="2942F4B6" w14:textId="77777777" w:rsidR="00F04336" w:rsidRPr="00982920" w:rsidRDefault="00F04336" w:rsidP="00F04336">
      <w:pPr>
        <w:jc w:val="both"/>
        <w:rPr>
          <w:color w:val="auto"/>
          <w:lang w:val="uk-UA"/>
        </w:rPr>
      </w:pPr>
      <w:r w:rsidRPr="00982920">
        <w:rPr>
          <w:color w:val="auto"/>
          <w:lang w:val="uk-UA"/>
        </w:rPr>
        <w:t>У разі неприйняття належним чином до зазначеного вище часу пропозиція, яка міститься в цьому документі, вважається відхиленою і автоматично втрачає чинність.</w:t>
      </w:r>
    </w:p>
    <w:p w14:paraId="7DF29E00" w14:textId="25408545" w:rsidR="00F04336" w:rsidRPr="00982920" w:rsidRDefault="00F04336" w:rsidP="00F04336">
      <w:pPr>
        <w:jc w:val="both"/>
        <w:rPr>
          <w:color w:val="auto"/>
          <w:lang w:val="uk-UA"/>
        </w:rPr>
      </w:pPr>
      <w:r w:rsidRPr="00982920">
        <w:rPr>
          <w:color w:val="auto"/>
          <w:lang w:val="uk-UA"/>
        </w:rPr>
        <w:t xml:space="preserve">Якщо ви приймаєте Транш, описаний в цій Пропозиції вибірки, застосовуються всі умови цієї Фінансової угоди, зокрема положення </w:t>
      </w:r>
      <w:r w:rsidR="00B435F7" w:rsidRPr="00982920">
        <w:rPr>
          <w:color w:val="auto"/>
          <w:lang w:val="uk-UA"/>
        </w:rPr>
        <w:t>Статті</w:t>
      </w:r>
      <w:r w:rsidR="00BA28DD" w:rsidRPr="00982920">
        <w:rPr>
          <w:color w:val="auto"/>
          <w:lang w:val="uk-UA"/>
        </w:rPr>
        <w:t> </w:t>
      </w:r>
      <w:r w:rsidR="00BA28DD" w:rsidRPr="00982920">
        <w:rPr>
          <w:color w:val="auto"/>
          <w:lang w:val="uk-UA"/>
        </w:rPr>
        <w:fldChar w:fldCharType="begin" w:fldLock="1"/>
      </w:r>
      <w:r w:rsidR="00BA28DD" w:rsidRPr="00982920">
        <w:rPr>
          <w:color w:val="auto"/>
          <w:lang w:val="uk-UA"/>
        </w:rPr>
        <w:instrText xml:space="preserve">REF _Ref426639107 \r \h </w:instrText>
      </w:r>
      <w:r w:rsidR="00EA456C" w:rsidRPr="00982920">
        <w:rPr>
          <w:color w:val="auto"/>
          <w:lang w:val="uk-UA"/>
        </w:rPr>
        <w:instrText xml:space="preserve">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1.4</w:t>
      </w:r>
      <w:r w:rsidR="00BA28DD" w:rsidRPr="00982920">
        <w:rPr>
          <w:color w:val="auto"/>
          <w:lang w:val="uk-UA"/>
        </w:rPr>
        <w:fldChar w:fldCharType="end"/>
      </w:r>
      <w:r w:rsidRPr="00982920">
        <w:rPr>
          <w:color w:val="auto"/>
          <w:lang w:val="uk-UA"/>
        </w:rPr>
        <w:t>.</w:t>
      </w:r>
    </w:p>
    <w:p w14:paraId="5FA45006" w14:textId="77777777" w:rsidR="00F04336" w:rsidRPr="00982920" w:rsidRDefault="00F04336" w:rsidP="00F04336">
      <w:pPr>
        <w:jc w:val="both"/>
        <w:rPr>
          <w:color w:val="auto"/>
          <w:lang w:val="uk-UA"/>
        </w:rPr>
      </w:pPr>
      <w:r w:rsidRPr="00982920">
        <w:rPr>
          <w:color w:val="auto"/>
          <w:lang w:val="uk-UA"/>
        </w:rPr>
        <w:t>З повагою,</w:t>
      </w:r>
    </w:p>
    <w:p w14:paraId="2FA7A5C9" w14:textId="3D9ED0EB" w:rsidR="00AF64F0" w:rsidRPr="00982920" w:rsidRDefault="00F04336" w:rsidP="00F04336">
      <w:pPr>
        <w:jc w:val="both"/>
        <w:rPr>
          <w:color w:val="auto"/>
          <w:lang w:val="uk-UA"/>
        </w:rPr>
      </w:pPr>
      <w:r w:rsidRPr="00982920">
        <w:rPr>
          <w:color w:val="auto"/>
          <w:lang w:val="uk-UA"/>
        </w:rPr>
        <w:t>ЄВРОПЕЙСЬКИЙ ІНВЕСТИЦІЙНИЙ БАНК</w:t>
      </w:r>
    </w:p>
    <w:p w14:paraId="2FA7A5CA" w14:textId="62CCD30E" w:rsidR="00AF64F0" w:rsidRPr="00982920" w:rsidRDefault="00AF64F0">
      <w:pPr>
        <w:jc w:val="both"/>
        <w:rPr>
          <w:color w:val="auto"/>
          <w:lang w:val="uk-UA"/>
        </w:rPr>
      </w:pPr>
    </w:p>
    <w:p w14:paraId="66C99B46" w14:textId="599FDFB7" w:rsidR="000A42DC" w:rsidRPr="00982920" w:rsidRDefault="000A42DC">
      <w:pPr>
        <w:jc w:val="both"/>
        <w:rPr>
          <w:color w:val="auto"/>
          <w:lang w:val="uk-UA"/>
        </w:rPr>
      </w:pPr>
    </w:p>
    <w:p w14:paraId="6556603F" w14:textId="6C9B0EFE" w:rsidR="000A42DC" w:rsidRPr="00982920" w:rsidRDefault="000A42DC">
      <w:pPr>
        <w:jc w:val="both"/>
        <w:rPr>
          <w:color w:val="auto"/>
          <w:lang w:val="uk-UA"/>
        </w:rPr>
      </w:pPr>
    </w:p>
    <w:p w14:paraId="139B0882" w14:textId="79F0C9A8" w:rsidR="000A42DC" w:rsidRPr="00982920" w:rsidRDefault="000A42DC">
      <w:pPr>
        <w:jc w:val="both"/>
        <w:rPr>
          <w:color w:val="auto"/>
          <w:lang w:val="uk-UA"/>
        </w:rPr>
      </w:pPr>
    </w:p>
    <w:p w14:paraId="25753B4D" w14:textId="77777777" w:rsidR="000A42DC" w:rsidRPr="00982920" w:rsidRDefault="000A42DC">
      <w:pPr>
        <w:jc w:val="both"/>
        <w:rPr>
          <w:color w:val="auto"/>
          <w:lang w:val="uk-UA"/>
        </w:rPr>
      </w:pPr>
    </w:p>
    <w:p w14:paraId="2FA7A5CB" w14:textId="07D78993" w:rsidR="00AF64F0" w:rsidRPr="00982920" w:rsidRDefault="000F0373" w:rsidP="006F146B">
      <w:pPr>
        <w:jc w:val="both"/>
        <w:rPr>
          <w:color w:val="auto"/>
          <w:lang w:val="uk-UA"/>
        </w:rPr>
      </w:pPr>
      <w:r w:rsidRPr="00982920">
        <w:rPr>
          <w:color w:val="auto"/>
          <w:lang w:val="uk-UA"/>
        </w:rPr>
        <w:t>Ми цим приймаємо зазначену вище Пропозицію вибірки та підтверджуємо, що жодне зобов’язання Позичальника за цією Угодою не підпада</w:t>
      </w:r>
      <w:r w:rsidR="000939EA" w:rsidRPr="00982920">
        <w:rPr>
          <w:color w:val="auto"/>
          <w:lang w:val="uk-UA"/>
        </w:rPr>
        <w:t xml:space="preserve">є </w:t>
      </w:r>
      <w:r w:rsidRPr="00982920">
        <w:rPr>
          <w:color w:val="auto"/>
          <w:lang w:val="uk-UA"/>
        </w:rPr>
        <w:t>під дію Боргової операції, Програми МВФ 2020 або будь-якої іншої домовленості Позичальника та Виконавчої Ради Міжнародного валютного фонду</w:t>
      </w:r>
      <w:r w:rsidR="00BA28DD" w:rsidRPr="00982920">
        <w:rPr>
          <w:color w:val="auto"/>
          <w:lang w:val="uk-UA"/>
        </w:rPr>
        <w:t>:</w:t>
      </w:r>
    </w:p>
    <w:p w14:paraId="2FA7A5CC" w14:textId="77777777" w:rsidR="00AF64F0" w:rsidRPr="00982920" w:rsidRDefault="00AF64F0">
      <w:pPr>
        <w:jc w:val="both"/>
        <w:rPr>
          <w:color w:val="auto"/>
          <w:lang w:val="uk-UA"/>
        </w:rPr>
      </w:pPr>
    </w:p>
    <w:p w14:paraId="2FA7A5CD" w14:textId="77777777" w:rsidR="00AF64F0" w:rsidRPr="00982920" w:rsidRDefault="00BA28DD">
      <w:pPr>
        <w:jc w:val="both"/>
        <w:rPr>
          <w:color w:val="auto"/>
          <w:lang w:val="uk-UA"/>
        </w:rPr>
      </w:pPr>
      <w:r w:rsidRPr="00982920">
        <w:rPr>
          <w:color w:val="auto"/>
          <w:lang w:val="uk-UA"/>
        </w:rPr>
        <w:t>_________________________________________</w:t>
      </w:r>
    </w:p>
    <w:p w14:paraId="23F8F106" w14:textId="7BB099E5" w:rsidR="000F0373" w:rsidRPr="00982920" w:rsidRDefault="000F0373" w:rsidP="000F0373">
      <w:pPr>
        <w:jc w:val="both"/>
        <w:rPr>
          <w:color w:val="auto"/>
          <w:lang w:val="uk-UA"/>
        </w:rPr>
      </w:pPr>
      <w:r w:rsidRPr="00982920">
        <w:rPr>
          <w:color w:val="auto"/>
          <w:lang w:val="uk-UA"/>
        </w:rPr>
        <w:t xml:space="preserve">та від імені України </w:t>
      </w:r>
    </w:p>
    <w:p w14:paraId="204342E8" w14:textId="77777777" w:rsidR="000F0373" w:rsidRPr="00982920" w:rsidRDefault="000F0373" w:rsidP="000F0373">
      <w:pPr>
        <w:jc w:val="both"/>
        <w:rPr>
          <w:color w:val="auto"/>
          <w:lang w:val="uk-UA"/>
        </w:rPr>
      </w:pPr>
      <w:r w:rsidRPr="00982920">
        <w:rPr>
          <w:color w:val="auto"/>
          <w:lang w:val="uk-UA"/>
        </w:rPr>
        <w:t>Дата:</w:t>
      </w:r>
      <w:r w:rsidRPr="00982920">
        <w:rPr>
          <w:color w:val="auto"/>
          <w:lang w:val="uk-UA"/>
        </w:rPr>
        <w:tab/>
      </w:r>
    </w:p>
    <w:p w14:paraId="4F6A7BF2" w14:textId="77777777" w:rsidR="000F0373" w:rsidRPr="00982920" w:rsidRDefault="000F0373" w:rsidP="000F0373">
      <w:pPr>
        <w:jc w:val="both"/>
        <w:rPr>
          <w:color w:val="auto"/>
          <w:lang w:val="uk-UA"/>
        </w:rPr>
      </w:pPr>
    </w:p>
    <w:p w14:paraId="4321DF8F" w14:textId="77777777" w:rsidR="000F0373" w:rsidRPr="00982920" w:rsidRDefault="000F0373" w:rsidP="000F0373">
      <w:pPr>
        <w:spacing w:before="120"/>
        <w:jc w:val="both"/>
        <w:rPr>
          <w:color w:val="auto"/>
          <w:lang w:val="uk-UA"/>
        </w:rPr>
      </w:pPr>
      <w:r w:rsidRPr="00982920">
        <w:rPr>
          <w:color w:val="auto"/>
          <w:lang w:val="uk-UA"/>
        </w:rPr>
        <w:t>Рахунок, на який перераховується сума:</w:t>
      </w:r>
    </w:p>
    <w:p w14:paraId="058A5954" w14:textId="77777777" w:rsidR="000F0373" w:rsidRPr="00982920" w:rsidRDefault="000F0373" w:rsidP="000F0373">
      <w:pPr>
        <w:spacing w:before="120"/>
        <w:jc w:val="both"/>
        <w:rPr>
          <w:color w:val="auto"/>
          <w:lang w:val="uk-UA"/>
        </w:rPr>
      </w:pPr>
      <w:r w:rsidRPr="00982920">
        <w:rPr>
          <w:color w:val="auto"/>
          <w:lang w:val="uk-UA"/>
        </w:rPr>
        <w:t>Рахунок №: .........................................................................................................</w:t>
      </w:r>
    </w:p>
    <w:p w14:paraId="27919FF8" w14:textId="77777777" w:rsidR="000F0373" w:rsidRPr="00982920" w:rsidRDefault="000F0373" w:rsidP="000F0373">
      <w:pPr>
        <w:spacing w:before="120"/>
        <w:jc w:val="both"/>
        <w:rPr>
          <w:color w:val="auto"/>
          <w:lang w:val="uk-UA"/>
        </w:rPr>
      </w:pPr>
      <w:r w:rsidRPr="00982920">
        <w:rPr>
          <w:color w:val="auto"/>
          <w:lang w:val="uk-UA"/>
        </w:rPr>
        <w:t>Власник рахунку / Бенефіціар: ....................................................................................</w:t>
      </w:r>
    </w:p>
    <w:p w14:paraId="18B2A644" w14:textId="77777777" w:rsidR="000F0373" w:rsidRPr="00982920" w:rsidRDefault="000F0373" w:rsidP="000F0373">
      <w:pPr>
        <w:spacing w:before="120"/>
        <w:jc w:val="both"/>
        <w:rPr>
          <w:color w:val="auto"/>
          <w:lang w:val="uk-UA"/>
        </w:rPr>
      </w:pPr>
      <w:r w:rsidRPr="00982920">
        <w:rPr>
          <w:color w:val="auto"/>
          <w:lang w:val="uk-UA"/>
        </w:rPr>
        <w:t>(будь ласка, зазначте формат IBAN, якщо країна включена до Реєстру IBAN, опублікованого SWIFT; якщо не включена, слід зазначити відповідний формат згідно з місцевою банківською практикою)</w:t>
      </w:r>
    </w:p>
    <w:p w14:paraId="18A148E3" w14:textId="77777777" w:rsidR="000F0373" w:rsidRPr="00982920" w:rsidRDefault="000F0373" w:rsidP="000F0373">
      <w:pPr>
        <w:spacing w:before="120"/>
        <w:jc w:val="both"/>
        <w:rPr>
          <w:color w:val="auto"/>
          <w:lang w:val="uk-UA"/>
        </w:rPr>
      </w:pPr>
      <w:r w:rsidRPr="00982920">
        <w:rPr>
          <w:color w:val="auto"/>
          <w:lang w:val="uk-UA"/>
        </w:rPr>
        <w:t>Назва та адреса банку: ................................................... ................................... ...</w:t>
      </w:r>
    </w:p>
    <w:p w14:paraId="7E75D932" w14:textId="77777777" w:rsidR="000F0373" w:rsidRPr="00982920" w:rsidRDefault="000F0373" w:rsidP="000F0373">
      <w:pPr>
        <w:spacing w:before="120"/>
        <w:jc w:val="both"/>
        <w:rPr>
          <w:color w:val="auto"/>
          <w:lang w:val="uk-UA"/>
        </w:rPr>
      </w:pPr>
      <w:r w:rsidRPr="00982920">
        <w:rPr>
          <w:color w:val="auto"/>
          <w:lang w:val="uk-UA"/>
        </w:rPr>
        <w:t>Ідентифікаційний код банку (BIC): .................................................................................</w:t>
      </w:r>
    </w:p>
    <w:p w14:paraId="0A1A3DDE" w14:textId="77777777" w:rsidR="000F0373" w:rsidRPr="00982920" w:rsidRDefault="000F0373" w:rsidP="000F0373">
      <w:pPr>
        <w:spacing w:before="120"/>
        <w:jc w:val="both"/>
        <w:rPr>
          <w:color w:val="auto"/>
          <w:lang w:val="uk-UA"/>
        </w:rPr>
      </w:pPr>
      <w:r w:rsidRPr="00982920">
        <w:rPr>
          <w:color w:val="auto"/>
          <w:lang w:val="uk-UA"/>
        </w:rPr>
        <w:t>Інформація про платіж, що буде здійснений: ......................................................................</w:t>
      </w:r>
    </w:p>
    <w:p w14:paraId="2BC413F0" w14:textId="77777777" w:rsidR="000F0373" w:rsidRPr="00982920" w:rsidRDefault="000F0373" w:rsidP="000F0373">
      <w:pPr>
        <w:spacing w:before="120"/>
        <w:jc w:val="both"/>
        <w:rPr>
          <w:color w:val="auto"/>
          <w:lang w:val="uk-UA"/>
        </w:rPr>
      </w:pPr>
      <w:r w:rsidRPr="00982920">
        <w:rPr>
          <w:color w:val="auto"/>
          <w:lang w:val="uk-UA"/>
        </w:rPr>
        <w:t>Будь ласка, вкажіть інформацію, що стосується:</w:t>
      </w:r>
    </w:p>
    <w:p w14:paraId="1C3DB110" w14:textId="77777777" w:rsidR="000F0373" w:rsidRPr="00982920" w:rsidRDefault="000F0373" w:rsidP="000F0373">
      <w:pPr>
        <w:spacing w:before="120"/>
        <w:jc w:val="both"/>
        <w:rPr>
          <w:color w:val="auto"/>
          <w:lang w:val="uk-UA"/>
        </w:rPr>
      </w:pPr>
      <w:r w:rsidRPr="00982920">
        <w:rPr>
          <w:color w:val="auto"/>
          <w:lang w:val="uk-UA"/>
        </w:rPr>
        <w:t>Прізвище, ім'я Уповноваженого підписанта (Уповноважених підписантів) Позичальника:</w:t>
      </w:r>
    </w:p>
    <w:p w14:paraId="05BE623F" w14:textId="77777777" w:rsidR="000F0373" w:rsidRPr="00982920" w:rsidRDefault="000F0373" w:rsidP="000F0373">
      <w:pPr>
        <w:spacing w:before="120"/>
        <w:jc w:val="both"/>
        <w:rPr>
          <w:color w:val="auto"/>
          <w:lang w:val="uk-UA"/>
        </w:rPr>
      </w:pPr>
    </w:p>
    <w:p w14:paraId="73CBBD89" w14:textId="77777777" w:rsidR="000F0373" w:rsidRPr="00982920" w:rsidRDefault="000F0373" w:rsidP="000F0373">
      <w:pPr>
        <w:spacing w:before="120"/>
        <w:jc w:val="both"/>
        <w:rPr>
          <w:color w:val="auto"/>
          <w:lang w:val="uk-UA"/>
        </w:rPr>
      </w:pPr>
      <w:r w:rsidRPr="00982920">
        <w:rPr>
          <w:color w:val="auto"/>
          <w:lang w:val="uk-UA"/>
        </w:rPr>
        <w:t>………………………………………………………..………………………………………………..</w:t>
      </w:r>
    </w:p>
    <w:p w14:paraId="6A3328E1" w14:textId="77777777" w:rsidR="000F0373" w:rsidRPr="00982920" w:rsidRDefault="000F0373" w:rsidP="000F0373">
      <w:pPr>
        <w:jc w:val="both"/>
        <w:rPr>
          <w:color w:val="auto"/>
          <w:lang w:val="uk-UA"/>
        </w:rPr>
      </w:pPr>
      <w:r w:rsidRPr="00982920">
        <w:rPr>
          <w:color w:val="auto"/>
          <w:lang w:val="uk-UA"/>
        </w:rPr>
        <w:t>Підпис (підписи) Уповноваженого підписанта (Уповноважених підписантів) Позичальника:</w:t>
      </w:r>
    </w:p>
    <w:p w14:paraId="47B4202C" w14:textId="77777777" w:rsidR="000F0373" w:rsidRPr="00982920" w:rsidRDefault="000F0373" w:rsidP="000F0373">
      <w:pPr>
        <w:jc w:val="both"/>
        <w:rPr>
          <w:color w:val="auto"/>
          <w:lang w:val="uk-UA"/>
        </w:rPr>
      </w:pPr>
    </w:p>
    <w:p w14:paraId="6443090E" w14:textId="77777777" w:rsidR="000F0373" w:rsidRPr="00982920" w:rsidRDefault="000F0373" w:rsidP="000F0373">
      <w:pPr>
        <w:jc w:val="both"/>
        <w:rPr>
          <w:color w:val="auto"/>
          <w:lang w:val="uk-UA"/>
        </w:rPr>
      </w:pPr>
    </w:p>
    <w:p w14:paraId="7ABF4C74" w14:textId="77777777" w:rsidR="000F0373" w:rsidRPr="00982920" w:rsidRDefault="000F0373" w:rsidP="000F0373">
      <w:pPr>
        <w:spacing w:before="120"/>
        <w:jc w:val="center"/>
        <w:rPr>
          <w:b/>
          <w:color w:val="auto"/>
          <w:lang w:val="uk-UA"/>
        </w:rPr>
      </w:pPr>
      <w:r w:rsidRPr="00982920">
        <w:rPr>
          <w:b/>
          <w:color w:val="auto"/>
          <w:lang w:val="uk-UA"/>
        </w:rPr>
        <w:t>ВАЖЛИВЕ ПОВІДОМЛЕННЯ ДЛЯ ПОЗИЧАЛЬНИКА:</w:t>
      </w:r>
    </w:p>
    <w:p w14:paraId="17E4ED56" w14:textId="77777777" w:rsidR="000F0373" w:rsidRPr="00982920" w:rsidRDefault="000F0373" w:rsidP="000F0373">
      <w:pPr>
        <w:spacing w:before="120"/>
        <w:jc w:val="both"/>
        <w:rPr>
          <w:b/>
          <w:color w:val="auto"/>
          <w:lang w:val="uk-UA"/>
        </w:rPr>
      </w:pPr>
      <w:r w:rsidRPr="00982920">
        <w:rPr>
          <w:b/>
          <w:color w:val="auto"/>
          <w:lang w:val="uk-UA"/>
        </w:rPr>
        <w:t>ПОСТАВИВШИ СВІЙ ПІДПИС ВИЩЕ, ВИ ПІДТВЕРДЖУЄТЕ, ЩО СПИСОК УПОВНОВАЖЕНИХ ПІДПИСАНТІВ ТА РАХУНКІВ, НАДАНИХ БАНКУ, БУВ НАЛЕЖНИМ ЧИНОМ ОНОВЛЕНИЙ ДО ПОДАННЯ ВИЩЕЗАЗНАЧЕНОЇ ПРОПОЗИЦІЇ ВИБІРКИ БАНКОМ.</w:t>
      </w:r>
    </w:p>
    <w:p w14:paraId="2FA7A5E1" w14:textId="4471C4FF" w:rsidR="00AF64F0" w:rsidRPr="00982920" w:rsidRDefault="000F0373" w:rsidP="000F0373">
      <w:pPr>
        <w:jc w:val="both"/>
        <w:rPr>
          <w:rStyle w:val="BoldEIB"/>
          <w:color w:val="auto"/>
          <w:lang w:val="uk-UA"/>
        </w:rPr>
      </w:pPr>
      <w:r w:rsidRPr="00982920">
        <w:rPr>
          <w:b/>
          <w:color w:val="auto"/>
          <w:lang w:val="uk-UA"/>
        </w:rPr>
        <w:t>У ТОМУ ВИПАДКУ, КОЛИ БУДЬ-ЯКІ ПІДПИСАНТИ АБО РАХУНКИ, ЯКІ ЗАЗНАЧЕНІ У ЦЬОМУ АКЦЕПТІ ВИБІРКИ, НЕ ВКЛЮЧЕНІ ДО ОСТАННЬОГО СПИСКУ УПОВНОВАЖЕНИХ ПІДПИСАНТІВ ТА РАХУНКІВ, ОТРИМАНОГО БАНКОМ, ВИЩЕЗГАДАНА ПРОПОЗИЦІЯ ВИБІРКИ ВВАЖАЄТЬСЯ ТАКОЮ, ЩО НЕ БУЛА ПОДАНА.</w:t>
      </w:r>
    </w:p>
    <w:p w14:paraId="2FA7A5E2" w14:textId="77777777" w:rsidR="00AF64F0" w:rsidRPr="00982920" w:rsidRDefault="00AF64F0">
      <w:pPr>
        <w:jc w:val="both"/>
        <w:rPr>
          <w:color w:val="auto"/>
          <w:lang w:val="uk-UA"/>
        </w:rPr>
      </w:pPr>
    </w:p>
    <w:p w14:paraId="2FA7A5E3" w14:textId="77777777" w:rsidR="00AF64F0" w:rsidRPr="00982920" w:rsidRDefault="00BA28DD">
      <w:pPr>
        <w:jc w:val="both"/>
        <w:rPr>
          <w:color w:val="auto"/>
          <w:lang w:val="uk-UA"/>
        </w:rPr>
      </w:pPr>
      <w:r w:rsidRPr="00982920">
        <w:rPr>
          <w:color w:val="auto"/>
          <w:lang w:val="uk-UA"/>
        </w:rPr>
        <w:t xml:space="preserve"> </w:t>
      </w:r>
    </w:p>
    <w:p w14:paraId="2FA7A5E4" w14:textId="77777777" w:rsidR="00AF64F0" w:rsidRPr="00982920" w:rsidRDefault="00BA28DD">
      <w:pPr>
        <w:pStyle w:val="SubSchedule4EIB"/>
        <w:rPr>
          <w:color w:val="auto"/>
          <w:lang w:val="uk-UA"/>
        </w:rPr>
      </w:pPr>
      <w:r w:rsidRPr="00982920">
        <w:rPr>
          <w:color w:val="auto"/>
          <w:lang w:val="uk-UA"/>
        </w:rPr>
        <w:br w:type="page"/>
      </w:r>
    </w:p>
    <w:p w14:paraId="2FA7A5E5" w14:textId="77777777" w:rsidR="00AF64F0" w:rsidRPr="00982920" w:rsidRDefault="00AF64F0" w:rsidP="001A1A34">
      <w:pPr>
        <w:pStyle w:val="ScheduleEIB"/>
        <w:numPr>
          <w:ilvl w:val="0"/>
          <w:numId w:val="62"/>
        </w:numPr>
        <w:rPr>
          <w:color w:val="auto"/>
          <w:lang w:val="uk-UA"/>
        </w:rPr>
      </w:pPr>
      <w:bookmarkStart w:id="860" w:name="_Ref426951651"/>
      <w:bookmarkStart w:id="861" w:name="_Toc47433717"/>
      <w:bookmarkStart w:id="862" w:name="_Toc69988261"/>
      <w:bookmarkStart w:id="863" w:name="_Ref46945254"/>
      <w:bookmarkEnd w:id="860"/>
      <w:bookmarkEnd w:id="861"/>
      <w:bookmarkEnd w:id="862"/>
    </w:p>
    <w:bookmarkEnd w:id="863"/>
    <w:p w14:paraId="2FA7A5E6" w14:textId="07356203" w:rsidR="00AF64F0" w:rsidRPr="00982920" w:rsidRDefault="000F0373">
      <w:pPr>
        <w:keepNext/>
        <w:keepLines/>
        <w:spacing w:after="240"/>
        <w:jc w:val="center"/>
        <w:rPr>
          <w:b/>
          <w:bCs/>
          <w:color w:val="auto"/>
          <w:u w:val="single"/>
          <w:lang w:val="uk-UA"/>
        </w:rPr>
      </w:pPr>
      <w:r w:rsidRPr="00982920">
        <w:rPr>
          <w:b/>
          <w:bCs/>
          <w:color w:val="auto"/>
          <w:u w:val="single"/>
          <w:lang w:val="uk-UA"/>
        </w:rPr>
        <w:t xml:space="preserve">Форма </w:t>
      </w:r>
      <w:r w:rsidR="00881001" w:rsidRPr="00982920">
        <w:rPr>
          <w:b/>
          <w:bCs/>
          <w:color w:val="auto"/>
          <w:u w:val="single"/>
          <w:lang w:val="uk-UA"/>
        </w:rPr>
        <w:t>С</w:t>
      </w:r>
      <w:r w:rsidRPr="00982920">
        <w:rPr>
          <w:b/>
          <w:bCs/>
          <w:color w:val="auto"/>
          <w:u w:val="single"/>
          <w:lang w:val="uk-UA"/>
        </w:rPr>
        <w:t>відоцтва, яке має надавати Позичальник (</w:t>
      </w:r>
      <w:r w:rsidR="005A6254" w:rsidRPr="00982920">
        <w:rPr>
          <w:b/>
          <w:bCs/>
          <w:color w:val="auto"/>
          <w:u w:val="single"/>
          <w:lang w:val="uk-UA"/>
        </w:rPr>
        <w:t>Стаття</w:t>
      </w:r>
      <w:r w:rsidRPr="00982920">
        <w:rPr>
          <w:b/>
          <w:bCs/>
          <w:color w:val="auto"/>
          <w:u w:val="single"/>
          <w:lang w:val="uk-UA"/>
        </w:rPr>
        <w:t xml:space="preserve"> </w:t>
      </w:r>
      <w:r w:rsidR="00036AB4" w:rsidRPr="00982920">
        <w:rPr>
          <w:b/>
          <w:bCs/>
          <w:color w:val="auto"/>
          <w:u w:val="single"/>
          <w:lang w:val="uk-UA"/>
        </w:rPr>
        <w:fldChar w:fldCharType="begin" w:fldLock="1"/>
      </w:r>
      <w:r w:rsidR="00036AB4" w:rsidRPr="00982920">
        <w:rPr>
          <w:b/>
          <w:bCs/>
          <w:color w:val="auto"/>
          <w:u w:val="single"/>
          <w:lang w:val="uk-UA"/>
        </w:rPr>
        <w:instrText xml:space="preserve"> REF _Ref46945568 \r \h </w:instrText>
      </w:r>
      <w:r w:rsidRPr="00982920">
        <w:rPr>
          <w:b/>
          <w:bCs/>
          <w:color w:val="auto"/>
          <w:u w:val="single"/>
          <w:lang w:val="uk-UA"/>
        </w:rPr>
        <w:instrText xml:space="preserve"> \* MERGEFORMAT </w:instrText>
      </w:r>
      <w:r w:rsidR="00036AB4" w:rsidRPr="00982920">
        <w:rPr>
          <w:b/>
          <w:bCs/>
          <w:color w:val="auto"/>
          <w:u w:val="single"/>
          <w:lang w:val="uk-UA"/>
        </w:rPr>
      </w:r>
      <w:r w:rsidR="00036AB4" w:rsidRPr="00982920">
        <w:rPr>
          <w:b/>
          <w:bCs/>
          <w:color w:val="auto"/>
          <w:u w:val="single"/>
          <w:lang w:val="uk-UA"/>
        </w:rPr>
        <w:fldChar w:fldCharType="separate"/>
      </w:r>
      <w:r w:rsidR="00036AB4" w:rsidRPr="00982920">
        <w:rPr>
          <w:b/>
          <w:bCs/>
          <w:color w:val="auto"/>
          <w:u w:val="single"/>
          <w:lang w:val="uk-UA"/>
        </w:rPr>
        <w:t>1.4.C</w:t>
      </w:r>
      <w:r w:rsidR="00036AB4" w:rsidRPr="00982920">
        <w:rPr>
          <w:b/>
          <w:bCs/>
          <w:color w:val="auto"/>
          <w:u w:val="single"/>
          <w:lang w:val="uk-UA"/>
        </w:rPr>
        <w:fldChar w:fldCharType="end"/>
      </w:r>
      <w:r w:rsidR="00BA28DD" w:rsidRPr="00982920">
        <w:rPr>
          <w:b/>
          <w:bCs/>
          <w:color w:val="auto"/>
          <w:u w:val="single"/>
          <w:lang w:val="uk-UA"/>
        </w:rPr>
        <w:t>)</w:t>
      </w:r>
    </w:p>
    <w:tbl>
      <w:tblPr>
        <w:tblW w:w="8324" w:type="auto"/>
        <w:tblInd w:w="856" w:type="dxa"/>
        <w:tblLook w:val="04A0" w:firstRow="1" w:lastRow="0" w:firstColumn="1" w:lastColumn="0" w:noHBand="0" w:noVBand="1"/>
      </w:tblPr>
      <w:tblGrid>
        <w:gridCol w:w="8216"/>
      </w:tblGrid>
      <w:tr w:rsidR="00255D16" w:rsidRPr="00982920" w14:paraId="2FA7A5FA" w14:textId="77777777">
        <w:tc>
          <w:tcPr>
            <w:tcW w:w="8324" w:type="dxa"/>
            <w:tcBorders>
              <w:top w:val="nil"/>
              <w:left w:val="nil"/>
              <w:bottom w:val="nil"/>
              <w:right w:val="nil"/>
            </w:tcBorders>
            <w:tcMar>
              <w:top w:w="0" w:type="dxa"/>
              <w:left w:w="108" w:type="dxa"/>
              <w:bottom w:w="0" w:type="dxa"/>
              <w:right w:w="108" w:type="dxa"/>
            </w:tcMar>
          </w:tcPr>
          <w:tbl>
            <w:tblPr>
              <w:tblW w:w="0" w:type="auto"/>
              <w:tblLook w:val="04A0" w:firstRow="1" w:lastRow="0" w:firstColumn="1" w:lastColumn="0" w:noHBand="0" w:noVBand="1"/>
            </w:tblPr>
            <w:tblGrid>
              <w:gridCol w:w="1509"/>
              <w:gridCol w:w="2826"/>
              <w:gridCol w:w="3665"/>
            </w:tblGrid>
            <w:tr w:rsidR="00255D16" w:rsidRPr="00982920" w14:paraId="2FA7A5E9" w14:textId="77777777" w:rsidTr="00DB33CB">
              <w:tc>
                <w:tcPr>
                  <w:tcW w:w="1509" w:type="dxa"/>
                  <w:tcBorders>
                    <w:top w:val="nil"/>
                    <w:left w:val="nil"/>
                    <w:bottom w:val="nil"/>
                    <w:right w:val="nil"/>
                  </w:tcBorders>
                  <w:tcMar>
                    <w:top w:w="0" w:type="dxa"/>
                    <w:left w:w="108" w:type="dxa"/>
                    <w:bottom w:w="0" w:type="dxa"/>
                    <w:right w:w="108" w:type="dxa"/>
                  </w:tcMar>
                </w:tcPr>
                <w:p w14:paraId="2FA7A5E7" w14:textId="464AB9E0" w:rsidR="000F0373" w:rsidRPr="00982920" w:rsidRDefault="000F0373" w:rsidP="000F0373">
                  <w:pPr>
                    <w:spacing w:after="0"/>
                    <w:ind w:left="0"/>
                    <w:rPr>
                      <w:color w:val="auto"/>
                      <w:lang w:val="uk-UA"/>
                    </w:rPr>
                  </w:pPr>
                  <w:r w:rsidRPr="00982920">
                    <w:rPr>
                      <w:color w:val="auto"/>
                      <w:lang w:val="uk-UA"/>
                    </w:rPr>
                    <w:t>Кому:</w:t>
                  </w:r>
                </w:p>
              </w:tc>
              <w:tc>
                <w:tcPr>
                  <w:tcW w:w="6491" w:type="dxa"/>
                  <w:gridSpan w:val="2"/>
                  <w:tcBorders>
                    <w:top w:val="nil"/>
                    <w:left w:val="nil"/>
                    <w:bottom w:val="nil"/>
                    <w:right w:val="nil"/>
                  </w:tcBorders>
                  <w:tcMar>
                    <w:top w:w="0" w:type="dxa"/>
                    <w:left w:w="108" w:type="dxa"/>
                    <w:bottom w:w="0" w:type="dxa"/>
                    <w:right w:w="108" w:type="dxa"/>
                  </w:tcMar>
                </w:tcPr>
                <w:p w14:paraId="2FA7A5E8" w14:textId="42813F3A" w:rsidR="000F0373" w:rsidRPr="00982920" w:rsidRDefault="000F0373" w:rsidP="000F0373">
                  <w:pPr>
                    <w:spacing w:after="0"/>
                    <w:ind w:left="0"/>
                    <w:rPr>
                      <w:color w:val="auto"/>
                      <w:lang w:val="uk-UA"/>
                    </w:rPr>
                  </w:pPr>
                  <w:r w:rsidRPr="00982920">
                    <w:rPr>
                      <w:color w:val="auto"/>
                      <w:lang w:val="uk-UA"/>
                    </w:rPr>
                    <w:t xml:space="preserve">Україна   </w:t>
                  </w:r>
                </w:p>
              </w:tc>
            </w:tr>
            <w:tr w:rsidR="00255D16" w:rsidRPr="00982920" w14:paraId="2FA7A5EC" w14:textId="77777777" w:rsidTr="00DB33CB">
              <w:tc>
                <w:tcPr>
                  <w:tcW w:w="1509" w:type="dxa"/>
                  <w:tcBorders>
                    <w:top w:val="nil"/>
                    <w:left w:val="nil"/>
                    <w:bottom w:val="nil"/>
                    <w:right w:val="nil"/>
                  </w:tcBorders>
                  <w:tcMar>
                    <w:top w:w="0" w:type="dxa"/>
                    <w:left w:w="108" w:type="dxa"/>
                    <w:bottom w:w="0" w:type="dxa"/>
                    <w:right w:w="108" w:type="dxa"/>
                  </w:tcMar>
                </w:tcPr>
                <w:p w14:paraId="2FA7A5EA" w14:textId="4A791E6D" w:rsidR="000F0373" w:rsidRPr="00982920" w:rsidRDefault="000F0373" w:rsidP="000F0373">
                  <w:pPr>
                    <w:spacing w:after="0"/>
                    <w:ind w:left="0"/>
                    <w:rPr>
                      <w:color w:val="auto"/>
                      <w:lang w:val="uk-UA"/>
                    </w:rPr>
                  </w:pPr>
                  <w:r w:rsidRPr="00982920">
                    <w:rPr>
                      <w:color w:val="auto"/>
                      <w:lang w:val="uk-UA"/>
                    </w:rPr>
                    <w:t>Від:</w:t>
                  </w:r>
                </w:p>
              </w:tc>
              <w:tc>
                <w:tcPr>
                  <w:tcW w:w="6491" w:type="dxa"/>
                  <w:gridSpan w:val="2"/>
                  <w:tcBorders>
                    <w:top w:val="nil"/>
                    <w:left w:val="nil"/>
                    <w:bottom w:val="nil"/>
                    <w:right w:val="nil"/>
                  </w:tcBorders>
                  <w:tcMar>
                    <w:top w:w="0" w:type="dxa"/>
                    <w:left w:w="108" w:type="dxa"/>
                    <w:bottom w:w="0" w:type="dxa"/>
                    <w:right w:w="108" w:type="dxa"/>
                  </w:tcMar>
                </w:tcPr>
                <w:p w14:paraId="2FA7A5EB" w14:textId="70E9151B" w:rsidR="000F0373" w:rsidRPr="00982920" w:rsidRDefault="000F0373" w:rsidP="000F0373">
                  <w:pPr>
                    <w:spacing w:after="0"/>
                    <w:ind w:left="0"/>
                    <w:rPr>
                      <w:color w:val="auto"/>
                      <w:lang w:val="uk-UA"/>
                    </w:rPr>
                  </w:pPr>
                  <w:r w:rsidRPr="00982920">
                    <w:rPr>
                      <w:color w:val="auto"/>
                      <w:lang w:val="uk-UA"/>
                    </w:rPr>
                    <w:t>Європейськ</w:t>
                  </w:r>
                  <w:r w:rsidR="00711D17" w:rsidRPr="00982920">
                    <w:rPr>
                      <w:color w:val="auto"/>
                      <w:lang w:val="uk-UA"/>
                    </w:rPr>
                    <w:t>ого</w:t>
                  </w:r>
                  <w:r w:rsidRPr="00982920">
                    <w:rPr>
                      <w:color w:val="auto"/>
                      <w:lang w:val="uk-UA"/>
                    </w:rPr>
                    <w:t xml:space="preserve"> інвестиційн</w:t>
                  </w:r>
                  <w:r w:rsidR="00711D17" w:rsidRPr="00982920">
                    <w:rPr>
                      <w:color w:val="auto"/>
                      <w:lang w:val="uk-UA"/>
                    </w:rPr>
                    <w:t>ого</w:t>
                  </w:r>
                  <w:r w:rsidRPr="00982920">
                    <w:rPr>
                      <w:color w:val="auto"/>
                      <w:lang w:val="uk-UA"/>
                    </w:rPr>
                    <w:t xml:space="preserve"> банк</w:t>
                  </w:r>
                  <w:r w:rsidR="00711D17" w:rsidRPr="00982920">
                    <w:rPr>
                      <w:color w:val="auto"/>
                      <w:lang w:val="uk-UA"/>
                    </w:rPr>
                    <w:t>у</w:t>
                  </w:r>
                </w:p>
              </w:tc>
            </w:tr>
            <w:tr w:rsidR="00255D16" w:rsidRPr="00982920" w14:paraId="2FA7A5EF" w14:textId="77777777" w:rsidTr="00DB33CB">
              <w:tc>
                <w:tcPr>
                  <w:tcW w:w="1509" w:type="dxa"/>
                  <w:tcBorders>
                    <w:top w:val="nil"/>
                    <w:left w:val="nil"/>
                    <w:bottom w:val="nil"/>
                    <w:right w:val="nil"/>
                  </w:tcBorders>
                  <w:tcMar>
                    <w:top w:w="0" w:type="dxa"/>
                    <w:left w:w="108" w:type="dxa"/>
                    <w:bottom w:w="0" w:type="dxa"/>
                    <w:right w:w="108" w:type="dxa"/>
                  </w:tcMar>
                </w:tcPr>
                <w:p w14:paraId="2FA7A5ED" w14:textId="247E645B" w:rsidR="000F0373" w:rsidRPr="00982920" w:rsidRDefault="000F0373" w:rsidP="000F0373">
                  <w:pPr>
                    <w:spacing w:after="0"/>
                    <w:ind w:left="0"/>
                    <w:rPr>
                      <w:color w:val="auto"/>
                      <w:lang w:val="uk-UA"/>
                    </w:rPr>
                  </w:pPr>
                  <w:r w:rsidRPr="00982920">
                    <w:rPr>
                      <w:color w:val="auto"/>
                      <w:lang w:val="uk-UA"/>
                    </w:rPr>
                    <w:t>Дата:</w:t>
                  </w:r>
                </w:p>
              </w:tc>
              <w:tc>
                <w:tcPr>
                  <w:tcW w:w="6491" w:type="dxa"/>
                  <w:gridSpan w:val="2"/>
                  <w:tcBorders>
                    <w:top w:val="nil"/>
                    <w:left w:val="nil"/>
                    <w:bottom w:val="nil"/>
                    <w:right w:val="nil"/>
                  </w:tcBorders>
                  <w:tcMar>
                    <w:top w:w="0" w:type="dxa"/>
                    <w:left w:w="108" w:type="dxa"/>
                    <w:bottom w:w="0" w:type="dxa"/>
                    <w:right w:w="108" w:type="dxa"/>
                  </w:tcMar>
                </w:tcPr>
                <w:p w14:paraId="2FA7A5EE" w14:textId="77777777" w:rsidR="000F0373" w:rsidRPr="00982920" w:rsidRDefault="000F0373" w:rsidP="000F0373">
                  <w:pPr>
                    <w:spacing w:after="0"/>
                    <w:ind w:left="0"/>
                    <w:rPr>
                      <w:color w:val="auto"/>
                      <w:lang w:val="uk-UA"/>
                    </w:rPr>
                  </w:pPr>
                </w:p>
              </w:tc>
            </w:tr>
            <w:tr w:rsidR="00255D16" w:rsidRPr="00982920" w14:paraId="2FA7A5F2" w14:textId="77777777" w:rsidTr="00DB33CB">
              <w:tc>
                <w:tcPr>
                  <w:tcW w:w="1509" w:type="dxa"/>
                  <w:tcBorders>
                    <w:top w:val="nil"/>
                    <w:left w:val="nil"/>
                    <w:bottom w:val="nil"/>
                    <w:right w:val="nil"/>
                  </w:tcBorders>
                  <w:tcMar>
                    <w:top w:w="0" w:type="dxa"/>
                    <w:left w:w="108" w:type="dxa"/>
                    <w:bottom w:w="0" w:type="dxa"/>
                    <w:right w:w="108" w:type="dxa"/>
                  </w:tcMar>
                </w:tcPr>
                <w:p w14:paraId="2FA7A5F0" w14:textId="73BFEAD0" w:rsidR="000F0373" w:rsidRPr="00982920" w:rsidRDefault="000F0373" w:rsidP="000F0373">
                  <w:pPr>
                    <w:spacing w:after="0"/>
                    <w:ind w:left="0"/>
                    <w:jc w:val="both"/>
                    <w:rPr>
                      <w:color w:val="auto"/>
                      <w:lang w:val="uk-UA"/>
                    </w:rPr>
                  </w:pPr>
                  <w:r w:rsidRPr="00982920">
                    <w:rPr>
                      <w:color w:val="auto"/>
                      <w:lang w:val="uk-UA"/>
                    </w:rPr>
                    <w:t>Тема:</w:t>
                  </w:r>
                </w:p>
              </w:tc>
              <w:tc>
                <w:tcPr>
                  <w:tcW w:w="6491" w:type="dxa"/>
                  <w:gridSpan w:val="2"/>
                  <w:tcBorders>
                    <w:top w:val="nil"/>
                    <w:left w:val="nil"/>
                    <w:bottom w:val="nil"/>
                    <w:right w:val="nil"/>
                  </w:tcBorders>
                  <w:tcMar>
                    <w:top w:w="0" w:type="dxa"/>
                    <w:left w:w="108" w:type="dxa"/>
                    <w:bottom w:w="0" w:type="dxa"/>
                    <w:right w:w="108" w:type="dxa"/>
                  </w:tcMar>
                </w:tcPr>
                <w:p w14:paraId="24A01E55" w14:textId="488EDBBF" w:rsidR="000F0373" w:rsidRPr="00982920" w:rsidRDefault="000F0373" w:rsidP="000F0373">
                  <w:pPr>
                    <w:keepLines/>
                    <w:spacing w:after="0"/>
                    <w:ind w:left="0"/>
                    <w:jc w:val="both"/>
                    <w:rPr>
                      <w:color w:val="auto"/>
                      <w:lang w:val="uk-UA"/>
                    </w:rPr>
                  </w:pPr>
                  <w:r w:rsidRPr="00982920">
                    <w:rPr>
                      <w:color w:val="auto"/>
                      <w:lang w:val="uk-UA"/>
                    </w:rPr>
                    <w:t>Свідо</w:t>
                  </w:r>
                  <w:r w:rsidR="00353E1E" w:rsidRPr="00982920">
                    <w:rPr>
                      <w:color w:val="auto"/>
                      <w:lang w:val="uk-UA"/>
                    </w:rPr>
                    <w:t>ц</w:t>
                  </w:r>
                  <w:r w:rsidRPr="00982920">
                    <w:rPr>
                      <w:color w:val="auto"/>
                      <w:lang w:val="uk-UA"/>
                    </w:rPr>
                    <w:t xml:space="preserve">тво за Фінансовою угодою </w:t>
                  </w:r>
                  <w:r w:rsidR="006C7F90" w:rsidRPr="00982920">
                    <w:rPr>
                      <w:bCs/>
                      <w:color w:val="auto"/>
                      <w:lang w:val="uk-UA"/>
                    </w:rPr>
                    <w:t>«Програма відновлення України»</w:t>
                  </w:r>
                  <w:r w:rsidRPr="00982920">
                    <w:rPr>
                      <w:bCs/>
                      <w:color w:val="auto"/>
                      <w:lang w:val="uk-UA"/>
                    </w:rPr>
                    <w:t>, укладеною</w:t>
                  </w:r>
                  <w:r w:rsidRPr="00982920">
                    <w:rPr>
                      <w:color w:val="auto"/>
                      <w:lang w:val="uk-UA"/>
                    </w:rPr>
                    <w:t xml:space="preserve"> між Україною та Європейським інвестиційним банком, дата [</w:t>
                  </w:r>
                  <w:r w:rsidRPr="00982920">
                    <w:rPr>
                      <w:rFonts w:ascii="Wingdings" w:eastAsia="Wingdings" w:hAnsi="Wingdings" w:cs="Wingdings"/>
                      <w:color w:val="auto"/>
                      <w:lang w:val="uk-UA"/>
                    </w:rPr>
                    <w:t></w:t>
                  </w:r>
                  <w:r w:rsidRPr="00982920">
                    <w:rPr>
                      <w:color w:val="auto"/>
                      <w:lang w:val="uk-UA"/>
                    </w:rPr>
                    <w:t>] 2020 («</w:t>
                  </w:r>
                  <w:r w:rsidRPr="00982920">
                    <w:rPr>
                      <w:b/>
                      <w:color w:val="auto"/>
                      <w:lang w:val="uk-UA"/>
                    </w:rPr>
                    <w:t>Фінансова Угода»</w:t>
                  </w:r>
                  <w:r w:rsidRPr="00982920">
                    <w:rPr>
                      <w:color w:val="auto"/>
                      <w:lang w:val="uk-UA"/>
                    </w:rPr>
                    <w:t xml:space="preserve">) </w:t>
                  </w:r>
                </w:p>
                <w:p w14:paraId="2FA7A5F1" w14:textId="40CCCFE8" w:rsidR="000F0373" w:rsidRPr="00982920" w:rsidRDefault="000F0373" w:rsidP="000F0373">
                  <w:pPr>
                    <w:spacing w:after="0"/>
                    <w:ind w:left="0"/>
                    <w:jc w:val="both"/>
                    <w:rPr>
                      <w:color w:val="auto"/>
                      <w:lang w:val="uk-UA"/>
                    </w:rPr>
                  </w:pPr>
                </w:p>
              </w:tc>
            </w:tr>
            <w:tr w:rsidR="00255D16" w:rsidRPr="00982920" w14:paraId="2FA7A5F8" w14:textId="77777777" w:rsidTr="00DB33CB">
              <w:tc>
                <w:tcPr>
                  <w:tcW w:w="4335" w:type="dxa"/>
                  <w:gridSpan w:val="2"/>
                  <w:tcBorders>
                    <w:top w:val="nil"/>
                    <w:left w:val="nil"/>
                    <w:bottom w:val="nil"/>
                    <w:right w:val="nil"/>
                  </w:tcBorders>
                  <w:tcMar>
                    <w:top w:w="0" w:type="dxa"/>
                    <w:left w:w="108" w:type="dxa"/>
                    <w:bottom w:w="0" w:type="dxa"/>
                    <w:right w:w="108" w:type="dxa"/>
                  </w:tcMar>
                </w:tcPr>
                <w:p w14:paraId="2FA7A5F6" w14:textId="60DB6B95" w:rsidR="000F0373" w:rsidRPr="00982920" w:rsidRDefault="000F0373" w:rsidP="000F0373">
                  <w:pPr>
                    <w:spacing w:after="0"/>
                    <w:ind w:left="0"/>
                    <w:rPr>
                      <w:color w:val="auto"/>
                      <w:lang w:val="uk-UA"/>
                    </w:rPr>
                  </w:pPr>
                  <w:r w:rsidRPr="00982920">
                    <w:rPr>
                      <w:color w:val="auto"/>
                      <w:lang w:val="uk-UA"/>
                    </w:rPr>
                    <w:t xml:space="preserve">Номер Угоди: </w:t>
                  </w:r>
                  <w:r w:rsidR="006C7F90" w:rsidRPr="00982920">
                    <w:rPr>
                      <w:color w:val="auto"/>
                      <w:lang w:val="uk-UA"/>
                    </w:rPr>
                    <w:t>91.906</w:t>
                  </w:r>
                </w:p>
              </w:tc>
              <w:tc>
                <w:tcPr>
                  <w:tcW w:w="3665" w:type="dxa"/>
                  <w:tcBorders>
                    <w:top w:val="nil"/>
                    <w:left w:val="nil"/>
                    <w:bottom w:val="nil"/>
                    <w:right w:val="nil"/>
                  </w:tcBorders>
                  <w:tcMar>
                    <w:top w:w="0" w:type="dxa"/>
                    <w:left w:w="108" w:type="dxa"/>
                    <w:bottom w:w="0" w:type="dxa"/>
                    <w:right w:w="108" w:type="dxa"/>
                  </w:tcMar>
                </w:tcPr>
                <w:p w14:paraId="2FA7A5F7" w14:textId="2E1CDC39" w:rsidR="000F0373" w:rsidRPr="00982920" w:rsidRDefault="000F0373" w:rsidP="000F0373">
                  <w:pPr>
                    <w:tabs>
                      <w:tab w:val="left" w:pos="1701"/>
                      <w:tab w:val="left" w:pos="4536"/>
                      <w:tab w:val="right" w:pos="7088"/>
                    </w:tabs>
                    <w:spacing w:after="0"/>
                    <w:ind w:left="0"/>
                    <w:rPr>
                      <w:color w:val="auto"/>
                      <w:lang w:val="uk-UA"/>
                    </w:rPr>
                  </w:pPr>
                  <w:r w:rsidRPr="00982920">
                    <w:rPr>
                      <w:color w:val="auto"/>
                      <w:lang w:val="uk-UA"/>
                    </w:rPr>
                    <w:t xml:space="preserve">Номер операції: </w:t>
                  </w:r>
                  <w:r w:rsidR="005A2735" w:rsidRPr="00982920">
                    <w:rPr>
                      <w:color w:val="auto"/>
                      <w:lang w:val="uk-UA"/>
                    </w:rPr>
                    <w:t>2019-0903</w:t>
                  </w:r>
                </w:p>
              </w:tc>
            </w:tr>
          </w:tbl>
          <w:p w14:paraId="2FA7A5F9" w14:textId="77777777" w:rsidR="00AF64F0" w:rsidRPr="00982920" w:rsidRDefault="00AF64F0">
            <w:pPr>
              <w:spacing w:after="0"/>
              <w:ind w:left="0"/>
              <w:rPr>
                <w:color w:val="auto"/>
                <w:lang w:val="uk-UA"/>
              </w:rPr>
            </w:pPr>
          </w:p>
        </w:tc>
      </w:tr>
    </w:tbl>
    <w:p w14:paraId="2FA7A5FB" w14:textId="70211F7B" w:rsidR="00AF64F0" w:rsidRPr="00982920" w:rsidRDefault="000F0373">
      <w:pPr>
        <w:pBdr>
          <w:bottom w:val="single" w:sz="0" w:space="1" w:color="auto"/>
        </w:pBdr>
        <w:jc w:val="both"/>
        <w:rPr>
          <w:color w:val="auto"/>
          <w:lang w:val="uk-UA"/>
        </w:rPr>
      </w:pPr>
      <w:r w:rsidRPr="00982920">
        <w:rPr>
          <w:color w:val="auto"/>
          <w:lang w:val="uk-UA"/>
        </w:rPr>
        <w:tab/>
      </w:r>
    </w:p>
    <w:p w14:paraId="41D23A85" w14:textId="77777777" w:rsidR="000F0373" w:rsidRPr="00982920" w:rsidRDefault="000F0373" w:rsidP="000F0373">
      <w:pPr>
        <w:ind w:left="3016" w:firstLine="584"/>
        <w:jc w:val="both"/>
        <w:rPr>
          <w:color w:val="auto"/>
          <w:lang w:val="uk-UA"/>
        </w:rPr>
      </w:pPr>
      <w:r w:rsidRPr="00982920">
        <w:rPr>
          <w:color w:val="auto"/>
          <w:lang w:val="uk-UA"/>
        </w:rPr>
        <w:t>Шановні панове!</w:t>
      </w:r>
    </w:p>
    <w:p w14:paraId="391BE672" w14:textId="77777777" w:rsidR="000F0373" w:rsidRPr="00982920" w:rsidRDefault="000F0373" w:rsidP="000F0373">
      <w:pPr>
        <w:ind w:left="851"/>
        <w:jc w:val="both"/>
        <w:rPr>
          <w:color w:val="auto"/>
          <w:lang w:val="uk-UA"/>
        </w:rPr>
      </w:pPr>
      <w:r w:rsidRPr="00982920">
        <w:rPr>
          <w:color w:val="auto"/>
          <w:lang w:val="uk-UA"/>
        </w:rPr>
        <w:t>Терміни, визначені у Фінансовій угоді, мають те саме значення, коли використовуються в цьому листі.</w:t>
      </w:r>
    </w:p>
    <w:p w14:paraId="2FA7A5FF" w14:textId="7C9900DC" w:rsidR="00AF64F0" w:rsidRPr="00982920" w:rsidRDefault="000F0373" w:rsidP="000F0373">
      <w:pPr>
        <w:jc w:val="both"/>
        <w:rPr>
          <w:color w:val="auto"/>
          <w:lang w:val="uk-UA"/>
        </w:rPr>
      </w:pPr>
      <w:r w:rsidRPr="00982920">
        <w:rPr>
          <w:color w:val="auto"/>
          <w:lang w:val="uk-UA"/>
        </w:rPr>
        <w:t xml:space="preserve">Для цілей </w:t>
      </w:r>
      <w:r w:rsidR="00B435F7" w:rsidRPr="00982920">
        <w:rPr>
          <w:color w:val="auto"/>
          <w:lang w:val="uk-UA"/>
        </w:rPr>
        <w:t>Статті</w:t>
      </w:r>
      <w:r w:rsidR="00BA28DD" w:rsidRPr="00982920">
        <w:rPr>
          <w:color w:val="auto"/>
          <w:lang w:val="uk-UA"/>
        </w:rPr>
        <w:t> </w:t>
      </w:r>
      <w:r w:rsidR="00BA28DD" w:rsidRPr="00982920">
        <w:rPr>
          <w:color w:val="auto"/>
          <w:lang w:val="uk-UA"/>
        </w:rPr>
        <w:fldChar w:fldCharType="begin" w:fldLock="1"/>
      </w:r>
      <w:r w:rsidR="00BA28DD" w:rsidRPr="00982920">
        <w:rPr>
          <w:color w:val="auto"/>
          <w:lang w:val="uk-UA"/>
        </w:rPr>
        <w:instrText xml:space="preserve">REF _Ref426639107 \r \h </w:instrText>
      </w:r>
      <w:r w:rsidR="00EA456C" w:rsidRPr="00982920">
        <w:rPr>
          <w:color w:val="auto"/>
          <w:lang w:val="uk-UA"/>
        </w:rPr>
        <w:instrText xml:space="preserve"> \* MERGEFORMAT </w:instrText>
      </w:r>
      <w:r w:rsidR="00BA28DD" w:rsidRPr="00982920">
        <w:rPr>
          <w:color w:val="auto"/>
          <w:lang w:val="uk-UA"/>
        </w:rPr>
      </w:r>
      <w:r w:rsidR="00BA28DD" w:rsidRPr="00982920">
        <w:rPr>
          <w:color w:val="auto"/>
          <w:lang w:val="uk-UA"/>
        </w:rPr>
        <w:fldChar w:fldCharType="separate"/>
      </w:r>
      <w:r w:rsidR="008F3CCC" w:rsidRPr="00982920">
        <w:rPr>
          <w:color w:val="auto"/>
          <w:lang w:val="uk-UA"/>
        </w:rPr>
        <w:t>1.4</w:t>
      </w:r>
      <w:r w:rsidR="00BA28DD" w:rsidRPr="00982920">
        <w:rPr>
          <w:color w:val="auto"/>
          <w:lang w:val="uk-UA"/>
        </w:rPr>
        <w:fldChar w:fldCharType="end"/>
      </w:r>
      <w:r w:rsidR="00BA28DD" w:rsidRPr="00982920">
        <w:rPr>
          <w:color w:val="auto"/>
          <w:lang w:val="uk-UA"/>
        </w:rPr>
        <w:t xml:space="preserve"> </w:t>
      </w:r>
      <w:r w:rsidRPr="00982920">
        <w:rPr>
          <w:color w:val="auto"/>
          <w:lang w:val="uk-UA"/>
        </w:rPr>
        <w:t xml:space="preserve"> Фінансової угоди цим ми підтверджуємо вам таке</w:t>
      </w:r>
      <w:r w:rsidR="00BA28DD" w:rsidRPr="00982920">
        <w:rPr>
          <w:color w:val="auto"/>
          <w:lang w:val="uk-UA"/>
        </w:rPr>
        <w:t>:</w:t>
      </w:r>
    </w:p>
    <w:p w14:paraId="2BC26B50" w14:textId="7C3E4261" w:rsidR="000F0373" w:rsidRPr="00982920" w:rsidRDefault="000F0373" w:rsidP="001A1A34">
      <w:pPr>
        <w:pStyle w:val="NoIndentEIB"/>
        <w:numPr>
          <w:ilvl w:val="0"/>
          <w:numId w:val="60"/>
        </w:numPr>
        <w:ind w:left="1423" w:hanging="567"/>
        <w:jc w:val="both"/>
        <w:rPr>
          <w:color w:val="auto"/>
          <w:lang w:val="uk-UA"/>
        </w:rPr>
      </w:pPr>
      <w:r w:rsidRPr="00982920">
        <w:rPr>
          <w:rFonts w:eastAsia="Times New Roman"/>
          <w:color w:val="auto"/>
          <w:lang w:val="uk-UA"/>
        </w:rPr>
        <w:t xml:space="preserve">не відбулася і не триває без виправлення чи </w:t>
      </w:r>
      <w:r w:rsidRPr="00982920">
        <w:rPr>
          <w:rFonts w:eastAsia="Times New Roman" w:cs="Times New Roman"/>
          <w:color w:val="auto"/>
          <w:lang w:val="uk-UA"/>
        </w:rPr>
        <w:t>без відмовлення</w:t>
      </w:r>
      <w:r w:rsidRPr="00982920">
        <w:rPr>
          <w:rFonts w:eastAsia="Times New Roman"/>
          <w:color w:val="auto"/>
          <w:lang w:val="uk-UA"/>
        </w:rPr>
        <w:t xml:space="preserve"> жоден Випадок дострокового погашення</w:t>
      </w:r>
      <w:r w:rsidRPr="00982920">
        <w:rPr>
          <w:color w:val="auto"/>
          <w:lang w:val="uk-UA"/>
        </w:rPr>
        <w:t xml:space="preserve">;  </w:t>
      </w:r>
    </w:p>
    <w:p w14:paraId="7B857FC4" w14:textId="14C011CC" w:rsidR="00196BF7" w:rsidRPr="00982920" w:rsidRDefault="00196BF7" w:rsidP="001A1A34">
      <w:pPr>
        <w:pStyle w:val="NoIndentEIB"/>
        <w:numPr>
          <w:ilvl w:val="0"/>
          <w:numId w:val="60"/>
        </w:numPr>
        <w:ind w:left="1423" w:hanging="567"/>
        <w:jc w:val="both"/>
        <w:rPr>
          <w:color w:val="auto"/>
          <w:lang w:val="uk-UA"/>
        </w:rPr>
      </w:pPr>
      <w:r w:rsidRPr="00982920">
        <w:rPr>
          <w:color w:val="auto"/>
          <w:lang w:val="uk-UA"/>
        </w:rPr>
        <w:t xml:space="preserve">не було створено і не існує жодного забезпечення, яке заборонене </w:t>
      </w:r>
      <w:r w:rsidR="009242A5" w:rsidRPr="00982920">
        <w:rPr>
          <w:color w:val="auto"/>
          <w:lang w:val="uk-UA"/>
        </w:rPr>
        <w:t>Статтею</w:t>
      </w:r>
      <w:r w:rsidRPr="00982920">
        <w:rPr>
          <w:color w:val="auto"/>
          <w:lang w:val="uk-UA"/>
        </w:rPr>
        <w:t> </w:t>
      </w:r>
      <w:r w:rsidRPr="00982920">
        <w:rPr>
          <w:color w:val="auto"/>
          <w:lang w:val="uk-UA"/>
        </w:rPr>
        <w:fldChar w:fldCharType="begin" w:fldLock="1"/>
      </w:r>
      <w:r w:rsidRPr="00982920">
        <w:rPr>
          <w:color w:val="auto"/>
          <w:lang w:val="uk-UA"/>
        </w:rPr>
        <w:instrText xml:space="preserve">REF _Ref426595623 \r \h  \* MERGEFORMAT </w:instrText>
      </w:r>
      <w:r w:rsidRPr="00982920">
        <w:rPr>
          <w:color w:val="auto"/>
          <w:lang w:val="uk-UA"/>
        </w:rPr>
      </w:r>
      <w:r w:rsidRPr="00982920">
        <w:rPr>
          <w:color w:val="auto"/>
          <w:lang w:val="uk-UA"/>
        </w:rPr>
        <w:fldChar w:fldCharType="separate"/>
      </w:r>
      <w:r w:rsidRPr="00982920">
        <w:rPr>
          <w:color w:val="auto"/>
          <w:lang w:val="uk-UA"/>
        </w:rPr>
        <w:t>1.1</w:t>
      </w:r>
      <w:r w:rsidRPr="00982920">
        <w:rPr>
          <w:color w:val="auto"/>
          <w:lang w:val="uk-UA"/>
        </w:rPr>
        <w:fldChar w:fldCharType="end"/>
      </w:r>
      <w:r w:rsidRPr="00982920">
        <w:rPr>
          <w:color w:val="auto"/>
          <w:lang w:val="uk-UA"/>
        </w:rPr>
        <w:t>;</w:t>
      </w:r>
    </w:p>
    <w:p w14:paraId="57F26663" w14:textId="2DBB676C" w:rsidR="000F0373" w:rsidRPr="00982920" w:rsidRDefault="000F0373" w:rsidP="001A1A34">
      <w:pPr>
        <w:pStyle w:val="NoIndentEIB"/>
        <w:numPr>
          <w:ilvl w:val="0"/>
          <w:numId w:val="60"/>
        </w:numPr>
        <w:ind w:left="1423" w:hanging="567"/>
        <w:jc w:val="both"/>
        <w:rPr>
          <w:color w:val="auto"/>
          <w:lang w:val="uk-UA"/>
        </w:rPr>
      </w:pPr>
      <w:r w:rsidRPr="00982920">
        <w:rPr>
          <w:rFonts w:eastAsia="Times New Roman"/>
          <w:color w:val="auto"/>
          <w:lang w:val="uk-UA"/>
        </w:rPr>
        <w:t xml:space="preserve">не відбулося жодних істотних змін у будь-якому аспекті Проекту згідно із </w:t>
      </w:r>
      <w:r w:rsidR="009242A5" w:rsidRPr="00982920">
        <w:rPr>
          <w:rFonts w:eastAsia="Times New Roman"/>
          <w:color w:val="auto"/>
          <w:lang w:val="uk-UA"/>
        </w:rPr>
        <w:t>Статтею</w:t>
      </w:r>
      <w:r w:rsidRPr="00982920">
        <w:rPr>
          <w:rFonts w:eastAsia="Times New Roman"/>
          <w:color w:val="auto"/>
          <w:lang w:val="uk-UA"/>
        </w:rPr>
        <w:t xml:space="preserve"> 8.1, за винятком тих, про які ми раніше повідомляли;</w:t>
      </w:r>
    </w:p>
    <w:p w14:paraId="094ED7BC" w14:textId="77777777" w:rsidR="000F0373" w:rsidRPr="00982920" w:rsidRDefault="000F0373" w:rsidP="001A1A34">
      <w:pPr>
        <w:pStyle w:val="NoIndentEIB"/>
        <w:numPr>
          <w:ilvl w:val="0"/>
          <w:numId w:val="60"/>
        </w:numPr>
        <w:ind w:left="1423" w:hanging="567"/>
        <w:jc w:val="both"/>
        <w:rPr>
          <w:color w:val="auto"/>
          <w:lang w:val="uk-UA"/>
        </w:rPr>
      </w:pPr>
      <w:r w:rsidRPr="00982920">
        <w:rPr>
          <w:rFonts w:eastAsia="Times New Roman"/>
          <w:color w:val="auto"/>
          <w:lang w:val="uk-UA"/>
        </w:rPr>
        <w:t>жодна подія чи обставина, що становить або могла б, із плином часу або після надання повідомлення за Фінансовою угодою, становити Випадок невиконання зобов’язань не мала місця і не триває без виправлення чи без відмовлення;</w:t>
      </w:r>
      <w:r w:rsidRPr="00982920">
        <w:rPr>
          <w:color w:val="auto"/>
          <w:lang w:val="uk-UA"/>
        </w:rPr>
        <w:t xml:space="preserve"> </w:t>
      </w:r>
    </w:p>
    <w:p w14:paraId="30B6ECC3" w14:textId="77777777" w:rsidR="000F0373" w:rsidRPr="00982920" w:rsidRDefault="000F0373" w:rsidP="001A1A34">
      <w:pPr>
        <w:pStyle w:val="NoIndentEIB"/>
        <w:numPr>
          <w:ilvl w:val="0"/>
          <w:numId w:val="60"/>
        </w:numPr>
        <w:ind w:left="1423" w:hanging="567"/>
        <w:jc w:val="both"/>
        <w:rPr>
          <w:color w:val="auto"/>
          <w:lang w:val="uk-UA"/>
        </w:rPr>
      </w:pPr>
      <w:r w:rsidRPr="00982920">
        <w:rPr>
          <w:rFonts w:eastAsia="Times New Roman"/>
          <w:color w:val="auto"/>
          <w:lang w:val="uk-UA"/>
        </w:rPr>
        <w:t xml:space="preserve">не відбувається та, наскільки нам відомо, не повинен відбуватися й не планується жодним судом, арбітражним органом чи установою розгляду жодного судового процесу, </w:t>
      </w:r>
      <w:r w:rsidRPr="00982920">
        <w:rPr>
          <w:rStyle w:val="hps"/>
          <w:color w:val="auto"/>
          <w:lang w:val="uk-UA"/>
        </w:rPr>
        <w:t>арбітражної справи,</w:t>
      </w:r>
      <w:r w:rsidRPr="00982920">
        <w:rPr>
          <w:rStyle w:val="shorttext"/>
          <w:color w:val="auto"/>
          <w:lang w:val="uk-UA"/>
        </w:rPr>
        <w:t xml:space="preserve"> </w:t>
      </w:r>
      <w:r w:rsidRPr="00982920">
        <w:rPr>
          <w:rStyle w:val="hps"/>
          <w:color w:val="auto"/>
          <w:lang w:val="uk-UA"/>
        </w:rPr>
        <w:t>адміністративних</w:t>
      </w:r>
      <w:r w:rsidRPr="00982920">
        <w:rPr>
          <w:rStyle w:val="shorttext"/>
          <w:color w:val="auto"/>
          <w:lang w:val="uk-UA"/>
        </w:rPr>
        <w:t xml:space="preserve"> </w:t>
      </w:r>
      <w:r w:rsidRPr="00982920">
        <w:rPr>
          <w:rStyle w:val="hps"/>
          <w:color w:val="auto"/>
          <w:lang w:val="uk-UA"/>
        </w:rPr>
        <w:t>процедур чи розслідування,</w:t>
      </w:r>
      <w:r w:rsidRPr="00982920">
        <w:rPr>
          <w:color w:val="auto"/>
          <w:lang w:val="uk-UA"/>
        </w:rPr>
        <w:t xml:space="preserve"> що вже спричинило або в разі негативного результату може спричинити Істотну несприятливу зміну, і стосовно нас чи наших дочірніх компаній не існує жодного невиконаного судового рішення чи ухвали;</w:t>
      </w:r>
    </w:p>
    <w:p w14:paraId="74A5C7C8" w14:textId="5EA55FA5" w:rsidR="000F0373" w:rsidRPr="00982920" w:rsidRDefault="000F0373" w:rsidP="001A1A34">
      <w:pPr>
        <w:pStyle w:val="NoIndentEIB"/>
        <w:numPr>
          <w:ilvl w:val="0"/>
          <w:numId w:val="60"/>
        </w:numPr>
        <w:ind w:left="1423" w:hanging="567"/>
        <w:jc w:val="both"/>
        <w:rPr>
          <w:color w:val="auto"/>
          <w:lang w:val="uk-UA"/>
        </w:rPr>
      </w:pPr>
      <w:r w:rsidRPr="00982920">
        <w:rPr>
          <w:color w:val="auto"/>
          <w:lang w:val="uk-UA"/>
        </w:rPr>
        <w:t xml:space="preserve">заяви та гарантії, які повинні бути зроблені або повторені нами згідно з </w:t>
      </w:r>
      <w:r w:rsidR="009242A5" w:rsidRPr="00982920">
        <w:rPr>
          <w:color w:val="auto"/>
          <w:lang w:val="uk-UA"/>
        </w:rPr>
        <w:t>Статтею</w:t>
      </w:r>
      <w:r w:rsidRPr="00982920">
        <w:rPr>
          <w:color w:val="auto"/>
          <w:lang w:val="uk-UA"/>
        </w:rPr>
        <w:t xml:space="preserve"> 6.</w:t>
      </w:r>
      <w:r w:rsidR="00711D17" w:rsidRPr="00982920">
        <w:rPr>
          <w:color w:val="auto"/>
          <w:lang w:val="uk-UA"/>
        </w:rPr>
        <w:t>9</w:t>
      </w:r>
      <w:r w:rsidRPr="00982920">
        <w:rPr>
          <w:color w:val="auto"/>
          <w:lang w:val="uk-UA"/>
        </w:rPr>
        <w:t xml:space="preserve">, є правильними в усіх аспектах, </w:t>
      </w:r>
    </w:p>
    <w:p w14:paraId="16EE46C9" w14:textId="4944052E" w:rsidR="000F0373" w:rsidRPr="00982920" w:rsidRDefault="000F0373" w:rsidP="001A1A34">
      <w:pPr>
        <w:pStyle w:val="NoIndentEIB"/>
        <w:numPr>
          <w:ilvl w:val="0"/>
          <w:numId w:val="60"/>
        </w:numPr>
        <w:ind w:left="1423" w:hanging="567"/>
        <w:jc w:val="both"/>
        <w:rPr>
          <w:color w:val="auto"/>
          <w:lang w:val="uk-UA"/>
        </w:rPr>
      </w:pPr>
      <w:r w:rsidRPr="00982920">
        <w:rPr>
          <w:color w:val="auto"/>
          <w:lang w:val="uk-UA"/>
        </w:rPr>
        <w:t>зобов’язання Позичальника за цією Фінансовою угодою не підпадають під дію та не зазнають впливу від реалізації Позичальником Боргової операції</w:t>
      </w:r>
      <w:r w:rsidR="00196BF7" w:rsidRPr="00982920">
        <w:rPr>
          <w:color w:val="auto"/>
          <w:lang w:val="uk-UA"/>
        </w:rPr>
        <w:t>, Програми МВФ 2020 або будь-якої іншої домовленості Позичальника та Виконавчої Ради Міжнародного валютного фонду.</w:t>
      </w:r>
      <w:r w:rsidRPr="00982920">
        <w:rPr>
          <w:color w:val="auto"/>
          <w:lang w:val="uk-UA"/>
        </w:rPr>
        <w:t xml:space="preserve"> </w:t>
      </w:r>
    </w:p>
    <w:p w14:paraId="2FA7A606" w14:textId="4E1E3BB3" w:rsidR="00AF64F0" w:rsidRPr="00982920" w:rsidRDefault="000F0373" w:rsidP="001A1A34">
      <w:pPr>
        <w:pStyle w:val="NoIndentEIB"/>
        <w:numPr>
          <w:ilvl w:val="0"/>
          <w:numId w:val="60"/>
        </w:numPr>
        <w:ind w:left="1418" w:hanging="567"/>
        <w:jc w:val="both"/>
        <w:rPr>
          <w:color w:val="auto"/>
          <w:lang w:val="uk-UA"/>
        </w:rPr>
      </w:pPr>
      <w:r w:rsidRPr="00982920">
        <w:rPr>
          <w:color w:val="auto"/>
          <w:lang w:val="uk-UA"/>
        </w:rPr>
        <w:t>не відбулося жодної Істотної несприятливої зміни в порівнянні з тим, якою була ситуація на дату Фінансової угоди.</w:t>
      </w:r>
    </w:p>
    <w:p w14:paraId="2FA7A607" w14:textId="77777777" w:rsidR="00AF64F0" w:rsidRPr="00982920" w:rsidRDefault="00AF64F0">
      <w:pPr>
        <w:jc w:val="both"/>
        <w:rPr>
          <w:color w:val="auto"/>
          <w:lang w:val="uk-UA"/>
        </w:rPr>
      </w:pPr>
    </w:p>
    <w:p w14:paraId="00CA5025" w14:textId="77777777" w:rsidR="00196BF7" w:rsidRPr="00982920" w:rsidRDefault="00196BF7" w:rsidP="00196BF7">
      <w:pPr>
        <w:jc w:val="both"/>
        <w:rPr>
          <w:color w:val="auto"/>
          <w:lang w:val="uk-UA"/>
        </w:rPr>
      </w:pPr>
      <w:r w:rsidRPr="00982920">
        <w:rPr>
          <w:color w:val="auto"/>
          <w:lang w:val="uk-UA"/>
        </w:rPr>
        <w:t>З повагою,</w:t>
      </w:r>
    </w:p>
    <w:p w14:paraId="6C714FAA" w14:textId="77777777" w:rsidR="00196BF7" w:rsidRPr="00982920" w:rsidRDefault="00196BF7" w:rsidP="00196BF7">
      <w:pPr>
        <w:jc w:val="both"/>
        <w:rPr>
          <w:color w:val="auto"/>
          <w:lang w:val="uk-UA"/>
        </w:rPr>
      </w:pPr>
    </w:p>
    <w:p w14:paraId="520A1DC0" w14:textId="47144900" w:rsidR="00196BF7" w:rsidRPr="00982920" w:rsidRDefault="00881001" w:rsidP="00196BF7">
      <w:pPr>
        <w:jc w:val="both"/>
        <w:rPr>
          <w:color w:val="auto"/>
          <w:lang w:val="uk-UA"/>
        </w:rPr>
      </w:pPr>
      <w:r w:rsidRPr="00982920">
        <w:rPr>
          <w:color w:val="auto"/>
          <w:lang w:val="uk-UA"/>
        </w:rPr>
        <w:t>Т</w:t>
      </w:r>
      <w:r w:rsidR="00196BF7" w:rsidRPr="00982920">
        <w:rPr>
          <w:color w:val="auto"/>
          <w:lang w:val="uk-UA"/>
        </w:rPr>
        <w:t xml:space="preserve">а від імені України </w:t>
      </w:r>
    </w:p>
    <w:p w14:paraId="2FA7A60B" w14:textId="692430D4" w:rsidR="00AF64F0" w:rsidRPr="00982920" w:rsidRDefault="00196BF7" w:rsidP="00196BF7">
      <w:pPr>
        <w:jc w:val="both"/>
        <w:rPr>
          <w:color w:val="auto"/>
          <w:lang w:val="uk-UA"/>
        </w:rPr>
      </w:pPr>
      <w:r w:rsidRPr="00982920">
        <w:rPr>
          <w:color w:val="auto"/>
          <w:lang w:val="uk-UA"/>
        </w:rPr>
        <w:t>Дата:</w:t>
      </w:r>
      <w:r w:rsidR="00BA28DD" w:rsidRPr="00982920">
        <w:rPr>
          <w:color w:val="auto"/>
          <w:lang w:val="uk-UA"/>
        </w:rPr>
        <w:tab/>
      </w:r>
    </w:p>
    <w:p w14:paraId="2FA7A60C" w14:textId="77777777" w:rsidR="00AF64F0" w:rsidRPr="00982920" w:rsidRDefault="00BA28DD">
      <w:pPr>
        <w:jc w:val="both"/>
        <w:rPr>
          <w:color w:val="auto"/>
          <w:lang w:val="uk-UA"/>
        </w:rPr>
      </w:pPr>
      <w:r w:rsidRPr="00982920">
        <w:rPr>
          <w:color w:val="auto"/>
          <w:lang w:val="uk-UA"/>
        </w:rPr>
        <w:br w:type="page"/>
      </w:r>
    </w:p>
    <w:p w14:paraId="656F5CBF" w14:textId="77777777" w:rsidR="005B47FB" w:rsidRPr="00982920" w:rsidRDefault="005B47FB" w:rsidP="001A1A34">
      <w:pPr>
        <w:pStyle w:val="ScheduleEIB"/>
        <w:numPr>
          <w:ilvl w:val="0"/>
          <w:numId w:val="61"/>
        </w:numPr>
        <w:ind w:left="360"/>
        <w:rPr>
          <w:color w:val="auto"/>
          <w:lang w:val="uk-UA"/>
        </w:rPr>
      </w:pPr>
      <w:bookmarkStart w:id="864" w:name="_Ref426693084"/>
      <w:bookmarkStart w:id="865" w:name="_Ref430855715"/>
      <w:bookmarkStart w:id="866" w:name="_Toc47433718"/>
      <w:bookmarkStart w:id="867" w:name="_Toc69988262"/>
      <w:bookmarkStart w:id="868" w:name="_Ref46945339"/>
      <w:bookmarkEnd w:id="864"/>
      <w:bookmarkEnd w:id="865"/>
      <w:bookmarkEnd w:id="866"/>
      <w:bookmarkEnd w:id="867"/>
    </w:p>
    <w:bookmarkEnd w:id="868"/>
    <w:p w14:paraId="7C45F675" w14:textId="2DA77DF9" w:rsidR="005B47FB" w:rsidRPr="00255D16" w:rsidRDefault="00196BF7" w:rsidP="005B47FB">
      <w:pPr>
        <w:ind w:left="0"/>
        <w:jc w:val="center"/>
        <w:rPr>
          <w:b/>
          <w:color w:val="auto"/>
          <w:u w:val="single"/>
          <w:lang w:val="uk-UA"/>
        </w:rPr>
      </w:pPr>
      <w:r w:rsidRPr="00982920">
        <w:rPr>
          <w:b/>
          <w:color w:val="auto"/>
          <w:u w:val="single"/>
          <w:lang w:val="uk-UA"/>
        </w:rPr>
        <w:t>Повноваження підписанта</w:t>
      </w:r>
    </w:p>
    <w:p w14:paraId="2FA7A60F" w14:textId="77777777" w:rsidR="00AF64F0" w:rsidRPr="00255D16" w:rsidRDefault="00AF64F0">
      <w:pPr>
        <w:spacing w:after="200" w:line="276" w:lineRule="auto"/>
        <w:ind w:left="0"/>
        <w:jc w:val="both"/>
        <w:rPr>
          <w:color w:val="auto"/>
          <w:lang w:val="uk-UA"/>
        </w:rPr>
      </w:pPr>
    </w:p>
    <w:p w14:paraId="2FA7A610" w14:textId="77777777" w:rsidR="00AF64F0" w:rsidRPr="00255D16" w:rsidRDefault="00AF64F0">
      <w:pPr>
        <w:pStyle w:val="Annex"/>
        <w:rPr>
          <w:color w:val="auto"/>
          <w:lang w:val="uk-UA"/>
        </w:rPr>
      </w:pPr>
      <w:bookmarkStart w:id="869" w:name="_Ref432989615"/>
      <w:bookmarkEnd w:id="869"/>
    </w:p>
    <w:p w14:paraId="2FA7A613" w14:textId="77777777" w:rsidR="00AF64F0" w:rsidRPr="00255D16" w:rsidRDefault="00AF64F0">
      <w:pPr>
        <w:jc w:val="both"/>
        <w:rPr>
          <w:color w:val="auto"/>
          <w:lang w:val="uk-UA"/>
        </w:rPr>
      </w:pPr>
      <w:bookmarkStart w:id="870" w:name="_Ref519589124"/>
      <w:bookmarkStart w:id="871" w:name="_Ref519589130"/>
      <w:bookmarkEnd w:id="870"/>
      <w:bookmarkEnd w:id="871"/>
    </w:p>
    <w:p w14:paraId="2FA7A614" w14:textId="77777777" w:rsidR="00AF64F0" w:rsidRPr="00255D16" w:rsidRDefault="00AF64F0">
      <w:pPr>
        <w:pStyle w:val="Annex"/>
        <w:rPr>
          <w:color w:val="auto"/>
          <w:lang w:val="uk-UA"/>
        </w:rPr>
      </w:pPr>
      <w:bookmarkStart w:id="872" w:name="_Ref432987671"/>
      <w:bookmarkEnd w:id="872"/>
    </w:p>
    <w:p w14:paraId="2FA7A618" w14:textId="77777777" w:rsidR="00AF64F0" w:rsidRPr="00255D16" w:rsidRDefault="00AF64F0">
      <w:pPr>
        <w:spacing w:after="200" w:line="276" w:lineRule="auto"/>
        <w:ind w:left="0"/>
        <w:jc w:val="both"/>
        <w:rPr>
          <w:color w:val="auto"/>
          <w:lang w:val="uk-UA"/>
        </w:rPr>
      </w:pPr>
      <w:bookmarkStart w:id="873" w:name="_Ref519589146"/>
      <w:bookmarkEnd w:id="873"/>
    </w:p>
    <w:p w14:paraId="2FA7A61B" w14:textId="77777777" w:rsidR="00AF64F0" w:rsidRPr="00255D16" w:rsidRDefault="00AF64F0">
      <w:pPr>
        <w:jc w:val="both"/>
        <w:rPr>
          <w:color w:val="auto"/>
          <w:lang w:val="uk-UA"/>
        </w:rPr>
      </w:pPr>
    </w:p>
    <w:sectPr w:rsidR="00AF64F0" w:rsidRPr="00255D16" w:rsidSect="006221CF">
      <w:headerReference w:type="default" r:id="rId22"/>
      <w:footerReference w:type="default" r:id="rId23"/>
      <w:pgSz w:w="11906" w:h="16838"/>
      <w:pgMar w:top="1417" w:right="1417" w:bottom="1417" w:left="1417" w:header="708" w:footer="708"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F2D93" w14:textId="77777777" w:rsidR="00473018" w:rsidRDefault="00473018">
      <w:pPr>
        <w:spacing w:after="0"/>
      </w:pPr>
      <w:r>
        <w:separator/>
      </w:r>
    </w:p>
  </w:endnote>
  <w:endnote w:type="continuationSeparator" w:id="0">
    <w:p w14:paraId="6CD7AC96" w14:textId="77777777" w:rsidR="00473018" w:rsidRDefault="004730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Bold">
    <w:altName w:val="Arial"/>
    <w:panose1 w:val="020B0704020202020204"/>
    <w:charset w:val="00"/>
    <w:family w:val="roman"/>
    <w:pitch w:val="default"/>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747885"/>
      <w:docPartObj>
        <w:docPartGallery w:val="Page Numbers (Bottom of Page)"/>
        <w:docPartUnique/>
      </w:docPartObj>
    </w:sdtPr>
    <w:sdtEndPr>
      <w:rPr>
        <w:noProof/>
      </w:rPr>
    </w:sdtEndPr>
    <w:sdtContent>
      <w:p w14:paraId="6136CD92" w14:textId="48861FCD" w:rsidR="00473018" w:rsidRDefault="00473018">
        <w:pPr>
          <w:pStyle w:val="a5"/>
          <w:jc w:val="center"/>
        </w:pPr>
        <w:r>
          <w:fldChar w:fldCharType="begin"/>
        </w:r>
        <w:r>
          <w:instrText xml:space="preserve"> PAGE   \* MERGEFORMAT </w:instrText>
        </w:r>
        <w:r>
          <w:fldChar w:fldCharType="separate"/>
        </w:r>
        <w:r w:rsidR="00211880">
          <w:rPr>
            <w:noProof/>
          </w:rPr>
          <w:t>2</w:t>
        </w:r>
        <w:r>
          <w:rPr>
            <w:noProof/>
          </w:rPr>
          <w:fldChar w:fldCharType="end"/>
        </w:r>
      </w:p>
    </w:sdtContent>
  </w:sdt>
  <w:p w14:paraId="0E795693" w14:textId="77777777" w:rsidR="00473018" w:rsidRDefault="00473018" w:rsidP="00656097">
    <w:pPr>
      <w:pStyle w:val="a5"/>
      <w:ind w:right="360"/>
      <w:rPr>
        <w:sz w:val="16"/>
        <w:lang w:val="fr-B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450488"/>
      <w:docPartObj>
        <w:docPartGallery w:val="Page Numbers (Bottom of Page)"/>
        <w:docPartUnique/>
      </w:docPartObj>
    </w:sdtPr>
    <w:sdtEndPr>
      <w:rPr>
        <w:noProof/>
      </w:rPr>
    </w:sdtEndPr>
    <w:sdtContent>
      <w:p w14:paraId="77374D0B" w14:textId="0FE87599" w:rsidR="00473018" w:rsidRDefault="00473018">
        <w:pPr>
          <w:pStyle w:val="a5"/>
          <w:jc w:val="center"/>
        </w:pPr>
        <w:r>
          <w:fldChar w:fldCharType="begin"/>
        </w:r>
        <w:r>
          <w:instrText xml:space="preserve"> PAGE   \* MERGEFORMAT </w:instrText>
        </w:r>
        <w:r>
          <w:fldChar w:fldCharType="separate"/>
        </w:r>
        <w:r w:rsidR="002F4DCF">
          <w:rPr>
            <w:noProof/>
          </w:rPr>
          <w:t>61</w:t>
        </w:r>
        <w:r>
          <w:rPr>
            <w:noProof/>
          </w:rPr>
          <w:fldChar w:fldCharType="end"/>
        </w:r>
      </w:p>
    </w:sdtContent>
  </w:sdt>
  <w:p w14:paraId="4B65DFBD" w14:textId="22548B13" w:rsidR="00473018" w:rsidRDefault="00473018" w:rsidP="00656097">
    <w:pPr>
      <w:pStyle w:val="a5"/>
      <w:ind w:right="360"/>
      <w:rPr>
        <w:sz w:val="16"/>
        <w:lang w:val="fr-BE"/>
      </w:rPr>
    </w:pPr>
  </w:p>
  <w:p w14:paraId="3D447E2C" w14:textId="77777777" w:rsidR="00473018" w:rsidRDefault="00473018"/>
  <w:p w14:paraId="7DD0E640" w14:textId="77777777" w:rsidR="00473018" w:rsidRDefault="0047301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7183943"/>
      <w:docPartObj>
        <w:docPartGallery w:val="Page Numbers (Bottom of Page)"/>
        <w:docPartUnique/>
      </w:docPartObj>
    </w:sdtPr>
    <w:sdtEndPr/>
    <w:sdtContent>
      <w:p w14:paraId="69C7344C" w14:textId="7C77C55C" w:rsidR="00982920" w:rsidRDefault="00982920">
        <w:pPr>
          <w:pStyle w:val="a5"/>
          <w:jc w:val="center"/>
        </w:pPr>
        <w:r>
          <w:fldChar w:fldCharType="begin"/>
        </w:r>
        <w:r>
          <w:instrText>PAGE   \* MERGEFORMAT</w:instrText>
        </w:r>
        <w:r>
          <w:fldChar w:fldCharType="separate"/>
        </w:r>
        <w:r w:rsidR="002F4DCF" w:rsidRPr="002F4DCF">
          <w:rPr>
            <w:noProof/>
            <w:lang w:val="uk-UA"/>
          </w:rPr>
          <w:t>71</w:t>
        </w:r>
        <w:r>
          <w:fldChar w:fldCharType="end"/>
        </w:r>
      </w:p>
    </w:sdtContent>
  </w:sdt>
  <w:p w14:paraId="557409D9" w14:textId="77777777" w:rsidR="00473018" w:rsidRDefault="00473018"/>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651214"/>
      <w:docPartObj>
        <w:docPartGallery w:val="Page Numbers (Bottom of Page)"/>
        <w:docPartUnique/>
      </w:docPartObj>
    </w:sdtPr>
    <w:sdtEndPr>
      <w:rPr>
        <w:noProof/>
      </w:rPr>
    </w:sdtEndPr>
    <w:sdtContent>
      <w:p w14:paraId="30769DFD" w14:textId="1CFD1C1B" w:rsidR="00473018" w:rsidRDefault="00473018">
        <w:pPr>
          <w:pStyle w:val="a5"/>
          <w:jc w:val="center"/>
        </w:pPr>
        <w:r>
          <w:fldChar w:fldCharType="begin"/>
        </w:r>
        <w:r>
          <w:instrText xml:space="preserve"> PAGE   \* MERGEFORMAT </w:instrText>
        </w:r>
        <w:r>
          <w:fldChar w:fldCharType="separate"/>
        </w:r>
        <w:r w:rsidR="002F4DCF">
          <w:rPr>
            <w:noProof/>
          </w:rPr>
          <w:t>81</w:t>
        </w:r>
        <w:r>
          <w:rPr>
            <w:noProof/>
          </w:rPr>
          <w:fldChar w:fldCharType="end"/>
        </w:r>
      </w:p>
    </w:sdtContent>
  </w:sdt>
  <w:p w14:paraId="4B174615" w14:textId="77777777" w:rsidR="00473018" w:rsidRDefault="0047301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C5413" w14:textId="77777777" w:rsidR="00473018" w:rsidRDefault="00473018">
      <w:pPr>
        <w:spacing w:after="0"/>
      </w:pPr>
      <w:r>
        <w:separator/>
      </w:r>
    </w:p>
  </w:footnote>
  <w:footnote w:type="continuationSeparator" w:id="0">
    <w:p w14:paraId="0B1CC3A9" w14:textId="77777777" w:rsidR="00473018" w:rsidRDefault="004730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849B1" w14:textId="77777777" w:rsidR="00473018" w:rsidRPr="00967595" w:rsidRDefault="00473018" w:rsidP="00656097">
    <w:pPr>
      <w:pStyle w:val="a3"/>
      <w:tabs>
        <w:tab w:val="left" w:pos="1134"/>
        <w:tab w:val="left" w:pos="7088"/>
      </w:tabs>
      <w:jc w:val="both"/>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3E8E9" w14:textId="77777777" w:rsidR="00473018" w:rsidRPr="00967595" w:rsidRDefault="00473018" w:rsidP="00656097">
    <w:pPr>
      <w:pStyle w:val="a3"/>
      <w:tabs>
        <w:tab w:val="left" w:pos="1134"/>
        <w:tab w:val="left" w:pos="11907"/>
      </w:tabs>
      <w:jc w:val="both"/>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94404" w14:textId="21433465" w:rsidR="00473018" w:rsidRPr="00967595" w:rsidRDefault="00473018" w:rsidP="00656097">
    <w:pPr>
      <w:pStyle w:val="a3"/>
      <w:tabs>
        <w:tab w:val="left" w:pos="1134"/>
        <w:tab w:val="left" w:pos="7088"/>
      </w:tabs>
      <w:jc w:val="both"/>
      <w:rPr>
        <w:sz w:val="16"/>
        <w:szCs w:val="16"/>
      </w:rPr>
    </w:pPr>
  </w:p>
  <w:p w14:paraId="6A9412A4" w14:textId="77777777" w:rsidR="00473018" w:rsidRDefault="00473018"/>
  <w:p w14:paraId="07646D55" w14:textId="77777777" w:rsidR="00473018" w:rsidRDefault="00473018"/>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C1818" w14:textId="77777777" w:rsidR="00473018" w:rsidRDefault="004730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20DD"/>
    <w:multiLevelType w:val="multilevel"/>
    <w:tmpl w:val="A3EE7690"/>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1" w15:restartNumberingAfterBreak="0">
    <w:nsid w:val="06AA5023"/>
    <w:multiLevelType w:val="multilevel"/>
    <w:tmpl w:val="8E3060FC"/>
    <w:styleLink w:val="HeadingsEIB1"/>
    <w:lvl w:ilvl="0">
      <w:start w:val="1"/>
      <w:numFmt w:val="decimal"/>
      <w:suff w:val="nothing"/>
      <w:lvlText w:val="Article %1"/>
      <w:lvlJc w:val="left"/>
      <w:pPr>
        <w:ind w:left="357" w:hanging="357"/>
      </w:pPr>
      <w:rPr>
        <w:rFonts w:ascii="Arial Bold" w:hAnsi="Arial Bold" w:hint="default"/>
        <w:b/>
        <w:i w:val="0"/>
        <w:caps/>
        <w:vanish w:val="0"/>
        <w:sz w:val="20"/>
        <w:u w:val="single"/>
      </w:rPr>
    </w:lvl>
    <w:lvl w:ilvl="1">
      <w:start w:val="1"/>
      <w:numFmt w:val="decimal"/>
      <w:lvlText w:val="%1.%2"/>
      <w:lvlJc w:val="left"/>
      <w:pPr>
        <w:ind w:left="856" w:hanging="856"/>
      </w:pPr>
      <w:rPr>
        <w:rFonts w:hint="default"/>
        <w:b/>
        <w:i w:val="0"/>
      </w:rPr>
    </w:lvl>
    <w:lvl w:ilvl="2">
      <w:start w:val="1"/>
      <w:numFmt w:val="upperLetter"/>
      <w:lvlText w:val="%1.%2.%3"/>
      <w:lvlJc w:val="left"/>
      <w:pPr>
        <w:ind w:left="856" w:hanging="856"/>
      </w:pPr>
      <w:rPr>
        <w:rFonts w:hint="default"/>
        <w:b/>
        <w:i w:val="0"/>
      </w:rPr>
    </w:lvl>
    <w:lvl w:ilvl="3">
      <w:start w:val="1"/>
      <w:numFmt w:val="decimal"/>
      <w:lvlText w:val="%1.%2.%3(%4)"/>
      <w:lvlJc w:val="left"/>
      <w:pPr>
        <w:ind w:left="856" w:hanging="856"/>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 w15:restartNumberingAfterBreak="0">
    <w:nsid w:val="07EF0DD9"/>
    <w:multiLevelType w:val="hybridMultilevel"/>
    <w:tmpl w:val="D64C97F6"/>
    <w:lvl w:ilvl="0" w:tplc="D968ECE0">
      <w:start w:val="1"/>
      <w:numFmt w:val="lowerRoman"/>
      <w:lvlText w:val="(%1)"/>
      <w:lvlJc w:val="left"/>
      <w:pPr>
        <w:ind w:left="2143" w:hanging="360"/>
      </w:pPr>
      <w:rPr>
        <w:rFonts w:hint="default"/>
        <w:color w:val="auto"/>
        <w:sz w:val="20"/>
        <w:szCs w:val="20"/>
      </w:rPr>
    </w:lvl>
    <w:lvl w:ilvl="1" w:tplc="04190019">
      <w:start w:val="1"/>
      <w:numFmt w:val="lowerLetter"/>
      <w:lvlText w:val="%2."/>
      <w:lvlJc w:val="left"/>
      <w:pPr>
        <w:ind w:left="2863" w:hanging="360"/>
      </w:pPr>
    </w:lvl>
    <w:lvl w:ilvl="2" w:tplc="0419001B" w:tentative="1">
      <w:start w:val="1"/>
      <w:numFmt w:val="lowerRoman"/>
      <w:lvlText w:val="%3."/>
      <w:lvlJc w:val="right"/>
      <w:pPr>
        <w:ind w:left="3583" w:hanging="180"/>
      </w:pPr>
    </w:lvl>
    <w:lvl w:ilvl="3" w:tplc="0419000F" w:tentative="1">
      <w:start w:val="1"/>
      <w:numFmt w:val="decimal"/>
      <w:lvlText w:val="%4."/>
      <w:lvlJc w:val="left"/>
      <w:pPr>
        <w:ind w:left="4303" w:hanging="360"/>
      </w:pPr>
    </w:lvl>
    <w:lvl w:ilvl="4" w:tplc="04190019" w:tentative="1">
      <w:start w:val="1"/>
      <w:numFmt w:val="lowerLetter"/>
      <w:lvlText w:val="%5."/>
      <w:lvlJc w:val="left"/>
      <w:pPr>
        <w:ind w:left="5023" w:hanging="360"/>
      </w:pPr>
    </w:lvl>
    <w:lvl w:ilvl="5" w:tplc="0419001B" w:tentative="1">
      <w:start w:val="1"/>
      <w:numFmt w:val="lowerRoman"/>
      <w:lvlText w:val="%6."/>
      <w:lvlJc w:val="right"/>
      <w:pPr>
        <w:ind w:left="5743" w:hanging="180"/>
      </w:pPr>
    </w:lvl>
    <w:lvl w:ilvl="6" w:tplc="0419000F" w:tentative="1">
      <w:start w:val="1"/>
      <w:numFmt w:val="decimal"/>
      <w:lvlText w:val="%7."/>
      <w:lvlJc w:val="left"/>
      <w:pPr>
        <w:ind w:left="6463" w:hanging="360"/>
      </w:pPr>
    </w:lvl>
    <w:lvl w:ilvl="7" w:tplc="04190019" w:tentative="1">
      <w:start w:val="1"/>
      <w:numFmt w:val="lowerLetter"/>
      <w:lvlText w:val="%8."/>
      <w:lvlJc w:val="left"/>
      <w:pPr>
        <w:ind w:left="7183" w:hanging="360"/>
      </w:pPr>
    </w:lvl>
    <w:lvl w:ilvl="8" w:tplc="0419001B" w:tentative="1">
      <w:start w:val="1"/>
      <w:numFmt w:val="lowerRoman"/>
      <w:lvlText w:val="%9."/>
      <w:lvlJc w:val="right"/>
      <w:pPr>
        <w:ind w:left="7903" w:hanging="180"/>
      </w:pPr>
    </w:lvl>
  </w:abstractNum>
  <w:abstractNum w:abstractNumId="3" w15:restartNumberingAfterBreak="0">
    <w:nsid w:val="08BB1340"/>
    <w:multiLevelType w:val="hybridMultilevel"/>
    <w:tmpl w:val="70AE2A0E"/>
    <w:lvl w:ilvl="0" w:tplc="3C249FC0">
      <w:start w:val="1"/>
      <w:numFmt w:val="lowerRoman"/>
      <w:lvlText w:val="(%1)"/>
      <w:lvlJc w:val="left"/>
      <w:pPr>
        <w:ind w:left="2280" w:hanging="720"/>
      </w:pPr>
      <w:rPr>
        <w:rFonts w:hint="default"/>
      </w:rPr>
    </w:lvl>
    <w:lvl w:ilvl="1" w:tplc="120A743C">
      <w:start w:val="1"/>
      <w:numFmt w:val="lowerLetter"/>
      <w:lvlText w:val="%2."/>
      <w:lvlJc w:val="left"/>
      <w:pPr>
        <w:ind w:left="2640" w:hanging="360"/>
      </w:pPr>
    </w:lvl>
    <w:lvl w:ilvl="2" w:tplc="A73299FC" w:tentative="1">
      <w:start w:val="1"/>
      <w:numFmt w:val="lowerRoman"/>
      <w:lvlText w:val="%3."/>
      <w:lvlJc w:val="right"/>
      <w:pPr>
        <w:ind w:left="3360" w:hanging="180"/>
      </w:pPr>
    </w:lvl>
    <w:lvl w:ilvl="3" w:tplc="E9E46DD6" w:tentative="1">
      <w:start w:val="1"/>
      <w:numFmt w:val="decimal"/>
      <w:lvlText w:val="%4."/>
      <w:lvlJc w:val="left"/>
      <w:pPr>
        <w:ind w:left="4080" w:hanging="360"/>
      </w:pPr>
    </w:lvl>
    <w:lvl w:ilvl="4" w:tplc="240E88AE" w:tentative="1">
      <w:start w:val="1"/>
      <w:numFmt w:val="lowerLetter"/>
      <w:lvlText w:val="%5."/>
      <w:lvlJc w:val="left"/>
      <w:pPr>
        <w:ind w:left="4800" w:hanging="360"/>
      </w:pPr>
    </w:lvl>
    <w:lvl w:ilvl="5" w:tplc="0076041A" w:tentative="1">
      <w:start w:val="1"/>
      <w:numFmt w:val="lowerRoman"/>
      <w:lvlText w:val="%6."/>
      <w:lvlJc w:val="right"/>
      <w:pPr>
        <w:ind w:left="5520" w:hanging="180"/>
      </w:pPr>
    </w:lvl>
    <w:lvl w:ilvl="6" w:tplc="BDE0B202" w:tentative="1">
      <w:start w:val="1"/>
      <w:numFmt w:val="decimal"/>
      <w:lvlText w:val="%7."/>
      <w:lvlJc w:val="left"/>
      <w:pPr>
        <w:ind w:left="6240" w:hanging="360"/>
      </w:pPr>
    </w:lvl>
    <w:lvl w:ilvl="7" w:tplc="A32A035E" w:tentative="1">
      <w:start w:val="1"/>
      <w:numFmt w:val="lowerLetter"/>
      <w:lvlText w:val="%8."/>
      <w:lvlJc w:val="left"/>
      <w:pPr>
        <w:ind w:left="6960" w:hanging="360"/>
      </w:pPr>
    </w:lvl>
    <w:lvl w:ilvl="8" w:tplc="81E48266" w:tentative="1">
      <w:start w:val="1"/>
      <w:numFmt w:val="lowerRoman"/>
      <w:lvlText w:val="%9."/>
      <w:lvlJc w:val="right"/>
      <w:pPr>
        <w:ind w:left="7680" w:hanging="180"/>
      </w:pPr>
    </w:lvl>
  </w:abstractNum>
  <w:abstractNum w:abstractNumId="4" w15:restartNumberingAfterBreak="0">
    <w:nsid w:val="08CB1276"/>
    <w:multiLevelType w:val="hybridMultilevel"/>
    <w:tmpl w:val="5060FB60"/>
    <w:lvl w:ilvl="0" w:tplc="3566FFBA">
      <w:start w:val="1"/>
      <w:numFmt w:val="lowerLetter"/>
      <w:lvlText w:val="(%1)"/>
      <w:lvlJc w:val="left"/>
      <w:pPr>
        <w:ind w:left="720" w:hanging="360"/>
      </w:pPr>
      <w:rPr>
        <w:rFonts w:hint="default"/>
        <w:b w:val="0"/>
        <w:color w:val="auto"/>
        <w:sz w:val="20"/>
        <w:szCs w:val="2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08D16179"/>
    <w:multiLevelType w:val="hybridMultilevel"/>
    <w:tmpl w:val="70AE2A0E"/>
    <w:lvl w:ilvl="0" w:tplc="3C249FC0">
      <w:start w:val="1"/>
      <w:numFmt w:val="lowerRoman"/>
      <w:lvlText w:val="(%1)"/>
      <w:lvlJc w:val="left"/>
      <w:pPr>
        <w:ind w:left="2280" w:hanging="720"/>
      </w:pPr>
      <w:rPr>
        <w:rFonts w:hint="default"/>
      </w:rPr>
    </w:lvl>
    <w:lvl w:ilvl="1" w:tplc="120A743C">
      <w:start w:val="1"/>
      <w:numFmt w:val="lowerLetter"/>
      <w:lvlText w:val="%2."/>
      <w:lvlJc w:val="left"/>
      <w:pPr>
        <w:ind w:left="2640" w:hanging="360"/>
      </w:pPr>
    </w:lvl>
    <w:lvl w:ilvl="2" w:tplc="A73299FC" w:tentative="1">
      <w:start w:val="1"/>
      <w:numFmt w:val="lowerRoman"/>
      <w:lvlText w:val="%3."/>
      <w:lvlJc w:val="right"/>
      <w:pPr>
        <w:ind w:left="3360" w:hanging="180"/>
      </w:pPr>
    </w:lvl>
    <w:lvl w:ilvl="3" w:tplc="E9E46DD6" w:tentative="1">
      <w:start w:val="1"/>
      <w:numFmt w:val="decimal"/>
      <w:lvlText w:val="%4."/>
      <w:lvlJc w:val="left"/>
      <w:pPr>
        <w:ind w:left="4080" w:hanging="360"/>
      </w:pPr>
    </w:lvl>
    <w:lvl w:ilvl="4" w:tplc="240E88AE" w:tentative="1">
      <w:start w:val="1"/>
      <w:numFmt w:val="lowerLetter"/>
      <w:lvlText w:val="%5."/>
      <w:lvlJc w:val="left"/>
      <w:pPr>
        <w:ind w:left="4800" w:hanging="360"/>
      </w:pPr>
    </w:lvl>
    <w:lvl w:ilvl="5" w:tplc="0076041A" w:tentative="1">
      <w:start w:val="1"/>
      <w:numFmt w:val="lowerRoman"/>
      <w:lvlText w:val="%6."/>
      <w:lvlJc w:val="right"/>
      <w:pPr>
        <w:ind w:left="5520" w:hanging="180"/>
      </w:pPr>
    </w:lvl>
    <w:lvl w:ilvl="6" w:tplc="BDE0B202" w:tentative="1">
      <w:start w:val="1"/>
      <w:numFmt w:val="decimal"/>
      <w:lvlText w:val="%7."/>
      <w:lvlJc w:val="left"/>
      <w:pPr>
        <w:ind w:left="6240" w:hanging="360"/>
      </w:pPr>
    </w:lvl>
    <w:lvl w:ilvl="7" w:tplc="A32A035E" w:tentative="1">
      <w:start w:val="1"/>
      <w:numFmt w:val="lowerLetter"/>
      <w:lvlText w:val="%8."/>
      <w:lvlJc w:val="left"/>
      <w:pPr>
        <w:ind w:left="6960" w:hanging="360"/>
      </w:pPr>
    </w:lvl>
    <w:lvl w:ilvl="8" w:tplc="81E48266" w:tentative="1">
      <w:start w:val="1"/>
      <w:numFmt w:val="lowerRoman"/>
      <w:lvlText w:val="%9."/>
      <w:lvlJc w:val="right"/>
      <w:pPr>
        <w:ind w:left="7680" w:hanging="180"/>
      </w:pPr>
    </w:lvl>
  </w:abstractNum>
  <w:abstractNum w:abstractNumId="6" w15:restartNumberingAfterBreak="0">
    <w:nsid w:val="0A9E0807"/>
    <w:multiLevelType w:val="multilevel"/>
    <w:tmpl w:val="48F8E3CA"/>
    <w:lvl w:ilvl="0">
      <w:start w:val="1"/>
      <w:numFmt w:val="lowerLetter"/>
      <w:lvlText w:val="(%1)"/>
      <w:lvlJc w:val="left"/>
      <w:rPr>
        <w:rFonts w:hint="default"/>
        <w:color w:val="auto"/>
        <w:sz w:val="20"/>
        <w:szCs w:val="20"/>
      </w:rPr>
    </w:lvl>
    <w:lvl w:ilvl="1">
      <w:start w:val="1"/>
      <w:numFmt w:val="lowerRoman"/>
      <w:lvlText w:val="(%2)"/>
      <w:lvlJc w:val="left"/>
      <w:rPr>
        <w:rFonts w:hint="default"/>
        <w:color w:val="auto"/>
        <w:sz w:val="20"/>
        <w:szCs w:val="20"/>
      </w:rPr>
    </w:lvl>
    <w:lvl w:ilvl="2">
      <w:start w:val="1"/>
      <w:numFmt w:val="lowerRoman"/>
      <w:lvlText w:val="(%3)"/>
      <w:lvlJc w:val="left"/>
      <w:rPr>
        <w:rFonts w:hint="default"/>
        <w:color w:val="auto"/>
        <w:sz w:val="20"/>
        <w:szCs w:val="20"/>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B3C224B"/>
    <w:multiLevelType w:val="multilevel"/>
    <w:tmpl w:val="A7725A0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C455233"/>
    <w:multiLevelType w:val="multilevel"/>
    <w:tmpl w:val="E070B520"/>
    <w:styleLink w:val="Annexes1"/>
    <w:lvl w:ilvl="0">
      <w:start w:val="1"/>
      <w:numFmt w:val="upperRoman"/>
      <w:suff w:val="nothing"/>
      <w:lvlText w:val="Annex %1"/>
      <w:lvlJc w:val="left"/>
      <w:pPr>
        <w:ind w:left="720" w:hanging="360"/>
      </w:pPr>
      <w:rPr>
        <w:rFonts w:hint="default"/>
        <w:color w:val="auto"/>
      </w:rPr>
    </w:lvl>
    <w:lvl w:ilvl="1">
      <w:start w:val="1"/>
      <w:numFmt w:val="none"/>
      <w:lvlText w:val="%2."/>
      <w:lvlJc w:val="left"/>
      <w:pPr>
        <w:ind w:left="1440" w:hanging="360"/>
      </w:pPr>
      <w:rPr>
        <w:rFonts w:hint="default"/>
        <w:color w:val="auto"/>
      </w:rPr>
    </w:lvl>
    <w:lvl w:ilvl="2">
      <w:start w:val="1"/>
      <w:numFmt w:val="none"/>
      <w:lvlText w:val="%3."/>
      <w:lvlJc w:val="left"/>
      <w:pPr>
        <w:ind w:left="2160" w:hanging="180"/>
      </w:pPr>
      <w:rPr>
        <w:rFonts w:hint="default"/>
        <w:color w:val="auto"/>
      </w:rPr>
    </w:lvl>
    <w:lvl w:ilvl="3">
      <w:start w:val="1"/>
      <w:numFmt w:val="none"/>
      <w:lvlText w:val="%4."/>
      <w:lvlJc w:val="left"/>
      <w:pPr>
        <w:ind w:left="2880" w:hanging="360"/>
      </w:pPr>
      <w:rPr>
        <w:rFonts w:hint="default"/>
        <w:color w:val="auto"/>
      </w:rPr>
    </w:lvl>
    <w:lvl w:ilvl="4">
      <w:start w:val="1"/>
      <w:numFmt w:val="none"/>
      <w:lvlText w:val="%5."/>
      <w:lvlJc w:val="left"/>
      <w:pPr>
        <w:ind w:left="3600" w:hanging="360"/>
      </w:pPr>
      <w:rPr>
        <w:rFonts w:hint="default"/>
        <w:color w:val="auto"/>
      </w:rPr>
    </w:lvl>
    <w:lvl w:ilvl="5">
      <w:start w:val="1"/>
      <w:numFmt w:val="none"/>
      <w:lvlText w:val="%6."/>
      <w:lvlJc w:val="left"/>
      <w:pPr>
        <w:ind w:left="4320" w:hanging="180"/>
      </w:pPr>
      <w:rPr>
        <w:rFonts w:hint="default"/>
        <w:color w:val="auto"/>
      </w:rPr>
    </w:lvl>
    <w:lvl w:ilvl="6">
      <w:start w:val="1"/>
      <w:numFmt w:val="none"/>
      <w:lvlText w:val="%7."/>
      <w:lvlJc w:val="left"/>
      <w:pPr>
        <w:ind w:left="5040" w:hanging="360"/>
      </w:pPr>
      <w:rPr>
        <w:rFonts w:hint="default"/>
        <w:color w:val="auto"/>
      </w:rPr>
    </w:lvl>
    <w:lvl w:ilvl="7">
      <w:start w:val="1"/>
      <w:numFmt w:val="none"/>
      <w:lvlText w:val="%8."/>
      <w:lvlJc w:val="left"/>
      <w:pPr>
        <w:ind w:left="5760" w:hanging="360"/>
      </w:pPr>
      <w:rPr>
        <w:rFonts w:hint="default"/>
        <w:color w:val="auto"/>
      </w:rPr>
    </w:lvl>
    <w:lvl w:ilvl="8">
      <w:start w:val="1"/>
      <w:numFmt w:val="none"/>
      <w:lvlText w:val="%9."/>
      <w:lvlJc w:val="left"/>
      <w:pPr>
        <w:ind w:left="6480" w:hanging="180"/>
      </w:pPr>
      <w:rPr>
        <w:rFonts w:hint="default"/>
        <w:color w:val="auto"/>
      </w:rPr>
    </w:lvl>
  </w:abstractNum>
  <w:abstractNum w:abstractNumId="9" w15:restartNumberingAfterBreak="0">
    <w:nsid w:val="0CDE4E28"/>
    <w:multiLevelType w:val="multilevel"/>
    <w:tmpl w:val="42C83F50"/>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DC746EF"/>
    <w:multiLevelType w:val="multilevel"/>
    <w:tmpl w:val="17EC3BF8"/>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FC06BE1"/>
    <w:multiLevelType w:val="multilevel"/>
    <w:tmpl w:val="E3802090"/>
    <w:lvl w:ilvl="0">
      <w:start w:val="1"/>
      <w:numFmt w:val="lowerLetter"/>
      <w:lvlText w:val="(%1)"/>
      <w:lvlJc w:val="left"/>
      <w:pPr>
        <w:ind w:left="1423" w:hanging="567"/>
      </w:pPr>
      <w:rPr>
        <w:rFonts w:ascii="Arial" w:hAnsi="Arial" w:hint="default"/>
        <w:sz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12" w15:restartNumberingAfterBreak="0">
    <w:nsid w:val="10194F66"/>
    <w:multiLevelType w:val="hybridMultilevel"/>
    <w:tmpl w:val="06AE79D0"/>
    <w:lvl w:ilvl="0" w:tplc="B7167662">
      <w:start w:val="1"/>
      <w:numFmt w:val="bullet"/>
      <w:lvlText w:val=""/>
      <w:lvlJc w:val="left"/>
      <w:pPr>
        <w:ind w:left="720" w:hanging="360"/>
      </w:pPr>
      <w:rPr>
        <w:rFonts w:ascii="Symbol" w:hAnsi="Symbol" w:hint="default"/>
      </w:rPr>
    </w:lvl>
    <w:lvl w:ilvl="1" w:tplc="337810A2">
      <w:start w:val="1"/>
      <w:numFmt w:val="bullet"/>
      <w:lvlText w:val="o"/>
      <w:lvlJc w:val="left"/>
      <w:pPr>
        <w:ind w:left="1440" w:hanging="360"/>
      </w:pPr>
      <w:rPr>
        <w:rFonts w:ascii="Courier New" w:hAnsi="Courier New" w:cs="Courier New" w:hint="default"/>
      </w:rPr>
    </w:lvl>
    <w:lvl w:ilvl="2" w:tplc="89FC2344" w:tentative="1">
      <w:start w:val="1"/>
      <w:numFmt w:val="bullet"/>
      <w:lvlText w:val=""/>
      <w:lvlJc w:val="left"/>
      <w:pPr>
        <w:ind w:left="2160" w:hanging="360"/>
      </w:pPr>
      <w:rPr>
        <w:rFonts w:ascii="Wingdings" w:hAnsi="Wingdings" w:hint="default"/>
      </w:rPr>
    </w:lvl>
    <w:lvl w:ilvl="3" w:tplc="60DAF212" w:tentative="1">
      <w:start w:val="1"/>
      <w:numFmt w:val="bullet"/>
      <w:lvlText w:val=""/>
      <w:lvlJc w:val="left"/>
      <w:pPr>
        <w:ind w:left="2880" w:hanging="360"/>
      </w:pPr>
      <w:rPr>
        <w:rFonts w:ascii="Symbol" w:hAnsi="Symbol" w:hint="default"/>
      </w:rPr>
    </w:lvl>
    <w:lvl w:ilvl="4" w:tplc="5AB8A436" w:tentative="1">
      <w:start w:val="1"/>
      <w:numFmt w:val="bullet"/>
      <w:lvlText w:val="o"/>
      <w:lvlJc w:val="left"/>
      <w:pPr>
        <w:ind w:left="3600" w:hanging="360"/>
      </w:pPr>
      <w:rPr>
        <w:rFonts w:ascii="Courier New" w:hAnsi="Courier New" w:cs="Courier New" w:hint="default"/>
      </w:rPr>
    </w:lvl>
    <w:lvl w:ilvl="5" w:tplc="1EF86EAE" w:tentative="1">
      <w:start w:val="1"/>
      <w:numFmt w:val="bullet"/>
      <w:lvlText w:val=""/>
      <w:lvlJc w:val="left"/>
      <w:pPr>
        <w:ind w:left="4320" w:hanging="360"/>
      </w:pPr>
      <w:rPr>
        <w:rFonts w:ascii="Wingdings" w:hAnsi="Wingdings" w:hint="default"/>
      </w:rPr>
    </w:lvl>
    <w:lvl w:ilvl="6" w:tplc="677EEA86" w:tentative="1">
      <w:start w:val="1"/>
      <w:numFmt w:val="bullet"/>
      <w:lvlText w:val=""/>
      <w:lvlJc w:val="left"/>
      <w:pPr>
        <w:ind w:left="5040" w:hanging="360"/>
      </w:pPr>
      <w:rPr>
        <w:rFonts w:ascii="Symbol" w:hAnsi="Symbol" w:hint="default"/>
      </w:rPr>
    </w:lvl>
    <w:lvl w:ilvl="7" w:tplc="DBA4AE8A" w:tentative="1">
      <w:start w:val="1"/>
      <w:numFmt w:val="bullet"/>
      <w:lvlText w:val="o"/>
      <w:lvlJc w:val="left"/>
      <w:pPr>
        <w:ind w:left="5760" w:hanging="360"/>
      </w:pPr>
      <w:rPr>
        <w:rFonts w:ascii="Courier New" w:hAnsi="Courier New" w:cs="Courier New" w:hint="default"/>
      </w:rPr>
    </w:lvl>
    <w:lvl w:ilvl="8" w:tplc="7AA208F4" w:tentative="1">
      <w:start w:val="1"/>
      <w:numFmt w:val="bullet"/>
      <w:lvlText w:val=""/>
      <w:lvlJc w:val="left"/>
      <w:pPr>
        <w:ind w:left="6480" w:hanging="360"/>
      </w:pPr>
      <w:rPr>
        <w:rFonts w:ascii="Wingdings" w:hAnsi="Wingdings" w:hint="default"/>
      </w:rPr>
    </w:lvl>
  </w:abstractNum>
  <w:abstractNum w:abstractNumId="13" w15:restartNumberingAfterBreak="0">
    <w:nsid w:val="11634967"/>
    <w:multiLevelType w:val="multilevel"/>
    <w:tmpl w:val="4EF68858"/>
    <w:lvl w:ilvl="0">
      <w:start w:val="1"/>
      <w:numFmt w:val="lowerLetter"/>
      <w:lvlText w:val="%1)"/>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2840B18"/>
    <w:multiLevelType w:val="multilevel"/>
    <w:tmpl w:val="E418193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3392C91"/>
    <w:multiLevelType w:val="hybridMultilevel"/>
    <w:tmpl w:val="07EC4AC8"/>
    <w:lvl w:ilvl="0" w:tplc="FDF896EA">
      <w:start w:val="1"/>
      <w:numFmt w:val="lowerLetter"/>
      <w:lvlText w:val="%1)"/>
      <w:lvlJc w:val="left"/>
      <w:pPr>
        <w:ind w:left="720" w:hanging="360"/>
      </w:pPr>
    </w:lvl>
    <w:lvl w:ilvl="1" w:tplc="3138B29A" w:tentative="1">
      <w:start w:val="1"/>
      <w:numFmt w:val="lowerLetter"/>
      <w:lvlText w:val="%2."/>
      <w:lvlJc w:val="left"/>
      <w:pPr>
        <w:ind w:left="1440" w:hanging="360"/>
      </w:pPr>
    </w:lvl>
    <w:lvl w:ilvl="2" w:tplc="485A1598" w:tentative="1">
      <w:start w:val="1"/>
      <w:numFmt w:val="lowerRoman"/>
      <w:lvlText w:val="%3."/>
      <w:lvlJc w:val="right"/>
      <w:pPr>
        <w:ind w:left="2160" w:hanging="180"/>
      </w:pPr>
    </w:lvl>
    <w:lvl w:ilvl="3" w:tplc="B73AB58A" w:tentative="1">
      <w:start w:val="1"/>
      <w:numFmt w:val="decimal"/>
      <w:lvlText w:val="%4."/>
      <w:lvlJc w:val="left"/>
      <w:pPr>
        <w:ind w:left="2880" w:hanging="360"/>
      </w:pPr>
    </w:lvl>
    <w:lvl w:ilvl="4" w:tplc="063A5ED0" w:tentative="1">
      <w:start w:val="1"/>
      <w:numFmt w:val="lowerLetter"/>
      <w:lvlText w:val="%5."/>
      <w:lvlJc w:val="left"/>
      <w:pPr>
        <w:ind w:left="3600" w:hanging="360"/>
      </w:pPr>
    </w:lvl>
    <w:lvl w:ilvl="5" w:tplc="AC0E1318" w:tentative="1">
      <w:start w:val="1"/>
      <w:numFmt w:val="lowerRoman"/>
      <w:lvlText w:val="%6."/>
      <w:lvlJc w:val="right"/>
      <w:pPr>
        <w:ind w:left="4320" w:hanging="180"/>
      </w:pPr>
    </w:lvl>
    <w:lvl w:ilvl="6" w:tplc="FAC63A58" w:tentative="1">
      <w:start w:val="1"/>
      <w:numFmt w:val="decimal"/>
      <w:lvlText w:val="%7."/>
      <w:lvlJc w:val="left"/>
      <w:pPr>
        <w:ind w:left="5040" w:hanging="360"/>
      </w:pPr>
    </w:lvl>
    <w:lvl w:ilvl="7" w:tplc="9184095A" w:tentative="1">
      <w:start w:val="1"/>
      <w:numFmt w:val="lowerLetter"/>
      <w:lvlText w:val="%8."/>
      <w:lvlJc w:val="left"/>
      <w:pPr>
        <w:ind w:left="5760" w:hanging="360"/>
      </w:pPr>
    </w:lvl>
    <w:lvl w:ilvl="8" w:tplc="3EBE7882" w:tentative="1">
      <w:start w:val="1"/>
      <w:numFmt w:val="lowerRoman"/>
      <w:lvlText w:val="%9."/>
      <w:lvlJc w:val="right"/>
      <w:pPr>
        <w:ind w:left="6480" w:hanging="180"/>
      </w:pPr>
    </w:lvl>
  </w:abstractNum>
  <w:abstractNum w:abstractNumId="16" w15:restartNumberingAfterBreak="0">
    <w:nsid w:val="13D63159"/>
    <w:multiLevelType w:val="multilevel"/>
    <w:tmpl w:val="DDBC0F3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47031B6"/>
    <w:multiLevelType w:val="hybridMultilevel"/>
    <w:tmpl w:val="9D52BD6E"/>
    <w:lvl w:ilvl="0" w:tplc="0D8640F4">
      <w:start w:val="1"/>
      <w:numFmt w:val="lowerLetter"/>
      <w:lvlText w:val="(%1)"/>
      <w:lvlJc w:val="left"/>
      <w:pPr>
        <w:ind w:left="1576" w:hanging="360"/>
      </w:pPr>
      <w:rPr>
        <w:rFonts w:hint="default"/>
        <w:color w:val="auto"/>
        <w:sz w:val="20"/>
        <w:szCs w:val="20"/>
      </w:rPr>
    </w:lvl>
    <w:lvl w:ilvl="1" w:tplc="04220019">
      <w:start w:val="1"/>
      <w:numFmt w:val="lowerLetter"/>
      <w:lvlText w:val="%2."/>
      <w:lvlJc w:val="left"/>
      <w:pPr>
        <w:ind w:left="2296" w:hanging="360"/>
      </w:pPr>
    </w:lvl>
    <w:lvl w:ilvl="2" w:tplc="0422001B" w:tentative="1">
      <w:start w:val="1"/>
      <w:numFmt w:val="lowerRoman"/>
      <w:lvlText w:val="%3."/>
      <w:lvlJc w:val="right"/>
      <w:pPr>
        <w:ind w:left="3016" w:hanging="180"/>
      </w:pPr>
    </w:lvl>
    <w:lvl w:ilvl="3" w:tplc="0422000F" w:tentative="1">
      <w:start w:val="1"/>
      <w:numFmt w:val="decimal"/>
      <w:lvlText w:val="%4."/>
      <w:lvlJc w:val="left"/>
      <w:pPr>
        <w:ind w:left="3736" w:hanging="360"/>
      </w:pPr>
    </w:lvl>
    <w:lvl w:ilvl="4" w:tplc="04220019" w:tentative="1">
      <w:start w:val="1"/>
      <w:numFmt w:val="lowerLetter"/>
      <w:lvlText w:val="%5."/>
      <w:lvlJc w:val="left"/>
      <w:pPr>
        <w:ind w:left="4456" w:hanging="360"/>
      </w:pPr>
    </w:lvl>
    <w:lvl w:ilvl="5" w:tplc="0422001B" w:tentative="1">
      <w:start w:val="1"/>
      <w:numFmt w:val="lowerRoman"/>
      <w:lvlText w:val="%6."/>
      <w:lvlJc w:val="right"/>
      <w:pPr>
        <w:ind w:left="5176" w:hanging="180"/>
      </w:pPr>
    </w:lvl>
    <w:lvl w:ilvl="6" w:tplc="0422000F" w:tentative="1">
      <w:start w:val="1"/>
      <w:numFmt w:val="decimal"/>
      <w:lvlText w:val="%7."/>
      <w:lvlJc w:val="left"/>
      <w:pPr>
        <w:ind w:left="5896" w:hanging="360"/>
      </w:pPr>
    </w:lvl>
    <w:lvl w:ilvl="7" w:tplc="04220019" w:tentative="1">
      <w:start w:val="1"/>
      <w:numFmt w:val="lowerLetter"/>
      <w:lvlText w:val="%8."/>
      <w:lvlJc w:val="left"/>
      <w:pPr>
        <w:ind w:left="6616" w:hanging="360"/>
      </w:pPr>
    </w:lvl>
    <w:lvl w:ilvl="8" w:tplc="0422001B" w:tentative="1">
      <w:start w:val="1"/>
      <w:numFmt w:val="lowerRoman"/>
      <w:lvlText w:val="%9."/>
      <w:lvlJc w:val="right"/>
      <w:pPr>
        <w:ind w:left="7336" w:hanging="180"/>
      </w:pPr>
    </w:lvl>
  </w:abstractNum>
  <w:abstractNum w:abstractNumId="18" w15:restartNumberingAfterBreak="0">
    <w:nsid w:val="155333AE"/>
    <w:multiLevelType w:val="hybridMultilevel"/>
    <w:tmpl w:val="A4CEF564"/>
    <w:lvl w:ilvl="0" w:tplc="1F704FEC">
      <w:start w:val="1"/>
      <w:numFmt w:val="bullet"/>
      <w:lvlText w:val=""/>
      <w:lvlJc w:val="left"/>
      <w:pPr>
        <w:ind w:left="720" w:hanging="360"/>
      </w:pPr>
      <w:rPr>
        <w:rFonts w:ascii="Symbol" w:hAnsi="Symbol" w:hint="default"/>
      </w:rPr>
    </w:lvl>
    <w:lvl w:ilvl="1" w:tplc="A8AA0B38" w:tentative="1">
      <w:start w:val="1"/>
      <w:numFmt w:val="bullet"/>
      <w:lvlText w:val="o"/>
      <w:lvlJc w:val="left"/>
      <w:pPr>
        <w:ind w:left="1440" w:hanging="360"/>
      </w:pPr>
      <w:rPr>
        <w:rFonts w:ascii="Courier New" w:hAnsi="Courier New" w:cs="Courier New" w:hint="default"/>
      </w:rPr>
    </w:lvl>
    <w:lvl w:ilvl="2" w:tplc="BBE846CA" w:tentative="1">
      <w:start w:val="1"/>
      <w:numFmt w:val="bullet"/>
      <w:lvlText w:val=""/>
      <w:lvlJc w:val="left"/>
      <w:pPr>
        <w:ind w:left="2160" w:hanging="360"/>
      </w:pPr>
      <w:rPr>
        <w:rFonts w:ascii="Wingdings" w:hAnsi="Wingdings" w:hint="default"/>
      </w:rPr>
    </w:lvl>
    <w:lvl w:ilvl="3" w:tplc="117ABBC6" w:tentative="1">
      <w:start w:val="1"/>
      <w:numFmt w:val="bullet"/>
      <w:lvlText w:val=""/>
      <w:lvlJc w:val="left"/>
      <w:pPr>
        <w:ind w:left="2880" w:hanging="360"/>
      </w:pPr>
      <w:rPr>
        <w:rFonts w:ascii="Symbol" w:hAnsi="Symbol" w:hint="default"/>
      </w:rPr>
    </w:lvl>
    <w:lvl w:ilvl="4" w:tplc="1DBE6860" w:tentative="1">
      <w:start w:val="1"/>
      <w:numFmt w:val="bullet"/>
      <w:lvlText w:val="o"/>
      <w:lvlJc w:val="left"/>
      <w:pPr>
        <w:ind w:left="3600" w:hanging="360"/>
      </w:pPr>
      <w:rPr>
        <w:rFonts w:ascii="Courier New" w:hAnsi="Courier New" w:cs="Courier New" w:hint="default"/>
      </w:rPr>
    </w:lvl>
    <w:lvl w:ilvl="5" w:tplc="A28442CC" w:tentative="1">
      <w:start w:val="1"/>
      <w:numFmt w:val="bullet"/>
      <w:lvlText w:val=""/>
      <w:lvlJc w:val="left"/>
      <w:pPr>
        <w:ind w:left="4320" w:hanging="360"/>
      </w:pPr>
      <w:rPr>
        <w:rFonts w:ascii="Wingdings" w:hAnsi="Wingdings" w:hint="default"/>
      </w:rPr>
    </w:lvl>
    <w:lvl w:ilvl="6" w:tplc="E5A45DC8" w:tentative="1">
      <w:start w:val="1"/>
      <w:numFmt w:val="bullet"/>
      <w:lvlText w:val=""/>
      <w:lvlJc w:val="left"/>
      <w:pPr>
        <w:ind w:left="5040" w:hanging="360"/>
      </w:pPr>
      <w:rPr>
        <w:rFonts w:ascii="Symbol" w:hAnsi="Symbol" w:hint="default"/>
      </w:rPr>
    </w:lvl>
    <w:lvl w:ilvl="7" w:tplc="142056F0" w:tentative="1">
      <w:start w:val="1"/>
      <w:numFmt w:val="bullet"/>
      <w:lvlText w:val="o"/>
      <w:lvlJc w:val="left"/>
      <w:pPr>
        <w:ind w:left="5760" w:hanging="360"/>
      </w:pPr>
      <w:rPr>
        <w:rFonts w:ascii="Courier New" w:hAnsi="Courier New" w:cs="Courier New" w:hint="default"/>
      </w:rPr>
    </w:lvl>
    <w:lvl w:ilvl="8" w:tplc="C27C8ADA" w:tentative="1">
      <w:start w:val="1"/>
      <w:numFmt w:val="bullet"/>
      <w:lvlText w:val=""/>
      <w:lvlJc w:val="left"/>
      <w:pPr>
        <w:ind w:left="6480" w:hanging="360"/>
      </w:pPr>
      <w:rPr>
        <w:rFonts w:ascii="Wingdings" w:hAnsi="Wingdings" w:hint="default"/>
      </w:rPr>
    </w:lvl>
  </w:abstractNum>
  <w:abstractNum w:abstractNumId="19" w15:restartNumberingAfterBreak="0">
    <w:nsid w:val="15756E50"/>
    <w:multiLevelType w:val="multilevel"/>
    <w:tmpl w:val="76749B9A"/>
    <w:lvl w:ilvl="0">
      <w:start w:val="1"/>
      <w:numFmt w:val="lowerLetter"/>
      <w:lvlText w:val="(%1)"/>
      <w:lvlJc w:val="left"/>
      <w:pPr>
        <w:ind w:left="1418"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20" w15:restartNumberingAfterBreak="0">
    <w:nsid w:val="15D7111A"/>
    <w:multiLevelType w:val="hybridMultilevel"/>
    <w:tmpl w:val="66DEC99A"/>
    <w:lvl w:ilvl="0" w:tplc="5C78C5B4">
      <w:start w:val="5"/>
      <w:numFmt w:val="lowerLetter"/>
      <w:lvlText w:val="(%1)"/>
      <w:lvlJc w:val="left"/>
      <w:pPr>
        <w:ind w:left="108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19740C"/>
    <w:multiLevelType w:val="multilevel"/>
    <w:tmpl w:val="732007EE"/>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6DA60B3"/>
    <w:multiLevelType w:val="hybridMultilevel"/>
    <w:tmpl w:val="0D5A9556"/>
    <w:lvl w:ilvl="0" w:tplc="D7CA138E">
      <w:start w:val="1"/>
      <w:numFmt w:val="lowerRoman"/>
      <w:lvlText w:val="(%1)"/>
      <w:lvlJc w:val="left"/>
      <w:pPr>
        <w:ind w:left="2500" w:hanging="360"/>
      </w:pPr>
      <w:rPr>
        <w:rFonts w:hint="default"/>
      </w:rPr>
    </w:lvl>
    <w:lvl w:ilvl="1" w:tplc="77161C3C" w:tentative="1">
      <w:start w:val="1"/>
      <w:numFmt w:val="lowerLetter"/>
      <w:lvlText w:val="%2."/>
      <w:lvlJc w:val="left"/>
      <w:pPr>
        <w:ind w:left="3220" w:hanging="360"/>
      </w:pPr>
    </w:lvl>
    <w:lvl w:ilvl="2" w:tplc="99B64C02" w:tentative="1">
      <w:start w:val="1"/>
      <w:numFmt w:val="lowerRoman"/>
      <w:lvlText w:val="%3."/>
      <w:lvlJc w:val="right"/>
      <w:pPr>
        <w:ind w:left="3940" w:hanging="180"/>
      </w:pPr>
    </w:lvl>
    <w:lvl w:ilvl="3" w:tplc="529C971A" w:tentative="1">
      <w:start w:val="1"/>
      <w:numFmt w:val="decimal"/>
      <w:lvlText w:val="%4."/>
      <w:lvlJc w:val="left"/>
      <w:pPr>
        <w:ind w:left="4660" w:hanging="360"/>
      </w:pPr>
    </w:lvl>
    <w:lvl w:ilvl="4" w:tplc="42C84B64" w:tentative="1">
      <w:start w:val="1"/>
      <w:numFmt w:val="lowerLetter"/>
      <w:lvlText w:val="%5."/>
      <w:lvlJc w:val="left"/>
      <w:pPr>
        <w:ind w:left="5380" w:hanging="360"/>
      </w:pPr>
    </w:lvl>
    <w:lvl w:ilvl="5" w:tplc="B07273C0" w:tentative="1">
      <w:start w:val="1"/>
      <w:numFmt w:val="lowerRoman"/>
      <w:lvlText w:val="%6."/>
      <w:lvlJc w:val="right"/>
      <w:pPr>
        <w:ind w:left="6100" w:hanging="180"/>
      </w:pPr>
    </w:lvl>
    <w:lvl w:ilvl="6" w:tplc="E6DE8C30" w:tentative="1">
      <w:start w:val="1"/>
      <w:numFmt w:val="decimal"/>
      <w:lvlText w:val="%7."/>
      <w:lvlJc w:val="left"/>
      <w:pPr>
        <w:ind w:left="6820" w:hanging="360"/>
      </w:pPr>
    </w:lvl>
    <w:lvl w:ilvl="7" w:tplc="6F16174C" w:tentative="1">
      <w:start w:val="1"/>
      <w:numFmt w:val="lowerLetter"/>
      <w:lvlText w:val="%8."/>
      <w:lvlJc w:val="left"/>
      <w:pPr>
        <w:ind w:left="7540" w:hanging="360"/>
      </w:pPr>
    </w:lvl>
    <w:lvl w:ilvl="8" w:tplc="3BB888F6" w:tentative="1">
      <w:start w:val="1"/>
      <w:numFmt w:val="lowerRoman"/>
      <w:lvlText w:val="%9."/>
      <w:lvlJc w:val="right"/>
      <w:pPr>
        <w:ind w:left="8260" w:hanging="180"/>
      </w:pPr>
    </w:lvl>
  </w:abstractNum>
  <w:abstractNum w:abstractNumId="23" w15:restartNumberingAfterBreak="0">
    <w:nsid w:val="173F0A7E"/>
    <w:multiLevelType w:val="singleLevel"/>
    <w:tmpl w:val="D968ECE0"/>
    <w:lvl w:ilvl="0">
      <w:start w:val="1"/>
      <w:numFmt w:val="lowerRoman"/>
      <w:lvlText w:val="(%1)"/>
      <w:lvlJc w:val="left"/>
      <w:pPr>
        <w:ind w:left="1423" w:hanging="567"/>
      </w:pPr>
      <w:rPr>
        <w:rFonts w:hint="default"/>
        <w:color w:val="auto"/>
        <w:sz w:val="20"/>
        <w:szCs w:val="20"/>
      </w:rPr>
    </w:lvl>
  </w:abstractNum>
  <w:abstractNum w:abstractNumId="24" w15:restartNumberingAfterBreak="0">
    <w:nsid w:val="18285D27"/>
    <w:multiLevelType w:val="multilevel"/>
    <w:tmpl w:val="E418193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D55061"/>
    <w:multiLevelType w:val="hybridMultilevel"/>
    <w:tmpl w:val="B6CAE87E"/>
    <w:lvl w:ilvl="0" w:tplc="D968ECE0">
      <w:start w:val="1"/>
      <w:numFmt w:val="lowerRoman"/>
      <w:lvlText w:val="(%1)"/>
      <w:lvlJc w:val="left"/>
      <w:pPr>
        <w:ind w:left="2143" w:hanging="360"/>
      </w:pPr>
      <w:rPr>
        <w:rFonts w:hint="default"/>
        <w:color w:val="auto"/>
        <w:sz w:val="20"/>
        <w:szCs w:val="20"/>
      </w:rPr>
    </w:lvl>
    <w:lvl w:ilvl="1" w:tplc="04190019">
      <w:start w:val="1"/>
      <w:numFmt w:val="lowerLetter"/>
      <w:lvlText w:val="%2."/>
      <w:lvlJc w:val="left"/>
      <w:pPr>
        <w:ind w:left="2863" w:hanging="360"/>
      </w:pPr>
    </w:lvl>
    <w:lvl w:ilvl="2" w:tplc="0419001B" w:tentative="1">
      <w:start w:val="1"/>
      <w:numFmt w:val="lowerRoman"/>
      <w:lvlText w:val="%3."/>
      <w:lvlJc w:val="right"/>
      <w:pPr>
        <w:ind w:left="3583" w:hanging="180"/>
      </w:pPr>
    </w:lvl>
    <w:lvl w:ilvl="3" w:tplc="0419000F" w:tentative="1">
      <w:start w:val="1"/>
      <w:numFmt w:val="decimal"/>
      <w:lvlText w:val="%4."/>
      <w:lvlJc w:val="left"/>
      <w:pPr>
        <w:ind w:left="4303" w:hanging="360"/>
      </w:pPr>
    </w:lvl>
    <w:lvl w:ilvl="4" w:tplc="04190019" w:tentative="1">
      <w:start w:val="1"/>
      <w:numFmt w:val="lowerLetter"/>
      <w:lvlText w:val="%5."/>
      <w:lvlJc w:val="left"/>
      <w:pPr>
        <w:ind w:left="5023" w:hanging="360"/>
      </w:pPr>
    </w:lvl>
    <w:lvl w:ilvl="5" w:tplc="0419001B" w:tentative="1">
      <w:start w:val="1"/>
      <w:numFmt w:val="lowerRoman"/>
      <w:lvlText w:val="%6."/>
      <w:lvlJc w:val="right"/>
      <w:pPr>
        <w:ind w:left="5743" w:hanging="180"/>
      </w:pPr>
    </w:lvl>
    <w:lvl w:ilvl="6" w:tplc="0419000F" w:tentative="1">
      <w:start w:val="1"/>
      <w:numFmt w:val="decimal"/>
      <w:lvlText w:val="%7."/>
      <w:lvlJc w:val="left"/>
      <w:pPr>
        <w:ind w:left="6463" w:hanging="360"/>
      </w:pPr>
    </w:lvl>
    <w:lvl w:ilvl="7" w:tplc="04190019" w:tentative="1">
      <w:start w:val="1"/>
      <w:numFmt w:val="lowerLetter"/>
      <w:lvlText w:val="%8."/>
      <w:lvlJc w:val="left"/>
      <w:pPr>
        <w:ind w:left="7183" w:hanging="360"/>
      </w:pPr>
    </w:lvl>
    <w:lvl w:ilvl="8" w:tplc="0419001B" w:tentative="1">
      <w:start w:val="1"/>
      <w:numFmt w:val="lowerRoman"/>
      <w:lvlText w:val="%9."/>
      <w:lvlJc w:val="right"/>
      <w:pPr>
        <w:ind w:left="7903" w:hanging="180"/>
      </w:pPr>
    </w:lvl>
  </w:abstractNum>
  <w:abstractNum w:abstractNumId="26" w15:restartNumberingAfterBreak="0">
    <w:nsid w:val="1932520F"/>
    <w:multiLevelType w:val="hybridMultilevel"/>
    <w:tmpl w:val="B8725CE2"/>
    <w:lvl w:ilvl="0" w:tplc="A0AC6F8E">
      <w:start w:val="4"/>
      <w:numFmt w:val="lowerLetter"/>
      <w:lvlText w:val="%1)"/>
      <w:lvlJc w:val="left"/>
      <w:pPr>
        <w:ind w:left="142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99D40E8"/>
    <w:multiLevelType w:val="hybridMultilevel"/>
    <w:tmpl w:val="0A327F62"/>
    <w:lvl w:ilvl="0" w:tplc="EAF2E5BC">
      <w:start w:val="1"/>
      <w:numFmt w:val="lowerLetter"/>
      <w:lvlText w:val="(%1)"/>
      <w:lvlJc w:val="left"/>
      <w:pPr>
        <w:ind w:left="720" w:hanging="360"/>
      </w:pPr>
      <w:rPr>
        <w:rFonts w:hint="default"/>
        <w:b w:val="0"/>
      </w:rPr>
    </w:lvl>
    <w:lvl w:ilvl="1" w:tplc="EB6401D2" w:tentative="1">
      <w:start w:val="1"/>
      <w:numFmt w:val="lowerLetter"/>
      <w:lvlText w:val="%2."/>
      <w:lvlJc w:val="left"/>
      <w:pPr>
        <w:ind w:left="1440" w:hanging="360"/>
      </w:pPr>
    </w:lvl>
    <w:lvl w:ilvl="2" w:tplc="410E4B1A" w:tentative="1">
      <w:start w:val="1"/>
      <w:numFmt w:val="lowerRoman"/>
      <w:lvlText w:val="%3."/>
      <w:lvlJc w:val="right"/>
      <w:pPr>
        <w:ind w:left="2160" w:hanging="180"/>
      </w:pPr>
    </w:lvl>
    <w:lvl w:ilvl="3" w:tplc="B02610AE" w:tentative="1">
      <w:start w:val="1"/>
      <w:numFmt w:val="decimal"/>
      <w:lvlText w:val="%4."/>
      <w:lvlJc w:val="left"/>
      <w:pPr>
        <w:ind w:left="2880" w:hanging="360"/>
      </w:pPr>
    </w:lvl>
    <w:lvl w:ilvl="4" w:tplc="262A721E" w:tentative="1">
      <w:start w:val="1"/>
      <w:numFmt w:val="lowerLetter"/>
      <w:lvlText w:val="%5."/>
      <w:lvlJc w:val="left"/>
      <w:pPr>
        <w:ind w:left="3600" w:hanging="360"/>
      </w:pPr>
    </w:lvl>
    <w:lvl w:ilvl="5" w:tplc="6764C62C" w:tentative="1">
      <w:start w:val="1"/>
      <w:numFmt w:val="lowerRoman"/>
      <w:lvlText w:val="%6."/>
      <w:lvlJc w:val="right"/>
      <w:pPr>
        <w:ind w:left="4320" w:hanging="180"/>
      </w:pPr>
    </w:lvl>
    <w:lvl w:ilvl="6" w:tplc="423C69B2" w:tentative="1">
      <w:start w:val="1"/>
      <w:numFmt w:val="decimal"/>
      <w:lvlText w:val="%7."/>
      <w:lvlJc w:val="left"/>
      <w:pPr>
        <w:ind w:left="5040" w:hanging="360"/>
      </w:pPr>
    </w:lvl>
    <w:lvl w:ilvl="7" w:tplc="5A643012" w:tentative="1">
      <w:start w:val="1"/>
      <w:numFmt w:val="lowerLetter"/>
      <w:lvlText w:val="%8."/>
      <w:lvlJc w:val="left"/>
      <w:pPr>
        <w:ind w:left="5760" w:hanging="360"/>
      </w:pPr>
    </w:lvl>
    <w:lvl w:ilvl="8" w:tplc="7814F902" w:tentative="1">
      <w:start w:val="1"/>
      <w:numFmt w:val="lowerRoman"/>
      <w:lvlText w:val="%9."/>
      <w:lvlJc w:val="right"/>
      <w:pPr>
        <w:ind w:left="6480" w:hanging="180"/>
      </w:pPr>
    </w:lvl>
  </w:abstractNum>
  <w:abstractNum w:abstractNumId="28" w15:restartNumberingAfterBreak="0">
    <w:nsid w:val="19E528A9"/>
    <w:multiLevelType w:val="multilevel"/>
    <w:tmpl w:val="387E9552"/>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C843722"/>
    <w:multiLevelType w:val="hybridMultilevel"/>
    <w:tmpl w:val="70AE2A0E"/>
    <w:lvl w:ilvl="0" w:tplc="69CC36A0">
      <w:start w:val="1"/>
      <w:numFmt w:val="lowerRoman"/>
      <w:lvlText w:val="(%1)"/>
      <w:lvlJc w:val="left"/>
      <w:pPr>
        <w:ind w:left="2280" w:hanging="720"/>
      </w:pPr>
      <w:rPr>
        <w:rFonts w:hint="default"/>
      </w:rPr>
    </w:lvl>
    <w:lvl w:ilvl="1" w:tplc="F81AA610">
      <w:start w:val="1"/>
      <w:numFmt w:val="lowerLetter"/>
      <w:lvlText w:val="%2."/>
      <w:lvlJc w:val="left"/>
      <w:pPr>
        <w:ind w:left="2640" w:hanging="360"/>
      </w:pPr>
    </w:lvl>
    <w:lvl w:ilvl="2" w:tplc="4FB403CA" w:tentative="1">
      <w:start w:val="1"/>
      <w:numFmt w:val="lowerRoman"/>
      <w:lvlText w:val="%3."/>
      <w:lvlJc w:val="right"/>
      <w:pPr>
        <w:ind w:left="3360" w:hanging="180"/>
      </w:pPr>
    </w:lvl>
    <w:lvl w:ilvl="3" w:tplc="9BC09E44" w:tentative="1">
      <w:start w:val="1"/>
      <w:numFmt w:val="decimal"/>
      <w:lvlText w:val="%4."/>
      <w:lvlJc w:val="left"/>
      <w:pPr>
        <w:ind w:left="4080" w:hanging="360"/>
      </w:pPr>
    </w:lvl>
    <w:lvl w:ilvl="4" w:tplc="02F6FFE6" w:tentative="1">
      <w:start w:val="1"/>
      <w:numFmt w:val="lowerLetter"/>
      <w:lvlText w:val="%5."/>
      <w:lvlJc w:val="left"/>
      <w:pPr>
        <w:ind w:left="4800" w:hanging="360"/>
      </w:pPr>
    </w:lvl>
    <w:lvl w:ilvl="5" w:tplc="B0D6B660" w:tentative="1">
      <w:start w:val="1"/>
      <w:numFmt w:val="lowerRoman"/>
      <w:lvlText w:val="%6."/>
      <w:lvlJc w:val="right"/>
      <w:pPr>
        <w:ind w:left="5520" w:hanging="180"/>
      </w:pPr>
    </w:lvl>
    <w:lvl w:ilvl="6" w:tplc="13AAAE74" w:tentative="1">
      <w:start w:val="1"/>
      <w:numFmt w:val="decimal"/>
      <w:lvlText w:val="%7."/>
      <w:lvlJc w:val="left"/>
      <w:pPr>
        <w:ind w:left="6240" w:hanging="360"/>
      </w:pPr>
    </w:lvl>
    <w:lvl w:ilvl="7" w:tplc="4136FF7A" w:tentative="1">
      <w:start w:val="1"/>
      <w:numFmt w:val="lowerLetter"/>
      <w:lvlText w:val="%8."/>
      <w:lvlJc w:val="left"/>
      <w:pPr>
        <w:ind w:left="6960" w:hanging="360"/>
      </w:pPr>
    </w:lvl>
    <w:lvl w:ilvl="8" w:tplc="A97ECFE6" w:tentative="1">
      <w:start w:val="1"/>
      <w:numFmt w:val="lowerRoman"/>
      <w:lvlText w:val="%9."/>
      <w:lvlJc w:val="right"/>
      <w:pPr>
        <w:ind w:left="7680" w:hanging="180"/>
      </w:pPr>
    </w:lvl>
  </w:abstractNum>
  <w:abstractNum w:abstractNumId="30" w15:restartNumberingAfterBreak="0">
    <w:nsid w:val="1D2A7FD1"/>
    <w:multiLevelType w:val="multilevel"/>
    <w:tmpl w:val="9FB8C04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1015988"/>
    <w:multiLevelType w:val="hybridMultilevel"/>
    <w:tmpl w:val="A8DED64C"/>
    <w:lvl w:ilvl="0" w:tplc="BBDA1880">
      <w:start w:val="1"/>
      <w:numFmt w:val="bullet"/>
      <w:lvlText w:val=""/>
      <w:lvlJc w:val="left"/>
      <w:pPr>
        <w:ind w:left="720" w:hanging="360"/>
      </w:pPr>
      <w:rPr>
        <w:rFonts w:ascii="Symbol" w:hAnsi="Symbol" w:hint="default"/>
        <w:lang w:val="uk-UA"/>
      </w:rPr>
    </w:lvl>
    <w:lvl w:ilvl="1" w:tplc="564C1FD8">
      <w:start w:val="1"/>
      <w:numFmt w:val="bullet"/>
      <w:lvlText w:val="o"/>
      <w:lvlJc w:val="left"/>
      <w:pPr>
        <w:ind w:left="1440" w:hanging="360"/>
      </w:pPr>
      <w:rPr>
        <w:rFonts w:ascii="Courier New" w:hAnsi="Courier New" w:cs="Courier New" w:hint="default"/>
      </w:rPr>
    </w:lvl>
    <w:lvl w:ilvl="2" w:tplc="F5709578" w:tentative="1">
      <w:start w:val="1"/>
      <w:numFmt w:val="bullet"/>
      <w:lvlText w:val=""/>
      <w:lvlJc w:val="left"/>
      <w:pPr>
        <w:ind w:left="2160" w:hanging="360"/>
      </w:pPr>
      <w:rPr>
        <w:rFonts w:ascii="Wingdings" w:hAnsi="Wingdings" w:hint="default"/>
      </w:rPr>
    </w:lvl>
    <w:lvl w:ilvl="3" w:tplc="A09AD4C0" w:tentative="1">
      <w:start w:val="1"/>
      <w:numFmt w:val="bullet"/>
      <w:lvlText w:val=""/>
      <w:lvlJc w:val="left"/>
      <w:pPr>
        <w:ind w:left="2880" w:hanging="360"/>
      </w:pPr>
      <w:rPr>
        <w:rFonts w:ascii="Symbol" w:hAnsi="Symbol" w:hint="default"/>
      </w:rPr>
    </w:lvl>
    <w:lvl w:ilvl="4" w:tplc="799CCD58" w:tentative="1">
      <w:start w:val="1"/>
      <w:numFmt w:val="bullet"/>
      <w:lvlText w:val="o"/>
      <w:lvlJc w:val="left"/>
      <w:pPr>
        <w:ind w:left="3600" w:hanging="360"/>
      </w:pPr>
      <w:rPr>
        <w:rFonts w:ascii="Courier New" w:hAnsi="Courier New" w:cs="Courier New" w:hint="default"/>
      </w:rPr>
    </w:lvl>
    <w:lvl w:ilvl="5" w:tplc="3F062986" w:tentative="1">
      <w:start w:val="1"/>
      <w:numFmt w:val="bullet"/>
      <w:lvlText w:val=""/>
      <w:lvlJc w:val="left"/>
      <w:pPr>
        <w:ind w:left="4320" w:hanging="360"/>
      </w:pPr>
      <w:rPr>
        <w:rFonts w:ascii="Wingdings" w:hAnsi="Wingdings" w:hint="default"/>
      </w:rPr>
    </w:lvl>
    <w:lvl w:ilvl="6" w:tplc="553AE9D4" w:tentative="1">
      <w:start w:val="1"/>
      <w:numFmt w:val="bullet"/>
      <w:lvlText w:val=""/>
      <w:lvlJc w:val="left"/>
      <w:pPr>
        <w:ind w:left="5040" w:hanging="360"/>
      </w:pPr>
      <w:rPr>
        <w:rFonts w:ascii="Symbol" w:hAnsi="Symbol" w:hint="default"/>
      </w:rPr>
    </w:lvl>
    <w:lvl w:ilvl="7" w:tplc="0C4C197E" w:tentative="1">
      <w:start w:val="1"/>
      <w:numFmt w:val="bullet"/>
      <w:lvlText w:val="o"/>
      <w:lvlJc w:val="left"/>
      <w:pPr>
        <w:ind w:left="5760" w:hanging="360"/>
      </w:pPr>
      <w:rPr>
        <w:rFonts w:ascii="Courier New" w:hAnsi="Courier New" w:cs="Courier New" w:hint="default"/>
      </w:rPr>
    </w:lvl>
    <w:lvl w:ilvl="8" w:tplc="75D4E886" w:tentative="1">
      <w:start w:val="1"/>
      <w:numFmt w:val="bullet"/>
      <w:lvlText w:val=""/>
      <w:lvlJc w:val="left"/>
      <w:pPr>
        <w:ind w:left="6480" w:hanging="360"/>
      </w:pPr>
      <w:rPr>
        <w:rFonts w:ascii="Wingdings" w:hAnsi="Wingdings" w:hint="default"/>
      </w:rPr>
    </w:lvl>
  </w:abstractNum>
  <w:abstractNum w:abstractNumId="32" w15:restartNumberingAfterBreak="0">
    <w:nsid w:val="21101A20"/>
    <w:multiLevelType w:val="hybridMultilevel"/>
    <w:tmpl w:val="805269D0"/>
    <w:lvl w:ilvl="0" w:tplc="4FB66E00">
      <w:start w:val="1"/>
      <w:numFmt w:val="lowerLetter"/>
      <w:lvlText w:val="(%1)"/>
      <w:lvlJc w:val="left"/>
      <w:pPr>
        <w:ind w:left="720" w:hanging="360"/>
      </w:pPr>
      <w:rPr>
        <w:rFonts w:hint="default"/>
      </w:rPr>
    </w:lvl>
    <w:lvl w:ilvl="1" w:tplc="564C1FD8">
      <w:start w:val="1"/>
      <w:numFmt w:val="lowerRoman"/>
      <w:lvlText w:val="(%2)"/>
      <w:lvlJc w:val="left"/>
      <w:pPr>
        <w:ind w:left="1440" w:hanging="360"/>
      </w:pPr>
      <w:rPr>
        <w:rFonts w:hint="default"/>
      </w:rPr>
    </w:lvl>
    <w:lvl w:ilvl="2" w:tplc="F5709578" w:tentative="1">
      <w:start w:val="1"/>
      <w:numFmt w:val="lowerRoman"/>
      <w:lvlText w:val="%3."/>
      <w:lvlJc w:val="right"/>
      <w:pPr>
        <w:ind w:left="2160" w:hanging="180"/>
      </w:pPr>
    </w:lvl>
    <w:lvl w:ilvl="3" w:tplc="A09AD4C0" w:tentative="1">
      <w:start w:val="1"/>
      <w:numFmt w:val="decimal"/>
      <w:lvlText w:val="%4."/>
      <w:lvlJc w:val="left"/>
      <w:pPr>
        <w:ind w:left="2880" w:hanging="360"/>
      </w:pPr>
    </w:lvl>
    <w:lvl w:ilvl="4" w:tplc="799CCD58" w:tentative="1">
      <w:start w:val="1"/>
      <w:numFmt w:val="lowerLetter"/>
      <w:lvlText w:val="%5."/>
      <w:lvlJc w:val="left"/>
      <w:pPr>
        <w:ind w:left="3600" w:hanging="360"/>
      </w:pPr>
    </w:lvl>
    <w:lvl w:ilvl="5" w:tplc="3F062986" w:tentative="1">
      <w:start w:val="1"/>
      <w:numFmt w:val="lowerRoman"/>
      <w:lvlText w:val="%6."/>
      <w:lvlJc w:val="right"/>
      <w:pPr>
        <w:ind w:left="4320" w:hanging="180"/>
      </w:pPr>
    </w:lvl>
    <w:lvl w:ilvl="6" w:tplc="553AE9D4" w:tentative="1">
      <w:start w:val="1"/>
      <w:numFmt w:val="decimal"/>
      <w:lvlText w:val="%7."/>
      <w:lvlJc w:val="left"/>
      <w:pPr>
        <w:ind w:left="5040" w:hanging="360"/>
      </w:pPr>
    </w:lvl>
    <w:lvl w:ilvl="7" w:tplc="0C4C197E" w:tentative="1">
      <w:start w:val="1"/>
      <w:numFmt w:val="lowerLetter"/>
      <w:lvlText w:val="%8."/>
      <w:lvlJc w:val="left"/>
      <w:pPr>
        <w:ind w:left="5760" w:hanging="360"/>
      </w:pPr>
    </w:lvl>
    <w:lvl w:ilvl="8" w:tplc="75D4E886" w:tentative="1">
      <w:start w:val="1"/>
      <w:numFmt w:val="lowerRoman"/>
      <w:lvlText w:val="%9."/>
      <w:lvlJc w:val="right"/>
      <w:pPr>
        <w:ind w:left="6480" w:hanging="180"/>
      </w:pPr>
    </w:lvl>
  </w:abstractNum>
  <w:abstractNum w:abstractNumId="33" w15:restartNumberingAfterBreak="0">
    <w:nsid w:val="213F2941"/>
    <w:multiLevelType w:val="multilevel"/>
    <w:tmpl w:val="A02662AE"/>
    <w:lvl w:ilvl="0">
      <w:start w:val="1"/>
      <w:numFmt w:val="lowerLetter"/>
      <w:lvlText w:val="(%1)"/>
      <w:lvlJc w:val="left"/>
      <w:pPr>
        <w:ind w:left="1423" w:hanging="567"/>
      </w:pPr>
      <w:rPr>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34" w15:restartNumberingAfterBreak="0">
    <w:nsid w:val="22792253"/>
    <w:multiLevelType w:val="multilevel"/>
    <w:tmpl w:val="146848A2"/>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3263492"/>
    <w:multiLevelType w:val="hybridMultilevel"/>
    <w:tmpl w:val="14068D7A"/>
    <w:lvl w:ilvl="0" w:tplc="324AB76E">
      <w:start w:val="1"/>
      <w:numFmt w:val="lowerLetter"/>
      <w:lvlText w:val="(%1)"/>
      <w:lvlJc w:val="left"/>
      <w:pPr>
        <w:ind w:left="1576" w:hanging="360"/>
      </w:pPr>
      <w:rPr>
        <w:rFonts w:hint="default"/>
      </w:rPr>
    </w:lvl>
    <w:lvl w:ilvl="1" w:tplc="A8B0FF2E" w:tentative="1">
      <w:start w:val="1"/>
      <w:numFmt w:val="lowerLetter"/>
      <w:lvlText w:val="%2."/>
      <w:lvlJc w:val="left"/>
      <w:pPr>
        <w:ind w:left="2296" w:hanging="360"/>
      </w:pPr>
    </w:lvl>
    <w:lvl w:ilvl="2" w:tplc="4AFE64AE" w:tentative="1">
      <w:start w:val="1"/>
      <w:numFmt w:val="lowerRoman"/>
      <w:lvlText w:val="%3."/>
      <w:lvlJc w:val="right"/>
      <w:pPr>
        <w:ind w:left="3016" w:hanging="180"/>
      </w:pPr>
    </w:lvl>
    <w:lvl w:ilvl="3" w:tplc="00AC1CCC" w:tentative="1">
      <w:start w:val="1"/>
      <w:numFmt w:val="decimal"/>
      <w:lvlText w:val="%4."/>
      <w:lvlJc w:val="left"/>
      <w:pPr>
        <w:ind w:left="3736" w:hanging="360"/>
      </w:pPr>
    </w:lvl>
    <w:lvl w:ilvl="4" w:tplc="0B982724" w:tentative="1">
      <w:start w:val="1"/>
      <w:numFmt w:val="lowerLetter"/>
      <w:lvlText w:val="%5."/>
      <w:lvlJc w:val="left"/>
      <w:pPr>
        <w:ind w:left="4456" w:hanging="360"/>
      </w:pPr>
    </w:lvl>
    <w:lvl w:ilvl="5" w:tplc="D3BC4F1E" w:tentative="1">
      <w:start w:val="1"/>
      <w:numFmt w:val="lowerRoman"/>
      <w:lvlText w:val="%6."/>
      <w:lvlJc w:val="right"/>
      <w:pPr>
        <w:ind w:left="5176" w:hanging="180"/>
      </w:pPr>
    </w:lvl>
    <w:lvl w:ilvl="6" w:tplc="9F867656" w:tentative="1">
      <w:start w:val="1"/>
      <w:numFmt w:val="decimal"/>
      <w:lvlText w:val="%7."/>
      <w:lvlJc w:val="left"/>
      <w:pPr>
        <w:ind w:left="5896" w:hanging="360"/>
      </w:pPr>
    </w:lvl>
    <w:lvl w:ilvl="7" w:tplc="264EC2B6" w:tentative="1">
      <w:start w:val="1"/>
      <w:numFmt w:val="lowerLetter"/>
      <w:lvlText w:val="%8."/>
      <w:lvlJc w:val="left"/>
      <w:pPr>
        <w:ind w:left="6616" w:hanging="360"/>
      </w:pPr>
    </w:lvl>
    <w:lvl w:ilvl="8" w:tplc="495E08CA" w:tentative="1">
      <w:start w:val="1"/>
      <w:numFmt w:val="lowerRoman"/>
      <w:lvlText w:val="%9."/>
      <w:lvlJc w:val="right"/>
      <w:pPr>
        <w:ind w:left="7336" w:hanging="180"/>
      </w:pPr>
    </w:lvl>
  </w:abstractNum>
  <w:abstractNum w:abstractNumId="36" w15:restartNumberingAfterBreak="0">
    <w:nsid w:val="232C7F3B"/>
    <w:multiLevelType w:val="hybridMultilevel"/>
    <w:tmpl w:val="1CAE8426"/>
    <w:lvl w:ilvl="0" w:tplc="4600E5C4">
      <w:start w:val="1"/>
      <w:numFmt w:val="bullet"/>
      <w:lvlText w:val="o"/>
      <w:lvlJc w:val="left"/>
      <w:pPr>
        <w:ind w:left="1440" w:hanging="360"/>
      </w:pPr>
      <w:rPr>
        <w:rFonts w:ascii="Courier New" w:hAnsi="Courier New" w:cs="Courier New" w:hint="default"/>
        <w:lang w:val="ru-RU"/>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37" w15:restartNumberingAfterBreak="0">
    <w:nsid w:val="236471DA"/>
    <w:multiLevelType w:val="multilevel"/>
    <w:tmpl w:val="79C4DA1C"/>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38" w15:restartNumberingAfterBreak="0">
    <w:nsid w:val="23BB6D67"/>
    <w:multiLevelType w:val="multilevel"/>
    <w:tmpl w:val="2348E654"/>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39" w15:restartNumberingAfterBreak="0">
    <w:nsid w:val="25317F51"/>
    <w:multiLevelType w:val="multilevel"/>
    <w:tmpl w:val="67B04ECE"/>
    <w:lvl w:ilvl="0">
      <w:numFmt w:val="decimal"/>
      <w:lvlText w:val=""/>
      <w:lvlJc w:val="left"/>
      <w:pPr>
        <w:ind w:left="0" w:firstLine="0"/>
      </w:pPr>
      <w:rPr>
        <w:rFonts w:hint="default"/>
      </w:rPr>
    </w:lvl>
    <w:lvl w:ilvl="1">
      <w:start w:val="10"/>
      <w:numFmt w:val="lowerRoman"/>
      <w:lvlText w:val="(%2)"/>
      <w:lvlJc w:val="left"/>
      <w:pPr>
        <w:ind w:left="0" w:firstLine="0"/>
      </w:pPr>
      <w:rPr>
        <w:rFonts w:hint="default"/>
        <w:color w:val="auto"/>
        <w:sz w:val="20"/>
        <w:szCs w:val="20"/>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15:restartNumberingAfterBreak="0">
    <w:nsid w:val="2673382A"/>
    <w:multiLevelType w:val="hybridMultilevel"/>
    <w:tmpl w:val="A0F2D312"/>
    <w:lvl w:ilvl="0" w:tplc="D968ECE0">
      <w:start w:val="1"/>
      <w:numFmt w:val="lowerRoman"/>
      <w:lvlText w:val="(%1)"/>
      <w:lvlJc w:val="left"/>
      <w:pPr>
        <w:ind w:left="720" w:hanging="360"/>
      </w:pPr>
      <w:rPr>
        <w:rFonts w:hint="default"/>
        <w:color w:val="auto"/>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81570FB"/>
    <w:multiLevelType w:val="multilevel"/>
    <w:tmpl w:val="5A528B80"/>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99750D3"/>
    <w:multiLevelType w:val="multilevel"/>
    <w:tmpl w:val="9A961AEA"/>
    <w:lvl w:ilvl="0">
      <w:numFmt w:val="decimal"/>
      <w:lvlText w:val=""/>
      <w:lvlJc w:val="left"/>
    </w:lvl>
    <w:lvl w:ilvl="1">
      <w:numFmt w:val="decimal"/>
      <w:lvlText w:val=""/>
      <w:lvlJc w:val="left"/>
    </w:lvl>
    <w:lvl w:ilvl="2">
      <w:start w:val="1"/>
      <w:numFmt w:val="decimal"/>
      <w:lvlText w:val="(%3)"/>
      <w:lvlJc w:val="left"/>
      <w:rPr>
        <w:rFonts w:ascii="Arial" w:eastAsia="Arial" w:hAnsi="Arial" w:cs="Aria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A1C2999"/>
    <w:multiLevelType w:val="hybridMultilevel"/>
    <w:tmpl w:val="501826B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08090011"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B407B2F"/>
    <w:multiLevelType w:val="singleLevel"/>
    <w:tmpl w:val="8AF45990"/>
    <w:lvl w:ilvl="0">
      <w:start w:val="1"/>
      <w:numFmt w:val="lowerLetter"/>
      <w:lvlText w:val="(%1)"/>
      <w:lvlJc w:val="left"/>
      <w:pPr>
        <w:ind w:left="720" w:hanging="360"/>
      </w:pPr>
      <w:rPr>
        <w:rFonts w:hint="default"/>
        <w:color w:val="auto"/>
        <w:sz w:val="20"/>
        <w:szCs w:val="20"/>
      </w:rPr>
    </w:lvl>
  </w:abstractNum>
  <w:abstractNum w:abstractNumId="45" w15:restartNumberingAfterBreak="0">
    <w:nsid w:val="2B922DCB"/>
    <w:multiLevelType w:val="hybridMultilevel"/>
    <w:tmpl w:val="FE50C6BE"/>
    <w:lvl w:ilvl="0" w:tplc="08090015">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6" w15:restartNumberingAfterBreak="0">
    <w:nsid w:val="2BE07AA6"/>
    <w:multiLevelType w:val="multilevel"/>
    <w:tmpl w:val="B0F67240"/>
    <w:styleLink w:val="SchedulesLists1"/>
    <w:lvl w:ilvl="0">
      <w:start w:val="1"/>
      <w:numFmt w:val="upperLetter"/>
      <w:suff w:val="nothing"/>
      <w:lvlText w:val="Schedule %1"/>
      <w:lvlJc w:val="left"/>
      <w:pPr>
        <w:ind w:left="360" w:hanging="360"/>
      </w:pPr>
      <w:rPr>
        <w:rFonts w:hint="default"/>
        <w:b/>
        <w:i w:val="0"/>
        <w:caps w:val="0"/>
        <w:color w:val="auto"/>
        <w:sz w:val="20"/>
        <w:szCs w:val="20"/>
      </w:rPr>
    </w:lvl>
    <w:lvl w:ilvl="1">
      <w:start w:val="1"/>
      <w:numFmt w:val="none"/>
      <w:suff w:val="nothing"/>
      <w:lvlText w:val=""/>
      <w:lvlJc w:val="left"/>
      <w:rPr>
        <w:rFonts w:hint="default"/>
        <w:color w:val="auto"/>
      </w:rPr>
    </w:lvl>
    <w:lvl w:ilvl="2">
      <w:start w:val="1"/>
      <w:numFmt w:val="upperLetter"/>
      <w:lvlText w:val="%3."/>
      <w:lvlJc w:val="left"/>
      <w:pPr>
        <w:ind w:left="1080" w:hanging="360"/>
      </w:pPr>
      <w:rPr>
        <w:rFonts w:hint="default"/>
        <w:b/>
        <w:i w:val="0"/>
        <w:color w:val="auto"/>
      </w:rPr>
    </w:lvl>
    <w:lvl w:ilvl="3">
      <w:start w:val="1"/>
      <w:numFmt w:val="decimal"/>
      <w:lvlText w:val="%1.%4"/>
      <w:lvlJc w:val="left"/>
      <w:pPr>
        <w:ind w:left="1440" w:hanging="360"/>
      </w:pPr>
      <w:rPr>
        <w:rFonts w:hint="default"/>
        <w:b w:val="0"/>
        <w:i w:val="0"/>
        <w:color w:val="auto"/>
        <w:u w:val="none"/>
      </w:rPr>
    </w:lvl>
    <w:lvl w:ilvl="4">
      <w:start w:val="1"/>
      <w:numFmt w:val="lowerLetter"/>
      <w:lvlText w:val="(%5)"/>
      <w:lvlJc w:val="left"/>
      <w:pPr>
        <w:ind w:left="1800" w:hanging="360"/>
      </w:pPr>
      <w:rPr>
        <w:rFonts w:hint="default"/>
        <w:color w:val="auto"/>
      </w:rPr>
    </w:lvl>
    <w:lvl w:ilvl="5">
      <w:start w:val="1"/>
      <w:numFmt w:val="lowerRoman"/>
      <w:lvlText w:val="(%6)"/>
      <w:lvlJc w:val="left"/>
      <w:pPr>
        <w:ind w:left="2160" w:hanging="360"/>
      </w:pPr>
      <w:rPr>
        <w:rFonts w:hint="default"/>
        <w:color w:val="auto"/>
      </w:rPr>
    </w:lvl>
    <w:lvl w:ilvl="6">
      <w:start w:val="1"/>
      <w:numFmt w:val="decimal"/>
      <w:lvlText w:val="%7."/>
      <w:lvlJc w:val="left"/>
      <w:pPr>
        <w:ind w:left="2520" w:hanging="360"/>
      </w:pPr>
      <w:rPr>
        <w:rFonts w:hint="default"/>
        <w:color w:val="auto"/>
      </w:rPr>
    </w:lvl>
    <w:lvl w:ilvl="7">
      <w:start w:val="1"/>
      <w:numFmt w:val="lowerLetter"/>
      <w:lvlText w:val="%8."/>
      <w:lvlJc w:val="left"/>
      <w:pPr>
        <w:ind w:left="2880" w:hanging="360"/>
      </w:pPr>
      <w:rPr>
        <w:rFonts w:hint="default"/>
        <w:color w:val="auto"/>
      </w:rPr>
    </w:lvl>
    <w:lvl w:ilvl="8">
      <w:start w:val="1"/>
      <w:numFmt w:val="lowerRoman"/>
      <w:lvlText w:val="%9."/>
      <w:lvlJc w:val="left"/>
      <w:pPr>
        <w:ind w:left="3240" w:hanging="360"/>
      </w:pPr>
      <w:rPr>
        <w:rFonts w:hint="default"/>
        <w:color w:val="auto"/>
      </w:rPr>
    </w:lvl>
  </w:abstractNum>
  <w:abstractNum w:abstractNumId="47" w15:restartNumberingAfterBreak="0">
    <w:nsid w:val="2BEE087F"/>
    <w:multiLevelType w:val="hybridMultilevel"/>
    <w:tmpl w:val="3F28570A"/>
    <w:styleLink w:val="HeadingsEIB11"/>
    <w:lvl w:ilvl="0" w:tplc="3BB60438">
      <w:start w:val="1"/>
      <w:numFmt w:val="bullet"/>
      <w:lvlText w:val="-"/>
      <w:lvlJc w:val="left"/>
      <w:pPr>
        <w:ind w:left="2160" w:hanging="360"/>
      </w:pPr>
      <w:rPr>
        <w:rFonts w:ascii="Arial" w:eastAsia="Times New Roman" w:hAnsi="Arial" w:cs="Arial" w:hint="default"/>
      </w:rPr>
    </w:lvl>
    <w:lvl w:ilvl="1" w:tplc="11B6C466">
      <w:start w:val="1"/>
      <w:numFmt w:val="bullet"/>
      <w:lvlText w:val=""/>
      <w:lvlJc w:val="left"/>
      <w:pPr>
        <w:ind w:left="2880" w:hanging="360"/>
      </w:pPr>
      <w:rPr>
        <w:rFonts w:ascii="Symbol" w:hAnsi="Symbol" w:hint="default"/>
      </w:rPr>
    </w:lvl>
    <w:lvl w:ilvl="2" w:tplc="0C2C60BE" w:tentative="1">
      <w:start w:val="1"/>
      <w:numFmt w:val="bullet"/>
      <w:lvlText w:val=""/>
      <w:lvlJc w:val="left"/>
      <w:pPr>
        <w:ind w:left="3600" w:hanging="360"/>
      </w:pPr>
      <w:rPr>
        <w:rFonts w:ascii="Wingdings" w:hAnsi="Wingdings" w:hint="default"/>
      </w:rPr>
    </w:lvl>
    <w:lvl w:ilvl="3" w:tplc="DE62D01A" w:tentative="1">
      <w:start w:val="1"/>
      <w:numFmt w:val="bullet"/>
      <w:lvlText w:val=""/>
      <w:lvlJc w:val="left"/>
      <w:pPr>
        <w:ind w:left="4320" w:hanging="360"/>
      </w:pPr>
      <w:rPr>
        <w:rFonts w:ascii="Symbol" w:hAnsi="Symbol" w:hint="default"/>
      </w:rPr>
    </w:lvl>
    <w:lvl w:ilvl="4" w:tplc="0010C216" w:tentative="1">
      <w:start w:val="1"/>
      <w:numFmt w:val="bullet"/>
      <w:lvlText w:val="o"/>
      <w:lvlJc w:val="left"/>
      <w:pPr>
        <w:ind w:left="5040" w:hanging="360"/>
      </w:pPr>
      <w:rPr>
        <w:rFonts w:ascii="Courier New" w:hAnsi="Courier New" w:cs="Courier New" w:hint="default"/>
      </w:rPr>
    </w:lvl>
    <w:lvl w:ilvl="5" w:tplc="43F689C4" w:tentative="1">
      <w:start w:val="1"/>
      <w:numFmt w:val="bullet"/>
      <w:lvlText w:val=""/>
      <w:lvlJc w:val="left"/>
      <w:pPr>
        <w:ind w:left="5760" w:hanging="360"/>
      </w:pPr>
      <w:rPr>
        <w:rFonts w:ascii="Wingdings" w:hAnsi="Wingdings" w:hint="default"/>
      </w:rPr>
    </w:lvl>
    <w:lvl w:ilvl="6" w:tplc="BC943180" w:tentative="1">
      <w:start w:val="1"/>
      <w:numFmt w:val="bullet"/>
      <w:lvlText w:val=""/>
      <w:lvlJc w:val="left"/>
      <w:pPr>
        <w:ind w:left="6480" w:hanging="360"/>
      </w:pPr>
      <w:rPr>
        <w:rFonts w:ascii="Symbol" w:hAnsi="Symbol" w:hint="default"/>
      </w:rPr>
    </w:lvl>
    <w:lvl w:ilvl="7" w:tplc="89F269FE" w:tentative="1">
      <w:start w:val="1"/>
      <w:numFmt w:val="bullet"/>
      <w:lvlText w:val="o"/>
      <w:lvlJc w:val="left"/>
      <w:pPr>
        <w:ind w:left="7200" w:hanging="360"/>
      </w:pPr>
      <w:rPr>
        <w:rFonts w:ascii="Courier New" w:hAnsi="Courier New" w:cs="Courier New" w:hint="default"/>
      </w:rPr>
    </w:lvl>
    <w:lvl w:ilvl="8" w:tplc="98B6024C" w:tentative="1">
      <w:start w:val="1"/>
      <w:numFmt w:val="bullet"/>
      <w:lvlText w:val=""/>
      <w:lvlJc w:val="left"/>
      <w:pPr>
        <w:ind w:left="7920" w:hanging="360"/>
      </w:pPr>
      <w:rPr>
        <w:rFonts w:ascii="Wingdings" w:hAnsi="Wingdings" w:hint="default"/>
      </w:rPr>
    </w:lvl>
  </w:abstractNum>
  <w:abstractNum w:abstractNumId="48" w15:restartNumberingAfterBreak="0">
    <w:nsid w:val="2D3912FB"/>
    <w:multiLevelType w:val="hybridMultilevel"/>
    <w:tmpl w:val="E7B0069A"/>
    <w:lvl w:ilvl="0" w:tplc="BF9C6434">
      <w:start w:val="1"/>
      <w:numFmt w:val="lowerLetter"/>
      <w:lvlText w:val="%1)"/>
      <w:lvlJc w:val="left"/>
      <w:pPr>
        <w:ind w:left="1425" w:hanging="705"/>
      </w:pPr>
      <w:rPr>
        <w:rFonts w:hint="default"/>
        <w:lang w:val="uk-UA"/>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15:restartNumberingAfterBreak="0">
    <w:nsid w:val="2D3F12A5"/>
    <w:multiLevelType w:val="multilevel"/>
    <w:tmpl w:val="DF241A84"/>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D99020D"/>
    <w:multiLevelType w:val="hybridMultilevel"/>
    <w:tmpl w:val="47C4A084"/>
    <w:lvl w:ilvl="0" w:tplc="91CCD936">
      <w:start w:val="1"/>
      <w:numFmt w:val="bullet"/>
      <w:lvlText w:val=""/>
      <w:lvlJc w:val="left"/>
      <w:pPr>
        <w:tabs>
          <w:tab w:val="num" w:pos="1146"/>
        </w:tabs>
        <w:ind w:left="1146" w:hanging="360"/>
      </w:pPr>
      <w:rPr>
        <w:rFonts w:ascii="Symbol" w:hAnsi="Symbol" w:hint="default"/>
        <w:lang w:val="ru-RU"/>
      </w:rPr>
    </w:lvl>
    <w:lvl w:ilvl="1" w:tplc="24ECB970" w:tentative="1">
      <w:start w:val="1"/>
      <w:numFmt w:val="bullet"/>
      <w:lvlText w:val="o"/>
      <w:lvlJc w:val="left"/>
      <w:pPr>
        <w:tabs>
          <w:tab w:val="num" w:pos="1866"/>
        </w:tabs>
        <w:ind w:left="1866" w:hanging="360"/>
      </w:pPr>
      <w:rPr>
        <w:rFonts w:ascii="Courier New" w:hAnsi="Courier New" w:cs="Courier New" w:hint="default"/>
      </w:rPr>
    </w:lvl>
    <w:lvl w:ilvl="2" w:tplc="8C4A5570" w:tentative="1">
      <w:start w:val="1"/>
      <w:numFmt w:val="bullet"/>
      <w:lvlText w:val=""/>
      <w:lvlJc w:val="left"/>
      <w:pPr>
        <w:tabs>
          <w:tab w:val="num" w:pos="2586"/>
        </w:tabs>
        <w:ind w:left="2586" w:hanging="360"/>
      </w:pPr>
      <w:rPr>
        <w:rFonts w:ascii="Wingdings" w:hAnsi="Wingdings" w:hint="default"/>
      </w:rPr>
    </w:lvl>
    <w:lvl w:ilvl="3" w:tplc="4296EBF2" w:tentative="1">
      <w:start w:val="1"/>
      <w:numFmt w:val="bullet"/>
      <w:lvlText w:val=""/>
      <w:lvlJc w:val="left"/>
      <w:pPr>
        <w:tabs>
          <w:tab w:val="num" w:pos="3306"/>
        </w:tabs>
        <w:ind w:left="3306" w:hanging="360"/>
      </w:pPr>
      <w:rPr>
        <w:rFonts w:ascii="Symbol" w:hAnsi="Symbol" w:hint="default"/>
      </w:rPr>
    </w:lvl>
    <w:lvl w:ilvl="4" w:tplc="5BE263E0" w:tentative="1">
      <w:start w:val="1"/>
      <w:numFmt w:val="bullet"/>
      <w:lvlText w:val="o"/>
      <w:lvlJc w:val="left"/>
      <w:pPr>
        <w:tabs>
          <w:tab w:val="num" w:pos="4026"/>
        </w:tabs>
        <w:ind w:left="4026" w:hanging="360"/>
      </w:pPr>
      <w:rPr>
        <w:rFonts w:ascii="Courier New" w:hAnsi="Courier New" w:cs="Courier New" w:hint="default"/>
      </w:rPr>
    </w:lvl>
    <w:lvl w:ilvl="5" w:tplc="1F3215CA" w:tentative="1">
      <w:start w:val="1"/>
      <w:numFmt w:val="bullet"/>
      <w:lvlText w:val=""/>
      <w:lvlJc w:val="left"/>
      <w:pPr>
        <w:tabs>
          <w:tab w:val="num" w:pos="4746"/>
        </w:tabs>
        <w:ind w:left="4746" w:hanging="360"/>
      </w:pPr>
      <w:rPr>
        <w:rFonts w:ascii="Wingdings" w:hAnsi="Wingdings" w:hint="default"/>
      </w:rPr>
    </w:lvl>
    <w:lvl w:ilvl="6" w:tplc="413E5CB4" w:tentative="1">
      <w:start w:val="1"/>
      <w:numFmt w:val="bullet"/>
      <w:lvlText w:val=""/>
      <w:lvlJc w:val="left"/>
      <w:pPr>
        <w:tabs>
          <w:tab w:val="num" w:pos="5466"/>
        </w:tabs>
        <w:ind w:left="5466" w:hanging="360"/>
      </w:pPr>
      <w:rPr>
        <w:rFonts w:ascii="Symbol" w:hAnsi="Symbol" w:hint="default"/>
      </w:rPr>
    </w:lvl>
    <w:lvl w:ilvl="7" w:tplc="C2AE26AA" w:tentative="1">
      <w:start w:val="1"/>
      <w:numFmt w:val="bullet"/>
      <w:lvlText w:val="o"/>
      <w:lvlJc w:val="left"/>
      <w:pPr>
        <w:tabs>
          <w:tab w:val="num" w:pos="6186"/>
        </w:tabs>
        <w:ind w:left="6186" w:hanging="360"/>
      </w:pPr>
      <w:rPr>
        <w:rFonts w:ascii="Courier New" w:hAnsi="Courier New" w:cs="Courier New" w:hint="default"/>
      </w:rPr>
    </w:lvl>
    <w:lvl w:ilvl="8" w:tplc="B0843A10" w:tentative="1">
      <w:start w:val="1"/>
      <w:numFmt w:val="bullet"/>
      <w:lvlText w:val=""/>
      <w:lvlJc w:val="left"/>
      <w:pPr>
        <w:tabs>
          <w:tab w:val="num" w:pos="6906"/>
        </w:tabs>
        <w:ind w:left="6906" w:hanging="360"/>
      </w:pPr>
      <w:rPr>
        <w:rFonts w:ascii="Wingdings" w:hAnsi="Wingdings" w:hint="default"/>
      </w:rPr>
    </w:lvl>
  </w:abstractNum>
  <w:abstractNum w:abstractNumId="51" w15:restartNumberingAfterBreak="0">
    <w:nsid w:val="2DA306FC"/>
    <w:multiLevelType w:val="hybridMultilevel"/>
    <w:tmpl w:val="C31C96AC"/>
    <w:lvl w:ilvl="0" w:tplc="D9507710">
      <w:start w:val="1"/>
      <w:numFmt w:val="lowerLetter"/>
      <w:lvlText w:val="%1)"/>
      <w:lvlJc w:val="left"/>
      <w:pPr>
        <w:tabs>
          <w:tab w:val="num" w:pos="720"/>
        </w:tabs>
        <w:ind w:left="720" w:hanging="360"/>
      </w:pPr>
      <w:rPr>
        <w:rFonts w:hint="default"/>
        <w:b w:val="0"/>
        <w:color w:val="auto"/>
      </w:rPr>
    </w:lvl>
    <w:lvl w:ilvl="1" w:tplc="24ECB970">
      <w:start w:val="1"/>
      <w:numFmt w:val="bullet"/>
      <w:lvlText w:val=""/>
      <w:lvlJc w:val="left"/>
      <w:pPr>
        <w:tabs>
          <w:tab w:val="num" w:pos="1440"/>
        </w:tabs>
        <w:ind w:left="1440" w:hanging="360"/>
      </w:pPr>
      <w:rPr>
        <w:rFonts w:ascii="Symbol" w:hAnsi="Symbol" w:hint="default"/>
        <w:color w:val="0000FF"/>
      </w:rPr>
    </w:lvl>
    <w:lvl w:ilvl="2" w:tplc="8C4A5570" w:tentative="1">
      <w:start w:val="1"/>
      <w:numFmt w:val="lowerRoman"/>
      <w:lvlText w:val="%3."/>
      <w:lvlJc w:val="right"/>
      <w:pPr>
        <w:tabs>
          <w:tab w:val="num" w:pos="2160"/>
        </w:tabs>
        <w:ind w:left="2160" w:hanging="180"/>
      </w:pPr>
    </w:lvl>
    <w:lvl w:ilvl="3" w:tplc="4296EBF2" w:tentative="1">
      <w:start w:val="1"/>
      <w:numFmt w:val="decimal"/>
      <w:lvlText w:val="%4."/>
      <w:lvlJc w:val="left"/>
      <w:pPr>
        <w:tabs>
          <w:tab w:val="num" w:pos="2880"/>
        </w:tabs>
        <w:ind w:left="2880" w:hanging="360"/>
      </w:pPr>
    </w:lvl>
    <w:lvl w:ilvl="4" w:tplc="5BE263E0" w:tentative="1">
      <w:start w:val="1"/>
      <w:numFmt w:val="lowerLetter"/>
      <w:lvlText w:val="%5."/>
      <w:lvlJc w:val="left"/>
      <w:pPr>
        <w:tabs>
          <w:tab w:val="num" w:pos="3600"/>
        </w:tabs>
        <w:ind w:left="3600" w:hanging="360"/>
      </w:pPr>
    </w:lvl>
    <w:lvl w:ilvl="5" w:tplc="1F3215CA" w:tentative="1">
      <w:start w:val="1"/>
      <w:numFmt w:val="lowerRoman"/>
      <w:lvlText w:val="%6."/>
      <w:lvlJc w:val="right"/>
      <w:pPr>
        <w:tabs>
          <w:tab w:val="num" w:pos="4320"/>
        </w:tabs>
        <w:ind w:left="4320" w:hanging="180"/>
      </w:pPr>
    </w:lvl>
    <w:lvl w:ilvl="6" w:tplc="413E5CB4" w:tentative="1">
      <w:start w:val="1"/>
      <w:numFmt w:val="decimal"/>
      <w:lvlText w:val="%7."/>
      <w:lvlJc w:val="left"/>
      <w:pPr>
        <w:tabs>
          <w:tab w:val="num" w:pos="5040"/>
        </w:tabs>
        <w:ind w:left="5040" w:hanging="360"/>
      </w:pPr>
    </w:lvl>
    <w:lvl w:ilvl="7" w:tplc="C2AE26AA" w:tentative="1">
      <w:start w:val="1"/>
      <w:numFmt w:val="lowerLetter"/>
      <w:lvlText w:val="%8."/>
      <w:lvlJc w:val="left"/>
      <w:pPr>
        <w:tabs>
          <w:tab w:val="num" w:pos="5760"/>
        </w:tabs>
        <w:ind w:left="5760" w:hanging="360"/>
      </w:pPr>
    </w:lvl>
    <w:lvl w:ilvl="8" w:tplc="B0843A10" w:tentative="1">
      <w:start w:val="1"/>
      <w:numFmt w:val="lowerRoman"/>
      <w:lvlText w:val="%9."/>
      <w:lvlJc w:val="right"/>
      <w:pPr>
        <w:tabs>
          <w:tab w:val="num" w:pos="6480"/>
        </w:tabs>
        <w:ind w:left="6480" w:hanging="180"/>
      </w:pPr>
    </w:lvl>
  </w:abstractNum>
  <w:abstractNum w:abstractNumId="52" w15:restartNumberingAfterBreak="0">
    <w:nsid w:val="306140E5"/>
    <w:multiLevelType w:val="multilevel"/>
    <w:tmpl w:val="9ED4D5F8"/>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0BE1385"/>
    <w:multiLevelType w:val="multilevel"/>
    <w:tmpl w:val="FCD64876"/>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10128CC"/>
    <w:multiLevelType w:val="hybridMultilevel"/>
    <w:tmpl w:val="638203B0"/>
    <w:lvl w:ilvl="0" w:tplc="5382FA8C">
      <w:start w:val="1"/>
      <w:numFmt w:val="lowerLetter"/>
      <w:lvlText w:val="(%1)"/>
      <w:lvlJc w:val="left"/>
      <w:pPr>
        <w:ind w:left="1429" w:hanging="360"/>
      </w:pPr>
      <w:rPr>
        <w:rFonts w:hint="default"/>
      </w:rPr>
    </w:lvl>
    <w:lvl w:ilvl="1" w:tplc="97B6A664" w:tentative="1">
      <w:start w:val="1"/>
      <w:numFmt w:val="lowerLetter"/>
      <w:lvlText w:val="%2."/>
      <w:lvlJc w:val="left"/>
      <w:pPr>
        <w:ind w:left="2149" w:hanging="360"/>
      </w:pPr>
    </w:lvl>
    <w:lvl w:ilvl="2" w:tplc="FD903E5E" w:tentative="1">
      <w:start w:val="1"/>
      <w:numFmt w:val="lowerRoman"/>
      <w:lvlText w:val="%3."/>
      <w:lvlJc w:val="right"/>
      <w:pPr>
        <w:ind w:left="2869" w:hanging="180"/>
      </w:pPr>
    </w:lvl>
    <w:lvl w:ilvl="3" w:tplc="2642F52A" w:tentative="1">
      <w:start w:val="1"/>
      <w:numFmt w:val="decimal"/>
      <w:lvlText w:val="%4."/>
      <w:lvlJc w:val="left"/>
      <w:pPr>
        <w:ind w:left="3589" w:hanging="360"/>
      </w:pPr>
    </w:lvl>
    <w:lvl w:ilvl="4" w:tplc="DDB4F65C" w:tentative="1">
      <w:start w:val="1"/>
      <w:numFmt w:val="lowerLetter"/>
      <w:lvlText w:val="%5."/>
      <w:lvlJc w:val="left"/>
      <w:pPr>
        <w:ind w:left="4309" w:hanging="360"/>
      </w:pPr>
    </w:lvl>
    <w:lvl w:ilvl="5" w:tplc="DF82FB8E" w:tentative="1">
      <w:start w:val="1"/>
      <w:numFmt w:val="lowerRoman"/>
      <w:lvlText w:val="%6."/>
      <w:lvlJc w:val="right"/>
      <w:pPr>
        <w:ind w:left="5029" w:hanging="180"/>
      </w:pPr>
    </w:lvl>
    <w:lvl w:ilvl="6" w:tplc="04F8F8DA" w:tentative="1">
      <w:start w:val="1"/>
      <w:numFmt w:val="decimal"/>
      <w:lvlText w:val="%7."/>
      <w:lvlJc w:val="left"/>
      <w:pPr>
        <w:ind w:left="5749" w:hanging="360"/>
      </w:pPr>
    </w:lvl>
    <w:lvl w:ilvl="7" w:tplc="5C5EF2DE" w:tentative="1">
      <w:start w:val="1"/>
      <w:numFmt w:val="lowerLetter"/>
      <w:lvlText w:val="%8."/>
      <w:lvlJc w:val="left"/>
      <w:pPr>
        <w:ind w:left="6469" w:hanging="360"/>
      </w:pPr>
    </w:lvl>
    <w:lvl w:ilvl="8" w:tplc="D1203DE6" w:tentative="1">
      <w:start w:val="1"/>
      <w:numFmt w:val="lowerRoman"/>
      <w:lvlText w:val="%9."/>
      <w:lvlJc w:val="right"/>
      <w:pPr>
        <w:ind w:left="7189" w:hanging="180"/>
      </w:pPr>
    </w:lvl>
  </w:abstractNum>
  <w:abstractNum w:abstractNumId="55" w15:restartNumberingAfterBreak="0">
    <w:nsid w:val="31746D18"/>
    <w:multiLevelType w:val="multilevel"/>
    <w:tmpl w:val="257A1B48"/>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31DC755A"/>
    <w:multiLevelType w:val="hybridMultilevel"/>
    <w:tmpl w:val="80105360"/>
    <w:lvl w:ilvl="0" w:tplc="E23A6818">
      <w:start w:val="1"/>
      <w:numFmt w:val="lowerRoman"/>
      <w:lvlText w:val="(%1)"/>
      <w:lvlJc w:val="left"/>
      <w:pPr>
        <w:ind w:left="1576" w:hanging="360"/>
      </w:pPr>
      <w:rPr>
        <w:rFonts w:hint="default"/>
      </w:rPr>
    </w:lvl>
    <w:lvl w:ilvl="1" w:tplc="D1204810" w:tentative="1">
      <w:start w:val="1"/>
      <w:numFmt w:val="lowerLetter"/>
      <w:lvlText w:val="%2."/>
      <w:lvlJc w:val="left"/>
      <w:pPr>
        <w:ind w:left="2296" w:hanging="360"/>
      </w:pPr>
    </w:lvl>
    <w:lvl w:ilvl="2" w:tplc="EA4631B0" w:tentative="1">
      <w:start w:val="1"/>
      <w:numFmt w:val="lowerRoman"/>
      <w:lvlText w:val="%3."/>
      <w:lvlJc w:val="right"/>
      <w:pPr>
        <w:ind w:left="3016" w:hanging="180"/>
      </w:pPr>
    </w:lvl>
    <w:lvl w:ilvl="3" w:tplc="AA9A4E0E" w:tentative="1">
      <w:start w:val="1"/>
      <w:numFmt w:val="decimal"/>
      <w:lvlText w:val="%4."/>
      <w:lvlJc w:val="left"/>
      <w:pPr>
        <w:ind w:left="3736" w:hanging="360"/>
      </w:pPr>
    </w:lvl>
    <w:lvl w:ilvl="4" w:tplc="CC60FBB0" w:tentative="1">
      <w:start w:val="1"/>
      <w:numFmt w:val="lowerLetter"/>
      <w:lvlText w:val="%5."/>
      <w:lvlJc w:val="left"/>
      <w:pPr>
        <w:ind w:left="4456" w:hanging="360"/>
      </w:pPr>
    </w:lvl>
    <w:lvl w:ilvl="5" w:tplc="45E4A064" w:tentative="1">
      <w:start w:val="1"/>
      <w:numFmt w:val="lowerRoman"/>
      <w:lvlText w:val="%6."/>
      <w:lvlJc w:val="right"/>
      <w:pPr>
        <w:ind w:left="5176" w:hanging="180"/>
      </w:pPr>
    </w:lvl>
    <w:lvl w:ilvl="6" w:tplc="8A36D856" w:tentative="1">
      <w:start w:val="1"/>
      <w:numFmt w:val="decimal"/>
      <w:lvlText w:val="%7."/>
      <w:lvlJc w:val="left"/>
      <w:pPr>
        <w:ind w:left="5896" w:hanging="360"/>
      </w:pPr>
    </w:lvl>
    <w:lvl w:ilvl="7" w:tplc="19BA76BC" w:tentative="1">
      <w:start w:val="1"/>
      <w:numFmt w:val="lowerLetter"/>
      <w:lvlText w:val="%8."/>
      <w:lvlJc w:val="left"/>
      <w:pPr>
        <w:ind w:left="6616" w:hanging="360"/>
      </w:pPr>
    </w:lvl>
    <w:lvl w:ilvl="8" w:tplc="92FA274A" w:tentative="1">
      <w:start w:val="1"/>
      <w:numFmt w:val="lowerRoman"/>
      <w:lvlText w:val="%9."/>
      <w:lvlJc w:val="right"/>
      <w:pPr>
        <w:ind w:left="7336" w:hanging="180"/>
      </w:pPr>
    </w:lvl>
  </w:abstractNum>
  <w:abstractNum w:abstractNumId="57" w15:restartNumberingAfterBreak="0">
    <w:nsid w:val="3256559B"/>
    <w:multiLevelType w:val="multilevel"/>
    <w:tmpl w:val="4D6EF428"/>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58" w15:restartNumberingAfterBreak="0">
    <w:nsid w:val="325C374D"/>
    <w:multiLevelType w:val="hybridMultilevel"/>
    <w:tmpl w:val="7AEA073C"/>
    <w:lvl w:ilvl="0" w:tplc="0D8640F4">
      <w:start w:val="1"/>
      <w:numFmt w:val="lowerLetter"/>
      <w:lvlText w:val="(%1)"/>
      <w:lvlJc w:val="left"/>
      <w:pPr>
        <w:ind w:left="720" w:hanging="360"/>
      </w:pPr>
      <w:rPr>
        <w:rFonts w:hint="default"/>
        <w:color w:val="auto"/>
        <w:sz w:val="20"/>
        <w:szCs w:val="2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9" w15:restartNumberingAfterBreak="0">
    <w:nsid w:val="32E66BA9"/>
    <w:multiLevelType w:val="multilevel"/>
    <w:tmpl w:val="0DB430A4"/>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55C4671"/>
    <w:multiLevelType w:val="hybridMultilevel"/>
    <w:tmpl w:val="43709FD0"/>
    <w:lvl w:ilvl="0" w:tplc="84E4AD70">
      <w:start w:val="1"/>
      <w:numFmt w:val="bullet"/>
      <w:lvlText w:val=""/>
      <w:lvlJc w:val="left"/>
      <w:pPr>
        <w:ind w:left="720" w:hanging="360"/>
      </w:pPr>
      <w:rPr>
        <w:rFonts w:ascii="Symbol" w:hAnsi="Symbol" w:hint="default"/>
      </w:rPr>
    </w:lvl>
    <w:lvl w:ilvl="1" w:tplc="552AC198" w:tentative="1">
      <w:start w:val="1"/>
      <w:numFmt w:val="bullet"/>
      <w:lvlText w:val="o"/>
      <w:lvlJc w:val="left"/>
      <w:pPr>
        <w:ind w:left="1440" w:hanging="360"/>
      </w:pPr>
      <w:rPr>
        <w:rFonts w:ascii="Courier New" w:hAnsi="Courier New" w:cs="Courier New" w:hint="default"/>
      </w:rPr>
    </w:lvl>
    <w:lvl w:ilvl="2" w:tplc="92F66B6A" w:tentative="1">
      <w:start w:val="1"/>
      <w:numFmt w:val="bullet"/>
      <w:lvlText w:val=""/>
      <w:lvlJc w:val="left"/>
      <w:pPr>
        <w:ind w:left="2160" w:hanging="360"/>
      </w:pPr>
      <w:rPr>
        <w:rFonts w:ascii="Wingdings" w:hAnsi="Wingdings" w:hint="default"/>
      </w:rPr>
    </w:lvl>
    <w:lvl w:ilvl="3" w:tplc="2A9AD5B8" w:tentative="1">
      <w:start w:val="1"/>
      <w:numFmt w:val="bullet"/>
      <w:lvlText w:val=""/>
      <w:lvlJc w:val="left"/>
      <w:pPr>
        <w:ind w:left="2880" w:hanging="360"/>
      </w:pPr>
      <w:rPr>
        <w:rFonts w:ascii="Symbol" w:hAnsi="Symbol" w:hint="default"/>
      </w:rPr>
    </w:lvl>
    <w:lvl w:ilvl="4" w:tplc="B0E49924" w:tentative="1">
      <w:start w:val="1"/>
      <w:numFmt w:val="bullet"/>
      <w:lvlText w:val="o"/>
      <w:lvlJc w:val="left"/>
      <w:pPr>
        <w:ind w:left="3600" w:hanging="360"/>
      </w:pPr>
      <w:rPr>
        <w:rFonts w:ascii="Courier New" w:hAnsi="Courier New" w:cs="Courier New" w:hint="default"/>
      </w:rPr>
    </w:lvl>
    <w:lvl w:ilvl="5" w:tplc="7CA896D8" w:tentative="1">
      <w:start w:val="1"/>
      <w:numFmt w:val="bullet"/>
      <w:lvlText w:val=""/>
      <w:lvlJc w:val="left"/>
      <w:pPr>
        <w:ind w:left="4320" w:hanging="360"/>
      </w:pPr>
      <w:rPr>
        <w:rFonts w:ascii="Wingdings" w:hAnsi="Wingdings" w:hint="default"/>
      </w:rPr>
    </w:lvl>
    <w:lvl w:ilvl="6" w:tplc="8B7E02EC" w:tentative="1">
      <w:start w:val="1"/>
      <w:numFmt w:val="bullet"/>
      <w:lvlText w:val=""/>
      <w:lvlJc w:val="left"/>
      <w:pPr>
        <w:ind w:left="5040" w:hanging="360"/>
      </w:pPr>
      <w:rPr>
        <w:rFonts w:ascii="Symbol" w:hAnsi="Symbol" w:hint="default"/>
      </w:rPr>
    </w:lvl>
    <w:lvl w:ilvl="7" w:tplc="7C006CFE" w:tentative="1">
      <w:start w:val="1"/>
      <w:numFmt w:val="bullet"/>
      <w:lvlText w:val="o"/>
      <w:lvlJc w:val="left"/>
      <w:pPr>
        <w:ind w:left="5760" w:hanging="360"/>
      </w:pPr>
      <w:rPr>
        <w:rFonts w:ascii="Courier New" w:hAnsi="Courier New" w:cs="Courier New" w:hint="default"/>
      </w:rPr>
    </w:lvl>
    <w:lvl w:ilvl="8" w:tplc="C4DA978C" w:tentative="1">
      <w:start w:val="1"/>
      <w:numFmt w:val="bullet"/>
      <w:lvlText w:val=""/>
      <w:lvlJc w:val="left"/>
      <w:pPr>
        <w:ind w:left="6480" w:hanging="360"/>
      </w:pPr>
      <w:rPr>
        <w:rFonts w:ascii="Wingdings" w:hAnsi="Wingdings" w:hint="default"/>
      </w:rPr>
    </w:lvl>
  </w:abstractNum>
  <w:abstractNum w:abstractNumId="61" w15:restartNumberingAfterBreak="0">
    <w:nsid w:val="35873879"/>
    <w:multiLevelType w:val="hybridMultilevel"/>
    <w:tmpl w:val="8EB2DF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360C1B7A"/>
    <w:multiLevelType w:val="multilevel"/>
    <w:tmpl w:val="E42AB6B4"/>
    <w:styleLink w:val="ListsEIB1"/>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63" w15:restartNumberingAfterBreak="0">
    <w:nsid w:val="37BD038C"/>
    <w:multiLevelType w:val="multilevel"/>
    <w:tmpl w:val="7C343D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15:restartNumberingAfterBreak="0">
    <w:nsid w:val="37D77F32"/>
    <w:multiLevelType w:val="multilevel"/>
    <w:tmpl w:val="9014C5B8"/>
    <w:styleLink w:val="HeadingsEIB10"/>
    <w:lvl w:ilvl="0">
      <w:start w:val="1"/>
      <w:numFmt w:val="decimal"/>
      <w:suff w:val="nothing"/>
      <w:lvlText w:val="Article %1"/>
      <w:lvlJc w:val="left"/>
      <w:pPr>
        <w:ind w:left="357" w:hanging="357"/>
      </w:pPr>
      <w:rPr>
        <w:rFonts w:hint="default"/>
        <w:b/>
        <w:i w:val="0"/>
        <w:caps/>
        <w:vanish w:val="0"/>
        <w:color w:val="auto"/>
        <w:sz w:val="20"/>
        <w:szCs w:val="20"/>
        <w:u w:val="none"/>
      </w:rPr>
    </w:lvl>
    <w:lvl w:ilvl="1">
      <w:start w:val="1"/>
      <w:numFmt w:val="decimal"/>
      <w:lvlText w:val="%1.%2"/>
      <w:lvlJc w:val="left"/>
      <w:pPr>
        <w:ind w:left="856" w:hanging="856"/>
      </w:pPr>
      <w:rPr>
        <w:rFonts w:hint="default"/>
        <w:b/>
        <w:i w:val="0"/>
        <w:color w:val="auto"/>
      </w:rPr>
    </w:lvl>
    <w:lvl w:ilvl="2">
      <w:start w:val="1"/>
      <w:numFmt w:val="upperLetter"/>
      <w:lvlText w:val="%1.%2.%3"/>
      <w:lvlJc w:val="left"/>
      <w:pPr>
        <w:ind w:left="856" w:hanging="856"/>
      </w:pPr>
      <w:rPr>
        <w:rFonts w:hint="default"/>
        <w:b/>
        <w:i w:val="0"/>
        <w:color w:val="auto"/>
      </w:rPr>
    </w:lvl>
    <w:lvl w:ilvl="3">
      <w:start w:val="1"/>
      <w:numFmt w:val="decimal"/>
      <w:lvlText w:val="%1.%2.%3(%4)"/>
      <w:lvlJc w:val="left"/>
      <w:pPr>
        <w:ind w:left="856" w:hanging="856"/>
      </w:pPr>
      <w:rPr>
        <w:rFonts w:hint="default"/>
        <w:color w:val="auto"/>
      </w:rPr>
    </w:lvl>
    <w:lvl w:ilvl="4">
      <w:start w:val="1"/>
      <w:numFmt w:val="lowerLetter"/>
      <w:lvlText w:val="(%5)"/>
      <w:lvlJc w:val="left"/>
      <w:pPr>
        <w:ind w:left="1785" w:hanging="357"/>
      </w:pPr>
      <w:rPr>
        <w:rFonts w:hint="default"/>
        <w:color w:val="auto"/>
      </w:rPr>
    </w:lvl>
    <w:lvl w:ilvl="5">
      <w:start w:val="1"/>
      <w:numFmt w:val="lowerRoman"/>
      <w:lvlText w:val="(%6)"/>
      <w:lvlJc w:val="left"/>
      <w:pPr>
        <w:ind w:left="2142" w:hanging="357"/>
      </w:pPr>
      <w:rPr>
        <w:rFonts w:hint="default"/>
        <w:color w:val="auto"/>
      </w:rPr>
    </w:lvl>
    <w:lvl w:ilvl="6">
      <w:start w:val="1"/>
      <w:numFmt w:val="decimal"/>
      <w:lvlText w:val="%7."/>
      <w:lvlJc w:val="left"/>
      <w:pPr>
        <w:ind w:left="2499" w:hanging="357"/>
      </w:pPr>
      <w:rPr>
        <w:rFonts w:hint="default"/>
        <w:color w:val="auto"/>
      </w:rPr>
    </w:lvl>
    <w:lvl w:ilvl="7">
      <w:start w:val="1"/>
      <w:numFmt w:val="lowerLetter"/>
      <w:lvlText w:val="%8."/>
      <w:lvlJc w:val="left"/>
      <w:pPr>
        <w:ind w:left="2856" w:hanging="357"/>
      </w:pPr>
      <w:rPr>
        <w:rFonts w:hint="default"/>
        <w:color w:val="auto"/>
      </w:rPr>
    </w:lvl>
    <w:lvl w:ilvl="8">
      <w:start w:val="1"/>
      <w:numFmt w:val="lowerRoman"/>
      <w:lvlText w:val="%9."/>
      <w:lvlJc w:val="left"/>
      <w:pPr>
        <w:ind w:left="3213" w:hanging="357"/>
      </w:pPr>
      <w:rPr>
        <w:rFonts w:hint="default"/>
        <w:color w:val="auto"/>
      </w:rPr>
    </w:lvl>
  </w:abstractNum>
  <w:abstractNum w:abstractNumId="65" w15:restartNumberingAfterBreak="0">
    <w:nsid w:val="38240D3C"/>
    <w:multiLevelType w:val="hybridMultilevel"/>
    <w:tmpl w:val="9208C6AC"/>
    <w:lvl w:ilvl="0" w:tplc="7C6E0A10">
      <w:start w:val="1"/>
      <w:numFmt w:val="bullet"/>
      <w:lvlText w:val=""/>
      <w:lvlJc w:val="left"/>
      <w:pPr>
        <w:ind w:left="720" w:hanging="360"/>
      </w:pPr>
      <w:rPr>
        <w:rFonts w:ascii="Symbol" w:hAnsi="Symbol" w:hint="default"/>
      </w:rPr>
    </w:lvl>
    <w:lvl w:ilvl="1" w:tplc="7640E060">
      <w:start w:val="1"/>
      <w:numFmt w:val="bullet"/>
      <w:lvlText w:val="o"/>
      <w:lvlJc w:val="left"/>
      <w:pPr>
        <w:ind w:left="1440" w:hanging="360"/>
      </w:pPr>
      <w:rPr>
        <w:rFonts w:ascii="Courier New" w:hAnsi="Courier New" w:cs="Courier New" w:hint="default"/>
      </w:rPr>
    </w:lvl>
    <w:lvl w:ilvl="2" w:tplc="5A3C1D1E">
      <w:start w:val="1"/>
      <w:numFmt w:val="bullet"/>
      <w:lvlText w:val=""/>
      <w:lvlJc w:val="left"/>
      <w:pPr>
        <w:ind w:left="2160" w:hanging="360"/>
      </w:pPr>
      <w:rPr>
        <w:rFonts w:ascii="Wingdings" w:hAnsi="Wingdings" w:hint="default"/>
      </w:rPr>
    </w:lvl>
    <w:lvl w:ilvl="3" w:tplc="4DBE022C">
      <w:numFmt w:val="bullet"/>
      <w:lvlText w:val="-"/>
      <w:lvlJc w:val="left"/>
      <w:pPr>
        <w:ind w:left="2880" w:hanging="360"/>
      </w:pPr>
      <w:rPr>
        <w:rFonts w:ascii="Arial" w:eastAsia="Times New Roman" w:hAnsi="Arial" w:cs="Tahoma" w:hint="default"/>
        <w:sz w:val="20"/>
      </w:rPr>
    </w:lvl>
    <w:lvl w:ilvl="4" w:tplc="B4B4CFDE" w:tentative="1">
      <w:start w:val="1"/>
      <w:numFmt w:val="bullet"/>
      <w:lvlText w:val="o"/>
      <w:lvlJc w:val="left"/>
      <w:pPr>
        <w:ind w:left="3600" w:hanging="360"/>
      </w:pPr>
      <w:rPr>
        <w:rFonts w:ascii="Courier New" w:hAnsi="Courier New" w:cs="Courier New" w:hint="default"/>
      </w:rPr>
    </w:lvl>
    <w:lvl w:ilvl="5" w:tplc="31BA2B50" w:tentative="1">
      <w:start w:val="1"/>
      <w:numFmt w:val="bullet"/>
      <w:lvlText w:val=""/>
      <w:lvlJc w:val="left"/>
      <w:pPr>
        <w:ind w:left="4320" w:hanging="360"/>
      </w:pPr>
      <w:rPr>
        <w:rFonts w:ascii="Wingdings" w:hAnsi="Wingdings" w:hint="default"/>
      </w:rPr>
    </w:lvl>
    <w:lvl w:ilvl="6" w:tplc="1E1A25FE" w:tentative="1">
      <w:start w:val="1"/>
      <w:numFmt w:val="bullet"/>
      <w:lvlText w:val=""/>
      <w:lvlJc w:val="left"/>
      <w:pPr>
        <w:ind w:left="5040" w:hanging="360"/>
      </w:pPr>
      <w:rPr>
        <w:rFonts w:ascii="Symbol" w:hAnsi="Symbol" w:hint="default"/>
      </w:rPr>
    </w:lvl>
    <w:lvl w:ilvl="7" w:tplc="0D2EFD30" w:tentative="1">
      <w:start w:val="1"/>
      <w:numFmt w:val="bullet"/>
      <w:lvlText w:val="o"/>
      <w:lvlJc w:val="left"/>
      <w:pPr>
        <w:ind w:left="5760" w:hanging="360"/>
      </w:pPr>
      <w:rPr>
        <w:rFonts w:ascii="Courier New" w:hAnsi="Courier New" w:cs="Courier New" w:hint="default"/>
      </w:rPr>
    </w:lvl>
    <w:lvl w:ilvl="8" w:tplc="DC949A00" w:tentative="1">
      <w:start w:val="1"/>
      <w:numFmt w:val="bullet"/>
      <w:lvlText w:val=""/>
      <w:lvlJc w:val="left"/>
      <w:pPr>
        <w:ind w:left="6480" w:hanging="360"/>
      </w:pPr>
      <w:rPr>
        <w:rFonts w:ascii="Wingdings" w:hAnsi="Wingdings" w:hint="default"/>
      </w:rPr>
    </w:lvl>
  </w:abstractNum>
  <w:abstractNum w:abstractNumId="66" w15:restartNumberingAfterBreak="0">
    <w:nsid w:val="393C7350"/>
    <w:multiLevelType w:val="multilevel"/>
    <w:tmpl w:val="2460C38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399D7DA5"/>
    <w:multiLevelType w:val="hybridMultilevel"/>
    <w:tmpl w:val="119AAC8A"/>
    <w:lvl w:ilvl="0" w:tplc="00483BA4">
      <w:start w:val="1"/>
      <w:numFmt w:val="lowerLetter"/>
      <w:lvlText w:val="(%1)"/>
      <w:lvlJc w:val="left"/>
      <w:pPr>
        <w:ind w:left="157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8" w15:restartNumberingAfterBreak="0">
    <w:nsid w:val="3A297E80"/>
    <w:multiLevelType w:val="hybridMultilevel"/>
    <w:tmpl w:val="70AE2A0E"/>
    <w:lvl w:ilvl="0" w:tplc="7C6E0A10">
      <w:start w:val="1"/>
      <w:numFmt w:val="lowerRoman"/>
      <w:lvlText w:val="(%1)"/>
      <w:lvlJc w:val="left"/>
      <w:pPr>
        <w:ind w:left="2280" w:hanging="720"/>
      </w:pPr>
      <w:rPr>
        <w:rFonts w:hint="default"/>
      </w:rPr>
    </w:lvl>
    <w:lvl w:ilvl="1" w:tplc="7640E060">
      <w:start w:val="1"/>
      <w:numFmt w:val="lowerLetter"/>
      <w:lvlText w:val="%2."/>
      <w:lvlJc w:val="left"/>
      <w:pPr>
        <w:ind w:left="2640" w:hanging="360"/>
      </w:pPr>
    </w:lvl>
    <w:lvl w:ilvl="2" w:tplc="5A3C1D1E" w:tentative="1">
      <w:start w:val="1"/>
      <w:numFmt w:val="lowerRoman"/>
      <w:lvlText w:val="%3."/>
      <w:lvlJc w:val="right"/>
      <w:pPr>
        <w:ind w:left="3360" w:hanging="180"/>
      </w:pPr>
    </w:lvl>
    <w:lvl w:ilvl="3" w:tplc="4DBE022C" w:tentative="1">
      <w:start w:val="1"/>
      <w:numFmt w:val="decimal"/>
      <w:lvlText w:val="%4."/>
      <w:lvlJc w:val="left"/>
      <w:pPr>
        <w:ind w:left="4080" w:hanging="360"/>
      </w:pPr>
    </w:lvl>
    <w:lvl w:ilvl="4" w:tplc="B4B4CFDE" w:tentative="1">
      <w:start w:val="1"/>
      <w:numFmt w:val="lowerLetter"/>
      <w:lvlText w:val="%5."/>
      <w:lvlJc w:val="left"/>
      <w:pPr>
        <w:ind w:left="4800" w:hanging="360"/>
      </w:pPr>
    </w:lvl>
    <w:lvl w:ilvl="5" w:tplc="31BA2B50" w:tentative="1">
      <w:start w:val="1"/>
      <w:numFmt w:val="lowerRoman"/>
      <w:lvlText w:val="%6."/>
      <w:lvlJc w:val="right"/>
      <w:pPr>
        <w:ind w:left="5520" w:hanging="180"/>
      </w:pPr>
    </w:lvl>
    <w:lvl w:ilvl="6" w:tplc="1E1A25FE" w:tentative="1">
      <w:start w:val="1"/>
      <w:numFmt w:val="decimal"/>
      <w:lvlText w:val="%7."/>
      <w:lvlJc w:val="left"/>
      <w:pPr>
        <w:ind w:left="6240" w:hanging="360"/>
      </w:pPr>
    </w:lvl>
    <w:lvl w:ilvl="7" w:tplc="0D2EFD30" w:tentative="1">
      <w:start w:val="1"/>
      <w:numFmt w:val="lowerLetter"/>
      <w:lvlText w:val="%8."/>
      <w:lvlJc w:val="left"/>
      <w:pPr>
        <w:ind w:left="6960" w:hanging="360"/>
      </w:pPr>
    </w:lvl>
    <w:lvl w:ilvl="8" w:tplc="DC949A00" w:tentative="1">
      <w:start w:val="1"/>
      <w:numFmt w:val="lowerRoman"/>
      <w:lvlText w:val="%9."/>
      <w:lvlJc w:val="right"/>
      <w:pPr>
        <w:ind w:left="7680" w:hanging="180"/>
      </w:pPr>
    </w:lvl>
  </w:abstractNum>
  <w:abstractNum w:abstractNumId="69" w15:restartNumberingAfterBreak="0">
    <w:nsid w:val="3AA746B5"/>
    <w:multiLevelType w:val="hybridMultilevel"/>
    <w:tmpl w:val="AEE03CE2"/>
    <w:lvl w:ilvl="0" w:tplc="3C249FC0">
      <w:start w:val="1"/>
      <w:numFmt w:val="lowerLetter"/>
      <w:lvlText w:val="(%1)"/>
      <w:lvlJc w:val="left"/>
      <w:pPr>
        <w:ind w:left="1576" w:hanging="360"/>
      </w:pPr>
      <w:rPr>
        <w:rFonts w:hint="default"/>
      </w:rPr>
    </w:lvl>
    <w:lvl w:ilvl="1" w:tplc="120A743C" w:tentative="1">
      <w:start w:val="1"/>
      <w:numFmt w:val="lowerLetter"/>
      <w:lvlText w:val="%2."/>
      <w:lvlJc w:val="left"/>
      <w:pPr>
        <w:ind w:left="2296" w:hanging="360"/>
      </w:pPr>
    </w:lvl>
    <w:lvl w:ilvl="2" w:tplc="A73299FC" w:tentative="1">
      <w:start w:val="1"/>
      <w:numFmt w:val="lowerRoman"/>
      <w:lvlText w:val="%3."/>
      <w:lvlJc w:val="right"/>
      <w:pPr>
        <w:ind w:left="3016" w:hanging="180"/>
      </w:pPr>
    </w:lvl>
    <w:lvl w:ilvl="3" w:tplc="E9E46DD6" w:tentative="1">
      <w:start w:val="1"/>
      <w:numFmt w:val="decimal"/>
      <w:lvlText w:val="%4."/>
      <w:lvlJc w:val="left"/>
      <w:pPr>
        <w:ind w:left="3736" w:hanging="360"/>
      </w:pPr>
    </w:lvl>
    <w:lvl w:ilvl="4" w:tplc="240E88AE" w:tentative="1">
      <w:start w:val="1"/>
      <w:numFmt w:val="lowerLetter"/>
      <w:lvlText w:val="%5."/>
      <w:lvlJc w:val="left"/>
      <w:pPr>
        <w:ind w:left="4456" w:hanging="360"/>
      </w:pPr>
    </w:lvl>
    <w:lvl w:ilvl="5" w:tplc="0076041A" w:tentative="1">
      <w:start w:val="1"/>
      <w:numFmt w:val="lowerRoman"/>
      <w:lvlText w:val="%6."/>
      <w:lvlJc w:val="right"/>
      <w:pPr>
        <w:ind w:left="5176" w:hanging="180"/>
      </w:pPr>
    </w:lvl>
    <w:lvl w:ilvl="6" w:tplc="BDE0B202" w:tentative="1">
      <w:start w:val="1"/>
      <w:numFmt w:val="decimal"/>
      <w:lvlText w:val="%7."/>
      <w:lvlJc w:val="left"/>
      <w:pPr>
        <w:ind w:left="5896" w:hanging="360"/>
      </w:pPr>
    </w:lvl>
    <w:lvl w:ilvl="7" w:tplc="A32A035E" w:tentative="1">
      <w:start w:val="1"/>
      <w:numFmt w:val="lowerLetter"/>
      <w:lvlText w:val="%8."/>
      <w:lvlJc w:val="left"/>
      <w:pPr>
        <w:ind w:left="6616" w:hanging="360"/>
      </w:pPr>
    </w:lvl>
    <w:lvl w:ilvl="8" w:tplc="81E48266" w:tentative="1">
      <w:start w:val="1"/>
      <w:numFmt w:val="lowerRoman"/>
      <w:lvlText w:val="%9."/>
      <w:lvlJc w:val="right"/>
      <w:pPr>
        <w:ind w:left="7336" w:hanging="180"/>
      </w:pPr>
    </w:lvl>
  </w:abstractNum>
  <w:abstractNum w:abstractNumId="70" w15:restartNumberingAfterBreak="0">
    <w:nsid w:val="3B79449A"/>
    <w:multiLevelType w:val="hybridMultilevel"/>
    <w:tmpl w:val="CD76C5D8"/>
    <w:lvl w:ilvl="0" w:tplc="3C249FC0">
      <w:start w:val="1"/>
      <w:numFmt w:val="lowerLetter"/>
      <w:lvlText w:val="%1)"/>
      <w:lvlJc w:val="left"/>
      <w:pPr>
        <w:tabs>
          <w:tab w:val="num" w:pos="720"/>
        </w:tabs>
        <w:ind w:left="720" w:hanging="360"/>
      </w:pPr>
      <w:rPr>
        <w:rFonts w:hint="default"/>
      </w:rPr>
    </w:lvl>
    <w:lvl w:ilvl="1" w:tplc="120A743C">
      <w:start w:val="1"/>
      <w:numFmt w:val="bullet"/>
      <w:lvlText w:val=""/>
      <w:lvlJc w:val="left"/>
      <w:pPr>
        <w:tabs>
          <w:tab w:val="num" w:pos="1440"/>
        </w:tabs>
        <w:ind w:left="1440" w:hanging="360"/>
      </w:pPr>
      <w:rPr>
        <w:rFonts w:ascii="Symbol" w:hAnsi="Symbol" w:hint="default"/>
      </w:rPr>
    </w:lvl>
    <w:lvl w:ilvl="2" w:tplc="A73299FC" w:tentative="1">
      <w:start w:val="1"/>
      <w:numFmt w:val="bullet"/>
      <w:lvlText w:val=""/>
      <w:lvlJc w:val="left"/>
      <w:pPr>
        <w:tabs>
          <w:tab w:val="num" w:pos="2160"/>
        </w:tabs>
        <w:ind w:left="2160" w:hanging="360"/>
      </w:pPr>
      <w:rPr>
        <w:rFonts w:ascii="Wingdings" w:hAnsi="Wingdings" w:hint="default"/>
      </w:rPr>
    </w:lvl>
    <w:lvl w:ilvl="3" w:tplc="E9E46DD6" w:tentative="1">
      <w:start w:val="1"/>
      <w:numFmt w:val="bullet"/>
      <w:lvlText w:val=""/>
      <w:lvlJc w:val="left"/>
      <w:pPr>
        <w:tabs>
          <w:tab w:val="num" w:pos="2880"/>
        </w:tabs>
        <w:ind w:left="2880" w:hanging="360"/>
      </w:pPr>
      <w:rPr>
        <w:rFonts w:ascii="Symbol" w:hAnsi="Symbol" w:hint="default"/>
      </w:rPr>
    </w:lvl>
    <w:lvl w:ilvl="4" w:tplc="240E88AE" w:tentative="1">
      <w:start w:val="1"/>
      <w:numFmt w:val="bullet"/>
      <w:lvlText w:val="o"/>
      <w:lvlJc w:val="left"/>
      <w:pPr>
        <w:tabs>
          <w:tab w:val="num" w:pos="3600"/>
        </w:tabs>
        <w:ind w:left="3600" w:hanging="360"/>
      </w:pPr>
      <w:rPr>
        <w:rFonts w:ascii="Courier New" w:hAnsi="Courier New" w:cs="Courier New" w:hint="default"/>
      </w:rPr>
    </w:lvl>
    <w:lvl w:ilvl="5" w:tplc="0076041A" w:tentative="1">
      <w:start w:val="1"/>
      <w:numFmt w:val="bullet"/>
      <w:lvlText w:val=""/>
      <w:lvlJc w:val="left"/>
      <w:pPr>
        <w:tabs>
          <w:tab w:val="num" w:pos="4320"/>
        </w:tabs>
        <w:ind w:left="4320" w:hanging="360"/>
      </w:pPr>
      <w:rPr>
        <w:rFonts w:ascii="Wingdings" w:hAnsi="Wingdings" w:hint="default"/>
      </w:rPr>
    </w:lvl>
    <w:lvl w:ilvl="6" w:tplc="BDE0B202" w:tentative="1">
      <w:start w:val="1"/>
      <w:numFmt w:val="bullet"/>
      <w:lvlText w:val=""/>
      <w:lvlJc w:val="left"/>
      <w:pPr>
        <w:tabs>
          <w:tab w:val="num" w:pos="5040"/>
        </w:tabs>
        <w:ind w:left="5040" w:hanging="360"/>
      </w:pPr>
      <w:rPr>
        <w:rFonts w:ascii="Symbol" w:hAnsi="Symbol" w:hint="default"/>
      </w:rPr>
    </w:lvl>
    <w:lvl w:ilvl="7" w:tplc="A32A035E" w:tentative="1">
      <w:start w:val="1"/>
      <w:numFmt w:val="bullet"/>
      <w:lvlText w:val="o"/>
      <w:lvlJc w:val="left"/>
      <w:pPr>
        <w:tabs>
          <w:tab w:val="num" w:pos="5760"/>
        </w:tabs>
        <w:ind w:left="5760" w:hanging="360"/>
      </w:pPr>
      <w:rPr>
        <w:rFonts w:ascii="Courier New" w:hAnsi="Courier New" w:cs="Courier New" w:hint="default"/>
      </w:rPr>
    </w:lvl>
    <w:lvl w:ilvl="8" w:tplc="81E48266"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3D256DAA"/>
    <w:multiLevelType w:val="multilevel"/>
    <w:tmpl w:val="AC220136"/>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DCA3DF3"/>
    <w:multiLevelType w:val="multilevel"/>
    <w:tmpl w:val="9E7C726E"/>
    <w:lvl w:ilvl="0">
      <w:numFmt w:val="decimal"/>
      <w:lvlText w:val=""/>
      <w:lvlJc w:val="left"/>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E2A173A"/>
    <w:multiLevelType w:val="multilevel"/>
    <w:tmpl w:val="88802FB2"/>
    <w:lvl w:ilvl="0">
      <w:start w:val="1"/>
      <w:numFmt w:val="lowerLetter"/>
      <w:lvlText w:val="(%1)"/>
      <w:lvlJc w:val="left"/>
      <w:rPr>
        <w:rFonts w:hint="default"/>
      </w:rPr>
    </w:lvl>
    <w:lvl w:ilvl="1">
      <w:start w:val="1"/>
      <w:numFmt w:val="lowerRoman"/>
      <w:lvlText w:val="(%2)"/>
      <w:lvlJc w:val="left"/>
      <w:rPr>
        <w:rFonts w:ascii="Arial" w:eastAsia="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F2C4BF6"/>
    <w:multiLevelType w:val="multilevel"/>
    <w:tmpl w:val="93828320"/>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75" w15:restartNumberingAfterBreak="0">
    <w:nsid w:val="3F456BB3"/>
    <w:multiLevelType w:val="multilevel"/>
    <w:tmpl w:val="9014C5B8"/>
    <w:lvl w:ilvl="0">
      <w:numFmt w:val="decimal"/>
      <w:lvlText w:val=""/>
      <w:lvlJc w:val="left"/>
    </w:lvl>
    <w:lvl w:ilvl="1">
      <w:numFmt w:val="decimal"/>
      <w:lvlText w:val=""/>
      <w:lvlJc w:val="left"/>
    </w:lvl>
    <w:lvl w:ilvl="2">
      <w:numFmt w:val="decimal"/>
      <w:pStyle w:val="3"/>
      <w:lvlText w:val=""/>
      <w:lvlJc w:val="left"/>
    </w:lvl>
    <w:lvl w:ilvl="3">
      <w:numFmt w:val="decimal"/>
      <w:pStyle w:va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40012F47"/>
    <w:multiLevelType w:val="multilevel"/>
    <w:tmpl w:val="09F42A88"/>
    <w:lvl w:ilvl="0">
      <w:numFmt w:val="decimal"/>
      <w:lvlText w:val=""/>
      <w:lvlJc w:val="left"/>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40472DD4"/>
    <w:multiLevelType w:val="hybridMultilevel"/>
    <w:tmpl w:val="9884A76A"/>
    <w:lvl w:ilvl="0" w:tplc="27F42FB2">
      <w:start w:val="1"/>
      <w:numFmt w:val="bullet"/>
      <w:lvlText w:val=""/>
      <w:lvlJc w:val="left"/>
      <w:pPr>
        <w:tabs>
          <w:tab w:val="num" w:pos="720"/>
        </w:tabs>
        <w:ind w:left="720" w:hanging="360"/>
      </w:pPr>
      <w:rPr>
        <w:rFonts w:ascii="Symbol" w:hAnsi="Symbol" w:hint="default"/>
      </w:rPr>
    </w:lvl>
    <w:lvl w:ilvl="1" w:tplc="0AF6C81E" w:tentative="1">
      <w:start w:val="1"/>
      <w:numFmt w:val="bullet"/>
      <w:lvlText w:val="o"/>
      <w:lvlJc w:val="left"/>
      <w:pPr>
        <w:tabs>
          <w:tab w:val="num" w:pos="1440"/>
        </w:tabs>
        <w:ind w:left="1440" w:hanging="360"/>
      </w:pPr>
      <w:rPr>
        <w:rFonts w:ascii="Courier New" w:hAnsi="Courier New" w:cs="Courier New" w:hint="default"/>
      </w:rPr>
    </w:lvl>
    <w:lvl w:ilvl="2" w:tplc="CBB2FBA8" w:tentative="1">
      <w:start w:val="1"/>
      <w:numFmt w:val="bullet"/>
      <w:lvlText w:val=""/>
      <w:lvlJc w:val="left"/>
      <w:pPr>
        <w:tabs>
          <w:tab w:val="num" w:pos="2160"/>
        </w:tabs>
        <w:ind w:left="2160" w:hanging="360"/>
      </w:pPr>
      <w:rPr>
        <w:rFonts w:ascii="Wingdings" w:hAnsi="Wingdings" w:hint="default"/>
      </w:rPr>
    </w:lvl>
    <w:lvl w:ilvl="3" w:tplc="0BF62B08" w:tentative="1">
      <w:start w:val="1"/>
      <w:numFmt w:val="bullet"/>
      <w:lvlText w:val=""/>
      <w:lvlJc w:val="left"/>
      <w:pPr>
        <w:tabs>
          <w:tab w:val="num" w:pos="2880"/>
        </w:tabs>
        <w:ind w:left="2880" w:hanging="360"/>
      </w:pPr>
      <w:rPr>
        <w:rFonts w:ascii="Symbol" w:hAnsi="Symbol" w:hint="default"/>
      </w:rPr>
    </w:lvl>
    <w:lvl w:ilvl="4" w:tplc="1C4A82C0" w:tentative="1">
      <w:start w:val="1"/>
      <w:numFmt w:val="bullet"/>
      <w:lvlText w:val="o"/>
      <w:lvlJc w:val="left"/>
      <w:pPr>
        <w:tabs>
          <w:tab w:val="num" w:pos="3600"/>
        </w:tabs>
        <w:ind w:left="3600" w:hanging="360"/>
      </w:pPr>
      <w:rPr>
        <w:rFonts w:ascii="Courier New" w:hAnsi="Courier New" w:cs="Courier New" w:hint="default"/>
      </w:rPr>
    </w:lvl>
    <w:lvl w:ilvl="5" w:tplc="75DAA98E" w:tentative="1">
      <w:start w:val="1"/>
      <w:numFmt w:val="bullet"/>
      <w:lvlText w:val=""/>
      <w:lvlJc w:val="left"/>
      <w:pPr>
        <w:tabs>
          <w:tab w:val="num" w:pos="4320"/>
        </w:tabs>
        <w:ind w:left="4320" w:hanging="360"/>
      </w:pPr>
      <w:rPr>
        <w:rFonts w:ascii="Wingdings" w:hAnsi="Wingdings" w:hint="default"/>
      </w:rPr>
    </w:lvl>
    <w:lvl w:ilvl="6" w:tplc="58263972" w:tentative="1">
      <w:start w:val="1"/>
      <w:numFmt w:val="bullet"/>
      <w:lvlText w:val=""/>
      <w:lvlJc w:val="left"/>
      <w:pPr>
        <w:tabs>
          <w:tab w:val="num" w:pos="5040"/>
        </w:tabs>
        <w:ind w:left="5040" w:hanging="360"/>
      </w:pPr>
      <w:rPr>
        <w:rFonts w:ascii="Symbol" w:hAnsi="Symbol" w:hint="default"/>
      </w:rPr>
    </w:lvl>
    <w:lvl w:ilvl="7" w:tplc="4454DD0E" w:tentative="1">
      <w:start w:val="1"/>
      <w:numFmt w:val="bullet"/>
      <w:lvlText w:val="o"/>
      <w:lvlJc w:val="left"/>
      <w:pPr>
        <w:tabs>
          <w:tab w:val="num" w:pos="5760"/>
        </w:tabs>
        <w:ind w:left="5760" w:hanging="360"/>
      </w:pPr>
      <w:rPr>
        <w:rFonts w:ascii="Courier New" w:hAnsi="Courier New" w:cs="Courier New" w:hint="default"/>
      </w:rPr>
    </w:lvl>
    <w:lvl w:ilvl="8" w:tplc="F988A1D2"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407B76F6"/>
    <w:multiLevelType w:val="hybridMultilevel"/>
    <w:tmpl w:val="AFC8F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08159E6"/>
    <w:multiLevelType w:val="hybridMultilevel"/>
    <w:tmpl w:val="840AE3E6"/>
    <w:lvl w:ilvl="0" w:tplc="82906B3A">
      <w:start w:val="1"/>
      <w:numFmt w:val="bullet"/>
      <w:lvlText w:val=""/>
      <w:lvlJc w:val="left"/>
      <w:pPr>
        <w:tabs>
          <w:tab w:val="num" w:pos="720"/>
        </w:tabs>
        <w:ind w:left="720" w:hanging="360"/>
      </w:pPr>
      <w:rPr>
        <w:rFonts w:ascii="Symbol" w:hAnsi="Symbol" w:hint="default"/>
        <w:lang w:val="ru-RU"/>
      </w:rPr>
    </w:lvl>
    <w:lvl w:ilvl="1" w:tplc="08090003">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40820B20"/>
    <w:multiLevelType w:val="multilevel"/>
    <w:tmpl w:val="01AA1866"/>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41077D26"/>
    <w:multiLevelType w:val="multilevel"/>
    <w:tmpl w:val="89782C52"/>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82" w15:restartNumberingAfterBreak="0">
    <w:nsid w:val="429A4D3F"/>
    <w:multiLevelType w:val="hybridMultilevel"/>
    <w:tmpl w:val="46F6C4C0"/>
    <w:lvl w:ilvl="0" w:tplc="4838FD5C">
      <w:start w:val="1"/>
      <w:numFmt w:val="lowerLetter"/>
      <w:lvlText w:val="(%1)"/>
      <w:lvlJc w:val="left"/>
      <w:pPr>
        <w:ind w:left="720" w:hanging="360"/>
      </w:pPr>
      <w:rPr>
        <w:rFonts w:hint="default"/>
      </w:rPr>
    </w:lvl>
    <w:lvl w:ilvl="1" w:tplc="677A24FA">
      <w:start w:val="1"/>
      <w:numFmt w:val="lowerLetter"/>
      <w:lvlText w:val="%2."/>
      <w:lvlJc w:val="left"/>
      <w:pPr>
        <w:ind w:left="1440" w:hanging="360"/>
      </w:pPr>
    </w:lvl>
    <w:lvl w:ilvl="2" w:tplc="D21E6F48" w:tentative="1">
      <w:start w:val="1"/>
      <w:numFmt w:val="lowerRoman"/>
      <w:lvlText w:val="%3."/>
      <w:lvlJc w:val="right"/>
      <w:pPr>
        <w:ind w:left="2160" w:hanging="180"/>
      </w:pPr>
    </w:lvl>
    <w:lvl w:ilvl="3" w:tplc="B6B27D22" w:tentative="1">
      <w:start w:val="1"/>
      <w:numFmt w:val="decimal"/>
      <w:lvlText w:val="%4."/>
      <w:lvlJc w:val="left"/>
      <w:pPr>
        <w:ind w:left="2880" w:hanging="360"/>
      </w:pPr>
    </w:lvl>
    <w:lvl w:ilvl="4" w:tplc="152ED956" w:tentative="1">
      <w:start w:val="1"/>
      <w:numFmt w:val="lowerLetter"/>
      <w:lvlText w:val="%5."/>
      <w:lvlJc w:val="left"/>
      <w:pPr>
        <w:ind w:left="3600" w:hanging="360"/>
      </w:pPr>
    </w:lvl>
    <w:lvl w:ilvl="5" w:tplc="79089438" w:tentative="1">
      <w:start w:val="1"/>
      <w:numFmt w:val="lowerRoman"/>
      <w:lvlText w:val="%6."/>
      <w:lvlJc w:val="right"/>
      <w:pPr>
        <w:ind w:left="4320" w:hanging="180"/>
      </w:pPr>
    </w:lvl>
    <w:lvl w:ilvl="6" w:tplc="A372C5F4" w:tentative="1">
      <w:start w:val="1"/>
      <w:numFmt w:val="decimal"/>
      <w:lvlText w:val="%7."/>
      <w:lvlJc w:val="left"/>
      <w:pPr>
        <w:ind w:left="5040" w:hanging="360"/>
      </w:pPr>
    </w:lvl>
    <w:lvl w:ilvl="7" w:tplc="B61CCF06" w:tentative="1">
      <w:start w:val="1"/>
      <w:numFmt w:val="lowerLetter"/>
      <w:lvlText w:val="%8."/>
      <w:lvlJc w:val="left"/>
      <w:pPr>
        <w:ind w:left="5760" w:hanging="360"/>
      </w:pPr>
    </w:lvl>
    <w:lvl w:ilvl="8" w:tplc="C67ADCA8" w:tentative="1">
      <w:start w:val="1"/>
      <w:numFmt w:val="lowerRoman"/>
      <w:lvlText w:val="%9."/>
      <w:lvlJc w:val="right"/>
      <w:pPr>
        <w:ind w:left="6480" w:hanging="180"/>
      </w:pPr>
    </w:lvl>
  </w:abstractNum>
  <w:abstractNum w:abstractNumId="83" w15:restartNumberingAfterBreak="0">
    <w:nsid w:val="438E643F"/>
    <w:multiLevelType w:val="multilevel"/>
    <w:tmpl w:val="D3F636C6"/>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84" w15:restartNumberingAfterBreak="0">
    <w:nsid w:val="45161BFD"/>
    <w:multiLevelType w:val="multilevel"/>
    <w:tmpl w:val="3FC4A43E"/>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85" w15:restartNumberingAfterBreak="0">
    <w:nsid w:val="45342DCE"/>
    <w:multiLevelType w:val="multilevel"/>
    <w:tmpl w:val="63AACCEE"/>
    <w:lvl w:ilvl="0">
      <w:start w:val="3"/>
      <w:numFmt w:val="lowerLetter"/>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6" w15:restartNumberingAfterBreak="0">
    <w:nsid w:val="45592DC5"/>
    <w:multiLevelType w:val="hybridMultilevel"/>
    <w:tmpl w:val="4A44677E"/>
    <w:lvl w:ilvl="0" w:tplc="80C202E8">
      <w:start w:val="1"/>
      <w:numFmt w:val="lowerLetter"/>
      <w:lvlText w:val="(%1)"/>
      <w:lvlJc w:val="left"/>
      <w:pPr>
        <w:ind w:left="720" w:hanging="360"/>
      </w:pPr>
      <w:rPr>
        <w:rFonts w:hint="default"/>
      </w:rPr>
    </w:lvl>
    <w:lvl w:ilvl="1" w:tplc="C102DD06" w:tentative="1">
      <w:start w:val="1"/>
      <w:numFmt w:val="lowerLetter"/>
      <w:lvlText w:val="%2."/>
      <w:lvlJc w:val="left"/>
      <w:pPr>
        <w:ind w:left="1440" w:hanging="360"/>
      </w:pPr>
    </w:lvl>
    <w:lvl w:ilvl="2" w:tplc="D0E43ED6" w:tentative="1">
      <w:start w:val="1"/>
      <w:numFmt w:val="lowerRoman"/>
      <w:lvlText w:val="%3."/>
      <w:lvlJc w:val="right"/>
      <w:pPr>
        <w:ind w:left="2160" w:hanging="180"/>
      </w:pPr>
    </w:lvl>
    <w:lvl w:ilvl="3" w:tplc="1AA475FA" w:tentative="1">
      <w:start w:val="1"/>
      <w:numFmt w:val="decimal"/>
      <w:lvlText w:val="%4."/>
      <w:lvlJc w:val="left"/>
      <w:pPr>
        <w:ind w:left="2880" w:hanging="360"/>
      </w:pPr>
    </w:lvl>
    <w:lvl w:ilvl="4" w:tplc="72629840" w:tentative="1">
      <w:start w:val="1"/>
      <w:numFmt w:val="lowerLetter"/>
      <w:lvlText w:val="%5."/>
      <w:lvlJc w:val="left"/>
      <w:pPr>
        <w:ind w:left="3600" w:hanging="360"/>
      </w:pPr>
    </w:lvl>
    <w:lvl w:ilvl="5" w:tplc="4EEAB924" w:tentative="1">
      <w:start w:val="1"/>
      <w:numFmt w:val="lowerRoman"/>
      <w:lvlText w:val="%6."/>
      <w:lvlJc w:val="right"/>
      <w:pPr>
        <w:ind w:left="4320" w:hanging="180"/>
      </w:pPr>
    </w:lvl>
    <w:lvl w:ilvl="6" w:tplc="4DA2A950" w:tentative="1">
      <w:start w:val="1"/>
      <w:numFmt w:val="decimal"/>
      <w:lvlText w:val="%7."/>
      <w:lvlJc w:val="left"/>
      <w:pPr>
        <w:ind w:left="5040" w:hanging="360"/>
      </w:pPr>
    </w:lvl>
    <w:lvl w:ilvl="7" w:tplc="D5826216" w:tentative="1">
      <w:start w:val="1"/>
      <w:numFmt w:val="lowerLetter"/>
      <w:lvlText w:val="%8."/>
      <w:lvlJc w:val="left"/>
      <w:pPr>
        <w:ind w:left="5760" w:hanging="360"/>
      </w:pPr>
    </w:lvl>
    <w:lvl w:ilvl="8" w:tplc="3CF60104" w:tentative="1">
      <w:start w:val="1"/>
      <w:numFmt w:val="lowerRoman"/>
      <w:lvlText w:val="%9."/>
      <w:lvlJc w:val="right"/>
      <w:pPr>
        <w:ind w:left="6480" w:hanging="180"/>
      </w:pPr>
    </w:lvl>
  </w:abstractNum>
  <w:abstractNum w:abstractNumId="87" w15:restartNumberingAfterBreak="0">
    <w:nsid w:val="467B29EC"/>
    <w:multiLevelType w:val="multilevel"/>
    <w:tmpl w:val="E7845EEA"/>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47D73D5E"/>
    <w:multiLevelType w:val="multilevel"/>
    <w:tmpl w:val="053668E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4910303C"/>
    <w:multiLevelType w:val="hybridMultilevel"/>
    <w:tmpl w:val="145C89AC"/>
    <w:lvl w:ilvl="0" w:tplc="20F0F418">
      <w:start w:val="2"/>
      <w:numFmt w:val="bullet"/>
      <w:lvlText w:val="-"/>
      <w:lvlJc w:val="left"/>
      <w:pPr>
        <w:tabs>
          <w:tab w:val="num" w:pos="360"/>
        </w:tabs>
        <w:ind w:left="360" w:hanging="360"/>
      </w:pPr>
      <w:rPr>
        <w:rFonts w:ascii="Times New Roman" w:eastAsia="Times New Roman" w:hAnsi="Times New Roman" w:cs="Times New Roman" w:hint="default"/>
        <w:lang w:val="ru-RU"/>
      </w:rPr>
    </w:lvl>
    <w:lvl w:ilvl="1" w:tplc="F9AA7BF4" w:tentative="1">
      <w:start w:val="1"/>
      <w:numFmt w:val="bullet"/>
      <w:lvlText w:val="o"/>
      <w:lvlJc w:val="left"/>
      <w:pPr>
        <w:tabs>
          <w:tab w:val="num" w:pos="1080"/>
        </w:tabs>
        <w:ind w:left="1080" w:hanging="360"/>
      </w:pPr>
      <w:rPr>
        <w:rFonts w:ascii="Courier New" w:hAnsi="Courier New" w:hint="default"/>
      </w:rPr>
    </w:lvl>
    <w:lvl w:ilvl="2" w:tplc="AC0E344E" w:tentative="1">
      <w:start w:val="1"/>
      <w:numFmt w:val="bullet"/>
      <w:lvlText w:val=""/>
      <w:lvlJc w:val="left"/>
      <w:pPr>
        <w:tabs>
          <w:tab w:val="num" w:pos="1800"/>
        </w:tabs>
        <w:ind w:left="1800" w:hanging="360"/>
      </w:pPr>
      <w:rPr>
        <w:rFonts w:ascii="Wingdings" w:hAnsi="Wingdings" w:hint="default"/>
      </w:rPr>
    </w:lvl>
    <w:lvl w:ilvl="3" w:tplc="FAAAEC2C" w:tentative="1">
      <w:start w:val="1"/>
      <w:numFmt w:val="bullet"/>
      <w:lvlText w:val=""/>
      <w:lvlJc w:val="left"/>
      <w:pPr>
        <w:tabs>
          <w:tab w:val="num" w:pos="2520"/>
        </w:tabs>
        <w:ind w:left="2520" w:hanging="360"/>
      </w:pPr>
      <w:rPr>
        <w:rFonts w:ascii="Symbol" w:hAnsi="Symbol" w:hint="default"/>
      </w:rPr>
    </w:lvl>
    <w:lvl w:ilvl="4" w:tplc="1C02F0E0" w:tentative="1">
      <w:start w:val="1"/>
      <w:numFmt w:val="bullet"/>
      <w:lvlText w:val="o"/>
      <w:lvlJc w:val="left"/>
      <w:pPr>
        <w:tabs>
          <w:tab w:val="num" w:pos="3240"/>
        </w:tabs>
        <w:ind w:left="3240" w:hanging="360"/>
      </w:pPr>
      <w:rPr>
        <w:rFonts w:ascii="Courier New" w:hAnsi="Courier New" w:hint="default"/>
      </w:rPr>
    </w:lvl>
    <w:lvl w:ilvl="5" w:tplc="432EB2AA" w:tentative="1">
      <w:start w:val="1"/>
      <w:numFmt w:val="bullet"/>
      <w:lvlText w:val=""/>
      <w:lvlJc w:val="left"/>
      <w:pPr>
        <w:tabs>
          <w:tab w:val="num" w:pos="3960"/>
        </w:tabs>
        <w:ind w:left="3960" w:hanging="360"/>
      </w:pPr>
      <w:rPr>
        <w:rFonts w:ascii="Wingdings" w:hAnsi="Wingdings" w:hint="default"/>
      </w:rPr>
    </w:lvl>
    <w:lvl w:ilvl="6" w:tplc="C41887FC" w:tentative="1">
      <w:start w:val="1"/>
      <w:numFmt w:val="bullet"/>
      <w:lvlText w:val=""/>
      <w:lvlJc w:val="left"/>
      <w:pPr>
        <w:tabs>
          <w:tab w:val="num" w:pos="4680"/>
        </w:tabs>
        <w:ind w:left="4680" w:hanging="360"/>
      </w:pPr>
      <w:rPr>
        <w:rFonts w:ascii="Symbol" w:hAnsi="Symbol" w:hint="default"/>
      </w:rPr>
    </w:lvl>
    <w:lvl w:ilvl="7" w:tplc="5D7A82D4" w:tentative="1">
      <w:start w:val="1"/>
      <w:numFmt w:val="bullet"/>
      <w:lvlText w:val="o"/>
      <w:lvlJc w:val="left"/>
      <w:pPr>
        <w:tabs>
          <w:tab w:val="num" w:pos="5400"/>
        </w:tabs>
        <w:ind w:left="5400" w:hanging="360"/>
      </w:pPr>
      <w:rPr>
        <w:rFonts w:ascii="Courier New" w:hAnsi="Courier New" w:hint="default"/>
      </w:rPr>
    </w:lvl>
    <w:lvl w:ilvl="8" w:tplc="88546FE2" w:tentative="1">
      <w:start w:val="1"/>
      <w:numFmt w:val="bullet"/>
      <w:lvlText w:val=""/>
      <w:lvlJc w:val="left"/>
      <w:pPr>
        <w:tabs>
          <w:tab w:val="num" w:pos="6120"/>
        </w:tabs>
        <w:ind w:left="6120" w:hanging="360"/>
      </w:pPr>
      <w:rPr>
        <w:rFonts w:ascii="Wingdings" w:hAnsi="Wingdings" w:hint="default"/>
      </w:rPr>
    </w:lvl>
  </w:abstractNum>
  <w:abstractNum w:abstractNumId="90" w15:restartNumberingAfterBreak="0">
    <w:nsid w:val="49410E2A"/>
    <w:multiLevelType w:val="multilevel"/>
    <w:tmpl w:val="A42CA7FA"/>
    <w:lvl w:ilvl="0">
      <w:start w:val="1"/>
      <w:numFmt w:val="decimal"/>
      <w:lvlText w:val="%1"/>
      <w:lvlJc w:val="left"/>
      <w:pPr>
        <w:tabs>
          <w:tab w:val="num" w:pos="720"/>
        </w:tabs>
        <w:ind w:left="720" w:hanging="720"/>
      </w:pPr>
      <w:rPr>
        <w:rFonts w:hint="default"/>
        <w:b/>
      </w:rPr>
    </w:lvl>
    <w:lvl w:ilvl="1">
      <w:start w:val="1"/>
      <w:numFmt w:val="decimal"/>
      <w:lvlRestart w:val="0"/>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1" w15:restartNumberingAfterBreak="0">
    <w:nsid w:val="495A42F6"/>
    <w:multiLevelType w:val="singleLevel"/>
    <w:tmpl w:val="74F8DCBC"/>
    <w:lvl w:ilvl="0">
      <w:start w:val="1"/>
      <w:numFmt w:val="upperRoman"/>
      <w:lvlText w:val="Доповнення %1"/>
      <w:lvlJc w:val="left"/>
      <w:pPr>
        <w:ind w:left="720" w:hanging="360"/>
      </w:pPr>
      <w:rPr>
        <w:rFonts w:hint="default"/>
        <w:color w:val="auto"/>
        <w:sz w:val="20"/>
        <w:szCs w:val="20"/>
      </w:rPr>
    </w:lvl>
  </w:abstractNum>
  <w:abstractNum w:abstractNumId="92" w15:restartNumberingAfterBreak="0">
    <w:nsid w:val="49CC62F3"/>
    <w:multiLevelType w:val="multilevel"/>
    <w:tmpl w:val="E3802090"/>
    <w:lvl w:ilvl="0">
      <w:start w:val="1"/>
      <w:numFmt w:val="lowerLetter"/>
      <w:lvlText w:val="(%1)"/>
      <w:lvlJc w:val="left"/>
      <w:pPr>
        <w:ind w:left="1423" w:hanging="567"/>
      </w:pPr>
      <w:rPr>
        <w:rFonts w:ascii="Arial" w:hAnsi="Arial" w:hint="default"/>
        <w:sz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93" w15:restartNumberingAfterBreak="0">
    <w:nsid w:val="4C5C28F3"/>
    <w:multiLevelType w:val="multilevel"/>
    <w:tmpl w:val="4DC866FE"/>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4D9C3231"/>
    <w:multiLevelType w:val="hybridMultilevel"/>
    <w:tmpl w:val="5CEC476E"/>
    <w:lvl w:ilvl="0" w:tplc="04190011">
      <w:start w:val="1"/>
      <w:numFmt w:val="decimal"/>
      <w:lvlText w:val="%1)"/>
      <w:lvlJc w:val="left"/>
      <w:pPr>
        <w:ind w:left="3000" w:hanging="360"/>
      </w:pPr>
    </w:lvl>
    <w:lvl w:ilvl="1" w:tplc="04190019" w:tentative="1">
      <w:start w:val="1"/>
      <w:numFmt w:val="lowerLetter"/>
      <w:lvlText w:val="%2."/>
      <w:lvlJc w:val="left"/>
      <w:pPr>
        <w:ind w:left="3720" w:hanging="360"/>
      </w:pPr>
    </w:lvl>
    <w:lvl w:ilvl="2" w:tplc="0419001B" w:tentative="1">
      <w:start w:val="1"/>
      <w:numFmt w:val="lowerRoman"/>
      <w:lvlText w:val="%3."/>
      <w:lvlJc w:val="right"/>
      <w:pPr>
        <w:ind w:left="4440" w:hanging="180"/>
      </w:pPr>
    </w:lvl>
    <w:lvl w:ilvl="3" w:tplc="0419000F" w:tentative="1">
      <w:start w:val="1"/>
      <w:numFmt w:val="decimal"/>
      <w:lvlText w:val="%4."/>
      <w:lvlJc w:val="left"/>
      <w:pPr>
        <w:ind w:left="5160" w:hanging="360"/>
      </w:pPr>
    </w:lvl>
    <w:lvl w:ilvl="4" w:tplc="04190019" w:tentative="1">
      <w:start w:val="1"/>
      <w:numFmt w:val="lowerLetter"/>
      <w:lvlText w:val="%5."/>
      <w:lvlJc w:val="left"/>
      <w:pPr>
        <w:ind w:left="5880" w:hanging="360"/>
      </w:pPr>
    </w:lvl>
    <w:lvl w:ilvl="5" w:tplc="0419001B" w:tentative="1">
      <w:start w:val="1"/>
      <w:numFmt w:val="lowerRoman"/>
      <w:lvlText w:val="%6."/>
      <w:lvlJc w:val="right"/>
      <w:pPr>
        <w:ind w:left="6600" w:hanging="180"/>
      </w:pPr>
    </w:lvl>
    <w:lvl w:ilvl="6" w:tplc="0419000F" w:tentative="1">
      <w:start w:val="1"/>
      <w:numFmt w:val="decimal"/>
      <w:lvlText w:val="%7."/>
      <w:lvlJc w:val="left"/>
      <w:pPr>
        <w:ind w:left="7320" w:hanging="360"/>
      </w:pPr>
    </w:lvl>
    <w:lvl w:ilvl="7" w:tplc="04190019" w:tentative="1">
      <w:start w:val="1"/>
      <w:numFmt w:val="lowerLetter"/>
      <w:lvlText w:val="%8."/>
      <w:lvlJc w:val="left"/>
      <w:pPr>
        <w:ind w:left="8040" w:hanging="360"/>
      </w:pPr>
    </w:lvl>
    <w:lvl w:ilvl="8" w:tplc="0419001B" w:tentative="1">
      <w:start w:val="1"/>
      <w:numFmt w:val="lowerRoman"/>
      <w:lvlText w:val="%9."/>
      <w:lvlJc w:val="right"/>
      <w:pPr>
        <w:ind w:left="8760" w:hanging="180"/>
      </w:pPr>
    </w:lvl>
  </w:abstractNum>
  <w:abstractNum w:abstractNumId="95" w15:restartNumberingAfterBreak="0">
    <w:nsid w:val="4DAD266F"/>
    <w:multiLevelType w:val="hybridMultilevel"/>
    <w:tmpl w:val="7338A9D6"/>
    <w:lvl w:ilvl="0" w:tplc="1D6C4052">
      <w:start w:val="1"/>
      <w:numFmt w:val="lowerLetter"/>
      <w:lvlText w:val="%1)"/>
      <w:lvlJc w:val="left"/>
      <w:pPr>
        <w:tabs>
          <w:tab w:val="num" w:pos="720"/>
        </w:tabs>
        <w:ind w:left="720" w:hanging="360"/>
      </w:pPr>
      <w:rPr>
        <w:rFonts w:hint="default"/>
      </w:rPr>
    </w:lvl>
    <w:lvl w:ilvl="1" w:tplc="F5126684" w:tentative="1">
      <w:start w:val="1"/>
      <w:numFmt w:val="lowerLetter"/>
      <w:lvlText w:val="%2."/>
      <w:lvlJc w:val="left"/>
      <w:pPr>
        <w:tabs>
          <w:tab w:val="num" w:pos="1440"/>
        </w:tabs>
        <w:ind w:left="1440" w:hanging="360"/>
      </w:pPr>
    </w:lvl>
    <w:lvl w:ilvl="2" w:tplc="3AD8D69A" w:tentative="1">
      <w:start w:val="1"/>
      <w:numFmt w:val="lowerRoman"/>
      <w:lvlText w:val="%3."/>
      <w:lvlJc w:val="right"/>
      <w:pPr>
        <w:tabs>
          <w:tab w:val="num" w:pos="2160"/>
        </w:tabs>
        <w:ind w:left="2160" w:hanging="180"/>
      </w:pPr>
    </w:lvl>
    <w:lvl w:ilvl="3" w:tplc="58529F3A" w:tentative="1">
      <w:start w:val="1"/>
      <w:numFmt w:val="decimal"/>
      <w:lvlText w:val="%4."/>
      <w:lvlJc w:val="left"/>
      <w:pPr>
        <w:tabs>
          <w:tab w:val="num" w:pos="2880"/>
        </w:tabs>
        <w:ind w:left="2880" w:hanging="360"/>
      </w:pPr>
    </w:lvl>
    <w:lvl w:ilvl="4" w:tplc="13C25DB2" w:tentative="1">
      <w:start w:val="1"/>
      <w:numFmt w:val="lowerLetter"/>
      <w:lvlText w:val="%5."/>
      <w:lvlJc w:val="left"/>
      <w:pPr>
        <w:tabs>
          <w:tab w:val="num" w:pos="3600"/>
        </w:tabs>
        <w:ind w:left="3600" w:hanging="360"/>
      </w:pPr>
    </w:lvl>
    <w:lvl w:ilvl="5" w:tplc="01F8ED02" w:tentative="1">
      <w:start w:val="1"/>
      <w:numFmt w:val="lowerRoman"/>
      <w:lvlText w:val="%6."/>
      <w:lvlJc w:val="right"/>
      <w:pPr>
        <w:tabs>
          <w:tab w:val="num" w:pos="4320"/>
        </w:tabs>
        <w:ind w:left="4320" w:hanging="180"/>
      </w:pPr>
    </w:lvl>
    <w:lvl w:ilvl="6" w:tplc="EAD6961C" w:tentative="1">
      <w:start w:val="1"/>
      <w:numFmt w:val="decimal"/>
      <w:lvlText w:val="%7."/>
      <w:lvlJc w:val="left"/>
      <w:pPr>
        <w:tabs>
          <w:tab w:val="num" w:pos="5040"/>
        </w:tabs>
        <w:ind w:left="5040" w:hanging="360"/>
      </w:pPr>
    </w:lvl>
    <w:lvl w:ilvl="7" w:tplc="25B04222" w:tentative="1">
      <w:start w:val="1"/>
      <w:numFmt w:val="lowerLetter"/>
      <w:lvlText w:val="%8."/>
      <w:lvlJc w:val="left"/>
      <w:pPr>
        <w:tabs>
          <w:tab w:val="num" w:pos="5760"/>
        </w:tabs>
        <w:ind w:left="5760" w:hanging="360"/>
      </w:pPr>
    </w:lvl>
    <w:lvl w:ilvl="8" w:tplc="78BE91C2" w:tentative="1">
      <w:start w:val="1"/>
      <w:numFmt w:val="lowerRoman"/>
      <w:lvlText w:val="%9."/>
      <w:lvlJc w:val="right"/>
      <w:pPr>
        <w:tabs>
          <w:tab w:val="num" w:pos="6480"/>
        </w:tabs>
        <w:ind w:left="6480" w:hanging="180"/>
      </w:pPr>
    </w:lvl>
  </w:abstractNum>
  <w:abstractNum w:abstractNumId="96" w15:restartNumberingAfterBreak="0">
    <w:nsid w:val="4DAD3812"/>
    <w:multiLevelType w:val="multilevel"/>
    <w:tmpl w:val="9ED4D5F8"/>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4E4B4E3E"/>
    <w:multiLevelType w:val="multilevel"/>
    <w:tmpl w:val="BFE41C8E"/>
    <w:name w:val="AOHeadX"/>
    <w:lvl w:ilvl="0">
      <w:start w:val="1"/>
      <w:numFmt w:val="decimal"/>
      <w:lvlText w:val="%1."/>
      <w:lvlJc w:val="left"/>
      <w:pPr>
        <w:ind w:left="720" w:hanging="720"/>
      </w:pPr>
      <w:rPr>
        <w:rFonts w:hint="default"/>
        <w:color w:val="auto"/>
      </w:rPr>
    </w:lvl>
    <w:lvl w:ilvl="1">
      <w:start w:val="1"/>
      <w:numFmt w:val="decimal"/>
      <w:lvlText w:val="%1.%2"/>
      <w:lvlJc w:val="left"/>
      <w:pPr>
        <w:ind w:left="720" w:hanging="720"/>
      </w:pPr>
      <w:rPr>
        <w:rFonts w:hint="default"/>
        <w:color w:val="auto"/>
      </w:rPr>
    </w:lvl>
    <w:lvl w:ilvl="2">
      <w:start w:val="1"/>
      <w:numFmt w:val="lowerRoman"/>
      <w:lvlText w:val="(%3)"/>
      <w:lvlJc w:val="left"/>
      <w:pPr>
        <w:ind w:left="1440" w:hanging="720"/>
      </w:pPr>
      <w:rPr>
        <w:rFonts w:hint="default"/>
        <w:color w:val="auto"/>
      </w:rPr>
    </w:lvl>
    <w:lvl w:ilvl="3">
      <w:start w:val="1"/>
      <w:numFmt w:val="lowerRoman"/>
      <w:lvlText w:val="(%4)"/>
      <w:lvlJc w:val="left"/>
      <w:pPr>
        <w:ind w:left="2160" w:hanging="720"/>
      </w:pPr>
      <w:rPr>
        <w:rFonts w:hint="default"/>
        <w:color w:val="auto"/>
      </w:rPr>
    </w:lvl>
    <w:lvl w:ilvl="4">
      <w:start w:val="1"/>
      <w:numFmt w:val="upperLetter"/>
      <w:lvlText w:val="(%5)"/>
      <w:lvlJc w:val="left"/>
      <w:pPr>
        <w:ind w:left="2880" w:hanging="720"/>
      </w:pPr>
      <w:rPr>
        <w:rFonts w:hint="default"/>
        <w:color w:val="auto"/>
      </w:rPr>
    </w:lvl>
    <w:lvl w:ilvl="5">
      <w:start w:val="1"/>
      <w:numFmt w:val="upperRoman"/>
      <w:lvlText w:val="%6."/>
      <w:lvlJc w:val="left"/>
      <w:pPr>
        <w:ind w:left="3600" w:hanging="720"/>
      </w:pPr>
      <w:rPr>
        <w:rFonts w:hint="default"/>
        <w:color w:val="auto"/>
      </w:rPr>
    </w:lvl>
    <w:lvl w:ilvl="6">
      <w:start w:val="1"/>
      <w:numFmt w:val="none"/>
      <w:lvlText w:val=""/>
      <w:lvlJc w:val="left"/>
      <w:rPr>
        <w:rFonts w:hint="default"/>
        <w:color w:val="auto"/>
      </w:rPr>
    </w:lvl>
    <w:lvl w:ilvl="7">
      <w:start w:val="1"/>
      <w:numFmt w:val="none"/>
      <w:lvlText w:val=""/>
      <w:lvlJc w:val="left"/>
      <w:rPr>
        <w:rFonts w:hint="default"/>
        <w:color w:val="auto"/>
      </w:rPr>
    </w:lvl>
    <w:lvl w:ilvl="8">
      <w:start w:val="1"/>
      <w:numFmt w:val="none"/>
      <w:lvlText w:val=""/>
      <w:lvlJc w:val="left"/>
      <w:rPr>
        <w:rFonts w:hint="default"/>
        <w:color w:val="auto"/>
      </w:rPr>
    </w:lvl>
  </w:abstractNum>
  <w:abstractNum w:abstractNumId="98" w15:restartNumberingAfterBreak="0">
    <w:nsid w:val="4E717B41"/>
    <w:multiLevelType w:val="multilevel"/>
    <w:tmpl w:val="E15AF97A"/>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99" w15:restartNumberingAfterBreak="0">
    <w:nsid w:val="4E986A51"/>
    <w:multiLevelType w:val="hybridMultilevel"/>
    <w:tmpl w:val="037E6AEC"/>
    <w:lvl w:ilvl="0" w:tplc="F88247DA">
      <w:start w:val="3"/>
      <w:numFmt w:val="lowerRoman"/>
      <w:lvlText w:val="(%1)"/>
      <w:lvlJc w:val="left"/>
      <w:pPr>
        <w:ind w:left="2280" w:hanging="360"/>
      </w:pPr>
      <w:rPr>
        <w:rFonts w:hint="default"/>
        <w:color w:val="auto"/>
        <w:sz w:val="20"/>
        <w:szCs w:val="20"/>
      </w:rPr>
    </w:lvl>
    <w:lvl w:ilvl="1" w:tplc="04190019" w:tentative="1">
      <w:start w:val="1"/>
      <w:numFmt w:val="lowerLetter"/>
      <w:lvlText w:val="%2."/>
      <w:lvlJc w:val="left"/>
      <w:pPr>
        <w:ind w:left="3000" w:hanging="360"/>
      </w:pPr>
    </w:lvl>
    <w:lvl w:ilvl="2" w:tplc="0419001B" w:tentative="1">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100" w15:restartNumberingAfterBreak="0">
    <w:nsid w:val="4F955411"/>
    <w:multiLevelType w:val="hybridMultilevel"/>
    <w:tmpl w:val="AB427DA6"/>
    <w:lvl w:ilvl="0" w:tplc="06F64C52">
      <w:start w:val="1"/>
      <w:numFmt w:val="lowerLetter"/>
      <w:lvlText w:val="(%1)"/>
      <w:lvlJc w:val="left"/>
      <w:pPr>
        <w:ind w:left="1576" w:hanging="360"/>
      </w:pPr>
      <w:rPr>
        <w:rFonts w:hint="default"/>
      </w:rPr>
    </w:lvl>
    <w:lvl w:ilvl="1" w:tplc="63E00834" w:tentative="1">
      <w:start w:val="1"/>
      <w:numFmt w:val="lowerLetter"/>
      <w:lvlText w:val="%2."/>
      <w:lvlJc w:val="left"/>
      <w:pPr>
        <w:ind w:left="2296" w:hanging="360"/>
      </w:pPr>
    </w:lvl>
    <w:lvl w:ilvl="2" w:tplc="F33A911E" w:tentative="1">
      <w:start w:val="1"/>
      <w:numFmt w:val="lowerRoman"/>
      <w:lvlText w:val="%3."/>
      <w:lvlJc w:val="right"/>
      <w:pPr>
        <w:ind w:left="3016" w:hanging="180"/>
      </w:pPr>
    </w:lvl>
    <w:lvl w:ilvl="3" w:tplc="8EBC3200" w:tentative="1">
      <w:start w:val="1"/>
      <w:numFmt w:val="decimal"/>
      <w:lvlText w:val="%4."/>
      <w:lvlJc w:val="left"/>
      <w:pPr>
        <w:ind w:left="3736" w:hanging="360"/>
      </w:pPr>
    </w:lvl>
    <w:lvl w:ilvl="4" w:tplc="74A6880C" w:tentative="1">
      <w:start w:val="1"/>
      <w:numFmt w:val="lowerLetter"/>
      <w:lvlText w:val="%5."/>
      <w:lvlJc w:val="left"/>
      <w:pPr>
        <w:ind w:left="4456" w:hanging="360"/>
      </w:pPr>
    </w:lvl>
    <w:lvl w:ilvl="5" w:tplc="CA3E2708" w:tentative="1">
      <w:start w:val="1"/>
      <w:numFmt w:val="lowerRoman"/>
      <w:lvlText w:val="%6."/>
      <w:lvlJc w:val="right"/>
      <w:pPr>
        <w:ind w:left="5176" w:hanging="180"/>
      </w:pPr>
    </w:lvl>
    <w:lvl w:ilvl="6" w:tplc="D6DA0C2A" w:tentative="1">
      <w:start w:val="1"/>
      <w:numFmt w:val="decimal"/>
      <w:lvlText w:val="%7."/>
      <w:lvlJc w:val="left"/>
      <w:pPr>
        <w:ind w:left="5896" w:hanging="360"/>
      </w:pPr>
    </w:lvl>
    <w:lvl w:ilvl="7" w:tplc="1A92A53A" w:tentative="1">
      <w:start w:val="1"/>
      <w:numFmt w:val="lowerLetter"/>
      <w:lvlText w:val="%8."/>
      <w:lvlJc w:val="left"/>
      <w:pPr>
        <w:ind w:left="6616" w:hanging="360"/>
      </w:pPr>
    </w:lvl>
    <w:lvl w:ilvl="8" w:tplc="162290CA" w:tentative="1">
      <w:start w:val="1"/>
      <w:numFmt w:val="lowerRoman"/>
      <w:lvlText w:val="%9."/>
      <w:lvlJc w:val="right"/>
      <w:pPr>
        <w:ind w:left="7336" w:hanging="180"/>
      </w:pPr>
    </w:lvl>
  </w:abstractNum>
  <w:abstractNum w:abstractNumId="101" w15:restartNumberingAfterBreak="0">
    <w:nsid w:val="50213AAD"/>
    <w:multiLevelType w:val="multilevel"/>
    <w:tmpl w:val="E42AB6B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5038288F"/>
    <w:multiLevelType w:val="hybridMultilevel"/>
    <w:tmpl w:val="7118099A"/>
    <w:lvl w:ilvl="0" w:tplc="9EDA7BD8">
      <w:start w:val="1"/>
      <w:numFmt w:val="lowerLetter"/>
      <w:lvlText w:val="%1)"/>
      <w:lvlJc w:val="left"/>
      <w:pPr>
        <w:ind w:left="720" w:hanging="360"/>
      </w:pPr>
    </w:lvl>
    <w:lvl w:ilvl="1" w:tplc="A492F8B6" w:tentative="1">
      <w:start w:val="1"/>
      <w:numFmt w:val="lowerLetter"/>
      <w:lvlText w:val="%2."/>
      <w:lvlJc w:val="left"/>
      <w:pPr>
        <w:ind w:left="1440" w:hanging="360"/>
      </w:pPr>
    </w:lvl>
    <w:lvl w:ilvl="2" w:tplc="1390E850" w:tentative="1">
      <w:start w:val="1"/>
      <w:numFmt w:val="lowerRoman"/>
      <w:lvlText w:val="%3."/>
      <w:lvlJc w:val="right"/>
      <w:pPr>
        <w:ind w:left="2160" w:hanging="180"/>
      </w:pPr>
    </w:lvl>
    <w:lvl w:ilvl="3" w:tplc="D3BA0D56" w:tentative="1">
      <w:start w:val="1"/>
      <w:numFmt w:val="decimal"/>
      <w:lvlText w:val="%4."/>
      <w:lvlJc w:val="left"/>
      <w:pPr>
        <w:ind w:left="2880" w:hanging="360"/>
      </w:pPr>
    </w:lvl>
    <w:lvl w:ilvl="4" w:tplc="FBD6D8DC" w:tentative="1">
      <w:start w:val="1"/>
      <w:numFmt w:val="lowerLetter"/>
      <w:lvlText w:val="%5."/>
      <w:lvlJc w:val="left"/>
      <w:pPr>
        <w:ind w:left="3600" w:hanging="360"/>
      </w:pPr>
    </w:lvl>
    <w:lvl w:ilvl="5" w:tplc="2DF2F6EE" w:tentative="1">
      <w:start w:val="1"/>
      <w:numFmt w:val="lowerRoman"/>
      <w:lvlText w:val="%6."/>
      <w:lvlJc w:val="right"/>
      <w:pPr>
        <w:ind w:left="4320" w:hanging="180"/>
      </w:pPr>
    </w:lvl>
    <w:lvl w:ilvl="6" w:tplc="C01A5252" w:tentative="1">
      <w:start w:val="1"/>
      <w:numFmt w:val="decimal"/>
      <w:lvlText w:val="%7."/>
      <w:lvlJc w:val="left"/>
      <w:pPr>
        <w:ind w:left="5040" w:hanging="360"/>
      </w:pPr>
    </w:lvl>
    <w:lvl w:ilvl="7" w:tplc="9D52F686" w:tentative="1">
      <w:start w:val="1"/>
      <w:numFmt w:val="lowerLetter"/>
      <w:lvlText w:val="%8."/>
      <w:lvlJc w:val="left"/>
      <w:pPr>
        <w:ind w:left="5760" w:hanging="360"/>
      </w:pPr>
    </w:lvl>
    <w:lvl w:ilvl="8" w:tplc="380EBA2C" w:tentative="1">
      <w:start w:val="1"/>
      <w:numFmt w:val="lowerRoman"/>
      <w:lvlText w:val="%9."/>
      <w:lvlJc w:val="right"/>
      <w:pPr>
        <w:ind w:left="6480" w:hanging="180"/>
      </w:pPr>
    </w:lvl>
  </w:abstractNum>
  <w:abstractNum w:abstractNumId="103" w15:restartNumberingAfterBreak="0">
    <w:nsid w:val="50CB48BB"/>
    <w:multiLevelType w:val="multilevel"/>
    <w:tmpl w:val="E42AB6B4"/>
    <w:lvl w:ilvl="0">
      <w:numFmt w:val="decimal"/>
      <w:pStyle w:val="2"/>
      <w:lvlText w:val=""/>
      <w:lvlJc w:val="left"/>
    </w:lvl>
    <w:lvl w:ilvl="1">
      <w:numFmt w:val="decimal"/>
      <w:pStyle w:val="ScheduleEIB"/>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520D7243"/>
    <w:multiLevelType w:val="multilevel"/>
    <w:tmpl w:val="AF585042"/>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535F19AF"/>
    <w:multiLevelType w:val="hybridMultilevel"/>
    <w:tmpl w:val="0B8EAD74"/>
    <w:lvl w:ilvl="0" w:tplc="0D8640F4">
      <w:start w:val="1"/>
      <w:numFmt w:val="lowerLetter"/>
      <w:lvlText w:val="(%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54AE4E8B"/>
    <w:multiLevelType w:val="hybridMultilevel"/>
    <w:tmpl w:val="04A0A9C0"/>
    <w:lvl w:ilvl="0" w:tplc="258CC3FE">
      <w:start w:val="1"/>
      <w:numFmt w:val="decimal"/>
      <w:lvlText w:val="%1."/>
      <w:lvlJc w:val="left"/>
      <w:pPr>
        <w:tabs>
          <w:tab w:val="num" w:pos="340"/>
        </w:tabs>
        <w:ind w:left="340" w:hanging="340"/>
      </w:pPr>
      <w:rPr>
        <w:rFonts w:ascii="Arial" w:hAnsi="Arial" w:cs="Times New Roman" w:hint="default"/>
        <w:b/>
        <w:i w:val="0"/>
        <w:sz w:val="20"/>
      </w:rPr>
    </w:lvl>
    <w:lvl w:ilvl="1" w:tplc="94448150">
      <w:numFmt w:val="none"/>
      <w:lvlText w:val=""/>
      <w:lvlJc w:val="left"/>
      <w:pPr>
        <w:tabs>
          <w:tab w:val="num" w:pos="360"/>
        </w:tabs>
      </w:pPr>
    </w:lvl>
    <w:lvl w:ilvl="2" w:tplc="6DC22966">
      <w:numFmt w:val="none"/>
      <w:lvlText w:val=""/>
      <w:lvlJc w:val="left"/>
      <w:pPr>
        <w:tabs>
          <w:tab w:val="num" w:pos="360"/>
        </w:tabs>
      </w:pPr>
    </w:lvl>
    <w:lvl w:ilvl="3" w:tplc="B67E7410">
      <w:numFmt w:val="none"/>
      <w:lvlText w:val=""/>
      <w:lvlJc w:val="left"/>
      <w:pPr>
        <w:tabs>
          <w:tab w:val="num" w:pos="360"/>
        </w:tabs>
      </w:pPr>
    </w:lvl>
    <w:lvl w:ilvl="4" w:tplc="1BEA3C20">
      <w:numFmt w:val="none"/>
      <w:lvlText w:val=""/>
      <w:lvlJc w:val="left"/>
      <w:pPr>
        <w:tabs>
          <w:tab w:val="num" w:pos="360"/>
        </w:tabs>
      </w:pPr>
    </w:lvl>
    <w:lvl w:ilvl="5" w:tplc="EF3A4390">
      <w:numFmt w:val="none"/>
      <w:lvlText w:val=""/>
      <w:lvlJc w:val="left"/>
      <w:pPr>
        <w:tabs>
          <w:tab w:val="num" w:pos="360"/>
        </w:tabs>
      </w:pPr>
    </w:lvl>
    <w:lvl w:ilvl="6" w:tplc="7DCC5BDC">
      <w:numFmt w:val="none"/>
      <w:lvlText w:val=""/>
      <w:lvlJc w:val="left"/>
      <w:pPr>
        <w:tabs>
          <w:tab w:val="num" w:pos="360"/>
        </w:tabs>
      </w:pPr>
    </w:lvl>
    <w:lvl w:ilvl="7" w:tplc="9D9621B6">
      <w:numFmt w:val="none"/>
      <w:lvlText w:val=""/>
      <w:lvlJc w:val="left"/>
      <w:pPr>
        <w:tabs>
          <w:tab w:val="num" w:pos="360"/>
        </w:tabs>
      </w:pPr>
    </w:lvl>
    <w:lvl w:ilvl="8" w:tplc="89FCF9CC">
      <w:numFmt w:val="none"/>
      <w:lvlText w:val=""/>
      <w:lvlJc w:val="left"/>
      <w:pPr>
        <w:tabs>
          <w:tab w:val="num" w:pos="360"/>
        </w:tabs>
      </w:pPr>
    </w:lvl>
  </w:abstractNum>
  <w:abstractNum w:abstractNumId="107" w15:restartNumberingAfterBreak="0">
    <w:nsid w:val="56A66F4F"/>
    <w:multiLevelType w:val="hybridMultilevel"/>
    <w:tmpl w:val="2188A332"/>
    <w:lvl w:ilvl="0" w:tplc="60E46E9E">
      <w:start w:val="1"/>
      <w:numFmt w:val="bullet"/>
      <w:lvlText w:val=""/>
      <w:lvlJc w:val="left"/>
      <w:pPr>
        <w:tabs>
          <w:tab w:val="num" w:pos="720"/>
        </w:tabs>
        <w:ind w:left="720" w:hanging="360"/>
      </w:pPr>
      <w:rPr>
        <w:rFonts w:ascii="Symbol" w:hAnsi="Symbol" w:hint="default"/>
        <w:lang w:val="uk-UA"/>
      </w:rPr>
    </w:lvl>
    <w:lvl w:ilvl="1" w:tplc="08090003">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A1E67CE"/>
    <w:multiLevelType w:val="multilevel"/>
    <w:tmpl w:val="0E80AA1A"/>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5BC43911"/>
    <w:multiLevelType w:val="hybridMultilevel"/>
    <w:tmpl w:val="0F9E5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5D170189"/>
    <w:multiLevelType w:val="multilevel"/>
    <w:tmpl w:val="1B04D102"/>
    <w:lvl w:ilvl="0">
      <w:start w:val="3"/>
      <w:numFmt w:val="lowerLetter"/>
      <w:lvlText w:val="(%1)"/>
      <w:lvlJc w:val="left"/>
      <w:pPr>
        <w:ind w:left="0" w:firstLine="0"/>
      </w:pPr>
      <w:rPr>
        <w:rFonts w:hint="default"/>
      </w:rPr>
    </w:lvl>
    <w:lvl w:ilvl="1">
      <w:start w:val="1"/>
      <w:numFmt w:val="lowerRoman"/>
      <w:lvlText w:val="(%2)"/>
      <w:lvlJc w:val="left"/>
      <w:pPr>
        <w:ind w:left="0" w:firstLine="0"/>
      </w:pPr>
      <w:rPr>
        <w:rFonts w:hint="default"/>
        <w:color w:val="auto"/>
        <w:sz w:val="20"/>
        <w:szCs w:val="20"/>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1" w15:restartNumberingAfterBreak="0">
    <w:nsid w:val="5D63663F"/>
    <w:multiLevelType w:val="multilevel"/>
    <w:tmpl w:val="023644B0"/>
    <w:lvl w:ilvl="0">
      <w:numFmt w:val="decimal"/>
      <w:lvlText w:val=""/>
      <w:lvlJc w:val="left"/>
    </w:lvl>
    <w:lvl w:ilvl="1">
      <w:numFmt w:val="decimal"/>
      <w:lvlText w:val=""/>
      <w:lvlJc w:val="left"/>
    </w:lvl>
    <w:lvl w:ilvl="2">
      <w:start w:val="1"/>
      <w:numFmt w:val="decimal"/>
      <w:lvlText w:val="(%3)"/>
      <w:lvlJc w:val="left"/>
      <w:rPr>
        <w:rFonts w:ascii="Arial" w:eastAsia="Arial" w:hAnsi="Arial" w:cs="Aria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5E3D15C6"/>
    <w:multiLevelType w:val="hybridMultilevel"/>
    <w:tmpl w:val="01BE1CE6"/>
    <w:lvl w:ilvl="0" w:tplc="86249340">
      <w:start w:val="1"/>
      <w:numFmt w:val="bullet"/>
      <w:pStyle w:val="OACommentbullet"/>
      <w:lvlText w:val="o"/>
      <w:lvlJc w:val="left"/>
      <w:pPr>
        <w:tabs>
          <w:tab w:val="num" w:pos="720"/>
        </w:tabs>
        <w:ind w:left="720" w:hanging="360"/>
      </w:pPr>
      <w:rPr>
        <w:rFonts w:ascii="Courier New" w:hAnsi="Courier New" w:cs="Courier New" w:hint="default"/>
      </w:rPr>
    </w:lvl>
    <w:lvl w:ilvl="1" w:tplc="7A9C1864" w:tentative="1">
      <w:start w:val="1"/>
      <w:numFmt w:val="bullet"/>
      <w:lvlText w:val="o"/>
      <w:lvlJc w:val="left"/>
      <w:pPr>
        <w:tabs>
          <w:tab w:val="num" w:pos="1440"/>
        </w:tabs>
        <w:ind w:left="1440" w:hanging="360"/>
      </w:pPr>
      <w:rPr>
        <w:rFonts w:ascii="Courier New" w:hAnsi="Courier New" w:cs="Courier New" w:hint="default"/>
      </w:rPr>
    </w:lvl>
    <w:lvl w:ilvl="2" w:tplc="3A46E250" w:tentative="1">
      <w:start w:val="1"/>
      <w:numFmt w:val="bullet"/>
      <w:lvlText w:val=""/>
      <w:lvlJc w:val="left"/>
      <w:pPr>
        <w:tabs>
          <w:tab w:val="num" w:pos="2160"/>
        </w:tabs>
        <w:ind w:left="2160" w:hanging="360"/>
      </w:pPr>
      <w:rPr>
        <w:rFonts w:ascii="Wingdings" w:hAnsi="Wingdings" w:hint="default"/>
      </w:rPr>
    </w:lvl>
    <w:lvl w:ilvl="3" w:tplc="B9F68992" w:tentative="1">
      <w:start w:val="1"/>
      <w:numFmt w:val="bullet"/>
      <w:lvlText w:val=""/>
      <w:lvlJc w:val="left"/>
      <w:pPr>
        <w:tabs>
          <w:tab w:val="num" w:pos="2880"/>
        </w:tabs>
        <w:ind w:left="2880" w:hanging="360"/>
      </w:pPr>
      <w:rPr>
        <w:rFonts w:ascii="Symbol" w:hAnsi="Symbol" w:hint="default"/>
      </w:rPr>
    </w:lvl>
    <w:lvl w:ilvl="4" w:tplc="1A7A1622" w:tentative="1">
      <w:start w:val="1"/>
      <w:numFmt w:val="bullet"/>
      <w:lvlText w:val="o"/>
      <w:lvlJc w:val="left"/>
      <w:pPr>
        <w:tabs>
          <w:tab w:val="num" w:pos="3600"/>
        </w:tabs>
        <w:ind w:left="3600" w:hanging="360"/>
      </w:pPr>
      <w:rPr>
        <w:rFonts w:ascii="Courier New" w:hAnsi="Courier New" w:cs="Courier New" w:hint="default"/>
      </w:rPr>
    </w:lvl>
    <w:lvl w:ilvl="5" w:tplc="8012A7B8" w:tentative="1">
      <w:start w:val="1"/>
      <w:numFmt w:val="bullet"/>
      <w:lvlText w:val=""/>
      <w:lvlJc w:val="left"/>
      <w:pPr>
        <w:tabs>
          <w:tab w:val="num" w:pos="4320"/>
        </w:tabs>
        <w:ind w:left="4320" w:hanging="360"/>
      </w:pPr>
      <w:rPr>
        <w:rFonts w:ascii="Wingdings" w:hAnsi="Wingdings" w:hint="default"/>
      </w:rPr>
    </w:lvl>
    <w:lvl w:ilvl="6" w:tplc="BA5A8574" w:tentative="1">
      <w:start w:val="1"/>
      <w:numFmt w:val="bullet"/>
      <w:lvlText w:val=""/>
      <w:lvlJc w:val="left"/>
      <w:pPr>
        <w:tabs>
          <w:tab w:val="num" w:pos="5040"/>
        </w:tabs>
        <w:ind w:left="5040" w:hanging="360"/>
      </w:pPr>
      <w:rPr>
        <w:rFonts w:ascii="Symbol" w:hAnsi="Symbol" w:hint="default"/>
      </w:rPr>
    </w:lvl>
    <w:lvl w:ilvl="7" w:tplc="18500EF8" w:tentative="1">
      <w:start w:val="1"/>
      <w:numFmt w:val="bullet"/>
      <w:lvlText w:val="o"/>
      <w:lvlJc w:val="left"/>
      <w:pPr>
        <w:tabs>
          <w:tab w:val="num" w:pos="5760"/>
        </w:tabs>
        <w:ind w:left="5760" w:hanging="360"/>
      </w:pPr>
      <w:rPr>
        <w:rFonts w:ascii="Courier New" w:hAnsi="Courier New" w:cs="Courier New" w:hint="default"/>
      </w:rPr>
    </w:lvl>
    <w:lvl w:ilvl="8" w:tplc="A1329D5A"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EBA5257"/>
    <w:multiLevelType w:val="multilevel"/>
    <w:tmpl w:val="15D2759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F546401"/>
    <w:multiLevelType w:val="hybridMultilevel"/>
    <w:tmpl w:val="D49AACAA"/>
    <w:lvl w:ilvl="0" w:tplc="EDAA3036">
      <w:start w:val="1"/>
      <w:numFmt w:val="lowerLetter"/>
      <w:lvlText w:val="(%1)"/>
      <w:lvlJc w:val="left"/>
      <w:pPr>
        <w:ind w:left="720" w:hanging="360"/>
      </w:pPr>
      <w:rPr>
        <w:rFonts w:hint="default"/>
        <w:color w:val="auto"/>
        <w:sz w:val="20"/>
        <w:szCs w:val="20"/>
      </w:rPr>
    </w:lvl>
    <w:lvl w:ilvl="1" w:tplc="04190019">
      <w:start w:val="1"/>
      <w:numFmt w:val="lowerLetter"/>
      <w:lvlText w:val="%2."/>
      <w:lvlJc w:val="left"/>
      <w:pPr>
        <w:ind w:left="1440" w:hanging="360"/>
      </w:pPr>
    </w:lvl>
    <w:lvl w:ilvl="2" w:tplc="D7CA138E">
      <w:start w:val="1"/>
      <w:numFmt w:val="lowerRoman"/>
      <w:lvlText w:val="(%3)"/>
      <w:lvlJc w:val="left"/>
      <w:pPr>
        <w:ind w:left="2160" w:hanging="180"/>
      </w:pPr>
      <w:rPr>
        <w:rFonts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60D930D5"/>
    <w:multiLevelType w:val="hybridMultilevel"/>
    <w:tmpl w:val="4AB2F8E6"/>
    <w:lvl w:ilvl="0" w:tplc="0809000F">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60F55416"/>
    <w:multiLevelType w:val="multilevel"/>
    <w:tmpl w:val="43DCC042"/>
    <w:lvl w:ilvl="0">
      <w:start w:val="1"/>
      <w:numFmt w:val="lowerLetter"/>
      <w:lvlText w:val="%1)"/>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627C7965"/>
    <w:multiLevelType w:val="multilevel"/>
    <w:tmpl w:val="E33AB8EA"/>
    <w:lvl w:ilvl="0">
      <w:start w:val="1"/>
      <w:numFmt w:val="lowerRoman"/>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118" w15:restartNumberingAfterBreak="0">
    <w:nsid w:val="62DB3DA0"/>
    <w:multiLevelType w:val="multilevel"/>
    <w:tmpl w:val="1E0874A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657B7255"/>
    <w:multiLevelType w:val="hybridMultilevel"/>
    <w:tmpl w:val="AEE4F952"/>
    <w:lvl w:ilvl="0" w:tplc="DB6072CE">
      <w:start w:val="1"/>
      <w:numFmt w:val="upperLetter"/>
      <w:lvlText w:val="Додаток %1"/>
      <w:lvlJc w:val="right"/>
      <w:pPr>
        <w:ind w:left="1009" w:hanging="360"/>
      </w:pPr>
      <w:rPr>
        <w:rFonts w:hint="default"/>
      </w:rPr>
    </w:lvl>
    <w:lvl w:ilvl="1" w:tplc="B2D08766" w:tentative="1">
      <w:start w:val="1"/>
      <w:numFmt w:val="lowerLetter"/>
      <w:lvlText w:val="%2."/>
      <w:lvlJc w:val="left"/>
      <w:pPr>
        <w:ind w:left="1440" w:hanging="360"/>
      </w:pPr>
    </w:lvl>
    <w:lvl w:ilvl="2" w:tplc="FAF4164A" w:tentative="1">
      <w:start w:val="1"/>
      <w:numFmt w:val="lowerRoman"/>
      <w:lvlText w:val="%3."/>
      <w:lvlJc w:val="right"/>
      <w:pPr>
        <w:ind w:left="2160" w:hanging="180"/>
      </w:pPr>
    </w:lvl>
    <w:lvl w:ilvl="3" w:tplc="8D9635F6" w:tentative="1">
      <w:start w:val="1"/>
      <w:numFmt w:val="decimal"/>
      <w:lvlText w:val="%4."/>
      <w:lvlJc w:val="left"/>
      <w:pPr>
        <w:ind w:left="2880" w:hanging="360"/>
      </w:pPr>
    </w:lvl>
    <w:lvl w:ilvl="4" w:tplc="6A523324" w:tentative="1">
      <w:start w:val="1"/>
      <w:numFmt w:val="lowerLetter"/>
      <w:lvlText w:val="%5."/>
      <w:lvlJc w:val="left"/>
      <w:pPr>
        <w:ind w:left="3600" w:hanging="360"/>
      </w:pPr>
    </w:lvl>
    <w:lvl w:ilvl="5" w:tplc="7A1860EE" w:tentative="1">
      <w:start w:val="1"/>
      <w:numFmt w:val="lowerRoman"/>
      <w:lvlText w:val="%6."/>
      <w:lvlJc w:val="right"/>
      <w:pPr>
        <w:ind w:left="4320" w:hanging="180"/>
      </w:pPr>
    </w:lvl>
    <w:lvl w:ilvl="6" w:tplc="EA64BCEC" w:tentative="1">
      <w:start w:val="1"/>
      <w:numFmt w:val="decimal"/>
      <w:lvlText w:val="%7."/>
      <w:lvlJc w:val="left"/>
      <w:pPr>
        <w:ind w:left="5040" w:hanging="360"/>
      </w:pPr>
    </w:lvl>
    <w:lvl w:ilvl="7" w:tplc="4498F310" w:tentative="1">
      <w:start w:val="1"/>
      <w:numFmt w:val="lowerLetter"/>
      <w:lvlText w:val="%8."/>
      <w:lvlJc w:val="left"/>
      <w:pPr>
        <w:ind w:left="5760" w:hanging="360"/>
      </w:pPr>
    </w:lvl>
    <w:lvl w:ilvl="8" w:tplc="53DC9DA0" w:tentative="1">
      <w:start w:val="1"/>
      <w:numFmt w:val="lowerRoman"/>
      <w:lvlText w:val="%9."/>
      <w:lvlJc w:val="right"/>
      <w:pPr>
        <w:ind w:left="6480" w:hanging="180"/>
      </w:pPr>
    </w:lvl>
  </w:abstractNum>
  <w:abstractNum w:abstractNumId="120" w15:restartNumberingAfterBreak="0">
    <w:nsid w:val="65DF6E45"/>
    <w:multiLevelType w:val="hybridMultilevel"/>
    <w:tmpl w:val="DAC412C6"/>
    <w:lvl w:ilvl="0" w:tplc="84763E80">
      <w:start w:val="1"/>
      <w:numFmt w:val="bullet"/>
      <w:lvlText w:val=""/>
      <w:lvlJc w:val="left"/>
      <w:pPr>
        <w:tabs>
          <w:tab w:val="num" w:pos="720"/>
        </w:tabs>
        <w:ind w:left="720" w:hanging="360"/>
      </w:pPr>
      <w:rPr>
        <w:rFonts w:ascii="Symbol" w:hAnsi="Symbol" w:hint="default"/>
        <w:lang w:val="uk-UA"/>
      </w:rPr>
    </w:lvl>
    <w:lvl w:ilvl="1" w:tplc="3C16AB7E" w:tentative="1">
      <w:start w:val="1"/>
      <w:numFmt w:val="bullet"/>
      <w:lvlText w:val="o"/>
      <w:lvlJc w:val="left"/>
      <w:pPr>
        <w:tabs>
          <w:tab w:val="num" w:pos="1440"/>
        </w:tabs>
        <w:ind w:left="1440" w:hanging="360"/>
      </w:pPr>
      <w:rPr>
        <w:rFonts w:ascii="Courier New" w:hAnsi="Courier New" w:cs="Courier New" w:hint="default"/>
      </w:rPr>
    </w:lvl>
    <w:lvl w:ilvl="2" w:tplc="83F02776" w:tentative="1">
      <w:start w:val="1"/>
      <w:numFmt w:val="bullet"/>
      <w:lvlText w:val=""/>
      <w:lvlJc w:val="left"/>
      <w:pPr>
        <w:tabs>
          <w:tab w:val="num" w:pos="2160"/>
        </w:tabs>
        <w:ind w:left="2160" w:hanging="360"/>
      </w:pPr>
      <w:rPr>
        <w:rFonts w:ascii="Wingdings" w:hAnsi="Wingdings" w:hint="default"/>
      </w:rPr>
    </w:lvl>
    <w:lvl w:ilvl="3" w:tplc="47B8DCC0" w:tentative="1">
      <w:start w:val="1"/>
      <w:numFmt w:val="bullet"/>
      <w:lvlText w:val=""/>
      <w:lvlJc w:val="left"/>
      <w:pPr>
        <w:tabs>
          <w:tab w:val="num" w:pos="2880"/>
        </w:tabs>
        <w:ind w:left="2880" w:hanging="360"/>
      </w:pPr>
      <w:rPr>
        <w:rFonts w:ascii="Symbol" w:hAnsi="Symbol" w:hint="default"/>
      </w:rPr>
    </w:lvl>
    <w:lvl w:ilvl="4" w:tplc="6FD257FC" w:tentative="1">
      <w:start w:val="1"/>
      <w:numFmt w:val="bullet"/>
      <w:lvlText w:val="o"/>
      <w:lvlJc w:val="left"/>
      <w:pPr>
        <w:tabs>
          <w:tab w:val="num" w:pos="3600"/>
        </w:tabs>
        <w:ind w:left="3600" w:hanging="360"/>
      </w:pPr>
      <w:rPr>
        <w:rFonts w:ascii="Courier New" w:hAnsi="Courier New" w:cs="Courier New" w:hint="default"/>
      </w:rPr>
    </w:lvl>
    <w:lvl w:ilvl="5" w:tplc="C9C89288" w:tentative="1">
      <w:start w:val="1"/>
      <w:numFmt w:val="bullet"/>
      <w:lvlText w:val=""/>
      <w:lvlJc w:val="left"/>
      <w:pPr>
        <w:tabs>
          <w:tab w:val="num" w:pos="4320"/>
        </w:tabs>
        <w:ind w:left="4320" w:hanging="360"/>
      </w:pPr>
      <w:rPr>
        <w:rFonts w:ascii="Wingdings" w:hAnsi="Wingdings" w:hint="default"/>
      </w:rPr>
    </w:lvl>
    <w:lvl w:ilvl="6" w:tplc="09F8DBF2" w:tentative="1">
      <w:start w:val="1"/>
      <w:numFmt w:val="bullet"/>
      <w:lvlText w:val=""/>
      <w:lvlJc w:val="left"/>
      <w:pPr>
        <w:tabs>
          <w:tab w:val="num" w:pos="5040"/>
        </w:tabs>
        <w:ind w:left="5040" w:hanging="360"/>
      </w:pPr>
      <w:rPr>
        <w:rFonts w:ascii="Symbol" w:hAnsi="Symbol" w:hint="default"/>
      </w:rPr>
    </w:lvl>
    <w:lvl w:ilvl="7" w:tplc="66D20760" w:tentative="1">
      <w:start w:val="1"/>
      <w:numFmt w:val="bullet"/>
      <w:lvlText w:val="o"/>
      <w:lvlJc w:val="left"/>
      <w:pPr>
        <w:tabs>
          <w:tab w:val="num" w:pos="5760"/>
        </w:tabs>
        <w:ind w:left="5760" w:hanging="360"/>
      </w:pPr>
      <w:rPr>
        <w:rFonts w:ascii="Courier New" w:hAnsi="Courier New" w:cs="Courier New" w:hint="default"/>
      </w:rPr>
    </w:lvl>
    <w:lvl w:ilvl="8" w:tplc="5F72286C"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66285D45"/>
    <w:multiLevelType w:val="hybridMultilevel"/>
    <w:tmpl w:val="DFE6F62C"/>
    <w:lvl w:ilvl="0" w:tplc="01E63E74">
      <w:start w:val="1"/>
      <w:numFmt w:val="lowerLetter"/>
      <w:lvlText w:val="(%1)"/>
      <w:lvlJc w:val="left"/>
      <w:pPr>
        <w:ind w:left="720" w:hanging="360"/>
      </w:pPr>
      <w:rPr>
        <w:rFonts w:hint="default"/>
      </w:rPr>
    </w:lvl>
    <w:lvl w:ilvl="1" w:tplc="3C16AB7E">
      <w:start w:val="1"/>
      <w:numFmt w:val="lowerRoman"/>
      <w:lvlText w:val="(%2)"/>
      <w:lvlJc w:val="left"/>
      <w:pPr>
        <w:ind w:left="1440" w:hanging="360"/>
      </w:pPr>
      <w:rPr>
        <w:rFonts w:hint="default"/>
      </w:rPr>
    </w:lvl>
    <w:lvl w:ilvl="2" w:tplc="83F02776" w:tentative="1">
      <w:start w:val="1"/>
      <w:numFmt w:val="lowerRoman"/>
      <w:lvlText w:val="%3."/>
      <w:lvlJc w:val="right"/>
      <w:pPr>
        <w:ind w:left="2160" w:hanging="180"/>
      </w:pPr>
    </w:lvl>
    <w:lvl w:ilvl="3" w:tplc="47B8DCC0" w:tentative="1">
      <w:start w:val="1"/>
      <w:numFmt w:val="decimal"/>
      <w:lvlText w:val="%4."/>
      <w:lvlJc w:val="left"/>
      <w:pPr>
        <w:ind w:left="2880" w:hanging="360"/>
      </w:pPr>
    </w:lvl>
    <w:lvl w:ilvl="4" w:tplc="6FD257FC" w:tentative="1">
      <w:start w:val="1"/>
      <w:numFmt w:val="lowerLetter"/>
      <w:lvlText w:val="%5."/>
      <w:lvlJc w:val="left"/>
      <w:pPr>
        <w:ind w:left="3600" w:hanging="360"/>
      </w:pPr>
    </w:lvl>
    <w:lvl w:ilvl="5" w:tplc="C9C89288" w:tentative="1">
      <w:start w:val="1"/>
      <w:numFmt w:val="lowerRoman"/>
      <w:lvlText w:val="%6."/>
      <w:lvlJc w:val="right"/>
      <w:pPr>
        <w:ind w:left="4320" w:hanging="180"/>
      </w:pPr>
    </w:lvl>
    <w:lvl w:ilvl="6" w:tplc="09F8DBF2" w:tentative="1">
      <w:start w:val="1"/>
      <w:numFmt w:val="decimal"/>
      <w:lvlText w:val="%7."/>
      <w:lvlJc w:val="left"/>
      <w:pPr>
        <w:ind w:left="5040" w:hanging="360"/>
      </w:pPr>
    </w:lvl>
    <w:lvl w:ilvl="7" w:tplc="66D20760" w:tentative="1">
      <w:start w:val="1"/>
      <w:numFmt w:val="lowerLetter"/>
      <w:lvlText w:val="%8."/>
      <w:lvlJc w:val="left"/>
      <w:pPr>
        <w:ind w:left="5760" w:hanging="360"/>
      </w:pPr>
    </w:lvl>
    <w:lvl w:ilvl="8" w:tplc="5F72286C" w:tentative="1">
      <w:start w:val="1"/>
      <w:numFmt w:val="lowerRoman"/>
      <w:lvlText w:val="%9."/>
      <w:lvlJc w:val="right"/>
      <w:pPr>
        <w:ind w:left="6480" w:hanging="180"/>
      </w:pPr>
    </w:lvl>
  </w:abstractNum>
  <w:abstractNum w:abstractNumId="122" w15:restartNumberingAfterBreak="0">
    <w:nsid w:val="673F2E18"/>
    <w:multiLevelType w:val="multilevel"/>
    <w:tmpl w:val="9ED4D5F8"/>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687768BC"/>
    <w:multiLevelType w:val="multilevel"/>
    <w:tmpl w:val="E6BAEABC"/>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124" w15:restartNumberingAfterBreak="0">
    <w:nsid w:val="68D90CB6"/>
    <w:multiLevelType w:val="hybridMultilevel"/>
    <w:tmpl w:val="89A29EC4"/>
    <w:lvl w:ilvl="0" w:tplc="0D8640F4">
      <w:start w:val="1"/>
      <w:numFmt w:val="lowerLetter"/>
      <w:lvlText w:val="(%1)"/>
      <w:lvlJc w:val="left"/>
      <w:pPr>
        <w:ind w:left="1576" w:hanging="360"/>
      </w:pPr>
      <w:rPr>
        <w:rFonts w:hint="default"/>
        <w:color w:val="auto"/>
        <w:sz w:val="20"/>
        <w:szCs w:val="20"/>
      </w:rPr>
    </w:lvl>
    <w:lvl w:ilvl="1" w:tplc="04220019" w:tentative="1">
      <w:start w:val="1"/>
      <w:numFmt w:val="lowerLetter"/>
      <w:lvlText w:val="%2."/>
      <w:lvlJc w:val="left"/>
      <w:pPr>
        <w:ind w:left="2296" w:hanging="360"/>
      </w:pPr>
    </w:lvl>
    <w:lvl w:ilvl="2" w:tplc="0422001B" w:tentative="1">
      <w:start w:val="1"/>
      <w:numFmt w:val="lowerRoman"/>
      <w:lvlText w:val="%3."/>
      <w:lvlJc w:val="right"/>
      <w:pPr>
        <w:ind w:left="3016" w:hanging="180"/>
      </w:pPr>
    </w:lvl>
    <w:lvl w:ilvl="3" w:tplc="0422000F" w:tentative="1">
      <w:start w:val="1"/>
      <w:numFmt w:val="decimal"/>
      <w:lvlText w:val="%4."/>
      <w:lvlJc w:val="left"/>
      <w:pPr>
        <w:ind w:left="3736" w:hanging="360"/>
      </w:pPr>
    </w:lvl>
    <w:lvl w:ilvl="4" w:tplc="04220019" w:tentative="1">
      <w:start w:val="1"/>
      <w:numFmt w:val="lowerLetter"/>
      <w:lvlText w:val="%5."/>
      <w:lvlJc w:val="left"/>
      <w:pPr>
        <w:ind w:left="4456" w:hanging="360"/>
      </w:pPr>
    </w:lvl>
    <w:lvl w:ilvl="5" w:tplc="0422001B" w:tentative="1">
      <w:start w:val="1"/>
      <w:numFmt w:val="lowerRoman"/>
      <w:lvlText w:val="%6."/>
      <w:lvlJc w:val="right"/>
      <w:pPr>
        <w:ind w:left="5176" w:hanging="180"/>
      </w:pPr>
    </w:lvl>
    <w:lvl w:ilvl="6" w:tplc="0422000F" w:tentative="1">
      <w:start w:val="1"/>
      <w:numFmt w:val="decimal"/>
      <w:lvlText w:val="%7."/>
      <w:lvlJc w:val="left"/>
      <w:pPr>
        <w:ind w:left="5896" w:hanging="360"/>
      </w:pPr>
    </w:lvl>
    <w:lvl w:ilvl="7" w:tplc="04220019" w:tentative="1">
      <w:start w:val="1"/>
      <w:numFmt w:val="lowerLetter"/>
      <w:lvlText w:val="%8."/>
      <w:lvlJc w:val="left"/>
      <w:pPr>
        <w:ind w:left="6616" w:hanging="360"/>
      </w:pPr>
    </w:lvl>
    <w:lvl w:ilvl="8" w:tplc="0422001B" w:tentative="1">
      <w:start w:val="1"/>
      <w:numFmt w:val="lowerRoman"/>
      <w:lvlText w:val="%9."/>
      <w:lvlJc w:val="right"/>
      <w:pPr>
        <w:ind w:left="7336" w:hanging="180"/>
      </w:pPr>
    </w:lvl>
  </w:abstractNum>
  <w:abstractNum w:abstractNumId="125" w15:restartNumberingAfterBreak="0">
    <w:nsid w:val="69566763"/>
    <w:multiLevelType w:val="hybridMultilevel"/>
    <w:tmpl w:val="70EEE722"/>
    <w:lvl w:ilvl="0" w:tplc="64BAA524">
      <w:start w:val="5"/>
      <w:numFmt w:val="decimal"/>
      <w:lvlText w:val="%1"/>
      <w:lvlJc w:val="left"/>
      <w:pPr>
        <w:ind w:left="1069" w:hanging="360"/>
      </w:pPr>
      <w:rPr>
        <w:rFonts w:hint="default"/>
        <w:u w:val="none"/>
      </w:rPr>
    </w:lvl>
    <w:lvl w:ilvl="1" w:tplc="C5A27138" w:tentative="1">
      <w:start w:val="1"/>
      <w:numFmt w:val="lowerLetter"/>
      <w:lvlText w:val="%2."/>
      <w:lvlJc w:val="left"/>
      <w:pPr>
        <w:ind w:left="1789" w:hanging="360"/>
      </w:pPr>
    </w:lvl>
    <w:lvl w:ilvl="2" w:tplc="0A0A9CA8" w:tentative="1">
      <w:start w:val="1"/>
      <w:numFmt w:val="lowerRoman"/>
      <w:lvlText w:val="%3."/>
      <w:lvlJc w:val="right"/>
      <w:pPr>
        <w:ind w:left="2509" w:hanging="180"/>
      </w:pPr>
    </w:lvl>
    <w:lvl w:ilvl="3" w:tplc="3F32C186" w:tentative="1">
      <w:start w:val="1"/>
      <w:numFmt w:val="decimal"/>
      <w:lvlText w:val="%4."/>
      <w:lvlJc w:val="left"/>
      <w:pPr>
        <w:ind w:left="3229" w:hanging="360"/>
      </w:pPr>
    </w:lvl>
    <w:lvl w:ilvl="4" w:tplc="EB44256A" w:tentative="1">
      <w:start w:val="1"/>
      <w:numFmt w:val="lowerLetter"/>
      <w:lvlText w:val="%5."/>
      <w:lvlJc w:val="left"/>
      <w:pPr>
        <w:ind w:left="3949" w:hanging="360"/>
      </w:pPr>
    </w:lvl>
    <w:lvl w:ilvl="5" w:tplc="DCE846F0" w:tentative="1">
      <w:start w:val="1"/>
      <w:numFmt w:val="lowerRoman"/>
      <w:lvlText w:val="%6."/>
      <w:lvlJc w:val="right"/>
      <w:pPr>
        <w:ind w:left="4669" w:hanging="180"/>
      </w:pPr>
    </w:lvl>
    <w:lvl w:ilvl="6" w:tplc="CB8422D8" w:tentative="1">
      <w:start w:val="1"/>
      <w:numFmt w:val="decimal"/>
      <w:lvlText w:val="%7."/>
      <w:lvlJc w:val="left"/>
      <w:pPr>
        <w:ind w:left="5389" w:hanging="360"/>
      </w:pPr>
    </w:lvl>
    <w:lvl w:ilvl="7" w:tplc="020E20B4" w:tentative="1">
      <w:start w:val="1"/>
      <w:numFmt w:val="lowerLetter"/>
      <w:lvlText w:val="%8."/>
      <w:lvlJc w:val="left"/>
      <w:pPr>
        <w:ind w:left="6109" w:hanging="360"/>
      </w:pPr>
    </w:lvl>
    <w:lvl w:ilvl="8" w:tplc="05500690" w:tentative="1">
      <w:start w:val="1"/>
      <w:numFmt w:val="lowerRoman"/>
      <w:lvlText w:val="%9."/>
      <w:lvlJc w:val="right"/>
      <w:pPr>
        <w:ind w:left="6829" w:hanging="180"/>
      </w:pPr>
    </w:lvl>
  </w:abstractNum>
  <w:abstractNum w:abstractNumId="126" w15:restartNumberingAfterBreak="0">
    <w:nsid w:val="69786D9E"/>
    <w:multiLevelType w:val="hybridMultilevel"/>
    <w:tmpl w:val="3EFA6F6A"/>
    <w:lvl w:ilvl="0" w:tplc="050C1E3A">
      <w:start w:val="1"/>
      <w:numFmt w:val="bullet"/>
      <w:lvlText w:val=""/>
      <w:lvlJc w:val="left"/>
      <w:pPr>
        <w:ind w:left="720" w:hanging="360"/>
      </w:pPr>
      <w:rPr>
        <w:rFonts w:ascii="Symbol" w:hAnsi="Symbol" w:hint="default"/>
      </w:rPr>
    </w:lvl>
    <w:lvl w:ilvl="1" w:tplc="E2C65A22" w:tentative="1">
      <w:start w:val="1"/>
      <w:numFmt w:val="bullet"/>
      <w:lvlText w:val="o"/>
      <w:lvlJc w:val="left"/>
      <w:pPr>
        <w:ind w:left="1440" w:hanging="360"/>
      </w:pPr>
      <w:rPr>
        <w:rFonts w:ascii="Courier New" w:hAnsi="Courier New" w:cs="Courier New" w:hint="default"/>
      </w:rPr>
    </w:lvl>
    <w:lvl w:ilvl="2" w:tplc="5D2E3D14" w:tentative="1">
      <w:start w:val="1"/>
      <w:numFmt w:val="bullet"/>
      <w:lvlText w:val=""/>
      <w:lvlJc w:val="left"/>
      <w:pPr>
        <w:ind w:left="2160" w:hanging="360"/>
      </w:pPr>
      <w:rPr>
        <w:rFonts w:ascii="Wingdings" w:hAnsi="Wingdings" w:hint="default"/>
      </w:rPr>
    </w:lvl>
    <w:lvl w:ilvl="3" w:tplc="85FA40FE" w:tentative="1">
      <w:start w:val="1"/>
      <w:numFmt w:val="bullet"/>
      <w:lvlText w:val=""/>
      <w:lvlJc w:val="left"/>
      <w:pPr>
        <w:ind w:left="2880" w:hanging="360"/>
      </w:pPr>
      <w:rPr>
        <w:rFonts w:ascii="Symbol" w:hAnsi="Symbol" w:hint="default"/>
      </w:rPr>
    </w:lvl>
    <w:lvl w:ilvl="4" w:tplc="C456CDC6" w:tentative="1">
      <w:start w:val="1"/>
      <w:numFmt w:val="bullet"/>
      <w:lvlText w:val="o"/>
      <w:lvlJc w:val="left"/>
      <w:pPr>
        <w:ind w:left="3600" w:hanging="360"/>
      </w:pPr>
      <w:rPr>
        <w:rFonts w:ascii="Courier New" w:hAnsi="Courier New" w:cs="Courier New" w:hint="default"/>
      </w:rPr>
    </w:lvl>
    <w:lvl w:ilvl="5" w:tplc="AFCA56EA" w:tentative="1">
      <w:start w:val="1"/>
      <w:numFmt w:val="bullet"/>
      <w:lvlText w:val=""/>
      <w:lvlJc w:val="left"/>
      <w:pPr>
        <w:ind w:left="4320" w:hanging="360"/>
      </w:pPr>
      <w:rPr>
        <w:rFonts w:ascii="Wingdings" w:hAnsi="Wingdings" w:hint="default"/>
      </w:rPr>
    </w:lvl>
    <w:lvl w:ilvl="6" w:tplc="B7C22EAA" w:tentative="1">
      <w:start w:val="1"/>
      <w:numFmt w:val="bullet"/>
      <w:lvlText w:val=""/>
      <w:lvlJc w:val="left"/>
      <w:pPr>
        <w:ind w:left="5040" w:hanging="360"/>
      </w:pPr>
      <w:rPr>
        <w:rFonts w:ascii="Symbol" w:hAnsi="Symbol" w:hint="default"/>
      </w:rPr>
    </w:lvl>
    <w:lvl w:ilvl="7" w:tplc="7EE236CE" w:tentative="1">
      <w:start w:val="1"/>
      <w:numFmt w:val="bullet"/>
      <w:lvlText w:val="o"/>
      <w:lvlJc w:val="left"/>
      <w:pPr>
        <w:ind w:left="5760" w:hanging="360"/>
      </w:pPr>
      <w:rPr>
        <w:rFonts w:ascii="Courier New" w:hAnsi="Courier New" w:cs="Courier New" w:hint="default"/>
      </w:rPr>
    </w:lvl>
    <w:lvl w:ilvl="8" w:tplc="E6142C12" w:tentative="1">
      <w:start w:val="1"/>
      <w:numFmt w:val="bullet"/>
      <w:lvlText w:val=""/>
      <w:lvlJc w:val="left"/>
      <w:pPr>
        <w:ind w:left="6480" w:hanging="360"/>
      </w:pPr>
      <w:rPr>
        <w:rFonts w:ascii="Wingdings" w:hAnsi="Wingdings" w:hint="default"/>
      </w:rPr>
    </w:lvl>
  </w:abstractNum>
  <w:abstractNum w:abstractNumId="127" w15:restartNumberingAfterBreak="0">
    <w:nsid w:val="69FC34C2"/>
    <w:multiLevelType w:val="hybridMultilevel"/>
    <w:tmpl w:val="4BBA7E9E"/>
    <w:lvl w:ilvl="0" w:tplc="050C1E3A">
      <w:start w:val="1"/>
      <w:numFmt w:val="lowerLetter"/>
      <w:lvlText w:val="%1)"/>
      <w:lvlJc w:val="left"/>
      <w:pPr>
        <w:tabs>
          <w:tab w:val="num" w:pos="720"/>
        </w:tabs>
        <w:ind w:left="720" w:hanging="360"/>
      </w:pPr>
      <w:rPr>
        <w:rFonts w:hint="default"/>
      </w:rPr>
    </w:lvl>
    <w:lvl w:ilvl="1" w:tplc="E2C65A22">
      <w:start w:val="1"/>
      <w:numFmt w:val="lowerLetter"/>
      <w:lvlText w:val="%2."/>
      <w:lvlJc w:val="left"/>
      <w:pPr>
        <w:tabs>
          <w:tab w:val="num" w:pos="1440"/>
        </w:tabs>
        <w:ind w:left="1440" w:hanging="360"/>
      </w:pPr>
    </w:lvl>
    <w:lvl w:ilvl="2" w:tplc="5D2E3D14" w:tentative="1">
      <w:start w:val="1"/>
      <w:numFmt w:val="lowerRoman"/>
      <w:lvlText w:val="%3."/>
      <w:lvlJc w:val="right"/>
      <w:pPr>
        <w:tabs>
          <w:tab w:val="num" w:pos="2160"/>
        </w:tabs>
        <w:ind w:left="2160" w:hanging="180"/>
      </w:pPr>
    </w:lvl>
    <w:lvl w:ilvl="3" w:tplc="85FA40FE" w:tentative="1">
      <w:start w:val="1"/>
      <w:numFmt w:val="decimal"/>
      <w:lvlText w:val="%4."/>
      <w:lvlJc w:val="left"/>
      <w:pPr>
        <w:tabs>
          <w:tab w:val="num" w:pos="2880"/>
        </w:tabs>
        <w:ind w:left="2880" w:hanging="360"/>
      </w:pPr>
    </w:lvl>
    <w:lvl w:ilvl="4" w:tplc="C456CDC6" w:tentative="1">
      <w:start w:val="1"/>
      <w:numFmt w:val="lowerLetter"/>
      <w:lvlText w:val="%5."/>
      <w:lvlJc w:val="left"/>
      <w:pPr>
        <w:tabs>
          <w:tab w:val="num" w:pos="3600"/>
        </w:tabs>
        <w:ind w:left="3600" w:hanging="360"/>
      </w:pPr>
    </w:lvl>
    <w:lvl w:ilvl="5" w:tplc="AFCA56EA" w:tentative="1">
      <w:start w:val="1"/>
      <w:numFmt w:val="lowerRoman"/>
      <w:lvlText w:val="%6."/>
      <w:lvlJc w:val="right"/>
      <w:pPr>
        <w:tabs>
          <w:tab w:val="num" w:pos="4320"/>
        </w:tabs>
        <w:ind w:left="4320" w:hanging="180"/>
      </w:pPr>
    </w:lvl>
    <w:lvl w:ilvl="6" w:tplc="B7C22EAA" w:tentative="1">
      <w:start w:val="1"/>
      <w:numFmt w:val="decimal"/>
      <w:lvlText w:val="%7."/>
      <w:lvlJc w:val="left"/>
      <w:pPr>
        <w:tabs>
          <w:tab w:val="num" w:pos="5040"/>
        </w:tabs>
        <w:ind w:left="5040" w:hanging="360"/>
      </w:pPr>
    </w:lvl>
    <w:lvl w:ilvl="7" w:tplc="7EE236CE" w:tentative="1">
      <w:start w:val="1"/>
      <w:numFmt w:val="lowerLetter"/>
      <w:lvlText w:val="%8."/>
      <w:lvlJc w:val="left"/>
      <w:pPr>
        <w:tabs>
          <w:tab w:val="num" w:pos="5760"/>
        </w:tabs>
        <w:ind w:left="5760" w:hanging="360"/>
      </w:pPr>
    </w:lvl>
    <w:lvl w:ilvl="8" w:tplc="E6142C12" w:tentative="1">
      <w:start w:val="1"/>
      <w:numFmt w:val="lowerRoman"/>
      <w:lvlText w:val="%9."/>
      <w:lvlJc w:val="right"/>
      <w:pPr>
        <w:tabs>
          <w:tab w:val="num" w:pos="6480"/>
        </w:tabs>
        <w:ind w:left="6480" w:hanging="180"/>
      </w:pPr>
    </w:lvl>
  </w:abstractNum>
  <w:abstractNum w:abstractNumId="128" w15:restartNumberingAfterBreak="0">
    <w:nsid w:val="6A022A9D"/>
    <w:multiLevelType w:val="hybridMultilevel"/>
    <w:tmpl w:val="0860A548"/>
    <w:lvl w:ilvl="0" w:tplc="4B30CF56">
      <w:start w:val="1"/>
      <w:numFmt w:val="lowerLetter"/>
      <w:lvlText w:val="(%1)"/>
      <w:lvlJc w:val="left"/>
      <w:pPr>
        <w:ind w:left="1576" w:hanging="360"/>
      </w:pPr>
      <w:rPr>
        <w:rFonts w:hint="default"/>
      </w:rPr>
    </w:lvl>
    <w:lvl w:ilvl="1" w:tplc="AE267EF4" w:tentative="1">
      <w:start w:val="1"/>
      <w:numFmt w:val="lowerLetter"/>
      <w:lvlText w:val="%2."/>
      <w:lvlJc w:val="left"/>
      <w:pPr>
        <w:ind w:left="2296" w:hanging="360"/>
      </w:pPr>
    </w:lvl>
    <w:lvl w:ilvl="2" w:tplc="F1F28EFA" w:tentative="1">
      <w:start w:val="1"/>
      <w:numFmt w:val="lowerRoman"/>
      <w:lvlText w:val="%3."/>
      <w:lvlJc w:val="right"/>
      <w:pPr>
        <w:ind w:left="3016" w:hanging="180"/>
      </w:pPr>
    </w:lvl>
    <w:lvl w:ilvl="3" w:tplc="AD3EB796" w:tentative="1">
      <w:start w:val="1"/>
      <w:numFmt w:val="decimal"/>
      <w:lvlText w:val="%4."/>
      <w:lvlJc w:val="left"/>
      <w:pPr>
        <w:ind w:left="3736" w:hanging="360"/>
      </w:pPr>
    </w:lvl>
    <w:lvl w:ilvl="4" w:tplc="9934F412" w:tentative="1">
      <w:start w:val="1"/>
      <w:numFmt w:val="lowerLetter"/>
      <w:lvlText w:val="%5."/>
      <w:lvlJc w:val="left"/>
      <w:pPr>
        <w:ind w:left="4456" w:hanging="360"/>
      </w:pPr>
    </w:lvl>
    <w:lvl w:ilvl="5" w:tplc="022E1A7A" w:tentative="1">
      <w:start w:val="1"/>
      <w:numFmt w:val="lowerRoman"/>
      <w:lvlText w:val="%6."/>
      <w:lvlJc w:val="right"/>
      <w:pPr>
        <w:ind w:left="5176" w:hanging="180"/>
      </w:pPr>
    </w:lvl>
    <w:lvl w:ilvl="6" w:tplc="3908336E" w:tentative="1">
      <w:start w:val="1"/>
      <w:numFmt w:val="decimal"/>
      <w:lvlText w:val="%7."/>
      <w:lvlJc w:val="left"/>
      <w:pPr>
        <w:ind w:left="5896" w:hanging="360"/>
      </w:pPr>
    </w:lvl>
    <w:lvl w:ilvl="7" w:tplc="57C6E12A" w:tentative="1">
      <w:start w:val="1"/>
      <w:numFmt w:val="lowerLetter"/>
      <w:lvlText w:val="%8."/>
      <w:lvlJc w:val="left"/>
      <w:pPr>
        <w:ind w:left="6616" w:hanging="360"/>
      </w:pPr>
    </w:lvl>
    <w:lvl w:ilvl="8" w:tplc="842E7072" w:tentative="1">
      <w:start w:val="1"/>
      <w:numFmt w:val="lowerRoman"/>
      <w:lvlText w:val="%9."/>
      <w:lvlJc w:val="right"/>
      <w:pPr>
        <w:ind w:left="7336" w:hanging="180"/>
      </w:pPr>
    </w:lvl>
  </w:abstractNum>
  <w:abstractNum w:abstractNumId="129" w15:restartNumberingAfterBreak="0">
    <w:nsid w:val="6AC8458F"/>
    <w:multiLevelType w:val="multilevel"/>
    <w:tmpl w:val="A198B068"/>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6B2E0872"/>
    <w:multiLevelType w:val="singleLevel"/>
    <w:tmpl w:val="0D8640F4"/>
    <w:lvl w:ilvl="0">
      <w:start w:val="1"/>
      <w:numFmt w:val="lowerLetter"/>
      <w:lvlText w:val="(%1)"/>
      <w:lvlJc w:val="left"/>
      <w:pPr>
        <w:ind w:left="720" w:hanging="360"/>
      </w:pPr>
      <w:rPr>
        <w:rFonts w:hint="default"/>
        <w:color w:val="auto"/>
        <w:sz w:val="20"/>
        <w:szCs w:val="20"/>
      </w:rPr>
    </w:lvl>
  </w:abstractNum>
  <w:abstractNum w:abstractNumId="131" w15:restartNumberingAfterBreak="0">
    <w:nsid w:val="6B6E2B14"/>
    <w:multiLevelType w:val="multilevel"/>
    <w:tmpl w:val="C0E243F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6BE17290"/>
    <w:multiLevelType w:val="multilevel"/>
    <w:tmpl w:val="AB708C8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6C862FC1"/>
    <w:multiLevelType w:val="hybridMultilevel"/>
    <w:tmpl w:val="77183072"/>
    <w:lvl w:ilvl="0" w:tplc="FC18F2CC">
      <w:start w:val="1"/>
      <w:numFmt w:val="bullet"/>
      <w:lvlText w:val=""/>
      <w:lvlJc w:val="left"/>
      <w:pPr>
        <w:tabs>
          <w:tab w:val="num" w:pos="1080"/>
        </w:tabs>
        <w:ind w:left="1080" w:hanging="360"/>
      </w:pPr>
      <w:rPr>
        <w:rFonts w:ascii="Symbol" w:hAnsi="Symbol" w:hint="default"/>
      </w:rPr>
    </w:lvl>
    <w:lvl w:ilvl="1" w:tplc="0F8A8EFC" w:tentative="1">
      <w:start w:val="1"/>
      <w:numFmt w:val="bullet"/>
      <w:lvlText w:val="o"/>
      <w:lvlJc w:val="left"/>
      <w:pPr>
        <w:tabs>
          <w:tab w:val="num" w:pos="1800"/>
        </w:tabs>
        <w:ind w:left="1800" w:hanging="360"/>
      </w:pPr>
      <w:rPr>
        <w:rFonts w:ascii="Courier New" w:hAnsi="Courier New" w:cs="Courier New" w:hint="default"/>
      </w:rPr>
    </w:lvl>
    <w:lvl w:ilvl="2" w:tplc="E57C4746" w:tentative="1">
      <w:start w:val="1"/>
      <w:numFmt w:val="bullet"/>
      <w:lvlText w:val=""/>
      <w:lvlJc w:val="left"/>
      <w:pPr>
        <w:tabs>
          <w:tab w:val="num" w:pos="2520"/>
        </w:tabs>
        <w:ind w:left="2520" w:hanging="360"/>
      </w:pPr>
      <w:rPr>
        <w:rFonts w:ascii="Wingdings" w:hAnsi="Wingdings" w:hint="default"/>
      </w:rPr>
    </w:lvl>
    <w:lvl w:ilvl="3" w:tplc="CE1A5D1C" w:tentative="1">
      <w:start w:val="1"/>
      <w:numFmt w:val="bullet"/>
      <w:lvlText w:val=""/>
      <w:lvlJc w:val="left"/>
      <w:pPr>
        <w:tabs>
          <w:tab w:val="num" w:pos="3240"/>
        </w:tabs>
        <w:ind w:left="3240" w:hanging="360"/>
      </w:pPr>
      <w:rPr>
        <w:rFonts w:ascii="Symbol" w:hAnsi="Symbol" w:hint="default"/>
      </w:rPr>
    </w:lvl>
    <w:lvl w:ilvl="4" w:tplc="8BDCF5A2" w:tentative="1">
      <w:start w:val="1"/>
      <w:numFmt w:val="bullet"/>
      <w:lvlText w:val="o"/>
      <w:lvlJc w:val="left"/>
      <w:pPr>
        <w:tabs>
          <w:tab w:val="num" w:pos="3960"/>
        </w:tabs>
        <w:ind w:left="3960" w:hanging="360"/>
      </w:pPr>
      <w:rPr>
        <w:rFonts w:ascii="Courier New" w:hAnsi="Courier New" w:cs="Courier New" w:hint="default"/>
      </w:rPr>
    </w:lvl>
    <w:lvl w:ilvl="5" w:tplc="CF8EFD86" w:tentative="1">
      <w:start w:val="1"/>
      <w:numFmt w:val="bullet"/>
      <w:lvlText w:val=""/>
      <w:lvlJc w:val="left"/>
      <w:pPr>
        <w:tabs>
          <w:tab w:val="num" w:pos="4680"/>
        </w:tabs>
        <w:ind w:left="4680" w:hanging="360"/>
      </w:pPr>
      <w:rPr>
        <w:rFonts w:ascii="Wingdings" w:hAnsi="Wingdings" w:hint="default"/>
      </w:rPr>
    </w:lvl>
    <w:lvl w:ilvl="6" w:tplc="AF90A38E" w:tentative="1">
      <w:start w:val="1"/>
      <w:numFmt w:val="bullet"/>
      <w:lvlText w:val=""/>
      <w:lvlJc w:val="left"/>
      <w:pPr>
        <w:tabs>
          <w:tab w:val="num" w:pos="5400"/>
        </w:tabs>
        <w:ind w:left="5400" w:hanging="360"/>
      </w:pPr>
      <w:rPr>
        <w:rFonts w:ascii="Symbol" w:hAnsi="Symbol" w:hint="default"/>
      </w:rPr>
    </w:lvl>
    <w:lvl w:ilvl="7" w:tplc="13D40774" w:tentative="1">
      <w:start w:val="1"/>
      <w:numFmt w:val="bullet"/>
      <w:lvlText w:val="o"/>
      <w:lvlJc w:val="left"/>
      <w:pPr>
        <w:tabs>
          <w:tab w:val="num" w:pos="6120"/>
        </w:tabs>
        <w:ind w:left="6120" w:hanging="360"/>
      </w:pPr>
      <w:rPr>
        <w:rFonts w:ascii="Courier New" w:hAnsi="Courier New" w:cs="Courier New" w:hint="default"/>
      </w:rPr>
    </w:lvl>
    <w:lvl w:ilvl="8" w:tplc="34A868D8" w:tentative="1">
      <w:start w:val="1"/>
      <w:numFmt w:val="bullet"/>
      <w:lvlText w:val=""/>
      <w:lvlJc w:val="left"/>
      <w:pPr>
        <w:tabs>
          <w:tab w:val="num" w:pos="6840"/>
        </w:tabs>
        <w:ind w:left="6840" w:hanging="360"/>
      </w:pPr>
      <w:rPr>
        <w:rFonts w:ascii="Wingdings" w:hAnsi="Wingdings" w:hint="default"/>
      </w:rPr>
    </w:lvl>
  </w:abstractNum>
  <w:abstractNum w:abstractNumId="134" w15:restartNumberingAfterBreak="0">
    <w:nsid w:val="6D907F82"/>
    <w:multiLevelType w:val="hybridMultilevel"/>
    <w:tmpl w:val="EB4AF7A0"/>
    <w:lvl w:ilvl="0" w:tplc="3F10A6AC">
      <w:start w:val="1"/>
      <w:numFmt w:val="lowerRoman"/>
      <w:lvlText w:val="(%1)"/>
      <w:lvlJc w:val="left"/>
      <w:pPr>
        <w:ind w:left="2143" w:hanging="360"/>
      </w:pPr>
      <w:rPr>
        <w:rFonts w:hint="default"/>
      </w:rPr>
    </w:lvl>
    <w:lvl w:ilvl="1" w:tplc="B58AFFB0" w:tentative="1">
      <w:start w:val="1"/>
      <w:numFmt w:val="lowerLetter"/>
      <w:lvlText w:val="%2."/>
      <w:lvlJc w:val="left"/>
      <w:pPr>
        <w:ind w:left="2863" w:hanging="360"/>
      </w:pPr>
    </w:lvl>
    <w:lvl w:ilvl="2" w:tplc="B6CEAC84" w:tentative="1">
      <w:start w:val="1"/>
      <w:numFmt w:val="lowerRoman"/>
      <w:lvlText w:val="%3."/>
      <w:lvlJc w:val="right"/>
      <w:pPr>
        <w:ind w:left="3583" w:hanging="180"/>
      </w:pPr>
    </w:lvl>
    <w:lvl w:ilvl="3" w:tplc="DE3413FE" w:tentative="1">
      <w:start w:val="1"/>
      <w:numFmt w:val="decimal"/>
      <w:lvlText w:val="%4."/>
      <w:lvlJc w:val="left"/>
      <w:pPr>
        <w:ind w:left="4303" w:hanging="360"/>
      </w:pPr>
    </w:lvl>
    <w:lvl w:ilvl="4" w:tplc="40B26358" w:tentative="1">
      <w:start w:val="1"/>
      <w:numFmt w:val="lowerLetter"/>
      <w:lvlText w:val="%5."/>
      <w:lvlJc w:val="left"/>
      <w:pPr>
        <w:ind w:left="5023" w:hanging="360"/>
      </w:pPr>
    </w:lvl>
    <w:lvl w:ilvl="5" w:tplc="AB989A72" w:tentative="1">
      <w:start w:val="1"/>
      <w:numFmt w:val="lowerRoman"/>
      <w:lvlText w:val="%6."/>
      <w:lvlJc w:val="right"/>
      <w:pPr>
        <w:ind w:left="5743" w:hanging="180"/>
      </w:pPr>
    </w:lvl>
    <w:lvl w:ilvl="6" w:tplc="7AA0ED38" w:tentative="1">
      <w:start w:val="1"/>
      <w:numFmt w:val="decimal"/>
      <w:lvlText w:val="%7."/>
      <w:lvlJc w:val="left"/>
      <w:pPr>
        <w:ind w:left="6463" w:hanging="360"/>
      </w:pPr>
    </w:lvl>
    <w:lvl w:ilvl="7" w:tplc="1116CBE4" w:tentative="1">
      <w:start w:val="1"/>
      <w:numFmt w:val="lowerLetter"/>
      <w:lvlText w:val="%8."/>
      <w:lvlJc w:val="left"/>
      <w:pPr>
        <w:ind w:left="7183" w:hanging="360"/>
      </w:pPr>
    </w:lvl>
    <w:lvl w:ilvl="8" w:tplc="A13A98C2" w:tentative="1">
      <w:start w:val="1"/>
      <w:numFmt w:val="lowerRoman"/>
      <w:lvlText w:val="%9."/>
      <w:lvlJc w:val="right"/>
      <w:pPr>
        <w:ind w:left="7903" w:hanging="180"/>
      </w:pPr>
    </w:lvl>
  </w:abstractNum>
  <w:abstractNum w:abstractNumId="135" w15:restartNumberingAfterBreak="0">
    <w:nsid w:val="6DB1681F"/>
    <w:multiLevelType w:val="multilevel"/>
    <w:tmpl w:val="92DA50B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6EE34862"/>
    <w:multiLevelType w:val="multilevel"/>
    <w:tmpl w:val="187A73DE"/>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70BD53F1"/>
    <w:multiLevelType w:val="multilevel"/>
    <w:tmpl w:val="6BA0774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71EA6A65"/>
    <w:multiLevelType w:val="hybridMultilevel"/>
    <w:tmpl w:val="DB200BE4"/>
    <w:lvl w:ilvl="0" w:tplc="A4E0CA5C">
      <w:start w:val="1"/>
      <w:numFmt w:val="decimal"/>
      <w:lvlText w:val="%1."/>
      <w:lvlJc w:val="left"/>
      <w:pPr>
        <w:tabs>
          <w:tab w:val="num" w:pos="1069"/>
        </w:tabs>
        <w:ind w:left="1069" w:hanging="360"/>
      </w:pPr>
      <w:rPr>
        <w:rFonts w:hint="default"/>
      </w:rPr>
    </w:lvl>
    <w:lvl w:ilvl="1" w:tplc="E35014EC">
      <w:start w:val="1"/>
      <w:numFmt w:val="decimal"/>
      <w:lvlText w:val="%2."/>
      <w:lvlJc w:val="left"/>
      <w:pPr>
        <w:tabs>
          <w:tab w:val="num" w:pos="1440"/>
        </w:tabs>
        <w:ind w:left="1440" w:hanging="360"/>
      </w:pPr>
    </w:lvl>
    <w:lvl w:ilvl="2" w:tplc="07DE1D46" w:tentative="1">
      <w:start w:val="1"/>
      <w:numFmt w:val="lowerRoman"/>
      <w:lvlText w:val="%3."/>
      <w:lvlJc w:val="right"/>
      <w:pPr>
        <w:tabs>
          <w:tab w:val="num" w:pos="2160"/>
        </w:tabs>
        <w:ind w:left="2160" w:hanging="180"/>
      </w:pPr>
    </w:lvl>
    <w:lvl w:ilvl="3" w:tplc="6F800D78" w:tentative="1">
      <w:start w:val="1"/>
      <w:numFmt w:val="decimal"/>
      <w:lvlText w:val="%4."/>
      <w:lvlJc w:val="left"/>
      <w:pPr>
        <w:tabs>
          <w:tab w:val="num" w:pos="2880"/>
        </w:tabs>
        <w:ind w:left="2880" w:hanging="360"/>
      </w:pPr>
    </w:lvl>
    <w:lvl w:ilvl="4" w:tplc="3A4E3476" w:tentative="1">
      <w:start w:val="1"/>
      <w:numFmt w:val="lowerLetter"/>
      <w:lvlText w:val="%5."/>
      <w:lvlJc w:val="left"/>
      <w:pPr>
        <w:tabs>
          <w:tab w:val="num" w:pos="3600"/>
        </w:tabs>
        <w:ind w:left="3600" w:hanging="360"/>
      </w:pPr>
    </w:lvl>
    <w:lvl w:ilvl="5" w:tplc="0BBC8126" w:tentative="1">
      <w:start w:val="1"/>
      <w:numFmt w:val="lowerRoman"/>
      <w:lvlText w:val="%6."/>
      <w:lvlJc w:val="right"/>
      <w:pPr>
        <w:tabs>
          <w:tab w:val="num" w:pos="4320"/>
        </w:tabs>
        <w:ind w:left="4320" w:hanging="180"/>
      </w:pPr>
    </w:lvl>
    <w:lvl w:ilvl="6" w:tplc="01B60D00" w:tentative="1">
      <w:start w:val="1"/>
      <w:numFmt w:val="decimal"/>
      <w:lvlText w:val="%7."/>
      <w:lvlJc w:val="left"/>
      <w:pPr>
        <w:tabs>
          <w:tab w:val="num" w:pos="5040"/>
        </w:tabs>
        <w:ind w:left="5040" w:hanging="360"/>
      </w:pPr>
    </w:lvl>
    <w:lvl w:ilvl="7" w:tplc="3DD8E942" w:tentative="1">
      <w:start w:val="1"/>
      <w:numFmt w:val="lowerLetter"/>
      <w:lvlText w:val="%8."/>
      <w:lvlJc w:val="left"/>
      <w:pPr>
        <w:tabs>
          <w:tab w:val="num" w:pos="5760"/>
        </w:tabs>
        <w:ind w:left="5760" w:hanging="360"/>
      </w:pPr>
    </w:lvl>
    <w:lvl w:ilvl="8" w:tplc="14DC92A2" w:tentative="1">
      <w:start w:val="1"/>
      <w:numFmt w:val="lowerRoman"/>
      <w:lvlText w:val="%9."/>
      <w:lvlJc w:val="right"/>
      <w:pPr>
        <w:tabs>
          <w:tab w:val="num" w:pos="6480"/>
        </w:tabs>
        <w:ind w:left="6480" w:hanging="180"/>
      </w:pPr>
    </w:lvl>
  </w:abstractNum>
  <w:abstractNum w:abstractNumId="139" w15:restartNumberingAfterBreak="0">
    <w:nsid w:val="72061227"/>
    <w:multiLevelType w:val="multilevel"/>
    <w:tmpl w:val="385EB986"/>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728E7C75"/>
    <w:multiLevelType w:val="multilevel"/>
    <w:tmpl w:val="4686D52C"/>
    <w:lvl w:ilvl="0">
      <w:start w:val="2"/>
      <w:numFmt w:val="lowerLetter"/>
      <w:lvlText w:val="(%1)"/>
      <w:lvlJc w:val="left"/>
      <w:pPr>
        <w:ind w:left="0" w:firstLine="0"/>
      </w:pPr>
      <w:rPr>
        <w:rFonts w:hint="default"/>
        <w:color w:val="auto"/>
        <w:sz w:val="20"/>
        <w:szCs w:val="20"/>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1" w15:restartNumberingAfterBreak="0">
    <w:nsid w:val="73F01A0E"/>
    <w:multiLevelType w:val="multilevel"/>
    <w:tmpl w:val="03B20EF8"/>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741238E8"/>
    <w:multiLevelType w:val="hybridMultilevel"/>
    <w:tmpl w:val="9AECD238"/>
    <w:lvl w:ilvl="0" w:tplc="F4261E8E">
      <w:start w:val="1"/>
      <w:numFmt w:val="lowerLetter"/>
      <w:lvlText w:val="(%1)"/>
      <w:lvlJc w:val="left"/>
      <w:pPr>
        <w:ind w:left="720" w:hanging="360"/>
      </w:pPr>
      <w:rPr>
        <w:rFonts w:hint="default"/>
      </w:rPr>
    </w:lvl>
    <w:lvl w:ilvl="1" w:tplc="B4C8FCAE">
      <w:start w:val="1"/>
      <w:numFmt w:val="lowerRoman"/>
      <w:lvlText w:val="(%2)"/>
      <w:lvlJc w:val="left"/>
      <w:pPr>
        <w:ind w:left="1440" w:hanging="360"/>
      </w:pPr>
      <w:rPr>
        <w:rFonts w:hint="default"/>
      </w:rPr>
    </w:lvl>
    <w:lvl w:ilvl="2" w:tplc="2D6E54CA" w:tentative="1">
      <w:start w:val="1"/>
      <w:numFmt w:val="lowerRoman"/>
      <w:lvlText w:val="%3."/>
      <w:lvlJc w:val="right"/>
      <w:pPr>
        <w:ind w:left="2160" w:hanging="180"/>
      </w:pPr>
    </w:lvl>
    <w:lvl w:ilvl="3" w:tplc="48A091BC" w:tentative="1">
      <w:start w:val="1"/>
      <w:numFmt w:val="decimal"/>
      <w:lvlText w:val="%4."/>
      <w:lvlJc w:val="left"/>
      <w:pPr>
        <w:ind w:left="2880" w:hanging="360"/>
      </w:pPr>
    </w:lvl>
    <w:lvl w:ilvl="4" w:tplc="699C1E1E" w:tentative="1">
      <w:start w:val="1"/>
      <w:numFmt w:val="lowerLetter"/>
      <w:lvlText w:val="%5."/>
      <w:lvlJc w:val="left"/>
      <w:pPr>
        <w:ind w:left="3600" w:hanging="360"/>
      </w:pPr>
    </w:lvl>
    <w:lvl w:ilvl="5" w:tplc="D1483EC8" w:tentative="1">
      <w:start w:val="1"/>
      <w:numFmt w:val="lowerRoman"/>
      <w:lvlText w:val="%6."/>
      <w:lvlJc w:val="right"/>
      <w:pPr>
        <w:ind w:left="4320" w:hanging="180"/>
      </w:pPr>
    </w:lvl>
    <w:lvl w:ilvl="6" w:tplc="E992023C" w:tentative="1">
      <w:start w:val="1"/>
      <w:numFmt w:val="decimal"/>
      <w:lvlText w:val="%7."/>
      <w:lvlJc w:val="left"/>
      <w:pPr>
        <w:ind w:left="5040" w:hanging="360"/>
      </w:pPr>
    </w:lvl>
    <w:lvl w:ilvl="7" w:tplc="FBE8A956" w:tentative="1">
      <w:start w:val="1"/>
      <w:numFmt w:val="lowerLetter"/>
      <w:lvlText w:val="%8."/>
      <w:lvlJc w:val="left"/>
      <w:pPr>
        <w:ind w:left="5760" w:hanging="360"/>
      </w:pPr>
    </w:lvl>
    <w:lvl w:ilvl="8" w:tplc="F3500446" w:tentative="1">
      <w:start w:val="1"/>
      <w:numFmt w:val="lowerRoman"/>
      <w:lvlText w:val="%9."/>
      <w:lvlJc w:val="right"/>
      <w:pPr>
        <w:ind w:left="6480" w:hanging="180"/>
      </w:pPr>
    </w:lvl>
  </w:abstractNum>
  <w:abstractNum w:abstractNumId="143" w15:restartNumberingAfterBreak="0">
    <w:nsid w:val="74E9713B"/>
    <w:multiLevelType w:val="multilevel"/>
    <w:tmpl w:val="B4A80470"/>
    <w:lvl w:ilvl="0">
      <w:start w:val="1"/>
      <w:numFmt w:val="lowerLetter"/>
      <w:lvlText w:val="(%1)"/>
      <w:lvlJc w:val="left"/>
      <w:rPr>
        <w:rFonts w:hint="default"/>
      </w:rPr>
    </w:lvl>
    <w:lvl w:ilvl="1">
      <w:start w:val="1"/>
      <w:numFmt w:val="lowerRoman"/>
      <w:lvlText w:val="(%2)"/>
      <w:lvlJc w:val="left"/>
      <w:rPr>
        <w:rFonts w:ascii="Arial" w:eastAsia="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754F208B"/>
    <w:multiLevelType w:val="hybridMultilevel"/>
    <w:tmpl w:val="59B853BC"/>
    <w:lvl w:ilvl="0" w:tplc="B7F8369C">
      <w:start w:val="1"/>
      <w:numFmt w:val="bullet"/>
      <w:lvlText w:val=""/>
      <w:lvlJc w:val="left"/>
      <w:pPr>
        <w:tabs>
          <w:tab w:val="num" w:pos="720"/>
        </w:tabs>
        <w:ind w:left="720" w:hanging="360"/>
      </w:pPr>
      <w:rPr>
        <w:rFonts w:ascii="Symbol" w:hAnsi="Symbol" w:hint="default"/>
      </w:rPr>
    </w:lvl>
    <w:lvl w:ilvl="1" w:tplc="6B2861BE" w:tentative="1">
      <w:start w:val="1"/>
      <w:numFmt w:val="bullet"/>
      <w:lvlText w:val="o"/>
      <w:lvlJc w:val="left"/>
      <w:pPr>
        <w:tabs>
          <w:tab w:val="num" w:pos="1440"/>
        </w:tabs>
        <w:ind w:left="1440" w:hanging="360"/>
      </w:pPr>
      <w:rPr>
        <w:rFonts w:ascii="Courier New" w:hAnsi="Courier New" w:cs="Courier New" w:hint="default"/>
      </w:rPr>
    </w:lvl>
    <w:lvl w:ilvl="2" w:tplc="51F23930" w:tentative="1">
      <w:start w:val="1"/>
      <w:numFmt w:val="bullet"/>
      <w:lvlText w:val=""/>
      <w:lvlJc w:val="left"/>
      <w:pPr>
        <w:tabs>
          <w:tab w:val="num" w:pos="2160"/>
        </w:tabs>
        <w:ind w:left="2160" w:hanging="360"/>
      </w:pPr>
      <w:rPr>
        <w:rFonts w:ascii="Wingdings" w:hAnsi="Wingdings" w:hint="default"/>
      </w:rPr>
    </w:lvl>
    <w:lvl w:ilvl="3" w:tplc="557C10E2" w:tentative="1">
      <w:start w:val="1"/>
      <w:numFmt w:val="bullet"/>
      <w:lvlText w:val=""/>
      <w:lvlJc w:val="left"/>
      <w:pPr>
        <w:tabs>
          <w:tab w:val="num" w:pos="2880"/>
        </w:tabs>
        <w:ind w:left="2880" w:hanging="360"/>
      </w:pPr>
      <w:rPr>
        <w:rFonts w:ascii="Symbol" w:hAnsi="Symbol" w:hint="default"/>
      </w:rPr>
    </w:lvl>
    <w:lvl w:ilvl="4" w:tplc="F2ECCE3C" w:tentative="1">
      <w:start w:val="1"/>
      <w:numFmt w:val="bullet"/>
      <w:lvlText w:val="o"/>
      <w:lvlJc w:val="left"/>
      <w:pPr>
        <w:tabs>
          <w:tab w:val="num" w:pos="3600"/>
        </w:tabs>
        <w:ind w:left="3600" w:hanging="360"/>
      </w:pPr>
      <w:rPr>
        <w:rFonts w:ascii="Courier New" w:hAnsi="Courier New" w:cs="Courier New" w:hint="default"/>
      </w:rPr>
    </w:lvl>
    <w:lvl w:ilvl="5" w:tplc="759C3C02" w:tentative="1">
      <w:start w:val="1"/>
      <w:numFmt w:val="bullet"/>
      <w:lvlText w:val=""/>
      <w:lvlJc w:val="left"/>
      <w:pPr>
        <w:tabs>
          <w:tab w:val="num" w:pos="4320"/>
        </w:tabs>
        <w:ind w:left="4320" w:hanging="360"/>
      </w:pPr>
      <w:rPr>
        <w:rFonts w:ascii="Wingdings" w:hAnsi="Wingdings" w:hint="default"/>
      </w:rPr>
    </w:lvl>
    <w:lvl w:ilvl="6" w:tplc="7534DEAE" w:tentative="1">
      <w:start w:val="1"/>
      <w:numFmt w:val="bullet"/>
      <w:lvlText w:val=""/>
      <w:lvlJc w:val="left"/>
      <w:pPr>
        <w:tabs>
          <w:tab w:val="num" w:pos="5040"/>
        </w:tabs>
        <w:ind w:left="5040" w:hanging="360"/>
      </w:pPr>
      <w:rPr>
        <w:rFonts w:ascii="Symbol" w:hAnsi="Symbol" w:hint="default"/>
      </w:rPr>
    </w:lvl>
    <w:lvl w:ilvl="7" w:tplc="4A82CB2A" w:tentative="1">
      <w:start w:val="1"/>
      <w:numFmt w:val="bullet"/>
      <w:lvlText w:val="o"/>
      <w:lvlJc w:val="left"/>
      <w:pPr>
        <w:tabs>
          <w:tab w:val="num" w:pos="5760"/>
        </w:tabs>
        <w:ind w:left="5760" w:hanging="360"/>
      </w:pPr>
      <w:rPr>
        <w:rFonts w:ascii="Courier New" w:hAnsi="Courier New" w:cs="Courier New" w:hint="default"/>
      </w:rPr>
    </w:lvl>
    <w:lvl w:ilvl="8" w:tplc="A524BE98" w:tentative="1">
      <w:start w:val="1"/>
      <w:numFmt w:val="bullet"/>
      <w:lvlText w:val=""/>
      <w:lvlJc w:val="left"/>
      <w:pPr>
        <w:tabs>
          <w:tab w:val="num" w:pos="6480"/>
        </w:tabs>
        <w:ind w:left="6480" w:hanging="360"/>
      </w:pPr>
      <w:rPr>
        <w:rFonts w:ascii="Wingdings" w:hAnsi="Wingdings" w:hint="default"/>
      </w:rPr>
    </w:lvl>
  </w:abstractNum>
  <w:abstractNum w:abstractNumId="145" w15:restartNumberingAfterBreak="0">
    <w:nsid w:val="756C0821"/>
    <w:multiLevelType w:val="hybridMultilevel"/>
    <w:tmpl w:val="F4FE7B5A"/>
    <w:lvl w:ilvl="0" w:tplc="0D8640F4">
      <w:start w:val="1"/>
      <w:numFmt w:val="lowerLetter"/>
      <w:lvlText w:val="(%1)"/>
      <w:lvlJc w:val="left"/>
      <w:pPr>
        <w:ind w:left="1576" w:hanging="360"/>
      </w:pPr>
      <w:rPr>
        <w:rFonts w:hint="default"/>
        <w:color w:val="auto"/>
        <w:sz w:val="20"/>
        <w:szCs w:val="20"/>
      </w:rPr>
    </w:lvl>
    <w:lvl w:ilvl="1" w:tplc="04220019" w:tentative="1">
      <w:start w:val="1"/>
      <w:numFmt w:val="lowerLetter"/>
      <w:lvlText w:val="%2."/>
      <w:lvlJc w:val="left"/>
      <w:pPr>
        <w:ind w:left="2296" w:hanging="360"/>
      </w:pPr>
    </w:lvl>
    <w:lvl w:ilvl="2" w:tplc="0422001B" w:tentative="1">
      <w:start w:val="1"/>
      <w:numFmt w:val="lowerRoman"/>
      <w:lvlText w:val="%3."/>
      <w:lvlJc w:val="right"/>
      <w:pPr>
        <w:ind w:left="3016" w:hanging="180"/>
      </w:pPr>
    </w:lvl>
    <w:lvl w:ilvl="3" w:tplc="0422000F" w:tentative="1">
      <w:start w:val="1"/>
      <w:numFmt w:val="decimal"/>
      <w:lvlText w:val="%4."/>
      <w:lvlJc w:val="left"/>
      <w:pPr>
        <w:ind w:left="3736" w:hanging="360"/>
      </w:pPr>
    </w:lvl>
    <w:lvl w:ilvl="4" w:tplc="04220019" w:tentative="1">
      <w:start w:val="1"/>
      <w:numFmt w:val="lowerLetter"/>
      <w:lvlText w:val="%5."/>
      <w:lvlJc w:val="left"/>
      <w:pPr>
        <w:ind w:left="4456" w:hanging="360"/>
      </w:pPr>
    </w:lvl>
    <w:lvl w:ilvl="5" w:tplc="0422001B" w:tentative="1">
      <w:start w:val="1"/>
      <w:numFmt w:val="lowerRoman"/>
      <w:lvlText w:val="%6."/>
      <w:lvlJc w:val="right"/>
      <w:pPr>
        <w:ind w:left="5176" w:hanging="180"/>
      </w:pPr>
    </w:lvl>
    <w:lvl w:ilvl="6" w:tplc="0422000F" w:tentative="1">
      <w:start w:val="1"/>
      <w:numFmt w:val="decimal"/>
      <w:lvlText w:val="%7."/>
      <w:lvlJc w:val="left"/>
      <w:pPr>
        <w:ind w:left="5896" w:hanging="360"/>
      </w:pPr>
    </w:lvl>
    <w:lvl w:ilvl="7" w:tplc="04220019" w:tentative="1">
      <w:start w:val="1"/>
      <w:numFmt w:val="lowerLetter"/>
      <w:lvlText w:val="%8."/>
      <w:lvlJc w:val="left"/>
      <w:pPr>
        <w:ind w:left="6616" w:hanging="360"/>
      </w:pPr>
    </w:lvl>
    <w:lvl w:ilvl="8" w:tplc="0422001B" w:tentative="1">
      <w:start w:val="1"/>
      <w:numFmt w:val="lowerRoman"/>
      <w:lvlText w:val="%9."/>
      <w:lvlJc w:val="right"/>
      <w:pPr>
        <w:ind w:left="7336" w:hanging="180"/>
      </w:pPr>
    </w:lvl>
  </w:abstractNum>
  <w:abstractNum w:abstractNumId="146" w15:restartNumberingAfterBreak="0">
    <w:nsid w:val="75B16757"/>
    <w:multiLevelType w:val="hybridMultilevel"/>
    <w:tmpl w:val="7FE4D18E"/>
    <w:lvl w:ilvl="0" w:tplc="B7F8369C">
      <w:start w:val="1"/>
      <w:numFmt w:val="lowerLetter"/>
      <w:lvlText w:val="%1)"/>
      <w:lvlJc w:val="left"/>
      <w:pPr>
        <w:tabs>
          <w:tab w:val="num" w:pos="720"/>
        </w:tabs>
        <w:ind w:left="720" w:hanging="360"/>
      </w:pPr>
      <w:rPr>
        <w:rFonts w:hint="default"/>
      </w:rPr>
    </w:lvl>
    <w:lvl w:ilvl="1" w:tplc="6B2861BE" w:tentative="1">
      <w:start w:val="1"/>
      <w:numFmt w:val="lowerLetter"/>
      <w:lvlText w:val="%2."/>
      <w:lvlJc w:val="left"/>
      <w:pPr>
        <w:tabs>
          <w:tab w:val="num" w:pos="1440"/>
        </w:tabs>
        <w:ind w:left="1440" w:hanging="360"/>
      </w:pPr>
    </w:lvl>
    <w:lvl w:ilvl="2" w:tplc="51F23930" w:tentative="1">
      <w:start w:val="1"/>
      <w:numFmt w:val="lowerRoman"/>
      <w:lvlText w:val="%3."/>
      <w:lvlJc w:val="right"/>
      <w:pPr>
        <w:tabs>
          <w:tab w:val="num" w:pos="2160"/>
        </w:tabs>
        <w:ind w:left="2160" w:hanging="180"/>
      </w:pPr>
    </w:lvl>
    <w:lvl w:ilvl="3" w:tplc="557C10E2" w:tentative="1">
      <w:start w:val="1"/>
      <w:numFmt w:val="decimal"/>
      <w:lvlText w:val="%4."/>
      <w:lvlJc w:val="left"/>
      <w:pPr>
        <w:tabs>
          <w:tab w:val="num" w:pos="2880"/>
        </w:tabs>
        <w:ind w:left="2880" w:hanging="360"/>
      </w:pPr>
    </w:lvl>
    <w:lvl w:ilvl="4" w:tplc="F2ECCE3C" w:tentative="1">
      <w:start w:val="1"/>
      <w:numFmt w:val="lowerLetter"/>
      <w:lvlText w:val="%5."/>
      <w:lvlJc w:val="left"/>
      <w:pPr>
        <w:tabs>
          <w:tab w:val="num" w:pos="3600"/>
        </w:tabs>
        <w:ind w:left="3600" w:hanging="360"/>
      </w:pPr>
    </w:lvl>
    <w:lvl w:ilvl="5" w:tplc="759C3C02" w:tentative="1">
      <w:start w:val="1"/>
      <w:numFmt w:val="lowerRoman"/>
      <w:lvlText w:val="%6."/>
      <w:lvlJc w:val="right"/>
      <w:pPr>
        <w:tabs>
          <w:tab w:val="num" w:pos="4320"/>
        </w:tabs>
        <w:ind w:left="4320" w:hanging="180"/>
      </w:pPr>
    </w:lvl>
    <w:lvl w:ilvl="6" w:tplc="7534DEAE" w:tentative="1">
      <w:start w:val="1"/>
      <w:numFmt w:val="decimal"/>
      <w:lvlText w:val="%7."/>
      <w:lvlJc w:val="left"/>
      <w:pPr>
        <w:tabs>
          <w:tab w:val="num" w:pos="5040"/>
        </w:tabs>
        <w:ind w:left="5040" w:hanging="360"/>
      </w:pPr>
    </w:lvl>
    <w:lvl w:ilvl="7" w:tplc="4A82CB2A" w:tentative="1">
      <w:start w:val="1"/>
      <w:numFmt w:val="lowerLetter"/>
      <w:lvlText w:val="%8."/>
      <w:lvlJc w:val="left"/>
      <w:pPr>
        <w:tabs>
          <w:tab w:val="num" w:pos="5760"/>
        </w:tabs>
        <w:ind w:left="5760" w:hanging="360"/>
      </w:pPr>
    </w:lvl>
    <w:lvl w:ilvl="8" w:tplc="A524BE98" w:tentative="1">
      <w:start w:val="1"/>
      <w:numFmt w:val="lowerRoman"/>
      <w:lvlText w:val="%9."/>
      <w:lvlJc w:val="right"/>
      <w:pPr>
        <w:tabs>
          <w:tab w:val="num" w:pos="6480"/>
        </w:tabs>
        <w:ind w:left="6480" w:hanging="180"/>
      </w:pPr>
    </w:lvl>
  </w:abstractNum>
  <w:abstractNum w:abstractNumId="147" w15:restartNumberingAfterBreak="0">
    <w:nsid w:val="768D4F07"/>
    <w:multiLevelType w:val="multilevel"/>
    <w:tmpl w:val="E3802090"/>
    <w:lvl w:ilvl="0">
      <w:start w:val="1"/>
      <w:numFmt w:val="lowerLetter"/>
      <w:lvlText w:val="(%1)"/>
      <w:lvlJc w:val="left"/>
      <w:pPr>
        <w:ind w:left="1423" w:hanging="567"/>
      </w:pPr>
      <w:rPr>
        <w:rFonts w:ascii="Arial" w:hAnsi="Arial" w:hint="default"/>
        <w:sz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148" w15:restartNumberingAfterBreak="0">
    <w:nsid w:val="76E45B47"/>
    <w:multiLevelType w:val="hybridMultilevel"/>
    <w:tmpl w:val="F3E66C92"/>
    <w:lvl w:ilvl="0" w:tplc="5B7617A8">
      <w:start w:val="3"/>
      <w:numFmt w:val="lowerLetter"/>
      <w:lvlText w:val="(%1)"/>
      <w:lvlJc w:val="left"/>
      <w:pPr>
        <w:ind w:left="1635"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15:restartNumberingAfterBreak="0">
    <w:nsid w:val="77BA6CA4"/>
    <w:multiLevelType w:val="multilevel"/>
    <w:tmpl w:val="A902598C"/>
    <w:lvl w:ilvl="0">
      <w:numFmt w:val="decimal"/>
      <w:lvlText w:val=""/>
      <w:lvlJc w:val="left"/>
    </w:lvl>
    <w:lvl w:ilvl="1">
      <w:numFmt w:val="decimal"/>
      <w:lvlText w:val=""/>
      <w:lvlJc w:val="left"/>
    </w:lvl>
    <w:lvl w:ilvl="2">
      <w:start w:val="1"/>
      <w:numFmt w:val="upperLetter"/>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787C7F72"/>
    <w:multiLevelType w:val="multilevel"/>
    <w:tmpl w:val="0E866750"/>
    <w:lvl w:ilvl="0">
      <w:start w:val="1"/>
      <w:numFmt w:val="lowerLetter"/>
      <w:lvlText w:val="(%1)"/>
      <w:lvlJc w:val="left"/>
      <w:pPr>
        <w:ind w:left="1423" w:hanging="567"/>
      </w:pPr>
      <w:rPr>
        <w:rFonts w:hint="default"/>
        <w:color w:val="auto"/>
        <w:sz w:val="20"/>
        <w:szCs w:val="20"/>
      </w:rPr>
    </w:lvl>
    <w:lvl w:ilvl="1">
      <w:numFmt w:val="lowerRoman"/>
      <w:lvlText w:val="(%2)"/>
      <w:lvlJc w:val="left"/>
      <w:pPr>
        <w:ind w:left="1990" w:hanging="567"/>
      </w:pPr>
      <w:rPr>
        <w:rFonts w:hint="default"/>
        <w:color w:val="auto"/>
      </w:rPr>
    </w:lvl>
    <w:lvl w:ilvl="2">
      <w:numFmt w:val="decimal"/>
      <w:lvlText w:val="(%3)"/>
      <w:lvlJc w:val="left"/>
      <w:pPr>
        <w:ind w:left="2557" w:hanging="567"/>
      </w:pPr>
      <w:rPr>
        <w:rFonts w:hint="default"/>
        <w:color w:val="auto"/>
      </w:rPr>
    </w:lvl>
    <w:lvl w:ilvl="3">
      <w:numFmt w:val="none"/>
      <w:lvlText w:val=""/>
      <w:lvlJc w:val="left"/>
      <w:pPr>
        <w:ind w:left="2557" w:hanging="1477"/>
      </w:pPr>
      <w:rPr>
        <w:rFonts w:hint="default"/>
        <w:color w:val="auto"/>
      </w:rPr>
    </w:lvl>
    <w:lvl w:ilvl="4">
      <w:numFmt w:val="none"/>
      <w:lvlText w:val=""/>
      <w:lvlJc w:val="left"/>
      <w:pPr>
        <w:ind w:left="2557" w:hanging="1117"/>
      </w:pPr>
      <w:rPr>
        <w:rFonts w:hint="default"/>
        <w:color w:val="auto"/>
      </w:rPr>
    </w:lvl>
    <w:lvl w:ilvl="5">
      <w:numFmt w:val="none"/>
      <w:lvlText w:val=""/>
      <w:lvlJc w:val="left"/>
      <w:pPr>
        <w:ind w:left="2557" w:hanging="757"/>
      </w:pPr>
      <w:rPr>
        <w:rFonts w:hint="default"/>
        <w:color w:val="auto"/>
      </w:rPr>
    </w:lvl>
    <w:lvl w:ilvl="6">
      <w:numFmt w:val="none"/>
      <w:lvlText w:val=""/>
      <w:lvlJc w:val="left"/>
      <w:pPr>
        <w:ind w:left="2557" w:hanging="397"/>
      </w:pPr>
      <w:rPr>
        <w:rFonts w:hint="default"/>
        <w:color w:val="auto"/>
      </w:rPr>
    </w:lvl>
    <w:lvl w:ilvl="7">
      <w:numFmt w:val="none"/>
      <w:lvlText w:val=""/>
      <w:lvlJc w:val="left"/>
      <w:pPr>
        <w:ind w:left="2557" w:hanging="37"/>
      </w:pPr>
      <w:rPr>
        <w:rFonts w:hint="default"/>
        <w:color w:val="auto"/>
      </w:rPr>
    </w:lvl>
    <w:lvl w:ilvl="8">
      <w:numFmt w:val="none"/>
      <w:lvlText w:val=""/>
      <w:lvlJc w:val="left"/>
      <w:pPr>
        <w:ind w:left="2557" w:firstLine="323"/>
      </w:pPr>
      <w:rPr>
        <w:rFonts w:hint="default"/>
        <w:color w:val="auto"/>
      </w:rPr>
    </w:lvl>
  </w:abstractNum>
  <w:abstractNum w:abstractNumId="151" w15:restartNumberingAfterBreak="0">
    <w:nsid w:val="7BFB26CC"/>
    <w:multiLevelType w:val="multilevel"/>
    <w:tmpl w:val="88802FB2"/>
    <w:lvl w:ilvl="0">
      <w:start w:val="1"/>
      <w:numFmt w:val="lowerLetter"/>
      <w:lvlText w:val="(%1)"/>
      <w:lvlJc w:val="left"/>
      <w:rPr>
        <w:rFonts w:hint="default"/>
      </w:rPr>
    </w:lvl>
    <w:lvl w:ilvl="1">
      <w:start w:val="1"/>
      <w:numFmt w:val="lowerRoman"/>
      <w:lvlText w:val="(%2)"/>
      <w:lvlJc w:val="left"/>
      <w:rPr>
        <w:rFonts w:ascii="Arial" w:eastAsia="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7CDD07C6"/>
    <w:multiLevelType w:val="hybridMultilevel"/>
    <w:tmpl w:val="8D9E4C78"/>
    <w:lvl w:ilvl="0" w:tplc="95BE2096">
      <w:numFmt w:val="bullet"/>
      <w:lvlText w:val="-"/>
      <w:lvlJc w:val="left"/>
      <w:pPr>
        <w:ind w:left="720" w:hanging="360"/>
      </w:pPr>
      <w:rPr>
        <w:rFonts w:ascii="Arial" w:eastAsia="Times New Roman" w:hAnsi="Arial" w:cs="Tahoma" w:hint="default"/>
        <w:sz w:val="20"/>
      </w:rPr>
    </w:lvl>
    <w:lvl w:ilvl="1" w:tplc="76CE1792" w:tentative="1">
      <w:start w:val="1"/>
      <w:numFmt w:val="bullet"/>
      <w:lvlText w:val="o"/>
      <w:lvlJc w:val="left"/>
      <w:pPr>
        <w:ind w:left="1440" w:hanging="360"/>
      </w:pPr>
      <w:rPr>
        <w:rFonts w:ascii="Courier New" w:hAnsi="Courier New" w:cs="Courier New" w:hint="default"/>
      </w:rPr>
    </w:lvl>
    <w:lvl w:ilvl="2" w:tplc="8ABCED4E" w:tentative="1">
      <w:start w:val="1"/>
      <w:numFmt w:val="bullet"/>
      <w:lvlText w:val=""/>
      <w:lvlJc w:val="left"/>
      <w:pPr>
        <w:ind w:left="2160" w:hanging="360"/>
      </w:pPr>
      <w:rPr>
        <w:rFonts w:ascii="Wingdings" w:hAnsi="Wingdings" w:hint="default"/>
      </w:rPr>
    </w:lvl>
    <w:lvl w:ilvl="3" w:tplc="47E8F0EA" w:tentative="1">
      <w:start w:val="1"/>
      <w:numFmt w:val="bullet"/>
      <w:lvlText w:val=""/>
      <w:lvlJc w:val="left"/>
      <w:pPr>
        <w:ind w:left="2880" w:hanging="360"/>
      </w:pPr>
      <w:rPr>
        <w:rFonts w:ascii="Symbol" w:hAnsi="Symbol" w:hint="default"/>
      </w:rPr>
    </w:lvl>
    <w:lvl w:ilvl="4" w:tplc="D152D380" w:tentative="1">
      <w:start w:val="1"/>
      <w:numFmt w:val="bullet"/>
      <w:lvlText w:val="o"/>
      <w:lvlJc w:val="left"/>
      <w:pPr>
        <w:ind w:left="3600" w:hanging="360"/>
      </w:pPr>
      <w:rPr>
        <w:rFonts w:ascii="Courier New" w:hAnsi="Courier New" w:cs="Courier New" w:hint="default"/>
      </w:rPr>
    </w:lvl>
    <w:lvl w:ilvl="5" w:tplc="4DC013B6" w:tentative="1">
      <w:start w:val="1"/>
      <w:numFmt w:val="bullet"/>
      <w:lvlText w:val=""/>
      <w:lvlJc w:val="left"/>
      <w:pPr>
        <w:ind w:left="4320" w:hanging="360"/>
      </w:pPr>
      <w:rPr>
        <w:rFonts w:ascii="Wingdings" w:hAnsi="Wingdings" w:hint="default"/>
      </w:rPr>
    </w:lvl>
    <w:lvl w:ilvl="6" w:tplc="B3184008" w:tentative="1">
      <w:start w:val="1"/>
      <w:numFmt w:val="bullet"/>
      <w:lvlText w:val=""/>
      <w:lvlJc w:val="left"/>
      <w:pPr>
        <w:ind w:left="5040" w:hanging="360"/>
      </w:pPr>
      <w:rPr>
        <w:rFonts w:ascii="Symbol" w:hAnsi="Symbol" w:hint="default"/>
      </w:rPr>
    </w:lvl>
    <w:lvl w:ilvl="7" w:tplc="D114ACD6" w:tentative="1">
      <w:start w:val="1"/>
      <w:numFmt w:val="bullet"/>
      <w:lvlText w:val="o"/>
      <w:lvlJc w:val="left"/>
      <w:pPr>
        <w:ind w:left="5760" w:hanging="360"/>
      </w:pPr>
      <w:rPr>
        <w:rFonts w:ascii="Courier New" w:hAnsi="Courier New" w:cs="Courier New" w:hint="default"/>
      </w:rPr>
    </w:lvl>
    <w:lvl w:ilvl="8" w:tplc="366049CE" w:tentative="1">
      <w:start w:val="1"/>
      <w:numFmt w:val="bullet"/>
      <w:lvlText w:val=""/>
      <w:lvlJc w:val="left"/>
      <w:pPr>
        <w:ind w:left="6480" w:hanging="360"/>
      </w:pPr>
      <w:rPr>
        <w:rFonts w:ascii="Wingdings" w:hAnsi="Wingdings" w:hint="default"/>
      </w:rPr>
    </w:lvl>
  </w:abstractNum>
  <w:abstractNum w:abstractNumId="153" w15:restartNumberingAfterBreak="0">
    <w:nsid w:val="7CFF0551"/>
    <w:multiLevelType w:val="multilevel"/>
    <w:tmpl w:val="6A1C4FF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7F065B1C"/>
    <w:multiLevelType w:val="multilevel"/>
    <w:tmpl w:val="3AB24EE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7FF93839"/>
    <w:multiLevelType w:val="multilevel"/>
    <w:tmpl w:val="3F086438"/>
    <w:lvl w:ilvl="0">
      <w:start w:val="3"/>
      <w:numFmt w:val="lowerLetter"/>
      <w:lvlText w:val="(%1)"/>
      <w:lvlJc w:val="left"/>
      <w:pPr>
        <w:ind w:left="0" w:firstLine="0"/>
      </w:pPr>
      <w:rPr>
        <w:rFonts w:hint="default"/>
      </w:rPr>
    </w:lvl>
    <w:lvl w:ilvl="1">
      <w:start w:val="1"/>
      <w:numFmt w:val="lowerRoman"/>
      <w:lvlText w:val="(%2)"/>
      <w:lvlJc w:val="left"/>
      <w:pPr>
        <w:ind w:left="0" w:firstLine="0"/>
      </w:pPr>
      <w:rPr>
        <w:rFonts w:hint="default"/>
        <w:color w:val="auto"/>
        <w:sz w:val="20"/>
        <w:szCs w:val="20"/>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46"/>
  </w:num>
  <w:num w:numId="2">
    <w:abstractNumId w:val="64"/>
  </w:num>
  <w:num w:numId="3">
    <w:abstractNumId w:val="8"/>
  </w:num>
  <w:num w:numId="4">
    <w:abstractNumId w:val="62"/>
  </w:num>
  <w:num w:numId="5">
    <w:abstractNumId w:val="38"/>
  </w:num>
  <w:num w:numId="6">
    <w:abstractNumId w:val="85"/>
  </w:num>
  <w:num w:numId="7">
    <w:abstractNumId w:val="143"/>
  </w:num>
  <w:num w:numId="8">
    <w:abstractNumId w:val="28"/>
  </w:num>
  <w:num w:numId="9">
    <w:abstractNumId w:val="141"/>
  </w:num>
  <w:num w:numId="10">
    <w:abstractNumId w:val="137"/>
  </w:num>
  <w:num w:numId="11">
    <w:abstractNumId w:val="130"/>
  </w:num>
  <w:num w:numId="12">
    <w:abstractNumId w:val="103"/>
  </w:num>
  <w:num w:numId="13">
    <w:abstractNumId w:val="84"/>
  </w:num>
  <w:num w:numId="14">
    <w:abstractNumId w:val="23"/>
  </w:num>
  <w:num w:numId="15">
    <w:abstractNumId w:val="37"/>
  </w:num>
  <w:num w:numId="16">
    <w:abstractNumId w:val="118"/>
  </w:num>
  <w:num w:numId="17">
    <w:abstractNumId w:val="0"/>
  </w:num>
  <w:num w:numId="18">
    <w:abstractNumId w:val="81"/>
  </w:num>
  <w:num w:numId="19">
    <w:abstractNumId w:val="75"/>
  </w:num>
  <w:num w:numId="20">
    <w:abstractNumId w:val="149"/>
  </w:num>
  <w:num w:numId="2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7"/>
  </w:num>
  <w:num w:numId="23">
    <w:abstractNumId w:val="16"/>
  </w:num>
  <w:num w:numId="24">
    <w:abstractNumId w:val="24"/>
  </w:num>
  <w:num w:numId="25">
    <w:abstractNumId w:val="14"/>
  </w:num>
  <w:num w:numId="26">
    <w:abstractNumId w:val="136"/>
  </w:num>
  <w:num w:numId="27">
    <w:abstractNumId w:val="93"/>
  </w:num>
  <w:num w:numId="28">
    <w:abstractNumId w:val="55"/>
  </w:num>
  <w:num w:numId="29">
    <w:abstractNumId w:val="22"/>
  </w:num>
  <w:num w:numId="30">
    <w:abstractNumId w:val="96"/>
  </w:num>
  <w:num w:numId="31">
    <w:abstractNumId w:val="122"/>
  </w:num>
  <w:num w:numId="32">
    <w:abstractNumId w:val="52"/>
  </w:num>
  <w:num w:numId="33">
    <w:abstractNumId w:val="73"/>
  </w:num>
  <w:num w:numId="34">
    <w:abstractNumId w:val="151"/>
  </w:num>
  <w:num w:numId="35">
    <w:abstractNumId w:val="123"/>
  </w:num>
  <w:num w:numId="3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134"/>
  </w:num>
  <w:num w:numId="39">
    <w:abstractNumId w:val="11"/>
  </w:num>
  <w:num w:numId="40">
    <w:abstractNumId w:val="3"/>
  </w:num>
  <w:num w:numId="41">
    <w:abstractNumId w:val="33"/>
  </w:num>
  <w:num w:numId="42">
    <w:abstractNumId w:val="101"/>
    <w:lvlOverride w:ilvl="0">
      <w:lvl w:ilvl="0">
        <w:start w:val="1"/>
        <w:numFmt w:val="lowerLetter"/>
        <w:lvlText w:val="(%1)"/>
        <w:lvlJc w:val="left"/>
        <w:pPr>
          <w:ind w:left="1423" w:hanging="567"/>
        </w:pPr>
        <w:rPr>
          <w:b w:val="0"/>
          <w:color w:val="auto"/>
          <w:sz w:val="20"/>
          <w:szCs w:val="20"/>
        </w:rPr>
      </w:lvl>
    </w:lvlOverride>
    <w:lvlOverride w:ilvl="1">
      <w:lvl w:ilvl="1">
        <w:start w:val="1"/>
        <w:numFmt w:val="lowerRoman"/>
        <w:lvlText w:val="(%2)"/>
        <w:lvlJc w:val="left"/>
        <w:pPr>
          <w:ind w:left="1990" w:hanging="567"/>
        </w:pPr>
        <w:rPr>
          <w:color w:val="auto"/>
        </w:rPr>
      </w:lvl>
    </w:lvlOverride>
    <w:lvlOverride w:ilvl="2">
      <w:lvl w:ilvl="2">
        <w:start w:val="1"/>
        <w:numFmt w:val="decimal"/>
        <w:lvlText w:val="(%3)"/>
        <w:lvlJc w:val="left"/>
        <w:pPr>
          <w:ind w:left="2557" w:hanging="567"/>
        </w:pPr>
        <w:rPr>
          <w:color w:val="auto"/>
        </w:rPr>
      </w:lvl>
    </w:lvlOverride>
    <w:lvlOverride w:ilvl="3">
      <w:lvl w:ilvl="3">
        <w:start w:val="1"/>
        <w:numFmt w:val="none"/>
        <w:lvlText w:val=""/>
        <w:lvlJc w:val="left"/>
        <w:pPr>
          <w:ind w:left="2557" w:hanging="1477"/>
        </w:pPr>
        <w:rPr>
          <w:color w:val="auto"/>
        </w:rPr>
      </w:lvl>
    </w:lvlOverride>
    <w:lvlOverride w:ilvl="4">
      <w:lvl w:ilvl="4">
        <w:start w:val="1"/>
        <w:numFmt w:val="none"/>
        <w:lvlText w:val=""/>
        <w:lvlJc w:val="left"/>
        <w:pPr>
          <w:ind w:left="2557" w:hanging="1117"/>
        </w:pPr>
        <w:rPr>
          <w:color w:val="auto"/>
        </w:rPr>
      </w:lvl>
    </w:lvlOverride>
    <w:lvlOverride w:ilvl="5">
      <w:lvl w:ilvl="5">
        <w:start w:val="1"/>
        <w:numFmt w:val="none"/>
        <w:lvlText w:val=""/>
        <w:lvlJc w:val="left"/>
        <w:pPr>
          <w:ind w:left="2557" w:hanging="757"/>
        </w:pPr>
        <w:rPr>
          <w:color w:val="auto"/>
        </w:rPr>
      </w:lvl>
    </w:lvlOverride>
    <w:lvlOverride w:ilvl="6">
      <w:lvl w:ilvl="6">
        <w:start w:val="1"/>
        <w:numFmt w:val="none"/>
        <w:lvlText w:val=""/>
        <w:lvlJc w:val="left"/>
        <w:pPr>
          <w:ind w:left="2557" w:hanging="397"/>
        </w:pPr>
        <w:rPr>
          <w:color w:val="auto"/>
        </w:rPr>
      </w:lvl>
    </w:lvlOverride>
    <w:lvlOverride w:ilvl="7">
      <w:lvl w:ilvl="7">
        <w:start w:val="1"/>
        <w:numFmt w:val="none"/>
        <w:lvlText w:val=""/>
        <w:lvlJc w:val="left"/>
        <w:pPr>
          <w:ind w:left="2557" w:hanging="37"/>
        </w:pPr>
        <w:rPr>
          <w:color w:val="auto"/>
        </w:rPr>
      </w:lvl>
    </w:lvlOverride>
    <w:lvlOverride w:ilvl="8">
      <w:lvl w:ilvl="8">
        <w:start w:val="1"/>
        <w:numFmt w:val="none"/>
        <w:lvlText w:val=""/>
        <w:lvlJc w:val="left"/>
        <w:pPr>
          <w:ind w:left="2557" w:firstLine="323"/>
        </w:pPr>
        <w:rPr>
          <w:color w:val="auto"/>
        </w:rPr>
      </w:lvl>
    </w:lvlOverride>
  </w:num>
  <w:num w:numId="43">
    <w:abstractNumId w:val="101"/>
    <w:lvlOverride w:ilvl="0">
      <w:startOverride w:val="1"/>
      <w:lvl w:ilvl="0">
        <w:start w:val="1"/>
        <w:numFmt w:val="lowerLetter"/>
        <w:lvlText w:val="(%1)"/>
        <w:lvlJc w:val="left"/>
        <w:pPr>
          <w:ind w:left="1423" w:hanging="567"/>
        </w:pPr>
        <w:rPr>
          <w:rFonts w:hint="default"/>
          <w:color w:val="auto"/>
          <w:sz w:val="20"/>
          <w:szCs w:val="20"/>
        </w:rPr>
      </w:lvl>
    </w:lvlOverride>
    <w:lvlOverride w:ilvl="1">
      <w:startOverride w:val="1"/>
      <w:lvl w:ilvl="1">
        <w:start w:val="1"/>
        <w:numFmt w:val="lowerRoman"/>
        <w:lvlText w:val="(%2)"/>
        <w:lvlJc w:val="left"/>
        <w:pPr>
          <w:ind w:left="1990" w:hanging="567"/>
        </w:pPr>
        <w:rPr>
          <w:rFonts w:hint="default"/>
          <w:color w:val="auto"/>
        </w:rPr>
      </w:lvl>
    </w:lvlOverride>
    <w:lvlOverride w:ilvl="2">
      <w:startOverride w:val="1"/>
      <w:lvl w:ilvl="2">
        <w:start w:val="1"/>
        <w:numFmt w:val="decimal"/>
        <w:lvlText w:val="(%3)"/>
        <w:lvlJc w:val="left"/>
        <w:pPr>
          <w:ind w:left="2557" w:hanging="567"/>
        </w:pPr>
        <w:rPr>
          <w:rFonts w:hint="default"/>
          <w:color w:val="auto"/>
        </w:rPr>
      </w:lvl>
    </w:lvlOverride>
    <w:lvlOverride w:ilvl="3">
      <w:startOverride w:val="1"/>
      <w:lvl w:ilvl="3">
        <w:start w:val="1"/>
        <w:numFmt w:val="none"/>
        <w:lvlText w:val=""/>
        <w:lvlJc w:val="left"/>
        <w:pPr>
          <w:ind w:left="2557" w:hanging="1477"/>
        </w:pPr>
        <w:rPr>
          <w:rFonts w:hint="default"/>
          <w:color w:val="auto"/>
        </w:rPr>
      </w:lvl>
    </w:lvlOverride>
    <w:lvlOverride w:ilvl="4">
      <w:startOverride w:val="1"/>
      <w:lvl w:ilvl="4">
        <w:start w:val="1"/>
        <w:numFmt w:val="none"/>
        <w:lvlText w:val=""/>
        <w:lvlJc w:val="left"/>
        <w:pPr>
          <w:ind w:left="2557" w:hanging="1117"/>
        </w:pPr>
        <w:rPr>
          <w:rFonts w:hint="default"/>
          <w:color w:val="auto"/>
        </w:rPr>
      </w:lvl>
    </w:lvlOverride>
    <w:lvlOverride w:ilvl="5">
      <w:startOverride w:val="1"/>
      <w:lvl w:ilvl="5">
        <w:start w:val="1"/>
        <w:numFmt w:val="none"/>
        <w:lvlText w:val=""/>
        <w:lvlJc w:val="left"/>
        <w:pPr>
          <w:ind w:left="2557" w:hanging="757"/>
        </w:pPr>
        <w:rPr>
          <w:rFonts w:hint="default"/>
          <w:color w:val="auto"/>
        </w:rPr>
      </w:lvl>
    </w:lvlOverride>
    <w:lvlOverride w:ilvl="6">
      <w:startOverride w:val="1"/>
      <w:lvl w:ilvl="6">
        <w:start w:val="1"/>
        <w:numFmt w:val="none"/>
        <w:lvlText w:val=""/>
        <w:lvlJc w:val="left"/>
        <w:pPr>
          <w:ind w:left="2557" w:hanging="397"/>
        </w:pPr>
        <w:rPr>
          <w:rFonts w:hint="default"/>
          <w:color w:val="auto"/>
        </w:rPr>
      </w:lvl>
    </w:lvlOverride>
    <w:lvlOverride w:ilvl="7">
      <w:startOverride w:val="1"/>
      <w:lvl w:ilvl="7">
        <w:start w:val="1"/>
        <w:numFmt w:val="none"/>
        <w:lvlText w:val=""/>
        <w:lvlJc w:val="left"/>
        <w:pPr>
          <w:ind w:left="2557" w:hanging="37"/>
        </w:pPr>
        <w:rPr>
          <w:rFonts w:hint="default"/>
          <w:color w:val="auto"/>
        </w:rPr>
      </w:lvl>
    </w:lvlOverride>
    <w:lvlOverride w:ilvl="8">
      <w:startOverride w:val="1"/>
      <w:lvl w:ilvl="8">
        <w:start w:val="1"/>
        <w:numFmt w:val="none"/>
        <w:lvlText w:val=""/>
        <w:lvlJc w:val="left"/>
        <w:pPr>
          <w:ind w:left="2557" w:firstLine="323"/>
        </w:pPr>
        <w:rPr>
          <w:rFonts w:hint="default"/>
          <w:color w:val="auto"/>
        </w:rPr>
      </w:lvl>
    </w:lvlOverride>
  </w:num>
  <w:num w:numId="44">
    <w:abstractNumId w:val="35"/>
  </w:num>
  <w:num w:numId="45">
    <w:abstractNumId w:val="83"/>
  </w:num>
  <w:num w:numId="46">
    <w:abstractNumId w:val="69"/>
  </w:num>
  <w:num w:numId="47">
    <w:abstractNumId w:val="117"/>
  </w:num>
  <w:num w:numId="48">
    <w:abstractNumId w:val="138"/>
  </w:num>
  <w:num w:numId="49">
    <w:abstractNumId w:val="89"/>
  </w:num>
  <w:num w:numId="50">
    <w:abstractNumId w:val="112"/>
  </w:num>
  <w:num w:numId="51">
    <w:abstractNumId w:val="47"/>
  </w:num>
  <w:num w:numId="52">
    <w:abstractNumId w:val="51"/>
  </w:num>
  <w:num w:numId="53">
    <w:abstractNumId w:val="70"/>
  </w:num>
  <w:num w:numId="54">
    <w:abstractNumId w:val="146"/>
  </w:num>
  <w:num w:numId="55">
    <w:abstractNumId w:val="115"/>
  </w:num>
  <w:num w:numId="56">
    <w:abstractNumId w:val="95"/>
  </w:num>
  <w:num w:numId="57">
    <w:abstractNumId w:val="106"/>
  </w:num>
  <w:num w:numId="58">
    <w:abstractNumId w:val="90"/>
  </w:num>
  <w:num w:numId="59">
    <w:abstractNumId w:val="127"/>
  </w:num>
  <w:num w:numId="60">
    <w:abstractNumId w:val="131"/>
  </w:num>
  <w:num w:numId="61">
    <w:abstractNumId w:val="91"/>
  </w:num>
  <w:num w:numId="62">
    <w:abstractNumId w:val="119"/>
  </w:num>
  <w:num w:numId="63">
    <w:abstractNumId w:val="128"/>
  </w:num>
  <w:num w:numId="64">
    <w:abstractNumId w:val="100"/>
  </w:num>
  <w:num w:numId="65">
    <w:abstractNumId w:val="54"/>
  </w:num>
  <w:num w:numId="66">
    <w:abstractNumId w:val="82"/>
  </w:num>
  <w:num w:numId="67">
    <w:abstractNumId w:val="121"/>
  </w:num>
  <w:num w:numId="68">
    <w:abstractNumId w:val="142"/>
  </w:num>
  <w:num w:numId="69">
    <w:abstractNumId w:val="86"/>
  </w:num>
  <w:num w:numId="70">
    <w:abstractNumId w:val="42"/>
  </w:num>
  <w:num w:numId="71">
    <w:abstractNumId w:val="44"/>
  </w:num>
  <w:num w:numId="72">
    <w:abstractNumId w:val="56"/>
  </w:num>
  <w:num w:numId="73">
    <w:abstractNumId w:val="154"/>
  </w:num>
  <w:num w:numId="74">
    <w:abstractNumId w:val="27"/>
  </w:num>
  <w:num w:numId="75">
    <w:abstractNumId w:val="108"/>
  </w:num>
  <w:num w:numId="76">
    <w:abstractNumId w:val="32"/>
  </w:num>
  <w:num w:numId="77">
    <w:abstractNumId w:val="9"/>
  </w:num>
  <w:num w:numId="78">
    <w:abstractNumId w:val="59"/>
  </w:num>
  <w:num w:numId="79">
    <w:abstractNumId w:val="132"/>
  </w:num>
  <w:num w:numId="80">
    <w:abstractNumId w:val="87"/>
  </w:num>
  <w:num w:numId="81">
    <w:abstractNumId w:val="30"/>
  </w:num>
  <w:num w:numId="82">
    <w:abstractNumId w:val="92"/>
  </w:num>
  <w:num w:numId="83">
    <w:abstractNumId w:val="7"/>
  </w:num>
  <w:num w:numId="84">
    <w:abstractNumId w:val="147"/>
  </w:num>
  <w:num w:numId="85">
    <w:abstractNumId w:val="68"/>
  </w:num>
  <w:num w:numId="86">
    <w:abstractNumId w:val="29"/>
  </w:num>
  <w:num w:numId="87">
    <w:abstractNumId w:val="5"/>
  </w:num>
  <w:num w:numId="88">
    <w:abstractNumId w:val="74"/>
  </w:num>
  <w:num w:numId="89">
    <w:abstractNumId w:val="19"/>
  </w:num>
  <w:num w:numId="90">
    <w:abstractNumId w:val="152"/>
  </w:num>
  <w:num w:numId="91">
    <w:abstractNumId w:val="125"/>
  </w:num>
  <w:num w:numId="92">
    <w:abstractNumId w:val="6"/>
  </w:num>
  <w:num w:numId="93">
    <w:abstractNumId w:val="49"/>
  </w:num>
  <w:num w:numId="94">
    <w:abstractNumId w:val="114"/>
  </w:num>
  <w:num w:numId="95">
    <w:abstractNumId w:val="53"/>
  </w:num>
  <w:num w:numId="96">
    <w:abstractNumId w:val="41"/>
  </w:num>
  <w:num w:numId="97">
    <w:abstractNumId w:val="21"/>
  </w:num>
  <w:num w:numId="98">
    <w:abstractNumId w:val="76"/>
  </w:num>
  <w:num w:numId="99">
    <w:abstractNumId w:val="10"/>
  </w:num>
  <w:num w:numId="100">
    <w:abstractNumId w:val="104"/>
  </w:num>
  <w:num w:numId="101">
    <w:abstractNumId w:val="72"/>
  </w:num>
  <w:num w:numId="102">
    <w:abstractNumId w:val="34"/>
  </w:num>
  <w:num w:numId="103">
    <w:abstractNumId w:val="140"/>
  </w:num>
  <w:num w:numId="104">
    <w:abstractNumId w:val="129"/>
  </w:num>
  <w:num w:numId="105">
    <w:abstractNumId w:val="111"/>
  </w:num>
  <w:num w:numId="106">
    <w:abstractNumId w:val="39"/>
  </w:num>
  <w:num w:numId="107">
    <w:abstractNumId w:val="40"/>
  </w:num>
  <w:num w:numId="108">
    <w:abstractNumId w:val="20"/>
  </w:num>
  <w:num w:numId="109">
    <w:abstractNumId w:val="13"/>
  </w:num>
  <w:num w:numId="110">
    <w:abstractNumId w:val="116"/>
  </w:num>
  <w:num w:numId="111">
    <w:abstractNumId w:val="113"/>
  </w:num>
  <w:num w:numId="112">
    <w:abstractNumId w:val="66"/>
  </w:num>
  <w:num w:numId="113">
    <w:abstractNumId w:val="71"/>
  </w:num>
  <w:num w:numId="114">
    <w:abstractNumId w:val="139"/>
  </w:num>
  <w:num w:numId="115">
    <w:abstractNumId w:val="88"/>
  </w:num>
  <w:num w:numId="116">
    <w:abstractNumId w:val="135"/>
  </w:num>
  <w:num w:numId="117">
    <w:abstractNumId w:val="153"/>
  </w:num>
  <w:num w:numId="118">
    <w:abstractNumId w:val="80"/>
  </w:num>
  <w:num w:numId="119">
    <w:abstractNumId w:val="155"/>
  </w:num>
  <w:num w:numId="120">
    <w:abstractNumId w:val="110"/>
  </w:num>
  <w:num w:numId="121">
    <w:abstractNumId w:val="99"/>
  </w:num>
  <w:num w:numId="122">
    <w:abstractNumId w:val="105"/>
  </w:num>
  <w:num w:numId="123">
    <w:abstractNumId w:val="94"/>
  </w:num>
  <w:num w:numId="124">
    <w:abstractNumId w:val="25"/>
  </w:num>
  <w:num w:numId="125">
    <w:abstractNumId w:val="2"/>
  </w:num>
  <w:num w:numId="126">
    <w:abstractNumId w:val="65"/>
  </w:num>
  <w:num w:numId="127">
    <w:abstractNumId w:val="126"/>
  </w:num>
  <w:num w:numId="128">
    <w:abstractNumId w:val="78"/>
  </w:num>
  <w:num w:numId="129">
    <w:abstractNumId w:val="15"/>
  </w:num>
  <w:num w:numId="130">
    <w:abstractNumId w:val="102"/>
  </w:num>
  <w:num w:numId="131">
    <w:abstractNumId w:val="79"/>
  </w:num>
  <w:num w:numId="132">
    <w:abstractNumId w:val="107"/>
  </w:num>
  <w:num w:numId="133">
    <w:abstractNumId w:val="144"/>
  </w:num>
  <w:num w:numId="134">
    <w:abstractNumId w:val="50"/>
  </w:num>
  <w:num w:numId="135">
    <w:abstractNumId w:val="120"/>
  </w:num>
  <w:num w:numId="136">
    <w:abstractNumId w:val="133"/>
  </w:num>
  <w:num w:numId="137">
    <w:abstractNumId w:val="77"/>
  </w:num>
  <w:num w:numId="138">
    <w:abstractNumId w:val="36"/>
  </w:num>
  <w:num w:numId="139">
    <w:abstractNumId w:val="31"/>
  </w:num>
  <w:num w:numId="140">
    <w:abstractNumId w:val="60"/>
  </w:num>
  <w:num w:numId="141">
    <w:abstractNumId w:val="43"/>
  </w:num>
  <w:num w:numId="142">
    <w:abstractNumId w:val="18"/>
  </w:num>
  <w:num w:numId="143">
    <w:abstractNumId w:val="45"/>
  </w:num>
  <w:num w:numId="144">
    <w:abstractNumId w:val="61"/>
  </w:num>
  <w:num w:numId="145">
    <w:abstractNumId w:val="12"/>
  </w:num>
  <w:num w:numId="146">
    <w:abstractNumId w:val="48"/>
  </w:num>
  <w:num w:numId="147">
    <w:abstractNumId w:val="109"/>
  </w:num>
  <w:num w:numId="148">
    <w:abstractNumId w:val="148"/>
  </w:num>
  <w:num w:numId="149">
    <w:abstractNumId w:val="26"/>
  </w:num>
  <w:num w:numId="150">
    <w:abstractNumId w:val="145"/>
  </w:num>
  <w:num w:numId="151">
    <w:abstractNumId w:val="4"/>
  </w:num>
  <w:num w:numId="152">
    <w:abstractNumId w:val="17"/>
  </w:num>
  <w:num w:numId="153">
    <w:abstractNumId w:val="124"/>
  </w:num>
  <w:num w:numId="154">
    <w:abstractNumId w:val="58"/>
  </w:num>
  <w:num w:numId="155">
    <w:abstractNumId w:val="150"/>
  </w:num>
  <w:num w:numId="156">
    <w:abstractNumId w:val="67"/>
  </w:num>
  <w:num w:numId="157">
    <w:abstractNumId w:val="63"/>
  </w:num>
  <w:num w:numId="15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n-GB" w:vendorID="64" w:dllVersion="6" w:nlCheck="1" w:checkStyle="1"/>
  <w:activeWritingStyle w:appName="MSWord" w:lang="de-DE" w:vendorID="64" w:dllVersion="6" w:nlCheck="1" w:checkStyle="0"/>
  <w:activeWritingStyle w:appName="MSWord" w:lang="en-US" w:vendorID="64" w:dllVersion="6" w:nlCheck="1" w:checkStyle="1"/>
  <w:activeWritingStyle w:appName="MSWord" w:lang="fr-CH" w:vendorID="64" w:dllVersion="6" w:nlCheck="1" w:checkStyle="0"/>
  <w:activeWritingStyle w:appName="MSWord" w:lang="fr-BE" w:vendorID="64" w:dllVersion="6" w:nlCheck="1" w:checkStyle="0"/>
  <w:activeWritingStyle w:appName="MSWord" w:lang="fr-FR" w:vendorID="64" w:dllVersion="6" w:nlCheck="1" w:checkStyle="0"/>
  <w:activeWritingStyle w:appName="MSWord" w:lang="en-GB" w:vendorID="64" w:dllVersion="4096" w:nlCheck="1" w:checkStyle="0"/>
  <w:activeWritingStyle w:appName="MSWord" w:lang="ru-R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ru-RU" w:vendorID="64" w:dllVersion="6" w:nlCheck="1" w:checkStyle="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4F0"/>
    <w:rsid w:val="00001A63"/>
    <w:rsid w:val="000029A0"/>
    <w:rsid w:val="00002C2C"/>
    <w:rsid w:val="000058D6"/>
    <w:rsid w:val="00005A2D"/>
    <w:rsid w:val="00007564"/>
    <w:rsid w:val="00007941"/>
    <w:rsid w:val="00010783"/>
    <w:rsid w:val="00011370"/>
    <w:rsid w:val="00011816"/>
    <w:rsid w:val="00012BC9"/>
    <w:rsid w:val="00014181"/>
    <w:rsid w:val="00015293"/>
    <w:rsid w:val="00015E61"/>
    <w:rsid w:val="00016092"/>
    <w:rsid w:val="0001636A"/>
    <w:rsid w:val="00024010"/>
    <w:rsid w:val="00024D2A"/>
    <w:rsid w:val="000273E5"/>
    <w:rsid w:val="00027CCE"/>
    <w:rsid w:val="00030605"/>
    <w:rsid w:val="00030611"/>
    <w:rsid w:val="00030EE8"/>
    <w:rsid w:val="00034C9A"/>
    <w:rsid w:val="000366D9"/>
    <w:rsid w:val="00036A1F"/>
    <w:rsid w:val="00036AB4"/>
    <w:rsid w:val="00036F1B"/>
    <w:rsid w:val="00037B53"/>
    <w:rsid w:val="000415BE"/>
    <w:rsid w:val="000424B3"/>
    <w:rsid w:val="00044218"/>
    <w:rsid w:val="00046547"/>
    <w:rsid w:val="0004668B"/>
    <w:rsid w:val="00046E15"/>
    <w:rsid w:val="0005041B"/>
    <w:rsid w:val="000515C5"/>
    <w:rsid w:val="00051CC9"/>
    <w:rsid w:val="00051D62"/>
    <w:rsid w:val="000548E3"/>
    <w:rsid w:val="00056014"/>
    <w:rsid w:val="000562D3"/>
    <w:rsid w:val="00057901"/>
    <w:rsid w:val="00057D77"/>
    <w:rsid w:val="00060A55"/>
    <w:rsid w:val="00060DED"/>
    <w:rsid w:val="00062C65"/>
    <w:rsid w:val="00062F59"/>
    <w:rsid w:val="0006310F"/>
    <w:rsid w:val="00063B35"/>
    <w:rsid w:val="0006430B"/>
    <w:rsid w:val="00064469"/>
    <w:rsid w:val="00064B41"/>
    <w:rsid w:val="00065A62"/>
    <w:rsid w:val="00065B3B"/>
    <w:rsid w:val="000677A3"/>
    <w:rsid w:val="00070834"/>
    <w:rsid w:val="00071E0F"/>
    <w:rsid w:val="00073066"/>
    <w:rsid w:val="000730CD"/>
    <w:rsid w:val="00073332"/>
    <w:rsid w:val="00074BBC"/>
    <w:rsid w:val="00075949"/>
    <w:rsid w:val="00075B18"/>
    <w:rsid w:val="00075C4A"/>
    <w:rsid w:val="00075F2E"/>
    <w:rsid w:val="0007675C"/>
    <w:rsid w:val="0007765E"/>
    <w:rsid w:val="000814E9"/>
    <w:rsid w:val="0008197E"/>
    <w:rsid w:val="000822BF"/>
    <w:rsid w:val="0008324A"/>
    <w:rsid w:val="000833B7"/>
    <w:rsid w:val="00083810"/>
    <w:rsid w:val="0008483E"/>
    <w:rsid w:val="00086DE0"/>
    <w:rsid w:val="00086E52"/>
    <w:rsid w:val="00090624"/>
    <w:rsid w:val="000912D0"/>
    <w:rsid w:val="00091416"/>
    <w:rsid w:val="00093114"/>
    <w:rsid w:val="00093656"/>
    <w:rsid w:val="000939EA"/>
    <w:rsid w:val="00096E71"/>
    <w:rsid w:val="000972BF"/>
    <w:rsid w:val="000A13CF"/>
    <w:rsid w:val="000A2181"/>
    <w:rsid w:val="000A2CA3"/>
    <w:rsid w:val="000A4289"/>
    <w:rsid w:val="000A42DC"/>
    <w:rsid w:val="000A5370"/>
    <w:rsid w:val="000A6084"/>
    <w:rsid w:val="000A6BF4"/>
    <w:rsid w:val="000B0CBB"/>
    <w:rsid w:val="000B2011"/>
    <w:rsid w:val="000B2096"/>
    <w:rsid w:val="000B260E"/>
    <w:rsid w:val="000B2625"/>
    <w:rsid w:val="000B33EA"/>
    <w:rsid w:val="000B59CE"/>
    <w:rsid w:val="000B6E53"/>
    <w:rsid w:val="000C0468"/>
    <w:rsid w:val="000C42C4"/>
    <w:rsid w:val="000D158C"/>
    <w:rsid w:val="000D1C5E"/>
    <w:rsid w:val="000D26ED"/>
    <w:rsid w:val="000D48B3"/>
    <w:rsid w:val="000D71A9"/>
    <w:rsid w:val="000D77DF"/>
    <w:rsid w:val="000E1B5C"/>
    <w:rsid w:val="000E2034"/>
    <w:rsid w:val="000E27B4"/>
    <w:rsid w:val="000E2B3B"/>
    <w:rsid w:val="000E3F84"/>
    <w:rsid w:val="000E40AE"/>
    <w:rsid w:val="000E50E5"/>
    <w:rsid w:val="000E552B"/>
    <w:rsid w:val="000E768C"/>
    <w:rsid w:val="000E7A52"/>
    <w:rsid w:val="000F0373"/>
    <w:rsid w:val="000F0C2E"/>
    <w:rsid w:val="000F0D44"/>
    <w:rsid w:val="000F1822"/>
    <w:rsid w:val="000F3108"/>
    <w:rsid w:val="000F330B"/>
    <w:rsid w:val="000F3E07"/>
    <w:rsid w:val="000F5132"/>
    <w:rsid w:val="000F5A0E"/>
    <w:rsid w:val="000F6C56"/>
    <w:rsid w:val="000F6FE1"/>
    <w:rsid w:val="000F7003"/>
    <w:rsid w:val="001118E6"/>
    <w:rsid w:val="00111D8E"/>
    <w:rsid w:val="00112113"/>
    <w:rsid w:val="00112C4C"/>
    <w:rsid w:val="001133E3"/>
    <w:rsid w:val="00114E5F"/>
    <w:rsid w:val="00115287"/>
    <w:rsid w:val="00115885"/>
    <w:rsid w:val="00117120"/>
    <w:rsid w:val="00117CF2"/>
    <w:rsid w:val="0012021A"/>
    <w:rsid w:val="00120366"/>
    <w:rsid w:val="0012077F"/>
    <w:rsid w:val="00122C63"/>
    <w:rsid w:val="00123A47"/>
    <w:rsid w:val="00130A3D"/>
    <w:rsid w:val="0013143E"/>
    <w:rsid w:val="0013464C"/>
    <w:rsid w:val="001353CE"/>
    <w:rsid w:val="001356C2"/>
    <w:rsid w:val="0014131F"/>
    <w:rsid w:val="00142530"/>
    <w:rsid w:val="00143BCD"/>
    <w:rsid w:val="00144750"/>
    <w:rsid w:val="0014509F"/>
    <w:rsid w:val="0014566B"/>
    <w:rsid w:val="00147288"/>
    <w:rsid w:val="00147545"/>
    <w:rsid w:val="00147D91"/>
    <w:rsid w:val="00147F07"/>
    <w:rsid w:val="00151B1B"/>
    <w:rsid w:val="00151CB3"/>
    <w:rsid w:val="00153789"/>
    <w:rsid w:val="00155498"/>
    <w:rsid w:val="00155E9E"/>
    <w:rsid w:val="001575DF"/>
    <w:rsid w:val="00161FDA"/>
    <w:rsid w:val="00162085"/>
    <w:rsid w:val="00162416"/>
    <w:rsid w:val="00162CCD"/>
    <w:rsid w:val="00164EDF"/>
    <w:rsid w:val="0016594E"/>
    <w:rsid w:val="00166236"/>
    <w:rsid w:val="00167328"/>
    <w:rsid w:val="00171C56"/>
    <w:rsid w:val="00173408"/>
    <w:rsid w:val="001749B1"/>
    <w:rsid w:val="00174E9A"/>
    <w:rsid w:val="001755A1"/>
    <w:rsid w:val="00175FD2"/>
    <w:rsid w:val="001777CC"/>
    <w:rsid w:val="0018204B"/>
    <w:rsid w:val="00182A65"/>
    <w:rsid w:val="00182D21"/>
    <w:rsid w:val="00184776"/>
    <w:rsid w:val="00185166"/>
    <w:rsid w:val="00185251"/>
    <w:rsid w:val="001875D1"/>
    <w:rsid w:val="00191211"/>
    <w:rsid w:val="00191AFE"/>
    <w:rsid w:val="00192C91"/>
    <w:rsid w:val="001952D8"/>
    <w:rsid w:val="00196BF7"/>
    <w:rsid w:val="00196ED2"/>
    <w:rsid w:val="001A0F60"/>
    <w:rsid w:val="001A1A34"/>
    <w:rsid w:val="001A32D3"/>
    <w:rsid w:val="001A367E"/>
    <w:rsid w:val="001A3944"/>
    <w:rsid w:val="001A3E76"/>
    <w:rsid w:val="001A50EC"/>
    <w:rsid w:val="001A783C"/>
    <w:rsid w:val="001A7A8F"/>
    <w:rsid w:val="001B054F"/>
    <w:rsid w:val="001B14A4"/>
    <w:rsid w:val="001B15DF"/>
    <w:rsid w:val="001B2A2E"/>
    <w:rsid w:val="001B2B03"/>
    <w:rsid w:val="001B3266"/>
    <w:rsid w:val="001B34BD"/>
    <w:rsid w:val="001B353E"/>
    <w:rsid w:val="001B4639"/>
    <w:rsid w:val="001B4754"/>
    <w:rsid w:val="001B5C77"/>
    <w:rsid w:val="001C3B75"/>
    <w:rsid w:val="001C3C7D"/>
    <w:rsid w:val="001C532A"/>
    <w:rsid w:val="001C6294"/>
    <w:rsid w:val="001D272F"/>
    <w:rsid w:val="001D2B38"/>
    <w:rsid w:val="001D3655"/>
    <w:rsid w:val="001D381B"/>
    <w:rsid w:val="001D3918"/>
    <w:rsid w:val="001D4921"/>
    <w:rsid w:val="001D5778"/>
    <w:rsid w:val="001D7829"/>
    <w:rsid w:val="001E116E"/>
    <w:rsid w:val="001E16DD"/>
    <w:rsid w:val="001E4D31"/>
    <w:rsid w:val="001F0C8F"/>
    <w:rsid w:val="001F11AD"/>
    <w:rsid w:val="001F3382"/>
    <w:rsid w:val="001F378F"/>
    <w:rsid w:val="001F422C"/>
    <w:rsid w:val="001F4D8D"/>
    <w:rsid w:val="001F56B6"/>
    <w:rsid w:val="002001BB"/>
    <w:rsid w:val="002002CC"/>
    <w:rsid w:val="0020066E"/>
    <w:rsid w:val="00200706"/>
    <w:rsid w:val="00201365"/>
    <w:rsid w:val="002017E8"/>
    <w:rsid w:val="0020184A"/>
    <w:rsid w:val="0020192F"/>
    <w:rsid w:val="002032C6"/>
    <w:rsid w:val="0020333D"/>
    <w:rsid w:val="00203C60"/>
    <w:rsid w:val="00205B39"/>
    <w:rsid w:val="00205EFF"/>
    <w:rsid w:val="00211880"/>
    <w:rsid w:val="00211A45"/>
    <w:rsid w:val="00211F96"/>
    <w:rsid w:val="00212583"/>
    <w:rsid w:val="00212AF2"/>
    <w:rsid w:val="00212E15"/>
    <w:rsid w:val="00213415"/>
    <w:rsid w:val="002136E6"/>
    <w:rsid w:val="00214888"/>
    <w:rsid w:val="00215DEB"/>
    <w:rsid w:val="00221E53"/>
    <w:rsid w:val="00221FB0"/>
    <w:rsid w:val="00223D17"/>
    <w:rsid w:val="00224DF4"/>
    <w:rsid w:val="0022570E"/>
    <w:rsid w:val="00226EF3"/>
    <w:rsid w:val="002276B7"/>
    <w:rsid w:val="0023105C"/>
    <w:rsid w:val="00231B43"/>
    <w:rsid w:val="00232B38"/>
    <w:rsid w:val="00233346"/>
    <w:rsid w:val="0023394F"/>
    <w:rsid w:val="002341C4"/>
    <w:rsid w:val="00234A8B"/>
    <w:rsid w:val="002358E1"/>
    <w:rsid w:val="00240174"/>
    <w:rsid w:val="002415C5"/>
    <w:rsid w:val="002422B5"/>
    <w:rsid w:val="00250AF9"/>
    <w:rsid w:val="002517D1"/>
    <w:rsid w:val="00251FE6"/>
    <w:rsid w:val="00252468"/>
    <w:rsid w:val="00252D1A"/>
    <w:rsid w:val="002532E8"/>
    <w:rsid w:val="00254063"/>
    <w:rsid w:val="00254BBB"/>
    <w:rsid w:val="00254E89"/>
    <w:rsid w:val="00255D16"/>
    <w:rsid w:val="002565A1"/>
    <w:rsid w:val="0025708E"/>
    <w:rsid w:val="0026104D"/>
    <w:rsid w:val="00261145"/>
    <w:rsid w:val="00261215"/>
    <w:rsid w:val="00262B94"/>
    <w:rsid w:val="0026324F"/>
    <w:rsid w:val="00263716"/>
    <w:rsid w:val="00265455"/>
    <w:rsid w:val="00266764"/>
    <w:rsid w:val="00267F13"/>
    <w:rsid w:val="00273DA6"/>
    <w:rsid w:val="00274048"/>
    <w:rsid w:val="002745A7"/>
    <w:rsid w:val="0028096D"/>
    <w:rsid w:val="002815AF"/>
    <w:rsid w:val="0028378C"/>
    <w:rsid w:val="00284476"/>
    <w:rsid w:val="00284C4F"/>
    <w:rsid w:val="0028638B"/>
    <w:rsid w:val="002874DC"/>
    <w:rsid w:val="00287A6A"/>
    <w:rsid w:val="00287AE9"/>
    <w:rsid w:val="00291622"/>
    <w:rsid w:val="0029227C"/>
    <w:rsid w:val="00294597"/>
    <w:rsid w:val="00294A85"/>
    <w:rsid w:val="00295308"/>
    <w:rsid w:val="002A0C82"/>
    <w:rsid w:val="002A1043"/>
    <w:rsid w:val="002A451A"/>
    <w:rsid w:val="002A5B78"/>
    <w:rsid w:val="002B0E04"/>
    <w:rsid w:val="002B24E0"/>
    <w:rsid w:val="002B44D9"/>
    <w:rsid w:val="002B517A"/>
    <w:rsid w:val="002B5221"/>
    <w:rsid w:val="002B5D5C"/>
    <w:rsid w:val="002B7368"/>
    <w:rsid w:val="002C2C29"/>
    <w:rsid w:val="002C31A4"/>
    <w:rsid w:val="002C4898"/>
    <w:rsid w:val="002C6E4F"/>
    <w:rsid w:val="002C78E2"/>
    <w:rsid w:val="002D03D5"/>
    <w:rsid w:val="002D0E1A"/>
    <w:rsid w:val="002D13EB"/>
    <w:rsid w:val="002D24C3"/>
    <w:rsid w:val="002D2BA5"/>
    <w:rsid w:val="002D4F05"/>
    <w:rsid w:val="002D79E8"/>
    <w:rsid w:val="002D7CB6"/>
    <w:rsid w:val="002E362D"/>
    <w:rsid w:val="002E4320"/>
    <w:rsid w:val="002E486D"/>
    <w:rsid w:val="002E548D"/>
    <w:rsid w:val="002E605E"/>
    <w:rsid w:val="002E66C5"/>
    <w:rsid w:val="002E71E9"/>
    <w:rsid w:val="002E7300"/>
    <w:rsid w:val="002F0771"/>
    <w:rsid w:val="002F0E81"/>
    <w:rsid w:val="002F2EAD"/>
    <w:rsid w:val="002F4DCF"/>
    <w:rsid w:val="002F7AEE"/>
    <w:rsid w:val="00301E07"/>
    <w:rsid w:val="00304988"/>
    <w:rsid w:val="003056D9"/>
    <w:rsid w:val="00305B0E"/>
    <w:rsid w:val="0031230F"/>
    <w:rsid w:val="00312652"/>
    <w:rsid w:val="003135C1"/>
    <w:rsid w:val="00314E25"/>
    <w:rsid w:val="00315A29"/>
    <w:rsid w:val="00316D7F"/>
    <w:rsid w:val="00317212"/>
    <w:rsid w:val="003214D7"/>
    <w:rsid w:val="00321F4F"/>
    <w:rsid w:val="00322993"/>
    <w:rsid w:val="00322DA1"/>
    <w:rsid w:val="0032385D"/>
    <w:rsid w:val="00325EAA"/>
    <w:rsid w:val="00327E05"/>
    <w:rsid w:val="00330608"/>
    <w:rsid w:val="00334A73"/>
    <w:rsid w:val="003361B2"/>
    <w:rsid w:val="0033750E"/>
    <w:rsid w:val="00337EB5"/>
    <w:rsid w:val="00337ED9"/>
    <w:rsid w:val="0034039A"/>
    <w:rsid w:val="00340688"/>
    <w:rsid w:val="00340952"/>
    <w:rsid w:val="00342F92"/>
    <w:rsid w:val="00343149"/>
    <w:rsid w:val="00343286"/>
    <w:rsid w:val="00345235"/>
    <w:rsid w:val="00345385"/>
    <w:rsid w:val="00345DF2"/>
    <w:rsid w:val="00347736"/>
    <w:rsid w:val="00350975"/>
    <w:rsid w:val="00351823"/>
    <w:rsid w:val="00351A10"/>
    <w:rsid w:val="00351B8E"/>
    <w:rsid w:val="00353E1E"/>
    <w:rsid w:val="003542F5"/>
    <w:rsid w:val="003566C5"/>
    <w:rsid w:val="00360C5C"/>
    <w:rsid w:val="0036341D"/>
    <w:rsid w:val="003635F7"/>
    <w:rsid w:val="00365067"/>
    <w:rsid w:val="00366C7B"/>
    <w:rsid w:val="003704E8"/>
    <w:rsid w:val="00370A55"/>
    <w:rsid w:val="00371174"/>
    <w:rsid w:val="00371ABC"/>
    <w:rsid w:val="00371B04"/>
    <w:rsid w:val="00372A28"/>
    <w:rsid w:val="00372DAE"/>
    <w:rsid w:val="0037405D"/>
    <w:rsid w:val="00374340"/>
    <w:rsid w:val="0038090B"/>
    <w:rsid w:val="00383D9F"/>
    <w:rsid w:val="003841B9"/>
    <w:rsid w:val="00385433"/>
    <w:rsid w:val="00387969"/>
    <w:rsid w:val="003928F6"/>
    <w:rsid w:val="00392D81"/>
    <w:rsid w:val="00392E28"/>
    <w:rsid w:val="003938B0"/>
    <w:rsid w:val="0039498F"/>
    <w:rsid w:val="0039768A"/>
    <w:rsid w:val="003A06A7"/>
    <w:rsid w:val="003A092F"/>
    <w:rsid w:val="003A1B54"/>
    <w:rsid w:val="003A1F16"/>
    <w:rsid w:val="003A39DA"/>
    <w:rsid w:val="003A4418"/>
    <w:rsid w:val="003B100D"/>
    <w:rsid w:val="003B257D"/>
    <w:rsid w:val="003B57BE"/>
    <w:rsid w:val="003B5818"/>
    <w:rsid w:val="003B5A28"/>
    <w:rsid w:val="003C3A1E"/>
    <w:rsid w:val="003C4D5D"/>
    <w:rsid w:val="003D37B3"/>
    <w:rsid w:val="003D4A7A"/>
    <w:rsid w:val="003D4EB2"/>
    <w:rsid w:val="003D6877"/>
    <w:rsid w:val="003D6ED0"/>
    <w:rsid w:val="003D788E"/>
    <w:rsid w:val="003D7895"/>
    <w:rsid w:val="003E1260"/>
    <w:rsid w:val="003E5162"/>
    <w:rsid w:val="003E6FDA"/>
    <w:rsid w:val="003E73B3"/>
    <w:rsid w:val="003F0F91"/>
    <w:rsid w:val="003F19B8"/>
    <w:rsid w:val="003F29EC"/>
    <w:rsid w:val="003F3500"/>
    <w:rsid w:val="003F3567"/>
    <w:rsid w:val="003F36B3"/>
    <w:rsid w:val="003F4C39"/>
    <w:rsid w:val="003F535F"/>
    <w:rsid w:val="003F5D67"/>
    <w:rsid w:val="003F62C2"/>
    <w:rsid w:val="00400212"/>
    <w:rsid w:val="0040170A"/>
    <w:rsid w:val="00402323"/>
    <w:rsid w:val="0040287C"/>
    <w:rsid w:val="00404DD8"/>
    <w:rsid w:val="00404E87"/>
    <w:rsid w:val="00406BBB"/>
    <w:rsid w:val="00407BA9"/>
    <w:rsid w:val="0041211A"/>
    <w:rsid w:val="004126D0"/>
    <w:rsid w:val="0041307F"/>
    <w:rsid w:val="00417C9A"/>
    <w:rsid w:val="00421395"/>
    <w:rsid w:val="004230B3"/>
    <w:rsid w:val="00424723"/>
    <w:rsid w:val="00426474"/>
    <w:rsid w:val="0042723D"/>
    <w:rsid w:val="00427C4D"/>
    <w:rsid w:val="00432D40"/>
    <w:rsid w:val="00433251"/>
    <w:rsid w:val="00433FE7"/>
    <w:rsid w:val="004344EF"/>
    <w:rsid w:val="004420EA"/>
    <w:rsid w:val="0044277A"/>
    <w:rsid w:val="00442869"/>
    <w:rsid w:val="00444306"/>
    <w:rsid w:val="00444AC1"/>
    <w:rsid w:val="004455A8"/>
    <w:rsid w:val="004504AF"/>
    <w:rsid w:val="00450A74"/>
    <w:rsid w:val="00452B91"/>
    <w:rsid w:val="0045421A"/>
    <w:rsid w:val="00455448"/>
    <w:rsid w:val="00457579"/>
    <w:rsid w:val="00457DD6"/>
    <w:rsid w:val="00460F33"/>
    <w:rsid w:val="0046183D"/>
    <w:rsid w:val="00461B6B"/>
    <w:rsid w:val="00461CEE"/>
    <w:rsid w:val="004633D9"/>
    <w:rsid w:val="00463445"/>
    <w:rsid w:val="00463790"/>
    <w:rsid w:val="0046406B"/>
    <w:rsid w:val="004651CD"/>
    <w:rsid w:val="00465217"/>
    <w:rsid w:val="004658CA"/>
    <w:rsid w:val="00465C7B"/>
    <w:rsid w:val="00466B72"/>
    <w:rsid w:val="004703D3"/>
    <w:rsid w:val="004704FF"/>
    <w:rsid w:val="00471ABB"/>
    <w:rsid w:val="0047220C"/>
    <w:rsid w:val="00472A8A"/>
    <w:rsid w:val="00473018"/>
    <w:rsid w:val="004736D2"/>
    <w:rsid w:val="00473B72"/>
    <w:rsid w:val="0048222B"/>
    <w:rsid w:val="00482EDF"/>
    <w:rsid w:val="00484D93"/>
    <w:rsid w:val="00487316"/>
    <w:rsid w:val="004906CA"/>
    <w:rsid w:val="0049195C"/>
    <w:rsid w:val="00492085"/>
    <w:rsid w:val="0049378B"/>
    <w:rsid w:val="00493DEB"/>
    <w:rsid w:val="00493FBF"/>
    <w:rsid w:val="004941BE"/>
    <w:rsid w:val="00497E9A"/>
    <w:rsid w:val="004A03A8"/>
    <w:rsid w:val="004A1DC7"/>
    <w:rsid w:val="004A20F8"/>
    <w:rsid w:val="004A25A9"/>
    <w:rsid w:val="004A3DBE"/>
    <w:rsid w:val="004A4B2C"/>
    <w:rsid w:val="004A5849"/>
    <w:rsid w:val="004A5B27"/>
    <w:rsid w:val="004A5F47"/>
    <w:rsid w:val="004A643C"/>
    <w:rsid w:val="004A71E3"/>
    <w:rsid w:val="004B2F06"/>
    <w:rsid w:val="004B40B5"/>
    <w:rsid w:val="004C085E"/>
    <w:rsid w:val="004C0CBA"/>
    <w:rsid w:val="004C23E3"/>
    <w:rsid w:val="004C2436"/>
    <w:rsid w:val="004C3459"/>
    <w:rsid w:val="004C444F"/>
    <w:rsid w:val="004C4456"/>
    <w:rsid w:val="004D27AD"/>
    <w:rsid w:val="004D439C"/>
    <w:rsid w:val="004D5636"/>
    <w:rsid w:val="004D56E0"/>
    <w:rsid w:val="004D5B4B"/>
    <w:rsid w:val="004D7F4D"/>
    <w:rsid w:val="004E09C7"/>
    <w:rsid w:val="004E22BF"/>
    <w:rsid w:val="004E273B"/>
    <w:rsid w:val="004E5A8B"/>
    <w:rsid w:val="004E6433"/>
    <w:rsid w:val="004F0B01"/>
    <w:rsid w:val="004F1E8B"/>
    <w:rsid w:val="004F2B5D"/>
    <w:rsid w:val="004F45BF"/>
    <w:rsid w:val="004F769B"/>
    <w:rsid w:val="004F7DB1"/>
    <w:rsid w:val="004F7F9A"/>
    <w:rsid w:val="0050175B"/>
    <w:rsid w:val="00504664"/>
    <w:rsid w:val="00504A9D"/>
    <w:rsid w:val="00504B4C"/>
    <w:rsid w:val="00505EC8"/>
    <w:rsid w:val="00506118"/>
    <w:rsid w:val="00506E66"/>
    <w:rsid w:val="00507408"/>
    <w:rsid w:val="00512BE8"/>
    <w:rsid w:val="0051627F"/>
    <w:rsid w:val="00516935"/>
    <w:rsid w:val="00516ED9"/>
    <w:rsid w:val="005207B1"/>
    <w:rsid w:val="00520A02"/>
    <w:rsid w:val="0052195C"/>
    <w:rsid w:val="00523F5D"/>
    <w:rsid w:val="00524DD0"/>
    <w:rsid w:val="0052522F"/>
    <w:rsid w:val="005261EF"/>
    <w:rsid w:val="00530A14"/>
    <w:rsid w:val="005322F8"/>
    <w:rsid w:val="0053283F"/>
    <w:rsid w:val="00533C55"/>
    <w:rsid w:val="00535407"/>
    <w:rsid w:val="00540EE4"/>
    <w:rsid w:val="00541D48"/>
    <w:rsid w:val="00542F85"/>
    <w:rsid w:val="005442B7"/>
    <w:rsid w:val="00545742"/>
    <w:rsid w:val="005462F2"/>
    <w:rsid w:val="00546F4D"/>
    <w:rsid w:val="00550DE4"/>
    <w:rsid w:val="0055268E"/>
    <w:rsid w:val="0055377E"/>
    <w:rsid w:val="00553F92"/>
    <w:rsid w:val="005549C9"/>
    <w:rsid w:val="00555880"/>
    <w:rsid w:val="005559B3"/>
    <w:rsid w:val="00556BB9"/>
    <w:rsid w:val="005571A5"/>
    <w:rsid w:val="00557702"/>
    <w:rsid w:val="005602C2"/>
    <w:rsid w:val="0056067F"/>
    <w:rsid w:val="00560D67"/>
    <w:rsid w:val="0056198C"/>
    <w:rsid w:val="00563E04"/>
    <w:rsid w:val="00564321"/>
    <w:rsid w:val="00564866"/>
    <w:rsid w:val="00566031"/>
    <w:rsid w:val="0056696D"/>
    <w:rsid w:val="00571767"/>
    <w:rsid w:val="00571BD8"/>
    <w:rsid w:val="005730E7"/>
    <w:rsid w:val="0057334C"/>
    <w:rsid w:val="00574611"/>
    <w:rsid w:val="00574969"/>
    <w:rsid w:val="00574DA0"/>
    <w:rsid w:val="00575A77"/>
    <w:rsid w:val="005771B4"/>
    <w:rsid w:val="005815C0"/>
    <w:rsid w:val="00581739"/>
    <w:rsid w:val="00582651"/>
    <w:rsid w:val="0058306C"/>
    <w:rsid w:val="00583211"/>
    <w:rsid w:val="00583D83"/>
    <w:rsid w:val="00584EE7"/>
    <w:rsid w:val="00585A7C"/>
    <w:rsid w:val="00585B6C"/>
    <w:rsid w:val="00585B79"/>
    <w:rsid w:val="00587A7C"/>
    <w:rsid w:val="00587B82"/>
    <w:rsid w:val="005901B0"/>
    <w:rsid w:val="00592CDF"/>
    <w:rsid w:val="005931A1"/>
    <w:rsid w:val="0059407C"/>
    <w:rsid w:val="005949C2"/>
    <w:rsid w:val="00594B3D"/>
    <w:rsid w:val="00596870"/>
    <w:rsid w:val="005976A8"/>
    <w:rsid w:val="005A0B49"/>
    <w:rsid w:val="005A188B"/>
    <w:rsid w:val="005A2735"/>
    <w:rsid w:val="005A4241"/>
    <w:rsid w:val="005A5858"/>
    <w:rsid w:val="005A60A8"/>
    <w:rsid w:val="005A6254"/>
    <w:rsid w:val="005A69D2"/>
    <w:rsid w:val="005A7AA4"/>
    <w:rsid w:val="005B1166"/>
    <w:rsid w:val="005B120F"/>
    <w:rsid w:val="005B2009"/>
    <w:rsid w:val="005B21AA"/>
    <w:rsid w:val="005B47FB"/>
    <w:rsid w:val="005C45A8"/>
    <w:rsid w:val="005C4606"/>
    <w:rsid w:val="005C62BE"/>
    <w:rsid w:val="005D35C0"/>
    <w:rsid w:val="005D3FC7"/>
    <w:rsid w:val="005D578D"/>
    <w:rsid w:val="005D5D00"/>
    <w:rsid w:val="005D752B"/>
    <w:rsid w:val="005E1CA2"/>
    <w:rsid w:val="005E3220"/>
    <w:rsid w:val="005E5F85"/>
    <w:rsid w:val="005E7E03"/>
    <w:rsid w:val="005F0597"/>
    <w:rsid w:val="005F076A"/>
    <w:rsid w:val="005F1645"/>
    <w:rsid w:val="005F1B86"/>
    <w:rsid w:val="005F2806"/>
    <w:rsid w:val="005F34F1"/>
    <w:rsid w:val="005F4D5E"/>
    <w:rsid w:val="005F5158"/>
    <w:rsid w:val="00602E49"/>
    <w:rsid w:val="006070A2"/>
    <w:rsid w:val="00612A31"/>
    <w:rsid w:val="00613296"/>
    <w:rsid w:val="006156A8"/>
    <w:rsid w:val="006169B0"/>
    <w:rsid w:val="006176FF"/>
    <w:rsid w:val="00617D3D"/>
    <w:rsid w:val="006221CF"/>
    <w:rsid w:val="00622BF5"/>
    <w:rsid w:val="00624010"/>
    <w:rsid w:val="00624969"/>
    <w:rsid w:val="00624D6E"/>
    <w:rsid w:val="00626ACA"/>
    <w:rsid w:val="006302D5"/>
    <w:rsid w:val="0063175F"/>
    <w:rsid w:val="006358C0"/>
    <w:rsid w:val="00635A0A"/>
    <w:rsid w:val="00635F64"/>
    <w:rsid w:val="00636E0A"/>
    <w:rsid w:val="006400AB"/>
    <w:rsid w:val="0064216A"/>
    <w:rsid w:val="00642519"/>
    <w:rsid w:val="00643F6E"/>
    <w:rsid w:val="00645432"/>
    <w:rsid w:val="006457C5"/>
    <w:rsid w:val="00645D65"/>
    <w:rsid w:val="0064681D"/>
    <w:rsid w:val="0064796B"/>
    <w:rsid w:val="00650070"/>
    <w:rsid w:val="00650227"/>
    <w:rsid w:val="0065126E"/>
    <w:rsid w:val="006512CC"/>
    <w:rsid w:val="00653818"/>
    <w:rsid w:val="00655377"/>
    <w:rsid w:val="006558CC"/>
    <w:rsid w:val="00655972"/>
    <w:rsid w:val="00656097"/>
    <w:rsid w:val="00656232"/>
    <w:rsid w:val="00657E1A"/>
    <w:rsid w:val="00663A83"/>
    <w:rsid w:val="006642D9"/>
    <w:rsid w:val="00664D9E"/>
    <w:rsid w:val="0066674A"/>
    <w:rsid w:val="0066776E"/>
    <w:rsid w:val="0067131F"/>
    <w:rsid w:val="00673F92"/>
    <w:rsid w:val="0067419C"/>
    <w:rsid w:val="0067597C"/>
    <w:rsid w:val="0067628F"/>
    <w:rsid w:val="00680873"/>
    <w:rsid w:val="00682A5C"/>
    <w:rsid w:val="00682E29"/>
    <w:rsid w:val="00683F24"/>
    <w:rsid w:val="00684E8F"/>
    <w:rsid w:val="0069044E"/>
    <w:rsid w:val="0069078C"/>
    <w:rsid w:val="00690C07"/>
    <w:rsid w:val="00691F8F"/>
    <w:rsid w:val="00692653"/>
    <w:rsid w:val="006929C4"/>
    <w:rsid w:val="00692FB8"/>
    <w:rsid w:val="00693B80"/>
    <w:rsid w:val="00693F6B"/>
    <w:rsid w:val="006945D6"/>
    <w:rsid w:val="0069587C"/>
    <w:rsid w:val="00696931"/>
    <w:rsid w:val="00696F8A"/>
    <w:rsid w:val="006A05BD"/>
    <w:rsid w:val="006A0C29"/>
    <w:rsid w:val="006A14D4"/>
    <w:rsid w:val="006A46ED"/>
    <w:rsid w:val="006A5240"/>
    <w:rsid w:val="006B0D2B"/>
    <w:rsid w:val="006B11C4"/>
    <w:rsid w:val="006B2021"/>
    <w:rsid w:val="006B426A"/>
    <w:rsid w:val="006B4745"/>
    <w:rsid w:val="006C16E6"/>
    <w:rsid w:val="006C17BA"/>
    <w:rsid w:val="006C1C5F"/>
    <w:rsid w:val="006C30E5"/>
    <w:rsid w:val="006C4CA6"/>
    <w:rsid w:val="006C4EF9"/>
    <w:rsid w:val="006C5574"/>
    <w:rsid w:val="006C7A88"/>
    <w:rsid w:val="006C7ACC"/>
    <w:rsid w:val="006C7F90"/>
    <w:rsid w:val="006D2559"/>
    <w:rsid w:val="006D3D14"/>
    <w:rsid w:val="006D4290"/>
    <w:rsid w:val="006D4C10"/>
    <w:rsid w:val="006D6A7C"/>
    <w:rsid w:val="006D75AC"/>
    <w:rsid w:val="006D7986"/>
    <w:rsid w:val="006E006E"/>
    <w:rsid w:val="006E1AF2"/>
    <w:rsid w:val="006E3CDA"/>
    <w:rsid w:val="006E60BE"/>
    <w:rsid w:val="006F0169"/>
    <w:rsid w:val="006F045F"/>
    <w:rsid w:val="006F073B"/>
    <w:rsid w:val="006F146B"/>
    <w:rsid w:val="006F1C5A"/>
    <w:rsid w:val="006F3F2A"/>
    <w:rsid w:val="006F43DC"/>
    <w:rsid w:val="006F4990"/>
    <w:rsid w:val="006F5203"/>
    <w:rsid w:val="006F5559"/>
    <w:rsid w:val="006F7193"/>
    <w:rsid w:val="007003A8"/>
    <w:rsid w:val="00700599"/>
    <w:rsid w:val="00702FFF"/>
    <w:rsid w:val="0070462C"/>
    <w:rsid w:val="00704886"/>
    <w:rsid w:val="0070600A"/>
    <w:rsid w:val="00706FCC"/>
    <w:rsid w:val="00711126"/>
    <w:rsid w:val="0071134B"/>
    <w:rsid w:val="00711D17"/>
    <w:rsid w:val="00713686"/>
    <w:rsid w:val="00713E14"/>
    <w:rsid w:val="007162E8"/>
    <w:rsid w:val="00716C82"/>
    <w:rsid w:val="007174D0"/>
    <w:rsid w:val="007175D5"/>
    <w:rsid w:val="00720022"/>
    <w:rsid w:val="00721BC7"/>
    <w:rsid w:val="00721D44"/>
    <w:rsid w:val="00724028"/>
    <w:rsid w:val="00725193"/>
    <w:rsid w:val="00726875"/>
    <w:rsid w:val="00734064"/>
    <w:rsid w:val="00734781"/>
    <w:rsid w:val="00735705"/>
    <w:rsid w:val="007363A0"/>
    <w:rsid w:val="00740237"/>
    <w:rsid w:val="007425DE"/>
    <w:rsid w:val="00744F64"/>
    <w:rsid w:val="0074730E"/>
    <w:rsid w:val="00752973"/>
    <w:rsid w:val="007561B4"/>
    <w:rsid w:val="00760D6C"/>
    <w:rsid w:val="0076127B"/>
    <w:rsid w:val="007649D4"/>
    <w:rsid w:val="00764C45"/>
    <w:rsid w:val="00765410"/>
    <w:rsid w:val="00765606"/>
    <w:rsid w:val="00765766"/>
    <w:rsid w:val="007679C3"/>
    <w:rsid w:val="00771332"/>
    <w:rsid w:val="00771909"/>
    <w:rsid w:val="0077556F"/>
    <w:rsid w:val="007767AD"/>
    <w:rsid w:val="0077789C"/>
    <w:rsid w:val="00780BC0"/>
    <w:rsid w:val="00780CD2"/>
    <w:rsid w:val="007816D4"/>
    <w:rsid w:val="00781C8A"/>
    <w:rsid w:val="0078236B"/>
    <w:rsid w:val="00783951"/>
    <w:rsid w:val="00786D97"/>
    <w:rsid w:val="007874BF"/>
    <w:rsid w:val="0079019C"/>
    <w:rsid w:val="00792437"/>
    <w:rsid w:val="0079349D"/>
    <w:rsid w:val="00793B30"/>
    <w:rsid w:val="00794ED2"/>
    <w:rsid w:val="0079592F"/>
    <w:rsid w:val="00796FA9"/>
    <w:rsid w:val="00797D29"/>
    <w:rsid w:val="007A01A2"/>
    <w:rsid w:val="007A02B7"/>
    <w:rsid w:val="007A248E"/>
    <w:rsid w:val="007A388C"/>
    <w:rsid w:val="007A43BA"/>
    <w:rsid w:val="007A78A6"/>
    <w:rsid w:val="007B04F2"/>
    <w:rsid w:val="007B21ED"/>
    <w:rsid w:val="007B27F3"/>
    <w:rsid w:val="007B3DAA"/>
    <w:rsid w:val="007B4D88"/>
    <w:rsid w:val="007B6051"/>
    <w:rsid w:val="007B7121"/>
    <w:rsid w:val="007B723A"/>
    <w:rsid w:val="007B7A4B"/>
    <w:rsid w:val="007C01BC"/>
    <w:rsid w:val="007C089D"/>
    <w:rsid w:val="007C157D"/>
    <w:rsid w:val="007C3695"/>
    <w:rsid w:val="007C38E1"/>
    <w:rsid w:val="007C6270"/>
    <w:rsid w:val="007C63A9"/>
    <w:rsid w:val="007C6537"/>
    <w:rsid w:val="007D00B6"/>
    <w:rsid w:val="007D15A2"/>
    <w:rsid w:val="007D2871"/>
    <w:rsid w:val="007D3DC1"/>
    <w:rsid w:val="007D3F50"/>
    <w:rsid w:val="007D5EDB"/>
    <w:rsid w:val="007E09D9"/>
    <w:rsid w:val="007E1CA7"/>
    <w:rsid w:val="007E3B06"/>
    <w:rsid w:val="007E43BB"/>
    <w:rsid w:val="007E47F0"/>
    <w:rsid w:val="007E4842"/>
    <w:rsid w:val="007E5F66"/>
    <w:rsid w:val="007F37BA"/>
    <w:rsid w:val="007F37C9"/>
    <w:rsid w:val="007F5CB6"/>
    <w:rsid w:val="007F5DDD"/>
    <w:rsid w:val="007F6147"/>
    <w:rsid w:val="007F61D6"/>
    <w:rsid w:val="007F79EE"/>
    <w:rsid w:val="007F7B83"/>
    <w:rsid w:val="008013BC"/>
    <w:rsid w:val="008025AB"/>
    <w:rsid w:val="00802793"/>
    <w:rsid w:val="008033A4"/>
    <w:rsid w:val="008038F1"/>
    <w:rsid w:val="00803D47"/>
    <w:rsid w:val="00803DE0"/>
    <w:rsid w:val="00804038"/>
    <w:rsid w:val="00804B48"/>
    <w:rsid w:val="00805DA9"/>
    <w:rsid w:val="00805F1E"/>
    <w:rsid w:val="00806A62"/>
    <w:rsid w:val="00806CD2"/>
    <w:rsid w:val="00807A27"/>
    <w:rsid w:val="0081073E"/>
    <w:rsid w:val="00810F5F"/>
    <w:rsid w:val="0081267A"/>
    <w:rsid w:val="00813541"/>
    <w:rsid w:val="00815712"/>
    <w:rsid w:val="00815D46"/>
    <w:rsid w:val="008166A1"/>
    <w:rsid w:val="00824F65"/>
    <w:rsid w:val="008259AD"/>
    <w:rsid w:val="00826FA4"/>
    <w:rsid w:val="00836092"/>
    <w:rsid w:val="00836CF6"/>
    <w:rsid w:val="00841AA1"/>
    <w:rsid w:val="00841E17"/>
    <w:rsid w:val="00842B96"/>
    <w:rsid w:val="0084601A"/>
    <w:rsid w:val="008464EC"/>
    <w:rsid w:val="0084673D"/>
    <w:rsid w:val="0084676E"/>
    <w:rsid w:val="008473D6"/>
    <w:rsid w:val="00847890"/>
    <w:rsid w:val="008515F7"/>
    <w:rsid w:val="008523AF"/>
    <w:rsid w:val="008537AD"/>
    <w:rsid w:val="00854659"/>
    <w:rsid w:val="00856166"/>
    <w:rsid w:val="008577B5"/>
    <w:rsid w:val="0086004F"/>
    <w:rsid w:val="00860848"/>
    <w:rsid w:val="00861805"/>
    <w:rsid w:val="00861D7B"/>
    <w:rsid w:val="008628D8"/>
    <w:rsid w:val="00864E3B"/>
    <w:rsid w:val="008673E0"/>
    <w:rsid w:val="00867735"/>
    <w:rsid w:val="00870F70"/>
    <w:rsid w:val="0087276E"/>
    <w:rsid w:val="008747FF"/>
    <w:rsid w:val="00877072"/>
    <w:rsid w:val="00877326"/>
    <w:rsid w:val="00877A09"/>
    <w:rsid w:val="008801AF"/>
    <w:rsid w:val="00881001"/>
    <w:rsid w:val="008811BA"/>
    <w:rsid w:val="00881D7C"/>
    <w:rsid w:val="00882812"/>
    <w:rsid w:val="00892A6B"/>
    <w:rsid w:val="00892E87"/>
    <w:rsid w:val="00893F12"/>
    <w:rsid w:val="0089434A"/>
    <w:rsid w:val="0089631B"/>
    <w:rsid w:val="00896BF4"/>
    <w:rsid w:val="00897572"/>
    <w:rsid w:val="008A141D"/>
    <w:rsid w:val="008A3226"/>
    <w:rsid w:val="008A3CC0"/>
    <w:rsid w:val="008A66A0"/>
    <w:rsid w:val="008B08D9"/>
    <w:rsid w:val="008B3219"/>
    <w:rsid w:val="008B6278"/>
    <w:rsid w:val="008B6A25"/>
    <w:rsid w:val="008B71E8"/>
    <w:rsid w:val="008C04DD"/>
    <w:rsid w:val="008C1D73"/>
    <w:rsid w:val="008C2964"/>
    <w:rsid w:val="008C302A"/>
    <w:rsid w:val="008C3942"/>
    <w:rsid w:val="008C3A4C"/>
    <w:rsid w:val="008C6142"/>
    <w:rsid w:val="008C66B0"/>
    <w:rsid w:val="008C6A3B"/>
    <w:rsid w:val="008C742E"/>
    <w:rsid w:val="008D3330"/>
    <w:rsid w:val="008E07AC"/>
    <w:rsid w:val="008E260A"/>
    <w:rsid w:val="008E29E3"/>
    <w:rsid w:val="008E3E9E"/>
    <w:rsid w:val="008E4E5B"/>
    <w:rsid w:val="008E7730"/>
    <w:rsid w:val="008F1272"/>
    <w:rsid w:val="008F20A7"/>
    <w:rsid w:val="008F2601"/>
    <w:rsid w:val="008F270A"/>
    <w:rsid w:val="008F3663"/>
    <w:rsid w:val="008F3CCC"/>
    <w:rsid w:val="008F44ED"/>
    <w:rsid w:val="008F4525"/>
    <w:rsid w:val="008F7381"/>
    <w:rsid w:val="008F78FD"/>
    <w:rsid w:val="00901BB4"/>
    <w:rsid w:val="00902EDA"/>
    <w:rsid w:val="00903800"/>
    <w:rsid w:val="00904ACB"/>
    <w:rsid w:val="00904F74"/>
    <w:rsid w:val="00905711"/>
    <w:rsid w:val="00906B8C"/>
    <w:rsid w:val="00915291"/>
    <w:rsid w:val="00917161"/>
    <w:rsid w:val="0091793E"/>
    <w:rsid w:val="0092207D"/>
    <w:rsid w:val="00922F57"/>
    <w:rsid w:val="009242A5"/>
    <w:rsid w:val="00924E35"/>
    <w:rsid w:val="00925407"/>
    <w:rsid w:val="009254A8"/>
    <w:rsid w:val="00925671"/>
    <w:rsid w:val="00926592"/>
    <w:rsid w:val="00927040"/>
    <w:rsid w:val="0092764D"/>
    <w:rsid w:val="00927E2A"/>
    <w:rsid w:val="00930B0B"/>
    <w:rsid w:val="00931A64"/>
    <w:rsid w:val="009323AA"/>
    <w:rsid w:val="00933D8D"/>
    <w:rsid w:val="009429A2"/>
    <w:rsid w:val="00943374"/>
    <w:rsid w:val="009442B1"/>
    <w:rsid w:val="009460C0"/>
    <w:rsid w:val="009512A8"/>
    <w:rsid w:val="00951CA3"/>
    <w:rsid w:val="00952D55"/>
    <w:rsid w:val="0095553A"/>
    <w:rsid w:val="0095567F"/>
    <w:rsid w:val="00957D25"/>
    <w:rsid w:val="00962021"/>
    <w:rsid w:val="009624B2"/>
    <w:rsid w:val="009625E5"/>
    <w:rsid w:val="00966678"/>
    <w:rsid w:val="00970784"/>
    <w:rsid w:val="0097720B"/>
    <w:rsid w:val="00977641"/>
    <w:rsid w:val="00980DCC"/>
    <w:rsid w:val="009817D7"/>
    <w:rsid w:val="0098251E"/>
    <w:rsid w:val="0098273A"/>
    <w:rsid w:val="00982920"/>
    <w:rsid w:val="00985ADE"/>
    <w:rsid w:val="009864DC"/>
    <w:rsid w:val="00992CA2"/>
    <w:rsid w:val="0099382C"/>
    <w:rsid w:val="009954A5"/>
    <w:rsid w:val="00996B79"/>
    <w:rsid w:val="009A559F"/>
    <w:rsid w:val="009A7CED"/>
    <w:rsid w:val="009B0DB7"/>
    <w:rsid w:val="009B692C"/>
    <w:rsid w:val="009C1466"/>
    <w:rsid w:val="009C2C91"/>
    <w:rsid w:val="009C3118"/>
    <w:rsid w:val="009C3352"/>
    <w:rsid w:val="009C4565"/>
    <w:rsid w:val="009C4CEF"/>
    <w:rsid w:val="009C61F8"/>
    <w:rsid w:val="009D2D3F"/>
    <w:rsid w:val="009D2EF3"/>
    <w:rsid w:val="009D4FDB"/>
    <w:rsid w:val="009D5AEE"/>
    <w:rsid w:val="009D6447"/>
    <w:rsid w:val="009D771F"/>
    <w:rsid w:val="009D7948"/>
    <w:rsid w:val="009D7F86"/>
    <w:rsid w:val="009E03B7"/>
    <w:rsid w:val="009E0AAC"/>
    <w:rsid w:val="009E0D09"/>
    <w:rsid w:val="009E3E28"/>
    <w:rsid w:val="009E6B96"/>
    <w:rsid w:val="009F0FEB"/>
    <w:rsid w:val="009F333F"/>
    <w:rsid w:val="009F4984"/>
    <w:rsid w:val="009F4EFC"/>
    <w:rsid w:val="009F59E9"/>
    <w:rsid w:val="009F5EC4"/>
    <w:rsid w:val="009F6012"/>
    <w:rsid w:val="009F7360"/>
    <w:rsid w:val="00A0073E"/>
    <w:rsid w:val="00A00A60"/>
    <w:rsid w:val="00A01376"/>
    <w:rsid w:val="00A016FF"/>
    <w:rsid w:val="00A01AAE"/>
    <w:rsid w:val="00A02974"/>
    <w:rsid w:val="00A02C80"/>
    <w:rsid w:val="00A02CCE"/>
    <w:rsid w:val="00A04776"/>
    <w:rsid w:val="00A04BE2"/>
    <w:rsid w:val="00A061CA"/>
    <w:rsid w:val="00A069EA"/>
    <w:rsid w:val="00A116EF"/>
    <w:rsid w:val="00A12129"/>
    <w:rsid w:val="00A12550"/>
    <w:rsid w:val="00A16312"/>
    <w:rsid w:val="00A16D92"/>
    <w:rsid w:val="00A177AE"/>
    <w:rsid w:val="00A17874"/>
    <w:rsid w:val="00A20D61"/>
    <w:rsid w:val="00A23235"/>
    <w:rsid w:val="00A24AE5"/>
    <w:rsid w:val="00A25F4E"/>
    <w:rsid w:val="00A261DA"/>
    <w:rsid w:val="00A26721"/>
    <w:rsid w:val="00A269EE"/>
    <w:rsid w:val="00A27874"/>
    <w:rsid w:val="00A2787A"/>
    <w:rsid w:val="00A27CCF"/>
    <w:rsid w:val="00A33C3F"/>
    <w:rsid w:val="00A34604"/>
    <w:rsid w:val="00A439BC"/>
    <w:rsid w:val="00A43C05"/>
    <w:rsid w:val="00A44F35"/>
    <w:rsid w:val="00A458E2"/>
    <w:rsid w:val="00A46C8A"/>
    <w:rsid w:val="00A47259"/>
    <w:rsid w:val="00A47F6B"/>
    <w:rsid w:val="00A535FE"/>
    <w:rsid w:val="00A54B5C"/>
    <w:rsid w:val="00A565EB"/>
    <w:rsid w:val="00A64E84"/>
    <w:rsid w:val="00A656B4"/>
    <w:rsid w:val="00A663AA"/>
    <w:rsid w:val="00A665AD"/>
    <w:rsid w:val="00A76325"/>
    <w:rsid w:val="00A76ED1"/>
    <w:rsid w:val="00A806AC"/>
    <w:rsid w:val="00A82A46"/>
    <w:rsid w:val="00A85F34"/>
    <w:rsid w:val="00A86B8B"/>
    <w:rsid w:val="00A86C1B"/>
    <w:rsid w:val="00A9091D"/>
    <w:rsid w:val="00A91923"/>
    <w:rsid w:val="00A9399E"/>
    <w:rsid w:val="00A94921"/>
    <w:rsid w:val="00A96222"/>
    <w:rsid w:val="00AA0D3C"/>
    <w:rsid w:val="00AA1CE3"/>
    <w:rsid w:val="00AA5E49"/>
    <w:rsid w:val="00AA60AD"/>
    <w:rsid w:val="00AA62E6"/>
    <w:rsid w:val="00AB193E"/>
    <w:rsid w:val="00AB3AFC"/>
    <w:rsid w:val="00AB532A"/>
    <w:rsid w:val="00AB613C"/>
    <w:rsid w:val="00AB668A"/>
    <w:rsid w:val="00AB6768"/>
    <w:rsid w:val="00AB75BD"/>
    <w:rsid w:val="00AB7893"/>
    <w:rsid w:val="00AB7D0A"/>
    <w:rsid w:val="00AC1889"/>
    <w:rsid w:val="00AC42EF"/>
    <w:rsid w:val="00AC467A"/>
    <w:rsid w:val="00AC4A45"/>
    <w:rsid w:val="00AD2A77"/>
    <w:rsid w:val="00AD5CBB"/>
    <w:rsid w:val="00AE010F"/>
    <w:rsid w:val="00AE0DAB"/>
    <w:rsid w:val="00AE1392"/>
    <w:rsid w:val="00AE3720"/>
    <w:rsid w:val="00AE3E3C"/>
    <w:rsid w:val="00AE3E87"/>
    <w:rsid w:val="00AE424C"/>
    <w:rsid w:val="00AE4FCD"/>
    <w:rsid w:val="00AE5630"/>
    <w:rsid w:val="00AE5797"/>
    <w:rsid w:val="00AE59EA"/>
    <w:rsid w:val="00AF108E"/>
    <w:rsid w:val="00AF2873"/>
    <w:rsid w:val="00AF3CB4"/>
    <w:rsid w:val="00AF3E3A"/>
    <w:rsid w:val="00AF407F"/>
    <w:rsid w:val="00AF42A0"/>
    <w:rsid w:val="00AF64F0"/>
    <w:rsid w:val="00B0012F"/>
    <w:rsid w:val="00B006F9"/>
    <w:rsid w:val="00B01D18"/>
    <w:rsid w:val="00B038CA"/>
    <w:rsid w:val="00B05917"/>
    <w:rsid w:val="00B07A26"/>
    <w:rsid w:val="00B119D7"/>
    <w:rsid w:val="00B11E4D"/>
    <w:rsid w:val="00B12FF5"/>
    <w:rsid w:val="00B155CC"/>
    <w:rsid w:val="00B2088E"/>
    <w:rsid w:val="00B20A83"/>
    <w:rsid w:val="00B21283"/>
    <w:rsid w:val="00B26210"/>
    <w:rsid w:val="00B27191"/>
    <w:rsid w:val="00B3013C"/>
    <w:rsid w:val="00B32135"/>
    <w:rsid w:val="00B3310D"/>
    <w:rsid w:val="00B3357C"/>
    <w:rsid w:val="00B338D8"/>
    <w:rsid w:val="00B41EAE"/>
    <w:rsid w:val="00B41FFC"/>
    <w:rsid w:val="00B42CD1"/>
    <w:rsid w:val="00B435F7"/>
    <w:rsid w:val="00B45756"/>
    <w:rsid w:val="00B46A02"/>
    <w:rsid w:val="00B46B6F"/>
    <w:rsid w:val="00B471BC"/>
    <w:rsid w:val="00B52B66"/>
    <w:rsid w:val="00B53371"/>
    <w:rsid w:val="00B54A73"/>
    <w:rsid w:val="00B56C1F"/>
    <w:rsid w:val="00B60F13"/>
    <w:rsid w:val="00B62A77"/>
    <w:rsid w:val="00B63496"/>
    <w:rsid w:val="00B640FD"/>
    <w:rsid w:val="00B65931"/>
    <w:rsid w:val="00B663BD"/>
    <w:rsid w:val="00B66BB3"/>
    <w:rsid w:val="00B67250"/>
    <w:rsid w:val="00B67403"/>
    <w:rsid w:val="00B713C7"/>
    <w:rsid w:val="00B76095"/>
    <w:rsid w:val="00B801E1"/>
    <w:rsid w:val="00B829F3"/>
    <w:rsid w:val="00B839A9"/>
    <w:rsid w:val="00B904D1"/>
    <w:rsid w:val="00B91E8E"/>
    <w:rsid w:val="00B92183"/>
    <w:rsid w:val="00B9337E"/>
    <w:rsid w:val="00B945A3"/>
    <w:rsid w:val="00B9489D"/>
    <w:rsid w:val="00B94AC5"/>
    <w:rsid w:val="00B952FC"/>
    <w:rsid w:val="00B95E0C"/>
    <w:rsid w:val="00B96B82"/>
    <w:rsid w:val="00BA28DD"/>
    <w:rsid w:val="00BA3CE6"/>
    <w:rsid w:val="00BA5DBF"/>
    <w:rsid w:val="00BA6395"/>
    <w:rsid w:val="00BA6B37"/>
    <w:rsid w:val="00BA6EA5"/>
    <w:rsid w:val="00BB0D23"/>
    <w:rsid w:val="00BB2BA8"/>
    <w:rsid w:val="00BB3A7A"/>
    <w:rsid w:val="00BB3D14"/>
    <w:rsid w:val="00BB3F50"/>
    <w:rsid w:val="00BB5575"/>
    <w:rsid w:val="00BB73C2"/>
    <w:rsid w:val="00BB74F8"/>
    <w:rsid w:val="00BB7B3B"/>
    <w:rsid w:val="00BC022E"/>
    <w:rsid w:val="00BC5018"/>
    <w:rsid w:val="00BC714C"/>
    <w:rsid w:val="00BD2009"/>
    <w:rsid w:val="00BD3DF1"/>
    <w:rsid w:val="00BD3E9D"/>
    <w:rsid w:val="00BD4DB1"/>
    <w:rsid w:val="00BD4FD0"/>
    <w:rsid w:val="00BD7CE9"/>
    <w:rsid w:val="00BD7FC6"/>
    <w:rsid w:val="00BE0A62"/>
    <w:rsid w:val="00BE0CCC"/>
    <w:rsid w:val="00BE2D52"/>
    <w:rsid w:val="00BE694D"/>
    <w:rsid w:val="00BF0C79"/>
    <w:rsid w:val="00BF364B"/>
    <w:rsid w:val="00BF45A9"/>
    <w:rsid w:val="00BF5975"/>
    <w:rsid w:val="00BF75CF"/>
    <w:rsid w:val="00BF7725"/>
    <w:rsid w:val="00C012A2"/>
    <w:rsid w:val="00C02095"/>
    <w:rsid w:val="00C03E2B"/>
    <w:rsid w:val="00C03E88"/>
    <w:rsid w:val="00C046B2"/>
    <w:rsid w:val="00C04999"/>
    <w:rsid w:val="00C06712"/>
    <w:rsid w:val="00C10F68"/>
    <w:rsid w:val="00C11AEA"/>
    <w:rsid w:val="00C14F75"/>
    <w:rsid w:val="00C17929"/>
    <w:rsid w:val="00C17E57"/>
    <w:rsid w:val="00C20EF3"/>
    <w:rsid w:val="00C214FE"/>
    <w:rsid w:val="00C21BA2"/>
    <w:rsid w:val="00C23B34"/>
    <w:rsid w:val="00C245B5"/>
    <w:rsid w:val="00C2490F"/>
    <w:rsid w:val="00C24AED"/>
    <w:rsid w:val="00C25BAE"/>
    <w:rsid w:val="00C26289"/>
    <w:rsid w:val="00C319BE"/>
    <w:rsid w:val="00C31A00"/>
    <w:rsid w:val="00C33E01"/>
    <w:rsid w:val="00C341E2"/>
    <w:rsid w:val="00C3499F"/>
    <w:rsid w:val="00C34BF5"/>
    <w:rsid w:val="00C35F46"/>
    <w:rsid w:val="00C36340"/>
    <w:rsid w:val="00C4214C"/>
    <w:rsid w:val="00C4283D"/>
    <w:rsid w:val="00C429FD"/>
    <w:rsid w:val="00C451E5"/>
    <w:rsid w:val="00C452B3"/>
    <w:rsid w:val="00C45AC3"/>
    <w:rsid w:val="00C52210"/>
    <w:rsid w:val="00C52F80"/>
    <w:rsid w:val="00C5336D"/>
    <w:rsid w:val="00C53804"/>
    <w:rsid w:val="00C57222"/>
    <w:rsid w:val="00C57263"/>
    <w:rsid w:val="00C5789D"/>
    <w:rsid w:val="00C63F77"/>
    <w:rsid w:val="00C644C0"/>
    <w:rsid w:val="00C64562"/>
    <w:rsid w:val="00C72ECB"/>
    <w:rsid w:val="00C731B7"/>
    <w:rsid w:val="00C7470E"/>
    <w:rsid w:val="00C75076"/>
    <w:rsid w:val="00C75355"/>
    <w:rsid w:val="00C77738"/>
    <w:rsid w:val="00C851AA"/>
    <w:rsid w:val="00C857A0"/>
    <w:rsid w:val="00C85D2C"/>
    <w:rsid w:val="00C86327"/>
    <w:rsid w:val="00C9063A"/>
    <w:rsid w:val="00C90865"/>
    <w:rsid w:val="00C9197B"/>
    <w:rsid w:val="00C92543"/>
    <w:rsid w:val="00C95679"/>
    <w:rsid w:val="00C96559"/>
    <w:rsid w:val="00CA1A64"/>
    <w:rsid w:val="00CA1F0F"/>
    <w:rsid w:val="00CA236A"/>
    <w:rsid w:val="00CB1534"/>
    <w:rsid w:val="00CB257D"/>
    <w:rsid w:val="00CB26A0"/>
    <w:rsid w:val="00CB2E23"/>
    <w:rsid w:val="00CB2F7E"/>
    <w:rsid w:val="00CB333B"/>
    <w:rsid w:val="00CB3B58"/>
    <w:rsid w:val="00CB3E28"/>
    <w:rsid w:val="00CB4F63"/>
    <w:rsid w:val="00CB6F63"/>
    <w:rsid w:val="00CB6F9B"/>
    <w:rsid w:val="00CC0011"/>
    <w:rsid w:val="00CC04F3"/>
    <w:rsid w:val="00CC097D"/>
    <w:rsid w:val="00CC3538"/>
    <w:rsid w:val="00CC3698"/>
    <w:rsid w:val="00CC6E4A"/>
    <w:rsid w:val="00CD2F85"/>
    <w:rsid w:val="00CD329B"/>
    <w:rsid w:val="00CD32EA"/>
    <w:rsid w:val="00CD4275"/>
    <w:rsid w:val="00CD4A8A"/>
    <w:rsid w:val="00CE11CE"/>
    <w:rsid w:val="00CE35F4"/>
    <w:rsid w:val="00CE51EE"/>
    <w:rsid w:val="00CE6727"/>
    <w:rsid w:val="00CE7DAD"/>
    <w:rsid w:val="00CF1528"/>
    <w:rsid w:val="00CF1FD3"/>
    <w:rsid w:val="00D02D88"/>
    <w:rsid w:val="00D0731A"/>
    <w:rsid w:val="00D07A35"/>
    <w:rsid w:val="00D07C9A"/>
    <w:rsid w:val="00D11929"/>
    <w:rsid w:val="00D160BE"/>
    <w:rsid w:val="00D1768B"/>
    <w:rsid w:val="00D21399"/>
    <w:rsid w:val="00D24E0A"/>
    <w:rsid w:val="00D25445"/>
    <w:rsid w:val="00D25BEC"/>
    <w:rsid w:val="00D26BF0"/>
    <w:rsid w:val="00D26E18"/>
    <w:rsid w:val="00D2735F"/>
    <w:rsid w:val="00D30934"/>
    <w:rsid w:val="00D3134A"/>
    <w:rsid w:val="00D328F3"/>
    <w:rsid w:val="00D34929"/>
    <w:rsid w:val="00D36A7C"/>
    <w:rsid w:val="00D37E57"/>
    <w:rsid w:val="00D37F38"/>
    <w:rsid w:val="00D406CB"/>
    <w:rsid w:val="00D40AE2"/>
    <w:rsid w:val="00D4139C"/>
    <w:rsid w:val="00D41569"/>
    <w:rsid w:val="00D41EB2"/>
    <w:rsid w:val="00D428B5"/>
    <w:rsid w:val="00D43093"/>
    <w:rsid w:val="00D43E13"/>
    <w:rsid w:val="00D51BDD"/>
    <w:rsid w:val="00D54BB8"/>
    <w:rsid w:val="00D561DA"/>
    <w:rsid w:val="00D57664"/>
    <w:rsid w:val="00D57F74"/>
    <w:rsid w:val="00D61DD1"/>
    <w:rsid w:val="00D62AA3"/>
    <w:rsid w:val="00D630F8"/>
    <w:rsid w:val="00D645B6"/>
    <w:rsid w:val="00D6549D"/>
    <w:rsid w:val="00D656AD"/>
    <w:rsid w:val="00D71F73"/>
    <w:rsid w:val="00D71FBA"/>
    <w:rsid w:val="00D7320F"/>
    <w:rsid w:val="00D8086C"/>
    <w:rsid w:val="00D81CB5"/>
    <w:rsid w:val="00D82995"/>
    <w:rsid w:val="00D82DC8"/>
    <w:rsid w:val="00D8540C"/>
    <w:rsid w:val="00D87B34"/>
    <w:rsid w:val="00D87DEC"/>
    <w:rsid w:val="00D90922"/>
    <w:rsid w:val="00D90F19"/>
    <w:rsid w:val="00D916C1"/>
    <w:rsid w:val="00D949BE"/>
    <w:rsid w:val="00D94EA5"/>
    <w:rsid w:val="00DA3014"/>
    <w:rsid w:val="00DA42DA"/>
    <w:rsid w:val="00DA6134"/>
    <w:rsid w:val="00DB0292"/>
    <w:rsid w:val="00DB04A8"/>
    <w:rsid w:val="00DB0F57"/>
    <w:rsid w:val="00DB2B33"/>
    <w:rsid w:val="00DB33CB"/>
    <w:rsid w:val="00DB668B"/>
    <w:rsid w:val="00DB778A"/>
    <w:rsid w:val="00DC1D17"/>
    <w:rsid w:val="00DC333A"/>
    <w:rsid w:val="00DC4745"/>
    <w:rsid w:val="00DC4973"/>
    <w:rsid w:val="00DC4F9E"/>
    <w:rsid w:val="00DC7031"/>
    <w:rsid w:val="00DD1190"/>
    <w:rsid w:val="00DD261B"/>
    <w:rsid w:val="00DD3293"/>
    <w:rsid w:val="00DD396C"/>
    <w:rsid w:val="00DD56EE"/>
    <w:rsid w:val="00DD5B30"/>
    <w:rsid w:val="00DD659A"/>
    <w:rsid w:val="00DD67CC"/>
    <w:rsid w:val="00DD76DC"/>
    <w:rsid w:val="00DD77E0"/>
    <w:rsid w:val="00DD7E9C"/>
    <w:rsid w:val="00DE0C17"/>
    <w:rsid w:val="00DE1C07"/>
    <w:rsid w:val="00DE3222"/>
    <w:rsid w:val="00DE3334"/>
    <w:rsid w:val="00DE4242"/>
    <w:rsid w:val="00DE5970"/>
    <w:rsid w:val="00DE6651"/>
    <w:rsid w:val="00DE7420"/>
    <w:rsid w:val="00DF0744"/>
    <w:rsid w:val="00DF07EB"/>
    <w:rsid w:val="00DF0978"/>
    <w:rsid w:val="00DF0DFF"/>
    <w:rsid w:val="00DF1BC6"/>
    <w:rsid w:val="00DF28A1"/>
    <w:rsid w:val="00DF3143"/>
    <w:rsid w:val="00DF38A6"/>
    <w:rsid w:val="00DF532D"/>
    <w:rsid w:val="00E007D7"/>
    <w:rsid w:val="00E03459"/>
    <w:rsid w:val="00E03577"/>
    <w:rsid w:val="00E03808"/>
    <w:rsid w:val="00E05475"/>
    <w:rsid w:val="00E060DD"/>
    <w:rsid w:val="00E0687F"/>
    <w:rsid w:val="00E0708B"/>
    <w:rsid w:val="00E078AF"/>
    <w:rsid w:val="00E07FAE"/>
    <w:rsid w:val="00E102F2"/>
    <w:rsid w:val="00E112A2"/>
    <w:rsid w:val="00E11883"/>
    <w:rsid w:val="00E13F32"/>
    <w:rsid w:val="00E152D5"/>
    <w:rsid w:val="00E164ED"/>
    <w:rsid w:val="00E170ED"/>
    <w:rsid w:val="00E178CC"/>
    <w:rsid w:val="00E22AD8"/>
    <w:rsid w:val="00E250C7"/>
    <w:rsid w:val="00E251EB"/>
    <w:rsid w:val="00E269B8"/>
    <w:rsid w:val="00E30464"/>
    <w:rsid w:val="00E310A7"/>
    <w:rsid w:val="00E3394E"/>
    <w:rsid w:val="00E351A4"/>
    <w:rsid w:val="00E35FCE"/>
    <w:rsid w:val="00E362E4"/>
    <w:rsid w:val="00E362EF"/>
    <w:rsid w:val="00E3749F"/>
    <w:rsid w:val="00E40903"/>
    <w:rsid w:val="00E411AF"/>
    <w:rsid w:val="00E416B8"/>
    <w:rsid w:val="00E41AD3"/>
    <w:rsid w:val="00E43B62"/>
    <w:rsid w:val="00E453B2"/>
    <w:rsid w:val="00E454F1"/>
    <w:rsid w:val="00E459F1"/>
    <w:rsid w:val="00E52AFD"/>
    <w:rsid w:val="00E54E94"/>
    <w:rsid w:val="00E6044A"/>
    <w:rsid w:val="00E60B02"/>
    <w:rsid w:val="00E61686"/>
    <w:rsid w:val="00E61CF1"/>
    <w:rsid w:val="00E6459B"/>
    <w:rsid w:val="00E6485C"/>
    <w:rsid w:val="00E6525B"/>
    <w:rsid w:val="00E654A2"/>
    <w:rsid w:val="00E6628D"/>
    <w:rsid w:val="00E6756B"/>
    <w:rsid w:val="00E7072C"/>
    <w:rsid w:val="00E70870"/>
    <w:rsid w:val="00E710AB"/>
    <w:rsid w:val="00E71D1D"/>
    <w:rsid w:val="00E73063"/>
    <w:rsid w:val="00E807C6"/>
    <w:rsid w:val="00E8245B"/>
    <w:rsid w:val="00E8264F"/>
    <w:rsid w:val="00E82957"/>
    <w:rsid w:val="00E83F44"/>
    <w:rsid w:val="00E86FA0"/>
    <w:rsid w:val="00E87184"/>
    <w:rsid w:val="00E91569"/>
    <w:rsid w:val="00EA0372"/>
    <w:rsid w:val="00EA0573"/>
    <w:rsid w:val="00EA05EC"/>
    <w:rsid w:val="00EA2110"/>
    <w:rsid w:val="00EA3D99"/>
    <w:rsid w:val="00EA456C"/>
    <w:rsid w:val="00EA4E7D"/>
    <w:rsid w:val="00EA5331"/>
    <w:rsid w:val="00EA7C70"/>
    <w:rsid w:val="00EB0D3C"/>
    <w:rsid w:val="00EB21AF"/>
    <w:rsid w:val="00EB52EC"/>
    <w:rsid w:val="00EB68D5"/>
    <w:rsid w:val="00EC1F3C"/>
    <w:rsid w:val="00EC501F"/>
    <w:rsid w:val="00EC52A1"/>
    <w:rsid w:val="00EC532C"/>
    <w:rsid w:val="00EC59E9"/>
    <w:rsid w:val="00EC62F8"/>
    <w:rsid w:val="00ED0889"/>
    <w:rsid w:val="00ED1058"/>
    <w:rsid w:val="00ED3EAD"/>
    <w:rsid w:val="00ED4453"/>
    <w:rsid w:val="00ED65B2"/>
    <w:rsid w:val="00EE0ACE"/>
    <w:rsid w:val="00EE2E46"/>
    <w:rsid w:val="00EE3924"/>
    <w:rsid w:val="00EE46D8"/>
    <w:rsid w:val="00EF0106"/>
    <w:rsid w:val="00EF0886"/>
    <w:rsid w:val="00EF0B59"/>
    <w:rsid w:val="00EF0B5E"/>
    <w:rsid w:val="00EF1F36"/>
    <w:rsid w:val="00EF3E51"/>
    <w:rsid w:val="00EF4C0C"/>
    <w:rsid w:val="00EF4E5B"/>
    <w:rsid w:val="00EF571E"/>
    <w:rsid w:val="00EF6047"/>
    <w:rsid w:val="00F002A8"/>
    <w:rsid w:val="00F02118"/>
    <w:rsid w:val="00F0218D"/>
    <w:rsid w:val="00F02AD0"/>
    <w:rsid w:val="00F03541"/>
    <w:rsid w:val="00F03EFC"/>
    <w:rsid w:val="00F04336"/>
    <w:rsid w:val="00F0670E"/>
    <w:rsid w:val="00F067E2"/>
    <w:rsid w:val="00F06CF0"/>
    <w:rsid w:val="00F10731"/>
    <w:rsid w:val="00F1106F"/>
    <w:rsid w:val="00F15CD3"/>
    <w:rsid w:val="00F178E3"/>
    <w:rsid w:val="00F17A9E"/>
    <w:rsid w:val="00F21443"/>
    <w:rsid w:val="00F22211"/>
    <w:rsid w:val="00F224E8"/>
    <w:rsid w:val="00F240E0"/>
    <w:rsid w:val="00F2493C"/>
    <w:rsid w:val="00F26424"/>
    <w:rsid w:val="00F3003C"/>
    <w:rsid w:val="00F31B6B"/>
    <w:rsid w:val="00F34505"/>
    <w:rsid w:val="00F35A19"/>
    <w:rsid w:val="00F40E7E"/>
    <w:rsid w:val="00F41EBA"/>
    <w:rsid w:val="00F421DF"/>
    <w:rsid w:val="00F43AB0"/>
    <w:rsid w:val="00F463BB"/>
    <w:rsid w:val="00F50467"/>
    <w:rsid w:val="00F5334F"/>
    <w:rsid w:val="00F56CE9"/>
    <w:rsid w:val="00F60923"/>
    <w:rsid w:val="00F626FA"/>
    <w:rsid w:val="00F6430A"/>
    <w:rsid w:val="00F65F3B"/>
    <w:rsid w:val="00F6662B"/>
    <w:rsid w:val="00F70EC8"/>
    <w:rsid w:val="00F712AA"/>
    <w:rsid w:val="00F73A1A"/>
    <w:rsid w:val="00F74B2E"/>
    <w:rsid w:val="00F76033"/>
    <w:rsid w:val="00F76251"/>
    <w:rsid w:val="00F80155"/>
    <w:rsid w:val="00F806B0"/>
    <w:rsid w:val="00F815CA"/>
    <w:rsid w:val="00F81629"/>
    <w:rsid w:val="00F8731C"/>
    <w:rsid w:val="00F87C97"/>
    <w:rsid w:val="00F90DF9"/>
    <w:rsid w:val="00F91BDB"/>
    <w:rsid w:val="00F92998"/>
    <w:rsid w:val="00F9468A"/>
    <w:rsid w:val="00F94D6B"/>
    <w:rsid w:val="00F95F61"/>
    <w:rsid w:val="00F95F95"/>
    <w:rsid w:val="00F963A8"/>
    <w:rsid w:val="00F97754"/>
    <w:rsid w:val="00F97C18"/>
    <w:rsid w:val="00FA03FA"/>
    <w:rsid w:val="00FA046F"/>
    <w:rsid w:val="00FA0F3E"/>
    <w:rsid w:val="00FA1818"/>
    <w:rsid w:val="00FA185D"/>
    <w:rsid w:val="00FA1920"/>
    <w:rsid w:val="00FA235C"/>
    <w:rsid w:val="00FA4E8A"/>
    <w:rsid w:val="00FA525B"/>
    <w:rsid w:val="00FA7E30"/>
    <w:rsid w:val="00FB10B1"/>
    <w:rsid w:val="00FB1888"/>
    <w:rsid w:val="00FB1E69"/>
    <w:rsid w:val="00FB58AE"/>
    <w:rsid w:val="00FB6290"/>
    <w:rsid w:val="00FB76DF"/>
    <w:rsid w:val="00FB776E"/>
    <w:rsid w:val="00FB7F12"/>
    <w:rsid w:val="00FC07C1"/>
    <w:rsid w:val="00FC0ECD"/>
    <w:rsid w:val="00FC255D"/>
    <w:rsid w:val="00FC3085"/>
    <w:rsid w:val="00FC43F6"/>
    <w:rsid w:val="00FC56FB"/>
    <w:rsid w:val="00FC5737"/>
    <w:rsid w:val="00FC64CF"/>
    <w:rsid w:val="00FC7A17"/>
    <w:rsid w:val="00FC7A52"/>
    <w:rsid w:val="00FD0A65"/>
    <w:rsid w:val="00FD13E6"/>
    <w:rsid w:val="00FD5C04"/>
    <w:rsid w:val="00FD70E5"/>
    <w:rsid w:val="00FE01FE"/>
    <w:rsid w:val="00FE1054"/>
    <w:rsid w:val="00FE136C"/>
    <w:rsid w:val="00FE202B"/>
    <w:rsid w:val="00FE3B09"/>
    <w:rsid w:val="00FE3D0F"/>
    <w:rsid w:val="00FE436F"/>
    <w:rsid w:val="00FE43AC"/>
    <w:rsid w:val="00FE5948"/>
    <w:rsid w:val="00FE6993"/>
    <w:rsid w:val="00FE7CDF"/>
    <w:rsid w:val="00FF30F6"/>
    <w:rsid w:val="00FF3ACB"/>
    <w:rsid w:val="00FF6095"/>
    <w:rsid w:val="00FF68EC"/>
    <w:rsid w:val="00FF69B3"/>
    <w:rsid w:val="00FF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FA7A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20"/>
      <w:ind w:left="856"/>
    </w:pPr>
    <w:rPr>
      <w:color w:val="000000"/>
    </w:rPr>
  </w:style>
  <w:style w:type="paragraph" w:styleId="1">
    <w:name w:val="heading 1"/>
    <w:basedOn w:val="a"/>
    <w:next w:val="ArticleTitleEIB"/>
    <w:link w:val="10"/>
    <w:qFormat/>
    <w:pPr>
      <w:keepNext/>
      <w:keepLines/>
      <w:spacing w:before="360"/>
      <w:ind w:left="0"/>
      <w:jc w:val="center"/>
      <w:outlineLvl w:val="0"/>
    </w:pPr>
    <w:rPr>
      <w:b/>
      <w:caps/>
      <w:u w:color="000000"/>
    </w:rPr>
  </w:style>
  <w:style w:type="paragraph" w:styleId="2">
    <w:name w:val="heading 2"/>
    <w:aliases w:val="Paranum"/>
    <w:basedOn w:val="a"/>
    <w:next w:val="a"/>
    <w:link w:val="20"/>
    <w:qFormat/>
    <w:pPr>
      <w:keepNext/>
      <w:keepLines/>
      <w:numPr>
        <w:numId w:val="12"/>
      </w:numPr>
      <w:spacing w:before="240" w:after="200"/>
      <w:outlineLvl w:val="1"/>
    </w:pPr>
    <w:rPr>
      <w:b/>
      <w:u w:color="000000"/>
    </w:rPr>
  </w:style>
  <w:style w:type="paragraph" w:styleId="3">
    <w:name w:val="heading 3"/>
    <w:basedOn w:val="a"/>
    <w:next w:val="a"/>
    <w:link w:val="30"/>
    <w:qFormat/>
    <w:pPr>
      <w:keepNext/>
      <w:keepLines/>
      <w:numPr>
        <w:ilvl w:val="2"/>
        <w:numId w:val="19"/>
      </w:numPr>
      <w:spacing w:before="200"/>
      <w:outlineLvl w:val="2"/>
    </w:pPr>
    <w:rPr>
      <w:b/>
    </w:rPr>
  </w:style>
  <w:style w:type="paragraph" w:styleId="4">
    <w:name w:val="heading 4"/>
    <w:basedOn w:val="a"/>
    <w:next w:val="a"/>
    <w:link w:val="40"/>
    <w:qFormat/>
    <w:pPr>
      <w:keepNext/>
      <w:keepLines/>
      <w:numPr>
        <w:ilvl w:val="3"/>
        <w:numId w:val="19"/>
      </w:numPr>
      <w:spacing w:before="200"/>
      <w:outlineLvl w:val="3"/>
    </w:pPr>
    <w:rPr>
      <w:caps/>
    </w:rPr>
  </w:style>
  <w:style w:type="paragraph" w:styleId="5">
    <w:name w:val="heading 5"/>
    <w:basedOn w:val="a"/>
    <w:next w:val="a"/>
    <w:link w:val="50"/>
    <w:qFormat/>
    <w:pPr>
      <w:keepNext/>
      <w:keepLines/>
      <w:spacing w:before="200" w:after="0"/>
      <w:outlineLvl w:val="4"/>
    </w:pPr>
    <w:rPr>
      <w:rFonts w:ascii="Cambria" w:eastAsia="Cambria" w:hAnsi="Cambria" w:cs="Cambria"/>
      <w:color w:val="4F81BD"/>
    </w:rPr>
  </w:style>
  <w:style w:type="paragraph" w:styleId="6">
    <w:name w:val="heading 6"/>
    <w:link w:val="60"/>
    <w:qFormat/>
    <w:rsid w:val="00AB613C"/>
    <w:pPr>
      <w:tabs>
        <w:tab w:val="num" w:pos="1418"/>
      </w:tabs>
      <w:ind w:left="1985"/>
      <w:outlineLvl w:val="5"/>
    </w:pPr>
    <w:rPr>
      <w:rFonts w:eastAsia="Times New Roman" w:cs="Times New Roman"/>
      <w:lang w:eastAsia="en-US"/>
    </w:rPr>
  </w:style>
  <w:style w:type="paragraph" w:styleId="7">
    <w:name w:val="heading 7"/>
    <w:basedOn w:val="a"/>
    <w:next w:val="a"/>
    <w:link w:val="70"/>
    <w:qFormat/>
    <w:rsid w:val="00656097"/>
    <w:pPr>
      <w:keepNext/>
      <w:spacing w:after="0"/>
      <w:ind w:left="0"/>
      <w:jc w:val="both"/>
      <w:outlineLvl w:val="6"/>
    </w:pPr>
    <w:rPr>
      <w:rFonts w:eastAsia="Times New Roman"/>
      <w:b/>
      <w:color w:val="auto"/>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rPr>
      <w:b/>
      <w:caps/>
      <w:color w:val="000000"/>
      <w:u w:val="none" w:color="000000"/>
    </w:rPr>
  </w:style>
  <w:style w:type="character" w:customStyle="1" w:styleId="Heading2Char">
    <w:name w:val="Heading 2 Char"/>
    <w:basedOn w:val="a0"/>
    <w:rPr>
      <w:b/>
      <w:color w:val="000000"/>
      <w:u w:val="none" w:color="000000"/>
    </w:rPr>
  </w:style>
  <w:style w:type="character" w:customStyle="1" w:styleId="Heading3Char">
    <w:name w:val="Heading 3 Char"/>
    <w:basedOn w:val="a0"/>
    <w:rPr>
      <w:b/>
      <w:color w:val="000000"/>
    </w:rPr>
  </w:style>
  <w:style w:type="character" w:customStyle="1" w:styleId="Heading4Char">
    <w:name w:val="Heading 4 Char"/>
    <w:basedOn w:val="a0"/>
    <w:rPr>
      <w:caps/>
      <w:color w:val="000000"/>
    </w:rPr>
  </w:style>
  <w:style w:type="character" w:customStyle="1" w:styleId="Heading5Char">
    <w:name w:val="Heading 5 Char"/>
    <w:basedOn w:val="a0"/>
    <w:rPr>
      <w:rFonts w:ascii="Cambria" w:eastAsia="Cambria" w:hAnsi="Cambria" w:cs="Cambria"/>
      <w:color w:val="4F81BD"/>
    </w:rPr>
  </w:style>
  <w:style w:type="paragraph" w:styleId="a3">
    <w:name w:val="header"/>
    <w:basedOn w:val="a"/>
    <w:link w:val="a4"/>
    <w:pPr>
      <w:spacing w:after="0"/>
    </w:pPr>
    <w:rPr>
      <w:sz w:val="18"/>
      <w:szCs w:val="18"/>
    </w:rPr>
  </w:style>
  <w:style w:type="character" w:customStyle="1" w:styleId="HeaderChar">
    <w:name w:val="Header Char"/>
    <w:basedOn w:val="a0"/>
    <w:rPr>
      <w:color w:val="000000"/>
      <w:sz w:val="18"/>
      <w:szCs w:val="18"/>
    </w:rPr>
  </w:style>
  <w:style w:type="paragraph" w:styleId="a5">
    <w:name w:val="footer"/>
    <w:basedOn w:val="a"/>
    <w:link w:val="a6"/>
    <w:uiPriority w:val="99"/>
    <w:pPr>
      <w:spacing w:after="0"/>
      <w:ind w:left="0"/>
    </w:pPr>
    <w:rPr>
      <w:sz w:val="18"/>
      <w:szCs w:val="18"/>
    </w:rPr>
  </w:style>
  <w:style w:type="character" w:customStyle="1" w:styleId="FooterChar">
    <w:name w:val="Footer Char"/>
    <w:basedOn w:val="a0"/>
    <w:uiPriority w:val="99"/>
    <w:rPr>
      <w:color w:val="000000"/>
      <w:sz w:val="18"/>
      <w:szCs w:val="18"/>
    </w:rPr>
  </w:style>
  <w:style w:type="paragraph" w:styleId="a7">
    <w:name w:val="List Paragraph"/>
    <w:aliases w:val="Yellow Bullet,Normal bullet 2,Mummuga loetelu,Loendi lõik,2,List Paragraph à moi,Dot pt,No Spacing1,List Paragraph Char Char Char,Indicator Text,Numbered Para 1,Welt L Char,Welt L,Bullet List,FooterText,List Paragraph1,numbered,列出段落,列出段落1"/>
    <w:basedOn w:val="a"/>
    <w:link w:val="a8"/>
    <w:uiPriority w:val="34"/>
    <w:qFormat/>
    <w:pPr>
      <w:ind w:left="720"/>
      <w:contextualSpacing/>
    </w:pPr>
  </w:style>
  <w:style w:type="character" w:customStyle="1" w:styleId="BoldEIB">
    <w:name w:val="Bold EIB"/>
    <w:basedOn w:val="a0"/>
    <w:qFormat/>
    <w:rPr>
      <w:rFonts w:ascii="Arial" w:eastAsia="Arial" w:hAnsi="Arial" w:cs="Arial"/>
      <w:b/>
      <w:sz w:val="20"/>
      <w:szCs w:val="20"/>
    </w:rPr>
  </w:style>
  <w:style w:type="character" w:customStyle="1" w:styleId="BoldItalicEIB">
    <w:name w:val="Bold Italic EIB"/>
    <w:basedOn w:val="BoldEIB"/>
    <w:rPr>
      <w:rFonts w:ascii="Arial" w:eastAsia="Arial" w:hAnsi="Arial" w:cs="Arial"/>
      <w:b/>
      <w:i/>
      <w:sz w:val="20"/>
      <w:szCs w:val="20"/>
    </w:rPr>
  </w:style>
  <w:style w:type="character" w:customStyle="1" w:styleId="BoldItalicUnderlineEIB">
    <w:name w:val="Bold Italic Underline EIB"/>
    <w:basedOn w:val="BoldEIB"/>
    <w:rPr>
      <w:rFonts w:ascii="Arial" w:eastAsia="Arial" w:hAnsi="Arial" w:cs="Arial"/>
      <w:b/>
      <w:i/>
      <w:sz w:val="20"/>
      <w:szCs w:val="20"/>
      <w:u w:val="none" w:color="000000"/>
    </w:rPr>
  </w:style>
  <w:style w:type="paragraph" w:customStyle="1" w:styleId="CenterEIB">
    <w:name w:val="Center EIB"/>
    <w:basedOn w:val="a"/>
    <w:pPr>
      <w:keepLines/>
      <w:ind w:left="0"/>
      <w:jc w:val="center"/>
    </w:pPr>
  </w:style>
  <w:style w:type="paragraph" w:styleId="a9">
    <w:name w:val="footnote text"/>
    <w:aliases w:val="Footnote Text Char Char Char Char Char Char,fn,Footnote Text Char1,Footnote Text Char Char,Footnote,Fußnote,single space,footnote text,FOOTNOTES,Testo_note,Testo_note1,Testo_note2,Footnote Text Char3 Char,ALTS FOOTNOTE,AD,Fußnotentext Ch,f"/>
    <w:basedOn w:val="a"/>
    <w:link w:val="aa"/>
    <w:uiPriority w:val="99"/>
    <w:qFormat/>
    <w:pPr>
      <w:spacing w:before="120" w:after="0"/>
      <w:ind w:left="0"/>
    </w:pPr>
    <w:rPr>
      <w:color w:val="1F497D"/>
      <w:sz w:val="16"/>
      <w:szCs w:val="16"/>
    </w:rPr>
  </w:style>
  <w:style w:type="character" w:customStyle="1" w:styleId="FootnoteTextChar">
    <w:name w:val="Footnote Text Char"/>
    <w:aliases w:val="Footnote Text Char Char Char Char Char Char Char,fn Char,Footnote Text Char1 Char,Footnote Text Char Char Char,Footnote Char,Fußnote Char,single space Char,footnote text Char,FOOTNOTES Char,Testo_note Char,Testo_note1 Char,AD Char"/>
    <w:basedOn w:val="a0"/>
    <w:uiPriority w:val="99"/>
    <w:rPr>
      <w:color w:val="1F497D"/>
      <w:sz w:val="16"/>
      <w:szCs w:val="16"/>
    </w:rPr>
  </w:style>
  <w:style w:type="character" w:styleId="ab">
    <w:name w:val="footnote reference"/>
    <w:aliases w:val="ftref,BVI fnr, BVI fnr,16 Point,Superscript 6 Point,Footnote call,SUPERS,Footnote symbol,(Footnote Reference),Voetnootverwijzing,Times 10 Point,Exposant 3 Point,Footnote reference number,note TESI,stylish,Ref,de nota al pie,E,o,number"/>
    <w:basedOn w:val="a0"/>
    <w:rPr>
      <w:rFonts w:ascii="Arial" w:eastAsia="Arial" w:hAnsi="Arial" w:cs="Arial"/>
      <w:vertAlign w:val="superscript"/>
    </w:rPr>
  </w:style>
  <w:style w:type="paragraph" w:customStyle="1" w:styleId="ArticleTitleEIB">
    <w:name w:val="Article Title EIB"/>
    <w:basedOn w:val="a"/>
    <w:next w:val="a"/>
    <w:pPr>
      <w:keepNext/>
      <w:keepLines/>
      <w:spacing w:after="360"/>
      <w:ind w:left="0"/>
      <w:jc w:val="center"/>
    </w:pPr>
    <w:rPr>
      <w:b/>
      <w:u w:color="000000"/>
    </w:rPr>
  </w:style>
  <w:style w:type="paragraph" w:customStyle="1" w:styleId="CenterItalicEIB">
    <w:name w:val="Center Italic EIB"/>
    <w:basedOn w:val="CenterEIB"/>
    <w:rPr>
      <w:i/>
    </w:rPr>
  </w:style>
  <w:style w:type="paragraph" w:customStyle="1" w:styleId="FIEIB">
    <w:name w:val="FI EIB"/>
    <w:basedOn w:val="a"/>
    <w:pPr>
      <w:ind w:left="6662"/>
    </w:pPr>
  </w:style>
  <w:style w:type="paragraph" w:customStyle="1" w:styleId="CoverTitlesEIB">
    <w:name w:val="Cover Titles EIB"/>
    <w:basedOn w:val="a"/>
    <w:pPr>
      <w:spacing w:before="720" w:after="720"/>
      <w:ind w:left="0"/>
      <w:jc w:val="center"/>
    </w:pPr>
    <w:rPr>
      <w:sz w:val="32"/>
      <w:szCs w:val="32"/>
    </w:rPr>
  </w:style>
  <w:style w:type="character" w:customStyle="1" w:styleId="ItalicEIB">
    <w:name w:val="Italic EIB"/>
    <w:basedOn w:val="BoldEIB"/>
    <w:rPr>
      <w:rFonts w:ascii="Arial" w:eastAsia="Arial" w:hAnsi="Arial" w:cs="Arial"/>
      <w:b w:val="0"/>
      <w:i/>
      <w:sz w:val="20"/>
      <w:szCs w:val="20"/>
    </w:rPr>
  </w:style>
  <w:style w:type="paragraph" w:customStyle="1" w:styleId="NoIndentEIB">
    <w:name w:val="No Indent EIB"/>
    <w:basedOn w:val="a"/>
    <w:uiPriority w:val="99"/>
    <w:qFormat/>
    <w:pPr>
      <w:keepLines/>
      <w:ind w:left="0"/>
    </w:pPr>
  </w:style>
  <w:style w:type="paragraph" w:customStyle="1" w:styleId="RightEIB">
    <w:name w:val="Right EIB"/>
    <w:basedOn w:val="CenterEIB"/>
    <w:pPr>
      <w:jc w:val="right"/>
    </w:pPr>
  </w:style>
  <w:style w:type="character" w:customStyle="1" w:styleId="UnderlineEIB">
    <w:name w:val="Underline EIB"/>
    <w:basedOn w:val="ItalicEIB"/>
    <w:rPr>
      <w:rFonts w:ascii="Arial" w:eastAsia="Arial" w:hAnsi="Arial" w:cs="Arial"/>
      <w:b w:val="0"/>
      <w:i w:val="0"/>
      <w:sz w:val="20"/>
      <w:szCs w:val="20"/>
      <w:u w:val="none" w:color="000000"/>
    </w:rPr>
  </w:style>
  <w:style w:type="paragraph" w:customStyle="1" w:styleId="OptionEIB">
    <w:name w:val="Option EIB"/>
    <w:basedOn w:val="a"/>
    <w:pPr>
      <w:keepNext/>
      <w:keepLines/>
      <w:spacing w:before="240" w:after="240"/>
    </w:pPr>
    <w:rPr>
      <w:b/>
      <w:i/>
      <w:u w:color="000000"/>
    </w:rPr>
  </w:style>
  <w:style w:type="paragraph" w:customStyle="1" w:styleId="OutlineEIB">
    <w:name w:val="Outline EIB"/>
    <w:basedOn w:val="a"/>
    <w:next w:val="a"/>
    <w:pPr>
      <w:keepNext/>
      <w:keepLines/>
    </w:pPr>
    <w:rPr>
      <w:b/>
      <w:caps/>
    </w:rPr>
  </w:style>
  <w:style w:type="paragraph" w:customStyle="1" w:styleId="CoverTitlesBoldEIB">
    <w:name w:val="Cover Titles Bold EIB"/>
    <w:basedOn w:val="CoverTitlesEIB"/>
    <w:next w:val="CoverTitlesEIB"/>
    <w:pPr>
      <w:keepNext/>
      <w:keepLines/>
    </w:pPr>
    <w:rPr>
      <w:b/>
    </w:rPr>
  </w:style>
  <w:style w:type="paragraph" w:styleId="11">
    <w:name w:val="toc 1"/>
    <w:basedOn w:val="a"/>
    <w:next w:val="a"/>
    <w:uiPriority w:val="39"/>
    <w:pPr>
      <w:spacing w:before="120"/>
      <w:ind w:left="0" w:right="318"/>
    </w:pPr>
    <w:rPr>
      <w:b/>
      <w:caps/>
    </w:rPr>
  </w:style>
  <w:style w:type="paragraph" w:styleId="21">
    <w:name w:val="toc 2"/>
    <w:basedOn w:val="a"/>
    <w:next w:val="a"/>
    <w:uiPriority w:val="39"/>
    <w:pPr>
      <w:spacing w:before="120"/>
      <w:ind w:left="0" w:right="318"/>
    </w:pPr>
    <w:rPr>
      <w:caps/>
    </w:rPr>
  </w:style>
  <w:style w:type="paragraph" w:styleId="31">
    <w:name w:val="toc 3"/>
    <w:basedOn w:val="a"/>
    <w:next w:val="a"/>
    <w:uiPriority w:val="39"/>
    <w:pPr>
      <w:spacing w:before="120"/>
      <w:ind w:left="0"/>
      <w:contextualSpacing/>
    </w:pPr>
    <w:rPr>
      <w:smallCaps/>
    </w:rPr>
  </w:style>
  <w:style w:type="paragraph" w:styleId="41">
    <w:name w:val="toc 4"/>
    <w:basedOn w:val="a"/>
    <w:next w:val="a"/>
    <w:uiPriority w:val="39"/>
    <w:pPr>
      <w:spacing w:after="0" w:line="276" w:lineRule="auto"/>
      <w:ind w:left="0"/>
    </w:pPr>
  </w:style>
  <w:style w:type="paragraph" w:customStyle="1" w:styleId="ScheduleEIB">
    <w:name w:val="Schedule EIB"/>
    <w:basedOn w:val="a"/>
    <w:qFormat/>
    <w:pPr>
      <w:keepNext/>
      <w:keepLines/>
      <w:numPr>
        <w:ilvl w:val="1"/>
        <w:numId w:val="12"/>
      </w:numPr>
      <w:jc w:val="right"/>
      <w:outlineLvl w:val="0"/>
    </w:pPr>
    <w:rPr>
      <w:b/>
    </w:rPr>
  </w:style>
  <w:style w:type="paragraph" w:customStyle="1" w:styleId="SubSchedule1EIB">
    <w:name w:val="SubSchedule 1 EIB"/>
    <w:basedOn w:val="ScheduleEIB"/>
    <w:next w:val="a"/>
    <w:pPr>
      <w:numPr>
        <w:ilvl w:val="0"/>
        <w:numId w:val="0"/>
      </w:numPr>
      <w:spacing w:after="240"/>
      <w:ind w:left="856"/>
      <w:jc w:val="center"/>
    </w:pPr>
    <w:rPr>
      <w:u w:color="000000"/>
    </w:rPr>
  </w:style>
  <w:style w:type="paragraph" w:customStyle="1" w:styleId="SubSchedule2EIB">
    <w:name w:val="SubSchedule 2 EIB"/>
    <w:basedOn w:val="SubSchedule1EIB"/>
    <w:pPr>
      <w:spacing w:before="200" w:after="200"/>
      <w:jc w:val="left"/>
    </w:pPr>
  </w:style>
  <w:style w:type="paragraph" w:customStyle="1" w:styleId="SubSchedule3EIB">
    <w:name w:val="SubSchedule 3 EIB"/>
    <w:basedOn w:val="SubSchedule2EIB"/>
    <w:pPr>
      <w:jc w:val="center"/>
    </w:pPr>
    <w:rPr>
      <w:b w:val="0"/>
    </w:rPr>
  </w:style>
  <w:style w:type="character" w:styleId="ac">
    <w:name w:val="Hyperlink"/>
    <w:basedOn w:val="a0"/>
    <w:uiPriority w:val="99"/>
    <w:rPr>
      <w:color w:val="0000FF"/>
      <w:u w:val="none" w:color="000000"/>
    </w:rPr>
  </w:style>
  <w:style w:type="paragraph" w:styleId="51">
    <w:name w:val="toc 5"/>
    <w:basedOn w:val="a"/>
    <w:next w:val="a"/>
    <w:uiPriority w:val="39"/>
    <w:pPr>
      <w:spacing w:after="100" w:line="276" w:lineRule="auto"/>
      <w:ind w:left="880"/>
    </w:pPr>
    <w:rPr>
      <w:rFonts w:ascii="Calibri" w:eastAsia="Calibri" w:hAnsi="Calibri" w:cs="Calibri"/>
      <w:color w:val="auto"/>
      <w:sz w:val="22"/>
      <w:szCs w:val="22"/>
    </w:rPr>
  </w:style>
  <w:style w:type="paragraph" w:styleId="61">
    <w:name w:val="toc 6"/>
    <w:basedOn w:val="a"/>
    <w:next w:val="a"/>
    <w:uiPriority w:val="39"/>
    <w:pPr>
      <w:spacing w:after="100" w:line="276" w:lineRule="auto"/>
      <w:ind w:left="1100"/>
    </w:pPr>
    <w:rPr>
      <w:rFonts w:ascii="Calibri" w:eastAsia="Calibri" w:hAnsi="Calibri" w:cs="Calibri"/>
      <w:color w:val="auto"/>
      <w:sz w:val="22"/>
      <w:szCs w:val="22"/>
    </w:rPr>
  </w:style>
  <w:style w:type="paragraph" w:styleId="71">
    <w:name w:val="toc 7"/>
    <w:basedOn w:val="a"/>
    <w:next w:val="a"/>
    <w:uiPriority w:val="39"/>
    <w:pPr>
      <w:spacing w:after="100" w:line="276" w:lineRule="auto"/>
      <w:ind w:left="1320"/>
    </w:pPr>
    <w:rPr>
      <w:rFonts w:ascii="Calibri" w:eastAsia="Calibri" w:hAnsi="Calibri" w:cs="Calibri"/>
      <w:color w:val="auto"/>
      <w:sz w:val="22"/>
      <w:szCs w:val="22"/>
    </w:rPr>
  </w:style>
  <w:style w:type="paragraph" w:styleId="8">
    <w:name w:val="toc 8"/>
    <w:basedOn w:val="a"/>
    <w:next w:val="a"/>
    <w:uiPriority w:val="39"/>
    <w:pPr>
      <w:spacing w:after="100" w:line="276" w:lineRule="auto"/>
      <w:ind w:left="1540"/>
    </w:pPr>
    <w:rPr>
      <w:rFonts w:ascii="Calibri" w:eastAsia="Calibri" w:hAnsi="Calibri" w:cs="Calibri"/>
      <w:color w:val="auto"/>
      <w:sz w:val="22"/>
      <w:szCs w:val="22"/>
    </w:rPr>
  </w:style>
  <w:style w:type="paragraph" w:styleId="9">
    <w:name w:val="toc 9"/>
    <w:basedOn w:val="a"/>
    <w:next w:val="a"/>
    <w:uiPriority w:val="39"/>
    <w:pPr>
      <w:spacing w:after="100" w:line="276" w:lineRule="auto"/>
      <w:ind w:left="1760"/>
    </w:pPr>
    <w:rPr>
      <w:rFonts w:ascii="Calibri" w:eastAsia="Calibri" w:hAnsi="Calibri" w:cs="Calibri"/>
      <w:color w:val="auto"/>
      <w:sz w:val="22"/>
      <w:szCs w:val="22"/>
    </w:rPr>
  </w:style>
  <w:style w:type="character" w:customStyle="1" w:styleId="12">
    <w:name w:val="Неразрешенное упоминание1"/>
    <w:basedOn w:val="a0"/>
    <w:rPr>
      <w:color w:val="808080"/>
    </w:rPr>
  </w:style>
  <w:style w:type="paragraph" w:styleId="ad">
    <w:name w:val="annotation text"/>
    <w:aliases w:val=" Char Char,Char Char, Znak,Znak"/>
    <w:basedOn w:val="a"/>
    <w:link w:val="ae"/>
    <w:uiPriority w:val="99"/>
  </w:style>
  <w:style w:type="character" w:customStyle="1" w:styleId="CommentTextChar">
    <w:name w:val="Comment Text Char"/>
    <w:basedOn w:val="a0"/>
    <w:uiPriority w:val="99"/>
    <w:rPr>
      <w:color w:val="000000"/>
    </w:rPr>
  </w:style>
  <w:style w:type="paragraph" w:styleId="af">
    <w:name w:val="Balloon Text"/>
    <w:basedOn w:val="a"/>
    <w:link w:val="af0"/>
    <w:pPr>
      <w:spacing w:after="0"/>
    </w:pPr>
    <w:rPr>
      <w:rFonts w:ascii="Segoe UI" w:eastAsia="Segoe UI" w:hAnsi="Segoe UI" w:cs="Segoe UI"/>
      <w:sz w:val="18"/>
      <w:szCs w:val="18"/>
    </w:rPr>
  </w:style>
  <w:style w:type="character" w:customStyle="1" w:styleId="BalloonTextChar">
    <w:name w:val="Balloon Text Char"/>
    <w:basedOn w:val="a0"/>
    <w:rPr>
      <w:rFonts w:ascii="Segoe UI" w:eastAsia="Segoe UI" w:hAnsi="Segoe UI" w:cs="Segoe UI"/>
      <w:color w:val="000000"/>
      <w:sz w:val="18"/>
      <w:szCs w:val="18"/>
    </w:rPr>
  </w:style>
  <w:style w:type="paragraph" w:styleId="af1">
    <w:name w:val="Revision"/>
    <w:uiPriority w:val="99"/>
    <w:rPr>
      <w:color w:val="000000"/>
    </w:rPr>
  </w:style>
  <w:style w:type="paragraph" w:customStyle="1" w:styleId="Annex">
    <w:name w:val="Annex"/>
    <w:basedOn w:val="a"/>
    <w:pPr>
      <w:ind w:left="0"/>
      <w:jc w:val="right"/>
    </w:pPr>
    <w:rPr>
      <w:b/>
    </w:rPr>
  </w:style>
  <w:style w:type="paragraph" w:styleId="af2">
    <w:name w:val="endnote text"/>
    <w:basedOn w:val="a"/>
    <w:link w:val="af3"/>
    <w:pPr>
      <w:spacing w:after="0"/>
    </w:pPr>
  </w:style>
  <w:style w:type="character" w:customStyle="1" w:styleId="EndnoteTextChar">
    <w:name w:val="Endnote Text Char"/>
    <w:basedOn w:val="a0"/>
    <w:rPr>
      <w:color w:val="000000"/>
    </w:rPr>
  </w:style>
  <w:style w:type="character" w:styleId="af4">
    <w:name w:val="endnote reference"/>
    <w:basedOn w:val="a0"/>
    <w:rPr>
      <w:vertAlign w:val="superscript"/>
    </w:rPr>
  </w:style>
  <w:style w:type="paragraph" w:customStyle="1" w:styleId="SubSchedule4EIB">
    <w:name w:val="SubSchedule 4 EIB"/>
    <w:basedOn w:val="SubSchedule3EIB"/>
    <w:next w:val="a"/>
    <w:pPr>
      <w:spacing w:before="120"/>
      <w:jc w:val="left"/>
    </w:pPr>
    <w:rPr>
      <w:rFonts w:ascii="Arial Bold" w:eastAsia="Arial Bold" w:hAnsi="Arial Bold" w:cs="Arial Bold"/>
      <w:b/>
    </w:rPr>
  </w:style>
  <w:style w:type="character" w:customStyle="1" w:styleId="SubSchedule4EIBChar">
    <w:name w:val="SubSchedule 4 EIB Char"/>
    <w:basedOn w:val="a0"/>
    <w:rPr>
      <w:rFonts w:ascii="Arial Bold" w:eastAsia="Arial Bold" w:hAnsi="Arial Bold" w:cs="Arial Bold"/>
      <w:b/>
      <w:color w:val="000000"/>
    </w:rPr>
  </w:style>
  <w:style w:type="character" w:styleId="af5">
    <w:name w:val="FollowedHyperlink"/>
    <w:basedOn w:val="a0"/>
    <w:rPr>
      <w:color w:val="800080"/>
      <w:u w:val="none" w:color="000000"/>
    </w:rPr>
  </w:style>
  <w:style w:type="paragraph" w:customStyle="1" w:styleId="RightEIB0">
    <w:name w:val="Right E.I.B."/>
    <w:basedOn w:val="a"/>
    <w:pPr>
      <w:keepLines/>
      <w:ind w:left="0"/>
      <w:jc w:val="right"/>
    </w:pPr>
  </w:style>
  <w:style w:type="character" w:customStyle="1" w:styleId="UnderlineEIB0">
    <w:name w:val="Underline E.I.B."/>
    <w:basedOn w:val="a0"/>
    <w:rPr>
      <w:rFonts w:ascii="Arial" w:eastAsia="Arial" w:hAnsi="Arial" w:cs="Arial"/>
      <w:sz w:val="20"/>
      <w:szCs w:val="20"/>
      <w:u w:val="none" w:color="000000"/>
    </w:rPr>
  </w:style>
  <w:style w:type="character" w:customStyle="1" w:styleId="DeltaViewInsertion">
    <w:name w:val="DeltaView Insertion"/>
    <w:rPr>
      <w:color w:val="0000FF"/>
      <w:spacing w:val="0"/>
      <w:u w:val="double" w:color="000000"/>
    </w:rPr>
  </w:style>
  <w:style w:type="character" w:customStyle="1" w:styleId="hd-variable1">
    <w:name w:val="hd-variable1"/>
    <w:basedOn w:val="a0"/>
    <w:rPr>
      <w:color w:val="0000FF"/>
    </w:rPr>
  </w:style>
  <w:style w:type="numbering" w:customStyle="1" w:styleId="HeadingsEIB">
    <w:name w:val="Headings E.I.B."/>
  </w:style>
  <w:style w:type="numbering" w:customStyle="1" w:styleId="Annexes">
    <w:name w:val="Annexes"/>
  </w:style>
  <w:style w:type="numbering" w:customStyle="1" w:styleId="ListsEIB">
    <w:name w:val="Lists EIB"/>
    <w:uiPriority w:val="99"/>
  </w:style>
  <w:style w:type="numbering" w:customStyle="1" w:styleId="SchedulesLists">
    <w:name w:val="Schedules Lists"/>
  </w:style>
  <w:style w:type="numbering" w:customStyle="1" w:styleId="ListsEIB0">
    <w:name w:val="Lists E.I.B."/>
    <w:uiPriority w:val="99"/>
  </w:style>
  <w:style w:type="numbering" w:customStyle="1" w:styleId="HeadingsEIB0">
    <w:name w:val="Headings EIB"/>
  </w:style>
  <w:style w:type="character" w:customStyle="1" w:styleId="a8">
    <w:name w:val="Абзац списку Знак"/>
    <w:aliases w:val="Yellow Bullet Знак,Normal bullet 2 Знак,Mummuga loetelu Знак,Loendi lõik Знак,2 Знак,List Paragraph à moi Знак,Dot pt Знак,No Spacing1 Знак,List Paragraph Char Char Char Знак,Indicator Text Знак,Numbered Para 1 Знак,Welt L Char Знак"/>
    <w:link w:val="a7"/>
    <w:uiPriority w:val="34"/>
    <w:qFormat/>
    <w:locked/>
    <w:rsid w:val="00162416"/>
    <w:rPr>
      <w:color w:val="000000"/>
    </w:rPr>
  </w:style>
  <w:style w:type="paragraph" w:customStyle="1" w:styleId="Flysheetheading">
    <w:name w:val="Flysheet heading"/>
    <w:basedOn w:val="ad"/>
    <w:autoRedefine/>
    <w:rsid w:val="00FF69B3"/>
    <w:pPr>
      <w:tabs>
        <w:tab w:val="left" w:pos="567"/>
      </w:tabs>
      <w:spacing w:after="0"/>
      <w:jc w:val="both"/>
    </w:pPr>
    <w:rPr>
      <w:color w:val="auto"/>
      <w:lang w:eastAsia="en-US"/>
    </w:rPr>
  </w:style>
  <w:style w:type="paragraph" w:customStyle="1" w:styleId="StyleLeft175cm">
    <w:name w:val="Style Left:  1.75 cm"/>
    <w:basedOn w:val="a"/>
    <w:link w:val="StyleLeft175cmChar"/>
    <w:rsid w:val="00FF69B3"/>
    <w:pPr>
      <w:keepLines/>
      <w:tabs>
        <w:tab w:val="left" w:pos="2268"/>
      </w:tabs>
      <w:overflowPunct w:val="0"/>
      <w:autoSpaceDE w:val="0"/>
      <w:autoSpaceDN w:val="0"/>
      <w:adjustRightInd w:val="0"/>
      <w:ind w:left="1417" w:hanging="425"/>
      <w:jc w:val="both"/>
      <w:textAlignment w:val="baseline"/>
    </w:pPr>
    <w:rPr>
      <w:rFonts w:eastAsia="Times New Roman" w:cs="Times New Roman"/>
      <w:color w:val="auto"/>
      <w:lang w:eastAsia="en-US"/>
    </w:rPr>
  </w:style>
  <w:style w:type="character" w:customStyle="1" w:styleId="StyleLeft175cmChar">
    <w:name w:val="Style Left:  1.75 cm Char"/>
    <w:link w:val="StyleLeft175cm"/>
    <w:rsid w:val="00FF69B3"/>
    <w:rPr>
      <w:rFonts w:eastAsia="Times New Roman" w:cs="Times New Roman"/>
      <w:lang w:eastAsia="en-US"/>
    </w:rPr>
  </w:style>
  <w:style w:type="numbering" w:customStyle="1" w:styleId="HeadingsEIB1">
    <w:name w:val="Headings E.I.B.1"/>
    <w:uiPriority w:val="99"/>
    <w:rsid w:val="00D645B6"/>
    <w:pPr>
      <w:numPr>
        <w:numId w:val="37"/>
      </w:numPr>
    </w:pPr>
  </w:style>
  <w:style w:type="character" w:customStyle="1" w:styleId="60">
    <w:name w:val="Заголовок 6 Знак"/>
    <w:basedOn w:val="a0"/>
    <w:link w:val="6"/>
    <w:rsid w:val="00AB613C"/>
    <w:rPr>
      <w:rFonts w:eastAsia="Times New Roman" w:cs="Times New Roman"/>
      <w:lang w:eastAsia="en-US"/>
    </w:rPr>
  </w:style>
  <w:style w:type="character" w:customStyle="1" w:styleId="ae">
    <w:name w:val="Текст примітки Знак"/>
    <w:aliases w:val=" Char Char Знак,Char Char Знак, Znak Знак,Znak Знак"/>
    <w:basedOn w:val="a0"/>
    <w:link w:val="ad"/>
    <w:uiPriority w:val="99"/>
    <w:rsid w:val="00A86C1B"/>
    <w:rPr>
      <w:color w:val="000000"/>
    </w:rPr>
  </w:style>
  <w:style w:type="paragraph" w:customStyle="1" w:styleId="NoIndentEIB0">
    <w:name w:val="No Indent E.I.B."/>
    <w:basedOn w:val="a"/>
    <w:qFormat/>
    <w:rsid w:val="00933D8D"/>
    <w:pPr>
      <w:keepLines/>
      <w:ind w:left="0"/>
      <w:jc w:val="both"/>
    </w:pPr>
    <w:rPr>
      <w:rFonts w:eastAsiaTheme="minorHAnsi" w:cstheme="minorBidi"/>
      <w:color w:val="000000" w:themeColor="text1"/>
      <w:lang w:eastAsia="en-US"/>
    </w:rPr>
  </w:style>
  <w:style w:type="character" w:customStyle="1" w:styleId="BoldEIB0">
    <w:name w:val="Bold E.I.B."/>
    <w:basedOn w:val="a0"/>
    <w:uiPriority w:val="1"/>
    <w:qFormat/>
    <w:rsid w:val="004736D2"/>
    <w:rPr>
      <w:rFonts w:ascii="Arial" w:hAnsi="Arial"/>
      <w:b/>
      <w:sz w:val="20"/>
      <w:lang w:val="en-GB"/>
    </w:rPr>
  </w:style>
  <w:style w:type="character" w:styleId="af6">
    <w:name w:val="Strong"/>
    <w:basedOn w:val="a0"/>
    <w:qFormat/>
    <w:rsid w:val="001D4921"/>
    <w:rPr>
      <w:b/>
      <w:bCs/>
    </w:rPr>
  </w:style>
  <w:style w:type="character" w:customStyle="1" w:styleId="70">
    <w:name w:val="Заголовок 7 Знак"/>
    <w:basedOn w:val="a0"/>
    <w:link w:val="7"/>
    <w:rsid w:val="00656097"/>
    <w:rPr>
      <w:rFonts w:eastAsia="Times New Roman"/>
      <w:b/>
      <w:lang w:eastAsia="en-US"/>
    </w:rPr>
  </w:style>
  <w:style w:type="numbering" w:customStyle="1" w:styleId="NoList1">
    <w:name w:val="No List1"/>
    <w:next w:val="a2"/>
    <w:uiPriority w:val="99"/>
    <w:semiHidden/>
    <w:unhideWhenUsed/>
    <w:rsid w:val="00656097"/>
  </w:style>
  <w:style w:type="paragraph" w:customStyle="1" w:styleId="text">
    <w:name w:val="text"/>
    <w:aliases w:val="t"/>
    <w:basedOn w:val="a"/>
    <w:link w:val="textChar"/>
    <w:rsid w:val="00656097"/>
    <w:pPr>
      <w:spacing w:after="0"/>
      <w:ind w:left="709"/>
      <w:jc w:val="both"/>
    </w:pPr>
    <w:rPr>
      <w:rFonts w:eastAsia="Times New Roman" w:cs="Times New Roman"/>
      <w:color w:val="auto"/>
      <w:lang w:val="fr-FR" w:eastAsia="en-US"/>
    </w:rPr>
  </w:style>
  <w:style w:type="paragraph" w:styleId="af7">
    <w:name w:val="caption"/>
    <w:basedOn w:val="a"/>
    <w:next w:val="a"/>
    <w:qFormat/>
    <w:rsid w:val="00656097"/>
    <w:pPr>
      <w:spacing w:after="0"/>
      <w:ind w:left="0"/>
      <w:jc w:val="both"/>
    </w:pPr>
    <w:rPr>
      <w:rFonts w:eastAsia="Times New Roman" w:cs="Times New Roman"/>
      <w:b/>
      <w:bCs/>
      <w:color w:val="auto"/>
      <w:lang w:eastAsia="en-US"/>
    </w:rPr>
  </w:style>
  <w:style w:type="paragraph" w:styleId="af8">
    <w:name w:val="Body Text Indent"/>
    <w:basedOn w:val="a"/>
    <w:link w:val="af9"/>
    <w:rsid w:val="00656097"/>
    <w:pPr>
      <w:spacing w:after="0"/>
      <w:ind w:left="709" w:hanging="709"/>
      <w:jc w:val="both"/>
    </w:pPr>
    <w:rPr>
      <w:rFonts w:eastAsia="Times New Roman"/>
      <w:b/>
      <w:color w:val="auto"/>
      <w:lang w:val="fr-FR" w:eastAsia="en-US"/>
    </w:rPr>
  </w:style>
  <w:style w:type="character" w:customStyle="1" w:styleId="af9">
    <w:name w:val="Основний текст з відступом Знак"/>
    <w:basedOn w:val="a0"/>
    <w:link w:val="af8"/>
    <w:rsid w:val="00656097"/>
    <w:rPr>
      <w:rFonts w:eastAsia="Times New Roman"/>
      <w:b/>
      <w:lang w:val="fr-FR" w:eastAsia="en-US"/>
    </w:rPr>
  </w:style>
  <w:style w:type="character" w:styleId="afa">
    <w:name w:val="page number"/>
    <w:basedOn w:val="a0"/>
    <w:rsid w:val="00656097"/>
  </w:style>
  <w:style w:type="character" w:styleId="afb">
    <w:name w:val="annotation reference"/>
    <w:semiHidden/>
    <w:rsid w:val="00656097"/>
    <w:rPr>
      <w:sz w:val="16"/>
      <w:szCs w:val="16"/>
    </w:rPr>
  </w:style>
  <w:style w:type="paragraph" w:customStyle="1" w:styleId="OACommentbullet">
    <w:name w:val="OA Comment bullet"/>
    <w:basedOn w:val="a"/>
    <w:rsid w:val="00656097"/>
    <w:pPr>
      <w:numPr>
        <w:numId w:val="50"/>
      </w:numPr>
      <w:spacing w:after="0"/>
    </w:pPr>
    <w:rPr>
      <w:rFonts w:eastAsia="Times New Roman" w:cs="Times New Roman"/>
      <w:color w:val="auto"/>
      <w:lang w:eastAsia="en-US"/>
    </w:rPr>
  </w:style>
  <w:style w:type="paragraph" w:styleId="afc">
    <w:name w:val="Normal (Web)"/>
    <w:basedOn w:val="a"/>
    <w:uiPriority w:val="99"/>
    <w:rsid w:val="00656097"/>
    <w:pPr>
      <w:spacing w:before="100" w:beforeAutospacing="1" w:after="100" w:afterAutospacing="1"/>
      <w:ind w:left="0"/>
    </w:pPr>
    <w:rPr>
      <w:rFonts w:ascii="Times New Roman" w:eastAsia="Times New Roman" w:hAnsi="Times New Roman" w:cs="Times New Roman"/>
      <w:color w:val="auto"/>
      <w:sz w:val="24"/>
      <w:szCs w:val="24"/>
    </w:rPr>
  </w:style>
  <w:style w:type="table" w:styleId="afd">
    <w:name w:val="Table Grid"/>
    <w:basedOn w:val="a1"/>
    <w:uiPriority w:val="59"/>
    <w:rsid w:val="0065609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annotation subject"/>
    <w:basedOn w:val="ad"/>
    <w:next w:val="ad"/>
    <w:link w:val="aff"/>
    <w:semiHidden/>
    <w:rsid w:val="00656097"/>
    <w:pPr>
      <w:spacing w:after="0"/>
      <w:ind w:left="0"/>
    </w:pPr>
    <w:rPr>
      <w:rFonts w:eastAsia="Times New Roman" w:cs="Times New Roman"/>
      <w:b/>
      <w:bCs/>
      <w:color w:val="auto"/>
      <w:lang w:eastAsia="en-US"/>
    </w:rPr>
  </w:style>
  <w:style w:type="character" w:customStyle="1" w:styleId="aff">
    <w:name w:val="Тема примітки Знак"/>
    <w:basedOn w:val="ae"/>
    <w:link w:val="afe"/>
    <w:semiHidden/>
    <w:rsid w:val="00656097"/>
    <w:rPr>
      <w:rFonts w:eastAsia="Times New Roman" w:cs="Times New Roman"/>
      <w:b/>
      <w:bCs/>
      <w:color w:val="000000"/>
      <w:lang w:eastAsia="en-US"/>
    </w:rPr>
  </w:style>
  <w:style w:type="character" w:styleId="aff0">
    <w:name w:val="Emphasis"/>
    <w:qFormat/>
    <w:rsid w:val="00656097"/>
    <w:rPr>
      <w:i/>
      <w:iCs/>
    </w:rPr>
  </w:style>
  <w:style w:type="paragraph" w:customStyle="1" w:styleId="Default">
    <w:name w:val="Default"/>
    <w:rsid w:val="00656097"/>
    <w:pPr>
      <w:autoSpaceDE w:val="0"/>
      <w:autoSpaceDN w:val="0"/>
      <w:adjustRightInd w:val="0"/>
    </w:pPr>
    <w:rPr>
      <w:rFonts w:eastAsia="Times New Roman"/>
      <w:color w:val="000000"/>
      <w:sz w:val="24"/>
      <w:szCs w:val="24"/>
    </w:rPr>
  </w:style>
  <w:style w:type="table" w:customStyle="1" w:styleId="TableGrid1">
    <w:name w:val="Table Grid1"/>
    <w:basedOn w:val="a1"/>
    <w:next w:val="afd"/>
    <w:rsid w:val="0065609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aragraph">
    <w:name w:val="CA paragraph"/>
    <w:basedOn w:val="a"/>
    <w:link w:val="CAparagraphChar"/>
    <w:qFormat/>
    <w:rsid w:val="00656097"/>
    <w:pPr>
      <w:spacing w:after="0"/>
      <w:ind w:left="1080" w:hanging="720"/>
      <w:jc w:val="both"/>
    </w:pPr>
    <w:rPr>
      <w:rFonts w:eastAsia="Times New Roman" w:cs="Times New Roman"/>
      <w:color w:val="auto"/>
      <w:sz w:val="24"/>
      <w:lang w:eastAsia="en-US"/>
    </w:rPr>
  </w:style>
  <w:style w:type="character" w:customStyle="1" w:styleId="CAparagraphChar">
    <w:name w:val="CA paragraph Char"/>
    <w:link w:val="CAparagraph"/>
    <w:rsid w:val="00656097"/>
    <w:rPr>
      <w:rFonts w:eastAsia="Times New Roman" w:cs="Times New Roman"/>
      <w:sz w:val="24"/>
      <w:lang w:eastAsia="en-US"/>
    </w:rPr>
  </w:style>
  <w:style w:type="table" w:customStyle="1" w:styleId="TableGrid2">
    <w:name w:val="Table Grid2"/>
    <w:basedOn w:val="a1"/>
    <w:next w:val="afd"/>
    <w:uiPriority w:val="59"/>
    <w:rsid w:val="0065609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har">
    <w:name w:val="text Char"/>
    <w:link w:val="text"/>
    <w:rsid w:val="00656097"/>
    <w:rPr>
      <w:rFonts w:eastAsia="Times New Roman" w:cs="Times New Roman"/>
      <w:lang w:val="fr-FR" w:eastAsia="en-US"/>
    </w:rPr>
  </w:style>
  <w:style w:type="paragraph" w:styleId="aff1">
    <w:name w:val="Body Text"/>
    <w:basedOn w:val="a"/>
    <w:link w:val="aff2"/>
    <w:semiHidden/>
    <w:unhideWhenUsed/>
    <w:rsid w:val="00656097"/>
    <w:pPr>
      <w:ind w:left="0"/>
    </w:pPr>
    <w:rPr>
      <w:rFonts w:eastAsia="Times New Roman" w:cs="Times New Roman"/>
      <w:color w:val="auto"/>
      <w:lang w:eastAsia="en-US"/>
    </w:rPr>
  </w:style>
  <w:style w:type="character" w:customStyle="1" w:styleId="aff2">
    <w:name w:val="Основний текст Знак"/>
    <w:basedOn w:val="a0"/>
    <w:link w:val="aff1"/>
    <w:semiHidden/>
    <w:rsid w:val="00656097"/>
    <w:rPr>
      <w:rFonts w:eastAsia="Times New Roman" w:cs="Times New Roman"/>
      <w:lang w:eastAsia="en-US"/>
    </w:rPr>
  </w:style>
  <w:style w:type="paragraph" w:customStyle="1" w:styleId="StyleLeft25cm">
    <w:name w:val="Style Left:  2.5 cm"/>
    <w:basedOn w:val="a"/>
    <w:link w:val="StyleLeft25cmChar"/>
    <w:rsid w:val="00656097"/>
    <w:pPr>
      <w:keepLines/>
      <w:tabs>
        <w:tab w:val="left" w:pos="2268"/>
      </w:tabs>
      <w:overflowPunct w:val="0"/>
      <w:autoSpaceDE w:val="0"/>
      <w:autoSpaceDN w:val="0"/>
      <w:adjustRightInd w:val="0"/>
      <w:ind w:left="1843" w:hanging="425"/>
      <w:jc w:val="both"/>
      <w:textAlignment w:val="baseline"/>
    </w:pPr>
    <w:rPr>
      <w:rFonts w:eastAsia="Times New Roman" w:cs="Times New Roman"/>
      <w:color w:val="auto"/>
      <w:lang w:eastAsia="en-US"/>
    </w:rPr>
  </w:style>
  <w:style w:type="character" w:customStyle="1" w:styleId="StyleLeft25cmChar">
    <w:name w:val="Style Left:  2.5 cm Char"/>
    <w:link w:val="StyleLeft25cm"/>
    <w:rsid w:val="00656097"/>
    <w:rPr>
      <w:rFonts w:eastAsia="Times New Roman" w:cs="Times New Roman"/>
      <w:lang w:eastAsia="en-US"/>
    </w:rPr>
  </w:style>
  <w:style w:type="paragraph" w:customStyle="1" w:styleId="OACommentStyle">
    <w:name w:val="OA Comment Style"/>
    <w:basedOn w:val="aff1"/>
    <w:link w:val="OACommentStyleChar"/>
    <w:rsid w:val="00656097"/>
    <w:pPr>
      <w:tabs>
        <w:tab w:val="left" w:pos="720"/>
      </w:tabs>
      <w:spacing w:after="0"/>
      <w:ind w:left="720"/>
      <w:jc w:val="both"/>
    </w:pPr>
    <w:rPr>
      <w:sz w:val="18"/>
      <w:lang w:val="en-US"/>
    </w:rPr>
  </w:style>
  <w:style w:type="character" w:customStyle="1" w:styleId="OACommentStyleChar">
    <w:name w:val="OA Comment Style Char"/>
    <w:link w:val="OACommentStyle"/>
    <w:locked/>
    <w:rsid w:val="00656097"/>
    <w:rPr>
      <w:rFonts w:eastAsia="Times New Roman" w:cs="Times New Roman"/>
      <w:sz w:val="18"/>
      <w:lang w:val="en-US" w:eastAsia="en-US"/>
    </w:rPr>
  </w:style>
  <w:style w:type="paragraph" w:customStyle="1" w:styleId="PlainText1">
    <w:name w:val="Plain Text1"/>
    <w:basedOn w:val="a"/>
    <w:next w:val="aff3"/>
    <w:link w:val="PlainTextChar"/>
    <w:uiPriority w:val="99"/>
    <w:unhideWhenUsed/>
    <w:rsid w:val="00656097"/>
    <w:pPr>
      <w:spacing w:after="0"/>
      <w:ind w:left="0"/>
    </w:pPr>
    <w:rPr>
      <w:rFonts w:ascii="Calibri" w:eastAsia="Calibri" w:hAnsi="Calibri"/>
      <w:color w:val="auto"/>
      <w:sz w:val="22"/>
      <w:szCs w:val="21"/>
      <w:lang w:eastAsia="en-US"/>
    </w:rPr>
  </w:style>
  <w:style w:type="character" w:customStyle="1" w:styleId="PlainTextChar">
    <w:name w:val="Plain Text Char"/>
    <w:basedOn w:val="a0"/>
    <w:link w:val="PlainText1"/>
    <w:uiPriority w:val="99"/>
    <w:rsid w:val="00656097"/>
    <w:rPr>
      <w:rFonts w:ascii="Calibri" w:eastAsia="Calibri" w:hAnsi="Calibri" w:cs="Arial"/>
      <w:sz w:val="22"/>
      <w:szCs w:val="21"/>
      <w:lang w:eastAsia="en-US"/>
    </w:rPr>
  </w:style>
  <w:style w:type="paragraph" w:styleId="22">
    <w:name w:val="Body Text 2"/>
    <w:basedOn w:val="a"/>
    <w:link w:val="23"/>
    <w:semiHidden/>
    <w:unhideWhenUsed/>
    <w:rsid w:val="00656097"/>
    <w:pPr>
      <w:spacing w:line="480" w:lineRule="auto"/>
      <w:ind w:left="0"/>
    </w:pPr>
    <w:rPr>
      <w:rFonts w:eastAsia="Times New Roman" w:cs="Times New Roman"/>
      <w:color w:val="auto"/>
      <w:lang w:eastAsia="en-US"/>
    </w:rPr>
  </w:style>
  <w:style w:type="character" w:customStyle="1" w:styleId="23">
    <w:name w:val="Основний текст 2 Знак"/>
    <w:basedOn w:val="a0"/>
    <w:link w:val="22"/>
    <w:semiHidden/>
    <w:rsid w:val="00656097"/>
    <w:rPr>
      <w:rFonts w:eastAsia="Times New Roman" w:cs="Times New Roman"/>
      <w:lang w:eastAsia="en-US"/>
    </w:rPr>
  </w:style>
  <w:style w:type="paragraph" w:customStyle="1" w:styleId="Normalnoindent">
    <w:name w:val="Normal no indent"/>
    <w:basedOn w:val="a"/>
    <w:rsid w:val="00656097"/>
    <w:pPr>
      <w:spacing w:before="240" w:after="0"/>
      <w:ind w:left="0"/>
      <w:jc w:val="both"/>
    </w:pPr>
    <w:rPr>
      <w:rFonts w:eastAsia="Times New Roman" w:cs="Times New Roman"/>
      <w:color w:val="auto"/>
      <w:lang w:val="fr-FR"/>
    </w:rPr>
  </w:style>
  <w:style w:type="paragraph" w:styleId="aff3">
    <w:name w:val="Plain Text"/>
    <w:basedOn w:val="a"/>
    <w:link w:val="aff4"/>
    <w:uiPriority w:val="99"/>
    <w:semiHidden/>
    <w:unhideWhenUsed/>
    <w:rsid w:val="00656097"/>
    <w:pPr>
      <w:spacing w:after="0"/>
    </w:pPr>
    <w:rPr>
      <w:rFonts w:ascii="Consolas" w:hAnsi="Consolas"/>
      <w:sz w:val="21"/>
      <w:szCs w:val="21"/>
    </w:rPr>
  </w:style>
  <w:style w:type="character" w:customStyle="1" w:styleId="aff4">
    <w:name w:val="Текст Знак"/>
    <w:basedOn w:val="a0"/>
    <w:link w:val="aff3"/>
    <w:uiPriority w:val="99"/>
    <w:semiHidden/>
    <w:rsid w:val="00656097"/>
    <w:rPr>
      <w:rFonts w:ascii="Consolas" w:hAnsi="Consolas"/>
      <w:color w:val="000000"/>
      <w:sz w:val="21"/>
      <w:szCs w:val="21"/>
    </w:rPr>
  </w:style>
  <w:style w:type="paragraph" w:styleId="aff5">
    <w:name w:val="TOC Heading"/>
    <w:basedOn w:val="1"/>
    <w:next w:val="a"/>
    <w:uiPriority w:val="39"/>
    <w:unhideWhenUsed/>
    <w:qFormat/>
    <w:rsid w:val="002415C5"/>
    <w:pPr>
      <w:spacing w:before="240" w:after="0" w:line="259" w:lineRule="auto"/>
      <w:jc w:val="left"/>
      <w:outlineLvl w:val="9"/>
    </w:pPr>
    <w:rPr>
      <w:rFonts w:asciiTheme="majorHAnsi" w:eastAsiaTheme="majorEastAsia" w:hAnsiTheme="majorHAnsi" w:cstheme="majorBidi"/>
      <w:b w:val="0"/>
      <w:caps w:val="0"/>
      <w:color w:val="2E74B5" w:themeColor="accent1" w:themeShade="BF"/>
      <w:sz w:val="32"/>
      <w:szCs w:val="32"/>
      <w:lang w:val="en-US" w:eastAsia="en-US"/>
    </w:rPr>
  </w:style>
  <w:style w:type="paragraph" w:customStyle="1" w:styleId="Standard">
    <w:name w:val="Standard"/>
    <w:rsid w:val="00301E07"/>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s8">
    <w:name w:val="s8"/>
    <w:basedOn w:val="a"/>
    <w:rsid w:val="0007765E"/>
    <w:pPr>
      <w:spacing w:before="100" w:beforeAutospacing="1" w:after="100" w:afterAutospacing="1"/>
      <w:ind w:left="0"/>
    </w:pPr>
    <w:rPr>
      <w:rFonts w:ascii="Times New Roman" w:eastAsiaTheme="minorHAnsi" w:hAnsi="Times New Roman" w:cs="Times New Roman"/>
      <w:color w:val="auto"/>
      <w:sz w:val="24"/>
      <w:szCs w:val="24"/>
    </w:rPr>
  </w:style>
  <w:style w:type="character" w:customStyle="1" w:styleId="s5">
    <w:name w:val="s5"/>
    <w:basedOn w:val="a0"/>
    <w:rsid w:val="0007765E"/>
  </w:style>
  <w:style w:type="character" w:customStyle="1" w:styleId="BoldNormal">
    <w:name w:val="Bold Normal"/>
    <w:basedOn w:val="a0"/>
    <w:rsid w:val="00D36A7C"/>
    <w:rPr>
      <w:b/>
      <w:bCs/>
    </w:rPr>
  </w:style>
  <w:style w:type="character" w:customStyle="1" w:styleId="BoldEIB2">
    <w:name w:val="Bold EIB2"/>
    <w:basedOn w:val="a0"/>
    <w:rsid w:val="009C2C91"/>
    <w:rPr>
      <w:rFonts w:ascii="Arial" w:eastAsia="Arial" w:hAnsi="Arial" w:cs="Arial"/>
      <w:b/>
      <w:sz w:val="20"/>
      <w:szCs w:val="20"/>
    </w:rPr>
  </w:style>
  <w:style w:type="character" w:customStyle="1" w:styleId="ItalicEIB1">
    <w:name w:val="Italic EIB1"/>
    <w:basedOn w:val="a0"/>
    <w:rsid w:val="00F50467"/>
    <w:rPr>
      <w:rFonts w:ascii="Arial" w:eastAsia="Arial" w:hAnsi="Arial" w:cs="Arial"/>
      <w:b w:val="0"/>
      <w:i/>
      <w:sz w:val="20"/>
      <w:szCs w:val="20"/>
    </w:rPr>
  </w:style>
  <w:style w:type="character" w:customStyle="1" w:styleId="apple-style-span">
    <w:name w:val="apple-style-span"/>
    <w:basedOn w:val="a0"/>
    <w:rsid w:val="00AF407F"/>
  </w:style>
  <w:style w:type="numbering" w:customStyle="1" w:styleId="ListsEIB10">
    <w:name w:val="Lists EIB1"/>
    <w:uiPriority w:val="99"/>
    <w:rsid w:val="00F06CF0"/>
  </w:style>
  <w:style w:type="character" w:customStyle="1" w:styleId="hps">
    <w:name w:val="hps"/>
    <w:basedOn w:val="a0"/>
    <w:rsid w:val="00861805"/>
  </w:style>
  <w:style w:type="character" w:customStyle="1" w:styleId="tlid-translation">
    <w:name w:val="tlid-translation"/>
    <w:basedOn w:val="a0"/>
    <w:rsid w:val="0014566B"/>
  </w:style>
  <w:style w:type="character" w:customStyle="1" w:styleId="shorttext">
    <w:name w:val="short_text"/>
    <w:basedOn w:val="a0"/>
    <w:rsid w:val="000F0373"/>
  </w:style>
  <w:style w:type="table" w:customStyle="1" w:styleId="TableEIB">
    <w:name w:val="Table EIB"/>
    <w:basedOn w:val="a1"/>
    <w:uiPriority w:val="99"/>
    <w:rsid w:val="00506118"/>
    <w:pPr>
      <w:spacing w:after="120"/>
    </w:pPr>
    <w:rPr>
      <w:rFonts w:eastAsiaTheme="minorHAnsi" w:cstheme="minorBidi"/>
      <w:lang w:eastAsia="en-US"/>
    </w:rPr>
    <w:tblPr>
      <w:tblInd w:w="856" w:type="dxa"/>
    </w:tblPr>
  </w:style>
  <w:style w:type="character" w:customStyle="1" w:styleId="13">
    <w:name w:val="Незакрита згадка1"/>
    <w:basedOn w:val="a0"/>
    <w:uiPriority w:val="99"/>
    <w:semiHidden/>
    <w:unhideWhenUsed/>
    <w:rsid w:val="00CA1A64"/>
    <w:rPr>
      <w:color w:val="605E5C"/>
      <w:shd w:val="clear" w:color="auto" w:fill="E1DFDD"/>
    </w:rPr>
  </w:style>
  <w:style w:type="numbering" w:customStyle="1" w:styleId="14">
    <w:name w:val="Нет списка1"/>
    <w:next w:val="a2"/>
    <w:uiPriority w:val="99"/>
    <w:semiHidden/>
    <w:unhideWhenUsed/>
    <w:rsid w:val="003F29EC"/>
  </w:style>
  <w:style w:type="character" w:customStyle="1" w:styleId="10">
    <w:name w:val="Заголовок 1 Знак"/>
    <w:basedOn w:val="a0"/>
    <w:link w:val="1"/>
    <w:rsid w:val="003F29EC"/>
    <w:rPr>
      <w:b/>
      <w:caps/>
      <w:color w:val="000000"/>
      <w:u w:color="000000"/>
    </w:rPr>
  </w:style>
  <w:style w:type="character" w:customStyle="1" w:styleId="20">
    <w:name w:val="Заголовок 2 Знак"/>
    <w:aliases w:val="Paranum Знак"/>
    <w:basedOn w:val="a0"/>
    <w:link w:val="2"/>
    <w:rsid w:val="003F29EC"/>
    <w:rPr>
      <w:b/>
      <w:color w:val="000000"/>
      <w:u w:color="000000"/>
    </w:rPr>
  </w:style>
  <w:style w:type="character" w:customStyle="1" w:styleId="30">
    <w:name w:val="Заголовок 3 Знак"/>
    <w:basedOn w:val="a0"/>
    <w:link w:val="3"/>
    <w:rsid w:val="003F29EC"/>
    <w:rPr>
      <w:b/>
      <w:color w:val="000000"/>
    </w:rPr>
  </w:style>
  <w:style w:type="character" w:customStyle="1" w:styleId="40">
    <w:name w:val="Заголовок 4 Знак"/>
    <w:basedOn w:val="a0"/>
    <w:link w:val="4"/>
    <w:rsid w:val="003F29EC"/>
    <w:rPr>
      <w:caps/>
      <w:color w:val="000000"/>
    </w:rPr>
  </w:style>
  <w:style w:type="character" w:customStyle="1" w:styleId="50">
    <w:name w:val="Заголовок 5 Знак"/>
    <w:basedOn w:val="a0"/>
    <w:link w:val="5"/>
    <w:rsid w:val="003F29EC"/>
    <w:rPr>
      <w:rFonts w:ascii="Cambria" w:eastAsia="Cambria" w:hAnsi="Cambria" w:cs="Cambria"/>
      <w:color w:val="4F81BD"/>
    </w:rPr>
  </w:style>
  <w:style w:type="character" w:customStyle="1" w:styleId="a4">
    <w:name w:val="Верхній колонтитул Знак"/>
    <w:basedOn w:val="a0"/>
    <w:link w:val="a3"/>
    <w:rsid w:val="003F29EC"/>
    <w:rPr>
      <w:color w:val="000000"/>
      <w:sz w:val="18"/>
      <w:szCs w:val="18"/>
    </w:rPr>
  </w:style>
  <w:style w:type="character" w:customStyle="1" w:styleId="a6">
    <w:name w:val="Нижній колонтитул Знак"/>
    <w:basedOn w:val="a0"/>
    <w:link w:val="a5"/>
    <w:uiPriority w:val="99"/>
    <w:rsid w:val="003F29EC"/>
    <w:rPr>
      <w:color w:val="000000"/>
      <w:sz w:val="18"/>
      <w:szCs w:val="18"/>
    </w:rPr>
  </w:style>
  <w:style w:type="character" w:customStyle="1" w:styleId="aa">
    <w:name w:val="Текст виноски Знак"/>
    <w:aliases w:val="Footnote Text Char Char Char Char Char Char Знак,fn Знак,Footnote Text Char1 Знак,Footnote Text Char Char Знак,Footnote Знак,Fußnote Знак,single space Знак,footnote text Знак,FOOTNOTES Знак,Testo_note Знак,Testo_note1 Знак,AD Знак"/>
    <w:basedOn w:val="a0"/>
    <w:link w:val="a9"/>
    <w:uiPriority w:val="99"/>
    <w:rsid w:val="003F29EC"/>
    <w:rPr>
      <w:color w:val="1F497D"/>
      <w:sz w:val="16"/>
      <w:szCs w:val="16"/>
    </w:rPr>
  </w:style>
  <w:style w:type="character" w:customStyle="1" w:styleId="af0">
    <w:name w:val="Текст у виносці Знак"/>
    <w:basedOn w:val="a0"/>
    <w:link w:val="af"/>
    <w:rsid w:val="003F29EC"/>
    <w:rPr>
      <w:rFonts w:ascii="Segoe UI" w:eastAsia="Segoe UI" w:hAnsi="Segoe UI" w:cs="Segoe UI"/>
      <w:color w:val="000000"/>
      <w:sz w:val="18"/>
      <w:szCs w:val="18"/>
    </w:rPr>
  </w:style>
  <w:style w:type="character" w:customStyle="1" w:styleId="af3">
    <w:name w:val="Текст кінцевої виноски Знак"/>
    <w:basedOn w:val="a0"/>
    <w:link w:val="af2"/>
    <w:rsid w:val="003F29EC"/>
    <w:rPr>
      <w:color w:val="000000"/>
    </w:rPr>
  </w:style>
  <w:style w:type="numbering" w:customStyle="1" w:styleId="HeadingsEIB2">
    <w:name w:val="Headings E.I.B.2"/>
    <w:rsid w:val="003F29EC"/>
  </w:style>
  <w:style w:type="numbering" w:customStyle="1" w:styleId="Annexes1">
    <w:name w:val="Annexes1"/>
    <w:rsid w:val="003F29EC"/>
    <w:pPr>
      <w:numPr>
        <w:numId w:val="3"/>
      </w:numPr>
    </w:pPr>
  </w:style>
  <w:style w:type="numbering" w:customStyle="1" w:styleId="ListsEIB2">
    <w:name w:val="Lists EIB2"/>
    <w:uiPriority w:val="99"/>
    <w:rsid w:val="003F29EC"/>
  </w:style>
  <w:style w:type="numbering" w:customStyle="1" w:styleId="SchedulesLists1">
    <w:name w:val="Schedules Lists1"/>
    <w:rsid w:val="003F29EC"/>
    <w:pPr>
      <w:numPr>
        <w:numId w:val="1"/>
      </w:numPr>
    </w:pPr>
  </w:style>
  <w:style w:type="numbering" w:customStyle="1" w:styleId="ListsEIB1">
    <w:name w:val="Lists E.I.B.1"/>
    <w:uiPriority w:val="99"/>
    <w:rsid w:val="003F29EC"/>
    <w:pPr>
      <w:numPr>
        <w:numId w:val="4"/>
      </w:numPr>
    </w:pPr>
  </w:style>
  <w:style w:type="numbering" w:customStyle="1" w:styleId="HeadingsEIB10">
    <w:name w:val="Headings EIB1"/>
    <w:rsid w:val="003F29EC"/>
    <w:pPr>
      <w:numPr>
        <w:numId w:val="2"/>
      </w:numPr>
    </w:pPr>
  </w:style>
  <w:style w:type="numbering" w:customStyle="1" w:styleId="HeadingsEIB11">
    <w:name w:val="Headings E.I.B.11"/>
    <w:uiPriority w:val="99"/>
    <w:rsid w:val="003F29EC"/>
    <w:pPr>
      <w:numPr>
        <w:numId w:val="51"/>
      </w:numPr>
    </w:pPr>
  </w:style>
  <w:style w:type="numbering" w:customStyle="1" w:styleId="NoList11">
    <w:name w:val="No List11"/>
    <w:next w:val="a2"/>
    <w:uiPriority w:val="99"/>
    <w:semiHidden/>
    <w:unhideWhenUsed/>
    <w:rsid w:val="003F29EC"/>
  </w:style>
  <w:style w:type="table" w:customStyle="1" w:styleId="15">
    <w:name w:val="Сетка таблицы1"/>
    <w:basedOn w:val="a1"/>
    <w:next w:val="afd"/>
    <w:uiPriority w:val="59"/>
    <w:rsid w:val="003F29EC"/>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fd"/>
    <w:rsid w:val="003F29EC"/>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d"/>
    <w:uiPriority w:val="59"/>
    <w:rsid w:val="003F29E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EIB1">
    <w:name w:val="Table EIB1"/>
    <w:basedOn w:val="a1"/>
    <w:uiPriority w:val="99"/>
    <w:rsid w:val="003F29EC"/>
    <w:pPr>
      <w:spacing w:after="120"/>
    </w:pPr>
    <w:rPr>
      <w:rFonts w:eastAsiaTheme="minorHAnsi" w:cstheme="minorBidi"/>
      <w:lang w:eastAsia="en-US"/>
    </w:rPr>
    <w:tblPr>
      <w:tblInd w:w="856" w:type="dxa"/>
    </w:tblPr>
  </w:style>
  <w:style w:type="character" w:customStyle="1" w:styleId="24">
    <w:name w:val="Незакрита згадка2"/>
    <w:basedOn w:val="a0"/>
    <w:uiPriority w:val="99"/>
    <w:semiHidden/>
    <w:unhideWhenUsed/>
    <w:rsid w:val="0026104D"/>
    <w:rPr>
      <w:color w:val="605E5C"/>
      <w:shd w:val="clear" w:color="auto" w:fill="E1DFDD"/>
    </w:rPr>
  </w:style>
  <w:style w:type="character" w:customStyle="1" w:styleId="32">
    <w:name w:val="Незакрита згадка3"/>
    <w:basedOn w:val="a0"/>
    <w:uiPriority w:val="99"/>
    <w:semiHidden/>
    <w:unhideWhenUsed/>
    <w:rsid w:val="00927E2A"/>
    <w:rPr>
      <w:color w:val="605E5C"/>
      <w:shd w:val="clear" w:color="auto" w:fill="E1DFDD"/>
    </w:rPr>
  </w:style>
  <w:style w:type="character" w:customStyle="1" w:styleId="UnresolvedMention">
    <w:name w:val="Unresolved Mention"/>
    <w:basedOn w:val="a0"/>
    <w:uiPriority w:val="99"/>
    <w:semiHidden/>
    <w:unhideWhenUsed/>
    <w:rsid w:val="00DC4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788723">
      <w:bodyDiv w:val="1"/>
      <w:marLeft w:val="0"/>
      <w:marRight w:val="0"/>
      <w:marTop w:val="0"/>
      <w:marBottom w:val="0"/>
      <w:divBdr>
        <w:top w:val="none" w:sz="0" w:space="0" w:color="auto"/>
        <w:left w:val="none" w:sz="0" w:space="0" w:color="auto"/>
        <w:bottom w:val="none" w:sz="0" w:space="0" w:color="auto"/>
        <w:right w:val="none" w:sz="0" w:space="0" w:color="auto"/>
      </w:divBdr>
    </w:div>
    <w:div w:id="456992536">
      <w:bodyDiv w:val="1"/>
      <w:marLeft w:val="0"/>
      <w:marRight w:val="0"/>
      <w:marTop w:val="0"/>
      <w:marBottom w:val="0"/>
      <w:divBdr>
        <w:top w:val="none" w:sz="0" w:space="0" w:color="auto"/>
        <w:left w:val="none" w:sz="0" w:space="0" w:color="auto"/>
        <w:bottom w:val="none" w:sz="0" w:space="0" w:color="auto"/>
        <w:right w:val="none" w:sz="0" w:space="0" w:color="auto"/>
      </w:divBdr>
    </w:div>
    <w:div w:id="606625169">
      <w:bodyDiv w:val="1"/>
      <w:marLeft w:val="0"/>
      <w:marRight w:val="0"/>
      <w:marTop w:val="0"/>
      <w:marBottom w:val="0"/>
      <w:divBdr>
        <w:top w:val="none" w:sz="0" w:space="0" w:color="auto"/>
        <w:left w:val="none" w:sz="0" w:space="0" w:color="auto"/>
        <w:bottom w:val="none" w:sz="0" w:space="0" w:color="auto"/>
        <w:right w:val="none" w:sz="0" w:space="0" w:color="auto"/>
      </w:divBdr>
    </w:div>
    <w:div w:id="755631014">
      <w:bodyDiv w:val="1"/>
      <w:marLeft w:val="0"/>
      <w:marRight w:val="0"/>
      <w:marTop w:val="0"/>
      <w:marBottom w:val="0"/>
      <w:divBdr>
        <w:top w:val="none" w:sz="0" w:space="0" w:color="auto"/>
        <w:left w:val="none" w:sz="0" w:space="0" w:color="auto"/>
        <w:bottom w:val="none" w:sz="0" w:space="0" w:color="auto"/>
        <w:right w:val="none" w:sz="0" w:space="0" w:color="auto"/>
      </w:divBdr>
    </w:div>
    <w:div w:id="1118840092">
      <w:bodyDiv w:val="1"/>
      <w:marLeft w:val="0"/>
      <w:marRight w:val="0"/>
      <w:marTop w:val="0"/>
      <w:marBottom w:val="0"/>
      <w:divBdr>
        <w:top w:val="none" w:sz="0" w:space="0" w:color="auto"/>
        <w:left w:val="none" w:sz="0" w:space="0" w:color="auto"/>
        <w:bottom w:val="none" w:sz="0" w:space="0" w:color="auto"/>
        <w:right w:val="none" w:sz="0" w:space="0" w:color="auto"/>
      </w:divBdr>
    </w:div>
    <w:div w:id="1215388118">
      <w:bodyDiv w:val="1"/>
      <w:marLeft w:val="0"/>
      <w:marRight w:val="0"/>
      <w:marTop w:val="0"/>
      <w:marBottom w:val="0"/>
      <w:divBdr>
        <w:top w:val="none" w:sz="0" w:space="0" w:color="auto"/>
        <w:left w:val="none" w:sz="0" w:space="0" w:color="auto"/>
        <w:bottom w:val="none" w:sz="0" w:space="0" w:color="auto"/>
        <w:right w:val="none" w:sz="0" w:space="0" w:color="auto"/>
      </w:divBdr>
    </w:div>
    <w:div w:id="1494833907">
      <w:bodyDiv w:val="1"/>
      <w:marLeft w:val="0"/>
      <w:marRight w:val="0"/>
      <w:marTop w:val="0"/>
      <w:marBottom w:val="0"/>
      <w:divBdr>
        <w:top w:val="none" w:sz="0" w:space="0" w:color="auto"/>
        <w:left w:val="none" w:sz="0" w:space="0" w:color="auto"/>
        <w:bottom w:val="none" w:sz="0" w:space="0" w:color="auto"/>
        <w:right w:val="none" w:sz="0" w:space="0" w:color="auto"/>
      </w:divBdr>
    </w:div>
    <w:div w:id="1583447532">
      <w:bodyDiv w:val="1"/>
      <w:marLeft w:val="0"/>
      <w:marRight w:val="0"/>
      <w:marTop w:val="0"/>
      <w:marBottom w:val="0"/>
      <w:divBdr>
        <w:top w:val="none" w:sz="0" w:space="0" w:color="auto"/>
        <w:left w:val="none" w:sz="0" w:space="0" w:color="auto"/>
        <w:bottom w:val="none" w:sz="0" w:space="0" w:color="auto"/>
        <w:right w:val="none" w:sz="0" w:space="0" w:color="auto"/>
      </w:divBdr>
    </w:div>
    <w:div w:id="1799759220">
      <w:bodyDiv w:val="1"/>
      <w:marLeft w:val="0"/>
      <w:marRight w:val="0"/>
      <w:marTop w:val="0"/>
      <w:marBottom w:val="0"/>
      <w:divBdr>
        <w:top w:val="none" w:sz="0" w:space="0" w:color="auto"/>
        <w:left w:val="none" w:sz="0" w:space="0" w:color="auto"/>
        <w:bottom w:val="none" w:sz="0" w:space="0" w:color="auto"/>
        <w:right w:val="none" w:sz="0" w:space="0" w:color="auto"/>
      </w:divBdr>
    </w:div>
    <w:div w:id="1939603590">
      <w:bodyDiv w:val="1"/>
      <w:marLeft w:val="0"/>
      <w:marRight w:val="0"/>
      <w:marTop w:val="0"/>
      <w:marBottom w:val="0"/>
      <w:divBdr>
        <w:top w:val="none" w:sz="0" w:space="0" w:color="auto"/>
        <w:left w:val="none" w:sz="0" w:space="0" w:color="auto"/>
        <w:bottom w:val="none" w:sz="0" w:space="0" w:color="auto"/>
        <w:right w:val="none" w:sz="0" w:space="0" w:color="auto"/>
      </w:divBdr>
      <w:divsChild>
        <w:div w:id="585382857">
          <w:marLeft w:val="0"/>
          <w:marRight w:val="0"/>
          <w:marTop w:val="0"/>
          <w:marBottom w:val="0"/>
          <w:divBdr>
            <w:top w:val="none" w:sz="0" w:space="0" w:color="auto"/>
            <w:left w:val="none" w:sz="0" w:space="0" w:color="auto"/>
            <w:bottom w:val="none" w:sz="0" w:space="0" w:color="auto"/>
            <w:right w:val="none" w:sz="0" w:space="0" w:color="auto"/>
          </w:divBdr>
          <w:divsChild>
            <w:div w:id="888302033">
              <w:marLeft w:val="0"/>
              <w:marRight w:val="0"/>
              <w:marTop w:val="0"/>
              <w:marBottom w:val="0"/>
              <w:divBdr>
                <w:top w:val="none" w:sz="0" w:space="0" w:color="auto"/>
                <w:left w:val="none" w:sz="0" w:space="0" w:color="auto"/>
                <w:bottom w:val="none" w:sz="0" w:space="0" w:color="auto"/>
                <w:right w:val="none" w:sz="0" w:space="0" w:color="auto"/>
              </w:divBdr>
              <w:divsChild>
                <w:div w:id="1959406129">
                  <w:marLeft w:val="0"/>
                  <w:marRight w:val="0"/>
                  <w:marTop w:val="0"/>
                  <w:marBottom w:val="0"/>
                  <w:divBdr>
                    <w:top w:val="none" w:sz="0" w:space="0" w:color="auto"/>
                    <w:left w:val="none" w:sz="0" w:space="0" w:color="auto"/>
                    <w:bottom w:val="none" w:sz="0" w:space="0" w:color="auto"/>
                    <w:right w:val="none" w:sz="0" w:space="0" w:color="auto"/>
                  </w:divBdr>
                  <w:divsChild>
                    <w:div w:id="1971324508">
                      <w:marLeft w:val="0"/>
                      <w:marRight w:val="0"/>
                      <w:marTop w:val="0"/>
                      <w:marBottom w:val="0"/>
                      <w:divBdr>
                        <w:top w:val="none" w:sz="0" w:space="0" w:color="auto"/>
                        <w:left w:val="none" w:sz="0" w:space="0" w:color="auto"/>
                        <w:bottom w:val="none" w:sz="0" w:space="0" w:color="auto"/>
                        <w:right w:val="none" w:sz="0" w:space="0" w:color="auto"/>
                      </w:divBdr>
                      <w:divsChild>
                        <w:div w:id="175389389">
                          <w:marLeft w:val="0"/>
                          <w:marRight w:val="0"/>
                          <w:marTop w:val="0"/>
                          <w:marBottom w:val="0"/>
                          <w:divBdr>
                            <w:top w:val="none" w:sz="0" w:space="0" w:color="auto"/>
                            <w:left w:val="none" w:sz="0" w:space="0" w:color="auto"/>
                            <w:bottom w:val="none" w:sz="0" w:space="0" w:color="auto"/>
                            <w:right w:val="none" w:sz="0" w:space="0" w:color="auto"/>
                          </w:divBdr>
                          <w:divsChild>
                            <w:div w:id="1453478131">
                              <w:marLeft w:val="0"/>
                              <w:marRight w:val="300"/>
                              <w:marTop w:val="180"/>
                              <w:marBottom w:val="0"/>
                              <w:divBdr>
                                <w:top w:val="none" w:sz="0" w:space="0" w:color="auto"/>
                                <w:left w:val="none" w:sz="0" w:space="0" w:color="auto"/>
                                <w:bottom w:val="none" w:sz="0" w:space="0" w:color="auto"/>
                                <w:right w:val="none" w:sz="0" w:space="0" w:color="auto"/>
                              </w:divBdr>
                              <w:divsChild>
                                <w:div w:id="21016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183065">
          <w:marLeft w:val="0"/>
          <w:marRight w:val="0"/>
          <w:marTop w:val="0"/>
          <w:marBottom w:val="0"/>
          <w:divBdr>
            <w:top w:val="none" w:sz="0" w:space="0" w:color="auto"/>
            <w:left w:val="none" w:sz="0" w:space="0" w:color="auto"/>
            <w:bottom w:val="none" w:sz="0" w:space="0" w:color="auto"/>
            <w:right w:val="none" w:sz="0" w:space="0" w:color="auto"/>
          </w:divBdr>
          <w:divsChild>
            <w:div w:id="1738356530">
              <w:marLeft w:val="0"/>
              <w:marRight w:val="0"/>
              <w:marTop w:val="0"/>
              <w:marBottom w:val="0"/>
              <w:divBdr>
                <w:top w:val="none" w:sz="0" w:space="0" w:color="auto"/>
                <w:left w:val="none" w:sz="0" w:space="0" w:color="auto"/>
                <w:bottom w:val="none" w:sz="0" w:space="0" w:color="auto"/>
                <w:right w:val="none" w:sz="0" w:space="0" w:color="auto"/>
              </w:divBdr>
              <w:divsChild>
                <w:div w:id="466171260">
                  <w:marLeft w:val="0"/>
                  <w:marRight w:val="0"/>
                  <w:marTop w:val="0"/>
                  <w:marBottom w:val="0"/>
                  <w:divBdr>
                    <w:top w:val="none" w:sz="0" w:space="0" w:color="auto"/>
                    <w:left w:val="none" w:sz="0" w:space="0" w:color="auto"/>
                    <w:bottom w:val="none" w:sz="0" w:space="0" w:color="auto"/>
                    <w:right w:val="none" w:sz="0" w:space="0" w:color="auto"/>
                  </w:divBdr>
                  <w:divsChild>
                    <w:div w:id="2132362382">
                      <w:marLeft w:val="0"/>
                      <w:marRight w:val="0"/>
                      <w:marTop w:val="0"/>
                      <w:marBottom w:val="0"/>
                      <w:divBdr>
                        <w:top w:val="none" w:sz="0" w:space="0" w:color="auto"/>
                        <w:left w:val="none" w:sz="0" w:space="0" w:color="auto"/>
                        <w:bottom w:val="none" w:sz="0" w:space="0" w:color="auto"/>
                        <w:right w:val="none" w:sz="0" w:space="0" w:color="auto"/>
                      </w:divBdr>
                      <w:divsChild>
                        <w:div w:id="3979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984959">
      <w:bodyDiv w:val="1"/>
      <w:marLeft w:val="0"/>
      <w:marRight w:val="0"/>
      <w:marTop w:val="0"/>
      <w:marBottom w:val="0"/>
      <w:divBdr>
        <w:top w:val="none" w:sz="0" w:space="0" w:color="auto"/>
        <w:left w:val="none" w:sz="0" w:space="0" w:color="auto"/>
        <w:bottom w:val="none" w:sz="0" w:space="0" w:color="auto"/>
        <w:right w:val="none" w:sz="0" w:space="0" w:color="auto"/>
      </w:divBdr>
    </w:div>
    <w:div w:id="2019572985">
      <w:bodyDiv w:val="1"/>
      <w:marLeft w:val="0"/>
      <w:marRight w:val="0"/>
      <w:marTop w:val="0"/>
      <w:marBottom w:val="0"/>
      <w:divBdr>
        <w:top w:val="none" w:sz="0" w:space="0" w:color="auto"/>
        <w:left w:val="none" w:sz="0" w:space="0" w:color="auto"/>
        <w:bottom w:val="none" w:sz="0" w:space="0" w:color="auto"/>
        <w:right w:val="none" w:sz="0" w:space="0" w:color="auto"/>
      </w:divBdr>
    </w:div>
    <w:div w:id="2079554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25FDC4F0"/><Relationship Id="rId13" Type="http://schemas.openxmlformats.org/officeDocument/2006/relationships/header" Target="header2.xml"/><Relationship Id="rId18" Type="http://schemas.openxmlformats.org/officeDocument/2006/relationships/hyperlink" Target="tel:+380442840516" TargetMode="External"/><Relationship Id="rId3" Type="http://schemas.openxmlformats.org/officeDocument/2006/relationships/styles" Target="styles.xml"/><Relationship Id="rId21" Type="http://schemas.openxmlformats.org/officeDocument/2006/relationships/hyperlink" Target="mailto:lozynskyivm@minregion.gov.ua"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ifisdepartment@minfin.gov.u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yperlink" Target="mailto:infomf@minfin.gov.ua" TargetMode="External"/><Relationship Id="rId19" Type="http://schemas.openxmlformats.org/officeDocument/2006/relationships/hyperlink" Target="mailto:elishyeva@minfin.gov.ua" TargetMode="External"/><Relationship Id="rId4" Type="http://schemas.openxmlformats.org/officeDocument/2006/relationships/settings" Target="settings.xml"/><Relationship Id="rId9" Type="http://schemas.openxmlformats.org/officeDocument/2006/relationships/hyperlink" Target="mailto:ops-nc2-projects@eib.org" TargetMode="External"/><Relationship Id="rId14" Type="http://schemas.openxmlformats.org/officeDocument/2006/relationships/image" Target="media/image2.emf"/><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31A4B-7783-4E82-8F16-EDBC5C6C8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134115</Words>
  <Characters>76447</Characters>
  <Application>Microsoft Office Word</Application>
  <DocSecurity>0</DocSecurity>
  <Lines>637</Lines>
  <Paragraphs>420</Paragraphs>
  <ScaleCrop>false</ScaleCrop>
  <Company/>
  <LinksUpToDate>false</LinksUpToDate>
  <CharactersWithSpaces>210142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2021-05-19T13:52:00Z</dcterms:created>
  <dcterms:modified xsi:type="dcterms:W3CDTF">2021-05-19T13:52:00Z</dcterms:modified>
</cp:coreProperties>
</file>