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51771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  <w:bookmarkStart w:id="0" w:name="_GoBack"/>
      <w:bookmarkEnd w:id="0"/>
    </w:p>
    <w:p w14:paraId="01E15173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3BFE64F2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29736C4A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4C0E0B3A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51D1A0B0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720E5A00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2B9F9894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24AD32DE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238544F8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4AB39B29" w14:textId="77777777" w:rsidR="00306047" w:rsidRPr="001C1927" w:rsidRDefault="001C1927" w:rsidP="001C1927">
      <w:pPr>
        <w:ind w:left="5245"/>
        <w:jc w:val="right"/>
        <w:rPr>
          <w:b/>
          <w:bCs/>
          <w:sz w:val="28"/>
          <w:szCs w:val="28"/>
          <w:lang w:val="uk-UA"/>
        </w:rPr>
      </w:pPr>
      <w:r w:rsidRPr="001C1927">
        <w:rPr>
          <w:b/>
          <w:bCs/>
          <w:sz w:val="28"/>
          <w:szCs w:val="28"/>
          <w:lang w:val="uk-UA"/>
        </w:rPr>
        <w:t>ВЕРХОВНА РАДА УКРАЇНИ</w:t>
      </w:r>
    </w:p>
    <w:p w14:paraId="67544F28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286D9483" w14:textId="77777777" w:rsidR="00306047" w:rsidRDefault="00306047" w:rsidP="00306047">
      <w:pPr>
        <w:ind w:left="6663"/>
        <w:rPr>
          <w:sz w:val="28"/>
          <w:szCs w:val="28"/>
          <w:lang w:val="uk-UA"/>
        </w:rPr>
      </w:pPr>
    </w:p>
    <w:p w14:paraId="0EE73D69" w14:textId="1BA40F52" w:rsidR="00E71011" w:rsidRDefault="00306047" w:rsidP="00306047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та статті 9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2D78B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Про міжнародні договори України</w:t>
      </w:r>
      <w:r w:rsidR="002D78B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вношу на роз</w:t>
      </w:r>
      <w:r w:rsidR="001C1927">
        <w:rPr>
          <w:sz w:val="28"/>
          <w:szCs w:val="28"/>
          <w:lang w:val="uk-UA"/>
        </w:rPr>
        <w:t>гляд Верховної Ради України прое</w:t>
      </w:r>
      <w:r>
        <w:rPr>
          <w:sz w:val="28"/>
          <w:szCs w:val="28"/>
          <w:lang w:val="uk-UA"/>
        </w:rPr>
        <w:t xml:space="preserve">кт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2D78B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</w:t>
      </w:r>
      <w:r w:rsidR="001C1927">
        <w:rPr>
          <w:sz w:val="28"/>
          <w:szCs w:val="28"/>
          <w:lang w:val="uk-UA"/>
        </w:rPr>
        <w:t xml:space="preserve">о ратифікацію Фінансової угоди </w:t>
      </w:r>
      <w:r w:rsidR="002D78B7">
        <w:rPr>
          <w:rFonts w:cs="Times New Roman"/>
          <w:sz w:val="28"/>
          <w:szCs w:val="28"/>
          <w:lang w:val="uk-UA"/>
        </w:rPr>
        <w:t>"</w:t>
      </w:r>
      <w:r w:rsidR="00100B02" w:rsidRPr="00100B02">
        <w:rPr>
          <w:sz w:val="28"/>
          <w:szCs w:val="28"/>
          <w:lang w:val="uk-UA"/>
        </w:rPr>
        <w:t>Програма з відновлення України</w:t>
      </w:r>
      <w:r w:rsidR="002D78B7">
        <w:rPr>
          <w:rFonts w:cs="Times New Roman"/>
          <w:sz w:val="28"/>
          <w:szCs w:val="28"/>
          <w:lang w:val="uk-UA"/>
        </w:rPr>
        <w:t>"</w:t>
      </w:r>
      <w:r w:rsidR="00100B02" w:rsidRPr="00100B02">
        <w:rPr>
          <w:sz w:val="28"/>
          <w:szCs w:val="28"/>
          <w:lang w:val="uk-UA"/>
        </w:rPr>
        <w:t xml:space="preserve"> між Україною та Європейським інвестиційним банком</w:t>
      </w:r>
      <w:r>
        <w:rPr>
          <w:sz w:val="28"/>
          <w:szCs w:val="28"/>
          <w:lang w:val="uk-UA"/>
        </w:rPr>
        <w:t>.</w:t>
      </w:r>
    </w:p>
    <w:p w14:paraId="582B9420" w14:textId="49A977FC" w:rsidR="00306047" w:rsidRPr="007640F5" w:rsidRDefault="00252213" w:rsidP="002D78B7">
      <w:pPr>
        <w:spacing w:before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Доповідатиме заз</w:t>
      </w:r>
      <w:r w:rsidR="001C1927">
        <w:rPr>
          <w:sz w:val="28"/>
          <w:szCs w:val="28"/>
          <w:lang w:val="uk-UA"/>
        </w:rPr>
        <w:t>начений законопрое</w:t>
      </w:r>
      <w:r w:rsidR="00306047">
        <w:rPr>
          <w:sz w:val="28"/>
          <w:szCs w:val="28"/>
          <w:lang w:val="uk-UA"/>
        </w:rPr>
        <w:t xml:space="preserve">кт під час його розгляду на пленарному засіданні Верховної Ради </w:t>
      </w:r>
      <w:r w:rsidR="00306047" w:rsidRPr="007640F5">
        <w:rPr>
          <w:sz w:val="28"/>
          <w:szCs w:val="28"/>
          <w:lang w:val="uk-UA"/>
        </w:rPr>
        <w:t xml:space="preserve">України Міністр </w:t>
      </w:r>
      <w:r w:rsidR="00F25881" w:rsidRPr="007640F5">
        <w:rPr>
          <w:sz w:val="28"/>
          <w:szCs w:val="28"/>
          <w:lang w:val="uk-UA"/>
        </w:rPr>
        <w:t>розвитку громад та територій</w:t>
      </w:r>
      <w:r w:rsidR="001C1927" w:rsidRPr="007640F5">
        <w:rPr>
          <w:sz w:val="28"/>
          <w:szCs w:val="28"/>
          <w:lang w:val="uk-UA"/>
        </w:rPr>
        <w:t xml:space="preserve"> України </w:t>
      </w:r>
      <w:r w:rsidR="002D78B7">
        <w:rPr>
          <w:sz w:val="28"/>
          <w:szCs w:val="28"/>
          <w:lang w:val="uk-UA"/>
        </w:rPr>
        <w:t>О.</w:t>
      </w:r>
      <w:r w:rsidR="00F25881" w:rsidRPr="007640F5">
        <w:rPr>
          <w:sz w:val="28"/>
          <w:szCs w:val="28"/>
          <w:lang w:val="uk-UA"/>
        </w:rPr>
        <w:t>Чернишов.</w:t>
      </w:r>
    </w:p>
    <w:p w14:paraId="1ADE6532" w14:textId="77777777" w:rsidR="00306047" w:rsidRDefault="00306047" w:rsidP="00306047">
      <w:pPr>
        <w:jc w:val="both"/>
        <w:rPr>
          <w:sz w:val="28"/>
          <w:szCs w:val="28"/>
          <w:lang w:val="uk-UA"/>
        </w:rPr>
      </w:pPr>
    </w:p>
    <w:p w14:paraId="60DCF346" w14:textId="77777777" w:rsidR="00306047" w:rsidRDefault="00306047" w:rsidP="00306047">
      <w:pPr>
        <w:jc w:val="both"/>
        <w:rPr>
          <w:sz w:val="28"/>
          <w:szCs w:val="28"/>
          <w:lang w:val="uk-UA"/>
        </w:rPr>
      </w:pPr>
    </w:p>
    <w:p w14:paraId="176DA28B" w14:textId="77777777" w:rsidR="001C1927" w:rsidRDefault="001C1927" w:rsidP="00306047">
      <w:pPr>
        <w:jc w:val="both"/>
        <w:rPr>
          <w:sz w:val="28"/>
          <w:szCs w:val="28"/>
          <w:lang w:val="uk-UA"/>
        </w:rPr>
      </w:pPr>
    </w:p>
    <w:p w14:paraId="6401675D" w14:textId="77777777" w:rsidR="001C1927" w:rsidRDefault="001C1927" w:rsidP="00306047">
      <w:pPr>
        <w:jc w:val="both"/>
        <w:rPr>
          <w:sz w:val="28"/>
          <w:szCs w:val="28"/>
          <w:lang w:val="uk-UA"/>
        </w:rPr>
      </w:pPr>
    </w:p>
    <w:p w14:paraId="24E755D2" w14:textId="3C7F5696" w:rsidR="00306047" w:rsidRPr="001C1927" w:rsidRDefault="001C1927" w:rsidP="001C1927">
      <w:pPr>
        <w:jc w:val="right"/>
        <w:rPr>
          <w:b/>
          <w:bCs/>
          <w:sz w:val="28"/>
          <w:szCs w:val="28"/>
          <w:lang w:val="uk-UA"/>
        </w:rPr>
      </w:pPr>
      <w:r w:rsidRPr="001C1927">
        <w:rPr>
          <w:b/>
          <w:bCs/>
          <w:sz w:val="28"/>
          <w:szCs w:val="28"/>
          <w:lang w:val="uk-UA"/>
        </w:rPr>
        <w:t>В.</w:t>
      </w:r>
      <w:r w:rsidR="00306047" w:rsidRPr="001C1927">
        <w:rPr>
          <w:b/>
          <w:bCs/>
          <w:sz w:val="28"/>
          <w:szCs w:val="28"/>
          <w:lang w:val="uk-UA"/>
        </w:rPr>
        <w:t>ЗЕЛЕНСЬКИЙ</w:t>
      </w:r>
    </w:p>
    <w:sectPr w:rsidR="00306047" w:rsidRPr="001C1927" w:rsidSect="002D78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CA"/>
    <w:rsid w:val="000017FE"/>
    <w:rsid w:val="000F0CB1"/>
    <w:rsid w:val="00100B02"/>
    <w:rsid w:val="001C1927"/>
    <w:rsid w:val="001F684E"/>
    <w:rsid w:val="00226865"/>
    <w:rsid w:val="00242802"/>
    <w:rsid w:val="00252213"/>
    <w:rsid w:val="002D78B7"/>
    <w:rsid w:val="00306047"/>
    <w:rsid w:val="00427FC8"/>
    <w:rsid w:val="0048564C"/>
    <w:rsid w:val="004C5669"/>
    <w:rsid w:val="005050DA"/>
    <w:rsid w:val="00540B01"/>
    <w:rsid w:val="0058150B"/>
    <w:rsid w:val="00660AEF"/>
    <w:rsid w:val="007640F5"/>
    <w:rsid w:val="00817174"/>
    <w:rsid w:val="00D32B32"/>
    <w:rsid w:val="00D833CA"/>
    <w:rsid w:val="00E71011"/>
    <w:rsid w:val="00EF21C0"/>
    <w:rsid w:val="00F25881"/>
    <w:rsid w:val="00FA3C8F"/>
    <w:rsid w:val="00FF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3C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4C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8B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D78B7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182</Characters>
  <Application>Microsoft Office Word</Application>
  <DocSecurity>0</DocSecurity>
  <Lines>1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2021-05-19T13:52:00Z</dcterms:created>
  <dcterms:modified xsi:type="dcterms:W3CDTF">2021-05-19T13:53:00Z</dcterms:modified>
</cp:coreProperties>
</file>