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50" w:rsidRPr="004F402D" w:rsidRDefault="00B02850" w:rsidP="00B02850">
      <w:pPr>
        <w:pStyle w:val="a5"/>
        <w:spacing w:line="228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B02850" w:rsidRPr="004F402D" w:rsidRDefault="00B02850" w:rsidP="00B02850">
      <w:pPr>
        <w:spacing w:line="228" w:lineRule="auto"/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B02850" w:rsidRPr="00757FFD" w:rsidRDefault="00B02850" w:rsidP="00B02850">
      <w:pPr>
        <w:spacing w:before="240" w:after="120" w:line="228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B02850" w:rsidRPr="004F402D" w:rsidRDefault="00B02850" w:rsidP="00B02850">
      <w:pPr>
        <w:spacing w:before="240" w:after="120" w:line="228" w:lineRule="auto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</w:t>
      </w:r>
      <w:r w:rsidRPr="00E82A74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B02850" w:rsidRPr="00771066" w:rsidRDefault="00B02850" w:rsidP="00B02850">
      <w:pPr>
        <w:pStyle w:val="a4"/>
        <w:spacing w:before="480" w:line="228" w:lineRule="auto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02850" w:rsidRPr="00602988" w:rsidRDefault="00B02850" w:rsidP="00B02850">
      <w:pPr>
        <w:pStyle w:val="a6"/>
        <w:spacing w:before="240" w:after="240" w:line="228" w:lineRule="auto"/>
        <w:rPr>
          <w:rFonts w:ascii="Times New Roman" w:hAnsi="Times New Roman"/>
          <w:b w:val="0"/>
          <w:sz w:val="28"/>
          <w:szCs w:val="28"/>
        </w:rPr>
      </w:pPr>
      <w:r w:rsidRPr="00602988">
        <w:rPr>
          <w:rFonts w:ascii="Times New Roman" w:hAnsi="Times New Roman"/>
          <w:b w:val="0"/>
          <w:sz w:val="28"/>
          <w:szCs w:val="28"/>
        </w:rPr>
        <w:t>Про внесення змін до Загальнодержавної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602988">
        <w:rPr>
          <w:rFonts w:ascii="Times New Roman" w:hAnsi="Times New Roman"/>
          <w:b w:val="0"/>
          <w:sz w:val="28"/>
          <w:szCs w:val="28"/>
        </w:rPr>
        <w:t xml:space="preserve">програми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02988">
        <w:rPr>
          <w:rFonts w:ascii="Times New Roman" w:hAnsi="Times New Roman"/>
          <w:b w:val="0"/>
          <w:sz w:val="28"/>
          <w:szCs w:val="28"/>
        </w:rPr>
        <w:t xml:space="preserve">зняття з експлуатації Чорнобильської АЕС та перетворення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02988">
        <w:rPr>
          <w:rFonts w:ascii="Times New Roman" w:hAnsi="Times New Roman"/>
          <w:b w:val="0"/>
          <w:sz w:val="28"/>
          <w:szCs w:val="28"/>
        </w:rPr>
        <w:t>об</w:t>
      </w:r>
      <w:r>
        <w:rPr>
          <w:rFonts w:ascii="Times New Roman" w:hAnsi="Times New Roman"/>
          <w:b w:val="0"/>
          <w:sz w:val="28"/>
          <w:szCs w:val="28"/>
        </w:rPr>
        <w:t>’</w:t>
      </w:r>
      <w:r w:rsidRPr="00602988">
        <w:rPr>
          <w:rFonts w:ascii="Times New Roman" w:hAnsi="Times New Roman"/>
          <w:b w:val="0"/>
          <w:sz w:val="28"/>
          <w:szCs w:val="28"/>
        </w:rPr>
        <w:t xml:space="preserve">єкта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602988">
        <w:rPr>
          <w:rFonts w:ascii="Times New Roman" w:hAnsi="Times New Roman"/>
          <w:b w:val="0"/>
          <w:sz w:val="28"/>
          <w:szCs w:val="28"/>
        </w:rPr>
        <w:t>Укриття</w:t>
      </w:r>
      <w:r>
        <w:rPr>
          <w:rFonts w:ascii="Times New Roman" w:hAnsi="Times New Roman"/>
          <w:b w:val="0"/>
          <w:sz w:val="28"/>
          <w:szCs w:val="28"/>
        </w:rPr>
        <w:t>”</w:t>
      </w:r>
      <w:r w:rsidRPr="00602988">
        <w:rPr>
          <w:rFonts w:ascii="Times New Roman" w:hAnsi="Times New Roman"/>
          <w:b w:val="0"/>
          <w:sz w:val="28"/>
          <w:szCs w:val="28"/>
        </w:rPr>
        <w:t xml:space="preserve"> на екологічно безпечну систему</w:t>
      </w:r>
      <w:r w:rsidRPr="00602988">
        <w:rPr>
          <w:rFonts w:ascii="Times New Roman" w:hAnsi="Times New Roman"/>
          <w:b w:val="0"/>
          <w:sz w:val="28"/>
          <w:szCs w:val="28"/>
        </w:rPr>
        <w:br/>
        <w:t>__________________________________________________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1. Внести до Загальнодержавної програми зняття з експлуатації Чорнобильської АЕС та перетворення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на екологічно безпечну систему, затвердженої Законом України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Про Загальнодержавну програму зняття з експлуатації Чорнобильської АЕС та перетворення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на екологічно безпечну систему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(Відомості Верховної Ради України, 2009 р., № 24, ст. 300; 2018 р., № 47, ст. 376), такі зміни: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 xml:space="preserve">1) у розділі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Загальні положення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>: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в абзаці шостому слов</w:t>
      </w:r>
      <w:r w:rsidR="00E66479">
        <w:rPr>
          <w:rFonts w:ascii="Times New Roman" w:hAnsi="Times New Roman"/>
          <w:sz w:val="28"/>
          <w:szCs w:val="28"/>
        </w:rPr>
        <w:t>о</w:t>
      </w:r>
      <w:r w:rsidRPr="006029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ставок-охолоджувач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виключити;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602988">
        <w:rPr>
          <w:rFonts w:ascii="Times New Roman" w:hAnsi="Times New Roman"/>
          <w:sz w:val="28"/>
          <w:szCs w:val="28"/>
        </w:rPr>
        <w:t>абзац</w:t>
      </w:r>
      <w:r>
        <w:rPr>
          <w:rFonts w:ascii="Times New Roman" w:hAnsi="Times New Roman"/>
          <w:sz w:val="28"/>
          <w:szCs w:val="28"/>
        </w:rPr>
        <w:t>і</w:t>
      </w:r>
      <w:r w:rsidRPr="00602988">
        <w:rPr>
          <w:rFonts w:ascii="Times New Roman" w:hAnsi="Times New Roman"/>
          <w:sz w:val="28"/>
          <w:szCs w:val="28"/>
        </w:rPr>
        <w:t xml:space="preserve"> восьм</w:t>
      </w:r>
      <w:r>
        <w:rPr>
          <w:rFonts w:ascii="Times New Roman" w:hAnsi="Times New Roman"/>
          <w:sz w:val="28"/>
          <w:szCs w:val="28"/>
        </w:rPr>
        <w:t>ому слова і цифри “протягом 2019—2020 років на етапі припинення” замінити словами і цифрами “</w:t>
      </w:r>
      <w:r w:rsidRPr="00602988">
        <w:rPr>
          <w:rFonts w:ascii="Times New Roman" w:hAnsi="Times New Roman"/>
          <w:sz w:val="28"/>
          <w:szCs w:val="28"/>
        </w:rPr>
        <w:t>до 2031 року на етапі зняття з</w:t>
      </w:r>
      <w:r>
        <w:rPr>
          <w:rFonts w:ascii="Times New Roman" w:hAnsi="Times New Roman"/>
          <w:sz w:val="28"/>
          <w:szCs w:val="28"/>
        </w:rPr>
        <w:t>”;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 xml:space="preserve">2) у розділі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Мета і основні напрями діяльності Програми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>: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602988">
        <w:rPr>
          <w:rFonts w:ascii="Times New Roman" w:hAnsi="Times New Roman"/>
          <w:sz w:val="28"/>
          <w:szCs w:val="28"/>
        </w:rPr>
        <w:t>абзац</w:t>
      </w:r>
      <w:r>
        <w:rPr>
          <w:rFonts w:ascii="Times New Roman" w:hAnsi="Times New Roman"/>
          <w:sz w:val="28"/>
          <w:szCs w:val="28"/>
        </w:rPr>
        <w:t>і</w:t>
      </w:r>
      <w:r w:rsidRPr="00602988">
        <w:rPr>
          <w:rFonts w:ascii="Times New Roman" w:hAnsi="Times New Roman"/>
          <w:sz w:val="28"/>
          <w:szCs w:val="28"/>
        </w:rPr>
        <w:t xml:space="preserve"> друг</w:t>
      </w:r>
      <w:r>
        <w:rPr>
          <w:rFonts w:ascii="Times New Roman" w:hAnsi="Times New Roman"/>
          <w:sz w:val="28"/>
          <w:szCs w:val="28"/>
        </w:rPr>
        <w:t>ому слова “підготовка до знаття і”</w:t>
      </w:r>
      <w:r w:rsidRPr="006029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виключити; 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в абзаці п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ятому слова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припинення експлуатації, підготовка до зняття і</w:t>
      </w:r>
      <w:r>
        <w:rPr>
          <w:rFonts w:ascii="Times New Roman" w:hAnsi="Times New Roman"/>
          <w:sz w:val="28"/>
          <w:szCs w:val="28"/>
        </w:rPr>
        <w:t>”</w:t>
      </w:r>
      <w:r w:rsidRPr="00001979">
        <w:rPr>
          <w:rFonts w:ascii="Times New Roman" w:hAnsi="Times New Roman"/>
          <w:sz w:val="28"/>
          <w:szCs w:val="28"/>
        </w:rPr>
        <w:t xml:space="preserve"> </w:t>
      </w:r>
      <w:r w:rsidRPr="00602988">
        <w:rPr>
          <w:rFonts w:ascii="Times New Roman" w:hAnsi="Times New Roman"/>
          <w:sz w:val="28"/>
          <w:szCs w:val="28"/>
        </w:rPr>
        <w:t>виключити</w:t>
      </w:r>
      <w:r>
        <w:rPr>
          <w:rFonts w:ascii="Times New Roman" w:hAnsi="Times New Roman"/>
          <w:sz w:val="28"/>
          <w:szCs w:val="28"/>
        </w:rPr>
        <w:t>;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дев’ятому слова “та мешканців міста Славутич”</w:t>
      </w:r>
      <w:r w:rsidRPr="00001979">
        <w:rPr>
          <w:rFonts w:ascii="Times New Roman" w:hAnsi="Times New Roman"/>
          <w:sz w:val="28"/>
          <w:szCs w:val="28"/>
        </w:rPr>
        <w:t xml:space="preserve"> </w:t>
      </w:r>
      <w:r w:rsidRPr="00602988">
        <w:rPr>
          <w:rFonts w:ascii="Times New Roman" w:hAnsi="Times New Roman"/>
          <w:sz w:val="28"/>
          <w:szCs w:val="28"/>
        </w:rPr>
        <w:t>виключити</w:t>
      </w:r>
      <w:r>
        <w:rPr>
          <w:rFonts w:ascii="Times New Roman" w:hAnsi="Times New Roman"/>
          <w:sz w:val="28"/>
          <w:szCs w:val="28"/>
        </w:rPr>
        <w:t>;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абзац шістнадцятий викласти в такій редакції: </w:t>
      </w:r>
    </w:p>
    <w:p w:rsidR="00B02850" w:rsidRPr="0047423F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47423F">
        <w:rPr>
          <w:rFonts w:ascii="Times New Roman" w:hAnsi="Times New Roman"/>
          <w:sz w:val="28"/>
          <w:szCs w:val="28"/>
        </w:rPr>
        <w:t>“1) вилучення ядерного палива із сховища відпрацьованого ядерного палива (СВЯП-1) та переміщення його у сховище відпрацьованого ядерного палива (СВЯП-2), призначене для довгострокового зберігання;”;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 xml:space="preserve">в абзаці сімнадцятому цифри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замінити цифрами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2028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абзаци двадцять третій, двадцять п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>ятий, двадцять сьомий виключити;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 розділі “Завдання і заходи”:</w:t>
      </w:r>
    </w:p>
    <w:p w:rsidR="00B02850" w:rsidRPr="0047423F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47423F">
        <w:rPr>
          <w:rFonts w:ascii="Times New Roman" w:hAnsi="Times New Roman"/>
          <w:sz w:val="28"/>
          <w:szCs w:val="28"/>
        </w:rPr>
        <w:t>абзац перший викласти в такій редакції: “Основними завданнями провадження діяльності із зняття Чорнобильської АЕС з експлуатації є:”;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47423F">
        <w:rPr>
          <w:rFonts w:ascii="Times New Roman" w:hAnsi="Times New Roman"/>
          <w:sz w:val="28"/>
          <w:szCs w:val="28"/>
        </w:rPr>
        <w:lastRenderedPageBreak/>
        <w:t>в абзаці</w:t>
      </w:r>
      <w:r w:rsidRPr="00602988">
        <w:rPr>
          <w:rFonts w:ascii="Times New Roman" w:hAnsi="Times New Roman"/>
          <w:sz w:val="28"/>
          <w:szCs w:val="28"/>
        </w:rPr>
        <w:t xml:space="preserve"> двадцять дев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>ят</w:t>
      </w:r>
      <w:r>
        <w:rPr>
          <w:rFonts w:ascii="Times New Roman" w:hAnsi="Times New Roman"/>
          <w:sz w:val="28"/>
          <w:szCs w:val="28"/>
        </w:rPr>
        <w:t>ому</w:t>
      </w:r>
      <w:r w:rsidRPr="006029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слова “будівництв</w:t>
      </w:r>
      <w:r w:rsidR="00494EF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 введення в експлуатацію і” виключити;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602988">
        <w:rPr>
          <w:rFonts w:ascii="Times New Roman" w:hAnsi="Times New Roman"/>
          <w:sz w:val="28"/>
          <w:szCs w:val="28"/>
        </w:rPr>
        <w:t>абзац</w:t>
      </w:r>
      <w:r>
        <w:rPr>
          <w:rFonts w:ascii="Times New Roman" w:hAnsi="Times New Roman"/>
          <w:sz w:val="28"/>
          <w:szCs w:val="28"/>
        </w:rPr>
        <w:t>і</w:t>
      </w:r>
      <w:r w:rsidRPr="00602988">
        <w:rPr>
          <w:rFonts w:ascii="Times New Roman" w:hAnsi="Times New Roman"/>
          <w:sz w:val="28"/>
          <w:szCs w:val="28"/>
        </w:rPr>
        <w:t xml:space="preserve"> тридцять перш</w:t>
      </w:r>
      <w:r>
        <w:rPr>
          <w:rFonts w:ascii="Times New Roman" w:hAnsi="Times New Roman"/>
          <w:sz w:val="28"/>
          <w:szCs w:val="28"/>
        </w:rPr>
        <w:t>ому</w:t>
      </w:r>
      <w:r w:rsidRPr="006029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слова “у першу чергу конфайнмента” виключити;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>розділ після абзацу тридцять п’ятого новими абзацами</w:t>
      </w:r>
      <w:r w:rsidRPr="00602988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“безпечна експлуатація комплексу у складі конфайнмента</w:t>
      </w:r>
      <w:r w:rsidRPr="006029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 об’єкта “Укриття”;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здійснення моніторингу паливовмісних матеріалів та прогнозування їх довгостроко</w:t>
      </w:r>
      <w:r w:rsidR="00494EFB">
        <w:rPr>
          <w:rFonts w:ascii="Times New Roman" w:hAnsi="Times New Roman"/>
          <w:sz w:val="28"/>
          <w:szCs w:val="28"/>
        </w:rPr>
        <w:t>во</w:t>
      </w:r>
      <w:r w:rsidRPr="00602988">
        <w:rPr>
          <w:rFonts w:ascii="Times New Roman" w:hAnsi="Times New Roman"/>
          <w:sz w:val="28"/>
          <w:szCs w:val="28"/>
        </w:rPr>
        <w:t>ї поведінки</w:t>
      </w:r>
      <w:r>
        <w:rPr>
          <w:rFonts w:ascii="Times New Roman" w:hAnsi="Times New Roman"/>
          <w:sz w:val="28"/>
          <w:szCs w:val="28"/>
        </w:rPr>
        <w:t>;”.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абзаци тридцять шостий — п’ятдесят другий вважати відповідно абзацами тридцять восьмим — п’ятдесят четвертим;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 xml:space="preserve">в абзаці сорок </w:t>
      </w:r>
      <w:r>
        <w:rPr>
          <w:rFonts w:ascii="Times New Roman" w:hAnsi="Times New Roman"/>
          <w:sz w:val="28"/>
          <w:szCs w:val="28"/>
        </w:rPr>
        <w:t>дев’ятому</w:t>
      </w:r>
      <w:r w:rsidRPr="00602988">
        <w:rPr>
          <w:rFonts w:ascii="Times New Roman" w:hAnsi="Times New Roman"/>
          <w:sz w:val="28"/>
          <w:szCs w:val="28"/>
        </w:rPr>
        <w:t xml:space="preserve"> слова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та мешканців міста Славутич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виключити;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абзац п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ятдесят </w:t>
      </w:r>
      <w:r>
        <w:rPr>
          <w:rFonts w:ascii="Times New Roman" w:hAnsi="Times New Roman"/>
          <w:sz w:val="28"/>
          <w:szCs w:val="28"/>
        </w:rPr>
        <w:t xml:space="preserve">другий </w:t>
      </w:r>
      <w:r w:rsidRPr="00602988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удосконалення системи соціальних гарантій працівникам Чорнобильської АЕС.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абзац п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ятдесят </w:t>
      </w:r>
      <w:r>
        <w:rPr>
          <w:rFonts w:ascii="Times New Roman" w:hAnsi="Times New Roman"/>
          <w:sz w:val="28"/>
          <w:szCs w:val="28"/>
        </w:rPr>
        <w:t>третій</w:t>
      </w:r>
      <w:r w:rsidRPr="00602988">
        <w:rPr>
          <w:rFonts w:ascii="Times New Roman" w:hAnsi="Times New Roman"/>
          <w:sz w:val="28"/>
          <w:szCs w:val="28"/>
        </w:rPr>
        <w:t xml:space="preserve"> виключити;</w:t>
      </w:r>
    </w:p>
    <w:p w:rsidR="00B02850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602988">
        <w:rPr>
          <w:rFonts w:ascii="Times New Roman" w:hAnsi="Times New Roman"/>
          <w:sz w:val="28"/>
          <w:szCs w:val="28"/>
        </w:rPr>
        <w:t>абзац</w:t>
      </w:r>
      <w:r>
        <w:rPr>
          <w:rFonts w:ascii="Times New Roman" w:hAnsi="Times New Roman"/>
          <w:sz w:val="28"/>
          <w:szCs w:val="28"/>
        </w:rPr>
        <w:t>і</w:t>
      </w:r>
      <w:r w:rsidRPr="00602988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ятдесят </w:t>
      </w:r>
      <w:r>
        <w:rPr>
          <w:rFonts w:ascii="Times New Roman" w:hAnsi="Times New Roman"/>
          <w:sz w:val="28"/>
          <w:szCs w:val="28"/>
        </w:rPr>
        <w:t>четвертому слова “згідно з додатком” замінити словами і цифрою “</w:t>
      </w:r>
      <w:r w:rsidRPr="00602988">
        <w:rPr>
          <w:rFonts w:ascii="Times New Roman" w:hAnsi="Times New Roman"/>
          <w:sz w:val="28"/>
          <w:szCs w:val="28"/>
        </w:rPr>
        <w:t>згідно з додатком 1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02988">
        <w:rPr>
          <w:rFonts w:ascii="Times New Roman" w:hAnsi="Times New Roman"/>
          <w:sz w:val="28"/>
          <w:szCs w:val="28"/>
        </w:rPr>
        <w:t xml:space="preserve">) розділ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Очікувані результати виконання Програми та її ефективність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B02850" w:rsidRPr="00602988" w:rsidRDefault="00B02850" w:rsidP="00B02850">
      <w:pPr>
        <w:pStyle w:val="a3"/>
        <w:spacing w:after="120" w:line="228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Очікувані результати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2988">
        <w:rPr>
          <w:rFonts w:ascii="Times New Roman" w:hAnsi="Times New Roman"/>
          <w:sz w:val="28"/>
          <w:szCs w:val="28"/>
        </w:rPr>
        <w:t>виконання Програми</w:t>
      </w:r>
      <w:r>
        <w:rPr>
          <w:rFonts w:ascii="Times New Roman" w:hAnsi="Times New Roman"/>
          <w:sz w:val="28"/>
          <w:szCs w:val="28"/>
        </w:rPr>
        <w:t xml:space="preserve"> та її </w:t>
      </w:r>
      <w:r w:rsidRPr="00602988">
        <w:rPr>
          <w:rFonts w:ascii="Times New Roman" w:hAnsi="Times New Roman"/>
          <w:sz w:val="28"/>
          <w:szCs w:val="28"/>
        </w:rPr>
        <w:t>ефективність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У результаті виконання Програми до 2031 року передбачається: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 xml:space="preserve">завершити роботи </w:t>
      </w:r>
      <w:r>
        <w:rPr>
          <w:rFonts w:ascii="Times New Roman" w:hAnsi="Times New Roman"/>
          <w:sz w:val="28"/>
          <w:szCs w:val="28"/>
        </w:rPr>
        <w:t>з</w:t>
      </w:r>
      <w:r w:rsidRPr="00602988">
        <w:rPr>
          <w:rFonts w:ascii="Times New Roman" w:hAnsi="Times New Roman"/>
          <w:sz w:val="28"/>
          <w:szCs w:val="28"/>
        </w:rPr>
        <w:t xml:space="preserve"> остаточного закриття і консервації першого, другого і третього енергоблоків;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створити ефективну систему поводження з радіоактивними відходами Чорнобильської АЕС;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розміщення всього кондиційного відпрацьованого ядерного палива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2988">
        <w:rPr>
          <w:rFonts w:ascii="Times New Roman" w:hAnsi="Times New Roman"/>
          <w:sz w:val="28"/>
          <w:szCs w:val="28"/>
        </w:rPr>
        <w:t>Чорнобильської АЕС на безпечне довгострокове зберігання в сховище відпрацьованого ядерного палива (СВЯП-2);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забезпечити готовність до роботи із вилучення з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паливовмісних матеріалів і довгоіснуючих радіоактивних відходів, їх кондиціювання з подальшим зберіганням та захороненням у сховищах радіоактивних відходів, зняття з експлуатації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або забезпечити </w:t>
      </w:r>
      <w:r w:rsidR="00E66479">
        <w:rPr>
          <w:rFonts w:ascii="Times New Roman" w:hAnsi="Times New Roman"/>
          <w:sz w:val="28"/>
          <w:szCs w:val="28"/>
        </w:rPr>
        <w:t>створення умов</w:t>
      </w:r>
      <w:r w:rsidRPr="00602988">
        <w:rPr>
          <w:rFonts w:ascii="Times New Roman" w:hAnsi="Times New Roman"/>
          <w:sz w:val="28"/>
          <w:szCs w:val="28"/>
        </w:rPr>
        <w:t xml:space="preserve"> для подальшого перетворення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шляхом переведення </w:t>
      </w:r>
      <w:r>
        <w:rPr>
          <w:rFonts w:ascii="Times New Roman" w:hAnsi="Times New Roman"/>
          <w:sz w:val="28"/>
          <w:szCs w:val="28"/>
        </w:rPr>
        <w:t xml:space="preserve">паливовмісних матеріалів </w:t>
      </w:r>
      <w:r w:rsidRPr="00602988">
        <w:rPr>
          <w:rFonts w:ascii="Times New Roman" w:hAnsi="Times New Roman"/>
          <w:sz w:val="28"/>
          <w:szCs w:val="28"/>
        </w:rPr>
        <w:t xml:space="preserve"> у контрольований стан;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провести демонтаж нестабільних конструкцій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lastRenderedPageBreak/>
        <w:t>здійснити моніторинг паливовмісних матеріалів та прогнозування їх довгострокової поведінки;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удосконалити систему соціальних гарантій працівникам Чорнобильської АЕС;</w:t>
      </w:r>
    </w:p>
    <w:p w:rsidR="00B02850" w:rsidRPr="00602988" w:rsidRDefault="00B02850" w:rsidP="00B0285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забезпечити прозорість висвітлення питань, пов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>язаних з безпекою діяльності із зняття з експлуатації Чорнобильської АЕС та перетворенням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на екологічно безпечну систему</w:t>
      </w:r>
      <w:r w:rsidR="009B1049">
        <w:rPr>
          <w:rFonts w:ascii="Times New Roman" w:hAnsi="Times New Roman"/>
          <w:sz w:val="28"/>
          <w:szCs w:val="28"/>
        </w:rPr>
        <w:t>,</w:t>
      </w:r>
      <w:r w:rsidRPr="00602988">
        <w:rPr>
          <w:rFonts w:ascii="Times New Roman" w:hAnsi="Times New Roman"/>
          <w:sz w:val="28"/>
          <w:szCs w:val="28"/>
        </w:rPr>
        <w:t xml:space="preserve"> шляхом </w:t>
      </w:r>
      <w:r>
        <w:rPr>
          <w:rFonts w:ascii="Times New Roman" w:hAnsi="Times New Roman"/>
          <w:sz w:val="28"/>
          <w:szCs w:val="28"/>
        </w:rPr>
        <w:t>розміще</w:t>
      </w:r>
      <w:r w:rsidRPr="00602988">
        <w:rPr>
          <w:rFonts w:ascii="Times New Roman" w:hAnsi="Times New Roman"/>
          <w:sz w:val="28"/>
          <w:szCs w:val="28"/>
        </w:rPr>
        <w:t xml:space="preserve">ння інформації в </w:t>
      </w:r>
      <w:r>
        <w:rPr>
          <w:rFonts w:ascii="Times New Roman" w:hAnsi="Times New Roman"/>
          <w:sz w:val="28"/>
          <w:szCs w:val="28"/>
        </w:rPr>
        <w:t>засобах масової інформації</w:t>
      </w:r>
      <w:r w:rsidRPr="0060298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</w:t>
      </w:r>
      <w:r w:rsidRPr="00602988">
        <w:rPr>
          <w:rFonts w:ascii="Times New Roman" w:hAnsi="Times New Roman"/>
          <w:sz w:val="28"/>
          <w:szCs w:val="28"/>
        </w:rPr>
        <w:t xml:space="preserve"> офіційн</w:t>
      </w:r>
      <w:r>
        <w:rPr>
          <w:rFonts w:ascii="Times New Roman" w:hAnsi="Times New Roman"/>
          <w:sz w:val="28"/>
          <w:szCs w:val="28"/>
        </w:rPr>
        <w:t>их</w:t>
      </w:r>
      <w:r w:rsidRPr="00602988">
        <w:rPr>
          <w:rFonts w:ascii="Times New Roman" w:hAnsi="Times New Roman"/>
          <w:sz w:val="28"/>
          <w:szCs w:val="28"/>
        </w:rPr>
        <w:t xml:space="preserve"> </w:t>
      </w:r>
      <w:r w:rsidR="00E66479">
        <w:rPr>
          <w:rFonts w:ascii="Times New Roman" w:hAnsi="Times New Roman"/>
          <w:sz w:val="28"/>
          <w:szCs w:val="28"/>
        </w:rPr>
        <w:t>веб-</w:t>
      </w:r>
      <w:r w:rsidRPr="00602988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ах</w:t>
      </w:r>
      <w:r w:rsidRPr="00602988">
        <w:rPr>
          <w:rFonts w:ascii="Times New Roman" w:hAnsi="Times New Roman"/>
          <w:sz w:val="28"/>
          <w:szCs w:val="28"/>
        </w:rPr>
        <w:t xml:space="preserve"> та  проведення громадських слухань;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удосконалити систему фізичного захисту ядерних установок, ядерних матеріалів, радіоактивних відходів та інших джерел іонізуючого випромінювання на майданчику Чорнобильської АЕС.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Показниками ефективності Програми є: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 xml:space="preserve">забезпечення безпеки персоналу, населення та </w:t>
      </w:r>
      <w:r>
        <w:rPr>
          <w:rFonts w:ascii="Times New Roman" w:hAnsi="Times New Roman"/>
          <w:sz w:val="28"/>
          <w:szCs w:val="28"/>
        </w:rPr>
        <w:t>навколишнього природного середовища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розміщення всього кондиційного відпрацьованого ядерного палива Чорнобильської АЕС на безпечне довгострокове зберігання в</w:t>
      </w:r>
      <w:r w:rsidR="0029421A" w:rsidRPr="0029421A">
        <w:rPr>
          <w:rFonts w:ascii="Times New Roman" w:hAnsi="Times New Roman"/>
          <w:sz w:val="28"/>
          <w:szCs w:val="28"/>
        </w:rPr>
        <w:t xml:space="preserve"> </w:t>
      </w:r>
      <w:r w:rsidR="0029421A" w:rsidRPr="0047423F">
        <w:rPr>
          <w:rFonts w:ascii="Times New Roman" w:hAnsi="Times New Roman"/>
          <w:sz w:val="28"/>
          <w:szCs w:val="28"/>
        </w:rPr>
        <w:t>сховище відпрацьованого ядерного палива (СВЯП-2)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своєчасний початок робіт із вилучення з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паливовмісних матеріалів і довгоіснуючих радіоактивних відходів, їх кондиціювання з подальшим зберіганням та захороненням у сховищах радіоактивних відходів, зняття з експлуатації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або забезпеч</w:t>
      </w:r>
      <w:r w:rsidR="009B1049">
        <w:rPr>
          <w:rFonts w:ascii="Times New Roman" w:hAnsi="Times New Roman"/>
          <w:sz w:val="28"/>
          <w:szCs w:val="28"/>
        </w:rPr>
        <w:t>ення</w:t>
      </w:r>
      <w:r w:rsidR="00E66479">
        <w:rPr>
          <w:rFonts w:ascii="Times New Roman" w:hAnsi="Times New Roman"/>
          <w:sz w:val="28"/>
          <w:szCs w:val="28"/>
        </w:rPr>
        <w:t xml:space="preserve"> </w:t>
      </w:r>
      <w:r w:rsidRPr="00602988">
        <w:rPr>
          <w:rFonts w:ascii="Times New Roman" w:hAnsi="Times New Roman"/>
          <w:sz w:val="28"/>
          <w:szCs w:val="28"/>
        </w:rPr>
        <w:t>створення умов для контрольованого довгострокового зберігання паливовмісних матеріалів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602988">
        <w:rPr>
          <w:rFonts w:ascii="Times New Roman" w:hAnsi="Times New Roman"/>
          <w:sz w:val="28"/>
          <w:szCs w:val="28"/>
        </w:rPr>
        <w:t xml:space="preserve">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єкті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 xml:space="preserve">своєчасне виконання робіт </w:t>
      </w:r>
      <w:r>
        <w:rPr>
          <w:rFonts w:ascii="Times New Roman" w:hAnsi="Times New Roman"/>
          <w:sz w:val="28"/>
          <w:szCs w:val="28"/>
        </w:rPr>
        <w:t>з</w:t>
      </w:r>
      <w:r w:rsidRPr="00602988">
        <w:rPr>
          <w:rFonts w:ascii="Times New Roman" w:hAnsi="Times New Roman"/>
          <w:sz w:val="28"/>
          <w:szCs w:val="28"/>
        </w:rPr>
        <w:t xml:space="preserve"> остаточного закриття і консервації першого, другого і третього енергоблоків</w:t>
      </w:r>
      <w:r>
        <w:rPr>
          <w:rFonts w:ascii="Times New Roman" w:hAnsi="Times New Roman"/>
          <w:sz w:val="28"/>
          <w:szCs w:val="28"/>
        </w:rPr>
        <w:t>.”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602988">
        <w:rPr>
          <w:rFonts w:ascii="Times New Roman" w:hAnsi="Times New Roman"/>
          <w:sz w:val="28"/>
          <w:szCs w:val="28"/>
        </w:rPr>
        <w:t xml:space="preserve">) абзац третій розділу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Обсяги та джерела фінансування Програми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Сума фінансування заходів на період з 2021 по 2031 роки відповідно до Програми за рахунок коштів державного бюджету становит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br/>
      </w:r>
      <w:r w:rsidRPr="00602988">
        <w:rPr>
          <w:rFonts w:ascii="Times New Roman" w:hAnsi="Times New Roman"/>
          <w:sz w:val="28"/>
          <w:szCs w:val="28"/>
        </w:rPr>
        <w:t>32618,14 млн</w:t>
      </w:r>
      <w:r>
        <w:rPr>
          <w:rFonts w:ascii="Times New Roman" w:hAnsi="Times New Roman"/>
          <w:sz w:val="28"/>
          <w:szCs w:val="28"/>
        </w:rPr>
        <w:t>.</w:t>
      </w:r>
      <w:r w:rsidRPr="00602988">
        <w:rPr>
          <w:rFonts w:ascii="Times New Roman" w:hAnsi="Times New Roman"/>
          <w:sz w:val="28"/>
          <w:szCs w:val="28"/>
        </w:rPr>
        <w:t xml:space="preserve"> гривень.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>;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602988">
        <w:rPr>
          <w:rFonts w:ascii="Times New Roman" w:hAnsi="Times New Roman"/>
          <w:sz w:val="28"/>
          <w:szCs w:val="28"/>
        </w:rPr>
        <w:t xml:space="preserve">) додаток </w:t>
      </w:r>
      <w:r w:rsidR="00E66479">
        <w:rPr>
          <w:rFonts w:ascii="Times New Roman" w:hAnsi="Times New Roman"/>
          <w:sz w:val="28"/>
          <w:szCs w:val="28"/>
        </w:rPr>
        <w:t xml:space="preserve">1 </w:t>
      </w:r>
      <w:r w:rsidRPr="00602988">
        <w:rPr>
          <w:rFonts w:ascii="Times New Roman" w:hAnsi="Times New Roman"/>
          <w:sz w:val="28"/>
          <w:szCs w:val="28"/>
        </w:rPr>
        <w:t>до Загальнодержавної програми зняття з експлуатації Чорнобильської АЕС та перетворення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на екологічно безпе</w:t>
      </w:r>
      <w:r w:rsidR="00E66479">
        <w:rPr>
          <w:rFonts w:ascii="Times New Roman" w:hAnsi="Times New Roman"/>
          <w:sz w:val="28"/>
          <w:szCs w:val="28"/>
        </w:rPr>
        <w:t>чну систему викласти в редакції</w:t>
      </w:r>
      <w:r w:rsidRPr="00602988">
        <w:rPr>
          <w:rFonts w:ascii="Times New Roman" w:hAnsi="Times New Roman"/>
          <w:sz w:val="28"/>
          <w:szCs w:val="28"/>
        </w:rPr>
        <w:t>, що додається;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602988">
        <w:rPr>
          <w:rFonts w:ascii="Times New Roman" w:hAnsi="Times New Roman"/>
          <w:sz w:val="28"/>
          <w:szCs w:val="28"/>
        </w:rPr>
        <w:t>) Загальнодержавну програму зняття з експлуатації Чорнобильської АЕС та перетворення об</w:t>
      </w:r>
      <w:r>
        <w:rPr>
          <w:rFonts w:ascii="Times New Roman" w:hAnsi="Times New Roman"/>
          <w:sz w:val="28"/>
          <w:szCs w:val="28"/>
        </w:rPr>
        <w:t>’</w:t>
      </w:r>
      <w:r w:rsidRPr="00602988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“</w:t>
      </w:r>
      <w:r w:rsidRPr="00602988">
        <w:rPr>
          <w:rFonts w:ascii="Times New Roman" w:hAnsi="Times New Roman"/>
          <w:sz w:val="28"/>
          <w:szCs w:val="28"/>
        </w:rPr>
        <w:t>Укриття</w:t>
      </w:r>
      <w:r>
        <w:rPr>
          <w:rFonts w:ascii="Times New Roman" w:hAnsi="Times New Roman"/>
          <w:sz w:val="28"/>
          <w:szCs w:val="28"/>
        </w:rPr>
        <w:t>”</w:t>
      </w:r>
      <w:r w:rsidRPr="00602988">
        <w:rPr>
          <w:rFonts w:ascii="Times New Roman" w:hAnsi="Times New Roman"/>
          <w:sz w:val="28"/>
          <w:szCs w:val="28"/>
        </w:rPr>
        <w:t xml:space="preserve"> на екологічно безпечну систему доповнити додатком 2, що додається.</w:t>
      </w:r>
    </w:p>
    <w:p w:rsidR="00B02850" w:rsidRPr="00602988" w:rsidRDefault="00B02850" w:rsidP="00B02850">
      <w:pPr>
        <w:pStyle w:val="a3"/>
        <w:spacing w:before="60" w:line="228" w:lineRule="auto"/>
        <w:rPr>
          <w:rFonts w:ascii="Times New Roman" w:hAnsi="Times New Roman"/>
          <w:sz w:val="28"/>
          <w:szCs w:val="28"/>
        </w:rPr>
      </w:pPr>
      <w:r w:rsidRPr="00602988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B02850" w:rsidRPr="00602988" w:rsidRDefault="00B02850" w:rsidP="00B02850">
      <w:pPr>
        <w:spacing w:before="240" w:line="228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B02850" w:rsidRPr="00602988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9A2" w:rsidRDefault="006839A2">
      <w:r>
        <w:separator/>
      </w:r>
    </w:p>
  </w:endnote>
  <w:endnote w:type="continuationSeparator" w:id="0">
    <w:p w:rsidR="006839A2" w:rsidRDefault="00683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9A2" w:rsidRDefault="006839A2">
      <w:r>
        <w:separator/>
      </w:r>
    </w:p>
  </w:footnote>
  <w:footnote w:type="continuationSeparator" w:id="0">
    <w:p w:rsidR="006839A2" w:rsidRDefault="00683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602988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602988">
      <w:rPr>
        <w:rFonts w:ascii="Times New Roman" w:hAnsi="Times New Roman"/>
        <w:sz w:val="28"/>
        <w:szCs w:val="28"/>
      </w:rPr>
      <w:fldChar w:fldCharType="begin"/>
    </w:r>
    <w:r w:rsidRPr="00602988">
      <w:rPr>
        <w:rFonts w:ascii="Times New Roman" w:hAnsi="Times New Roman"/>
        <w:sz w:val="28"/>
        <w:szCs w:val="28"/>
      </w:rPr>
      <w:instrText xml:space="preserve">PAGE  </w:instrText>
    </w:r>
    <w:r w:rsidRPr="00602988">
      <w:rPr>
        <w:rFonts w:ascii="Times New Roman" w:hAnsi="Times New Roman"/>
        <w:sz w:val="28"/>
        <w:szCs w:val="28"/>
      </w:rPr>
      <w:fldChar w:fldCharType="separate"/>
    </w:r>
    <w:r w:rsidR="00B34152">
      <w:rPr>
        <w:rFonts w:ascii="Times New Roman" w:hAnsi="Times New Roman"/>
        <w:noProof/>
        <w:sz w:val="28"/>
        <w:szCs w:val="28"/>
      </w:rPr>
      <w:t>3</w:t>
    </w:r>
    <w:r w:rsidRPr="00602988">
      <w:rPr>
        <w:rFonts w:ascii="Times New Roman" w:hAnsi="Times New Roman"/>
        <w:sz w:val="28"/>
        <w:szCs w:val="28"/>
      </w:rPr>
      <w:fldChar w:fldCharType="end"/>
    </w:r>
  </w:p>
  <w:p w:rsidR="00445A63" w:rsidRDefault="00445A63" w:rsidP="00602988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B33D9"/>
    <w:multiLevelType w:val="hybridMultilevel"/>
    <w:tmpl w:val="0A6AFCF8"/>
    <w:lvl w:ilvl="0" w:tplc="5FC0B6A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D105C4"/>
    <w:multiLevelType w:val="hybridMultilevel"/>
    <w:tmpl w:val="38F47A14"/>
    <w:lvl w:ilvl="0" w:tplc="BCF80B6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F26206"/>
    <w:multiLevelType w:val="hybridMultilevel"/>
    <w:tmpl w:val="962E0628"/>
    <w:lvl w:ilvl="0" w:tplc="C374D950">
      <w:start w:val="1"/>
      <w:numFmt w:val="decimal"/>
      <w:lvlText w:val="%1)"/>
      <w:lvlJc w:val="left"/>
      <w:pPr>
        <w:ind w:left="73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1979"/>
    <w:rsid w:val="00032563"/>
    <w:rsid w:val="000742E2"/>
    <w:rsid w:val="00091F08"/>
    <w:rsid w:val="000B4EC7"/>
    <w:rsid w:val="000C703E"/>
    <w:rsid w:val="000D46A9"/>
    <w:rsid w:val="001011F9"/>
    <w:rsid w:val="001054BE"/>
    <w:rsid w:val="00125C46"/>
    <w:rsid w:val="001271F0"/>
    <w:rsid w:val="00142F4D"/>
    <w:rsid w:val="00154C36"/>
    <w:rsid w:val="00161556"/>
    <w:rsid w:val="001739FE"/>
    <w:rsid w:val="001B26B8"/>
    <w:rsid w:val="00207552"/>
    <w:rsid w:val="002223C5"/>
    <w:rsid w:val="00222A07"/>
    <w:rsid w:val="00227F35"/>
    <w:rsid w:val="00237F71"/>
    <w:rsid w:val="002729B5"/>
    <w:rsid w:val="00291869"/>
    <w:rsid w:val="0029421A"/>
    <w:rsid w:val="002B53D3"/>
    <w:rsid w:val="002D5098"/>
    <w:rsid w:val="002E44DF"/>
    <w:rsid w:val="002F1A96"/>
    <w:rsid w:val="002F6FD1"/>
    <w:rsid w:val="00307FFE"/>
    <w:rsid w:val="003201C4"/>
    <w:rsid w:val="00333D76"/>
    <w:rsid w:val="003F06BC"/>
    <w:rsid w:val="00405D4A"/>
    <w:rsid w:val="00427BBC"/>
    <w:rsid w:val="00442E8A"/>
    <w:rsid w:val="00445A63"/>
    <w:rsid w:val="00455CFC"/>
    <w:rsid w:val="0047423F"/>
    <w:rsid w:val="00494EFB"/>
    <w:rsid w:val="004C1AE8"/>
    <w:rsid w:val="00506A65"/>
    <w:rsid w:val="005220A6"/>
    <w:rsid w:val="00537976"/>
    <w:rsid w:val="00543E3F"/>
    <w:rsid w:val="00551F9F"/>
    <w:rsid w:val="005820A2"/>
    <w:rsid w:val="00583AD8"/>
    <w:rsid w:val="00591DB9"/>
    <w:rsid w:val="005C3CB4"/>
    <w:rsid w:val="005C5F8D"/>
    <w:rsid w:val="005D75E8"/>
    <w:rsid w:val="005E74C8"/>
    <w:rsid w:val="005F4706"/>
    <w:rsid w:val="00602988"/>
    <w:rsid w:val="00635060"/>
    <w:rsid w:val="00641DAD"/>
    <w:rsid w:val="006422E4"/>
    <w:rsid w:val="006809DF"/>
    <w:rsid w:val="006839A2"/>
    <w:rsid w:val="006924FF"/>
    <w:rsid w:val="006937F2"/>
    <w:rsid w:val="006A2A6F"/>
    <w:rsid w:val="006C2D30"/>
    <w:rsid w:val="006C6D58"/>
    <w:rsid w:val="006D3607"/>
    <w:rsid w:val="006D38FC"/>
    <w:rsid w:val="007370F8"/>
    <w:rsid w:val="00757FFD"/>
    <w:rsid w:val="00764C95"/>
    <w:rsid w:val="00773B40"/>
    <w:rsid w:val="007765D3"/>
    <w:rsid w:val="00780723"/>
    <w:rsid w:val="007B01F5"/>
    <w:rsid w:val="007B195D"/>
    <w:rsid w:val="007B5FAB"/>
    <w:rsid w:val="007D1318"/>
    <w:rsid w:val="008016F2"/>
    <w:rsid w:val="008521D8"/>
    <w:rsid w:val="00875CE3"/>
    <w:rsid w:val="008B6597"/>
    <w:rsid w:val="008C1B67"/>
    <w:rsid w:val="008D506E"/>
    <w:rsid w:val="008E0FCE"/>
    <w:rsid w:val="00906AB0"/>
    <w:rsid w:val="0091158A"/>
    <w:rsid w:val="00921A94"/>
    <w:rsid w:val="009225F9"/>
    <w:rsid w:val="0095026E"/>
    <w:rsid w:val="00965E4C"/>
    <w:rsid w:val="009752C4"/>
    <w:rsid w:val="009A428D"/>
    <w:rsid w:val="009B1049"/>
    <w:rsid w:val="00A279ED"/>
    <w:rsid w:val="00A455BA"/>
    <w:rsid w:val="00AD6988"/>
    <w:rsid w:val="00AF2B6C"/>
    <w:rsid w:val="00B02850"/>
    <w:rsid w:val="00B137E4"/>
    <w:rsid w:val="00B34152"/>
    <w:rsid w:val="00B523EF"/>
    <w:rsid w:val="00B64619"/>
    <w:rsid w:val="00B736CB"/>
    <w:rsid w:val="00B76F4B"/>
    <w:rsid w:val="00B91DBE"/>
    <w:rsid w:val="00BB56AD"/>
    <w:rsid w:val="00BD3131"/>
    <w:rsid w:val="00BE22B5"/>
    <w:rsid w:val="00C32F87"/>
    <w:rsid w:val="00C3481E"/>
    <w:rsid w:val="00C362EA"/>
    <w:rsid w:val="00C7567E"/>
    <w:rsid w:val="00C874DA"/>
    <w:rsid w:val="00CB44E4"/>
    <w:rsid w:val="00CB73A3"/>
    <w:rsid w:val="00CC1E42"/>
    <w:rsid w:val="00CE1B76"/>
    <w:rsid w:val="00D03FA3"/>
    <w:rsid w:val="00D26975"/>
    <w:rsid w:val="00D34421"/>
    <w:rsid w:val="00D4191B"/>
    <w:rsid w:val="00D46E34"/>
    <w:rsid w:val="00D65D5D"/>
    <w:rsid w:val="00DD2EF8"/>
    <w:rsid w:val="00E31BA2"/>
    <w:rsid w:val="00E66479"/>
    <w:rsid w:val="00E82A74"/>
    <w:rsid w:val="00E852EB"/>
    <w:rsid w:val="00E93853"/>
    <w:rsid w:val="00EC43A9"/>
    <w:rsid w:val="00ED12AE"/>
    <w:rsid w:val="00EE2606"/>
    <w:rsid w:val="00EE272A"/>
    <w:rsid w:val="00EF01B2"/>
    <w:rsid w:val="00F0058A"/>
    <w:rsid w:val="00F2118A"/>
    <w:rsid w:val="00F37B32"/>
    <w:rsid w:val="00F44363"/>
    <w:rsid w:val="00F72014"/>
    <w:rsid w:val="00F72084"/>
    <w:rsid w:val="00FB0354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60298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60298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2021-06-02T08:35:00Z</dcterms:created>
  <dcterms:modified xsi:type="dcterms:W3CDTF">2021-06-02T08:35:00Z</dcterms:modified>
</cp:coreProperties>
</file>