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74A90E" w14:textId="77777777" w:rsidR="007E318A" w:rsidRPr="007E318A" w:rsidRDefault="007E318A" w:rsidP="007E318A">
      <w:pPr>
        <w:keepNext/>
        <w:tabs>
          <w:tab w:val="left" w:pos="4536"/>
        </w:tabs>
        <w:suppressAutoHyphens/>
        <w:spacing w:after="0" w:line="240" w:lineRule="auto"/>
        <w:jc w:val="right"/>
        <w:outlineLvl w:val="0"/>
        <w:rPr>
          <w:rFonts w:ascii="Tahoma" w:eastAsia="Tahoma" w:hAnsi="Tahoma" w:cs="Liberation Serif"/>
          <w:color w:val="000000"/>
          <w:kern w:val="2"/>
          <w:sz w:val="26"/>
          <w:szCs w:val="24"/>
          <w:lang w:eastAsia="ar-SA" w:bidi="hi-IN"/>
        </w:rPr>
      </w:pPr>
      <w:bookmarkStart w:id="0" w:name="_GoBack"/>
      <w:bookmarkEnd w:id="0"/>
      <w:r w:rsidRPr="007E318A">
        <w:rPr>
          <w:rFonts w:ascii="Times New Roman" w:eastAsia="Times New Roman" w:hAnsi="Times New Roman" w:cs="Times New Roman"/>
          <w:b/>
          <w:color w:val="000000"/>
          <w:spacing w:val="-2"/>
          <w:kern w:val="2"/>
          <w:sz w:val="28"/>
          <w:szCs w:val="24"/>
          <w:lang w:eastAsia="ar-SA" w:bidi="hi-IN"/>
        </w:rPr>
        <w:t>ВЕРХОВНА РАДА УКРАЇНИ</w:t>
      </w:r>
    </w:p>
    <w:p w14:paraId="6A74A90F" w14:textId="77777777" w:rsidR="007E318A" w:rsidRPr="007E318A" w:rsidRDefault="007E318A" w:rsidP="007E318A">
      <w:pPr>
        <w:suppressAutoHyphens/>
        <w:spacing w:after="0" w:line="24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</w:p>
    <w:p w14:paraId="6A74A910" w14:textId="77777777" w:rsidR="007E318A" w:rsidRPr="007E318A" w:rsidRDefault="007E318A" w:rsidP="007E318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6A74A911" w14:textId="77777777" w:rsidR="007E318A" w:rsidRPr="007E318A" w:rsidRDefault="007E318A" w:rsidP="007E318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 в порядку законодавчої ініціативи вноситься на розгляд Верховної Ради України проект Закону України про внесення  </w:t>
      </w:r>
      <w:r w:rsidRPr="007E318A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val="ru-RU" w:eastAsia="ar-SA" w:bidi="hi-IN"/>
        </w:rPr>
        <w:t>змін до деяких законодавчих актів України щодо вдосконалення законодавства з питань цивільного захисту</w:t>
      </w: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.</w:t>
      </w:r>
    </w:p>
    <w:p w14:paraId="6A74A912" w14:textId="77777777" w:rsidR="007E318A" w:rsidRPr="007E318A" w:rsidRDefault="007E318A" w:rsidP="007E318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6A74A913" w14:textId="77777777" w:rsidR="007E318A" w:rsidRPr="007E318A" w:rsidRDefault="007E318A" w:rsidP="007E318A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Доповідати законопроект на пленарному засіданні Верховної Ради України буде народний депутат України народний депутат України, Голова Комітету з питань екологічної політики та природокористування Бондаренко Олег Володимирович.</w:t>
      </w:r>
    </w:p>
    <w:p w14:paraId="6A74A914" w14:textId="77777777" w:rsidR="007E318A" w:rsidRPr="007E318A" w:rsidRDefault="007E318A" w:rsidP="007E318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6A74A915" w14:textId="77777777" w:rsidR="007E318A" w:rsidRPr="007E318A" w:rsidRDefault="007E318A" w:rsidP="007E318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b/>
          <w:bCs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ab/>
      </w:r>
      <w:r w:rsidRPr="007E318A">
        <w:rPr>
          <w:rFonts w:ascii="Times New Roman" w:eastAsia="Times New Roman" w:hAnsi="Times New Roman" w:cs="Liberation Serif"/>
          <w:b/>
          <w:bCs/>
          <w:color w:val="000000"/>
          <w:kern w:val="2"/>
          <w:sz w:val="28"/>
          <w:szCs w:val="24"/>
          <w:lang w:eastAsia="ar-SA" w:bidi="hi-IN"/>
        </w:rPr>
        <w:t>Додатки (в електронній формі):</w:t>
      </w:r>
    </w:p>
    <w:p w14:paraId="6A74A916" w14:textId="77777777" w:rsidR="007E318A" w:rsidRPr="007E318A" w:rsidRDefault="007E318A" w:rsidP="007E318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1. Проект Закону на 14 арк.;</w:t>
      </w:r>
    </w:p>
    <w:p w14:paraId="6A74A917" w14:textId="77777777" w:rsidR="007E318A" w:rsidRPr="007E318A" w:rsidRDefault="007E318A" w:rsidP="007E318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2. Пояснювальна записка на </w:t>
      </w: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val="ru-RU" w:eastAsia="ar-SA" w:bidi="hi-IN"/>
        </w:rPr>
        <w:t xml:space="preserve">3 </w:t>
      </w: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арк.;</w:t>
      </w:r>
    </w:p>
    <w:p w14:paraId="6A74A918" w14:textId="77777777" w:rsidR="007E318A" w:rsidRPr="007E318A" w:rsidRDefault="007E318A" w:rsidP="007E318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>3. Порівняльна таблиця на 30 арк.;</w:t>
      </w:r>
    </w:p>
    <w:p w14:paraId="6A74A919" w14:textId="77777777" w:rsidR="007E318A" w:rsidRPr="007E318A" w:rsidRDefault="007E318A" w:rsidP="007E318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ab/>
        <w:t>4</w:t>
      </w: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val="ru-RU" w:eastAsia="ar-SA" w:bidi="hi-IN"/>
        </w:rPr>
        <w:t>.</w:t>
      </w:r>
      <w:r w:rsidRPr="007E318A"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  <w:t xml:space="preserve"> Проект Постанови Верховної Ради України на 1 арк.;</w:t>
      </w:r>
    </w:p>
    <w:p w14:paraId="6A74A91A" w14:textId="77777777" w:rsidR="007E318A" w:rsidRPr="007E318A" w:rsidRDefault="007E318A" w:rsidP="007E318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6A74A91B" w14:textId="77777777" w:rsidR="007E318A" w:rsidRPr="007E318A" w:rsidRDefault="007E318A" w:rsidP="007E318A">
      <w:pPr>
        <w:suppressAutoHyphens/>
        <w:spacing w:after="0" w:line="240" w:lineRule="auto"/>
        <w:jc w:val="both"/>
        <w:rPr>
          <w:rFonts w:ascii="Times New Roman" w:eastAsia="Times New Roman" w:hAnsi="Times New Roman" w:cs="Liberation Serif"/>
          <w:color w:val="000000"/>
          <w:kern w:val="2"/>
          <w:sz w:val="28"/>
          <w:szCs w:val="24"/>
          <w:lang w:eastAsia="ar-SA" w:bidi="hi-IN"/>
        </w:rPr>
      </w:pPr>
    </w:p>
    <w:p w14:paraId="6A74A91C" w14:textId="77777777" w:rsidR="007E318A" w:rsidRPr="007E318A" w:rsidRDefault="007E318A" w:rsidP="007E318A">
      <w:pPr>
        <w:suppressAutoHyphens/>
        <w:spacing w:after="0" w:line="240" w:lineRule="auto"/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</w:pPr>
    </w:p>
    <w:p w14:paraId="6A74A91D" w14:textId="77777777" w:rsidR="007E318A" w:rsidRPr="007E318A" w:rsidRDefault="007E318A" w:rsidP="007E318A">
      <w:pPr>
        <w:suppressAutoHyphens/>
        <w:spacing w:after="0" w:line="240" w:lineRule="auto"/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</w:pPr>
    </w:p>
    <w:p w14:paraId="6A74A91E" w14:textId="77777777" w:rsidR="007E318A" w:rsidRPr="007E318A" w:rsidRDefault="007E318A" w:rsidP="007E318A">
      <w:pPr>
        <w:suppressAutoHyphens/>
        <w:spacing w:before="120" w:after="0" w:line="360" w:lineRule="auto"/>
        <w:rPr>
          <w:rFonts w:ascii="Times New Roman" w:eastAsia="Times New Roman" w:hAnsi="Times New Roman" w:cs="Liberation Serif"/>
          <w:color w:val="000000"/>
          <w:kern w:val="2"/>
          <w:sz w:val="24"/>
          <w:szCs w:val="24"/>
          <w:lang w:eastAsia="ar-SA" w:bidi="hi-IN"/>
        </w:rPr>
      </w:pPr>
      <w:r w:rsidRPr="007E318A">
        <w:rPr>
          <w:rFonts w:ascii="Times New Roman" w:eastAsia="Times New Roman" w:hAnsi="Times New Roman" w:cs="Liberation Serif"/>
          <w:b/>
          <w:color w:val="000000"/>
          <w:kern w:val="2"/>
          <w:sz w:val="28"/>
          <w:szCs w:val="24"/>
          <w:lang w:eastAsia="ar-SA" w:bidi="hi-IN"/>
        </w:rPr>
        <w:t>Народний депутат України                                                      О.Бондаренко</w:t>
      </w:r>
    </w:p>
    <w:p w14:paraId="6A74A91F" w14:textId="77777777" w:rsidR="00176BD1" w:rsidRPr="009C4FD6" w:rsidRDefault="00176BD1" w:rsidP="009C4FD6"/>
    <w:sectPr w:rsidR="00176BD1" w:rsidRPr="009C4FD6" w:rsidSect="009644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14054" w14:textId="77777777" w:rsidR="001E42A1" w:rsidRDefault="001E42A1" w:rsidP="000B2280">
      <w:pPr>
        <w:spacing w:after="0" w:line="240" w:lineRule="auto"/>
      </w:pPr>
      <w:r>
        <w:separator/>
      </w:r>
    </w:p>
  </w:endnote>
  <w:endnote w:type="continuationSeparator" w:id="0">
    <w:p w14:paraId="0FECA002" w14:textId="77777777" w:rsidR="001E42A1" w:rsidRDefault="001E42A1" w:rsidP="000B2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703B1" w14:textId="77777777" w:rsidR="00857381" w:rsidRDefault="0085738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900E35" w14:textId="77777777" w:rsidR="00857381" w:rsidRDefault="0085738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31FE" w14:textId="77777777" w:rsidR="00857381" w:rsidRDefault="008573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8C88D" w14:textId="77777777" w:rsidR="001E42A1" w:rsidRDefault="001E42A1" w:rsidP="000B2280">
      <w:pPr>
        <w:spacing w:after="0" w:line="240" w:lineRule="auto"/>
      </w:pPr>
      <w:r>
        <w:separator/>
      </w:r>
    </w:p>
  </w:footnote>
  <w:footnote w:type="continuationSeparator" w:id="0">
    <w:p w14:paraId="64406220" w14:textId="77777777" w:rsidR="001E42A1" w:rsidRDefault="001E42A1" w:rsidP="000B2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ECED7" w14:textId="77777777" w:rsidR="00857381" w:rsidRDefault="0085738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4A924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Calibri" w:eastAsia="Times New Roman" w:hAnsi="Calibri" w:cs="Calibri"/>
        <w:color w:val="000000"/>
        <w:sz w:val="21"/>
        <w:lang w:eastAsia="uk-UA"/>
      </w:rPr>
    </w:pPr>
    <w:r w:rsidRPr="00C76781">
      <w:rPr>
        <w:rFonts w:ascii="Calibri" w:eastAsia="Times New Roman" w:hAnsi="Calibri" w:cs="Calibri"/>
        <w:color w:val="000000"/>
        <w:lang w:eastAsia="uk-UA"/>
      </w:rPr>
      <w:object w:dxaOrig="3960" w:dyaOrig="5084" w14:anchorId="6A74A9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3.75pt;height:43.5pt" fillcolor="window">
          <v:imagedata r:id="rId1" o:title=""/>
        </v:shape>
        <o:OLEObject Type="Embed" ProgID="MS_ClipArt_Gallery.2" ShapeID="_x0000_i1025" DrawAspect="Content" ObjectID="_1684243109" r:id="rId2"/>
      </w:object>
    </w:r>
  </w:p>
  <w:p w14:paraId="6A74A925" w14:textId="77777777" w:rsidR="000B2280" w:rsidRPr="00C76781" w:rsidRDefault="000B2280" w:rsidP="000B2280">
    <w:pPr>
      <w:spacing w:after="0" w:line="240" w:lineRule="auto"/>
      <w:ind w:right="567"/>
      <w:jc w:val="center"/>
      <w:rPr>
        <w:rFonts w:ascii="Bookman Old Style" w:eastAsia="Times New Roman" w:hAnsi="Bookman Old Style" w:cs="Calibri"/>
        <w:color w:val="000000"/>
        <w:sz w:val="10"/>
        <w:szCs w:val="10"/>
        <w:lang w:eastAsia="uk-UA"/>
      </w:rPr>
    </w:pPr>
  </w:p>
  <w:p w14:paraId="6A74A926" w14:textId="77777777" w:rsidR="000B2280" w:rsidRPr="00C76781" w:rsidRDefault="000B2280" w:rsidP="000B2280">
    <w:pPr>
      <w:widowControl w:val="0"/>
      <w:spacing w:after="0" w:line="240" w:lineRule="auto"/>
      <w:ind w:left="-360" w:right="567"/>
      <w:jc w:val="center"/>
      <w:outlineLvl w:val="0"/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</w:pPr>
    <w:r w:rsidRPr="00C76781">
      <w:rPr>
        <w:rFonts w:ascii="Calibri Light" w:eastAsia="Times New Roman" w:hAnsi="Calibri Light" w:cs="Times New Roman"/>
        <w:b/>
        <w:bCs/>
        <w:noProof/>
        <w:kern w:val="32"/>
        <w:sz w:val="32"/>
        <w:szCs w:val="32"/>
        <w:lang w:eastAsia="uk-U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74A92B" wp14:editId="6A74A92C">
              <wp:simplePos x="0" y="0"/>
              <wp:positionH relativeFrom="column">
                <wp:posOffset>-514350</wp:posOffset>
              </wp:positionH>
              <wp:positionV relativeFrom="paragraph">
                <wp:posOffset>443865</wp:posOffset>
              </wp:positionV>
              <wp:extent cx="6650355" cy="635"/>
              <wp:effectExtent l="0" t="19050" r="36195" b="37465"/>
              <wp:wrapTopAndBottom/>
              <wp:docPr id="3" name="Пряма сполучна лінія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50355" cy="635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530B3B" id="Пряма сполучна ліні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40.5pt,34.95pt" to="483.1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" strokeweight="3pt">
              <v:stroke linestyle="thinThin"/>
              <w10:wrap type="topAndBottom"/>
            </v:line>
          </w:pict>
        </mc:Fallback>
      </mc:AlternateContent>
    </w:r>
    <w:r w:rsidRPr="00C76781">
      <w:rPr>
        <w:rFonts w:ascii="Bookman Old Style" w:eastAsia="Times New Roman" w:hAnsi="Bookman Old Style" w:cs="Times New Roman"/>
        <w:bCs/>
        <w:kern w:val="32"/>
        <w:sz w:val="52"/>
        <w:szCs w:val="52"/>
        <w:lang w:val="ru-RU" w:eastAsia="ru-RU"/>
      </w:rPr>
      <w:t>НАРОДНИЙ ДЕПУТАТ УКРАЇНИ</w:t>
    </w:r>
  </w:p>
  <w:p w14:paraId="6B8BE6BE" w14:textId="77777777" w:rsidR="00857381" w:rsidRDefault="00857381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val="x-none" w:eastAsia="x-none"/>
      </w:rPr>
    </w:pPr>
  </w:p>
  <w:p w14:paraId="6A74A927" w14:textId="77777777" w:rsidR="000B2280" w:rsidRPr="00C76781" w:rsidRDefault="000B2280" w:rsidP="000B2280">
    <w:pPr>
      <w:widowControl w:val="0"/>
      <w:tabs>
        <w:tab w:val="center" w:pos="4677"/>
        <w:tab w:val="right" w:pos="8505"/>
        <w:tab w:val="right" w:pos="9355"/>
      </w:tabs>
      <w:spacing w:after="0" w:line="240" w:lineRule="auto"/>
      <w:ind w:left="-540" w:right="567"/>
      <w:jc w:val="center"/>
      <w:rPr>
        <w:rFonts w:ascii="Book Antiqua" w:eastAsia="Times New Roman" w:hAnsi="Book Antiqua" w:cs="Times New Roman"/>
        <w:sz w:val="20"/>
        <w:szCs w:val="20"/>
        <w:lang w:eastAsia="x-none"/>
      </w:rPr>
    </w:pP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01008, м. Київ, вул. Грушевського, 5, тел. 044-255-</w:t>
    </w:r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>27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>-</w:t>
    </w:r>
    <w:r>
      <w:rPr>
        <w:rFonts w:ascii="Book Antiqua" w:eastAsia="Times New Roman" w:hAnsi="Book Antiqua" w:cs="Times New Roman"/>
        <w:sz w:val="20"/>
        <w:szCs w:val="20"/>
        <w:lang w:eastAsia="x-none"/>
      </w:rPr>
      <w:t>01</w:t>
    </w:r>
    <w:r w:rsidRPr="00C76781">
      <w:rPr>
        <w:rFonts w:ascii="Book Antiqua" w:eastAsia="Times New Roman" w:hAnsi="Book Antiqua" w:cs="Times New Roman"/>
        <w:sz w:val="20"/>
        <w:szCs w:val="20"/>
        <w:lang w:val="x-none" w:eastAsia="x-none"/>
      </w:rPr>
      <w:t xml:space="preserve">, </w:t>
    </w:r>
    <w:hyperlink r:id="rId3" w:history="1">
      <w:r w:rsidRPr="00C76781">
        <w:rPr>
          <w:rFonts w:ascii="Book Antiqua" w:eastAsia="Times New Roman" w:hAnsi="Book Antiqua" w:cs="Times New Roman"/>
          <w:color w:val="0563C1"/>
          <w:sz w:val="20"/>
          <w:szCs w:val="20"/>
          <w:u w:val="single"/>
          <w:lang w:val="x-none" w:eastAsia="x-none"/>
        </w:rPr>
        <w:t>bondarenko@rada.gov.ua</w:t>
      </w:r>
    </w:hyperlink>
    <w:r w:rsidRPr="00C76781">
      <w:rPr>
        <w:rFonts w:ascii="Book Antiqua" w:eastAsia="Times New Roman" w:hAnsi="Book Antiqua" w:cs="Times New Roman"/>
        <w:sz w:val="20"/>
        <w:szCs w:val="20"/>
        <w:lang w:eastAsia="x-none"/>
      </w:rPr>
      <w:t xml:space="preserve"> </w:t>
    </w:r>
  </w:p>
  <w:p w14:paraId="6A74A928" w14:textId="77777777" w:rsidR="000B2280" w:rsidRPr="00C76781" w:rsidRDefault="000B2280" w:rsidP="000B2280">
    <w:pPr>
      <w:widowControl w:val="0"/>
      <w:tabs>
        <w:tab w:val="left" w:pos="7020"/>
      </w:tabs>
      <w:spacing w:after="0" w:line="240" w:lineRule="auto"/>
      <w:ind w:right="567"/>
      <w:jc w:val="center"/>
      <w:rPr>
        <w:rFonts w:ascii="Bookman Old Style" w:eastAsia="Times New Roman" w:hAnsi="Bookman Old Style" w:cs="Times New Roman"/>
        <w:sz w:val="24"/>
        <w:szCs w:val="24"/>
        <w:lang w:val="ru-RU" w:eastAsia="ru-RU"/>
      </w:rPr>
    </w:pPr>
  </w:p>
  <w:p w14:paraId="6A74A929" w14:textId="77777777" w:rsidR="000B2280" w:rsidRDefault="000B228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43C2B1" w14:textId="77777777" w:rsidR="00857381" w:rsidRDefault="008573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2405"/>
    <w:multiLevelType w:val="hybridMultilevel"/>
    <w:tmpl w:val="E174CEA0"/>
    <w:lvl w:ilvl="0" w:tplc="34FAC36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6530EA7"/>
    <w:multiLevelType w:val="hybridMultilevel"/>
    <w:tmpl w:val="FC1452DE"/>
    <w:lvl w:ilvl="0" w:tplc="F236C736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B357BC5"/>
    <w:multiLevelType w:val="hybridMultilevel"/>
    <w:tmpl w:val="2856AF04"/>
    <w:lvl w:ilvl="0" w:tplc="071AE8A2">
      <w:start w:val="1"/>
      <w:numFmt w:val="bullet"/>
      <w:lvlText w:val=""/>
      <w:lvlJc w:val="left"/>
      <w:pPr>
        <w:ind w:left="14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839"/>
    <w:rsid w:val="00042E23"/>
    <w:rsid w:val="000505D9"/>
    <w:rsid w:val="000B2280"/>
    <w:rsid w:val="00176BD1"/>
    <w:rsid w:val="00182278"/>
    <w:rsid w:val="001B02BB"/>
    <w:rsid w:val="001E42A1"/>
    <w:rsid w:val="0021103D"/>
    <w:rsid w:val="002A53A9"/>
    <w:rsid w:val="003A69E1"/>
    <w:rsid w:val="003E0839"/>
    <w:rsid w:val="0059786B"/>
    <w:rsid w:val="005B27CD"/>
    <w:rsid w:val="0062211C"/>
    <w:rsid w:val="00672573"/>
    <w:rsid w:val="00690441"/>
    <w:rsid w:val="006B54F0"/>
    <w:rsid w:val="006C0109"/>
    <w:rsid w:val="006D5E05"/>
    <w:rsid w:val="007E318A"/>
    <w:rsid w:val="008039C1"/>
    <w:rsid w:val="00830FEC"/>
    <w:rsid w:val="00857381"/>
    <w:rsid w:val="00933412"/>
    <w:rsid w:val="00964489"/>
    <w:rsid w:val="009C4FD6"/>
    <w:rsid w:val="00A20ACB"/>
    <w:rsid w:val="00A33977"/>
    <w:rsid w:val="00B32680"/>
    <w:rsid w:val="00B47772"/>
    <w:rsid w:val="00BF4C65"/>
    <w:rsid w:val="00D23962"/>
    <w:rsid w:val="00D47FE5"/>
    <w:rsid w:val="00D809B6"/>
    <w:rsid w:val="00EB480F"/>
    <w:rsid w:val="00F545FC"/>
    <w:rsid w:val="00FD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74A90E"/>
  <w15:chartTrackingRefBased/>
  <w15:docId w15:val="{FA489863-BF9C-4702-9DBA-DE4197E10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0B2280"/>
  </w:style>
  <w:style w:type="paragraph" w:styleId="a5">
    <w:name w:val="footer"/>
    <w:basedOn w:val="a"/>
    <w:link w:val="a6"/>
    <w:uiPriority w:val="99"/>
    <w:unhideWhenUsed/>
    <w:rsid w:val="000B228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0B2280"/>
  </w:style>
  <w:style w:type="paragraph" w:styleId="a7">
    <w:name w:val="Balloon Text"/>
    <w:basedOn w:val="a"/>
    <w:link w:val="a8"/>
    <w:uiPriority w:val="99"/>
    <w:semiHidden/>
    <w:unhideWhenUsed/>
    <w:rsid w:val="000505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0505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bondarenko@rada.gov.ua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C0258-E40D-4609-8093-3D800A1487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B17312-F7E6-417A-B873-FBB9CBA9D6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04939CE-4806-467E-AEA8-66EAC458E7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9AEF9C-8EB5-4DC8-836C-2D0FA27BF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2021-06-03T13:32:00Z</dcterms:created>
  <dcterms:modified xsi:type="dcterms:W3CDTF">2021-06-03T13:32:00Z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