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BA53" w14:textId="77777777" w:rsidR="002F2B5F" w:rsidRPr="007676FB" w:rsidRDefault="002F2B5F" w:rsidP="00B551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7676FB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1A6BB8EA" w14:textId="77777777" w:rsidR="003D3AD7" w:rsidRDefault="002F2B5F" w:rsidP="008877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887799" w:rsidRPr="00887799">
        <w:rPr>
          <w:rFonts w:ascii="Times New Roman" w:hAnsi="Times New Roman"/>
          <w:b/>
          <w:sz w:val="28"/>
          <w:szCs w:val="28"/>
          <w:lang w:val="uk-UA"/>
        </w:rPr>
        <w:t xml:space="preserve">"Про внесення змін </w:t>
      </w:r>
    </w:p>
    <w:p w14:paraId="43958FF5" w14:textId="77777777" w:rsidR="003D3AD7" w:rsidRDefault="00887799" w:rsidP="003D3A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87799">
        <w:rPr>
          <w:rFonts w:ascii="Times New Roman" w:hAnsi="Times New Roman"/>
          <w:b/>
          <w:sz w:val="28"/>
          <w:szCs w:val="28"/>
          <w:lang w:val="uk-UA"/>
        </w:rPr>
        <w:t xml:space="preserve">до Закону України "Про Державний бюджет України на 2021 рік" </w:t>
      </w:r>
    </w:p>
    <w:p w14:paraId="392B6B1D" w14:textId="32B693E6" w:rsidR="00887799" w:rsidRPr="00887799" w:rsidRDefault="00887799" w:rsidP="003D3A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87799">
        <w:rPr>
          <w:rFonts w:ascii="Times New Roman" w:hAnsi="Times New Roman"/>
          <w:b/>
          <w:sz w:val="28"/>
          <w:szCs w:val="28"/>
          <w:lang w:val="uk-UA"/>
        </w:rPr>
        <w:t xml:space="preserve">щодо фінансування заходів з охорони пам'яток культурної спадщини, </w:t>
      </w:r>
    </w:p>
    <w:p w14:paraId="0E6FB760" w14:textId="51B91113" w:rsidR="00BC3AA0" w:rsidRPr="007676FB" w:rsidRDefault="00887799" w:rsidP="0088779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87799">
        <w:rPr>
          <w:rFonts w:ascii="Times New Roman" w:hAnsi="Times New Roman"/>
          <w:b/>
          <w:sz w:val="28"/>
          <w:szCs w:val="28"/>
          <w:lang w:val="uk-UA"/>
        </w:rPr>
        <w:t>що перебувають у комунальній власності"</w:t>
      </w:r>
    </w:p>
    <w:p w14:paraId="7A4B4A32" w14:textId="77777777" w:rsidR="007676FB" w:rsidRPr="007676FB" w:rsidRDefault="007676FB" w:rsidP="00B551D5">
      <w:pPr>
        <w:tabs>
          <w:tab w:val="left" w:pos="6036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60BAC40B" w14:textId="768BE1AC" w:rsidR="005C7B9D" w:rsidRPr="007676FB" w:rsidRDefault="00786EEC" w:rsidP="00B551D5">
      <w:pPr>
        <w:pStyle w:val="a3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1. </w:t>
      </w:r>
      <w:r w:rsidR="005C7B9D" w:rsidRPr="007676FB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Закону.</w:t>
      </w:r>
    </w:p>
    <w:p w14:paraId="66E71F4E" w14:textId="125B618F" w:rsidR="00887799" w:rsidRDefault="00125CAB" w:rsidP="00B551D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>Конституці</w:t>
      </w:r>
      <w:r w:rsidR="00887799">
        <w:rPr>
          <w:rFonts w:ascii="Times New Roman" w:eastAsia="Calibri" w:hAnsi="Times New Roman"/>
          <w:sz w:val="28"/>
          <w:szCs w:val="28"/>
          <w:lang w:val="uk-UA"/>
        </w:rPr>
        <w:t xml:space="preserve">єю </w:t>
      </w:r>
      <w:r w:rsidRPr="007676FB">
        <w:rPr>
          <w:rFonts w:ascii="Times New Roman" w:eastAsia="Calibri" w:hAnsi="Times New Roman"/>
          <w:sz w:val="28"/>
          <w:szCs w:val="28"/>
          <w:lang w:val="uk-UA"/>
        </w:rPr>
        <w:t xml:space="preserve">України </w:t>
      </w:r>
      <w:r w:rsidR="00887799">
        <w:rPr>
          <w:rFonts w:ascii="Times New Roman" w:eastAsia="Calibri" w:hAnsi="Times New Roman"/>
          <w:sz w:val="28"/>
          <w:szCs w:val="28"/>
          <w:lang w:val="uk-UA"/>
        </w:rPr>
        <w:t>передбачено</w:t>
      </w:r>
      <w:r w:rsidRPr="007676FB">
        <w:rPr>
          <w:rFonts w:ascii="Times New Roman" w:eastAsia="Calibri" w:hAnsi="Times New Roman"/>
          <w:sz w:val="28"/>
          <w:szCs w:val="28"/>
          <w:lang w:val="uk-UA"/>
        </w:rPr>
        <w:t xml:space="preserve">, що </w:t>
      </w:r>
      <w:r w:rsidR="00887799">
        <w:rPr>
          <w:rFonts w:ascii="Times New Roman" w:eastAsia="Calibri" w:hAnsi="Times New Roman"/>
          <w:sz w:val="28"/>
          <w:szCs w:val="28"/>
          <w:lang w:val="uk-UA"/>
        </w:rPr>
        <w:t>д</w:t>
      </w:r>
      <w:r w:rsidR="00887799" w:rsidRPr="00887799">
        <w:rPr>
          <w:rFonts w:ascii="Times New Roman" w:eastAsia="Calibri" w:hAnsi="Times New Roman"/>
          <w:sz w:val="28"/>
          <w:szCs w:val="28"/>
          <w:lang w:val="uk-UA"/>
        </w:rPr>
        <w:t>ержава забезпечує збереження історичних пам'яток та інших об'єктів, що становлять культурну цінність</w:t>
      </w:r>
      <w:r w:rsidR="00887799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570D71E8" w14:textId="0131DB8B" w:rsidR="005C118A" w:rsidRDefault="005C118A" w:rsidP="00D8419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>Відповідно до частини першої статті</w:t>
      </w:r>
      <w:r w:rsidR="00D84195">
        <w:rPr>
          <w:rFonts w:ascii="Times New Roman" w:eastAsia="Calibri" w:hAnsi="Times New Roman"/>
          <w:sz w:val="28"/>
          <w:szCs w:val="28"/>
          <w:lang w:val="uk-UA"/>
        </w:rPr>
        <w:t> </w:t>
      </w:r>
      <w:r>
        <w:rPr>
          <w:rFonts w:ascii="Times New Roman" w:eastAsia="Calibri" w:hAnsi="Times New Roman"/>
          <w:sz w:val="28"/>
          <w:szCs w:val="28"/>
          <w:lang w:val="uk-UA"/>
        </w:rPr>
        <w:t>17 Закону України "</w:t>
      </w:r>
      <w:r w:rsidRPr="005C118A">
        <w:rPr>
          <w:rFonts w:ascii="Times New Roman" w:eastAsia="Calibri" w:hAnsi="Times New Roman"/>
          <w:sz w:val="28"/>
          <w:szCs w:val="28"/>
          <w:lang w:val="uk-UA"/>
        </w:rPr>
        <w:t>Про охорону культурної спадщини</w:t>
      </w:r>
      <w:r>
        <w:rPr>
          <w:rFonts w:ascii="Times New Roman" w:eastAsia="Calibri" w:hAnsi="Times New Roman"/>
          <w:sz w:val="28"/>
          <w:szCs w:val="28"/>
          <w:lang w:val="uk-UA"/>
        </w:rPr>
        <w:t>", п</w:t>
      </w:r>
      <w:r w:rsidRPr="005C118A">
        <w:rPr>
          <w:rFonts w:ascii="Times New Roman" w:eastAsia="Calibri" w:hAnsi="Times New Roman"/>
          <w:sz w:val="28"/>
          <w:szCs w:val="28"/>
          <w:lang w:val="uk-UA"/>
        </w:rPr>
        <w:t>ам'ятка, крім пам'ятки археології, може перебувати у державній, комунальній або приватній власності. Суб'єкти права власності на пам'ятку визначаються згідно із законом.</w:t>
      </w:r>
    </w:p>
    <w:p w14:paraId="35548FC1" w14:textId="6052A7C8" w:rsidR="00D84195" w:rsidRDefault="00D84195" w:rsidP="00D8419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>Частиною першою статті 31 Закону України "</w:t>
      </w:r>
      <w:r w:rsidRPr="005C118A">
        <w:rPr>
          <w:rFonts w:ascii="Times New Roman" w:eastAsia="Calibri" w:hAnsi="Times New Roman"/>
          <w:sz w:val="28"/>
          <w:szCs w:val="28"/>
          <w:lang w:val="uk-UA"/>
        </w:rPr>
        <w:t>Про охорону культурної спадщини</w:t>
      </w:r>
      <w:r>
        <w:rPr>
          <w:rFonts w:ascii="Times New Roman" w:eastAsia="Calibri" w:hAnsi="Times New Roman"/>
          <w:sz w:val="28"/>
          <w:szCs w:val="28"/>
          <w:lang w:val="uk-UA"/>
        </w:rPr>
        <w:t>" встановлено, що ф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інансування охорони культурної спадщини здійснюється за рахунок коштів загального і спеціального фондів Державного бюджету України, бюджету Автономної Республіки Крим, місцевих бюджетів.</w:t>
      </w:r>
    </w:p>
    <w:p w14:paraId="36CECA6C" w14:textId="3BEA463B" w:rsidR="003D3AD7" w:rsidRPr="00D84195" w:rsidRDefault="003D3AD7" w:rsidP="003D3AD7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>Водночас статтями</w:t>
      </w:r>
      <w:r w:rsidR="008B505E">
        <w:rPr>
          <w:rFonts w:ascii="Times New Roman" w:eastAsia="Calibri" w:hAnsi="Times New Roman"/>
          <w:sz w:val="28"/>
          <w:szCs w:val="28"/>
          <w:lang w:val="uk-UA"/>
        </w:rPr>
        <w:t> </w:t>
      </w:r>
      <w:r>
        <w:rPr>
          <w:rFonts w:ascii="Times New Roman" w:eastAsia="Calibri" w:hAnsi="Times New Roman"/>
          <w:sz w:val="28"/>
          <w:szCs w:val="28"/>
          <w:lang w:val="uk-UA"/>
        </w:rPr>
        <w:t>40 і</w:t>
      </w:r>
      <w:r w:rsidR="008B505E">
        <w:rPr>
          <w:rFonts w:ascii="Times New Roman" w:eastAsia="Calibri" w:hAnsi="Times New Roman"/>
          <w:sz w:val="28"/>
          <w:szCs w:val="28"/>
          <w:lang w:val="uk-UA"/>
        </w:rPr>
        <w:t> </w:t>
      </w:r>
      <w:r>
        <w:rPr>
          <w:rFonts w:ascii="Times New Roman" w:eastAsia="Calibri" w:hAnsi="Times New Roman"/>
          <w:sz w:val="28"/>
          <w:szCs w:val="28"/>
          <w:lang w:val="uk-UA"/>
        </w:rPr>
        <w:t>41 Закону України "</w:t>
      </w:r>
      <w:r w:rsidRPr="005C118A">
        <w:rPr>
          <w:rFonts w:ascii="Times New Roman" w:eastAsia="Calibri" w:hAnsi="Times New Roman"/>
          <w:sz w:val="28"/>
          <w:szCs w:val="28"/>
          <w:lang w:val="uk-UA"/>
        </w:rPr>
        <w:t>Про охорону культурної спадщини</w:t>
      </w:r>
      <w:r>
        <w:rPr>
          <w:rFonts w:ascii="Times New Roman" w:eastAsia="Calibri" w:hAnsi="Times New Roman"/>
          <w:sz w:val="28"/>
          <w:szCs w:val="28"/>
          <w:lang w:val="uk-UA"/>
        </w:rPr>
        <w:t>" передбачено, серед іншого, що с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 xml:space="preserve">пеціальними коштами на фінансування охорони культурної спадщини є 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зокрема 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>кошти спеціальн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ого 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>фонд</w:t>
      </w:r>
      <w:r>
        <w:rPr>
          <w:rFonts w:ascii="Times New Roman" w:eastAsia="Calibri" w:hAnsi="Times New Roman"/>
          <w:sz w:val="28"/>
          <w:szCs w:val="28"/>
          <w:lang w:val="uk-UA"/>
        </w:rPr>
        <w:t>у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 xml:space="preserve"> Державного бюджету України</w:t>
      </w:r>
      <w:r>
        <w:rPr>
          <w:rFonts w:ascii="Times New Roman" w:eastAsia="Calibri" w:hAnsi="Times New Roman"/>
          <w:sz w:val="28"/>
          <w:szCs w:val="28"/>
          <w:lang w:val="uk-UA"/>
        </w:rPr>
        <w:t>, які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 xml:space="preserve"> можуть використовуватися на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3D3AD7">
        <w:rPr>
          <w:rFonts w:ascii="Times New Roman" w:eastAsia="Calibri" w:hAnsi="Times New Roman"/>
          <w:sz w:val="28"/>
          <w:szCs w:val="28"/>
          <w:lang w:val="uk-UA"/>
        </w:rPr>
        <w:t>консервацію, реставрацію, реабілітацію, музеєфікацію, ремонт, збереження, охорону, облік, захист, популяризацію об'єктів культурної спадщини; наукові дослідження у сфері охорони культурної спадщини; розроблення та реалізацію або допомогу в розробці та реалізації програм і проектів щодо охорони культурної спадщини</w:t>
      </w:r>
      <w:r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1A5E4EF6" w14:textId="4BC96480" w:rsidR="00887799" w:rsidRDefault="00887799" w:rsidP="00B551D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>Законом України "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Про Державний бюджет України на 2021</w:t>
      </w:r>
      <w:r w:rsidR="00D84195"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рік"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передбачені видатки за 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 xml:space="preserve">програмою </w:t>
      </w:r>
      <w:r>
        <w:rPr>
          <w:rFonts w:ascii="Times New Roman" w:eastAsia="Calibri" w:hAnsi="Times New Roman"/>
          <w:sz w:val="28"/>
          <w:szCs w:val="28"/>
          <w:lang w:val="uk-UA"/>
        </w:rPr>
        <w:t>"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Фонд розвитку закладів загальнодержавного значення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", кошти якого, відповідно до 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Порядку використання коштів, передбачених у державному бюджеті Міністерству культури та інформаційної політики для розвитку закладів загальнодержавного значення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, затвердженого 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постановою Кабінету Міністрів України від</w:t>
      </w:r>
      <w:r w:rsidR="00D84195"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28</w:t>
      </w:r>
      <w:r>
        <w:rPr>
          <w:rFonts w:ascii="Times New Roman" w:eastAsia="Calibri" w:hAnsi="Times New Roman"/>
          <w:sz w:val="28"/>
          <w:szCs w:val="28"/>
          <w:lang w:val="uk-UA"/>
        </w:rPr>
        <w:t>.04.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2021 №</w:t>
      </w:r>
      <w:r w:rsidR="00D84195"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473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спрямовуються на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фінансування робіт на 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пам’ятках культурної спадщини державної форми власності</w:t>
      </w:r>
      <w:r w:rsidR="005C118A">
        <w:rPr>
          <w:rFonts w:ascii="Times New Roman" w:eastAsia="Calibri" w:hAnsi="Times New Roman"/>
          <w:sz w:val="28"/>
          <w:szCs w:val="28"/>
          <w:lang w:val="uk-UA"/>
        </w:rPr>
        <w:t xml:space="preserve">, а також </w:t>
      </w:r>
      <w:r w:rsidR="005C118A" w:rsidRPr="005C118A">
        <w:rPr>
          <w:rFonts w:ascii="Times New Roman" w:eastAsia="Calibri" w:hAnsi="Times New Roman"/>
          <w:sz w:val="28"/>
          <w:szCs w:val="28"/>
          <w:lang w:val="uk-UA"/>
        </w:rPr>
        <w:t>здійснення заходів щодо зміцнення матеріально-технічної</w:t>
      </w:r>
      <w:r w:rsidR="005C118A">
        <w:rPr>
          <w:rFonts w:ascii="Times New Roman" w:eastAsia="Calibri" w:hAnsi="Times New Roman"/>
          <w:sz w:val="28"/>
          <w:szCs w:val="28"/>
          <w:lang w:val="uk-UA"/>
        </w:rPr>
        <w:t xml:space="preserve"> бази </w:t>
      </w:r>
      <w:r w:rsidR="005C118A" w:rsidRPr="005C118A">
        <w:rPr>
          <w:rFonts w:ascii="Times New Roman" w:eastAsia="Calibri" w:hAnsi="Times New Roman"/>
          <w:sz w:val="28"/>
          <w:szCs w:val="28"/>
          <w:lang w:val="uk-UA"/>
        </w:rPr>
        <w:t>закладів, що належать до сфери управління МКІП</w:t>
      </w:r>
      <w:r w:rsidR="005C118A"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0028B45C" w14:textId="20B6B6FC" w:rsidR="005C118A" w:rsidRDefault="005C118A" w:rsidP="005C118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>Таким чином, станом на теперішній час Законом України "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Про Державний бюджет України на 2021</w:t>
      </w:r>
      <w:r w:rsidR="00D84195"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887799">
        <w:rPr>
          <w:rFonts w:ascii="Times New Roman" w:eastAsia="Calibri" w:hAnsi="Times New Roman"/>
          <w:sz w:val="28"/>
          <w:szCs w:val="28"/>
          <w:lang w:val="uk-UA"/>
        </w:rPr>
        <w:t>рік"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не передбачено </w:t>
      </w:r>
      <w:r w:rsidRPr="005C118A">
        <w:rPr>
          <w:rFonts w:ascii="Times New Roman" w:eastAsia="Calibri" w:hAnsi="Times New Roman"/>
          <w:sz w:val="28"/>
          <w:szCs w:val="28"/>
          <w:lang w:val="uk-UA"/>
        </w:rPr>
        <w:t>фінансування заходів з охорони пам'яток культурної спадщини, що перебувають у комунальній власності</w:t>
      </w:r>
      <w:r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408FDAC7" w14:textId="2ECC4731" w:rsidR="005C118A" w:rsidRDefault="00D84195" w:rsidP="005C118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t xml:space="preserve">При цьому пунктом 3 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Указ</w:t>
      </w:r>
      <w:r>
        <w:rPr>
          <w:rFonts w:ascii="Times New Roman" w:eastAsia="Calibri" w:hAnsi="Times New Roman"/>
          <w:sz w:val="28"/>
          <w:szCs w:val="28"/>
          <w:lang w:val="uk-UA"/>
        </w:rPr>
        <w:t>у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 xml:space="preserve"> Президента України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від</w:t>
      </w:r>
      <w:r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18.08.2020 №</w:t>
      </w:r>
      <w:r>
        <w:rPr>
          <w:rFonts w:ascii="Times New Roman" w:eastAsia="Calibri" w:hAnsi="Times New Roman"/>
          <w:sz w:val="28"/>
          <w:szCs w:val="28"/>
          <w:lang w:val="uk-UA"/>
        </w:rPr>
        <w:t> 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329/2020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"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Про заходи щодо підтримки сфери культури, охорони культурної спадщини, розвитку креативних індустрій та туризму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" рекомендовано 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органам місцевого самоврядування передбачати в місцевих бюджетах видатки на реалізацію заходів у сфері культури і туризму відповідно до обґрунтованих потреб.</w:t>
      </w:r>
    </w:p>
    <w:p w14:paraId="3FE1E682" w14:textId="1C96AB94" w:rsidR="00D84195" w:rsidRPr="00D84195" w:rsidRDefault="00D84195" w:rsidP="005C118A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val="uk-UA"/>
        </w:rPr>
        <w:lastRenderedPageBreak/>
        <w:t xml:space="preserve">Указане обґрунтовує необхідність запровадження нової 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бюджетн</w:t>
      </w:r>
      <w:r>
        <w:rPr>
          <w:rFonts w:ascii="Times New Roman" w:eastAsia="Calibri" w:hAnsi="Times New Roman"/>
          <w:sz w:val="28"/>
          <w:szCs w:val="28"/>
          <w:lang w:val="uk-UA"/>
        </w:rPr>
        <w:t>ої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 xml:space="preserve"> програмами, як</w:t>
      </w:r>
      <w:r>
        <w:rPr>
          <w:rFonts w:ascii="Times New Roman" w:eastAsia="Calibri" w:hAnsi="Times New Roman"/>
          <w:sz w:val="28"/>
          <w:szCs w:val="28"/>
          <w:lang w:val="uk-UA"/>
        </w:rPr>
        <w:t>а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 xml:space="preserve"> передбач</w:t>
      </w:r>
      <w:r>
        <w:rPr>
          <w:rFonts w:ascii="Times New Roman" w:eastAsia="Calibri" w:hAnsi="Times New Roman"/>
          <w:sz w:val="28"/>
          <w:szCs w:val="28"/>
          <w:lang w:val="uk-UA"/>
        </w:rPr>
        <w:t>атиме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 xml:space="preserve"> надання субвенці</w:t>
      </w:r>
      <w:r>
        <w:rPr>
          <w:rFonts w:ascii="Times New Roman" w:eastAsia="Calibri" w:hAnsi="Times New Roman"/>
          <w:sz w:val="28"/>
          <w:szCs w:val="28"/>
          <w:lang w:val="uk-UA"/>
        </w:rPr>
        <w:t>ї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 xml:space="preserve"> з державного бюджету місцевим бюджетам</w:t>
      </w:r>
      <w:r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D84195">
        <w:rPr>
          <w:rFonts w:ascii="Times New Roman" w:eastAsia="Calibri" w:hAnsi="Times New Roman"/>
          <w:sz w:val="28"/>
          <w:szCs w:val="28"/>
          <w:lang w:val="uk-UA"/>
        </w:rPr>
        <w:t>на 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</w:t>
      </w:r>
      <w:r>
        <w:rPr>
          <w:rFonts w:ascii="Times New Roman" w:eastAsia="Calibri" w:hAnsi="Times New Roman"/>
          <w:sz w:val="28"/>
          <w:szCs w:val="28"/>
          <w:lang w:val="uk-UA"/>
        </w:rPr>
        <w:t>.</w:t>
      </w:r>
    </w:p>
    <w:p w14:paraId="3B95E404" w14:textId="77777777" w:rsidR="009338D4" w:rsidRPr="007676FB" w:rsidRDefault="009338D4" w:rsidP="009338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15A61AC2" w14:textId="77777777" w:rsidR="00F747F5" w:rsidRDefault="0001160A" w:rsidP="00F747F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2.</w:t>
      </w:r>
      <w:r w:rsidR="00786EEC" w:rsidRPr="007676FB">
        <w:rPr>
          <w:rFonts w:ascii="Times New Roman" w:hAnsi="Times New Roman"/>
          <w:b/>
          <w:sz w:val="28"/>
          <w:szCs w:val="28"/>
          <w:lang w:val="uk-UA"/>
        </w:rPr>
        <w:t xml:space="preserve"> Цілі та завдання прийняття </w:t>
      </w:r>
      <w:r w:rsidRPr="007676FB">
        <w:rPr>
          <w:rFonts w:ascii="Times New Roman" w:hAnsi="Times New Roman"/>
          <w:b/>
          <w:sz w:val="28"/>
          <w:szCs w:val="28"/>
          <w:lang w:val="uk-UA"/>
        </w:rPr>
        <w:t>проекту.</w:t>
      </w:r>
    </w:p>
    <w:p w14:paraId="05AD4F12" w14:textId="0C169CAB" w:rsidR="00F747F5" w:rsidRPr="00F747F5" w:rsidRDefault="0001160A" w:rsidP="00F747F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>Проект</w:t>
      </w:r>
      <w:r w:rsidR="00F747F5" w:rsidRPr="00F747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47F5" w:rsidRPr="007676FB">
        <w:rPr>
          <w:rFonts w:ascii="Times New Roman" w:hAnsi="Times New Roman"/>
          <w:sz w:val="28"/>
          <w:szCs w:val="28"/>
          <w:lang w:val="uk-UA"/>
        </w:rPr>
        <w:t>спрямований на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>фінансування заходів з охорони пам'яток культурної спадщини</w:t>
      </w:r>
      <w:r w:rsidR="003D3AD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>що перебувають у комунальній власності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, і дозволить </w:t>
      </w:r>
      <w:r w:rsidR="00F747F5" w:rsidRPr="00F747F5">
        <w:rPr>
          <w:rFonts w:ascii="Times New Roman" w:hAnsi="Times New Roman"/>
          <w:sz w:val="28"/>
          <w:szCs w:val="28"/>
          <w:lang w:val="uk-UA"/>
        </w:rPr>
        <w:t>забезпеч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ити </w:t>
      </w:r>
      <w:r w:rsidR="00F747F5" w:rsidRPr="00F747F5">
        <w:rPr>
          <w:rFonts w:ascii="Times New Roman" w:hAnsi="Times New Roman"/>
          <w:sz w:val="28"/>
          <w:szCs w:val="28"/>
          <w:lang w:val="uk-UA"/>
        </w:rPr>
        <w:t>захист об'єктів культурної спадщини від загрози знищення, руйнування або пошкодження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 задля </w:t>
      </w:r>
      <w:r w:rsidR="00F747F5" w:rsidRPr="00F747F5">
        <w:rPr>
          <w:rFonts w:ascii="Times New Roman" w:hAnsi="Times New Roman"/>
          <w:sz w:val="28"/>
          <w:szCs w:val="28"/>
          <w:lang w:val="uk-UA"/>
        </w:rPr>
        <w:t>використання об'єктів культурної спадщини у суспільному житті в інтересах нинішнього і майбутніх поколінь.</w:t>
      </w:r>
    </w:p>
    <w:p w14:paraId="2AA8D9C5" w14:textId="77777777" w:rsidR="00125CAB" w:rsidRPr="007676FB" w:rsidRDefault="00125CAB" w:rsidP="00125CA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054830" w14:textId="75EE791F" w:rsidR="00A76CA7" w:rsidRPr="007676FB" w:rsidRDefault="00A76CA7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3. Загальна характеристика та основні положення </w:t>
      </w:r>
      <w:r w:rsidR="006C41CD" w:rsidRPr="007676FB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7676FB">
        <w:rPr>
          <w:rFonts w:ascii="Times New Roman" w:hAnsi="Times New Roman"/>
          <w:b/>
          <w:sz w:val="28"/>
          <w:szCs w:val="28"/>
          <w:lang w:val="uk-UA"/>
        </w:rPr>
        <w:t>аконопроекту.</w:t>
      </w:r>
    </w:p>
    <w:p w14:paraId="08168657" w14:textId="5A84FE66" w:rsidR="00F747F5" w:rsidRDefault="00A76CA7" w:rsidP="007676F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t xml:space="preserve">пропонується внести зміни до </w:t>
      </w:r>
      <w:r w:rsidR="00F747F5" w:rsidRPr="00F747F5">
        <w:rPr>
          <w:rFonts w:ascii="Times New Roman" w:hAnsi="Times New Roman"/>
          <w:sz w:val="28"/>
          <w:szCs w:val="28"/>
          <w:lang w:val="uk-UA"/>
        </w:rPr>
        <w:t>Закону України "Про Державний бюджет України на 2021 рік"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 запровадивши нову 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>бюджетн</w:t>
      </w:r>
      <w:r w:rsidR="009A2063">
        <w:rPr>
          <w:rFonts w:ascii="Times New Roman" w:hAnsi="Times New Roman"/>
          <w:sz w:val="28"/>
          <w:szCs w:val="28"/>
          <w:lang w:val="uk-UA"/>
        </w:rPr>
        <w:t>у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 xml:space="preserve"> програм</w:t>
      </w:r>
      <w:r w:rsidR="009A2063">
        <w:rPr>
          <w:rFonts w:ascii="Times New Roman" w:hAnsi="Times New Roman"/>
          <w:sz w:val="28"/>
          <w:szCs w:val="28"/>
          <w:lang w:val="uk-UA"/>
        </w:rPr>
        <w:t>у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>, як</w:t>
      </w:r>
      <w:r w:rsidR="00F747F5">
        <w:rPr>
          <w:rFonts w:ascii="Times New Roman" w:hAnsi="Times New Roman"/>
          <w:sz w:val="28"/>
          <w:szCs w:val="28"/>
          <w:lang w:val="uk-UA"/>
        </w:rPr>
        <w:t>а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 xml:space="preserve"> передбач</w:t>
      </w:r>
      <w:r w:rsidR="00F747F5">
        <w:rPr>
          <w:rFonts w:ascii="Times New Roman" w:hAnsi="Times New Roman"/>
          <w:sz w:val="28"/>
          <w:szCs w:val="28"/>
          <w:lang w:val="uk-UA"/>
        </w:rPr>
        <w:t>атиме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 xml:space="preserve"> надання субвенці</w:t>
      </w:r>
      <w:r w:rsidR="00F747F5">
        <w:rPr>
          <w:rFonts w:ascii="Times New Roman" w:hAnsi="Times New Roman"/>
          <w:sz w:val="28"/>
          <w:szCs w:val="28"/>
          <w:lang w:val="uk-UA"/>
        </w:rPr>
        <w:t>ї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 xml:space="preserve"> з державного бюджету місцевим бюджетам</w:t>
      </w:r>
      <w:r w:rsidR="00F747F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47F5" w:rsidRPr="00D84195">
        <w:rPr>
          <w:rFonts w:ascii="Times New Roman" w:hAnsi="Times New Roman"/>
          <w:sz w:val="28"/>
          <w:szCs w:val="28"/>
          <w:lang w:val="uk-UA"/>
        </w:rPr>
        <w:t>на реалізацію проектів з консервації, реставрації, реабілітації, музеєфікації та ремонту пам'яток культурної спадщини, що перебувають у комунальній власності</w:t>
      </w:r>
      <w:r w:rsidR="009A2063">
        <w:rPr>
          <w:rFonts w:ascii="Times New Roman" w:hAnsi="Times New Roman"/>
          <w:sz w:val="28"/>
          <w:szCs w:val="28"/>
          <w:lang w:val="uk-UA"/>
        </w:rPr>
        <w:t>.</w:t>
      </w:r>
    </w:p>
    <w:p w14:paraId="4D4F4B0C" w14:textId="56B3ADF8" w:rsidR="009A2063" w:rsidRDefault="009A2063" w:rsidP="007676F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реалізації мети законопроекту пропонується внести відповідні зміни до статті 14 </w:t>
      </w:r>
      <w:r w:rsidRPr="00F747F5">
        <w:rPr>
          <w:rFonts w:ascii="Times New Roman" w:hAnsi="Times New Roman"/>
          <w:sz w:val="28"/>
          <w:szCs w:val="28"/>
          <w:lang w:val="uk-UA"/>
        </w:rPr>
        <w:t>Закону України "Про Державний бюджет України на 2021 рік"</w:t>
      </w:r>
      <w:r>
        <w:rPr>
          <w:rFonts w:ascii="Times New Roman" w:hAnsi="Times New Roman"/>
          <w:sz w:val="28"/>
          <w:szCs w:val="28"/>
          <w:lang w:val="uk-UA"/>
        </w:rPr>
        <w:t>, якими:</w:t>
      </w:r>
    </w:p>
    <w:p w14:paraId="2453BCFD" w14:textId="61C92527" w:rsidR="009A2063" w:rsidRDefault="009A2063" w:rsidP="009A206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 передбачити фінансування нової субвенції </w:t>
      </w:r>
      <w:r w:rsidRPr="00F747F5">
        <w:rPr>
          <w:rFonts w:ascii="Times New Roman" w:hAnsi="Times New Roman"/>
          <w:sz w:val="28"/>
          <w:szCs w:val="28"/>
          <w:lang w:val="uk-UA"/>
        </w:rPr>
        <w:t>за рахунок джерел, визначених пунктом 8 статті 11 Закону України "Про Державний бюджет України на 2021 рік"</w:t>
      </w:r>
      <w:r>
        <w:rPr>
          <w:rFonts w:ascii="Times New Roman" w:hAnsi="Times New Roman"/>
          <w:sz w:val="28"/>
          <w:szCs w:val="28"/>
          <w:lang w:val="uk-UA"/>
        </w:rPr>
        <w:t xml:space="preserve">, а саме – </w:t>
      </w:r>
      <w:r w:rsidRPr="009A2063">
        <w:rPr>
          <w:rFonts w:ascii="Times New Roman" w:hAnsi="Times New Roman"/>
          <w:sz w:val="28"/>
          <w:szCs w:val="28"/>
          <w:lang w:val="uk-UA"/>
        </w:rPr>
        <w:t>плат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9A2063">
        <w:rPr>
          <w:rFonts w:ascii="Times New Roman" w:hAnsi="Times New Roman"/>
          <w:sz w:val="28"/>
          <w:szCs w:val="28"/>
          <w:lang w:val="uk-UA"/>
        </w:rPr>
        <w:t xml:space="preserve"> за ліцензії на провадження діяльності у сфері організації та проведення азартних ігор і за ліцензії на випуск та проведення лотерей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7CA32C98" w14:textId="717BE869" w:rsidR="009A2063" w:rsidRDefault="009A2063" w:rsidP="009A2063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 виключити пункти 21 і 23, які передбачають спрямування коштів </w:t>
      </w:r>
      <w:r w:rsidRPr="009A2063">
        <w:rPr>
          <w:rFonts w:ascii="Times New Roman" w:hAnsi="Times New Roman"/>
          <w:sz w:val="28"/>
          <w:szCs w:val="28"/>
          <w:lang w:val="uk-UA"/>
        </w:rPr>
        <w:t>спеціального фонду Державного бюджету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Pr="009A2063">
        <w:rPr>
          <w:rFonts w:ascii="Times New Roman" w:hAnsi="Times New Roman"/>
          <w:sz w:val="28"/>
          <w:szCs w:val="28"/>
          <w:lang w:val="uk-UA"/>
        </w:rPr>
        <w:t>субвенцію з державного бюджету місцевим бюджетам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2063">
        <w:rPr>
          <w:rFonts w:ascii="Times New Roman" w:hAnsi="Times New Roman"/>
          <w:sz w:val="28"/>
          <w:szCs w:val="28"/>
          <w:lang w:val="uk-UA"/>
        </w:rPr>
        <w:t>на створення центрів культурних послуг</w:t>
      </w:r>
      <w:r w:rsidR="007F19B6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9A2063">
        <w:rPr>
          <w:rFonts w:ascii="Times New Roman" w:hAnsi="Times New Roman"/>
          <w:sz w:val="28"/>
          <w:szCs w:val="28"/>
          <w:lang w:val="uk-UA"/>
        </w:rPr>
        <w:t>фінансову підтримку Національної суспільної телерадіокомпанії України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76B1678" w14:textId="77777777" w:rsidR="00125CAB" w:rsidRPr="007676FB" w:rsidRDefault="00125CAB" w:rsidP="00125CA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16BB66" w14:textId="77777777" w:rsidR="004025B6" w:rsidRPr="007676FB" w:rsidRDefault="004025B6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4. Стан нормативно-правової бази у цій сфері правового регулювання.</w:t>
      </w:r>
    </w:p>
    <w:p w14:paraId="122024EE" w14:textId="35A00076" w:rsidR="004025B6" w:rsidRPr="007676FB" w:rsidRDefault="00083459" w:rsidP="00C914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Питання, які </w:t>
      </w:r>
      <w:r w:rsidR="006C41CD" w:rsidRPr="007676FB">
        <w:rPr>
          <w:rFonts w:ascii="Times New Roman" w:hAnsi="Times New Roman"/>
          <w:sz w:val="28"/>
          <w:szCs w:val="28"/>
          <w:lang w:val="uk-UA"/>
        </w:rPr>
        <w:t>належать</w:t>
      </w:r>
      <w:r w:rsidRPr="007676FB">
        <w:rPr>
          <w:rFonts w:ascii="Times New Roman" w:hAnsi="Times New Roman"/>
          <w:sz w:val="28"/>
          <w:szCs w:val="28"/>
          <w:lang w:val="uk-UA"/>
        </w:rPr>
        <w:t xml:space="preserve"> до предмету правового регулювання </w:t>
      </w:r>
      <w:r w:rsidR="00AC7DA4" w:rsidRPr="007676FB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6C41CD" w:rsidRPr="007676FB">
        <w:rPr>
          <w:rFonts w:ascii="Times New Roman" w:hAnsi="Times New Roman"/>
          <w:sz w:val="28"/>
          <w:szCs w:val="28"/>
          <w:lang w:val="uk-UA"/>
        </w:rPr>
        <w:t>,</w:t>
      </w:r>
      <w:r w:rsidR="00AC7DA4" w:rsidRPr="007676FB">
        <w:rPr>
          <w:rFonts w:ascii="Times New Roman" w:hAnsi="Times New Roman"/>
          <w:sz w:val="28"/>
          <w:szCs w:val="28"/>
          <w:lang w:val="uk-UA"/>
        </w:rPr>
        <w:t xml:space="preserve"> регламентуються, зокрема</w:t>
      </w:r>
      <w:r w:rsidR="00CC016A" w:rsidRPr="007676FB">
        <w:rPr>
          <w:rFonts w:ascii="Times New Roman" w:hAnsi="Times New Roman"/>
          <w:sz w:val="28"/>
          <w:szCs w:val="28"/>
          <w:lang w:val="uk-UA"/>
        </w:rPr>
        <w:t>,</w:t>
      </w:r>
      <w:r w:rsidR="005B5812" w:rsidRPr="007676FB">
        <w:rPr>
          <w:rFonts w:ascii="Times New Roman" w:hAnsi="Times New Roman"/>
          <w:sz w:val="28"/>
          <w:szCs w:val="28"/>
          <w:lang w:val="uk-UA"/>
        </w:rPr>
        <w:t xml:space="preserve"> Конституцією України, </w:t>
      </w:r>
      <w:r w:rsidR="009A2063">
        <w:rPr>
          <w:rFonts w:ascii="Times New Roman" w:hAnsi="Times New Roman"/>
          <w:sz w:val="28"/>
          <w:szCs w:val="28"/>
          <w:lang w:val="uk-UA"/>
        </w:rPr>
        <w:t>Бюджетним к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 xml:space="preserve">одексом </w:t>
      </w:r>
      <w:r w:rsidR="009A2063">
        <w:rPr>
          <w:rFonts w:ascii="Times New Roman" w:hAnsi="Times New Roman"/>
          <w:sz w:val="28"/>
          <w:szCs w:val="28"/>
          <w:lang w:val="uk-UA"/>
        </w:rPr>
        <w:t>України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A2063">
        <w:rPr>
          <w:rFonts w:ascii="Times New Roman" w:hAnsi="Times New Roman"/>
          <w:sz w:val="28"/>
          <w:szCs w:val="28"/>
          <w:lang w:val="uk-UA"/>
        </w:rPr>
        <w:t>з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>акон</w:t>
      </w:r>
      <w:r w:rsidR="009A2063">
        <w:rPr>
          <w:rFonts w:ascii="Times New Roman" w:hAnsi="Times New Roman"/>
          <w:sz w:val="28"/>
          <w:szCs w:val="28"/>
          <w:lang w:val="uk-UA"/>
        </w:rPr>
        <w:t>ами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9A2063" w:rsidRPr="00F747F5">
        <w:rPr>
          <w:rFonts w:ascii="Times New Roman" w:hAnsi="Times New Roman"/>
          <w:sz w:val="28"/>
          <w:szCs w:val="28"/>
          <w:lang w:val="uk-UA"/>
        </w:rPr>
        <w:t>"Про Державний бюджет України на 2021 рік"</w:t>
      </w:r>
      <w:r w:rsidR="009A2063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A2063">
        <w:rPr>
          <w:rFonts w:ascii="Times New Roman" w:eastAsia="Calibri" w:hAnsi="Times New Roman"/>
          <w:sz w:val="28"/>
          <w:szCs w:val="28"/>
          <w:lang w:val="uk-UA"/>
        </w:rPr>
        <w:t>"</w:t>
      </w:r>
      <w:r w:rsidR="009A2063" w:rsidRPr="005C118A">
        <w:rPr>
          <w:rFonts w:ascii="Times New Roman" w:eastAsia="Calibri" w:hAnsi="Times New Roman"/>
          <w:sz w:val="28"/>
          <w:szCs w:val="28"/>
          <w:lang w:val="uk-UA"/>
        </w:rPr>
        <w:t>Про охорону культурної спадщини</w:t>
      </w:r>
      <w:r w:rsidR="009A2063">
        <w:rPr>
          <w:rFonts w:ascii="Times New Roman" w:eastAsia="Calibri" w:hAnsi="Times New Roman"/>
          <w:sz w:val="28"/>
          <w:szCs w:val="28"/>
          <w:lang w:val="uk-UA"/>
        </w:rPr>
        <w:t>"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>.</w:t>
      </w:r>
    </w:p>
    <w:p w14:paraId="3CC58B7A" w14:textId="77777777" w:rsidR="00351558" w:rsidRPr="007676FB" w:rsidRDefault="00351558" w:rsidP="00C914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6356F03" w14:textId="77777777" w:rsidR="00AC7DA4" w:rsidRPr="007676FB" w:rsidRDefault="00AC7DA4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5. Фінансово-економічне обґрунтування.</w:t>
      </w:r>
    </w:p>
    <w:p w14:paraId="7045CBBF" w14:textId="0DFE6578" w:rsidR="00A62CE4" w:rsidRDefault="00AC7DA4" w:rsidP="009A20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Реалізація проекту </w:t>
      </w:r>
      <w:r w:rsidR="009A2063" w:rsidRPr="009A2063">
        <w:rPr>
          <w:rFonts w:ascii="Times New Roman" w:hAnsi="Times New Roman"/>
          <w:sz w:val="28"/>
          <w:szCs w:val="28"/>
          <w:lang w:val="uk-UA"/>
        </w:rPr>
        <w:t xml:space="preserve">Закону України "Про внесення змін до Закону України "Про Державний бюджет України на 2021 рік" </w:t>
      </w:r>
      <w:r w:rsidR="00CD35BC" w:rsidRPr="007676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1558" w:rsidRPr="007676FB">
        <w:rPr>
          <w:rFonts w:ascii="Times New Roman" w:hAnsi="Times New Roman"/>
          <w:sz w:val="28"/>
          <w:szCs w:val="28"/>
          <w:lang w:val="uk-UA"/>
        </w:rPr>
        <w:t>не призведе до збільшення витрат з державного та місцевих бюджетів.</w:t>
      </w:r>
    </w:p>
    <w:p w14:paraId="69E5F428" w14:textId="58DC806D" w:rsidR="007F19B6" w:rsidRDefault="007F19B6" w:rsidP="007F19B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Фінансування видатків (1,3 млрд грн) на реалізацію проекту буде відбуватись за рахунок скорочення видатків </w:t>
      </w:r>
      <w:r w:rsidRPr="009A2063">
        <w:rPr>
          <w:rFonts w:ascii="Times New Roman" w:hAnsi="Times New Roman"/>
          <w:sz w:val="28"/>
          <w:szCs w:val="28"/>
          <w:lang w:val="uk-UA"/>
        </w:rPr>
        <w:t>спеціального фонду Державного бюджету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на бюджетні програми:</w:t>
      </w:r>
    </w:p>
    <w:p w14:paraId="79C9AF5D" w14:textId="78F178DC" w:rsidR="007F19B6" w:rsidRDefault="007F19B6" w:rsidP="007F19B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 </w:t>
      </w:r>
      <w:r w:rsidRPr="007F19B6">
        <w:rPr>
          <w:rFonts w:ascii="Times New Roman" w:hAnsi="Times New Roman"/>
          <w:sz w:val="28"/>
          <w:szCs w:val="28"/>
          <w:lang w:val="uk-UA"/>
        </w:rPr>
        <w:t>3801340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7F19B6">
        <w:rPr>
          <w:rFonts w:ascii="Times New Roman" w:hAnsi="Times New Roman"/>
          <w:sz w:val="28"/>
          <w:szCs w:val="28"/>
          <w:lang w:val="uk-UA"/>
        </w:rPr>
        <w:t>Фонд розвитку закладів загальнодержавного 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(– 700 млн грн);</w:t>
      </w:r>
    </w:p>
    <w:p w14:paraId="4655B9DF" w14:textId="096CC60A" w:rsidR="007F19B6" w:rsidRPr="009B63BF" w:rsidRDefault="007F19B6" w:rsidP="009B63BF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 </w:t>
      </w:r>
      <w:r w:rsidRPr="007F19B6">
        <w:rPr>
          <w:rFonts w:ascii="Times New Roman" w:hAnsi="Times New Roman"/>
          <w:sz w:val="28"/>
          <w:szCs w:val="28"/>
          <w:lang w:val="uk-UA"/>
        </w:rPr>
        <w:t>3802080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7F19B6">
        <w:rPr>
          <w:rFonts w:ascii="Times New Roman" w:hAnsi="Times New Roman"/>
          <w:sz w:val="28"/>
          <w:szCs w:val="28"/>
          <w:lang w:val="uk-UA"/>
        </w:rPr>
        <w:t>Фінансова підтримка Національної суспільної телерадіокомпанії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(– 400 млн грн);</w:t>
      </w:r>
    </w:p>
    <w:p w14:paraId="1A8822D8" w14:textId="02632064" w:rsidR="007F19B6" w:rsidRDefault="007F19B6" w:rsidP="007F19B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 </w:t>
      </w:r>
      <w:r w:rsidRPr="007F19B6">
        <w:rPr>
          <w:rFonts w:ascii="Times New Roman" w:hAnsi="Times New Roman"/>
          <w:sz w:val="28"/>
          <w:szCs w:val="28"/>
          <w:lang w:val="uk-UA"/>
        </w:rPr>
        <w:t>3811060</w:t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7F19B6">
        <w:rPr>
          <w:rFonts w:ascii="Times New Roman" w:hAnsi="Times New Roman"/>
          <w:sz w:val="28"/>
          <w:szCs w:val="28"/>
          <w:lang w:val="uk-UA"/>
        </w:rPr>
        <w:t>Субвенція з державного бюджету місцевим бюджетам на створення центрів культурних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 (– 200 млн грн)</w:t>
      </w:r>
      <w:r w:rsidR="00C653F5">
        <w:rPr>
          <w:rFonts w:ascii="Times New Roman" w:hAnsi="Times New Roman"/>
          <w:sz w:val="28"/>
          <w:szCs w:val="28"/>
          <w:lang w:val="uk-UA"/>
        </w:rPr>
        <w:t>.</w:t>
      </w:r>
    </w:p>
    <w:p w14:paraId="2FDE4338" w14:textId="7E6125BB" w:rsidR="00C653F5" w:rsidRPr="00B44C5B" w:rsidRDefault="00C653F5" w:rsidP="007F19B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Видатки на бюджетну програму "</w:t>
      </w:r>
      <w:r w:rsidRPr="007F19B6">
        <w:rPr>
          <w:rFonts w:ascii="Times New Roman" w:hAnsi="Times New Roman"/>
          <w:sz w:val="28"/>
          <w:szCs w:val="28"/>
          <w:lang w:val="uk-UA"/>
        </w:rPr>
        <w:t>Фінансова підтримка Національної суспільної телерадіокомпанії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" після скорочення залишиться на рівні більшому за передбачені </w:t>
      </w:r>
      <w:r w:rsidRPr="009A2063">
        <w:rPr>
          <w:rFonts w:ascii="Times New Roman" w:hAnsi="Times New Roman"/>
          <w:sz w:val="28"/>
          <w:szCs w:val="28"/>
          <w:lang w:val="uk-UA"/>
        </w:rPr>
        <w:t>Закон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9A2063">
        <w:rPr>
          <w:rFonts w:ascii="Times New Roman" w:hAnsi="Times New Roman"/>
          <w:sz w:val="28"/>
          <w:szCs w:val="28"/>
          <w:lang w:val="uk-UA"/>
        </w:rPr>
        <w:t xml:space="preserve"> України "Про Державний бюджет України на 202</w:t>
      </w:r>
      <w:r>
        <w:rPr>
          <w:rFonts w:ascii="Times New Roman" w:hAnsi="Times New Roman"/>
          <w:sz w:val="28"/>
          <w:szCs w:val="28"/>
          <w:lang w:val="uk-UA"/>
        </w:rPr>
        <w:t>0</w:t>
      </w:r>
      <w:r w:rsidRPr="009A2063">
        <w:rPr>
          <w:rFonts w:ascii="Times New Roman" w:hAnsi="Times New Roman"/>
          <w:sz w:val="28"/>
          <w:szCs w:val="28"/>
          <w:lang w:val="uk-UA"/>
        </w:rPr>
        <w:t xml:space="preserve"> рік"</w:t>
      </w:r>
      <w:r w:rsidR="00B44C5B">
        <w:rPr>
          <w:rFonts w:ascii="Times New Roman" w:hAnsi="Times New Roman"/>
          <w:sz w:val="28"/>
          <w:szCs w:val="28"/>
          <w:lang w:val="uk-UA"/>
        </w:rPr>
        <w:t xml:space="preserve">, крім того </w:t>
      </w:r>
      <w:r w:rsidR="00B44C5B" w:rsidRPr="00B44C5B">
        <w:rPr>
          <w:rFonts w:ascii="Times New Roman" w:hAnsi="Times New Roman"/>
          <w:sz w:val="28"/>
          <w:szCs w:val="28"/>
          <w:lang w:val="uk-UA"/>
        </w:rPr>
        <w:t>НСТУ може фінансуватися за рахунок</w:t>
      </w:r>
      <w:r w:rsidR="00B44C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4C5B" w:rsidRPr="00B44C5B">
        <w:rPr>
          <w:rFonts w:ascii="Times New Roman" w:hAnsi="Times New Roman"/>
          <w:sz w:val="28"/>
          <w:szCs w:val="28"/>
          <w:lang w:val="uk-UA"/>
        </w:rPr>
        <w:t>продажу власної теле- і радіопродукції, плати за користування авторськими та суміжними правами; абонентської плати, що сплачується за послуги НСТУ в порядку, встановленому Кабінетом Міністрів України; інших надходжень, не заборонених законодавством.</w:t>
      </w:r>
    </w:p>
    <w:p w14:paraId="12AC9EFE" w14:textId="037CA856" w:rsidR="00C653F5" w:rsidRDefault="00C653F5" w:rsidP="007F19B6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Видатки на бюджетну програму "</w:t>
      </w:r>
      <w:r w:rsidRPr="007F19B6">
        <w:rPr>
          <w:rFonts w:ascii="Times New Roman" w:hAnsi="Times New Roman"/>
          <w:sz w:val="28"/>
          <w:szCs w:val="28"/>
          <w:lang w:val="uk-UA"/>
        </w:rPr>
        <w:t>Субвенція з державного бюджету місцевим бюджетам на створення центрів культурних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" скорочуються, </w:t>
      </w:r>
      <w:r w:rsidR="00717F6C">
        <w:rPr>
          <w:rFonts w:ascii="Times New Roman" w:hAnsi="Times New Roman"/>
          <w:sz w:val="28"/>
          <w:szCs w:val="28"/>
          <w:lang w:val="uk-UA"/>
        </w:rPr>
        <w:t>оскільки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653F5">
        <w:rPr>
          <w:rFonts w:ascii="Times New Roman" w:hAnsi="Times New Roman"/>
          <w:sz w:val="28"/>
          <w:szCs w:val="28"/>
          <w:lang w:val="uk-UA"/>
        </w:rPr>
        <w:t>Закон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717F6C">
        <w:rPr>
          <w:rFonts w:ascii="Times New Roman" w:hAnsi="Times New Roman"/>
          <w:sz w:val="28"/>
          <w:szCs w:val="28"/>
          <w:lang w:val="uk-UA"/>
        </w:rPr>
        <w:t> </w:t>
      </w:r>
      <w:r w:rsidRPr="00C653F5">
        <w:rPr>
          <w:rFonts w:ascii="Times New Roman" w:hAnsi="Times New Roman"/>
          <w:sz w:val="28"/>
          <w:szCs w:val="28"/>
          <w:lang w:val="uk-UA"/>
        </w:rPr>
        <w:t>29</w:t>
      </w:r>
      <w:r>
        <w:rPr>
          <w:rFonts w:ascii="Times New Roman" w:hAnsi="Times New Roman"/>
          <w:sz w:val="28"/>
          <w:szCs w:val="28"/>
          <w:lang w:val="uk-UA"/>
        </w:rPr>
        <w:t>.04.</w:t>
      </w:r>
      <w:r w:rsidRPr="00C653F5">
        <w:rPr>
          <w:rFonts w:ascii="Times New Roman" w:hAnsi="Times New Roman"/>
          <w:sz w:val="28"/>
          <w:szCs w:val="28"/>
          <w:lang w:val="uk-UA"/>
        </w:rPr>
        <w:t>2021 №</w:t>
      </w:r>
      <w:r w:rsidR="00717F6C">
        <w:rPr>
          <w:rFonts w:ascii="Times New Roman" w:hAnsi="Times New Roman"/>
          <w:sz w:val="28"/>
          <w:szCs w:val="28"/>
          <w:lang w:val="uk-UA"/>
        </w:rPr>
        <w:t> </w:t>
      </w:r>
      <w:r w:rsidRPr="00C653F5">
        <w:rPr>
          <w:rFonts w:ascii="Times New Roman" w:hAnsi="Times New Roman"/>
          <w:sz w:val="28"/>
          <w:szCs w:val="28"/>
          <w:lang w:val="uk-UA"/>
        </w:rPr>
        <w:t>1432</w:t>
      </w:r>
      <w:r>
        <w:rPr>
          <w:rFonts w:ascii="Times New Roman" w:hAnsi="Times New Roman"/>
          <w:sz w:val="28"/>
          <w:szCs w:val="28"/>
          <w:lang w:val="uk-UA"/>
        </w:rPr>
        <w:t>-</w:t>
      </w:r>
      <w:r w:rsidRPr="00C653F5">
        <w:rPr>
          <w:rFonts w:ascii="Times New Roman" w:hAnsi="Times New Roman"/>
          <w:sz w:val="28"/>
          <w:szCs w:val="28"/>
          <w:lang w:val="uk-UA"/>
        </w:rPr>
        <w:t xml:space="preserve">IX </w:t>
      </w:r>
      <w:r>
        <w:rPr>
          <w:rFonts w:ascii="Times New Roman" w:hAnsi="Times New Roman"/>
          <w:sz w:val="28"/>
          <w:szCs w:val="28"/>
          <w:lang w:val="uk-UA"/>
        </w:rPr>
        <w:t>"П</w:t>
      </w:r>
      <w:r w:rsidRPr="00C653F5">
        <w:rPr>
          <w:rFonts w:ascii="Times New Roman" w:hAnsi="Times New Roman"/>
          <w:sz w:val="28"/>
          <w:szCs w:val="28"/>
          <w:lang w:val="uk-UA"/>
        </w:rPr>
        <w:t>ро внесення змін до Закону України "Про культуру" щодо загальних засад надання населенню культурних послуг</w:t>
      </w:r>
      <w:r>
        <w:rPr>
          <w:rFonts w:ascii="Times New Roman" w:hAnsi="Times New Roman"/>
          <w:sz w:val="28"/>
          <w:szCs w:val="28"/>
          <w:lang w:val="uk-UA"/>
        </w:rPr>
        <w:t>" (законопроект реєстр. № </w:t>
      </w:r>
      <w:r w:rsidRPr="00C653F5">
        <w:rPr>
          <w:rFonts w:ascii="Times New Roman" w:hAnsi="Times New Roman"/>
          <w:sz w:val="28"/>
          <w:szCs w:val="28"/>
          <w:lang w:val="uk-UA"/>
        </w:rPr>
        <w:t>4318 від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C653F5">
        <w:rPr>
          <w:rFonts w:ascii="Times New Roman" w:hAnsi="Times New Roman"/>
          <w:sz w:val="28"/>
          <w:szCs w:val="28"/>
          <w:lang w:val="uk-UA"/>
        </w:rPr>
        <w:t>04.11.2020</w:t>
      </w:r>
      <w:r>
        <w:rPr>
          <w:rFonts w:ascii="Times New Roman" w:hAnsi="Times New Roman"/>
          <w:sz w:val="28"/>
          <w:szCs w:val="28"/>
          <w:lang w:val="uk-UA"/>
        </w:rPr>
        <w:t xml:space="preserve">), яким передбачена можливість </w:t>
      </w:r>
      <w:r w:rsidRPr="00C653F5">
        <w:rPr>
          <w:rFonts w:ascii="Times New Roman" w:hAnsi="Times New Roman"/>
          <w:sz w:val="28"/>
          <w:szCs w:val="28"/>
          <w:lang w:val="uk-UA"/>
        </w:rPr>
        <w:t>утворен</w:t>
      </w:r>
      <w:r>
        <w:rPr>
          <w:rFonts w:ascii="Times New Roman" w:hAnsi="Times New Roman"/>
          <w:sz w:val="28"/>
          <w:szCs w:val="28"/>
          <w:lang w:val="uk-UA"/>
        </w:rPr>
        <w:t xml:space="preserve">ня </w:t>
      </w:r>
      <w:r w:rsidRPr="00C653F5">
        <w:rPr>
          <w:rFonts w:ascii="Times New Roman" w:hAnsi="Times New Roman"/>
          <w:sz w:val="28"/>
          <w:szCs w:val="28"/>
          <w:lang w:val="uk-UA"/>
        </w:rPr>
        <w:t>центр</w:t>
      </w:r>
      <w:r>
        <w:rPr>
          <w:rFonts w:ascii="Times New Roman" w:hAnsi="Times New Roman"/>
          <w:sz w:val="28"/>
          <w:szCs w:val="28"/>
          <w:lang w:val="uk-UA"/>
        </w:rPr>
        <w:t xml:space="preserve">ів </w:t>
      </w:r>
      <w:r w:rsidRPr="00C653F5">
        <w:rPr>
          <w:rFonts w:ascii="Times New Roman" w:hAnsi="Times New Roman"/>
          <w:sz w:val="28"/>
          <w:szCs w:val="28"/>
          <w:lang w:val="uk-UA"/>
        </w:rPr>
        <w:t>культурних послуг</w:t>
      </w:r>
      <w:r>
        <w:rPr>
          <w:rFonts w:ascii="Times New Roman" w:hAnsi="Times New Roman"/>
          <w:sz w:val="28"/>
          <w:szCs w:val="28"/>
          <w:lang w:val="uk-UA"/>
        </w:rPr>
        <w:t xml:space="preserve">, набере чинності через </w:t>
      </w:r>
      <w:r w:rsidRPr="00C653F5">
        <w:rPr>
          <w:rFonts w:ascii="Times New Roman" w:hAnsi="Times New Roman"/>
          <w:sz w:val="28"/>
          <w:szCs w:val="28"/>
          <w:lang w:val="uk-UA"/>
        </w:rPr>
        <w:t>шість місяців з дня його опублікування</w:t>
      </w:r>
      <w:r>
        <w:rPr>
          <w:rFonts w:ascii="Times New Roman" w:hAnsi="Times New Roman"/>
          <w:sz w:val="28"/>
          <w:szCs w:val="28"/>
          <w:lang w:val="uk-UA"/>
        </w:rPr>
        <w:t>. Однак</w:t>
      </w:r>
      <w:r w:rsidR="003D3AD7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станом на 31.05.2021 не опублікований і перебуває на підписі у Президента України.</w:t>
      </w:r>
    </w:p>
    <w:p w14:paraId="621428E5" w14:textId="3B206453" w:rsidR="00B44C5B" w:rsidRPr="00B44C5B" w:rsidRDefault="00B44C5B" w:rsidP="00B44C5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Видатки на бюджетну програму "</w:t>
      </w:r>
      <w:r w:rsidRPr="007F19B6">
        <w:rPr>
          <w:rFonts w:ascii="Times New Roman" w:hAnsi="Times New Roman"/>
          <w:sz w:val="28"/>
          <w:szCs w:val="28"/>
          <w:lang w:val="uk-UA"/>
        </w:rPr>
        <w:t>Фонд розвитку закладів загальнодержавного 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" пропонується перерозподілити таким чином, щоб </w:t>
      </w:r>
      <w:r w:rsidRPr="00B44C5B">
        <w:rPr>
          <w:rFonts w:ascii="Times New Roman" w:hAnsi="Times New Roman"/>
          <w:sz w:val="28"/>
          <w:szCs w:val="28"/>
          <w:lang w:val="uk-UA"/>
        </w:rPr>
        <w:t xml:space="preserve">фінансування заходів з охорони пам'яток культурної спадщини </w:t>
      </w:r>
      <w:r>
        <w:rPr>
          <w:rFonts w:ascii="Times New Roman" w:hAnsi="Times New Roman"/>
          <w:sz w:val="28"/>
          <w:szCs w:val="28"/>
          <w:lang w:val="uk-UA"/>
        </w:rPr>
        <w:t>відбувалося на рівні 1,3 млрд грн для тих,</w:t>
      </w:r>
      <w:r w:rsidRPr="00B44C5B">
        <w:rPr>
          <w:rFonts w:ascii="Times New Roman" w:hAnsi="Times New Roman"/>
          <w:sz w:val="28"/>
          <w:szCs w:val="28"/>
          <w:lang w:val="uk-UA"/>
        </w:rPr>
        <w:t xml:space="preserve"> що перебувають у державні </w:t>
      </w:r>
      <w:r>
        <w:rPr>
          <w:rFonts w:ascii="Times New Roman" w:hAnsi="Times New Roman"/>
          <w:sz w:val="28"/>
          <w:szCs w:val="28"/>
          <w:lang w:val="uk-UA"/>
        </w:rPr>
        <w:t xml:space="preserve">власності </w:t>
      </w:r>
      <w:r w:rsidRPr="00B44C5B">
        <w:rPr>
          <w:rFonts w:ascii="Times New Roman" w:hAnsi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/>
          <w:sz w:val="28"/>
          <w:szCs w:val="28"/>
          <w:lang w:val="uk-UA"/>
        </w:rPr>
        <w:t xml:space="preserve">1,3 млрд грн для тих, що перебувають у </w:t>
      </w:r>
      <w:r w:rsidRPr="00B44C5B">
        <w:rPr>
          <w:rFonts w:ascii="Times New Roman" w:hAnsi="Times New Roman"/>
          <w:sz w:val="28"/>
          <w:szCs w:val="28"/>
          <w:lang w:val="uk-UA"/>
        </w:rPr>
        <w:t>комунальній власності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0FD0F316" w14:textId="77777777" w:rsidR="00351558" w:rsidRPr="007676FB" w:rsidRDefault="00351558" w:rsidP="003515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E6E9D54" w14:textId="77777777" w:rsidR="00AA1E1B" w:rsidRPr="007676FB" w:rsidRDefault="00AA1E1B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6. Прогноз соціальних та інших наслідків прийняття законопроекту.</w:t>
      </w:r>
    </w:p>
    <w:p w14:paraId="0628C37A" w14:textId="64B592C0" w:rsidR="00B44C5B" w:rsidRPr="00F747F5" w:rsidRDefault="00AA1E1B" w:rsidP="00B44C5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Реалізація запропонованих змін </w:t>
      </w:r>
      <w:r w:rsidR="00DF1A36" w:rsidRPr="007676FB">
        <w:rPr>
          <w:rFonts w:ascii="Times New Roman" w:hAnsi="Times New Roman"/>
          <w:sz w:val="28"/>
          <w:szCs w:val="28"/>
          <w:lang w:val="uk-UA"/>
        </w:rPr>
        <w:t>дозволить</w:t>
      </w:r>
      <w:r w:rsidRPr="007676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4C5B">
        <w:rPr>
          <w:rFonts w:ascii="Times New Roman" w:hAnsi="Times New Roman"/>
          <w:sz w:val="28"/>
          <w:szCs w:val="28"/>
          <w:lang w:val="uk-UA"/>
        </w:rPr>
        <w:t xml:space="preserve">профінансувати </w:t>
      </w:r>
      <w:r w:rsidR="00B44C5B" w:rsidRPr="00D84195">
        <w:rPr>
          <w:rFonts w:ascii="Times New Roman" w:hAnsi="Times New Roman"/>
          <w:sz w:val="28"/>
          <w:szCs w:val="28"/>
          <w:lang w:val="uk-UA"/>
        </w:rPr>
        <w:t>заход</w:t>
      </w:r>
      <w:r w:rsidR="00B44C5B">
        <w:rPr>
          <w:rFonts w:ascii="Times New Roman" w:hAnsi="Times New Roman"/>
          <w:sz w:val="28"/>
          <w:szCs w:val="28"/>
          <w:lang w:val="uk-UA"/>
        </w:rPr>
        <w:t>и</w:t>
      </w:r>
      <w:r w:rsidR="00B44C5B" w:rsidRPr="00D84195">
        <w:rPr>
          <w:rFonts w:ascii="Times New Roman" w:hAnsi="Times New Roman"/>
          <w:sz w:val="28"/>
          <w:szCs w:val="28"/>
          <w:lang w:val="uk-UA"/>
        </w:rPr>
        <w:t xml:space="preserve"> з охорони пам'яток культурної спадщини, що перебувають у комунальній власності</w:t>
      </w:r>
      <w:r w:rsidR="00B44C5B">
        <w:rPr>
          <w:rFonts w:ascii="Times New Roman" w:hAnsi="Times New Roman"/>
          <w:sz w:val="28"/>
          <w:szCs w:val="28"/>
          <w:lang w:val="uk-UA"/>
        </w:rPr>
        <w:t>,</w:t>
      </w:r>
      <w:r w:rsidR="00717F6C">
        <w:rPr>
          <w:rFonts w:ascii="Times New Roman" w:hAnsi="Times New Roman"/>
          <w:sz w:val="28"/>
          <w:szCs w:val="28"/>
          <w:lang w:val="uk-UA"/>
        </w:rPr>
        <w:t xml:space="preserve"> з метою</w:t>
      </w:r>
      <w:r w:rsidR="00B44C5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44C5B" w:rsidRPr="00F747F5">
        <w:rPr>
          <w:rFonts w:ascii="Times New Roman" w:hAnsi="Times New Roman"/>
          <w:sz w:val="28"/>
          <w:szCs w:val="28"/>
          <w:lang w:val="uk-UA"/>
        </w:rPr>
        <w:t>захист</w:t>
      </w:r>
      <w:r w:rsidR="00717F6C">
        <w:rPr>
          <w:rFonts w:ascii="Times New Roman" w:hAnsi="Times New Roman"/>
          <w:sz w:val="28"/>
          <w:szCs w:val="28"/>
          <w:lang w:val="uk-UA"/>
        </w:rPr>
        <w:t>у</w:t>
      </w:r>
      <w:r w:rsidR="00B44C5B" w:rsidRPr="00F747F5">
        <w:rPr>
          <w:rFonts w:ascii="Times New Roman" w:hAnsi="Times New Roman"/>
          <w:sz w:val="28"/>
          <w:szCs w:val="28"/>
          <w:lang w:val="uk-UA"/>
        </w:rPr>
        <w:t xml:space="preserve"> об'єктів культурної спадщини від загрози знищення, руйнування або пошкодження</w:t>
      </w:r>
      <w:r w:rsidR="00B44C5B">
        <w:rPr>
          <w:rFonts w:ascii="Times New Roman" w:hAnsi="Times New Roman"/>
          <w:sz w:val="28"/>
          <w:szCs w:val="28"/>
          <w:lang w:val="uk-UA"/>
        </w:rPr>
        <w:t xml:space="preserve"> задля </w:t>
      </w:r>
      <w:r w:rsidR="00B44C5B" w:rsidRPr="00F747F5">
        <w:rPr>
          <w:rFonts w:ascii="Times New Roman" w:hAnsi="Times New Roman"/>
          <w:sz w:val="28"/>
          <w:szCs w:val="28"/>
          <w:lang w:val="uk-UA"/>
        </w:rPr>
        <w:t>використання об'єктів культурної спадщини у суспільному житті в інтересах нинішнього і майбутніх поколінь.</w:t>
      </w:r>
    </w:p>
    <w:p w14:paraId="6115850D" w14:textId="77777777" w:rsidR="007676FB" w:rsidRPr="00717F6C" w:rsidRDefault="007676FB" w:rsidP="00717F6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14:paraId="6B5DE0DE" w14:textId="72B10EBB" w:rsidR="00CE456F" w:rsidRPr="007676FB" w:rsidRDefault="005B5812" w:rsidP="00B551D5">
      <w:pPr>
        <w:pStyle w:val="2"/>
        <w:tabs>
          <w:tab w:val="right" w:pos="9637"/>
        </w:tabs>
        <w:contextualSpacing/>
        <w:jc w:val="both"/>
      </w:pPr>
      <w:r w:rsidRPr="007676FB">
        <w:rPr>
          <w:bCs w:val="0"/>
        </w:rPr>
        <w:t>Народн</w:t>
      </w:r>
      <w:r w:rsidR="001F391A" w:rsidRPr="007676FB">
        <w:rPr>
          <w:bCs w:val="0"/>
        </w:rPr>
        <w:t>і</w:t>
      </w:r>
      <w:r w:rsidRPr="007676FB">
        <w:rPr>
          <w:bCs w:val="0"/>
        </w:rPr>
        <w:t xml:space="preserve"> депутат</w:t>
      </w:r>
      <w:r w:rsidR="001F391A" w:rsidRPr="007676FB">
        <w:rPr>
          <w:bCs w:val="0"/>
        </w:rPr>
        <w:t>и</w:t>
      </w:r>
      <w:r w:rsidRPr="007676FB">
        <w:rPr>
          <w:bCs w:val="0"/>
        </w:rPr>
        <w:t xml:space="preserve"> України</w:t>
      </w:r>
    </w:p>
    <w:sectPr w:rsidR="00CE456F" w:rsidRPr="007676FB" w:rsidSect="006C41CD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69615C" w14:textId="77777777" w:rsidR="00C32AD2" w:rsidRDefault="00C32AD2" w:rsidP="00F40EF3">
      <w:pPr>
        <w:spacing w:after="0" w:line="240" w:lineRule="auto"/>
      </w:pPr>
      <w:r>
        <w:separator/>
      </w:r>
    </w:p>
  </w:endnote>
  <w:endnote w:type="continuationSeparator" w:id="0">
    <w:p w14:paraId="37D7D877" w14:textId="77777777" w:rsidR="00C32AD2" w:rsidRDefault="00C32AD2" w:rsidP="00F4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EDEB3" w14:textId="77777777" w:rsidR="00C32AD2" w:rsidRDefault="00C32AD2" w:rsidP="00F40EF3">
      <w:pPr>
        <w:spacing w:after="0" w:line="240" w:lineRule="auto"/>
      </w:pPr>
      <w:r>
        <w:separator/>
      </w:r>
    </w:p>
  </w:footnote>
  <w:footnote w:type="continuationSeparator" w:id="0">
    <w:p w14:paraId="17284621" w14:textId="77777777" w:rsidR="00C32AD2" w:rsidRDefault="00C32AD2" w:rsidP="00F4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959869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767F231" w14:textId="6BB310B0" w:rsidR="007676FB" w:rsidRPr="00122263" w:rsidRDefault="007676FB" w:rsidP="00122263">
        <w:pPr>
          <w:pStyle w:val="a4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122263">
          <w:rPr>
            <w:rFonts w:ascii="Times New Roman" w:hAnsi="Times New Roman"/>
            <w:sz w:val="24"/>
            <w:szCs w:val="24"/>
          </w:rPr>
          <w:fldChar w:fldCharType="begin"/>
        </w:r>
        <w:r w:rsidRPr="0012226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22263">
          <w:rPr>
            <w:rFonts w:ascii="Times New Roman" w:hAnsi="Times New Roman"/>
            <w:sz w:val="24"/>
            <w:szCs w:val="24"/>
          </w:rPr>
          <w:fldChar w:fldCharType="separate"/>
        </w:r>
        <w:r w:rsidR="00BA2E26" w:rsidRPr="00BA2E26">
          <w:rPr>
            <w:rFonts w:ascii="Times New Roman" w:hAnsi="Times New Roman"/>
            <w:noProof/>
            <w:sz w:val="24"/>
            <w:szCs w:val="24"/>
            <w:lang w:val="uk-UA"/>
          </w:rPr>
          <w:t>3</w:t>
        </w:r>
        <w:r w:rsidRPr="0012226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C4AE57F" w14:textId="77777777" w:rsidR="007676FB" w:rsidRPr="00122263" w:rsidRDefault="007676FB" w:rsidP="00122263">
    <w:pPr>
      <w:pStyle w:val="a4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7B0"/>
    <w:multiLevelType w:val="hybridMultilevel"/>
    <w:tmpl w:val="C3BEF63C"/>
    <w:lvl w:ilvl="0" w:tplc="9E9418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0824BA"/>
    <w:multiLevelType w:val="hybridMultilevel"/>
    <w:tmpl w:val="9446AC76"/>
    <w:lvl w:ilvl="0" w:tplc="E6E0E1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B67FD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C4CAA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5D7801"/>
    <w:multiLevelType w:val="hybridMultilevel"/>
    <w:tmpl w:val="784EE24C"/>
    <w:lvl w:ilvl="0" w:tplc="11404124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B905C06"/>
    <w:multiLevelType w:val="hybridMultilevel"/>
    <w:tmpl w:val="F4504F0C"/>
    <w:lvl w:ilvl="0" w:tplc="FC003454">
      <w:start w:val="1"/>
      <w:numFmt w:val="bullet"/>
      <w:lvlText w:val="-"/>
      <w:lvlJc w:val="left"/>
      <w:pPr>
        <w:ind w:left="16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F073FF"/>
    <w:multiLevelType w:val="hybridMultilevel"/>
    <w:tmpl w:val="788278A8"/>
    <w:lvl w:ilvl="0" w:tplc="57A4C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EF3E69"/>
    <w:multiLevelType w:val="hybridMultilevel"/>
    <w:tmpl w:val="834A4742"/>
    <w:lvl w:ilvl="0" w:tplc="A2DEB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E8D2D8E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6" w15:restartNumberingAfterBreak="0">
    <w:nsid w:val="5A7C0980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0540992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D6D0D6B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4"/>
  </w:num>
  <w:num w:numId="3">
    <w:abstractNumId w:val="21"/>
  </w:num>
  <w:num w:numId="4">
    <w:abstractNumId w:val="20"/>
  </w:num>
  <w:num w:numId="5">
    <w:abstractNumId w:val="3"/>
  </w:num>
  <w:num w:numId="6">
    <w:abstractNumId w:val="19"/>
  </w:num>
  <w:num w:numId="7">
    <w:abstractNumId w:val="9"/>
  </w:num>
  <w:num w:numId="8">
    <w:abstractNumId w:val="16"/>
  </w:num>
  <w:num w:numId="9">
    <w:abstractNumId w:val="14"/>
  </w:num>
  <w:num w:numId="10">
    <w:abstractNumId w:val="1"/>
  </w:num>
  <w:num w:numId="11">
    <w:abstractNumId w:val="7"/>
  </w:num>
  <w:num w:numId="12">
    <w:abstractNumId w:val="12"/>
  </w:num>
  <w:num w:numId="13">
    <w:abstractNumId w:val="11"/>
  </w:num>
  <w:num w:numId="14">
    <w:abstractNumId w:val="5"/>
  </w:num>
  <w:num w:numId="15">
    <w:abstractNumId w:val="8"/>
  </w:num>
  <w:num w:numId="16">
    <w:abstractNumId w:val="10"/>
  </w:num>
  <w:num w:numId="17">
    <w:abstractNumId w:val="17"/>
  </w:num>
  <w:num w:numId="18">
    <w:abstractNumId w:val="15"/>
  </w:num>
  <w:num w:numId="19">
    <w:abstractNumId w:val="6"/>
  </w:num>
  <w:num w:numId="20">
    <w:abstractNumId w:val="1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5F"/>
    <w:rsid w:val="0001160A"/>
    <w:rsid w:val="0001462C"/>
    <w:rsid w:val="000447C0"/>
    <w:rsid w:val="0005700C"/>
    <w:rsid w:val="00083459"/>
    <w:rsid w:val="000A6483"/>
    <w:rsid w:val="001006D9"/>
    <w:rsid w:val="00106F0C"/>
    <w:rsid w:val="001164B8"/>
    <w:rsid w:val="00122263"/>
    <w:rsid w:val="00125CAB"/>
    <w:rsid w:val="00170E70"/>
    <w:rsid w:val="00176195"/>
    <w:rsid w:val="001B741E"/>
    <w:rsid w:val="001F391A"/>
    <w:rsid w:val="001F790B"/>
    <w:rsid w:val="00214E6D"/>
    <w:rsid w:val="0022035A"/>
    <w:rsid w:val="00262D6B"/>
    <w:rsid w:val="00282452"/>
    <w:rsid w:val="002D757D"/>
    <w:rsid w:val="002F2B5F"/>
    <w:rsid w:val="00301D3B"/>
    <w:rsid w:val="0031715E"/>
    <w:rsid w:val="00343ABD"/>
    <w:rsid w:val="00351558"/>
    <w:rsid w:val="00376785"/>
    <w:rsid w:val="00387C7F"/>
    <w:rsid w:val="003C7B80"/>
    <w:rsid w:val="003D3AD7"/>
    <w:rsid w:val="003E4D23"/>
    <w:rsid w:val="004025B6"/>
    <w:rsid w:val="0042077F"/>
    <w:rsid w:val="00432A7B"/>
    <w:rsid w:val="00433833"/>
    <w:rsid w:val="004B7F72"/>
    <w:rsid w:val="004C7EE8"/>
    <w:rsid w:val="00586194"/>
    <w:rsid w:val="005A7691"/>
    <w:rsid w:val="005B5812"/>
    <w:rsid w:val="005C118A"/>
    <w:rsid w:val="005C19E0"/>
    <w:rsid w:val="005C7B9D"/>
    <w:rsid w:val="005E5327"/>
    <w:rsid w:val="00601E1F"/>
    <w:rsid w:val="0060540B"/>
    <w:rsid w:val="0061600A"/>
    <w:rsid w:val="006246CF"/>
    <w:rsid w:val="00651B0C"/>
    <w:rsid w:val="0068090E"/>
    <w:rsid w:val="006C41CD"/>
    <w:rsid w:val="006C48C0"/>
    <w:rsid w:val="006F665B"/>
    <w:rsid w:val="006F7D21"/>
    <w:rsid w:val="00700B7A"/>
    <w:rsid w:val="0070264B"/>
    <w:rsid w:val="00713439"/>
    <w:rsid w:val="00717F6C"/>
    <w:rsid w:val="00754452"/>
    <w:rsid w:val="007603A9"/>
    <w:rsid w:val="007676FB"/>
    <w:rsid w:val="0077290B"/>
    <w:rsid w:val="00786EEC"/>
    <w:rsid w:val="00786F86"/>
    <w:rsid w:val="00796F07"/>
    <w:rsid w:val="007F19B6"/>
    <w:rsid w:val="00800294"/>
    <w:rsid w:val="008145F5"/>
    <w:rsid w:val="00830962"/>
    <w:rsid w:val="00864458"/>
    <w:rsid w:val="00887799"/>
    <w:rsid w:val="00892319"/>
    <w:rsid w:val="00892FE4"/>
    <w:rsid w:val="008A042E"/>
    <w:rsid w:val="008B505E"/>
    <w:rsid w:val="008D699B"/>
    <w:rsid w:val="008F2704"/>
    <w:rsid w:val="009057D0"/>
    <w:rsid w:val="00915630"/>
    <w:rsid w:val="00927494"/>
    <w:rsid w:val="00931A2A"/>
    <w:rsid w:val="009338D4"/>
    <w:rsid w:val="0093566D"/>
    <w:rsid w:val="00943F20"/>
    <w:rsid w:val="00952DFE"/>
    <w:rsid w:val="009A2063"/>
    <w:rsid w:val="009B63BF"/>
    <w:rsid w:val="009C679F"/>
    <w:rsid w:val="009F4BB6"/>
    <w:rsid w:val="00A006A6"/>
    <w:rsid w:val="00A028C2"/>
    <w:rsid w:val="00A23521"/>
    <w:rsid w:val="00A62CE4"/>
    <w:rsid w:val="00A76CA7"/>
    <w:rsid w:val="00A915AB"/>
    <w:rsid w:val="00AA1E1B"/>
    <w:rsid w:val="00AB0FA3"/>
    <w:rsid w:val="00AC7DA4"/>
    <w:rsid w:val="00AD1D76"/>
    <w:rsid w:val="00B0586A"/>
    <w:rsid w:val="00B22889"/>
    <w:rsid w:val="00B40E1F"/>
    <w:rsid w:val="00B44C5B"/>
    <w:rsid w:val="00B551D5"/>
    <w:rsid w:val="00B622AC"/>
    <w:rsid w:val="00B725D1"/>
    <w:rsid w:val="00B77E1C"/>
    <w:rsid w:val="00BA2E26"/>
    <w:rsid w:val="00BB1191"/>
    <w:rsid w:val="00BB293A"/>
    <w:rsid w:val="00BB4156"/>
    <w:rsid w:val="00BC3AA0"/>
    <w:rsid w:val="00BD01F9"/>
    <w:rsid w:val="00BF5FF8"/>
    <w:rsid w:val="00C32AD2"/>
    <w:rsid w:val="00C32F6D"/>
    <w:rsid w:val="00C458CC"/>
    <w:rsid w:val="00C653F5"/>
    <w:rsid w:val="00C70380"/>
    <w:rsid w:val="00C8319F"/>
    <w:rsid w:val="00C87EB7"/>
    <w:rsid w:val="00C9146F"/>
    <w:rsid w:val="00CA270A"/>
    <w:rsid w:val="00CB1533"/>
    <w:rsid w:val="00CB2E8A"/>
    <w:rsid w:val="00CC016A"/>
    <w:rsid w:val="00CD35BC"/>
    <w:rsid w:val="00CE456F"/>
    <w:rsid w:val="00D43CDA"/>
    <w:rsid w:val="00D84195"/>
    <w:rsid w:val="00D91696"/>
    <w:rsid w:val="00DE3FFE"/>
    <w:rsid w:val="00DF1A36"/>
    <w:rsid w:val="00E52DA1"/>
    <w:rsid w:val="00E579FA"/>
    <w:rsid w:val="00E670F5"/>
    <w:rsid w:val="00E926A4"/>
    <w:rsid w:val="00EA65A0"/>
    <w:rsid w:val="00EB635F"/>
    <w:rsid w:val="00EB7127"/>
    <w:rsid w:val="00ED4F78"/>
    <w:rsid w:val="00EE0661"/>
    <w:rsid w:val="00EF7D53"/>
    <w:rsid w:val="00F12F13"/>
    <w:rsid w:val="00F13191"/>
    <w:rsid w:val="00F17A00"/>
    <w:rsid w:val="00F212AD"/>
    <w:rsid w:val="00F40BAE"/>
    <w:rsid w:val="00F40EF3"/>
    <w:rsid w:val="00F71B18"/>
    <w:rsid w:val="00F747F5"/>
    <w:rsid w:val="00F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FE5B8"/>
  <w15:chartTrackingRefBased/>
  <w15:docId w15:val="{184C0885-AF16-A74E-9D0E-45651350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5F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B9D"/>
    <w:pPr>
      <w:spacing w:after="0" w:line="240" w:lineRule="auto"/>
      <w:ind w:left="720"/>
      <w:contextualSpacing/>
    </w:pPr>
    <w:rPr>
      <w:rFonts w:eastAsia="Calibri"/>
      <w:sz w:val="24"/>
      <w:szCs w:val="24"/>
    </w:rPr>
  </w:style>
  <w:style w:type="character" w:customStyle="1" w:styleId="rvts9">
    <w:name w:val="rvts9"/>
    <w:rsid w:val="00A028C2"/>
  </w:style>
  <w:style w:type="paragraph" w:styleId="HTML">
    <w:name w:val="HTML Preformatted"/>
    <w:basedOn w:val="a"/>
    <w:link w:val="HTML0"/>
    <w:uiPriority w:val="99"/>
    <w:unhideWhenUsed/>
    <w:rsid w:val="00EA6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rsid w:val="00EA65A0"/>
    <w:rPr>
      <w:rFonts w:ascii="Courier New" w:eastAsia="Times New Roman" w:hAnsi="Courier New" w:cs="Courier New"/>
    </w:rPr>
  </w:style>
  <w:style w:type="character" w:customStyle="1" w:styleId="rvts23">
    <w:name w:val="rvts23"/>
    <w:rsid w:val="00EA65A0"/>
  </w:style>
  <w:style w:type="character" w:customStyle="1" w:styleId="rvts0">
    <w:name w:val="rvts0"/>
    <w:rsid w:val="005E5327"/>
  </w:style>
  <w:style w:type="paragraph" w:styleId="a4">
    <w:name w:val="header"/>
    <w:basedOn w:val="a"/>
    <w:link w:val="a5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8">
    <w:name w:val="No Spacing"/>
    <w:uiPriority w:val="1"/>
    <w:qFormat/>
    <w:rsid w:val="00176195"/>
    <w:rPr>
      <w:rFonts w:ascii="Times New Roman" w:eastAsia="Times New Roman" w:hAnsi="Times New Roman"/>
      <w:sz w:val="28"/>
      <w:szCs w:val="28"/>
      <w:lang w:val="ru-RU" w:eastAsia="en-US"/>
    </w:rPr>
  </w:style>
  <w:style w:type="paragraph" w:styleId="2">
    <w:name w:val="Body Text 2"/>
    <w:basedOn w:val="a"/>
    <w:link w:val="20"/>
    <w:uiPriority w:val="99"/>
    <w:rsid w:val="005B5812"/>
    <w:pPr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5B5812"/>
    <w:rPr>
      <w:rFonts w:ascii="Times New Roman" w:eastAsia="Times New Roman" w:hAnsi="Times New Roman"/>
      <w:b/>
      <w:bCs/>
      <w:sz w:val="28"/>
      <w:szCs w:val="28"/>
      <w:lang w:val="uk-UA"/>
    </w:rPr>
  </w:style>
  <w:style w:type="paragraph" w:styleId="a9">
    <w:name w:val="Body Text"/>
    <w:basedOn w:val="a"/>
    <w:link w:val="aa"/>
    <w:uiPriority w:val="99"/>
    <w:semiHidden/>
    <w:unhideWhenUsed/>
    <w:rsid w:val="00D43CDA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rsid w:val="00D43CDA"/>
    <w:rPr>
      <w:rFonts w:eastAsia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1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0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6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1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8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8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8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45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0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3CB691-C0EB-47A3-80EB-A26196AF91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A96AB8-6E4A-42AD-8418-01A10978B8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398CA63-390B-43B2-AB92-E5CE4AAB4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4728</Words>
  <Characters>2696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2021-06-03T15:01:00Z</dcterms:created>
  <dcterms:modified xsi:type="dcterms:W3CDTF">2021-06-03T15:01:00Z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