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DE6" w:rsidRPr="007A209B" w:rsidRDefault="00396DE6" w:rsidP="006653C3">
      <w:pPr>
        <w:tabs>
          <w:tab w:val="left" w:pos="993"/>
        </w:tabs>
        <w:jc w:val="right"/>
        <w:rPr>
          <w:sz w:val="24"/>
          <w:szCs w:val="24"/>
        </w:rPr>
      </w:pPr>
      <w:bookmarkStart w:id="0" w:name="_GoBack"/>
      <w:bookmarkEnd w:id="0"/>
    </w:p>
    <w:p w:rsidR="000A20F3" w:rsidRPr="007A209B" w:rsidRDefault="000A20F3" w:rsidP="006653C3">
      <w:pPr>
        <w:tabs>
          <w:tab w:val="left" w:pos="993"/>
        </w:tabs>
        <w:jc w:val="right"/>
        <w:rPr>
          <w:sz w:val="24"/>
          <w:szCs w:val="24"/>
        </w:rPr>
      </w:pPr>
    </w:p>
    <w:p w:rsidR="000A20F3" w:rsidRPr="007A209B" w:rsidRDefault="000A20F3" w:rsidP="006653C3">
      <w:pPr>
        <w:tabs>
          <w:tab w:val="left" w:pos="993"/>
        </w:tabs>
        <w:jc w:val="right"/>
        <w:rPr>
          <w:sz w:val="24"/>
          <w:szCs w:val="24"/>
        </w:rPr>
      </w:pPr>
    </w:p>
    <w:p w:rsidR="00230035" w:rsidRPr="007A209B" w:rsidRDefault="00230035" w:rsidP="006653C3">
      <w:pPr>
        <w:tabs>
          <w:tab w:val="left" w:pos="993"/>
        </w:tabs>
        <w:jc w:val="center"/>
        <w:rPr>
          <w:b/>
        </w:rPr>
      </w:pPr>
    </w:p>
    <w:p w:rsidR="000D3D3E" w:rsidRDefault="000D3D3E" w:rsidP="006653C3">
      <w:pPr>
        <w:tabs>
          <w:tab w:val="left" w:pos="993"/>
        </w:tabs>
        <w:jc w:val="center"/>
        <w:rPr>
          <w:b/>
        </w:rPr>
      </w:pPr>
    </w:p>
    <w:p w:rsidR="00FF4181" w:rsidRDefault="00FF4181" w:rsidP="006653C3">
      <w:pPr>
        <w:tabs>
          <w:tab w:val="left" w:pos="993"/>
        </w:tabs>
        <w:jc w:val="center"/>
        <w:rPr>
          <w:b/>
        </w:rPr>
      </w:pPr>
    </w:p>
    <w:p w:rsidR="00FF4181" w:rsidRDefault="00FF4181" w:rsidP="006653C3">
      <w:pPr>
        <w:tabs>
          <w:tab w:val="left" w:pos="993"/>
        </w:tabs>
        <w:jc w:val="center"/>
        <w:rPr>
          <w:b/>
        </w:rPr>
      </w:pPr>
    </w:p>
    <w:p w:rsidR="006E07B9" w:rsidRDefault="006E07B9" w:rsidP="00A80C40">
      <w:pPr>
        <w:tabs>
          <w:tab w:val="left" w:pos="993"/>
        </w:tabs>
        <w:ind w:firstLine="0"/>
        <w:jc w:val="center"/>
        <w:rPr>
          <w:b/>
        </w:rPr>
      </w:pPr>
    </w:p>
    <w:p w:rsidR="006E07B9" w:rsidRDefault="006E07B9" w:rsidP="00A80C40">
      <w:pPr>
        <w:tabs>
          <w:tab w:val="left" w:pos="993"/>
        </w:tabs>
        <w:ind w:firstLine="0"/>
        <w:jc w:val="center"/>
        <w:rPr>
          <w:b/>
        </w:rPr>
      </w:pPr>
    </w:p>
    <w:p w:rsidR="00FF4181" w:rsidRDefault="00FF4181" w:rsidP="00A80C40">
      <w:pPr>
        <w:tabs>
          <w:tab w:val="left" w:pos="993"/>
        </w:tabs>
        <w:ind w:firstLine="0"/>
        <w:jc w:val="center"/>
        <w:rPr>
          <w:b/>
        </w:rPr>
      </w:pPr>
    </w:p>
    <w:p w:rsidR="006E07B9" w:rsidRPr="007A209B" w:rsidRDefault="006E07B9" w:rsidP="00A80C40">
      <w:pPr>
        <w:tabs>
          <w:tab w:val="left" w:pos="993"/>
        </w:tabs>
        <w:ind w:firstLine="0"/>
        <w:jc w:val="center"/>
        <w:rPr>
          <w:b/>
        </w:rPr>
      </w:pPr>
    </w:p>
    <w:p w:rsidR="000A20F3" w:rsidRPr="00A80C40" w:rsidRDefault="000A20F3" w:rsidP="00A80C40">
      <w:pPr>
        <w:tabs>
          <w:tab w:val="left" w:pos="993"/>
        </w:tabs>
        <w:ind w:firstLine="0"/>
        <w:jc w:val="center"/>
        <w:rPr>
          <w:b/>
        </w:rPr>
      </w:pPr>
      <w:r w:rsidRPr="00A80C40">
        <w:rPr>
          <w:b/>
        </w:rPr>
        <w:t>ВИСНОВОК</w:t>
      </w:r>
    </w:p>
    <w:p w:rsidR="007D4604" w:rsidRPr="00A80C40" w:rsidRDefault="000A20F3" w:rsidP="00A80C40">
      <w:pPr>
        <w:tabs>
          <w:tab w:val="left" w:pos="993"/>
        </w:tabs>
        <w:ind w:firstLine="0"/>
        <w:jc w:val="center"/>
        <w:rPr>
          <w:b/>
          <w:bCs/>
        </w:rPr>
      </w:pPr>
      <w:r w:rsidRPr="00A80C40">
        <w:rPr>
          <w:b/>
          <w:bCs/>
        </w:rPr>
        <w:t>на</w:t>
      </w:r>
      <w:r w:rsidR="00396DE6" w:rsidRPr="00A80C40">
        <w:rPr>
          <w:b/>
          <w:bCs/>
        </w:rPr>
        <w:t xml:space="preserve"> п</w:t>
      </w:r>
      <w:r w:rsidRPr="00A80C40">
        <w:rPr>
          <w:b/>
          <w:bCs/>
        </w:rPr>
        <w:t>роект</w:t>
      </w:r>
      <w:r w:rsidR="00396DE6" w:rsidRPr="00A80C40">
        <w:rPr>
          <w:b/>
          <w:bCs/>
        </w:rPr>
        <w:t xml:space="preserve"> Закону України «Про </w:t>
      </w:r>
      <w:r w:rsidR="007D4604" w:rsidRPr="00A80C40">
        <w:rPr>
          <w:b/>
          <w:bCs/>
        </w:rPr>
        <w:t>внесення змін до Закону України</w:t>
      </w:r>
    </w:p>
    <w:p w:rsidR="00717764" w:rsidRPr="00A80C40" w:rsidRDefault="007D4604" w:rsidP="00A80C40">
      <w:pPr>
        <w:tabs>
          <w:tab w:val="left" w:pos="993"/>
        </w:tabs>
        <w:ind w:firstLine="0"/>
        <w:jc w:val="center"/>
        <w:rPr>
          <w:b/>
          <w:bCs/>
        </w:rPr>
      </w:pPr>
      <w:r w:rsidRPr="00A80C40">
        <w:rPr>
          <w:b/>
          <w:bCs/>
        </w:rPr>
        <w:t xml:space="preserve">«Про Державний бюджет України на 2021 рік» щодо </w:t>
      </w:r>
      <w:r w:rsidR="00717764" w:rsidRPr="00A80C40">
        <w:rPr>
          <w:b/>
          <w:bCs/>
        </w:rPr>
        <w:t xml:space="preserve">фінансування </w:t>
      </w:r>
    </w:p>
    <w:p w:rsidR="00717764" w:rsidRPr="00A80C40" w:rsidRDefault="00717764" w:rsidP="00A80C40">
      <w:pPr>
        <w:tabs>
          <w:tab w:val="left" w:pos="993"/>
        </w:tabs>
        <w:ind w:firstLine="0"/>
        <w:jc w:val="center"/>
        <w:rPr>
          <w:b/>
          <w:bCs/>
        </w:rPr>
      </w:pPr>
      <w:r w:rsidRPr="00A80C40">
        <w:rPr>
          <w:b/>
          <w:bCs/>
        </w:rPr>
        <w:t xml:space="preserve">заходів з охорони пам’яток культурної спадщини, </w:t>
      </w:r>
    </w:p>
    <w:p w:rsidR="00396DE6" w:rsidRPr="00A80C40" w:rsidRDefault="00717764" w:rsidP="00A80C40">
      <w:pPr>
        <w:tabs>
          <w:tab w:val="left" w:pos="993"/>
        </w:tabs>
        <w:ind w:firstLine="0"/>
        <w:jc w:val="center"/>
        <w:rPr>
          <w:b/>
          <w:bCs/>
        </w:rPr>
      </w:pPr>
      <w:r w:rsidRPr="00A80C40">
        <w:rPr>
          <w:b/>
          <w:bCs/>
        </w:rPr>
        <w:t xml:space="preserve">що перебувають у </w:t>
      </w:r>
      <w:r w:rsidR="007D4604" w:rsidRPr="00A80C40">
        <w:rPr>
          <w:b/>
          <w:bCs/>
        </w:rPr>
        <w:t>комунальній власності</w:t>
      </w:r>
      <w:r w:rsidR="000A20F3" w:rsidRPr="00A80C40">
        <w:rPr>
          <w:b/>
          <w:bCs/>
        </w:rPr>
        <w:t>»</w:t>
      </w:r>
    </w:p>
    <w:p w:rsidR="000A20F3" w:rsidRPr="00A80C40" w:rsidRDefault="000A20F3" w:rsidP="006653C3">
      <w:pPr>
        <w:tabs>
          <w:tab w:val="left" w:pos="993"/>
        </w:tabs>
        <w:jc w:val="center"/>
        <w:rPr>
          <w:bCs/>
        </w:rPr>
      </w:pPr>
    </w:p>
    <w:p w:rsidR="0037490F" w:rsidRPr="00A80C40" w:rsidRDefault="00094BA5" w:rsidP="006653C3">
      <w:pPr>
        <w:tabs>
          <w:tab w:val="left" w:pos="993"/>
        </w:tabs>
      </w:pPr>
      <w:r w:rsidRPr="00A80C40">
        <w:t xml:space="preserve">У проекті </w:t>
      </w:r>
      <w:r w:rsidR="00B94FB6" w:rsidRPr="00A80C40">
        <w:t xml:space="preserve">шляхом </w:t>
      </w:r>
      <w:r w:rsidR="00B94FB6" w:rsidRPr="00043372">
        <w:t>внесення змін до</w:t>
      </w:r>
      <w:r w:rsidR="009E370E" w:rsidRPr="00043372">
        <w:t xml:space="preserve"> ст.</w:t>
      </w:r>
      <w:r w:rsidR="00A80C40" w:rsidRPr="00043372">
        <w:t xml:space="preserve"> </w:t>
      </w:r>
      <w:r w:rsidR="009E370E" w:rsidRPr="00043372">
        <w:t>14</w:t>
      </w:r>
      <w:r w:rsidR="002E6D3F" w:rsidRPr="00043372">
        <w:t xml:space="preserve"> Закону України </w:t>
      </w:r>
      <w:r w:rsidR="00EE19B3" w:rsidRPr="00043372">
        <w:br/>
      </w:r>
      <w:r w:rsidR="002E6D3F" w:rsidRPr="00043372">
        <w:t>«Про Державний бюджет України на 2021 рік» (далі – Закон)</w:t>
      </w:r>
      <w:r w:rsidR="009E370E" w:rsidRPr="00043372">
        <w:t xml:space="preserve">, </w:t>
      </w:r>
      <w:r w:rsidR="00B94FB6" w:rsidRPr="00043372">
        <w:t>додатк</w:t>
      </w:r>
      <w:r w:rsidR="009E370E" w:rsidRPr="00043372">
        <w:t>ів</w:t>
      </w:r>
      <w:r w:rsidR="00B94FB6" w:rsidRPr="00043372">
        <w:t xml:space="preserve"> № 3 «Розподіл видатків Державного бюджету України на 20</w:t>
      </w:r>
      <w:r w:rsidR="00717978" w:rsidRPr="00043372">
        <w:t>2</w:t>
      </w:r>
      <w:r w:rsidR="007D4604" w:rsidRPr="00043372">
        <w:t>1</w:t>
      </w:r>
      <w:r w:rsidR="00B94FB6" w:rsidRPr="00043372">
        <w:t xml:space="preserve"> рік»</w:t>
      </w:r>
      <w:r w:rsidR="009E370E" w:rsidRPr="00043372">
        <w:t xml:space="preserve"> та № 6 «Міжбюджетні трансферти (інші дотації та субвенції) з Державного бюджету України місцевим бюджетам на 2021 рік»</w:t>
      </w:r>
      <w:r w:rsidR="00B52EEB" w:rsidRPr="00043372">
        <w:t xml:space="preserve"> до Закону</w:t>
      </w:r>
      <w:r w:rsidR="00AC4845" w:rsidRPr="00043372">
        <w:t xml:space="preserve"> </w:t>
      </w:r>
      <w:r w:rsidRPr="00043372">
        <w:t xml:space="preserve">пропонується </w:t>
      </w:r>
      <w:r w:rsidR="0051291A" w:rsidRPr="00043372">
        <w:t xml:space="preserve">збільшити на </w:t>
      </w:r>
      <w:r w:rsidR="007D4604" w:rsidRPr="00043372">
        <w:t>1</w:t>
      </w:r>
      <w:r w:rsidR="005206AF" w:rsidRPr="00043372">
        <w:t> </w:t>
      </w:r>
      <w:r w:rsidR="00A911FE" w:rsidRPr="00043372">
        <w:t>3</w:t>
      </w:r>
      <w:r w:rsidR="007D4604" w:rsidRPr="00043372">
        <w:t>00</w:t>
      </w:r>
      <w:r w:rsidR="005206AF" w:rsidRPr="00043372">
        <w:t> </w:t>
      </w:r>
      <w:r w:rsidR="007D4604" w:rsidRPr="00043372">
        <w:t>000</w:t>
      </w:r>
      <w:r w:rsidR="0051291A" w:rsidRPr="00043372">
        <w:t xml:space="preserve"> тис. гр</w:t>
      </w:r>
      <w:r w:rsidR="00E64D0F" w:rsidRPr="00043372">
        <w:t>н.</w:t>
      </w:r>
      <w:r w:rsidR="0051291A" w:rsidRPr="00043372">
        <w:t xml:space="preserve"> видатки </w:t>
      </w:r>
      <w:r w:rsidR="00BD24CC" w:rsidRPr="00043372">
        <w:t xml:space="preserve">Міністерству </w:t>
      </w:r>
      <w:r w:rsidR="007D4604" w:rsidRPr="00043372">
        <w:t>культури та інформаційної політики України (загальнодержавні видатки та кредитування)</w:t>
      </w:r>
      <w:r w:rsidR="0026283A" w:rsidRPr="00043372">
        <w:t xml:space="preserve"> </w:t>
      </w:r>
      <w:r w:rsidR="0051291A" w:rsidRPr="00043372">
        <w:t>на фінансування ново</w:t>
      </w:r>
      <w:r w:rsidR="00204C17" w:rsidRPr="00043372">
        <w:t xml:space="preserve">ї </w:t>
      </w:r>
      <w:r w:rsidR="0051291A" w:rsidRPr="00043372">
        <w:t>бюджетної програми «</w:t>
      </w:r>
      <w:r w:rsidR="005F0F04" w:rsidRPr="00043372">
        <w:rPr>
          <w:i/>
        </w:rPr>
        <w:t>С</w:t>
      </w:r>
      <w:r w:rsidR="00A911FE" w:rsidRPr="00043372">
        <w:rPr>
          <w:i/>
          <w:lang w:eastAsia="uk-UA"/>
        </w:rPr>
        <w:t>убвенція з державного бюджету місцевим бюджетам</w:t>
      </w:r>
      <w:r w:rsidR="00A911FE" w:rsidRPr="00A80C40">
        <w:rPr>
          <w:i/>
          <w:lang w:eastAsia="uk-UA"/>
        </w:rPr>
        <w:t xml:space="preserve"> на реалізацію проектів з консервації, реставрації, реабілітації, музеєфікації та ремонту пам'яток культурної спадщини, що перебувають у комунальній власності»</w:t>
      </w:r>
      <w:r w:rsidR="00AC4845" w:rsidRPr="00A80C40">
        <w:rPr>
          <w:i/>
          <w:lang w:eastAsia="uk-UA"/>
        </w:rPr>
        <w:t xml:space="preserve"> </w:t>
      </w:r>
      <w:r w:rsidR="0051291A" w:rsidRPr="00A80C40">
        <w:t xml:space="preserve">(код </w:t>
      </w:r>
      <w:r w:rsidR="007D4604" w:rsidRPr="00A80C40">
        <w:t>3811070</w:t>
      </w:r>
      <w:r w:rsidR="00BD24CC" w:rsidRPr="00A80C40">
        <w:t>)</w:t>
      </w:r>
      <w:r w:rsidR="0026283A" w:rsidRPr="00A80C40">
        <w:t xml:space="preserve"> </w:t>
      </w:r>
      <w:r w:rsidR="00EE19B3" w:rsidRPr="00A80C40">
        <w:t xml:space="preserve">за рахунок </w:t>
      </w:r>
      <w:r w:rsidR="007D4604" w:rsidRPr="00A80C40">
        <w:t>зменш</w:t>
      </w:r>
      <w:r w:rsidR="00EE19B3" w:rsidRPr="00A80C40">
        <w:t>ення</w:t>
      </w:r>
      <w:r w:rsidR="0026283A" w:rsidRPr="00A80C40">
        <w:t xml:space="preserve"> </w:t>
      </w:r>
      <w:r w:rsidR="007D4604" w:rsidRPr="00A80C40">
        <w:t>видатк</w:t>
      </w:r>
      <w:r w:rsidR="00EE19B3" w:rsidRPr="00A80C40">
        <w:t>ів</w:t>
      </w:r>
      <w:r w:rsidR="007D4604" w:rsidRPr="00A80C40">
        <w:t xml:space="preserve"> Міністерству культури та інформаційної політики України</w:t>
      </w:r>
      <w:r w:rsidR="00A911FE" w:rsidRPr="00A80C40">
        <w:t>, а саме</w:t>
      </w:r>
      <w:r w:rsidR="007D4604" w:rsidRPr="00A80C40">
        <w:t xml:space="preserve"> на фінансування бюджетн</w:t>
      </w:r>
      <w:r w:rsidR="00A911FE" w:rsidRPr="00A80C40">
        <w:t>их</w:t>
      </w:r>
      <w:r w:rsidR="007D4604" w:rsidRPr="00A80C40">
        <w:t xml:space="preserve"> програм</w:t>
      </w:r>
      <w:r w:rsidR="00A911FE" w:rsidRPr="00A80C40">
        <w:t xml:space="preserve">: </w:t>
      </w:r>
      <w:r w:rsidR="007D4604" w:rsidRPr="00A80C40">
        <w:t>«</w:t>
      </w:r>
      <w:r w:rsidR="00204C17" w:rsidRPr="00A80C40">
        <w:rPr>
          <w:i/>
          <w:iCs/>
        </w:rPr>
        <w:t>Ф</w:t>
      </w:r>
      <w:r w:rsidR="007D4604" w:rsidRPr="00A80C40">
        <w:rPr>
          <w:i/>
          <w:iCs/>
        </w:rPr>
        <w:t>онд розвитку закладів загальнодержавного значення</w:t>
      </w:r>
      <w:r w:rsidR="007D4604" w:rsidRPr="00A80C40">
        <w:t>» (код 3801340)</w:t>
      </w:r>
      <w:r w:rsidR="00A911FE" w:rsidRPr="00A80C40">
        <w:t xml:space="preserve"> – на 700 000,0 тис. грн.; «</w:t>
      </w:r>
      <w:r w:rsidR="00A911FE" w:rsidRPr="00A80C40">
        <w:rPr>
          <w:i/>
        </w:rPr>
        <w:t>Фінансова підтримка Національної суспільної телерадіокомпанії України</w:t>
      </w:r>
      <w:r w:rsidR="00A911FE" w:rsidRPr="00A80C40">
        <w:t>» (код 3802080) – на 400 000,0 тис. грн.</w:t>
      </w:r>
      <w:r w:rsidR="0037490F" w:rsidRPr="00A80C40">
        <w:t>, а також скасування по Міністерству культури та інформаційної політики України (загальнодержавні видатки та кредитування) бюджетної програми «субвенція з державного бюджету місцевим бюджетам на створення центрів культурних послуг» (код 3811060), затверджений обсяг фінансування якої становить 200 000,0 тис. гривень.</w:t>
      </w:r>
    </w:p>
    <w:p w:rsidR="0051291A" w:rsidRPr="00A80C40" w:rsidRDefault="00C24F0C" w:rsidP="006653C3">
      <w:pPr>
        <w:tabs>
          <w:tab w:val="left" w:pos="993"/>
        </w:tabs>
      </w:pPr>
      <w:r w:rsidRPr="00A80C40">
        <w:t>Проект за змістом</w:t>
      </w:r>
      <w:r w:rsidR="0026283A" w:rsidRPr="00A80C40">
        <w:t xml:space="preserve"> </w:t>
      </w:r>
      <w:r w:rsidR="00230035" w:rsidRPr="00A80C40">
        <w:t>п</w:t>
      </w:r>
      <w:r w:rsidR="003D3398" w:rsidRPr="00A80C40">
        <w:t>ояснювальн</w:t>
      </w:r>
      <w:r w:rsidRPr="00A80C40">
        <w:t>ої</w:t>
      </w:r>
      <w:r w:rsidR="003D3398" w:rsidRPr="00A80C40">
        <w:t xml:space="preserve"> запис</w:t>
      </w:r>
      <w:r w:rsidRPr="00A80C40">
        <w:t xml:space="preserve">ки до нього </w:t>
      </w:r>
      <w:r w:rsidR="0037490F" w:rsidRPr="00A80C40">
        <w:t>«спрямований на</w:t>
      </w:r>
      <w:r w:rsidR="00AC4845" w:rsidRPr="00A80C40">
        <w:t xml:space="preserve"> </w:t>
      </w:r>
      <w:r w:rsidR="0037490F" w:rsidRPr="00A80C40">
        <w:t xml:space="preserve">фінансування заходів з охорони пам'яток культурної спадщини, що перебувають у комунальній власності, і дозволить забезпечити захист об'єктів культурної спадщини від загрози знищення, руйнування або пошкодження задля використання об'єктів культурної спадщини у суспільному житті в інтересах нинішнього і майбутніх поколінь» </w:t>
      </w:r>
      <w:r w:rsidR="00C214A4" w:rsidRPr="00A80C40">
        <w:t>(п. </w:t>
      </w:r>
      <w:r w:rsidR="0037490F" w:rsidRPr="00A80C40">
        <w:t>2</w:t>
      </w:r>
      <w:r w:rsidR="00C214A4" w:rsidRPr="00A80C40">
        <w:t xml:space="preserve">). </w:t>
      </w:r>
    </w:p>
    <w:p w:rsidR="00FF4181" w:rsidRPr="00A80C40" w:rsidRDefault="00FF4181" w:rsidP="00FF4181">
      <w:pPr>
        <w:tabs>
          <w:tab w:val="left" w:pos="993"/>
        </w:tabs>
      </w:pPr>
      <w:r w:rsidRPr="00A80C40">
        <w:lastRenderedPageBreak/>
        <w:t xml:space="preserve">Проект на момент його внесення до Верховної Ради України не включений до Плану законопроектної роботи Верховної Ради України на </w:t>
      </w:r>
      <w:r w:rsidRPr="00A80C40">
        <w:br/>
        <w:t xml:space="preserve">2021 рік, затвердженого постановою Верховної Ради України від 02.02.2021 </w:t>
      </w:r>
      <w:r w:rsidRPr="00A80C40">
        <w:br/>
        <w:t>№ 1165-ІХ.</w:t>
      </w:r>
    </w:p>
    <w:p w:rsidR="0051291A" w:rsidRPr="00A80C40" w:rsidRDefault="00E927DA" w:rsidP="006653C3">
      <w:pPr>
        <w:tabs>
          <w:tab w:val="left" w:pos="993"/>
        </w:tabs>
      </w:pPr>
      <w:r w:rsidRPr="00A80C40">
        <w:t>Головне управління,</w:t>
      </w:r>
      <w:r w:rsidR="0026283A" w:rsidRPr="00A80C40">
        <w:t xml:space="preserve"> </w:t>
      </w:r>
      <w:r w:rsidR="00C214A4" w:rsidRPr="00A80C40">
        <w:t>розглянувши про</w:t>
      </w:r>
      <w:r w:rsidR="00893373" w:rsidRPr="00A80C40">
        <w:t>ект</w:t>
      </w:r>
      <w:r w:rsidR="00B444E2" w:rsidRPr="00A80C40">
        <w:t xml:space="preserve"> у стислий термін</w:t>
      </w:r>
      <w:r w:rsidR="00893373" w:rsidRPr="00A80C40">
        <w:t xml:space="preserve">, вважає за доцільне </w:t>
      </w:r>
      <w:r w:rsidR="00246E1B" w:rsidRPr="00A80C40">
        <w:t>висловити щодо нього такі зауваження</w:t>
      </w:r>
      <w:r w:rsidR="00893373" w:rsidRPr="00A80C40">
        <w:t>.</w:t>
      </w:r>
    </w:p>
    <w:p w:rsidR="00B444E2" w:rsidRPr="00A80C40" w:rsidRDefault="00B444E2" w:rsidP="00B444E2">
      <w:pPr>
        <w:tabs>
          <w:tab w:val="left" w:pos="993"/>
        </w:tabs>
      </w:pPr>
      <w:r w:rsidRPr="00A80C40">
        <w:rPr>
          <w:b/>
        </w:rPr>
        <w:t>1.</w:t>
      </w:r>
      <w:r w:rsidRPr="00A80C40">
        <w:t xml:space="preserve"> Пропозиція щодо запровадження нової бюджетної програми не відповідає вимогам ч. 2 ст. 8 Бюджетного кодексу України</w:t>
      </w:r>
      <w:r w:rsidR="00EB4B95" w:rsidRPr="00A80C40">
        <w:t xml:space="preserve"> (далі – БК)</w:t>
      </w:r>
      <w:r w:rsidRPr="00A80C40">
        <w:t xml:space="preserve">, згідно з </w:t>
      </w:r>
      <w:r w:rsidRPr="00043372">
        <w:t>як</w:t>
      </w:r>
      <w:r w:rsidR="005D1378" w:rsidRPr="00043372">
        <w:t>ими</w:t>
      </w:r>
      <w:r w:rsidRPr="00043372">
        <w:t xml:space="preserve"> «</w:t>
      </w:r>
      <w:r w:rsidRPr="00043372">
        <w:rPr>
          <w:i/>
        </w:rPr>
        <w:t>центральний орган виконавчої влади, що забезпечує формування та реалізацію державної фінансової і бюджетної політики, затверджує бюджетну класифікацію, зміни до неї та інформує про це Верховну Раду України</w:t>
      </w:r>
      <w:r w:rsidRPr="00043372">
        <w:t>».</w:t>
      </w:r>
      <w:r w:rsidRPr="00A80C40">
        <w:t xml:space="preserve"> </w:t>
      </w:r>
    </w:p>
    <w:p w:rsidR="00EB4B95" w:rsidRPr="00A80C40" w:rsidRDefault="00EB4B95" w:rsidP="00EB4B95">
      <w:pPr>
        <w:tabs>
          <w:tab w:val="left" w:pos="993"/>
        </w:tabs>
      </w:pPr>
      <w:r w:rsidRPr="00A80C40">
        <w:rPr>
          <w:b/>
        </w:rPr>
        <w:t>2.</w:t>
      </w:r>
      <w:r w:rsidR="0026283A" w:rsidRPr="00A80C40">
        <w:rPr>
          <w:b/>
        </w:rPr>
        <w:t xml:space="preserve"> </w:t>
      </w:r>
      <w:r w:rsidR="00165176" w:rsidRPr="00A80C40">
        <w:t xml:space="preserve">Наведені у </w:t>
      </w:r>
      <w:r w:rsidR="00C0559E" w:rsidRPr="00A80C40">
        <w:t xml:space="preserve">додатках </w:t>
      </w:r>
      <w:r w:rsidR="00A72DEE" w:rsidRPr="00A80C40">
        <w:t xml:space="preserve">до проекту </w:t>
      </w:r>
      <w:r w:rsidR="00722FA5" w:rsidRPr="00A80C40">
        <w:t xml:space="preserve">чинні </w:t>
      </w:r>
      <w:r w:rsidR="00A72DEE" w:rsidRPr="00A80C40">
        <w:t xml:space="preserve">кількісні показники, що містяться </w:t>
      </w:r>
      <w:r w:rsidR="001B07E9" w:rsidRPr="00A80C40">
        <w:t xml:space="preserve">у </w:t>
      </w:r>
      <w:r w:rsidR="00165176" w:rsidRPr="00A80C40">
        <w:t>додатк</w:t>
      </w:r>
      <w:r w:rsidR="00AA014C" w:rsidRPr="00A80C40">
        <w:t>ах</w:t>
      </w:r>
      <w:r w:rsidR="00165176" w:rsidRPr="00A80C40">
        <w:t xml:space="preserve"> № 3 </w:t>
      </w:r>
      <w:r w:rsidR="00AA014C" w:rsidRPr="00A80C40">
        <w:t xml:space="preserve">та № 6 </w:t>
      </w:r>
      <w:r w:rsidR="00165176" w:rsidRPr="00A80C40">
        <w:t>до Закону</w:t>
      </w:r>
      <w:r w:rsidR="00A72DEE" w:rsidRPr="00A80C40">
        <w:t>, не</w:t>
      </w:r>
      <w:r w:rsidR="00165176" w:rsidRPr="00A80C40">
        <w:t xml:space="preserve"> відповідають їх дійсним значенням</w:t>
      </w:r>
      <w:r w:rsidR="00446B65" w:rsidRPr="00A80C40">
        <w:t>, визначеним у Законі,</w:t>
      </w:r>
      <w:r w:rsidR="00165176" w:rsidRPr="00A80C40">
        <w:t xml:space="preserve"> та потребують актуалізації</w:t>
      </w:r>
      <w:r w:rsidR="00AA014C" w:rsidRPr="00A80C40">
        <w:t xml:space="preserve">. </w:t>
      </w:r>
    </w:p>
    <w:p w:rsidR="00C0559E" w:rsidRPr="00A80C40" w:rsidRDefault="004158B1" w:rsidP="00C0559E">
      <w:pPr>
        <w:tabs>
          <w:tab w:val="left" w:pos="709"/>
          <w:tab w:val="left" w:pos="993"/>
          <w:tab w:val="left" w:pos="1276"/>
        </w:tabs>
      </w:pPr>
      <w:r w:rsidRPr="00A80C40">
        <w:rPr>
          <w:b/>
        </w:rPr>
        <w:t>3</w:t>
      </w:r>
      <w:r w:rsidR="00C0559E" w:rsidRPr="00A80C40">
        <w:rPr>
          <w:b/>
        </w:rPr>
        <w:t>.</w:t>
      </w:r>
      <w:r w:rsidR="00C0559E" w:rsidRPr="00A80C40">
        <w:t xml:space="preserve"> У додатках д</w:t>
      </w:r>
      <w:r w:rsidR="004C5B7F" w:rsidRPr="00A80C40">
        <w:t>о проекту відсутні положення – «Додаток №… до проекту Закону України «Про …»</w:t>
      </w:r>
      <w:r w:rsidR="001F4545" w:rsidRPr="00A80C40">
        <w:t>»</w:t>
      </w:r>
      <w:r w:rsidR="004C5B7F" w:rsidRPr="00A80C40">
        <w:t>.</w:t>
      </w:r>
    </w:p>
    <w:p w:rsidR="001463F7" w:rsidRPr="00A80C40" w:rsidRDefault="00E1115D" w:rsidP="00A72DEE">
      <w:pPr>
        <w:tabs>
          <w:tab w:val="left" w:pos="993"/>
        </w:tabs>
      </w:pPr>
      <w:r w:rsidRPr="00A80C40">
        <w:rPr>
          <w:b/>
        </w:rPr>
        <w:t>4</w:t>
      </w:r>
      <w:r w:rsidR="00A72DEE" w:rsidRPr="00A80C40">
        <w:rPr>
          <w:b/>
        </w:rPr>
        <w:t>.</w:t>
      </w:r>
      <w:r w:rsidR="0026283A" w:rsidRPr="00A80C40">
        <w:rPr>
          <w:b/>
        </w:rPr>
        <w:t xml:space="preserve"> </w:t>
      </w:r>
      <w:r w:rsidR="00782938" w:rsidRPr="00A80C40">
        <w:t>До проекту, всупереч вимогам ст. 27 Б</w:t>
      </w:r>
      <w:r w:rsidR="00655A36" w:rsidRPr="00A80C40">
        <w:t>К т</w:t>
      </w:r>
      <w:r w:rsidR="00782938" w:rsidRPr="00A80C40">
        <w:t>а ст. 91 Регламенту Верховної Ради України, не надан</w:t>
      </w:r>
      <w:r w:rsidR="00655A36" w:rsidRPr="00A80C40">
        <w:t>і</w:t>
      </w:r>
      <w:r w:rsidR="00782938" w:rsidRPr="00A80C40">
        <w:t xml:space="preserve"> належне фінансово-економічне обґрунтування (включаючи розрахунки)</w:t>
      </w:r>
      <w:r w:rsidR="00AC4845" w:rsidRPr="00A80C40">
        <w:t xml:space="preserve"> </w:t>
      </w:r>
      <w:r w:rsidR="001463F7" w:rsidRPr="00A80C40">
        <w:t xml:space="preserve">та інформація, зокрема, щодо: </w:t>
      </w:r>
    </w:p>
    <w:p w:rsidR="001463F7" w:rsidRPr="00A80C40" w:rsidRDefault="001463F7" w:rsidP="006653C3">
      <w:pPr>
        <w:tabs>
          <w:tab w:val="left" w:pos="709"/>
          <w:tab w:val="left" w:pos="993"/>
          <w:tab w:val="left" w:pos="1276"/>
        </w:tabs>
      </w:pPr>
      <w:r w:rsidRPr="00A80C40">
        <w:t xml:space="preserve">поточного стану фінансування </w:t>
      </w:r>
      <w:r w:rsidR="008F645C" w:rsidRPr="00A80C40">
        <w:t>проектів</w:t>
      </w:r>
      <w:r w:rsidR="00AC4845" w:rsidRPr="00A80C40">
        <w:t xml:space="preserve"> </w:t>
      </w:r>
      <w:r w:rsidR="00AC4845" w:rsidRPr="00A80C40">
        <w:rPr>
          <w:lang w:eastAsia="uk-UA"/>
        </w:rPr>
        <w:t>з консервації, реставрації, реабілітації, музеєфікації та ремонту пам'яток культурної спадщини, що перебувають у комунальній власності</w:t>
      </w:r>
      <w:r w:rsidR="008D27ED" w:rsidRPr="00A80C40">
        <w:t>, у тому числі, у регіональному та об’єктовому розрізах</w:t>
      </w:r>
      <w:r w:rsidRPr="00A80C40">
        <w:t>;</w:t>
      </w:r>
    </w:p>
    <w:p w:rsidR="001463F7" w:rsidRPr="00A80C40" w:rsidRDefault="001463F7" w:rsidP="006653C3">
      <w:pPr>
        <w:tabs>
          <w:tab w:val="left" w:pos="709"/>
          <w:tab w:val="left" w:pos="993"/>
          <w:tab w:val="left" w:pos="1276"/>
        </w:tabs>
      </w:pPr>
      <w:r w:rsidRPr="00A80C40">
        <w:t xml:space="preserve">пропонованого обсягу фінансування таких </w:t>
      </w:r>
      <w:r w:rsidR="008F645C" w:rsidRPr="00A80C40">
        <w:t>проектів</w:t>
      </w:r>
      <w:r w:rsidRPr="00A80C40">
        <w:t xml:space="preserve"> з урахуванням реальної потреби у коштах</w:t>
      </w:r>
      <w:r w:rsidR="0073510C" w:rsidRPr="00A80C40">
        <w:t>, у</w:t>
      </w:r>
      <w:r w:rsidR="00975C51" w:rsidRPr="00A80C40">
        <w:t xml:space="preserve"> тому числі, </w:t>
      </w:r>
      <w:r w:rsidR="0073510C" w:rsidRPr="00A80C40">
        <w:t>у регіональному та об’єктовому розрізах</w:t>
      </w:r>
      <w:r w:rsidRPr="00A80C40">
        <w:t>;</w:t>
      </w:r>
    </w:p>
    <w:p w:rsidR="00D851C7" w:rsidRPr="00A80C40" w:rsidRDefault="001463F7" w:rsidP="00D851C7">
      <w:pPr>
        <w:tabs>
          <w:tab w:val="left" w:pos="709"/>
          <w:tab w:val="left" w:pos="993"/>
          <w:tab w:val="left" w:pos="1276"/>
        </w:tabs>
      </w:pPr>
      <w:r w:rsidRPr="00A80C40">
        <w:t>можливості та наслідків зменшення фінансування за бюджетн</w:t>
      </w:r>
      <w:r w:rsidR="00D851C7" w:rsidRPr="00A80C40">
        <w:t>ими</w:t>
      </w:r>
      <w:r w:rsidRPr="00A80C40">
        <w:t xml:space="preserve"> програм</w:t>
      </w:r>
      <w:r w:rsidR="00D851C7" w:rsidRPr="00A80C40">
        <w:t xml:space="preserve">ами </w:t>
      </w:r>
      <w:r w:rsidRPr="00A80C40">
        <w:t>«Фонд розвитку закладів загальнодержавного значення»</w:t>
      </w:r>
      <w:r w:rsidR="00D851C7" w:rsidRPr="00A80C40">
        <w:t>, «Фінансова підтримка Національної суспільної телерадіокомпанії України» та скасування фінансування бюджетної програми «субвенція з державного бюджету місцевим бюджетам на створення центрів культурних послуг».</w:t>
      </w:r>
    </w:p>
    <w:p w:rsidR="00F827FD" w:rsidRPr="00A80C40" w:rsidRDefault="00D851C7" w:rsidP="00234898">
      <w:pPr>
        <w:tabs>
          <w:tab w:val="left" w:pos="709"/>
          <w:tab w:val="left" w:pos="993"/>
          <w:tab w:val="left" w:pos="1276"/>
        </w:tabs>
      </w:pPr>
      <w:r w:rsidRPr="00A80C40">
        <w:rPr>
          <w:b/>
        </w:rPr>
        <w:t>5</w:t>
      </w:r>
      <w:r w:rsidR="00234898" w:rsidRPr="00A80C40">
        <w:rPr>
          <w:b/>
        </w:rPr>
        <w:t>.</w:t>
      </w:r>
      <w:r w:rsidR="0026283A" w:rsidRPr="00A80C40">
        <w:rPr>
          <w:b/>
        </w:rPr>
        <w:t xml:space="preserve"> </w:t>
      </w:r>
      <w:r w:rsidR="00F827FD" w:rsidRPr="00A80C40">
        <w:t>Враховуючи зазначене, а також те, що за змістом відповідних положень п. 6 ст.</w:t>
      </w:r>
      <w:r w:rsidR="001F4545" w:rsidRPr="00A80C40">
        <w:t xml:space="preserve"> 116 Конституції України та ст. </w:t>
      </w:r>
      <w:r w:rsidR="00F827FD" w:rsidRPr="00A80C40">
        <w:t>42 Б</w:t>
      </w:r>
      <w:r w:rsidR="00234898" w:rsidRPr="00A80C40">
        <w:t xml:space="preserve">К </w:t>
      </w:r>
      <w:r w:rsidR="00F827FD" w:rsidRPr="00A80C40">
        <w:t xml:space="preserve">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України, </w:t>
      </w:r>
      <w:r w:rsidR="00234898" w:rsidRPr="00A80C40">
        <w:t>до проекту необхідно о</w:t>
      </w:r>
      <w:r w:rsidR="00F827FD" w:rsidRPr="00A80C40">
        <w:t>тримати</w:t>
      </w:r>
      <w:r w:rsidR="004D1275" w:rsidRPr="00A80C40">
        <w:t xml:space="preserve"> </w:t>
      </w:r>
      <w:r w:rsidR="00F827FD" w:rsidRPr="00A80C40">
        <w:t>експертний висновок Уряду.</w:t>
      </w:r>
    </w:p>
    <w:p w:rsidR="009F7157" w:rsidRPr="00A80C40" w:rsidRDefault="009F7157" w:rsidP="006653C3">
      <w:pPr>
        <w:tabs>
          <w:tab w:val="left" w:pos="993"/>
        </w:tabs>
        <w:ind w:left="960"/>
        <w:rPr>
          <w:bCs/>
        </w:rPr>
      </w:pPr>
    </w:p>
    <w:p w:rsidR="000502F6" w:rsidRPr="00A80C40" w:rsidRDefault="000502F6" w:rsidP="006653C3">
      <w:pPr>
        <w:tabs>
          <w:tab w:val="left" w:pos="993"/>
        </w:tabs>
        <w:rPr>
          <w:bCs/>
        </w:rPr>
      </w:pPr>
    </w:p>
    <w:p w:rsidR="001B4BA1" w:rsidRPr="00A80C40" w:rsidRDefault="001B4BA1" w:rsidP="006653C3">
      <w:pPr>
        <w:tabs>
          <w:tab w:val="left" w:pos="993"/>
        </w:tabs>
      </w:pPr>
      <w:r w:rsidRPr="00A80C40">
        <w:rPr>
          <w:bCs/>
        </w:rPr>
        <w:t xml:space="preserve">Керівник Головного управління                         </w:t>
      </w:r>
      <w:r w:rsidR="005D1378">
        <w:rPr>
          <w:bCs/>
        </w:rPr>
        <w:tab/>
      </w:r>
      <w:r w:rsidR="005D1378">
        <w:rPr>
          <w:bCs/>
        </w:rPr>
        <w:tab/>
      </w:r>
      <w:r w:rsidR="005D1378">
        <w:rPr>
          <w:bCs/>
        </w:rPr>
        <w:tab/>
      </w:r>
      <w:r w:rsidRPr="00A80C40">
        <w:rPr>
          <w:bCs/>
        </w:rPr>
        <w:t xml:space="preserve">     </w:t>
      </w:r>
      <w:r w:rsidR="00F00C24" w:rsidRPr="00A80C40">
        <w:rPr>
          <w:bCs/>
        </w:rPr>
        <w:t>С.</w:t>
      </w:r>
      <w:r w:rsidR="0026283A" w:rsidRPr="00A80C40">
        <w:rPr>
          <w:bCs/>
        </w:rPr>
        <w:t xml:space="preserve"> </w:t>
      </w:r>
      <w:r w:rsidR="00F00C24" w:rsidRPr="00A80C40">
        <w:rPr>
          <w:bCs/>
        </w:rPr>
        <w:t>Тихонюк</w:t>
      </w:r>
    </w:p>
    <w:p w:rsidR="001B4BA1" w:rsidRPr="00A80C40" w:rsidRDefault="001B4BA1" w:rsidP="006653C3">
      <w:pPr>
        <w:pStyle w:val="4"/>
        <w:tabs>
          <w:tab w:val="left" w:pos="993"/>
        </w:tabs>
        <w:ind w:firstLine="709"/>
        <w:jc w:val="both"/>
      </w:pPr>
    </w:p>
    <w:p w:rsidR="000502F6" w:rsidRPr="001F4545" w:rsidRDefault="000502F6" w:rsidP="006653C3">
      <w:pPr>
        <w:tabs>
          <w:tab w:val="left" w:pos="993"/>
        </w:tabs>
        <w:rPr>
          <w:lang w:eastAsia="ru-RU"/>
        </w:rPr>
      </w:pPr>
    </w:p>
    <w:p w:rsidR="00B43E7A" w:rsidRPr="001F4545" w:rsidRDefault="001B4BA1" w:rsidP="00AB7D6B">
      <w:pPr>
        <w:pStyle w:val="4"/>
        <w:tabs>
          <w:tab w:val="left" w:pos="993"/>
        </w:tabs>
        <w:ind w:firstLine="709"/>
        <w:jc w:val="left"/>
      </w:pPr>
      <w:r w:rsidRPr="001F4545">
        <w:rPr>
          <w:b w:val="0"/>
          <w:i w:val="0"/>
          <w:sz w:val="20"/>
          <w:szCs w:val="20"/>
        </w:rPr>
        <w:t>Вик.:  Н. Пархоменко</w:t>
      </w:r>
      <w:r w:rsidR="00FC7FA7" w:rsidRPr="001F4545">
        <w:rPr>
          <w:b w:val="0"/>
          <w:i w:val="0"/>
          <w:sz w:val="20"/>
          <w:szCs w:val="20"/>
        </w:rPr>
        <w:t>, Є. Гришко</w:t>
      </w:r>
    </w:p>
    <w:sectPr w:rsidR="00B43E7A" w:rsidRPr="001F4545" w:rsidSect="001F4545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B13" w:rsidRDefault="004B4B13" w:rsidP="004D5B54">
      <w:r>
        <w:separator/>
      </w:r>
    </w:p>
  </w:endnote>
  <w:endnote w:type="continuationSeparator" w:id="0">
    <w:p w:rsidR="004B4B13" w:rsidRDefault="004B4B13" w:rsidP="004D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B13" w:rsidRDefault="004B4B13" w:rsidP="004D5B54">
      <w:r>
        <w:separator/>
      </w:r>
    </w:p>
  </w:footnote>
  <w:footnote w:type="continuationSeparator" w:id="0">
    <w:p w:rsidR="004B4B13" w:rsidRDefault="004B4B13" w:rsidP="004D5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677" w:rsidRDefault="00C3125D" w:rsidP="001F4545">
    <w:pPr>
      <w:pStyle w:val="a4"/>
      <w:jc w:val="center"/>
    </w:pPr>
    <w:r>
      <w:fldChar w:fldCharType="begin"/>
    </w:r>
    <w:r w:rsidR="00AE5284">
      <w:instrText>PAGE   \* MERGEFORMAT</w:instrText>
    </w:r>
    <w:r>
      <w:fldChar w:fldCharType="separate"/>
    </w:r>
    <w:r w:rsidR="0035639B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677" w:rsidRPr="00230035" w:rsidRDefault="00471677" w:rsidP="00471677">
    <w:pPr>
      <w:spacing w:after="22"/>
      <w:jc w:val="right"/>
      <w:rPr>
        <w:sz w:val="20"/>
        <w:szCs w:val="20"/>
      </w:rPr>
    </w:pPr>
    <w:r w:rsidRPr="00230035">
      <w:rPr>
        <w:sz w:val="20"/>
        <w:szCs w:val="20"/>
      </w:rPr>
      <w:t xml:space="preserve">До </w:t>
    </w:r>
    <w:r w:rsidR="00EE19B3">
      <w:rPr>
        <w:sz w:val="20"/>
        <w:szCs w:val="20"/>
      </w:rPr>
      <w:t xml:space="preserve">реєстр. </w:t>
    </w:r>
    <w:r w:rsidRPr="00230035">
      <w:rPr>
        <w:sz w:val="20"/>
        <w:szCs w:val="20"/>
      </w:rPr>
      <w:t xml:space="preserve">№ </w:t>
    </w:r>
    <w:r w:rsidR="007D4604">
      <w:rPr>
        <w:sz w:val="20"/>
        <w:szCs w:val="20"/>
        <w:lang w:val="ru-RU"/>
      </w:rPr>
      <w:t>5551</w:t>
    </w:r>
    <w:r w:rsidR="00717764">
      <w:rPr>
        <w:sz w:val="20"/>
        <w:szCs w:val="20"/>
        <w:lang w:val="ru-RU"/>
      </w:rPr>
      <w:t>-1</w:t>
    </w:r>
    <w:r w:rsidRPr="00230035">
      <w:rPr>
        <w:sz w:val="20"/>
        <w:szCs w:val="20"/>
      </w:rPr>
      <w:t xml:space="preserve"> від </w:t>
    </w:r>
    <w:r w:rsidR="00717764">
      <w:rPr>
        <w:sz w:val="20"/>
        <w:szCs w:val="20"/>
      </w:rPr>
      <w:t>03</w:t>
    </w:r>
    <w:r w:rsidR="007D4604" w:rsidRPr="007D4604">
      <w:rPr>
        <w:sz w:val="20"/>
        <w:szCs w:val="20"/>
      </w:rPr>
      <w:t>.0</w:t>
    </w:r>
    <w:r w:rsidR="00717764">
      <w:rPr>
        <w:sz w:val="20"/>
        <w:szCs w:val="20"/>
      </w:rPr>
      <w:t>6</w:t>
    </w:r>
    <w:r w:rsidR="007D4604" w:rsidRPr="007D4604">
      <w:rPr>
        <w:sz w:val="20"/>
        <w:szCs w:val="20"/>
      </w:rPr>
      <w:t>.2021</w:t>
    </w:r>
  </w:p>
  <w:p w:rsidR="00471677" w:rsidRPr="00230035" w:rsidRDefault="00471677" w:rsidP="00471677">
    <w:pPr>
      <w:spacing w:after="22"/>
      <w:jc w:val="right"/>
      <w:rPr>
        <w:sz w:val="20"/>
        <w:szCs w:val="20"/>
      </w:rPr>
    </w:pPr>
    <w:r w:rsidRPr="00230035">
      <w:rPr>
        <w:sz w:val="20"/>
        <w:szCs w:val="20"/>
      </w:rPr>
      <w:t>Народні депутати України</w:t>
    </w:r>
  </w:p>
  <w:p w:rsidR="009F7157" w:rsidRPr="00F879E4" w:rsidRDefault="00717764" w:rsidP="00471677">
    <w:pPr>
      <w:spacing w:after="22"/>
      <w:jc w:val="right"/>
    </w:pPr>
    <w:r>
      <w:rPr>
        <w:sz w:val="20"/>
        <w:szCs w:val="20"/>
        <w:lang w:val="ru-RU"/>
      </w:rPr>
      <w:t>Т</w:t>
    </w:r>
    <w:r w:rsidR="007D4604">
      <w:rPr>
        <w:sz w:val="20"/>
        <w:szCs w:val="20"/>
        <w:lang w:val="ru-RU"/>
      </w:rPr>
      <w:t>. П</w:t>
    </w:r>
    <w:r>
      <w:rPr>
        <w:sz w:val="20"/>
        <w:szCs w:val="20"/>
        <w:lang w:val="ru-RU"/>
      </w:rPr>
      <w:t>лачкова</w:t>
    </w:r>
    <w:r w:rsidR="007D4604">
      <w:rPr>
        <w:sz w:val="20"/>
        <w:szCs w:val="20"/>
        <w:lang w:val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93B7E"/>
    <w:multiLevelType w:val="hybridMultilevel"/>
    <w:tmpl w:val="9500C088"/>
    <w:lvl w:ilvl="0" w:tplc="982C775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B104945"/>
    <w:multiLevelType w:val="multilevel"/>
    <w:tmpl w:val="27042E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01700"/>
    <w:rsid w:val="00007557"/>
    <w:rsid w:val="00012135"/>
    <w:rsid w:val="0001731D"/>
    <w:rsid w:val="00025E35"/>
    <w:rsid w:val="00025E4E"/>
    <w:rsid w:val="00027F2C"/>
    <w:rsid w:val="000414AB"/>
    <w:rsid w:val="00043372"/>
    <w:rsid w:val="000502F6"/>
    <w:rsid w:val="00052F5B"/>
    <w:rsid w:val="00057D5B"/>
    <w:rsid w:val="00085EC9"/>
    <w:rsid w:val="0009476D"/>
    <w:rsid w:val="00094BA5"/>
    <w:rsid w:val="000A20F3"/>
    <w:rsid w:val="000D3D3E"/>
    <w:rsid w:val="000E6D5A"/>
    <w:rsid w:val="00115B59"/>
    <w:rsid w:val="0012111B"/>
    <w:rsid w:val="00132480"/>
    <w:rsid w:val="0013717F"/>
    <w:rsid w:val="001400F5"/>
    <w:rsid w:val="00144534"/>
    <w:rsid w:val="001463F7"/>
    <w:rsid w:val="00150D39"/>
    <w:rsid w:val="00165176"/>
    <w:rsid w:val="001775BF"/>
    <w:rsid w:val="001973A1"/>
    <w:rsid w:val="001B07E9"/>
    <w:rsid w:val="001B4BA1"/>
    <w:rsid w:val="001B6703"/>
    <w:rsid w:val="001C5780"/>
    <w:rsid w:val="001E0108"/>
    <w:rsid w:val="001E1B8C"/>
    <w:rsid w:val="001F4545"/>
    <w:rsid w:val="00204C17"/>
    <w:rsid w:val="002101A6"/>
    <w:rsid w:val="0021363D"/>
    <w:rsid w:val="00215E43"/>
    <w:rsid w:val="00230035"/>
    <w:rsid w:val="00234002"/>
    <w:rsid w:val="00234898"/>
    <w:rsid w:val="00246E1B"/>
    <w:rsid w:val="00251F5A"/>
    <w:rsid w:val="0026283A"/>
    <w:rsid w:val="00265950"/>
    <w:rsid w:val="002E6D3F"/>
    <w:rsid w:val="00300BE9"/>
    <w:rsid w:val="00312B57"/>
    <w:rsid w:val="003534B9"/>
    <w:rsid w:val="0035639B"/>
    <w:rsid w:val="0037490F"/>
    <w:rsid w:val="00396DE6"/>
    <w:rsid w:val="003A378E"/>
    <w:rsid w:val="003C683E"/>
    <w:rsid w:val="003D3398"/>
    <w:rsid w:val="003F0212"/>
    <w:rsid w:val="004158B1"/>
    <w:rsid w:val="00421040"/>
    <w:rsid w:val="00432549"/>
    <w:rsid w:val="00446B65"/>
    <w:rsid w:val="00471677"/>
    <w:rsid w:val="00474360"/>
    <w:rsid w:val="00474A07"/>
    <w:rsid w:val="004A27A3"/>
    <w:rsid w:val="004B4B13"/>
    <w:rsid w:val="004C33C5"/>
    <w:rsid w:val="004C3C79"/>
    <w:rsid w:val="004C5B7F"/>
    <w:rsid w:val="004D1275"/>
    <w:rsid w:val="004D5B54"/>
    <w:rsid w:val="004E2C65"/>
    <w:rsid w:val="004F37E9"/>
    <w:rsid w:val="0051291A"/>
    <w:rsid w:val="005155E7"/>
    <w:rsid w:val="005206AF"/>
    <w:rsid w:val="005808ED"/>
    <w:rsid w:val="005864FC"/>
    <w:rsid w:val="0059315A"/>
    <w:rsid w:val="005A16AB"/>
    <w:rsid w:val="005C18BB"/>
    <w:rsid w:val="005C26A4"/>
    <w:rsid w:val="005D1378"/>
    <w:rsid w:val="005F0F04"/>
    <w:rsid w:val="005F2AA2"/>
    <w:rsid w:val="00624CEC"/>
    <w:rsid w:val="00632D94"/>
    <w:rsid w:val="00634BC3"/>
    <w:rsid w:val="00642A59"/>
    <w:rsid w:val="00655A36"/>
    <w:rsid w:val="006653C3"/>
    <w:rsid w:val="00671F64"/>
    <w:rsid w:val="0067218F"/>
    <w:rsid w:val="006A6C6C"/>
    <w:rsid w:val="006D35EC"/>
    <w:rsid w:val="006E07B9"/>
    <w:rsid w:val="006E20A7"/>
    <w:rsid w:val="006E2B79"/>
    <w:rsid w:val="006E399D"/>
    <w:rsid w:val="006E3CD1"/>
    <w:rsid w:val="006F0845"/>
    <w:rsid w:val="00717764"/>
    <w:rsid w:val="00717978"/>
    <w:rsid w:val="00722E8B"/>
    <w:rsid w:val="00722FA5"/>
    <w:rsid w:val="007230BD"/>
    <w:rsid w:val="00731AEA"/>
    <w:rsid w:val="0073510C"/>
    <w:rsid w:val="00735BA5"/>
    <w:rsid w:val="00771364"/>
    <w:rsid w:val="00773EB6"/>
    <w:rsid w:val="00782938"/>
    <w:rsid w:val="00791C06"/>
    <w:rsid w:val="007A209B"/>
    <w:rsid w:val="007A491E"/>
    <w:rsid w:val="007A4D77"/>
    <w:rsid w:val="007C331C"/>
    <w:rsid w:val="007D4604"/>
    <w:rsid w:val="007D5020"/>
    <w:rsid w:val="007D5934"/>
    <w:rsid w:val="007E5B03"/>
    <w:rsid w:val="008023C1"/>
    <w:rsid w:val="008056F5"/>
    <w:rsid w:val="00805732"/>
    <w:rsid w:val="00805CE7"/>
    <w:rsid w:val="00817600"/>
    <w:rsid w:val="00827529"/>
    <w:rsid w:val="00833959"/>
    <w:rsid w:val="00836ECC"/>
    <w:rsid w:val="00854BAB"/>
    <w:rsid w:val="00867FF4"/>
    <w:rsid w:val="00882145"/>
    <w:rsid w:val="00893373"/>
    <w:rsid w:val="008D27ED"/>
    <w:rsid w:val="008E5761"/>
    <w:rsid w:val="008F553B"/>
    <w:rsid w:val="008F645C"/>
    <w:rsid w:val="009256D1"/>
    <w:rsid w:val="00941EAE"/>
    <w:rsid w:val="0094688C"/>
    <w:rsid w:val="00960299"/>
    <w:rsid w:val="00975C51"/>
    <w:rsid w:val="00975C57"/>
    <w:rsid w:val="009B2EDA"/>
    <w:rsid w:val="009D6869"/>
    <w:rsid w:val="009E370E"/>
    <w:rsid w:val="009F7157"/>
    <w:rsid w:val="00A33920"/>
    <w:rsid w:val="00A72DEE"/>
    <w:rsid w:val="00A80C40"/>
    <w:rsid w:val="00A90788"/>
    <w:rsid w:val="00A90E01"/>
    <w:rsid w:val="00A911FE"/>
    <w:rsid w:val="00A91E06"/>
    <w:rsid w:val="00A924BC"/>
    <w:rsid w:val="00AA014C"/>
    <w:rsid w:val="00AA4C02"/>
    <w:rsid w:val="00AB7D6B"/>
    <w:rsid w:val="00AC4845"/>
    <w:rsid w:val="00AC7B8A"/>
    <w:rsid w:val="00AE4C8D"/>
    <w:rsid w:val="00AE5284"/>
    <w:rsid w:val="00AE6EBB"/>
    <w:rsid w:val="00AF0F99"/>
    <w:rsid w:val="00B06327"/>
    <w:rsid w:val="00B204B2"/>
    <w:rsid w:val="00B34E72"/>
    <w:rsid w:val="00B43E7A"/>
    <w:rsid w:val="00B444E2"/>
    <w:rsid w:val="00B52EEB"/>
    <w:rsid w:val="00B94FB6"/>
    <w:rsid w:val="00BB038B"/>
    <w:rsid w:val="00BB5163"/>
    <w:rsid w:val="00BD24CC"/>
    <w:rsid w:val="00C04B48"/>
    <w:rsid w:val="00C0559E"/>
    <w:rsid w:val="00C10424"/>
    <w:rsid w:val="00C214A4"/>
    <w:rsid w:val="00C24EBD"/>
    <w:rsid w:val="00C24F0C"/>
    <w:rsid w:val="00C3125D"/>
    <w:rsid w:val="00C3142D"/>
    <w:rsid w:val="00C41821"/>
    <w:rsid w:val="00C5772D"/>
    <w:rsid w:val="00C57DF7"/>
    <w:rsid w:val="00C737FE"/>
    <w:rsid w:val="00C74164"/>
    <w:rsid w:val="00C80D4D"/>
    <w:rsid w:val="00C87C63"/>
    <w:rsid w:val="00C93BCD"/>
    <w:rsid w:val="00C97BAB"/>
    <w:rsid w:val="00CA66EF"/>
    <w:rsid w:val="00CB5D0A"/>
    <w:rsid w:val="00CB66B1"/>
    <w:rsid w:val="00CC5E33"/>
    <w:rsid w:val="00CD6669"/>
    <w:rsid w:val="00CE0223"/>
    <w:rsid w:val="00CE6AB3"/>
    <w:rsid w:val="00D16F50"/>
    <w:rsid w:val="00D2040C"/>
    <w:rsid w:val="00D247F4"/>
    <w:rsid w:val="00D36202"/>
    <w:rsid w:val="00D44176"/>
    <w:rsid w:val="00D4701A"/>
    <w:rsid w:val="00D83F70"/>
    <w:rsid w:val="00D851C7"/>
    <w:rsid w:val="00D93391"/>
    <w:rsid w:val="00D95562"/>
    <w:rsid w:val="00DA53CA"/>
    <w:rsid w:val="00DD406C"/>
    <w:rsid w:val="00E10FC9"/>
    <w:rsid w:val="00E1115D"/>
    <w:rsid w:val="00E243B1"/>
    <w:rsid w:val="00E365E9"/>
    <w:rsid w:val="00E43058"/>
    <w:rsid w:val="00E5450E"/>
    <w:rsid w:val="00E551AD"/>
    <w:rsid w:val="00E64D0F"/>
    <w:rsid w:val="00E85F2C"/>
    <w:rsid w:val="00E927DA"/>
    <w:rsid w:val="00EA1D32"/>
    <w:rsid w:val="00EA1EF6"/>
    <w:rsid w:val="00EB4208"/>
    <w:rsid w:val="00EB4B95"/>
    <w:rsid w:val="00EB7DCD"/>
    <w:rsid w:val="00EC1B35"/>
    <w:rsid w:val="00ED0E7C"/>
    <w:rsid w:val="00EE19B3"/>
    <w:rsid w:val="00EE3244"/>
    <w:rsid w:val="00EF0BBE"/>
    <w:rsid w:val="00EF4ED9"/>
    <w:rsid w:val="00F00C24"/>
    <w:rsid w:val="00F22E3F"/>
    <w:rsid w:val="00F46AAE"/>
    <w:rsid w:val="00F50232"/>
    <w:rsid w:val="00F647FB"/>
    <w:rsid w:val="00F827FD"/>
    <w:rsid w:val="00F879E4"/>
    <w:rsid w:val="00FA113E"/>
    <w:rsid w:val="00FA2960"/>
    <w:rsid w:val="00FA3ACE"/>
    <w:rsid w:val="00FA600C"/>
    <w:rsid w:val="00FC7FA7"/>
    <w:rsid w:val="00FD7BC7"/>
    <w:rsid w:val="00FF4181"/>
    <w:rsid w:val="00FF63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paragraph" w:styleId="a4">
    <w:name w:val="header"/>
    <w:basedOn w:val="a"/>
    <w:link w:val="a5"/>
    <w:uiPriority w:val="99"/>
    <w:rsid w:val="004D5B5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4D5B54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4D5B5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4D5B54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7E5B0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7E5B03"/>
    <w:rPr>
      <w:rFonts w:eastAsia="Times New Roman"/>
      <w:lang w:eastAsia="ru-RU"/>
    </w:rPr>
  </w:style>
  <w:style w:type="paragraph" w:styleId="aa">
    <w:name w:val="Balloon Text"/>
    <w:basedOn w:val="a"/>
    <w:link w:val="ab"/>
    <w:rsid w:val="009F7157"/>
    <w:rPr>
      <w:rFonts w:ascii="Segoe UI" w:hAnsi="Segoe UI"/>
      <w:sz w:val="18"/>
      <w:szCs w:val="18"/>
    </w:rPr>
  </w:style>
  <w:style w:type="character" w:customStyle="1" w:styleId="ab">
    <w:name w:val="Текст у виносці Знак"/>
    <w:link w:val="aa"/>
    <w:rsid w:val="009F7157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2">
    <w:name w:val="Основной текст (2)_"/>
    <w:link w:val="21"/>
    <w:locked/>
    <w:rsid w:val="00B43E7A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43E7A"/>
    <w:pPr>
      <w:widowControl w:val="0"/>
      <w:shd w:val="clear" w:color="auto" w:fill="FFFFFF"/>
      <w:spacing w:line="307" w:lineRule="exact"/>
      <w:ind w:firstLine="0"/>
    </w:pPr>
    <w:rPr>
      <w:rFonts w:eastAsia="MS Mincho"/>
      <w:sz w:val="26"/>
      <w:szCs w:val="26"/>
    </w:rPr>
  </w:style>
  <w:style w:type="paragraph" w:styleId="ac">
    <w:name w:val="List Paragraph"/>
    <w:basedOn w:val="a"/>
    <w:uiPriority w:val="34"/>
    <w:qFormat/>
    <w:rsid w:val="00B43E7A"/>
    <w:pPr>
      <w:ind w:left="720" w:firstLine="0"/>
      <w:contextualSpacing/>
      <w:jc w:val="left"/>
    </w:pPr>
    <w:rPr>
      <w:sz w:val="24"/>
      <w:szCs w:val="24"/>
      <w:lang w:val="ru-RU" w:eastAsia="ru-RU"/>
    </w:rPr>
  </w:style>
  <w:style w:type="paragraph" w:customStyle="1" w:styleId="rvps17">
    <w:name w:val="rvps17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474360"/>
  </w:style>
  <w:style w:type="character" w:customStyle="1" w:styleId="rvts64">
    <w:name w:val="rvts64"/>
    <w:basedOn w:val="a0"/>
    <w:rsid w:val="00474360"/>
  </w:style>
  <w:style w:type="paragraph" w:customStyle="1" w:styleId="rvps3">
    <w:name w:val="rvps3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474360"/>
  </w:style>
  <w:style w:type="paragraph" w:customStyle="1" w:styleId="rvps6">
    <w:name w:val="rvps6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styleId="ad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"/>
    <w:basedOn w:val="a"/>
    <w:link w:val="ae"/>
    <w:uiPriority w:val="99"/>
    <w:unhideWhenUsed/>
    <w:rsid w:val="0051291A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ae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"/>
    <w:link w:val="ad"/>
    <w:uiPriority w:val="99"/>
    <w:locked/>
    <w:rsid w:val="0051291A"/>
    <w:rPr>
      <w:rFonts w:eastAsia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4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2756</Words>
  <Characters>1572</Characters>
  <Application>Microsoft Office Word</Application>
  <DocSecurity>0</DocSecurity>
  <Lines>13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2021-06-07T07:28:00Z</dcterms:created>
  <dcterms:modified xsi:type="dcterms:W3CDTF">2021-06-07T07:28:00Z</dcterms:modified>
</cp:coreProperties>
</file>