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4C4228">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54F34" w:rsidRDefault="00854F34" w:rsidP="00854F34">
      <w:pPr>
        <w:pStyle w:val="a6"/>
        <w:rPr>
          <w:rFonts w:ascii="Times New Roman" w:hAnsi="Times New Roman"/>
          <w:b w:val="0"/>
          <w:sz w:val="28"/>
          <w:szCs w:val="28"/>
        </w:rPr>
      </w:pPr>
      <w:r>
        <w:rPr>
          <w:rFonts w:ascii="Times New Roman" w:hAnsi="Times New Roman"/>
          <w:b w:val="0"/>
          <w:sz w:val="28"/>
          <w:szCs w:val="28"/>
        </w:rPr>
        <w:t>Про авторське право і суміжні права</w:t>
      </w:r>
      <w:r>
        <w:rPr>
          <w:rFonts w:ascii="Times New Roman" w:hAnsi="Times New Roman"/>
          <w:b w:val="0"/>
          <w:sz w:val="28"/>
          <w:szCs w:val="28"/>
        </w:rPr>
        <w:br/>
        <w:t>__________________________________</w:t>
      </w:r>
    </w:p>
    <w:p w:rsidR="00854F34" w:rsidRDefault="00854F34" w:rsidP="00854F34">
      <w:pPr>
        <w:pStyle w:val="a3"/>
        <w:rPr>
          <w:rFonts w:ascii="Times New Roman" w:hAnsi="Times New Roman"/>
          <w:sz w:val="28"/>
          <w:szCs w:val="28"/>
        </w:rPr>
      </w:pPr>
      <w:r>
        <w:rPr>
          <w:rFonts w:ascii="Times New Roman" w:hAnsi="Times New Roman"/>
          <w:sz w:val="28"/>
          <w:szCs w:val="28"/>
        </w:rPr>
        <w:t>Цей Закон регулює відносини, пов’язані з виникненням (набуттям), охороною, здійсненням та захистом майнових прав суб’єктів авт</w:t>
      </w:r>
      <w:r w:rsidR="00665B1A">
        <w:rPr>
          <w:rFonts w:ascii="Times New Roman" w:hAnsi="Times New Roman"/>
          <w:sz w:val="28"/>
          <w:szCs w:val="28"/>
        </w:rPr>
        <w:t>орського права і суміжних прав та</w:t>
      </w:r>
      <w:r>
        <w:rPr>
          <w:rFonts w:ascii="Times New Roman" w:hAnsi="Times New Roman"/>
          <w:sz w:val="28"/>
          <w:szCs w:val="28"/>
        </w:rPr>
        <w:t xml:space="preserve"> особистих немайнових прав, а також відносини, пов’язані з охороною прав особливого роду (sui generis).</w:t>
      </w:r>
    </w:p>
    <w:p w:rsidR="00854F34" w:rsidRDefault="00854F34" w:rsidP="00665B1A">
      <w:pPr>
        <w:pStyle w:val="a3"/>
        <w:spacing w:before="240" w:after="120"/>
        <w:ind w:firstLine="0"/>
        <w:jc w:val="center"/>
        <w:rPr>
          <w:rFonts w:ascii="Times New Roman" w:hAnsi="Times New Roman"/>
          <w:sz w:val="28"/>
          <w:szCs w:val="28"/>
        </w:rPr>
      </w:pPr>
      <w:r>
        <w:rPr>
          <w:rFonts w:ascii="Times New Roman" w:hAnsi="Times New Roman"/>
          <w:sz w:val="28"/>
          <w:szCs w:val="28"/>
        </w:rPr>
        <w:t>Розділ І</w:t>
      </w:r>
      <w:r>
        <w:rPr>
          <w:rFonts w:ascii="Times New Roman" w:hAnsi="Times New Roman"/>
          <w:sz w:val="28"/>
          <w:szCs w:val="28"/>
        </w:rPr>
        <w:br/>
        <w:t>ЗАГАЛЬНІ ПОЛОЖЕННЯ</w:t>
      </w:r>
    </w:p>
    <w:p w:rsidR="00854F34" w:rsidRDefault="00854F34" w:rsidP="00854F34">
      <w:pPr>
        <w:pStyle w:val="a3"/>
        <w:spacing w:before="240" w:after="120"/>
        <w:rPr>
          <w:rFonts w:ascii="Times New Roman" w:hAnsi="Times New Roman"/>
          <w:sz w:val="28"/>
          <w:szCs w:val="28"/>
        </w:rPr>
      </w:pPr>
      <w:r>
        <w:rPr>
          <w:rFonts w:ascii="Times New Roman" w:hAnsi="Times New Roman"/>
          <w:sz w:val="28"/>
          <w:szCs w:val="28"/>
        </w:rPr>
        <w:t>Стаття 1. Визначення термінів</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У цьому Законі терміни вживаються </w:t>
      </w:r>
      <w:r w:rsidR="00665B1A">
        <w:rPr>
          <w:rFonts w:ascii="Times New Roman" w:hAnsi="Times New Roman"/>
          <w:sz w:val="28"/>
          <w:szCs w:val="28"/>
        </w:rPr>
        <w:t>в</w:t>
      </w:r>
      <w:r>
        <w:rPr>
          <w:rFonts w:ascii="Times New Roman" w:hAnsi="Times New Roman"/>
          <w:sz w:val="28"/>
          <w:szCs w:val="28"/>
        </w:rPr>
        <w:t xml:space="preserve"> такому значенні:</w:t>
      </w:r>
    </w:p>
    <w:p w:rsidR="00854F34" w:rsidRDefault="00854F34" w:rsidP="00854F34">
      <w:pPr>
        <w:pStyle w:val="a3"/>
        <w:rPr>
          <w:rFonts w:ascii="Times New Roman" w:hAnsi="Times New Roman"/>
          <w:sz w:val="28"/>
          <w:szCs w:val="28"/>
        </w:rPr>
      </w:pPr>
      <w:r>
        <w:rPr>
          <w:rFonts w:ascii="Times New Roman" w:hAnsi="Times New Roman"/>
          <w:sz w:val="28"/>
          <w:szCs w:val="28"/>
        </w:rPr>
        <w:t>1) автор — фізична особа, яка своєю творчою діяльністю створила твір;</w:t>
      </w:r>
    </w:p>
    <w:p w:rsidR="00854F34" w:rsidRDefault="00854F34" w:rsidP="00854F34">
      <w:pPr>
        <w:pStyle w:val="a3"/>
        <w:rPr>
          <w:rFonts w:ascii="Times New Roman" w:hAnsi="Times New Roman"/>
          <w:sz w:val="28"/>
          <w:szCs w:val="28"/>
        </w:rPr>
      </w:pPr>
      <w:r>
        <w:rPr>
          <w:rFonts w:ascii="Times New Roman" w:hAnsi="Times New Roman"/>
          <w:sz w:val="28"/>
          <w:szCs w:val="28"/>
        </w:rPr>
        <w:t>2) аудіовізуальний твір — твір, зафіксований в об’єктивній формі (на матеріальному носії, в електронній формі тощо), що складається із серії послідовних кадрів (зображень) чи аналогових або дискретних сигналів, які відображають (закодовують) рухомі зображення (як із звуковим супроводом, так і без нього), і сприймається виключно за допомогою того чи іншого виду екрана, на якому рухомі зображення візуально відображаються за допомогою технічних засобів, а звук (за наявності звукового супроводу) — за допомогою звукових пристроїв;</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3) аудіодискрипція (звукоопис) — доповнення (супровід) твору звуковим описом візуальної інформації з метою забезпечення доступності такого твору для осіб </w:t>
      </w:r>
      <w:r w:rsidR="00665B1A">
        <w:rPr>
          <w:rFonts w:ascii="Times New Roman" w:hAnsi="Times New Roman"/>
          <w:sz w:val="28"/>
          <w:szCs w:val="28"/>
        </w:rPr>
        <w:t>і</w:t>
      </w:r>
      <w:r>
        <w:rPr>
          <w:rFonts w:ascii="Times New Roman" w:hAnsi="Times New Roman"/>
          <w:sz w:val="28"/>
          <w:szCs w:val="28"/>
        </w:rPr>
        <w:t>з порушеннями зору;</w:t>
      </w:r>
    </w:p>
    <w:p w:rsidR="00854F34" w:rsidRDefault="00854F34" w:rsidP="00854F34">
      <w:pPr>
        <w:pStyle w:val="a3"/>
        <w:rPr>
          <w:rFonts w:ascii="Times New Roman" w:hAnsi="Times New Roman"/>
          <w:sz w:val="28"/>
          <w:szCs w:val="28"/>
        </w:rPr>
      </w:pPr>
      <w:r>
        <w:rPr>
          <w:rFonts w:ascii="Times New Roman" w:hAnsi="Times New Roman"/>
          <w:sz w:val="28"/>
          <w:szCs w:val="28"/>
        </w:rPr>
        <w:t>4) база даних (компіляція даних) — сукупність незалежних творів, даних або іншої інформації, розташованих у систематизованому або упорядкованому вигляді та доступних для будь-якої особи за допомогою електронних або інших засобів;</w:t>
      </w:r>
    </w:p>
    <w:p w:rsidR="00854F34" w:rsidRDefault="00854F34" w:rsidP="00854F34">
      <w:pPr>
        <w:pStyle w:val="a3"/>
        <w:rPr>
          <w:rFonts w:ascii="Times New Roman" w:hAnsi="Times New Roman"/>
          <w:sz w:val="28"/>
          <w:szCs w:val="28"/>
        </w:rPr>
      </w:pPr>
      <w:r>
        <w:rPr>
          <w:rFonts w:ascii="Times New Roman" w:hAnsi="Times New Roman"/>
          <w:sz w:val="28"/>
          <w:szCs w:val="28"/>
        </w:rPr>
        <w:lastRenderedPageBreak/>
        <w:t xml:space="preserve">5) веб-сайт — сукупність даних, цифрового контенту, зокрема об’єктів авторського права і (або) суміжних прав, пов’язаних між собою і структурованих у межах адреси </w:t>
      </w:r>
      <w:r w:rsidR="00665B1A" w:rsidRPr="00665B1A">
        <w:rPr>
          <w:rFonts w:ascii="Times New Roman" w:hAnsi="Times New Roman"/>
          <w:sz w:val="28"/>
          <w:szCs w:val="28"/>
        </w:rPr>
        <w:t>веб-сайта</w:t>
      </w:r>
      <w:r>
        <w:rPr>
          <w:rFonts w:ascii="Times New Roman" w:hAnsi="Times New Roman"/>
          <w:sz w:val="28"/>
          <w:szCs w:val="28"/>
        </w:rPr>
        <w:t xml:space="preserve"> і (або) облікового запису власника цього веб-сайт</w:t>
      </w:r>
      <w:r w:rsidR="00665B1A">
        <w:rPr>
          <w:rFonts w:ascii="Times New Roman" w:hAnsi="Times New Roman"/>
          <w:sz w:val="28"/>
          <w:szCs w:val="28"/>
        </w:rPr>
        <w:t>а</w:t>
      </w:r>
      <w:r>
        <w:rPr>
          <w:rFonts w:ascii="Times New Roman" w:hAnsi="Times New Roman"/>
          <w:sz w:val="28"/>
          <w:szCs w:val="28"/>
        </w:rPr>
        <w:t>, доступ до яких здійснюється через адресу мережі Інтернет, що може складатися з доменного імені, записів про каталоги або виклики і (або) числової адреси за Інтернет-протоколом;</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6) веб-сторінка — складова частина </w:t>
      </w:r>
      <w:r w:rsidR="00665B1A">
        <w:rPr>
          <w:rFonts w:ascii="Times New Roman" w:hAnsi="Times New Roman"/>
          <w:sz w:val="28"/>
          <w:szCs w:val="28"/>
        </w:rPr>
        <w:t>веб-сайта</w:t>
      </w:r>
      <w:r>
        <w:rPr>
          <w:rFonts w:ascii="Times New Roman" w:hAnsi="Times New Roman"/>
          <w:sz w:val="28"/>
          <w:szCs w:val="28"/>
        </w:rPr>
        <w:t>, розташована за спеціальною адресою в мережі Інтернет;</w:t>
      </w:r>
    </w:p>
    <w:p w:rsidR="00854F34" w:rsidRDefault="00854F34" w:rsidP="00854F34">
      <w:pPr>
        <w:pStyle w:val="a3"/>
        <w:rPr>
          <w:rFonts w:ascii="Times New Roman" w:hAnsi="Times New Roman"/>
          <w:sz w:val="28"/>
          <w:szCs w:val="28"/>
        </w:rPr>
      </w:pPr>
      <w:r>
        <w:rPr>
          <w:rFonts w:ascii="Times New Roman" w:hAnsi="Times New Roman"/>
          <w:sz w:val="28"/>
          <w:szCs w:val="28"/>
        </w:rPr>
        <w:t>7) виконавець — фізична особа (актор, співак, музикант, танцюрист, диригент музичних і музично-драматичних творів або інша особа), яка виконує роль, читає, декламує, співає, грає на музичному інструменті, танцює, інтерпретує, будь-яким іншим способом виконує музичні, драматичні, літературні, хореографічні, інші подібні твори, вираження народної творчості (фольклору);</w:t>
      </w:r>
    </w:p>
    <w:p w:rsidR="00854F34" w:rsidRDefault="00854F34" w:rsidP="00854F34">
      <w:pPr>
        <w:pStyle w:val="a3"/>
        <w:rPr>
          <w:rFonts w:ascii="Times New Roman" w:hAnsi="Times New Roman"/>
          <w:sz w:val="28"/>
          <w:szCs w:val="28"/>
        </w:rPr>
      </w:pPr>
      <w:r>
        <w:rPr>
          <w:rFonts w:ascii="Times New Roman" w:hAnsi="Times New Roman"/>
          <w:sz w:val="28"/>
          <w:szCs w:val="28"/>
        </w:rPr>
        <w:t>8) виробник першого запису фільму — фізична і (або) юридична особа, яка бере на себе ініціативу та несе відповідальність за перший запис фільму;</w:t>
      </w:r>
    </w:p>
    <w:p w:rsidR="00854F34" w:rsidRDefault="00854F34" w:rsidP="00854F34">
      <w:pPr>
        <w:pStyle w:val="a3"/>
        <w:rPr>
          <w:rFonts w:ascii="Times New Roman" w:hAnsi="Times New Roman"/>
          <w:sz w:val="28"/>
          <w:szCs w:val="28"/>
        </w:rPr>
      </w:pPr>
      <w:r>
        <w:rPr>
          <w:rFonts w:ascii="Times New Roman" w:hAnsi="Times New Roman"/>
          <w:sz w:val="28"/>
          <w:szCs w:val="28"/>
        </w:rPr>
        <w:t>9) виробник фонограми — фізична і (або) юридична особа, яка бере на себе ініціативу і несе відповідальність за перший звукозапис виконання або будь-яких звуків чи запис відображень звуків;</w:t>
      </w:r>
    </w:p>
    <w:p w:rsidR="00854F34" w:rsidRDefault="00854F34" w:rsidP="00854F34">
      <w:pPr>
        <w:pStyle w:val="a3"/>
        <w:rPr>
          <w:rFonts w:ascii="Times New Roman" w:hAnsi="Times New Roman"/>
          <w:sz w:val="28"/>
          <w:szCs w:val="28"/>
        </w:rPr>
      </w:pPr>
      <w:r>
        <w:rPr>
          <w:rFonts w:ascii="Times New Roman" w:hAnsi="Times New Roman"/>
          <w:sz w:val="28"/>
          <w:szCs w:val="28"/>
        </w:rPr>
        <w:t>10) відтворення — пряме чи опосередковане, тимчасове чи постійне виготовлення однієї або більше копій об’єктів авторського права і (або) суміжних прав будь-яким способом та у будь-якій формі, повністю чи частково, а також їх записування для тимчасового чи постійного зберігання в електронній, зокрема цифровій, оптичній або іншій формі. Відтворенням також вважається створення тривимірного твору з двовимірного і навпаки та створення тривимірного твору на основі набору інструкцій, який зчитується комп’ютером для виготовлення тривимірного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11) власник </w:t>
      </w:r>
      <w:r w:rsidR="00665B1A" w:rsidRPr="00665B1A">
        <w:rPr>
          <w:rFonts w:ascii="Times New Roman" w:hAnsi="Times New Roman"/>
          <w:sz w:val="28"/>
          <w:szCs w:val="28"/>
        </w:rPr>
        <w:t>веб-сайта</w:t>
      </w:r>
      <w:r>
        <w:rPr>
          <w:rFonts w:ascii="Times New Roman" w:hAnsi="Times New Roman"/>
          <w:sz w:val="28"/>
          <w:szCs w:val="28"/>
        </w:rPr>
        <w:t xml:space="preserve"> — особа, яка є володільцем облікового запису та встановлює порядок і умови використання </w:t>
      </w:r>
      <w:r w:rsidR="00665B1A">
        <w:rPr>
          <w:rFonts w:ascii="Times New Roman" w:hAnsi="Times New Roman"/>
          <w:sz w:val="28"/>
          <w:szCs w:val="28"/>
        </w:rPr>
        <w:t>веб-сайта</w:t>
      </w:r>
      <w:r>
        <w:rPr>
          <w:rFonts w:ascii="Times New Roman" w:hAnsi="Times New Roman"/>
          <w:sz w:val="28"/>
          <w:szCs w:val="28"/>
        </w:rPr>
        <w:t xml:space="preserve">. За відсутності доказів іншого власником </w:t>
      </w:r>
      <w:r w:rsidR="00665B1A">
        <w:rPr>
          <w:rFonts w:ascii="Times New Roman" w:hAnsi="Times New Roman"/>
          <w:sz w:val="28"/>
          <w:szCs w:val="28"/>
        </w:rPr>
        <w:t>веб-сайта</w:t>
      </w:r>
      <w:r>
        <w:rPr>
          <w:rFonts w:ascii="Times New Roman" w:hAnsi="Times New Roman"/>
          <w:sz w:val="28"/>
          <w:szCs w:val="28"/>
        </w:rPr>
        <w:t xml:space="preserve"> вважається реєстрант відповідного доменного імені, за яким здійснюється доступ до </w:t>
      </w:r>
      <w:r w:rsidR="00665B1A" w:rsidRPr="00665B1A">
        <w:rPr>
          <w:rFonts w:ascii="Times New Roman" w:hAnsi="Times New Roman"/>
          <w:sz w:val="28"/>
          <w:szCs w:val="28"/>
        </w:rPr>
        <w:t>веб-сайта</w:t>
      </w:r>
      <w:r>
        <w:rPr>
          <w:rFonts w:ascii="Times New Roman" w:hAnsi="Times New Roman"/>
          <w:sz w:val="28"/>
          <w:szCs w:val="28"/>
        </w:rPr>
        <w:t>, і (або) отримувач послуг хостингу;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12) власник веб-сторінки — особа, яка є володільцем облікового запису, що використовується для розміщення веб-сторінки на веб-сайті, та яка управляє і (або) розміщує цифровий контент в межах такої веб-сторінки. Власник </w:t>
      </w:r>
      <w:r w:rsidR="00665B1A" w:rsidRPr="00665B1A">
        <w:rPr>
          <w:rFonts w:ascii="Times New Roman" w:hAnsi="Times New Roman"/>
          <w:sz w:val="28"/>
          <w:szCs w:val="28"/>
        </w:rPr>
        <w:t>веб-сайта</w:t>
      </w:r>
      <w:r>
        <w:rPr>
          <w:rFonts w:ascii="Times New Roman" w:hAnsi="Times New Roman"/>
          <w:sz w:val="28"/>
          <w:szCs w:val="28"/>
        </w:rPr>
        <w:t xml:space="preserve"> не є власником веб-сторінки, якщо останній володіє обліковим записом, що дозволяє йому самостійно, незалежно від власника </w:t>
      </w:r>
      <w:r w:rsidR="00665B1A" w:rsidRPr="00665B1A">
        <w:rPr>
          <w:rFonts w:ascii="Times New Roman" w:hAnsi="Times New Roman"/>
          <w:sz w:val="28"/>
          <w:szCs w:val="28"/>
        </w:rPr>
        <w:t>веб-сайта</w:t>
      </w:r>
      <w:r>
        <w:rPr>
          <w:rFonts w:ascii="Times New Roman" w:hAnsi="Times New Roman"/>
          <w:sz w:val="28"/>
          <w:szCs w:val="28"/>
        </w:rPr>
        <w:t>, розміщувати інформацію на веб-сторінці та управляти нею;</w:t>
      </w:r>
    </w:p>
    <w:p w:rsidR="00854F34" w:rsidRDefault="00854F34" w:rsidP="00854F34">
      <w:pPr>
        <w:pStyle w:val="a3"/>
        <w:rPr>
          <w:rFonts w:ascii="Times New Roman" w:hAnsi="Times New Roman"/>
          <w:sz w:val="28"/>
          <w:szCs w:val="28"/>
        </w:rPr>
      </w:pPr>
      <w:r>
        <w:rPr>
          <w:rFonts w:ascii="Times New Roman" w:hAnsi="Times New Roman"/>
          <w:sz w:val="28"/>
          <w:szCs w:val="28"/>
        </w:rPr>
        <w:lastRenderedPageBreak/>
        <w:t xml:space="preserve">13) гіперпосилання — формалізований відповідно до стандартів мережі Інтернет запис адреси </w:t>
      </w:r>
      <w:r w:rsidR="00665B1A" w:rsidRPr="00665B1A">
        <w:rPr>
          <w:rFonts w:ascii="Times New Roman" w:hAnsi="Times New Roman"/>
          <w:sz w:val="28"/>
          <w:szCs w:val="28"/>
        </w:rPr>
        <w:t>веб-сайта</w:t>
      </w:r>
      <w:r>
        <w:rPr>
          <w:rFonts w:ascii="Times New Roman" w:hAnsi="Times New Roman"/>
          <w:sz w:val="28"/>
          <w:szCs w:val="28"/>
        </w:rPr>
        <w:t xml:space="preserve"> або його частини (веб-сторінки, даних). У разі якщо гіперпосилання адресує до частини </w:t>
      </w:r>
      <w:r w:rsidR="00665B1A" w:rsidRPr="00665B1A">
        <w:rPr>
          <w:rFonts w:ascii="Times New Roman" w:hAnsi="Times New Roman"/>
          <w:sz w:val="28"/>
          <w:szCs w:val="28"/>
        </w:rPr>
        <w:t>веб-сайта</w:t>
      </w:r>
      <w:r>
        <w:rPr>
          <w:rFonts w:ascii="Times New Roman" w:hAnsi="Times New Roman"/>
          <w:sz w:val="28"/>
          <w:szCs w:val="28"/>
        </w:rPr>
        <w:t xml:space="preserve"> (веб-сторінки), то, крім домену і (або) числової адреси за Інтернет-протоколом, воно може містити додаткові записи про каталоги або виклики і умови доступу до веб-сторінки, що може бути відтворена або збережена на пристроях, які можуть зчитувати та відтворювати цифровий контент з використанням мережі Інтернет;</w:t>
      </w:r>
    </w:p>
    <w:p w:rsidR="00854F34" w:rsidRDefault="00854F34" w:rsidP="00854F34">
      <w:pPr>
        <w:pStyle w:val="a3"/>
        <w:rPr>
          <w:rFonts w:ascii="Times New Roman" w:hAnsi="Times New Roman"/>
          <w:sz w:val="28"/>
          <w:szCs w:val="28"/>
        </w:rPr>
      </w:pPr>
      <w:r>
        <w:rPr>
          <w:rFonts w:ascii="Times New Roman" w:hAnsi="Times New Roman"/>
          <w:sz w:val="28"/>
          <w:szCs w:val="28"/>
        </w:rPr>
        <w:tab/>
        <w:t>14) державна система правової охорони інтелектуальної власності — центральний орган виконавчої влади, що забезпечує формування та реалізує державну політику у сфері інтелектуальної власності, Національний орган інтелектуальної власності (далі — НОІВ) і сукупність інших наукових, освітніх, інформаційних та інших відповідної спеціалізації державних підприємств, установ, організацій, що належать до сфери управління центрального органу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15)</w:t>
      </w:r>
      <w:r>
        <w:rPr>
          <w:rFonts w:ascii="Times New Roman" w:hAnsi="Times New Roman"/>
          <w:sz w:val="28"/>
          <w:szCs w:val="28"/>
          <w:lang w:val="en-US"/>
        </w:rPr>
        <w:t> </w:t>
      </w:r>
      <w:r>
        <w:rPr>
          <w:rFonts w:ascii="Times New Roman" w:hAnsi="Times New Roman"/>
          <w:sz w:val="28"/>
          <w:szCs w:val="28"/>
        </w:rPr>
        <w:t>запис — результат фіксування в матеріальній або електронній формі за допомогою технічних пристроїв звуків чи відображень звуків і (або) рухомих зображень, що дозволяє за допомогою відповідних пристроїв здійснювати їх сприйняття, відтворення тощо;</w:t>
      </w:r>
    </w:p>
    <w:p w:rsidR="00854F34" w:rsidRDefault="00854F34" w:rsidP="00854F34">
      <w:pPr>
        <w:pStyle w:val="a3"/>
        <w:rPr>
          <w:rFonts w:ascii="Times New Roman" w:hAnsi="Times New Roman"/>
          <w:sz w:val="28"/>
          <w:szCs w:val="28"/>
        </w:rPr>
      </w:pPr>
      <w:r>
        <w:rPr>
          <w:rFonts w:ascii="Times New Roman" w:hAnsi="Times New Roman"/>
          <w:sz w:val="28"/>
          <w:szCs w:val="28"/>
        </w:rPr>
        <w:t>16) доступний формат — вираження твору (друк, запис, постановка тощо) у спосіб та у формі, що забезпечують його доступність для осіб з порушеннями зору і (або) слуху (аудіодискрипція (звукоопис), рельєфно-крапковий шрифт, переклад на жестову мову, субтитрування);</w:t>
      </w:r>
    </w:p>
    <w:p w:rsidR="00854F34" w:rsidRDefault="00854F34" w:rsidP="00854F34">
      <w:pPr>
        <w:pStyle w:val="a3"/>
        <w:rPr>
          <w:rFonts w:ascii="Times New Roman" w:hAnsi="Times New Roman"/>
          <w:sz w:val="28"/>
          <w:szCs w:val="28"/>
        </w:rPr>
      </w:pPr>
      <w:r>
        <w:rPr>
          <w:rFonts w:ascii="Times New Roman" w:hAnsi="Times New Roman"/>
          <w:sz w:val="28"/>
          <w:szCs w:val="28"/>
        </w:rPr>
        <w:t>17) ефірне мовлення – публічне сповіщення шляхом передачі для приймання публікою в ефір бездротовими засобами, або за допомогою кабельної мережі або супутника тощо (крім кабельної ретрансляції) об’єктів авторського права і (або) суміжних прав, а також передачі закодованих сигналів, якщо засоби для декодування надаються для публічного використання організацією мовлення або з її дозволу. Сигнал, що несе програму організації мовлення, вважається закодованим, якщо ефірне мовлення такої програми організації мовлення стає доступним для сприйняття публікою лише після того, як цей сигнал для забезпечення можливості такого сприйняття буде оброблено за допомогою спеціального декодувального пристрою (засобу), одержаного на підставі відповідного договору, укладеного з цією організацією мовлення або з іншою особою, уповноваженою цією організацією мовлення продавати (здавати в оренду) даний пристрій (засіб);</w:t>
      </w:r>
    </w:p>
    <w:p w:rsidR="00854F34" w:rsidRDefault="00854F34" w:rsidP="00854F34">
      <w:pPr>
        <w:pStyle w:val="a3"/>
        <w:rPr>
          <w:rFonts w:ascii="Times New Roman" w:hAnsi="Times New Roman"/>
          <w:sz w:val="28"/>
          <w:szCs w:val="28"/>
        </w:rPr>
      </w:pPr>
      <w:r>
        <w:rPr>
          <w:rFonts w:ascii="Times New Roman" w:hAnsi="Times New Roman"/>
          <w:sz w:val="28"/>
          <w:szCs w:val="28"/>
        </w:rPr>
        <w:t>18)</w:t>
      </w:r>
      <w:r>
        <w:rPr>
          <w:rFonts w:ascii="Times New Roman" w:hAnsi="Times New Roman"/>
          <w:sz w:val="28"/>
          <w:szCs w:val="28"/>
          <w:lang w:val="en-US"/>
        </w:rPr>
        <w:t> </w:t>
      </w:r>
      <w:r>
        <w:rPr>
          <w:rFonts w:ascii="Times New Roman" w:hAnsi="Times New Roman"/>
          <w:sz w:val="28"/>
          <w:szCs w:val="28"/>
        </w:rPr>
        <w:t xml:space="preserve">ім’я автора, виконавця — сукупність слів чи знаків, що ідентифікують автора, виконавця: прізвище та ім’я автора, виконавця; прізвище, ім’я та по батькові автора, виконавця; ініціали автора, </w:t>
      </w:r>
      <w:r>
        <w:rPr>
          <w:rFonts w:ascii="Times New Roman" w:hAnsi="Times New Roman"/>
          <w:sz w:val="28"/>
          <w:szCs w:val="28"/>
        </w:rPr>
        <w:lastRenderedPageBreak/>
        <w:t>виконавця; псевдонім автора, виконавця; прийнятий автором, виконавцем знак (сукупність знаків) тощо;</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19)</w:t>
      </w:r>
      <w:r>
        <w:rPr>
          <w:rFonts w:ascii="Times New Roman" w:hAnsi="Times New Roman"/>
          <w:sz w:val="28"/>
          <w:szCs w:val="28"/>
          <w:lang w:val="en-US"/>
        </w:rPr>
        <w:t> </w:t>
      </w:r>
      <w:r>
        <w:rPr>
          <w:rFonts w:ascii="Times New Roman" w:hAnsi="Times New Roman"/>
          <w:sz w:val="28"/>
          <w:szCs w:val="28"/>
        </w:rPr>
        <w:t>інтерактивне надання доступу публіці — подання об’єктів авторського права і (або) суміжних прав до загального відома публіки з використанням кабельної мережі чи без неї, в тому числі в мережі Інтернет, і (або) інших інтерактивних мережах, таким чином, що її представники можуть здійснити доступ до об’єктів авторського права і (або) суміжних прав з будь-якого місця і у будь-який час за їх власним вибором;</w:t>
      </w:r>
    </w:p>
    <w:p w:rsidR="00854F34" w:rsidRDefault="00854F34" w:rsidP="00854F34">
      <w:pPr>
        <w:pStyle w:val="a3"/>
        <w:rPr>
          <w:rFonts w:ascii="Times New Roman" w:hAnsi="Times New Roman"/>
          <w:sz w:val="28"/>
          <w:szCs w:val="28"/>
        </w:rPr>
      </w:pPr>
      <w:r>
        <w:rPr>
          <w:rFonts w:ascii="Times New Roman" w:hAnsi="Times New Roman"/>
          <w:sz w:val="28"/>
          <w:szCs w:val="28"/>
        </w:rPr>
        <w:t>20)</w:t>
      </w:r>
      <w:r>
        <w:rPr>
          <w:rFonts w:ascii="Times New Roman" w:hAnsi="Times New Roman"/>
          <w:sz w:val="28"/>
          <w:szCs w:val="28"/>
          <w:lang w:val="en-US"/>
        </w:rPr>
        <w:t> </w:t>
      </w:r>
      <w:r>
        <w:rPr>
          <w:rFonts w:ascii="Times New Roman" w:hAnsi="Times New Roman"/>
          <w:sz w:val="28"/>
          <w:szCs w:val="28"/>
        </w:rPr>
        <w:t>інформація про управління правами — інформація, в тому числі в електронній (цифровій) формі, що ідентифікує об’єкт авторського права і (або) суміжних прав і автора чи іншу особу, яка має на цей об’єкт авторське право і (або) суміжні права, або інформація про умови використання об’єкта авторського права і (або) суміжних прав, або будь-які цифри чи коди, у яких представлена така інформація, коли будь-який із цих елементів інформації прикладений до копії об’єкта авторського права і (або) суміжних прав або вміщений у нього чи з’являється у зв’язку з його повідомленням до загального відома;</w:t>
      </w:r>
    </w:p>
    <w:p w:rsidR="00854F34" w:rsidRDefault="00854F34" w:rsidP="00854F34">
      <w:pPr>
        <w:pStyle w:val="a3"/>
        <w:rPr>
          <w:rFonts w:ascii="Times New Roman" w:hAnsi="Times New Roman"/>
          <w:sz w:val="28"/>
          <w:szCs w:val="28"/>
        </w:rPr>
      </w:pPr>
      <w:r>
        <w:rPr>
          <w:rFonts w:ascii="Times New Roman" w:hAnsi="Times New Roman"/>
          <w:sz w:val="28"/>
          <w:szCs w:val="28"/>
        </w:rPr>
        <w:t>21)</w:t>
      </w:r>
      <w:r>
        <w:rPr>
          <w:rFonts w:ascii="Times New Roman" w:hAnsi="Times New Roman"/>
          <w:sz w:val="28"/>
          <w:szCs w:val="28"/>
          <w:lang w:val="en-US"/>
        </w:rPr>
        <w:t> </w:t>
      </w:r>
      <w:r>
        <w:rPr>
          <w:rFonts w:ascii="Times New Roman" w:hAnsi="Times New Roman"/>
          <w:sz w:val="28"/>
          <w:szCs w:val="28"/>
        </w:rPr>
        <w:t>кабельна ретрансляція — публічне сповіщення телерадіоорганізаціями, провайдерами програмної послуги та іншими особами шляхом одночасної, незмінної та нескороченої (повної) ретрансляції кабельною або мікрохвильовою системою для прийому публікою дротовим чи повітряним каналом зв'язку, в тому числі через супутник, програм організацій мовлення, призначених для прийому публікою, а також творів, виконань, фонограм, фільмів, зокрема таких, що містяться в таких програмах організацій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22)</w:t>
      </w:r>
      <w:r>
        <w:rPr>
          <w:rFonts w:ascii="Times New Roman" w:hAnsi="Times New Roman"/>
          <w:sz w:val="28"/>
          <w:szCs w:val="28"/>
          <w:lang w:val="en-US"/>
        </w:rPr>
        <w:t> </w:t>
      </w:r>
      <w:r>
        <w:rPr>
          <w:rFonts w:ascii="Times New Roman" w:hAnsi="Times New Roman"/>
          <w:sz w:val="28"/>
          <w:szCs w:val="28"/>
        </w:rPr>
        <w:t>камкординг — записування аудіовізуального твору під час публічного сповіщення аудіовізуального твору шляхом його публічного демонстрування в кінотеатрах, інших кіновидовищних закладах особами, які перебувають у тому самому приміщенні, де відбувається таке публічне демонстрування, для будь-яких цілей без дозволу суб’єктів авторського права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23)</w:t>
      </w:r>
      <w:r>
        <w:rPr>
          <w:rFonts w:ascii="Times New Roman" w:hAnsi="Times New Roman"/>
          <w:sz w:val="28"/>
          <w:szCs w:val="28"/>
          <w:lang w:val="en-US"/>
        </w:rPr>
        <w:t> </w:t>
      </w:r>
      <w:r>
        <w:rPr>
          <w:rFonts w:ascii="Times New Roman" w:hAnsi="Times New Roman"/>
          <w:sz w:val="28"/>
          <w:szCs w:val="28"/>
        </w:rPr>
        <w:t>кардшейрінг — забезпечення у будь-якій формі та в будь-який спосіб доступу до програми організації мовлення, доступ до якої обмежений суб’єктом авторського права і (або) суміжних прав застосуванням технологічних засобів захисту (абонентська карта, код тощо), в обхід таких технологічних засобів захисту, в результаті чого зазначена програма може бути сприйнята або в інший спосіб без застосування технологічних засобів захисту;</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24)</w:t>
      </w:r>
      <w:r>
        <w:rPr>
          <w:rFonts w:ascii="Times New Roman" w:hAnsi="Times New Roman"/>
          <w:sz w:val="28"/>
          <w:szCs w:val="28"/>
          <w:lang w:val="en-US"/>
        </w:rPr>
        <w:t> </w:t>
      </w:r>
      <w:r>
        <w:rPr>
          <w:rFonts w:ascii="Times New Roman" w:hAnsi="Times New Roman"/>
          <w:sz w:val="28"/>
          <w:szCs w:val="28"/>
        </w:rPr>
        <w:t>копія — відтворений у будь-якій об’єктивній формі об’єкт авторського права і (або) суміжних прав. Копія твору, виконана у будь-якій матеріальній формі, є примірником твору;</w:t>
      </w:r>
    </w:p>
    <w:p w:rsidR="00854F34" w:rsidRDefault="00854F34" w:rsidP="00854F34">
      <w:pPr>
        <w:pStyle w:val="a3"/>
        <w:rPr>
          <w:rFonts w:ascii="Times New Roman" w:hAnsi="Times New Roman"/>
          <w:sz w:val="28"/>
          <w:szCs w:val="28"/>
        </w:rPr>
      </w:pPr>
      <w:r>
        <w:rPr>
          <w:rFonts w:ascii="Times New Roman" w:hAnsi="Times New Roman"/>
          <w:sz w:val="28"/>
          <w:szCs w:val="28"/>
        </w:rPr>
        <w:lastRenderedPageBreak/>
        <w:t>25)</w:t>
      </w:r>
      <w:r>
        <w:rPr>
          <w:rFonts w:ascii="Times New Roman" w:hAnsi="Times New Roman"/>
          <w:sz w:val="28"/>
          <w:szCs w:val="28"/>
          <w:lang w:val="en-US"/>
        </w:rPr>
        <w:t> </w:t>
      </w:r>
      <w:r>
        <w:rPr>
          <w:rFonts w:ascii="Times New Roman" w:hAnsi="Times New Roman"/>
          <w:sz w:val="28"/>
          <w:szCs w:val="28"/>
        </w:rPr>
        <w:t xml:space="preserve">копія твору в доступному форматі — копія твору у форматі, який забезпечує його доступність для осіб з порушенням зору і (або) слуху, при цьому забезпечується цілісність оригінального твору з належним урахуванням змін, необхідних для забезпечення його доступності.     </w:t>
      </w:r>
    </w:p>
    <w:p w:rsidR="00854F34" w:rsidRDefault="00854F34" w:rsidP="00854F34">
      <w:pPr>
        <w:pStyle w:val="a3"/>
        <w:rPr>
          <w:rFonts w:ascii="Times New Roman" w:hAnsi="Times New Roman"/>
          <w:sz w:val="28"/>
          <w:szCs w:val="28"/>
        </w:rPr>
      </w:pPr>
      <w:r>
        <w:rPr>
          <w:rFonts w:ascii="Times New Roman" w:hAnsi="Times New Roman"/>
          <w:sz w:val="28"/>
          <w:szCs w:val="28"/>
        </w:rPr>
        <w:t>26)</w:t>
      </w:r>
      <w:r>
        <w:rPr>
          <w:rFonts w:ascii="Times New Roman" w:hAnsi="Times New Roman"/>
          <w:sz w:val="28"/>
          <w:szCs w:val="28"/>
          <w:lang w:val="en-US"/>
        </w:rPr>
        <w:t> </w:t>
      </w:r>
      <w:r>
        <w:rPr>
          <w:rFonts w:ascii="Times New Roman" w:hAnsi="Times New Roman"/>
          <w:sz w:val="28"/>
          <w:szCs w:val="28"/>
        </w:rPr>
        <w:t>комп’ютерна програма — набір інструкцій у вигляді слів, цифр, кодів, схем, символів чи у будь-якому іншому вигляді, виражених у формі, придатній для зчитування комп’ютером, які приводять його у дію для досягнення певної мети або результату (це поняття охоплює як операційну систему, так і прикладну програму, які виражені у вихідному або об’єктному кодах);</w:t>
      </w:r>
    </w:p>
    <w:p w:rsidR="00854F34" w:rsidRDefault="00854F34" w:rsidP="00854F34">
      <w:pPr>
        <w:pStyle w:val="a3"/>
        <w:rPr>
          <w:rFonts w:ascii="Times New Roman" w:hAnsi="Times New Roman"/>
          <w:sz w:val="28"/>
          <w:szCs w:val="28"/>
        </w:rPr>
      </w:pPr>
      <w:r>
        <w:rPr>
          <w:rFonts w:ascii="Times New Roman" w:hAnsi="Times New Roman"/>
          <w:sz w:val="28"/>
          <w:szCs w:val="28"/>
        </w:rPr>
        <w:t>27)</w:t>
      </w:r>
      <w:r>
        <w:rPr>
          <w:rFonts w:ascii="Times New Roman" w:hAnsi="Times New Roman"/>
          <w:sz w:val="28"/>
          <w:szCs w:val="28"/>
          <w:lang w:val="en-US"/>
        </w:rPr>
        <w:t> </w:t>
      </w:r>
      <w:r>
        <w:rPr>
          <w:rFonts w:ascii="Times New Roman" w:hAnsi="Times New Roman"/>
          <w:sz w:val="28"/>
          <w:szCs w:val="28"/>
        </w:rPr>
        <w:t>НОІВ — державна організація, що входить до державної системи правової охорони інтелектуальної власності, визначена на національному рівні Кабінетом Міністрів України як така, що здійснює повноваження у сфері інтелектуальної власності, визначені цим Законом, іншими законами у сфері інтелектуальної власності, актами центрального органу виконавчої влади, що забезпечує формування та реалізує державну політику у сфері інтелектуальної власності, та статутом, і має право представляти Україну в міжнародних та регіональних організаціях;</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28)</w:t>
      </w:r>
      <w:r>
        <w:rPr>
          <w:rFonts w:ascii="Times New Roman" w:hAnsi="Times New Roman"/>
          <w:sz w:val="28"/>
          <w:szCs w:val="28"/>
          <w:lang w:val="en-US"/>
        </w:rPr>
        <w:t> </w:t>
      </w:r>
      <w:r>
        <w:rPr>
          <w:rFonts w:ascii="Times New Roman" w:hAnsi="Times New Roman"/>
          <w:sz w:val="28"/>
          <w:szCs w:val="28"/>
        </w:rPr>
        <w:t xml:space="preserve">обліковий запис — формалізований згідно із стандартами мережі Інтернет запис на комп’ютерному обладнанні (комп’ютерах, серверах), підключеному до мережі Інтернет, що ідентифікує користувача (наприклад, власника </w:t>
      </w:r>
      <w:r w:rsidR="00665B1A" w:rsidRPr="00665B1A">
        <w:rPr>
          <w:rFonts w:ascii="Times New Roman" w:hAnsi="Times New Roman"/>
          <w:sz w:val="28"/>
          <w:szCs w:val="28"/>
        </w:rPr>
        <w:t>веб-сайта</w:t>
      </w:r>
      <w:r>
        <w:rPr>
          <w:rFonts w:ascii="Times New Roman" w:hAnsi="Times New Roman"/>
          <w:sz w:val="28"/>
          <w:szCs w:val="28"/>
        </w:rPr>
        <w:t xml:space="preserve">) на такому обладнанні, включає в себе дані про доступ до частини каталогів і програмного забезпечення комп’ютерного обладнання, а також визначає права такого доступу, що надають можливість володільцю облікового запису додавати, видаляти, змінювати цифровий контент і дані </w:t>
      </w:r>
      <w:r w:rsidR="00665B1A" w:rsidRPr="00665B1A">
        <w:rPr>
          <w:rFonts w:ascii="Times New Roman" w:hAnsi="Times New Roman"/>
          <w:sz w:val="28"/>
          <w:szCs w:val="28"/>
        </w:rPr>
        <w:t>веб-сайта</w:t>
      </w:r>
      <w:r>
        <w:rPr>
          <w:rFonts w:ascii="Times New Roman" w:hAnsi="Times New Roman"/>
          <w:sz w:val="28"/>
          <w:szCs w:val="28"/>
        </w:rPr>
        <w:t xml:space="preserve">, надавати доступ до </w:t>
      </w:r>
      <w:r w:rsidR="00665B1A">
        <w:rPr>
          <w:rFonts w:ascii="Times New Roman" w:hAnsi="Times New Roman"/>
          <w:sz w:val="28"/>
          <w:szCs w:val="28"/>
        </w:rPr>
        <w:br/>
      </w:r>
      <w:r w:rsidR="00665B1A" w:rsidRPr="00665B1A">
        <w:rPr>
          <w:rFonts w:ascii="Times New Roman" w:hAnsi="Times New Roman"/>
          <w:sz w:val="28"/>
          <w:szCs w:val="28"/>
        </w:rPr>
        <w:t>веб-сайта</w:t>
      </w:r>
      <w:r>
        <w:rPr>
          <w:rFonts w:ascii="Times New Roman" w:hAnsi="Times New Roman"/>
          <w:sz w:val="28"/>
          <w:szCs w:val="28"/>
        </w:rPr>
        <w:t xml:space="preserve"> або його частин, окремих даних іншим особам, припиняти функціонування такого </w:t>
      </w:r>
      <w:r w:rsidR="00665B1A" w:rsidRPr="00665B1A">
        <w:rPr>
          <w:rFonts w:ascii="Times New Roman" w:hAnsi="Times New Roman"/>
          <w:sz w:val="28"/>
          <w:szCs w:val="28"/>
        </w:rPr>
        <w:t>веб-сайта</w:t>
      </w:r>
      <w:r>
        <w:rPr>
          <w:rFonts w:ascii="Times New Roman" w:hAnsi="Times New Roman"/>
          <w:sz w:val="28"/>
          <w:szCs w:val="28"/>
        </w:rPr>
        <w:t xml:space="preserve"> або його частини в межах облікового запису;</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29)</w:t>
      </w:r>
      <w:r>
        <w:rPr>
          <w:rFonts w:ascii="Times New Roman" w:hAnsi="Times New Roman"/>
          <w:sz w:val="28"/>
          <w:szCs w:val="28"/>
          <w:lang w:val="en-US"/>
        </w:rPr>
        <w:t> </w:t>
      </w:r>
      <w:r>
        <w:rPr>
          <w:rFonts w:ascii="Times New Roman" w:hAnsi="Times New Roman"/>
          <w:sz w:val="28"/>
          <w:szCs w:val="28"/>
        </w:rPr>
        <w:t>оприлюднення об’єкта авторського права або суміжних прав — дія, що вперше робить об’єкт авторського права або суміжних прав доступним для публіки;</w:t>
      </w:r>
    </w:p>
    <w:p w:rsidR="00854F34" w:rsidRDefault="00854F34" w:rsidP="00854F34">
      <w:pPr>
        <w:pStyle w:val="a3"/>
        <w:rPr>
          <w:rFonts w:ascii="Times New Roman" w:hAnsi="Times New Roman"/>
          <w:sz w:val="28"/>
          <w:szCs w:val="28"/>
        </w:rPr>
      </w:pPr>
      <w:r>
        <w:rPr>
          <w:rFonts w:ascii="Times New Roman" w:hAnsi="Times New Roman"/>
          <w:sz w:val="28"/>
          <w:szCs w:val="28"/>
        </w:rPr>
        <w:t>30)</w:t>
      </w:r>
      <w:r>
        <w:rPr>
          <w:rFonts w:ascii="Times New Roman" w:hAnsi="Times New Roman"/>
          <w:sz w:val="28"/>
          <w:szCs w:val="28"/>
          <w:lang w:val="en-US"/>
        </w:rPr>
        <w:t> </w:t>
      </w:r>
      <w:r>
        <w:rPr>
          <w:rFonts w:ascii="Times New Roman" w:hAnsi="Times New Roman"/>
          <w:sz w:val="28"/>
          <w:szCs w:val="28"/>
        </w:rPr>
        <w:t>оригінальність — ознака (критерій), що характеризує твір як результат власної інтелектуальної творчої діяльності автора та відображає творчі рішення, прийняті автором під час створення твору;</w:t>
      </w:r>
    </w:p>
    <w:p w:rsidR="00854F34" w:rsidRDefault="00854F34" w:rsidP="00854F34">
      <w:pPr>
        <w:pStyle w:val="a3"/>
        <w:rPr>
          <w:rFonts w:ascii="Times New Roman" w:hAnsi="Times New Roman"/>
          <w:sz w:val="28"/>
          <w:szCs w:val="28"/>
        </w:rPr>
      </w:pPr>
      <w:r>
        <w:rPr>
          <w:rFonts w:ascii="Times New Roman" w:hAnsi="Times New Roman"/>
          <w:sz w:val="28"/>
          <w:szCs w:val="28"/>
        </w:rPr>
        <w:t>31)</w:t>
      </w:r>
      <w:r>
        <w:rPr>
          <w:rFonts w:ascii="Times New Roman" w:hAnsi="Times New Roman"/>
          <w:sz w:val="28"/>
          <w:szCs w:val="28"/>
          <w:lang w:val="en-US"/>
        </w:rPr>
        <w:t> </w:t>
      </w:r>
      <w:r>
        <w:rPr>
          <w:rFonts w:ascii="Times New Roman" w:hAnsi="Times New Roman"/>
          <w:sz w:val="28"/>
          <w:szCs w:val="28"/>
        </w:rPr>
        <w:t>організація мовлення — телерадіоорганізація, що здійснює публічне сповіщення шляхом ефірного мовлення радіо- і (або) телевізійних програм (як власного вироблення, так й інших організацій), а також творів, виконань, фонограм, фільмів, що містяться в таких програмах;</w:t>
      </w:r>
    </w:p>
    <w:p w:rsidR="00854F34" w:rsidRDefault="00854F34" w:rsidP="00854F34">
      <w:pPr>
        <w:pStyle w:val="a3"/>
        <w:rPr>
          <w:rFonts w:ascii="Times New Roman" w:hAnsi="Times New Roman"/>
          <w:sz w:val="28"/>
          <w:szCs w:val="28"/>
        </w:rPr>
      </w:pPr>
      <w:r>
        <w:rPr>
          <w:rFonts w:ascii="Times New Roman" w:hAnsi="Times New Roman"/>
          <w:sz w:val="28"/>
          <w:szCs w:val="28"/>
        </w:rPr>
        <w:t>32)</w:t>
      </w:r>
      <w:r>
        <w:rPr>
          <w:rFonts w:ascii="Times New Roman" w:hAnsi="Times New Roman"/>
          <w:sz w:val="28"/>
          <w:szCs w:val="28"/>
          <w:lang w:val="en-US"/>
        </w:rPr>
        <w:t> </w:t>
      </w:r>
      <w:r>
        <w:rPr>
          <w:rFonts w:ascii="Times New Roman" w:hAnsi="Times New Roman"/>
          <w:sz w:val="28"/>
          <w:szCs w:val="28"/>
        </w:rPr>
        <w:t>піратська (контрафактна) копія твору, фонограми, фільму — копія твору, фонограми чи фільму, відтворена, оприлюднена і (або) розповсюджувана з порушенням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lastRenderedPageBreak/>
        <w:t>33)</w:t>
      </w:r>
      <w:r>
        <w:rPr>
          <w:rFonts w:ascii="Times New Roman" w:hAnsi="Times New Roman"/>
          <w:sz w:val="28"/>
          <w:szCs w:val="28"/>
          <w:lang w:val="en-US"/>
        </w:rPr>
        <w:t> </w:t>
      </w:r>
      <w:r>
        <w:rPr>
          <w:rFonts w:ascii="Times New Roman" w:hAnsi="Times New Roman"/>
          <w:sz w:val="28"/>
          <w:szCs w:val="28"/>
        </w:rPr>
        <w:t>позичка — надання у користування оригіналу і (або) примірника твору, фонограми, фільму, виконання, зафіксованого у фонограмі, фільмі на матеріальних носіях на встановлений строк без мети одержання прямої чи опосередкованої комерційної вигоди;</w:t>
      </w:r>
    </w:p>
    <w:p w:rsidR="00854F34" w:rsidRDefault="00854F34" w:rsidP="00854F34">
      <w:pPr>
        <w:pStyle w:val="a3"/>
        <w:rPr>
          <w:rFonts w:ascii="Times New Roman" w:hAnsi="Times New Roman"/>
          <w:sz w:val="28"/>
          <w:szCs w:val="28"/>
        </w:rPr>
      </w:pPr>
      <w:r>
        <w:rPr>
          <w:rFonts w:ascii="Times New Roman" w:hAnsi="Times New Roman"/>
          <w:sz w:val="28"/>
          <w:szCs w:val="28"/>
        </w:rPr>
        <w:t>34)</w:t>
      </w:r>
      <w:r>
        <w:rPr>
          <w:rFonts w:ascii="Times New Roman" w:hAnsi="Times New Roman"/>
          <w:sz w:val="28"/>
          <w:szCs w:val="28"/>
          <w:lang w:val="en-US"/>
        </w:rPr>
        <w:t> </w:t>
      </w:r>
      <w:r>
        <w:rPr>
          <w:rFonts w:ascii="Times New Roman" w:hAnsi="Times New Roman"/>
          <w:sz w:val="28"/>
          <w:szCs w:val="28"/>
        </w:rPr>
        <w:t>попурі — складений твір, який є результатом творчого підбору та розташування коротких уривків інших правомірно оприлюднених музичних чи аудіовізуальних творів, внаслідок чого виникає цілісний об’єкт, частини якого об’єднані спільним задумом та змістом;</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35)</w:t>
      </w:r>
      <w:r>
        <w:rPr>
          <w:rFonts w:ascii="Times New Roman" w:hAnsi="Times New Roman"/>
          <w:sz w:val="28"/>
          <w:szCs w:val="28"/>
          <w:lang w:val="en-US"/>
        </w:rPr>
        <w:t> </w:t>
      </w:r>
      <w:r>
        <w:rPr>
          <w:rFonts w:ascii="Times New Roman" w:hAnsi="Times New Roman"/>
          <w:sz w:val="28"/>
          <w:szCs w:val="28"/>
        </w:rPr>
        <w:t xml:space="preserve">постачальник послуг хостингу — особа, яка надає власникам </w:t>
      </w:r>
      <w:r w:rsidR="00665B1A">
        <w:rPr>
          <w:rFonts w:ascii="Times New Roman" w:hAnsi="Times New Roman"/>
          <w:sz w:val="28"/>
          <w:szCs w:val="28"/>
        </w:rPr>
        <w:br/>
      </w:r>
      <w:r>
        <w:rPr>
          <w:rFonts w:ascii="Times New Roman" w:hAnsi="Times New Roman"/>
          <w:sz w:val="28"/>
          <w:szCs w:val="28"/>
        </w:rPr>
        <w:t xml:space="preserve">веб-сайтів послуги і (або) ресурси для розміщення веб-сайтів або їх частин у мережі Інтернет та із забезпечення доступу до них через мережу Інтернет. Власник </w:t>
      </w:r>
      <w:r w:rsidR="00665B1A" w:rsidRPr="00665B1A">
        <w:rPr>
          <w:rFonts w:ascii="Times New Roman" w:hAnsi="Times New Roman"/>
          <w:sz w:val="28"/>
          <w:szCs w:val="28"/>
        </w:rPr>
        <w:t>веб-сайта</w:t>
      </w:r>
      <w:r>
        <w:rPr>
          <w:rFonts w:ascii="Times New Roman" w:hAnsi="Times New Roman"/>
          <w:sz w:val="28"/>
          <w:szCs w:val="28"/>
        </w:rPr>
        <w:t xml:space="preserve">, який розміщує свій веб-сайт або його частину в мережі Інтернет на власних ресурсах і (або) самостійно забезпечує доступ до нього з використанням мережі Інтернет, одночасно є постачальником послуг хостингу. Власник </w:t>
      </w:r>
      <w:r w:rsidR="00665B1A" w:rsidRPr="00665B1A">
        <w:rPr>
          <w:rFonts w:ascii="Times New Roman" w:hAnsi="Times New Roman"/>
          <w:sz w:val="28"/>
          <w:szCs w:val="28"/>
        </w:rPr>
        <w:t>веб-сайта</w:t>
      </w:r>
      <w:r>
        <w:rPr>
          <w:rFonts w:ascii="Times New Roman" w:hAnsi="Times New Roman"/>
          <w:sz w:val="28"/>
          <w:szCs w:val="28"/>
        </w:rPr>
        <w:t xml:space="preserve">, який надає можливість іншим особам розміщувати цифровий контент на його </w:t>
      </w:r>
      <w:r w:rsidR="00665B1A">
        <w:rPr>
          <w:rFonts w:ascii="Times New Roman" w:hAnsi="Times New Roman"/>
          <w:sz w:val="28"/>
          <w:szCs w:val="28"/>
        </w:rPr>
        <w:br/>
      </w:r>
      <w:r>
        <w:rPr>
          <w:rFonts w:ascii="Times New Roman" w:hAnsi="Times New Roman"/>
          <w:sz w:val="28"/>
          <w:szCs w:val="28"/>
        </w:rPr>
        <w:t>веб-сайті, є постачальником послуг хостингу;</w:t>
      </w:r>
    </w:p>
    <w:p w:rsidR="00854F34" w:rsidRDefault="00854F34" w:rsidP="00854F34">
      <w:pPr>
        <w:pStyle w:val="a3"/>
        <w:rPr>
          <w:rFonts w:ascii="Times New Roman" w:hAnsi="Times New Roman"/>
          <w:sz w:val="28"/>
          <w:szCs w:val="28"/>
        </w:rPr>
      </w:pPr>
      <w:r>
        <w:rPr>
          <w:rFonts w:ascii="Times New Roman" w:hAnsi="Times New Roman"/>
          <w:sz w:val="28"/>
          <w:szCs w:val="28"/>
        </w:rPr>
        <w:t>36)</w:t>
      </w:r>
      <w:r>
        <w:rPr>
          <w:rFonts w:ascii="Times New Roman" w:hAnsi="Times New Roman"/>
          <w:sz w:val="28"/>
          <w:szCs w:val="28"/>
          <w:lang w:val="en-US"/>
        </w:rPr>
        <w:t> </w:t>
      </w:r>
      <w:r>
        <w:rPr>
          <w:rFonts w:ascii="Times New Roman" w:hAnsi="Times New Roman"/>
          <w:sz w:val="28"/>
          <w:szCs w:val="28"/>
        </w:rPr>
        <w:t>похідний твір — твір, що є результатом творчої переробки іншого твору без завдавання шкоди його охороні (анотація, адаптація, аранжування, кавер-версія, обробка фольклору тощо) чи його творчим перекладом на іншу мову. До похідних творів не належать аудіовізуальні твори, одержані шляхом озвучення (в тому числі дублювання), субтитрування українською чи іншими мовами інших аудіовізуальних творів, а також твори, адаптовані в доступні формати;</w:t>
      </w:r>
    </w:p>
    <w:p w:rsidR="00854F34" w:rsidRDefault="00854F34" w:rsidP="00854F34">
      <w:pPr>
        <w:pStyle w:val="a3"/>
        <w:rPr>
          <w:rFonts w:ascii="Times New Roman" w:hAnsi="Times New Roman"/>
          <w:sz w:val="28"/>
          <w:szCs w:val="28"/>
        </w:rPr>
      </w:pPr>
      <w:r>
        <w:rPr>
          <w:rFonts w:ascii="Times New Roman" w:hAnsi="Times New Roman"/>
          <w:sz w:val="28"/>
          <w:szCs w:val="28"/>
        </w:rPr>
        <w:t>37) плагіат — поширення твору, записаного виконання або їх частини під іменем або псевдонімом особи, яка не є автором цього твору чи виконавцем цього виконання або їх частини, а також оприлюднення фонограми, фільму або їх частини під іменем (найменуванням) особи, яка не є виробником відповідно фонограми, фільму або їх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38) програма організації мовлення – змістовна сукупність зображень, звуків або зображень і звуків, що доводяться організацією мовлення до загального відома публіки шляхом ефірного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39)</w:t>
      </w:r>
      <w:r>
        <w:rPr>
          <w:rFonts w:ascii="Times New Roman" w:hAnsi="Times New Roman"/>
          <w:sz w:val="28"/>
          <w:szCs w:val="28"/>
          <w:lang w:val="en-US"/>
        </w:rPr>
        <w:t> </w:t>
      </w:r>
      <w:r>
        <w:rPr>
          <w:rFonts w:ascii="Times New Roman" w:hAnsi="Times New Roman"/>
          <w:sz w:val="28"/>
          <w:szCs w:val="28"/>
        </w:rPr>
        <w:t>продюсер аудіовізуального твору — фізична або юридична особа, яка організовує або організовує і фінансує виробництво та розповсюдження аудіовізуального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40)</w:t>
      </w:r>
      <w:r>
        <w:rPr>
          <w:rFonts w:ascii="Times New Roman" w:hAnsi="Times New Roman"/>
          <w:sz w:val="28"/>
          <w:szCs w:val="28"/>
          <w:lang w:val="en-US"/>
        </w:rPr>
        <w:t> </w:t>
      </w:r>
      <w:r>
        <w:rPr>
          <w:rFonts w:ascii="Times New Roman" w:hAnsi="Times New Roman"/>
          <w:sz w:val="28"/>
          <w:szCs w:val="28"/>
        </w:rPr>
        <w:t>прокат — надання у користування оригіналу і (або) примірника твору, фонограми, фільму, виконання, зафіксованого у фонограмі, фільмі, на матеріальних носіях, на обмежений строк з метою одержання прямої чи опосередкованої комерційної вигоди;</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41)</w:t>
      </w:r>
      <w:r>
        <w:rPr>
          <w:rFonts w:ascii="Times New Roman" w:hAnsi="Times New Roman"/>
          <w:sz w:val="28"/>
          <w:szCs w:val="28"/>
          <w:lang w:val="en-US"/>
        </w:rPr>
        <w:t> </w:t>
      </w:r>
      <w:r>
        <w:rPr>
          <w:rFonts w:ascii="Times New Roman" w:hAnsi="Times New Roman"/>
          <w:sz w:val="28"/>
          <w:szCs w:val="28"/>
        </w:rPr>
        <w:t>псевдонім — вигадане ім’я, що застосовується як сукупність слів чи знаків, символів, вибране автором (співавторами) чи виконавцем (співвиконавцями) для позначення себе як автора або виконавця;</w:t>
      </w:r>
    </w:p>
    <w:p w:rsidR="00854F34" w:rsidRDefault="00854F34" w:rsidP="00854F34">
      <w:pPr>
        <w:pStyle w:val="a3"/>
        <w:rPr>
          <w:rFonts w:ascii="Times New Roman" w:hAnsi="Times New Roman"/>
          <w:sz w:val="28"/>
          <w:szCs w:val="28"/>
        </w:rPr>
      </w:pPr>
      <w:r>
        <w:rPr>
          <w:rFonts w:ascii="Times New Roman" w:hAnsi="Times New Roman"/>
          <w:sz w:val="28"/>
          <w:szCs w:val="28"/>
        </w:rPr>
        <w:t>42) публічне виконання — подання об’єктів авторського права і (або) суміжних прав (виконань, фонограм, фільмів) шляхом декламації, гри, співу, гри на музичному інструменті, диригування, танцю тощо і (або) за допомогою будь-яких пристроїв і процесів у місці, яке доступне для відвідування особами, які не належать до кола сім’ї або близьких знайомих цієї сім’ї особи, яка здійснює публічне виконання, незалежно від того, чи присутні вони в один і той самий час або в різний час;</w:t>
      </w:r>
    </w:p>
    <w:p w:rsidR="00854F34" w:rsidRDefault="00854F34" w:rsidP="00854F34">
      <w:pPr>
        <w:pStyle w:val="a3"/>
        <w:rPr>
          <w:rFonts w:ascii="Times New Roman" w:hAnsi="Times New Roman"/>
          <w:sz w:val="28"/>
          <w:szCs w:val="28"/>
        </w:rPr>
      </w:pPr>
      <w:r>
        <w:rPr>
          <w:rFonts w:ascii="Times New Roman" w:hAnsi="Times New Roman"/>
          <w:sz w:val="28"/>
          <w:szCs w:val="28"/>
        </w:rPr>
        <w:t>43) публічне демонстрування аудіовізуального твору, фільму — публічне одноразове чи багаторазове представлення публіці аудіовізуального твору, фільму із застосуванням того чи іншого виду екрану у приміщенні або будь-якому місці, де можуть бути присутніми особи, які не належать до кола сім’ї або близьких знайомих цієї сім’ї особи, яка здійснює публічне демонстрування;</w:t>
      </w:r>
    </w:p>
    <w:p w:rsidR="00854F34" w:rsidRDefault="00854F34" w:rsidP="00854F34">
      <w:pPr>
        <w:pStyle w:val="a3"/>
        <w:rPr>
          <w:rFonts w:ascii="Times New Roman" w:hAnsi="Times New Roman"/>
          <w:sz w:val="28"/>
          <w:szCs w:val="28"/>
        </w:rPr>
      </w:pPr>
      <w:r>
        <w:rPr>
          <w:rFonts w:ascii="Times New Roman" w:hAnsi="Times New Roman"/>
          <w:sz w:val="28"/>
          <w:szCs w:val="28"/>
        </w:rPr>
        <w:t>44) публічне сповіщення – спосіб поширення об’єктів авторського права і (або) суміжних прав шляхом публічного виконання, публічного показу, ефірного мовлення, інтерактивного надання доступу публіці, кабельної ретрансляції та публічного демонстрування;</w:t>
      </w:r>
    </w:p>
    <w:p w:rsidR="00854F34" w:rsidRDefault="00854F34" w:rsidP="00854F34">
      <w:pPr>
        <w:pStyle w:val="a3"/>
        <w:rPr>
          <w:rFonts w:ascii="Times New Roman" w:hAnsi="Times New Roman"/>
          <w:sz w:val="28"/>
          <w:szCs w:val="28"/>
        </w:rPr>
      </w:pPr>
      <w:r>
        <w:rPr>
          <w:rFonts w:ascii="Times New Roman" w:hAnsi="Times New Roman"/>
          <w:sz w:val="28"/>
          <w:szCs w:val="28"/>
        </w:rPr>
        <w:t>45) публічний показ — будь-яке візуальне подання оригіналу і (або) копії твору (крім аудіовізуального твору), програми організації мовлення, візуальне сприйняття яких відбувається у місцях, де присутні чи можуть бути присутніми особи, які не належать до кола сім’ї чи близьких знайомих цієї сім’ї особи, яка здійснює таке представлення, у тому числі за допомогою будь-яких пристроїв (зокрема екрану) і процесів;</w:t>
      </w:r>
    </w:p>
    <w:p w:rsidR="00854F34" w:rsidRDefault="00854F34" w:rsidP="00854F34">
      <w:pPr>
        <w:pStyle w:val="a3"/>
        <w:rPr>
          <w:rFonts w:ascii="Times New Roman" w:hAnsi="Times New Roman"/>
          <w:sz w:val="28"/>
          <w:szCs w:val="28"/>
        </w:rPr>
      </w:pPr>
      <w:r>
        <w:rPr>
          <w:rFonts w:ascii="Times New Roman" w:hAnsi="Times New Roman"/>
          <w:sz w:val="28"/>
          <w:szCs w:val="28"/>
        </w:rPr>
        <w:t>46) репрографічне відтворення (репродукування) — факсимільне відтворення у будь-якому розмірі (у тому числі збільшеному чи зменшеному) оригіналу письмового чи іншого графічного твору або його копії шляхом фотокопіювання або іншими подібними способами. Репрографічне відтворення не включає застосування друкувальних засобів для виготовлення видавничої продукції і (або) запис в електронній (у тому числі цифровій), оптичній чи іншій формі, яку зчитує комп’ютер;</w:t>
      </w:r>
    </w:p>
    <w:p w:rsidR="00854F34" w:rsidRDefault="00854F34" w:rsidP="00854F34">
      <w:pPr>
        <w:pStyle w:val="a3"/>
        <w:rPr>
          <w:rFonts w:ascii="Times New Roman" w:hAnsi="Times New Roman"/>
          <w:sz w:val="28"/>
          <w:szCs w:val="28"/>
        </w:rPr>
      </w:pPr>
      <w:r>
        <w:rPr>
          <w:rFonts w:ascii="Times New Roman" w:hAnsi="Times New Roman"/>
          <w:sz w:val="28"/>
          <w:szCs w:val="28"/>
        </w:rPr>
        <w:t>47) розповсюдження — будь-яка дія, за допомогою якої оригінали і (або) примірники об’єктів авторського права і (або) суміжних прав безпосередньо чи опосередковано пропонуються публіці способом продажу чи іншого відчуження оригіналу або примірника об’єкта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48) сирітський твір (виконання, фонограма, фільм) – твір (виконання фонограма, фільм), щодо яких жоден з суб’єктів авторського права і (або) суміжних прав у цьому творі (виконані фонограмі, фільмі) не ідентифікований, чи навіть якщо один або кілька з них ідентифіковані, але жоден з них не знайдений, незважаючи на належний розшук цих суб’єктів, що проводився та фіксувався відповідно до статті 31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49) службовий твір — твір, створений автором у порядку виконання службових обов’язків відповідно до службового завдання чи трудового договору (контракту) або договору про розподіл майнових прав на службовий твір, укладеного між ним і роботодавцем;</w:t>
      </w:r>
    </w:p>
    <w:p w:rsidR="00854F34" w:rsidRDefault="00854F34" w:rsidP="00854F34">
      <w:pPr>
        <w:pStyle w:val="a3"/>
        <w:rPr>
          <w:rFonts w:ascii="Times New Roman" w:hAnsi="Times New Roman"/>
          <w:sz w:val="28"/>
          <w:szCs w:val="28"/>
        </w:rPr>
      </w:pPr>
      <w:r>
        <w:rPr>
          <w:rFonts w:ascii="Times New Roman" w:hAnsi="Times New Roman"/>
          <w:sz w:val="28"/>
          <w:szCs w:val="28"/>
        </w:rPr>
        <w:t>50) суспільне надбання — твори і об’єкти суміжних прав, строк чинності майнових прав на які закінчився;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51) спеціальний цифровий формат для осіб з порушенням зору та осіб з дислексією — цифровий формат для запису аудійованої книги, яка має зручну навігацію і сприяє швидкому пошуку необхідного матеріалу (сторінка, розділ, параграф, таблиця тощо);   </w:t>
      </w:r>
    </w:p>
    <w:p w:rsidR="00854F34" w:rsidRDefault="00854F34" w:rsidP="00854F34">
      <w:pPr>
        <w:pStyle w:val="a3"/>
        <w:rPr>
          <w:rFonts w:ascii="Times New Roman" w:hAnsi="Times New Roman"/>
          <w:sz w:val="28"/>
          <w:szCs w:val="28"/>
        </w:rPr>
      </w:pPr>
      <w:r>
        <w:rPr>
          <w:rFonts w:ascii="Times New Roman" w:hAnsi="Times New Roman"/>
          <w:sz w:val="28"/>
          <w:szCs w:val="28"/>
        </w:rPr>
        <w:t>52) твір архітектури — твір у галузі спорудження будівель, споруд і ландшафтних утворень (креслення, ескізи, моделі, збудовані будівлі та споруди, парки, плани населених пунктів тощо);</w:t>
      </w:r>
    </w:p>
    <w:p w:rsidR="00854F34" w:rsidRDefault="00854F34" w:rsidP="00854F34">
      <w:pPr>
        <w:pStyle w:val="a3"/>
        <w:rPr>
          <w:rFonts w:ascii="Times New Roman" w:hAnsi="Times New Roman"/>
          <w:sz w:val="28"/>
          <w:szCs w:val="28"/>
        </w:rPr>
      </w:pPr>
      <w:r>
        <w:rPr>
          <w:rFonts w:ascii="Times New Roman" w:hAnsi="Times New Roman"/>
          <w:sz w:val="28"/>
          <w:szCs w:val="28"/>
        </w:rPr>
        <w:t>53) твір образотворчого мистецтва — скульптура, картина, малюнок, гравюра, літографія, твір художнього (у тому числі сценічного) дизайну, дизайн шрифту тощо;</w:t>
      </w:r>
    </w:p>
    <w:p w:rsidR="00854F34" w:rsidRDefault="00854F34" w:rsidP="00854F34">
      <w:pPr>
        <w:pStyle w:val="a3"/>
        <w:rPr>
          <w:rFonts w:ascii="Times New Roman" w:hAnsi="Times New Roman"/>
          <w:sz w:val="28"/>
          <w:szCs w:val="28"/>
        </w:rPr>
      </w:pPr>
      <w:r>
        <w:rPr>
          <w:rFonts w:ascii="Times New Roman" w:hAnsi="Times New Roman"/>
          <w:sz w:val="28"/>
          <w:szCs w:val="28"/>
        </w:rPr>
        <w:t>54) твір у жанрі пародії — твір, який є творчою переробкою іншого правомірно оприлюдненого твору або його частини, що за своїм змістом має комічний, сатиричний характер по відношенню до твору, що зазнав вказаної переробки, та викликає асоціації з таким твором або спрямовується на висміювання певних подій або осіб;</w:t>
      </w:r>
    </w:p>
    <w:p w:rsidR="00854F34" w:rsidRDefault="00854F34" w:rsidP="00854F34">
      <w:pPr>
        <w:pStyle w:val="a3"/>
        <w:rPr>
          <w:rFonts w:ascii="Times New Roman" w:hAnsi="Times New Roman"/>
          <w:sz w:val="28"/>
          <w:szCs w:val="28"/>
        </w:rPr>
      </w:pPr>
      <w:bookmarkStart w:id="1" w:name="_heading=h.rahdpk95ghs1"/>
      <w:bookmarkEnd w:id="1"/>
      <w:r>
        <w:rPr>
          <w:rFonts w:ascii="Times New Roman" w:hAnsi="Times New Roman"/>
          <w:sz w:val="28"/>
          <w:szCs w:val="28"/>
        </w:rPr>
        <w:t>55) твір у жанрі карикатури — твір образотворчого мистецтва, що за своїм змістом має комічний, сатиричний характер або спрямовується на висміювання певних осіб або подій, який є творчою переробкою іншого правомірно оприлюдненого твору, в тому числі персонажу твору або імені персонажу твору;</w:t>
      </w:r>
    </w:p>
    <w:p w:rsidR="00854F34" w:rsidRDefault="00854F34" w:rsidP="00854F34">
      <w:pPr>
        <w:pStyle w:val="a3"/>
        <w:rPr>
          <w:rFonts w:ascii="Times New Roman" w:hAnsi="Times New Roman"/>
          <w:sz w:val="28"/>
          <w:szCs w:val="28"/>
        </w:rPr>
      </w:pPr>
      <w:r>
        <w:rPr>
          <w:rFonts w:ascii="Times New Roman" w:hAnsi="Times New Roman"/>
          <w:sz w:val="28"/>
          <w:szCs w:val="28"/>
        </w:rPr>
        <w:t>56) твір ужиткового мистецтва — твір образотворчого мистецтва, втілений або перенесений на предмет користування з ужитковою метою, створений ручним або промисловим способом, у тому числі твори декоративного ткацтва, кераміки, різьблення, ливарства, з художнього скла, художні ковані вироби, ювелірні вироби тощо;</w:t>
      </w:r>
    </w:p>
    <w:p w:rsidR="00854F34" w:rsidRDefault="00854F34" w:rsidP="00854F34">
      <w:pPr>
        <w:pStyle w:val="a3"/>
        <w:rPr>
          <w:rFonts w:ascii="Times New Roman" w:hAnsi="Times New Roman"/>
          <w:sz w:val="28"/>
          <w:szCs w:val="28"/>
        </w:rPr>
      </w:pPr>
      <w:r>
        <w:rPr>
          <w:rFonts w:ascii="Times New Roman" w:hAnsi="Times New Roman"/>
          <w:sz w:val="28"/>
          <w:szCs w:val="28"/>
        </w:rPr>
        <w:t>57) технологічні засоби захисту — будь-яка технологія, програмне забезпечення, обладнання або компонент, які у своєму нормальному функціонуванні призначаються для запобігання або протидії діям по відношенню до об’єктів, використання яких не дозволене суб’єктом авторського права або суміжних прав, або суб’єктом прав sui generis. Технологічні заходи вважаються ефективними, якщо використання охоронюваного об’єкта контролюється суб’єктами зазначених прав через застосування контролю доступу або процедури охорони, наприклад кодування, шифрування або іншої трансформації захищеного об’єкта, або механізм контролю копіювання, що досягає цієї мети захисту;</w:t>
      </w:r>
    </w:p>
    <w:p w:rsidR="00854F34" w:rsidRDefault="00854F34" w:rsidP="00854F34">
      <w:pPr>
        <w:pStyle w:val="a3"/>
        <w:rPr>
          <w:rFonts w:ascii="Times New Roman" w:hAnsi="Times New Roman"/>
          <w:sz w:val="28"/>
          <w:szCs w:val="28"/>
        </w:rPr>
      </w:pPr>
      <w:r>
        <w:rPr>
          <w:rFonts w:ascii="Times New Roman" w:hAnsi="Times New Roman"/>
          <w:sz w:val="28"/>
          <w:szCs w:val="28"/>
        </w:rPr>
        <w:t>58) Установа — центральний орган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59) фільм — кінематографічний чи інший аудіовізуальний твір (у тому числі телевізійні серіали та їх окремі серії), що складається з епізодів, поєднаних між собою творчим задумом і зображувальними засобами, та є результатом спільної діяльності його авторів, виконавців і виробників, або будь-які рухомі зображення (із звуковим супроводом чи без нього);</w:t>
      </w:r>
    </w:p>
    <w:p w:rsidR="00854F34" w:rsidRDefault="00854F34" w:rsidP="00854F34">
      <w:pPr>
        <w:pStyle w:val="a3"/>
        <w:rPr>
          <w:rFonts w:ascii="Times New Roman" w:hAnsi="Times New Roman"/>
          <w:sz w:val="28"/>
          <w:szCs w:val="28"/>
        </w:rPr>
      </w:pPr>
      <w:r>
        <w:rPr>
          <w:rFonts w:ascii="Times New Roman" w:hAnsi="Times New Roman"/>
          <w:sz w:val="28"/>
          <w:szCs w:val="28"/>
        </w:rPr>
        <w:t>60) фонограма — запис звуків виконання або інших звуків, або відображення звуків, крім звуків у формі запису, що входить до аудіовізуального твору. Розуміється, що визначення фонограми не передбачає того, що права на фонограму будь-яким чином використовуються у зв’язку з їх включенням до аудіовізуального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61) фотографічний твір — твір, відображений (зафіксований) із застосуванням аналогових, цифрових фотографічних технологій на матеріальному носії чи в електронній (цифровій) формі або із застосуванням лазерних технологій у вигляді об’ємного тримірного зображення;</w:t>
      </w:r>
    </w:p>
    <w:p w:rsidR="00854F34" w:rsidRDefault="00854F34" w:rsidP="00854F34">
      <w:pPr>
        <w:pStyle w:val="a3"/>
        <w:rPr>
          <w:rFonts w:ascii="Times New Roman" w:hAnsi="Times New Roman"/>
          <w:sz w:val="28"/>
          <w:szCs w:val="28"/>
        </w:rPr>
      </w:pPr>
      <w:r>
        <w:rPr>
          <w:rFonts w:ascii="Times New Roman" w:hAnsi="Times New Roman"/>
          <w:sz w:val="28"/>
          <w:szCs w:val="28"/>
        </w:rPr>
        <w:t>62) цитата — порівняно короткий уривок з літературного, наукового чи будь-якого іншого правомірно оприлюдненого твору, який використовується з обов’язковим посиланням на його автора і джерело цитування іншою особою у своєму творі з метою критики чи огляду, в обсязі, виправданому поставленою метою;</w:t>
      </w:r>
    </w:p>
    <w:p w:rsidR="00854F34" w:rsidRDefault="00854F34" w:rsidP="00854F34">
      <w:pPr>
        <w:pStyle w:val="a3"/>
        <w:rPr>
          <w:rFonts w:ascii="Times New Roman" w:hAnsi="Times New Roman"/>
          <w:sz w:val="28"/>
          <w:szCs w:val="28"/>
        </w:rPr>
      </w:pPr>
      <w:bookmarkStart w:id="2" w:name="_heading=h.5ckg6m4ca9ga"/>
      <w:bookmarkEnd w:id="2"/>
      <w:r>
        <w:rPr>
          <w:rFonts w:ascii="Times New Roman" w:hAnsi="Times New Roman"/>
          <w:sz w:val="28"/>
          <w:szCs w:val="28"/>
        </w:rPr>
        <w:t>63) цифровий контент — будь-які відомості чи дані в електронній (цифровій) формі, що містять у собі об’єкти авторського права і (або) суміжних прав, і можуть зберігатися і (або) поширюватися у вигляді одного або декількох файлів (частин файлів), записів у базі даних на зберігаючих пристроях комп’ютерів, серверів тощо у мережі Інтернет.</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2. Законодавство України про авторське право і суміжні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Законодавство України про авторське право і суміжні права базується на Конституції України і складається з відповідних норм Цивільного кодексу України, цього Закону, Законів України “Про кінематографію”, “Про телебачення і радіомовлення”, “Про видавничу справу”, “Про особливості державного регулювання діяльності суб’єктів господарювання, пов’язаної з виробництвом, експортом, імпортом дисків для лазерних систем зчитування”, “Про архітектурну діяльність”, “Про культуру”, “Про театри і театральну справу”, “Про ефективне управління майновими правами правовласників у сфері авторського права і (або) суміжних прав” та інших законів України, пов’язаних із сферою охорони авторського права і суміжних прав.</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3. Сфера дії Закону</w:t>
      </w:r>
    </w:p>
    <w:p w:rsidR="00854F34" w:rsidRDefault="00854F34" w:rsidP="00854F34">
      <w:pPr>
        <w:pStyle w:val="a3"/>
        <w:rPr>
          <w:rFonts w:ascii="Times New Roman" w:hAnsi="Times New Roman"/>
          <w:sz w:val="28"/>
          <w:szCs w:val="28"/>
        </w:rPr>
      </w:pPr>
      <w:r>
        <w:rPr>
          <w:rFonts w:ascii="Times New Roman" w:hAnsi="Times New Roman"/>
          <w:sz w:val="28"/>
          <w:szCs w:val="28"/>
        </w:rPr>
        <w:t>1. Дія цього Закону поширюється на регулювання відносин, пов’язаних з використанням:</w:t>
      </w:r>
    </w:p>
    <w:p w:rsidR="00854F34" w:rsidRDefault="00854F34" w:rsidP="00854F34">
      <w:pPr>
        <w:pStyle w:val="a3"/>
        <w:rPr>
          <w:rFonts w:ascii="Times New Roman" w:hAnsi="Times New Roman"/>
          <w:sz w:val="28"/>
          <w:szCs w:val="28"/>
        </w:rPr>
      </w:pPr>
      <w:r>
        <w:rPr>
          <w:rFonts w:ascii="Times New Roman" w:hAnsi="Times New Roman"/>
          <w:sz w:val="28"/>
          <w:szCs w:val="28"/>
        </w:rPr>
        <w:t>1) творів, зазначених у частині першій статті 6 цього Закону, і об’єктів суміжних прав, зазначених у статті 36 цього Закону, незалежно від місця їх оприлюднення (або не оприлюднені, але такі, що знаходяться в об’єктивній формі на території України), авторами яких або особами, яким належить авторське право і (або) суміжні права на них, є фізичні особи, які є громадянами України або є іноземцями чи особами без громадянства, які постійно проживають в Україні, або юридичні особи, які мають місцезнаходження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2) творів, зазначених у частині першій статті 6 цього Закону, і об’єктів суміжних прав, зазначених у статті 36 цього Закону, оприлюднених на території України або за межами України, але після цього протягом 30 днів оприлюднених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3) програм організацій мовлення, що мають місцезнаходження на території України і здійснюють мовлення за допомогою передавачів, розташованих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4) творів архітектури і скульптури, які об’єктивно знаходяться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5) творів та об’єктів суміжних прав, які охороняються відповідно до міжнародних договорів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2. Положення цього Закону спрямовані на охорону та захист особистих немайнових прав і майнових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суб’єктів авторського права, зазначених у статті 5 цього Закону, і суб’єктів суміжних прав, зазначених у частині другій статті 37 цього Закону, які є громадянами України або є іноземцями чи особами без громадянства, які постійно проживають в Україні (для юридичних осіб — мають місцезнаходження на території України), незалежно від того, на якій території були оприлюднені їх твори чи об’єкти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2) суб’єктів авторського права, зазначених у статті 5 цього Закону, і суб’єктів суміжних прав, зазначених у частині другій статті 37 цього Закону, незалежно від їх громадянства і постійного місця проживання (для юридичних осіб — їх місцезнаходження), твори чи об’єкти суміжних прав яких оприлюднені на території України або не оприлюднені, але які знаходяться в об’єктивній формі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3) суб’єктів авторського права, зазначених у статті 5 цього Закону, і суб’єктів суміжних прав, зазначених у частині другій статті 37 цього Закону, незалежно від їх громадянства і постійного місця проживання, твори чи об’єкти суміжних прав яких оприлюднені в іншій країні та протягом 30 днів після цього оприлюднені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4) інших осіб, авторське право і (або) суміжні права яких охороняються відповідно до міжнародних договорів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3. Суб’єктам авторського права і (або) суміжних прав, незалежно від їх громадянства, твори чи об’єкти суміжних прав яких оприлюднені на території іншої держави або не оприлюднені, але знаходяться в об’єктивній формі на території іншої держави, правова охорона надається відповідно до міжнародних договорів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4. Іноземці та особи без громадянства відповідно до міжнародних договорів чи на основі принципу взаємності мають однакові з громадянами України права, передбачені цим Законом.</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4. Повноваження Установи та НОІВ у сфері охорони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Установа забезпечує формування та реалізує державну політику у сфері охорони авторського права і суміжних прав, здійснює свої повноваження в межах, що передбачені законом, і виконує такі функції:</w:t>
      </w:r>
    </w:p>
    <w:p w:rsidR="00854F34" w:rsidRDefault="00854F34" w:rsidP="00854F34">
      <w:pPr>
        <w:pStyle w:val="a3"/>
        <w:rPr>
          <w:rFonts w:ascii="Times New Roman" w:hAnsi="Times New Roman"/>
          <w:sz w:val="28"/>
          <w:szCs w:val="28"/>
        </w:rPr>
      </w:pPr>
      <w:r>
        <w:rPr>
          <w:rFonts w:ascii="Times New Roman" w:hAnsi="Times New Roman"/>
          <w:sz w:val="28"/>
          <w:szCs w:val="28"/>
        </w:rPr>
        <w:t>1) аналізує стан застосування і дотримання національного законодавства і міжнародних договорів у сфері авторського права і суміжних прав;</w:t>
      </w:r>
    </w:p>
    <w:p w:rsidR="00854F34" w:rsidRDefault="00854F34" w:rsidP="00854F34">
      <w:pPr>
        <w:pStyle w:val="a3"/>
        <w:rPr>
          <w:rFonts w:ascii="Times New Roman" w:hAnsi="Times New Roman"/>
          <w:sz w:val="28"/>
          <w:szCs w:val="28"/>
        </w:rPr>
      </w:pPr>
      <w:bookmarkStart w:id="3" w:name="bookmark=id.30j0zll"/>
      <w:bookmarkStart w:id="4" w:name="bookmark=id.1fob9te"/>
      <w:bookmarkStart w:id="5" w:name="bookmark=id.gjdgxs"/>
      <w:bookmarkEnd w:id="3"/>
      <w:bookmarkEnd w:id="4"/>
      <w:bookmarkEnd w:id="5"/>
      <w:r>
        <w:rPr>
          <w:rFonts w:ascii="Times New Roman" w:hAnsi="Times New Roman"/>
          <w:sz w:val="28"/>
          <w:szCs w:val="28"/>
        </w:rPr>
        <w:t>2) здійснює нагляд (контроль) за виконанням цього Закону у порядку, визначеному Кабінетом Міністрів України;</w:t>
      </w:r>
    </w:p>
    <w:p w:rsidR="00854F34" w:rsidRDefault="00854F34" w:rsidP="00854F34">
      <w:pPr>
        <w:pStyle w:val="a3"/>
        <w:rPr>
          <w:rFonts w:ascii="Times New Roman" w:hAnsi="Times New Roman"/>
          <w:sz w:val="28"/>
          <w:szCs w:val="28"/>
        </w:rPr>
      </w:pPr>
      <w:bookmarkStart w:id="6" w:name="bookmark=id.2et92p0"/>
      <w:bookmarkStart w:id="7" w:name="bookmark=id.3znysh7"/>
      <w:bookmarkEnd w:id="6"/>
      <w:bookmarkEnd w:id="7"/>
      <w:r>
        <w:rPr>
          <w:rFonts w:ascii="Times New Roman" w:hAnsi="Times New Roman"/>
          <w:sz w:val="28"/>
          <w:szCs w:val="28"/>
        </w:rPr>
        <w:t>3) забезпечує реєстрацію, акредитацію організацій колективного управління, нагляд за їх діяльністю, здійснює інші повноваження, передбачені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bookmarkStart w:id="8" w:name="bookmark=id.3dy6vkm"/>
      <w:bookmarkStart w:id="9" w:name="bookmark=id.tyjcwt"/>
      <w:bookmarkStart w:id="10" w:name="bookmark=id.4d34og8"/>
      <w:bookmarkStart w:id="11" w:name="bookmark=id.1t3h5sf"/>
      <w:bookmarkEnd w:id="8"/>
      <w:bookmarkEnd w:id="9"/>
      <w:bookmarkEnd w:id="10"/>
      <w:bookmarkEnd w:id="11"/>
      <w:r>
        <w:rPr>
          <w:rFonts w:ascii="Times New Roman" w:hAnsi="Times New Roman"/>
          <w:sz w:val="28"/>
          <w:szCs w:val="28"/>
        </w:rPr>
        <w:t>4) забезпечує розробку і реалізацію освітніх програм у сфері охорони авторського права і суміжних прав;</w:t>
      </w:r>
    </w:p>
    <w:p w:rsidR="00854F34" w:rsidRDefault="00854F34" w:rsidP="00854F34">
      <w:pPr>
        <w:pStyle w:val="a3"/>
        <w:rPr>
          <w:rFonts w:ascii="Times New Roman" w:hAnsi="Times New Roman"/>
          <w:sz w:val="28"/>
          <w:szCs w:val="28"/>
        </w:rPr>
      </w:pPr>
      <w:bookmarkStart w:id="12" w:name="bookmark=id.2s8eyo1"/>
      <w:bookmarkEnd w:id="12"/>
      <w:r>
        <w:rPr>
          <w:rFonts w:ascii="Times New Roman" w:hAnsi="Times New Roman"/>
          <w:sz w:val="28"/>
          <w:szCs w:val="28"/>
        </w:rPr>
        <w:t>5) представляє інтереси України з питань охорони авторського права і суміжних прав у міжнародних організаціях відповідно до законодавства;</w:t>
      </w:r>
    </w:p>
    <w:p w:rsidR="00854F34" w:rsidRDefault="00854F34" w:rsidP="00854F34">
      <w:pPr>
        <w:pStyle w:val="a3"/>
        <w:rPr>
          <w:rFonts w:ascii="Times New Roman" w:hAnsi="Times New Roman"/>
          <w:sz w:val="28"/>
          <w:szCs w:val="28"/>
        </w:rPr>
      </w:pPr>
      <w:bookmarkStart w:id="13" w:name="bookmark=id.26in1rg"/>
      <w:bookmarkStart w:id="14" w:name="bookmark=id.17dp8vu"/>
      <w:bookmarkStart w:id="15" w:name="bookmark=id.3rdcrjn"/>
      <w:bookmarkEnd w:id="13"/>
      <w:bookmarkEnd w:id="14"/>
      <w:bookmarkEnd w:id="15"/>
      <w:r>
        <w:rPr>
          <w:rFonts w:ascii="Times New Roman" w:hAnsi="Times New Roman"/>
          <w:sz w:val="28"/>
          <w:szCs w:val="28"/>
        </w:rPr>
        <w:t>6) здійснює інші повноваження відповідно до законів України.</w:t>
      </w:r>
    </w:p>
    <w:p w:rsidR="00854F34" w:rsidRDefault="00854F34" w:rsidP="00854F34">
      <w:pPr>
        <w:pStyle w:val="a3"/>
        <w:rPr>
          <w:rFonts w:ascii="Times New Roman" w:hAnsi="Times New Roman"/>
          <w:sz w:val="28"/>
          <w:szCs w:val="28"/>
        </w:rPr>
      </w:pPr>
      <w:bookmarkStart w:id="16" w:name="bookmark=id.35nkun2"/>
      <w:bookmarkStart w:id="17" w:name="bookmark=id.lnxbz9"/>
      <w:bookmarkEnd w:id="16"/>
      <w:bookmarkEnd w:id="17"/>
      <w:r>
        <w:rPr>
          <w:rFonts w:ascii="Times New Roman" w:hAnsi="Times New Roman"/>
          <w:sz w:val="28"/>
          <w:szCs w:val="28"/>
        </w:rPr>
        <w:t>2. Фінансування діяльності Установи провадиться за рахунок коштів Державного бюджету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3. Функції НОІВ виконує юридична особа публічного права (державна організація), утворена відповідно до Закону України “Про внесення змін до деяких законів України щодо створення національного органу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4. До владних повноважень у сфері охорони авторського права і суміжних прав, делегованих НОІВ, належить:</w:t>
      </w:r>
    </w:p>
    <w:p w:rsidR="00854F34" w:rsidRDefault="00854F34" w:rsidP="00854F34">
      <w:pPr>
        <w:pStyle w:val="a3"/>
        <w:rPr>
          <w:rFonts w:ascii="Times New Roman" w:hAnsi="Times New Roman"/>
          <w:sz w:val="28"/>
          <w:szCs w:val="28"/>
        </w:rPr>
      </w:pPr>
      <w:r>
        <w:rPr>
          <w:rFonts w:ascii="Times New Roman" w:hAnsi="Times New Roman"/>
          <w:sz w:val="28"/>
          <w:szCs w:val="28"/>
        </w:rPr>
        <w:t>приймання і розгляд заявок про державну реєстрацію прав автора на твори науки, літератури і мистецтва, а також про реєстрацію договорів, що стосуються прав авторів на твори, здійснення їх реєстрації;</w:t>
      </w:r>
    </w:p>
    <w:p w:rsidR="00854F34" w:rsidRDefault="00854F34" w:rsidP="00854F34">
      <w:pPr>
        <w:pStyle w:val="a3"/>
        <w:rPr>
          <w:rFonts w:ascii="Times New Roman" w:hAnsi="Times New Roman"/>
          <w:sz w:val="28"/>
          <w:szCs w:val="28"/>
        </w:rPr>
      </w:pPr>
      <w:r>
        <w:rPr>
          <w:rFonts w:ascii="Times New Roman" w:hAnsi="Times New Roman"/>
          <w:sz w:val="28"/>
          <w:szCs w:val="28"/>
        </w:rPr>
        <w:t>видача свідоцтв про реєстрацію авторського права на твір;</w:t>
      </w:r>
    </w:p>
    <w:p w:rsidR="00854F34" w:rsidRDefault="00854F34" w:rsidP="00854F34">
      <w:pPr>
        <w:pStyle w:val="a3"/>
        <w:rPr>
          <w:rFonts w:ascii="Times New Roman" w:hAnsi="Times New Roman"/>
          <w:sz w:val="28"/>
          <w:szCs w:val="28"/>
        </w:rPr>
      </w:pPr>
      <w:r>
        <w:rPr>
          <w:rFonts w:ascii="Times New Roman" w:hAnsi="Times New Roman"/>
          <w:sz w:val="28"/>
          <w:szCs w:val="28"/>
        </w:rPr>
        <w:t>здійснення публікацій в офіційному бюлетені з питань охорони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здійснення міжнародного співробітництва у сфері правової охорони інтелектуальної власності і представлення інтересів України з питань охорони авторського права та суміжних прав у Всесвітній організації інтелектуальної власності та інших міжнародних організаціях відповідно до законодавства;</w:t>
      </w:r>
    </w:p>
    <w:p w:rsidR="00854F34" w:rsidRDefault="00854F34" w:rsidP="00854F34">
      <w:pPr>
        <w:pStyle w:val="a3"/>
        <w:rPr>
          <w:rFonts w:ascii="Times New Roman" w:hAnsi="Times New Roman"/>
          <w:sz w:val="28"/>
          <w:szCs w:val="28"/>
        </w:rPr>
      </w:pPr>
      <w:r>
        <w:rPr>
          <w:rFonts w:ascii="Times New Roman" w:hAnsi="Times New Roman"/>
          <w:sz w:val="28"/>
          <w:szCs w:val="28"/>
        </w:rPr>
        <w:t>інформування та надання роз’яснень щодо реалізації державної політики у сфері охорони авторського права та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5. НОІВ виконує також такі функції:</w:t>
      </w:r>
    </w:p>
    <w:p w:rsidR="00854F34" w:rsidRDefault="00854F34" w:rsidP="00854F34">
      <w:pPr>
        <w:pStyle w:val="a3"/>
        <w:rPr>
          <w:rFonts w:ascii="Times New Roman" w:hAnsi="Times New Roman"/>
          <w:sz w:val="28"/>
          <w:szCs w:val="28"/>
        </w:rPr>
      </w:pPr>
      <w:r>
        <w:rPr>
          <w:rFonts w:ascii="Times New Roman" w:hAnsi="Times New Roman"/>
          <w:sz w:val="28"/>
          <w:szCs w:val="28"/>
        </w:rPr>
        <w:t>інформаційну та видавничу діяльність у сфері правової охорони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надання методичної допомоги організаціям колективного управління та моніторинг їх діяльності;</w:t>
      </w:r>
    </w:p>
    <w:p w:rsidR="00854F34" w:rsidRDefault="00854F34" w:rsidP="00854F34">
      <w:pPr>
        <w:pStyle w:val="a3"/>
        <w:rPr>
          <w:rFonts w:ascii="Times New Roman" w:hAnsi="Times New Roman"/>
          <w:sz w:val="28"/>
          <w:szCs w:val="28"/>
        </w:rPr>
      </w:pPr>
      <w:r>
        <w:rPr>
          <w:rFonts w:ascii="Times New Roman" w:hAnsi="Times New Roman"/>
          <w:sz w:val="28"/>
          <w:szCs w:val="28"/>
        </w:rPr>
        <w:t>узагальнення національної та міжнародної практики застосування законодавства у сфері охорони авторського права та суміжних прав, розроблення пропозицій щодо удосконалення законодавства у зазначеній сфері та подання таких пропозицій до центрального органу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організацію та виконання робіт щодо підготовки з перепідготовки та підвищення кваліфікації кадрів державної системи правової охорони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інші функції та повноваження, передбачені цим Законом, іншими законами та нормативно-правовими актами України, статутом.</w:t>
      </w:r>
    </w:p>
    <w:p w:rsidR="00854F34" w:rsidRDefault="00854F34" w:rsidP="00854F34">
      <w:pPr>
        <w:pStyle w:val="a3"/>
        <w:rPr>
          <w:rFonts w:ascii="Times New Roman" w:hAnsi="Times New Roman"/>
          <w:sz w:val="28"/>
          <w:szCs w:val="28"/>
        </w:rPr>
      </w:pPr>
      <w:r>
        <w:rPr>
          <w:rFonts w:ascii="Times New Roman" w:hAnsi="Times New Roman"/>
          <w:sz w:val="28"/>
          <w:szCs w:val="28"/>
        </w:rPr>
        <w:t>НОІВ має право отримувати безоплатно від міністерств, інших центральних та місцевих органів виконавчої влади, органів місцевого самоврядування необхідні для виконання покладених на нього повноважень і функцій інформацію, документи та матеріали.</w:t>
      </w:r>
    </w:p>
    <w:p w:rsidR="00854F34" w:rsidRDefault="00854F34" w:rsidP="00854F34">
      <w:pPr>
        <w:pStyle w:val="a3"/>
        <w:rPr>
          <w:rFonts w:ascii="Times New Roman" w:hAnsi="Times New Roman"/>
          <w:sz w:val="28"/>
          <w:szCs w:val="28"/>
        </w:rPr>
      </w:pPr>
      <w:r>
        <w:rPr>
          <w:rFonts w:ascii="Times New Roman" w:hAnsi="Times New Roman"/>
          <w:sz w:val="28"/>
          <w:szCs w:val="28"/>
        </w:rPr>
        <w:t>6. НОІВ діє на підставі цього Закону, інших законів, актів центрального органу виконавчої влади, що забезпечує формування та реалізує державну політику у сфері інтелектуальної власності, та статуту,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7. З метою забезпечення виконання НОІВ делегованих владних повноважень керівник НОІВ уповноважений на підписання документів правовстановлюючого характеру (свідоцтв, рішень)</w:t>
      </w:r>
      <w:r>
        <w:rPr>
          <w:rFonts w:ascii="Times New Roman" w:hAnsi="Times New Roman"/>
          <w:sz w:val="28"/>
          <w:szCs w:val="28"/>
          <w:lang w:val="ru-RU"/>
        </w:rPr>
        <w:t>.</w:t>
      </w:r>
    </w:p>
    <w:p w:rsidR="00854F34" w:rsidRDefault="00854F34" w:rsidP="00854F34">
      <w:pPr>
        <w:pStyle w:val="a3"/>
        <w:rPr>
          <w:rFonts w:ascii="Times New Roman" w:hAnsi="Times New Roman"/>
          <w:sz w:val="28"/>
          <w:szCs w:val="28"/>
        </w:rPr>
      </w:pPr>
      <w:r>
        <w:rPr>
          <w:rFonts w:ascii="Times New Roman" w:hAnsi="Times New Roman"/>
          <w:sz w:val="28"/>
          <w:szCs w:val="28"/>
        </w:rPr>
        <w:t>8. Для підготовки рекомендацій з питань, що належать до компетенції НОІВ, орган проводить наукові дослідження, залучає експертів та консультантів.</w:t>
      </w:r>
    </w:p>
    <w:p w:rsidR="00854F34" w:rsidRDefault="00854F34" w:rsidP="00854F34">
      <w:pPr>
        <w:pStyle w:val="a3"/>
        <w:rPr>
          <w:rFonts w:ascii="Times New Roman" w:hAnsi="Times New Roman"/>
          <w:sz w:val="28"/>
          <w:szCs w:val="28"/>
        </w:rPr>
      </w:pPr>
      <w:r>
        <w:rPr>
          <w:rFonts w:ascii="Times New Roman" w:hAnsi="Times New Roman"/>
          <w:sz w:val="28"/>
          <w:szCs w:val="28"/>
        </w:rPr>
        <w:t>9. НОІВ очолює керівник, який призначається на посаду та звільняється з посади центральним органом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Керівником НОІВ може бути громадянин України, який проживає в Україні останні п’ять років, вільно володіє державною мовою, володіє однією з офіційних мов Всесвітньої організації інтелектуальної власності (ВОІВ), має повну вищу юридичну освіту та/або освіту у сфері інтелектуальної власності, стаж роботи у сфері інтелектуальної власності не менш як 10 років та досвід роботи на керівних посадах не менш як п’ять років.</w:t>
      </w:r>
    </w:p>
    <w:p w:rsidR="00854F34" w:rsidRDefault="00854F34" w:rsidP="00854F34">
      <w:pPr>
        <w:pStyle w:val="a3"/>
        <w:rPr>
          <w:rFonts w:ascii="Times New Roman" w:hAnsi="Times New Roman"/>
          <w:sz w:val="28"/>
          <w:szCs w:val="28"/>
        </w:rPr>
      </w:pPr>
      <w:r>
        <w:rPr>
          <w:rFonts w:ascii="Times New Roman" w:hAnsi="Times New Roman"/>
          <w:sz w:val="28"/>
          <w:szCs w:val="28"/>
        </w:rPr>
        <w:t>Керівником НОІВ не може бути особа, яка відповідно до рішення суду позбавлена права здійснювати діяльність, пов’язану з виконанням функцій держави, або займати відповідні посади, а також притягувалася до адміністративної відповідальності за вчинення адміністративного правопорушення, пов’язаного з корупцією,</w:t>
      </w:r>
      <w:r>
        <w:rPr>
          <w:rFonts w:ascii="Times New Roman" w:hAnsi="Times New Roman"/>
          <w:b/>
          <w:sz w:val="28"/>
          <w:szCs w:val="28"/>
        </w:rPr>
        <w:t xml:space="preserve"> </w:t>
      </w:r>
      <w:r>
        <w:rPr>
          <w:rFonts w:ascii="Times New Roman" w:hAnsi="Times New Roman"/>
          <w:sz w:val="28"/>
          <w:szCs w:val="28"/>
        </w:rPr>
        <w:t>протягом трьох років із дня набрання відповідним рішенням суду законної сили.</w:t>
      </w:r>
    </w:p>
    <w:p w:rsidR="00854F34" w:rsidRDefault="00854F34" w:rsidP="00854F34">
      <w:pPr>
        <w:pStyle w:val="a3"/>
        <w:rPr>
          <w:rFonts w:ascii="Times New Roman" w:hAnsi="Times New Roman"/>
          <w:sz w:val="28"/>
          <w:szCs w:val="28"/>
        </w:rPr>
      </w:pPr>
      <w:r>
        <w:rPr>
          <w:rFonts w:ascii="Times New Roman" w:hAnsi="Times New Roman"/>
          <w:sz w:val="28"/>
          <w:szCs w:val="28"/>
        </w:rPr>
        <w:t>Керівник НОІВ призначається на посаду за результатами відкритого конкурсу, який проводиться центральним органом виконавчої влади, що забезпечує формування та реалізує державну політику у сфері інтелектуальної власності, відповідно до встановленого порядку проведення конкурсного відбору керівників суб’єктів господарювання державного сектору економіки.</w:t>
      </w:r>
    </w:p>
    <w:p w:rsidR="00854F34" w:rsidRDefault="00854F34" w:rsidP="00854F34">
      <w:pPr>
        <w:pStyle w:val="a3"/>
        <w:rPr>
          <w:rFonts w:ascii="Times New Roman" w:hAnsi="Times New Roman"/>
          <w:sz w:val="28"/>
          <w:szCs w:val="28"/>
        </w:rPr>
      </w:pPr>
      <w:r>
        <w:rPr>
          <w:rFonts w:ascii="Times New Roman" w:hAnsi="Times New Roman"/>
          <w:sz w:val="28"/>
          <w:szCs w:val="28"/>
        </w:rPr>
        <w:t>Керівник НОІВ має одного першого заступника та двох заступників, які призначаються на посаду центральним органом виконавчої влади, що забезпечує формулювання та реалізує державну політику у сфері інтелектуальної власності, за поданням керівника НОІВ.</w:t>
      </w:r>
    </w:p>
    <w:p w:rsidR="00854F34" w:rsidRDefault="00854F34" w:rsidP="00854F34">
      <w:pPr>
        <w:pStyle w:val="a3"/>
        <w:rPr>
          <w:rFonts w:ascii="Times New Roman" w:hAnsi="Times New Roman"/>
          <w:sz w:val="28"/>
          <w:szCs w:val="28"/>
        </w:rPr>
      </w:pPr>
      <w:r>
        <w:rPr>
          <w:rFonts w:ascii="Times New Roman" w:hAnsi="Times New Roman"/>
          <w:sz w:val="28"/>
          <w:szCs w:val="28"/>
        </w:rPr>
        <w:t>10. Наглядова рада є наглядовим органом НОІВ та формується у складі:</w:t>
      </w:r>
    </w:p>
    <w:p w:rsidR="00854F34" w:rsidRDefault="00854F34" w:rsidP="00854F34">
      <w:pPr>
        <w:pStyle w:val="a3"/>
        <w:rPr>
          <w:rFonts w:ascii="Times New Roman" w:hAnsi="Times New Roman"/>
          <w:sz w:val="28"/>
          <w:szCs w:val="28"/>
        </w:rPr>
      </w:pPr>
      <w:r>
        <w:rPr>
          <w:rFonts w:ascii="Times New Roman" w:hAnsi="Times New Roman"/>
          <w:sz w:val="28"/>
          <w:szCs w:val="28"/>
        </w:rPr>
        <w:t>двох представників Верховної Ради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двох представників центрального органу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одного представника центрального органу виконавчої влади, що забезпечує формування державної політики у сферах науки і освіти;</w:t>
      </w:r>
    </w:p>
    <w:p w:rsidR="00854F34" w:rsidRDefault="00854F34" w:rsidP="00854F34">
      <w:pPr>
        <w:pStyle w:val="a3"/>
        <w:rPr>
          <w:rFonts w:ascii="Times New Roman" w:hAnsi="Times New Roman"/>
          <w:sz w:val="28"/>
          <w:szCs w:val="28"/>
        </w:rPr>
      </w:pPr>
      <w:r>
        <w:rPr>
          <w:rFonts w:ascii="Times New Roman" w:hAnsi="Times New Roman"/>
          <w:sz w:val="28"/>
          <w:szCs w:val="28"/>
        </w:rPr>
        <w:t>одного представника громадських організацій представників у справах інтелектуальної власності (патентних повірених);</w:t>
      </w:r>
    </w:p>
    <w:p w:rsidR="00854F34" w:rsidRDefault="00854F34" w:rsidP="00854F34">
      <w:pPr>
        <w:pStyle w:val="a3"/>
        <w:rPr>
          <w:rFonts w:ascii="Times New Roman" w:hAnsi="Times New Roman"/>
          <w:sz w:val="28"/>
          <w:szCs w:val="28"/>
        </w:rPr>
      </w:pPr>
      <w:r>
        <w:rPr>
          <w:rFonts w:ascii="Times New Roman" w:hAnsi="Times New Roman"/>
          <w:sz w:val="28"/>
          <w:szCs w:val="28"/>
        </w:rPr>
        <w:t>одного представника Національної академії наук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До складу наглядової ради можуть входити два представники міжнародних і (або) регіональних організацій у сфері інтелектуальної власності з правом дорадчого голосу.</w:t>
      </w:r>
    </w:p>
    <w:p w:rsidR="00854F34" w:rsidRDefault="00854F34" w:rsidP="00854F34">
      <w:pPr>
        <w:pStyle w:val="a3"/>
        <w:rPr>
          <w:rFonts w:ascii="Times New Roman" w:hAnsi="Times New Roman"/>
          <w:sz w:val="28"/>
          <w:szCs w:val="28"/>
        </w:rPr>
      </w:pPr>
      <w:r>
        <w:rPr>
          <w:rFonts w:ascii="Times New Roman" w:hAnsi="Times New Roman"/>
          <w:sz w:val="28"/>
          <w:szCs w:val="28"/>
        </w:rPr>
        <w:t>Персональний склад наглядової ради затверджується центральним органом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Члени наглядової ради виконують свої обов’язки на громадських засадах.</w:t>
      </w:r>
    </w:p>
    <w:p w:rsidR="00854F34" w:rsidRDefault="00854F34" w:rsidP="00854F34">
      <w:pPr>
        <w:pStyle w:val="a3"/>
        <w:rPr>
          <w:rFonts w:ascii="Times New Roman" w:hAnsi="Times New Roman"/>
          <w:sz w:val="28"/>
          <w:szCs w:val="28"/>
        </w:rPr>
      </w:pPr>
      <w:r>
        <w:rPr>
          <w:rFonts w:ascii="Times New Roman" w:hAnsi="Times New Roman"/>
          <w:sz w:val="28"/>
          <w:szCs w:val="28"/>
        </w:rPr>
        <w:t>Голова наглядової ради та його заступники обираються членами наглядової ради з їх числа. Головою наглядової ради не може бути представник центрального органу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До повноважень наглядової ради належить здійснення нагляду за фінансовою-господарською діяльністю НОІВ, виконанням кошторису, використанням коштів, що формуються з надходжень від справляння зборів за дії, пов’язані з охороною прав на об’єкти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Наглядова рада має право:</w:t>
      </w:r>
    </w:p>
    <w:p w:rsidR="00854F34" w:rsidRDefault="00854F34" w:rsidP="00854F34">
      <w:pPr>
        <w:pStyle w:val="a3"/>
        <w:rPr>
          <w:rFonts w:ascii="Times New Roman" w:hAnsi="Times New Roman"/>
          <w:sz w:val="28"/>
          <w:szCs w:val="28"/>
        </w:rPr>
      </w:pPr>
      <w:r>
        <w:rPr>
          <w:rFonts w:ascii="Times New Roman" w:hAnsi="Times New Roman"/>
          <w:sz w:val="28"/>
          <w:szCs w:val="28"/>
        </w:rPr>
        <w:t>запитувати у НОІВ будь-яку інформацію, крім інформації з обмеженим доступом, та отримувати таку інформацію;</w:t>
      </w:r>
    </w:p>
    <w:p w:rsidR="00854F34" w:rsidRDefault="00854F34" w:rsidP="00854F34">
      <w:pPr>
        <w:pStyle w:val="a3"/>
        <w:rPr>
          <w:rFonts w:ascii="Times New Roman" w:hAnsi="Times New Roman"/>
          <w:sz w:val="28"/>
          <w:szCs w:val="28"/>
        </w:rPr>
      </w:pPr>
      <w:r>
        <w:rPr>
          <w:rFonts w:ascii="Times New Roman" w:hAnsi="Times New Roman"/>
          <w:sz w:val="28"/>
          <w:szCs w:val="28"/>
        </w:rPr>
        <w:t>заслуховувати звіти керівника НОІВ про стан виконання НОІВ його повноважень, про здійснення фінансово-господарської діяльності, виконання кошторису, використання коштів, що формуються з надходжень від справляння зборів за дії, пов’язані з охороною прав на об’єкти інтелектуальної власності, а також плани діяльності НОІВ;</w:t>
      </w:r>
    </w:p>
    <w:p w:rsidR="00854F34" w:rsidRDefault="00854F34" w:rsidP="00854F34">
      <w:pPr>
        <w:pStyle w:val="a3"/>
        <w:rPr>
          <w:rFonts w:ascii="Times New Roman" w:hAnsi="Times New Roman"/>
          <w:sz w:val="28"/>
          <w:szCs w:val="28"/>
        </w:rPr>
      </w:pPr>
      <w:r>
        <w:rPr>
          <w:rFonts w:ascii="Times New Roman" w:hAnsi="Times New Roman"/>
          <w:sz w:val="28"/>
          <w:szCs w:val="28"/>
        </w:rPr>
        <w:t>надавати НОІВ рекомендації, обов’язкові для розгляду;</w:t>
      </w:r>
    </w:p>
    <w:p w:rsidR="00854F34" w:rsidRDefault="00854F34" w:rsidP="00854F34">
      <w:pPr>
        <w:pStyle w:val="a3"/>
        <w:rPr>
          <w:rFonts w:ascii="Times New Roman" w:hAnsi="Times New Roman"/>
          <w:sz w:val="28"/>
          <w:szCs w:val="28"/>
        </w:rPr>
      </w:pPr>
      <w:r>
        <w:rPr>
          <w:rFonts w:ascii="Times New Roman" w:hAnsi="Times New Roman"/>
          <w:sz w:val="28"/>
          <w:szCs w:val="28"/>
        </w:rPr>
        <w:t>повідомляти центральний орган виконавчої влади, що забезпечує формування та реалізує державну політику у сфері інтелектуальної власності, про виявлені порушення.</w:t>
      </w:r>
    </w:p>
    <w:p w:rsidR="00854F34" w:rsidRDefault="00854F34" w:rsidP="00854F34">
      <w:pPr>
        <w:pStyle w:val="a3"/>
        <w:rPr>
          <w:rFonts w:ascii="Times New Roman" w:hAnsi="Times New Roman"/>
          <w:sz w:val="28"/>
          <w:szCs w:val="28"/>
        </w:rPr>
      </w:pPr>
      <w:r>
        <w:rPr>
          <w:rFonts w:ascii="Times New Roman" w:hAnsi="Times New Roman"/>
          <w:sz w:val="28"/>
          <w:szCs w:val="28"/>
        </w:rPr>
        <w:t>Строк повноважень членів наглядової ради, крім голови, становить два роки і може бути подовжений не більш як на один строк. У разі закінчення строку повноважень члена наглядової ради НОІВ відповідний орган чи організація, що його делегували, у місячний строк делегує до складу наглядової ради нового представника або приймає рішення про подовження строку повноважень члена наглядової ради.</w:t>
      </w:r>
    </w:p>
    <w:p w:rsidR="00854F34" w:rsidRDefault="00854F34" w:rsidP="00854F34">
      <w:pPr>
        <w:pStyle w:val="a3"/>
        <w:rPr>
          <w:rFonts w:ascii="Times New Roman" w:hAnsi="Times New Roman"/>
          <w:sz w:val="28"/>
          <w:szCs w:val="28"/>
        </w:rPr>
      </w:pPr>
      <w:r>
        <w:rPr>
          <w:rFonts w:ascii="Times New Roman" w:hAnsi="Times New Roman"/>
          <w:sz w:val="28"/>
          <w:szCs w:val="28"/>
        </w:rPr>
        <w:t>Повноваження члена наглядової ради можуть бути достроково припинені за поданням органу, що його делегував. Повноваження члена наглядової ради також припиняються за ініціативою наглядової ради у разі:</w:t>
      </w:r>
    </w:p>
    <w:p w:rsidR="00854F34" w:rsidRDefault="00854F34" w:rsidP="00854F34">
      <w:pPr>
        <w:pStyle w:val="a3"/>
        <w:rPr>
          <w:rFonts w:ascii="Times New Roman" w:hAnsi="Times New Roman"/>
          <w:sz w:val="28"/>
          <w:szCs w:val="28"/>
        </w:rPr>
      </w:pPr>
      <w:r>
        <w:rPr>
          <w:rFonts w:ascii="Times New Roman" w:hAnsi="Times New Roman"/>
          <w:sz w:val="28"/>
          <w:szCs w:val="28"/>
        </w:rPr>
        <w:t>подання заяви про припинення повноважень за власним бажанням;</w:t>
      </w:r>
    </w:p>
    <w:p w:rsidR="00854F34" w:rsidRDefault="00854F34" w:rsidP="00854F34">
      <w:pPr>
        <w:pStyle w:val="a3"/>
        <w:rPr>
          <w:rFonts w:ascii="Times New Roman" w:hAnsi="Times New Roman"/>
          <w:sz w:val="28"/>
          <w:szCs w:val="28"/>
        </w:rPr>
      </w:pPr>
      <w:r>
        <w:rPr>
          <w:rFonts w:ascii="Times New Roman" w:hAnsi="Times New Roman"/>
          <w:sz w:val="28"/>
          <w:szCs w:val="28"/>
        </w:rPr>
        <w:t>неможливості виконання покладених на нього обов’язків, у тому числі за станом здоров’я;</w:t>
      </w:r>
    </w:p>
    <w:p w:rsidR="00854F34" w:rsidRDefault="00854F34" w:rsidP="00854F34">
      <w:pPr>
        <w:pStyle w:val="a3"/>
        <w:rPr>
          <w:rFonts w:ascii="Times New Roman" w:hAnsi="Times New Roman"/>
          <w:sz w:val="28"/>
          <w:szCs w:val="28"/>
        </w:rPr>
      </w:pPr>
      <w:r>
        <w:rPr>
          <w:rFonts w:ascii="Times New Roman" w:hAnsi="Times New Roman"/>
          <w:sz w:val="28"/>
          <w:szCs w:val="28"/>
        </w:rPr>
        <w:t>припинення відносин з органом, що його делегував;</w:t>
      </w:r>
    </w:p>
    <w:p w:rsidR="00854F34" w:rsidRDefault="00854F34" w:rsidP="00854F34">
      <w:pPr>
        <w:pStyle w:val="a3"/>
        <w:rPr>
          <w:rFonts w:ascii="Times New Roman" w:hAnsi="Times New Roman"/>
          <w:sz w:val="28"/>
          <w:szCs w:val="28"/>
        </w:rPr>
      </w:pPr>
      <w:r>
        <w:rPr>
          <w:rFonts w:ascii="Times New Roman" w:hAnsi="Times New Roman"/>
          <w:sz w:val="28"/>
          <w:szCs w:val="28"/>
        </w:rPr>
        <w:t>набрання законної сили обвинувальним вироком суду щодо нього;</w:t>
      </w:r>
    </w:p>
    <w:p w:rsidR="00854F34" w:rsidRDefault="00854F34" w:rsidP="00854F34">
      <w:pPr>
        <w:pStyle w:val="a3"/>
        <w:rPr>
          <w:rFonts w:ascii="Times New Roman" w:hAnsi="Times New Roman"/>
          <w:sz w:val="28"/>
          <w:szCs w:val="28"/>
        </w:rPr>
      </w:pPr>
      <w:r>
        <w:rPr>
          <w:rFonts w:ascii="Times New Roman" w:hAnsi="Times New Roman"/>
          <w:sz w:val="28"/>
          <w:szCs w:val="28"/>
        </w:rPr>
        <w:t>смерті або на підставі рішення суду про визнання його недієздатним, обмежено дієздатним, безвісно відсутнім чи оголошення померлим;</w:t>
      </w:r>
    </w:p>
    <w:p w:rsidR="00854F34" w:rsidRDefault="00854F34" w:rsidP="00854F34">
      <w:pPr>
        <w:pStyle w:val="a3"/>
        <w:rPr>
          <w:rFonts w:ascii="Times New Roman" w:hAnsi="Times New Roman"/>
          <w:sz w:val="28"/>
          <w:szCs w:val="28"/>
        </w:rPr>
      </w:pPr>
      <w:r>
        <w:rPr>
          <w:rFonts w:ascii="Times New Roman" w:hAnsi="Times New Roman"/>
          <w:sz w:val="28"/>
          <w:szCs w:val="28"/>
        </w:rPr>
        <w:t>притягнення до адміністративної відповідальності за вчинення адміністративного правопорушення, пов’язаного з корупцією.</w:t>
      </w:r>
    </w:p>
    <w:p w:rsidR="00854F34" w:rsidRDefault="00854F34" w:rsidP="00854F34">
      <w:pPr>
        <w:pStyle w:val="a3"/>
        <w:rPr>
          <w:rFonts w:ascii="Times New Roman" w:hAnsi="Times New Roman"/>
          <w:sz w:val="28"/>
          <w:szCs w:val="28"/>
        </w:rPr>
      </w:pPr>
      <w:r>
        <w:rPr>
          <w:rFonts w:ascii="Times New Roman" w:hAnsi="Times New Roman"/>
          <w:sz w:val="28"/>
          <w:szCs w:val="28"/>
        </w:rPr>
        <w:t>Орган, що делегував члена наглядової ради, повноваження якого припинено достроково, зобов’язаний делегувати до складу наглядової ради нового представника у місячний строк з дня дострокового припинення повноважень попереднього представника.</w:t>
      </w:r>
    </w:p>
    <w:p w:rsidR="00854F34" w:rsidRDefault="00854F34" w:rsidP="00854F34">
      <w:pPr>
        <w:pStyle w:val="a3"/>
        <w:rPr>
          <w:rFonts w:ascii="Times New Roman" w:hAnsi="Times New Roman"/>
          <w:sz w:val="28"/>
          <w:szCs w:val="28"/>
        </w:rPr>
      </w:pPr>
      <w:r>
        <w:rPr>
          <w:rFonts w:ascii="Times New Roman" w:hAnsi="Times New Roman"/>
          <w:sz w:val="28"/>
          <w:szCs w:val="28"/>
        </w:rPr>
        <w:t>Наглядова рада діє відповідно до цього Закону та положення про наглядову раду, затвердженого центральним органом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Формою роботи Наглядової ради є засідання, за результатами проведення якого складається протокол, копія якого надсилається до НОІВ та до центрального органу виконавчої влади, що забезпечує формування та реалізує державну політику у сфері інтелектуальної власності. Засідання Наглядової ради вважаться правомочним, якщо на ньому присутня проста більшість її членів.</w:t>
      </w:r>
    </w:p>
    <w:p w:rsidR="00854F34" w:rsidRDefault="00854F34" w:rsidP="00854F34">
      <w:pPr>
        <w:pStyle w:val="a3"/>
        <w:rPr>
          <w:rFonts w:ascii="Times New Roman" w:hAnsi="Times New Roman"/>
          <w:sz w:val="28"/>
          <w:szCs w:val="28"/>
        </w:rPr>
      </w:pPr>
      <w:r>
        <w:rPr>
          <w:rFonts w:ascii="Times New Roman" w:hAnsi="Times New Roman"/>
          <w:sz w:val="28"/>
          <w:szCs w:val="28"/>
        </w:rPr>
        <w:t>Розміщення та організаційно-матеріальне забезпечення наглядової ради здійснюється НОІВ.</w:t>
      </w:r>
    </w:p>
    <w:p w:rsidR="00854F34" w:rsidRDefault="00854F34" w:rsidP="00854F34">
      <w:pPr>
        <w:pStyle w:val="a3"/>
        <w:rPr>
          <w:rFonts w:ascii="Times New Roman" w:hAnsi="Times New Roman"/>
          <w:sz w:val="28"/>
          <w:szCs w:val="28"/>
        </w:rPr>
      </w:pPr>
      <w:r>
        <w:rPr>
          <w:rFonts w:ascii="Times New Roman" w:hAnsi="Times New Roman"/>
          <w:sz w:val="28"/>
          <w:szCs w:val="28"/>
        </w:rPr>
        <w:t>11. НОІВ щороку публікує на своєму офіційному веб-сайті фінансову звітність, зокрема річну фінансову звітність, аудиторські висновки щодо річної фінансової звітності, звіт про свою діяльність, у тому числі про виконання кошторису, та кошторис на наступний рік.</w:t>
      </w:r>
    </w:p>
    <w:p w:rsidR="00854F34" w:rsidRDefault="00854F34" w:rsidP="00854F34">
      <w:pPr>
        <w:pStyle w:val="a3"/>
        <w:rPr>
          <w:rFonts w:ascii="Times New Roman" w:hAnsi="Times New Roman"/>
          <w:sz w:val="28"/>
          <w:szCs w:val="28"/>
        </w:rPr>
      </w:pPr>
      <w:r>
        <w:rPr>
          <w:rFonts w:ascii="Times New Roman" w:hAnsi="Times New Roman"/>
          <w:sz w:val="28"/>
          <w:szCs w:val="28"/>
        </w:rPr>
        <w:t>Фінансова або консолідована фінансова звітність НОІВ підлягає аудиту, що проводиться за рішенням центрального органу виконавчої влади, що забезпечує формування та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12. НОІВ не може мати на меті одержання прибутку від своєї діяльності. Фінансування діяльності НОІВ здійснюється за рахунок надходжень від справляння зборів за дії, пов’язані з охороною прав на об’єкти інтелектуальної власності, а також за рахунок інших джерел, не заборонених законодавством.</w:t>
      </w:r>
    </w:p>
    <w:p w:rsidR="00854F34" w:rsidRDefault="00854F34" w:rsidP="00854F34">
      <w:pPr>
        <w:pStyle w:val="a3"/>
        <w:rPr>
          <w:rFonts w:ascii="Times New Roman" w:hAnsi="Times New Roman"/>
          <w:sz w:val="28"/>
          <w:szCs w:val="28"/>
        </w:rPr>
      </w:pPr>
      <w:r>
        <w:rPr>
          <w:rFonts w:ascii="Times New Roman" w:hAnsi="Times New Roman"/>
          <w:sz w:val="28"/>
          <w:szCs w:val="28"/>
        </w:rPr>
        <w:t>НОІВ здійснює закупівлі товарів, робіт і послуг у порядку та з використанням процедур, встановлених Законом України “Про публічні закупівлі”.</w:t>
      </w:r>
    </w:p>
    <w:p w:rsidR="00854F34" w:rsidRDefault="00854F34" w:rsidP="00854F34">
      <w:pPr>
        <w:pStyle w:val="a3"/>
        <w:rPr>
          <w:rFonts w:ascii="Times New Roman" w:hAnsi="Times New Roman"/>
          <w:sz w:val="28"/>
          <w:szCs w:val="28"/>
        </w:rPr>
      </w:pPr>
      <w:r>
        <w:rPr>
          <w:rFonts w:ascii="Times New Roman" w:hAnsi="Times New Roman"/>
          <w:sz w:val="28"/>
          <w:szCs w:val="28"/>
        </w:rPr>
        <w:t>13. На документах, що приймає або затверджує відповідно до цього Закону НОІВ, може бути використано кваліфікований електронний підпис. Подання документів в електронній формі до НОІВ та видача ним документів в електронній формі здійснюються відповідно до законодавства у сфері електронних документів та електронного документообігу, електронних довірчих послуг, цього Закону та правил, встановлених центральним органом виконавчої влади, що забезпечує формування державної політики у сфері інтелектуальної власності.</w:t>
      </w:r>
    </w:p>
    <w:p w:rsidR="00854F34" w:rsidRDefault="00854F34" w:rsidP="00854F34">
      <w:pPr>
        <w:pStyle w:val="a3"/>
        <w:spacing w:before="360" w:after="120"/>
        <w:ind w:firstLine="0"/>
        <w:jc w:val="center"/>
        <w:rPr>
          <w:rFonts w:ascii="Times New Roman" w:hAnsi="Times New Roman"/>
          <w:sz w:val="28"/>
          <w:szCs w:val="28"/>
        </w:rPr>
      </w:pPr>
      <w:r>
        <w:rPr>
          <w:rFonts w:ascii="Times New Roman" w:hAnsi="Times New Roman"/>
          <w:sz w:val="28"/>
          <w:szCs w:val="28"/>
        </w:rPr>
        <w:t>Розділ II</w:t>
      </w:r>
      <w:r>
        <w:rPr>
          <w:rFonts w:ascii="Times New Roman" w:hAnsi="Times New Roman"/>
          <w:sz w:val="28"/>
          <w:szCs w:val="28"/>
        </w:rPr>
        <w:br/>
        <w:t>АВТОРСЬКЕ ПРАВО</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5. Зміст і суб’єкти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Авторське право становлять особисті немайнові права автора і майнові права на твори.</w:t>
      </w:r>
    </w:p>
    <w:p w:rsidR="00854F34" w:rsidRDefault="00854F34" w:rsidP="00854F34">
      <w:pPr>
        <w:pStyle w:val="a3"/>
        <w:rPr>
          <w:rFonts w:ascii="Times New Roman" w:hAnsi="Times New Roman"/>
          <w:sz w:val="28"/>
          <w:szCs w:val="28"/>
        </w:rPr>
      </w:pPr>
      <w:r>
        <w:rPr>
          <w:rFonts w:ascii="Times New Roman" w:hAnsi="Times New Roman"/>
          <w:sz w:val="28"/>
          <w:szCs w:val="28"/>
        </w:rPr>
        <w:t>2. Суб’єктами авторського права є автори, їх спадкоємці, правонаступники, а також інші особи, які набули виключні майнові права на твір на підставі закону або договору, за яким передбачено передання (відчуження), перехід або розподіл виключних майнових прав на твір.</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6. Об’єкти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Об’єктами авторського права є твори у галузі науки, літератури і мистецтва, такі як:</w:t>
      </w:r>
    </w:p>
    <w:p w:rsidR="00854F34" w:rsidRDefault="00854F34" w:rsidP="00854F34">
      <w:pPr>
        <w:pStyle w:val="a3"/>
        <w:rPr>
          <w:rFonts w:ascii="Times New Roman" w:hAnsi="Times New Roman"/>
          <w:sz w:val="28"/>
          <w:szCs w:val="28"/>
        </w:rPr>
      </w:pPr>
      <w:r>
        <w:rPr>
          <w:rFonts w:ascii="Times New Roman" w:hAnsi="Times New Roman"/>
          <w:sz w:val="28"/>
          <w:szCs w:val="28"/>
        </w:rPr>
        <w:t>1) літературні письмові твори белетристичного, публіцистичного, наукового, технічного або іншого характеру (книги, брошури, статті тощо);</w:t>
      </w:r>
    </w:p>
    <w:p w:rsidR="00854F34" w:rsidRDefault="00854F34" w:rsidP="00854F34">
      <w:pPr>
        <w:pStyle w:val="a3"/>
        <w:rPr>
          <w:rFonts w:ascii="Times New Roman" w:hAnsi="Times New Roman"/>
          <w:sz w:val="28"/>
          <w:szCs w:val="28"/>
        </w:rPr>
      </w:pPr>
      <w:r>
        <w:rPr>
          <w:rFonts w:ascii="Times New Roman" w:hAnsi="Times New Roman"/>
          <w:sz w:val="28"/>
          <w:szCs w:val="28"/>
        </w:rPr>
        <w:t>2) виступи, лекції, промови, проповіді та інші усні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3) комп’ютерні програми;</w:t>
      </w:r>
    </w:p>
    <w:p w:rsidR="00854F34" w:rsidRDefault="00854F34" w:rsidP="00854F34">
      <w:pPr>
        <w:pStyle w:val="a3"/>
        <w:rPr>
          <w:rFonts w:ascii="Times New Roman" w:hAnsi="Times New Roman"/>
          <w:sz w:val="28"/>
          <w:szCs w:val="28"/>
        </w:rPr>
      </w:pPr>
      <w:r>
        <w:rPr>
          <w:rFonts w:ascii="Times New Roman" w:hAnsi="Times New Roman"/>
          <w:sz w:val="28"/>
          <w:szCs w:val="28"/>
        </w:rPr>
        <w:t>4) бази даних (компіляції даних);</w:t>
      </w:r>
    </w:p>
    <w:p w:rsidR="00854F34" w:rsidRDefault="00854F34" w:rsidP="00854F34">
      <w:pPr>
        <w:pStyle w:val="a3"/>
        <w:rPr>
          <w:rFonts w:ascii="Times New Roman" w:hAnsi="Times New Roman"/>
          <w:sz w:val="28"/>
          <w:szCs w:val="28"/>
        </w:rPr>
      </w:pPr>
      <w:r>
        <w:rPr>
          <w:rFonts w:ascii="Times New Roman" w:hAnsi="Times New Roman"/>
          <w:sz w:val="28"/>
          <w:szCs w:val="28"/>
        </w:rPr>
        <w:t>5) музичні твори з текстом і без тексту;</w:t>
      </w:r>
    </w:p>
    <w:p w:rsidR="00854F34" w:rsidRDefault="00854F34" w:rsidP="00854F34">
      <w:pPr>
        <w:pStyle w:val="a3"/>
        <w:rPr>
          <w:rFonts w:ascii="Times New Roman" w:hAnsi="Times New Roman"/>
          <w:sz w:val="28"/>
          <w:szCs w:val="28"/>
        </w:rPr>
      </w:pPr>
      <w:r>
        <w:rPr>
          <w:rFonts w:ascii="Times New Roman" w:hAnsi="Times New Roman"/>
          <w:sz w:val="28"/>
          <w:szCs w:val="28"/>
        </w:rPr>
        <w:t>6) драматичні, музично-драматичні твори, пантоміми, музично-світлові шоу, циркові вистави, хореографічні та інші твори, створені для сценічного показу, та їх постановки;</w:t>
      </w:r>
    </w:p>
    <w:p w:rsidR="00854F34" w:rsidRDefault="00854F34" w:rsidP="00854F34">
      <w:pPr>
        <w:pStyle w:val="a3"/>
        <w:rPr>
          <w:rFonts w:ascii="Times New Roman" w:hAnsi="Times New Roman"/>
          <w:sz w:val="28"/>
          <w:szCs w:val="28"/>
        </w:rPr>
      </w:pPr>
      <w:r>
        <w:rPr>
          <w:rFonts w:ascii="Times New Roman" w:hAnsi="Times New Roman"/>
          <w:sz w:val="28"/>
          <w:szCs w:val="28"/>
        </w:rPr>
        <w:t>7) аудіовізуальні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8) твори образотворчого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9) твори архітектури, в тому числі в галузі містобудування і садово-паркового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10) фотографічні твори, у тому числі твори, виконані способами, подібними до фотографії;</w:t>
      </w:r>
    </w:p>
    <w:p w:rsidR="00854F34" w:rsidRDefault="00854F34" w:rsidP="00854F34">
      <w:pPr>
        <w:pStyle w:val="a3"/>
        <w:rPr>
          <w:rFonts w:ascii="Times New Roman" w:hAnsi="Times New Roman"/>
          <w:sz w:val="28"/>
          <w:szCs w:val="28"/>
        </w:rPr>
      </w:pPr>
      <w:r>
        <w:rPr>
          <w:rFonts w:ascii="Times New Roman" w:hAnsi="Times New Roman"/>
          <w:sz w:val="28"/>
          <w:szCs w:val="28"/>
        </w:rPr>
        <w:t>11) твори ужиткового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12) ілюстрації, карти, плани, креслення, ескізи, пластичні твори, що стосуються географії, геології, топографії, техніки, архітектури та інших сфер діяльності;</w:t>
      </w:r>
    </w:p>
    <w:p w:rsidR="00854F34" w:rsidRDefault="00854F34" w:rsidP="00854F34">
      <w:pPr>
        <w:pStyle w:val="a3"/>
        <w:rPr>
          <w:rFonts w:ascii="Times New Roman" w:hAnsi="Times New Roman"/>
          <w:sz w:val="28"/>
          <w:szCs w:val="28"/>
        </w:rPr>
      </w:pPr>
      <w:r>
        <w:rPr>
          <w:rFonts w:ascii="Times New Roman" w:hAnsi="Times New Roman"/>
          <w:sz w:val="28"/>
          <w:szCs w:val="28"/>
        </w:rPr>
        <w:t>13) сценічні обробки творів, зазначених у пункті 1 цієї частини, і обробки виражень народної творчості (фольклору), придатні для сценічного показу;</w:t>
      </w:r>
    </w:p>
    <w:p w:rsidR="00854F34" w:rsidRDefault="00854F34" w:rsidP="00854F34">
      <w:pPr>
        <w:pStyle w:val="a3"/>
        <w:rPr>
          <w:rFonts w:ascii="Times New Roman" w:hAnsi="Times New Roman"/>
          <w:sz w:val="28"/>
          <w:szCs w:val="28"/>
        </w:rPr>
      </w:pPr>
      <w:r>
        <w:rPr>
          <w:rFonts w:ascii="Times New Roman" w:hAnsi="Times New Roman"/>
          <w:sz w:val="28"/>
          <w:szCs w:val="28"/>
        </w:rPr>
        <w:t>14) похідні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15) збірки творів, збірки обробок виражень народної творчості (фольклору), енциклопедії та антології, збірки звичайних даних, інші складені твори за умови, що вони є результатом творчої праці за добором або упорядкуванням змісту без порушення авторських прав на твори, що входять до них як складові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16) тексти перекладів для озвучення (в тому числі дублювання), субтитрування українською та іншими мовами іноземних аудіовізуальних творів;</w:t>
      </w:r>
    </w:p>
    <w:p w:rsidR="00854F34" w:rsidRDefault="00854F34" w:rsidP="00854F34">
      <w:pPr>
        <w:pStyle w:val="a3"/>
        <w:rPr>
          <w:rFonts w:ascii="Times New Roman" w:hAnsi="Times New Roman"/>
          <w:sz w:val="28"/>
          <w:szCs w:val="28"/>
        </w:rPr>
      </w:pPr>
      <w:r>
        <w:rPr>
          <w:rFonts w:ascii="Times New Roman" w:hAnsi="Times New Roman"/>
          <w:sz w:val="28"/>
          <w:szCs w:val="28"/>
        </w:rPr>
        <w:t>17) інші твори.</w:t>
      </w:r>
    </w:p>
    <w:p w:rsidR="00854F34" w:rsidRDefault="00854F34" w:rsidP="00854F34">
      <w:pPr>
        <w:pStyle w:val="a3"/>
        <w:rPr>
          <w:rFonts w:ascii="Times New Roman" w:hAnsi="Times New Roman"/>
          <w:sz w:val="28"/>
          <w:szCs w:val="28"/>
        </w:rPr>
      </w:pPr>
      <w:r>
        <w:rPr>
          <w:rFonts w:ascii="Times New Roman" w:hAnsi="Times New Roman"/>
          <w:sz w:val="28"/>
          <w:szCs w:val="28"/>
        </w:rPr>
        <w:t>2. Твори, зазначені в частині першій цієї статті, охороняються, якщо вони є оригінальними.</w:t>
      </w:r>
    </w:p>
    <w:p w:rsidR="00854F34" w:rsidRDefault="00854F34" w:rsidP="00854F34">
      <w:pPr>
        <w:pStyle w:val="a3"/>
        <w:rPr>
          <w:rFonts w:ascii="Times New Roman" w:hAnsi="Times New Roman"/>
          <w:sz w:val="28"/>
          <w:szCs w:val="28"/>
        </w:rPr>
      </w:pPr>
      <w:r>
        <w:rPr>
          <w:rFonts w:ascii="Times New Roman" w:hAnsi="Times New Roman"/>
          <w:sz w:val="28"/>
          <w:szCs w:val="28"/>
        </w:rPr>
        <w:t>3. Охороні за цим Законом підлягають всі твори, зазначені у частині першій цієї статті, як оприлюднені, так і не оприлюднені, як завершені, так і не завершені, незалежно від їх призначення, жанру, обсягу, мети (освіта, інформація, реклама, пропаганда, розваги тощо).</w:t>
      </w:r>
    </w:p>
    <w:p w:rsidR="00854F34" w:rsidRDefault="00854F34" w:rsidP="00854F34">
      <w:pPr>
        <w:pStyle w:val="a3"/>
        <w:rPr>
          <w:rFonts w:ascii="Times New Roman" w:hAnsi="Times New Roman"/>
          <w:sz w:val="28"/>
          <w:szCs w:val="28"/>
        </w:rPr>
      </w:pPr>
      <w:r>
        <w:rPr>
          <w:rFonts w:ascii="Times New Roman" w:hAnsi="Times New Roman"/>
          <w:sz w:val="28"/>
          <w:szCs w:val="28"/>
        </w:rPr>
        <w:t>4. Охорона поширюється тільки на форму вираження твору і не поширюється на будь-які ідеї, теорії, принципи, методи, процедури, процеси, системи, способи, концепції, відкриття, навіть якщо вони виражені, описані, пояснені, проілюстровані у творі.</w:t>
      </w:r>
    </w:p>
    <w:p w:rsidR="00854F34" w:rsidRDefault="00854F34" w:rsidP="00854F34">
      <w:pPr>
        <w:pStyle w:val="a3"/>
        <w:rPr>
          <w:rFonts w:ascii="Times New Roman" w:hAnsi="Times New Roman"/>
          <w:sz w:val="28"/>
          <w:szCs w:val="28"/>
        </w:rPr>
      </w:pPr>
    </w:p>
    <w:p w:rsidR="00854F34" w:rsidRDefault="00854F34" w:rsidP="00854F34">
      <w:pPr>
        <w:pStyle w:val="a3"/>
        <w:rPr>
          <w:rFonts w:ascii="Times New Roman" w:hAnsi="Times New Roman"/>
          <w:sz w:val="28"/>
          <w:szCs w:val="28"/>
        </w:rPr>
      </w:pP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7. Об’єкти, що не охороняються авторським правом</w:t>
      </w:r>
    </w:p>
    <w:p w:rsidR="00854F34" w:rsidRDefault="00854F34" w:rsidP="00854F34">
      <w:pPr>
        <w:pStyle w:val="a3"/>
        <w:rPr>
          <w:rFonts w:ascii="Times New Roman" w:hAnsi="Times New Roman"/>
          <w:sz w:val="28"/>
          <w:szCs w:val="28"/>
        </w:rPr>
      </w:pPr>
      <w:r>
        <w:rPr>
          <w:rFonts w:ascii="Times New Roman" w:hAnsi="Times New Roman"/>
          <w:sz w:val="28"/>
          <w:szCs w:val="28"/>
        </w:rPr>
        <w:t>1. Не є об’єктами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повідомлення про новини або інші факти, що мають характер звичайної прес-інформації;</w:t>
      </w:r>
    </w:p>
    <w:p w:rsidR="00854F34" w:rsidRDefault="00854F34" w:rsidP="00854F34">
      <w:pPr>
        <w:pStyle w:val="a3"/>
        <w:rPr>
          <w:rFonts w:ascii="Times New Roman" w:hAnsi="Times New Roman"/>
          <w:sz w:val="28"/>
          <w:szCs w:val="28"/>
        </w:rPr>
      </w:pPr>
      <w:r>
        <w:rPr>
          <w:rFonts w:ascii="Times New Roman" w:hAnsi="Times New Roman"/>
          <w:sz w:val="28"/>
          <w:szCs w:val="28"/>
        </w:rPr>
        <w:t>2) вираження народної творчості (фольклору);</w:t>
      </w:r>
    </w:p>
    <w:p w:rsidR="00854F34" w:rsidRDefault="00854F34" w:rsidP="00854F34">
      <w:pPr>
        <w:pStyle w:val="a3"/>
        <w:rPr>
          <w:rFonts w:ascii="Times New Roman" w:hAnsi="Times New Roman"/>
          <w:sz w:val="28"/>
          <w:szCs w:val="28"/>
        </w:rPr>
      </w:pPr>
      <w:r>
        <w:rPr>
          <w:rFonts w:ascii="Times New Roman" w:hAnsi="Times New Roman"/>
          <w:sz w:val="28"/>
          <w:szCs w:val="28"/>
        </w:rPr>
        <w:t>3) акти органів державної влади та органів місцевого самоврядування, офіційні документи політичного, законодавчого, адміністративного і судового характеру (закони, укази, постанови, рішення, державні стандарти тощо), а також їх офіційні переклади та їх проекти;</w:t>
      </w:r>
    </w:p>
    <w:p w:rsidR="00854F34" w:rsidRDefault="00854F34" w:rsidP="00854F34">
      <w:pPr>
        <w:pStyle w:val="a3"/>
        <w:rPr>
          <w:rFonts w:ascii="Times New Roman" w:hAnsi="Times New Roman"/>
          <w:sz w:val="28"/>
          <w:szCs w:val="28"/>
        </w:rPr>
      </w:pPr>
      <w:r>
        <w:rPr>
          <w:rFonts w:ascii="Times New Roman" w:hAnsi="Times New Roman"/>
          <w:sz w:val="28"/>
          <w:szCs w:val="28"/>
        </w:rPr>
        <w:t>4) державні символи, державні нагороди, емблеми, символи і знаки органів державної влади, Збройних Сил України та інших військових формувань, затверджені органами державної влади, символіка територіальних громад, затверджена відповідними органами місцевого самоврядування;</w:t>
      </w:r>
    </w:p>
    <w:p w:rsidR="00854F34" w:rsidRDefault="00854F34" w:rsidP="00854F34">
      <w:pPr>
        <w:pStyle w:val="a3"/>
        <w:rPr>
          <w:rFonts w:ascii="Times New Roman" w:hAnsi="Times New Roman"/>
          <w:sz w:val="28"/>
          <w:szCs w:val="28"/>
        </w:rPr>
      </w:pPr>
      <w:r>
        <w:rPr>
          <w:rFonts w:ascii="Times New Roman" w:hAnsi="Times New Roman"/>
          <w:sz w:val="28"/>
          <w:szCs w:val="28"/>
        </w:rPr>
        <w:t>5) грошові знаки;</w:t>
      </w:r>
    </w:p>
    <w:p w:rsidR="00854F34" w:rsidRDefault="00854F34" w:rsidP="00854F34">
      <w:pPr>
        <w:pStyle w:val="a3"/>
        <w:rPr>
          <w:rFonts w:ascii="Times New Roman" w:hAnsi="Times New Roman"/>
          <w:sz w:val="28"/>
          <w:szCs w:val="28"/>
        </w:rPr>
      </w:pPr>
      <w:r>
        <w:rPr>
          <w:rFonts w:ascii="Times New Roman" w:hAnsi="Times New Roman"/>
          <w:sz w:val="28"/>
          <w:szCs w:val="28"/>
        </w:rPr>
        <w:t>6) розклади руху транспортних засобів, розклади телерадіопередач, телефонні довідники та інші аналогічні бази даних, що не відповідають критеріям оригінальності і на які поширюється право sui generis;</w:t>
      </w:r>
    </w:p>
    <w:p w:rsidR="00854F34" w:rsidRDefault="00854F34" w:rsidP="00854F34">
      <w:pPr>
        <w:pStyle w:val="a3"/>
        <w:rPr>
          <w:rFonts w:ascii="Times New Roman" w:hAnsi="Times New Roman"/>
          <w:sz w:val="28"/>
          <w:szCs w:val="28"/>
        </w:rPr>
      </w:pPr>
      <w:r>
        <w:rPr>
          <w:rFonts w:ascii="Times New Roman" w:hAnsi="Times New Roman"/>
          <w:sz w:val="28"/>
          <w:szCs w:val="28"/>
        </w:rPr>
        <w:tab/>
        <w:t>7) тендерна документація у розумінні Закону України “Про публічні закупівлі”;</w:t>
      </w:r>
    </w:p>
    <w:p w:rsidR="00854F34" w:rsidRDefault="00854F34" w:rsidP="00854F34">
      <w:pPr>
        <w:pStyle w:val="a3"/>
        <w:rPr>
          <w:rFonts w:ascii="Times New Roman" w:hAnsi="Times New Roman"/>
          <w:sz w:val="28"/>
          <w:szCs w:val="28"/>
        </w:rPr>
      </w:pPr>
      <w:bookmarkStart w:id="18" w:name="_heading=h.1ksv4uv"/>
      <w:bookmarkEnd w:id="18"/>
      <w:r>
        <w:rPr>
          <w:rFonts w:ascii="Times New Roman" w:hAnsi="Times New Roman"/>
          <w:sz w:val="28"/>
          <w:szCs w:val="28"/>
        </w:rPr>
        <w:tab/>
        <w:t>8) результати інтелектуальної аналітичної діяльності, які є наслідком аналізу і (або) синтезу нормативно закріпленої інформації, але не є результатом творчої діяльності;</w:t>
      </w:r>
    </w:p>
    <w:p w:rsidR="00854F34" w:rsidRDefault="00854F34" w:rsidP="00854F34">
      <w:pPr>
        <w:pStyle w:val="a3"/>
        <w:rPr>
          <w:rFonts w:ascii="Times New Roman" w:hAnsi="Times New Roman"/>
          <w:sz w:val="28"/>
          <w:szCs w:val="28"/>
        </w:rPr>
      </w:pPr>
      <w:r>
        <w:rPr>
          <w:rFonts w:ascii="Times New Roman" w:hAnsi="Times New Roman"/>
          <w:sz w:val="28"/>
          <w:szCs w:val="28"/>
        </w:rPr>
        <w:tab/>
        <w:t>9) слово, словосполучення (крім випадків, коли вони є оригінальною назвою твору), абревіатури.</w:t>
      </w:r>
      <w:r>
        <w:rPr>
          <w:rFonts w:ascii="Times New Roman" w:hAnsi="Times New Roman"/>
          <w:sz w:val="28"/>
          <w:szCs w:val="28"/>
        </w:rPr>
        <w:tab/>
      </w:r>
    </w:p>
    <w:p w:rsidR="00854F34" w:rsidRDefault="00854F34" w:rsidP="00854F34">
      <w:pPr>
        <w:pStyle w:val="a3"/>
        <w:rPr>
          <w:rFonts w:ascii="Times New Roman" w:hAnsi="Times New Roman"/>
          <w:sz w:val="28"/>
          <w:szCs w:val="28"/>
        </w:rPr>
      </w:pPr>
      <w:r>
        <w:rPr>
          <w:rFonts w:ascii="Times New Roman" w:hAnsi="Times New Roman"/>
          <w:sz w:val="28"/>
          <w:szCs w:val="28"/>
        </w:rPr>
        <w:t>2. Проекти офіційних символів і знаків, зазначених у пунктах 4 і 5 частини першої цієї статті, до їх офіційного затвердження, розглядаються як твори образотворчого мистецтва, права на які охороняються відповідно до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3. Елементи нематеріальної культурної спадщини, включені до Національного переліку елементів нематеріальної культурної спадщини України, охороняються правом особливого роду (sui generis), яке належить українському та іншим корінним народам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За використання в комерційних цілях зазначених елементів нематеріальної культурної спадщини особами, що не є носіями відповідних елементів нематеріальної культурної спадщини, майстрами народного мистецтва чи народних художніх промислів, можуть встановлюватися спеціальні відрахування, спрямовані на сприяння збереженню, актуалізації і популяризації традиційної української культури, які сплачуються до державної установи, що виконує спеціальні функції щодо сприяння національно-культурному розвитку України, в порядку, затвердженому Кабінетом Міністрів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4. Бази даних, що не є оригінальними, охороняються правом особливого роду (sui generis) відповідно до частин четвертої — шостої статті 20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ab/>
        <w:t>5. Неоригінальні об’єкти, згенеровані комп’ютерною програмою (програмами), охороняються правом особливого роду (sui generis) відповідно до статті 35 цього Закону.</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8. Виникнення і здійснення авторського права. Презумпція авторства</w:t>
      </w:r>
    </w:p>
    <w:p w:rsidR="00854F34" w:rsidRDefault="00854F34" w:rsidP="00854F34">
      <w:pPr>
        <w:pStyle w:val="a3"/>
        <w:rPr>
          <w:rFonts w:ascii="Times New Roman" w:hAnsi="Times New Roman"/>
          <w:sz w:val="28"/>
          <w:szCs w:val="28"/>
        </w:rPr>
      </w:pPr>
      <w:r>
        <w:rPr>
          <w:rFonts w:ascii="Times New Roman" w:hAnsi="Times New Roman"/>
          <w:sz w:val="28"/>
          <w:szCs w:val="28"/>
        </w:rPr>
        <w:t>1. Авторське право на твір виникає внаслідок факту його створення.</w:t>
      </w:r>
    </w:p>
    <w:p w:rsidR="00854F34" w:rsidRDefault="00854F34" w:rsidP="00854F34">
      <w:pPr>
        <w:pStyle w:val="a3"/>
        <w:rPr>
          <w:rFonts w:ascii="Times New Roman" w:hAnsi="Times New Roman"/>
          <w:sz w:val="28"/>
          <w:szCs w:val="28"/>
        </w:rPr>
      </w:pPr>
      <w:r>
        <w:rPr>
          <w:rFonts w:ascii="Times New Roman" w:hAnsi="Times New Roman"/>
          <w:sz w:val="28"/>
          <w:szCs w:val="28"/>
        </w:rPr>
        <w:t>Первинним суб’єктом, якому належить авторське право, є автор твору.</w:t>
      </w:r>
    </w:p>
    <w:p w:rsidR="00854F34" w:rsidRDefault="00854F34" w:rsidP="00854F34">
      <w:pPr>
        <w:pStyle w:val="a3"/>
        <w:rPr>
          <w:rFonts w:ascii="Times New Roman" w:hAnsi="Times New Roman"/>
          <w:sz w:val="28"/>
          <w:szCs w:val="28"/>
        </w:rPr>
      </w:pPr>
      <w:r>
        <w:rPr>
          <w:rFonts w:ascii="Times New Roman" w:hAnsi="Times New Roman"/>
          <w:sz w:val="28"/>
          <w:szCs w:val="28"/>
        </w:rPr>
        <w:t>За відсутності доказів іншого автором твору вважається особа, зазначена як автор на оригіналі або копії твору (презумпція авторства).</w:t>
      </w:r>
    </w:p>
    <w:p w:rsidR="00854F34" w:rsidRDefault="00854F34" w:rsidP="00854F34">
      <w:pPr>
        <w:pStyle w:val="a3"/>
        <w:rPr>
          <w:rFonts w:ascii="Times New Roman" w:hAnsi="Times New Roman"/>
          <w:sz w:val="28"/>
          <w:szCs w:val="28"/>
        </w:rPr>
      </w:pPr>
      <w:r>
        <w:rPr>
          <w:rFonts w:ascii="Times New Roman" w:hAnsi="Times New Roman"/>
          <w:sz w:val="28"/>
          <w:szCs w:val="28"/>
        </w:rPr>
        <w:t>Це положення застосовується також у разі оприлюднення твору під псевдонімом, який ідентифікує автора.</w:t>
      </w:r>
    </w:p>
    <w:p w:rsidR="00854F34" w:rsidRDefault="00854F34" w:rsidP="00854F34">
      <w:pPr>
        <w:pStyle w:val="a3"/>
        <w:rPr>
          <w:rFonts w:ascii="Times New Roman" w:hAnsi="Times New Roman"/>
          <w:sz w:val="28"/>
          <w:szCs w:val="28"/>
        </w:rPr>
      </w:pPr>
      <w:r>
        <w:rPr>
          <w:rFonts w:ascii="Times New Roman" w:hAnsi="Times New Roman"/>
          <w:sz w:val="28"/>
          <w:szCs w:val="28"/>
        </w:rPr>
        <w:t>2. Автори зобов’язані дотримуватися авторського права і (або) суміжних прав інших осіб при створенні творів.</w:t>
      </w:r>
    </w:p>
    <w:p w:rsidR="00854F34" w:rsidRDefault="00854F34" w:rsidP="00854F34">
      <w:pPr>
        <w:pStyle w:val="a3"/>
        <w:rPr>
          <w:rFonts w:ascii="Times New Roman" w:hAnsi="Times New Roman"/>
          <w:sz w:val="28"/>
          <w:szCs w:val="28"/>
        </w:rPr>
      </w:pPr>
      <w:r>
        <w:rPr>
          <w:rFonts w:ascii="Times New Roman" w:hAnsi="Times New Roman"/>
          <w:sz w:val="28"/>
          <w:szCs w:val="28"/>
        </w:rPr>
        <w:t>3. Для виникнення і здійснення авторського права не вимагається реєстрація авторського права чи будь-яке інше спеціальне його оформлення, а також виконання будь-яких інших формальностей.</w:t>
      </w:r>
    </w:p>
    <w:p w:rsidR="00854F34" w:rsidRDefault="00854F34" w:rsidP="00854F34">
      <w:pPr>
        <w:pStyle w:val="a3"/>
        <w:rPr>
          <w:rFonts w:ascii="Times New Roman" w:hAnsi="Times New Roman"/>
          <w:sz w:val="28"/>
          <w:szCs w:val="28"/>
        </w:rPr>
      </w:pPr>
      <w:r>
        <w:rPr>
          <w:rFonts w:ascii="Times New Roman" w:hAnsi="Times New Roman"/>
          <w:sz w:val="28"/>
          <w:szCs w:val="28"/>
        </w:rPr>
        <w:t>Суб’єкт авторського права для повідомлення про свої майнові права може використовувати знак охорони авторського права, що складається з латинської літери “c”, обведеної колом — ©, поряд з яким зазначаються ім’я (найменування) cуб’єкта авторського права, рік першого випуску в світ (оприлюднення) твору. Знак охорони авторського права проставляється на оригіналі і (або) копії твору.</w:t>
      </w:r>
    </w:p>
    <w:p w:rsidR="00854F34" w:rsidRDefault="00854F34" w:rsidP="00854F34">
      <w:pPr>
        <w:pStyle w:val="a3"/>
        <w:rPr>
          <w:rFonts w:ascii="Times New Roman" w:hAnsi="Times New Roman"/>
          <w:sz w:val="28"/>
          <w:szCs w:val="28"/>
        </w:rPr>
      </w:pPr>
      <w:r>
        <w:rPr>
          <w:rFonts w:ascii="Times New Roman" w:hAnsi="Times New Roman"/>
          <w:sz w:val="28"/>
          <w:szCs w:val="28"/>
        </w:rPr>
        <w:t>4. Якщо твір опубліковано анонімно чи під псевдонімом (за винятком випадку, коли псевдонім однозначно ідентифікує автора), видавець твору (його ім’я чи назва (найменування) мають бути зазначені на творі) вважається представником автора і має право захищати права останнього. Це положення діє до того часу, поки автор твору не розкриє своє ім’я і не заявить про своє авторство.</w:t>
      </w:r>
    </w:p>
    <w:p w:rsidR="00854F34" w:rsidRDefault="00854F34" w:rsidP="00854F34">
      <w:pPr>
        <w:pStyle w:val="a3"/>
        <w:rPr>
          <w:rFonts w:ascii="Times New Roman" w:hAnsi="Times New Roman"/>
          <w:sz w:val="28"/>
          <w:szCs w:val="28"/>
        </w:rPr>
      </w:pPr>
      <w:r>
        <w:rPr>
          <w:rFonts w:ascii="Times New Roman" w:hAnsi="Times New Roman"/>
          <w:sz w:val="28"/>
          <w:szCs w:val="28"/>
        </w:rPr>
        <w:t>5. Суб’єкт авторського права для засвідчення належних йому майнових прав на твір (оприлюднений чи неоприлюднений), факту і дати його оприлюднення, набуття майнових прав на твір на підставі договору або закону в будь-який час протягом строку чинності авторського права може зареєструвати своє авторське право у відповідних державних реєстрах.</w:t>
      </w:r>
    </w:p>
    <w:p w:rsidR="00854F34" w:rsidRDefault="00854F34" w:rsidP="00854F34">
      <w:pPr>
        <w:pStyle w:val="a3"/>
        <w:rPr>
          <w:rFonts w:ascii="Times New Roman" w:hAnsi="Times New Roman"/>
          <w:sz w:val="28"/>
          <w:szCs w:val="28"/>
        </w:rPr>
      </w:pPr>
      <w:r>
        <w:rPr>
          <w:rFonts w:ascii="Times New Roman" w:hAnsi="Times New Roman"/>
          <w:sz w:val="28"/>
          <w:szCs w:val="28"/>
        </w:rPr>
        <w:t>Державна реєстрація авторського права і договорів, що стосуються права автора на твір, здійснюється НОІВ відповідно до затвердженого Кабінетом Міністрів України порядку.</w:t>
      </w:r>
    </w:p>
    <w:p w:rsidR="00854F34" w:rsidRDefault="00854F34" w:rsidP="00854F34">
      <w:pPr>
        <w:pStyle w:val="a3"/>
        <w:rPr>
          <w:rFonts w:ascii="Times New Roman" w:hAnsi="Times New Roman"/>
          <w:sz w:val="28"/>
          <w:szCs w:val="28"/>
        </w:rPr>
      </w:pPr>
      <w:r>
        <w:rPr>
          <w:rFonts w:ascii="Times New Roman" w:hAnsi="Times New Roman"/>
          <w:sz w:val="28"/>
          <w:szCs w:val="28"/>
        </w:rPr>
        <w:t>За підготовку НОІВ до державної реєстрації авторського права і договорів, що стосуються права автора на твір, сплачуються збори, розмір яких визначається Кабінетом Міністрів України. Кошти від справляння зазначених зборів зараховуються до бюджетів у порядку, встановленому Бюджетним кодексом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Про реєстрацію авторського права на твір НОІВ видається свідоцтво. За видачу свідоцтва сплачується державне мито, кошти від сплати якого перераховуються до бюджетів у порядку, встановленому Бюджетним кодексом України. Розмір і порядок сплати державного мита за видачу свідоцтва встановлюються законодавством.</w:t>
      </w:r>
    </w:p>
    <w:p w:rsidR="00854F34" w:rsidRDefault="00854F34" w:rsidP="00854F34">
      <w:pPr>
        <w:pStyle w:val="a3"/>
        <w:rPr>
          <w:rFonts w:ascii="Times New Roman" w:hAnsi="Times New Roman"/>
          <w:sz w:val="28"/>
          <w:szCs w:val="28"/>
        </w:rPr>
      </w:pPr>
      <w:r>
        <w:rPr>
          <w:rFonts w:ascii="Times New Roman" w:hAnsi="Times New Roman"/>
          <w:sz w:val="28"/>
          <w:szCs w:val="28"/>
        </w:rPr>
        <w:t>6. Особа, яка володіє матеріальним об’єктом, в якому втілено (виражено) твір, не має права перешкоджати особі, яка має авторське право, у його державній реєстрації.</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9. Охорона авторського права на частину твору</w:t>
      </w:r>
    </w:p>
    <w:p w:rsidR="00854F34" w:rsidRDefault="00854F34" w:rsidP="00854F34">
      <w:pPr>
        <w:pStyle w:val="a3"/>
        <w:rPr>
          <w:rFonts w:ascii="Times New Roman" w:hAnsi="Times New Roman"/>
          <w:sz w:val="28"/>
          <w:szCs w:val="28"/>
        </w:rPr>
      </w:pPr>
      <w:r>
        <w:rPr>
          <w:rFonts w:ascii="Times New Roman" w:hAnsi="Times New Roman"/>
          <w:sz w:val="28"/>
          <w:szCs w:val="28"/>
        </w:rPr>
        <w:t>1. Частина твору, яка може використовуватися самостійно, у тому числі оригінальна назва твору, оригінальний персонаж твору, розглядається як твір і охороняється відповідно до цього Закону.</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10. Авторське право і право власності на матеріальний (електронний) об’єкт, в якому втілено твір</w:t>
      </w:r>
    </w:p>
    <w:p w:rsidR="00854F34" w:rsidRDefault="00854F34" w:rsidP="00854F34">
      <w:pPr>
        <w:pStyle w:val="a3"/>
        <w:rPr>
          <w:rFonts w:ascii="Times New Roman" w:hAnsi="Times New Roman"/>
          <w:sz w:val="28"/>
          <w:szCs w:val="28"/>
        </w:rPr>
      </w:pPr>
      <w:r>
        <w:rPr>
          <w:rFonts w:ascii="Times New Roman" w:hAnsi="Times New Roman"/>
          <w:sz w:val="28"/>
          <w:szCs w:val="28"/>
        </w:rPr>
        <w:t>1. Авторське право і право власності на матеріальний (електронний) об’єкт, в якому втілено твір, не залежать одне від одного. Відчуження матеріального (електронного) об’єкта, в якому втілено твір, не означає передання (відчуження) майнових прав на твір і навпаки.</w:t>
      </w:r>
    </w:p>
    <w:p w:rsidR="00854F34" w:rsidRDefault="00854F34" w:rsidP="00854F34">
      <w:pPr>
        <w:pStyle w:val="a3"/>
        <w:rPr>
          <w:rFonts w:ascii="Times New Roman" w:hAnsi="Times New Roman"/>
          <w:sz w:val="28"/>
          <w:szCs w:val="28"/>
        </w:rPr>
      </w:pPr>
      <w:r>
        <w:rPr>
          <w:rFonts w:ascii="Times New Roman" w:hAnsi="Times New Roman"/>
          <w:sz w:val="28"/>
          <w:szCs w:val="28"/>
        </w:rPr>
        <w:t>2. Власникові матеріального об’єкта, в якому втілено оригінал твору образотворчого мистецтва чи архітектури, не дозволяється руйнувати цей об’єкт без попереднього пропонування його авторові твору за ціну, що не перевищує вартості матеріалів, витрачених на його створення. Якщо збереження об’єкта, в якому втілено оригінал твору, є неможливим, власник матеріального об’єкта, в якому виражено оригінал твору, повинен дозволити авторові зробити копію твору у відповідній формі, а якщо це стосується об’єктів архітектури — фотографії твору.</w:t>
      </w:r>
    </w:p>
    <w:p w:rsidR="00854F34" w:rsidRDefault="00854F34" w:rsidP="00854F34">
      <w:pPr>
        <w:pStyle w:val="a3"/>
        <w:rPr>
          <w:rFonts w:ascii="Times New Roman" w:hAnsi="Times New Roman"/>
          <w:sz w:val="28"/>
          <w:szCs w:val="28"/>
        </w:rPr>
      </w:pPr>
      <w:r>
        <w:rPr>
          <w:rFonts w:ascii="Times New Roman" w:hAnsi="Times New Roman"/>
          <w:sz w:val="28"/>
          <w:szCs w:val="28"/>
        </w:rPr>
        <w:t>3. Автор має право вимагати у власника матеріального об’єкта, в якому втілено оригінал твору образотворчого мистецтва, доступу до свого твору з метою його відтворення (фотографування, виготовлення примірників твору, переробок тощо) за умови, що це не порушує законні права та інтереси власника цього об’єкта.</w:t>
      </w:r>
    </w:p>
    <w:p w:rsidR="00854F34" w:rsidRDefault="00854F34" w:rsidP="00854F34">
      <w:pPr>
        <w:pStyle w:val="a3"/>
        <w:rPr>
          <w:rFonts w:ascii="Times New Roman" w:hAnsi="Times New Roman"/>
          <w:sz w:val="28"/>
          <w:szCs w:val="28"/>
        </w:rPr>
      </w:pPr>
      <w:r>
        <w:rPr>
          <w:rFonts w:ascii="Times New Roman" w:hAnsi="Times New Roman"/>
          <w:sz w:val="28"/>
          <w:szCs w:val="28"/>
        </w:rPr>
        <w:t>Власник матеріального об’єкта, в якому втілено оригінал твору образотворчого мистецтва, не має права відмовити автору в доступі до твору без достатніх підстав. При цьому від власника цього об’єкта забороняється вимагати доставки твору авторові.</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11. Співавторство</w:t>
      </w:r>
    </w:p>
    <w:p w:rsidR="00854F34" w:rsidRDefault="00854F34" w:rsidP="00854F34">
      <w:pPr>
        <w:pStyle w:val="a3"/>
        <w:rPr>
          <w:rFonts w:ascii="Times New Roman" w:hAnsi="Times New Roman"/>
          <w:sz w:val="28"/>
          <w:szCs w:val="28"/>
        </w:rPr>
      </w:pPr>
      <w:r>
        <w:rPr>
          <w:rFonts w:ascii="Times New Roman" w:hAnsi="Times New Roman"/>
          <w:sz w:val="28"/>
          <w:szCs w:val="28"/>
        </w:rPr>
        <w:t>1. Співавторами є фізичні особи, спільною інтелектуальною творчою діяльністю яких створено твір.</w:t>
      </w:r>
    </w:p>
    <w:p w:rsidR="00854F34" w:rsidRDefault="00854F34" w:rsidP="00854F34">
      <w:pPr>
        <w:pStyle w:val="a3"/>
        <w:rPr>
          <w:rFonts w:ascii="Times New Roman" w:hAnsi="Times New Roman"/>
          <w:sz w:val="28"/>
          <w:szCs w:val="28"/>
        </w:rPr>
      </w:pPr>
      <w:r>
        <w:rPr>
          <w:rFonts w:ascii="Times New Roman" w:hAnsi="Times New Roman"/>
          <w:sz w:val="28"/>
          <w:szCs w:val="28"/>
        </w:rPr>
        <w:t>Відносини між співавторами можуть бути визначені договором. У разі відсутності такого договору авторське право на твір здійснюється всіма співавторами спільно.</w:t>
      </w:r>
    </w:p>
    <w:p w:rsidR="00854F34" w:rsidRDefault="00854F34" w:rsidP="00854F34">
      <w:pPr>
        <w:pStyle w:val="a3"/>
        <w:rPr>
          <w:rFonts w:ascii="Times New Roman" w:hAnsi="Times New Roman"/>
          <w:sz w:val="28"/>
          <w:szCs w:val="28"/>
        </w:rPr>
      </w:pPr>
      <w:r>
        <w:rPr>
          <w:rFonts w:ascii="Times New Roman" w:hAnsi="Times New Roman"/>
          <w:sz w:val="28"/>
          <w:szCs w:val="28"/>
        </w:rPr>
        <w:t>2. Авторське право на твір, створений у співавторстві, належить всім співавторам незалежно від того, чи утворює такий твір одне нерозривне ціле або складається з частин, кожна з яких має самостійне значення.</w:t>
      </w:r>
    </w:p>
    <w:p w:rsidR="00854F34" w:rsidRDefault="00854F34" w:rsidP="00854F34">
      <w:pPr>
        <w:pStyle w:val="a3"/>
        <w:rPr>
          <w:rFonts w:ascii="Times New Roman" w:hAnsi="Times New Roman"/>
          <w:sz w:val="28"/>
          <w:szCs w:val="28"/>
        </w:rPr>
      </w:pPr>
      <w:r>
        <w:rPr>
          <w:rFonts w:ascii="Times New Roman" w:hAnsi="Times New Roman"/>
          <w:sz w:val="28"/>
          <w:szCs w:val="28"/>
        </w:rPr>
        <w:t>Якщо твір, створений у співавторстві, утворює одне нерозривне ціле, то жоден із співавторів не має права без достатніх підстав відмовити іншим співавторам у дозволі на оприлюднення, інше використання, зокрема переробку твору.</w:t>
      </w:r>
    </w:p>
    <w:p w:rsidR="00854F34" w:rsidRDefault="00854F34" w:rsidP="00854F34">
      <w:pPr>
        <w:pStyle w:val="a3"/>
        <w:rPr>
          <w:rFonts w:ascii="Times New Roman" w:hAnsi="Times New Roman"/>
          <w:sz w:val="28"/>
          <w:szCs w:val="28"/>
        </w:rPr>
      </w:pPr>
      <w:r>
        <w:rPr>
          <w:rFonts w:ascii="Times New Roman" w:hAnsi="Times New Roman"/>
          <w:sz w:val="28"/>
          <w:szCs w:val="28"/>
        </w:rPr>
        <w:t>У разі порушення спільного авторського права кожен співавтор має право захищати своє право в судовому порядку.</w:t>
      </w:r>
    </w:p>
    <w:p w:rsidR="00854F34" w:rsidRDefault="00854F34" w:rsidP="00854F34">
      <w:pPr>
        <w:pStyle w:val="a3"/>
        <w:rPr>
          <w:rFonts w:ascii="Times New Roman" w:hAnsi="Times New Roman"/>
          <w:sz w:val="28"/>
          <w:szCs w:val="28"/>
        </w:rPr>
      </w:pPr>
      <w:r>
        <w:rPr>
          <w:rFonts w:ascii="Times New Roman" w:hAnsi="Times New Roman"/>
          <w:sz w:val="28"/>
          <w:szCs w:val="28"/>
        </w:rPr>
        <w:t>Якщо твір, створений у співавторстві, складається з частин, кожна з яких має самостійне значення, то кожен із співавторів зберігає своє авторське право на створену ним частину твору, яка має самостійне значення і має право використовувати створену ним частину твору на власний розсуд, якщо інше не передбачено договором, укладеним співавторами.</w:t>
      </w:r>
    </w:p>
    <w:p w:rsidR="00854F34" w:rsidRDefault="00854F34" w:rsidP="00854F34">
      <w:pPr>
        <w:pStyle w:val="a3"/>
        <w:rPr>
          <w:rFonts w:ascii="Times New Roman" w:hAnsi="Times New Roman"/>
          <w:sz w:val="28"/>
          <w:szCs w:val="28"/>
        </w:rPr>
      </w:pPr>
      <w:r>
        <w:rPr>
          <w:rFonts w:ascii="Times New Roman" w:hAnsi="Times New Roman"/>
          <w:sz w:val="28"/>
          <w:szCs w:val="28"/>
        </w:rPr>
        <w:t>3. Винагорода за використання твору, створеного у співавторстві, належить співавторам у рівних частках, якщо в договорі між ними не передбачається інше.</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12. Особисті немайнові права автора</w:t>
      </w:r>
    </w:p>
    <w:p w:rsidR="00854F34" w:rsidRDefault="00854F34" w:rsidP="00854F34">
      <w:pPr>
        <w:pStyle w:val="a3"/>
        <w:rPr>
          <w:rFonts w:ascii="Times New Roman" w:hAnsi="Times New Roman"/>
          <w:sz w:val="28"/>
          <w:szCs w:val="28"/>
        </w:rPr>
      </w:pPr>
      <w:r>
        <w:rPr>
          <w:rFonts w:ascii="Times New Roman" w:hAnsi="Times New Roman"/>
          <w:sz w:val="28"/>
          <w:szCs w:val="28"/>
        </w:rPr>
        <w:t>1. Особистими немайновими правами автора є:</w:t>
      </w:r>
    </w:p>
    <w:p w:rsidR="00854F34" w:rsidRDefault="00854F34" w:rsidP="00854F34">
      <w:pPr>
        <w:pStyle w:val="a3"/>
        <w:rPr>
          <w:rFonts w:ascii="Times New Roman" w:hAnsi="Times New Roman"/>
          <w:sz w:val="28"/>
          <w:szCs w:val="28"/>
        </w:rPr>
      </w:pPr>
      <w:r>
        <w:rPr>
          <w:rFonts w:ascii="Times New Roman" w:hAnsi="Times New Roman"/>
          <w:sz w:val="28"/>
          <w:szCs w:val="28"/>
        </w:rPr>
        <w:t>1) право вимагати визнання свого авторства шляхом зазначення належним чином імені автора на оригіналі і (або) копіях твору і за будь-якого публічного використання твору, якщо це практично можливо;</w:t>
      </w:r>
    </w:p>
    <w:p w:rsidR="00854F34" w:rsidRDefault="00854F34" w:rsidP="00854F34">
      <w:pPr>
        <w:pStyle w:val="a3"/>
        <w:rPr>
          <w:rFonts w:ascii="Times New Roman" w:hAnsi="Times New Roman"/>
          <w:sz w:val="28"/>
          <w:szCs w:val="28"/>
        </w:rPr>
      </w:pPr>
      <w:r>
        <w:rPr>
          <w:rFonts w:ascii="Times New Roman" w:hAnsi="Times New Roman"/>
          <w:sz w:val="28"/>
          <w:szCs w:val="28"/>
        </w:rPr>
        <w:t>2) право забороняти під час використання твору згадування свого імені, якщо він як автор твору бажає залишитись анонімом;</w:t>
      </w:r>
    </w:p>
    <w:p w:rsidR="00854F34" w:rsidRDefault="00854F34" w:rsidP="00854F34">
      <w:pPr>
        <w:pStyle w:val="a3"/>
        <w:rPr>
          <w:rFonts w:ascii="Times New Roman" w:hAnsi="Times New Roman"/>
          <w:sz w:val="28"/>
          <w:szCs w:val="28"/>
        </w:rPr>
      </w:pPr>
      <w:r>
        <w:rPr>
          <w:rFonts w:ascii="Times New Roman" w:hAnsi="Times New Roman"/>
          <w:sz w:val="28"/>
          <w:szCs w:val="28"/>
        </w:rPr>
        <w:t>3) право вибирати псевдонім, зазначати і вимагати зазначення псевдоніма замість справжнього імені автора на оригіналі і (або) копіях твору і під час будь-якого його публічного використання;</w:t>
      </w:r>
    </w:p>
    <w:p w:rsidR="00854F34" w:rsidRDefault="00854F34" w:rsidP="00854F34">
      <w:pPr>
        <w:pStyle w:val="a3"/>
        <w:rPr>
          <w:rFonts w:ascii="Times New Roman" w:hAnsi="Times New Roman"/>
          <w:sz w:val="28"/>
          <w:szCs w:val="28"/>
        </w:rPr>
      </w:pPr>
      <w:r>
        <w:rPr>
          <w:rFonts w:ascii="Times New Roman" w:hAnsi="Times New Roman"/>
          <w:sz w:val="28"/>
          <w:szCs w:val="28"/>
        </w:rPr>
        <w:t>4) право протидіяти будь-якому перекрученню, спотворенню чи іншій зміні твору або будь-якому іншому посяганню на твір, що завдає шкоду честі і репутації автора;</w:t>
      </w:r>
    </w:p>
    <w:p w:rsidR="00854F34" w:rsidRDefault="00854F34" w:rsidP="00854F34">
      <w:pPr>
        <w:pStyle w:val="a3"/>
        <w:rPr>
          <w:rFonts w:ascii="Times New Roman" w:hAnsi="Times New Roman"/>
          <w:sz w:val="28"/>
          <w:szCs w:val="28"/>
        </w:rPr>
      </w:pPr>
      <w:r>
        <w:rPr>
          <w:rFonts w:ascii="Times New Roman" w:hAnsi="Times New Roman"/>
          <w:sz w:val="28"/>
          <w:szCs w:val="28"/>
        </w:rPr>
        <w:t>5) право на відкликання, згідно з яким автор має право до моменту оприлюднення твору, крім службового твору або твору, створеного на замовлення, відмовитися від раніше прийнятого рішення про його оприлюднення за умови відшкодування особі, якій передано (відчужене) майнове право на твір або надано дозвіл на використання твору, завданих таким рішенням збитків у вигляді реальних збитків, понесених такою особою.</w:t>
      </w:r>
    </w:p>
    <w:p w:rsidR="00854F34" w:rsidRDefault="00854F34" w:rsidP="00854F34">
      <w:pPr>
        <w:pStyle w:val="a3"/>
        <w:rPr>
          <w:rFonts w:ascii="Times New Roman" w:hAnsi="Times New Roman"/>
          <w:sz w:val="28"/>
          <w:szCs w:val="28"/>
        </w:rPr>
      </w:pPr>
      <w:r>
        <w:rPr>
          <w:rFonts w:ascii="Times New Roman" w:hAnsi="Times New Roman"/>
          <w:sz w:val="28"/>
          <w:szCs w:val="28"/>
        </w:rPr>
        <w:t>2. Особисті немайнові права автора не можуть бути передані (відчужені) іншим особам.</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13. Майнові права суб’єкта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Майновими авторськими правами (майновими правами на твір) суб’єкта авторського права є виключне право використовувати твір особисто, виключне право дозволяти, виключне право перешкоджати неправомірному використанню твору, в тому числі забороняти використання твору будь-якими способами, зокрема:</w:t>
      </w:r>
    </w:p>
    <w:p w:rsidR="00854F34" w:rsidRDefault="00854F34" w:rsidP="00854F34">
      <w:pPr>
        <w:pStyle w:val="a3"/>
        <w:rPr>
          <w:rFonts w:ascii="Times New Roman" w:hAnsi="Times New Roman"/>
          <w:sz w:val="28"/>
          <w:szCs w:val="28"/>
        </w:rPr>
      </w:pPr>
      <w:r>
        <w:rPr>
          <w:rFonts w:ascii="Times New Roman" w:hAnsi="Times New Roman"/>
          <w:sz w:val="28"/>
          <w:szCs w:val="28"/>
        </w:rPr>
        <w:t>а) відтворення;</w:t>
      </w:r>
    </w:p>
    <w:p w:rsidR="00854F34" w:rsidRDefault="00854F34" w:rsidP="00854F34">
      <w:pPr>
        <w:pStyle w:val="a3"/>
        <w:rPr>
          <w:rFonts w:ascii="Times New Roman" w:hAnsi="Times New Roman"/>
          <w:sz w:val="28"/>
          <w:szCs w:val="28"/>
        </w:rPr>
      </w:pPr>
      <w:r>
        <w:rPr>
          <w:rFonts w:ascii="Times New Roman" w:hAnsi="Times New Roman"/>
          <w:sz w:val="28"/>
          <w:szCs w:val="28"/>
        </w:rPr>
        <w:t>б) включення до іншого об’єкта авторського права і (або) суміжних прав, в тому числі синхронізація;</w:t>
      </w:r>
    </w:p>
    <w:p w:rsidR="00854F34" w:rsidRDefault="00854F34" w:rsidP="00854F34">
      <w:pPr>
        <w:pStyle w:val="a3"/>
        <w:rPr>
          <w:rFonts w:ascii="Times New Roman" w:hAnsi="Times New Roman"/>
          <w:sz w:val="28"/>
          <w:szCs w:val="28"/>
        </w:rPr>
      </w:pPr>
      <w:r>
        <w:rPr>
          <w:rFonts w:ascii="Times New Roman" w:hAnsi="Times New Roman"/>
          <w:sz w:val="28"/>
          <w:szCs w:val="28"/>
        </w:rPr>
        <w:t>в) розповсюдження оригіналу і (або) примірників твору;</w:t>
      </w:r>
    </w:p>
    <w:p w:rsidR="00854F34" w:rsidRDefault="00854F34" w:rsidP="00854F34">
      <w:pPr>
        <w:pStyle w:val="a3"/>
        <w:rPr>
          <w:rFonts w:ascii="Times New Roman" w:hAnsi="Times New Roman"/>
          <w:sz w:val="28"/>
          <w:szCs w:val="28"/>
        </w:rPr>
      </w:pPr>
      <w:r>
        <w:rPr>
          <w:rFonts w:ascii="Times New Roman" w:hAnsi="Times New Roman"/>
          <w:sz w:val="28"/>
          <w:szCs w:val="28"/>
        </w:rPr>
        <w:t>г) імпорту примірників твору;</w:t>
      </w:r>
    </w:p>
    <w:p w:rsidR="00854F34" w:rsidRDefault="00854F34" w:rsidP="00854F34">
      <w:pPr>
        <w:pStyle w:val="a3"/>
        <w:rPr>
          <w:rFonts w:ascii="Times New Roman" w:hAnsi="Times New Roman"/>
          <w:sz w:val="28"/>
          <w:szCs w:val="28"/>
        </w:rPr>
      </w:pPr>
      <w:r>
        <w:rPr>
          <w:rFonts w:ascii="Times New Roman" w:hAnsi="Times New Roman"/>
          <w:sz w:val="28"/>
          <w:szCs w:val="28"/>
        </w:rPr>
        <w:t>ґ) позички оригіналу і (або) примірників твору;</w:t>
      </w:r>
    </w:p>
    <w:p w:rsidR="00854F34" w:rsidRDefault="00854F34" w:rsidP="00854F34">
      <w:pPr>
        <w:pStyle w:val="a3"/>
        <w:rPr>
          <w:rFonts w:ascii="Times New Roman" w:hAnsi="Times New Roman"/>
          <w:sz w:val="28"/>
          <w:szCs w:val="28"/>
        </w:rPr>
      </w:pPr>
      <w:r>
        <w:rPr>
          <w:rFonts w:ascii="Times New Roman" w:hAnsi="Times New Roman"/>
          <w:sz w:val="28"/>
          <w:szCs w:val="28"/>
        </w:rPr>
        <w:t>д) прокату оригіналу і (або) примірників твору;</w:t>
      </w:r>
    </w:p>
    <w:p w:rsidR="00854F34" w:rsidRDefault="00854F34" w:rsidP="00854F34">
      <w:pPr>
        <w:pStyle w:val="a3"/>
        <w:rPr>
          <w:rFonts w:ascii="Times New Roman" w:hAnsi="Times New Roman"/>
          <w:sz w:val="28"/>
          <w:szCs w:val="28"/>
        </w:rPr>
      </w:pPr>
      <w:r>
        <w:rPr>
          <w:rFonts w:ascii="Times New Roman" w:hAnsi="Times New Roman"/>
          <w:sz w:val="28"/>
          <w:szCs w:val="28"/>
        </w:rPr>
        <w:t>е) перекладу;</w:t>
      </w:r>
    </w:p>
    <w:p w:rsidR="00854F34" w:rsidRDefault="00854F34" w:rsidP="00854F34">
      <w:pPr>
        <w:pStyle w:val="a3"/>
        <w:rPr>
          <w:rFonts w:ascii="Times New Roman" w:hAnsi="Times New Roman"/>
          <w:sz w:val="28"/>
          <w:szCs w:val="28"/>
        </w:rPr>
      </w:pPr>
      <w:r>
        <w:rPr>
          <w:rFonts w:ascii="Times New Roman" w:hAnsi="Times New Roman"/>
          <w:sz w:val="28"/>
          <w:szCs w:val="28"/>
        </w:rPr>
        <w:t>є) переробки, адаптації, аранжування, створення кавер-версій та іншими подібними змінами;</w:t>
      </w:r>
    </w:p>
    <w:p w:rsidR="00854F34" w:rsidRDefault="00854F34" w:rsidP="00854F34">
      <w:pPr>
        <w:pStyle w:val="a3"/>
        <w:rPr>
          <w:rFonts w:ascii="Times New Roman" w:hAnsi="Times New Roman"/>
          <w:sz w:val="28"/>
          <w:szCs w:val="28"/>
        </w:rPr>
      </w:pPr>
      <w:r>
        <w:rPr>
          <w:rFonts w:ascii="Times New Roman" w:hAnsi="Times New Roman"/>
          <w:sz w:val="28"/>
          <w:szCs w:val="28"/>
        </w:rPr>
        <w:t>ж) публічне сповіщення шляхом публічного виконання, публічного показу, ефірного мовлення, інтерактивного надання доступу публіці до об’єкта авторського права і (або) суміжних прав, кабельної ретрансляції та публічного демонстрування.</w:t>
      </w:r>
    </w:p>
    <w:p w:rsidR="00854F34" w:rsidRDefault="00854F34" w:rsidP="00854F34">
      <w:pPr>
        <w:pStyle w:val="a3"/>
        <w:rPr>
          <w:rFonts w:ascii="Times New Roman" w:hAnsi="Times New Roman"/>
          <w:sz w:val="28"/>
          <w:szCs w:val="28"/>
        </w:rPr>
      </w:pPr>
      <w:r>
        <w:rPr>
          <w:rFonts w:ascii="Times New Roman" w:hAnsi="Times New Roman"/>
          <w:sz w:val="28"/>
          <w:szCs w:val="28"/>
        </w:rPr>
        <w:t>Використанням твору є також інші дії, які встановлені законом або випливають з характеру твору.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Майнові авторські права, зазначені в частині першій цієї статті, можуть бути передані (відчужені) іншій особі, яка стає суб’єктом авторського права. </w:t>
      </w:r>
    </w:p>
    <w:p w:rsidR="00854F34" w:rsidRDefault="00854F34" w:rsidP="00854F34">
      <w:pPr>
        <w:pStyle w:val="a3"/>
        <w:rPr>
          <w:rFonts w:ascii="Times New Roman" w:hAnsi="Times New Roman"/>
          <w:sz w:val="28"/>
          <w:szCs w:val="28"/>
        </w:rPr>
      </w:pPr>
      <w:r>
        <w:rPr>
          <w:rFonts w:ascii="Times New Roman" w:hAnsi="Times New Roman"/>
          <w:sz w:val="28"/>
          <w:szCs w:val="28"/>
        </w:rPr>
        <w:t>3. Майнові права на твір, які спільно належать кільком суб’єктам авторського права, здійснюються на умовах, визначених договором між цими суб’єктами, укладеним у письмовій (електронній) формі, якщо інше не передбачено цим Законом. За відсутності такого договору кожен з суб’єктів авторського права, яким спільно належать майнові права на твір, має право забороняти його використання третіми особами.</w:t>
      </w:r>
    </w:p>
    <w:p w:rsidR="00854F34" w:rsidRDefault="00854F34" w:rsidP="00854F34">
      <w:pPr>
        <w:pStyle w:val="a3"/>
        <w:rPr>
          <w:rFonts w:ascii="Times New Roman" w:hAnsi="Times New Roman"/>
          <w:sz w:val="28"/>
          <w:szCs w:val="28"/>
        </w:rPr>
      </w:pPr>
      <w:r>
        <w:rPr>
          <w:rFonts w:ascii="Times New Roman" w:hAnsi="Times New Roman"/>
          <w:sz w:val="28"/>
          <w:szCs w:val="28"/>
        </w:rPr>
        <w:t>4. Суб’єкт авторського права має право на винагороду за будь-яке використання твору, розмір якої встановлюється законом або договорами, що укладаються суб’єктами авторського права чи, у передбачених законом випадках, організаціями колективного управління з урахуванням випадків вільного використання творів, передбачених статтями 22—29 цього Закону, та випадків дозволеного використання сирітських творів, встановлених статтею 31 цього Закону. Автор не може відмовитися від права на одержання справедливої винагороди за прокат оригіналу і (або) примірників твору.</w:t>
      </w:r>
    </w:p>
    <w:p w:rsidR="00854F34" w:rsidRDefault="00854F34" w:rsidP="00854F34">
      <w:pPr>
        <w:pStyle w:val="a3"/>
        <w:rPr>
          <w:rFonts w:ascii="Times New Roman" w:hAnsi="Times New Roman"/>
          <w:sz w:val="28"/>
          <w:szCs w:val="28"/>
        </w:rPr>
      </w:pPr>
      <w:r>
        <w:rPr>
          <w:rFonts w:ascii="Times New Roman" w:hAnsi="Times New Roman"/>
          <w:sz w:val="28"/>
          <w:szCs w:val="28"/>
        </w:rPr>
        <w:t>5. Вичерпний перелік винятків та обмежень у сфері авторського права встановлено статтями 22—29 цього Закону. Зазначені винятки та обмеження здійснюються за умови, що твір, який використовується, був правомірно оприлюднений, а винятки і обмеження не завдаватимуть шкоди нормальному використанню твору і не обмежуватимуть безпідставно законні інтереси суб’єктів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6. Якщо примірники твору законним чином введені в цивільний оборот шляхом їх першого відчуження в Україні, то допускається подальше відчуження цих примірників без згоди суб’єкта авторського права і без виплати винагороди, за винятком оригіналів творів мистецтва, подальше відчуження яких здійснюється з виплатою винагороди за право слідування відповідно до статті 32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зазначені в цій частині, не стосуються інтерактивного надання доступу публіці до твору.</w:t>
      </w:r>
    </w:p>
    <w:p w:rsidR="00854F34" w:rsidRDefault="00854F34" w:rsidP="00854F34">
      <w:pPr>
        <w:pStyle w:val="a3"/>
        <w:rPr>
          <w:rFonts w:ascii="Times New Roman" w:hAnsi="Times New Roman"/>
          <w:sz w:val="28"/>
          <w:szCs w:val="28"/>
        </w:rPr>
      </w:pPr>
      <w:r>
        <w:rPr>
          <w:rFonts w:ascii="Times New Roman" w:hAnsi="Times New Roman"/>
          <w:sz w:val="28"/>
          <w:szCs w:val="28"/>
        </w:rPr>
        <w:t>7. Якщо автор передав (відчужив) майнові права на твір, використання якого здійснюється способом прокату, то такий автор зберігає право на отримання справедливої винагороди за прокат твору, з урахуванням особливостей, визначених частиною третьою статті 16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8. Розміщення гіперпосилання (в тому числі гіперпосилань у формі сукупності гіперпосилань в одному файлі (списки для прослуховування і (або) перегляду), якщо такі дії стосуються твору, що було попередньо правомірно подане на веб-сайті (веб-сторінці), на який направляє гіперпосилання, до загального відома за допомогою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даного об’єкта з місця та у час, обрані ними індивідуально, не є використанням твору.</w:t>
      </w:r>
    </w:p>
    <w:p w:rsidR="00854F34" w:rsidRDefault="00854F34" w:rsidP="00854F34">
      <w:pPr>
        <w:pStyle w:val="a3"/>
        <w:rPr>
          <w:rFonts w:ascii="Times New Roman" w:hAnsi="Times New Roman"/>
          <w:sz w:val="28"/>
          <w:szCs w:val="28"/>
        </w:rPr>
      </w:pPr>
      <w:r>
        <w:rPr>
          <w:rFonts w:ascii="Times New Roman" w:hAnsi="Times New Roman"/>
          <w:sz w:val="28"/>
          <w:szCs w:val="28"/>
        </w:rPr>
        <w:t>Розміщення гіперпосилання (в тому числі гіперпосилань у формі сукупності гіперпосилань в одному файлі (списки для прослуховування та (або) перегляду), якщо такі дії стосуються твору, що було попередньо неправомірно подане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цього об’єкта з місця та у час, обрані ними індивідуально, за умови якщо таке гірперпосилання розміщено з метою отримання прибутку і (або) з усвідомленням незаконного характеру дій із розміщення гіперпосилання визнається використанням виконання способом інтерактивного надання доступу публіці до твору.</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14. Авторське право на службові твори</w:t>
      </w:r>
    </w:p>
    <w:p w:rsidR="00854F34" w:rsidRDefault="00854F34" w:rsidP="00854F34">
      <w:pPr>
        <w:pStyle w:val="a3"/>
        <w:rPr>
          <w:rFonts w:ascii="Times New Roman" w:hAnsi="Times New Roman"/>
          <w:sz w:val="28"/>
          <w:szCs w:val="28"/>
        </w:rPr>
      </w:pPr>
      <w:r>
        <w:rPr>
          <w:rFonts w:ascii="Times New Roman" w:hAnsi="Times New Roman"/>
          <w:sz w:val="28"/>
          <w:szCs w:val="28"/>
        </w:rPr>
        <w:t>1. Особисті немайнові права на службовий твір належать автору твору.</w:t>
      </w:r>
    </w:p>
    <w:p w:rsidR="00854F34" w:rsidRDefault="00854F34" w:rsidP="00854F34">
      <w:pPr>
        <w:pStyle w:val="a3"/>
        <w:rPr>
          <w:rFonts w:ascii="Times New Roman" w:hAnsi="Times New Roman"/>
          <w:sz w:val="28"/>
          <w:szCs w:val="28"/>
        </w:rPr>
      </w:pPr>
      <w:r>
        <w:rPr>
          <w:rFonts w:ascii="Times New Roman" w:hAnsi="Times New Roman"/>
          <w:sz w:val="28"/>
          <w:szCs w:val="28"/>
        </w:rPr>
        <w:t>2. Майнові права на службовий твір, визначені частиною першою статті 13 цього Закону, належать автору і роботодавцю спільно, якщо інше не передбачено цим Законом, трудовим договором (контрактом) або договором про розподіл майнових прав на службовий твір, укладеним автором і роботодавцем.</w:t>
      </w:r>
    </w:p>
    <w:p w:rsidR="00854F34" w:rsidRDefault="00854F34" w:rsidP="00854F34">
      <w:pPr>
        <w:pStyle w:val="a3"/>
        <w:rPr>
          <w:rFonts w:ascii="Times New Roman" w:hAnsi="Times New Roman"/>
          <w:sz w:val="28"/>
          <w:szCs w:val="28"/>
        </w:rPr>
      </w:pPr>
      <w:r>
        <w:rPr>
          <w:rFonts w:ascii="Times New Roman" w:hAnsi="Times New Roman"/>
          <w:sz w:val="28"/>
          <w:szCs w:val="28"/>
        </w:rPr>
        <w:tab/>
        <w:t>3. Майнові права на службову комп’ютерну програму, службову базу даних з моменту створення твору належать роботодавцю, якщо інше не передбачено трудовим договором (контрактом) або договором, укладеним автором і роботодавцем, про розподіл майнових прав на вказаний службовий об’єкт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4. Роботодавець має право на завершення незавершеного службового твору, якщо інше не передбачено трудовим договором (контрактом) або договором про розподіл майнових прав на службовий твір, укладеним роботодавцем і автором.</w:t>
      </w:r>
    </w:p>
    <w:p w:rsidR="00854F34" w:rsidRDefault="00854F34" w:rsidP="00854F34">
      <w:pPr>
        <w:pStyle w:val="a3"/>
        <w:rPr>
          <w:rFonts w:ascii="Times New Roman" w:hAnsi="Times New Roman"/>
          <w:sz w:val="28"/>
          <w:szCs w:val="28"/>
        </w:rPr>
      </w:pPr>
      <w:r>
        <w:rPr>
          <w:rFonts w:ascii="Times New Roman" w:hAnsi="Times New Roman"/>
          <w:sz w:val="28"/>
          <w:szCs w:val="28"/>
        </w:rPr>
        <w:t>5. Якщо автором і органом державної влади не було укладено договір про розподіл майнових прав на службовий твір або питання про належність майнових прав на службовий твір не врегульовані в трудовому договорі (контракті), майнові права на службовий твір, створений автором у зв’язку з виконанням трудового договору (контракту) з органом державної влади, належать органу державної влади без виплати винагороди автору.</w:t>
      </w:r>
    </w:p>
    <w:p w:rsidR="00854F34" w:rsidRDefault="00854F34" w:rsidP="00854F34">
      <w:pPr>
        <w:pStyle w:val="a3"/>
        <w:rPr>
          <w:rFonts w:ascii="Times New Roman" w:hAnsi="Times New Roman"/>
          <w:sz w:val="28"/>
          <w:szCs w:val="28"/>
        </w:rPr>
      </w:pPr>
      <w:r>
        <w:rPr>
          <w:rFonts w:ascii="Times New Roman" w:hAnsi="Times New Roman"/>
          <w:sz w:val="28"/>
          <w:szCs w:val="28"/>
        </w:rPr>
        <w:t>Орган державної влади має право на завершення незавершеного службового твору у випадку, якщо такий твір автором не було завершено.</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15. Авторське право на твори, створені за замовленням</w:t>
      </w:r>
    </w:p>
    <w:p w:rsidR="00854F34" w:rsidRDefault="00854F34" w:rsidP="00854F34">
      <w:pPr>
        <w:pStyle w:val="a3"/>
        <w:rPr>
          <w:rFonts w:ascii="Times New Roman" w:hAnsi="Times New Roman"/>
          <w:sz w:val="28"/>
          <w:szCs w:val="28"/>
        </w:rPr>
      </w:pPr>
      <w:r>
        <w:rPr>
          <w:rFonts w:ascii="Times New Roman" w:hAnsi="Times New Roman"/>
          <w:sz w:val="28"/>
          <w:szCs w:val="28"/>
        </w:rPr>
        <w:t>1. Особисті немайнові права на твір, створений за замовленням, належать автору твору.</w:t>
      </w:r>
    </w:p>
    <w:p w:rsidR="00854F34" w:rsidRDefault="00854F34" w:rsidP="00854F34">
      <w:pPr>
        <w:pStyle w:val="a3"/>
        <w:rPr>
          <w:rFonts w:ascii="Times New Roman" w:hAnsi="Times New Roman"/>
          <w:sz w:val="28"/>
          <w:szCs w:val="28"/>
        </w:rPr>
      </w:pPr>
      <w:r>
        <w:rPr>
          <w:rFonts w:ascii="Times New Roman" w:hAnsi="Times New Roman"/>
          <w:sz w:val="28"/>
          <w:szCs w:val="28"/>
        </w:rPr>
        <w:t>2. Майнові права на твір, створений за замовленням, визначені частиною першою статті 13 цього Закону, належать замовникові з моменту створення твору, якщо інше не передбачено договором про створення за замовленням і використання твору.</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16. Авторське право на аудіовізуальні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1. Авторами аудіовізуального твору є:</w:t>
      </w:r>
    </w:p>
    <w:p w:rsidR="00854F34" w:rsidRDefault="00854F34" w:rsidP="00854F34">
      <w:pPr>
        <w:pStyle w:val="a3"/>
        <w:rPr>
          <w:rFonts w:ascii="Times New Roman" w:hAnsi="Times New Roman"/>
          <w:sz w:val="28"/>
          <w:szCs w:val="28"/>
        </w:rPr>
      </w:pPr>
      <w:r>
        <w:rPr>
          <w:rFonts w:ascii="Times New Roman" w:hAnsi="Times New Roman"/>
          <w:sz w:val="28"/>
          <w:szCs w:val="28"/>
        </w:rPr>
        <w:t>а) режисер-постановник;</w:t>
      </w:r>
    </w:p>
    <w:p w:rsidR="00854F34" w:rsidRDefault="00854F34" w:rsidP="00854F34">
      <w:pPr>
        <w:pStyle w:val="a3"/>
        <w:rPr>
          <w:rFonts w:ascii="Times New Roman" w:hAnsi="Times New Roman"/>
          <w:sz w:val="28"/>
          <w:szCs w:val="28"/>
        </w:rPr>
      </w:pPr>
      <w:r>
        <w:rPr>
          <w:rFonts w:ascii="Times New Roman" w:hAnsi="Times New Roman"/>
          <w:sz w:val="28"/>
          <w:szCs w:val="28"/>
        </w:rPr>
        <w:t>б) автор сценарію і (або) текстів, діалогів;</w:t>
      </w:r>
    </w:p>
    <w:p w:rsidR="00854F34" w:rsidRDefault="00854F34" w:rsidP="00854F34">
      <w:pPr>
        <w:pStyle w:val="a3"/>
        <w:rPr>
          <w:rFonts w:ascii="Times New Roman" w:hAnsi="Times New Roman"/>
          <w:sz w:val="28"/>
          <w:szCs w:val="28"/>
        </w:rPr>
      </w:pPr>
      <w:r>
        <w:rPr>
          <w:rFonts w:ascii="Times New Roman" w:hAnsi="Times New Roman"/>
          <w:sz w:val="28"/>
          <w:szCs w:val="28"/>
        </w:rPr>
        <w:t>в) автор спеціально створеного для аудіовізуального твору музичного твору з текстом або без нього;</w:t>
      </w:r>
    </w:p>
    <w:p w:rsidR="00854F34" w:rsidRDefault="00854F34" w:rsidP="00854F34">
      <w:pPr>
        <w:pStyle w:val="a3"/>
        <w:rPr>
          <w:rFonts w:ascii="Times New Roman" w:hAnsi="Times New Roman"/>
          <w:sz w:val="28"/>
          <w:szCs w:val="28"/>
        </w:rPr>
      </w:pPr>
      <w:r>
        <w:rPr>
          <w:rFonts w:ascii="Times New Roman" w:hAnsi="Times New Roman"/>
          <w:sz w:val="28"/>
          <w:szCs w:val="28"/>
        </w:rPr>
        <w:t>г) художник-постановник;</w:t>
      </w:r>
    </w:p>
    <w:p w:rsidR="00854F34" w:rsidRDefault="00854F34" w:rsidP="00854F34">
      <w:pPr>
        <w:pStyle w:val="a3"/>
        <w:rPr>
          <w:rFonts w:ascii="Times New Roman" w:hAnsi="Times New Roman"/>
          <w:sz w:val="28"/>
          <w:szCs w:val="28"/>
        </w:rPr>
      </w:pPr>
      <w:r>
        <w:rPr>
          <w:rFonts w:ascii="Times New Roman" w:hAnsi="Times New Roman"/>
          <w:sz w:val="28"/>
          <w:szCs w:val="28"/>
        </w:rPr>
        <w:t>ґ) оператор-постановник.</w:t>
      </w:r>
    </w:p>
    <w:p w:rsidR="00854F34" w:rsidRDefault="00854F34" w:rsidP="00854F34">
      <w:pPr>
        <w:pStyle w:val="a3"/>
        <w:rPr>
          <w:rFonts w:ascii="Times New Roman" w:hAnsi="Times New Roman"/>
          <w:sz w:val="28"/>
          <w:szCs w:val="28"/>
        </w:rPr>
      </w:pPr>
      <w:r>
        <w:rPr>
          <w:rFonts w:ascii="Times New Roman" w:hAnsi="Times New Roman"/>
          <w:sz w:val="28"/>
          <w:szCs w:val="28"/>
        </w:rPr>
        <w:t>Одна і та сама фізична особа може суміщати дві або більше з наведених у цій частині авторських функцій.</w:t>
      </w:r>
    </w:p>
    <w:p w:rsidR="00854F34" w:rsidRDefault="00854F34" w:rsidP="00854F34">
      <w:pPr>
        <w:pStyle w:val="a3"/>
        <w:rPr>
          <w:rFonts w:ascii="Times New Roman" w:hAnsi="Times New Roman"/>
          <w:sz w:val="28"/>
          <w:szCs w:val="28"/>
        </w:rPr>
      </w:pPr>
      <w:r>
        <w:rPr>
          <w:rFonts w:ascii="Times New Roman" w:hAnsi="Times New Roman"/>
          <w:sz w:val="28"/>
          <w:szCs w:val="28"/>
        </w:rPr>
        <w:t>2. За договором, у тому числі трудовим договором, за яким автор робить або зобов’язався зробити внесок у створення аудіовізуального твору, майнові права, зазначені в частині першій статті 13 цього Закону, на цей твір переходять продюсеру аудіовізуального твору, якщо інше не передбачено таким договором. При цьому за автором музичного твору, спеціально створеного для аудіовізуального твору, зберігаються майнові права на публічне виконання такого музичного твору окремо від аудіовізуального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Автори аудіовізуального твору та автори або інші суб’єкти авторського права на твори, які з їх дозволу (або з дозволу суб’єктів авторського права на відповідні твори, якщо майнові права на такі твори належать не авторам відповідно до договору або закону) перероблені і (або) увійшли до цього аудіовізуального твору, якщо інше не передбачено договором, не мають права заперечувати проти відтворення, розповсюдження, публічного демонстрування і публічного виконання, ефірного мовлення або будь-якого іншого публічного повідомлення цього аудіовізуального твору,  прокату примірників цього аудіовізуального твору, а також адаптації в доступні формати, і озвучення (в тому числі дублювання) цього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3. Автори аудіовізуального твору (їх спадкоємці) незалежно від передання (відчуження) майнових прав, зазначених у частині першій статті 13 цього Закону, на аудіовізуальний твір, мають право на справедливу винагороду за публічне сповіщення, прокат примірників цього аудіовізуального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Особи, які використовують аудіовізуальні твори, зобов’язані виплачувати авторам (їх спадкоємцям) зазначену справедливу винагороду на умовах і в порядку, визначеному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4. Автори, твори яких увійшли як складова частина до аудіовізуального твору (як тих, що існували раніше, так і створених у процесі роботи над аудіовізуальним твором), зберігають авторське право кожний на свій твір і можуть самостійно використовувати його в обсязі, що не пов’язаний з цим аудіовізуальним твором, якщо договором з продюсером аудіовізуального твору не передбачено інше.</w:t>
      </w:r>
    </w:p>
    <w:p w:rsidR="00854F34" w:rsidRDefault="00854F34" w:rsidP="00854F34">
      <w:pPr>
        <w:pStyle w:val="a3"/>
        <w:rPr>
          <w:rFonts w:ascii="Times New Roman" w:hAnsi="Times New Roman"/>
          <w:sz w:val="28"/>
          <w:szCs w:val="28"/>
        </w:rPr>
      </w:pPr>
      <w:r>
        <w:rPr>
          <w:rFonts w:ascii="Times New Roman" w:hAnsi="Times New Roman"/>
          <w:sz w:val="28"/>
          <w:szCs w:val="28"/>
        </w:rPr>
        <w:tab/>
        <w:t>5. Фонограми і (або) фільми, які спеціально створені для аудіовізуального твору і включені у нього, не мають окремої охорони суміжними правами.</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17. Авторське право на шрифти</w:t>
      </w:r>
    </w:p>
    <w:p w:rsidR="00854F34" w:rsidRDefault="00854F34" w:rsidP="00854F34">
      <w:pPr>
        <w:pStyle w:val="a3"/>
        <w:rPr>
          <w:rFonts w:ascii="Times New Roman" w:hAnsi="Times New Roman"/>
          <w:sz w:val="28"/>
          <w:szCs w:val="28"/>
        </w:rPr>
      </w:pPr>
      <w:r>
        <w:rPr>
          <w:rFonts w:ascii="Times New Roman" w:hAnsi="Times New Roman"/>
          <w:sz w:val="28"/>
          <w:szCs w:val="28"/>
        </w:rPr>
        <w:t>1. Шрифти охороняються як твори художнього дизайну і (або) комп’ютерні програми. Вибір режиму охорони залежить від форми вираження шрифту.</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18. Авторське право на комп’ютерні програми</w:t>
      </w:r>
    </w:p>
    <w:p w:rsidR="00854F34" w:rsidRDefault="00854F34" w:rsidP="00854F34">
      <w:pPr>
        <w:pStyle w:val="a3"/>
        <w:rPr>
          <w:rFonts w:ascii="Times New Roman" w:hAnsi="Times New Roman"/>
          <w:sz w:val="28"/>
          <w:szCs w:val="28"/>
        </w:rPr>
      </w:pPr>
      <w:r>
        <w:rPr>
          <w:rFonts w:ascii="Times New Roman" w:hAnsi="Times New Roman"/>
          <w:sz w:val="28"/>
          <w:szCs w:val="28"/>
        </w:rPr>
        <w:t>1. Комп’ютерні програми охороняються як літературні твори. Така охорона поширюється на комп’ютерні програми, виражені у вихідному або об’єктному кодах.</w:t>
      </w:r>
    </w:p>
    <w:p w:rsidR="00854F34" w:rsidRDefault="00854F34" w:rsidP="00854F34">
      <w:pPr>
        <w:pStyle w:val="a3"/>
        <w:rPr>
          <w:rFonts w:ascii="Times New Roman" w:hAnsi="Times New Roman"/>
          <w:sz w:val="28"/>
          <w:szCs w:val="28"/>
        </w:rPr>
      </w:pPr>
      <w:r>
        <w:rPr>
          <w:rFonts w:ascii="Times New Roman" w:hAnsi="Times New Roman"/>
          <w:sz w:val="28"/>
          <w:szCs w:val="28"/>
        </w:rPr>
        <w:t>2. Охорона надається формі вираження комп’ютерної програми. Ідеї та принципи, на яких ґрунтується будь-який елемент комп’ютерної програми, зокрема ті, на яких ґрунтується її інтерфейс, логічні схеми, алгоритми та мови програмування, не охороняються авторським правом.</w:t>
      </w:r>
    </w:p>
    <w:p w:rsidR="00854F34" w:rsidRDefault="00854F34" w:rsidP="00854F34">
      <w:pPr>
        <w:pStyle w:val="a3"/>
        <w:rPr>
          <w:rFonts w:ascii="Times New Roman" w:hAnsi="Times New Roman"/>
          <w:sz w:val="28"/>
          <w:szCs w:val="28"/>
        </w:rPr>
      </w:pPr>
      <w:r>
        <w:rPr>
          <w:rFonts w:ascii="Times New Roman" w:hAnsi="Times New Roman"/>
          <w:sz w:val="28"/>
          <w:szCs w:val="28"/>
        </w:rPr>
        <w:t>3. Графічний інтерфейс користувача, набір виконуваних функцій, формат файлів даних, які використовуються в комп’ютерній програмі для експлуатації її функцій, не є формами вираження комп’ютерної програми.</w:t>
      </w:r>
    </w:p>
    <w:p w:rsidR="00665B1A" w:rsidRDefault="00665B1A" w:rsidP="00854F34">
      <w:pPr>
        <w:pStyle w:val="a3"/>
        <w:rPr>
          <w:rFonts w:ascii="Times New Roman" w:hAnsi="Times New Roman"/>
          <w:sz w:val="28"/>
          <w:szCs w:val="28"/>
        </w:rPr>
      </w:pP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19. Авторське право на складені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1. Автору збірника, зокрема енциклопедії, енциклопедичного словника, антології або іншого складеного твору (упоряднику), належить авторське право на здійснене ним упорядкування (підбір і (або) розташування) творів, якщо таке упорядкування є результатом інтелектуальної творчої діяльності.</w:t>
      </w:r>
    </w:p>
    <w:p w:rsidR="00854F34" w:rsidRDefault="00854F34" w:rsidP="00854F34">
      <w:pPr>
        <w:pStyle w:val="a3"/>
        <w:rPr>
          <w:rFonts w:ascii="Times New Roman" w:hAnsi="Times New Roman"/>
          <w:sz w:val="28"/>
          <w:szCs w:val="28"/>
        </w:rPr>
      </w:pPr>
      <w:r>
        <w:rPr>
          <w:rFonts w:ascii="Times New Roman" w:hAnsi="Times New Roman"/>
          <w:sz w:val="28"/>
          <w:szCs w:val="28"/>
        </w:rPr>
        <w:t>Упорядник здійснює свої права за умови дотримання ним прав суб’єктів авторського права щодо кожного з творів, включеного до складеного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Суб’єкти авторського права на твори, включені до складеного твору, зберігають майнові права на свої твори, які використовуються окремо від складеного твору, якщо інше не передбачено договором з упорядником складеного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Авторське право упорядника складеного твору не перешкоджає іншим особам здійснювати самостійне упорядкування тих самих творів для створення інших складених творів.</w:t>
      </w:r>
    </w:p>
    <w:p w:rsidR="00854F34" w:rsidRDefault="00854F34" w:rsidP="00854F34">
      <w:pPr>
        <w:pStyle w:val="a3"/>
        <w:rPr>
          <w:rFonts w:ascii="Times New Roman" w:hAnsi="Times New Roman"/>
          <w:sz w:val="28"/>
          <w:szCs w:val="28"/>
        </w:rPr>
      </w:pPr>
      <w:r>
        <w:rPr>
          <w:rFonts w:ascii="Times New Roman" w:hAnsi="Times New Roman"/>
          <w:sz w:val="28"/>
          <w:szCs w:val="28"/>
        </w:rPr>
        <w:t>2. Упоряднику енциклопедій, енциклопедичних словників, періодичних збірників, збірників наукових праць, газет, журналів та інших періодичних видань належать виключні права на використання таких видань у цілому. Упорядник має право за будь-якого використання таких видань зазначати в них своє ім’я (найменування) або вимагати такого зазначення.</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20. Авторське право на бази даних (компіляції даних)</w:t>
      </w:r>
    </w:p>
    <w:p w:rsidR="00854F34" w:rsidRDefault="00854F34" w:rsidP="00854F34">
      <w:pPr>
        <w:pStyle w:val="a3"/>
        <w:rPr>
          <w:rFonts w:ascii="Times New Roman" w:hAnsi="Times New Roman"/>
          <w:sz w:val="28"/>
          <w:szCs w:val="28"/>
        </w:rPr>
      </w:pPr>
      <w:r>
        <w:rPr>
          <w:rFonts w:ascii="Times New Roman" w:hAnsi="Times New Roman"/>
          <w:sz w:val="28"/>
          <w:szCs w:val="28"/>
        </w:rPr>
        <w:t>1. Бази даних (компіляції даних) охороняються авторським правом як такі, якщо вони за добором і (або) упорядкуванням їх складових частин є результатом інтелектуальної творчої діяльності автора.</w:t>
      </w:r>
    </w:p>
    <w:p w:rsidR="00854F34" w:rsidRDefault="00854F34" w:rsidP="00854F34">
      <w:pPr>
        <w:pStyle w:val="a3"/>
        <w:rPr>
          <w:rFonts w:ascii="Times New Roman" w:hAnsi="Times New Roman"/>
          <w:sz w:val="28"/>
          <w:szCs w:val="28"/>
        </w:rPr>
      </w:pPr>
      <w:r>
        <w:rPr>
          <w:rFonts w:ascii="Times New Roman" w:hAnsi="Times New Roman"/>
          <w:sz w:val="28"/>
          <w:szCs w:val="28"/>
        </w:rPr>
        <w:t>2. Охорона баз даних не поширюється і не завдає шкоди будь-яким правам на складові частини, що увійшли до складу баз даних.</w:t>
      </w:r>
    </w:p>
    <w:p w:rsidR="00854F34" w:rsidRDefault="00854F34" w:rsidP="00854F34">
      <w:pPr>
        <w:pStyle w:val="a3"/>
        <w:rPr>
          <w:rFonts w:ascii="Times New Roman" w:hAnsi="Times New Roman"/>
          <w:sz w:val="28"/>
          <w:szCs w:val="28"/>
        </w:rPr>
      </w:pPr>
      <w:r>
        <w:rPr>
          <w:rFonts w:ascii="Times New Roman" w:hAnsi="Times New Roman"/>
          <w:sz w:val="28"/>
          <w:szCs w:val="28"/>
        </w:rPr>
        <w:t>3. Охорона баз даних не поширюється на комп’ютерні програми, що використовувалися під час створення або необхідні для функціонування баз даних.</w:t>
      </w:r>
    </w:p>
    <w:p w:rsidR="00854F34" w:rsidRDefault="00854F34" w:rsidP="00854F34">
      <w:pPr>
        <w:pStyle w:val="a3"/>
        <w:rPr>
          <w:rFonts w:ascii="Times New Roman" w:hAnsi="Times New Roman"/>
          <w:sz w:val="28"/>
          <w:szCs w:val="28"/>
        </w:rPr>
      </w:pPr>
      <w:r>
        <w:rPr>
          <w:rFonts w:ascii="Times New Roman" w:hAnsi="Times New Roman"/>
          <w:sz w:val="28"/>
          <w:szCs w:val="28"/>
        </w:rPr>
        <w:t>4. Виробнику бази даних, крім бази, яка створена для систематизації даних, що є публічною інформацією відповідно до Закону України “Про доступ до публічної інформації”, надається право особливого роду (sui generis) на цю базу даних, якщо ним було зроблено якісно і (або) кількісно значний внесок в отримання, перевірку чи подання вмісту бази даних, щоб запобігти вилученню і (або) повторному використанню всього вмісту бази даних чи значної її частини у якісному чи кількісному вимірі.</w:t>
      </w:r>
    </w:p>
    <w:p w:rsidR="00854F34" w:rsidRDefault="00854F34" w:rsidP="00854F34">
      <w:pPr>
        <w:pStyle w:val="a3"/>
        <w:rPr>
          <w:rFonts w:ascii="Times New Roman" w:hAnsi="Times New Roman"/>
          <w:sz w:val="28"/>
          <w:szCs w:val="28"/>
        </w:rPr>
      </w:pPr>
      <w:r>
        <w:rPr>
          <w:rFonts w:ascii="Times New Roman" w:hAnsi="Times New Roman"/>
          <w:sz w:val="28"/>
          <w:szCs w:val="28"/>
        </w:rPr>
        <w:t>Під вилученням розуміється постійне або тимчасове перенесення всього вмісту бази даних або значної її частини на інший носій в будь-який спосіб і в будь-якій формі.</w:t>
      </w:r>
    </w:p>
    <w:p w:rsidR="00854F34" w:rsidRDefault="00854F34" w:rsidP="00854F34">
      <w:pPr>
        <w:pStyle w:val="a3"/>
        <w:rPr>
          <w:rFonts w:ascii="Times New Roman" w:hAnsi="Times New Roman"/>
          <w:sz w:val="28"/>
          <w:szCs w:val="28"/>
        </w:rPr>
      </w:pPr>
      <w:r>
        <w:rPr>
          <w:rFonts w:ascii="Times New Roman" w:hAnsi="Times New Roman"/>
          <w:sz w:val="28"/>
          <w:szCs w:val="28"/>
        </w:rPr>
        <w:t>Під повторним використанням розуміється будь-яке надання невизначеному колу осіб всього вмісту бази даних або значної її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5. Право особливого роду на базу даних може передаватися відповідно до законодавства з урахуванням положень Розділу IV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Право особливого роду на базу даних здійснюється незалежно від того, чи підлягає відповідна база даних охороні авторським правом чи іншими правами. Крім того, воно здійснюється незалежно від того, чи підлягає вміст відповідної бази даних охороні авторським правом чи іншими правами.</w:t>
      </w:r>
    </w:p>
    <w:p w:rsidR="00854F34" w:rsidRDefault="00854F34" w:rsidP="00854F34">
      <w:pPr>
        <w:pStyle w:val="a3"/>
        <w:rPr>
          <w:rFonts w:ascii="Times New Roman" w:hAnsi="Times New Roman"/>
          <w:sz w:val="28"/>
          <w:szCs w:val="28"/>
        </w:rPr>
      </w:pPr>
      <w:r>
        <w:rPr>
          <w:rFonts w:ascii="Times New Roman" w:hAnsi="Times New Roman"/>
          <w:sz w:val="28"/>
          <w:szCs w:val="28"/>
        </w:rPr>
        <w:t>Охорона баз даних відповідно до права особливого роду не перешкоджає правам, які існують щодо вмісту такої бази даних.</w:t>
      </w:r>
    </w:p>
    <w:p w:rsidR="00854F34" w:rsidRDefault="00854F34" w:rsidP="00854F34">
      <w:pPr>
        <w:pStyle w:val="a3"/>
        <w:rPr>
          <w:rFonts w:ascii="Times New Roman" w:hAnsi="Times New Roman"/>
          <w:sz w:val="28"/>
          <w:szCs w:val="28"/>
        </w:rPr>
      </w:pPr>
      <w:r>
        <w:rPr>
          <w:rFonts w:ascii="Times New Roman" w:hAnsi="Times New Roman"/>
          <w:sz w:val="28"/>
          <w:szCs w:val="28"/>
        </w:rPr>
        <w:t>6. Право особливого роду на базу даних починає діяти з дати закінчення виготовлення такої бази даних та спливає через п’ятнадцять років, рахуючи від початку року, наступного за датою закінчення виготовлення бази даних.</w:t>
      </w:r>
    </w:p>
    <w:p w:rsidR="00854F34" w:rsidRDefault="00854F34" w:rsidP="00854F34">
      <w:pPr>
        <w:pStyle w:val="a3"/>
        <w:rPr>
          <w:rFonts w:ascii="Times New Roman" w:hAnsi="Times New Roman"/>
          <w:sz w:val="28"/>
          <w:szCs w:val="28"/>
        </w:rPr>
      </w:pPr>
      <w:r>
        <w:rPr>
          <w:rFonts w:ascii="Times New Roman" w:hAnsi="Times New Roman"/>
          <w:sz w:val="28"/>
          <w:szCs w:val="28"/>
        </w:rPr>
        <w:t>У випадку оприлюднення бази даних до закінчення строку, визначеного абзацом першим частини п’ятої цієї статті, строк чинності цього права спливає через п’ятнадцять років — з 1 січня року, який іде за датою, коли база даних вперше була оприлюднена.</w:t>
      </w:r>
    </w:p>
    <w:p w:rsidR="00854F34" w:rsidRDefault="00854F34" w:rsidP="00854F34">
      <w:pPr>
        <w:pStyle w:val="a3"/>
        <w:rPr>
          <w:rFonts w:ascii="Times New Roman" w:hAnsi="Times New Roman"/>
          <w:sz w:val="28"/>
          <w:szCs w:val="28"/>
        </w:rPr>
      </w:pPr>
      <w:r>
        <w:rPr>
          <w:rFonts w:ascii="Times New Roman" w:hAnsi="Times New Roman"/>
          <w:sz w:val="28"/>
          <w:szCs w:val="28"/>
        </w:rPr>
        <w:t>Будь-яка істотна зміна вмісту бази даних, у кількісному чи якісному вимірі, зокрема будь-яка істотна зміна, що випливає з накопичення доповнень, вилучень або послідовних змін, яка дозволяє зробити висновок, що йдеться про суттєвий, визначений якісно і кількісно внесок, надає базі даних, яка є результатом таких змін, окремий строк правової охорони.</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21. Авторське право на похідні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1. Перекладачам, авторам інших похідних творів належить авторське право на здійснені ними переклад, адаптацію, аранжування або іншу переробку твору.</w:t>
      </w:r>
    </w:p>
    <w:p w:rsidR="00854F34" w:rsidRDefault="00854F34" w:rsidP="00854F34">
      <w:pPr>
        <w:pStyle w:val="a3"/>
        <w:rPr>
          <w:rFonts w:ascii="Times New Roman" w:hAnsi="Times New Roman"/>
          <w:sz w:val="28"/>
          <w:szCs w:val="28"/>
        </w:rPr>
      </w:pPr>
      <w:r>
        <w:rPr>
          <w:rFonts w:ascii="Times New Roman" w:hAnsi="Times New Roman"/>
          <w:sz w:val="28"/>
          <w:szCs w:val="28"/>
        </w:rPr>
        <w:t>Перекладачі, автори інших похідних творів здійснюють свої права за умови дотримання ними прав суб’єкта авторського права на твір, що зазнав переробки.</w:t>
      </w:r>
    </w:p>
    <w:p w:rsidR="00854F34" w:rsidRDefault="00854F34" w:rsidP="00854F34">
      <w:pPr>
        <w:pStyle w:val="a3"/>
        <w:rPr>
          <w:rFonts w:ascii="Times New Roman" w:hAnsi="Times New Roman"/>
          <w:sz w:val="28"/>
          <w:szCs w:val="28"/>
        </w:rPr>
      </w:pPr>
      <w:r>
        <w:rPr>
          <w:rFonts w:ascii="Times New Roman" w:hAnsi="Times New Roman"/>
          <w:sz w:val="28"/>
          <w:szCs w:val="28"/>
        </w:rPr>
        <w:t>2. Авторське право перекладачів і (або) авторів інших похідних творів не перешкоджає іншим особам здійснювати свої переклади і переробки тих самих творів за умов дотримання авторського права на твори, що перекладаються чи перероблюються.</w:t>
      </w:r>
    </w:p>
    <w:p w:rsidR="00854F34" w:rsidRDefault="00854F34" w:rsidP="00854F34">
      <w:pPr>
        <w:pStyle w:val="a3"/>
        <w:spacing w:before="360" w:after="240"/>
        <w:ind w:left="1722" w:hanging="1155"/>
        <w:jc w:val="left"/>
        <w:rPr>
          <w:rFonts w:ascii="Times New Roman" w:hAnsi="Times New Roman"/>
          <w:sz w:val="28"/>
          <w:szCs w:val="28"/>
        </w:rPr>
      </w:pPr>
      <w:r>
        <w:rPr>
          <w:rFonts w:ascii="Times New Roman" w:hAnsi="Times New Roman"/>
          <w:sz w:val="28"/>
          <w:szCs w:val="28"/>
        </w:rPr>
        <w:t>Стаття 22. Вільне використання творів</w:t>
      </w:r>
    </w:p>
    <w:p w:rsidR="00854F34" w:rsidRDefault="00854F34" w:rsidP="00854F34">
      <w:pPr>
        <w:pStyle w:val="a3"/>
        <w:rPr>
          <w:rFonts w:ascii="Times New Roman" w:hAnsi="Times New Roman"/>
          <w:sz w:val="28"/>
          <w:szCs w:val="28"/>
        </w:rPr>
      </w:pPr>
      <w:r>
        <w:rPr>
          <w:rFonts w:ascii="Times New Roman" w:hAnsi="Times New Roman"/>
          <w:sz w:val="28"/>
          <w:szCs w:val="28"/>
        </w:rPr>
        <w:t>1. Без дозволу суб’єкта авторського права та безоплатно, але із зазначенням імені автора і джерела запозичення, допускається:</w:t>
      </w:r>
    </w:p>
    <w:p w:rsidR="00854F34" w:rsidRDefault="00854F34" w:rsidP="00854F34">
      <w:pPr>
        <w:pStyle w:val="a3"/>
        <w:rPr>
          <w:rFonts w:ascii="Times New Roman" w:hAnsi="Times New Roman"/>
          <w:sz w:val="28"/>
          <w:szCs w:val="28"/>
        </w:rPr>
      </w:pPr>
      <w:r>
        <w:rPr>
          <w:rFonts w:ascii="Times New Roman" w:hAnsi="Times New Roman"/>
          <w:sz w:val="28"/>
          <w:szCs w:val="28"/>
        </w:rPr>
        <w:t>1) використання цитат у вигляді коротких уривків з правомірно оприлюднених творів, перекладу цих уривків, в обсязі, виправданому поставленою метою, в тому числі цитування статей з газет і журналів у формі оглядів преси, якщо воно зумовлено критичним, полемічним, науковим або інформаційним характером твору, до якого цитати включаються; вільне використання цитат у формі коротких уривків з виступів, зафіксованих у звукозаписах чи відеозаписах або включених до програм організації мовлення в обсязі, виправданому поставленою метою;</w:t>
      </w:r>
    </w:p>
    <w:p w:rsidR="00854F34" w:rsidRDefault="00854F34" w:rsidP="00854F34">
      <w:pPr>
        <w:pStyle w:val="a3"/>
        <w:rPr>
          <w:rFonts w:ascii="Times New Roman" w:hAnsi="Times New Roman"/>
          <w:sz w:val="28"/>
          <w:szCs w:val="28"/>
        </w:rPr>
      </w:pPr>
      <w:r>
        <w:rPr>
          <w:rFonts w:ascii="Times New Roman" w:hAnsi="Times New Roman"/>
          <w:sz w:val="28"/>
          <w:szCs w:val="28"/>
        </w:rPr>
        <w:t>2) використання літературних і художніх творів в обсязі, виправданому поставленою метою, як ілюстрацій у виданнях, програмах організацій мовлення, звукозаписах чи відеозаписах для забезпечення та реалізації освітнього процесу чи з метою наукових досліджень без комерційних цілей;</w:t>
      </w:r>
    </w:p>
    <w:p w:rsidR="00854F34" w:rsidRDefault="00854F34" w:rsidP="00854F34">
      <w:pPr>
        <w:pStyle w:val="a3"/>
        <w:rPr>
          <w:rFonts w:ascii="Times New Roman" w:hAnsi="Times New Roman"/>
          <w:sz w:val="28"/>
          <w:szCs w:val="28"/>
        </w:rPr>
      </w:pPr>
      <w:r>
        <w:rPr>
          <w:rFonts w:ascii="Times New Roman" w:hAnsi="Times New Roman"/>
          <w:sz w:val="28"/>
          <w:szCs w:val="28"/>
        </w:rPr>
        <w:t>3) відтворення та розповсюдження у пресі, публічне сповіщення попередньо опублікованих у газетах або журналах статей з поточних економічних, політичних, релігійних та соціальних питань чи творів такого ж самого характеру, сповіщених під час ефірного мовлення у випадках, коли право на таке відтворення, розповсюдження, публічне сповіщення спеціально не заборонено автором;</w:t>
      </w:r>
    </w:p>
    <w:p w:rsidR="00854F34" w:rsidRDefault="00854F34" w:rsidP="00854F34">
      <w:pPr>
        <w:pStyle w:val="a3"/>
        <w:rPr>
          <w:rFonts w:ascii="Times New Roman" w:hAnsi="Times New Roman"/>
          <w:sz w:val="28"/>
          <w:szCs w:val="28"/>
        </w:rPr>
      </w:pPr>
      <w:r>
        <w:rPr>
          <w:rFonts w:ascii="Times New Roman" w:hAnsi="Times New Roman"/>
          <w:sz w:val="28"/>
          <w:szCs w:val="28"/>
        </w:rPr>
        <w:t>4) відтворення засобами фотографії або відеозапису, розповсюдження, ефірне мовлення або інше поширення серед публіки творів, побачених або почутих під час перебігу поточних подій з метою висвітлення цих подій в обсязі, виправданому інформаційною метою;</w:t>
      </w:r>
    </w:p>
    <w:p w:rsidR="00854F34" w:rsidRDefault="00854F34" w:rsidP="00854F34">
      <w:pPr>
        <w:pStyle w:val="a3"/>
        <w:rPr>
          <w:rFonts w:ascii="Times New Roman" w:hAnsi="Times New Roman"/>
          <w:sz w:val="28"/>
          <w:szCs w:val="28"/>
        </w:rPr>
      </w:pPr>
      <w:r>
        <w:rPr>
          <w:rFonts w:ascii="Times New Roman" w:hAnsi="Times New Roman"/>
          <w:sz w:val="28"/>
          <w:szCs w:val="28"/>
        </w:rPr>
        <w:t>5) відтворення у каталогах творів, виставлених на доступних публіці виставках, аукціонах, ярмарках або у колекціях для висвітлення зазначених заходів, без використання цих каталогів у комерційних цілях;</w:t>
      </w:r>
    </w:p>
    <w:p w:rsidR="00854F34" w:rsidRDefault="00854F34" w:rsidP="00854F34">
      <w:pPr>
        <w:pStyle w:val="a3"/>
        <w:rPr>
          <w:rFonts w:ascii="Times New Roman" w:hAnsi="Times New Roman"/>
          <w:sz w:val="28"/>
          <w:szCs w:val="28"/>
        </w:rPr>
      </w:pPr>
      <w:r>
        <w:rPr>
          <w:rFonts w:ascii="Times New Roman" w:hAnsi="Times New Roman"/>
          <w:sz w:val="28"/>
          <w:szCs w:val="28"/>
        </w:rPr>
        <w:t>6) відтворення творів для судового, адміністративного, кримінального провадження, нормотворчої діяльності органів державної влади та органів місцевого самоврядування, вчинення нотаріальних дій, забезпечення громадської безпеки в обсязі, виправданому цією метою;</w:t>
      </w:r>
    </w:p>
    <w:p w:rsidR="00854F34" w:rsidRDefault="00854F34" w:rsidP="00854F34">
      <w:pPr>
        <w:pStyle w:val="a3"/>
        <w:rPr>
          <w:rFonts w:ascii="Times New Roman" w:hAnsi="Times New Roman"/>
          <w:sz w:val="28"/>
          <w:szCs w:val="28"/>
        </w:rPr>
      </w:pPr>
      <w:r>
        <w:rPr>
          <w:rFonts w:ascii="Times New Roman" w:hAnsi="Times New Roman"/>
          <w:sz w:val="28"/>
          <w:szCs w:val="28"/>
        </w:rPr>
        <w:t>7) публічне виконання музичних творів під час офіційних церемоній, організованих органами державної влади і (або) органами місцевого самоврядування, релігійних церемоній, а також похоронів в обсязі, виправданому характером таких церемоній;</w:t>
      </w:r>
    </w:p>
    <w:p w:rsidR="00854F34" w:rsidRDefault="00854F34" w:rsidP="00854F34">
      <w:pPr>
        <w:pStyle w:val="a3"/>
        <w:rPr>
          <w:rFonts w:ascii="Times New Roman" w:hAnsi="Times New Roman"/>
          <w:sz w:val="28"/>
          <w:szCs w:val="28"/>
        </w:rPr>
      </w:pPr>
      <w:r>
        <w:rPr>
          <w:rFonts w:ascii="Times New Roman" w:hAnsi="Times New Roman"/>
          <w:sz w:val="28"/>
          <w:szCs w:val="28"/>
        </w:rPr>
        <w:t>8) відтворення та розповсюдження засобами масової інформації, ефірне мовлення публічно виголошених промов, звернень, доповідей та інших подібних творів у обсязі, виправданому поставленою метою;</w:t>
      </w:r>
    </w:p>
    <w:p w:rsidR="00854F34" w:rsidRDefault="00854F34" w:rsidP="00854F34">
      <w:pPr>
        <w:pStyle w:val="a3"/>
        <w:rPr>
          <w:rFonts w:ascii="Times New Roman" w:hAnsi="Times New Roman"/>
          <w:sz w:val="28"/>
          <w:szCs w:val="28"/>
        </w:rPr>
      </w:pPr>
      <w:r>
        <w:rPr>
          <w:rFonts w:ascii="Times New Roman" w:hAnsi="Times New Roman"/>
          <w:sz w:val="28"/>
          <w:szCs w:val="28"/>
        </w:rPr>
        <w:t>9) використання правомірно оприлюднених літературних, художніх, музичних та інших творів для створення на їх основі попурі або твору в жанрі пародії або карикатури.</w:t>
      </w:r>
    </w:p>
    <w:p w:rsidR="00854F34" w:rsidRDefault="00854F34" w:rsidP="00854F34">
      <w:pPr>
        <w:pStyle w:val="a3"/>
        <w:rPr>
          <w:rFonts w:ascii="Times New Roman" w:hAnsi="Times New Roman"/>
          <w:sz w:val="28"/>
          <w:szCs w:val="28"/>
        </w:rPr>
      </w:pPr>
      <w:r>
        <w:rPr>
          <w:rFonts w:ascii="Times New Roman" w:hAnsi="Times New Roman"/>
          <w:sz w:val="28"/>
          <w:szCs w:val="28"/>
        </w:rPr>
        <w:t>Переробка музичного твору з текстом до нього вважається пародією тоді, коли творчій переробці піддаються і музика, і текст, при цьому і музичний, і літературний твори набувають комічні чи сатиричні риси.</w:t>
      </w:r>
    </w:p>
    <w:p w:rsidR="00854F34" w:rsidRDefault="00854F34" w:rsidP="00854F34">
      <w:pPr>
        <w:pStyle w:val="a3"/>
        <w:rPr>
          <w:rFonts w:ascii="Times New Roman" w:hAnsi="Times New Roman"/>
          <w:sz w:val="28"/>
          <w:szCs w:val="28"/>
        </w:rPr>
      </w:pPr>
      <w:r>
        <w:rPr>
          <w:rFonts w:ascii="Times New Roman" w:hAnsi="Times New Roman"/>
          <w:sz w:val="28"/>
          <w:szCs w:val="28"/>
        </w:rPr>
        <w:t>До пародії на музичний твір з текстом не належать:</w:t>
      </w:r>
    </w:p>
    <w:p w:rsidR="00854F34" w:rsidRDefault="00854F34" w:rsidP="00854F34">
      <w:pPr>
        <w:pStyle w:val="a3"/>
        <w:rPr>
          <w:rFonts w:ascii="Times New Roman" w:hAnsi="Times New Roman"/>
          <w:sz w:val="28"/>
          <w:szCs w:val="28"/>
        </w:rPr>
      </w:pPr>
      <w:r>
        <w:rPr>
          <w:rFonts w:ascii="Times New Roman" w:hAnsi="Times New Roman"/>
          <w:sz w:val="28"/>
          <w:szCs w:val="28"/>
        </w:rPr>
        <w:t>переробка тексту з використанням непереробленої музики;</w:t>
      </w:r>
    </w:p>
    <w:p w:rsidR="00854F34" w:rsidRDefault="00854F34" w:rsidP="00854F34">
      <w:pPr>
        <w:pStyle w:val="a3"/>
        <w:rPr>
          <w:rFonts w:ascii="Times New Roman" w:hAnsi="Times New Roman"/>
          <w:sz w:val="28"/>
          <w:szCs w:val="28"/>
        </w:rPr>
      </w:pPr>
      <w:r>
        <w:rPr>
          <w:rFonts w:ascii="Times New Roman" w:hAnsi="Times New Roman"/>
          <w:sz w:val="28"/>
          <w:szCs w:val="28"/>
        </w:rPr>
        <w:t>створення нового тексту з використанням непереробленої музики;</w:t>
      </w:r>
    </w:p>
    <w:p w:rsidR="00854F34" w:rsidRDefault="00854F34" w:rsidP="00854F34">
      <w:pPr>
        <w:pStyle w:val="a3"/>
        <w:rPr>
          <w:rFonts w:ascii="Times New Roman" w:hAnsi="Times New Roman"/>
          <w:sz w:val="28"/>
          <w:szCs w:val="28"/>
        </w:rPr>
      </w:pPr>
      <w:r>
        <w:rPr>
          <w:rFonts w:ascii="Times New Roman" w:hAnsi="Times New Roman"/>
          <w:sz w:val="28"/>
          <w:szCs w:val="28"/>
        </w:rPr>
        <w:t>переробка музики з використанням непереробленого тексту;</w:t>
      </w:r>
    </w:p>
    <w:p w:rsidR="00854F34" w:rsidRDefault="00854F34" w:rsidP="00854F34">
      <w:pPr>
        <w:pStyle w:val="a3"/>
        <w:rPr>
          <w:rFonts w:ascii="Times New Roman" w:hAnsi="Times New Roman"/>
          <w:sz w:val="28"/>
          <w:szCs w:val="28"/>
        </w:rPr>
      </w:pPr>
      <w:r>
        <w:rPr>
          <w:rFonts w:ascii="Times New Roman" w:hAnsi="Times New Roman"/>
          <w:sz w:val="28"/>
          <w:szCs w:val="28"/>
        </w:rPr>
        <w:t>10) створення зображень творів архітектури та образотворчого мистецтва, що постійно розташовані у доступних для громадськості місцях, і використання таких зображень;</w:t>
      </w:r>
    </w:p>
    <w:p w:rsidR="00854F34" w:rsidRDefault="00854F34" w:rsidP="00854F34">
      <w:pPr>
        <w:pStyle w:val="a3"/>
        <w:rPr>
          <w:rFonts w:ascii="Times New Roman" w:hAnsi="Times New Roman"/>
          <w:sz w:val="28"/>
          <w:szCs w:val="28"/>
        </w:rPr>
      </w:pPr>
      <w:r>
        <w:rPr>
          <w:rFonts w:ascii="Times New Roman" w:hAnsi="Times New Roman"/>
          <w:sz w:val="28"/>
          <w:szCs w:val="28"/>
        </w:rPr>
        <w:t>11) записування твору в цілях короткострокового користування, здійснюваного організацією мовлення власними засобами та для власних програм організацій мовлення, стосовно якого вона одержала право на ефірне мовлення. При цьому організація мовлення зобов’язана знищити такий запис твору протягом тридцяти календарних днів після його здійснення, якщо більш тривалий строк письмово не погоджений з суб’єктом авторського права чи не встановлений законом. Такий запис може бути збережений в державних архівних установах у зв’язку з його виключно документальним характером;</w:t>
      </w:r>
    </w:p>
    <w:p w:rsidR="00854F34" w:rsidRDefault="00854F34" w:rsidP="00854F34">
      <w:pPr>
        <w:pStyle w:val="a3"/>
        <w:rPr>
          <w:rFonts w:ascii="Times New Roman" w:hAnsi="Times New Roman"/>
          <w:sz w:val="28"/>
          <w:szCs w:val="28"/>
        </w:rPr>
      </w:pPr>
      <w:r>
        <w:rPr>
          <w:rFonts w:ascii="Times New Roman" w:hAnsi="Times New Roman"/>
          <w:sz w:val="28"/>
          <w:szCs w:val="28"/>
        </w:rPr>
        <w:t>12) відтворення в електронному державному реєстрі авторського права та договорів, які стосуються права автора на твір.</w:t>
      </w:r>
    </w:p>
    <w:p w:rsidR="00854F34" w:rsidRDefault="00854F34" w:rsidP="00854F34">
      <w:pPr>
        <w:pStyle w:val="a3"/>
        <w:rPr>
          <w:rFonts w:ascii="Times New Roman" w:hAnsi="Times New Roman"/>
          <w:sz w:val="28"/>
          <w:szCs w:val="28"/>
        </w:rPr>
      </w:pPr>
      <w:r>
        <w:rPr>
          <w:rFonts w:ascii="Times New Roman" w:hAnsi="Times New Roman"/>
          <w:sz w:val="28"/>
          <w:szCs w:val="28"/>
        </w:rPr>
        <w:t>2. Без дозволу суб’єкта авторського прав та безоплатно, але без обов’язкового зазначення імені автора і джерела запозичення, допускається:</w:t>
      </w:r>
    </w:p>
    <w:p w:rsidR="00854F34" w:rsidRDefault="00854F34" w:rsidP="00854F34">
      <w:pPr>
        <w:pStyle w:val="a3"/>
        <w:rPr>
          <w:rFonts w:ascii="Times New Roman" w:hAnsi="Times New Roman"/>
          <w:sz w:val="28"/>
          <w:szCs w:val="28"/>
        </w:rPr>
      </w:pPr>
      <w:r>
        <w:rPr>
          <w:rFonts w:ascii="Times New Roman" w:hAnsi="Times New Roman"/>
          <w:sz w:val="28"/>
          <w:szCs w:val="28"/>
        </w:rPr>
        <w:t>1) відтворення твору в зв’язку з демонструванням, налаштуванням або ремонтом обладнання, перевірка функціонування якого неможлива без використання творів, за умови що таке відтворення та його обсяг відповідають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2) відтворення твору у вигляді макету, креслення чи плану будинку з метою реконструкції цього будинку за умови, що таке відтворення та його обсяг відповідають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ab/>
        <w:t>Цей перелік дозволених випадків вільного використання творів є вичерпним.</w:t>
      </w:r>
    </w:p>
    <w:p w:rsidR="00665B1A" w:rsidRDefault="00665B1A" w:rsidP="00854F34">
      <w:pPr>
        <w:pStyle w:val="a3"/>
        <w:rPr>
          <w:rFonts w:ascii="Times New Roman" w:hAnsi="Times New Roman"/>
          <w:sz w:val="28"/>
          <w:szCs w:val="28"/>
        </w:rPr>
      </w:pPr>
    </w:p>
    <w:p w:rsidR="00665B1A" w:rsidRDefault="00665B1A" w:rsidP="00854F34">
      <w:pPr>
        <w:pStyle w:val="a3"/>
        <w:rPr>
          <w:rFonts w:ascii="Times New Roman" w:hAnsi="Times New Roman"/>
          <w:sz w:val="28"/>
          <w:szCs w:val="28"/>
        </w:rPr>
      </w:pP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 xml:space="preserve">Стаття 23. Вільне використання твору в інтересах осіб з порушенням зору і (або) слуху, і (або) інтелектуального розвитку                                            </w:t>
      </w:r>
    </w:p>
    <w:p w:rsidR="00854F34" w:rsidRDefault="00854F34" w:rsidP="00854F34">
      <w:pPr>
        <w:pStyle w:val="a3"/>
        <w:rPr>
          <w:rFonts w:ascii="Times New Roman" w:hAnsi="Times New Roman"/>
          <w:sz w:val="28"/>
          <w:szCs w:val="28"/>
        </w:rPr>
      </w:pPr>
      <w:r>
        <w:rPr>
          <w:rFonts w:ascii="Times New Roman" w:hAnsi="Times New Roman"/>
          <w:sz w:val="28"/>
          <w:szCs w:val="28"/>
        </w:rPr>
        <w:t>1. Без дозволу суб’єкта авторського права та безоплатно, але з обов’язковим зазначенням, якщо це практично можливо, імені автора і джерела запозичення, дозволяється здійснювати:</w:t>
      </w:r>
    </w:p>
    <w:p w:rsidR="00854F34" w:rsidRDefault="00854F34" w:rsidP="00854F34">
      <w:pPr>
        <w:pStyle w:val="a3"/>
        <w:rPr>
          <w:rFonts w:ascii="Times New Roman" w:hAnsi="Times New Roman"/>
          <w:sz w:val="28"/>
          <w:szCs w:val="28"/>
          <w:lang w:val="ru-RU"/>
        </w:rPr>
      </w:pPr>
      <w:r>
        <w:rPr>
          <w:rFonts w:ascii="Times New Roman" w:hAnsi="Times New Roman"/>
          <w:sz w:val="28"/>
          <w:szCs w:val="28"/>
        </w:rPr>
        <w:t xml:space="preserve">  копіювання творів у доступних форматах</w:t>
      </w:r>
      <w:r>
        <w:rPr>
          <w:rFonts w:ascii="Times New Roman" w:hAnsi="Times New Roman"/>
          <w:sz w:val="28"/>
          <w:szCs w:val="28"/>
          <w:lang w:val="ru-RU"/>
        </w:rPr>
        <w:t>;</w:t>
      </w:r>
    </w:p>
    <w:p w:rsidR="00854F34" w:rsidRDefault="00854F34" w:rsidP="00854F34">
      <w:pPr>
        <w:pStyle w:val="a3"/>
        <w:rPr>
          <w:rFonts w:ascii="Times New Roman" w:hAnsi="Times New Roman"/>
          <w:sz w:val="28"/>
          <w:szCs w:val="28"/>
        </w:rPr>
      </w:pPr>
      <w:r>
        <w:rPr>
          <w:rFonts w:ascii="Times New Roman" w:hAnsi="Times New Roman"/>
          <w:sz w:val="28"/>
          <w:szCs w:val="28"/>
          <w:lang w:val="ru-RU"/>
        </w:rPr>
        <w:t xml:space="preserve">  </w:t>
      </w:r>
      <w:r>
        <w:rPr>
          <w:rFonts w:ascii="Times New Roman" w:hAnsi="Times New Roman"/>
          <w:sz w:val="28"/>
          <w:szCs w:val="28"/>
        </w:rPr>
        <w:t>видання та відтворення випущених у світ творів рельєфно-крапковим шрифтом для осіб з порушеннями зору, а також аудіотворів (аудіодокументів, аудіокниг) у спеціальному або звичайному цифровому форматі для осіб з порушеннями зору та осіб з дислексією з метою розповсюдження між такими особами, а також поповнення бібліотечних фондів спеціалізованих бібліотек, бібліотек навчальних закладів та центрів реабілітації для осіб з інвалідністю і дітей з інвалідністю з порушеннями зору, громадських об’єднань осіб з порушеннями зору, підприємств, установ, організацій, де працюють особи з інвалідністю з порушеннями зору, крім випадків прямого чи опосередкованого використання цих творів з комерційною метою;</w:t>
      </w:r>
    </w:p>
    <w:p w:rsidR="00854F34" w:rsidRDefault="00854F34" w:rsidP="00854F34">
      <w:pPr>
        <w:pStyle w:val="a3"/>
        <w:rPr>
          <w:rFonts w:ascii="Times New Roman" w:hAnsi="Times New Roman"/>
          <w:sz w:val="28"/>
          <w:szCs w:val="28"/>
        </w:rPr>
      </w:pPr>
      <w:r>
        <w:rPr>
          <w:rFonts w:ascii="Times New Roman" w:hAnsi="Times New Roman"/>
          <w:sz w:val="28"/>
          <w:szCs w:val="28"/>
        </w:rPr>
        <w:t>відтворення, розповсюдження, інтерактивне надання доступу, пересилання електронних копій творів у мережі за допомогою кабельної мережі або засобами бездротового зв’язку для використання особами з порушеннями зору і (або) слуху чи в інтересах таких осіб;</w:t>
      </w:r>
    </w:p>
    <w:p w:rsidR="00854F34" w:rsidRDefault="00854F34" w:rsidP="00854F34">
      <w:pPr>
        <w:pStyle w:val="a3"/>
        <w:rPr>
          <w:rFonts w:ascii="Times New Roman" w:hAnsi="Times New Roman"/>
          <w:sz w:val="28"/>
          <w:szCs w:val="28"/>
        </w:rPr>
      </w:pPr>
      <w:r>
        <w:rPr>
          <w:rFonts w:ascii="Times New Roman" w:hAnsi="Times New Roman"/>
          <w:sz w:val="28"/>
          <w:szCs w:val="28"/>
        </w:rPr>
        <w:t>адаптацію творів у доступні формати з метою забезпечення їх доступності для осіб з порушеннями зору і (або) слуху;</w:t>
      </w:r>
    </w:p>
    <w:p w:rsidR="00854F34" w:rsidRDefault="00854F34" w:rsidP="00854F34">
      <w:pPr>
        <w:pStyle w:val="a3"/>
        <w:rPr>
          <w:rFonts w:ascii="Times New Roman" w:hAnsi="Times New Roman"/>
          <w:sz w:val="28"/>
          <w:szCs w:val="28"/>
        </w:rPr>
      </w:pPr>
      <w:r>
        <w:rPr>
          <w:rFonts w:ascii="Times New Roman" w:hAnsi="Times New Roman"/>
          <w:sz w:val="28"/>
          <w:szCs w:val="28"/>
        </w:rPr>
        <w:t>позичку, прокат, відчуження примірників (копій) творів у доступних форматах;</w:t>
      </w:r>
    </w:p>
    <w:p w:rsidR="00854F34" w:rsidRDefault="00854F34" w:rsidP="00854F34">
      <w:pPr>
        <w:pStyle w:val="a3"/>
        <w:rPr>
          <w:rFonts w:ascii="Times New Roman" w:hAnsi="Times New Roman"/>
          <w:sz w:val="28"/>
          <w:szCs w:val="28"/>
        </w:rPr>
      </w:pPr>
      <w:r>
        <w:rPr>
          <w:rFonts w:ascii="Times New Roman" w:hAnsi="Times New Roman"/>
          <w:sz w:val="28"/>
          <w:szCs w:val="28"/>
        </w:rPr>
        <w:t>імпорт примірників творів у доступних форматах.</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Використання твору способами, зазначеними у частині першій цієї статті, допускається через уповноважених суб’єктів (заклади, установи державної та комунальної форм власності, що надають освітні, реабілітаційні, соціальні, культурні, медичні послуги на некомерційній основі, державні установи або неприбуткові організації, надання відповідних послуг якими є основним напрямком їхньої діяльності або інституційного обов’язку, громадські об’єднання осіб з інвалідністю, їх підприємства та організації), а також безпосередньо особами з порушеннями зору і (або) слуху і (або) інтелектуального розвитку. </w:t>
      </w:r>
    </w:p>
    <w:p w:rsidR="00854F34" w:rsidRDefault="00854F34" w:rsidP="00854F34">
      <w:pPr>
        <w:pStyle w:val="a3"/>
        <w:rPr>
          <w:rFonts w:ascii="Times New Roman" w:hAnsi="Times New Roman"/>
          <w:sz w:val="28"/>
          <w:szCs w:val="28"/>
        </w:rPr>
      </w:pPr>
      <w:r>
        <w:rPr>
          <w:rFonts w:ascii="Times New Roman" w:hAnsi="Times New Roman"/>
          <w:sz w:val="28"/>
          <w:szCs w:val="28"/>
        </w:rPr>
        <w:t>Використання твору способами, зазначеними у частині першій цієї статті, допускається за дотримання таких умов:</w:t>
      </w:r>
    </w:p>
    <w:p w:rsidR="00854F34" w:rsidRDefault="00854F34" w:rsidP="00854F34">
      <w:pPr>
        <w:pStyle w:val="a3"/>
        <w:rPr>
          <w:rFonts w:ascii="Times New Roman" w:hAnsi="Times New Roman"/>
          <w:sz w:val="28"/>
          <w:szCs w:val="28"/>
        </w:rPr>
      </w:pPr>
      <w:r>
        <w:rPr>
          <w:rFonts w:ascii="Times New Roman" w:hAnsi="Times New Roman"/>
          <w:sz w:val="28"/>
          <w:szCs w:val="28"/>
        </w:rPr>
        <w:t>уповноважені суб’єкти, які мають намір здійснювати зазначені дії, отримали законний доступ до твору або копії твору;</w:t>
      </w:r>
    </w:p>
    <w:p w:rsidR="00854F34" w:rsidRDefault="00854F34" w:rsidP="00854F34">
      <w:pPr>
        <w:pStyle w:val="a3"/>
        <w:rPr>
          <w:rFonts w:ascii="Times New Roman" w:hAnsi="Times New Roman"/>
          <w:sz w:val="28"/>
          <w:szCs w:val="28"/>
        </w:rPr>
      </w:pPr>
      <w:r>
        <w:rPr>
          <w:rFonts w:ascii="Times New Roman" w:hAnsi="Times New Roman"/>
          <w:sz w:val="28"/>
          <w:szCs w:val="28"/>
        </w:rPr>
        <w:t>копія твору в доступному форматі надається у користування виключно для осіб з порушеннями зору і (або) слуху або в їх інтересах;</w:t>
      </w:r>
    </w:p>
    <w:p w:rsidR="00854F34" w:rsidRDefault="00854F34" w:rsidP="00854F34">
      <w:pPr>
        <w:pStyle w:val="a3"/>
        <w:rPr>
          <w:rFonts w:ascii="Times New Roman" w:hAnsi="Times New Roman"/>
          <w:sz w:val="28"/>
          <w:szCs w:val="28"/>
        </w:rPr>
      </w:pPr>
      <w:r>
        <w:rPr>
          <w:rFonts w:ascii="Times New Roman" w:hAnsi="Times New Roman"/>
          <w:sz w:val="28"/>
          <w:szCs w:val="28"/>
        </w:rPr>
        <w:t>такі дії здійснюються без мети одержання прибутку;</w:t>
      </w:r>
    </w:p>
    <w:p w:rsidR="00854F34" w:rsidRDefault="00854F34" w:rsidP="00854F34">
      <w:pPr>
        <w:pStyle w:val="a3"/>
        <w:rPr>
          <w:rFonts w:ascii="Times New Roman" w:hAnsi="Times New Roman"/>
          <w:sz w:val="28"/>
          <w:szCs w:val="28"/>
        </w:rPr>
      </w:pPr>
      <w:r>
        <w:rPr>
          <w:rFonts w:ascii="Times New Roman" w:hAnsi="Times New Roman"/>
          <w:sz w:val="28"/>
          <w:szCs w:val="28"/>
        </w:rPr>
        <w:t>уповноважені суб’єкти повідомляють правовласника аудіовізуального твору про умови його розповсюдження та кількість трансляцій;</w:t>
      </w:r>
    </w:p>
    <w:p w:rsidR="00854F34" w:rsidRDefault="00854F34" w:rsidP="00854F34">
      <w:pPr>
        <w:pStyle w:val="a3"/>
        <w:rPr>
          <w:rFonts w:ascii="Times New Roman" w:hAnsi="Times New Roman"/>
          <w:sz w:val="28"/>
          <w:szCs w:val="28"/>
        </w:rPr>
      </w:pPr>
      <w:r>
        <w:rPr>
          <w:rFonts w:ascii="Times New Roman" w:hAnsi="Times New Roman"/>
          <w:sz w:val="28"/>
          <w:szCs w:val="28"/>
        </w:rPr>
        <w:t>уповноважені суб’єкти вживають належних заходів, в тому числі із застосуванням засобів технологічного захисту, з метою обмеження подальшого відтворення, розповсюдження, інтерактивного надання доступу до відповідних творів.</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3. Особа з порушенням зору і (або) слуху, і (або) інтелектуального розвитку має право виготовити або замовити особисто чи через свого представника виготовлення копії правомірно оприлюдненого твору в доступному форматі для використання в особистих цілях.                                          </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24. Вільне використання твору організаціями з охорони культурної спадщини</w:t>
      </w:r>
    </w:p>
    <w:p w:rsidR="00854F34" w:rsidRDefault="00854F34" w:rsidP="00854F34">
      <w:pPr>
        <w:pStyle w:val="a3"/>
        <w:rPr>
          <w:rFonts w:ascii="Times New Roman" w:hAnsi="Times New Roman"/>
          <w:sz w:val="28"/>
          <w:szCs w:val="28"/>
        </w:rPr>
      </w:pPr>
      <w:r>
        <w:rPr>
          <w:rFonts w:ascii="Times New Roman" w:hAnsi="Times New Roman"/>
          <w:sz w:val="28"/>
          <w:szCs w:val="28"/>
        </w:rPr>
        <w:t>1. Допускається без дозволу суб’єкта авторського права та безоплатно відтворення, у тому числі репрографічне відтворення, твору некомерційними організаціями, такими як бібліотека або музей, архів або організація зі збереження фондів аудіо-, відеозаписів (далі — інституції культурної спадщини) з урахуванням частини четвертої цієї статті, за таких умов:</w:t>
      </w:r>
    </w:p>
    <w:p w:rsidR="00854F34" w:rsidRDefault="00854F34" w:rsidP="00854F34">
      <w:pPr>
        <w:pStyle w:val="a3"/>
        <w:rPr>
          <w:rFonts w:ascii="Times New Roman" w:hAnsi="Times New Roman"/>
          <w:sz w:val="28"/>
          <w:szCs w:val="28"/>
        </w:rPr>
      </w:pPr>
      <w:r>
        <w:rPr>
          <w:rFonts w:ascii="Times New Roman" w:hAnsi="Times New Roman"/>
          <w:sz w:val="28"/>
          <w:szCs w:val="28"/>
        </w:rPr>
        <w:t>1) у разі, коли відтворення твору або його частини (за винятком комп’ютерної програми чи бази даних) з ілюстраціями чи без них здійснюється за запитами фізичних осіб за умови, що:</w:t>
      </w:r>
    </w:p>
    <w:p w:rsidR="00854F34" w:rsidRDefault="00854F34" w:rsidP="00854F34">
      <w:pPr>
        <w:pStyle w:val="a3"/>
        <w:rPr>
          <w:rFonts w:ascii="Times New Roman" w:hAnsi="Times New Roman"/>
          <w:sz w:val="28"/>
          <w:szCs w:val="28"/>
        </w:rPr>
      </w:pPr>
      <w:r>
        <w:rPr>
          <w:rFonts w:ascii="Times New Roman" w:hAnsi="Times New Roman"/>
          <w:sz w:val="28"/>
          <w:szCs w:val="28"/>
        </w:rPr>
        <w:t>інституції культурної спадщини мають достатньо підстав вважати, що копія відтвореного твору використовуватиметься з метою навчання, наукового або приватного дослідження;</w:t>
      </w:r>
    </w:p>
    <w:p w:rsidR="00854F34" w:rsidRDefault="00854F34" w:rsidP="00854F34">
      <w:pPr>
        <w:pStyle w:val="a3"/>
        <w:rPr>
          <w:rFonts w:ascii="Times New Roman" w:hAnsi="Times New Roman"/>
          <w:sz w:val="28"/>
          <w:szCs w:val="28"/>
        </w:rPr>
      </w:pPr>
      <w:r>
        <w:rPr>
          <w:rFonts w:ascii="Times New Roman" w:hAnsi="Times New Roman"/>
          <w:sz w:val="28"/>
          <w:szCs w:val="28"/>
        </w:rPr>
        <w:t>обсяг такого відтворення відповідає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відтворення твору не має систематичного характеру;</w:t>
      </w:r>
    </w:p>
    <w:p w:rsidR="00854F34" w:rsidRDefault="00854F34" w:rsidP="00854F34">
      <w:pPr>
        <w:pStyle w:val="a3"/>
        <w:rPr>
          <w:rFonts w:ascii="Times New Roman" w:hAnsi="Times New Roman"/>
          <w:sz w:val="28"/>
          <w:szCs w:val="28"/>
        </w:rPr>
      </w:pPr>
      <w:r>
        <w:rPr>
          <w:rFonts w:ascii="Times New Roman" w:hAnsi="Times New Roman"/>
          <w:sz w:val="28"/>
          <w:szCs w:val="28"/>
        </w:rPr>
        <w:t>2) у разі, коли відтворення здійснюється в будь-якому форматі та на будь-якому носії для збереження або заміни загубленого, пошкодженого чи непридатного примірника твору з фонду даної інституції культурної спадщини або для відновлення загубленого, пошкодженого чи непридатного оригіналу чи примірника твору з фонду аналогічної інституції культурної спадщини, надання такого примірника іншій інституції культурної спадщини за умови, що виготовлення відповідного примірника іншим шляхом неможливе і примірник виготовляється в обсязі, необхідному для такого збереження.</w:t>
      </w:r>
    </w:p>
    <w:p w:rsidR="00854F34" w:rsidRDefault="00854F34" w:rsidP="00854F34">
      <w:pPr>
        <w:pStyle w:val="a3"/>
        <w:rPr>
          <w:rFonts w:ascii="Times New Roman" w:hAnsi="Times New Roman"/>
          <w:sz w:val="28"/>
          <w:szCs w:val="28"/>
        </w:rPr>
      </w:pPr>
      <w:r>
        <w:rPr>
          <w:rFonts w:ascii="Times New Roman" w:hAnsi="Times New Roman"/>
          <w:sz w:val="28"/>
          <w:szCs w:val="28"/>
        </w:rPr>
        <w:t>2. Допускається без дозволу суб’єкта авторського права та безоплатно позичка бібліотеками правомірно опублікованих примірників творів, крім примірників комп’ютерних програм, баз даних, якщо таке використання здійснюється без мети отримання прибутку.</w:t>
      </w:r>
    </w:p>
    <w:p w:rsidR="00854F34" w:rsidRDefault="00854F34" w:rsidP="00854F34">
      <w:pPr>
        <w:pStyle w:val="a3"/>
        <w:rPr>
          <w:rFonts w:ascii="Times New Roman" w:hAnsi="Times New Roman"/>
          <w:sz w:val="28"/>
          <w:szCs w:val="28"/>
        </w:rPr>
      </w:pPr>
      <w:r>
        <w:rPr>
          <w:rFonts w:ascii="Times New Roman" w:hAnsi="Times New Roman"/>
          <w:sz w:val="28"/>
          <w:szCs w:val="28"/>
        </w:rPr>
        <w:t>3. Допускається без дозволу суб’єкта авторського права та безоплатно здійснювати публічне сповіщення шляхом інтерактивного надання доступу публіці до твору, вираженого в електронній (цифровій) формі, за допомогою терміналів в приміщенні інституції культурної спадщини за запитом фізичної особи з метою навчання, наукового або приватного дослідження за таких умов:</w:t>
      </w:r>
    </w:p>
    <w:p w:rsidR="00854F34" w:rsidRDefault="00854F34" w:rsidP="00854F34">
      <w:pPr>
        <w:pStyle w:val="a3"/>
        <w:rPr>
          <w:rFonts w:ascii="Times New Roman" w:hAnsi="Times New Roman"/>
          <w:sz w:val="28"/>
          <w:szCs w:val="28"/>
        </w:rPr>
      </w:pPr>
      <w:r>
        <w:rPr>
          <w:rFonts w:ascii="Times New Roman" w:hAnsi="Times New Roman"/>
          <w:sz w:val="28"/>
          <w:szCs w:val="28"/>
        </w:rPr>
        <w:t>виключення можливості створення копій цього твору для використання поза приміщенням закладів, зазначених в цій частині;</w:t>
      </w:r>
    </w:p>
    <w:p w:rsidR="00854F34" w:rsidRDefault="00854F34" w:rsidP="00854F34">
      <w:pPr>
        <w:pStyle w:val="a3"/>
        <w:rPr>
          <w:rFonts w:ascii="Times New Roman" w:hAnsi="Times New Roman"/>
          <w:sz w:val="28"/>
          <w:szCs w:val="28"/>
        </w:rPr>
      </w:pPr>
      <w:r>
        <w:rPr>
          <w:rFonts w:ascii="Times New Roman" w:hAnsi="Times New Roman"/>
          <w:sz w:val="28"/>
          <w:szCs w:val="28"/>
        </w:rPr>
        <w:t>надання одночасно доступу лише до однієї копії цього твору.</w:t>
      </w:r>
    </w:p>
    <w:p w:rsidR="00854F34" w:rsidRDefault="00854F34" w:rsidP="00854F34">
      <w:pPr>
        <w:pStyle w:val="a3"/>
        <w:rPr>
          <w:rFonts w:ascii="Times New Roman" w:hAnsi="Times New Roman"/>
          <w:sz w:val="28"/>
          <w:szCs w:val="28"/>
        </w:rPr>
      </w:pPr>
      <w:r>
        <w:rPr>
          <w:rFonts w:ascii="Times New Roman" w:hAnsi="Times New Roman"/>
          <w:sz w:val="28"/>
          <w:szCs w:val="28"/>
        </w:rPr>
        <w:t>Діяльність інституції культурної спадщини вважається некомерційною, в тому числі якщо цією організацією стягується плата, розмір якої не перевищує суму, необхідну для відшкодування господарських витрат, пов’язаних з наданням послуг на передбачені цією статтею відтворення, позичку та інтерактивне надання доступу публіці до твору.</w:t>
      </w:r>
    </w:p>
    <w:p w:rsidR="00854F34" w:rsidRDefault="00854F34" w:rsidP="00854F34">
      <w:pPr>
        <w:pStyle w:val="a3"/>
        <w:rPr>
          <w:rFonts w:ascii="Times New Roman" w:hAnsi="Times New Roman"/>
          <w:sz w:val="28"/>
          <w:szCs w:val="28"/>
        </w:rPr>
      </w:pPr>
      <w:r>
        <w:rPr>
          <w:rFonts w:ascii="Times New Roman" w:hAnsi="Times New Roman"/>
          <w:sz w:val="28"/>
          <w:szCs w:val="28"/>
        </w:rPr>
        <w:t>4. Допускається без дозволу суб’єкта авторського права та безоплатно публічний показ оригіналів творів образотворчого і (або) ужиткового мистецтва музеями, в яких вони зберігаються.</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25. Вільне відтворення твору для забезпечення та реалізації освітнього процесу</w:t>
      </w:r>
    </w:p>
    <w:p w:rsidR="00854F34" w:rsidRDefault="00854F34" w:rsidP="00854F34">
      <w:pPr>
        <w:pStyle w:val="a3"/>
        <w:rPr>
          <w:rFonts w:ascii="Times New Roman" w:hAnsi="Times New Roman"/>
          <w:sz w:val="28"/>
          <w:szCs w:val="28"/>
        </w:rPr>
      </w:pPr>
      <w:r>
        <w:rPr>
          <w:rFonts w:ascii="Times New Roman" w:hAnsi="Times New Roman"/>
          <w:sz w:val="28"/>
          <w:szCs w:val="28"/>
        </w:rPr>
        <w:t>1. Допускається без дозволу суб’єкта авторського права та безоплатно з обов’язковим зазначенням, якщо це практично можливо, імені автора і джерела запозичення:</w:t>
      </w:r>
    </w:p>
    <w:p w:rsidR="00854F34" w:rsidRDefault="00854F34" w:rsidP="00854F34">
      <w:pPr>
        <w:pStyle w:val="a3"/>
        <w:rPr>
          <w:rFonts w:ascii="Times New Roman" w:hAnsi="Times New Roman"/>
          <w:sz w:val="28"/>
          <w:szCs w:val="28"/>
        </w:rPr>
      </w:pPr>
      <w:r>
        <w:rPr>
          <w:rFonts w:ascii="Times New Roman" w:hAnsi="Times New Roman"/>
          <w:sz w:val="28"/>
          <w:szCs w:val="28"/>
        </w:rPr>
        <w:t>1) відтворення, в тому числі в електронній (цифровій) формі, інтерактивне надання доступу публіці до твору образотворчого мистецтва, фотографічного твору, уривків з правомірно оприлюдненого письмового твору та аудіовізуального твору як ілюстрацій для забезпечення та реалізації освітнього процесу за умови, що:</w:t>
      </w:r>
    </w:p>
    <w:p w:rsidR="00854F34" w:rsidRDefault="00854F34" w:rsidP="00854F34">
      <w:pPr>
        <w:pStyle w:val="a3"/>
        <w:rPr>
          <w:rFonts w:ascii="Times New Roman" w:hAnsi="Times New Roman"/>
          <w:sz w:val="28"/>
          <w:szCs w:val="28"/>
        </w:rPr>
      </w:pPr>
      <w:r>
        <w:rPr>
          <w:rFonts w:ascii="Times New Roman" w:hAnsi="Times New Roman"/>
          <w:sz w:val="28"/>
          <w:szCs w:val="28"/>
        </w:rPr>
        <w:t>обсяг такого використання відповідає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використання творів здійснюється суб’єктами освітньої діяльності у місцях, де цими суб’єктами здійснюється освітня діяльність, або через захищене електронне середовище, до якого забезпечується доступ виключно учням (студентам) та викладачам закладу освіти;</w:t>
      </w:r>
    </w:p>
    <w:p w:rsidR="00854F34" w:rsidRDefault="00854F34" w:rsidP="00854F34">
      <w:pPr>
        <w:pStyle w:val="a3"/>
        <w:rPr>
          <w:rFonts w:ascii="Times New Roman" w:hAnsi="Times New Roman"/>
          <w:sz w:val="28"/>
          <w:szCs w:val="28"/>
        </w:rPr>
      </w:pPr>
      <w:r>
        <w:rPr>
          <w:rFonts w:ascii="Times New Roman" w:hAnsi="Times New Roman"/>
          <w:sz w:val="28"/>
          <w:szCs w:val="28"/>
        </w:rPr>
        <w:t>2) репрографічне відтворення суб’єктами освітньої діяльності для навчальних занять правомірно оприлюдненого твору або його частини з ілюстраціями або без них за умови, що:</w:t>
      </w:r>
    </w:p>
    <w:p w:rsidR="00854F34" w:rsidRDefault="00854F34" w:rsidP="00854F34">
      <w:pPr>
        <w:pStyle w:val="a3"/>
        <w:rPr>
          <w:rFonts w:ascii="Times New Roman" w:hAnsi="Times New Roman"/>
          <w:sz w:val="28"/>
          <w:szCs w:val="28"/>
        </w:rPr>
      </w:pPr>
      <w:r>
        <w:rPr>
          <w:rFonts w:ascii="Times New Roman" w:hAnsi="Times New Roman"/>
          <w:sz w:val="28"/>
          <w:szCs w:val="28"/>
        </w:rPr>
        <w:t>обсяг такого відтворення відповідає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відтворення твору не має систематичного характеру;</w:t>
      </w:r>
    </w:p>
    <w:p w:rsidR="00854F34" w:rsidRDefault="00854F34" w:rsidP="00854F34">
      <w:pPr>
        <w:pStyle w:val="a3"/>
        <w:rPr>
          <w:rFonts w:ascii="Times New Roman" w:hAnsi="Times New Roman"/>
          <w:sz w:val="28"/>
          <w:szCs w:val="28"/>
        </w:rPr>
      </w:pPr>
      <w:r>
        <w:rPr>
          <w:rFonts w:ascii="Times New Roman" w:hAnsi="Times New Roman"/>
          <w:sz w:val="28"/>
          <w:szCs w:val="28"/>
        </w:rPr>
        <w:t>3) відтворення у електронній (цифровій) формі, інтерактивне надання доступу публіці до уривків з правомірно оприлюднених творів як ілюстрацій для дистанційного навчання за умови застосування заходів щодо захисту матеріалів дистанційного навчання від незаконного доступу до них.</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26. Вільне використання комп’ютерних програм</w:t>
      </w:r>
    </w:p>
    <w:p w:rsidR="00854F34" w:rsidRDefault="00854F34" w:rsidP="00854F34">
      <w:pPr>
        <w:pStyle w:val="a3"/>
        <w:widowControl w:val="0"/>
        <w:rPr>
          <w:rFonts w:ascii="Times New Roman" w:hAnsi="Times New Roman"/>
          <w:sz w:val="28"/>
          <w:szCs w:val="28"/>
        </w:rPr>
      </w:pPr>
      <w:r>
        <w:rPr>
          <w:rFonts w:ascii="Times New Roman" w:hAnsi="Times New Roman"/>
          <w:sz w:val="28"/>
          <w:szCs w:val="28"/>
        </w:rPr>
        <w:t>1. Особа, яка правомірно володіє комп’ютерною програмою (законний користувач), має право без дозволу суб’єкта авторського права на цю програму та безоплатно:</w:t>
      </w:r>
    </w:p>
    <w:p w:rsidR="00854F34" w:rsidRDefault="00854F34" w:rsidP="00854F34">
      <w:pPr>
        <w:pStyle w:val="a3"/>
        <w:widowControl w:val="0"/>
        <w:rPr>
          <w:rFonts w:ascii="Times New Roman" w:hAnsi="Times New Roman"/>
          <w:sz w:val="28"/>
          <w:szCs w:val="28"/>
        </w:rPr>
      </w:pPr>
      <w:r>
        <w:rPr>
          <w:rFonts w:ascii="Times New Roman" w:hAnsi="Times New Roman"/>
          <w:sz w:val="28"/>
          <w:szCs w:val="28"/>
        </w:rPr>
        <w:t>1) виготовити резервну копію, якщо це необхідно для використання цієї комп’ютерної програми;</w:t>
      </w:r>
    </w:p>
    <w:p w:rsidR="00854F34" w:rsidRDefault="00854F34" w:rsidP="00854F34">
      <w:pPr>
        <w:pStyle w:val="a3"/>
        <w:widowControl w:val="0"/>
        <w:rPr>
          <w:rFonts w:ascii="Times New Roman" w:hAnsi="Times New Roman"/>
          <w:sz w:val="28"/>
          <w:szCs w:val="28"/>
        </w:rPr>
      </w:pPr>
      <w:r>
        <w:rPr>
          <w:rFonts w:ascii="Times New Roman" w:hAnsi="Times New Roman"/>
          <w:sz w:val="28"/>
          <w:szCs w:val="28"/>
        </w:rPr>
        <w:t>2) декомпілювати комп’ютерну програму (перетворити її з об’єктного коду у вихідний текст) з метою одержання інформації, необхідної для досягнення її взаємодії з іншою незалежно розробленою комп’ютерною програмою, за дотримання таких умов:</w:t>
      </w:r>
    </w:p>
    <w:p w:rsidR="00854F34" w:rsidRDefault="00854F34" w:rsidP="00854F34">
      <w:pPr>
        <w:pStyle w:val="a3"/>
        <w:rPr>
          <w:rFonts w:ascii="Times New Roman" w:hAnsi="Times New Roman"/>
          <w:sz w:val="28"/>
          <w:szCs w:val="28"/>
        </w:rPr>
      </w:pPr>
      <w:r>
        <w:rPr>
          <w:rFonts w:ascii="Times New Roman" w:hAnsi="Times New Roman"/>
          <w:sz w:val="28"/>
          <w:szCs w:val="28"/>
        </w:rPr>
        <w:t>інформація, необхідна для досягнення здатності до взаємодії, раніше не була доступною цій особі з інших джерел;</w:t>
      </w:r>
    </w:p>
    <w:p w:rsidR="00854F34" w:rsidRDefault="00854F34" w:rsidP="00854F34">
      <w:pPr>
        <w:pStyle w:val="a3"/>
        <w:rPr>
          <w:rFonts w:ascii="Times New Roman" w:hAnsi="Times New Roman"/>
          <w:sz w:val="28"/>
          <w:szCs w:val="28"/>
        </w:rPr>
      </w:pPr>
      <w:r>
        <w:rPr>
          <w:rFonts w:ascii="Times New Roman" w:hAnsi="Times New Roman"/>
          <w:sz w:val="28"/>
          <w:szCs w:val="28"/>
        </w:rPr>
        <w:t>зазначені дії здійснюються тільки щодо тих частин комп’ютерної програми, які необхідні для досягнення здатності до взаємодії;</w:t>
      </w:r>
    </w:p>
    <w:p w:rsidR="00854F34" w:rsidRDefault="00854F34" w:rsidP="00854F34">
      <w:pPr>
        <w:pStyle w:val="a3"/>
        <w:rPr>
          <w:rFonts w:ascii="Times New Roman" w:hAnsi="Times New Roman"/>
          <w:sz w:val="28"/>
          <w:szCs w:val="28"/>
        </w:rPr>
      </w:pPr>
      <w:r>
        <w:rPr>
          <w:rFonts w:ascii="Times New Roman" w:hAnsi="Times New Roman"/>
          <w:sz w:val="28"/>
          <w:szCs w:val="28"/>
        </w:rPr>
        <w:t>інформація, одержана в результаті декомпіляції, може використовуватися лише для досягнення здатності до її взаємодії з іншими програмами, але не може передаватися іншим особам, крім випадків, якщо це необхідно для досягнення здатності до взаємодії з іншими програмами, а також не може використовуватися для розроблення, виготовлення чи продажу комп’ютерної програми, суттєво подібної за своїм вираженням до декомпільованої комп’ютерної програми, або для вчинення будь-якої іншої дії, що порушує авторське право;</w:t>
      </w:r>
    </w:p>
    <w:p w:rsidR="00854F34" w:rsidRDefault="00854F34" w:rsidP="00854F34">
      <w:pPr>
        <w:pStyle w:val="a3"/>
        <w:rPr>
          <w:rFonts w:ascii="Times New Roman" w:hAnsi="Times New Roman"/>
          <w:sz w:val="28"/>
          <w:szCs w:val="28"/>
        </w:rPr>
      </w:pPr>
      <w:r>
        <w:rPr>
          <w:rFonts w:ascii="Times New Roman" w:hAnsi="Times New Roman"/>
          <w:sz w:val="28"/>
          <w:szCs w:val="28"/>
        </w:rPr>
        <w:t>3) спостерігати, вивчати, досліджувати функціонування комп’ютерної програми з метою визначення ідей і принципів, що лежать в її основі, за умови, що це робиться в процесі виконання будь-якої дії із завантаження, показу, функціонування, передачі чи записування в пам’ять (збереження) комп’ютерної програми.</w:t>
      </w:r>
    </w:p>
    <w:p w:rsidR="00854F34" w:rsidRDefault="00854F34" w:rsidP="00854F34">
      <w:pPr>
        <w:pStyle w:val="a3"/>
        <w:rPr>
          <w:rFonts w:ascii="Times New Roman" w:hAnsi="Times New Roman"/>
          <w:sz w:val="28"/>
          <w:szCs w:val="28"/>
        </w:rPr>
      </w:pPr>
      <w:r>
        <w:rPr>
          <w:rFonts w:ascii="Times New Roman" w:hAnsi="Times New Roman"/>
          <w:sz w:val="28"/>
          <w:szCs w:val="28"/>
        </w:rPr>
        <w:t>2. Особа, яка правомірно володіє копією комп’ютерної програми, виготовленою правомірно, має право без дозволу суб’єкта авторського права на цю програму, якщо договором, за яким ця особа набула право володіти таким копією, не передбачено інше та якщо такі дії необхідні виключно для належного використання цією особою такої копії за призначенням, в тому числі для виправлення помилок:</w:t>
      </w:r>
    </w:p>
    <w:p w:rsidR="00854F34" w:rsidRDefault="00854F34" w:rsidP="00854F34">
      <w:pPr>
        <w:pStyle w:val="a3"/>
        <w:rPr>
          <w:rFonts w:ascii="Times New Roman" w:hAnsi="Times New Roman"/>
          <w:sz w:val="28"/>
          <w:szCs w:val="28"/>
        </w:rPr>
      </w:pPr>
      <w:r>
        <w:rPr>
          <w:rFonts w:ascii="Times New Roman" w:hAnsi="Times New Roman"/>
          <w:sz w:val="28"/>
          <w:szCs w:val="28"/>
        </w:rPr>
        <w:t>1) здійснювати відтворення комп’ютерної програми в цілому або частково, будь-яким способом та в будь-якій формі;</w:t>
      </w:r>
    </w:p>
    <w:p w:rsidR="00854F34" w:rsidRDefault="00854F34" w:rsidP="00854F34">
      <w:pPr>
        <w:pStyle w:val="a3"/>
        <w:rPr>
          <w:rFonts w:ascii="Times New Roman" w:hAnsi="Times New Roman"/>
          <w:sz w:val="28"/>
          <w:szCs w:val="28"/>
        </w:rPr>
      </w:pPr>
      <w:r>
        <w:rPr>
          <w:rFonts w:ascii="Times New Roman" w:hAnsi="Times New Roman"/>
          <w:sz w:val="28"/>
          <w:szCs w:val="28"/>
        </w:rPr>
        <w:t>2) здійснювати переклад, адаптацію або будь-яку іншу зміну (модифікацію) комп’ютерної програми і відтворення результатів цих дій.</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27. Вільне використання баз даних</w:t>
      </w:r>
    </w:p>
    <w:p w:rsidR="00854F34" w:rsidRDefault="00854F34" w:rsidP="00854F34">
      <w:pPr>
        <w:pStyle w:val="a3"/>
        <w:rPr>
          <w:rFonts w:ascii="Times New Roman" w:hAnsi="Times New Roman"/>
          <w:sz w:val="28"/>
          <w:szCs w:val="28"/>
        </w:rPr>
      </w:pPr>
      <w:r>
        <w:rPr>
          <w:rFonts w:ascii="Times New Roman" w:hAnsi="Times New Roman"/>
          <w:sz w:val="28"/>
          <w:szCs w:val="28"/>
        </w:rPr>
        <w:t>1. Особа, яка правомірно володіє базою даних або її копією, виготовленою правомірно (законний користувач), крім випадків вільного використання творів, визначених статтею 22 цього Закону, має також право без дозволу суб’єкта авторського права на цю базу даних та безоплатно:</w:t>
      </w:r>
    </w:p>
    <w:p w:rsidR="00854F34" w:rsidRDefault="00854F34" w:rsidP="00854F34">
      <w:pPr>
        <w:pStyle w:val="a3"/>
        <w:rPr>
          <w:rFonts w:ascii="Times New Roman" w:hAnsi="Times New Roman"/>
          <w:sz w:val="28"/>
          <w:szCs w:val="28"/>
        </w:rPr>
      </w:pPr>
      <w:r>
        <w:rPr>
          <w:rFonts w:ascii="Times New Roman" w:hAnsi="Times New Roman"/>
          <w:sz w:val="28"/>
          <w:szCs w:val="28"/>
        </w:rPr>
        <w:t>1) здійснювати будь-які дії, необхідні для забезпечення доступу до вмісту бази даних та нормального використання цього вмісту з тієї метою, для якої законний користувач правомірно отримав копію бази даних. Якщо законний користувач отримав дозвіл на використання тільки частини бази даних, це положення застосовується тільки до такої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2) відтворювати неелектронні бази даних виключно в особистих цілях або для членів сім’ї цієї особи без наявності прямої або опосередкованої комерційної мети;</w:t>
      </w:r>
    </w:p>
    <w:p w:rsidR="00854F34" w:rsidRDefault="00854F34" w:rsidP="00854F34">
      <w:pPr>
        <w:pStyle w:val="a3"/>
        <w:rPr>
          <w:rFonts w:ascii="Times New Roman" w:hAnsi="Times New Roman"/>
          <w:sz w:val="28"/>
          <w:szCs w:val="28"/>
        </w:rPr>
      </w:pPr>
      <w:r>
        <w:rPr>
          <w:rFonts w:ascii="Times New Roman" w:hAnsi="Times New Roman"/>
          <w:sz w:val="28"/>
          <w:szCs w:val="28"/>
        </w:rPr>
        <w:t>3) відтворювати бази даних без комерційної мети для ілюстрації в освітній або науковій діяльності за умови:</w:t>
      </w:r>
    </w:p>
    <w:p w:rsidR="00854F34" w:rsidRDefault="00854F34" w:rsidP="00854F34">
      <w:pPr>
        <w:pStyle w:val="a3"/>
        <w:rPr>
          <w:rFonts w:ascii="Times New Roman" w:hAnsi="Times New Roman"/>
          <w:sz w:val="28"/>
          <w:szCs w:val="28"/>
        </w:rPr>
      </w:pPr>
      <w:r>
        <w:rPr>
          <w:rFonts w:ascii="Times New Roman" w:hAnsi="Times New Roman"/>
          <w:sz w:val="28"/>
          <w:szCs w:val="28"/>
        </w:rPr>
        <w:t>що обсяг такого відтворення відповідає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що відтворення не має систематичного характеру;</w:t>
      </w:r>
    </w:p>
    <w:p w:rsidR="00854F34" w:rsidRDefault="00854F34" w:rsidP="00854F34">
      <w:pPr>
        <w:pStyle w:val="a3"/>
        <w:rPr>
          <w:rFonts w:ascii="Times New Roman" w:hAnsi="Times New Roman"/>
          <w:sz w:val="28"/>
          <w:szCs w:val="28"/>
        </w:rPr>
      </w:pPr>
      <w:r>
        <w:rPr>
          <w:rFonts w:ascii="Times New Roman" w:hAnsi="Times New Roman"/>
          <w:sz w:val="28"/>
          <w:szCs w:val="28"/>
        </w:rPr>
        <w:t>зазначення джерела запозичення.</w:t>
      </w:r>
    </w:p>
    <w:p w:rsidR="00854F34" w:rsidRDefault="00854F34" w:rsidP="00854F34">
      <w:pPr>
        <w:pStyle w:val="a3"/>
        <w:rPr>
          <w:rFonts w:ascii="Times New Roman" w:hAnsi="Times New Roman"/>
          <w:sz w:val="28"/>
          <w:szCs w:val="28"/>
        </w:rPr>
      </w:pPr>
      <w:r>
        <w:rPr>
          <w:rFonts w:ascii="Times New Roman" w:hAnsi="Times New Roman"/>
          <w:sz w:val="28"/>
          <w:szCs w:val="28"/>
        </w:rPr>
        <w:t>2. Особа, яка правомірно володіє копією бази даних, виготовленою правомірно (законний користувач), має право вилучати і (або) повторно використовувати для будь-яких цілей незначні у якісному чи кількісному вимірі частини її вмісту без згоди виробника такої бази даних.</w:t>
      </w:r>
    </w:p>
    <w:p w:rsidR="00854F34" w:rsidRDefault="00854F34" w:rsidP="00854F34">
      <w:pPr>
        <w:pStyle w:val="a3"/>
        <w:rPr>
          <w:rFonts w:ascii="Times New Roman" w:hAnsi="Times New Roman"/>
          <w:sz w:val="28"/>
          <w:szCs w:val="28"/>
        </w:rPr>
      </w:pPr>
      <w:r>
        <w:rPr>
          <w:rFonts w:ascii="Times New Roman" w:hAnsi="Times New Roman"/>
          <w:sz w:val="28"/>
          <w:szCs w:val="28"/>
        </w:rPr>
        <w:t>Якщо законному користувачу згідно з умовами використання бази даних дозволено вилучати чи повторно використовувати тільки частини бази даних, це положення застосовується тільки до такої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3. Законний користувач неоригінальної бази даних може без згоди виробника такої бази даних вилучати чи повторно використовувати значну частину її вмісту у разі:</w:t>
      </w:r>
    </w:p>
    <w:p w:rsidR="00854F34" w:rsidRDefault="00854F34" w:rsidP="00854F34">
      <w:pPr>
        <w:pStyle w:val="a3"/>
        <w:rPr>
          <w:rFonts w:ascii="Times New Roman" w:hAnsi="Times New Roman"/>
          <w:sz w:val="28"/>
          <w:szCs w:val="28"/>
        </w:rPr>
      </w:pPr>
      <w:r>
        <w:rPr>
          <w:rFonts w:ascii="Times New Roman" w:hAnsi="Times New Roman"/>
          <w:sz w:val="28"/>
          <w:szCs w:val="28"/>
        </w:rPr>
        <w:t>1) вилучення для особистих цілей вмісту неелектронної бази даних;</w:t>
      </w:r>
    </w:p>
    <w:p w:rsidR="00854F34" w:rsidRDefault="00854F34" w:rsidP="00854F34">
      <w:pPr>
        <w:pStyle w:val="a3"/>
        <w:rPr>
          <w:rFonts w:ascii="Times New Roman" w:hAnsi="Times New Roman"/>
          <w:sz w:val="28"/>
          <w:szCs w:val="28"/>
        </w:rPr>
      </w:pPr>
      <w:r>
        <w:rPr>
          <w:rFonts w:ascii="Times New Roman" w:hAnsi="Times New Roman"/>
          <w:sz w:val="28"/>
          <w:szCs w:val="28"/>
        </w:rPr>
        <w:t>2) вилучення для цілей ілюстрації в освітній або науковій діяльності за умови зазначення джерела і якщо це виправдано некомерційною метою цих дій;</w:t>
      </w:r>
    </w:p>
    <w:p w:rsidR="00854F34" w:rsidRDefault="00854F34" w:rsidP="00854F34">
      <w:pPr>
        <w:pStyle w:val="a3"/>
        <w:rPr>
          <w:rFonts w:ascii="Times New Roman" w:hAnsi="Times New Roman"/>
          <w:sz w:val="28"/>
          <w:szCs w:val="28"/>
        </w:rPr>
      </w:pPr>
      <w:r>
        <w:rPr>
          <w:rFonts w:ascii="Times New Roman" w:hAnsi="Times New Roman"/>
          <w:sz w:val="28"/>
          <w:szCs w:val="28"/>
        </w:rPr>
        <w:t>3) вилучення та повторного використання для цілей громадської безпеки чи для цілей судового, адміністративного або кримінального провадження.</w:t>
      </w:r>
    </w:p>
    <w:p w:rsidR="00854F34" w:rsidRDefault="00854F34" w:rsidP="00854F34">
      <w:pPr>
        <w:pStyle w:val="a3"/>
        <w:rPr>
          <w:rFonts w:ascii="Times New Roman" w:hAnsi="Times New Roman"/>
          <w:sz w:val="28"/>
          <w:szCs w:val="28"/>
        </w:rPr>
      </w:pPr>
      <w:r>
        <w:rPr>
          <w:rFonts w:ascii="Times New Roman" w:hAnsi="Times New Roman"/>
          <w:sz w:val="28"/>
          <w:szCs w:val="28"/>
        </w:rPr>
        <w:t>4. Не дозволяється багаторазове та систематичне вилучення і повторне використання незначних частин вмісту бази даних, що включає дії, які суперечать нормальному використанню бази даних чи які невиправдано завдають шкоди законним інтересам розробника такої бази даних.</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28. Вільне тимчасове відтворення творів</w:t>
      </w:r>
    </w:p>
    <w:p w:rsidR="00854F34" w:rsidRDefault="00854F34" w:rsidP="00854F34">
      <w:pPr>
        <w:pStyle w:val="a3"/>
        <w:rPr>
          <w:rFonts w:ascii="Times New Roman" w:hAnsi="Times New Roman"/>
          <w:sz w:val="28"/>
          <w:szCs w:val="28"/>
        </w:rPr>
      </w:pPr>
      <w:r>
        <w:rPr>
          <w:rFonts w:ascii="Times New Roman" w:hAnsi="Times New Roman"/>
          <w:sz w:val="28"/>
          <w:szCs w:val="28"/>
        </w:rPr>
        <w:t>1. Допускаються без дозволу суб’єкта авторського права та безоплатно дії з тимчасового відтворення твору, які мають перехідний або випадковий (додатковий) характер і є невід’ємною складовою частиною технологічного процесу, а також єдина мета яких полягає в тому, щоб сприяти переданню електронної копії твору посередником у мережі між третіми сторонами або правомірному використанню твору.</w:t>
      </w:r>
    </w:p>
    <w:p w:rsidR="00854F34" w:rsidRDefault="00854F34" w:rsidP="00854F34">
      <w:pPr>
        <w:pStyle w:val="a3"/>
        <w:rPr>
          <w:rFonts w:ascii="Times New Roman" w:hAnsi="Times New Roman"/>
          <w:sz w:val="28"/>
          <w:szCs w:val="28"/>
        </w:rPr>
      </w:pPr>
      <w:r>
        <w:rPr>
          <w:rFonts w:ascii="Times New Roman" w:hAnsi="Times New Roman"/>
          <w:sz w:val="28"/>
          <w:szCs w:val="28"/>
        </w:rPr>
        <w:t>2. Зазначені дії з тимчасового відтворення твору допускаються за умов, що вони не мають комерційної мети.</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29. Вільне відтворення творів у особистих цілях (приватне копіювання)</w:t>
      </w:r>
    </w:p>
    <w:p w:rsidR="00854F34" w:rsidRDefault="00854F34" w:rsidP="00854F34">
      <w:pPr>
        <w:pStyle w:val="a3"/>
        <w:rPr>
          <w:rFonts w:ascii="Times New Roman" w:hAnsi="Times New Roman"/>
          <w:sz w:val="28"/>
          <w:szCs w:val="28"/>
        </w:rPr>
      </w:pPr>
      <w:r>
        <w:rPr>
          <w:rFonts w:ascii="Times New Roman" w:hAnsi="Times New Roman"/>
          <w:sz w:val="28"/>
          <w:szCs w:val="28"/>
        </w:rPr>
        <w:t>1. Без дозволу суб’єктів авторського права та безоплатно допускається відтворення правомірно оприлюднених творів фізичною особою виключно в особистих цілях або для членів сім’ї цієї особи.</w:t>
      </w:r>
    </w:p>
    <w:p w:rsidR="00854F34" w:rsidRDefault="00854F34" w:rsidP="00854F34">
      <w:pPr>
        <w:pStyle w:val="a3"/>
        <w:rPr>
          <w:rFonts w:ascii="Times New Roman" w:hAnsi="Times New Roman"/>
          <w:sz w:val="28"/>
          <w:szCs w:val="28"/>
        </w:rPr>
      </w:pPr>
      <w:r>
        <w:rPr>
          <w:rFonts w:ascii="Times New Roman" w:hAnsi="Times New Roman"/>
          <w:sz w:val="28"/>
          <w:szCs w:val="28"/>
        </w:rPr>
        <w:t>Щодо творів, зазначених у частині другій цієї статті, використання без дозволу суб’єктів авторського права та безоплатно допускається лише особою, що безпосередньо відтворює твори у зазначених цілях.</w:t>
      </w:r>
    </w:p>
    <w:p w:rsidR="00854F34" w:rsidRDefault="00854F34" w:rsidP="00854F34">
      <w:pPr>
        <w:pStyle w:val="a3"/>
        <w:rPr>
          <w:rFonts w:ascii="Times New Roman" w:hAnsi="Times New Roman"/>
          <w:sz w:val="28"/>
          <w:szCs w:val="28"/>
        </w:rPr>
      </w:pPr>
      <w:r>
        <w:rPr>
          <w:rFonts w:ascii="Times New Roman" w:hAnsi="Times New Roman"/>
          <w:sz w:val="28"/>
          <w:szCs w:val="28"/>
        </w:rPr>
        <w:t>Дія абзацу першого цієї статті не поширюється на відтворення творів архітектури у формі будівель і споруд.</w:t>
      </w:r>
    </w:p>
    <w:p w:rsidR="00854F34" w:rsidRDefault="00854F34" w:rsidP="00854F34">
      <w:pPr>
        <w:pStyle w:val="a3"/>
        <w:rPr>
          <w:rFonts w:ascii="Times New Roman" w:hAnsi="Times New Roman"/>
          <w:sz w:val="28"/>
          <w:szCs w:val="28"/>
        </w:rPr>
      </w:pPr>
      <w:r>
        <w:rPr>
          <w:rFonts w:ascii="Times New Roman" w:hAnsi="Times New Roman"/>
          <w:sz w:val="28"/>
          <w:szCs w:val="28"/>
        </w:rPr>
        <w:t>Відтворення комп’ютерних програм без дозволу суб’єктів авторського права та безоплатно в особистих цілях допускається лише у випадках, передбачених статтею 26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Відтворення баз даних (компіляцій даних) без дозволу суб’єктів авторського права та безоплатно в особистих цілях допускається лише у випадках, передбачених статтею 27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2. Твори, зафіксовані у фонограмах, фільмах, а також аудіовізуальні твори допускається відтворювати у домашніх умовах виключно в особистих цілях або для кола сім’ї (приватне копіювання) без дозволу суб’єктів авторського права, але з виплатою їм справедливої винагороди виробниками та імпортерами обладнання і носіїв, що використовуються для приватного копіювання. Особливості виплати винагороди у таких випадках визначено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Дозволяється без дозволу суб’єктів авторського права, але з виплатою їм справедливої винагороди, виключно в особистих цілях або для кола сім’ї репрографічне відтворення творів з урахуванням особливостей, передбачених статтями 24 і 25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Особливості виплати винагороди у таких випадках визначено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4. Не допускається вільне відтворення твору в особистих цілях, що було здійснено з копії твору, створеної з порушенням авторського права, або копії твору, протиправно публічно сповіщеного, з використанням кабельної мережі чи без неї, в тому числі шляхом інтерактивного надання доступу публіці до такої копії твору.</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30. Кабельна ретрансляція об’єктів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Суб’єкти авторського права здійснюють свої майнові права, пов’язані з кабельною ретрансляцією, виключно через акредитовану організацію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2. Одержання права (дозволу) на кабельну ретрансляцію програми організації мовлення на основі договору не звільняє користувача, передбаченого Законом України “Про ефективне управління майновими правами правовласників у сфері авторського права і (або) суміжних прав”, від обов’язку сплати винагороди за кабельну ретрансляцію об’єктів авторського права, що містяться в таких програмах.</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31. Використання сирітських творів</w:t>
      </w:r>
    </w:p>
    <w:p w:rsidR="00854F34" w:rsidRDefault="00854F34" w:rsidP="00854F34">
      <w:pPr>
        <w:pStyle w:val="a3"/>
        <w:rPr>
          <w:rFonts w:ascii="Times New Roman" w:hAnsi="Times New Roman"/>
          <w:sz w:val="28"/>
          <w:szCs w:val="28"/>
        </w:rPr>
      </w:pPr>
      <w:r>
        <w:rPr>
          <w:rFonts w:ascii="Times New Roman" w:hAnsi="Times New Roman"/>
          <w:sz w:val="28"/>
          <w:szCs w:val="28"/>
        </w:rPr>
        <w:t>1. Допускається використання сирітських творів інституціями культурної спадщини способами відтворення з метою оцифрування, індексації, каталогізації, збереження або відновлення копії, а також інтерактивного надання доступу публіці після вжиття заходів з ідентифікації та належного розшуку авторів, інших суб’єктів авторського права, які не призвели до ідентифікації відповідних суб’єктів авторського права або віднайдення ідентифікованих суб’єктів.</w:t>
      </w:r>
    </w:p>
    <w:p w:rsidR="00854F34" w:rsidRDefault="00854F34" w:rsidP="00854F34">
      <w:pPr>
        <w:pStyle w:val="a3"/>
        <w:rPr>
          <w:rFonts w:ascii="Times New Roman" w:hAnsi="Times New Roman"/>
          <w:sz w:val="28"/>
          <w:szCs w:val="28"/>
        </w:rPr>
      </w:pPr>
      <w:r>
        <w:rPr>
          <w:rFonts w:ascii="Times New Roman" w:hAnsi="Times New Roman"/>
          <w:sz w:val="28"/>
          <w:szCs w:val="28"/>
        </w:rPr>
        <w:t>2. Набути статусу сирітського може оприлюднений на території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1) твір, опублікований у книзі, журналі, газеті або інших письмових творах, що міститься в колекціях інституції культурної спадщини;</w:t>
      </w:r>
    </w:p>
    <w:p w:rsidR="00854F34" w:rsidRDefault="00854F34" w:rsidP="00854F34">
      <w:pPr>
        <w:pStyle w:val="a3"/>
        <w:rPr>
          <w:rFonts w:ascii="Times New Roman" w:hAnsi="Times New Roman"/>
          <w:sz w:val="28"/>
          <w:szCs w:val="28"/>
        </w:rPr>
      </w:pPr>
      <w:r>
        <w:rPr>
          <w:rFonts w:ascii="Times New Roman" w:hAnsi="Times New Roman"/>
          <w:sz w:val="28"/>
          <w:szCs w:val="28"/>
        </w:rPr>
        <w:t>2) аудіовізуальний твір, що міститься в колекціях інституцій культурної спадщини;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3) аудіовізуальні твори, які до 31 грудня 2002 року включно були </w:t>
      </w:r>
      <w:r w:rsidRPr="00665B1A">
        <w:rPr>
          <w:rFonts w:ascii="Times New Roman" w:hAnsi="Times New Roman"/>
          <w:spacing w:val="-4"/>
          <w:sz w:val="28"/>
          <w:szCs w:val="28"/>
        </w:rPr>
        <w:t>створені державними або телерадіоорганізаціями або телерадіоорганізаціями</w:t>
      </w:r>
      <w:r>
        <w:rPr>
          <w:rFonts w:ascii="Times New Roman" w:hAnsi="Times New Roman"/>
          <w:sz w:val="28"/>
          <w:szCs w:val="28"/>
        </w:rPr>
        <w:t xml:space="preserve"> органів місцевого самоврядування і знаходилися у їхніх архівах.</w:t>
      </w:r>
    </w:p>
    <w:p w:rsidR="00854F34" w:rsidRDefault="00854F34" w:rsidP="00854F34">
      <w:pPr>
        <w:pStyle w:val="a3"/>
        <w:rPr>
          <w:rFonts w:ascii="Times New Roman" w:hAnsi="Times New Roman"/>
          <w:sz w:val="28"/>
          <w:szCs w:val="28"/>
        </w:rPr>
      </w:pPr>
      <w:r>
        <w:rPr>
          <w:rFonts w:ascii="Times New Roman" w:hAnsi="Times New Roman"/>
          <w:sz w:val="28"/>
          <w:szCs w:val="28"/>
        </w:rPr>
        <w:t>3. Твір, який набув статусу сирітського, втрачає цей статус, а його використання способами, зазначеними в частині першій цієї статті, не допускається у встановленому порядку на підставі заяви, яка містить вмотивоване твердження про наявність у заявника майнових авторських прав на твір, зазначений у відповідній заяві, з посиланням на підстави виникнення таких прав та строк їх чинності, а також контактні дані, які дають можливість зв’язатися з суб’єктом авторського права для отримання дозволу на використання твору. Твір, що втратив статус сирітського твору, охороняється відповідно до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4. Порядок та умови дозволеного використання сирітських творів, що включають порядок та умови вжиття заходів щодо ідентифікації та належного розшуку відповідних суб’єктів авторського права, набуття та втрати статусу сирітського твору, визначаються Кабінетом Міністрів України.</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32. Право слідування</w:t>
      </w:r>
    </w:p>
    <w:p w:rsidR="00854F34" w:rsidRDefault="00854F34" w:rsidP="00854F34">
      <w:pPr>
        <w:pStyle w:val="a3"/>
        <w:rPr>
          <w:rFonts w:ascii="Times New Roman" w:hAnsi="Times New Roman"/>
          <w:sz w:val="28"/>
          <w:szCs w:val="28"/>
        </w:rPr>
      </w:pPr>
      <w:r>
        <w:rPr>
          <w:rFonts w:ascii="Times New Roman" w:hAnsi="Times New Roman"/>
          <w:sz w:val="28"/>
          <w:szCs w:val="28"/>
        </w:rPr>
        <w:t>1. Автор твору мистецтва, а у разі його смерті — спадкоємці та спадкоємці цих спадкоємців, впродовж встановленого статтею 33 цього Закону строку чинності майнових прав на твір користуються щодо твору мистецтва невідчужуваним правом на одержання справедливої винагороди у вигляді відрахувань від ціни кожного наступного продажу оригіналу твору мистецтва, що йде за першим його відчуженням, здійсненим автором твору (право слідування), яка виплачується в порядку, передбаченому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Для цілей цієї статті під терміном “оригінал твору мистецтва” розуміється оригінал твору образотворчого мистецтва, ужиткового мистецтва, такого як картина, колаж, живопис, малюнок, гравюра, естамп, літографія, скульптура, килимовий, керамічний виріб, ювелірний виріб, виріб зі скла та фотографічний твір, а також оригінал рукопису літературного твору, або примірник відповідного твору, виготовлений в обмеженій кількості самим автором або під його керівництвом, пронумерований, підписаний або іншим чином засвідчений його автором.</w:t>
      </w:r>
    </w:p>
    <w:p w:rsidR="00854F34" w:rsidRDefault="00854F34" w:rsidP="00854F34">
      <w:pPr>
        <w:pStyle w:val="a3"/>
        <w:rPr>
          <w:rFonts w:ascii="Times New Roman" w:hAnsi="Times New Roman"/>
          <w:sz w:val="28"/>
          <w:szCs w:val="28"/>
        </w:rPr>
      </w:pPr>
      <w:r>
        <w:rPr>
          <w:rFonts w:ascii="Times New Roman" w:hAnsi="Times New Roman"/>
          <w:sz w:val="28"/>
          <w:szCs w:val="28"/>
        </w:rPr>
        <w:t>2. Залежно від ціни продажу оригіналу твору мистецтва без врахування податків розмір винагороди становить:</w:t>
      </w:r>
    </w:p>
    <w:p w:rsidR="00854F34" w:rsidRDefault="00854F34" w:rsidP="00854F34">
      <w:pPr>
        <w:pStyle w:val="a3"/>
        <w:rPr>
          <w:rFonts w:ascii="Times New Roman" w:hAnsi="Times New Roman"/>
          <w:sz w:val="28"/>
          <w:szCs w:val="28"/>
        </w:rPr>
      </w:pPr>
      <w:r>
        <w:rPr>
          <w:rFonts w:ascii="Times New Roman" w:hAnsi="Times New Roman"/>
          <w:sz w:val="28"/>
          <w:szCs w:val="28"/>
        </w:rPr>
        <w:t>1) 6 відсотків для ціни продажу, еквівалентної від 50 до 3000 євро включно;</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5 відсотків для ціни продажу, еквівалентної </w:t>
      </w:r>
      <w:r w:rsidR="00665B1A">
        <w:rPr>
          <w:rFonts w:ascii="Times New Roman" w:hAnsi="Times New Roman"/>
          <w:sz w:val="28"/>
          <w:szCs w:val="28"/>
        </w:rPr>
        <w:t>до 50 </w:t>
      </w:r>
      <w:r>
        <w:rPr>
          <w:rFonts w:ascii="Times New Roman" w:hAnsi="Times New Roman"/>
          <w:sz w:val="28"/>
          <w:szCs w:val="28"/>
        </w:rPr>
        <w:t>000 євро включно;</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3) 3 відсотки для діапазону цін продажу, еквівалентних від </w:t>
      </w:r>
      <w:r w:rsidR="00665B1A">
        <w:rPr>
          <w:rFonts w:ascii="Times New Roman" w:hAnsi="Times New Roman"/>
          <w:sz w:val="28"/>
          <w:szCs w:val="28"/>
        </w:rPr>
        <w:br/>
      </w:r>
      <w:r>
        <w:rPr>
          <w:rFonts w:ascii="Times New Roman" w:hAnsi="Times New Roman"/>
          <w:sz w:val="28"/>
          <w:szCs w:val="28"/>
        </w:rPr>
        <w:t>50</w:t>
      </w:r>
      <w:r w:rsidR="00665B1A">
        <w:rPr>
          <w:rFonts w:ascii="Times New Roman" w:hAnsi="Times New Roman"/>
          <w:sz w:val="28"/>
          <w:szCs w:val="28"/>
        </w:rPr>
        <w:t> </w:t>
      </w:r>
      <w:r>
        <w:rPr>
          <w:rFonts w:ascii="Times New Roman" w:hAnsi="Times New Roman"/>
          <w:sz w:val="28"/>
          <w:szCs w:val="28"/>
        </w:rPr>
        <w:t>000,01 євро до 200 000 євро;</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4) 1 відсоток для діапазону цін продажу, еквівалентних від </w:t>
      </w:r>
      <w:r w:rsidR="00665B1A">
        <w:rPr>
          <w:rFonts w:ascii="Times New Roman" w:hAnsi="Times New Roman"/>
          <w:sz w:val="28"/>
          <w:szCs w:val="28"/>
        </w:rPr>
        <w:br/>
      </w:r>
      <w:r>
        <w:rPr>
          <w:rFonts w:ascii="Times New Roman" w:hAnsi="Times New Roman"/>
          <w:sz w:val="28"/>
          <w:szCs w:val="28"/>
        </w:rPr>
        <w:t>200 000,01 євро до 350 000 євро;</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5) 0,5 відсотка для діапазону цін продажу, еквівалентних від </w:t>
      </w:r>
      <w:r>
        <w:rPr>
          <w:rFonts w:ascii="Times New Roman" w:hAnsi="Times New Roman"/>
          <w:sz w:val="28"/>
          <w:szCs w:val="28"/>
        </w:rPr>
        <w:br/>
        <w:t>350 000,01 євро до 500 000 євро;</w:t>
      </w:r>
    </w:p>
    <w:p w:rsidR="00854F34" w:rsidRDefault="00854F34" w:rsidP="00854F34">
      <w:pPr>
        <w:pStyle w:val="a3"/>
        <w:rPr>
          <w:rFonts w:ascii="Times New Roman" w:hAnsi="Times New Roman"/>
          <w:sz w:val="28"/>
          <w:szCs w:val="28"/>
        </w:rPr>
      </w:pPr>
      <w:r>
        <w:rPr>
          <w:rFonts w:ascii="Times New Roman" w:hAnsi="Times New Roman"/>
          <w:sz w:val="28"/>
          <w:szCs w:val="28"/>
        </w:rPr>
        <w:t>6) 0,25 відсотка для ціни продажу вище еквівалентної 500 000 євро;</w:t>
      </w:r>
    </w:p>
    <w:p w:rsidR="00854F34" w:rsidRDefault="00854F34" w:rsidP="00854F34">
      <w:pPr>
        <w:pStyle w:val="a3"/>
        <w:rPr>
          <w:rFonts w:ascii="Times New Roman" w:hAnsi="Times New Roman"/>
          <w:sz w:val="28"/>
          <w:szCs w:val="28"/>
        </w:rPr>
      </w:pPr>
      <w:r>
        <w:rPr>
          <w:rFonts w:ascii="Times New Roman" w:hAnsi="Times New Roman"/>
          <w:sz w:val="28"/>
          <w:szCs w:val="28"/>
        </w:rPr>
        <w:t>При цьому загальний розмір винагороди за кожний наступний продаж одного оригіналу твору мистецтва, що йде за першим його відчуженням, не може перевищувати суму, еквівалентну 12 500 євро.</w:t>
      </w:r>
    </w:p>
    <w:p w:rsidR="00854F34" w:rsidRDefault="00854F34" w:rsidP="00854F34">
      <w:pPr>
        <w:pStyle w:val="a3"/>
        <w:rPr>
          <w:rFonts w:ascii="Times New Roman" w:hAnsi="Times New Roman"/>
          <w:sz w:val="28"/>
          <w:szCs w:val="28"/>
        </w:rPr>
      </w:pPr>
      <w:r>
        <w:rPr>
          <w:rFonts w:ascii="Times New Roman" w:hAnsi="Times New Roman"/>
          <w:sz w:val="28"/>
          <w:szCs w:val="28"/>
        </w:rPr>
        <w:t>Визначення еквівалентної у євро ціни продажу здійснюється за курсом, встановленим Національним банком України на день продажу твору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3. Сплата винагороди за право слідування не здійснюється, якщо:</w:t>
      </w:r>
    </w:p>
    <w:p w:rsidR="00854F34" w:rsidRDefault="00854F34" w:rsidP="00854F34">
      <w:pPr>
        <w:pStyle w:val="a3"/>
        <w:rPr>
          <w:rFonts w:ascii="Times New Roman" w:hAnsi="Times New Roman"/>
          <w:sz w:val="28"/>
          <w:szCs w:val="28"/>
        </w:rPr>
      </w:pPr>
      <w:r>
        <w:rPr>
          <w:rFonts w:ascii="Times New Roman" w:hAnsi="Times New Roman"/>
          <w:sz w:val="28"/>
          <w:szCs w:val="28"/>
        </w:rPr>
        <w:t>1) відчуження (продаж) оригіналу твору мистецтва та його придбання здійснюється фізичними особами без участі суб’єктів, що здійснюють торгівлю творами мистецтва, крім випадків, коли відчуження (продаж) оригіналу твору мистецтва здійснюється внаслідок поширення публічної пропозиції щодо продажу оригіналу твору мистецтва за допомогою мережі Інтернет (через соціальні мережі, Інтернет-форуми, групи, платформи онлайн-оголошень, торгові майданчики, маркетплейси, торги, тендери тощо);</w:t>
      </w:r>
    </w:p>
    <w:p w:rsidR="00854F34" w:rsidRDefault="00854F34" w:rsidP="00854F34">
      <w:pPr>
        <w:pStyle w:val="a3"/>
        <w:rPr>
          <w:rFonts w:ascii="Times New Roman" w:hAnsi="Times New Roman"/>
          <w:sz w:val="28"/>
          <w:szCs w:val="28"/>
        </w:rPr>
      </w:pPr>
      <w:r>
        <w:rPr>
          <w:rFonts w:ascii="Times New Roman" w:hAnsi="Times New Roman"/>
          <w:sz w:val="28"/>
          <w:szCs w:val="28"/>
        </w:rPr>
        <w:t>2) ціна продажу оригіналу твору мистецтва після вирахування податків складає суму, яка не перевищує еквівалент 50 євро.</w:t>
      </w:r>
    </w:p>
    <w:p w:rsidR="00854F34" w:rsidRDefault="00854F34" w:rsidP="00854F34">
      <w:pPr>
        <w:pStyle w:val="a3"/>
        <w:rPr>
          <w:rFonts w:ascii="Times New Roman" w:hAnsi="Times New Roman"/>
          <w:sz w:val="28"/>
          <w:szCs w:val="28"/>
        </w:rPr>
      </w:pPr>
      <w:r>
        <w:rPr>
          <w:rFonts w:ascii="Times New Roman" w:hAnsi="Times New Roman"/>
          <w:sz w:val="28"/>
          <w:szCs w:val="28"/>
        </w:rPr>
        <w:t>4. Обов’язок щодо виплати винагороди за право слідування несе продавець оригіналу твору мистецтва незалежно від того, чи ця особа діє від свого імені, чи від імені власника твору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5. До істотних умов договору купівлі-продажу оригіналу твору мистецтва, за винятком випадків, передбачених частиною третьою цієї статті, відноситься умова про реквізити платіжного документа і суму платежу винагороди, передбаченої частиною першою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Продавці оригіналу твору мистецтва зобов’язані повідомляти акредитовану організацію колективного управління, що здійснює збір, розподіл та виплату винагороди за право слідування, про продаж твору в місячний строк з дати такого продажу і надавати відомості, які необхідні для збирання і розподілу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У разі неповідомлення продавцем оригіналу твору мистецтва акредитованій організації колективного управління, що здійснює збір, розподіл та виплату винагороди за право слідування, про продаж оригіналу твору мистецтва, за який сплачується відповідна винагорода у випадках, передбачених цією статтею, в місячний строк з дати такого продажу і ненадання відомостей, необхідних для збирання і розподілу цієї винагороди, продавці оригіналу твору мистецтва зобов’язані сплати акредитованій організації колективного управління штраф у розмірі 20 відсотків відповідного оригіналу твору мистецтва.</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33. Строк чинності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Авторське право на твір виникає внаслідок факту його створення і є чинним від дня створення твору.</w:t>
      </w:r>
    </w:p>
    <w:p w:rsidR="00854F34" w:rsidRDefault="00854F34" w:rsidP="00854F34">
      <w:pPr>
        <w:pStyle w:val="a3"/>
        <w:rPr>
          <w:rFonts w:ascii="Times New Roman" w:hAnsi="Times New Roman"/>
          <w:sz w:val="28"/>
          <w:szCs w:val="28"/>
        </w:rPr>
      </w:pPr>
      <w:r>
        <w:rPr>
          <w:rFonts w:ascii="Times New Roman" w:hAnsi="Times New Roman"/>
          <w:sz w:val="28"/>
          <w:szCs w:val="28"/>
        </w:rPr>
        <w:t>2. Авторське право є чинним протягом усього життя автора і 70 років після його смерті, крім випадків, передбачених цією статтею.</w:t>
      </w:r>
    </w:p>
    <w:p w:rsidR="00854F34" w:rsidRDefault="00854F34" w:rsidP="00854F34">
      <w:pPr>
        <w:pStyle w:val="a3"/>
        <w:rPr>
          <w:rFonts w:ascii="Times New Roman" w:hAnsi="Times New Roman"/>
          <w:sz w:val="28"/>
          <w:szCs w:val="28"/>
        </w:rPr>
      </w:pPr>
      <w:r>
        <w:rPr>
          <w:rFonts w:ascii="Times New Roman" w:hAnsi="Times New Roman"/>
          <w:sz w:val="28"/>
          <w:szCs w:val="28"/>
        </w:rPr>
        <w:t>3. Для творів, оприлюднених анонімно або під псевдонімом, строк чинності авторського права закінчується через 70 років після того, як твір було оприлюднено. Якщо взятий автором псевдонім не викликає сумніву щодо особи автора або якщо авторство твору, оприлюдненого анонімно або під псевдонімом, розкривається не пізніше ніж через 70 років після оприлюднення твору, застосовується строк, передбачений частиною другою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4. Авторське право на твори, створені у співавторстві, є чинним протягом життя співавторів і 70 років після смерті останнього співавтора.</w:t>
      </w:r>
    </w:p>
    <w:p w:rsidR="00854F34" w:rsidRDefault="00854F34" w:rsidP="00854F34">
      <w:pPr>
        <w:pStyle w:val="a3"/>
        <w:rPr>
          <w:rFonts w:ascii="Times New Roman" w:hAnsi="Times New Roman"/>
          <w:sz w:val="28"/>
          <w:szCs w:val="28"/>
        </w:rPr>
      </w:pPr>
      <w:r>
        <w:rPr>
          <w:rFonts w:ascii="Times New Roman" w:hAnsi="Times New Roman"/>
          <w:sz w:val="28"/>
          <w:szCs w:val="28"/>
        </w:rPr>
        <w:t>Строк чинності авторського права на аудіовізуальні твори спливає через 70 років після смерті останньої особи, що пережила інших осіб з наступного переліку авторів аудіовізуального твору: режисер-постановник, автор сценарію і (або) текстів діалогів; автор спеціально створеного для аудіовізуального твору музичного твору з текстом або без нього; художник-постановник; оператор-постановник.</w:t>
      </w:r>
    </w:p>
    <w:p w:rsidR="00854F34" w:rsidRDefault="00854F34" w:rsidP="00854F34">
      <w:pPr>
        <w:pStyle w:val="a3"/>
        <w:rPr>
          <w:rFonts w:ascii="Times New Roman" w:hAnsi="Times New Roman"/>
          <w:sz w:val="28"/>
          <w:szCs w:val="28"/>
        </w:rPr>
      </w:pPr>
      <w:r>
        <w:rPr>
          <w:rFonts w:ascii="Times New Roman" w:hAnsi="Times New Roman"/>
          <w:sz w:val="28"/>
          <w:szCs w:val="28"/>
        </w:rPr>
        <w:t>Строк чинності авторського права на музичні твори спливає через 70 років після смерті останньої особи, а саме автора слів або композитора, незалежно від того, чи були вони співавторами цього твору, за умови, що кожен із зазначених авторів здійснював творчий внесок для створення відповідного музичного твору з текстом.</w:t>
      </w:r>
    </w:p>
    <w:p w:rsidR="00854F34" w:rsidRDefault="00854F34" w:rsidP="00854F34">
      <w:pPr>
        <w:pStyle w:val="a3"/>
        <w:rPr>
          <w:rFonts w:ascii="Times New Roman" w:hAnsi="Times New Roman"/>
          <w:sz w:val="28"/>
          <w:szCs w:val="28"/>
        </w:rPr>
      </w:pPr>
      <w:r>
        <w:rPr>
          <w:rFonts w:ascii="Times New Roman" w:hAnsi="Times New Roman"/>
          <w:sz w:val="28"/>
          <w:szCs w:val="28"/>
        </w:rPr>
        <w:t>5. У разі, коли весь твір публікується (оприлюднюється) не водночас, а послідовно у часі томами, частинами, випусками, серіями тощо, строк чинності авторського права визначається окремо для кожної опублікованої (оприлюдненої) частини твору.</w:t>
      </w:r>
    </w:p>
    <w:p w:rsidR="00854F34" w:rsidRDefault="00854F34" w:rsidP="00854F34">
      <w:pPr>
        <w:pStyle w:val="a3"/>
        <w:rPr>
          <w:rFonts w:ascii="Times New Roman" w:hAnsi="Times New Roman"/>
          <w:sz w:val="28"/>
          <w:szCs w:val="28"/>
        </w:rPr>
      </w:pPr>
      <w:r>
        <w:rPr>
          <w:rFonts w:ascii="Times New Roman" w:hAnsi="Times New Roman"/>
          <w:sz w:val="28"/>
          <w:szCs w:val="28"/>
        </w:rPr>
        <w:t>6. Авторське право на твори посмертно реабілітованих авторів є чинним протягом 70 років після їх реабілітації.</w:t>
      </w:r>
    </w:p>
    <w:p w:rsidR="00854F34" w:rsidRDefault="00854F34" w:rsidP="00854F34">
      <w:pPr>
        <w:pStyle w:val="a3"/>
        <w:rPr>
          <w:rFonts w:ascii="Times New Roman" w:hAnsi="Times New Roman"/>
          <w:sz w:val="28"/>
          <w:szCs w:val="28"/>
        </w:rPr>
      </w:pPr>
      <w:r>
        <w:rPr>
          <w:rFonts w:ascii="Times New Roman" w:hAnsi="Times New Roman"/>
          <w:sz w:val="28"/>
          <w:szCs w:val="28"/>
        </w:rPr>
        <w:t>7. Авторське право на твір, вперше опублікований протягом 30 років після смерті автора, є чинним протягом 70 років від дати його правомірного оприлюднення.</w:t>
      </w:r>
    </w:p>
    <w:p w:rsidR="00854F34" w:rsidRDefault="00854F34" w:rsidP="00854F34">
      <w:pPr>
        <w:pStyle w:val="a3"/>
        <w:rPr>
          <w:rFonts w:ascii="Times New Roman" w:hAnsi="Times New Roman"/>
          <w:sz w:val="28"/>
          <w:szCs w:val="28"/>
        </w:rPr>
      </w:pPr>
      <w:r>
        <w:rPr>
          <w:rFonts w:ascii="Times New Roman" w:hAnsi="Times New Roman"/>
          <w:sz w:val="28"/>
          <w:szCs w:val="28"/>
        </w:rPr>
        <w:t>8. Будь-яка особа, яка після закінчення строку чинності авторського права по відношенню до неоприлюдненого твору, окрім твору науки чи твору критичного характеру, вперше його оприлюднює, користується охороною, що є рівноцінною охороні майнових прав автора. Строк чинності таких прав становить 25 років від дати, коли твір був уперше правомірно опублікований або правомірно оприлюднений.</w:t>
      </w:r>
    </w:p>
    <w:p w:rsidR="00854F34" w:rsidRDefault="00854F34" w:rsidP="00854F34">
      <w:pPr>
        <w:pStyle w:val="a3"/>
        <w:rPr>
          <w:rFonts w:ascii="Times New Roman" w:hAnsi="Times New Roman"/>
          <w:sz w:val="28"/>
          <w:szCs w:val="28"/>
        </w:rPr>
      </w:pPr>
      <w:r>
        <w:rPr>
          <w:rFonts w:ascii="Times New Roman" w:hAnsi="Times New Roman"/>
          <w:sz w:val="28"/>
          <w:szCs w:val="28"/>
        </w:rPr>
        <w:t>9. Будь-яка особа, яка після закінчення строку чинності авторського права по відношенню до неоприлюдненого наукового твору чи твору критичного характеру вперше його опубліковує, користується охороною, що є рівноцінною охороні майнових прав автора. Строк чинності цих прав становить 30 років від дати, коли твір був уперше правомірно опублікований.</w:t>
      </w:r>
    </w:p>
    <w:p w:rsidR="00854F34" w:rsidRDefault="00854F34" w:rsidP="00854F34">
      <w:pPr>
        <w:pStyle w:val="a3"/>
        <w:rPr>
          <w:rFonts w:ascii="Times New Roman" w:hAnsi="Times New Roman"/>
          <w:sz w:val="28"/>
          <w:szCs w:val="28"/>
        </w:rPr>
      </w:pPr>
      <w:r>
        <w:rPr>
          <w:rFonts w:ascii="Times New Roman" w:hAnsi="Times New Roman"/>
          <w:sz w:val="28"/>
          <w:szCs w:val="28"/>
        </w:rPr>
        <w:t>10. Строк чинності майнових прав інтелектуальної власності на твір після смерті автора і строки, встановлені частинами третьою – дев’ятою цієї статті, починаються від дня смерті автора чи з дня настання подій, передбачених у зазначених частинах, але відлічуються з 1 січня року, наступного за роком смерті чи роком, в якому відбулася зазначена подія.</w:t>
      </w:r>
    </w:p>
    <w:p w:rsidR="00854F34" w:rsidRDefault="00854F34" w:rsidP="00854F34">
      <w:pPr>
        <w:pStyle w:val="a3"/>
        <w:rPr>
          <w:rFonts w:ascii="Times New Roman" w:hAnsi="Times New Roman"/>
          <w:sz w:val="28"/>
          <w:szCs w:val="28"/>
        </w:rPr>
      </w:pPr>
      <w:r>
        <w:rPr>
          <w:rFonts w:ascii="Times New Roman" w:hAnsi="Times New Roman"/>
          <w:sz w:val="28"/>
          <w:szCs w:val="28"/>
        </w:rPr>
        <w:t>11. Строки чинності майнових прав інтелектуальної власності на твір, зазначені в частинах другій — дев’ятій цієї статті, подовжуються на строк до спливу календарного року, на який припадає закінчення строку чинності відповідних майнових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12. Особисті немайнові права автора, передбачені статтею 12 цього Закону, охороняються безстроково.</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34. Перехід майнового авторського права на твір у спадщину та у суспільне надбання</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Майнові права суб’єктів авторського права переходять у спадщину.</w:t>
      </w:r>
    </w:p>
    <w:p w:rsidR="00854F34" w:rsidRDefault="00854F34" w:rsidP="00854F34">
      <w:pPr>
        <w:pStyle w:val="a3"/>
        <w:rPr>
          <w:rFonts w:ascii="Times New Roman" w:hAnsi="Times New Roman"/>
          <w:sz w:val="28"/>
          <w:szCs w:val="28"/>
        </w:rPr>
      </w:pPr>
      <w:r>
        <w:rPr>
          <w:rFonts w:ascii="Times New Roman" w:hAnsi="Times New Roman"/>
          <w:sz w:val="28"/>
          <w:szCs w:val="28"/>
        </w:rPr>
        <w:t>2. Особисті немайнові права автора у спадщину не переходять. При цьому спадкоємці автора мають право захищати авторство на твір, протидіяти перекрученню, спотворенню чи іншій зміні твору, а також будь-якому іншому посяганню на твір, що може завдати шкоди честі та репутації автора.</w:t>
      </w:r>
    </w:p>
    <w:p w:rsidR="00854F34" w:rsidRDefault="00854F34" w:rsidP="00854F34">
      <w:pPr>
        <w:pStyle w:val="a3"/>
        <w:rPr>
          <w:rFonts w:ascii="Times New Roman" w:hAnsi="Times New Roman"/>
          <w:sz w:val="28"/>
          <w:szCs w:val="28"/>
        </w:rPr>
      </w:pPr>
      <w:r>
        <w:rPr>
          <w:rFonts w:ascii="Times New Roman" w:hAnsi="Times New Roman"/>
          <w:sz w:val="28"/>
          <w:szCs w:val="28"/>
        </w:rPr>
        <w:t>3. У разі спадкування за законом вважається, що спадкоємець набуває майнові права на всі твори спадкодавця, а також право на одержання винагороди (відрахувань) за використання цих творів, а в разі наявності декількох спадкоємців відповідної черги, — що такі спадкоємці набувають майнове авторське право на всі твори спадкодавця, а також право на одержання винагороди (відрахувань) за використання цих творів у рівних частках.</w:t>
      </w:r>
    </w:p>
    <w:p w:rsidR="00854F34" w:rsidRDefault="00854F34" w:rsidP="00854F34">
      <w:pPr>
        <w:pStyle w:val="a3"/>
        <w:rPr>
          <w:rFonts w:ascii="Times New Roman" w:hAnsi="Times New Roman"/>
          <w:sz w:val="28"/>
          <w:szCs w:val="28"/>
        </w:rPr>
      </w:pPr>
      <w:r>
        <w:rPr>
          <w:rFonts w:ascii="Times New Roman" w:hAnsi="Times New Roman"/>
          <w:sz w:val="28"/>
          <w:szCs w:val="28"/>
        </w:rPr>
        <w:t>4. Закінчення строку чинності майнових прав на твір означає його перехід у суспільне надбання.</w:t>
      </w:r>
    </w:p>
    <w:p w:rsidR="00854F34" w:rsidRDefault="00854F34" w:rsidP="00854F34">
      <w:pPr>
        <w:pStyle w:val="a3"/>
        <w:rPr>
          <w:rFonts w:ascii="Times New Roman" w:hAnsi="Times New Roman"/>
          <w:sz w:val="28"/>
          <w:szCs w:val="28"/>
        </w:rPr>
      </w:pPr>
      <w:r>
        <w:rPr>
          <w:rFonts w:ascii="Times New Roman" w:hAnsi="Times New Roman"/>
          <w:sz w:val="28"/>
          <w:szCs w:val="28"/>
        </w:rPr>
        <w:t>5. Твори, які стали суспільним надбанням, можуть вільно без виплати винагороди використовуватися будь-якою особою за умови дотримання особистих немайнових прав автора, передбачених статтею 12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6. Захист особистих немайнових прав автора, твір якого перейшов у суспільне надбання, здійснюється його спадкоємцями, а у випадку їх відсутності — центральним органом виконавчої влади, що реалізує державну політику у відповідній сфері, з урахуванням галузі, в якій створено твір, в порядку, встановленому Кабінетом Міністрів України.</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35. Право особливого роду (sui generis) на неоригінальні об’єкти, згенеровані комп’ютерною програмою (програмами)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Об’єктом, що згенерований комп’ютерною програмою (програмами), є неоригінальний об’єкт, що відрізняється від існуючих та утворений в результаті діяльності комп’ютерної програми (програм) без безпосередньої участі фізичної особи в утворенні цього об’єкта. Твори, створені фізичними особами з використанням комп’ютерних технологій, не вважаються об’єктами, що згенеровані комп’ютерною програмою (програмами). </w:t>
      </w:r>
      <w:r>
        <w:rPr>
          <w:rFonts w:ascii="Times New Roman" w:hAnsi="Times New Roman"/>
          <w:sz w:val="28"/>
          <w:szCs w:val="28"/>
        </w:rPr>
        <w:tab/>
      </w:r>
    </w:p>
    <w:p w:rsidR="00854F34" w:rsidRDefault="00854F34" w:rsidP="00854F34">
      <w:pPr>
        <w:pStyle w:val="a3"/>
        <w:rPr>
          <w:rFonts w:ascii="Times New Roman" w:hAnsi="Times New Roman"/>
          <w:sz w:val="28"/>
          <w:szCs w:val="28"/>
        </w:rPr>
      </w:pPr>
      <w:r>
        <w:rPr>
          <w:rFonts w:ascii="Times New Roman" w:hAnsi="Times New Roman"/>
          <w:sz w:val="28"/>
          <w:szCs w:val="28"/>
        </w:rPr>
        <w:t>2. Суб’єктами права sui generis на неоригінальні об’єкти, згенеровані комп’ютерною програмою (програмами), є особи, які мають виключне майнове право або ліцензію на цю комп’ютерну програму (програми): автори комп’ютерної програми (програм), їх спадкоємці, особи, яким автори чи їх спадкоємці передали (відчужили) свої майнові права на комп’ютерну програму (програми), або законні користувачі комп’ютерної програми.</w:t>
      </w:r>
    </w:p>
    <w:p w:rsidR="00854F34" w:rsidRDefault="00854F34" w:rsidP="00854F34">
      <w:pPr>
        <w:pStyle w:val="a3"/>
        <w:rPr>
          <w:rFonts w:ascii="Times New Roman" w:hAnsi="Times New Roman"/>
          <w:sz w:val="28"/>
          <w:szCs w:val="28"/>
        </w:rPr>
      </w:pPr>
      <w:r>
        <w:rPr>
          <w:rFonts w:ascii="Times New Roman" w:hAnsi="Times New Roman"/>
          <w:sz w:val="28"/>
          <w:szCs w:val="28"/>
        </w:rPr>
        <w:t>Ліцензійним договором на використання зазначених комп’ютерних програм можуть передбачатися інші умови належності прав sui generis на неоригінальні об’єкти, згенеровані відповідними комп’ютерними програмами.</w:t>
      </w:r>
    </w:p>
    <w:p w:rsidR="00854F34" w:rsidRDefault="00854F34" w:rsidP="00854F34">
      <w:pPr>
        <w:pStyle w:val="a3"/>
        <w:rPr>
          <w:rFonts w:ascii="Times New Roman" w:hAnsi="Times New Roman"/>
          <w:sz w:val="28"/>
          <w:szCs w:val="28"/>
        </w:rPr>
      </w:pPr>
      <w:r>
        <w:rPr>
          <w:rFonts w:ascii="Times New Roman" w:hAnsi="Times New Roman"/>
          <w:sz w:val="28"/>
          <w:szCs w:val="28"/>
        </w:rPr>
        <w:t>3. Суб’єкт права sui generis на неоригінальний об’єкт, згенерований комп’ютерною програмою (програмами), не має особистих немайнових прав на такий об’єкт.</w:t>
      </w:r>
    </w:p>
    <w:p w:rsidR="00854F34" w:rsidRDefault="00854F34" w:rsidP="00854F34">
      <w:pPr>
        <w:pStyle w:val="a3"/>
        <w:rPr>
          <w:rFonts w:ascii="Times New Roman" w:hAnsi="Times New Roman"/>
          <w:sz w:val="28"/>
          <w:szCs w:val="28"/>
        </w:rPr>
      </w:pPr>
      <w:r>
        <w:rPr>
          <w:rFonts w:ascii="Times New Roman" w:hAnsi="Times New Roman"/>
          <w:sz w:val="28"/>
          <w:szCs w:val="28"/>
        </w:rPr>
        <w:t>4. Суб’єкт права sui generis на неоригінальний об’єкт, згенерований комп’ютерною програмою (програмами), має той самий обсяг майнових прав, що передбачений статтею 13 цього Закону для суб’єктів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5. Право sui generis на неоригінальний об’єкт, згенерований комп’ютерною програмою (програмами), виникає внаслідок факту створення цього об’єкта і починає діяти від дня його створення.</w:t>
      </w:r>
    </w:p>
    <w:p w:rsidR="00854F34" w:rsidRDefault="00854F34" w:rsidP="00854F34">
      <w:pPr>
        <w:pStyle w:val="a3"/>
        <w:rPr>
          <w:rFonts w:ascii="Times New Roman" w:hAnsi="Times New Roman"/>
          <w:sz w:val="28"/>
          <w:szCs w:val="28"/>
        </w:rPr>
      </w:pPr>
      <w:r>
        <w:rPr>
          <w:rFonts w:ascii="Times New Roman" w:hAnsi="Times New Roman"/>
          <w:sz w:val="28"/>
          <w:szCs w:val="28"/>
        </w:rPr>
        <w:t>6. Строк дії прав sui generis на неоригінальний об’єкт, згенерований комп’ютерною програмою (програмами), складає 25 років, що відлічуються з 1 січня року, наступного за роком утворення неоригінального об’єкта, згенерованого комп’ютерною програмою (програмами).</w:t>
      </w:r>
    </w:p>
    <w:p w:rsidR="00854F34" w:rsidRDefault="00854F34" w:rsidP="00854F34">
      <w:pPr>
        <w:pStyle w:val="a3"/>
        <w:rPr>
          <w:rFonts w:ascii="Times New Roman" w:hAnsi="Times New Roman"/>
          <w:sz w:val="28"/>
          <w:szCs w:val="28"/>
        </w:rPr>
      </w:pPr>
      <w:r>
        <w:rPr>
          <w:rFonts w:ascii="Times New Roman" w:hAnsi="Times New Roman"/>
          <w:sz w:val="28"/>
          <w:szCs w:val="28"/>
        </w:rPr>
        <w:t>7. У разі, якщо неоригінальний об’єкт, згенерований комп’ютерною програмою (програмами), є результатом переробки об’єктів авторського права і (або) об’єктів суміжних прав, відповідний суб’єкт користується правом sui generis на цей об’єкт за умови дотримання ним прав суб’єкта (суб’єктів) авторського права, твір (твори) якого зазнав (зазнали) переробки в процесі утворення такого неоригінального об’єкта.</w:t>
      </w:r>
    </w:p>
    <w:p w:rsidR="00854F34" w:rsidRDefault="00854F34" w:rsidP="00854F34">
      <w:pPr>
        <w:pStyle w:val="a3"/>
        <w:rPr>
          <w:rFonts w:ascii="Times New Roman" w:hAnsi="Times New Roman"/>
          <w:sz w:val="28"/>
          <w:szCs w:val="28"/>
        </w:rPr>
      </w:pPr>
      <w:r>
        <w:rPr>
          <w:rFonts w:ascii="Times New Roman" w:hAnsi="Times New Roman"/>
          <w:sz w:val="28"/>
          <w:szCs w:val="28"/>
        </w:rPr>
        <w:t>У разі, якщо неоригінальний об’єкт, згенерований комп’ютерною програмою (програмами), є результатом переробки іншого охоронюваного неоригінального об’єкта, згенерованого комп’ютерною програмою (програмами), відповідний суб’єкт користується правом sui generis на цей об’єкт за умови дотримання ним прав суб’єкта (суб’єктів) на неоригінальний об’єкт, згенерований комп’ютерною програмою (програмами), неоригінальний об’єкт якого зазнав переробки в процесі утворення нового неоригінального об’єкта.</w:t>
      </w:r>
    </w:p>
    <w:p w:rsidR="00854F34" w:rsidRDefault="00854F34" w:rsidP="00854F34">
      <w:pPr>
        <w:pStyle w:val="a3"/>
        <w:rPr>
          <w:rFonts w:ascii="Times New Roman" w:hAnsi="Times New Roman"/>
          <w:sz w:val="28"/>
          <w:szCs w:val="28"/>
        </w:rPr>
      </w:pPr>
      <w:r>
        <w:rPr>
          <w:rFonts w:ascii="Times New Roman" w:hAnsi="Times New Roman"/>
          <w:sz w:val="28"/>
          <w:szCs w:val="28"/>
        </w:rPr>
        <w:t>8. Суб’єкт права sui generis на неоригінальний об’єкт, згенерований комп’ютерною програмою (програмами), протягом строку дії права sui generis має виключне право надавати іншим особам дозвіл на використання цього об’єкта будь-якими способами на підставі договору. До договору про надання дозволу на використання об’єкта, згенерованого комп’ютерною програмою (програмами), застосовуються загальні вимоги до авторських договорів, передбачені цим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9. Права sui generis на об’єкт, згенерований комп’ютерною програмою (програмами), можуть відчужуватися на користь іншої особи в порядку, передбаченому статтею 51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10. Вільне використання неоригінального об’єкта, згенерованого комп’ютерною програмою (програмами), допускається в порядку, передбаченому статтями 22—29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11. Порушенням права sui generis на неоригінальний об’єкт, згенерований комп’ютерною програмою (програмами), що дає підстави для захисту таких прав, у тому числі судового, визнаються дії, передбачені статтею 57 цього Закону з урахуванням особливостей, встановлених цією статтею.</w:t>
      </w:r>
    </w:p>
    <w:p w:rsidR="00854F34" w:rsidRDefault="00854F34" w:rsidP="00854F34">
      <w:pPr>
        <w:pStyle w:val="a3"/>
        <w:ind w:firstLine="0"/>
        <w:jc w:val="center"/>
        <w:rPr>
          <w:rFonts w:ascii="Times New Roman" w:hAnsi="Times New Roman"/>
          <w:sz w:val="28"/>
          <w:szCs w:val="28"/>
        </w:rPr>
      </w:pPr>
      <w:r>
        <w:rPr>
          <w:rFonts w:ascii="Times New Roman" w:hAnsi="Times New Roman"/>
          <w:sz w:val="28"/>
          <w:szCs w:val="28"/>
        </w:rPr>
        <w:t>Розділ III</w:t>
      </w:r>
      <w:r>
        <w:rPr>
          <w:rFonts w:ascii="Times New Roman" w:hAnsi="Times New Roman"/>
          <w:sz w:val="28"/>
          <w:szCs w:val="28"/>
        </w:rPr>
        <w:br/>
        <w:t>СУМІЖНІ ПРАВА</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36. Об’єкти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Об’єктами суміжних прав, незалежно від призначення, змісту, оцінки, способу і форми вираження, є:</w:t>
      </w:r>
    </w:p>
    <w:p w:rsidR="00854F34" w:rsidRDefault="00854F34" w:rsidP="00854F34">
      <w:pPr>
        <w:pStyle w:val="a3"/>
        <w:rPr>
          <w:rFonts w:ascii="Times New Roman" w:hAnsi="Times New Roman"/>
          <w:sz w:val="28"/>
          <w:szCs w:val="28"/>
        </w:rPr>
      </w:pPr>
      <w:r>
        <w:rPr>
          <w:rFonts w:ascii="Times New Roman" w:hAnsi="Times New Roman"/>
          <w:sz w:val="28"/>
          <w:szCs w:val="28"/>
        </w:rPr>
        <w:t>1)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2) фонограма;</w:t>
      </w:r>
    </w:p>
    <w:p w:rsidR="00854F34" w:rsidRDefault="00854F34" w:rsidP="00854F34">
      <w:pPr>
        <w:pStyle w:val="a3"/>
        <w:rPr>
          <w:rFonts w:ascii="Times New Roman" w:hAnsi="Times New Roman"/>
          <w:sz w:val="28"/>
          <w:szCs w:val="28"/>
        </w:rPr>
      </w:pPr>
      <w:r>
        <w:rPr>
          <w:rFonts w:ascii="Times New Roman" w:hAnsi="Times New Roman"/>
          <w:sz w:val="28"/>
          <w:szCs w:val="28"/>
        </w:rPr>
        <w:t>3) фільм;</w:t>
      </w:r>
    </w:p>
    <w:p w:rsidR="00854F34" w:rsidRDefault="00854F34" w:rsidP="00854F34">
      <w:pPr>
        <w:pStyle w:val="a3"/>
        <w:rPr>
          <w:rFonts w:ascii="Times New Roman" w:hAnsi="Times New Roman"/>
          <w:sz w:val="28"/>
          <w:szCs w:val="28"/>
        </w:rPr>
      </w:pPr>
      <w:r>
        <w:rPr>
          <w:rFonts w:ascii="Times New Roman" w:hAnsi="Times New Roman"/>
          <w:sz w:val="28"/>
          <w:szCs w:val="28"/>
        </w:rPr>
        <w:t>4) програма організації мовлення.</w:t>
      </w:r>
    </w:p>
    <w:p w:rsidR="00854F34" w:rsidRDefault="00854F34" w:rsidP="00854F34">
      <w:pPr>
        <w:pStyle w:val="a3"/>
        <w:spacing w:before="360" w:after="120"/>
        <w:ind w:left="1860" w:hanging="1293"/>
        <w:jc w:val="left"/>
        <w:rPr>
          <w:rFonts w:ascii="Times New Roman" w:hAnsi="Times New Roman"/>
          <w:sz w:val="28"/>
          <w:szCs w:val="28"/>
        </w:rPr>
      </w:pPr>
      <w:r>
        <w:rPr>
          <w:rFonts w:ascii="Times New Roman" w:hAnsi="Times New Roman"/>
          <w:sz w:val="28"/>
          <w:szCs w:val="28"/>
        </w:rPr>
        <w:t>Стаття 37. Зміст і суб’єкти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Суміжні права становлять особисті немайнові права виконавця, немайнові права виробника фонограми, виробника першого запису фільму, організації мовлення і майнові права на виконання, фонограму, фільм, програму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2. Суб’єктами суміжних прав є:</w:t>
      </w:r>
    </w:p>
    <w:p w:rsidR="00854F34" w:rsidRDefault="00854F34" w:rsidP="00854F34">
      <w:pPr>
        <w:pStyle w:val="a3"/>
        <w:rPr>
          <w:rFonts w:ascii="Times New Roman" w:hAnsi="Times New Roman"/>
          <w:sz w:val="28"/>
          <w:szCs w:val="28"/>
        </w:rPr>
      </w:pPr>
      <w:r>
        <w:rPr>
          <w:rFonts w:ascii="Times New Roman" w:hAnsi="Times New Roman"/>
          <w:sz w:val="28"/>
          <w:szCs w:val="28"/>
        </w:rPr>
        <w:t>1) виконавці, їх спадкоємці (правонаступники), а також інші особи, які набули виключні майнові права на виконання на підставі закону або договору, за яким передбачено передання (відчуження), перехід або розподіл виключних майнових прав на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2) виробники фонограм, їх спадкоємці (правонаступники), а також інші особи, які набули виключні майнові права на фонограми на підставі закону або договору, за яким передбачено передання (відчуження), перехід або розподіл виключних майнових прав на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3) виробники перших записів фільмів, їх спадкоємці (правонаступники), а також інші особи, які набули виключні майнові права на фільми на підставі закону або договору, за яким передбачено передання (відчуження), перехід або розподіл виключних майнових прав на фільми;</w:t>
      </w:r>
    </w:p>
    <w:p w:rsidR="00854F34" w:rsidRDefault="00854F34" w:rsidP="00854F34">
      <w:pPr>
        <w:pStyle w:val="a3"/>
        <w:rPr>
          <w:rFonts w:ascii="Times New Roman" w:hAnsi="Times New Roman"/>
          <w:sz w:val="28"/>
          <w:szCs w:val="28"/>
        </w:rPr>
      </w:pPr>
      <w:r>
        <w:rPr>
          <w:rFonts w:ascii="Times New Roman" w:hAnsi="Times New Roman"/>
          <w:sz w:val="28"/>
          <w:szCs w:val="28"/>
        </w:rPr>
        <w:t>4) організації мовлення, їх спадкоємці (правонаступники), а також інші особи, які набули виключні майнові права на програми організацій мовлення на підставі закону або договору, за яким передбачено передання (відчуження), перехід або розподіл виключних майнових прав на програми організацій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3. Майнові права суб’єктів суміжних прав реалізуються в межах набутих прав відповідно до закону або договору.</w:t>
      </w:r>
    </w:p>
    <w:p w:rsidR="00854F34" w:rsidRDefault="00854F34" w:rsidP="00854F34">
      <w:pPr>
        <w:pStyle w:val="a3"/>
        <w:spacing w:before="360" w:after="120"/>
        <w:ind w:left="1860" w:hanging="1293"/>
        <w:jc w:val="left"/>
        <w:rPr>
          <w:rFonts w:ascii="Times New Roman" w:hAnsi="Times New Roman"/>
          <w:sz w:val="28"/>
          <w:szCs w:val="28"/>
        </w:rPr>
      </w:pPr>
      <w:r>
        <w:rPr>
          <w:rFonts w:ascii="Times New Roman" w:hAnsi="Times New Roman"/>
          <w:sz w:val="28"/>
          <w:szCs w:val="28"/>
        </w:rPr>
        <w:t>Стаття 38. Виникнення і здійснення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Первинним суб’єктом суміжного права є виконавець, виробник фонограми, виробник першого запису фільму, організація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За відсутності доказів іншого виконавцем, виробником фонограми, виробником першого запису фільму вважаються особи, імена (найменування) яких зазначені на фонограмі, фільмі та їх копіях або на упаковці, що містить примірники фонограми, фільму.</w:t>
      </w:r>
    </w:p>
    <w:p w:rsidR="00854F34" w:rsidRDefault="00854F34" w:rsidP="00854F34">
      <w:pPr>
        <w:pStyle w:val="a3"/>
        <w:rPr>
          <w:rFonts w:ascii="Times New Roman" w:hAnsi="Times New Roman"/>
          <w:sz w:val="28"/>
          <w:szCs w:val="28"/>
        </w:rPr>
      </w:pPr>
      <w:r>
        <w:rPr>
          <w:rFonts w:ascii="Times New Roman" w:hAnsi="Times New Roman"/>
          <w:sz w:val="28"/>
          <w:szCs w:val="28"/>
        </w:rPr>
        <w:t>2. Суміжне право виникає з моменту:</w:t>
      </w:r>
    </w:p>
    <w:p w:rsidR="00854F34" w:rsidRDefault="00854F34" w:rsidP="00854F34">
      <w:pPr>
        <w:pStyle w:val="a3"/>
        <w:rPr>
          <w:rFonts w:ascii="Times New Roman" w:hAnsi="Times New Roman"/>
          <w:sz w:val="28"/>
          <w:szCs w:val="28"/>
        </w:rPr>
      </w:pPr>
      <w:r>
        <w:rPr>
          <w:rFonts w:ascii="Times New Roman" w:hAnsi="Times New Roman"/>
          <w:sz w:val="28"/>
          <w:szCs w:val="28"/>
        </w:rPr>
        <w:t>1) здійснення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2) вироблення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3) вироблення першого запису фільму;</w:t>
      </w:r>
    </w:p>
    <w:p w:rsidR="00854F34" w:rsidRDefault="00854F34" w:rsidP="00854F34">
      <w:pPr>
        <w:pStyle w:val="a3"/>
        <w:rPr>
          <w:rFonts w:ascii="Times New Roman" w:hAnsi="Times New Roman"/>
          <w:sz w:val="28"/>
          <w:szCs w:val="28"/>
        </w:rPr>
      </w:pPr>
      <w:r>
        <w:rPr>
          <w:rFonts w:ascii="Times New Roman" w:hAnsi="Times New Roman"/>
          <w:sz w:val="28"/>
          <w:szCs w:val="28"/>
        </w:rPr>
        <w:t>4) першого ефірного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3. Суміжне право і право власності на матеріальний об’єкт, в якому втілено об’єкт суміжного права, не залежать одне від одного. Відчуження матеріального об’єкта, в якому втілено об’єкт суміжного права, не означає відчуження майнових прав на об’єкт суміжного права і навпаки.</w:t>
      </w:r>
    </w:p>
    <w:p w:rsidR="00854F34" w:rsidRDefault="00854F34" w:rsidP="00854F34">
      <w:pPr>
        <w:pStyle w:val="a3"/>
        <w:rPr>
          <w:rFonts w:ascii="Times New Roman" w:hAnsi="Times New Roman"/>
          <w:sz w:val="28"/>
          <w:szCs w:val="28"/>
        </w:rPr>
      </w:pPr>
      <w:r>
        <w:rPr>
          <w:rFonts w:ascii="Times New Roman" w:hAnsi="Times New Roman"/>
          <w:sz w:val="28"/>
          <w:szCs w:val="28"/>
        </w:rPr>
        <w:t>4. Суб’єкти суміжних прав не повинні порушувати авторське право, а також суміжні права інших осіб.</w:t>
      </w:r>
    </w:p>
    <w:p w:rsidR="00854F34" w:rsidRDefault="00854F34" w:rsidP="00854F34">
      <w:pPr>
        <w:pStyle w:val="a3"/>
        <w:rPr>
          <w:rFonts w:ascii="Times New Roman" w:hAnsi="Times New Roman"/>
          <w:sz w:val="28"/>
          <w:szCs w:val="28"/>
        </w:rPr>
      </w:pPr>
      <w:r>
        <w:rPr>
          <w:rFonts w:ascii="Times New Roman" w:hAnsi="Times New Roman"/>
          <w:sz w:val="28"/>
          <w:szCs w:val="28"/>
        </w:rPr>
        <w:t>5. Для виникнення і здійснення суміжних прав не вимагається виконання будь-яких формальностей.</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Суб’єкт майнового права на виконання, фонограму, фільм для повідомлення про власні майнові права на відповідний об’єкт суміжного права має право використовувати спеціальний знак, що складається з латинської літери “P”, обведеної колом — </w:t>
      </w:r>
      <w:r>
        <w:rPr>
          <w:rFonts w:ascii="Cambria Math" w:hAnsi="Cambria Math" w:cs="Cambria Math"/>
          <w:sz w:val="28"/>
          <w:szCs w:val="28"/>
        </w:rPr>
        <w:t>℗</w:t>
      </w:r>
      <w:r>
        <w:rPr>
          <w:rFonts w:ascii="Times New Roman" w:hAnsi="Times New Roman"/>
          <w:sz w:val="28"/>
          <w:szCs w:val="28"/>
        </w:rPr>
        <w:t>, поряд з яким зазначаються ім’я (найменування) суб’єкта майнового права, рік першого оприлюднення об’єкта суміжного права, та проставляється на фонограмі, фільмі і (або) на кожній їх копії або на упаковці, що містить примірники фонограми, фільму.</w:t>
      </w:r>
    </w:p>
    <w:p w:rsidR="00854F34" w:rsidRDefault="00854F34" w:rsidP="00854F34">
      <w:pPr>
        <w:pStyle w:val="a3"/>
        <w:rPr>
          <w:rFonts w:ascii="Times New Roman" w:hAnsi="Times New Roman"/>
          <w:sz w:val="28"/>
          <w:szCs w:val="28"/>
        </w:rPr>
      </w:pPr>
      <w:r>
        <w:rPr>
          <w:rFonts w:ascii="Times New Roman" w:hAnsi="Times New Roman"/>
          <w:sz w:val="28"/>
          <w:szCs w:val="28"/>
        </w:rPr>
        <w:t>6. Використання об’єктів суміжних прав здійснюється лише з дозволу відповідних суб’єктів суміжних прав на підставі договору, за винятком випадків вільного використання цих об’єктів відповідно до статті 45, дозволеного використання сирітських об’єктів суміжних прав відповідно до статті 46 цього Закону та використання з виплатою справедливої винагороди прав відповідно до статті 47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Зазначені у статті 45 цього Закону винятки та обмеження здійснюються за умови, що вони не завдаватимуть шкоди нормальному використанню об’єктів суміжних прав і не обмежуватимуть безпідставно законні інтереси суб’єктів суміжних прав.</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7. Суб’єкти суміжних прав на виконання, здійснене виконавцем у порядку виконання службових обов’язків відповідно до службового завдання чи трудового договору (контракту), між ним і роботодавцем (службові виконання), здійснюють майнові права на такі виконання на умовах і в порядку, передбачених статтею 14 цього Закону щодо авторського права на службові твори.</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8. Суб’єкти суміжних прав на виконання, здійснене виконавцем за замовленням, здійснюють майнові права на такі виконання на умовах і в порядку, передбачених статтею 15 цього Закону щодо авторського права, на твори, створені за замовленням.</w:t>
      </w:r>
    </w:p>
    <w:p w:rsidR="00854F34" w:rsidRDefault="00854F34" w:rsidP="00854F34">
      <w:pPr>
        <w:pStyle w:val="a3"/>
        <w:spacing w:before="240" w:after="120"/>
        <w:ind w:left="1860" w:hanging="1293"/>
        <w:jc w:val="left"/>
        <w:rPr>
          <w:rFonts w:ascii="Times New Roman" w:hAnsi="Times New Roman"/>
          <w:sz w:val="28"/>
          <w:szCs w:val="28"/>
        </w:rPr>
      </w:pPr>
      <w:r>
        <w:rPr>
          <w:rFonts w:ascii="Times New Roman" w:hAnsi="Times New Roman"/>
          <w:sz w:val="28"/>
          <w:szCs w:val="28"/>
        </w:rPr>
        <w:t>Стаття 39. Особисті немайнові права виконавців, немайнові права виробників фонограм, виробників перших записів фільмів і організацій мовлення</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1. Виконавцеві належать такі особисті немайнові права:</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а) вимагати визнання того, що він є виконавцем;</w:t>
      </w:r>
    </w:p>
    <w:p w:rsidR="00854F34" w:rsidRDefault="00854F34" w:rsidP="00854F34">
      <w:pPr>
        <w:pStyle w:val="a3"/>
        <w:rPr>
          <w:rFonts w:ascii="Times New Roman" w:hAnsi="Times New Roman"/>
          <w:sz w:val="28"/>
          <w:szCs w:val="28"/>
        </w:rPr>
      </w:pPr>
      <w:r>
        <w:rPr>
          <w:rFonts w:ascii="Times New Roman" w:hAnsi="Times New Roman"/>
          <w:sz w:val="28"/>
          <w:szCs w:val="28"/>
        </w:rPr>
        <w:t>б) вимагати, щоб його ім’я зазначалося чи повідомлялося у зв’язку з кожним його виступом, записуванням чи виконанням (у разі, якщо це практично можливо);</w:t>
      </w:r>
    </w:p>
    <w:p w:rsidR="00854F34" w:rsidRDefault="00854F34" w:rsidP="00854F34">
      <w:pPr>
        <w:pStyle w:val="a3"/>
        <w:rPr>
          <w:rFonts w:ascii="Times New Roman" w:hAnsi="Times New Roman"/>
          <w:sz w:val="28"/>
          <w:szCs w:val="28"/>
        </w:rPr>
      </w:pPr>
      <w:r>
        <w:rPr>
          <w:rFonts w:ascii="Times New Roman" w:hAnsi="Times New Roman"/>
          <w:sz w:val="28"/>
          <w:szCs w:val="28"/>
        </w:rPr>
        <w:t>в) вимагати забезпечення належної якості запису його виконання і протидіяти будь-якому перекрученню, спотворенню чи іншій суттєвій зміні запису виконання, що може завдати шкоди його честі і репутації.</w:t>
      </w:r>
    </w:p>
    <w:p w:rsidR="00854F34" w:rsidRDefault="00854F34" w:rsidP="00854F34">
      <w:pPr>
        <w:pStyle w:val="a3"/>
        <w:rPr>
          <w:rFonts w:ascii="Times New Roman" w:hAnsi="Times New Roman"/>
          <w:sz w:val="28"/>
          <w:szCs w:val="28"/>
        </w:rPr>
      </w:pPr>
      <w:r>
        <w:rPr>
          <w:rFonts w:ascii="Times New Roman" w:hAnsi="Times New Roman"/>
          <w:sz w:val="28"/>
          <w:szCs w:val="28"/>
        </w:rPr>
        <w:t>2. Виробник фонограми, виробник першого запису фільму має право зазначати своє ім’я (найменування) на кожній копії фонограми, фільму або його упаковці поряд із зазначенням авторів, виконавців і назв творів, вимагати його згадування у процесі використання фонограми, фільму.</w:t>
      </w:r>
    </w:p>
    <w:p w:rsidR="00854F34" w:rsidRDefault="00854F34" w:rsidP="00854F34">
      <w:pPr>
        <w:pStyle w:val="a3"/>
        <w:rPr>
          <w:rFonts w:ascii="Times New Roman" w:hAnsi="Times New Roman"/>
          <w:sz w:val="28"/>
          <w:szCs w:val="28"/>
        </w:rPr>
      </w:pPr>
      <w:r>
        <w:rPr>
          <w:rFonts w:ascii="Times New Roman" w:hAnsi="Times New Roman"/>
          <w:sz w:val="28"/>
          <w:szCs w:val="28"/>
        </w:rPr>
        <w:t>3. Організація мовлення має право зазначати своє ім’я (найменування) у зв’язку із використанням програми організації мовлення та інші немайнові права, передбачені законодавством, яке регулює діяльність організацій мовлення.</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40. Майнові права на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Майновими правами виконавця (майновими правами на виконання) є виключне право використовувати виконання особисто, виключне право дозволяти та перешкоджати неправомірному використанню свого виконання, в тому числі забороняти використання виконання наступними способами:</w:t>
      </w:r>
    </w:p>
    <w:p w:rsidR="00854F34" w:rsidRDefault="00854F34" w:rsidP="00854F34">
      <w:pPr>
        <w:pStyle w:val="a3"/>
        <w:rPr>
          <w:rFonts w:ascii="Times New Roman" w:hAnsi="Times New Roman"/>
          <w:sz w:val="28"/>
          <w:szCs w:val="28"/>
        </w:rPr>
      </w:pPr>
      <w:r>
        <w:rPr>
          <w:rFonts w:ascii="Times New Roman" w:hAnsi="Times New Roman"/>
          <w:sz w:val="28"/>
          <w:szCs w:val="28"/>
        </w:rPr>
        <w:t>а) ефірне мовлення незафіксованого виконання (прямий ефір);</w:t>
      </w:r>
    </w:p>
    <w:p w:rsidR="00854F34" w:rsidRDefault="00854F34" w:rsidP="00854F34">
      <w:pPr>
        <w:pStyle w:val="a3"/>
        <w:rPr>
          <w:rFonts w:ascii="Times New Roman" w:hAnsi="Times New Roman"/>
          <w:sz w:val="28"/>
          <w:szCs w:val="28"/>
        </w:rPr>
      </w:pPr>
      <w:r>
        <w:rPr>
          <w:rFonts w:ascii="Times New Roman" w:hAnsi="Times New Roman"/>
          <w:sz w:val="28"/>
          <w:szCs w:val="28"/>
        </w:rPr>
        <w:t>б) фіксування у фонограмі чи фільмі свого раніше незафіксованого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в) пряме чи опосередковане відтворення запису виконання будь-яким способом та у будь-якій формі;</w:t>
      </w:r>
    </w:p>
    <w:p w:rsidR="00854F34" w:rsidRDefault="00854F34" w:rsidP="00854F34">
      <w:pPr>
        <w:pStyle w:val="a3"/>
        <w:rPr>
          <w:rFonts w:ascii="Times New Roman" w:hAnsi="Times New Roman"/>
          <w:sz w:val="28"/>
          <w:szCs w:val="28"/>
        </w:rPr>
      </w:pPr>
      <w:r>
        <w:rPr>
          <w:rFonts w:ascii="Times New Roman" w:hAnsi="Times New Roman"/>
          <w:sz w:val="28"/>
          <w:szCs w:val="28"/>
        </w:rPr>
        <w:t>г) синхронізації;</w:t>
      </w:r>
    </w:p>
    <w:p w:rsidR="00854F34" w:rsidRDefault="00854F34" w:rsidP="00854F34">
      <w:pPr>
        <w:pStyle w:val="a3"/>
        <w:rPr>
          <w:rFonts w:ascii="Times New Roman" w:hAnsi="Times New Roman"/>
          <w:sz w:val="28"/>
          <w:szCs w:val="28"/>
        </w:rPr>
      </w:pPr>
      <w:r>
        <w:rPr>
          <w:rFonts w:ascii="Times New Roman" w:hAnsi="Times New Roman"/>
          <w:sz w:val="28"/>
          <w:szCs w:val="28"/>
        </w:rPr>
        <w:t>ґ) розповсюдження примірників запису виконання, зафіксованого у фонограмі, фільмі;</w:t>
      </w:r>
    </w:p>
    <w:p w:rsidR="00854F34" w:rsidRDefault="00854F34" w:rsidP="00854F34">
      <w:pPr>
        <w:pStyle w:val="a3"/>
        <w:rPr>
          <w:rFonts w:ascii="Times New Roman" w:hAnsi="Times New Roman"/>
          <w:sz w:val="28"/>
          <w:szCs w:val="28"/>
        </w:rPr>
      </w:pPr>
      <w:bookmarkStart w:id="19" w:name="_heading=h.2utnq74kwdqc"/>
      <w:bookmarkEnd w:id="19"/>
      <w:r>
        <w:rPr>
          <w:rFonts w:ascii="Times New Roman" w:hAnsi="Times New Roman"/>
          <w:sz w:val="28"/>
          <w:szCs w:val="28"/>
        </w:rPr>
        <w:t>д) включення виконання до складу іншого об’єкта авторського і (або) суміжних прав, в тому числі синхронізація;</w:t>
      </w:r>
    </w:p>
    <w:p w:rsidR="00854F34" w:rsidRDefault="00854F34" w:rsidP="00854F34">
      <w:pPr>
        <w:pStyle w:val="a3"/>
        <w:rPr>
          <w:rFonts w:ascii="Times New Roman" w:hAnsi="Times New Roman"/>
          <w:sz w:val="28"/>
          <w:szCs w:val="28"/>
        </w:rPr>
      </w:pPr>
      <w:r>
        <w:rPr>
          <w:rFonts w:ascii="Times New Roman" w:hAnsi="Times New Roman"/>
          <w:sz w:val="28"/>
          <w:szCs w:val="28"/>
        </w:rPr>
        <w:t>е) прокату, позички примірників запису виконання, зафіксованого у фонограмі, фільмі;</w:t>
      </w:r>
    </w:p>
    <w:p w:rsidR="00854F34" w:rsidRDefault="00854F34" w:rsidP="00854F34">
      <w:pPr>
        <w:pStyle w:val="a3"/>
        <w:rPr>
          <w:rFonts w:ascii="Times New Roman" w:hAnsi="Times New Roman"/>
          <w:sz w:val="28"/>
          <w:szCs w:val="28"/>
        </w:rPr>
      </w:pPr>
      <w:r>
        <w:rPr>
          <w:rFonts w:ascii="Times New Roman" w:hAnsi="Times New Roman"/>
          <w:sz w:val="28"/>
          <w:szCs w:val="28"/>
        </w:rPr>
        <w:t>є) публічне сповіщення шляхом інтерактивного надання доступу публіці до запису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Виконання також може використовуватися іншими способами, встановленими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У випадках, передбачених цим Законом та Законом України “Про ефективне управління майновими правами правовласників у сфері авторського права і (або) суміжних прав”, за використання свого виконання виконавець має право на отримання справедливої винагороди. Виконавець не може відмовитися від права на одержання справедливої винагороди за прокат запису виконання, зафіксованого у фонограмі, фільмі.</w:t>
      </w:r>
    </w:p>
    <w:p w:rsidR="00854F34" w:rsidRDefault="00854F34" w:rsidP="00854F34">
      <w:pPr>
        <w:pStyle w:val="a3"/>
        <w:rPr>
          <w:rFonts w:ascii="Times New Roman" w:hAnsi="Times New Roman"/>
          <w:sz w:val="28"/>
          <w:szCs w:val="28"/>
        </w:rPr>
      </w:pPr>
      <w:r>
        <w:rPr>
          <w:rFonts w:ascii="Times New Roman" w:hAnsi="Times New Roman"/>
          <w:sz w:val="28"/>
          <w:szCs w:val="28"/>
        </w:rPr>
        <w:t>2. Майнові права виконавця можуть передаватися (відчужуватися) іншим особам на підставі закону чи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3. У разі, коли виконання використовується в аудіовізуальному творі, вважається, що виконавець передає продюсеру аудіовізуального твору всі майнові права на виконання, якщо інше не передбачено договором між ними.</w:t>
      </w:r>
    </w:p>
    <w:p w:rsidR="00854F34" w:rsidRDefault="00854F34" w:rsidP="00854F34">
      <w:pPr>
        <w:pStyle w:val="a3"/>
        <w:rPr>
          <w:rFonts w:ascii="Times New Roman" w:hAnsi="Times New Roman"/>
          <w:sz w:val="28"/>
          <w:szCs w:val="28"/>
        </w:rPr>
      </w:pPr>
      <w:r>
        <w:rPr>
          <w:rFonts w:ascii="Times New Roman" w:hAnsi="Times New Roman"/>
          <w:sz w:val="28"/>
          <w:szCs w:val="28"/>
        </w:rPr>
        <w:t>При цьому виконавець має право на одержання винагороди за прокат примірників свого виконання, зафіксованого в аудіовізуальному творі, через організації колективного управління або іншим способом.</w:t>
      </w:r>
    </w:p>
    <w:p w:rsidR="00854F34" w:rsidRDefault="00854F34" w:rsidP="00854F34">
      <w:pPr>
        <w:pStyle w:val="a3"/>
        <w:rPr>
          <w:rFonts w:ascii="Times New Roman" w:hAnsi="Times New Roman"/>
          <w:sz w:val="28"/>
          <w:szCs w:val="28"/>
        </w:rPr>
      </w:pPr>
      <w:r>
        <w:rPr>
          <w:rFonts w:ascii="Times New Roman" w:hAnsi="Times New Roman"/>
          <w:sz w:val="28"/>
          <w:szCs w:val="28"/>
        </w:rPr>
        <w:t>4. У разі, коли виконавець при здійсненні першого запису виконання надає дозвіл виробнику фонограми чи виробнику першого запису фільму на подальше відтворення примірників фонограми, фільму, вважається, що виконавець передав виробнику фонограми чи виробнику першого запису фільму виключне право на розповсюдження фонограми, фільму, а також на прокат, позичку примірників фонограми, фільму. При цьому виконавець зберігає право на одержання винагороди за зазначені види використання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5. Суб’єкт суміжного права на виконання здійснює свої майнові права щодо кабельної ретрансляції виключно через акредитовану організацію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Право на справедливу винагороду за кабельної ретрансляції виконання здійснюється відповідно до Закону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6. Розміщення гіперпосилання (в тому числі гіперпосилань у формі сукупності гіперпосилань в одному файлі (списки для прослуховування і (або) перегляду), якщо такі дії стосуються виконання, що було попередньо правомірно подане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даного об’єкта з місця та у час, обрані ними індивідуально, не є використанням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Розміщення гіперпосилання (в тому числі гіперпосилань у формі сукупності гіперпосилань в одному файлі (списки для прослуховування і (або) перегляду), якщо такі дії стосуються виконання, що було попередньо неправомірно подане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цього об’єкта з місця та у час, обрані ними індивідуально, за умови якщо таке гірперпосилання розміщено з метою отримання прибутку і (або) з усвідомленням незаконного характеру дій із розміщення гіперпосилання, визнається використанням виконання способом публічного сповіщення шляхом інтерактивного надання доступу публіці до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7. Якщо примірники записаного виконання законним чином введені в цивільний оборот шляхом їх першого відчуження в Україні, то допускається подальше відчуження цих примірників без згоди суб’єкта суміжних прав і без виплати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зазначені в цій частині, не стосуються інтерактивного надання доступу публіці до записаного виконання.</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41. Майнові права на фонограму</w:t>
      </w:r>
    </w:p>
    <w:p w:rsidR="00854F34" w:rsidRDefault="00854F34" w:rsidP="00665B1A">
      <w:pPr>
        <w:pStyle w:val="a3"/>
        <w:spacing w:before="0"/>
        <w:rPr>
          <w:rFonts w:ascii="Times New Roman" w:hAnsi="Times New Roman"/>
          <w:sz w:val="28"/>
          <w:szCs w:val="28"/>
        </w:rPr>
      </w:pPr>
      <w:r>
        <w:rPr>
          <w:rFonts w:ascii="Times New Roman" w:hAnsi="Times New Roman"/>
          <w:sz w:val="28"/>
          <w:szCs w:val="28"/>
        </w:rPr>
        <w:t>1. Майновими правами виробника фонограми (майновими правами на фонограму) є виключне право використовувати фонограму і виключне право дозволяти та перешкоджати неправомірному використанню фонограми, в тому числі забороняти використання фонограми наступними способами:</w:t>
      </w:r>
    </w:p>
    <w:p w:rsidR="00854F34" w:rsidRDefault="00854F34" w:rsidP="00665B1A">
      <w:pPr>
        <w:pStyle w:val="a3"/>
        <w:spacing w:before="0"/>
        <w:rPr>
          <w:rFonts w:ascii="Times New Roman" w:hAnsi="Times New Roman"/>
          <w:sz w:val="28"/>
          <w:szCs w:val="28"/>
        </w:rPr>
      </w:pPr>
      <w:r>
        <w:rPr>
          <w:rFonts w:ascii="Times New Roman" w:hAnsi="Times New Roman"/>
          <w:sz w:val="28"/>
          <w:szCs w:val="28"/>
        </w:rPr>
        <w:t>а) відтворення фонограми у будь-якій формі і будь-яким способом;</w:t>
      </w:r>
    </w:p>
    <w:p w:rsidR="00854F34" w:rsidRDefault="00854F34" w:rsidP="00854F34">
      <w:pPr>
        <w:pStyle w:val="a3"/>
        <w:rPr>
          <w:rFonts w:ascii="Times New Roman" w:hAnsi="Times New Roman"/>
          <w:sz w:val="28"/>
          <w:szCs w:val="28"/>
        </w:rPr>
      </w:pPr>
      <w:r>
        <w:rPr>
          <w:rFonts w:ascii="Times New Roman" w:hAnsi="Times New Roman"/>
          <w:sz w:val="28"/>
          <w:szCs w:val="28"/>
        </w:rPr>
        <w:t>б) включення фонограми до аудіовізуального твору, фільму (синхронізація);</w:t>
      </w:r>
    </w:p>
    <w:p w:rsidR="00854F34" w:rsidRDefault="00854F34" w:rsidP="00854F34">
      <w:pPr>
        <w:pStyle w:val="a3"/>
        <w:rPr>
          <w:rFonts w:ascii="Times New Roman" w:hAnsi="Times New Roman"/>
          <w:sz w:val="28"/>
          <w:szCs w:val="28"/>
        </w:rPr>
      </w:pPr>
      <w:r>
        <w:rPr>
          <w:rFonts w:ascii="Times New Roman" w:hAnsi="Times New Roman"/>
          <w:sz w:val="28"/>
          <w:szCs w:val="28"/>
        </w:rPr>
        <w:t>в) розповсюдження примірників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г) прокату, позички примірників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ґ) публічне сповіщення шляхом інтерактивного надання доступу публіці до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д) будь-якої видозміни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е) імпорту примірників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Фонограма також може використовуватися іншими способами, встановленими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Включення раніше існуючої фонограми до аудіовізуального твору не обмежує обсяг прав виробника фонограми, передбачений пунктами а — е частини першої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Виробник фонограми має право на отримання справедливої винагороди у випадках, передбачених Законом України “Про ефективне управління майновими правами правовласників у сфері авторського права і (або) суміжних прав”, за використання фонограми наступними способами:</w:t>
      </w:r>
    </w:p>
    <w:p w:rsidR="00854F34" w:rsidRDefault="00854F34" w:rsidP="00854F34">
      <w:pPr>
        <w:pStyle w:val="a3"/>
        <w:rPr>
          <w:rFonts w:ascii="Times New Roman" w:hAnsi="Times New Roman"/>
          <w:sz w:val="28"/>
          <w:szCs w:val="28"/>
        </w:rPr>
      </w:pPr>
      <w:r>
        <w:rPr>
          <w:rFonts w:ascii="Times New Roman" w:hAnsi="Times New Roman"/>
          <w:sz w:val="28"/>
          <w:szCs w:val="28"/>
        </w:rPr>
        <w:t>публічного виконання фонограми з урахуванням статті 47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 ефірного мовлення фонограми з урахуванням статті 47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 кабельної ретрансляції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2. Якщо примірник фонограми правомірно введено у цивільний оборот шляхом першого продажу в Україні, то наступне відчуження такого примірника допускається без згоди відповідного суб’єкта майнових прав на фонограму і без виплати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При цьому право дозволяти чи забороняти прокат або позичку стосовно цих примірників залишається виключно за відповідним суб’єктом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зазначені в цій частині, не стосуються інтерактивного надання доступу публіці до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3. Майнові права на фонограму можуть передаватися (відчужуватися) іншим особам на підставі закону чи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4. Суб’єкт суміжного права на фонограму здійснює свої майнові права щодо кабельної ретрансляції виключно через акредитовану організацію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Право на справедливу винагороду за кабельну ретрансляцію фонограми здійснюється відповідно до Закону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5. Розміщення гіперпосилання (в тому числі гіперпосилань у формі сукупності гіперпосилань в одному файлі (списки для прослуховування і (або) перегляду), якщо такі дії стосуються фонограми, що була попередньо правомірно подана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даного об’єкта з місця та у час, обрані ними індивідуально, не є використанням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Розміщення гіперпосилання (в тому числі гіперпосилань у формі сукупності гіперпосилань в одному файлі (списки для прослуховування і (або) перегляду), якщо такі дії стосуються фонограми, що була попередньо неправомірно подана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цього об’єкта з місця та у час, обрані ними індивідуально, за умови, якщо таке гірперпосилання розміщено з метою отримання прибутку і (або) з усвідомленням незаконного характеру дій із розміщення гіперпосилання, визнається використанням фонограми способом публічного сповіщення шляхом інтерактивного надання доступу публіці до фонограми.</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42. Майнові права на фільм</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Майновими правами виробника першого запису фільму (майновими правами на фільм) є виключне право використовувати фільм і виключне право дозволяти та перешкоджати неправомірному використанню фільму, в тому числі забороняти використання фільму наступними способами:</w:t>
      </w:r>
    </w:p>
    <w:p w:rsidR="00854F34" w:rsidRDefault="00854F34" w:rsidP="00854F34">
      <w:pPr>
        <w:pStyle w:val="a3"/>
        <w:rPr>
          <w:rFonts w:ascii="Times New Roman" w:hAnsi="Times New Roman"/>
          <w:sz w:val="28"/>
          <w:szCs w:val="28"/>
        </w:rPr>
      </w:pPr>
      <w:r>
        <w:rPr>
          <w:rFonts w:ascii="Times New Roman" w:hAnsi="Times New Roman"/>
          <w:sz w:val="28"/>
          <w:szCs w:val="28"/>
        </w:rPr>
        <w:t>а) відтворення фільму у будь-якій формі і будь-яким способом;</w:t>
      </w:r>
    </w:p>
    <w:p w:rsidR="00854F34" w:rsidRDefault="00854F34" w:rsidP="00854F34">
      <w:pPr>
        <w:pStyle w:val="a3"/>
        <w:rPr>
          <w:rFonts w:ascii="Times New Roman" w:hAnsi="Times New Roman"/>
          <w:sz w:val="28"/>
          <w:szCs w:val="28"/>
        </w:rPr>
      </w:pPr>
      <w:r>
        <w:rPr>
          <w:rFonts w:ascii="Times New Roman" w:hAnsi="Times New Roman"/>
          <w:sz w:val="28"/>
          <w:szCs w:val="28"/>
        </w:rPr>
        <w:t>б) розповсюдження примірників фільму;</w:t>
      </w:r>
    </w:p>
    <w:p w:rsidR="00854F34" w:rsidRDefault="00854F34" w:rsidP="00854F34">
      <w:pPr>
        <w:pStyle w:val="a3"/>
        <w:rPr>
          <w:rFonts w:ascii="Times New Roman" w:hAnsi="Times New Roman"/>
          <w:sz w:val="28"/>
          <w:szCs w:val="28"/>
        </w:rPr>
      </w:pPr>
      <w:r>
        <w:rPr>
          <w:rFonts w:ascii="Times New Roman" w:hAnsi="Times New Roman"/>
          <w:sz w:val="28"/>
          <w:szCs w:val="28"/>
        </w:rPr>
        <w:t>в) прокату, позички примірників фільму;</w:t>
      </w:r>
    </w:p>
    <w:p w:rsidR="00854F34" w:rsidRDefault="00854F34" w:rsidP="00854F34">
      <w:pPr>
        <w:pStyle w:val="a3"/>
        <w:rPr>
          <w:rFonts w:ascii="Times New Roman" w:hAnsi="Times New Roman"/>
          <w:sz w:val="28"/>
          <w:szCs w:val="28"/>
        </w:rPr>
      </w:pPr>
      <w:r>
        <w:rPr>
          <w:rFonts w:ascii="Times New Roman" w:hAnsi="Times New Roman"/>
          <w:sz w:val="28"/>
          <w:szCs w:val="28"/>
        </w:rPr>
        <w:t>г) публічне сповіщення шляхом інтерактивного надання доступу публіці до фільму;</w:t>
      </w:r>
    </w:p>
    <w:p w:rsidR="00854F34" w:rsidRDefault="00854F34" w:rsidP="00854F34">
      <w:pPr>
        <w:pStyle w:val="a3"/>
        <w:rPr>
          <w:rFonts w:ascii="Times New Roman" w:hAnsi="Times New Roman"/>
          <w:sz w:val="28"/>
          <w:szCs w:val="28"/>
        </w:rPr>
      </w:pPr>
      <w:r>
        <w:rPr>
          <w:rFonts w:ascii="Times New Roman" w:hAnsi="Times New Roman"/>
          <w:sz w:val="28"/>
          <w:szCs w:val="28"/>
        </w:rPr>
        <w:t>ґ) будь-якої видозміни фільму.</w:t>
      </w:r>
    </w:p>
    <w:p w:rsidR="00854F34" w:rsidRDefault="00854F34" w:rsidP="00854F34">
      <w:pPr>
        <w:pStyle w:val="a3"/>
        <w:rPr>
          <w:rFonts w:ascii="Times New Roman" w:hAnsi="Times New Roman"/>
          <w:sz w:val="28"/>
          <w:szCs w:val="28"/>
        </w:rPr>
      </w:pPr>
      <w:r>
        <w:rPr>
          <w:rFonts w:ascii="Times New Roman" w:hAnsi="Times New Roman"/>
          <w:sz w:val="28"/>
          <w:szCs w:val="28"/>
        </w:rPr>
        <w:t>Фільм також може використовуватися іншими способами, встановленими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Виробник першого запису фільму має право на отримання справедливої винагороди у випадках, передбачених Законом України “Про ефективне управління майновими правами правовласників у сфері авторського права і (або) суміжних прав”, за використання фільму способом кабельної ретрансляції.</w:t>
      </w:r>
    </w:p>
    <w:p w:rsidR="00854F34" w:rsidRDefault="00854F34" w:rsidP="00854F34">
      <w:pPr>
        <w:pStyle w:val="a3"/>
        <w:rPr>
          <w:rFonts w:ascii="Times New Roman" w:hAnsi="Times New Roman"/>
          <w:sz w:val="28"/>
          <w:szCs w:val="28"/>
        </w:rPr>
      </w:pPr>
      <w:r>
        <w:rPr>
          <w:rFonts w:ascii="Times New Roman" w:hAnsi="Times New Roman"/>
          <w:sz w:val="28"/>
          <w:szCs w:val="28"/>
        </w:rPr>
        <w:t>2. Якщо примірник фільму правомірно введено у цивільний оборот шляхом першого продажу в Україні, то наступне відчуження такого примірника допускається без згоди відповідного суб’єкта майнових прав на фільм і без виплати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При цьому право дозволяти чи забороняти прокат або позичку стосовно цих примірників залишається виключно за відповідним суб’єктом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Майнові права на фільм можуть передаватися (відчужуватися) іншим особам на підставі закону чи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4. Суб’єкт суміжного права на фільм здійснює свої майнові права щодо публічного сповіщення шляхом кабельної ретрансляції виключно через акредитовану організацію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Право на справедливу винагороду за кабельну ретрансляцію фільму здійснюється відповідно до Закону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5. Розміщення гіперпосилання (в тому числі гіперпосилань у формі сукупності гіперпосилань в одному файлі (списки для прослуховування та (або) перегляду), якщо такі дії стосуються фільму, що був попередньо правомірно поданий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даного об’єкта з місця та у час, обрані ними індивідуально, не є використанням фільму.</w:t>
      </w:r>
    </w:p>
    <w:p w:rsidR="00854F34" w:rsidRDefault="00854F34" w:rsidP="00854F34">
      <w:pPr>
        <w:pStyle w:val="a3"/>
        <w:rPr>
          <w:rFonts w:ascii="Times New Roman" w:hAnsi="Times New Roman"/>
          <w:sz w:val="28"/>
          <w:szCs w:val="28"/>
        </w:rPr>
      </w:pPr>
      <w:r>
        <w:rPr>
          <w:rFonts w:ascii="Times New Roman" w:hAnsi="Times New Roman"/>
          <w:sz w:val="28"/>
          <w:szCs w:val="28"/>
        </w:rPr>
        <w:t>Розміщення гіперпосилання (в тому числі гіперпосилань у формі сукупності гіперпосилань в одному файлі (списки для прослуховування та (або) перегляду), якщо такі дії стосуються фільму, що був попередньо неправомірно поданий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цього об’єкта з місця та у час, обрані ними індивідуально, за умови, якщо таке гіперпосилання, розміщено з метою отримання прибутку і (або) з усвідомленням незаконного характеру дій із розміщення гіперпосилання, визнається використанням фільму способом публічного сповіщення шляхом інтерактивного надання доступу публіці до фільму.</w:t>
      </w:r>
    </w:p>
    <w:p w:rsidR="00854F34" w:rsidRDefault="00854F34" w:rsidP="00854F34">
      <w:pPr>
        <w:pStyle w:val="a3"/>
        <w:rPr>
          <w:rFonts w:ascii="Times New Roman" w:hAnsi="Times New Roman"/>
          <w:sz w:val="28"/>
          <w:szCs w:val="28"/>
        </w:rPr>
      </w:pPr>
      <w:r>
        <w:rPr>
          <w:rFonts w:ascii="Times New Roman" w:hAnsi="Times New Roman"/>
          <w:sz w:val="28"/>
          <w:szCs w:val="28"/>
        </w:rPr>
        <w:t>6. Якщо примірники фільму законним чином введені в цивільний оборот шляхом їх першого відчуження в Україні, то допускається подальше відчуження цих примірників без згоди суб’єкта суміжних прав і без виплати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зазначені в цій частині, не стосуються інтерактивного надання доступу публіці до фільму.</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43. Майнові права на програму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Майновими правами організації мовлення (майновими правами на програму організації мовлення) є виключне право використовувати програму організації мовлення і виключне право дозволяти та перешкоджати неправомірному використанню програми організації мовлення, в тому числі забороняти використання програми організації мовлення наступними способами:</w:t>
      </w:r>
    </w:p>
    <w:p w:rsidR="00854F34" w:rsidRDefault="00854F34" w:rsidP="00854F34">
      <w:pPr>
        <w:pStyle w:val="a3"/>
        <w:rPr>
          <w:rFonts w:ascii="Times New Roman" w:hAnsi="Times New Roman"/>
          <w:sz w:val="28"/>
          <w:szCs w:val="28"/>
        </w:rPr>
      </w:pPr>
      <w:r>
        <w:rPr>
          <w:rFonts w:ascii="Times New Roman" w:hAnsi="Times New Roman"/>
          <w:sz w:val="28"/>
          <w:szCs w:val="28"/>
        </w:rPr>
        <w:t>а) ефірного мовлення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б) кабельної ретрансляції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в) фіксування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г) відтворення запису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ґ) розповсюдження запису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д) публічного показу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е) публічного сповіщення шляхом інтерактивного надання доступу публіці до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Програма організації мовлення також може використовуватися іншими способами, встановленими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2. Одержання права на кабельну ретрансляцію програми організації мовлення не звільняє користувача від обов’язку сплати винагороди за кабельну ретрансляцію об’єктів авторського права, виконань, фонограм, фільмів, що містяться в такій програмі, в порядку, передбаченому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Майнові права на програму організації мовлення можуть передаватися (відчужуватися) іншим особам на підставі закону чи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3. Розміщення гіперпосилання (в тому числі гіперпосилань у формі сукупності гіперпосилань в одному файлі (списки для прослуховування та (або) перегляду), якщо такі дії стосуються програми організації мовлення, що була попередньо правомірно подана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даного об’єкта з місця та у час, обрані ними індивідуально, не є використанням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Розміщення гіперпосилання (в тому числі гіперпосилань у формі сукупності гіперпосилань в одному файлі (списки для прослуховування і (або) перегляду), якщо такі дії стосуються програми організації мовлення, що була попередньо неправомірно подана на веб-сайті (веб-сторінці), на який направляє гіперпосилання, до загального відома з використанням кабельної мережі чи без неї, в тому числі в мережі Інтернет і (або) інших інтерактивних мережах, таким чином, щоб представники публіки могли отримати доступ до цього об’єкта з місця та у час, обрані ними індивідуально, за умови якщо таке гірперпосилання розміщено з метою отримання прибутку і (або) з усвідомленням незаконного характеру дій із розміщення гіперпосилання, визнається використанням програми організації мовлення способом публічного сповіщення шляхом інтерактивного надання доступу публіці до програми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4. Якщо примірники запису програми організації мовлення законним чином введені в цивільний оборот шляхом їх першого відчуження в Україні, то допускається подальше відчуження цих примірників без згоди суб’єкта суміжних прав і без виплати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зазначені в цій частині, не стосуються інтерактивного надання доступу публіці до примірників запису програми організації мовлення.</w:t>
      </w:r>
    </w:p>
    <w:p w:rsidR="00854F34" w:rsidRDefault="00854F34" w:rsidP="00665B1A">
      <w:pPr>
        <w:pStyle w:val="a3"/>
        <w:spacing w:before="240" w:after="120"/>
        <w:rPr>
          <w:rFonts w:ascii="Times New Roman" w:hAnsi="Times New Roman"/>
          <w:sz w:val="28"/>
          <w:szCs w:val="28"/>
        </w:rPr>
      </w:pPr>
      <w:r>
        <w:rPr>
          <w:rFonts w:ascii="Times New Roman" w:hAnsi="Times New Roman"/>
          <w:sz w:val="28"/>
          <w:szCs w:val="28"/>
        </w:rPr>
        <w:t>Стаття 44. Ефірне мовлення програм організацій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1. У разі ефірного мовлення програм організацій мовлення зі станції зв’язку, розташованої на території України, на супутник таким чином, що ефірне мовлення такої програми організацій мовлення, а також інших об’єктів авторського права і (або) суміжних прав, що передаються організацією мовлення, з супутника поширюється за межі території України, для цілей цього Закону вважається, що таке ефірне мовлення відбувається в Україні, а права та обов’язки, передбачені цим Законом, зокрема обов’язок з виплати винагороди за використання об’єктів авторського права і (або) суміжних прав, а також відповідальність за дотримання авторського права і (або) суміжних прав несе особа, яка здійснює ефірне мовлення об’єктів авторського права і (або) суміжних прав на супутник.</w:t>
      </w:r>
    </w:p>
    <w:p w:rsidR="00854F34" w:rsidRDefault="00854F34" w:rsidP="00854F34">
      <w:pPr>
        <w:pStyle w:val="a3"/>
        <w:rPr>
          <w:rFonts w:ascii="Times New Roman" w:hAnsi="Times New Roman"/>
          <w:sz w:val="28"/>
          <w:szCs w:val="28"/>
        </w:rPr>
      </w:pPr>
      <w:r>
        <w:rPr>
          <w:rFonts w:ascii="Times New Roman" w:hAnsi="Times New Roman"/>
          <w:sz w:val="28"/>
          <w:szCs w:val="28"/>
        </w:rPr>
        <w:t>2. У разі, коли організацією мовлення — резидентом України здійснюється або доручено іншій особі здійснювати ефірне мовлення через супутник зі станції зв’язку, розташованої за межами території України, для цілей цього Закону вважається, що таке ефірне мовлення здійснюється на території України за місцезнаходженням такої організації мовлення і така організація мовлення має відповідні права та несе обов’язки, передбачені цим Законом, зокрема обов’язок з виплати винагороди за використання об’єктів авторського права і (або) суміжних прав, а також несе відповідальність за дотримання авторського права і (або) суміжних прав під час такого ефірного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3. Організація мовлення, що здійснює передачу закодованих сигналів, засоби для декодування яких надаються для публічного використання організацією мовлення або з її дозволу, а також особа, що реалізує (здає в оренду) пристрої (засоби) для декодування і (або) відповідає за використання декодувального пристрою (засобу), несуть обов’язки, передбачені цим Законом, зокрема обов’язок з виплати винагороди за використання об’єктів авторського права і (або) суміжних прав, а також несуть солідарну відповідальність за дотримання авторського права і (або) суміжних прав під час такого ефірного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4. Ця стаття застосовується до випадків використання супутника,  що працює на смугах частот, які, призначені  для  передачі  сигналів  для  прийому їх публікою або для закритого прямого (двопунктового) зв'язку. Проте, в   останньому  випадку  умови  індивідуального  прийому  сигналів повинні  бути  аналогічними  тим,  які  застосовуються  в  першому випадку. При цьому, публічне  сповіщення шляхом ефірного мовлення за допомогою супутника   означає   дію   введення,  під  контролем  організації мовлення і під  її  відповідальність,  сигналів-носіїв програм,  призначених для прийому публікою,  в безперервний ланцюг каналів зв'язку “супутник </w:t>
      </w:r>
      <w:r w:rsidR="00665B1A">
        <w:rPr>
          <w:rFonts w:ascii="Times New Roman" w:hAnsi="Times New Roman"/>
          <w:sz w:val="28"/>
          <w:szCs w:val="28"/>
        </w:rPr>
        <w:t>―</w:t>
      </w:r>
      <w:r>
        <w:rPr>
          <w:rFonts w:ascii="Times New Roman" w:hAnsi="Times New Roman"/>
          <w:sz w:val="28"/>
          <w:szCs w:val="28"/>
        </w:rPr>
        <w:t xml:space="preserve"> земля” в державах, де забезпечується відповідна охорона, під контролем організації мовлення і під її відповідальність,  сигнали-носії  програм  вводяться  в безперервний ла</w:t>
      </w:r>
      <w:r w:rsidR="00651A8D">
        <w:rPr>
          <w:rFonts w:ascii="Times New Roman" w:hAnsi="Times New Roman"/>
          <w:sz w:val="28"/>
          <w:szCs w:val="28"/>
        </w:rPr>
        <w:t>нцюг каналів зв'язку “супутник ―</w:t>
      </w:r>
      <w:r>
        <w:rPr>
          <w:rFonts w:ascii="Times New Roman" w:hAnsi="Times New Roman"/>
          <w:sz w:val="28"/>
          <w:szCs w:val="28"/>
        </w:rPr>
        <w:t xml:space="preserve"> земля”.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5. У   випадку,   коли   публічне  сповіщення  за  допомогою супутника відбувається  в інших державах,  і не може забезпечити належний рівень захисту: </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якщо сигнали-носії програм передаються на супутник лінією  зв'язку “земля </w:t>
      </w:r>
      <w:r w:rsidR="00651A8D">
        <w:rPr>
          <w:rFonts w:ascii="Times New Roman" w:hAnsi="Times New Roman"/>
          <w:sz w:val="28"/>
          <w:szCs w:val="28"/>
        </w:rPr>
        <w:t>―</w:t>
      </w:r>
      <w:r>
        <w:rPr>
          <w:rFonts w:ascii="Times New Roman" w:hAnsi="Times New Roman"/>
          <w:sz w:val="28"/>
          <w:szCs w:val="28"/>
        </w:rPr>
        <w:t xml:space="preserve"> супутник”,  що розміщена в державі,  яка забезпечує відповідно охорону,  публічне сповіщення шляхом ефірного мовлення за  допомогою   супутника   повинно вважатися публічним сповіщенням,  здійсненим в державі,  де передбачена відповідна охорона, а права,  що передбачені цим Законом, можуть бути використані проти особи, яка управляє станцією зв'язку “земля </w:t>
      </w:r>
      <w:r w:rsidR="00651A8D">
        <w:rPr>
          <w:rFonts w:ascii="Times New Roman" w:hAnsi="Times New Roman"/>
          <w:sz w:val="28"/>
          <w:szCs w:val="28"/>
        </w:rPr>
        <w:t>―</w:t>
      </w:r>
      <w:r>
        <w:rPr>
          <w:rFonts w:ascii="Times New Roman" w:hAnsi="Times New Roman"/>
          <w:sz w:val="28"/>
          <w:szCs w:val="28"/>
        </w:rPr>
        <w:t xml:space="preserve"> супутник”; або </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w:t>
      </w:r>
      <w:r w:rsidRPr="00651A8D">
        <w:rPr>
          <w:rFonts w:ascii="Times New Roman" w:hAnsi="Times New Roman"/>
          <w:spacing w:val="-4"/>
          <w:sz w:val="28"/>
          <w:szCs w:val="28"/>
        </w:rPr>
        <w:t xml:space="preserve">якщо  станція  зв'язку   “земля   </w:t>
      </w:r>
      <w:r w:rsidR="00651A8D" w:rsidRPr="00651A8D">
        <w:rPr>
          <w:rFonts w:ascii="Times New Roman" w:hAnsi="Times New Roman"/>
          <w:spacing w:val="-4"/>
          <w:sz w:val="28"/>
          <w:szCs w:val="28"/>
        </w:rPr>
        <w:t>―</w:t>
      </w:r>
      <w:r w:rsidRPr="00651A8D">
        <w:rPr>
          <w:rFonts w:ascii="Times New Roman" w:hAnsi="Times New Roman"/>
          <w:spacing w:val="-4"/>
          <w:sz w:val="28"/>
          <w:szCs w:val="28"/>
        </w:rPr>
        <w:t xml:space="preserve">   супутник”   не використовується</w:t>
      </w:r>
      <w:r>
        <w:rPr>
          <w:rFonts w:ascii="Times New Roman" w:hAnsi="Times New Roman"/>
          <w:sz w:val="28"/>
          <w:szCs w:val="28"/>
        </w:rPr>
        <w:t xml:space="preserve">  в  державі, де забезпечується відповідна охорона, але організація мовлення,  що заснована в такій державі,  здійснила дію публічного сповіщення шляхом ефірного мовлення за допомогою   супутника,  ця  дія  повинна  вважатися  здійсненою  в державі, де забезпечується відповідна охорона і де розміщений головний офіс організації мовлення, а права,  що передбачені цим Законом, можуть бути використані проти цієї організації мовлення.</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45. Вільне використання об’єктів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Допускається без дозволу суб’єкта відповідних майнових суміжних прав та безоплатно, але із зазначенням імені виконавця, імені (найменування) виробника фонограми, виробника першого запису фільму, з урахуванням статей 12 та 39 цього Закону наступне використання об’єктів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використання коротких уривків з оприлюднених виконань, фонограм, фільмів в обсязі, виправданому поставленою метою, у випадках, передбачених пунктом 1 частини першої статті 22 цього Закону щодо вільного використання творів;</w:t>
      </w:r>
    </w:p>
    <w:p w:rsidR="00854F34" w:rsidRDefault="00854F34" w:rsidP="00854F34">
      <w:pPr>
        <w:pStyle w:val="a3"/>
        <w:rPr>
          <w:rFonts w:ascii="Times New Roman" w:hAnsi="Times New Roman"/>
          <w:sz w:val="28"/>
          <w:szCs w:val="28"/>
        </w:rPr>
      </w:pPr>
      <w:r>
        <w:rPr>
          <w:rFonts w:ascii="Times New Roman" w:hAnsi="Times New Roman"/>
          <w:sz w:val="28"/>
          <w:szCs w:val="28"/>
        </w:rPr>
        <w:t>2) використання без комерційної мети коротких уривків об’єктів суміжних прав у обсязі, виправданому поставленою метою, як ілюстрацій для забезпечення та реалізації освітнього процесу чи з метою наукових досліджень;</w:t>
      </w:r>
    </w:p>
    <w:p w:rsidR="00854F34" w:rsidRDefault="00854F34" w:rsidP="00854F34">
      <w:pPr>
        <w:pStyle w:val="a3"/>
        <w:rPr>
          <w:rFonts w:ascii="Times New Roman" w:hAnsi="Times New Roman"/>
          <w:sz w:val="28"/>
          <w:szCs w:val="28"/>
        </w:rPr>
      </w:pPr>
      <w:r>
        <w:rPr>
          <w:rFonts w:ascii="Times New Roman" w:hAnsi="Times New Roman"/>
          <w:sz w:val="28"/>
          <w:szCs w:val="28"/>
        </w:rPr>
        <w:t>3) відтворення, ефірного мовлення коротких уривків об’єктів суміжних прав, побачених або почутих під час перебігу поточних подій, з метою висвітлення цих подій в обсязі, виправданому інформаційною метою;</w:t>
      </w:r>
    </w:p>
    <w:p w:rsidR="00854F34" w:rsidRDefault="00854F34" w:rsidP="00854F34">
      <w:pPr>
        <w:pStyle w:val="a3"/>
        <w:rPr>
          <w:rFonts w:ascii="Times New Roman" w:hAnsi="Times New Roman"/>
          <w:sz w:val="28"/>
          <w:szCs w:val="28"/>
        </w:rPr>
      </w:pPr>
      <w:r>
        <w:rPr>
          <w:rFonts w:ascii="Times New Roman" w:hAnsi="Times New Roman"/>
          <w:sz w:val="28"/>
          <w:szCs w:val="28"/>
        </w:rPr>
        <w:t>4) відтворення об’єктів суміжних прав для судового, адміністративного і кримінального провадження, забезпечення громадської безпеки в обсязі, виправданому цією метою;</w:t>
      </w:r>
    </w:p>
    <w:p w:rsidR="00854F34" w:rsidRDefault="00854F34" w:rsidP="00854F34">
      <w:pPr>
        <w:pStyle w:val="a3"/>
        <w:rPr>
          <w:rFonts w:ascii="Times New Roman" w:hAnsi="Times New Roman"/>
          <w:sz w:val="28"/>
          <w:szCs w:val="28"/>
        </w:rPr>
      </w:pPr>
      <w:r>
        <w:rPr>
          <w:rFonts w:ascii="Times New Roman" w:hAnsi="Times New Roman"/>
          <w:sz w:val="28"/>
          <w:szCs w:val="28"/>
        </w:rPr>
        <w:t>5) публічне виконання та ефірне мовлення виконань, фонограм, фільмів під час офіційних церемоній, організованих органами державної влади і (або) органами місцевого самоврядування, релігійних церемоній, а також похоронів в обсязі, виправданому характером таких церемоній;</w:t>
      </w:r>
    </w:p>
    <w:p w:rsidR="00854F34" w:rsidRDefault="00854F34" w:rsidP="00854F34">
      <w:pPr>
        <w:pStyle w:val="a3"/>
        <w:rPr>
          <w:rFonts w:ascii="Times New Roman" w:hAnsi="Times New Roman"/>
          <w:sz w:val="28"/>
          <w:szCs w:val="28"/>
        </w:rPr>
      </w:pPr>
      <w:r>
        <w:rPr>
          <w:rFonts w:ascii="Times New Roman" w:hAnsi="Times New Roman"/>
          <w:sz w:val="28"/>
          <w:szCs w:val="28"/>
        </w:rPr>
        <w:t>6) використання фонограм у випадках, передбачених статтею 23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7) адаптація фільмів способом аудіодискрипції (звукоопису);</w:t>
      </w:r>
    </w:p>
    <w:p w:rsidR="00854F34" w:rsidRDefault="00854F34" w:rsidP="00854F34">
      <w:pPr>
        <w:pStyle w:val="a3"/>
        <w:rPr>
          <w:rFonts w:ascii="Times New Roman" w:hAnsi="Times New Roman"/>
          <w:sz w:val="28"/>
          <w:szCs w:val="28"/>
        </w:rPr>
      </w:pPr>
      <w:r>
        <w:rPr>
          <w:rFonts w:ascii="Times New Roman" w:hAnsi="Times New Roman"/>
          <w:sz w:val="28"/>
          <w:szCs w:val="28"/>
        </w:rPr>
        <w:t>8) використання об’єктів суміжних прав інституціями культурної спадщини у випадках, передбачених статтею 24 цього Закону щодо вільного використання творів;</w:t>
      </w:r>
    </w:p>
    <w:p w:rsidR="00854F34" w:rsidRDefault="00854F34" w:rsidP="00854F34">
      <w:pPr>
        <w:pStyle w:val="a3"/>
        <w:rPr>
          <w:rFonts w:ascii="Times New Roman" w:hAnsi="Times New Roman"/>
          <w:sz w:val="28"/>
          <w:szCs w:val="28"/>
        </w:rPr>
      </w:pPr>
      <w:r>
        <w:rPr>
          <w:rFonts w:ascii="Times New Roman" w:hAnsi="Times New Roman"/>
          <w:sz w:val="28"/>
          <w:szCs w:val="28"/>
        </w:rPr>
        <w:t>9) відтворення у зв’язку з демонструванням, налаштуванням або ремонтом обладнання, перевірка функціонування якого неможлива без використання об’єктів суміжних прав, за умови, що таке відтворення та його обсяг відповідають зазначеній меті;</w:t>
      </w:r>
    </w:p>
    <w:p w:rsidR="00854F34" w:rsidRDefault="00854F34" w:rsidP="00854F34">
      <w:pPr>
        <w:pStyle w:val="a3"/>
        <w:rPr>
          <w:rFonts w:ascii="Times New Roman" w:hAnsi="Times New Roman"/>
          <w:sz w:val="28"/>
          <w:szCs w:val="28"/>
        </w:rPr>
      </w:pPr>
      <w:r>
        <w:rPr>
          <w:rFonts w:ascii="Times New Roman" w:hAnsi="Times New Roman"/>
          <w:sz w:val="28"/>
          <w:szCs w:val="28"/>
        </w:rPr>
        <w:t>10) дії з тимчасового відтворення об’єкта суміжного права, які мають перехідний або випадковий (додатковий) характер і є невід’ємною складовою частиною технологічного процесу, а також єдина мета яких полягає в тому, щоб сприяти переданню електронної копії об’єкта суміжного права посередником у мережі між третіми особами або правомірному використанню об’єкта суміжного права. Зазначені дії з тимчасового відтворення об’єкта суміжного права допускаються за умов, що вони не мають комерційної мети;</w:t>
      </w:r>
    </w:p>
    <w:p w:rsidR="00854F34" w:rsidRDefault="00854F34" w:rsidP="00854F34">
      <w:pPr>
        <w:pStyle w:val="a3"/>
        <w:rPr>
          <w:rFonts w:ascii="Times New Roman" w:hAnsi="Times New Roman"/>
          <w:sz w:val="28"/>
          <w:szCs w:val="28"/>
        </w:rPr>
      </w:pPr>
      <w:r>
        <w:rPr>
          <w:rFonts w:ascii="Times New Roman" w:hAnsi="Times New Roman"/>
          <w:sz w:val="28"/>
          <w:szCs w:val="28"/>
        </w:rPr>
        <w:t>11) відтворення правомірно оприлюднених фонограм, фільмів та зафіксованих у них виконань фізичною особою виключно в особистих цілях або для членів сім’ї цієї особи з урахуванням частини другої цієї статті Закону.</w:t>
      </w:r>
    </w:p>
    <w:p w:rsidR="00854F34" w:rsidRDefault="00854F34" w:rsidP="00854F34">
      <w:pPr>
        <w:pStyle w:val="a3"/>
        <w:rPr>
          <w:rFonts w:ascii="Times New Roman" w:hAnsi="Times New Roman"/>
          <w:sz w:val="28"/>
          <w:szCs w:val="28"/>
        </w:rPr>
      </w:pPr>
      <w:r>
        <w:rPr>
          <w:rFonts w:ascii="Times New Roman" w:hAnsi="Times New Roman"/>
          <w:sz w:val="28"/>
          <w:szCs w:val="28"/>
        </w:rPr>
        <w:t>2. Допускається без дозволу суб’єктів суміжних прав та безоплатно відтворення в домашніх умовах і виключно в особистих цілях (приватне копіювання) виконань, зафіксованих у фонограмах, фільмах, їх копіях, а також фонограм, фільмів та їх копій особою, що безпосередньо відтворює об’єкти суміжних прав у зазначених цілях.</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3. Особливості та порядок виплати винагороди виробниками та імпортерами обладнання і носіїв, що використовуються для приватного копіювання, визначені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4. Зазначений у цій статті перелік вільного використання об’єктів суміжних прав є вичерпним.</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5. Винятки та обмеження майнових суміжних прав допускається застосовувати виключно у випадках, передбачених частинами першою і другою цієї статті, за умови, що вони не завдаватимуть шкоди нормальному використанню цих об’єктів і не обмежуватимуть безпідставно законні інтереси відповідних суб’єктів суміжних прав.</w:t>
      </w:r>
    </w:p>
    <w:p w:rsidR="00854F34" w:rsidRDefault="00854F34" w:rsidP="00854F34">
      <w:pPr>
        <w:pStyle w:val="a3"/>
        <w:spacing w:before="360" w:after="120"/>
        <w:rPr>
          <w:rFonts w:ascii="Times New Roman" w:hAnsi="Times New Roman"/>
          <w:sz w:val="28"/>
          <w:szCs w:val="28"/>
        </w:rPr>
      </w:pPr>
      <w:r>
        <w:rPr>
          <w:rFonts w:ascii="Times New Roman" w:hAnsi="Times New Roman"/>
          <w:sz w:val="28"/>
          <w:szCs w:val="28"/>
        </w:rPr>
        <w:t>Стаття 46. Використання сирітських об’єктів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Допускається використання сирітських фонограм, фільмів та зафіксованих у них виконань інституціями культурної спадщини у випадках, передбачених частиною першою статті 31 цього Закону щодо сирітських творів.</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2. Умови втрати фонограмами, фільмами та зафіксованими у них виконаннями статусу сирітських визначаються частиною третьою статті 31 цього Закону.</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3. Порядок та умови дозволеного використання сирітських фонограм, фільмів та зафіксованих у них виконань, що включають порядок та умови вжиття заходів щодо ідентифікації та належного розшуку відповідних суб’єктів суміжних прав, набуття та втрати статусу сирітського виконання, фонограми, фільму, визначаються Кабінетом Міністрів України.</w:t>
      </w:r>
    </w:p>
    <w:p w:rsidR="00651A8D" w:rsidRDefault="00651A8D" w:rsidP="00854F34">
      <w:pPr>
        <w:pStyle w:val="a3"/>
        <w:spacing w:before="100"/>
        <w:rPr>
          <w:rFonts w:ascii="Times New Roman" w:hAnsi="Times New Roman"/>
          <w:sz w:val="28"/>
          <w:szCs w:val="28"/>
        </w:rPr>
      </w:pP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47. Використання опублікованих з комерційною метою фонограм та зафіксованих у них виконань</w:t>
      </w:r>
    </w:p>
    <w:p w:rsidR="00854F34" w:rsidRDefault="00854F34" w:rsidP="00854F34">
      <w:pPr>
        <w:pStyle w:val="a3"/>
        <w:spacing w:before="0"/>
        <w:rPr>
          <w:rFonts w:ascii="Times New Roman" w:hAnsi="Times New Roman"/>
          <w:sz w:val="28"/>
          <w:szCs w:val="28"/>
        </w:rPr>
      </w:pPr>
      <w:r>
        <w:rPr>
          <w:rFonts w:ascii="Times New Roman" w:hAnsi="Times New Roman"/>
          <w:sz w:val="28"/>
          <w:szCs w:val="28"/>
        </w:rPr>
        <w:t>1. Без отримання дозволу суб’єктів суміжних прав на фонограми, виконання, але з виплатою їм справедливої винагороди, спільної для виконавців та виробників фонограм, допускається використання в господарській діяльності опублікованих з комерційною метою фонограм та зафіксованих у них виконань наступними способами:</w:t>
      </w:r>
    </w:p>
    <w:p w:rsidR="00854F34" w:rsidRDefault="00854F34" w:rsidP="00854F34">
      <w:pPr>
        <w:pStyle w:val="a3"/>
        <w:spacing w:before="0"/>
        <w:rPr>
          <w:rFonts w:ascii="Times New Roman" w:hAnsi="Times New Roman"/>
          <w:sz w:val="28"/>
          <w:szCs w:val="28"/>
        </w:rPr>
      </w:pPr>
      <w:r>
        <w:rPr>
          <w:rFonts w:ascii="Times New Roman" w:hAnsi="Times New Roman"/>
          <w:sz w:val="28"/>
          <w:szCs w:val="28"/>
        </w:rPr>
        <w:t>а) публічного виконання фонограми, опублікованої для використання з комерційною метою, та зафіксованого у ній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б)  ефірного мовлення фонограми опублікованої для використання з комерційною метою, та зафіксованого у ній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2. Право на справедливу винагороду у випадках використання, передбачених частиною першою цієї статті, здійснюється відповідно до Закону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Стаття 48. Строк чинності суміжних прав. Перехід об’єктів суміжних прав у суспільне надбання</w:t>
      </w:r>
    </w:p>
    <w:p w:rsidR="00854F34" w:rsidRDefault="00854F34" w:rsidP="00854F34">
      <w:pPr>
        <w:pStyle w:val="a3"/>
        <w:rPr>
          <w:rFonts w:ascii="Times New Roman" w:hAnsi="Times New Roman"/>
          <w:sz w:val="28"/>
          <w:szCs w:val="28"/>
        </w:rPr>
      </w:pPr>
      <w:r>
        <w:rPr>
          <w:rFonts w:ascii="Times New Roman" w:hAnsi="Times New Roman"/>
          <w:sz w:val="28"/>
          <w:szCs w:val="28"/>
        </w:rPr>
        <w:t>1. Суміжне право на виконання є чинним від моменту здійснення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Строк чинності майнових прав на виконання спливає через 70 років з моменту здійснення виконання. Якщо запис виконання протягом цього строку правомірно опубліковано або оприлюднено, строк чинності майнових прав на виконання спливає через 70 років з моменту першої такої публікації або першого оприлюднення, залежно від того, яка дата є більш ранньою.</w:t>
      </w:r>
    </w:p>
    <w:p w:rsidR="00854F34" w:rsidRDefault="00854F34" w:rsidP="00854F34">
      <w:pPr>
        <w:pStyle w:val="a3"/>
        <w:rPr>
          <w:rFonts w:ascii="Times New Roman" w:hAnsi="Times New Roman"/>
          <w:sz w:val="28"/>
          <w:szCs w:val="28"/>
        </w:rPr>
      </w:pPr>
      <w:r>
        <w:rPr>
          <w:rFonts w:ascii="Times New Roman" w:hAnsi="Times New Roman"/>
          <w:sz w:val="28"/>
          <w:szCs w:val="28"/>
        </w:rPr>
        <w:t>2. Строк чинності майнових прав на фонограму, фільм спливає через 70 років з моменту вироблення запису. Якщо фонограму або фільм протягом цього строку було правомірно опубліковано або оприлюднено, строк чинності майнових прав спливає через 70 років з моменту першої такої публікації або оприлюднення, залежно від того, яка дата є більш ранньою.</w:t>
      </w:r>
    </w:p>
    <w:p w:rsidR="00854F34" w:rsidRDefault="00854F34" w:rsidP="00854F34">
      <w:pPr>
        <w:pStyle w:val="a3"/>
        <w:rPr>
          <w:rFonts w:ascii="Times New Roman" w:hAnsi="Times New Roman"/>
          <w:sz w:val="28"/>
          <w:szCs w:val="28"/>
        </w:rPr>
      </w:pPr>
      <w:r>
        <w:rPr>
          <w:rFonts w:ascii="Times New Roman" w:hAnsi="Times New Roman"/>
          <w:sz w:val="28"/>
          <w:szCs w:val="28"/>
        </w:rPr>
        <w:t>3. Строк чинності майнових прав на програму організації мовлення спливає через 70 років з моменту першого ефірного мовлення програми організації мовлення незалежно від використаних технічних засобів.</w:t>
      </w:r>
    </w:p>
    <w:p w:rsidR="00854F34" w:rsidRDefault="00854F34" w:rsidP="00854F34">
      <w:pPr>
        <w:pStyle w:val="a3"/>
        <w:rPr>
          <w:rFonts w:ascii="Times New Roman" w:hAnsi="Times New Roman"/>
          <w:sz w:val="28"/>
          <w:szCs w:val="28"/>
        </w:rPr>
      </w:pPr>
      <w:r>
        <w:rPr>
          <w:rFonts w:ascii="Times New Roman" w:hAnsi="Times New Roman"/>
          <w:sz w:val="28"/>
          <w:szCs w:val="28"/>
        </w:rPr>
        <w:t>4. Закінчення строків чинності суміжних прав настає 1 січня року, наступного за роком, у якому закінчилися передбачені цією статтею строки чинності.</w:t>
      </w:r>
    </w:p>
    <w:p w:rsidR="00854F34" w:rsidRDefault="00854F34" w:rsidP="00854F34">
      <w:pPr>
        <w:pStyle w:val="a3"/>
        <w:rPr>
          <w:rFonts w:ascii="Times New Roman" w:hAnsi="Times New Roman"/>
          <w:sz w:val="28"/>
          <w:szCs w:val="28"/>
        </w:rPr>
      </w:pPr>
      <w:r>
        <w:rPr>
          <w:rFonts w:ascii="Times New Roman" w:hAnsi="Times New Roman"/>
          <w:sz w:val="28"/>
          <w:szCs w:val="28"/>
        </w:rPr>
        <w:t>5. Особисті немайнові права виконавців, передбачені частиною першою статті 39 цього Закону, а також права на ім’я (найменування) виробників фонограм, виробників перших записів фільмів і організацій мовлення охороняються безстроково.</w:t>
      </w:r>
    </w:p>
    <w:p w:rsidR="00854F34" w:rsidRDefault="00854F34" w:rsidP="00854F34">
      <w:pPr>
        <w:pStyle w:val="a3"/>
        <w:rPr>
          <w:rFonts w:ascii="Times New Roman" w:hAnsi="Times New Roman"/>
          <w:sz w:val="28"/>
          <w:szCs w:val="28"/>
        </w:rPr>
      </w:pPr>
      <w:r>
        <w:rPr>
          <w:rFonts w:ascii="Times New Roman" w:hAnsi="Times New Roman"/>
          <w:sz w:val="28"/>
          <w:szCs w:val="28"/>
        </w:rPr>
        <w:t>6. Закінчення строку чинності майнових прав на об’єкт суміжного права означає його перехід у суспільне надбання.</w:t>
      </w:r>
    </w:p>
    <w:p w:rsidR="00854F34" w:rsidRDefault="00854F34" w:rsidP="00854F34">
      <w:pPr>
        <w:pStyle w:val="a3"/>
        <w:rPr>
          <w:rFonts w:ascii="Times New Roman" w:hAnsi="Times New Roman"/>
          <w:sz w:val="28"/>
          <w:szCs w:val="28"/>
        </w:rPr>
      </w:pPr>
      <w:r>
        <w:rPr>
          <w:rFonts w:ascii="Times New Roman" w:hAnsi="Times New Roman"/>
          <w:sz w:val="28"/>
          <w:szCs w:val="28"/>
        </w:rPr>
        <w:t>7. Об’єкти суміжних прав, які стали суспільним надбанням, можуть вільно, без виплати винагороди, використовуватися будь-якою особою за умови дотримання прав відповідних суб’єктів, передбачених статтею 39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8. Захист особистих немайнових прав виконавця, виконання якого перейшло в суспільне надбання, здійснюється його спадкоємцями, а у випадку їх відсутності — центральним органом виконавчої влади, що реалізує державну політику у сферах культури та мистецтв, в порядку, встановленому Кабінетом Міністрів України.</w:t>
      </w:r>
    </w:p>
    <w:p w:rsidR="00854F34" w:rsidRDefault="00854F34" w:rsidP="00854F34">
      <w:pPr>
        <w:pStyle w:val="a3"/>
        <w:ind w:firstLine="0"/>
        <w:jc w:val="center"/>
        <w:rPr>
          <w:rFonts w:ascii="Times New Roman" w:hAnsi="Times New Roman"/>
          <w:sz w:val="28"/>
          <w:szCs w:val="28"/>
        </w:rPr>
      </w:pPr>
      <w:r>
        <w:rPr>
          <w:rFonts w:ascii="Times New Roman" w:hAnsi="Times New Roman"/>
          <w:sz w:val="28"/>
          <w:szCs w:val="28"/>
        </w:rPr>
        <w:t>Розділ IV</w:t>
      </w:r>
      <w:r>
        <w:rPr>
          <w:rFonts w:ascii="Times New Roman" w:hAnsi="Times New Roman"/>
          <w:sz w:val="28"/>
          <w:szCs w:val="28"/>
        </w:rPr>
        <w:br/>
        <w:t xml:space="preserve">ЗДІЙСНЕННЯ МАЙНОВИХ ПРАВ НА ОБ’ЄКТИ </w:t>
      </w:r>
      <w:r>
        <w:rPr>
          <w:rFonts w:ascii="Times New Roman" w:hAnsi="Times New Roman"/>
          <w:sz w:val="28"/>
          <w:szCs w:val="28"/>
        </w:rPr>
        <w:br/>
        <w:t>АВТОРСЬКОГО ПРАВА І СУМІЖНИХ ПРАВ</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49.  Способи здійснення майнових прав на об’єкти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Суб’єкти авторського права і суміжних прав можуть здійснювати власні майнові права на об’єкти авторського права і суміжних прав шляхом:</w:t>
      </w:r>
    </w:p>
    <w:p w:rsidR="00854F34" w:rsidRDefault="00854F34" w:rsidP="00854F34">
      <w:pPr>
        <w:pStyle w:val="a3"/>
        <w:rPr>
          <w:rFonts w:ascii="Times New Roman" w:hAnsi="Times New Roman"/>
          <w:sz w:val="28"/>
          <w:szCs w:val="28"/>
        </w:rPr>
      </w:pPr>
      <w:r>
        <w:rPr>
          <w:rFonts w:ascii="Times New Roman" w:hAnsi="Times New Roman"/>
          <w:sz w:val="28"/>
          <w:szCs w:val="28"/>
        </w:rPr>
        <w:t>1) використання особисто (самостійно) об’єкта авторського права або суміжного права, майнові права на який йому належать;</w:t>
      </w:r>
    </w:p>
    <w:p w:rsidR="00854F34" w:rsidRDefault="00854F34" w:rsidP="00854F34">
      <w:pPr>
        <w:pStyle w:val="a3"/>
        <w:rPr>
          <w:rFonts w:ascii="Times New Roman" w:hAnsi="Times New Roman"/>
          <w:sz w:val="28"/>
          <w:szCs w:val="28"/>
        </w:rPr>
      </w:pPr>
      <w:r>
        <w:rPr>
          <w:rFonts w:ascii="Times New Roman" w:hAnsi="Times New Roman"/>
          <w:sz w:val="28"/>
          <w:szCs w:val="28"/>
        </w:rPr>
        <w:t>2) розпоряджання майновими правами на об’єкт авторського права або суміжного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3) управління майновими правами на об’єкти авторського права і суміжних прав.</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50.  Розпоряджання майновими правами на об’єкти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Розпоряджання майновими правами на об’єкти авторського права і суміжних прав здійснюється на підставі:</w:t>
      </w:r>
    </w:p>
    <w:p w:rsidR="00854F34" w:rsidRDefault="00854F34" w:rsidP="00854F34">
      <w:pPr>
        <w:pStyle w:val="a3"/>
        <w:rPr>
          <w:rFonts w:ascii="Times New Roman" w:hAnsi="Times New Roman"/>
          <w:sz w:val="28"/>
          <w:szCs w:val="28"/>
        </w:rPr>
      </w:pPr>
      <w:r>
        <w:rPr>
          <w:rFonts w:ascii="Times New Roman" w:hAnsi="Times New Roman"/>
          <w:sz w:val="28"/>
          <w:szCs w:val="28"/>
        </w:rPr>
        <w:t>1) трудового договору (контракту) або договору про розподіл майнових прав на службовий твір, передбаченого статтею 14 цього Закону, або договору про розподіл майнових прав на об’єкт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2) договору про створення за замовленням і використання об’єкта авторського права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договору про передання (відчуження) виключних майнових прав на об’єкт авторського права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4) ліцензійного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5) субліцензійного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6) іншого договору щодо розпоряджання майновими правами на об’єкт авторського права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7) ліцензії (одностороннього правочину).</w:t>
      </w:r>
    </w:p>
    <w:p w:rsidR="00854F34" w:rsidRDefault="00854F34" w:rsidP="00854F34">
      <w:pPr>
        <w:pStyle w:val="a3"/>
        <w:rPr>
          <w:rFonts w:ascii="Times New Roman" w:hAnsi="Times New Roman"/>
          <w:sz w:val="28"/>
          <w:szCs w:val="28"/>
        </w:rPr>
      </w:pPr>
      <w:r>
        <w:rPr>
          <w:rFonts w:ascii="Times New Roman" w:hAnsi="Times New Roman"/>
          <w:sz w:val="28"/>
          <w:szCs w:val="28"/>
        </w:rPr>
        <w:t>2. Договори щодо розпоряджання майновими правами на об’єкти авторського права або суміжних прав укладаються у письмовій (електронній) формі. В усній формі може укладатися договір щодо використання (оприлюднення) твору в періодичних виданнях (газетах, журналах, електронних засобах масової інформації тощо).</w:t>
      </w:r>
    </w:p>
    <w:p w:rsidR="00854F34" w:rsidRDefault="00854F34" w:rsidP="00854F34">
      <w:pPr>
        <w:pStyle w:val="a3"/>
        <w:rPr>
          <w:rFonts w:ascii="Times New Roman" w:hAnsi="Times New Roman"/>
          <w:sz w:val="28"/>
          <w:szCs w:val="28"/>
        </w:rPr>
      </w:pPr>
      <w:r>
        <w:rPr>
          <w:rFonts w:ascii="Times New Roman" w:hAnsi="Times New Roman"/>
          <w:sz w:val="28"/>
          <w:szCs w:val="28"/>
        </w:rPr>
        <w:t>У разі недодержання письмової (електронної) форми договору щодо розпоряджання майновими правами інтелектуальної власності такий договір є нікчемним.</w:t>
      </w:r>
    </w:p>
    <w:p w:rsidR="00854F34" w:rsidRDefault="00854F34" w:rsidP="00854F34">
      <w:pPr>
        <w:pStyle w:val="a3"/>
        <w:rPr>
          <w:rFonts w:ascii="Times New Roman" w:hAnsi="Times New Roman"/>
          <w:sz w:val="28"/>
          <w:szCs w:val="28"/>
        </w:rPr>
      </w:pPr>
      <w:r>
        <w:rPr>
          <w:rFonts w:ascii="Times New Roman" w:hAnsi="Times New Roman"/>
          <w:sz w:val="28"/>
          <w:szCs w:val="28"/>
        </w:rPr>
        <w:t>3. Договір щодо розпоряджання майновими правами на об’єкти авторського права або суміжних прав вважається укладеним, якщо сторонами досягнуто згоди щодо всіх істотних умов, а також інших умов, щодо яких за вимогою однієї зі сторін повинно бути досягнуто згоди.</w:t>
      </w:r>
    </w:p>
    <w:p w:rsidR="00854F34" w:rsidRDefault="00854F34" w:rsidP="00854F34">
      <w:pPr>
        <w:pStyle w:val="a3"/>
        <w:rPr>
          <w:rFonts w:ascii="Times New Roman" w:hAnsi="Times New Roman"/>
          <w:sz w:val="28"/>
          <w:szCs w:val="28"/>
        </w:rPr>
      </w:pPr>
      <w:r>
        <w:rPr>
          <w:rFonts w:ascii="Times New Roman" w:hAnsi="Times New Roman"/>
          <w:sz w:val="28"/>
          <w:szCs w:val="28"/>
        </w:rPr>
        <w:t>Істотними умовами для всіх видів договорів щодо розпоряджання майновими правами на об’єкти авторського права або суміжних прав є:</w:t>
      </w:r>
    </w:p>
    <w:p w:rsidR="00854F34" w:rsidRDefault="00854F34" w:rsidP="00854F34">
      <w:pPr>
        <w:pStyle w:val="a3"/>
        <w:rPr>
          <w:rFonts w:ascii="Times New Roman" w:hAnsi="Times New Roman"/>
          <w:sz w:val="28"/>
          <w:szCs w:val="28"/>
        </w:rPr>
      </w:pPr>
      <w:r>
        <w:rPr>
          <w:rFonts w:ascii="Times New Roman" w:hAnsi="Times New Roman"/>
          <w:sz w:val="28"/>
          <w:szCs w:val="28"/>
        </w:rPr>
        <w:t>відомості, що дозволяють ідентифікувати об’єкт (назва або інші характерні ознаки);</w:t>
      </w:r>
    </w:p>
    <w:p w:rsidR="00854F34" w:rsidRDefault="00854F34" w:rsidP="00854F34">
      <w:pPr>
        <w:pStyle w:val="a3"/>
        <w:rPr>
          <w:rFonts w:ascii="Times New Roman" w:hAnsi="Times New Roman"/>
          <w:sz w:val="28"/>
          <w:szCs w:val="28"/>
        </w:rPr>
      </w:pPr>
      <w:r>
        <w:rPr>
          <w:rFonts w:ascii="Times New Roman" w:hAnsi="Times New Roman"/>
          <w:sz w:val="28"/>
          <w:szCs w:val="28"/>
        </w:rPr>
        <w:t>обсяг майнових прав на об’єкт, який може бути визначений наступним чином:</w:t>
      </w:r>
    </w:p>
    <w:p w:rsidR="00854F34" w:rsidRDefault="00854F34" w:rsidP="00854F34">
      <w:pPr>
        <w:pStyle w:val="a3"/>
        <w:rPr>
          <w:rFonts w:ascii="Times New Roman" w:hAnsi="Times New Roman"/>
          <w:sz w:val="28"/>
          <w:szCs w:val="28"/>
        </w:rPr>
      </w:pPr>
      <w:r>
        <w:rPr>
          <w:rFonts w:ascii="Times New Roman" w:hAnsi="Times New Roman"/>
          <w:sz w:val="28"/>
          <w:szCs w:val="28"/>
        </w:rPr>
        <w:t>у повному складі;</w:t>
      </w:r>
    </w:p>
    <w:p w:rsidR="00854F34" w:rsidRDefault="00854F34" w:rsidP="00854F34">
      <w:pPr>
        <w:pStyle w:val="a3"/>
        <w:rPr>
          <w:rFonts w:ascii="Times New Roman" w:hAnsi="Times New Roman"/>
          <w:sz w:val="28"/>
          <w:szCs w:val="28"/>
        </w:rPr>
      </w:pPr>
      <w:r>
        <w:rPr>
          <w:rFonts w:ascii="Times New Roman" w:hAnsi="Times New Roman"/>
          <w:sz w:val="28"/>
          <w:szCs w:val="28"/>
        </w:rPr>
        <w:t>частковий.</w:t>
      </w:r>
    </w:p>
    <w:p w:rsidR="00854F34" w:rsidRDefault="00854F34" w:rsidP="00854F34">
      <w:pPr>
        <w:pStyle w:val="a3"/>
        <w:rPr>
          <w:rFonts w:ascii="Times New Roman" w:hAnsi="Times New Roman"/>
          <w:sz w:val="28"/>
          <w:szCs w:val="28"/>
        </w:rPr>
      </w:pPr>
      <w:r>
        <w:rPr>
          <w:rFonts w:ascii="Times New Roman" w:hAnsi="Times New Roman"/>
          <w:sz w:val="28"/>
          <w:szCs w:val="28"/>
        </w:rPr>
        <w:t>Іншими істотними умовами для договорів щодо розпоряджання майновими правами на об’єкти авторського права або суміжних прав є:</w:t>
      </w:r>
    </w:p>
    <w:p w:rsidR="00854F34" w:rsidRDefault="00854F34" w:rsidP="00854F34">
      <w:pPr>
        <w:pStyle w:val="a3"/>
        <w:rPr>
          <w:rFonts w:ascii="Times New Roman" w:hAnsi="Times New Roman"/>
          <w:sz w:val="28"/>
          <w:szCs w:val="28"/>
        </w:rPr>
      </w:pPr>
      <w:r>
        <w:rPr>
          <w:rFonts w:ascii="Times New Roman" w:hAnsi="Times New Roman"/>
          <w:sz w:val="28"/>
          <w:szCs w:val="28"/>
        </w:rPr>
        <w:t>для договорів, зазначених у частині першій цієї статті, — розмір винагороди;</w:t>
      </w:r>
    </w:p>
    <w:p w:rsidR="00854F34" w:rsidRDefault="00854F34" w:rsidP="00854F34">
      <w:pPr>
        <w:pStyle w:val="a3"/>
        <w:rPr>
          <w:rFonts w:ascii="Times New Roman" w:hAnsi="Times New Roman"/>
          <w:sz w:val="28"/>
          <w:szCs w:val="28"/>
        </w:rPr>
      </w:pPr>
      <w:r>
        <w:rPr>
          <w:rFonts w:ascii="Times New Roman" w:hAnsi="Times New Roman"/>
          <w:sz w:val="28"/>
          <w:szCs w:val="28"/>
        </w:rPr>
        <w:t>для договорів щодо розпоряджання майновими правами, що належать декільком особам, — відомості про всіх суб’єктів майнових прав, права яких є предметом цього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Умови договорів, зазначених у пунктах 1—3 частини першої цієї статті, що обмежують право творця цього об’єкта на створення інших об’єктів, є нікчемними.</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51.  Передання (відчуження) виключних майнових прав на об’єкти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Суб’єкт авторського права і (або) суміжних прав може передати (відчужити) свої виключні майнові права, зазначені у статтях 13,</w:t>
      </w:r>
      <w:r>
        <w:rPr>
          <w:rFonts w:ascii="Times New Roman" w:hAnsi="Times New Roman"/>
          <w:sz w:val="28"/>
          <w:szCs w:val="28"/>
        </w:rPr>
        <w:br/>
        <w:t>40—43 цього Закону, будь-якій іншій особі повністю чи частково.</w:t>
      </w:r>
    </w:p>
    <w:p w:rsidR="00854F34" w:rsidRDefault="00854F34" w:rsidP="00854F34">
      <w:pPr>
        <w:pStyle w:val="a3"/>
        <w:rPr>
          <w:rFonts w:ascii="Times New Roman" w:hAnsi="Times New Roman"/>
          <w:sz w:val="28"/>
          <w:szCs w:val="28"/>
        </w:rPr>
      </w:pPr>
      <w:r>
        <w:rPr>
          <w:rFonts w:ascii="Times New Roman" w:hAnsi="Times New Roman"/>
          <w:sz w:val="28"/>
          <w:szCs w:val="28"/>
        </w:rPr>
        <w:t>2. Предметом договору про передання (відчуження) виключних майнових прав на об’єкти авторського права і (або) суміжних прав не можуть бути права, яких не існувало на момент укладання договору.</w:t>
      </w:r>
    </w:p>
    <w:p w:rsidR="00854F34" w:rsidRDefault="00854F34" w:rsidP="00854F34">
      <w:pPr>
        <w:pStyle w:val="a3"/>
        <w:rPr>
          <w:rFonts w:ascii="Times New Roman" w:hAnsi="Times New Roman"/>
          <w:sz w:val="28"/>
          <w:szCs w:val="28"/>
        </w:rPr>
      </w:pPr>
      <w:r>
        <w:rPr>
          <w:rFonts w:ascii="Times New Roman" w:hAnsi="Times New Roman"/>
          <w:sz w:val="28"/>
          <w:szCs w:val="28"/>
        </w:rPr>
        <w:t>У випадку передання (відчуження) виключних майнових прав на об’єкти авторського права і (або) суміжних прав частково, майнові права, не зазначені в договорі як передані (відчужувані), вважаються такими, що не передані (не відчужені).</w:t>
      </w:r>
    </w:p>
    <w:p w:rsidR="00854F34" w:rsidRDefault="00854F34" w:rsidP="00854F34">
      <w:pPr>
        <w:pStyle w:val="a3"/>
        <w:rPr>
          <w:rFonts w:ascii="Times New Roman" w:hAnsi="Times New Roman"/>
          <w:sz w:val="28"/>
          <w:szCs w:val="28"/>
        </w:rPr>
      </w:pPr>
      <w:r>
        <w:rPr>
          <w:rFonts w:ascii="Times New Roman" w:hAnsi="Times New Roman"/>
          <w:sz w:val="28"/>
          <w:szCs w:val="28"/>
        </w:rPr>
        <w:t>3. Виключні майнові права на об’єкт авторського права і (або) суміжних прав, що належать юридичній особі, можуть бути передані (відчужені) іншій особі у порядку припинення (реорганізації, ліквідації) юридичної особи.</w:t>
      </w:r>
    </w:p>
    <w:p w:rsidR="00854F34" w:rsidRDefault="00854F34" w:rsidP="00854F34">
      <w:pPr>
        <w:pStyle w:val="a3"/>
        <w:rPr>
          <w:rFonts w:ascii="Times New Roman" w:hAnsi="Times New Roman"/>
          <w:sz w:val="28"/>
          <w:szCs w:val="28"/>
        </w:rPr>
      </w:pPr>
      <w:r>
        <w:rPr>
          <w:rFonts w:ascii="Times New Roman" w:hAnsi="Times New Roman"/>
          <w:sz w:val="28"/>
          <w:szCs w:val="28"/>
        </w:rPr>
        <w:t>4. Особа, яка передає (відчужує) виключні майнові права на об’єкт авторського права і (або) суміжних прав, зобов’язана надати особі, яка набуває такі права, відомості про наявність ліцензійних договорів (ліцензій) та інших зобов’язань щодо прав, які передаються.</w:t>
      </w:r>
    </w:p>
    <w:p w:rsidR="00854F34" w:rsidRDefault="00854F34" w:rsidP="00854F34">
      <w:pPr>
        <w:pStyle w:val="a3"/>
        <w:rPr>
          <w:rFonts w:ascii="Times New Roman" w:hAnsi="Times New Roman"/>
          <w:sz w:val="28"/>
          <w:szCs w:val="28"/>
        </w:rPr>
      </w:pPr>
      <w:r>
        <w:rPr>
          <w:rFonts w:ascii="Times New Roman" w:hAnsi="Times New Roman"/>
          <w:sz w:val="28"/>
          <w:szCs w:val="28"/>
        </w:rPr>
        <w:t>Укладення договору про передання (відчуження) виключних майнових прав на об’єкт авторського права і (або) суміжних прав не впливає на чинність ліцензійних договорів (ліцензій), які були укладені раніше, якщо інше не передбачено відповідним ліцензійним договором (ліцензією).</w:t>
      </w:r>
    </w:p>
    <w:p w:rsidR="00854F34" w:rsidRDefault="00854F34" w:rsidP="00854F34">
      <w:pPr>
        <w:pStyle w:val="a3"/>
        <w:rPr>
          <w:rFonts w:ascii="Times New Roman" w:hAnsi="Times New Roman"/>
          <w:sz w:val="28"/>
          <w:szCs w:val="28"/>
        </w:rPr>
      </w:pPr>
      <w:r>
        <w:rPr>
          <w:rFonts w:ascii="Times New Roman" w:hAnsi="Times New Roman"/>
          <w:sz w:val="28"/>
          <w:szCs w:val="28"/>
        </w:rPr>
        <w:t>5. Договори про передання (відчуження) виключних майнових прав на об’єкти авторського права і (або) суміжних прав мають відповідати вимогам, визначеним Цивільним кодексом України щодо розпоряджання майновими правами інтелектуальної власності та цим Законом.</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52.  Надання дозволу на використання об’єктів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Дозвіл на використання об’єкта авторського права і (або) суміжних прав на підставі ліцензії (одностороннього правочину) або ліцензійного договору (дво- або багатостороннього правочину) суб’єктом авторського права і (або) суміжних прав (ліцензіаром) може надаватися іншій особі (ліцензіату).</w:t>
      </w:r>
    </w:p>
    <w:p w:rsidR="00854F34" w:rsidRDefault="00854F34" w:rsidP="00854F34">
      <w:pPr>
        <w:pStyle w:val="a3"/>
        <w:rPr>
          <w:rFonts w:ascii="Times New Roman" w:hAnsi="Times New Roman"/>
          <w:sz w:val="28"/>
          <w:szCs w:val="28"/>
        </w:rPr>
      </w:pPr>
      <w:r>
        <w:rPr>
          <w:rFonts w:ascii="Times New Roman" w:hAnsi="Times New Roman"/>
          <w:sz w:val="28"/>
          <w:szCs w:val="28"/>
        </w:rPr>
        <w:t>2. У випадках, передбачених ліцензійним договором, дозвіл на використання об’єкта авторського права і (або) суміжних прав може надаватися ліцензіатом іншій особі (субліцензіату) на підставі субліцензійного договору в обсязі, що не може бути більшим за обсяг дозволу, який був наданий ліцензіату.</w:t>
      </w:r>
    </w:p>
    <w:p w:rsidR="00854F34" w:rsidRDefault="00854F34" w:rsidP="00854F34">
      <w:pPr>
        <w:pStyle w:val="a3"/>
        <w:rPr>
          <w:rFonts w:ascii="Times New Roman" w:hAnsi="Times New Roman"/>
          <w:sz w:val="28"/>
          <w:szCs w:val="28"/>
        </w:rPr>
      </w:pPr>
      <w:r>
        <w:rPr>
          <w:rFonts w:ascii="Times New Roman" w:hAnsi="Times New Roman"/>
          <w:sz w:val="28"/>
          <w:szCs w:val="28"/>
        </w:rPr>
        <w:t>3. Ліцензійні договори (ліцензії), субліцензійні договори (субліцензії) мають відповідати вимогам та умовам, визначеним Цивільним кодексом України щодо розпоряджання майновими правами інтелектуальної власності та цим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4. Ліцензійний договір може бути укладено як договір приєднання. Таким договором може бути публічний ліцензійний договір на використання об’єктів авторського права і (або) суміжних прав.</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53.  Публічний ліцензійний договір на використання об’єктів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Ліцензіар та ліцензіат мають право укласти ліцензійний договір щодо використання об’єктів авторського права і (або) суміжних прав на основі публічної пропозиції (оферти).</w:t>
      </w:r>
    </w:p>
    <w:p w:rsidR="00854F34" w:rsidRDefault="00854F34" w:rsidP="00854F34">
      <w:pPr>
        <w:pStyle w:val="a3"/>
        <w:rPr>
          <w:rFonts w:ascii="Times New Roman" w:hAnsi="Times New Roman"/>
          <w:sz w:val="28"/>
          <w:szCs w:val="28"/>
        </w:rPr>
      </w:pPr>
      <w:r>
        <w:rPr>
          <w:rFonts w:ascii="Times New Roman" w:hAnsi="Times New Roman"/>
          <w:sz w:val="28"/>
          <w:szCs w:val="28"/>
        </w:rPr>
        <w:t>Поширенням публічної пропозиції є її оприлюднення ліцензіаром разом із копією об’єкта авторського права і (або) суміжних прав з наданням можливості дистанційного ознайомлення з нею необмеженому колу осіб з використанням інформаційно-телекомунікаційних систем.</w:t>
      </w:r>
    </w:p>
    <w:p w:rsidR="00854F34" w:rsidRDefault="00854F34" w:rsidP="00854F34">
      <w:pPr>
        <w:pStyle w:val="a3"/>
        <w:rPr>
          <w:rFonts w:ascii="Times New Roman" w:hAnsi="Times New Roman"/>
          <w:sz w:val="28"/>
          <w:szCs w:val="28"/>
        </w:rPr>
      </w:pPr>
      <w:r>
        <w:rPr>
          <w:rFonts w:ascii="Times New Roman" w:hAnsi="Times New Roman"/>
          <w:sz w:val="28"/>
          <w:szCs w:val="28"/>
        </w:rPr>
        <w:t>2. Публічний ліцензійний договір вважається укладеним з моменту прийняття такої пропозиції іншою стороною (ліцензіатом).</w:t>
      </w:r>
    </w:p>
    <w:p w:rsidR="00854F34" w:rsidRDefault="00854F34" w:rsidP="00854F34">
      <w:pPr>
        <w:pStyle w:val="a3"/>
        <w:rPr>
          <w:rFonts w:ascii="Times New Roman" w:hAnsi="Times New Roman"/>
          <w:sz w:val="28"/>
          <w:szCs w:val="28"/>
        </w:rPr>
      </w:pPr>
      <w:r>
        <w:rPr>
          <w:rFonts w:ascii="Times New Roman" w:hAnsi="Times New Roman"/>
          <w:sz w:val="28"/>
          <w:szCs w:val="28"/>
        </w:rPr>
        <w:t>Прийняттям іншою стороною (ліцензіатом) публічної пропозиції вважається вчинення дій, які виражають згоду з її умовами у спосіб, передбачений публічною пропозицією, в тому числі за допомогою технічних засобів зв’язку.</w:t>
      </w:r>
    </w:p>
    <w:p w:rsidR="00854F34" w:rsidRDefault="00854F34" w:rsidP="00854F34">
      <w:pPr>
        <w:pStyle w:val="a3"/>
        <w:rPr>
          <w:rFonts w:ascii="Times New Roman" w:hAnsi="Times New Roman"/>
          <w:sz w:val="28"/>
          <w:szCs w:val="28"/>
        </w:rPr>
      </w:pPr>
      <w:r>
        <w:rPr>
          <w:rFonts w:ascii="Times New Roman" w:hAnsi="Times New Roman"/>
          <w:sz w:val="28"/>
          <w:szCs w:val="28"/>
        </w:rPr>
        <w:t>3. Ліцензіат за ліцензійним договором на основі публічної пропозиції має право в будь-який момент в односторонньому порядку відмовитися від такого ліцензійного договору, зокрема шляхом припинення використання відповідного об’єкта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Умова публічного ліцензійного договору про неможливість односторонньої відмови ліцензіатом від такого договору є нікчемною.</w:t>
      </w:r>
    </w:p>
    <w:p w:rsidR="00854F34" w:rsidRDefault="00854F34" w:rsidP="00854F34">
      <w:pPr>
        <w:pStyle w:val="a3"/>
        <w:rPr>
          <w:rFonts w:ascii="Times New Roman" w:hAnsi="Times New Roman"/>
          <w:sz w:val="28"/>
          <w:szCs w:val="28"/>
        </w:rPr>
      </w:pPr>
      <w:r>
        <w:rPr>
          <w:rFonts w:ascii="Times New Roman" w:hAnsi="Times New Roman"/>
          <w:sz w:val="28"/>
          <w:szCs w:val="28"/>
        </w:rPr>
        <w:t>4. Публічний ліцензійний договір, в якому не передбачено сплату винагороди за використання об’єкта авторського права і (або) суміжних прав або передбачено, що така сплата може здійснюватися ліцензіатом добровільно, на власний розсуд, вважається безоплатним.</w:t>
      </w:r>
    </w:p>
    <w:p w:rsidR="00854F34" w:rsidRDefault="00854F34" w:rsidP="00854F34">
      <w:pPr>
        <w:pStyle w:val="a3"/>
        <w:rPr>
          <w:rFonts w:ascii="Times New Roman" w:hAnsi="Times New Roman"/>
          <w:sz w:val="28"/>
          <w:szCs w:val="28"/>
        </w:rPr>
      </w:pPr>
      <w:r>
        <w:rPr>
          <w:rFonts w:ascii="Times New Roman" w:hAnsi="Times New Roman"/>
          <w:sz w:val="28"/>
          <w:szCs w:val="28"/>
        </w:rPr>
        <w:t>5. Публічний ліцензійний договір, за яким надається виключна або одинична ліцензія, є нікчемним.</w:t>
      </w:r>
    </w:p>
    <w:p w:rsidR="00651A8D" w:rsidRDefault="00651A8D" w:rsidP="00854F34">
      <w:pPr>
        <w:pStyle w:val="a3"/>
        <w:rPr>
          <w:rFonts w:ascii="Times New Roman" w:hAnsi="Times New Roman"/>
          <w:sz w:val="28"/>
          <w:szCs w:val="28"/>
        </w:rPr>
      </w:pP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54.  Колективне управління майновими правами на об’єкти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Колективне управління майновими правами на об’єкти авторського права і суміжних прав здійснюється організаціями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w:t>
      </w:r>
    </w:p>
    <w:p w:rsidR="00854F34" w:rsidRDefault="00854F34" w:rsidP="00651A8D">
      <w:pPr>
        <w:pStyle w:val="a3"/>
        <w:spacing w:before="360"/>
        <w:ind w:firstLine="0"/>
        <w:jc w:val="center"/>
        <w:rPr>
          <w:rFonts w:ascii="Times New Roman" w:hAnsi="Times New Roman"/>
          <w:sz w:val="28"/>
          <w:szCs w:val="28"/>
        </w:rPr>
      </w:pPr>
      <w:r>
        <w:rPr>
          <w:rFonts w:ascii="Times New Roman" w:hAnsi="Times New Roman"/>
          <w:sz w:val="28"/>
          <w:szCs w:val="28"/>
        </w:rPr>
        <w:t>Розділ V</w:t>
      </w:r>
      <w:r>
        <w:rPr>
          <w:rFonts w:ascii="Times New Roman" w:hAnsi="Times New Roman"/>
          <w:sz w:val="28"/>
          <w:szCs w:val="28"/>
        </w:rPr>
        <w:br/>
        <w:t>ЗАХИСТ АВТОРСЬКОГО ПРАВА І СУМІЖНИХ ПРАВ</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55. Порушення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Порушенням авторського права і (або) суміжних прав, що дає підстави для захисту таких прав, у тому числі судового, є:</w:t>
      </w:r>
    </w:p>
    <w:p w:rsidR="00854F34" w:rsidRDefault="00854F34" w:rsidP="00854F34">
      <w:pPr>
        <w:pStyle w:val="a3"/>
        <w:rPr>
          <w:rFonts w:ascii="Times New Roman" w:hAnsi="Times New Roman"/>
          <w:sz w:val="28"/>
          <w:szCs w:val="28"/>
        </w:rPr>
      </w:pPr>
      <w:r>
        <w:rPr>
          <w:rFonts w:ascii="Times New Roman" w:hAnsi="Times New Roman"/>
          <w:sz w:val="28"/>
          <w:szCs w:val="28"/>
        </w:rPr>
        <w:t>1) вчинення дій, які порушують особисті немайнові права суб’єктів авторського права і (або) суміжних прав, визначені статтями 12 і 39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2) вчинення дій, які порушують майнові права суб’єктів авторського права і (або) суміжних прав, визначені статтями 13, 16, 32, 40—43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3) зловживання посадовими особами організації колективного управління службовим становищем, що призвело до невиплати або неналежного розподілу і виплати винагороди суб’єкту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4) піратство у сфері авторського права і (або) суміжних прав — відтворення, ввезення на митну територію України, вивезення з митної території України і розповсюдження піратських (контрафактних) примірників творів (у тому числі комп’ютерних програм і баз даних), фонограм, фільмів, незаконне оприлюднення програм організації мовлення, камкординг, а також Інтернет-піратство, тобто незаконне використання об’єктів авторського права і суміжних прав із застосуванням мережі Інтернет;</w:t>
      </w:r>
    </w:p>
    <w:p w:rsidR="00854F34" w:rsidRDefault="00854F34" w:rsidP="00854F34">
      <w:pPr>
        <w:pStyle w:val="a3"/>
        <w:rPr>
          <w:rFonts w:ascii="Times New Roman" w:hAnsi="Times New Roman"/>
          <w:sz w:val="28"/>
          <w:szCs w:val="28"/>
        </w:rPr>
      </w:pPr>
      <w:r>
        <w:rPr>
          <w:rFonts w:ascii="Times New Roman" w:hAnsi="Times New Roman"/>
          <w:sz w:val="28"/>
          <w:szCs w:val="28"/>
        </w:rPr>
        <w:t>5) плагіат;</w:t>
      </w:r>
    </w:p>
    <w:p w:rsidR="00854F34" w:rsidRDefault="00854F34" w:rsidP="00854F34">
      <w:pPr>
        <w:pStyle w:val="a3"/>
        <w:rPr>
          <w:rFonts w:ascii="Times New Roman" w:hAnsi="Times New Roman"/>
          <w:sz w:val="28"/>
          <w:szCs w:val="28"/>
        </w:rPr>
      </w:pPr>
      <w:r>
        <w:rPr>
          <w:rFonts w:ascii="Times New Roman" w:hAnsi="Times New Roman"/>
          <w:sz w:val="28"/>
          <w:szCs w:val="28"/>
        </w:rPr>
        <w:t>6) ввезення на митну територію України без дозволу осіб, які мають авторське право і (або) суміжні права, примірників творів (у тому числі комп’ютерних програм і баз даних), фонограм, фільмів, записів програм організації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7) будь-які дії з недозволеного обходу технологічного засобу захисту об’єкта авторського права і (або) суміжних прав, в тому числі кардшейрінг, а також виготовлення, реклама, розповсюдження, ввезення з метою розповсюдження і застосування засобів для такого обходу;</w:t>
      </w:r>
    </w:p>
    <w:p w:rsidR="00854F34" w:rsidRDefault="00854F34" w:rsidP="00854F34">
      <w:pPr>
        <w:pStyle w:val="a3"/>
        <w:rPr>
          <w:rFonts w:ascii="Times New Roman" w:hAnsi="Times New Roman"/>
          <w:sz w:val="28"/>
          <w:szCs w:val="28"/>
        </w:rPr>
      </w:pPr>
      <w:r>
        <w:rPr>
          <w:rFonts w:ascii="Times New Roman" w:hAnsi="Times New Roman"/>
          <w:sz w:val="28"/>
          <w:szCs w:val="28"/>
        </w:rPr>
        <w:t>8) вчинення дій, що створюють загрозу порушення авторського права і (або) суміжних прав, у тому числі:</w:t>
      </w:r>
    </w:p>
    <w:p w:rsidR="00854F34" w:rsidRDefault="00854F34" w:rsidP="00854F34">
      <w:pPr>
        <w:pStyle w:val="a3"/>
        <w:rPr>
          <w:rFonts w:ascii="Times New Roman" w:hAnsi="Times New Roman"/>
          <w:sz w:val="28"/>
          <w:szCs w:val="28"/>
        </w:rPr>
      </w:pPr>
      <w:r>
        <w:rPr>
          <w:rFonts w:ascii="Times New Roman" w:hAnsi="Times New Roman"/>
          <w:sz w:val="28"/>
          <w:szCs w:val="28"/>
        </w:rPr>
        <w:t>розповсюдження, ввезення на митну територію України технічних пристроїв, обладнання, що включає програмне забезпечення та надає доступ користувачам до об’єктів авторського права і (або) суміжних прав без дозволу суб’єктів авторського права і (або) суміжних прав (у тому числі коли програмне забезпечення, застосунки та додатки до нього, технології або технічні пристрої використовують сигнали інших Інтернет-ресурсів);</w:t>
      </w:r>
    </w:p>
    <w:p w:rsidR="00854F34" w:rsidRDefault="00854F34" w:rsidP="00854F34">
      <w:pPr>
        <w:pStyle w:val="a3"/>
        <w:rPr>
          <w:rFonts w:ascii="Times New Roman" w:hAnsi="Times New Roman"/>
          <w:sz w:val="28"/>
          <w:szCs w:val="28"/>
        </w:rPr>
      </w:pPr>
      <w:r>
        <w:rPr>
          <w:rFonts w:ascii="Times New Roman" w:hAnsi="Times New Roman"/>
          <w:sz w:val="28"/>
          <w:szCs w:val="28"/>
        </w:rPr>
        <w:t>налаштування програмного забезпечення, застосунків, додатків до них, технологій, технічних пристроїв, які надають доступ до об’єктів авторського права і (або) суміжних прав без дозволу суб’єктів авторського права та (або) суміжних прав таких об’єктів (в тому числі коли програмне забезпечення, застосунки та додатки до нього, технології або технічні пристрої використовують сигнали інших Інтернет-ресурсів);</w:t>
      </w:r>
    </w:p>
    <w:p w:rsidR="00854F34" w:rsidRDefault="00854F34" w:rsidP="00854F34">
      <w:pPr>
        <w:pStyle w:val="a3"/>
        <w:rPr>
          <w:rFonts w:ascii="Times New Roman" w:hAnsi="Times New Roman"/>
          <w:sz w:val="28"/>
          <w:szCs w:val="28"/>
        </w:rPr>
      </w:pPr>
      <w:r>
        <w:rPr>
          <w:rFonts w:ascii="Times New Roman" w:hAnsi="Times New Roman"/>
          <w:sz w:val="28"/>
          <w:szCs w:val="28"/>
        </w:rPr>
        <w:t>надання інструкцій щодо налаштування програмного забезпечення, застосунків та додатків до нього, технологій, технічних пристроїв для отримання доступу до об’єктів авторського права і (або) суміжних прав без дозволу суб’єктів авторського права і (або) суміжних прав таких об’єктів в будь-якій формі з метою отримання винагороди від надання таких інструкцій.</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цього пункту не поширюються на випадки, передбачені статтями 22—29, 31, 45—46 цього Закону, а також на твори, об’єкти суміжних прав, які стали суспільним надбанням, у разі коли суб’єкти авторського права і (або) суміжних прав надали особі, яка використовує правомірно виготовлену копію об’єкта авторського права і (або) суміжних прав, право вжити дії для обходу технологічних засобів захисту;</w:t>
      </w:r>
    </w:p>
    <w:p w:rsidR="00854F34" w:rsidRDefault="00854F34" w:rsidP="00854F34">
      <w:pPr>
        <w:pStyle w:val="a3"/>
        <w:rPr>
          <w:rFonts w:ascii="Times New Roman" w:hAnsi="Times New Roman"/>
          <w:sz w:val="28"/>
          <w:szCs w:val="28"/>
        </w:rPr>
      </w:pPr>
      <w:r>
        <w:rPr>
          <w:rFonts w:ascii="Times New Roman" w:hAnsi="Times New Roman"/>
          <w:sz w:val="28"/>
          <w:szCs w:val="28"/>
        </w:rPr>
        <w:t>9) підроблення, зміна чи вилучення інформації, зокрема в електронній формі, про управління правами без дозволу відповідного суб’єкта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10) імпорт, розповсюдження примірників, публічне сповіщення, включаючи ефірне мовлення, інтерактивне надання доступу публіці до об’єктів авторського права і (або) суміжних прав, з яких без дозволу суб’єктів цих прав вилучена чи змінена інформація про управління правами, зокрема в електронній формі;</w:t>
      </w:r>
    </w:p>
    <w:p w:rsidR="00854F34" w:rsidRDefault="00854F34" w:rsidP="00854F34">
      <w:pPr>
        <w:pStyle w:val="a3"/>
        <w:rPr>
          <w:rFonts w:ascii="Times New Roman" w:hAnsi="Times New Roman"/>
          <w:sz w:val="28"/>
          <w:szCs w:val="28"/>
        </w:rPr>
      </w:pPr>
      <w:r>
        <w:rPr>
          <w:rFonts w:ascii="Times New Roman" w:hAnsi="Times New Roman"/>
          <w:sz w:val="28"/>
          <w:szCs w:val="28"/>
        </w:rPr>
        <w:t>11) фінансування дій, передбачених пунктами 5, 7—10 цієї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12) камкординг, кардшейрінг;</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13) управління веб-сайтом, що призначений для онлайн-обміну, який шляхом індексації метаданих твору або об’єкта суміжних прав та наданням пошукової системи дозволяє користувачам цього </w:t>
      </w:r>
      <w:r w:rsidR="00665B1A" w:rsidRPr="00665B1A">
        <w:rPr>
          <w:rFonts w:ascii="Times New Roman" w:hAnsi="Times New Roman"/>
          <w:sz w:val="28"/>
          <w:szCs w:val="28"/>
        </w:rPr>
        <w:t>веб-сайта</w:t>
      </w:r>
      <w:r>
        <w:rPr>
          <w:rFonts w:ascii="Times New Roman" w:hAnsi="Times New Roman"/>
          <w:sz w:val="28"/>
          <w:szCs w:val="28"/>
        </w:rPr>
        <w:t xml:space="preserve"> знаходити та поширювати твір або об’єкт суміжних прав в межах однорангової мережі без дотримання майнових прав суб’єктів авторського права і (або) суміжних прав.</w:t>
      </w:r>
    </w:p>
    <w:p w:rsidR="00854F34" w:rsidRDefault="00854F34" w:rsidP="00651A8D">
      <w:pPr>
        <w:pStyle w:val="a3"/>
        <w:spacing w:before="240" w:after="120"/>
        <w:ind w:left="1962" w:hanging="1395"/>
        <w:jc w:val="left"/>
        <w:rPr>
          <w:rFonts w:ascii="Times New Roman" w:hAnsi="Times New Roman"/>
          <w:sz w:val="28"/>
          <w:szCs w:val="28"/>
        </w:rPr>
      </w:pPr>
      <w:r>
        <w:rPr>
          <w:rFonts w:ascii="Times New Roman" w:hAnsi="Times New Roman"/>
          <w:sz w:val="28"/>
          <w:szCs w:val="28"/>
        </w:rPr>
        <w:t>Стаття 56. Захист прав суб’єктів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Захист особистих немайнових і майнових прав суб’єктів авторського права і (або) суміжних прав здійснюється в порядку, встановленому адміністративним, цивільним і кримінальним законодавством.</w:t>
      </w:r>
    </w:p>
    <w:p w:rsidR="00854F34" w:rsidRDefault="00854F34" w:rsidP="00651A8D">
      <w:pPr>
        <w:pStyle w:val="a3"/>
        <w:spacing w:before="360" w:after="120"/>
        <w:ind w:left="1890" w:hanging="1323"/>
        <w:jc w:val="left"/>
        <w:rPr>
          <w:rFonts w:ascii="Times New Roman" w:hAnsi="Times New Roman"/>
          <w:sz w:val="28"/>
          <w:szCs w:val="28"/>
        </w:rPr>
      </w:pPr>
      <w:r>
        <w:rPr>
          <w:rFonts w:ascii="Times New Roman" w:hAnsi="Times New Roman"/>
          <w:sz w:val="28"/>
          <w:szCs w:val="28"/>
        </w:rPr>
        <w:t>Стаття 57. Цивільно-правовий захист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За захистом авторського права і (або) суміжних прав, а також прав sui generis у встановленому порядку до суду та інших органів відповідно до їх компетенції мають право звертатися:</w:t>
      </w:r>
    </w:p>
    <w:p w:rsidR="00854F34" w:rsidRDefault="00854F34" w:rsidP="00854F34">
      <w:pPr>
        <w:pStyle w:val="a3"/>
        <w:rPr>
          <w:rFonts w:ascii="Times New Roman" w:hAnsi="Times New Roman"/>
          <w:sz w:val="28"/>
          <w:szCs w:val="28"/>
        </w:rPr>
      </w:pPr>
      <w:r>
        <w:rPr>
          <w:rFonts w:ascii="Times New Roman" w:hAnsi="Times New Roman"/>
          <w:sz w:val="28"/>
          <w:szCs w:val="28"/>
        </w:rPr>
        <w:t>1) суб’єкти авторського права і (або) суміжних прав (для захисту свого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2) особи, яким надано виключну ліцензію на використання об’єктів авторського права і (або) суміжних прав і (або) які мають право на отримання частки винагороди за використання об’єктів авторського права і (або) суміжних прав (для захисту своїх інтересів в межах договору із суб’єктом авторського права і суміжних прав від протиправних посягань будь-якої третьої особи);</w:t>
      </w:r>
    </w:p>
    <w:p w:rsidR="00854F34" w:rsidRDefault="00854F34" w:rsidP="00854F34">
      <w:pPr>
        <w:pStyle w:val="a3"/>
        <w:rPr>
          <w:rFonts w:ascii="Times New Roman" w:hAnsi="Times New Roman"/>
          <w:sz w:val="28"/>
          <w:szCs w:val="28"/>
        </w:rPr>
      </w:pPr>
      <w:r>
        <w:rPr>
          <w:rFonts w:ascii="Times New Roman" w:hAnsi="Times New Roman"/>
          <w:sz w:val="28"/>
          <w:szCs w:val="28"/>
        </w:rPr>
        <w:t>3) об’єднання суб’єктів авторського права і (або) суміжних прав, основною метою діяльності яких є захист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4) особи, яким належить право особливого роду (sui generis).</w:t>
      </w:r>
    </w:p>
    <w:p w:rsidR="00854F34" w:rsidRDefault="00854F34" w:rsidP="00854F34">
      <w:pPr>
        <w:pStyle w:val="a3"/>
        <w:rPr>
          <w:rFonts w:ascii="Times New Roman" w:hAnsi="Times New Roman"/>
          <w:sz w:val="28"/>
          <w:szCs w:val="28"/>
        </w:rPr>
      </w:pPr>
      <w:r>
        <w:rPr>
          <w:rFonts w:ascii="Times New Roman" w:hAnsi="Times New Roman"/>
          <w:sz w:val="28"/>
          <w:szCs w:val="28"/>
        </w:rPr>
        <w:t>Особи, зазначені в пунктах 1 і 2 цієї частини, можуть здійснювати свої повноваження, передбачені цією частиною, через повірених у справах інтелектуальної власності (патентних повірених) і (або) організації колективного управління відповідно до доручення. При цьому повноваження організацій колективного управління діють з обмеженнями з урахуванням сфери їх діяльності, зазначеної в Реєстрі організацій колективного управління, а щодо акредитованих організацій колективного управління — з урахуванням сфери та строку їх акредитації, зазначених в Реєстрі організацій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2. За захистом авторського права і (або) суміжних прав зазначені в першій частині цієї статті особи мають право звертатися до суду з будь-якими вимогами, не забороненими законом, зокрема про:</w:t>
      </w:r>
    </w:p>
    <w:p w:rsidR="00854F34" w:rsidRDefault="00854F34" w:rsidP="00854F34">
      <w:pPr>
        <w:pStyle w:val="a3"/>
        <w:rPr>
          <w:rFonts w:ascii="Times New Roman" w:hAnsi="Times New Roman"/>
          <w:sz w:val="28"/>
          <w:szCs w:val="28"/>
        </w:rPr>
      </w:pPr>
      <w:r>
        <w:rPr>
          <w:rFonts w:ascii="Times New Roman" w:hAnsi="Times New Roman"/>
          <w:sz w:val="28"/>
          <w:szCs w:val="28"/>
        </w:rPr>
        <w:t>1) визнання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2) поновлення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припинення і (або) заборону вчиняти дії, що порушують авторське право і (або) суміжні права чи створюють загрозу їх порушення;</w:t>
      </w:r>
    </w:p>
    <w:p w:rsidR="00854F34" w:rsidRDefault="00854F34" w:rsidP="00854F34">
      <w:pPr>
        <w:pStyle w:val="a3"/>
        <w:rPr>
          <w:rFonts w:ascii="Times New Roman" w:hAnsi="Times New Roman"/>
          <w:sz w:val="28"/>
          <w:szCs w:val="28"/>
        </w:rPr>
      </w:pPr>
      <w:r>
        <w:rPr>
          <w:rFonts w:ascii="Times New Roman" w:hAnsi="Times New Roman"/>
          <w:sz w:val="28"/>
          <w:szCs w:val="28"/>
        </w:rPr>
        <w:t>4) стягнення винагороди, передбаченої законодавством про авторське право і суміжні права;</w:t>
      </w:r>
    </w:p>
    <w:p w:rsidR="00854F34" w:rsidRDefault="00854F34" w:rsidP="00854F34">
      <w:pPr>
        <w:pStyle w:val="a3"/>
        <w:rPr>
          <w:rFonts w:ascii="Times New Roman" w:hAnsi="Times New Roman"/>
          <w:sz w:val="28"/>
          <w:szCs w:val="28"/>
        </w:rPr>
      </w:pPr>
      <w:r>
        <w:rPr>
          <w:rFonts w:ascii="Times New Roman" w:hAnsi="Times New Roman"/>
          <w:sz w:val="28"/>
          <w:szCs w:val="28"/>
        </w:rPr>
        <w:t>5) відшкодування моральної шкоди;</w:t>
      </w:r>
    </w:p>
    <w:p w:rsidR="00854F34" w:rsidRDefault="00854F34" w:rsidP="00854F34">
      <w:pPr>
        <w:pStyle w:val="a3"/>
        <w:rPr>
          <w:rFonts w:ascii="Times New Roman" w:hAnsi="Times New Roman"/>
          <w:sz w:val="28"/>
          <w:szCs w:val="28"/>
        </w:rPr>
      </w:pPr>
      <w:r>
        <w:rPr>
          <w:rFonts w:ascii="Times New Roman" w:hAnsi="Times New Roman"/>
          <w:sz w:val="28"/>
          <w:szCs w:val="28"/>
        </w:rPr>
        <w:t>6) відшкодування збитків, завданих порушенням авторського права і (або) суміжних прав, включаючи упущену вигоду, або стягнення доходу, отриманого порушником внаслідок порушення ним авторського права і (або) суміжних прав, або стягнення компенсації;</w:t>
      </w:r>
    </w:p>
    <w:p w:rsidR="00854F34" w:rsidRDefault="00854F34" w:rsidP="00854F34">
      <w:pPr>
        <w:pStyle w:val="a3"/>
        <w:rPr>
          <w:rFonts w:ascii="Times New Roman" w:hAnsi="Times New Roman"/>
          <w:sz w:val="28"/>
          <w:szCs w:val="28"/>
        </w:rPr>
      </w:pPr>
      <w:r>
        <w:rPr>
          <w:rFonts w:ascii="Times New Roman" w:hAnsi="Times New Roman"/>
          <w:sz w:val="28"/>
          <w:szCs w:val="28"/>
        </w:rPr>
        <w:t>7) припинення підготовчих дій до порушення авторського права і (або) суміжних прав, у тому числі шляхом призупинення митних процедур, якщо є підстави вважати, що на митну територію України чи з її митної території можуть бути пропущені піратські (контрафактні) примірники творів, фонограм, фільмів, засоби обходу технологічного засобу захисту об’єктів авторського права і (або) суміжних прав тощо;</w:t>
      </w:r>
    </w:p>
    <w:p w:rsidR="00854F34" w:rsidRDefault="00854F34" w:rsidP="00854F34">
      <w:pPr>
        <w:pStyle w:val="a3"/>
        <w:rPr>
          <w:rFonts w:ascii="Times New Roman" w:hAnsi="Times New Roman"/>
          <w:sz w:val="28"/>
          <w:szCs w:val="28"/>
        </w:rPr>
      </w:pPr>
      <w:r>
        <w:rPr>
          <w:rFonts w:ascii="Times New Roman" w:hAnsi="Times New Roman"/>
          <w:sz w:val="28"/>
          <w:szCs w:val="28"/>
        </w:rPr>
        <w:t>8) надання особами, які порушують авторське право і (або) суміжні права позивача, інформації про третіх осіб, задіяних у виробництві та розповсюдженні піратських (контрафактних) копій об’єктів авторських і (або) суміжних прав, засобів обходу технологічних засобів захисту, та про канали їх розповсюдження;</w:t>
      </w:r>
    </w:p>
    <w:p w:rsidR="00854F34" w:rsidRDefault="00854F34" w:rsidP="00854F34">
      <w:pPr>
        <w:pStyle w:val="a3"/>
        <w:rPr>
          <w:rFonts w:ascii="Times New Roman" w:hAnsi="Times New Roman"/>
          <w:sz w:val="28"/>
          <w:szCs w:val="28"/>
        </w:rPr>
      </w:pPr>
      <w:r>
        <w:rPr>
          <w:rFonts w:ascii="Times New Roman" w:hAnsi="Times New Roman"/>
          <w:sz w:val="28"/>
          <w:szCs w:val="28"/>
        </w:rPr>
        <w:t>9) опублікування за рахунок порушника в засобах масової інформації даних про допущені порушення авторського права і (або) суміжних прав та судові рішення щодо цих порушень;</w:t>
      </w:r>
    </w:p>
    <w:p w:rsidR="00854F34" w:rsidRDefault="00854F34" w:rsidP="00854F34">
      <w:pPr>
        <w:pStyle w:val="a3"/>
        <w:rPr>
          <w:rFonts w:ascii="Times New Roman" w:hAnsi="Times New Roman"/>
          <w:sz w:val="28"/>
          <w:szCs w:val="28"/>
        </w:rPr>
      </w:pPr>
      <w:r>
        <w:rPr>
          <w:rFonts w:ascii="Times New Roman" w:hAnsi="Times New Roman"/>
          <w:sz w:val="28"/>
          <w:szCs w:val="28"/>
        </w:rPr>
        <w:t>10) вжиття інших передбачених законодавством заходів, пов’язаних із захистом авторського права та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Суд має право постановити рішення про:</w:t>
      </w:r>
    </w:p>
    <w:p w:rsidR="00854F34" w:rsidRDefault="00854F34" w:rsidP="00854F34">
      <w:pPr>
        <w:pStyle w:val="a3"/>
        <w:rPr>
          <w:rFonts w:ascii="Times New Roman" w:hAnsi="Times New Roman"/>
          <w:sz w:val="28"/>
          <w:szCs w:val="28"/>
        </w:rPr>
      </w:pPr>
      <w:r>
        <w:rPr>
          <w:rFonts w:ascii="Times New Roman" w:hAnsi="Times New Roman"/>
          <w:sz w:val="28"/>
          <w:szCs w:val="28"/>
        </w:rPr>
        <w:t>1) відшкодування моральної (немайнової) шкоди, завданої порушенням авторського права і (або) суміжних прав, з визначенням розміру відшкодування;</w:t>
      </w:r>
    </w:p>
    <w:p w:rsidR="00854F34" w:rsidRDefault="00854F34" w:rsidP="00854F34">
      <w:pPr>
        <w:pStyle w:val="a3"/>
        <w:rPr>
          <w:rFonts w:ascii="Times New Roman" w:hAnsi="Times New Roman"/>
          <w:sz w:val="28"/>
          <w:szCs w:val="28"/>
        </w:rPr>
      </w:pPr>
      <w:r>
        <w:rPr>
          <w:rFonts w:ascii="Times New Roman" w:hAnsi="Times New Roman"/>
          <w:sz w:val="28"/>
          <w:szCs w:val="28"/>
        </w:rPr>
        <w:t>2) відшкодування збитків, завданих порушенням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стягнення із порушника авторського права і (або) суміжних прав доходу, отриманого внаслідок порушення;</w:t>
      </w:r>
    </w:p>
    <w:p w:rsidR="00854F34" w:rsidRDefault="00854F34" w:rsidP="00854F34">
      <w:pPr>
        <w:pStyle w:val="a3"/>
        <w:rPr>
          <w:rFonts w:ascii="Times New Roman" w:hAnsi="Times New Roman"/>
          <w:sz w:val="28"/>
          <w:szCs w:val="28"/>
        </w:rPr>
      </w:pPr>
      <w:r>
        <w:rPr>
          <w:rFonts w:ascii="Times New Roman" w:hAnsi="Times New Roman"/>
          <w:sz w:val="28"/>
          <w:szCs w:val="28"/>
        </w:rPr>
        <w:t>4) стягнення компенсації, що визначається судом замість відшкодування збитків, або стягнення доходу на розсуд позивача у розмірі від 2 до 2000 прожиткових мінімумів для працездатних осіб або як фіксована подвоєна, а у разі умисного порушення — як потроєна сума винагороди, яка була б сплачена за надання дозволу на використання об’єкта авторського права або суміжних прав, з приводу якого виник спір.</w:t>
      </w:r>
    </w:p>
    <w:p w:rsidR="00854F34" w:rsidRDefault="00854F34" w:rsidP="00854F34">
      <w:pPr>
        <w:pStyle w:val="a3"/>
        <w:rPr>
          <w:rFonts w:ascii="Times New Roman" w:hAnsi="Times New Roman"/>
          <w:sz w:val="28"/>
          <w:szCs w:val="28"/>
        </w:rPr>
      </w:pPr>
      <w:bookmarkStart w:id="20" w:name="_heading=h.44sinio"/>
      <w:bookmarkEnd w:id="20"/>
      <w:r>
        <w:rPr>
          <w:rFonts w:ascii="Times New Roman" w:hAnsi="Times New Roman"/>
          <w:sz w:val="28"/>
          <w:szCs w:val="28"/>
        </w:rPr>
        <w:t>Розмір компенсації має бути ефективним, співрозмірним і стримуючим та має застосовуватись таким чином, щоб уникнути створення перешкод законній діяльності та забезпечити захист від зловживань. При визначенні розміру компенсації судом враховується тривалість та систематичність порушення, обсяг порушення (зокрема, з врахуванням території його поширення), сфера господарювання та наміри порушника, а також інші об’єктивні обставини;</w:t>
      </w:r>
    </w:p>
    <w:p w:rsidR="00854F34" w:rsidRDefault="00854F34" w:rsidP="00854F34">
      <w:pPr>
        <w:pStyle w:val="a3"/>
        <w:rPr>
          <w:rFonts w:ascii="Times New Roman" w:hAnsi="Times New Roman"/>
          <w:sz w:val="28"/>
          <w:szCs w:val="28"/>
        </w:rPr>
      </w:pPr>
      <w:r>
        <w:rPr>
          <w:rFonts w:ascii="Times New Roman" w:hAnsi="Times New Roman"/>
          <w:sz w:val="28"/>
          <w:szCs w:val="28"/>
        </w:rPr>
        <w:t>5) заборону оприлюднення творів, їх виконань, фонограм, фільмів, заборону їх ефірного мовлення, припинення їх розповсюдження, вилучення (конфіскацію) контрафактних примірників творів, фонограм, фільмів чи записів програм організацій мовлення та обладнання і матеріалів, призначених для їх виготовлення і відтворення, публікацію у пресі інформації про допущене порушення тощо, якщо у ході судового розгляду буде доведено факт порушення авторського права і (або) суміжних прав або факт наявності дій, що створюють загрозу порушення цих прав;</w:t>
      </w:r>
    </w:p>
    <w:p w:rsidR="00854F34" w:rsidRDefault="00854F34" w:rsidP="00854F34">
      <w:pPr>
        <w:pStyle w:val="a3"/>
        <w:rPr>
          <w:rFonts w:ascii="Times New Roman" w:hAnsi="Times New Roman"/>
          <w:sz w:val="28"/>
          <w:szCs w:val="28"/>
        </w:rPr>
      </w:pPr>
      <w:r>
        <w:rPr>
          <w:rFonts w:ascii="Times New Roman" w:hAnsi="Times New Roman"/>
          <w:sz w:val="28"/>
          <w:szCs w:val="28"/>
        </w:rPr>
        <w:t>6) витребування від осіб, які порушують авторське право і (або) суміжні права позивача, інформації про третіх осіб, задіяних у виробництві та розповсюдженні піратських примірників об’єктів авторського права і (або) суміжних прав, засобів обходу технологічних засобів захисту та про канали їх розповсюдження.</w:t>
      </w:r>
    </w:p>
    <w:p w:rsidR="00854F34" w:rsidRDefault="00854F34" w:rsidP="00854F34">
      <w:pPr>
        <w:pStyle w:val="a3"/>
        <w:rPr>
          <w:rFonts w:ascii="Times New Roman" w:hAnsi="Times New Roman"/>
          <w:sz w:val="28"/>
          <w:szCs w:val="28"/>
        </w:rPr>
      </w:pPr>
      <w:r>
        <w:rPr>
          <w:rFonts w:ascii="Times New Roman" w:hAnsi="Times New Roman"/>
          <w:sz w:val="28"/>
          <w:szCs w:val="28"/>
        </w:rPr>
        <w:t>4. Суд може постановити рішення про накладення на порушника штрафу у розмірі 10 відсотків суми, присудженої судом на користь позивача. Сума штрафів передається у встановленому порядку на цілі, передбачені Бюджетним кодексом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5. Суд може постановити рішення про вилучення чи конфіскацію всіх піратських (контрафактних) примірників творів, фонограм, фільмів чи записів програм організації мовлення, щодо яких встановлено, що вони були виготовлені або розповсюджені з порушенням авторського права і (або) суміжних прав, а також засобів обходу технологічного засобу захисту об’єкта авторського права і (або) суміжних прав. Це стосується також усіх кліше, матриць, форм, оригіналів, магнітних стрічок, фотонегативів та інших предметів, за допомогою яких відтворюються примірники творів, фонограм, фільмів, записи програм організації мовлення, а також матеріалів і обладнання, що використовуються для їх відтворення і для виготовлення засобів обходу технологічного засобу захисту об’єкта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За рішенням суду вилучені піратські (контрафактні) примірники об’єктів авторського права і (або) суміжних прав на вимогу особи, яка є суб’єктом авторського права і (або) суміжних прав і права якої порушено, можуть бути передані цій особі. Якщо ця особа не вимагає такої передачі, то контрафактні примірники підлягають знищенню за рахунок правопорушника, а матеріали і обладнання, що використовувалися для відтворення піратських (контрафактних) примірників, підлягають відчуженню із перерахуванням виручених коштів до Державного бюджету України. Суд може постановити також рішення про конфіскацію матеріалів і обладнання, що використовувалися для відтворення піратських (контрафактних) примірників, та їх знищення за рахунок правопорушника.</w:t>
      </w:r>
    </w:p>
    <w:p w:rsidR="00854F34" w:rsidRDefault="00854F34" w:rsidP="00854F34">
      <w:pPr>
        <w:pStyle w:val="a3"/>
        <w:rPr>
          <w:rFonts w:ascii="Times New Roman" w:hAnsi="Times New Roman"/>
          <w:sz w:val="28"/>
          <w:szCs w:val="28"/>
        </w:rPr>
      </w:pPr>
      <w:r>
        <w:rPr>
          <w:rFonts w:ascii="Times New Roman" w:hAnsi="Times New Roman"/>
          <w:sz w:val="28"/>
          <w:szCs w:val="28"/>
        </w:rPr>
        <w:t>6. Постачальник послуг проміжного характеру в інформаційній сфері несе відповідальність за зміст переданої та отриманої інформації та за шкоду, завдану внаслідок використання результатів таких послуг, на загальних підставах за умови відсутності в його діях обставин, що звільняють його від відповідальності, встановлених в Законі України “Про електронну комерцію”, з урахуванням особливостей, передбачених статтями 58—60 цього Закону.</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58. Порядок припинення порушень авторського права і (або) суміжних прав з використанням мережі Інтернет</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При порушенні будь-якою особою авторського права і (або) суміжних прав, вчиненому з використанням мережі Інтернет, суб’єкт авторського права і (або) суміжних прав (далі — заявник) має право звернутися до власника </w:t>
      </w:r>
      <w:r w:rsidR="00665B1A" w:rsidRPr="00665B1A">
        <w:rPr>
          <w:rFonts w:ascii="Times New Roman" w:hAnsi="Times New Roman"/>
          <w:sz w:val="28"/>
          <w:szCs w:val="28"/>
        </w:rPr>
        <w:t>веб-сайта</w:t>
      </w:r>
      <w:r>
        <w:rPr>
          <w:rFonts w:ascii="Times New Roman" w:hAnsi="Times New Roman"/>
          <w:sz w:val="28"/>
          <w:szCs w:val="28"/>
        </w:rPr>
        <w:t xml:space="preserve"> та (або) веб-сторінки, на якому (якій) розміщений або в інший спосіб використаний відповідний цифровий контент, із заявою про припинення порушення. Заява про припинення порушення подається в порядку, передбаченому цією статтею.</w:t>
      </w:r>
    </w:p>
    <w:p w:rsidR="00854F34" w:rsidRDefault="00854F34" w:rsidP="00854F34">
      <w:pPr>
        <w:pStyle w:val="a3"/>
        <w:rPr>
          <w:rFonts w:ascii="Times New Roman" w:hAnsi="Times New Roman"/>
          <w:sz w:val="28"/>
          <w:szCs w:val="28"/>
        </w:rPr>
      </w:pPr>
      <w:r>
        <w:rPr>
          <w:rFonts w:ascii="Times New Roman" w:hAnsi="Times New Roman"/>
          <w:sz w:val="28"/>
          <w:szCs w:val="28"/>
        </w:rPr>
        <w:t>2. Заява про припинення порушення повинна містити: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відомості про заявника, необхідні для його ідентифікації: ім’я (найменування), місце проживання (перебування) або місцезнаходження, адреса електронної пошти або поштова адреса, на яку власник </w:t>
      </w:r>
      <w:r w:rsidR="00665B1A" w:rsidRPr="00665B1A">
        <w:rPr>
          <w:rFonts w:ascii="Times New Roman" w:hAnsi="Times New Roman"/>
          <w:sz w:val="28"/>
          <w:szCs w:val="28"/>
        </w:rPr>
        <w:t>веб-сайта</w:t>
      </w:r>
      <w:r>
        <w:rPr>
          <w:rFonts w:ascii="Times New Roman" w:hAnsi="Times New Roman"/>
          <w:sz w:val="28"/>
          <w:szCs w:val="28"/>
        </w:rPr>
        <w:t xml:space="preserve"> або інші особи в передбачених цим Законом випадках мають направляти інформацію; для заявників — юридичних осіб — ідентифікаційні дані про реєстрацію юридичної особи у країні місцезнаходження, зокрема в торговельному, банківському, судовому або державному реєстрі, у тому числі реквізити реєстру, реєстраційний номер;</w:t>
      </w:r>
    </w:p>
    <w:p w:rsidR="00854F34" w:rsidRDefault="00854F34" w:rsidP="00854F34">
      <w:pPr>
        <w:pStyle w:val="a3"/>
        <w:rPr>
          <w:rFonts w:ascii="Times New Roman" w:hAnsi="Times New Roman"/>
          <w:sz w:val="28"/>
          <w:szCs w:val="28"/>
        </w:rPr>
      </w:pPr>
      <w:r>
        <w:rPr>
          <w:rFonts w:ascii="Times New Roman" w:hAnsi="Times New Roman"/>
          <w:sz w:val="28"/>
          <w:szCs w:val="28"/>
        </w:rPr>
        <w:t>2) вид і назву об’єкта (об’єктів) авторського права і (або) суміжних прав, іншу інформацію, що дозволяє ідентифікувати об’єкт, про порушення права на який (які) йдеться у заяві;</w:t>
      </w:r>
    </w:p>
    <w:p w:rsidR="00854F34" w:rsidRDefault="00854F34" w:rsidP="00854F34">
      <w:pPr>
        <w:pStyle w:val="a3"/>
        <w:rPr>
          <w:rFonts w:ascii="Times New Roman" w:hAnsi="Times New Roman"/>
          <w:sz w:val="28"/>
          <w:szCs w:val="28"/>
        </w:rPr>
      </w:pPr>
      <w:r>
        <w:rPr>
          <w:rFonts w:ascii="Times New Roman" w:hAnsi="Times New Roman"/>
          <w:sz w:val="28"/>
          <w:szCs w:val="28"/>
        </w:rPr>
        <w:t>3) вмотивоване твердження про наявність у заявника майнових прав інтелектуальної власності на об’єкт авторського права і (або) суміжних прав, зазначених у відповідній заяві, з посиланням на підстави виникнення таких прав та строк їх чинності (відповідний строк не вказується, якщо заявник є первинним суб’єктом відповідного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4) гіперпосилання на електронну (цифрову) інформацію, розміщену або в інший спосіб використану на веб-сайті або гіперпосилання на веб-сторінку, з якої здійснювалося ефірне мовлення об’єкта, про порушення права на який (які) йдеться у заяві;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5) вимогу про унеможливлення доступу до цифрового контенту на веб-сайті і (або) вимогу до власника </w:t>
      </w:r>
      <w:r w:rsidR="00665B1A" w:rsidRPr="00665B1A">
        <w:rPr>
          <w:rFonts w:ascii="Times New Roman" w:hAnsi="Times New Roman"/>
          <w:sz w:val="28"/>
          <w:szCs w:val="28"/>
        </w:rPr>
        <w:t>веб-сайта</w:t>
      </w:r>
      <w:r>
        <w:rPr>
          <w:rFonts w:ascii="Times New Roman" w:hAnsi="Times New Roman"/>
          <w:sz w:val="28"/>
          <w:szCs w:val="28"/>
        </w:rPr>
        <w:t>, який є провайдером послуг обміну цифровим контентом, щодо недопущення ним подальшого розміщення на веб-сайті зазначеного цифрового контенту;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6) відомості про постачальника послуг хостингу, який надає послуги і (або) ресурси для розміщення відповідного </w:t>
      </w:r>
      <w:r w:rsidR="00665B1A" w:rsidRPr="00665B1A">
        <w:rPr>
          <w:rFonts w:ascii="Times New Roman" w:hAnsi="Times New Roman"/>
          <w:sz w:val="28"/>
          <w:szCs w:val="28"/>
        </w:rPr>
        <w:t>веб-сайта</w:t>
      </w:r>
      <w:r>
        <w:rPr>
          <w:rFonts w:ascii="Times New Roman" w:hAnsi="Times New Roman"/>
          <w:sz w:val="28"/>
          <w:szCs w:val="28"/>
        </w:rPr>
        <w:t xml:space="preserve">, а саме: найменування, адреса електронної пошти або поштова адреса, на яку в передбачених цим Законом випадках власник </w:t>
      </w:r>
      <w:r w:rsidR="00665B1A" w:rsidRPr="00665B1A">
        <w:rPr>
          <w:rFonts w:ascii="Times New Roman" w:hAnsi="Times New Roman"/>
          <w:sz w:val="28"/>
          <w:szCs w:val="28"/>
        </w:rPr>
        <w:t>веб-сайта</w:t>
      </w:r>
      <w:r>
        <w:rPr>
          <w:rFonts w:ascii="Times New Roman" w:hAnsi="Times New Roman"/>
          <w:sz w:val="28"/>
          <w:szCs w:val="28"/>
        </w:rPr>
        <w:t xml:space="preserve"> або інші особи мають надсилати інформацію;</w:t>
      </w:r>
    </w:p>
    <w:p w:rsidR="00854F34" w:rsidRDefault="00854F34" w:rsidP="00854F34">
      <w:pPr>
        <w:pStyle w:val="a3"/>
        <w:rPr>
          <w:rFonts w:ascii="Times New Roman" w:hAnsi="Times New Roman"/>
          <w:sz w:val="28"/>
          <w:szCs w:val="28"/>
        </w:rPr>
      </w:pPr>
      <w:r>
        <w:rPr>
          <w:rFonts w:ascii="Times New Roman" w:hAnsi="Times New Roman"/>
          <w:sz w:val="28"/>
          <w:szCs w:val="28"/>
        </w:rPr>
        <w:t>7) твердження заявника, що наведена в заяві інформація є достовірною, а наявність у заявника прав, про порушення яких заявлено, перевірена адвокатом або представником у справах інтелектуальної власності (патентним повіреним), за представництвом (посередництвом) якого подається заява.</w:t>
      </w:r>
    </w:p>
    <w:p w:rsidR="00854F34" w:rsidRDefault="00854F34" w:rsidP="00854F34">
      <w:pPr>
        <w:pStyle w:val="a3"/>
        <w:rPr>
          <w:rFonts w:ascii="Times New Roman" w:hAnsi="Times New Roman"/>
          <w:sz w:val="28"/>
          <w:szCs w:val="28"/>
        </w:rPr>
      </w:pPr>
      <w:r>
        <w:rPr>
          <w:rFonts w:ascii="Times New Roman" w:hAnsi="Times New Roman"/>
          <w:sz w:val="28"/>
          <w:szCs w:val="28"/>
        </w:rPr>
        <w:t>Заявник звертається із заявою про припинення порушення виключно за представництвом (посередництвом) адвоката або представника у справах інтелектуальної власності (патентного повіреного). Представник надсилає відповідну заяву за умови ідентифікації заявника, встановлення його контактних даних та підтвердження наданими заявником документами факту наявності в заявника прав, про припинення порушення яких висувається вимога. До заяви додається копія одного з документів, що відповідно до законодавства посвідчує повноваження представника.</w:t>
      </w:r>
    </w:p>
    <w:p w:rsidR="00854F34" w:rsidRDefault="00854F34" w:rsidP="00854F34">
      <w:pPr>
        <w:pStyle w:val="a3"/>
        <w:rPr>
          <w:rFonts w:ascii="Times New Roman" w:hAnsi="Times New Roman"/>
          <w:sz w:val="28"/>
          <w:szCs w:val="28"/>
        </w:rPr>
      </w:pPr>
      <w:r>
        <w:rPr>
          <w:rFonts w:ascii="Times New Roman" w:hAnsi="Times New Roman"/>
          <w:sz w:val="28"/>
          <w:szCs w:val="28"/>
        </w:rPr>
        <w:t>Заявник (посадова особа заявника) несе відповідальність за надання завідомо недостовірної інформації щодо наявності у нього майнових прав інтелектуальної власності, про порушення яких йдеться у заяві.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Заява про припинення порушень надсилається власнику </w:t>
      </w:r>
      <w:r w:rsidR="00665B1A" w:rsidRPr="00665B1A">
        <w:rPr>
          <w:rFonts w:ascii="Times New Roman" w:hAnsi="Times New Roman"/>
          <w:sz w:val="28"/>
          <w:szCs w:val="28"/>
        </w:rPr>
        <w:t>веб-сайта</w:t>
      </w:r>
      <w:r>
        <w:rPr>
          <w:rFonts w:ascii="Times New Roman" w:hAnsi="Times New Roman"/>
          <w:sz w:val="28"/>
          <w:szCs w:val="28"/>
        </w:rPr>
        <w:t xml:space="preserve"> та (або) веб-сторінки з одночасним направленням її копії постачальнику послуг хостингу, який надає послуги і (або) ресурси для розміщення відповідного </w:t>
      </w:r>
      <w:r w:rsidR="00665B1A" w:rsidRPr="00665B1A">
        <w:rPr>
          <w:rFonts w:ascii="Times New Roman" w:hAnsi="Times New Roman"/>
          <w:sz w:val="28"/>
          <w:szCs w:val="28"/>
        </w:rPr>
        <w:t>веб-сайта</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3. За відсутності обставин, передбачених частиною четвертою цієї статті, власник </w:t>
      </w:r>
      <w:r w:rsidR="00665B1A" w:rsidRPr="00665B1A">
        <w:rPr>
          <w:rFonts w:ascii="Times New Roman" w:hAnsi="Times New Roman"/>
          <w:sz w:val="28"/>
          <w:szCs w:val="28"/>
        </w:rPr>
        <w:t>веб-сайта</w:t>
      </w:r>
      <w:r>
        <w:rPr>
          <w:rFonts w:ascii="Times New Roman" w:hAnsi="Times New Roman"/>
          <w:sz w:val="28"/>
          <w:szCs w:val="28"/>
        </w:rPr>
        <w:t xml:space="preserve"> і (або) веб-сторінки невідкладно, але не пізніше 48 годин з моменту отримання заяви про припинення порушення, зобов’язаний унеможливити доступ до цифрового контенту, щодо якої подано заяву, та надати заявнику і постачальнику послуг хостингу інформацію про вжиті заходи відповідно до вимог цієї статті.</w:t>
      </w:r>
    </w:p>
    <w:p w:rsidR="00651A8D" w:rsidRDefault="00651A8D" w:rsidP="00854F34">
      <w:pPr>
        <w:pStyle w:val="a3"/>
        <w:rPr>
          <w:rFonts w:ascii="Times New Roman" w:hAnsi="Times New Roman"/>
          <w:sz w:val="28"/>
          <w:szCs w:val="28"/>
        </w:rPr>
      </w:pPr>
    </w:p>
    <w:p w:rsidR="00651A8D" w:rsidRDefault="00651A8D" w:rsidP="00854F34">
      <w:pPr>
        <w:pStyle w:val="a3"/>
        <w:rPr>
          <w:rFonts w:ascii="Times New Roman" w:hAnsi="Times New Roman"/>
          <w:sz w:val="28"/>
          <w:szCs w:val="28"/>
        </w:rPr>
      </w:pPr>
    </w:p>
    <w:p w:rsidR="00854F34" w:rsidRDefault="00854F34" w:rsidP="00854F34">
      <w:pPr>
        <w:pStyle w:val="a3"/>
        <w:rPr>
          <w:rFonts w:ascii="Times New Roman" w:hAnsi="Times New Roman"/>
          <w:sz w:val="28"/>
          <w:szCs w:val="28"/>
        </w:rPr>
      </w:pPr>
      <w:r>
        <w:rPr>
          <w:rFonts w:ascii="Times New Roman" w:hAnsi="Times New Roman"/>
          <w:sz w:val="28"/>
          <w:szCs w:val="28"/>
        </w:rPr>
        <w:t xml:space="preserve">4. Власник </w:t>
      </w:r>
      <w:r w:rsidR="00665B1A" w:rsidRPr="00665B1A">
        <w:rPr>
          <w:rFonts w:ascii="Times New Roman" w:hAnsi="Times New Roman"/>
          <w:sz w:val="28"/>
          <w:szCs w:val="28"/>
        </w:rPr>
        <w:t>веб-сайта</w:t>
      </w:r>
      <w:r>
        <w:rPr>
          <w:rFonts w:ascii="Times New Roman" w:hAnsi="Times New Roman"/>
          <w:sz w:val="28"/>
          <w:szCs w:val="28"/>
        </w:rPr>
        <w:t xml:space="preserve"> і (або) веб-сторінки, який отримав заяву про припинення порушення, може відмовити в її задоволенні у разі, якщо:</w:t>
      </w:r>
    </w:p>
    <w:p w:rsidR="00854F34" w:rsidRDefault="00854F34" w:rsidP="00854F34">
      <w:pPr>
        <w:pStyle w:val="a3"/>
        <w:rPr>
          <w:rFonts w:ascii="Times New Roman" w:hAnsi="Times New Roman"/>
          <w:sz w:val="28"/>
          <w:szCs w:val="28"/>
        </w:rPr>
      </w:pPr>
      <w:r>
        <w:rPr>
          <w:rFonts w:ascii="Times New Roman" w:hAnsi="Times New Roman"/>
          <w:sz w:val="28"/>
          <w:szCs w:val="28"/>
        </w:rPr>
        <w:t>1) він має право на використання цифрового контенту, зазначеного в заяві, і надав документальне підтвердження наявності у нього відповідного права (за винятком випадку, коли він є первинним суб’єктом відповідного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2) заяву про припинення порушення оформлено з порушенням вимог, визначених цією статтею.</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5. Про відмову у задоволенні заяви про припинення порушення з підстав, передбачених частиною четвертою цієї статті, власник </w:t>
      </w:r>
      <w:r w:rsidR="00665B1A" w:rsidRPr="00665B1A">
        <w:rPr>
          <w:rFonts w:ascii="Times New Roman" w:hAnsi="Times New Roman"/>
          <w:sz w:val="28"/>
          <w:szCs w:val="28"/>
        </w:rPr>
        <w:t>веб-сайта</w:t>
      </w:r>
      <w:r>
        <w:rPr>
          <w:rFonts w:ascii="Times New Roman" w:hAnsi="Times New Roman"/>
          <w:sz w:val="28"/>
          <w:szCs w:val="28"/>
        </w:rPr>
        <w:t xml:space="preserve"> і (або) веб-сторінки впродовж 48 годин з моменту її отримання направляє повідомлення про відмову заявнику, а також постачальнику послуг хостингу згідно з відомостями, зазначеними у відповідній заяві згідно з пунктом 6 частини другої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Повідомлення про відмову повинно містити таку інформацію:</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відомості про власника </w:t>
      </w:r>
      <w:r w:rsidR="00665B1A" w:rsidRPr="00665B1A">
        <w:rPr>
          <w:rFonts w:ascii="Times New Roman" w:hAnsi="Times New Roman"/>
          <w:sz w:val="28"/>
          <w:szCs w:val="28"/>
        </w:rPr>
        <w:t>веб-сайта</w:t>
      </w:r>
      <w:r>
        <w:rPr>
          <w:rFonts w:ascii="Times New Roman" w:hAnsi="Times New Roman"/>
          <w:sz w:val="28"/>
          <w:szCs w:val="28"/>
        </w:rPr>
        <w:t xml:space="preserve"> та (або) веб-сторінки в обсязі, достатньому для пред’явлення позовної заяви: ім’я (найменування) власника </w:t>
      </w:r>
      <w:r w:rsidR="00665B1A" w:rsidRPr="00665B1A">
        <w:rPr>
          <w:rFonts w:ascii="Times New Roman" w:hAnsi="Times New Roman"/>
          <w:sz w:val="28"/>
          <w:szCs w:val="28"/>
        </w:rPr>
        <w:t>веб-сайта</w:t>
      </w:r>
      <w:r>
        <w:rPr>
          <w:rFonts w:ascii="Times New Roman" w:hAnsi="Times New Roman"/>
          <w:sz w:val="28"/>
          <w:szCs w:val="28"/>
        </w:rPr>
        <w:t xml:space="preserve"> і (або) веб-сторінки, місце проживання (перебування) або місцезнаходження, адресу електронної пошти або поштову адресу; якщо власник сайту є юридичною особою — ідентифікаційні дані про реєстрацію юридичної особи у країні місцезнаходження, зокрема в торговельному, банківському, судовому або державному реєстрі, у тому числі реквізити реєстру, реєстраційний номер;</w:t>
      </w:r>
    </w:p>
    <w:p w:rsidR="00854F34" w:rsidRDefault="00854F34" w:rsidP="00854F34">
      <w:pPr>
        <w:pStyle w:val="a3"/>
        <w:rPr>
          <w:rFonts w:ascii="Times New Roman" w:hAnsi="Times New Roman"/>
          <w:sz w:val="28"/>
          <w:szCs w:val="28"/>
        </w:rPr>
      </w:pPr>
      <w:r>
        <w:rPr>
          <w:rFonts w:ascii="Times New Roman" w:hAnsi="Times New Roman"/>
          <w:sz w:val="28"/>
          <w:szCs w:val="28"/>
        </w:rPr>
        <w:t>зазначення цифрового контенту, щодо унеможливлення доступу до якого відмовлено;</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зазначення відповідного положення частини четвертої цієї статті, на підставі якого власник </w:t>
      </w:r>
      <w:r w:rsidR="00665B1A" w:rsidRPr="00665B1A">
        <w:rPr>
          <w:rFonts w:ascii="Times New Roman" w:hAnsi="Times New Roman"/>
          <w:sz w:val="28"/>
          <w:szCs w:val="28"/>
        </w:rPr>
        <w:t>веб-сайта</w:t>
      </w:r>
      <w:r>
        <w:rPr>
          <w:rFonts w:ascii="Times New Roman" w:hAnsi="Times New Roman"/>
          <w:sz w:val="28"/>
          <w:szCs w:val="28"/>
        </w:rPr>
        <w:t xml:space="preserve"> відмовив у задоволенні заяви про припинення порушення.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6. У разі якщо власник </w:t>
      </w:r>
      <w:r w:rsidR="00665B1A" w:rsidRPr="00665B1A">
        <w:rPr>
          <w:rFonts w:ascii="Times New Roman" w:hAnsi="Times New Roman"/>
          <w:sz w:val="28"/>
          <w:szCs w:val="28"/>
        </w:rPr>
        <w:t>веб-сайта</w:t>
      </w:r>
      <w:r>
        <w:rPr>
          <w:rFonts w:ascii="Times New Roman" w:hAnsi="Times New Roman"/>
          <w:sz w:val="28"/>
          <w:szCs w:val="28"/>
        </w:rPr>
        <w:t xml:space="preserve">, який отримав заяву про припинення порушення, не є власником веб-сторінки, на якій розміщений цифровий контент, щодо унеможливлення доступу до якої заявлено, права і обов’язки між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та заявником встановлюються з урахуванням особливостей, передбачених цією частиною.</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w:t>
      </w:r>
      <w:r w:rsidR="00665B1A" w:rsidRPr="00665B1A">
        <w:rPr>
          <w:rFonts w:ascii="Times New Roman" w:hAnsi="Times New Roman"/>
          <w:sz w:val="28"/>
          <w:szCs w:val="28"/>
        </w:rPr>
        <w:t>веб-сайта</w:t>
      </w:r>
      <w:r>
        <w:rPr>
          <w:rFonts w:ascii="Times New Roman" w:hAnsi="Times New Roman"/>
          <w:sz w:val="28"/>
          <w:szCs w:val="28"/>
        </w:rPr>
        <w:t xml:space="preserve"> невідкладно, але не пізніше 24 годин з моменту отримання заяви про припинення порушення, зобов’язаний направити її копію засобами електронної пошти (або іншою прийнятою на відповідному веб-сайті системою відправлення повідомлень) власнику веб-сторінки. Заява направляється за контактними даними, які власник веб-сторінки повідомив власнику </w:t>
      </w:r>
      <w:r w:rsidR="00665B1A" w:rsidRPr="00665B1A">
        <w:rPr>
          <w:rFonts w:ascii="Times New Roman" w:hAnsi="Times New Roman"/>
          <w:sz w:val="28"/>
          <w:szCs w:val="28"/>
        </w:rPr>
        <w:t>веб-сайта</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w:t>
      </w:r>
      <w:r w:rsidR="00665B1A" w:rsidRPr="00665B1A">
        <w:rPr>
          <w:rFonts w:ascii="Times New Roman" w:hAnsi="Times New Roman"/>
          <w:sz w:val="28"/>
          <w:szCs w:val="28"/>
        </w:rPr>
        <w:t>веб-сайта</w:t>
      </w:r>
      <w:r>
        <w:rPr>
          <w:rFonts w:ascii="Times New Roman" w:hAnsi="Times New Roman"/>
          <w:sz w:val="28"/>
          <w:szCs w:val="28"/>
        </w:rPr>
        <w:t xml:space="preserve"> одночасно з направленням заяви про припинення порушення власнику веб-сторінки надсилає заявнику повідомлення, в якому інформує, що він не є власником веб-сторінки, зазначає час відправлення копії заяви власнику веб-сторінки та надає гіперпосилання на умови публічного правочину, який визначає правила користування веб-сайтом третіми особами.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веб-сторінки розглядає отриману від власника </w:t>
      </w:r>
      <w:r w:rsidR="00665B1A" w:rsidRPr="00665B1A">
        <w:rPr>
          <w:rFonts w:ascii="Times New Roman" w:hAnsi="Times New Roman"/>
          <w:sz w:val="28"/>
          <w:szCs w:val="28"/>
        </w:rPr>
        <w:t>веб-сайта</w:t>
      </w:r>
      <w:r>
        <w:rPr>
          <w:rFonts w:ascii="Times New Roman" w:hAnsi="Times New Roman"/>
          <w:sz w:val="28"/>
          <w:szCs w:val="28"/>
        </w:rPr>
        <w:t xml:space="preserve"> заяву про припинення порушення та зобов’язаний надати відповідь власнику </w:t>
      </w:r>
      <w:r w:rsidR="00665B1A" w:rsidRPr="00665B1A">
        <w:rPr>
          <w:rFonts w:ascii="Times New Roman" w:hAnsi="Times New Roman"/>
          <w:sz w:val="28"/>
          <w:szCs w:val="28"/>
        </w:rPr>
        <w:t>веб-сайта</w:t>
      </w:r>
      <w:r>
        <w:rPr>
          <w:rFonts w:ascii="Times New Roman" w:hAnsi="Times New Roman"/>
          <w:sz w:val="28"/>
          <w:szCs w:val="28"/>
        </w:rPr>
        <w:t xml:space="preserve"> в порядку та строки, встановлені частинами третьою — п’ятою цієї статті, із зазначенням гіперпосилання на веб-сторінку, на якій розміщений відповідний цифровий контент. При цьому власник веб-сторінки здійснює права і виконує обов’язки, встановлені частинами третьою — п’ятою цієї статті для власника </w:t>
      </w:r>
      <w:r w:rsidR="00665B1A" w:rsidRPr="00665B1A">
        <w:rPr>
          <w:rFonts w:ascii="Times New Roman" w:hAnsi="Times New Roman"/>
          <w:sz w:val="28"/>
          <w:szCs w:val="28"/>
        </w:rPr>
        <w:t>веб-сайта</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w:t>
      </w:r>
      <w:r w:rsidR="00665B1A" w:rsidRPr="00665B1A">
        <w:rPr>
          <w:rFonts w:ascii="Times New Roman" w:hAnsi="Times New Roman"/>
          <w:sz w:val="28"/>
          <w:szCs w:val="28"/>
        </w:rPr>
        <w:t>веб-сайта</w:t>
      </w:r>
      <w:r>
        <w:rPr>
          <w:rFonts w:ascii="Times New Roman" w:hAnsi="Times New Roman"/>
          <w:sz w:val="28"/>
          <w:szCs w:val="28"/>
        </w:rPr>
        <w:t xml:space="preserve"> впродовж 24 годин з моменту отримання від власника веб-сторінки відповіді на заяву про припинення порушення надсилає її заявнику та постачальнику послуг хостингу за реквізитами, зазначеними у відповідній заяві. Якщо впродовж 48 годин з моменту направлення власнику веб-сторінки заяви про припинення порушення власник веб-сторінки не направив власнику </w:t>
      </w:r>
      <w:r w:rsidR="00665B1A" w:rsidRPr="00665B1A">
        <w:rPr>
          <w:rFonts w:ascii="Times New Roman" w:hAnsi="Times New Roman"/>
          <w:sz w:val="28"/>
          <w:szCs w:val="28"/>
        </w:rPr>
        <w:t>веб-сайта</w:t>
      </w:r>
      <w:r>
        <w:rPr>
          <w:rFonts w:ascii="Times New Roman" w:hAnsi="Times New Roman"/>
          <w:sz w:val="28"/>
          <w:szCs w:val="28"/>
        </w:rPr>
        <w:t xml:space="preserve"> повідомлення про відмову згідно з частиною п’ятою цієї статті, власник </w:t>
      </w:r>
      <w:r w:rsidR="00665B1A" w:rsidRPr="00665B1A">
        <w:rPr>
          <w:rFonts w:ascii="Times New Roman" w:hAnsi="Times New Roman"/>
          <w:sz w:val="28"/>
          <w:szCs w:val="28"/>
        </w:rPr>
        <w:t>веб-сайта</w:t>
      </w:r>
      <w:r>
        <w:rPr>
          <w:rFonts w:ascii="Times New Roman" w:hAnsi="Times New Roman"/>
          <w:sz w:val="28"/>
          <w:szCs w:val="28"/>
        </w:rPr>
        <w:t xml:space="preserve"> самостійно унеможливлює доступ до цифрового контенту, зазначеного у заяві про припинення порушення. Про вжиті заходи власник </w:t>
      </w:r>
      <w:r w:rsidR="00665B1A" w:rsidRPr="00665B1A">
        <w:rPr>
          <w:rFonts w:ascii="Times New Roman" w:hAnsi="Times New Roman"/>
          <w:sz w:val="28"/>
          <w:szCs w:val="28"/>
        </w:rPr>
        <w:t>веб-сайта</w:t>
      </w:r>
      <w:r>
        <w:rPr>
          <w:rFonts w:ascii="Times New Roman" w:hAnsi="Times New Roman"/>
          <w:sz w:val="28"/>
          <w:szCs w:val="28"/>
        </w:rPr>
        <w:t xml:space="preserve"> повідомляє заявника та постачальника послуг хостингу впродовж 96 годин з моменту отримання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заяви про припинення порушення та надає відомості про себе в обсязі, визначеному пунктом 1 частини п’ятої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У разі якщо впродовж 48 годин з моменту направлення власнику </w:t>
      </w:r>
      <w:r w:rsidR="00651A8D">
        <w:rPr>
          <w:rFonts w:ascii="Times New Roman" w:hAnsi="Times New Roman"/>
          <w:sz w:val="28"/>
          <w:szCs w:val="28"/>
        </w:rPr>
        <w:br/>
      </w:r>
      <w:r>
        <w:rPr>
          <w:rFonts w:ascii="Times New Roman" w:hAnsi="Times New Roman"/>
          <w:sz w:val="28"/>
          <w:szCs w:val="28"/>
        </w:rPr>
        <w:t xml:space="preserve">веб-сторінки заяви про припинення порушення власник веб-сторінки надав власнику </w:t>
      </w:r>
      <w:r w:rsidR="00665B1A" w:rsidRPr="00665B1A">
        <w:rPr>
          <w:rFonts w:ascii="Times New Roman" w:hAnsi="Times New Roman"/>
          <w:sz w:val="28"/>
          <w:szCs w:val="28"/>
        </w:rPr>
        <w:t>веб-сайта</w:t>
      </w:r>
      <w:r>
        <w:rPr>
          <w:rFonts w:ascii="Times New Roman" w:hAnsi="Times New Roman"/>
          <w:sz w:val="28"/>
          <w:szCs w:val="28"/>
        </w:rPr>
        <w:t xml:space="preserve"> повідомлення про відмову згідно з частиною п’ятою цієї статті, копія такого повідомлення надсилається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заявнику не пізніш як упродовж 96 годин з моменту отримання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заяви про припинення порушення.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7. Заявник має право звернутися безпосередньо до постачальника послуг хостингу, який надає послуги і (або) ресурси для розміщення відповідного </w:t>
      </w:r>
      <w:r w:rsidR="00665B1A" w:rsidRPr="00665B1A">
        <w:rPr>
          <w:rFonts w:ascii="Times New Roman" w:hAnsi="Times New Roman"/>
          <w:sz w:val="28"/>
          <w:szCs w:val="28"/>
        </w:rPr>
        <w:t>веб-сайта</w:t>
      </w:r>
      <w:r>
        <w:rPr>
          <w:rFonts w:ascii="Times New Roman" w:hAnsi="Times New Roman"/>
          <w:sz w:val="28"/>
          <w:szCs w:val="28"/>
        </w:rPr>
        <w:t xml:space="preserve">, із заявою про припинення порушення, допущеного власником </w:t>
      </w:r>
      <w:r w:rsidR="00665B1A" w:rsidRPr="00665B1A">
        <w:rPr>
          <w:rFonts w:ascii="Times New Roman" w:hAnsi="Times New Roman"/>
          <w:sz w:val="28"/>
          <w:szCs w:val="28"/>
        </w:rPr>
        <w:t>веб-сайта</w:t>
      </w:r>
      <w:r>
        <w:rPr>
          <w:rFonts w:ascii="Times New Roman" w:hAnsi="Times New Roman"/>
          <w:sz w:val="28"/>
          <w:szCs w:val="28"/>
        </w:rPr>
        <w:t>, в таких випадках:</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власник </w:t>
      </w:r>
      <w:r w:rsidR="00665B1A" w:rsidRPr="00665B1A">
        <w:rPr>
          <w:rFonts w:ascii="Times New Roman" w:hAnsi="Times New Roman"/>
          <w:sz w:val="28"/>
          <w:szCs w:val="28"/>
        </w:rPr>
        <w:t>веб-сайта</w:t>
      </w:r>
      <w:r>
        <w:rPr>
          <w:rFonts w:ascii="Times New Roman" w:hAnsi="Times New Roman"/>
          <w:sz w:val="28"/>
          <w:szCs w:val="28"/>
        </w:rPr>
        <w:t xml:space="preserve"> у встановлені цією статтею строки не вчинив або вчинив не в повному обсязі дії, передбачені частиною третьою або п’ятою цієї статті, або якщо власник </w:t>
      </w:r>
      <w:r w:rsidR="00665B1A" w:rsidRPr="00665B1A">
        <w:rPr>
          <w:rFonts w:ascii="Times New Roman" w:hAnsi="Times New Roman"/>
          <w:sz w:val="28"/>
          <w:szCs w:val="28"/>
        </w:rPr>
        <w:t>веб-сайта</w:t>
      </w:r>
      <w:r>
        <w:rPr>
          <w:rFonts w:ascii="Times New Roman" w:hAnsi="Times New Roman"/>
          <w:sz w:val="28"/>
          <w:szCs w:val="28"/>
        </w:rPr>
        <w:t>, який не є власником веб-сторінки, не вчинив дій або вчинив не в повному обсязі дії, передбачені частиною шостою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на веб-сайті та в публічних базах даних записів про доменні імена (WHOIS) відсутні відомості про власника </w:t>
      </w:r>
      <w:r w:rsidR="00665B1A" w:rsidRPr="00665B1A">
        <w:rPr>
          <w:rFonts w:ascii="Times New Roman" w:hAnsi="Times New Roman"/>
          <w:sz w:val="28"/>
          <w:szCs w:val="28"/>
        </w:rPr>
        <w:t>веб-сайта</w:t>
      </w:r>
      <w:r>
        <w:rPr>
          <w:rFonts w:ascii="Times New Roman" w:hAnsi="Times New Roman"/>
          <w:sz w:val="28"/>
          <w:szCs w:val="28"/>
        </w:rPr>
        <w:t xml:space="preserve"> в обсязі, що дає змогу звернутися до нього із заявою про припинення порушення, передбаченою частиною другою цієї статті. Такими відомостями є інформація про адресу електронної пошти для зв’язку з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та інші відомості, розміщення яких передбачено частиною одинадцятою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Заява про припинення порушення, допущеного власником </w:t>
      </w:r>
      <w:r w:rsidR="00665B1A" w:rsidRPr="00665B1A">
        <w:rPr>
          <w:rFonts w:ascii="Times New Roman" w:hAnsi="Times New Roman"/>
          <w:sz w:val="28"/>
          <w:szCs w:val="28"/>
        </w:rPr>
        <w:t>веб-сайта</w:t>
      </w:r>
      <w:r>
        <w:rPr>
          <w:rFonts w:ascii="Times New Roman" w:hAnsi="Times New Roman"/>
          <w:sz w:val="28"/>
          <w:szCs w:val="28"/>
        </w:rPr>
        <w:t>, повинна містити обґрунтування наявності підстав для звернення до постачальника послуг хостингу, передбачених пунктом 1 або 2 цієї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Заявник звертається до постачальника послуг хостингу, який надає послуги і (або) ресурси для розміщення відповідного </w:t>
      </w:r>
      <w:r w:rsidR="00665B1A" w:rsidRPr="00665B1A">
        <w:rPr>
          <w:rFonts w:ascii="Times New Roman" w:hAnsi="Times New Roman"/>
          <w:sz w:val="28"/>
          <w:szCs w:val="28"/>
        </w:rPr>
        <w:t>веб-сайта</w:t>
      </w:r>
      <w:r>
        <w:rPr>
          <w:rFonts w:ascii="Times New Roman" w:hAnsi="Times New Roman"/>
          <w:sz w:val="28"/>
          <w:szCs w:val="28"/>
        </w:rPr>
        <w:t>, з відповідною заявою за представництвом (посередництвом) адвоката або представника у справах інтелектуальної власності (патентного повіреного). Адвокат або представник у справах інтелектуальної власності (патентного повіреного) надсилає заяву за умови ідентифікації заявника, встановлення його контактних даних, підтвердження наданими заявником документами факту наявності у заявника прав, про припинення порушення яких йдеться у відповідній заяві.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Заява про припинення порушень, допущених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має містити відомості, передбачені пунктами 1, 4, 5, 7 частини другої цієї статті. До заяви додається копія одного з документів, що відповідно до законодавства про адвокатуру та адвокатську діяльність посвідчує повноваження адвоката на надання правової допомоги заявнику, а якщо заява подається через представника у справах інтелектуальної власності (патентного повіреного) – довіреність або її засвідчена копія, що посвідчує повноваження представника. У випадках, передбачених пунктом 1 цієї частини, у заяві зазначаються час направлення власнику </w:t>
      </w:r>
      <w:r w:rsidR="00665B1A" w:rsidRPr="00665B1A">
        <w:rPr>
          <w:rFonts w:ascii="Times New Roman" w:hAnsi="Times New Roman"/>
          <w:sz w:val="28"/>
          <w:szCs w:val="28"/>
        </w:rPr>
        <w:t>веб-сайта</w:t>
      </w:r>
      <w:r>
        <w:rPr>
          <w:rFonts w:ascii="Times New Roman" w:hAnsi="Times New Roman"/>
          <w:sz w:val="28"/>
          <w:szCs w:val="28"/>
        </w:rPr>
        <w:t xml:space="preserve"> та постачальнику послуг хостингу заяви про припинення порушення, час, коли власник </w:t>
      </w:r>
      <w:r w:rsidR="00665B1A" w:rsidRPr="00665B1A">
        <w:rPr>
          <w:rFonts w:ascii="Times New Roman" w:hAnsi="Times New Roman"/>
          <w:sz w:val="28"/>
          <w:szCs w:val="28"/>
        </w:rPr>
        <w:t>веб-сайта</w:t>
      </w:r>
      <w:r>
        <w:rPr>
          <w:rFonts w:ascii="Times New Roman" w:hAnsi="Times New Roman"/>
          <w:sz w:val="28"/>
          <w:szCs w:val="28"/>
        </w:rPr>
        <w:t xml:space="preserve"> мав вчинити передбачені цією статтею дії, а також пояснення, яким чином заявник визначав контактні дані власника </w:t>
      </w:r>
      <w:r w:rsidR="00665B1A" w:rsidRPr="00665B1A">
        <w:rPr>
          <w:rFonts w:ascii="Times New Roman" w:hAnsi="Times New Roman"/>
          <w:sz w:val="28"/>
          <w:szCs w:val="28"/>
        </w:rPr>
        <w:t>веб-сайта</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За відсутності підстав для залишення заяви про припинення порушення з боку власника </w:t>
      </w:r>
      <w:r w:rsidR="00665B1A" w:rsidRPr="00665B1A">
        <w:rPr>
          <w:rFonts w:ascii="Times New Roman" w:hAnsi="Times New Roman"/>
          <w:sz w:val="28"/>
          <w:szCs w:val="28"/>
        </w:rPr>
        <w:t>веб-сайта</w:t>
      </w:r>
      <w:r>
        <w:rPr>
          <w:rFonts w:ascii="Times New Roman" w:hAnsi="Times New Roman"/>
          <w:sz w:val="28"/>
          <w:szCs w:val="28"/>
        </w:rPr>
        <w:t xml:space="preserve"> без розгляду, встановлених частиною восьмою цієї статті, постачальник послуг хостингу зобов’язаний невідкладно, не пізніше 24 годин з моменту отримання такої заяви, надіслати власнику </w:t>
      </w:r>
      <w:r w:rsidR="00665B1A" w:rsidRPr="00665B1A">
        <w:rPr>
          <w:rFonts w:ascii="Times New Roman" w:hAnsi="Times New Roman"/>
          <w:sz w:val="28"/>
          <w:szCs w:val="28"/>
        </w:rPr>
        <w:t>веб-сайта</w:t>
      </w:r>
      <w:r>
        <w:rPr>
          <w:rFonts w:ascii="Times New Roman" w:hAnsi="Times New Roman"/>
          <w:sz w:val="28"/>
          <w:szCs w:val="28"/>
        </w:rPr>
        <w:t xml:space="preserve"> її копію. Надсилаючи власнику </w:t>
      </w:r>
      <w:r w:rsidR="00665B1A" w:rsidRPr="00665B1A">
        <w:rPr>
          <w:rFonts w:ascii="Times New Roman" w:hAnsi="Times New Roman"/>
          <w:sz w:val="28"/>
          <w:szCs w:val="28"/>
        </w:rPr>
        <w:t>веб-сайта</w:t>
      </w:r>
      <w:r>
        <w:rPr>
          <w:rFonts w:ascii="Times New Roman" w:hAnsi="Times New Roman"/>
          <w:sz w:val="28"/>
          <w:szCs w:val="28"/>
        </w:rPr>
        <w:t xml:space="preserve"> копію заяви постачальник послуг хостингу повинен пояснити власнику </w:t>
      </w:r>
      <w:r w:rsidR="00665B1A" w:rsidRPr="00665B1A">
        <w:rPr>
          <w:rFonts w:ascii="Times New Roman" w:hAnsi="Times New Roman"/>
          <w:sz w:val="28"/>
          <w:szCs w:val="28"/>
        </w:rPr>
        <w:t>веб-сайта</w:t>
      </w:r>
      <w:r>
        <w:rPr>
          <w:rFonts w:ascii="Times New Roman" w:hAnsi="Times New Roman"/>
          <w:sz w:val="28"/>
          <w:szCs w:val="28"/>
        </w:rPr>
        <w:t xml:space="preserve"> його права і обов’язки, пов’язані з цією заявою, а також правові наслідки невчинення ним дій, передбачених цією статтею.</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w:t>
      </w:r>
      <w:r w:rsidR="00665B1A" w:rsidRPr="00665B1A">
        <w:rPr>
          <w:rFonts w:ascii="Times New Roman" w:hAnsi="Times New Roman"/>
          <w:sz w:val="28"/>
          <w:szCs w:val="28"/>
        </w:rPr>
        <w:t>веб-сайта</w:t>
      </w:r>
      <w:r>
        <w:rPr>
          <w:rFonts w:ascii="Times New Roman" w:hAnsi="Times New Roman"/>
          <w:sz w:val="28"/>
          <w:szCs w:val="28"/>
        </w:rPr>
        <w:t xml:space="preserve"> впродовж 24 годин з моменту отримання від постачальника послуг хостингу копії заяви про припинення порушення з боку власника </w:t>
      </w:r>
      <w:r w:rsidR="00665B1A" w:rsidRPr="00665B1A">
        <w:rPr>
          <w:rFonts w:ascii="Times New Roman" w:hAnsi="Times New Roman"/>
          <w:sz w:val="28"/>
          <w:szCs w:val="28"/>
        </w:rPr>
        <w:t>веб-сайта</w:t>
      </w:r>
      <w:r>
        <w:rPr>
          <w:rFonts w:ascii="Times New Roman" w:hAnsi="Times New Roman"/>
          <w:sz w:val="28"/>
          <w:szCs w:val="28"/>
        </w:rPr>
        <w:t xml:space="preserve"> вчиняє дії, передбачені частиною третьою або п’ятою цієї статті, і повідомляє про це постачальника послуг хостингу шляхом направлення повідомлення про вжиті заходи згідно з вимогами частини дванадцятої цієї статті або повідомлення про відмову згідно з частиною п’ятою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У разі якщо впродовж 24 годин з моменту направлення власнику </w:t>
      </w:r>
      <w:r w:rsidR="00665B1A" w:rsidRPr="00665B1A">
        <w:rPr>
          <w:rFonts w:ascii="Times New Roman" w:hAnsi="Times New Roman"/>
          <w:sz w:val="28"/>
          <w:szCs w:val="28"/>
        </w:rPr>
        <w:t>веб-сайта</w:t>
      </w:r>
      <w:r>
        <w:rPr>
          <w:rFonts w:ascii="Times New Roman" w:hAnsi="Times New Roman"/>
          <w:sz w:val="28"/>
          <w:szCs w:val="28"/>
        </w:rPr>
        <w:t xml:space="preserve"> копії заяви про припинення порушення власник </w:t>
      </w:r>
      <w:r w:rsidR="00665B1A" w:rsidRPr="00665B1A">
        <w:rPr>
          <w:rFonts w:ascii="Times New Roman" w:hAnsi="Times New Roman"/>
          <w:sz w:val="28"/>
          <w:szCs w:val="28"/>
        </w:rPr>
        <w:t>веб-сайта</w:t>
      </w:r>
      <w:r>
        <w:rPr>
          <w:rFonts w:ascii="Times New Roman" w:hAnsi="Times New Roman"/>
          <w:sz w:val="28"/>
          <w:szCs w:val="28"/>
        </w:rPr>
        <w:t xml:space="preserve"> не вчинив дій, передбачених абзацом восьмим цієї частини, постачальник послуг хостингу самостійно унеможливлює доступ до цифрового контенту, зазначеного у заяві про припинення порушення, допущеного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Про вжиті заходи постачальник послуг хостингу повідомляє заявника та власника </w:t>
      </w:r>
      <w:r w:rsidR="00665B1A" w:rsidRPr="00665B1A">
        <w:rPr>
          <w:rFonts w:ascii="Times New Roman" w:hAnsi="Times New Roman"/>
          <w:sz w:val="28"/>
          <w:szCs w:val="28"/>
        </w:rPr>
        <w:t>веб-сайта</w:t>
      </w:r>
      <w:r>
        <w:rPr>
          <w:rFonts w:ascii="Times New Roman" w:hAnsi="Times New Roman"/>
          <w:sz w:val="28"/>
          <w:szCs w:val="28"/>
        </w:rPr>
        <w:t xml:space="preserve"> впродовж 48 годин з моменту отримання постачальником послуг хостингу заяви про припинення порушення, допущеного власником </w:t>
      </w:r>
      <w:r w:rsidR="00665B1A" w:rsidRPr="00665B1A">
        <w:rPr>
          <w:rFonts w:ascii="Times New Roman" w:hAnsi="Times New Roman"/>
          <w:sz w:val="28"/>
          <w:szCs w:val="28"/>
        </w:rPr>
        <w:t>веб-сайта</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У разі неможливості встановлення заявником коректних даних, достатніх для належного надсилання ним заяви про припинення порушення, такий заявник може звернутись до Установи для сприяння у визначенні власника </w:t>
      </w:r>
      <w:r w:rsidR="00665B1A" w:rsidRPr="00665B1A">
        <w:rPr>
          <w:rFonts w:ascii="Times New Roman" w:hAnsi="Times New Roman"/>
          <w:sz w:val="28"/>
          <w:szCs w:val="28"/>
        </w:rPr>
        <w:t>веб-сайта</w:t>
      </w:r>
      <w:r>
        <w:rPr>
          <w:rFonts w:ascii="Times New Roman" w:hAnsi="Times New Roman"/>
          <w:sz w:val="28"/>
          <w:szCs w:val="28"/>
        </w:rPr>
        <w:t xml:space="preserve"> і (або) до постачальника послуг хостингу.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8. Постачальник послуг хостингу вправі залишити без розгляду заяву про припинення порушення, допущеного власником </w:t>
      </w:r>
      <w:r w:rsidR="00665B1A" w:rsidRPr="00665B1A">
        <w:rPr>
          <w:rFonts w:ascii="Times New Roman" w:hAnsi="Times New Roman"/>
          <w:sz w:val="28"/>
          <w:szCs w:val="28"/>
        </w:rPr>
        <w:t>веб-сайта</w:t>
      </w:r>
      <w:r>
        <w:rPr>
          <w:rFonts w:ascii="Times New Roman" w:hAnsi="Times New Roman"/>
          <w:sz w:val="28"/>
          <w:szCs w:val="28"/>
        </w:rPr>
        <w:t>, у разі, якщо:</w:t>
      </w:r>
    </w:p>
    <w:p w:rsidR="00854F34" w:rsidRDefault="00854F34" w:rsidP="00854F34">
      <w:pPr>
        <w:pStyle w:val="a3"/>
        <w:rPr>
          <w:rFonts w:ascii="Times New Roman" w:hAnsi="Times New Roman"/>
          <w:sz w:val="28"/>
          <w:szCs w:val="28"/>
        </w:rPr>
      </w:pPr>
      <w:r>
        <w:rPr>
          <w:rFonts w:ascii="Times New Roman" w:hAnsi="Times New Roman"/>
          <w:sz w:val="28"/>
          <w:szCs w:val="28"/>
        </w:rPr>
        <w:t>1) заява не відповідає вимогам, встановленим частиною сьомою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постачальник послуг хостингу не надає послуги, ресурси для розміщення </w:t>
      </w:r>
      <w:r w:rsidR="00665B1A" w:rsidRPr="00665B1A">
        <w:rPr>
          <w:rFonts w:ascii="Times New Roman" w:hAnsi="Times New Roman"/>
          <w:sz w:val="28"/>
          <w:szCs w:val="28"/>
        </w:rPr>
        <w:t>веб-сайта</w:t>
      </w:r>
      <w:r>
        <w:rPr>
          <w:rFonts w:ascii="Times New Roman" w:hAnsi="Times New Roman"/>
          <w:sz w:val="28"/>
          <w:szCs w:val="28"/>
        </w:rPr>
        <w:t>, щодо якого подана заява;</w:t>
      </w:r>
    </w:p>
    <w:p w:rsidR="00854F34" w:rsidRDefault="00854F34" w:rsidP="00854F34">
      <w:pPr>
        <w:pStyle w:val="a3"/>
        <w:rPr>
          <w:rFonts w:ascii="Times New Roman" w:hAnsi="Times New Roman"/>
          <w:sz w:val="28"/>
          <w:szCs w:val="28"/>
        </w:rPr>
      </w:pPr>
      <w:r>
        <w:rPr>
          <w:rFonts w:ascii="Times New Roman" w:hAnsi="Times New Roman"/>
          <w:sz w:val="28"/>
          <w:szCs w:val="28"/>
        </w:rPr>
        <w:t>3) заявник звернувся до постачальника послуг хостингу за відсутності підстав, передбачених частиною сьомою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Постачальник послуг хостингу повідомляє заявника про залишення без розгляду заяви про припинення порушення із зазначенням відповідних правових підстав, передбачених цією частиною, впродовж 24 годин з моменту її отримання.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Якщо заявник на належно оформлену та надіслану заяву своєчасно не отримав відповідь від власника </w:t>
      </w:r>
      <w:r w:rsidR="00665B1A" w:rsidRPr="00665B1A">
        <w:rPr>
          <w:rFonts w:ascii="Times New Roman" w:hAnsi="Times New Roman"/>
          <w:sz w:val="28"/>
          <w:szCs w:val="28"/>
        </w:rPr>
        <w:t>веб-сайта</w:t>
      </w:r>
      <w:r>
        <w:rPr>
          <w:rFonts w:ascii="Times New Roman" w:hAnsi="Times New Roman"/>
          <w:sz w:val="28"/>
          <w:szCs w:val="28"/>
        </w:rPr>
        <w:t xml:space="preserve"> і (або) постачальника послуг хостингу про вжиті заходи щодо припинення порушення, або повідомлення про відмову в задоволенні заяви, такий заявник звертається із доданням копій підтверджуючих документів до Установи для розгляду питання про ініціювання притягнення до відповідальності відповідного власника </w:t>
      </w:r>
      <w:r w:rsidR="00665B1A" w:rsidRPr="00665B1A">
        <w:rPr>
          <w:rFonts w:ascii="Times New Roman" w:hAnsi="Times New Roman"/>
          <w:sz w:val="28"/>
          <w:szCs w:val="28"/>
        </w:rPr>
        <w:t>веб-сайта</w:t>
      </w:r>
      <w:r>
        <w:rPr>
          <w:rFonts w:ascii="Times New Roman" w:hAnsi="Times New Roman"/>
          <w:sz w:val="28"/>
          <w:szCs w:val="28"/>
        </w:rPr>
        <w:t xml:space="preserve"> та (або) постачальника послуг хостингу.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9. Власник </w:t>
      </w:r>
      <w:r w:rsidR="00665B1A" w:rsidRPr="00665B1A">
        <w:rPr>
          <w:rFonts w:ascii="Times New Roman" w:hAnsi="Times New Roman"/>
          <w:sz w:val="28"/>
          <w:szCs w:val="28"/>
        </w:rPr>
        <w:t>веб-сайта</w:t>
      </w:r>
      <w:r>
        <w:rPr>
          <w:rFonts w:ascii="Times New Roman" w:hAnsi="Times New Roman"/>
          <w:sz w:val="28"/>
          <w:szCs w:val="28"/>
        </w:rPr>
        <w:t xml:space="preserve"> має право звернутися до постачальника послуг хостингу, від якого він отримав інформацію про вжиті заходи відповідно до частини сьомої цієї статті, з повідомленням про відмову згідно з частиною п’ятою цієї статті, вимагаючи відновлення доступу до цифрового контенту. Якщо таке повідомлення відповідає вимогам, встановленим частиною п’ятою цієї статті для повідомлення про відмову, постачальник послуг хостингу повинен невідкладно, не пізніш як через 48 годин після його отримання, надіслати заявнику його копію. У разі якщо повідомлення не відповідає вимогам, передбаченим частиною п’ятою цієї статті для повідомлення про відмову, постачальник послуг хостингу інформує про це власника </w:t>
      </w:r>
      <w:r w:rsidR="00665B1A" w:rsidRPr="00665B1A">
        <w:rPr>
          <w:rFonts w:ascii="Times New Roman" w:hAnsi="Times New Roman"/>
          <w:sz w:val="28"/>
          <w:szCs w:val="28"/>
        </w:rPr>
        <w:t>веб-сайта</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10. Постачальник послуг хостингу відновлює доступ до цифрового контенту на десятий робочий день з дня надсилання заявнику копії повідомлення, передбаченого частиною дев’ятою цієї статті, якщо протягом цього часу заявник не надав йому підтвердження відкриття судового провадження про захист його прав на об’єкт (об’єкти) авторського права і (або) суміжних прав (розміщених як цифровий контент), щодо якого (яких) подавалася заява про припинення порушення.</w:t>
      </w:r>
    </w:p>
    <w:p w:rsidR="00854F34" w:rsidRDefault="00854F34" w:rsidP="00854F34">
      <w:pPr>
        <w:pStyle w:val="a3"/>
        <w:rPr>
          <w:rFonts w:ascii="Times New Roman" w:hAnsi="Times New Roman"/>
          <w:sz w:val="28"/>
          <w:szCs w:val="28"/>
        </w:rPr>
      </w:pPr>
      <w:r>
        <w:rPr>
          <w:rFonts w:ascii="Times New Roman" w:hAnsi="Times New Roman"/>
          <w:sz w:val="28"/>
          <w:szCs w:val="28"/>
        </w:rPr>
        <w:t>11. Власники веб-сайтів та постачальники послуг хостингу, крім фізичних осіб, які не є суб’єктами господарювання, зобов’язані розміщувати у вільному доступі на власних веб-сайтах і (або) в публічних базах даних записів про доменні імена (WHOIS) таку достовірну інформацію про себе:</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 повне ім’я або найменування власника </w:t>
      </w:r>
      <w:r w:rsidR="00665B1A" w:rsidRPr="00665B1A">
        <w:rPr>
          <w:rFonts w:ascii="Times New Roman" w:hAnsi="Times New Roman"/>
          <w:sz w:val="28"/>
          <w:szCs w:val="28"/>
        </w:rPr>
        <w:t>веб-сайта</w:t>
      </w:r>
      <w:r>
        <w:rPr>
          <w:rFonts w:ascii="Times New Roman" w:hAnsi="Times New Roman"/>
          <w:sz w:val="28"/>
          <w:szCs w:val="28"/>
        </w:rPr>
        <w:t xml:space="preserve"> та постачальника послуг хостингу;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повну адресу місця проживання або місцезнаходження власника </w:t>
      </w:r>
      <w:r w:rsidR="00665B1A" w:rsidRPr="00665B1A">
        <w:rPr>
          <w:rFonts w:ascii="Times New Roman" w:hAnsi="Times New Roman"/>
          <w:sz w:val="28"/>
          <w:szCs w:val="28"/>
        </w:rPr>
        <w:t>веб-сайта</w:t>
      </w:r>
      <w:r>
        <w:rPr>
          <w:rFonts w:ascii="Times New Roman" w:hAnsi="Times New Roman"/>
          <w:sz w:val="28"/>
          <w:szCs w:val="28"/>
        </w:rPr>
        <w:t xml:space="preserve"> та постачальника послуг хостингу;</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3) контактну інформацію власника </w:t>
      </w:r>
      <w:r w:rsidR="00665B1A" w:rsidRPr="00665B1A">
        <w:rPr>
          <w:rFonts w:ascii="Times New Roman" w:hAnsi="Times New Roman"/>
          <w:sz w:val="28"/>
          <w:szCs w:val="28"/>
        </w:rPr>
        <w:t>веб-сайта</w:t>
      </w:r>
      <w:r>
        <w:rPr>
          <w:rFonts w:ascii="Times New Roman" w:hAnsi="Times New Roman"/>
          <w:sz w:val="28"/>
          <w:szCs w:val="28"/>
        </w:rPr>
        <w:t xml:space="preserve"> та постачальника послуг хостингу, в тому числі адресу електронної пошти, номер телефону, за якими з ними можливо оперативно зв’язатися.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Фізичні особи, які не є суб’єктами господарювання, розміщують у вільному доступі на веб-сайтах, власниками яких вони є, або в публічних базах даних записів про доменні імена (WHOIS) контактну інформацію власника </w:t>
      </w:r>
      <w:r w:rsidR="00665B1A" w:rsidRPr="00665B1A">
        <w:rPr>
          <w:rFonts w:ascii="Times New Roman" w:hAnsi="Times New Roman"/>
          <w:sz w:val="28"/>
          <w:szCs w:val="28"/>
        </w:rPr>
        <w:t>веб-сайта</w:t>
      </w:r>
      <w:r>
        <w:rPr>
          <w:rFonts w:ascii="Times New Roman" w:hAnsi="Times New Roman"/>
          <w:sz w:val="28"/>
          <w:szCs w:val="28"/>
        </w:rPr>
        <w:t>, передбачену пунктом 3 цієї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12. Повідомлення про вжиті заходи, яке направляється заявнику відповідно до цієї статті, крім іншого, повинно містити достовірну та повну інформацію про зазначеного в заяві власника </w:t>
      </w:r>
      <w:r w:rsidR="00665B1A" w:rsidRPr="00665B1A">
        <w:rPr>
          <w:rFonts w:ascii="Times New Roman" w:hAnsi="Times New Roman"/>
          <w:sz w:val="28"/>
          <w:szCs w:val="28"/>
        </w:rPr>
        <w:t>веб-сайта</w:t>
      </w:r>
      <w:r>
        <w:rPr>
          <w:rFonts w:ascii="Times New Roman" w:hAnsi="Times New Roman"/>
          <w:sz w:val="28"/>
          <w:szCs w:val="28"/>
        </w:rPr>
        <w:t xml:space="preserve">. У разі направлення повідомлення про вжиті заходи постачальником послуг хостингу в повідомленні також повинна міститися інформація про цього постачальника та повна інформація, надана йому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без будь-яких змін або спотворень. Інформація про власника </w:t>
      </w:r>
      <w:r w:rsidR="00665B1A" w:rsidRPr="00665B1A">
        <w:rPr>
          <w:rFonts w:ascii="Times New Roman" w:hAnsi="Times New Roman"/>
          <w:sz w:val="28"/>
          <w:szCs w:val="28"/>
        </w:rPr>
        <w:t>веб-сайта</w:t>
      </w:r>
      <w:r>
        <w:rPr>
          <w:rFonts w:ascii="Times New Roman" w:hAnsi="Times New Roman"/>
          <w:sz w:val="28"/>
          <w:szCs w:val="28"/>
        </w:rPr>
        <w:t xml:space="preserve"> складається з відомостей про його повне ім’я (найменування), адресу проживання (місцезнаходження), адресу для листування, номер телефону, адресу електронної пошти і, за наявності, іншу контактну інформацію для зв’язку. У разі отримання від власника </w:t>
      </w:r>
      <w:r w:rsidR="00665B1A" w:rsidRPr="00665B1A">
        <w:rPr>
          <w:rFonts w:ascii="Times New Roman" w:hAnsi="Times New Roman"/>
          <w:sz w:val="28"/>
          <w:szCs w:val="28"/>
        </w:rPr>
        <w:t>веб-сайта</w:t>
      </w:r>
      <w:r>
        <w:rPr>
          <w:rFonts w:ascii="Times New Roman" w:hAnsi="Times New Roman"/>
          <w:sz w:val="28"/>
          <w:szCs w:val="28"/>
        </w:rPr>
        <w:t xml:space="preserve"> (або власника веб-сторінки при здійсненні процедур, передбачених частиною шостою або сьомою цієї статті) повідомлення про відмову його копія має бути додана до повідомлення про вжиті заходи.</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13. На підставі цього Закону допускається унеможливлення доступу виключно до цифрового контенту, зазначеного в заяві про припинення порушення. У разі якщо доступ до цифрового контенту не може бути унеможливлений з технічних причин, власник </w:t>
      </w:r>
      <w:r w:rsidR="00665B1A" w:rsidRPr="00665B1A">
        <w:rPr>
          <w:rFonts w:ascii="Times New Roman" w:hAnsi="Times New Roman"/>
          <w:sz w:val="28"/>
          <w:szCs w:val="28"/>
        </w:rPr>
        <w:t>веб-сайта</w:t>
      </w:r>
      <w:r>
        <w:rPr>
          <w:rFonts w:ascii="Times New Roman" w:hAnsi="Times New Roman"/>
          <w:sz w:val="28"/>
          <w:szCs w:val="28"/>
        </w:rPr>
        <w:t xml:space="preserve"> або постачальник послуг хостингу може унеможливити доступ до веб-сторінки, яка містить відповідний цифровий контент.</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14. Заява про припинення порушення та заява про припинення порушення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викладаються письмово у паперовій і (або) електронній формі.</w:t>
      </w:r>
    </w:p>
    <w:p w:rsidR="00854F34" w:rsidRDefault="00854F34" w:rsidP="00854F34">
      <w:pPr>
        <w:pStyle w:val="a3"/>
        <w:rPr>
          <w:rFonts w:ascii="Times New Roman" w:hAnsi="Times New Roman"/>
          <w:sz w:val="28"/>
          <w:szCs w:val="28"/>
        </w:rPr>
      </w:pPr>
      <w:r>
        <w:rPr>
          <w:rFonts w:ascii="Times New Roman" w:hAnsi="Times New Roman"/>
          <w:sz w:val="28"/>
          <w:szCs w:val="28"/>
        </w:rPr>
        <w:t>Заява в електронній формі оформляється згідно з вимогами законодавства у сфері електронних документів та електронного документообігу з обов’язковим використанням технічних засобів засвідчення кваліфікованого електронного підпису адвоката або представника у справах інтелектуальної власності (патентного повіреного), який надає правову допомогу заявнику. Одночасно з направленням такої заяви в електронній формі заявник направляє за тією самою адресою її копію в звичайній електронній формі без використання кваліфікованого електронного підпису. В разі якщо заява в електронній формі з використаними в ній технічними засобами засвідчення кваліфікованого електронного підпису адвоката або представника у справах інтелектуальної власності (патентного повіреного) за змістом відрізняється від заяви в звичайній електронній формі, надісланій одному й тому самому адресату, така заява вважається неподаною.</w:t>
      </w:r>
    </w:p>
    <w:p w:rsidR="00854F34" w:rsidRDefault="00854F34" w:rsidP="00854F34">
      <w:pPr>
        <w:pStyle w:val="a3"/>
        <w:rPr>
          <w:rFonts w:ascii="Times New Roman" w:hAnsi="Times New Roman"/>
          <w:sz w:val="28"/>
          <w:szCs w:val="28"/>
        </w:rPr>
      </w:pPr>
      <w:r>
        <w:rPr>
          <w:rFonts w:ascii="Times New Roman" w:hAnsi="Times New Roman"/>
          <w:sz w:val="28"/>
          <w:szCs w:val="28"/>
        </w:rPr>
        <w:t>Заява в паперовій формі оформлюється з обов’язковим власноручним підписом адвоката або представника у справах інтелектуальної власності (патентного повіреного) та надсилається рекомендованим листом з повідомленням про вручення.</w:t>
      </w:r>
    </w:p>
    <w:p w:rsidR="00854F34" w:rsidRDefault="00854F34" w:rsidP="00854F34">
      <w:pPr>
        <w:pStyle w:val="a3"/>
        <w:rPr>
          <w:rFonts w:ascii="Times New Roman" w:hAnsi="Times New Roman"/>
          <w:sz w:val="28"/>
          <w:szCs w:val="28"/>
        </w:rPr>
      </w:pPr>
      <w:r>
        <w:rPr>
          <w:rFonts w:ascii="Times New Roman" w:hAnsi="Times New Roman"/>
          <w:sz w:val="28"/>
          <w:szCs w:val="28"/>
        </w:rPr>
        <w:t>Датою та часом отримання заяви, передбаченої цією статтею, вважаються:</w:t>
      </w:r>
    </w:p>
    <w:p w:rsidR="00854F34" w:rsidRDefault="00854F34" w:rsidP="00854F34">
      <w:pPr>
        <w:pStyle w:val="a3"/>
        <w:rPr>
          <w:rFonts w:ascii="Times New Roman" w:hAnsi="Times New Roman"/>
          <w:sz w:val="28"/>
          <w:szCs w:val="28"/>
        </w:rPr>
      </w:pPr>
      <w:r>
        <w:rPr>
          <w:rFonts w:ascii="Times New Roman" w:hAnsi="Times New Roman"/>
          <w:sz w:val="28"/>
          <w:szCs w:val="28"/>
        </w:rPr>
        <w:t>у разі направлення електронною поштою — дата і час відправки засобами електронного зв’язку;</w:t>
      </w:r>
    </w:p>
    <w:p w:rsidR="00854F34" w:rsidRDefault="00854F34" w:rsidP="00854F34">
      <w:pPr>
        <w:pStyle w:val="a3"/>
        <w:rPr>
          <w:rFonts w:ascii="Times New Roman" w:hAnsi="Times New Roman"/>
          <w:sz w:val="28"/>
          <w:szCs w:val="28"/>
        </w:rPr>
      </w:pPr>
      <w:r>
        <w:rPr>
          <w:rFonts w:ascii="Times New Roman" w:hAnsi="Times New Roman"/>
          <w:sz w:val="28"/>
          <w:szCs w:val="28"/>
        </w:rPr>
        <w:t>у разі направлення рекомендованим листом з повідомленням про вручення — дата і час, зазначені в повідомленні про вручення.</w:t>
      </w:r>
    </w:p>
    <w:p w:rsidR="00854F34" w:rsidRDefault="00854F34" w:rsidP="00854F34">
      <w:pPr>
        <w:pStyle w:val="a3"/>
        <w:rPr>
          <w:rFonts w:ascii="Times New Roman" w:hAnsi="Times New Roman"/>
          <w:sz w:val="28"/>
          <w:szCs w:val="28"/>
        </w:rPr>
      </w:pPr>
      <w:r>
        <w:rPr>
          <w:rFonts w:ascii="Times New Roman" w:hAnsi="Times New Roman"/>
          <w:sz w:val="28"/>
          <w:szCs w:val="28"/>
        </w:rPr>
        <w:t>У разі якщо адресат відмовляється від отримання заяви або відсутній за вказаною адресою, днем та датою отримання заяви є день та дата проставлення оператором поштового зв’язку у повідомленні про вручення інформації про відмову адресата отримати заяву або інформації про відсутність адресата за вказаною адресою.</w:t>
      </w:r>
    </w:p>
    <w:p w:rsidR="00854F34" w:rsidRDefault="00854F34" w:rsidP="00854F34">
      <w:pPr>
        <w:pStyle w:val="a3"/>
        <w:rPr>
          <w:rFonts w:ascii="Times New Roman" w:hAnsi="Times New Roman"/>
          <w:sz w:val="28"/>
          <w:szCs w:val="28"/>
        </w:rPr>
      </w:pPr>
      <w:r>
        <w:rPr>
          <w:rFonts w:ascii="Times New Roman" w:hAnsi="Times New Roman"/>
          <w:sz w:val="28"/>
          <w:szCs w:val="28"/>
        </w:rPr>
        <w:t>Відповідь (повідомлення) на заяву, пересилання копії заяви, передбачені цією статтею, викладаються письмово у паперовій і (або) електронній формі.</w:t>
      </w:r>
    </w:p>
    <w:p w:rsidR="00854F34" w:rsidRDefault="00854F34" w:rsidP="00854F34">
      <w:pPr>
        <w:pStyle w:val="a3"/>
        <w:rPr>
          <w:rFonts w:ascii="Times New Roman" w:hAnsi="Times New Roman"/>
          <w:sz w:val="28"/>
          <w:szCs w:val="28"/>
        </w:rPr>
      </w:pPr>
      <w:r>
        <w:rPr>
          <w:rFonts w:ascii="Times New Roman" w:hAnsi="Times New Roman"/>
          <w:sz w:val="28"/>
          <w:szCs w:val="28"/>
        </w:rPr>
        <w:t>Датою і часом отримання відповіді (повідомлення) на заяву, передбачену цією статтею, і (або) направленої заяви вважаються:</w:t>
      </w:r>
    </w:p>
    <w:p w:rsidR="00854F34" w:rsidRDefault="00854F34" w:rsidP="00854F34">
      <w:pPr>
        <w:pStyle w:val="a3"/>
        <w:rPr>
          <w:rFonts w:ascii="Times New Roman" w:hAnsi="Times New Roman"/>
          <w:sz w:val="28"/>
          <w:szCs w:val="28"/>
        </w:rPr>
      </w:pPr>
      <w:r>
        <w:rPr>
          <w:rFonts w:ascii="Times New Roman" w:hAnsi="Times New Roman"/>
          <w:sz w:val="28"/>
          <w:szCs w:val="28"/>
        </w:rPr>
        <w:t>у разі направлення електронною поштою — дата і час відправки засобами електронного зв’язку;</w:t>
      </w:r>
    </w:p>
    <w:p w:rsidR="00854F34" w:rsidRDefault="00854F34" w:rsidP="00854F34">
      <w:pPr>
        <w:pStyle w:val="a3"/>
        <w:rPr>
          <w:rFonts w:ascii="Times New Roman" w:hAnsi="Times New Roman"/>
          <w:sz w:val="28"/>
          <w:szCs w:val="28"/>
        </w:rPr>
      </w:pPr>
      <w:r>
        <w:rPr>
          <w:rFonts w:ascii="Times New Roman" w:hAnsi="Times New Roman"/>
          <w:sz w:val="28"/>
          <w:szCs w:val="28"/>
        </w:rPr>
        <w:t>у разі направлення рекомендованим листом з повідомленням про вручення — дата і час, зазначені в повідомленні про вручення.</w:t>
      </w:r>
    </w:p>
    <w:p w:rsidR="00854F34" w:rsidRDefault="00854F34" w:rsidP="00854F34">
      <w:pPr>
        <w:pStyle w:val="a3"/>
        <w:rPr>
          <w:rFonts w:ascii="Times New Roman" w:hAnsi="Times New Roman"/>
          <w:sz w:val="28"/>
          <w:szCs w:val="28"/>
        </w:rPr>
      </w:pPr>
      <w:r>
        <w:rPr>
          <w:rFonts w:ascii="Times New Roman" w:hAnsi="Times New Roman"/>
          <w:sz w:val="28"/>
          <w:szCs w:val="28"/>
        </w:rPr>
        <w:t>У разі якщо адресат відмовляється від отримання відповіді (повідомлення) на заяву або відсутній за вказаною адресою, днем та датою отримання відповіді (повідомлення) на заяву є день та дата проставлення оператором поштового зв’язку у повідомленні про вручення інформації про відмову адресата отримати відповідь (повідомлення) на заяву або інформації про відсутність адресата за вказаною адресою.</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15. Власник </w:t>
      </w:r>
      <w:r w:rsidR="00665B1A" w:rsidRPr="00665B1A">
        <w:rPr>
          <w:rFonts w:ascii="Times New Roman" w:hAnsi="Times New Roman"/>
          <w:sz w:val="28"/>
          <w:szCs w:val="28"/>
        </w:rPr>
        <w:t>веб-сайта</w:t>
      </w:r>
      <w:r>
        <w:rPr>
          <w:rFonts w:ascii="Times New Roman" w:hAnsi="Times New Roman"/>
          <w:sz w:val="28"/>
          <w:szCs w:val="28"/>
        </w:rPr>
        <w:t>, веб-сторінки не несе відповідальності за порушення авторського права і (або) суміжних прав, вчинені з використанням мережі Інтернет, якщо він вчасно вчинив дії, передбачені частиною третьою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Положення абзацу першого цієї частини не застосовуються, якщо:</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w:t>
      </w:r>
      <w:r w:rsidR="00665B1A" w:rsidRPr="00665B1A">
        <w:rPr>
          <w:rFonts w:ascii="Times New Roman" w:hAnsi="Times New Roman"/>
          <w:sz w:val="28"/>
          <w:szCs w:val="28"/>
        </w:rPr>
        <w:t>веб-сайта</w:t>
      </w:r>
      <w:r>
        <w:rPr>
          <w:rFonts w:ascii="Times New Roman" w:hAnsi="Times New Roman"/>
          <w:sz w:val="28"/>
          <w:szCs w:val="28"/>
        </w:rPr>
        <w:t xml:space="preserve"> впродовж трьох місяців, незважаючи на отримані та задоволені ним заяви про припинення порушень, допустив не менше двох випадків використання на одній чи декількох веб-сторінках, власником яких він є, одного й того самого об’єкта авторського права або суміжних прав на одному й тому самому веб-сайті;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власник веб-сторінки, який не є власником </w:t>
      </w:r>
      <w:r w:rsidR="00665B1A" w:rsidRPr="00665B1A">
        <w:rPr>
          <w:rFonts w:ascii="Times New Roman" w:hAnsi="Times New Roman"/>
          <w:sz w:val="28"/>
          <w:szCs w:val="28"/>
        </w:rPr>
        <w:t>веб-сайта</w:t>
      </w:r>
      <w:r>
        <w:rPr>
          <w:rFonts w:ascii="Times New Roman" w:hAnsi="Times New Roman"/>
          <w:sz w:val="28"/>
          <w:szCs w:val="28"/>
        </w:rPr>
        <w:t>, впродовж трьох місяців, незважаючи на отримані та задоволені ним заяви про припинення порушень, допустив не менше двох випадків використання одного й того самого об’єкта авторського права або суміжного права на одному й тому самому веб-сайті.</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16. Якщо заяву про припинення порушення подано особі, яка не є власником </w:t>
      </w:r>
      <w:r w:rsidR="00665B1A" w:rsidRPr="00665B1A">
        <w:rPr>
          <w:rFonts w:ascii="Times New Roman" w:hAnsi="Times New Roman"/>
          <w:sz w:val="28"/>
          <w:szCs w:val="28"/>
        </w:rPr>
        <w:t>веб-сайта</w:t>
      </w:r>
      <w:r>
        <w:rPr>
          <w:rFonts w:ascii="Times New Roman" w:hAnsi="Times New Roman"/>
          <w:sz w:val="28"/>
          <w:szCs w:val="28"/>
        </w:rPr>
        <w:t xml:space="preserve"> та (або) веб-сторінки, то ця особа впродовж 24 годин з моменту отримання такої заяви зобов’язана повідомити заявника про залишення її без розгляду із зазначенням правової підстави, передбаченої цією частиною.</w:t>
      </w:r>
    </w:p>
    <w:p w:rsidR="00854F34" w:rsidRDefault="00854F34" w:rsidP="00854F34">
      <w:pPr>
        <w:pStyle w:val="a3"/>
        <w:spacing w:before="360" w:after="240"/>
        <w:ind w:left="1960" w:hanging="1393"/>
        <w:jc w:val="left"/>
        <w:rPr>
          <w:rFonts w:ascii="Times New Roman" w:hAnsi="Times New Roman"/>
          <w:sz w:val="28"/>
          <w:szCs w:val="28"/>
        </w:rPr>
      </w:pPr>
      <w:r>
        <w:rPr>
          <w:rFonts w:ascii="Times New Roman" w:hAnsi="Times New Roman"/>
          <w:sz w:val="28"/>
          <w:szCs w:val="28"/>
        </w:rPr>
        <w:t>Стаття 59. Зобов’язання постачальників послуг хостингу щодо забезпечення захисту авторського права і (або) суміжних прав з використанням мережі Інтернет</w:t>
      </w:r>
    </w:p>
    <w:p w:rsidR="00854F34" w:rsidRDefault="00854F34" w:rsidP="00854F34">
      <w:pPr>
        <w:pStyle w:val="a3"/>
        <w:rPr>
          <w:rFonts w:ascii="Times New Roman" w:hAnsi="Times New Roman"/>
          <w:sz w:val="28"/>
          <w:szCs w:val="28"/>
        </w:rPr>
      </w:pPr>
      <w:r>
        <w:rPr>
          <w:rFonts w:ascii="Times New Roman" w:hAnsi="Times New Roman"/>
          <w:sz w:val="28"/>
          <w:szCs w:val="28"/>
        </w:rPr>
        <w:t>1. Постачальники послуг хостингу зобов’язані передбачати у договорах про надання таких послуг умови і правила, що забороняють замовникам послуг вчиняти дії з розміщення цифрового контенту з порушенням авторського права і (або) суміжних прав третіх осіб, а також зобов’язують замовників послуг вказувати достовірну і коректну інформацію про себе, у тому числі свої контактні дані, а у разі їх зміни — невідкладно інформувати про це в порядку, визначеному законодавством.</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2. Постачальник послуг хостингу не несе перед замовником таких послуг відповідальності за наслідки вжиття заходів, передбачених </w:t>
      </w:r>
      <w:r w:rsidR="00651A8D">
        <w:rPr>
          <w:rFonts w:ascii="Times New Roman" w:hAnsi="Times New Roman"/>
          <w:sz w:val="28"/>
          <w:szCs w:val="28"/>
        </w:rPr>
        <w:br/>
      </w:r>
      <w:r>
        <w:rPr>
          <w:rFonts w:ascii="Times New Roman" w:hAnsi="Times New Roman"/>
          <w:sz w:val="28"/>
          <w:szCs w:val="28"/>
        </w:rPr>
        <w:t>статтею 58 цього Закону, за умови виконання вимог частини першої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Постачальник послуг хостингу не несе відповідальності за порушення авторського права і (або) суміжних прав за умови виконання вимог</w:t>
      </w:r>
      <w:r>
        <w:rPr>
          <w:rFonts w:ascii="Times New Roman" w:hAnsi="Times New Roman"/>
          <w:sz w:val="28"/>
          <w:szCs w:val="28"/>
        </w:rPr>
        <w:br/>
        <w:t>статті 57 цього Закону.</w:t>
      </w:r>
    </w:p>
    <w:p w:rsidR="00854F34" w:rsidRDefault="00854F34" w:rsidP="00854F34">
      <w:pPr>
        <w:pStyle w:val="a3"/>
        <w:spacing w:before="360" w:after="240"/>
        <w:ind w:left="1862" w:hanging="1295"/>
        <w:jc w:val="left"/>
        <w:rPr>
          <w:rFonts w:ascii="Times New Roman" w:hAnsi="Times New Roman"/>
          <w:sz w:val="28"/>
          <w:szCs w:val="28"/>
        </w:rPr>
      </w:pPr>
      <w:r>
        <w:rPr>
          <w:rFonts w:ascii="Times New Roman" w:hAnsi="Times New Roman"/>
          <w:sz w:val="28"/>
          <w:szCs w:val="28"/>
        </w:rPr>
        <w:t xml:space="preserve">Стаття 60. Зобов’язання провайдерів послуг обміну цифровим контентом щодо протидії порушенням авторського </w:t>
      </w:r>
      <w:r>
        <w:rPr>
          <w:rFonts w:ascii="Times New Roman" w:hAnsi="Times New Roman"/>
          <w:sz w:val="28"/>
          <w:szCs w:val="28"/>
        </w:rPr>
        <w:br/>
        <w:t>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Власники веб-сайтів, основною або однією з основних цілей яких є надання послуг зі зберігання та надання публіці доступу до великої кількості об’єктів авторського права і (або) суміжних прав, розміщених на веб-сайтах їх користувачами, які зазначені власники веб-сайтів упорядковують і популяризують (провайдери послуг обміну цифровим контентом), залежно від характеру цих послуг, здійснюють інтерактивне надання доступу публіці і (або) ефірне мовлення об’єктів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2. Провайдери послуг обміну цифровим контентом несуть відповідальність за порушення авторського права і (або) суміжних прав за умови відсутності у них дозволу від суб’єктів цих прав на інтерактивне надання доступу публіці та (або) ефірне мовлення об’єктів авторського права і (або) суміжних прав незалежно від виконання зобов’язань, які покладаються на постачальників послуг хостингу статтями 58—59 цього Закону, з урахуванням особливостей, визначених цією статтею.</w:t>
      </w:r>
    </w:p>
    <w:p w:rsidR="00854F34" w:rsidRDefault="00854F34" w:rsidP="00854F34">
      <w:pPr>
        <w:pStyle w:val="a3"/>
        <w:rPr>
          <w:rFonts w:ascii="Times New Roman" w:hAnsi="Times New Roman"/>
          <w:sz w:val="28"/>
          <w:szCs w:val="28"/>
        </w:rPr>
      </w:pPr>
      <w:r>
        <w:rPr>
          <w:rFonts w:ascii="Times New Roman" w:hAnsi="Times New Roman"/>
          <w:sz w:val="28"/>
          <w:szCs w:val="28"/>
        </w:rPr>
        <w:t>3. Провайдери послуг обміну цифровим контентом не несуть відповідальності за порушення авторського права і (або) суміжних прав за умови, що вони:</w:t>
      </w:r>
    </w:p>
    <w:p w:rsidR="00854F34" w:rsidRDefault="00854F34" w:rsidP="00854F34">
      <w:pPr>
        <w:pStyle w:val="a3"/>
        <w:rPr>
          <w:rFonts w:ascii="Times New Roman" w:hAnsi="Times New Roman"/>
          <w:sz w:val="28"/>
          <w:szCs w:val="28"/>
        </w:rPr>
      </w:pPr>
      <w:r>
        <w:rPr>
          <w:rFonts w:ascii="Times New Roman" w:hAnsi="Times New Roman"/>
          <w:sz w:val="28"/>
          <w:szCs w:val="28"/>
        </w:rPr>
        <w:t>вжили усіх можливих заходів щодо отримання відповідного дозволу;</w:t>
      </w:r>
    </w:p>
    <w:p w:rsidR="00854F34" w:rsidRDefault="00854F34" w:rsidP="00854F34">
      <w:pPr>
        <w:pStyle w:val="a3"/>
        <w:rPr>
          <w:rFonts w:ascii="Times New Roman" w:hAnsi="Times New Roman"/>
          <w:sz w:val="28"/>
          <w:szCs w:val="28"/>
        </w:rPr>
      </w:pPr>
      <w:r>
        <w:rPr>
          <w:rFonts w:ascii="Times New Roman" w:hAnsi="Times New Roman"/>
          <w:sz w:val="28"/>
          <w:szCs w:val="28"/>
        </w:rPr>
        <w:t>вжили усіх можливих заходів щодо унеможливлення обміну цифровим контентом відносно об’єктів авторського права і (або) суміжних прав, щодо яких суб’єкти авторського права і (або) суміжних прав подали в порядку, передбаченому статтею 58 цього Закону, заяву з вимогою унеможливлення доступу до цифрового контенту та недопущення подальшого розміщення на веб-сайті відповідного контенту;</w:t>
      </w:r>
    </w:p>
    <w:p w:rsidR="00854F34" w:rsidRDefault="00854F34" w:rsidP="00854F34">
      <w:pPr>
        <w:pStyle w:val="a3"/>
        <w:rPr>
          <w:rFonts w:ascii="Times New Roman" w:hAnsi="Times New Roman"/>
          <w:sz w:val="28"/>
          <w:szCs w:val="28"/>
        </w:rPr>
      </w:pPr>
      <w:r>
        <w:rPr>
          <w:rFonts w:ascii="Times New Roman" w:hAnsi="Times New Roman"/>
          <w:sz w:val="28"/>
          <w:szCs w:val="28"/>
        </w:rPr>
        <w:t>вжили заходів щодо припинення порушень авторського права і (або) суміжних прав з використанням мережі Інтернет, передбачених статтею 58 цього Закону, а також для недопущення повторного розміщення на веб-сайті (веб-сторінці) відповідних об’єктів авторського права і (або) суміжних прав, доступ до яких було унеможливлено.</w:t>
      </w:r>
    </w:p>
    <w:p w:rsidR="00854F34" w:rsidRDefault="00854F34" w:rsidP="00854F34">
      <w:pPr>
        <w:pStyle w:val="a3"/>
        <w:rPr>
          <w:rFonts w:ascii="Times New Roman" w:hAnsi="Times New Roman"/>
          <w:sz w:val="28"/>
          <w:szCs w:val="28"/>
        </w:rPr>
      </w:pPr>
      <w:r>
        <w:rPr>
          <w:rFonts w:ascii="Times New Roman" w:hAnsi="Times New Roman"/>
          <w:sz w:val="28"/>
          <w:szCs w:val="28"/>
        </w:rPr>
        <w:t>При цьому за відсутності інформації, отриманої від суб’єктів авторського права і (або) суміжних прав щодо порушення прав на конкретні об’єкти цих прав, провайдери послуг обміну цифровим контентом не зобов’язані здійснювати загальний моніторинг цифрового контенту, тобто пошук фактів та обставин, які вказують на порушення авторського права і (або) суміжних прав під час обміну цифровим контентом користувачами відповідних послуг.</w:t>
      </w:r>
    </w:p>
    <w:p w:rsidR="00854F34" w:rsidRDefault="00854F34" w:rsidP="00854F34">
      <w:pPr>
        <w:pStyle w:val="a3"/>
        <w:rPr>
          <w:rFonts w:ascii="Times New Roman" w:hAnsi="Times New Roman"/>
          <w:sz w:val="28"/>
          <w:szCs w:val="28"/>
        </w:rPr>
      </w:pPr>
      <w:r>
        <w:rPr>
          <w:rFonts w:ascii="Times New Roman" w:hAnsi="Times New Roman"/>
          <w:sz w:val="28"/>
          <w:szCs w:val="28"/>
        </w:rPr>
        <w:t>4. При визначенні, чи були вчинені належні заходи, передбачені частиною третьою цієї статті, враховується:</w:t>
      </w:r>
    </w:p>
    <w:p w:rsidR="00854F34" w:rsidRDefault="00854F34" w:rsidP="00854F34">
      <w:pPr>
        <w:pStyle w:val="a3"/>
        <w:rPr>
          <w:rFonts w:ascii="Times New Roman" w:hAnsi="Times New Roman"/>
          <w:sz w:val="28"/>
          <w:szCs w:val="28"/>
        </w:rPr>
      </w:pPr>
      <w:r>
        <w:rPr>
          <w:rFonts w:ascii="Times New Roman" w:hAnsi="Times New Roman"/>
          <w:sz w:val="28"/>
          <w:szCs w:val="28"/>
        </w:rPr>
        <w:t>1) кількість користувачів відповідних послуг обміну цифровим контентом;</w:t>
      </w:r>
    </w:p>
    <w:p w:rsidR="00854F34" w:rsidRDefault="00854F34" w:rsidP="00854F34">
      <w:pPr>
        <w:pStyle w:val="a3"/>
        <w:rPr>
          <w:rFonts w:ascii="Times New Roman" w:hAnsi="Times New Roman"/>
          <w:sz w:val="28"/>
          <w:szCs w:val="28"/>
        </w:rPr>
      </w:pPr>
      <w:r>
        <w:rPr>
          <w:rFonts w:ascii="Times New Roman" w:hAnsi="Times New Roman"/>
          <w:sz w:val="28"/>
          <w:szCs w:val="28"/>
        </w:rPr>
        <w:t>2) кількість об’єктів авторського права і (або) суміжних прав, які використовуються;</w:t>
      </w:r>
    </w:p>
    <w:p w:rsidR="00854F34" w:rsidRDefault="00854F34" w:rsidP="00854F34">
      <w:pPr>
        <w:pStyle w:val="a3"/>
        <w:rPr>
          <w:rFonts w:ascii="Times New Roman" w:hAnsi="Times New Roman"/>
          <w:sz w:val="28"/>
          <w:szCs w:val="28"/>
        </w:rPr>
      </w:pPr>
      <w:r>
        <w:rPr>
          <w:rFonts w:ascii="Times New Roman" w:hAnsi="Times New Roman"/>
          <w:sz w:val="28"/>
          <w:szCs w:val="28"/>
        </w:rPr>
        <w:t>3) наявність та ефективність технічних засобів, необхідних для реалізації заходів, передбачених пунктами 2 та 3 частини третьої цієї статті.</w:t>
      </w:r>
    </w:p>
    <w:p w:rsidR="00854F34" w:rsidRDefault="00854F34" w:rsidP="00854F34">
      <w:pPr>
        <w:pStyle w:val="a3"/>
        <w:rPr>
          <w:rFonts w:ascii="Times New Roman" w:hAnsi="Times New Roman"/>
          <w:sz w:val="28"/>
          <w:szCs w:val="28"/>
        </w:rPr>
      </w:pPr>
      <w:r>
        <w:rPr>
          <w:rFonts w:ascii="Times New Roman" w:hAnsi="Times New Roman"/>
          <w:sz w:val="28"/>
          <w:szCs w:val="28"/>
        </w:rPr>
        <w:t>5. Абзаци третій і четвертий частини третьої цієї статті не застосовуються до провайдерів послуг обміну цифровим контентом, які здійснюють свою діяльність менше 3 років і мають річний дохід до 10 мільйонів гривень. При цьому діють зобов’язання, передбачені пунктом 1 частини третьої цієї статті, а також зобов’язання, які покладаються на провайдерів послуг обміну цифровим контентом як постачальників послуг хостингу, передбачені статтями 58—59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Якщо середня кількість щомісячних унікальних відвідувачів відповідних послуг у таких провайдерів послуг обміну цифровим контентом перевищує 5 мільйонів осіб і розрахована на основі попереднього календарного року, такі провайдери послуг обміну цифровим контентом також зобов’язані вживати усіх можливих заходів щодо унеможливлення обміну цифровим контентом відносно об’єктів авторського права і (або) суміжних прав, щодо яких суб’єкти авторського права і (або) суміжних прав надають інформацію з вимогою недопущення обміну відповідним контентом.</w:t>
      </w:r>
    </w:p>
    <w:p w:rsidR="00854F34" w:rsidRDefault="00854F34" w:rsidP="00854F34">
      <w:pPr>
        <w:pStyle w:val="a3"/>
        <w:rPr>
          <w:rFonts w:ascii="Times New Roman" w:hAnsi="Times New Roman"/>
          <w:sz w:val="28"/>
          <w:szCs w:val="28"/>
        </w:rPr>
      </w:pPr>
      <w:r>
        <w:rPr>
          <w:rFonts w:ascii="Times New Roman" w:hAnsi="Times New Roman"/>
          <w:sz w:val="28"/>
          <w:szCs w:val="28"/>
        </w:rPr>
        <w:t>6. Провайдери послуг обміну цифровим контентом на запит суб’єктів авторського права і (або) суміжних прав зобов’язані надавати їм інформацію щодо застосування заходів, передбачених частиною третьою цієї статті, і, якщо були укладені договори з суб’єктами авторського права і (або) суміжних прав, — інформацію про використання об’єктів авторського права і (або) суміжних прав відповідно до цих договорів.</w:t>
      </w:r>
    </w:p>
    <w:p w:rsidR="00854F34" w:rsidRDefault="00854F34" w:rsidP="00854F34">
      <w:pPr>
        <w:pStyle w:val="a3"/>
        <w:rPr>
          <w:rFonts w:ascii="Times New Roman" w:hAnsi="Times New Roman"/>
          <w:sz w:val="28"/>
          <w:szCs w:val="28"/>
        </w:rPr>
      </w:pPr>
      <w:r>
        <w:rPr>
          <w:rFonts w:ascii="Times New Roman" w:hAnsi="Times New Roman"/>
          <w:sz w:val="28"/>
          <w:szCs w:val="28"/>
        </w:rPr>
        <w:t>7. Провайдери окремих послуг, такі як неприбуткові онлайн-енциклопедії, неприбуткові освітні та наукові сховища інформації, платформи для розробки та спільного використання програмного забезпечення з відкритим вихідним кодом, онлайн-ринки, хмарні сервіси “бізнес для бізнесу” та хмарні сервіси, які дозволяють користувачам розміщувати цифровий контент у сховищі інформації для власного використання, не вважаються провайдерами послуг обміну цифровим контентом у значенні цієї статті.</w:t>
      </w:r>
    </w:p>
    <w:p w:rsidR="00854F34" w:rsidRDefault="00854F34" w:rsidP="00651A8D">
      <w:pPr>
        <w:pStyle w:val="a3"/>
        <w:spacing w:before="240"/>
        <w:ind w:firstLine="0"/>
        <w:jc w:val="center"/>
        <w:rPr>
          <w:rFonts w:ascii="Times New Roman" w:hAnsi="Times New Roman"/>
          <w:sz w:val="28"/>
          <w:szCs w:val="28"/>
        </w:rPr>
      </w:pPr>
      <w:bookmarkStart w:id="21" w:name="bookmark=id.2jxsxqh"/>
      <w:bookmarkStart w:id="22" w:name="bookmark=id.z337ya"/>
      <w:bookmarkEnd w:id="21"/>
      <w:bookmarkEnd w:id="22"/>
      <w:r>
        <w:rPr>
          <w:rFonts w:ascii="Times New Roman" w:hAnsi="Times New Roman"/>
          <w:sz w:val="28"/>
          <w:szCs w:val="28"/>
        </w:rPr>
        <w:t>Розділ VI</w:t>
      </w:r>
      <w:bookmarkStart w:id="23" w:name="bookmark=id.1y810tw"/>
      <w:bookmarkStart w:id="24" w:name="bookmark=id.3j2qqm3"/>
      <w:bookmarkEnd w:id="23"/>
      <w:bookmarkEnd w:id="24"/>
      <w:r>
        <w:rPr>
          <w:rFonts w:ascii="Times New Roman" w:hAnsi="Times New Roman"/>
          <w:sz w:val="28"/>
          <w:szCs w:val="28"/>
        </w:rPr>
        <w:br/>
        <w:t>ПРИКІНЦЕВІ І ПЕРЕХІДНІ ПОЛОЖЕННЯ</w:t>
      </w:r>
    </w:p>
    <w:p w:rsidR="00854F34" w:rsidRDefault="00854F34" w:rsidP="00854F34">
      <w:pPr>
        <w:pStyle w:val="a3"/>
        <w:rPr>
          <w:rFonts w:ascii="Times New Roman" w:hAnsi="Times New Roman"/>
          <w:sz w:val="28"/>
          <w:szCs w:val="28"/>
        </w:rPr>
      </w:pPr>
      <w:bookmarkStart w:id="25" w:name="bookmark=id.2xcytpi"/>
      <w:bookmarkStart w:id="26" w:name="bookmark=id.4i7ojhp"/>
      <w:bookmarkEnd w:id="25"/>
      <w:bookmarkEnd w:id="26"/>
      <w:r>
        <w:rPr>
          <w:rFonts w:ascii="Times New Roman" w:hAnsi="Times New Roman"/>
          <w:sz w:val="28"/>
          <w:szCs w:val="28"/>
        </w:rPr>
        <w:t>1. Цей Закон набирає чинності з дня, наступного за днем його опублікування.</w:t>
      </w:r>
    </w:p>
    <w:p w:rsidR="00854F34" w:rsidRDefault="00854F34" w:rsidP="00854F34">
      <w:pPr>
        <w:pStyle w:val="a3"/>
        <w:rPr>
          <w:rFonts w:ascii="Times New Roman" w:hAnsi="Times New Roman"/>
          <w:sz w:val="28"/>
          <w:szCs w:val="28"/>
        </w:rPr>
      </w:pPr>
      <w:r>
        <w:rPr>
          <w:rFonts w:ascii="Times New Roman" w:hAnsi="Times New Roman"/>
          <w:sz w:val="28"/>
          <w:szCs w:val="28"/>
        </w:rPr>
        <w:t>2. Визнати такими, що втратили чинність:</w:t>
      </w:r>
    </w:p>
    <w:p w:rsidR="00854F34" w:rsidRDefault="00854F34" w:rsidP="00854F34">
      <w:pPr>
        <w:pStyle w:val="a3"/>
        <w:rPr>
          <w:rFonts w:ascii="Times New Roman" w:hAnsi="Times New Roman"/>
          <w:sz w:val="28"/>
          <w:szCs w:val="28"/>
        </w:rPr>
      </w:pPr>
      <w:r>
        <w:rPr>
          <w:rFonts w:ascii="Times New Roman" w:hAnsi="Times New Roman"/>
          <w:sz w:val="28"/>
          <w:szCs w:val="28"/>
        </w:rPr>
        <w:t>1) Закон України “Про авторське право і суміжні права” (Відомості Верховної Ради України, 2001 р., № 43, ст. 214 із наступними змінами);</w:t>
      </w:r>
    </w:p>
    <w:p w:rsidR="00854F34" w:rsidRDefault="00854F34" w:rsidP="00854F34">
      <w:pPr>
        <w:pStyle w:val="a3"/>
        <w:rPr>
          <w:rFonts w:ascii="Times New Roman" w:hAnsi="Times New Roman"/>
          <w:sz w:val="28"/>
          <w:szCs w:val="28"/>
        </w:rPr>
      </w:pPr>
      <w:r>
        <w:rPr>
          <w:rFonts w:ascii="Times New Roman" w:hAnsi="Times New Roman"/>
          <w:sz w:val="28"/>
          <w:szCs w:val="28"/>
        </w:rPr>
        <w:t>2) Закон України “Про розповсюдження примірників аудіовізуальних творів, фонограм, відеограм, комп’ютерних програм, баз даних” (Відомості Верховної Ради України, 2004 р., № 7, ст. 46 із наступними змінами).</w:t>
      </w:r>
    </w:p>
    <w:p w:rsidR="00854F34" w:rsidRDefault="00854F34" w:rsidP="00854F34">
      <w:pPr>
        <w:pStyle w:val="a3"/>
        <w:rPr>
          <w:rFonts w:ascii="Times New Roman" w:hAnsi="Times New Roman"/>
          <w:sz w:val="28"/>
          <w:szCs w:val="28"/>
        </w:rPr>
      </w:pPr>
      <w:r>
        <w:rPr>
          <w:rFonts w:ascii="Times New Roman" w:hAnsi="Times New Roman"/>
          <w:sz w:val="28"/>
          <w:szCs w:val="28"/>
        </w:rPr>
        <w:t>3. Установити, що:</w:t>
      </w:r>
    </w:p>
    <w:p w:rsidR="00854F34" w:rsidRDefault="00854F34" w:rsidP="00854F34">
      <w:pPr>
        <w:pStyle w:val="a3"/>
        <w:rPr>
          <w:rFonts w:ascii="Times New Roman" w:hAnsi="Times New Roman"/>
          <w:sz w:val="28"/>
          <w:szCs w:val="28"/>
        </w:rPr>
      </w:pPr>
      <w:r>
        <w:rPr>
          <w:rFonts w:ascii="Times New Roman" w:hAnsi="Times New Roman"/>
          <w:sz w:val="28"/>
          <w:szCs w:val="28"/>
        </w:rPr>
        <w:t>1) починаючи з дня набрання чинності цим Законом, застосовуються строки чинності авторського права, передбачені статтею 33 цього Закону, в тому числі щодо творів, строки чинності авторського права на які не закінчилися до набрання чинності цим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2) починаючи з дня набрання чинності цим Законом, застосовуються строки чинності суміжних прав, передбачені статтею 48 цього Закону, в тому числі щодо об’єктів суміжних прав, на які 70-річний строк чинності суміжних прав, момент виникнення якого визначений статтею 48 цього Закону, не закінчився до набрання чинності цим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4. Внести зміни до таких законодавчих актів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1. У Цивільному кодексі України (Відомості Верховної Ради України, 2003 р., № 40—44, ст. 356):</w:t>
      </w:r>
    </w:p>
    <w:p w:rsidR="00854F34" w:rsidRDefault="00854F34" w:rsidP="00854F34">
      <w:pPr>
        <w:pStyle w:val="a3"/>
        <w:rPr>
          <w:rFonts w:ascii="Times New Roman" w:hAnsi="Times New Roman"/>
          <w:sz w:val="28"/>
          <w:szCs w:val="28"/>
        </w:rPr>
      </w:pPr>
      <w:r>
        <w:rPr>
          <w:rFonts w:ascii="Times New Roman" w:hAnsi="Times New Roman"/>
          <w:sz w:val="28"/>
          <w:szCs w:val="28"/>
        </w:rPr>
        <w:t>1) частину першу статті 420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 До об’єктів права інтелектуальної власності, зокрема, належать:</w:t>
      </w:r>
    </w:p>
    <w:p w:rsidR="00854F34" w:rsidRDefault="00854F34" w:rsidP="00854F34">
      <w:pPr>
        <w:pStyle w:val="a3"/>
        <w:rPr>
          <w:rFonts w:ascii="Times New Roman" w:hAnsi="Times New Roman"/>
          <w:sz w:val="28"/>
          <w:szCs w:val="28"/>
        </w:rPr>
      </w:pPr>
      <w:r>
        <w:rPr>
          <w:rFonts w:ascii="Times New Roman" w:hAnsi="Times New Roman"/>
          <w:sz w:val="28"/>
          <w:szCs w:val="28"/>
        </w:rPr>
        <w:t>об’єкти авторського права, в тому числі літературні та художні твори, комп’ютерні програми, бази даних (компіляції даних);</w:t>
      </w:r>
    </w:p>
    <w:p w:rsidR="00854F34" w:rsidRDefault="00854F34" w:rsidP="00854F34">
      <w:pPr>
        <w:pStyle w:val="a3"/>
        <w:rPr>
          <w:rFonts w:ascii="Times New Roman" w:hAnsi="Times New Roman"/>
          <w:sz w:val="28"/>
          <w:szCs w:val="28"/>
        </w:rPr>
      </w:pPr>
      <w:r>
        <w:rPr>
          <w:rFonts w:ascii="Times New Roman" w:hAnsi="Times New Roman"/>
          <w:sz w:val="28"/>
          <w:szCs w:val="28"/>
        </w:rPr>
        <w:t>об’єкти суміжних прав (виконання, фонограми, фільми, програми організацій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об’єкти, що охороняються правом особливого роду (sui generis);</w:t>
      </w:r>
    </w:p>
    <w:p w:rsidR="00854F34" w:rsidRDefault="00854F34" w:rsidP="00854F34">
      <w:pPr>
        <w:pStyle w:val="a3"/>
        <w:rPr>
          <w:rFonts w:ascii="Times New Roman" w:hAnsi="Times New Roman"/>
          <w:sz w:val="28"/>
          <w:szCs w:val="28"/>
        </w:rPr>
      </w:pPr>
      <w:r>
        <w:rPr>
          <w:rFonts w:ascii="Times New Roman" w:hAnsi="Times New Roman"/>
          <w:sz w:val="28"/>
          <w:szCs w:val="28"/>
        </w:rPr>
        <w:t>наукові відкриття;</w:t>
      </w:r>
    </w:p>
    <w:p w:rsidR="00854F34" w:rsidRDefault="00854F34" w:rsidP="00854F34">
      <w:pPr>
        <w:pStyle w:val="a3"/>
        <w:rPr>
          <w:rFonts w:ascii="Times New Roman" w:hAnsi="Times New Roman"/>
          <w:sz w:val="28"/>
          <w:szCs w:val="28"/>
        </w:rPr>
      </w:pPr>
      <w:r>
        <w:rPr>
          <w:rFonts w:ascii="Times New Roman" w:hAnsi="Times New Roman"/>
          <w:sz w:val="28"/>
          <w:szCs w:val="28"/>
        </w:rPr>
        <w:t>винаходи, корисні моделі, промислові зразки;</w:t>
      </w:r>
    </w:p>
    <w:p w:rsidR="00854F34" w:rsidRDefault="00854F34" w:rsidP="00854F34">
      <w:pPr>
        <w:pStyle w:val="a3"/>
        <w:rPr>
          <w:rFonts w:ascii="Times New Roman" w:hAnsi="Times New Roman"/>
          <w:sz w:val="28"/>
          <w:szCs w:val="28"/>
        </w:rPr>
      </w:pPr>
      <w:r>
        <w:rPr>
          <w:rFonts w:ascii="Times New Roman" w:hAnsi="Times New Roman"/>
          <w:sz w:val="28"/>
          <w:szCs w:val="28"/>
        </w:rPr>
        <w:t>компонування напівпровідникових виробів;</w:t>
      </w:r>
    </w:p>
    <w:p w:rsidR="00854F34" w:rsidRDefault="00854F34" w:rsidP="00854F34">
      <w:pPr>
        <w:pStyle w:val="a3"/>
        <w:rPr>
          <w:rFonts w:ascii="Times New Roman" w:hAnsi="Times New Roman"/>
          <w:sz w:val="28"/>
          <w:szCs w:val="28"/>
        </w:rPr>
      </w:pPr>
      <w:r>
        <w:rPr>
          <w:rFonts w:ascii="Times New Roman" w:hAnsi="Times New Roman"/>
          <w:sz w:val="28"/>
          <w:szCs w:val="28"/>
        </w:rPr>
        <w:t>раціоналізаторські пропозиції;</w:t>
      </w:r>
    </w:p>
    <w:p w:rsidR="00854F34" w:rsidRDefault="00854F34" w:rsidP="00854F34">
      <w:pPr>
        <w:pStyle w:val="a3"/>
        <w:rPr>
          <w:rFonts w:ascii="Times New Roman" w:hAnsi="Times New Roman"/>
          <w:sz w:val="28"/>
          <w:szCs w:val="28"/>
        </w:rPr>
      </w:pPr>
      <w:r>
        <w:rPr>
          <w:rFonts w:ascii="Times New Roman" w:hAnsi="Times New Roman"/>
          <w:sz w:val="28"/>
          <w:szCs w:val="28"/>
        </w:rPr>
        <w:t>сорти рослин, породи тварин;</w:t>
      </w:r>
    </w:p>
    <w:p w:rsidR="00854F34" w:rsidRDefault="00854F34" w:rsidP="00854F34">
      <w:pPr>
        <w:pStyle w:val="a3"/>
        <w:rPr>
          <w:rFonts w:ascii="Times New Roman" w:hAnsi="Times New Roman"/>
          <w:sz w:val="28"/>
          <w:szCs w:val="28"/>
        </w:rPr>
      </w:pPr>
      <w:r>
        <w:rPr>
          <w:rFonts w:ascii="Times New Roman" w:hAnsi="Times New Roman"/>
          <w:sz w:val="28"/>
          <w:szCs w:val="28"/>
        </w:rPr>
        <w:t>комерційні (фірмові) найменування, торговельні марки (знаки для товарів і послуг), географічні зазначення;</w:t>
      </w:r>
    </w:p>
    <w:p w:rsidR="00854F34" w:rsidRDefault="00854F34" w:rsidP="00854F34">
      <w:pPr>
        <w:pStyle w:val="a3"/>
        <w:rPr>
          <w:rFonts w:ascii="Times New Roman" w:hAnsi="Times New Roman"/>
          <w:sz w:val="28"/>
          <w:szCs w:val="28"/>
        </w:rPr>
      </w:pPr>
      <w:r>
        <w:rPr>
          <w:rFonts w:ascii="Times New Roman" w:hAnsi="Times New Roman"/>
          <w:sz w:val="28"/>
          <w:szCs w:val="28"/>
        </w:rPr>
        <w:t>комерційні таємниці.”;</w:t>
      </w:r>
    </w:p>
    <w:p w:rsidR="00854F34" w:rsidRDefault="00854F34" w:rsidP="00854F34">
      <w:pPr>
        <w:pStyle w:val="a3"/>
        <w:rPr>
          <w:rFonts w:ascii="Times New Roman" w:hAnsi="Times New Roman"/>
          <w:sz w:val="28"/>
          <w:szCs w:val="28"/>
        </w:rPr>
      </w:pPr>
      <w:r>
        <w:rPr>
          <w:rFonts w:ascii="Times New Roman" w:hAnsi="Times New Roman"/>
          <w:sz w:val="28"/>
          <w:szCs w:val="28"/>
        </w:rPr>
        <w:t>2) у частині другій статей 429 і 430 слово “договором” замінити словами “законом або договором”;</w:t>
      </w:r>
    </w:p>
    <w:p w:rsidR="00854F34" w:rsidRDefault="00854F34" w:rsidP="00854F34">
      <w:pPr>
        <w:pStyle w:val="a3"/>
        <w:rPr>
          <w:rFonts w:ascii="Times New Roman" w:hAnsi="Times New Roman"/>
          <w:sz w:val="28"/>
          <w:szCs w:val="28"/>
        </w:rPr>
      </w:pPr>
      <w:r>
        <w:rPr>
          <w:rFonts w:ascii="Times New Roman" w:hAnsi="Times New Roman"/>
          <w:sz w:val="28"/>
          <w:szCs w:val="28"/>
        </w:rPr>
        <w:t>3) частини першу і другу статті 433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 Об’єктами авторського права є твори у галузі науки, літератури і мистецтва, такі як:</w:t>
      </w:r>
    </w:p>
    <w:p w:rsidR="00854F34" w:rsidRDefault="00854F34" w:rsidP="00854F34">
      <w:pPr>
        <w:pStyle w:val="a3"/>
        <w:rPr>
          <w:rFonts w:ascii="Times New Roman" w:hAnsi="Times New Roman"/>
          <w:sz w:val="28"/>
          <w:szCs w:val="28"/>
        </w:rPr>
      </w:pPr>
      <w:r>
        <w:rPr>
          <w:rFonts w:ascii="Times New Roman" w:hAnsi="Times New Roman"/>
          <w:sz w:val="28"/>
          <w:szCs w:val="28"/>
        </w:rPr>
        <w:t>1) літературні письмові твори белетристичного, публіцистичного, наукового, технічного або іншого характеру (книги, брошури, статті тощо);</w:t>
      </w:r>
    </w:p>
    <w:p w:rsidR="00854F34" w:rsidRDefault="00854F34" w:rsidP="00854F34">
      <w:pPr>
        <w:pStyle w:val="a3"/>
        <w:rPr>
          <w:rFonts w:ascii="Times New Roman" w:hAnsi="Times New Roman"/>
          <w:sz w:val="28"/>
          <w:szCs w:val="28"/>
        </w:rPr>
      </w:pPr>
      <w:r>
        <w:rPr>
          <w:rFonts w:ascii="Times New Roman" w:hAnsi="Times New Roman"/>
          <w:sz w:val="28"/>
          <w:szCs w:val="28"/>
        </w:rPr>
        <w:t>2) виступи, лекції, промови, проповіді та інші усні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3) комп’ютерні програми;</w:t>
      </w:r>
    </w:p>
    <w:p w:rsidR="00854F34" w:rsidRDefault="00854F34" w:rsidP="00854F34">
      <w:pPr>
        <w:pStyle w:val="a3"/>
        <w:rPr>
          <w:rFonts w:ascii="Times New Roman" w:hAnsi="Times New Roman"/>
          <w:sz w:val="28"/>
          <w:szCs w:val="28"/>
        </w:rPr>
      </w:pPr>
      <w:r>
        <w:rPr>
          <w:rFonts w:ascii="Times New Roman" w:hAnsi="Times New Roman"/>
          <w:sz w:val="28"/>
          <w:szCs w:val="28"/>
        </w:rPr>
        <w:t>4) бази даних (компіляції даних);</w:t>
      </w:r>
    </w:p>
    <w:p w:rsidR="00854F34" w:rsidRDefault="00854F34" w:rsidP="00854F34">
      <w:pPr>
        <w:pStyle w:val="a3"/>
        <w:rPr>
          <w:rFonts w:ascii="Times New Roman" w:hAnsi="Times New Roman"/>
          <w:sz w:val="28"/>
          <w:szCs w:val="28"/>
        </w:rPr>
      </w:pPr>
      <w:r>
        <w:rPr>
          <w:rFonts w:ascii="Times New Roman" w:hAnsi="Times New Roman"/>
          <w:sz w:val="28"/>
          <w:szCs w:val="28"/>
        </w:rPr>
        <w:t>5) музичні твори з текстом і без тексту;</w:t>
      </w:r>
    </w:p>
    <w:p w:rsidR="00854F34" w:rsidRDefault="00854F34" w:rsidP="00854F34">
      <w:pPr>
        <w:pStyle w:val="a3"/>
        <w:rPr>
          <w:rFonts w:ascii="Times New Roman" w:hAnsi="Times New Roman"/>
          <w:sz w:val="28"/>
          <w:szCs w:val="28"/>
        </w:rPr>
      </w:pPr>
      <w:r>
        <w:rPr>
          <w:rFonts w:ascii="Times New Roman" w:hAnsi="Times New Roman"/>
          <w:sz w:val="28"/>
          <w:szCs w:val="28"/>
        </w:rPr>
        <w:t>6) драматичні, музично-драматичні твори, пантоміми, музично-світлові шоу, циркові вистави, хореографічні та інші твори, створені для сценічного показу, та їх постановки;</w:t>
      </w:r>
    </w:p>
    <w:p w:rsidR="00854F34" w:rsidRDefault="00854F34" w:rsidP="00854F34">
      <w:pPr>
        <w:pStyle w:val="a3"/>
        <w:rPr>
          <w:rFonts w:ascii="Times New Roman" w:hAnsi="Times New Roman"/>
          <w:sz w:val="28"/>
          <w:szCs w:val="28"/>
        </w:rPr>
      </w:pPr>
      <w:r>
        <w:rPr>
          <w:rFonts w:ascii="Times New Roman" w:hAnsi="Times New Roman"/>
          <w:sz w:val="28"/>
          <w:szCs w:val="28"/>
        </w:rPr>
        <w:t>7) аудіовізуальні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8) твори образотворчого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9) твори архітектури, в тому числі в галузі містобудування і садово-паркового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10) фотографічні твори, у тому числі твори, виконані способами, подібними до фотографії;</w:t>
      </w:r>
    </w:p>
    <w:p w:rsidR="00854F34" w:rsidRDefault="00854F34" w:rsidP="00854F34">
      <w:pPr>
        <w:pStyle w:val="a3"/>
        <w:rPr>
          <w:rFonts w:ascii="Times New Roman" w:hAnsi="Times New Roman"/>
          <w:sz w:val="28"/>
          <w:szCs w:val="28"/>
        </w:rPr>
      </w:pPr>
      <w:r>
        <w:rPr>
          <w:rFonts w:ascii="Times New Roman" w:hAnsi="Times New Roman"/>
          <w:sz w:val="28"/>
          <w:szCs w:val="28"/>
        </w:rPr>
        <w:t>11) твори ужиткового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12) ілюстрації, карти, плани, креслення, ескізи, пластичні твори, що стосуються географії, геології, топографії, техніки, архітектури та інших сфер діяльності;</w:t>
      </w:r>
    </w:p>
    <w:p w:rsidR="00854F34" w:rsidRDefault="00854F34" w:rsidP="00854F34">
      <w:pPr>
        <w:pStyle w:val="a3"/>
        <w:rPr>
          <w:rFonts w:ascii="Times New Roman" w:hAnsi="Times New Roman"/>
          <w:sz w:val="28"/>
          <w:szCs w:val="28"/>
        </w:rPr>
      </w:pPr>
      <w:r>
        <w:rPr>
          <w:rFonts w:ascii="Times New Roman" w:hAnsi="Times New Roman"/>
          <w:sz w:val="28"/>
          <w:szCs w:val="28"/>
        </w:rPr>
        <w:t>13) сценічні обробки творів, зазначених у пункті 1 цієї частини, і обробки виражень народної творчості (фольклору), придатні для сценічного показу;</w:t>
      </w:r>
    </w:p>
    <w:p w:rsidR="00854F34" w:rsidRDefault="00854F34" w:rsidP="00854F34">
      <w:pPr>
        <w:pStyle w:val="a3"/>
        <w:rPr>
          <w:rFonts w:ascii="Times New Roman" w:hAnsi="Times New Roman"/>
          <w:sz w:val="28"/>
          <w:szCs w:val="28"/>
        </w:rPr>
      </w:pPr>
      <w:r>
        <w:rPr>
          <w:rFonts w:ascii="Times New Roman" w:hAnsi="Times New Roman"/>
          <w:sz w:val="28"/>
          <w:szCs w:val="28"/>
        </w:rPr>
        <w:t>14) похідні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15) збірки творів, збірки обробок виражень народної творчості (фольклору), енциклопедії та антології, збірки звичайних даних, інші складені твори за умови, що вони є результатом творчої праці за добором або упорядкуванням змісту без порушення авторських прав на твори, що входять до них як складові частини;</w:t>
      </w:r>
    </w:p>
    <w:p w:rsidR="00854F34" w:rsidRDefault="00854F34" w:rsidP="00854F34">
      <w:pPr>
        <w:pStyle w:val="a3"/>
        <w:rPr>
          <w:rFonts w:ascii="Times New Roman" w:hAnsi="Times New Roman"/>
          <w:sz w:val="28"/>
          <w:szCs w:val="28"/>
        </w:rPr>
      </w:pPr>
      <w:r>
        <w:rPr>
          <w:rFonts w:ascii="Times New Roman" w:hAnsi="Times New Roman"/>
          <w:sz w:val="28"/>
          <w:szCs w:val="28"/>
        </w:rPr>
        <w:t>16) тексти перекладів для озвучення (в тому числі дублювання), субтитрування українською та іншими мовами іноземних аудіовізуальних творів;</w:t>
      </w:r>
    </w:p>
    <w:p w:rsidR="00854F34" w:rsidRDefault="00854F34" w:rsidP="00854F34">
      <w:pPr>
        <w:pStyle w:val="a3"/>
        <w:rPr>
          <w:rFonts w:ascii="Times New Roman" w:hAnsi="Times New Roman"/>
          <w:sz w:val="28"/>
          <w:szCs w:val="28"/>
        </w:rPr>
      </w:pPr>
      <w:r>
        <w:rPr>
          <w:rFonts w:ascii="Times New Roman" w:hAnsi="Times New Roman"/>
          <w:sz w:val="28"/>
          <w:szCs w:val="28"/>
        </w:rPr>
        <w:t>17) інші твори.</w:t>
      </w:r>
    </w:p>
    <w:p w:rsidR="00854F34" w:rsidRDefault="00854F34" w:rsidP="00854F34">
      <w:pPr>
        <w:pStyle w:val="a3"/>
        <w:rPr>
          <w:rFonts w:ascii="Times New Roman" w:hAnsi="Times New Roman"/>
          <w:sz w:val="28"/>
          <w:szCs w:val="28"/>
        </w:rPr>
      </w:pPr>
      <w:r>
        <w:rPr>
          <w:rFonts w:ascii="Times New Roman" w:hAnsi="Times New Roman"/>
          <w:sz w:val="28"/>
          <w:szCs w:val="28"/>
        </w:rPr>
        <w:t>2. Твори, зазначені в частині першій цієї статті, охороняються як об’єкти авторського права, якщо вони є оригінальними, без виконання будь-яких формальностей щодо них та незалежно від їх завершеності, призначення, цінності тощо, а також способу чи форми їх вираження.”;</w:t>
      </w:r>
    </w:p>
    <w:p w:rsidR="00854F34" w:rsidRDefault="00854F34" w:rsidP="00854F34">
      <w:pPr>
        <w:pStyle w:val="a3"/>
        <w:rPr>
          <w:rFonts w:ascii="Times New Roman" w:hAnsi="Times New Roman"/>
          <w:sz w:val="28"/>
          <w:szCs w:val="28"/>
        </w:rPr>
      </w:pPr>
      <w:r>
        <w:rPr>
          <w:rFonts w:ascii="Times New Roman" w:hAnsi="Times New Roman"/>
          <w:sz w:val="28"/>
          <w:szCs w:val="28"/>
        </w:rPr>
        <w:t>4) статтю 434 викласти в такій редакції:</w:t>
      </w:r>
    </w:p>
    <w:p w:rsidR="00854F34" w:rsidRDefault="00854F34" w:rsidP="00854F34">
      <w:pPr>
        <w:pStyle w:val="a3"/>
        <w:spacing w:before="240" w:after="120"/>
        <w:rPr>
          <w:rFonts w:ascii="Times New Roman" w:hAnsi="Times New Roman"/>
          <w:sz w:val="28"/>
          <w:szCs w:val="28"/>
        </w:rPr>
      </w:pPr>
      <w:r>
        <w:rPr>
          <w:rFonts w:ascii="Times New Roman" w:hAnsi="Times New Roman"/>
          <w:sz w:val="28"/>
          <w:szCs w:val="28"/>
        </w:rPr>
        <w:t>“Стаття 434. Об’єкти, що не охороняються авторським правом</w:t>
      </w:r>
    </w:p>
    <w:p w:rsidR="00854F34" w:rsidRDefault="00854F34" w:rsidP="00854F34">
      <w:pPr>
        <w:pStyle w:val="a3"/>
        <w:rPr>
          <w:rFonts w:ascii="Times New Roman" w:hAnsi="Times New Roman"/>
          <w:sz w:val="28"/>
          <w:szCs w:val="28"/>
        </w:rPr>
      </w:pPr>
      <w:r>
        <w:rPr>
          <w:rFonts w:ascii="Times New Roman" w:hAnsi="Times New Roman"/>
          <w:sz w:val="28"/>
          <w:szCs w:val="28"/>
        </w:rPr>
        <w:t>1. Не є об’єктами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акти органів державної влади та органів місцевого самоврядування, офіційні документи політичного, законодавчого, адміністративного і судового характеру (закони, укази, постанови, рішення, державні стандарти тощо), а також їх офіційні переклади та їх проекти;</w:t>
      </w:r>
    </w:p>
    <w:p w:rsidR="00854F34" w:rsidRDefault="00854F34" w:rsidP="00854F34">
      <w:pPr>
        <w:pStyle w:val="a3"/>
        <w:rPr>
          <w:rFonts w:ascii="Times New Roman" w:hAnsi="Times New Roman"/>
          <w:sz w:val="28"/>
          <w:szCs w:val="28"/>
        </w:rPr>
      </w:pPr>
      <w:r>
        <w:rPr>
          <w:rFonts w:ascii="Times New Roman" w:hAnsi="Times New Roman"/>
          <w:sz w:val="28"/>
          <w:szCs w:val="28"/>
        </w:rPr>
        <w:t>2) державні символи, державні нагороди; емблеми, символи і знаки органів державної влади, Збройних Сил України та інших військових формувань України, затверджені органами державної влади; символіка територіальних громад, затверджена відповідними органами місцевого самоврядування;</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3) повідомлення про новини або інші факти, що мають характер звичайної прес-інформації;</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4) інші об’єкти, встановлені законом.</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2. Законом встановлюються права особливого роду (sui generis) на елементи нематеріальної культурної спадщини, включені до Національного переліку елементів нематеріальної культурної спадщини України, а також на бази даних, що не є оригінальними, та неоригінальні об’єкти, згенеровані комп’ютерною програмою (програмами).”;</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5) частину другу статті 435 викласти в такій редакції:</w:t>
      </w:r>
    </w:p>
    <w:p w:rsidR="00854F34" w:rsidRDefault="00854F34" w:rsidP="00854F34">
      <w:pPr>
        <w:pStyle w:val="a3"/>
        <w:spacing w:before="100"/>
        <w:rPr>
          <w:rFonts w:ascii="Times New Roman" w:hAnsi="Times New Roman"/>
          <w:sz w:val="28"/>
          <w:szCs w:val="28"/>
        </w:rPr>
      </w:pPr>
      <w:bookmarkStart w:id="27" w:name="_heading=h.q5ymwowld3ou"/>
      <w:bookmarkEnd w:id="27"/>
      <w:r>
        <w:rPr>
          <w:rFonts w:ascii="Times New Roman" w:hAnsi="Times New Roman"/>
          <w:sz w:val="28"/>
          <w:szCs w:val="28"/>
        </w:rPr>
        <w:t>“2. Суб’єктами авторського права є автори, їх спадкоємці, правонаступники, а також інші особи, які набули виключні майнові права на твір на підставі закону або договору, за яким передбачено передання (відчуження), перехід або розподіл виключних майнових прав на твір.”;</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6) частину другу статті 437 викласти в такій редакції:</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“2. Суб’єкти авторського права для повідомлення про свої права можуть використовувати спеціальний знак, встановлений законом.”;</w:t>
      </w:r>
    </w:p>
    <w:p w:rsidR="00651A8D" w:rsidRDefault="00651A8D" w:rsidP="00854F34">
      <w:pPr>
        <w:pStyle w:val="a3"/>
        <w:spacing w:before="100"/>
        <w:rPr>
          <w:rFonts w:ascii="Times New Roman" w:hAnsi="Times New Roman"/>
          <w:sz w:val="28"/>
          <w:szCs w:val="28"/>
        </w:rPr>
      </w:pP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7) частину першу статті 438 викласти в такій редакції:</w:t>
      </w:r>
    </w:p>
    <w:p w:rsidR="00854F34" w:rsidRDefault="00854F34" w:rsidP="00854F34">
      <w:pPr>
        <w:pStyle w:val="a3"/>
        <w:spacing w:before="100"/>
        <w:rPr>
          <w:rFonts w:ascii="Times New Roman" w:hAnsi="Times New Roman"/>
          <w:sz w:val="28"/>
          <w:szCs w:val="28"/>
          <w:lang w:val="ru-RU"/>
        </w:rPr>
      </w:pPr>
      <w:r>
        <w:rPr>
          <w:rFonts w:ascii="Times New Roman" w:hAnsi="Times New Roman"/>
          <w:sz w:val="28"/>
          <w:szCs w:val="28"/>
        </w:rPr>
        <w:t>“1. Автору твору належать особисті немайнові права, встановлені статтею 423 цього Кодексу, а також право:</w:t>
      </w:r>
    </w:p>
    <w:p w:rsidR="00854F34" w:rsidRDefault="00854F34" w:rsidP="00854F34">
      <w:pPr>
        <w:pStyle w:val="a3"/>
        <w:spacing w:before="100"/>
        <w:rPr>
          <w:rFonts w:ascii="Times New Roman" w:hAnsi="Times New Roman"/>
          <w:sz w:val="28"/>
          <w:szCs w:val="28"/>
        </w:rPr>
      </w:pPr>
      <w:r>
        <w:rPr>
          <w:rFonts w:ascii="Times New Roman" w:hAnsi="Times New Roman"/>
          <w:sz w:val="28"/>
          <w:szCs w:val="28"/>
        </w:rPr>
        <w:t>1) вимагати зазначення належним чином імені автора на оригіналі і (або) копіях твору і за будь-якого публічного використання твору, якщо це практично можливо;</w:t>
      </w:r>
    </w:p>
    <w:p w:rsidR="00854F34" w:rsidRDefault="00854F34" w:rsidP="00854F34">
      <w:pPr>
        <w:pStyle w:val="a3"/>
        <w:rPr>
          <w:rFonts w:ascii="Times New Roman" w:hAnsi="Times New Roman"/>
          <w:sz w:val="28"/>
          <w:szCs w:val="28"/>
        </w:rPr>
      </w:pPr>
      <w:r>
        <w:rPr>
          <w:rFonts w:ascii="Times New Roman" w:hAnsi="Times New Roman"/>
          <w:sz w:val="28"/>
          <w:szCs w:val="28"/>
        </w:rPr>
        <w:t>2) забороняти під час використання твору згадування свого імені, якщо він як автор твору бажає залишитись анонімом;</w:t>
      </w:r>
    </w:p>
    <w:p w:rsidR="00854F34" w:rsidRDefault="00854F34" w:rsidP="00854F34">
      <w:pPr>
        <w:pStyle w:val="a3"/>
        <w:rPr>
          <w:rFonts w:ascii="Times New Roman" w:hAnsi="Times New Roman"/>
          <w:sz w:val="28"/>
          <w:szCs w:val="28"/>
        </w:rPr>
      </w:pPr>
      <w:r>
        <w:rPr>
          <w:rFonts w:ascii="Times New Roman" w:hAnsi="Times New Roman"/>
          <w:sz w:val="28"/>
          <w:szCs w:val="28"/>
        </w:rPr>
        <w:t>3) обирати псевдонім, зазначати і вимагати зазначення псевдоніма замість справжнього імені автора на оригіналі і (або) копіях твору і під час будь-якого його публічного використання;</w:t>
      </w:r>
    </w:p>
    <w:p w:rsidR="00854F34" w:rsidRDefault="00854F34" w:rsidP="00854F34">
      <w:pPr>
        <w:pStyle w:val="a3"/>
        <w:rPr>
          <w:rFonts w:ascii="Times New Roman" w:hAnsi="Times New Roman"/>
          <w:sz w:val="28"/>
          <w:szCs w:val="28"/>
        </w:rPr>
      </w:pPr>
      <w:r>
        <w:rPr>
          <w:rFonts w:ascii="Times New Roman" w:hAnsi="Times New Roman"/>
          <w:sz w:val="28"/>
          <w:szCs w:val="28"/>
        </w:rPr>
        <w:t>4) на недоторканність твору;</w:t>
      </w:r>
    </w:p>
    <w:p w:rsidR="00854F34" w:rsidRDefault="00854F34" w:rsidP="00854F34">
      <w:pPr>
        <w:pStyle w:val="a3"/>
        <w:rPr>
          <w:rFonts w:ascii="Times New Roman" w:hAnsi="Times New Roman"/>
          <w:sz w:val="28"/>
          <w:szCs w:val="28"/>
        </w:rPr>
      </w:pPr>
      <w:r>
        <w:rPr>
          <w:rFonts w:ascii="Times New Roman" w:hAnsi="Times New Roman"/>
          <w:sz w:val="28"/>
          <w:szCs w:val="28"/>
        </w:rPr>
        <w:t>5) на відкликання твору до моменту його оприлюднення відповідно до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8) у статті 440:</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першу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Майновими авторськими правами (майновими правами на твір) суб’єкта авторського права є виключні права використовувати твір особисто, дозволяти, перешкоджати неправомірному використанню твору, в тому числі забороняти використання твору будь-якими способами, передбаченими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доповнити статтю частиною третьою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“3. Суб’єкти авторського права можуть управляти своїми майновими правами особисто, через повіреного у справах інтелектуальної власності (патентного повіреного) або через організацію колективного управління. Випадки, коли забезпечення права на винагороду здійснюється виключно через організації колективного управління, визначаються законом. Створення і повноваження організацій колективного управління, порядок визначення акредитованих організацій колективного управління, здійснення нагляду за їх діяльністю встановлюються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9) статтю 442 викласти в такій редакції:</w:t>
      </w:r>
    </w:p>
    <w:p w:rsidR="00854F34" w:rsidRDefault="00854F34" w:rsidP="00854F34">
      <w:pPr>
        <w:pStyle w:val="a3"/>
        <w:spacing w:before="240" w:after="120"/>
        <w:rPr>
          <w:rFonts w:ascii="Times New Roman" w:hAnsi="Times New Roman"/>
          <w:sz w:val="28"/>
          <w:szCs w:val="28"/>
        </w:rPr>
      </w:pPr>
      <w:r>
        <w:rPr>
          <w:rFonts w:ascii="Times New Roman" w:hAnsi="Times New Roman"/>
          <w:sz w:val="28"/>
          <w:szCs w:val="28"/>
        </w:rPr>
        <w:t>“Стаття 442. Оприлюднення твору</w:t>
      </w:r>
    </w:p>
    <w:p w:rsidR="00854F34" w:rsidRDefault="00854F34" w:rsidP="00854F34">
      <w:pPr>
        <w:pStyle w:val="a3"/>
        <w:rPr>
          <w:rFonts w:ascii="Times New Roman" w:hAnsi="Times New Roman"/>
          <w:sz w:val="28"/>
          <w:szCs w:val="28"/>
        </w:rPr>
      </w:pPr>
      <w:r>
        <w:rPr>
          <w:rFonts w:ascii="Times New Roman" w:hAnsi="Times New Roman"/>
          <w:sz w:val="28"/>
          <w:szCs w:val="28"/>
        </w:rPr>
        <w:t>1. Оприлюдненням твору вважається будь-яка дія, що вперше робить твір доступним для необмеженого кола осіб.</w:t>
      </w:r>
    </w:p>
    <w:p w:rsidR="00854F34" w:rsidRDefault="00854F34" w:rsidP="00854F34">
      <w:pPr>
        <w:pStyle w:val="a3"/>
        <w:rPr>
          <w:rFonts w:ascii="Times New Roman" w:hAnsi="Times New Roman"/>
          <w:sz w:val="28"/>
          <w:szCs w:val="28"/>
        </w:rPr>
      </w:pPr>
      <w:r>
        <w:rPr>
          <w:rFonts w:ascii="Times New Roman" w:hAnsi="Times New Roman"/>
          <w:sz w:val="28"/>
          <w:szCs w:val="28"/>
        </w:rPr>
        <w:t>2. Твір не може бути оприлюднений, якщо це порушує права людини на таємницю її особистого і сімейного життя, завдає шкоди громадському порядку, здоров’ю та моральності населення.</w:t>
      </w:r>
    </w:p>
    <w:p w:rsidR="00854F34" w:rsidRDefault="00854F34" w:rsidP="00854F34">
      <w:pPr>
        <w:pStyle w:val="a3"/>
        <w:rPr>
          <w:rFonts w:ascii="Times New Roman" w:hAnsi="Times New Roman"/>
          <w:sz w:val="28"/>
          <w:szCs w:val="28"/>
        </w:rPr>
      </w:pPr>
      <w:r>
        <w:rPr>
          <w:rFonts w:ascii="Times New Roman" w:hAnsi="Times New Roman"/>
          <w:sz w:val="28"/>
          <w:szCs w:val="28"/>
        </w:rPr>
        <w:t>3. У разі смерті автора його правонаступники мають право на оприлюднення твору, якщо це не суперечить волі автора.”;</w:t>
      </w:r>
    </w:p>
    <w:p w:rsidR="00854F34" w:rsidRDefault="00854F34" w:rsidP="00854F34">
      <w:pPr>
        <w:pStyle w:val="a3"/>
        <w:rPr>
          <w:rFonts w:ascii="Times New Roman" w:hAnsi="Times New Roman"/>
          <w:sz w:val="28"/>
          <w:szCs w:val="28"/>
        </w:rPr>
      </w:pPr>
      <w:r>
        <w:rPr>
          <w:rFonts w:ascii="Times New Roman" w:hAnsi="Times New Roman"/>
          <w:sz w:val="28"/>
          <w:szCs w:val="28"/>
        </w:rPr>
        <w:t>10) частину першу статті 443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 Використання твору здійснюється лише з дозволу суб’єкта авторського права, крім випадків правомірного використання твору без такого дозволу, встановлених цим Кодексом та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11) статті 444—446 викласти в такій редакції:</w:t>
      </w:r>
    </w:p>
    <w:p w:rsidR="00854F34" w:rsidRDefault="00854F34" w:rsidP="00854F34">
      <w:pPr>
        <w:pStyle w:val="a3"/>
        <w:spacing w:before="240" w:after="120"/>
        <w:ind w:left="2126" w:hanging="1559"/>
        <w:jc w:val="left"/>
        <w:rPr>
          <w:rFonts w:ascii="Times New Roman" w:hAnsi="Times New Roman"/>
          <w:sz w:val="28"/>
          <w:szCs w:val="28"/>
        </w:rPr>
      </w:pPr>
      <w:r>
        <w:rPr>
          <w:rFonts w:ascii="Times New Roman" w:hAnsi="Times New Roman"/>
          <w:sz w:val="28"/>
          <w:szCs w:val="28"/>
        </w:rPr>
        <w:t>“Стаття 444. Випадки правомірного використання твору без дозволу суб’єкта авторського права</w:t>
      </w:r>
    </w:p>
    <w:p w:rsidR="00854F34" w:rsidRDefault="00854F34" w:rsidP="00854F34">
      <w:pPr>
        <w:pStyle w:val="a3"/>
        <w:rPr>
          <w:rFonts w:ascii="Times New Roman" w:hAnsi="Times New Roman"/>
          <w:sz w:val="28"/>
          <w:szCs w:val="28"/>
        </w:rPr>
      </w:pPr>
      <w:r>
        <w:rPr>
          <w:rFonts w:ascii="Times New Roman" w:hAnsi="Times New Roman"/>
          <w:sz w:val="28"/>
          <w:szCs w:val="28"/>
        </w:rPr>
        <w:t>1. Твір може бути використаний без дозволу суб’єкта авторського права та безоплатно або без дозволу суб’єкта авторського права, але з виплатою винагороди (відрахувань), виключно у випадках, передбачених законом.</w:t>
      </w:r>
    </w:p>
    <w:p w:rsidR="00854F34" w:rsidRDefault="00854F34" w:rsidP="00854F34">
      <w:pPr>
        <w:pStyle w:val="a3"/>
        <w:spacing w:before="240" w:after="120"/>
        <w:ind w:left="2126" w:hanging="1559"/>
        <w:jc w:val="left"/>
        <w:rPr>
          <w:rFonts w:ascii="Times New Roman" w:hAnsi="Times New Roman"/>
          <w:sz w:val="28"/>
          <w:szCs w:val="28"/>
        </w:rPr>
      </w:pPr>
      <w:r>
        <w:rPr>
          <w:rFonts w:ascii="Times New Roman" w:hAnsi="Times New Roman"/>
          <w:sz w:val="28"/>
          <w:szCs w:val="28"/>
        </w:rPr>
        <w:t>Стаття 445. Право суб’єкта авторського права на винагороду</w:t>
      </w:r>
    </w:p>
    <w:p w:rsidR="00854F34" w:rsidRDefault="00854F34" w:rsidP="00854F34">
      <w:pPr>
        <w:pStyle w:val="a3"/>
        <w:rPr>
          <w:rFonts w:ascii="Times New Roman" w:hAnsi="Times New Roman"/>
          <w:sz w:val="28"/>
          <w:szCs w:val="28"/>
        </w:rPr>
      </w:pPr>
      <w:r>
        <w:rPr>
          <w:rFonts w:ascii="Times New Roman" w:hAnsi="Times New Roman"/>
          <w:sz w:val="28"/>
          <w:szCs w:val="28"/>
        </w:rPr>
        <w:t>1. Суб’єкт авторського права має право на винагороду за використання твору, якщо інше не встановлено цим Кодексом та іншим законом.</w:t>
      </w:r>
    </w:p>
    <w:p w:rsidR="00854F34" w:rsidRDefault="00854F34" w:rsidP="00651A8D">
      <w:pPr>
        <w:pStyle w:val="a3"/>
        <w:spacing w:before="240" w:after="120"/>
        <w:ind w:left="2016" w:hanging="1449"/>
        <w:jc w:val="left"/>
        <w:rPr>
          <w:rFonts w:ascii="Times New Roman" w:hAnsi="Times New Roman"/>
          <w:sz w:val="28"/>
          <w:szCs w:val="28"/>
        </w:rPr>
      </w:pPr>
      <w:r>
        <w:rPr>
          <w:rFonts w:ascii="Times New Roman" w:hAnsi="Times New Roman"/>
          <w:sz w:val="28"/>
          <w:szCs w:val="28"/>
        </w:rPr>
        <w:t>Стаття 446. Строк чинності майнових прав інтелектуальної власності на твір</w:t>
      </w:r>
    </w:p>
    <w:p w:rsidR="00854F34" w:rsidRDefault="00854F34" w:rsidP="00854F34">
      <w:pPr>
        <w:pStyle w:val="a3"/>
        <w:rPr>
          <w:rFonts w:ascii="Times New Roman" w:hAnsi="Times New Roman"/>
          <w:sz w:val="28"/>
          <w:szCs w:val="28"/>
        </w:rPr>
      </w:pPr>
      <w:r>
        <w:rPr>
          <w:rFonts w:ascii="Times New Roman" w:hAnsi="Times New Roman"/>
          <w:sz w:val="28"/>
          <w:szCs w:val="28"/>
        </w:rPr>
        <w:t>1. Майнові права інтелектуальної власності на твір є чинними протягом усього життя автора і семидесяти років після його смерті, крім випадків, передбачених Законом України “Про авторське право і суміжні права”.</w:t>
      </w:r>
    </w:p>
    <w:p w:rsidR="00854F34" w:rsidRDefault="00854F34" w:rsidP="00854F34">
      <w:pPr>
        <w:pStyle w:val="a3"/>
        <w:rPr>
          <w:rFonts w:ascii="Times New Roman" w:hAnsi="Times New Roman"/>
          <w:sz w:val="28"/>
          <w:szCs w:val="28"/>
        </w:rPr>
      </w:pPr>
      <w:r>
        <w:rPr>
          <w:rFonts w:ascii="Times New Roman" w:hAnsi="Times New Roman"/>
          <w:sz w:val="28"/>
          <w:szCs w:val="28"/>
        </w:rPr>
        <w:t>2. Строк чинності майнових прав інтелектуальної власності на твір починається з дня смерті автора чи з дня настання подій, передбачених законом, але відлічуються з 1 січня року, наступного за роком смерті чи роком, в якому відбулася відповідна подія.</w:t>
      </w:r>
    </w:p>
    <w:p w:rsidR="00854F34" w:rsidRDefault="00854F34" w:rsidP="00854F34">
      <w:pPr>
        <w:pStyle w:val="a3"/>
        <w:rPr>
          <w:rFonts w:ascii="Times New Roman" w:hAnsi="Times New Roman"/>
          <w:sz w:val="28"/>
          <w:szCs w:val="28"/>
        </w:rPr>
      </w:pPr>
      <w:r>
        <w:rPr>
          <w:rFonts w:ascii="Times New Roman" w:hAnsi="Times New Roman"/>
          <w:sz w:val="28"/>
          <w:szCs w:val="28"/>
        </w:rPr>
        <w:t>3. Строк чинності майнових прав інтелектуальної власності на твір спливає в останній день календарного року, в якому виповнюється сімдесят років від смерті автора чи останнього з авторів (співавторів), який пережив інших авторів (співавторів), крім випадків, передбачених Законом України “Про авторське право і суміжні права”.”;</w:t>
      </w:r>
    </w:p>
    <w:p w:rsidR="00854F34" w:rsidRDefault="00854F34" w:rsidP="00854F34">
      <w:pPr>
        <w:pStyle w:val="a3"/>
        <w:rPr>
          <w:rFonts w:ascii="Times New Roman" w:hAnsi="Times New Roman"/>
          <w:sz w:val="28"/>
          <w:szCs w:val="28"/>
        </w:rPr>
      </w:pPr>
      <w:r>
        <w:rPr>
          <w:rFonts w:ascii="Times New Roman" w:hAnsi="Times New Roman"/>
          <w:sz w:val="28"/>
          <w:szCs w:val="28"/>
        </w:rPr>
        <w:t>12) статтю 448 викласти в такій редакції:</w:t>
      </w:r>
    </w:p>
    <w:p w:rsidR="00854F34" w:rsidRDefault="00854F34" w:rsidP="00854F34">
      <w:pPr>
        <w:pStyle w:val="a3"/>
        <w:spacing w:before="240" w:after="120"/>
        <w:ind w:left="2126" w:hanging="1559"/>
        <w:jc w:val="left"/>
        <w:rPr>
          <w:rFonts w:ascii="Times New Roman" w:hAnsi="Times New Roman"/>
          <w:sz w:val="28"/>
          <w:szCs w:val="28"/>
        </w:rPr>
      </w:pPr>
      <w:r>
        <w:rPr>
          <w:rFonts w:ascii="Times New Roman" w:hAnsi="Times New Roman"/>
          <w:sz w:val="28"/>
          <w:szCs w:val="28"/>
        </w:rPr>
        <w:t>“Стаття 448. Право автора на частку від суми продажу оригіналу твору мистецтва (право слідування)</w:t>
      </w:r>
    </w:p>
    <w:p w:rsidR="00854F34" w:rsidRDefault="00854F34" w:rsidP="00854F34">
      <w:pPr>
        <w:pStyle w:val="a3"/>
        <w:rPr>
          <w:rFonts w:ascii="Times New Roman" w:hAnsi="Times New Roman"/>
          <w:sz w:val="28"/>
          <w:szCs w:val="28"/>
        </w:rPr>
      </w:pPr>
      <w:r>
        <w:rPr>
          <w:rFonts w:ascii="Times New Roman" w:hAnsi="Times New Roman"/>
          <w:sz w:val="28"/>
          <w:szCs w:val="28"/>
        </w:rPr>
        <w:t>1. Автор, а у разі його смерті — спадкоємці та спадкоємці цих спадкоємців, впродовж встановленого законом строку чинності майнових прав на твір має невідчужуване право на одержання справедливої винагороди, що складає частку від суми продажу оригіналу твору мистецтва при кожному продажу твору мистецтва, наступного за першим відчуженням цього твору, в розмірі та порядку, встановленому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14) у назві глави 37 слова “ВІДЕОГРАМУ ТА ПРОГРАМУ (ПЕРЕДАЧУ)” замінити словами “</w:t>
      </w:r>
      <w:r>
        <w:t xml:space="preserve"> </w:t>
      </w:r>
      <w:r>
        <w:rPr>
          <w:rFonts w:ascii="Times New Roman" w:hAnsi="Times New Roman"/>
          <w:sz w:val="28"/>
          <w:szCs w:val="28"/>
        </w:rPr>
        <w:t>ФІЛЬМ ТА ПРОГРАМУ ”</w:t>
      </w:r>
    </w:p>
    <w:p w:rsidR="00854F34" w:rsidRDefault="00854F34" w:rsidP="00854F34">
      <w:pPr>
        <w:pStyle w:val="a3"/>
        <w:rPr>
          <w:rFonts w:ascii="Times New Roman" w:hAnsi="Times New Roman"/>
          <w:sz w:val="28"/>
          <w:szCs w:val="28"/>
        </w:rPr>
      </w:pPr>
      <w:r>
        <w:rPr>
          <w:rFonts w:ascii="Times New Roman" w:hAnsi="Times New Roman"/>
          <w:sz w:val="28"/>
          <w:szCs w:val="28"/>
        </w:rPr>
        <w:t>14) пункти “в” і “г” частини першої статті 449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“в) фільми;</w:t>
      </w:r>
    </w:p>
    <w:p w:rsidR="00854F34" w:rsidRDefault="00854F34" w:rsidP="00854F34">
      <w:pPr>
        <w:pStyle w:val="a3"/>
        <w:rPr>
          <w:rFonts w:ascii="Times New Roman" w:hAnsi="Times New Roman"/>
          <w:sz w:val="28"/>
          <w:szCs w:val="28"/>
        </w:rPr>
      </w:pPr>
      <w:r>
        <w:rPr>
          <w:rFonts w:ascii="Times New Roman" w:hAnsi="Times New Roman"/>
          <w:sz w:val="28"/>
          <w:szCs w:val="28"/>
        </w:rPr>
        <w:t>г) програми організацій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15) статті 450—453 викласти в такій редакції:</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450. Суб’єкти суміжних прав</w:t>
      </w:r>
    </w:p>
    <w:p w:rsidR="00854F34" w:rsidRDefault="00854F34" w:rsidP="00854F34">
      <w:pPr>
        <w:pStyle w:val="a3"/>
        <w:spacing w:before="0"/>
        <w:rPr>
          <w:rFonts w:ascii="Times New Roman" w:hAnsi="Times New Roman"/>
          <w:sz w:val="28"/>
          <w:szCs w:val="28"/>
        </w:rPr>
      </w:pPr>
      <w:r>
        <w:rPr>
          <w:rFonts w:ascii="Times New Roman" w:hAnsi="Times New Roman"/>
          <w:sz w:val="28"/>
          <w:szCs w:val="28"/>
        </w:rPr>
        <w:t>1. Суб’єктами суміжних прав є:</w:t>
      </w:r>
    </w:p>
    <w:p w:rsidR="00854F34" w:rsidRDefault="00854F34" w:rsidP="00854F34">
      <w:pPr>
        <w:pStyle w:val="a3"/>
        <w:rPr>
          <w:rFonts w:ascii="Times New Roman" w:hAnsi="Times New Roman"/>
          <w:sz w:val="28"/>
        </w:rPr>
      </w:pPr>
      <w:r>
        <w:rPr>
          <w:rFonts w:ascii="Times New Roman" w:hAnsi="Times New Roman"/>
          <w:color w:val="000000"/>
          <w:sz w:val="28"/>
          <w:lang w:eastAsia="uk-UA"/>
        </w:rPr>
        <w:t>1) виконавці, їх спадкоємці (правонаступники), а також інші особи, які набули виключні майнові права на виконання на підставі закону або договору, за яким передбачено передання (відчуження), перехід або розподіл виключних майнових прав на виконання;</w:t>
      </w:r>
    </w:p>
    <w:p w:rsidR="00854F34" w:rsidRDefault="00854F34" w:rsidP="00854F34">
      <w:pPr>
        <w:pStyle w:val="a3"/>
        <w:rPr>
          <w:rFonts w:ascii="Times New Roman" w:hAnsi="Times New Roman"/>
          <w:sz w:val="28"/>
        </w:rPr>
      </w:pPr>
      <w:r>
        <w:rPr>
          <w:rFonts w:ascii="Times New Roman" w:hAnsi="Times New Roman"/>
          <w:color w:val="000000"/>
          <w:sz w:val="28"/>
          <w:lang w:eastAsia="uk-UA"/>
        </w:rPr>
        <w:t xml:space="preserve">2) </w:t>
      </w:r>
      <w:r>
        <w:rPr>
          <w:rFonts w:ascii="Times New Roman" w:hAnsi="Times New Roman"/>
          <w:sz w:val="28"/>
          <w:szCs w:val="28"/>
        </w:rPr>
        <w:t>виробники фонограм,</w:t>
      </w:r>
      <w:r>
        <w:rPr>
          <w:rFonts w:ascii="Times New Roman" w:hAnsi="Times New Roman"/>
          <w:color w:val="000000"/>
          <w:sz w:val="28"/>
          <w:lang w:eastAsia="uk-UA"/>
        </w:rPr>
        <w:t xml:space="preserve"> їх спадкоємці (правонаступники), а також інші </w:t>
      </w:r>
      <w:r>
        <w:rPr>
          <w:rFonts w:ascii="Times New Roman" w:hAnsi="Times New Roman"/>
          <w:sz w:val="28"/>
          <w:szCs w:val="28"/>
        </w:rPr>
        <w:t>особи, які набули виключні</w:t>
      </w:r>
      <w:r>
        <w:rPr>
          <w:rFonts w:ascii="Times New Roman" w:hAnsi="Times New Roman"/>
          <w:color w:val="000000"/>
          <w:sz w:val="28"/>
          <w:lang w:eastAsia="uk-UA"/>
        </w:rPr>
        <w:t xml:space="preserve"> майнові права на фонограми на підставі закону або договору, за яким передбачено передання (відчуження), перехід або розподіл виключних майнових прав на фонограми;</w:t>
      </w:r>
    </w:p>
    <w:p w:rsidR="00854F34" w:rsidRDefault="00854F34" w:rsidP="00854F34">
      <w:pPr>
        <w:pStyle w:val="a3"/>
        <w:rPr>
          <w:rFonts w:ascii="Times New Roman" w:hAnsi="Times New Roman"/>
          <w:sz w:val="28"/>
        </w:rPr>
      </w:pPr>
      <w:r>
        <w:rPr>
          <w:rFonts w:ascii="Times New Roman" w:hAnsi="Times New Roman"/>
          <w:color w:val="000000"/>
          <w:sz w:val="28"/>
          <w:lang w:eastAsia="uk-UA"/>
        </w:rPr>
        <w:t>3) виробники перших записів фільмів, їх спадкоємці (правонаступники), а також інші особи, які набули виключні майнові права на фільми на підставі закону або договору, за яким передбачено передання (відчуження), перехід або розподіл виключних майнових прав на фільми;</w:t>
      </w:r>
    </w:p>
    <w:p w:rsidR="00854F34" w:rsidRDefault="00854F34" w:rsidP="00854F34">
      <w:pPr>
        <w:pStyle w:val="a3"/>
        <w:rPr>
          <w:rFonts w:ascii="Times New Roman" w:hAnsi="Times New Roman"/>
          <w:color w:val="000000"/>
          <w:sz w:val="28"/>
          <w:lang w:eastAsia="uk-UA"/>
        </w:rPr>
      </w:pPr>
      <w:r>
        <w:rPr>
          <w:rFonts w:ascii="Times New Roman" w:hAnsi="Times New Roman"/>
          <w:color w:val="000000"/>
          <w:sz w:val="28"/>
          <w:lang w:eastAsia="uk-UA"/>
        </w:rPr>
        <w:t>4) організації мовлення, їх спадкоємці (правонаступники), а також інші особи, які набули виключні майнові права на програми організацій мовлення на підставі закону або договору, за яким передбачено передання (відчуження), перехід або розподіл виключних майнових прав на програми організацій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2. Первинним суб’єктом суміжного права є виконавець, виробник фонограми, виробник першого запису фільму, організація мовлення. За відсутності доказів іншого, виконавцем, виробником фонограми, виробником першого запису фільму вважаються особи, імена (найменування) яких зазначені на фонограмі, фільмі та їх копіях або на упаковці, що містить примірники фонограми, фільму.</w:t>
      </w:r>
    </w:p>
    <w:p w:rsidR="00651A8D" w:rsidRDefault="00651A8D" w:rsidP="00854F34">
      <w:pPr>
        <w:pStyle w:val="a3"/>
        <w:rPr>
          <w:rFonts w:ascii="Times New Roman" w:hAnsi="Times New Roman"/>
          <w:sz w:val="28"/>
          <w:szCs w:val="28"/>
        </w:rPr>
      </w:pPr>
    </w:p>
    <w:p w:rsidR="00651A8D" w:rsidRDefault="00651A8D" w:rsidP="00854F34">
      <w:pPr>
        <w:pStyle w:val="a3"/>
        <w:rPr>
          <w:rFonts w:ascii="Times New Roman" w:hAnsi="Times New Roman"/>
          <w:sz w:val="28"/>
          <w:szCs w:val="28"/>
        </w:rPr>
      </w:pP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451. Виникнення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1. Суміжне право виникає з моменту:</w:t>
      </w:r>
    </w:p>
    <w:p w:rsidR="00854F34" w:rsidRDefault="00854F34" w:rsidP="00854F34">
      <w:pPr>
        <w:pStyle w:val="a3"/>
        <w:rPr>
          <w:rFonts w:ascii="Times New Roman" w:hAnsi="Times New Roman"/>
          <w:sz w:val="28"/>
          <w:szCs w:val="28"/>
        </w:rPr>
      </w:pPr>
      <w:r>
        <w:rPr>
          <w:rFonts w:ascii="Times New Roman" w:hAnsi="Times New Roman"/>
          <w:sz w:val="28"/>
          <w:szCs w:val="28"/>
        </w:rPr>
        <w:t>1) здійснення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2) вироблення фонограми;</w:t>
      </w:r>
    </w:p>
    <w:p w:rsidR="00854F34" w:rsidRDefault="00854F34" w:rsidP="00854F34">
      <w:pPr>
        <w:pStyle w:val="a3"/>
        <w:rPr>
          <w:rFonts w:ascii="Times New Roman" w:hAnsi="Times New Roman"/>
          <w:sz w:val="28"/>
          <w:szCs w:val="28"/>
        </w:rPr>
      </w:pPr>
      <w:r>
        <w:rPr>
          <w:rFonts w:ascii="Times New Roman" w:hAnsi="Times New Roman"/>
          <w:sz w:val="28"/>
          <w:szCs w:val="28"/>
        </w:rPr>
        <w:t>3) вироблення першого запису фільму;</w:t>
      </w:r>
    </w:p>
    <w:p w:rsidR="00854F34" w:rsidRDefault="00854F34" w:rsidP="00854F34">
      <w:pPr>
        <w:pStyle w:val="a3"/>
        <w:rPr>
          <w:rFonts w:ascii="Times New Roman" w:hAnsi="Times New Roman"/>
          <w:sz w:val="28"/>
          <w:szCs w:val="28"/>
        </w:rPr>
      </w:pPr>
      <w:r>
        <w:rPr>
          <w:rFonts w:ascii="Times New Roman" w:hAnsi="Times New Roman"/>
          <w:sz w:val="28"/>
          <w:szCs w:val="28"/>
        </w:rPr>
        <w:t>4) першого ефірного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2. Суб’єкт суміжних прав для повідомлення про свої майнові права може використовувати спеціальний знак, встановлений Законом України “</w:t>
      </w:r>
      <w:r>
        <w:rPr>
          <w:rFonts w:ascii="Times New Roman" w:hAnsi="Times New Roman"/>
          <w:sz w:val="28"/>
          <w:szCs w:val="28"/>
          <w:lang w:val="ru-RU"/>
        </w:rPr>
        <w:t>П</w:t>
      </w:r>
      <w:r>
        <w:rPr>
          <w:rFonts w:ascii="Times New Roman" w:hAnsi="Times New Roman"/>
          <w:sz w:val="28"/>
          <w:szCs w:val="28"/>
        </w:rPr>
        <w:t>ро авторське право і суміжні права”.</w:t>
      </w:r>
    </w:p>
    <w:p w:rsidR="00854F34" w:rsidRDefault="00854F34" w:rsidP="00854F34">
      <w:pPr>
        <w:pStyle w:val="a3"/>
        <w:spacing w:before="360" w:after="240"/>
        <w:ind w:left="2142" w:hanging="1575"/>
        <w:jc w:val="left"/>
        <w:rPr>
          <w:rFonts w:ascii="Times New Roman" w:hAnsi="Times New Roman"/>
          <w:sz w:val="28"/>
          <w:szCs w:val="28"/>
        </w:rPr>
      </w:pPr>
      <w:r>
        <w:rPr>
          <w:rFonts w:ascii="Times New Roman" w:hAnsi="Times New Roman"/>
          <w:sz w:val="28"/>
          <w:szCs w:val="28"/>
        </w:rPr>
        <w:t>Стаття 452. Майнові права інтелектуальної власності на об’єкти суміжних прав</w:t>
      </w:r>
    </w:p>
    <w:p w:rsidR="00854F34" w:rsidRDefault="00854F34" w:rsidP="00854F34">
      <w:pPr>
        <w:pStyle w:val="a3"/>
        <w:spacing w:line="228" w:lineRule="auto"/>
        <w:rPr>
          <w:rFonts w:ascii="Times New Roman" w:hAnsi="Times New Roman"/>
          <w:sz w:val="28"/>
          <w:szCs w:val="28"/>
        </w:rPr>
      </w:pPr>
      <w:r>
        <w:rPr>
          <w:rFonts w:ascii="Times New Roman" w:hAnsi="Times New Roman"/>
          <w:sz w:val="28"/>
          <w:szCs w:val="28"/>
        </w:rPr>
        <w:t>1. Майновими суміжними правами (майновими правами на об’єкт суміжних прав) суб’єкта суміжних прав є виключні права використовувати об’єкт суміжних прав особисто, дозволяти, перешкоджати неправомірному використанню об’єкта суміжних прав, в тому числі забороняти використання об’єкта суміжних прав будь-якими способами, передбаченими законом.</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2. Майнові права інтелектуальної власності на об’єкт суміжних прав належать відповідно виконавцеві, виробнику фонограми, виробнику першого запису фільму чи організації мовлення, якщо інше не встановлено договором чи законом.</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3. Суб’єкти суміжних прав можуть управляти своїми майновими правами особисто, через повіреного у справах інтелектуальної власності (патентного повіреного), або через організацію колективного управління. Випадки, коли забезпечення права на винагороду здійснюється виключно через організації колективного управління, визначаються законом. Створення і повноваження організацій колективного управління, порядок визначення акредитованих організацій колективного управління, здійснення нагляду за їх діяльністю встановлюються законом.”;</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частину першу статті 453 викласти в такій редакції:</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“1. Майновими правами виконавця (майновими правами на виконання) є виключне право використовувати виконання особисто, виключне право дозволяти та перешкоджати неправомірному використанню свого виконання, в тому числі забороняти використання виконання наступними способами:</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1) ефірне мовлення незафіксованого виконання (прямий ефір);</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2) фіксування у фонограмі чи фільмі свого раніше незафіксованого виконання;</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3) пряме чи опосередковане відтворення запису виконання будь-яким способом та у будь-якій формі;</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4) синхронізація виконання;</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5) розповсюдження примірників запису виконання, зафіксованого у фонограмі, фільмі;</w:t>
      </w:r>
    </w:p>
    <w:p w:rsidR="00854F34" w:rsidRDefault="00854F34" w:rsidP="00854F34">
      <w:pPr>
        <w:pStyle w:val="a3"/>
        <w:spacing w:before="100" w:line="228" w:lineRule="auto"/>
        <w:rPr>
          <w:rFonts w:ascii="Times New Roman" w:hAnsi="Times New Roman"/>
          <w:sz w:val="28"/>
          <w:szCs w:val="28"/>
        </w:rPr>
      </w:pPr>
      <w:r>
        <w:rPr>
          <w:rFonts w:ascii="Times New Roman" w:hAnsi="Times New Roman"/>
          <w:sz w:val="28"/>
          <w:szCs w:val="28"/>
        </w:rPr>
        <w:t>6) включення виконання до складу іншого об’єкта авторського та (або) суміжних прав, в тому числі синхронізація;</w:t>
      </w:r>
    </w:p>
    <w:p w:rsidR="00854F34" w:rsidRDefault="00854F34" w:rsidP="00854F34">
      <w:pPr>
        <w:pStyle w:val="a3"/>
        <w:spacing w:line="232" w:lineRule="auto"/>
        <w:rPr>
          <w:rFonts w:ascii="Times New Roman" w:hAnsi="Times New Roman"/>
          <w:sz w:val="28"/>
          <w:szCs w:val="28"/>
        </w:rPr>
      </w:pPr>
      <w:r>
        <w:rPr>
          <w:rFonts w:ascii="Times New Roman" w:hAnsi="Times New Roman"/>
          <w:sz w:val="28"/>
          <w:szCs w:val="28"/>
        </w:rPr>
        <w:t>7) прокат, позичка примірників запису виконання, зафіксованого у фонограмі, фільмі;</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8) публічне сповіщення шляхом інтерактивного надання доступу публіці до запису виконання.”;</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16) статті 454 і 455 виключити;</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17) статтю 456 викласти в такій редакції:</w:t>
      </w:r>
    </w:p>
    <w:p w:rsidR="00854F34" w:rsidRDefault="00854F34" w:rsidP="00854F34">
      <w:pPr>
        <w:pStyle w:val="a3"/>
        <w:spacing w:before="240" w:after="120" w:line="232" w:lineRule="auto"/>
        <w:rPr>
          <w:rFonts w:ascii="Times New Roman" w:hAnsi="Times New Roman"/>
          <w:sz w:val="28"/>
          <w:szCs w:val="28"/>
        </w:rPr>
      </w:pPr>
      <w:r>
        <w:rPr>
          <w:rFonts w:ascii="Times New Roman" w:hAnsi="Times New Roman"/>
          <w:sz w:val="28"/>
          <w:szCs w:val="28"/>
        </w:rPr>
        <w:t>“Стаття 456. Строки чинності суміжних майнових прав</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1. Строк чинності майнових прав на виконання спливає через сімдесят років з моменту здійснення виконання. Якщо запис виконання протягом цього строку правомірно опубліковано або оприлюднено, строк чинності майнових прав на виконання спливає через сімдесят років з моменту першої такої публікації або першого оприлюднення, залежно від того, яка дата є більш ранньою.</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2. Строк чинності майнових прав на фонограму, фільм спливає через сімдесят років з моменту вироблення запису. Якщо фонограму або фільм протягом цього строку було правомірно опубліковано або оприлюднено, строк чинності майнових прав спливає через сімдесят років з моменту першої такої публікації або оприлюднення, залежно від того, яка дата є більш ранньою.</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3. Строк чинності майнових прав на програму організації мовлення спливає через сімдесят років з моменту першого ефірного мовлення  програми організації мовлення незалежно від використаних технічних засобів такого мовлення.</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4. Зазначені в частинах першій — третій цієї статті строки чинності майнових прав на об’єкти суміжних прав подовжуються на строк до спливу календарного року, на який припадає закінчення строку чинності відповідних майнових прав.</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5. Зазначені в частинах першій — третій цієї статті строки чинності майнових прав інтелектуальної власності на об’єкти суміжних прав спливають в останній день календарного року, на який припадає закінчення строку чинності відповідних майнових прав.</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6. Законом в окремих випадках можуть встановлюватися інші строки чинності суміжних прав.”;</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18) частину першу статті 1030 після слів “майнові права” доповнити словами “, крім майнових прав інтелектуальної власності,”;</w:t>
      </w:r>
    </w:p>
    <w:p w:rsidR="00854F34" w:rsidRDefault="00854F34" w:rsidP="00854F34">
      <w:pPr>
        <w:pStyle w:val="a3"/>
        <w:spacing w:before="100" w:line="232" w:lineRule="auto"/>
        <w:rPr>
          <w:rFonts w:ascii="Times New Roman" w:hAnsi="Times New Roman"/>
          <w:sz w:val="28"/>
          <w:szCs w:val="28"/>
        </w:rPr>
      </w:pPr>
      <w:r>
        <w:rPr>
          <w:rFonts w:ascii="Times New Roman" w:hAnsi="Times New Roman"/>
          <w:sz w:val="28"/>
          <w:szCs w:val="28"/>
        </w:rPr>
        <w:t>19) статтю 1107 викласти в такій редакції:</w:t>
      </w:r>
    </w:p>
    <w:p w:rsidR="00854F34" w:rsidRDefault="00854F34" w:rsidP="00854F34">
      <w:pPr>
        <w:pStyle w:val="a3"/>
        <w:spacing w:before="240" w:after="120" w:line="232" w:lineRule="auto"/>
        <w:ind w:left="2240" w:hanging="1673"/>
        <w:jc w:val="left"/>
        <w:rPr>
          <w:rFonts w:ascii="Times New Roman" w:hAnsi="Times New Roman"/>
          <w:sz w:val="28"/>
          <w:szCs w:val="28"/>
        </w:rPr>
      </w:pPr>
      <w:r>
        <w:rPr>
          <w:rFonts w:ascii="Times New Roman" w:hAnsi="Times New Roman"/>
          <w:sz w:val="28"/>
          <w:szCs w:val="28"/>
        </w:rPr>
        <w:t>“Стаття 1107. Види правочинів щодо розпоряджання майновими правами інтелектуальної власності</w:t>
      </w:r>
    </w:p>
    <w:p w:rsidR="00854F34" w:rsidRDefault="00854F34" w:rsidP="00854F34">
      <w:pPr>
        <w:pStyle w:val="a3"/>
        <w:spacing w:line="232" w:lineRule="auto"/>
        <w:rPr>
          <w:rFonts w:ascii="Times New Roman" w:hAnsi="Times New Roman"/>
          <w:sz w:val="28"/>
          <w:szCs w:val="28"/>
        </w:rPr>
      </w:pPr>
      <w:r>
        <w:rPr>
          <w:rFonts w:ascii="Times New Roman" w:hAnsi="Times New Roman"/>
          <w:sz w:val="28"/>
          <w:szCs w:val="28"/>
        </w:rPr>
        <w:t>1. Розпоряджання майновими правами інтелектуальної власності здійснюється на підставі таких правочинів:</w:t>
      </w:r>
    </w:p>
    <w:p w:rsidR="00854F34" w:rsidRDefault="00854F34" w:rsidP="00854F34">
      <w:pPr>
        <w:pStyle w:val="a3"/>
        <w:spacing w:line="232" w:lineRule="auto"/>
        <w:rPr>
          <w:rFonts w:ascii="Times New Roman" w:hAnsi="Times New Roman"/>
          <w:sz w:val="28"/>
          <w:szCs w:val="28"/>
        </w:rPr>
      </w:pPr>
      <w:r>
        <w:rPr>
          <w:rFonts w:ascii="Times New Roman" w:hAnsi="Times New Roman"/>
          <w:sz w:val="28"/>
          <w:szCs w:val="28"/>
        </w:rPr>
        <w:t>1) ліцензія на використання об’єкта права інтелектуальної власності;</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2) ліцензійний договір;</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3) договір про створення за замовленням і використання об’єкта права інтелектуальної власності;</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4) договір про передання виключних майнових прав інтелектуальної власності;</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5) інший правочин щодо розпоряджання майновими правами інтелектуальної власності.</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2. Договір щодо розпоряджання майновими правами інтелектуальної власності укладається у письмовій (електронній) формі.</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У разі недодержання письмової (електронної) форми договору щодо розпоряджання майновими правами інтелектуальної власності такий договір є нікчемним.</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Законом можуть бути встановлені випадки, в яких договір щодо розпоряджання майновими правами інтелектуальної власності може укладатись усно або як договір приєднання на основі публічної пропозиції (оферти).”.</w:t>
      </w:r>
    </w:p>
    <w:p w:rsidR="00854F34" w:rsidRDefault="00854F34" w:rsidP="00854F34">
      <w:pPr>
        <w:pStyle w:val="a3"/>
        <w:rPr>
          <w:rFonts w:ascii="Times New Roman" w:hAnsi="Times New Roman"/>
          <w:sz w:val="28"/>
          <w:szCs w:val="28"/>
        </w:rPr>
      </w:pPr>
      <w:r>
        <w:rPr>
          <w:rFonts w:ascii="Times New Roman" w:hAnsi="Times New Roman"/>
          <w:sz w:val="28"/>
          <w:szCs w:val="28"/>
        </w:rPr>
        <w:t>2. У Господарському процесуальному кодексі України (Відомості Верховної Ради України, 2017 р., № 48, ст. 436):</w:t>
      </w:r>
    </w:p>
    <w:p w:rsidR="00854F34" w:rsidRDefault="00854F34" w:rsidP="00854F34">
      <w:pPr>
        <w:pStyle w:val="a3"/>
        <w:rPr>
          <w:rFonts w:ascii="Times New Roman" w:hAnsi="Times New Roman"/>
          <w:sz w:val="28"/>
          <w:szCs w:val="28"/>
        </w:rPr>
      </w:pPr>
      <w:r>
        <w:rPr>
          <w:rFonts w:ascii="Times New Roman" w:hAnsi="Times New Roman"/>
          <w:sz w:val="28"/>
          <w:szCs w:val="28"/>
        </w:rPr>
        <w:t>1) пункт 2 частини п’ятої статті 12 після слів “працездатних осіб” доповнити словами і цифрами “за винятком справ щодо прав інтелектуальної власності, які зазначені у частині другій статті 20 цього Кодексу”;</w:t>
      </w:r>
    </w:p>
    <w:p w:rsidR="00854F34" w:rsidRDefault="00854F34" w:rsidP="00854F34">
      <w:pPr>
        <w:pStyle w:val="a3"/>
        <w:rPr>
          <w:rFonts w:ascii="Times New Roman" w:hAnsi="Times New Roman"/>
          <w:sz w:val="28"/>
          <w:szCs w:val="28"/>
        </w:rPr>
      </w:pPr>
      <w:r>
        <w:rPr>
          <w:rFonts w:ascii="Times New Roman" w:hAnsi="Times New Roman"/>
          <w:sz w:val="28"/>
          <w:szCs w:val="28"/>
        </w:rPr>
        <w:t>2) пункти 4 і 5 частини другої статті 20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“4) справи у спорах щодо авторського права і (або) суміжних прав або прав особливого роду (sui generis), пов’язаних із сферою авторського права і суміжних прав, в тому числі у спорах між суб’єктами авторського права і (або) суміжних прав та організаціями колективного управління, а також між організаціями колективного управління, організаціями колективного управління та користувачами;</w:t>
      </w:r>
    </w:p>
    <w:p w:rsidR="00854F34" w:rsidRDefault="00854F34" w:rsidP="00854F34">
      <w:pPr>
        <w:pStyle w:val="a3"/>
        <w:rPr>
          <w:rFonts w:ascii="Times New Roman" w:hAnsi="Times New Roman"/>
          <w:sz w:val="28"/>
          <w:szCs w:val="28"/>
        </w:rPr>
      </w:pPr>
      <w:r>
        <w:rPr>
          <w:rFonts w:ascii="Times New Roman" w:hAnsi="Times New Roman"/>
          <w:sz w:val="28"/>
          <w:szCs w:val="28"/>
        </w:rPr>
        <w:t>5) справи у спорах щодо реєстрації, акредитації організацій колективного управління центральним органом виконавчої влади, що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3) частину першу статті 137 доповнити абзацами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“Засоби забезпечення позову, встановлені цією частиною, щодо порушення авторського права і (або) суміжних прав можуть передбачати:</w:t>
      </w:r>
    </w:p>
    <w:p w:rsidR="00854F34" w:rsidRDefault="00854F34" w:rsidP="00854F34">
      <w:pPr>
        <w:pStyle w:val="a3"/>
        <w:rPr>
          <w:rFonts w:ascii="Times New Roman" w:hAnsi="Times New Roman"/>
          <w:sz w:val="28"/>
          <w:szCs w:val="28"/>
        </w:rPr>
      </w:pPr>
      <w:r>
        <w:rPr>
          <w:rFonts w:ascii="Times New Roman" w:hAnsi="Times New Roman"/>
          <w:sz w:val="28"/>
          <w:szCs w:val="28"/>
        </w:rPr>
        <w:t>заборону виготовлення, відтворення, продаж, прокат, ввезення на митну територію України та інше використання, передбачене законом, а також транспортування, зберігання або володіння з метою введення в цивільний обіг примірників об’єктів авторського права і (або) суміжних прав, щодо яких припускається, що вони є піратськими (контрафактними), і засобів обходу технологічних засобів захисту;</w:t>
      </w:r>
    </w:p>
    <w:p w:rsidR="00854F34" w:rsidRDefault="00854F34" w:rsidP="00854F34">
      <w:pPr>
        <w:pStyle w:val="a3"/>
        <w:rPr>
          <w:rFonts w:ascii="Times New Roman" w:hAnsi="Times New Roman"/>
          <w:sz w:val="28"/>
          <w:szCs w:val="28"/>
        </w:rPr>
      </w:pPr>
      <w:r>
        <w:rPr>
          <w:rFonts w:ascii="Times New Roman" w:hAnsi="Times New Roman"/>
          <w:sz w:val="28"/>
          <w:szCs w:val="28"/>
        </w:rPr>
        <w:t>накладення арешту і вилучення примірників об’єктів авторського права і (або) суміжних прав, щодо яких припускається, що вони є піратськими (контрафактними), засобів обходу технологічних засобів захисту, а також матеріалів і обладнання, що використовуються для їх виготовлення і відтворення;</w:t>
      </w:r>
    </w:p>
    <w:p w:rsidR="00854F34" w:rsidRDefault="00854F34" w:rsidP="00854F34">
      <w:pPr>
        <w:pStyle w:val="a3"/>
        <w:rPr>
          <w:rFonts w:ascii="Times New Roman" w:hAnsi="Times New Roman"/>
          <w:sz w:val="28"/>
          <w:szCs w:val="28"/>
        </w:rPr>
      </w:pPr>
      <w:r>
        <w:rPr>
          <w:rFonts w:ascii="Times New Roman" w:hAnsi="Times New Roman"/>
          <w:sz w:val="28"/>
          <w:szCs w:val="28"/>
        </w:rPr>
        <w:t>накладення арешту і вилучення рахунків та інших документів, які можуть бути доказом вчинення дій, що порушують або створюють загрозу порушення (чи підтверджують наміри вчинення порушення)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3. Частину другу статті 19 Кодексу адміністративного судочинства України (Відомості Верховної Ради України, 2017 р., № 48, ст. 436) доповнити пунктом 5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“5) щодо реєстрації, акредитації організацій колективного управління центральним органом виконавчої влади, що реалізує державну політику у сфері інтелектуальної власності.”.</w:t>
      </w:r>
    </w:p>
    <w:p w:rsidR="00854F34" w:rsidRDefault="00854F34" w:rsidP="00854F34">
      <w:pPr>
        <w:pStyle w:val="a3"/>
        <w:rPr>
          <w:rFonts w:ascii="Times New Roman" w:hAnsi="Times New Roman"/>
          <w:sz w:val="28"/>
          <w:szCs w:val="28"/>
        </w:rPr>
      </w:pPr>
      <w:r>
        <w:rPr>
          <w:rFonts w:ascii="Times New Roman" w:hAnsi="Times New Roman"/>
          <w:sz w:val="28"/>
          <w:szCs w:val="28"/>
        </w:rPr>
        <w:t>4. Статтю 20 Закону України “Про видавничу справу” (Відомості Верховної Ради України, 1997 р., № 32, ст. 206 із наступними змінами) після частини другої доповнити новою частиною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“Видавцям енциклопедій, енциклопедичних словників, періодичних збірок, збірок наукових праць, газет, журналів та інших періодичних видань належать права на використання таких видань в цілому. Видавець має право за будь-якого використання таких видань зазначати в них своє ім’я (найменування) або вимагати такого зазначення.”.</w:t>
      </w:r>
    </w:p>
    <w:p w:rsidR="00854F34" w:rsidRDefault="00854F34" w:rsidP="00854F34">
      <w:pPr>
        <w:pStyle w:val="a3"/>
        <w:rPr>
          <w:rFonts w:ascii="Times New Roman" w:hAnsi="Times New Roman"/>
          <w:sz w:val="28"/>
          <w:szCs w:val="28"/>
        </w:rPr>
      </w:pPr>
      <w:r>
        <w:rPr>
          <w:rFonts w:ascii="Times New Roman" w:hAnsi="Times New Roman"/>
          <w:sz w:val="28"/>
          <w:szCs w:val="28"/>
        </w:rPr>
        <w:t>У зв’язку з цим частину третю вважати відповідно частиною четвертою.</w:t>
      </w:r>
    </w:p>
    <w:p w:rsidR="00854F34" w:rsidRDefault="00854F34" w:rsidP="00854F34">
      <w:pPr>
        <w:pStyle w:val="a3"/>
        <w:rPr>
          <w:rFonts w:ascii="Times New Roman" w:hAnsi="Times New Roman"/>
          <w:sz w:val="28"/>
          <w:szCs w:val="28"/>
        </w:rPr>
      </w:pPr>
      <w:r>
        <w:rPr>
          <w:rFonts w:ascii="Times New Roman" w:hAnsi="Times New Roman"/>
          <w:sz w:val="28"/>
          <w:szCs w:val="28"/>
        </w:rPr>
        <w:t>5. У Законі України “Про захист економічної конкуренції” (Відомості Верховної Ради України, 2001 р., № 12, ст. 64 із наступними змінами):</w:t>
      </w:r>
    </w:p>
    <w:p w:rsidR="00854F34" w:rsidRDefault="00854F34" w:rsidP="00854F34">
      <w:pPr>
        <w:pStyle w:val="a3"/>
        <w:rPr>
          <w:rFonts w:ascii="Times New Roman" w:hAnsi="Times New Roman"/>
          <w:sz w:val="28"/>
          <w:szCs w:val="28"/>
        </w:rPr>
      </w:pPr>
      <w:r>
        <w:rPr>
          <w:rFonts w:ascii="Times New Roman" w:hAnsi="Times New Roman"/>
          <w:sz w:val="28"/>
          <w:szCs w:val="28"/>
        </w:rPr>
        <w:t>1) статтю 5 доповнити частиною третьою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“3. Участь суб’єктів господарювання у заснуванні організації колективного управління чи їх вступ до такої організації у порядку і на умовах, передбачених Законом України “Про ефективне управління майновими правами правовласників у сфері авторського права і (або) суміжних прав”, не вважається узгодженими діями.”;</w:t>
      </w:r>
    </w:p>
    <w:p w:rsidR="00854F34" w:rsidRDefault="00854F34" w:rsidP="00854F34">
      <w:pPr>
        <w:pStyle w:val="a3"/>
        <w:rPr>
          <w:rFonts w:ascii="Times New Roman" w:hAnsi="Times New Roman"/>
          <w:sz w:val="28"/>
          <w:szCs w:val="28"/>
        </w:rPr>
      </w:pPr>
      <w:r>
        <w:rPr>
          <w:rFonts w:ascii="Times New Roman" w:hAnsi="Times New Roman"/>
          <w:sz w:val="28"/>
          <w:szCs w:val="28"/>
        </w:rPr>
        <w:t>2) частину третю статті 22 доповнити пунктом 6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“6) участь суб’єктів господарювання у заснуванні організації колективного управління чи їх вступ до такої організації у порядку і на умовах, передбачених Законом України “Про ефективне управління майновими правами правовласників у сфері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6. Статтю 2 Закону України “Про гастрольні заходи в Україні” (Відомості Верховної Ради України, 2004 р., № 7, ст. 56 із наступними змінами) доповнити частиною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“Здійснення гастрольного заходу на території України із запланованим використанням об’єктів авторського права і (або) суміжних прав допускається після укладення організатором гастрольного заходу договорів відповідно до законодавства про авторське право і суміжні права.”.</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7. У Законі України “Про театри і театральну справу” (Відомості Верховної Ради України, 2005 р., № 26, ст. 350; 2014 р., № 5, ст. 62): </w:t>
      </w:r>
    </w:p>
    <w:p w:rsidR="00854F34" w:rsidRDefault="00854F34" w:rsidP="00854F34">
      <w:pPr>
        <w:pStyle w:val="a3"/>
        <w:rPr>
          <w:rFonts w:ascii="Times New Roman" w:hAnsi="Times New Roman"/>
          <w:sz w:val="28"/>
          <w:szCs w:val="28"/>
        </w:rPr>
      </w:pPr>
      <w:r>
        <w:rPr>
          <w:rFonts w:ascii="Times New Roman" w:hAnsi="Times New Roman"/>
          <w:sz w:val="28"/>
          <w:szCs w:val="28"/>
        </w:rPr>
        <w:t>1) абзац другий статті 1 після слів “</w:t>
      </w:r>
      <w:r>
        <w:rPr>
          <w:rFonts w:ascii="Times New Roman" w:hAnsi="Times New Roman"/>
          <w:sz w:val="28"/>
          <w:szCs w:val="28"/>
          <w:lang w:val="ru-RU"/>
        </w:rPr>
        <w:t>творів театрального мистецтва</w:t>
      </w:r>
      <w:r>
        <w:rPr>
          <w:rFonts w:ascii="Times New Roman" w:hAnsi="Times New Roman"/>
          <w:sz w:val="28"/>
          <w:szCs w:val="28"/>
        </w:rPr>
        <w:t>” доповнити словами “, їх поширення”;</w:t>
      </w:r>
    </w:p>
    <w:p w:rsidR="00854F34" w:rsidRDefault="00854F34" w:rsidP="00854F34">
      <w:pPr>
        <w:pStyle w:val="a3"/>
        <w:rPr>
          <w:rFonts w:ascii="Times New Roman" w:hAnsi="Times New Roman"/>
          <w:sz w:val="28"/>
          <w:szCs w:val="28"/>
        </w:rPr>
      </w:pPr>
      <w:r>
        <w:rPr>
          <w:rFonts w:ascii="Times New Roman" w:hAnsi="Times New Roman"/>
          <w:sz w:val="28"/>
          <w:szCs w:val="28"/>
        </w:rPr>
        <w:t>2) у частині третій статті 12:</w:t>
      </w:r>
    </w:p>
    <w:p w:rsidR="00854F34" w:rsidRDefault="00854F34" w:rsidP="00854F34">
      <w:pPr>
        <w:pStyle w:val="a3"/>
        <w:rPr>
          <w:rFonts w:ascii="Times New Roman" w:hAnsi="Times New Roman"/>
          <w:sz w:val="28"/>
          <w:szCs w:val="28"/>
        </w:rPr>
      </w:pPr>
      <w:r>
        <w:rPr>
          <w:rFonts w:ascii="Times New Roman" w:hAnsi="Times New Roman"/>
          <w:sz w:val="28"/>
          <w:szCs w:val="28"/>
        </w:rPr>
        <w:t>абзац перший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“Театри, що здійснюють публічне виконання та публічний показ театральних постановок, їх поширення, в тому числі шляхом інтерактивного надання доступу публіці до театральних постановок, зобов’язані:”;</w:t>
      </w:r>
    </w:p>
    <w:p w:rsidR="00854F34" w:rsidRDefault="00854F34" w:rsidP="00854F34">
      <w:pPr>
        <w:pStyle w:val="a3"/>
        <w:rPr>
          <w:rFonts w:ascii="Times New Roman" w:hAnsi="Times New Roman"/>
          <w:sz w:val="28"/>
          <w:szCs w:val="28"/>
        </w:rPr>
      </w:pPr>
      <w:r>
        <w:rPr>
          <w:rFonts w:ascii="Times New Roman" w:hAnsi="Times New Roman"/>
          <w:sz w:val="28"/>
          <w:szCs w:val="28"/>
        </w:rPr>
        <w:t>абзац другий після слова “зберігання” доповнити словами “(крім випадків інтерактивного надання доступу публіці до театральних постановок)”;</w:t>
      </w:r>
    </w:p>
    <w:p w:rsidR="00854F34" w:rsidRDefault="00854F34" w:rsidP="00854F34">
      <w:pPr>
        <w:pStyle w:val="a3"/>
        <w:rPr>
          <w:rFonts w:ascii="Times New Roman" w:hAnsi="Times New Roman"/>
          <w:sz w:val="28"/>
          <w:szCs w:val="28"/>
        </w:rPr>
      </w:pPr>
      <w:r>
        <w:rPr>
          <w:rFonts w:ascii="Times New Roman" w:hAnsi="Times New Roman"/>
          <w:sz w:val="28"/>
          <w:szCs w:val="28"/>
        </w:rPr>
        <w:t>абзац шостий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“укладати договори щодо розпорядження майновими правами на об’єкти права інтелектуальної власності відповідно до Закону України  “Про авторське право і суміжні права”.”.</w:t>
      </w:r>
    </w:p>
    <w:p w:rsidR="00854F34" w:rsidRDefault="00854F34" w:rsidP="00854F34">
      <w:pPr>
        <w:pStyle w:val="a3"/>
        <w:rPr>
          <w:rFonts w:ascii="Times New Roman" w:hAnsi="Times New Roman"/>
          <w:sz w:val="28"/>
          <w:szCs w:val="28"/>
        </w:rPr>
      </w:pPr>
      <w:r>
        <w:rPr>
          <w:rFonts w:ascii="Times New Roman" w:hAnsi="Times New Roman"/>
          <w:sz w:val="28"/>
          <w:szCs w:val="28"/>
        </w:rPr>
        <w:t>8. У Законі України “Про телебачення і радіомовлення” (Відомості Верховної Ради України, 2006 р., № 18, ст. 155 із наступними змінами):</w:t>
      </w:r>
    </w:p>
    <w:p w:rsidR="00854F34" w:rsidRDefault="00854F34" w:rsidP="00854F34">
      <w:pPr>
        <w:pStyle w:val="a3"/>
        <w:rPr>
          <w:rFonts w:ascii="Times New Roman" w:hAnsi="Times New Roman"/>
          <w:sz w:val="28"/>
          <w:szCs w:val="28"/>
        </w:rPr>
      </w:pPr>
      <w:r>
        <w:rPr>
          <w:rFonts w:ascii="Times New Roman" w:hAnsi="Times New Roman"/>
          <w:sz w:val="28"/>
          <w:szCs w:val="28"/>
        </w:rPr>
        <w:t>1) абзац третій частини першої статті 1 виключити;</w:t>
      </w:r>
    </w:p>
    <w:p w:rsidR="00651A8D" w:rsidRDefault="00651A8D" w:rsidP="00854F34">
      <w:pPr>
        <w:pStyle w:val="a3"/>
        <w:rPr>
          <w:rFonts w:ascii="Times New Roman" w:hAnsi="Times New Roman"/>
          <w:sz w:val="28"/>
          <w:szCs w:val="28"/>
        </w:rPr>
      </w:pPr>
    </w:p>
    <w:p w:rsidR="00651A8D" w:rsidRDefault="00651A8D" w:rsidP="00854F34">
      <w:pPr>
        <w:pStyle w:val="a3"/>
        <w:rPr>
          <w:rFonts w:ascii="Times New Roman" w:hAnsi="Times New Roman"/>
          <w:sz w:val="28"/>
          <w:szCs w:val="28"/>
        </w:rPr>
      </w:pPr>
    </w:p>
    <w:p w:rsidR="00854F34" w:rsidRDefault="00854F34" w:rsidP="00854F34">
      <w:pPr>
        <w:pStyle w:val="a3"/>
        <w:rPr>
          <w:rFonts w:ascii="Times New Roman" w:hAnsi="Times New Roman"/>
          <w:sz w:val="28"/>
          <w:szCs w:val="28"/>
        </w:rPr>
      </w:pPr>
      <w:r>
        <w:rPr>
          <w:rFonts w:ascii="Times New Roman" w:hAnsi="Times New Roman"/>
          <w:sz w:val="28"/>
          <w:szCs w:val="28"/>
        </w:rPr>
        <w:t>2) частину третю статті 24 після абзацу одинадцятого доповнити новим абзацом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“копії договорів, укладених з акредитованими організаціями колективного управління відповідно до закону (у випадку визначення акредитованих організацій колективного управління у відповідній сфері).”.</w:t>
      </w:r>
    </w:p>
    <w:p w:rsidR="00854F34" w:rsidRDefault="00854F34" w:rsidP="00854F34">
      <w:pPr>
        <w:pStyle w:val="a3"/>
        <w:rPr>
          <w:rFonts w:ascii="Times New Roman" w:hAnsi="Times New Roman"/>
          <w:sz w:val="28"/>
          <w:szCs w:val="28"/>
        </w:rPr>
      </w:pPr>
      <w:r>
        <w:rPr>
          <w:rFonts w:ascii="Times New Roman" w:hAnsi="Times New Roman"/>
          <w:sz w:val="28"/>
          <w:szCs w:val="28"/>
        </w:rPr>
        <w:t>У зв’язку з цим абзаци дванадцятий і тринадцятий вважати відповідно абзацами тринадцятим і чотирнадцятим;</w:t>
      </w:r>
    </w:p>
    <w:p w:rsidR="00854F34" w:rsidRDefault="00854F34" w:rsidP="00854F34">
      <w:pPr>
        <w:pStyle w:val="a3"/>
        <w:rPr>
          <w:rFonts w:ascii="Times New Roman" w:hAnsi="Times New Roman"/>
          <w:sz w:val="28"/>
          <w:szCs w:val="28"/>
        </w:rPr>
      </w:pPr>
      <w:r>
        <w:rPr>
          <w:rFonts w:ascii="Times New Roman" w:hAnsi="Times New Roman"/>
          <w:sz w:val="28"/>
          <w:szCs w:val="28"/>
        </w:rPr>
        <w:t>3) частину третю статті 40 після абзацу четвертого доповнити новим абзацом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“г) копії договорів, укладених з акредитованими організаціями колективного управління відповідно до закону (у випадку визначення акредитованих організацій колективного управління у відповідній сфері).”.</w:t>
      </w:r>
    </w:p>
    <w:p w:rsidR="00854F34" w:rsidRDefault="00854F34" w:rsidP="00854F34">
      <w:pPr>
        <w:pStyle w:val="a3"/>
        <w:rPr>
          <w:rFonts w:ascii="Times New Roman" w:hAnsi="Times New Roman"/>
          <w:sz w:val="28"/>
          <w:szCs w:val="28"/>
        </w:rPr>
      </w:pPr>
      <w:r>
        <w:rPr>
          <w:rFonts w:ascii="Times New Roman" w:hAnsi="Times New Roman"/>
          <w:sz w:val="28"/>
          <w:szCs w:val="28"/>
        </w:rPr>
        <w:t>У зв’язку з цим абзаци п’ятий — десятий вважати відповідно абзацами шостим — одинадцятим;</w:t>
      </w:r>
    </w:p>
    <w:p w:rsidR="00854F34" w:rsidRDefault="00854F34" w:rsidP="00854F34">
      <w:pPr>
        <w:pStyle w:val="a3"/>
        <w:rPr>
          <w:rFonts w:ascii="Times New Roman" w:hAnsi="Times New Roman"/>
          <w:sz w:val="28"/>
          <w:szCs w:val="28"/>
        </w:rPr>
      </w:pPr>
      <w:r>
        <w:rPr>
          <w:rFonts w:ascii="Times New Roman" w:hAnsi="Times New Roman"/>
          <w:sz w:val="28"/>
          <w:szCs w:val="28"/>
        </w:rPr>
        <w:t>4) частину першу статті 47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 Використання телерадіоорганізаціями, провайдерами програмної послуги об’єктів авторського права і (або) суміжних прав здійснюється за умови дотримання законодавства у сфері авторського права і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5) частину третю статті 59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“3. Телерадіоорганізація зобов’язана подавати на запит центрального органу виконавчої влади, що забезпечує формування та реалізує державну політику у сфері інтелектуальної власності, звіт про використання об’єктів авторського права і (або) суміжних прав, а саме: музичних творів, аудіовізуальних творів, фонограм (фільмів) та зафіксованих у них виконань, у телерадіоефірі телерадіоорганізації в порядку, визначеному цим органом.”.</w:t>
      </w:r>
    </w:p>
    <w:p w:rsidR="00854F34" w:rsidRDefault="00854F34" w:rsidP="00854F34">
      <w:pPr>
        <w:pStyle w:val="a3"/>
        <w:rPr>
          <w:rFonts w:ascii="Times New Roman" w:hAnsi="Times New Roman"/>
          <w:sz w:val="28"/>
          <w:szCs w:val="28"/>
        </w:rPr>
      </w:pPr>
      <w:r>
        <w:rPr>
          <w:rFonts w:ascii="Times New Roman" w:hAnsi="Times New Roman"/>
          <w:sz w:val="28"/>
          <w:szCs w:val="28"/>
        </w:rPr>
        <w:t>9. У Законі України “Про електронну комерцію” (Відомості Верховної Ради України, 2015 р., № 45, ст. 410 із наступними змінами):</w:t>
      </w:r>
    </w:p>
    <w:p w:rsidR="00854F34" w:rsidRDefault="00854F34" w:rsidP="00854F34">
      <w:pPr>
        <w:pStyle w:val="a3"/>
        <w:rPr>
          <w:rFonts w:ascii="Times New Roman" w:hAnsi="Times New Roman"/>
          <w:sz w:val="28"/>
          <w:szCs w:val="28"/>
        </w:rPr>
      </w:pPr>
      <w:r>
        <w:rPr>
          <w:rFonts w:ascii="Times New Roman" w:hAnsi="Times New Roman"/>
          <w:sz w:val="28"/>
          <w:szCs w:val="28"/>
        </w:rPr>
        <w:t>1) частину четверту статті 9 доповнити абзацом такого змісту:</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“Обмеження відповідальності постачальника послуг проміжного характеру в інформаційній сфері, що надає послуги постійного зберігання інформації на запит одержувача послуг хостингу, застосовуються лише якщо він не відігравав активної ролі, що дозволяє йому мати знання або контроль над даними, що зберігаються. Постачальник послуг проміжного характеру відіграє активну роль, коли він надає допомогу, яка тягне за собою, зокрема, оптимізацію подання пропозицій щодо продажу або їх просування. Якщо постачальник послуг проміжного характеру в інформаційній сфері, що надає послуги постійного зберігання інформації на запит одержувача послуг (хостингу), не відіграє такої активної ролі, на нього не поширюється обмеження відповідальності, передбачені цією статтею, якщо, незважаючи на те, що йому були відомі факти чи обставини, на підставі яких добросовісний суб’єкт господарювання повинен був би знати, що відповідні пропозиції є незаконними, він не вжив швидких дій з метою усунення можливості доступу чи припинення доступу до інформації, у тому числі відповідно до вимог законодавства про авторське право і суміжні права.”;</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2) статтю 17 доповнити частинами п’ятою — сьомою такого змісту:</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“5. Винятки з відповідальності, встановлені в статті 9 цього Закону, охоплюють лише випадки, коли діяльність постачальників послуг проміжного характеру обмежена технічним процесом оператора, та надання доступу до комунікаційних мереж, через які інформація, доступна для третіх сторін, передається або тимчасово зберігається з єдиною метою — зробити передачу більш ефективною та ця діяльність має просту технічну, автоматичну та пасивну сутність, яка передбачає, що постачальник послуг проміжного характеру не має ні знань, ні може контролювати інформацію, що передається чи зберігається.</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6. Обмеження відповідальності постачальників послуг проміжного характеру не впливають на можливість вимагати від постачальників послуг проміжного характеру припинити або попередити порушення прав третіх осіб.</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7. На постачальників послуг проміжного характеру не покладається ні загальне зобов’язання при наданні послуг, на які поширюється стаття 9 цього Закону, здійснювати моніторинг інформації, яку вони передають або зберігають, ні загальне зобов’язання активно шукати факти або обставини, які вказують на незаконну діяльність.”.</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10. У абзаці шістнадцятому статті 13 Закону України “Про Національну раду України з питань телебачення і радіомовлення” (Відомості Верховної Ради України, 1997 р., № 48, ст. 296 із наступними змінами) слово “відеограм” замінити словом “фільмів”.</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11. У Законі України “Про кінематографію” (Відомості Верховної Ради України, 1998 р., № 22, ст. 114):</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1) в абзаці десятому статті 3 слова “публічне сповіщення” замінити словами “</w:t>
      </w:r>
      <w:r>
        <w:rPr>
          <w:rFonts w:ascii="Times New Roman" w:hAnsi="Times New Roman"/>
          <w:sz w:val="28"/>
          <w:szCs w:val="28"/>
          <w:lang w:val="ru-RU"/>
        </w:rPr>
        <w:t xml:space="preserve">ефірне </w:t>
      </w:r>
      <w:r>
        <w:rPr>
          <w:rFonts w:ascii="Times New Roman" w:hAnsi="Times New Roman"/>
          <w:sz w:val="28"/>
          <w:szCs w:val="28"/>
        </w:rPr>
        <w:t>мовлення”;</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2) в абзаці п'ятому статті 7 слова “публічного сповіщення” замінити словами “</w:t>
      </w:r>
      <w:r>
        <w:rPr>
          <w:rFonts w:ascii="Times New Roman" w:hAnsi="Times New Roman"/>
          <w:sz w:val="28"/>
          <w:szCs w:val="28"/>
          <w:lang w:val="ru-RU"/>
        </w:rPr>
        <w:t xml:space="preserve">ефірного </w:t>
      </w:r>
      <w:r>
        <w:rPr>
          <w:rFonts w:ascii="Times New Roman" w:hAnsi="Times New Roman"/>
          <w:sz w:val="28"/>
          <w:szCs w:val="28"/>
        </w:rPr>
        <w:t>мовлення”.</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12. У Законі України “Про ефективне управління майновими правами правовласників у сфері авторського права і (або) суміжних прав” (Відомості Верховної Ради України, 2018 р., № 32, ст. 242):</w:t>
      </w:r>
    </w:p>
    <w:p w:rsidR="00854F34" w:rsidRDefault="00854F34" w:rsidP="00651A8D">
      <w:pPr>
        <w:pStyle w:val="a3"/>
        <w:spacing w:before="100" w:line="228" w:lineRule="auto"/>
        <w:rPr>
          <w:rFonts w:ascii="Times New Roman" w:hAnsi="Times New Roman"/>
          <w:sz w:val="28"/>
          <w:szCs w:val="28"/>
        </w:rPr>
      </w:pPr>
      <w:r>
        <w:rPr>
          <w:rFonts w:ascii="Times New Roman" w:hAnsi="Times New Roman"/>
          <w:sz w:val="28"/>
          <w:szCs w:val="28"/>
        </w:rPr>
        <w:t>1) пункти 1, 2 і 4  частини другої статті 4 викласти в такій редакції:</w:t>
      </w:r>
    </w:p>
    <w:p w:rsidR="00854F34" w:rsidRDefault="00854F34" w:rsidP="00651A8D">
      <w:pPr>
        <w:pStyle w:val="a3"/>
        <w:spacing w:before="100"/>
        <w:rPr>
          <w:rFonts w:ascii="Times New Roman" w:hAnsi="Times New Roman"/>
          <w:sz w:val="28"/>
          <w:szCs w:val="28"/>
        </w:rPr>
      </w:pPr>
      <w:r>
        <w:rPr>
          <w:rFonts w:ascii="Times New Roman" w:hAnsi="Times New Roman"/>
          <w:sz w:val="28"/>
          <w:szCs w:val="28"/>
        </w:rPr>
        <w:t>“1) форму заяви про акредитацію та реєстрацію організації колективного управління та вимоги до електронної форми додатків до цих заяв;</w:t>
      </w:r>
    </w:p>
    <w:p w:rsidR="00854F34" w:rsidRDefault="00854F34" w:rsidP="00854F34">
      <w:pPr>
        <w:pStyle w:val="a3"/>
        <w:rPr>
          <w:rFonts w:ascii="Times New Roman" w:hAnsi="Times New Roman"/>
          <w:sz w:val="28"/>
          <w:szCs w:val="28"/>
        </w:rPr>
      </w:pPr>
      <w:r>
        <w:rPr>
          <w:rFonts w:ascii="Times New Roman" w:hAnsi="Times New Roman"/>
          <w:sz w:val="28"/>
          <w:szCs w:val="28"/>
        </w:rPr>
        <w:t>2) форму щорічного звіту про діяльність організації колективного управління та вимоги до електронної форми цього звіту;”;</w:t>
      </w:r>
    </w:p>
    <w:p w:rsidR="00854F34" w:rsidRDefault="00854F34" w:rsidP="00854F34">
      <w:pPr>
        <w:pStyle w:val="a3"/>
        <w:rPr>
          <w:rFonts w:ascii="Times New Roman" w:hAnsi="Times New Roman"/>
          <w:sz w:val="28"/>
          <w:szCs w:val="28"/>
        </w:rPr>
      </w:pPr>
      <w:r>
        <w:rPr>
          <w:rFonts w:ascii="Times New Roman" w:hAnsi="Times New Roman"/>
          <w:sz w:val="28"/>
          <w:szCs w:val="28"/>
        </w:rPr>
        <w:t>“4) порядок подання та форму звіту телерадіоорганізацій про використання об’єктів авторського права і (або) суміжних прав в ефірі телерадіоорганізації (способом ефірного мовлення);”;</w:t>
      </w:r>
    </w:p>
    <w:p w:rsidR="00854F34" w:rsidRDefault="00854F34" w:rsidP="00854F34">
      <w:pPr>
        <w:pStyle w:val="a3"/>
        <w:rPr>
          <w:rFonts w:ascii="Times New Roman" w:hAnsi="Times New Roman"/>
          <w:sz w:val="28"/>
          <w:szCs w:val="28"/>
        </w:rPr>
      </w:pPr>
      <w:r>
        <w:rPr>
          <w:rFonts w:ascii="Times New Roman" w:hAnsi="Times New Roman"/>
          <w:sz w:val="28"/>
          <w:szCs w:val="28"/>
        </w:rPr>
        <w:t>2) у статті 5:</w:t>
      </w:r>
    </w:p>
    <w:p w:rsidR="00854F34" w:rsidRDefault="00854F34" w:rsidP="00854F34">
      <w:pPr>
        <w:pStyle w:val="a3"/>
        <w:rPr>
          <w:rFonts w:ascii="Times New Roman" w:hAnsi="Times New Roman"/>
          <w:sz w:val="28"/>
          <w:szCs w:val="28"/>
        </w:rPr>
      </w:pPr>
      <w:r>
        <w:rPr>
          <w:rFonts w:ascii="Times New Roman" w:hAnsi="Times New Roman"/>
          <w:sz w:val="28"/>
          <w:szCs w:val="28"/>
        </w:rPr>
        <w:t>у частині першій:</w:t>
      </w:r>
    </w:p>
    <w:p w:rsidR="00854F34" w:rsidRDefault="00854F34" w:rsidP="00854F34">
      <w:pPr>
        <w:pStyle w:val="a3"/>
        <w:rPr>
          <w:rFonts w:ascii="Times New Roman" w:hAnsi="Times New Roman"/>
          <w:sz w:val="28"/>
          <w:szCs w:val="28"/>
        </w:rPr>
      </w:pPr>
      <w:r>
        <w:rPr>
          <w:rFonts w:ascii="Times New Roman" w:hAnsi="Times New Roman"/>
          <w:sz w:val="28"/>
          <w:szCs w:val="28"/>
        </w:rPr>
        <w:t>абзац третій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“Засновувати організацію колективного управління, керувати її діяльністю та здійснювати внутрішній контроль за діяльністю організації колективного управління можуть виключно правовласники та їх об’єднання (спілки, асоціації). При цьому за рішенням загальних зборів окремі функції організації колективного управління відповідно до цього Закону можуть здійснювати особи, що не є правовласниками — членами організації колективного управління. Зокрема, такі особи можуть бути членами виконавчого та наглядового органів.”;</w:t>
      </w:r>
    </w:p>
    <w:p w:rsidR="00854F34" w:rsidRDefault="00854F34" w:rsidP="00854F34">
      <w:pPr>
        <w:pStyle w:val="a3"/>
        <w:rPr>
          <w:rFonts w:ascii="Times New Roman" w:hAnsi="Times New Roman"/>
          <w:sz w:val="28"/>
          <w:szCs w:val="28"/>
        </w:rPr>
      </w:pPr>
      <w:r>
        <w:rPr>
          <w:rFonts w:ascii="Times New Roman" w:hAnsi="Times New Roman"/>
          <w:sz w:val="28"/>
          <w:szCs w:val="28"/>
        </w:rPr>
        <w:t>абзац четвертий після слів “юридичні особи приватного права” доповнити словами “, створені за законодавством України, та юридичні особи приватного права, створені за законодавством іншим, ніж законодавство України”;</w:t>
      </w:r>
    </w:p>
    <w:p w:rsidR="00854F34" w:rsidRDefault="00854F34" w:rsidP="00854F34">
      <w:pPr>
        <w:pStyle w:val="a3"/>
        <w:rPr>
          <w:rFonts w:ascii="Times New Roman" w:hAnsi="Times New Roman"/>
          <w:sz w:val="28"/>
          <w:szCs w:val="28"/>
        </w:rPr>
      </w:pPr>
      <w:r>
        <w:rPr>
          <w:rFonts w:ascii="Times New Roman" w:hAnsi="Times New Roman"/>
          <w:sz w:val="28"/>
          <w:szCs w:val="28"/>
        </w:rPr>
        <w:t>абзац перший частини третьої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“3. Правовласники мають право доручати управління своїми майновими правами організаціям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шосту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“6. Правовласники мають право вилучати майнові права на об’єкти авторського права і (або) суміжних прав з розширеного управління акредитованої організації колективного управління, крім випадків, передбачених цим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абзац шостий частини восьмої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доповнити статтю частиною чотирнадцятою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“14. На діяльність організацій колективного управління не поширюються обмеження, передбачені законодавством про захист економічної конкуренції.”;</w:t>
      </w:r>
    </w:p>
    <w:p w:rsidR="00854F34" w:rsidRDefault="00854F34" w:rsidP="00854F34">
      <w:pPr>
        <w:pStyle w:val="a3"/>
        <w:rPr>
          <w:rFonts w:ascii="Times New Roman" w:hAnsi="Times New Roman"/>
          <w:sz w:val="28"/>
          <w:szCs w:val="28"/>
        </w:rPr>
      </w:pPr>
      <w:r>
        <w:rPr>
          <w:rFonts w:ascii="Times New Roman" w:hAnsi="Times New Roman"/>
          <w:sz w:val="28"/>
          <w:szCs w:val="28"/>
        </w:rPr>
        <w:t>3) пункти 3 і 5 частини четвертої статті 7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“3) затвердження попередніх тарифів для укладення договорів з користувачами;”;</w:t>
      </w:r>
    </w:p>
    <w:p w:rsidR="00854F34" w:rsidRDefault="00854F34" w:rsidP="00854F34">
      <w:pPr>
        <w:pStyle w:val="a3"/>
        <w:rPr>
          <w:rFonts w:ascii="Times New Roman" w:hAnsi="Times New Roman"/>
          <w:sz w:val="28"/>
          <w:szCs w:val="28"/>
        </w:rPr>
      </w:pPr>
      <w:r>
        <w:rPr>
          <w:rFonts w:ascii="Times New Roman" w:hAnsi="Times New Roman"/>
          <w:sz w:val="28"/>
          <w:szCs w:val="28"/>
        </w:rPr>
        <w:t>“5) затвердження загальних правил та розміру утримання з доходу від прав збору за управління, відрахувань на культурні, соціальні, навчальні цілі, а також складення кошторису витрат організації;”;</w:t>
      </w:r>
    </w:p>
    <w:p w:rsidR="00854F34" w:rsidRDefault="00854F34" w:rsidP="00854F34">
      <w:pPr>
        <w:pStyle w:val="a3"/>
        <w:rPr>
          <w:rFonts w:ascii="Times New Roman" w:hAnsi="Times New Roman"/>
          <w:sz w:val="28"/>
          <w:szCs w:val="28"/>
        </w:rPr>
      </w:pPr>
      <w:r>
        <w:rPr>
          <w:rFonts w:ascii="Times New Roman" w:hAnsi="Times New Roman"/>
          <w:sz w:val="28"/>
          <w:szCs w:val="28"/>
        </w:rPr>
        <w:t>4) пункти 2 і 3 частини третьої статті 10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“2) про укладення з правовласниками договорів про управління майновими правами на колективній основі, про розірвання (втрату чинності) таких договорів — щороку до 1 квітня року, що настає за звітним;</w:t>
      </w:r>
    </w:p>
    <w:p w:rsidR="00854F34" w:rsidRDefault="00854F34" w:rsidP="00854F34">
      <w:pPr>
        <w:pStyle w:val="a3"/>
        <w:rPr>
          <w:rFonts w:ascii="Times New Roman" w:hAnsi="Times New Roman"/>
          <w:sz w:val="28"/>
          <w:szCs w:val="28"/>
        </w:rPr>
      </w:pPr>
      <w:r>
        <w:rPr>
          <w:rFonts w:ascii="Times New Roman" w:hAnsi="Times New Roman"/>
          <w:sz w:val="28"/>
          <w:szCs w:val="28"/>
        </w:rPr>
        <w:t>3) про укладення двосторонніх чи багатосторонніх договорів з іншими організаціями колективного управління чи їх асоціаціями, у тому числі з аналогічними іноземними організаціями, про розірвання (втрату чинності) таких договорів — щороку до 1 квітня року, що настає за звітним;”;</w:t>
      </w:r>
    </w:p>
    <w:p w:rsidR="00854F34" w:rsidRDefault="00854F34" w:rsidP="00854F34">
      <w:pPr>
        <w:pStyle w:val="a3"/>
        <w:rPr>
          <w:rFonts w:ascii="Times New Roman" w:hAnsi="Times New Roman"/>
          <w:sz w:val="28"/>
          <w:szCs w:val="28"/>
        </w:rPr>
      </w:pPr>
      <w:r>
        <w:rPr>
          <w:rFonts w:ascii="Times New Roman" w:hAnsi="Times New Roman"/>
          <w:sz w:val="28"/>
          <w:szCs w:val="28"/>
        </w:rPr>
        <w:t>4) у статті 12:</w:t>
      </w:r>
    </w:p>
    <w:p w:rsidR="00854F34" w:rsidRDefault="00854F34" w:rsidP="00854F34">
      <w:pPr>
        <w:pStyle w:val="a3"/>
        <w:rPr>
          <w:rFonts w:ascii="Times New Roman" w:hAnsi="Times New Roman"/>
          <w:sz w:val="28"/>
          <w:szCs w:val="28"/>
        </w:rPr>
      </w:pPr>
      <w:r>
        <w:rPr>
          <w:rFonts w:ascii="Times New Roman" w:hAnsi="Times New Roman"/>
          <w:sz w:val="28"/>
          <w:szCs w:val="28"/>
        </w:rPr>
        <w:t>у частині п’ятій:</w:t>
      </w:r>
    </w:p>
    <w:p w:rsidR="00854F34" w:rsidRDefault="00854F34" w:rsidP="00854F34">
      <w:pPr>
        <w:pStyle w:val="a3"/>
        <w:rPr>
          <w:rFonts w:ascii="Times New Roman" w:hAnsi="Times New Roman"/>
          <w:sz w:val="28"/>
          <w:szCs w:val="28"/>
        </w:rPr>
      </w:pPr>
      <w:r>
        <w:rPr>
          <w:rFonts w:ascii="Times New Roman" w:hAnsi="Times New Roman"/>
          <w:sz w:val="28"/>
          <w:szCs w:val="28"/>
        </w:rPr>
        <w:t>в абзаці п’ятому:</w:t>
      </w:r>
    </w:p>
    <w:p w:rsidR="00854F34" w:rsidRDefault="00854F34" w:rsidP="00854F34">
      <w:pPr>
        <w:pStyle w:val="a3"/>
        <w:rPr>
          <w:rFonts w:ascii="Times New Roman" w:hAnsi="Times New Roman"/>
          <w:sz w:val="28"/>
          <w:szCs w:val="28"/>
        </w:rPr>
      </w:pPr>
      <w:r>
        <w:rPr>
          <w:rFonts w:ascii="Times New Roman" w:hAnsi="Times New Roman"/>
          <w:sz w:val="28"/>
          <w:szCs w:val="28"/>
        </w:rPr>
        <w:t>слова “публічне сповіщення” замінити словами “</w:t>
      </w:r>
      <w:r>
        <w:rPr>
          <w:rFonts w:ascii="Times New Roman" w:hAnsi="Times New Roman"/>
          <w:sz w:val="28"/>
          <w:szCs w:val="28"/>
          <w:lang w:val="ru-RU"/>
        </w:rPr>
        <w:t>ефірне мовлення</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слова “, крім кабельної ретрансляції”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в абзаці шостому слова “публічну демонстрацію” замінити словами “публічне демонстрування”;</w:t>
      </w:r>
    </w:p>
    <w:p w:rsidR="00854F34" w:rsidRDefault="00854F34" w:rsidP="00854F34">
      <w:pPr>
        <w:pStyle w:val="a3"/>
        <w:rPr>
          <w:rFonts w:ascii="Times New Roman" w:hAnsi="Times New Roman"/>
          <w:sz w:val="28"/>
          <w:szCs w:val="28"/>
        </w:rPr>
      </w:pPr>
      <w:r>
        <w:rPr>
          <w:rFonts w:ascii="Times New Roman" w:hAnsi="Times New Roman"/>
          <w:sz w:val="28"/>
          <w:szCs w:val="28"/>
        </w:rPr>
        <w:t>в абзаці сьомому:</w:t>
      </w:r>
    </w:p>
    <w:p w:rsidR="00854F34" w:rsidRDefault="00854F34" w:rsidP="00854F34">
      <w:pPr>
        <w:pStyle w:val="a3"/>
        <w:rPr>
          <w:rFonts w:ascii="Times New Roman" w:hAnsi="Times New Roman"/>
          <w:sz w:val="28"/>
          <w:szCs w:val="28"/>
        </w:rPr>
      </w:pPr>
      <w:r>
        <w:rPr>
          <w:rFonts w:ascii="Times New Roman" w:hAnsi="Times New Roman"/>
          <w:sz w:val="28"/>
          <w:szCs w:val="28"/>
        </w:rPr>
        <w:t>слова “публічне сповіщення” замінити словами “</w:t>
      </w:r>
      <w:r>
        <w:rPr>
          <w:rFonts w:ascii="Times New Roman" w:hAnsi="Times New Roman"/>
          <w:sz w:val="28"/>
          <w:szCs w:val="28"/>
          <w:lang w:val="ru-RU"/>
        </w:rPr>
        <w:t>ефірне мовлення</w:t>
      </w:r>
      <w:r>
        <w:rPr>
          <w:rFonts w:ascii="Times New Roman" w:hAnsi="Times New Roman"/>
          <w:sz w:val="28"/>
          <w:szCs w:val="28"/>
        </w:rPr>
        <w:t>”;</w:t>
      </w:r>
    </w:p>
    <w:p w:rsidR="00854F34" w:rsidRDefault="00854F34" w:rsidP="00854F34">
      <w:pPr>
        <w:pStyle w:val="a3"/>
        <w:rPr>
          <w:rFonts w:ascii="Times New Roman" w:hAnsi="Times New Roman"/>
          <w:sz w:val="28"/>
          <w:szCs w:val="28"/>
        </w:rPr>
      </w:pPr>
      <w:r>
        <w:rPr>
          <w:rFonts w:ascii="Times New Roman" w:hAnsi="Times New Roman"/>
          <w:sz w:val="28"/>
          <w:szCs w:val="28"/>
        </w:rPr>
        <w:t>слова “, крім кабельної ретрансляції”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абзац дев’ятий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“За кожною сферою розширеного колективного управління визначається одна акредитована організація.”;</w:t>
      </w:r>
    </w:p>
    <w:p w:rsidR="00854F34" w:rsidRDefault="00854F34" w:rsidP="00854F34">
      <w:pPr>
        <w:pStyle w:val="a3"/>
        <w:rPr>
          <w:rFonts w:ascii="Times New Roman" w:hAnsi="Times New Roman"/>
          <w:sz w:val="28"/>
          <w:szCs w:val="28"/>
        </w:rPr>
      </w:pPr>
      <w:r>
        <w:rPr>
          <w:rFonts w:ascii="Times New Roman" w:hAnsi="Times New Roman"/>
          <w:sz w:val="28"/>
          <w:szCs w:val="28"/>
        </w:rPr>
        <w:t>абзац другий частини шостої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“Обов’язкове колективне управління здійснюється виключно у таких сферах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5) у статті 13:</w:t>
      </w:r>
    </w:p>
    <w:p w:rsidR="00854F34" w:rsidRDefault="00854F34" w:rsidP="00854F34">
      <w:pPr>
        <w:pStyle w:val="a3"/>
        <w:rPr>
          <w:rFonts w:ascii="Times New Roman" w:hAnsi="Times New Roman"/>
          <w:sz w:val="28"/>
          <w:szCs w:val="28"/>
        </w:rPr>
      </w:pPr>
      <w:r>
        <w:rPr>
          <w:rFonts w:ascii="Times New Roman" w:hAnsi="Times New Roman"/>
          <w:sz w:val="28"/>
          <w:szCs w:val="28"/>
        </w:rPr>
        <w:t>у частині шостій слова “належних їм об’єктів авторського права і (або) суміжних прав” замінити словами “майнових прав”;</w:t>
      </w:r>
    </w:p>
    <w:p w:rsidR="00854F34" w:rsidRDefault="00854F34" w:rsidP="00854F34">
      <w:pPr>
        <w:pStyle w:val="a3"/>
        <w:rPr>
          <w:rFonts w:ascii="Times New Roman" w:hAnsi="Times New Roman"/>
          <w:sz w:val="28"/>
          <w:szCs w:val="28"/>
        </w:rPr>
      </w:pPr>
      <w:r>
        <w:rPr>
          <w:rFonts w:ascii="Times New Roman" w:hAnsi="Times New Roman"/>
          <w:sz w:val="28"/>
          <w:szCs w:val="28"/>
        </w:rPr>
        <w:t>у частині сьомій:</w:t>
      </w:r>
    </w:p>
    <w:p w:rsidR="00854F34" w:rsidRDefault="00854F34" w:rsidP="00854F34">
      <w:pPr>
        <w:pStyle w:val="a3"/>
        <w:rPr>
          <w:rFonts w:ascii="Times New Roman" w:hAnsi="Times New Roman"/>
          <w:sz w:val="28"/>
          <w:szCs w:val="28"/>
        </w:rPr>
      </w:pPr>
      <w:r>
        <w:rPr>
          <w:rFonts w:ascii="Times New Roman" w:hAnsi="Times New Roman"/>
          <w:sz w:val="28"/>
          <w:szCs w:val="28"/>
        </w:rPr>
        <w:t>в абзаці четвертому слова “свої майнові права на відповідний об’єкт майнових прав” замінити словами “про майнові права на відповідний об’єкт”;</w:t>
      </w:r>
    </w:p>
    <w:p w:rsidR="00854F34" w:rsidRDefault="00854F34" w:rsidP="00854F34">
      <w:pPr>
        <w:pStyle w:val="a3"/>
        <w:rPr>
          <w:rFonts w:ascii="Times New Roman" w:hAnsi="Times New Roman"/>
          <w:sz w:val="28"/>
          <w:szCs w:val="28"/>
        </w:rPr>
      </w:pPr>
      <w:r>
        <w:rPr>
          <w:rFonts w:ascii="Times New Roman" w:hAnsi="Times New Roman"/>
          <w:sz w:val="28"/>
          <w:szCs w:val="28"/>
        </w:rPr>
        <w:t>абзац п’ятий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“Після надходження нових декларацій, які усувають суперечності, а також у разі отримання судового рішення, яке набрало законної сили та усуває суперечності щодо кола правовласників на спірний об’єкт майнових прав, організація колективного управління оновлює дані свого каталогу, переобліковує, нараховує та відновлює виплату доходів від прав, припинених у зв’язку з суперечливими відомостями.”;</w:t>
      </w:r>
    </w:p>
    <w:p w:rsidR="00854F34" w:rsidRDefault="00854F34" w:rsidP="00854F34">
      <w:pPr>
        <w:pStyle w:val="a3"/>
        <w:rPr>
          <w:rFonts w:ascii="Times New Roman" w:hAnsi="Times New Roman"/>
          <w:sz w:val="28"/>
          <w:szCs w:val="28"/>
        </w:rPr>
      </w:pPr>
      <w:r>
        <w:rPr>
          <w:rFonts w:ascii="Times New Roman" w:hAnsi="Times New Roman"/>
          <w:sz w:val="28"/>
          <w:szCs w:val="28"/>
        </w:rPr>
        <w:t>абзац перший частини восьмої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“8. Правовласники мають право на підставі письмової заяви вимагати вилучення своїх майнових прав з розширеного управління акредитованої організації колективного управління, припинення дій щодо надання дозволів на використання їхніх об’єктів авторського права або суміжних прав, дій щодо збирання винагороди за використання їхніх об’єктів авторського права або суміжних прав (далі — заява про вилучення). У заяві про вилучення зазначаються майнові права, які вилучаються з управління організації, та перелік об’єктів авторського права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дев’яту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“9. У разі подання правовласником до організації колективного управління заяви про вилучення майнових прав щодо об’єкта авторського права або суміжних прав організація зобов’язана протягом шести місяців з дня отримання такої заяви виплатити правовласнику належну йому частку доходу від прав, протягом місяця внести відповідні зміни до договорів з користувачами, припинити колективне управління майновими правами в межах повноважень правовласника щодо відповідного об’єкта (припинити дії щодо надання дозволів на використання відповідного об’єкта авторського права або суміжних прав, дії щодо збирання доходу від прав за його використання, дії щодо звернень до суду за захистом прав правовласників щодо цього об’єкта тощо) та розмістити на своєму веб-сайті інформацію про таке вилучення із зазначенням даного правовласника та вилучених прав з конкретизацією об’єктів авторського права або суміжних прав, права на які вилучено.”;</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дванадцяту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“12. Правовласники мають право вилучити майнові права в межах власних повноважень з управління організації, що була визначена акредитованою для здійснення розширеного колективного управління правами. У такому разі на території України управління майновими правами, вилученими з колективного управління, може здійснюватися правовласником особисто.”;</w:t>
      </w:r>
    </w:p>
    <w:p w:rsidR="00854F34" w:rsidRDefault="00854F34" w:rsidP="00854F34">
      <w:pPr>
        <w:pStyle w:val="a3"/>
        <w:rPr>
          <w:rFonts w:ascii="Times New Roman" w:hAnsi="Times New Roman"/>
          <w:sz w:val="28"/>
          <w:szCs w:val="28"/>
        </w:rPr>
      </w:pPr>
      <w:r>
        <w:rPr>
          <w:rFonts w:ascii="Times New Roman" w:hAnsi="Times New Roman"/>
          <w:sz w:val="28"/>
          <w:szCs w:val="28"/>
        </w:rPr>
        <w:t>6) у частині третій статті 15:</w:t>
      </w:r>
    </w:p>
    <w:p w:rsidR="00854F34" w:rsidRDefault="00854F34" w:rsidP="00854F34">
      <w:pPr>
        <w:pStyle w:val="a3"/>
        <w:rPr>
          <w:rFonts w:ascii="Times New Roman" w:hAnsi="Times New Roman"/>
          <w:sz w:val="28"/>
          <w:szCs w:val="28"/>
        </w:rPr>
      </w:pPr>
      <w:r>
        <w:rPr>
          <w:rFonts w:ascii="Times New Roman" w:hAnsi="Times New Roman"/>
          <w:sz w:val="28"/>
          <w:szCs w:val="28"/>
        </w:rPr>
        <w:t>пункт 2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пункт 7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“7) відомості про адресу </w:t>
      </w:r>
      <w:r w:rsidR="00665B1A" w:rsidRPr="00665B1A">
        <w:rPr>
          <w:rFonts w:ascii="Times New Roman" w:hAnsi="Times New Roman"/>
          <w:sz w:val="28"/>
          <w:szCs w:val="28"/>
        </w:rPr>
        <w:t>веб-сайта</w:t>
      </w:r>
      <w:r>
        <w:rPr>
          <w:rFonts w:ascii="Times New Roman" w:hAnsi="Times New Roman"/>
          <w:sz w:val="28"/>
          <w:szCs w:val="28"/>
        </w:rPr>
        <w:t xml:space="preserve"> організації.”;</w:t>
      </w:r>
    </w:p>
    <w:p w:rsidR="00651A8D" w:rsidRDefault="00651A8D" w:rsidP="00854F34">
      <w:pPr>
        <w:pStyle w:val="a3"/>
        <w:rPr>
          <w:rFonts w:ascii="Times New Roman" w:hAnsi="Times New Roman"/>
          <w:sz w:val="28"/>
          <w:szCs w:val="28"/>
        </w:rPr>
      </w:pPr>
    </w:p>
    <w:p w:rsidR="00651A8D" w:rsidRDefault="00651A8D" w:rsidP="00854F34">
      <w:pPr>
        <w:pStyle w:val="a3"/>
        <w:rPr>
          <w:rFonts w:ascii="Times New Roman" w:hAnsi="Times New Roman"/>
          <w:sz w:val="28"/>
          <w:szCs w:val="28"/>
        </w:rPr>
      </w:pPr>
    </w:p>
    <w:p w:rsidR="00854F34" w:rsidRDefault="00854F34" w:rsidP="00854F34">
      <w:pPr>
        <w:pStyle w:val="a3"/>
        <w:rPr>
          <w:rFonts w:ascii="Times New Roman" w:hAnsi="Times New Roman"/>
          <w:sz w:val="28"/>
          <w:szCs w:val="28"/>
        </w:rPr>
      </w:pPr>
      <w:r>
        <w:rPr>
          <w:rFonts w:ascii="Times New Roman" w:hAnsi="Times New Roman"/>
          <w:sz w:val="28"/>
          <w:szCs w:val="28"/>
        </w:rPr>
        <w:t>7) у статті 16:</w:t>
      </w:r>
    </w:p>
    <w:p w:rsidR="00854F34" w:rsidRDefault="00854F34" w:rsidP="00854F34">
      <w:pPr>
        <w:pStyle w:val="a3"/>
        <w:rPr>
          <w:rFonts w:ascii="Times New Roman" w:hAnsi="Times New Roman"/>
          <w:sz w:val="28"/>
          <w:szCs w:val="28"/>
        </w:rPr>
      </w:pPr>
      <w:r>
        <w:rPr>
          <w:rFonts w:ascii="Times New Roman" w:hAnsi="Times New Roman"/>
          <w:sz w:val="28"/>
          <w:szCs w:val="28"/>
        </w:rPr>
        <w:t>в абзаці першому частини п’ятої слова “До участі у конкурсі на визначення акредитованої організації допускаються” замінити словами “Подавати заяву про акредитацію мають право”;</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шосту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“6. Організація колективного управління може бути акредитована у відповідній сфері колективного управління, якщо вона є репрезентативною, тобто:</w:t>
      </w:r>
    </w:p>
    <w:p w:rsidR="00854F34" w:rsidRDefault="00854F34" w:rsidP="00854F34">
      <w:pPr>
        <w:pStyle w:val="a3"/>
        <w:rPr>
          <w:rFonts w:ascii="Times New Roman" w:hAnsi="Times New Roman"/>
          <w:sz w:val="28"/>
          <w:szCs w:val="28"/>
        </w:rPr>
      </w:pPr>
      <w:r>
        <w:rPr>
          <w:rFonts w:ascii="Times New Roman" w:hAnsi="Times New Roman"/>
          <w:sz w:val="28"/>
          <w:szCs w:val="28"/>
        </w:rPr>
        <w:t>має договори з істотною кількістю правовласників — резидентів України, які в порядку, передбаченому цим Законом, передали в колективне управління цій організації належні їм права на об’єкти авторського права і (або) суміжних прав (відповідно до категорії прав відповідної категорії правовласників, якими має намір управляти організація), які фактично використовуються в Україні;</w:t>
      </w:r>
    </w:p>
    <w:p w:rsidR="00854F34" w:rsidRDefault="00854F34" w:rsidP="00854F34">
      <w:pPr>
        <w:pStyle w:val="a3"/>
        <w:rPr>
          <w:rFonts w:ascii="Times New Roman" w:hAnsi="Times New Roman"/>
          <w:sz w:val="28"/>
          <w:szCs w:val="28"/>
        </w:rPr>
      </w:pPr>
      <w:r>
        <w:rPr>
          <w:rFonts w:ascii="Times New Roman" w:hAnsi="Times New Roman"/>
          <w:sz w:val="28"/>
          <w:szCs w:val="28"/>
        </w:rPr>
        <w:t>має договори з іноземними правовласниками (відповідно до категорії прав відповідної категорії правовласників, якими має намір управляти організація), які передбачають управління найбільшою кількістю належних правовласникам — нерезидентам України прав на об’єкти авторських і (або) суміжних прав, які фактично використовуються в Україні;</w:t>
      </w:r>
    </w:p>
    <w:p w:rsidR="00854F34" w:rsidRDefault="00854F34" w:rsidP="00854F34">
      <w:pPr>
        <w:pStyle w:val="a3"/>
        <w:rPr>
          <w:rFonts w:ascii="Times New Roman" w:hAnsi="Times New Roman"/>
          <w:sz w:val="28"/>
          <w:szCs w:val="28"/>
        </w:rPr>
      </w:pPr>
      <w:r>
        <w:rPr>
          <w:rFonts w:ascii="Times New Roman" w:hAnsi="Times New Roman"/>
          <w:sz w:val="28"/>
          <w:szCs w:val="28"/>
        </w:rPr>
        <w:t>має найбільший кількісний показник фактичного використання в Україні порівняно з іншими організаціями, що подали заяви про акредитацію у відповідній сфері, стосовно об’єктів авторського права і (або) суміжних прав, які були передані такій організації в колективне управління відповідно до договорів про управління майновими правами на колективній основі правовласників — резидентів України відповідної категорії, які в порядку, передбаченому цим Законом, передали в колективне управління цій організації належні їм майнові права в цій сфері.</w:t>
      </w:r>
    </w:p>
    <w:p w:rsidR="00854F34" w:rsidRDefault="00854F34" w:rsidP="00854F34">
      <w:pPr>
        <w:pStyle w:val="a3"/>
        <w:rPr>
          <w:rFonts w:ascii="Times New Roman" w:hAnsi="Times New Roman"/>
          <w:sz w:val="28"/>
          <w:szCs w:val="28"/>
        </w:rPr>
      </w:pPr>
      <w:r>
        <w:rPr>
          <w:rFonts w:ascii="Times New Roman" w:hAnsi="Times New Roman"/>
          <w:sz w:val="28"/>
          <w:szCs w:val="28"/>
        </w:rPr>
        <w:t>При визначенні репрезентативності організації колективного управління враховується кількісний показник використання в Україні за попередній календарний рік відповідної категорії об’єктів авторського права і (або) суміжних прав, що належать до каталогу організації, з урахуванням сфери, у якій організація колективного управління бажає отримати акредитацію.</w:t>
      </w:r>
    </w:p>
    <w:p w:rsidR="00854F34" w:rsidRDefault="00854F34" w:rsidP="00854F34">
      <w:pPr>
        <w:pStyle w:val="a3"/>
        <w:rPr>
          <w:rFonts w:ascii="Times New Roman" w:hAnsi="Times New Roman"/>
          <w:sz w:val="28"/>
          <w:szCs w:val="28"/>
        </w:rPr>
      </w:pPr>
      <w:r>
        <w:rPr>
          <w:rFonts w:ascii="Times New Roman" w:hAnsi="Times New Roman"/>
          <w:sz w:val="28"/>
          <w:szCs w:val="28"/>
        </w:rPr>
        <w:t>Цей показник визнається частотою використання об’єктів авторського права і (або) суміжних прав з урахуванням відповідної сфери обов’язкового або розширеного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Порядок визначення найбільшого кількісного показника фактичного використання в Україні об’єктів авторського права і (або) суміжних прав затверджується Установою.”;</w:t>
      </w:r>
    </w:p>
    <w:p w:rsidR="00854F34" w:rsidRDefault="00854F34" w:rsidP="00854F34">
      <w:pPr>
        <w:pStyle w:val="a3"/>
        <w:rPr>
          <w:rFonts w:ascii="Times New Roman" w:hAnsi="Times New Roman"/>
          <w:sz w:val="28"/>
          <w:szCs w:val="28"/>
        </w:rPr>
      </w:pPr>
      <w:r>
        <w:rPr>
          <w:rFonts w:ascii="Times New Roman" w:hAnsi="Times New Roman"/>
          <w:sz w:val="28"/>
          <w:szCs w:val="28"/>
        </w:rPr>
        <w:t>абзац четвертий частини сьомої після слова “документами” доповнити словами “згідно з вимогами до оформлення зазначених відомостей, затвердженими Установою”;</w:t>
      </w:r>
    </w:p>
    <w:p w:rsidR="00854F34" w:rsidRDefault="00854F34" w:rsidP="00854F34">
      <w:pPr>
        <w:pStyle w:val="a3"/>
        <w:rPr>
          <w:rFonts w:ascii="Times New Roman" w:hAnsi="Times New Roman"/>
          <w:sz w:val="28"/>
          <w:szCs w:val="28"/>
        </w:rPr>
      </w:pPr>
      <w:r>
        <w:rPr>
          <w:rFonts w:ascii="Times New Roman" w:hAnsi="Times New Roman"/>
          <w:sz w:val="28"/>
          <w:szCs w:val="28"/>
        </w:rPr>
        <w:t>у частині дев’ятій:</w:t>
      </w:r>
    </w:p>
    <w:p w:rsidR="00854F34" w:rsidRDefault="00854F34" w:rsidP="00854F34">
      <w:pPr>
        <w:pStyle w:val="a3"/>
        <w:rPr>
          <w:rFonts w:ascii="Times New Roman" w:hAnsi="Times New Roman"/>
          <w:sz w:val="28"/>
          <w:szCs w:val="28"/>
        </w:rPr>
      </w:pPr>
      <w:r>
        <w:rPr>
          <w:rFonts w:ascii="Times New Roman" w:hAnsi="Times New Roman"/>
          <w:sz w:val="28"/>
          <w:szCs w:val="28"/>
        </w:rPr>
        <w:t>абзац перший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“9. Установа розміщує на своєму веб-сайті рішення щодо акредитації організації колективного управління за результатами конкурсу.”;</w:t>
      </w:r>
    </w:p>
    <w:p w:rsidR="00854F34" w:rsidRDefault="00854F34" w:rsidP="00854F34">
      <w:pPr>
        <w:pStyle w:val="a3"/>
        <w:rPr>
          <w:rFonts w:ascii="Times New Roman" w:hAnsi="Times New Roman"/>
          <w:sz w:val="28"/>
          <w:szCs w:val="28"/>
        </w:rPr>
      </w:pPr>
      <w:r>
        <w:rPr>
          <w:rFonts w:ascii="Times New Roman" w:hAnsi="Times New Roman"/>
          <w:sz w:val="28"/>
          <w:szCs w:val="28"/>
        </w:rPr>
        <w:t>абзац другий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частини одинадцяту і дванадцяту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“11. Інформація про акредитацію організації колективного управління на підставі наказу Установи вноситься до Реєстру організацій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12. Строк акредитації організації колективного управління становить п’ять років з дня набрання чинності наказом Установи про акредитацію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доповнити  статтю частинами тринадцятою і чотирнадцятою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“13. Протягом останніх чотирьох місяців до закінчення строку акредитації організації колективного управління Установа за результатами моніторингу діяльності акредитованої організації у разі відповідності акредитованої організації вимогам цього Закону приймає рішення про продовження дії її акредитації, але не більше ніж на один п’ятирічний строк. Рішення про продовження строку акредитації розміщується на веб-сайті Установи і може бути оскаржене іншими організаціями колективного управління і (або) правовласниками у відповідній сфері протягом 15 календарних днів з дня оприлюднення такого рішення. Скарги розглядаються Установою протягом 15 днів з дня їх надходження.</w:t>
      </w:r>
    </w:p>
    <w:p w:rsidR="00854F34" w:rsidRDefault="00854F34" w:rsidP="00854F34">
      <w:pPr>
        <w:pStyle w:val="a3"/>
        <w:rPr>
          <w:rFonts w:ascii="Times New Roman" w:hAnsi="Times New Roman"/>
          <w:sz w:val="28"/>
          <w:szCs w:val="28"/>
        </w:rPr>
      </w:pPr>
      <w:r>
        <w:rPr>
          <w:rFonts w:ascii="Times New Roman" w:hAnsi="Times New Roman"/>
          <w:sz w:val="28"/>
          <w:szCs w:val="28"/>
        </w:rPr>
        <w:t>Рішення про продовження строку акредитації організації колективного управління у відповідній сфері затверджується наказом Установи протягом 7 робочих днів з дати завершення строку попередньої акредитації у цій сфері.</w:t>
      </w:r>
    </w:p>
    <w:p w:rsidR="00854F34" w:rsidRDefault="00854F34" w:rsidP="00854F34">
      <w:pPr>
        <w:pStyle w:val="a3"/>
        <w:rPr>
          <w:rFonts w:ascii="Times New Roman" w:hAnsi="Times New Roman"/>
          <w:sz w:val="28"/>
          <w:szCs w:val="28"/>
        </w:rPr>
      </w:pPr>
      <w:r>
        <w:rPr>
          <w:rFonts w:ascii="Times New Roman" w:hAnsi="Times New Roman"/>
          <w:sz w:val="28"/>
          <w:szCs w:val="28"/>
        </w:rPr>
        <w:t>У випадку прийняття рішення про проведення конкурсу щодо визначення акредитованої організації колективного управління заяву про акредитацію мають право подавати всі організації, включені до Реєстру організацій колективного управління, в тому числі організація, строк акредитації якої завершується.</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14. У випадку скасування акредитації організації колективного управління з підстав, визначених пунктами першим — третім частини другої статті 19 цього Закону, визначення нової акредитованої організації у відповідній сфері здійснюється комісією з акредитації з урахуванням вимог частин першої </w:t>
      </w:r>
      <w:r w:rsidR="00651A8D">
        <w:rPr>
          <w:rFonts w:ascii="Times New Roman" w:hAnsi="Times New Roman"/>
          <w:sz w:val="28"/>
          <w:szCs w:val="28"/>
        </w:rPr>
        <w:t xml:space="preserve"> —</w:t>
      </w:r>
      <w:r>
        <w:rPr>
          <w:rFonts w:ascii="Times New Roman" w:hAnsi="Times New Roman"/>
          <w:sz w:val="28"/>
          <w:szCs w:val="28"/>
        </w:rPr>
        <w:t xml:space="preserve"> дванадцятої цієї статті протягом 2 місяців з дати затвердження наказом Установи рішення про скасування відповідної акредитації.”;</w:t>
      </w:r>
    </w:p>
    <w:p w:rsidR="00854F34" w:rsidRDefault="00854F34" w:rsidP="00854F34">
      <w:pPr>
        <w:pStyle w:val="a3"/>
        <w:rPr>
          <w:rFonts w:ascii="Times New Roman" w:hAnsi="Times New Roman"/>
          <w:sz w:val="28"/>
          <w:szCs w:val="28"/>
        </w:rPr>
      </w:pPr>
      <w:r>
        <w:rPr>
          <w:rFonts w:ascii="Times New Roman" w:hAnsi="Times New Roman"/>
          <w:sz w:val="28"/>
          <w:szCs w:val="28"/>
        </w:rPr>
        <w:t>7) частину першу статті 18 доповнити пунктами 3 і 4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“3) зміни сфер діяльності, назви організації колективного управління відповідно до статуту та зміни керівних органів;</w:t>
      </w:r>
    </w:p>
    <w:p w:rsidR="00854F34" w:rsidRDefault="00854F34" w:rsidP="00854F34">
      <w:pPr>
        <w:pStyle w:val="a3"/>
        <w:rPr>
          <w:rFonts w:ascii="Times New Roman" w:hAnsi="Times New Roman"/>
          <w:sz w:val="28"/>
          <w:szCs w:val="28"/>
        </w:rPr>
      </w:pPr>
      <w:r>
        <w:rPr>
          <w:rFonts w:ascii="Times New Roman" w:hAnsi="Times New Roman"/>
          <w:sz w:val="28"/>
          <w:szCs w:val="28"/>
        </w:rPr>
        <w:t>4) оновлення даних про акредитацію і (або) реєстрацію організації колективного управління (зокрема, про початок та закінчення строку акредитації, скасування реєстрації, акредитації), а також відомостей про осіб, які входять до наглядового та виконавчого органів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8) частини першу і другу статті 19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“1. Реєстрація організації колективного управління може бути скасована Установою:</w:t>
      </w:r>
    </w:p>
    <w:p w:rsidR="00854F34" w:rsidRDefault="00854F34" w:rsidP="00854F34">
      <w:pPr>
        <w:pStyle w:val="a3"/>
        <w:rPr>
          <w:rFonts w:ascii="Times New Roman" w:hAnsi="Times New Roman"/>
          <w:sz w:val="28"/>
          <w:szCs w:val="28"/>
        </w:rPr>
      </w:pPr>
      <w:r>
        <w:rPr>
          <w:rFonts w:ascii="Times New Roman" w:hAnsi="Times New Roman"/>
          <w:sz w:val="28"/>
          <w:szCs w:val="28"/>
        </w:rPr>
        <w:t>1) за заявою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2) у разі припинення організації як юридичної особи в установленому законодавством порядку;</w:t>
      </w:r>
    </w:p>
    <w:p w:rsidR="00854F34" w:rsidRDefault="00854F34" w:rsidP="00854F34">
      <w:pPr>
        <w:pStyle w:val="a3"/>
        <w:rPr>
          <w:rFonts w:ascii="Times New Roman" w:hAnsi="Times New Roman"/>
          <w:sz w:val="28"/>
          <w:szCs w:val="28"/>
        </w:rPr>
      </w:pPr>
      <w:r>
        <w:rPr>
          <w:rFonts w:ascii="Times New Roman" w:hAnsi="Times New Roman"/>
          <w:sz w:val="28"/>
          <w:szCs w:val="28"/>
        </w:rPr>
        <w:t>3) у разі позбавлення організації статусу такої, що не має на меті одержання прибутку;</w:t>
      </w:r>
    </w:p>
    <w:p w:rsidR="00854F34" w:rsidRDefault="00854F34" w:rsidP="00854F34">
      <w:pPr>
        <w:pStyle w:val="a3"/>
        <w:rPr>
          <w:rFonts w:ascii="Times New Roman" w:hAnsi="Times New Roman"/>
          <w:sz w:val="28"/>
          <w:szCs w:val="28"/>
        </w:rPr>
      </w:pPr>
      <w:r>
        <w:rPr>
          <w:rFonts w:ascii="Times New Roman" w:hAnsi="Times New Roman"/>
          <w:sz w:val="28"/>
          <w:szCs w:val="28"/>
        </w:rPr>
        <w:t>4) за рішенням Установи про скасування реєстрації у зв’язку з порушенням організацією колективного управління вимог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5) у разі набрання законної сили рішенням суду про скасування реєстрації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Прийняте Установою рішення про скасування реєстрації організації колективного управління затверджується наказом Установи.</w:t>
      </w:r>
    </w:p>
    <w:p w:rsidR="00854F34" w:rsidRDefault="00854F34" w:rsidP="00854F34">
      <w:pPr>
        <w:pStyle w:val="a3"/>
        <w:rPr>
          <w:rFonts w:ascii="Times New Roman" w:hAnsi="Times New Roman"/>
          <w:sz w:val="28"/>
          <w:szCs w:val="28"/>
        </w:rPr>
      </w:pPr>
      <w:r>
        <w:rPr>
          <w:rFonts w:ascii="Times New Roman" w:hAnsi="Times New Roman"/>
          <w:sz w:val="28"/>
          <w:szCs w:val="28"/>
        </w:rPr>
        <w:t>Наказ Установи про скасування реєстрації організації колективного управління може бути оскаржено в судовому порядку.</w:t>
      </w:r>
    </w:p>
    <w:p w:rsidR="00854F34" w:rsidRDefault="00854F34" w:rsidP="00854F34">
      <w:pPr>
        <w:pStyle w:val="a3"/>
        <w:rPr>
          <w:rFonts w:ascii="Times New Roman" w:hAnsi="Times New Roman"/>
          <w:sz w:val="28"/>
          <w:szCs w:val="28"/>
        </w:rPr>
      </w:pPr>
      <w:r>
        <w:rPr>
          <w:rFonts w:ascii="Times New Roman" w:hAnsi="Times New Roman"/>
          <w:sz w:val="28"/>
          <w:szCs w:val="28"/>
        </w:rPr>
        <w:t>2. Акредитація організації колективного управління може бути скасована Установою:</w:t>
      </w:r>
    </w:p>
    <w:p w:rsidR="00854F34" w:rsidRDefault="00854F34" w:rsidP="00854F34">
      <w:pPr>
        <w:pStyle w:val="a3"/>
        <w:rPr>
          <w:rFonts w:ascii="Times New Roman" w:hAnsi="Times New Roman"/>
          <w:sz w:val="28"/>
          <w:szCs w:val="28"/>
        </w:rPr>
      </w:pPr>
      <w:r>
        <w:rPr>
          <w:rFonts w:ascii="Times New Roman" w:hAnsi="Times New Roman"/>
          <w:sz w:val="28"/>
          <w:szCs w:val="28"/>
        </w:rPr>
        <w:t>1) за заявою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2) у разі скасування реєстрації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3) за рішенням Установи про скасування акредитації у зв’язку з порушенням організацією колективного управління вимог цього Закону або за рішенням Установи про невідповідність акредитованої організації колективного управління критерію репрезентативності, визначеному частиною шостою статті 16 цього Закону, у випадку, передбаченому абзацом другим частини сьомої статті 25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Прийняте Установою рішення про скасування акредитації організації колективного управління затверджується наказом Установи.</w:t>
      </w:r>
    </w:p>
    <w:p w:rsidR="00854F34" w:rsidRDefault="00854F34" w:rsidP="00854F34">
      <w:pPr>
        <w:pStyle w:val="a3"/>
        <w:rPr>
          <w:rFonts w:ascii="Times New Roman" w:hAnsi="Times New Roman"/>
          <w:sz w:val="28"/>
          <w:szCs w:val="28"/>
        </w:rPr>
      </w:pPr>
      <w:r>
        <w:rPr>
          <w:rFonts w:ascii="Times New Roman" w:hAnsi="Times New Roman"/>
          <w:sz w:val="28"/>
          <w:szCs w:val="28"/>
        </w:rPr>
        <w:t>Наказ Установи про скасування акредитації організації колективного управління може бути оскаржено в судовому порядку.”;</w:t>
      </w:r>
    </w:p>
    <w:p w:rsidR="00854F34" w:rsidRDefault="00854F34" w:rsidP="00854F34">
      <w:pPr>
        <w:pStyle w:val="a3"/>
        <w:rPr>
          <w:rFonts w:ascii="Times New Roman" w:hAnsi="Times New Roman"/>
          <w:sz w:val="28"/>
          <w:szCs w:val="28"/>
        </w:rPr>
      </w:pPr>
      <w:r>
        <w:rPr>
          <w:rFonts w:ascii="Times New Roman" w:hAnsi="Times New Roman"/>
          <w:sz w:val="28"/>
          <w:szCs w:val="28"/>
        </w:rPr>
        <w:t>9) у статті 20:</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другу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“2. Тарифи, що пропонуються для застосування у договорах з користувачами, мають бути об’єктивними та обґрунтованими і мають встановлюватися на основі об’єктивних та недискримінаційних критеріїв, зокрема, з огляду на економічну вартість використання у певній сфері.</w:t>
      </w:r>
    </w:p>
    <w:p w:rsidR="00854F34" w:rsidRDefault="00854F34" w:rsidP="00854F34">
      <w:pPr>
        <w:pStyle w:val="a3"/>
        <w:rPr>
          <w:rFonts w:ascii="Times New Roman" w:hAnsi="Times New Roman"/>
          <w:sz w:val="28"/>
          <w:szCs w:val="28"/>
        </w:rPr>
      </w:pPr>
      <w:r>
        <w:rPr>
          <w:rFonts w:ascii="Times New Roman" w:hAnsi="Times New Roman"/>
          <w:sz w:val="28"/>
          <w:szCs w:val="28"/>
        </w:rPr>
        <w:t>У сферах обов’язкового або розширеного управління (крім сфери “право слідування щодо оригіналів творів мистецтва”, де тариф встановлюється законом) попередні тарифи визначаються на загальних зборах організації колективного управління та можуть встановлюватися, зокрема, у фіксованій сумі або у вигляді відсотків від доходу користувачів отриманого від діяльності, в процесі якої відбувається використання об’єктів авторського права і (або) суміжних прав окремо для кожної категорії користувачів чи у випадку відрахувань за репрографічне відтворення та приватне копіювання — у фіксованій сумі або у вигляді відсотків від вартості обладнання і матеріальних носіїв, за допомогою яких можна здійснити репрографічне відтворення творів або приватне копіювання об’єктів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Протягом 10 робочих днів з моменту затвердження попередніх тарифів акредитована організація колективного управління зобов’язана оприлюднити попередні тарифи шляхом:</w:t>
      </w:r>
    </w:p>
    <w:p w:rsidR="00854F34" w:rsidRDefault="00854F34" w:rsidP="00854F34">
      <w:pPr>
        <w:pStyle w:val="a3"/>
        <w:rPr>
          <w:rFonts w:ascii="Times New Roman" w:hAnsi="Times New Roman"/>
          <w:sz w:val="28"/>
          <w:szCs w:val="28"/>
        </w:rPr>
      </w:pPr>
      <w:r>
        <w:rPr>
          <w:rFonts w:ascii="Times New Roman" w:hAnsi="Times New Roman"/>
          <w:sz w:val="28"/>
          <w:szCs w:val="28"/>
        </w:rPr>
        <w:t>опублікування попередніх тарифів на своєму веб-сайті;</w:t>
      </w:r>
    </w:p>
    <w:p w:rsidR="00854F34" w:rsidRDefault="00854F34" w:rsidP="00854F34">
      <w:pPr>
        <w:pStyle w:val="a3"/>
        <w:rPr>
          <w:rFonts w:ascii="Times New Roman" w:hAnsi="Times New Roman"/>
          <w:sz w:val="28"/>
          <w:szCs w:val="28"/>
        </w:rPr>
      </w:pPr>
      <w:r>
        <w:rPr>
          <w:rFonts w:ascii="Times New Roman" w:hAnsi="Times New Roman"/>
          <w:sz w:val="28"/>
          <w:szCs w:val="28"/>
        </w:rPr>
        <w:t>надсилання попередніх тарифів до Установи;</w:t>
      </w:r>
    </w:p>
    <w:p w:rsidR="00854F34" w:rsidRDefault="00854F34" w:rsidP="00854F34">
      <w:pPr>
        <w:pStyle w:val="a3"/>
        <w:rPr>
          <w:rFonts w:ascii="Times New Roman" w:hAnsi="Times New Roman"/>
          <w:sz w:val="28"/>
          <w:szCs w:val="28"/>
        </w:rPr>
      </w:pPr>
      <w:r>
        <w:rPr>
          <w:rFonts w:ascii="Times New Roman" w:hAnsi="Times New Roman"/>
          <w:sz w:val="28"/>
          <w:szCs w:val="28"/>
        </w:rPr>
        <w:t>надсилання попередніх тарифів разом з пропозицією взяти участь у переговорах про встановлення остаточних тарифів профільним асоціаціям (об’єднанням) користувачів за відповідною категорією.</w:t>
      </w:r>
    </w:p>
    <w:p w:rsidR="00854F34" w:rsidRDefault="00854F34" w:rsidP="00854F34">
      <w:pPr>
        <w:pStyle w:val="a3"/>
        <w:rPr>
          <w:rFonts w:ascii="Times New Roman" w:hAnsi="Times New Roman"/>
          <w:sz w:val="28"/>
          <w:szCs w:val="28"/>
        </w:rPr>
      </w:pPr>
      <w:r>
        <w:rPr>
          <w:rFonts w:ascii="Times New Roman" w:hAnsi="Times New Roman"/>
          <w:sz w:val="28"/>
          <w:szCs w:val="28"/>
        </w:rPr>
        <w:t>Установа протягом 10 робочих днів з дня отримання від організації колективного управління попередніх тарифів розміщує на своєму офіційному веб-сайті інформацію про початок процесу переговорів про встановлення остаточних тарифів.</w:t>
      </w:r>
    </w:p>
    <w:p w:rsidR="00854F34" w:rsidRDefault="00854F34" w:rsidP="00854F34">
      <w:pPr>
        <w:pStyle w:val="a3"/>
        <w:rPr>
          <w:rFonts w:ascii="Times New Roman" w:hAnsi="Times New Roman"/>
          <w:sz w:val="28"/>
          <w:szCs w:val="28"/>
        </w:rPr>
      </w:pPr>
      <w:r>
        <w:rPr>
          <w:rFonts w:ascii="Times New Roman" w:hAnsi="Times New Roman"/>
          <w:sz w:val="28"/>
          <w:szCs w:val="28"/>
        </w:rPr>
        <w:t>Протягом 30 календарних днів з дня оприлюднення попередніх тарифів Установа здійснює реєстрацію представників профільних асоціацій і об’єднань користувачів за відповідною категорією, а також користувачів, які виявили бажання взяти участь у переговорах.</w:t>
      </w:r>
    </w:p>
    <w:p w:rsidR="00854F34" w:rsidRDefault="00854F34" w:rsidP="00854F34">
      <w:pPr>
        <w:pStyle w:val="a3"/>
        <w:rPr>
          <w:rFonts w:ascii="Times New Roman" w:hAnsi="Times New Roman"/>
          <w:sz w:val="28"/>
          <w:szCs w:val="28"/>
        </w:rPr>
      </w:pPr>
      <w:r>
        <w:rPr>
          <w:rFonts w:ascii="Times New Roman" w:hAnsi="Times New Roman"/>
          <w:sz w:val="28"/>
          <w:szCs w:val="28"/>
        </w:rPr>
        <w:t>Протягом 10 робочих днів з дня завершення реєстрації учасників переговорів акредитована організація колективного управління подає до Установи, а Установа оприлюднює інформацію про дату і місце проведення переговорів. Установа здійснює посередництво у переговорах.</w:t>
      </w:r>
    </w:p>
    <w:p w:rsidR="00854F34" w:rsidRDefault="00854F34" w:rsidP="00854F34">
      <w:pPr>
        <w:pStyle w:val="a3"/>
        <w:rPr>
          <w:rFonts w:ascii="Times New Roman" w:hAnsi="Times New Roman"/>
          <w:sz w:val="28"/>
          <w:szCs w:val="28"/>
        </w:rPr>
      </w:pPr>
      <w:r>
        <w:rPr>
          <w:rFonts w:ascii="Times New Roman" w:hAnsi="Times New Roman"/>
          <w:sz w:val="28"/>
          <w:szCs w:val="28"/>
        </w:rPr>
        <w:t>Переговори можуть проводитися в режимі відеоконференції.</w:t>
      </w:r>
    </w:p>
    <w:p w:rsidR="00854F34" w:rsidRDefault="00854F34" w:rsidP="00854F34">
      <w:pPr>
        <w:pStyle w:val="a3"/>
        <w:rPr>
          <w:rFonts w:ascii="Times New Roman" w:hAnsi="Times New Roman"/>
          <w:sz w:val="28"/>
          <w:szCs w:val="28"/>
        </w:rPr>
      </w:pPr>
      <w:r>
        <w:rPr>
          <w:rFonts w:ascii="Times New Roman" w:hAnsi="Times New Roman"/>
          <w:sz w:val="28"/>
          <w:szCs w:val="28"/>
        </w:rPr>
        <w:t>Переговори про встановлення остаточних тарифів мають бути завершені не пізніш як за 60 календарних днів.</w:t>
      </w:r>
    </w:p>
    <w:p w:rsidR="00854F34" w:rsidRDefault="00854F34" w:rsidP="00854F34">
      <w:pPr>
        <w:pStyle w:val="a3"/>
        <w:rPr>
          <w:rFonts w:ascii="Times New Roman" w:hAnsi="Times New Roman"/>
          <w:sz w:val="28"/>
          <w:szCs w:val="28"/>
        </w:rPr>
      </w:pPr>
      <w:r>
        <w:rPr>
          <w:rFonts w:ascii="Times New Roman" w:hAnsi="Times New Roman"/>
          <w:sz w:val="28"/>
          <w:szCs w:val="28"/>
        </w:rPr>
        <w:t>Рішення учасників переговорів зі сторони користувачів приймаються двома третинами голосів від загального складу зареєстрованих учасників переговорів.</w:t>
      </w:r>
    </w:p>
    <w:p w:rsidR="00854F34" w:rsidRDefault="00854F34" w:rsidP="00854F34">
      <w:pPr>
        <w:pStyle w:val="a3"/>
        <w:rPr>
          <w:rFonts w:ascii="Times New Roman" w:hAnsi="Times New Roman"/>
          <w:sz w:val="28"/>
          <w:szCs w:val="28"/>
        </w:rPr>
      </w:pPr>
      <w:r>
        <w:rPr>
          <w:rFonts w:ascii="Times New Roman" w:hAnsi="Times New Roman"/>
          <w:sz w:val="28"/>
          <w:szCs w:val="28"/>
        </w:rPr>
        <w:t>Остаточні тарифи мають бути обґрунтовані, зокрема, з огляду на економічну вартість використання об’єктів прав у господарській діяльності користувача з урахуванням характеру та обсягів використання об’єктів авторського права і (або) суміжних прав, а також економічну вартість послуги, наданої організацією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Ухвалене учасниками переговорів рішення щодо встановлення остаточних тарифів оформлюється протоколом переговорів, який підписується представниками організації колективного управління та профільних асоціацій і об’єднань користувачів за відповідною категорією, що були зареєстровані і взяли участь в переговорах.</w:t>
      </w:r>
    </w:p>
    <w:p w:rsidR="00854F34" w:rsidRDefault="00854F34" w:rsidP="00854F34">
      <w:pPr>
        <w:pStyle w:val="a3"/>
        <w:rPr>
          <w:rFonts w:ascii="Times New Roman" w:hAnsi="Times New Roman"/>
          <w:sz w:val="28"/>
          <w:szCs w:val="28"/>
        </w:rPr>
      </w:pPr>
      <w:r>
        <w:rPr>
          <w:rFonts w:ascii="Times New Roman" w:hAnsi="Times New Roman"/>
          <w:sz w:val="28"/>
          <w:szCs w:val="28"/>
        </w:rPr>
        <w:t>Копія протоколу переговорів протягом 10 робочих днів з дня його підписання направляється Установі.</w:t>
      </w:r>
    </w:p>
    <w:p w:rsidR="00854F34" w:rsidRDefault="00854F34" w:rsidP="00854F34">
      <w:pPr>
        <w:pStyle w:val="a3"/>
        <w:rPr>
          <w:rFonts w:ascii="Times New Roman" w:hAnsi="Times New Roman"/>
          <w:sz w:val="28"/>
          <w:szCs w:val="28"/>
        </w:rPr>
      </w:pPr>
      <w:r>
        <w:rPr>
          <w:rFonts w:ascii="Times New Roman" w:hAnsi="Times New Roman"/>
          <w:sz w:val="28"/>
          <w:szCs w:val="28"/>
        </w:rPr>
        <w:t>Протягом 10 робочих днів з дня підписання протоколу переговорів щодо встановлення остаточних тарифів організація колективного управління зобов’язана оприлюднити остаточні тарифи шляхом:</w:t>
      </w:r>
    </w:p>
    <w:p w:rsidR="00854F34" w:rsidRDefault="00854F34" w:rsidP="00854F34">
      <w:pPr>
        <w:pStyle w:val="a3"/>
        <w:rPr>
          <w:rFonts w:ascii="Times New Roman" w:hAnsi="Times New Roman"/>
          <w:sz w:val="28"/>
          <w:szCs w:val="28"/>
        </w:rPr>
      </w:pPr>
      <w:r>
        <w:rPr>
          <w:rFonts w:ascii="Times New Roman" w:hAnsi="Times New Roman"/>
          <w:sz w:val="28"/>
          <w:szCs w:val="28"/>
        </w:rPr>
        <w:t>опублікування остаточних тарифів на своєму веб-сайті;</w:t>
      </w:r>
    </w:p>
    <w:p w:rsidR="00854F34" w:rsidRDefault="00854F34" w:rsidP="00854F34">
      <w:pPr>
        <w:pStyle w:val="a3"/>
        <w:rPr>
          <w:rFonts w:ascii="Times New Roman" w:hAnsi="Times New Roman"/>
          <w:sz w:val="28"/>
          <w:szCs w:val="28"/>
        </w:rPr>
      </w:pPr>
      <w:r>
        <w:rPr>
          <w:rFonts w:ascii="Times New Roman" w:hAnsi="Times New Roman"/>
          <w:sz w:val="28"/>
          <w:szCs w:val="28"/>
        </w:rPr>
        <w:t>надсилання остаточних тарифів профільним асоціаціям і об’єднанням користувачів за відповідною категорією, які були зареєстровані і взяли участь в переговорах щодо встановлення остаточних тарифів.</w:t>
      </w:r>
    </w:p>
    <w:p w:rsidR="00854F34" w:rsidRDefault="00854F34" w:rsidP="00854F34">
      <w:pPr>
        <w:pStyle w:val="a3"/>
        <w:rPr>
          <w:rFonts w:ascii="Times New Roman" w:hAnsi="Times New Roman"/>
          <w:sz w:val="28"/>
          <w:szCs w:val="28"/>
        </w:rPr>
      </w:pPr>
      <w:r>
        <w:rPr>
          <w:rFonts w:ascii="Times New Roman" w:hAnsi="Times New Roman"/>
          <w:sz w:val="28"/>
          <w:szCs w:val="28"/>
        </w:rPr>
        <w:t>У разі якщо сторони у процесі переговорів не дійшли згоди щодо розмірів тарифів, остаточні тарифи визначаються у судовому порядку. Кожен з учасників переговорів або організація колективного управління, або особа, яка провадить діяльність у відповідній сфері, має право на звернення з позовом до суду із обов’язковим залученням всіх учасників переговорів до судового процесу.</w:t>
      </w:r>
    </w:p>
    <w:p w:rsidR="00854F34" w:rsidRDefault="00854F34" w:rsidP="00854F34">
      <w:pPr>
        <w:pStyle w:val="a3"/>
        <w:rPr>
          <w:rFonts w:ascii="Times New Roman" w:hAnsi="Times New Roman"/>
          <w:sz w:val="28"/>
          <w:szCs w:val="28"/>
        </w:rPr>
      </w:pPr>
      <w:r>
        <w:rPr>
          <w:rFonts w:ascii="Times New Roman" w:hAnsi="Times New Roman"/>
          <w:sz w:val="28"/>
          <w:szCs w:val="28"/>
        </w:rPr>
        <w:t>Звернення до суду не звільняє користувача від обов’язку сплати доходу від прав до набрання чинності судовим рішенням. З метою належного виконання цього зобов’язання користувач планує свою фінансово-господарську діяльність з урахуванням відповідних виплат.</w:t>
      </w:r>
    </w:p>
    <w:p w:rsidR="00854F34" w:rsidRDefault="00854F34" w:rsidP="00854F34">
      <w:pPr>
        <w:pStyle w:val="a3"/>
        <w:rPr>
          <w:rFonts w:ascii="Times New Roman" w:hAnsi="Times New Roman"/>
          <w:sz w:val="28"/>
          <w:szCs w:val="28"/>
        </w:rPr>
      </w:pPr>
      <w:r>
        <w:rPr>
          <w:rFonts w:ascii="Times New Roman" w:hAnsi="Times New Roman"/>
          <w:sz w:val="28"/>
          <w:szCs w:val="28"/>
        </w:rPr>
        <w:t>Організація колективного управління, остаточні тарифи щодо якої були визначені судом, направляє копію відповідного судового рішення Установі протягом 10 календарних днів з моменту одержання копії цього рішення.</w:t>
      </w:r>
    </w:p>
    <w:p w:rsidR="00854F34" w:rsidRDefault="00854F34" w:rsidP="00854F34">
      <w:pPr>
        <w:pStyle w:val="a3"/>
        <w:rPr>
          <w:rFonts w:ascii="Times New Roman" w:hAnsi="Times New Roman"/>
          <w:sz w:val="28"/>
          <w:szCs w:val="28"/>
        </w:rPr>
      </w:pPr>
      <w:r>
        <w:rPr>
          <w:rFonts w:ascii="Times New Roman" w:hAnsi="Times New Roman"/>
          <w:sz w:val="28"/>
          <w:szCs w:val="28"/>
        </w:rPr>
        <w:t>Визначені судом остаточні тарифи публікуються на офіційному веб-сайті Установи.</w:t>
      </w:r>
    </w:p>
    <w:p w:rsidR="00854F34" w:rsidRDefault="00854F34" w:rsidP="00854F34">
      <w:pPr>
        <w:pStyle w:val="a3"/>
        <w:rPr>
          <w:rFonts w:ascii="Times New Roman" w:hAnsi="Times New Roman"/>
          <w:sz w:val="28"/>
          <w:szCs w:val="28"/>
        </w:rPr>
      </w:pPr>
      <w:r>
        <w:rPr>
          <w:rFonts w:ascii="Times New Roman" w:hAnsi="Times New Roman"/>
          <w:sz w:val="28"/>
          <w:szCs w:val="28"/>
        </w:rPr>
        <w:t>Остаточні тарифи (встановлені за результатами переговорів або визначені судом) застосовуються з дня набрання чинності наказом Установи про акредитацію організації колективного управління.”;</w:t>
      </w:r>
    </w:p>
    <w:p w:rsidR="00854F34" w:rsidRDefault="00854F34" w:rsidP="00854F34">
      <w:pPr>
        <w:pStyle w:val="a3"/>
        <w:rPr>
          <w:rFonts w:ascii="Times New Roman" w:hAnsi="Times New Roman"/>
          <w:sz w:val="28"/>
          <w:szCs w:val="28"/>
        </w:rPr>
      </w:pPr>
      <w:r>
        <w:rPr>
          <w:rFonts w:ascii="Times New Roman" w:hAnsi="Times New Roman"/>
          <w:sz w:val="28"/>
          <w:szCs w:val="28"/>
        </w:rPr>
        <w:t>абзац перший частини четвертої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“4. Користувачі зобов’язані виплачувати організаціям колективного управління винагороду з урахуванням тарифів, розмір яких встановлений відповідно до частини другої цієї статті. На вимогу організації колективного управління та у разі, якщо це передбачено умовами договору, користувачі зобов’язані подавати до організації точний перелік використаних об’єктів авторського права і (або) суміжних прав. Перелік відомостей та порядок подання звітів користувачами визначаються договором про використання об’єктів авторського права і (або) суміжних прав, який може містити обов’язок користувачів надавати документально підтверджені відомості, у тому числі статистичну звітність, про одержані доходи з того виду діяльності, у процесі якої здійснювалося пряме чи опосередковане використання об’єктів авторського права і (або) суміжних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абзац другий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10) у статті 21:</w:t>
      </w:r>
    </w:p>
    <w:p w:rsidR="00854F34" w:rsidRDefault="00854F34" w:rsidP="00854F34">
      <w:pPr>
        <w:pStyle w:val="a3"/>
        <w:rPr>
          <w:rFonts w:ascii="Times New Roman" w:hAnsi="Times New Roman"/>
          <w:sz w:val="28"/>
          <w:szCs w:val="28"/>
        </w:rPr>
      </w:pPr>
      <w:r>
        <w:rPr>
          <w:rFonts w:ascii="Times New Roman" w:hAnsi="Times New Roman"/>
          <w:sz w:val="28"/>
          <w:szCs w:val="28"/>
        </w:rPr>
        <w:t>у частині першій:</w:t>
      </w:r>
    </w:p>
    <w:p w:rsidR="00854F34" w:rsidRDefault="00854F34" w:rsidP="00854F34">
      <w:pPr>
        <w:pStyle w:val="a3"/>
        <w:rPr>
          <w:rFonts w:ascii="Times New Roman" w:hAnsi="Times New Roman"/>
          <w:sz w:val="28"/>
          <w:szCs w:val="28"/>
        </w:rPr>
      </w:pPr>
      <w:r>
        <w:rPr>
          <w:rFonts w:ascii="Times New Roman" w:hAnsi="Times New Roman"/>
          <w:sz w:val="28"/>
          <w:szCs w:val="28"/>
        </w:rPr>
        <w:t>абзац другий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“У випадках, якщо особливості використання об’єктів майнових прав не дають змоги отримати достовірні звіти користувачів, організації колективного управління для здійснення розподілу зібраних доходів від прав з урахуванням кількісних показників фактичного використання об’єктів авторського права і (або) суміжних прав можуть визначити у власних правилах, затверджених загальними зборами, інші джерела відомостей про фактичне використання об’єктів майнових прав.”;</w:t>
      </w:r>
    </w:p>
    <w:p w:rsidR="00854F34" w:rsidRDefault="00854F34" w:rsidP="00854F34">
      <w:pPr>
        <w:pStyle w:val="a3"/>
        <w:rPr>
          <w:rFonts w:ascii="Times New Roman" w:hAnsi="Times New Roman"/>
          <w:sz w:val="28"/>
          <w:szCs w:val="28"/>
        </w:rPr>
      </w:pPr>
      <w:r>
        <w:rPr>
          <w:rFonts w:ascii="Times New Roman" w:hAnsi="Times New Roman"/>
          <w:sz w:val="28"/>
          <w:szCs w:val="28"/>
        </w:rPr>
        <w:t>абзац третій виключити;</w:t>
      </w:r>
    </w:p>
    <w:p w:rsidR="00854F34" w:rsidRDefault="00854F34" w:rsidP="00854F34">
      <w:pPr>
        <w:pStyle w:val="a3"/>
        <w:rPr>
          <w:rFonts w:ascii="Times New Roman" w:hAnsi="Times New Roman"/>
          <w:sz w:val="28"/>
          <w:szCs w:val="28"/>
        </w:rPr>
      </w:pPr>
      <w:r>
        <w:rPr>
          <w:rFonts w:ascii="Times New Roman" w:hAnsi="Times New Roman"/>
          <w:sz w:val="28"/>
          <w:szCs w:val="28"/>
        </w:rPr>
        <w:t>частину шосту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“6. Якщо жодна із зазначених дій не дала змоги ідентифікувати правовласників, виявити їх місцезнаходження і виплатити належний їм дохід від прав, а також у разі якщо ідентифікованим правовласникам через відповідні дії чи бездіяльність таких осіб або з інших причин (зокрема, ухиляння правовласників від укладання договору з організацією, ненадання ними актуальних банківських реквізитів) організація колективного управління не має можливості виплатити належні їм частки розподіленого доходу від прав, через три роки після закінчення фінансового року, протягом якого такий дохід зібрано, відповідні частки доходу від прав визнаються незапитаними коштами і спрямовуються на розвиток української культури.</w:t>
      </w:r>
    </w:p>
    <w:p w:rsidR="00854F34" w:rsidRDefault="00854F34" w:rsidP="00854F34">
      <w:pPr>
        <w:pStyle w:val="a3"/>
        <w:rPr>
          <w:rFonts w:ascii="Times New Roman" w:hAnsi="Times New Roman"/>
          <w:sz w:val="28"/>
          <w:szCs w:val="28"/>
        </w:rPr>
      </w:pPr>
      <w:r>
        <w:rPr>
          <w:rFonts w:ascii="Times New Roman" w:hAnsi="Times New Roman"/>
          <w:sz w:val="28"/>
          <w:szCs w:val="28"/>
        </w:rPr>
        <w:t>Незапитані кошти перераховуються до державної установи, що виконує спеціальні функції щодо сприяння національно-культурному розвитку України, щороку до 1 березня після закінчення фінансового року, протягом якого організацією колективного управління зібрано дохід від прав, але не раніше ніж через рік з дня набрання чинності цим Законом.</w:t>
      </w:r>
    </w:p>
    <w:p w:rsidR="00854F34" w:rsidRDefault="00854F34" w:rsidP="00854F34">
      <w:pPr>
        <w:pStyle w:val="a3"/>
        <w:rPr>
          <w:rFonts w:ascii="Times New Roman" w:hAnsi="Times New Roman"/>
          <w:sz w:val="28"/>
          <w:szCs w:val="28"/>
        </w:rPr>
      </w:pPr>
      <w:r>
        <w:rPr>
          <w:rFonts w:ascii="Times New Roman" w:hAnsi="Times New Roman"/>
          <w:sz w:val="28"/>
          <w:szCs w:val="28"/>
        </w:rPr>
        <w:t>Державна установа, що виконує спеціальні функції щодо сприяння національно-культурному розвитку України, щороку до 1 червня року, що настає за звітним, розміщує на своєму веб-сайті інформацію про розмір отриманих від організацій колективного управління незапитаних коштів та напрями їх використання.”;</w:t>
      </w:r>
    </w:p>
    <w:p w:rsidR="00854F34" w:rsidRDefault="00854F34" w:rsidP="00854F34">
      <w:pPr>
        <w:pStyle w:val="a3"/>
        <w:rPr>
          <w:rFonts w:ascii="Times New Roman" w:hAnsi="Times New Roman"/>
          <w:sz w:val="28"/>
          <w:szCs w:val="28"/>
        </w:rPr>
      </w:pPr>
      <w:r>
        <w:rPr>
          <w:rFonts w:ascii="Times New Roman" w:hAnsi="Times New Roman"/>
          <w:sz w:val="28"/>
          <w:szCs w:val="28"/>
        </w:rPr>
        <w:t>11) частину другу статті 22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“2. Зібраний та розподілений дохід від прав перераховується організацією колективного управління своїм членам, іншим правовласникам, які не є членами організації колективного управління та на користь яких організацією зібрано дохід від прав, організаціям колективного управління, з якими організацією укладені угоди про представництво прав, в міру його надходження відповідно до статті 21 цього Закону.”;</w:t>
      </w:r>
    </w:p>
    <w:p w:rsidR="00854F34" w:rsidRDefault="00854F34" w:rsidP="00854F34">
      <w:pPr>
        <w:pStyle w:val="a3"/>
        <w:rPr>
          <w:rFonts w:ascii="Times New Roman" w:hAnsi="Times New Roman"/>
          <w:sz w:val="28"/>
          <w:szCs w:val="28"/>
        </w:rPr>
      </w:pPr>
      <w:r>
        <w:rPr>
          <w:rFonts w:ascii="Times New Roman" w:hAnsi="Times New Roman"/>
          <w:sz w:val="28"/>
          <w:szCs w:val="28"/>
        </w:rPr>
        <w:t>12) у статті 23:</w:t>
      </w:r>
    </w:p>
    <w:p w:rsidR="00854F34" w:rsidRDefault="00854F34" w:rsidP="00854F34">
      <w:pPr>
        <w:pStyle w:val="a3"/>
        <w:rPr>
          <w:rFonts w:ascii="Times New Roman" w:hAnsi="Times New Roman"/>
          <w:sz w:val="28"/>
          <w:szCs w:val="28"/>
        </w:rPr>
      </w:pPr>
      <w:r>
        <w:rPr>
          <w:rFonts w:ascii="Times New Roman" w:hAnsi="Times New Roman"/>
          <w:sz w:val="28"/>
          <w:szCs w:val="28"/>
        </w:rPr>
        <w:t>абзац другий частини другої після слова “здійснюється” доповнити словами “у фіксованій сумі або”;</w:t>
      </w:r>
    </w:p>
    <w:p w:rsidR="00854F34" w:rsidRDefault="00854F34" w:rsidP="00854F34">
      <w:pPr>
        <w:pStyle w:val="a3"/>
        <w:rPr>
          <w:rFonts w:ascii="Times New Roman" w:hAnsi="Times New Roman"/>
          <w:sz w:val="28"/>
          <w:szCs w:val="28"/>
        </w:rPr>
      </w:pPr>
      <w:bookmarkStart w:id="28" w:name="_heading=h.3mnog5z5kmcu"/>
      <w:bookmarkEnd w:id="28"/>
      <w:r>
        <w:rPr>
          <w:rFonts w:ascii="Times New Roman" w:hAnsi="Times New Roman"/>
          <w:sz w:val="28"/>
          <w:szCs w:val="28"/>
        </w:rPr>
        <w:t>в абзаці першому частини третьої слово “уповноваженій” замінити словом “акредитованій”;</w:t>
      </w:r>
    </w:p>
    <w:p w:rsidR="00854F34" w:rsidRDefault="00854F34" w:rsidP="00854F34">
      <w:pPr>
        <w:pStyle w:val="a3"/>
        <w:rPr>
          <w:rFonts w:ascii="Times New Roman" w:hAnsi="Times New Roman"/>
          <w:sz w:val="28"/>
          <w:szCs w:val="28"/>
        </w:rPr>
      </w:pPr>
      <w:r>
        <w:rPr>
          <w:rFonts w:ascii="Times New Roman" w:hAnsi="Times New Roman"/>
          <w:sz w:val="28"/>
          <w:szCs w:val="28"/>
        </w:rPr>
        <w:t>частини п’яту і шосту викласти в такій редакції:</w:t>
      </w:r>
    </w:p>
    <w:p w:rsidR="00854F34" w:rsidRDefault="00854F34" w:rsidP="00854F34">
      <w:pPr>
        <w:pStyle w:val="a3"/>
        <w:rPr>
          <w:rFonts w:ascii="Times New Roman" w:hAnsi="Times New Roman"/>
          <w:sz w:val="28"/>
          <w:szCs w:val="28"/>
        </w:rPr>
      </w:pPr>
      <w:r>
        <w:rPr>
          <w:rFonts w:ascii="Times New Roman" w:hAnsi="Times New Roman"/>
          <w:sz w:val="28"/>
          <w:szCs w:val="28"/>
        </w:rPr>
        <w:t>“5. Двадцять п’ять відсотків доходу від прав, зібраного акредитованою організацією за репрографічне відтворення творів, спрямовуються на розвиток української культури та перераховуються акредитованою організацією колективного управління до державної установи, що виконує спеціальні функції щодо сприяння національно-культурному розвитку України, щороку до 1 березня після закінчення фінансового року, протягом якого акредитованою організацією колективного управління зібрано дохід від прав.</w:t>
      </w:r>
    </w:p>
    <w:p w:rsidR="00854F34" w:rsidRDefault="00854F34" w:rsidP="00854F34">
      <w:pPr>
        <w:pStyle w:val="a3"/>
        <w:rPr>
          <w:rFonts w:ascii="Times New Roman" w:hAnsi="Times New Roman"/>
          <w:sz w:val="28"/>
          <w:szCs w:val="28"/>
        </w:rPr>
      </w:pPr>
      <w:r>
        <w:rPr>
          <w:rFonts w:ascii="Times New Roman" w:hAnsi="Times New Roman"/>
          <w:sz w:val="28"/>
          <w:szCs w:val="28"/>
        </w:rPr>
        <w:t>Державна установа, що виконує спеціальні функції щодо сприяння національно-культурному розвитку України, щороку до 1 червня року, що настає за звітним, розміщує на своєму веб-сайті інформацію про розмір отриманих від акредитованої організації колективного управління коштів, зазначених в абзаці першому цієї частини, та напрями їх використання.</w:t>
      </w:r>
    </w:p>
    <w:p w:rsidR="00854F34" w:rsidRDefault="00854F34" w:rsidP="00854F34">
      <w:pPr>
        <w:pStyle w:val="a3"/>
        <w:rPr>
          <w:rFonts w:ascii="Times New Roman" w:hAnsi="Times New Roman"/>
          <w:sz w:val="28"/>
          <w:szCs w:val="28"/>
        </w:rPr>
      </w:pPr>
      <w:r>
        <w:rPr>
          <w:rFonts w:ascii="Times New Roman" w:hAnsi="Times New Roman"/>
          <w:sz w:val="28"/>
          <w:szCs w:val="28"/>
        </w:rPr>
        <w:t>Решта зібраного акредитованою організацією доходу від прав за репрографічне відтворення творів, зазначеного в абзаці першому цієї частини, розподіляється для таких категорій правовласників у відповідних частках:</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авторам творів науки, художньої літератури — 50 відсотків;</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авторам творів образотворчого мистецтва, фотографічних та інших подібних творів — 10 відсотків;</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видавцям — 40 відсотків.</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6. Двадцять п’ять відсотків доходу від прав, зібраного акредитованою організацією за приватне копіювання, спрямовуються на розвиток української культури та перераховуються акредитованою організацією колективного управління до державної установи, що виконує спеціальні функції щодо сприяння національно-культурному розвитку України, щороку до 1 березня після закінчення фінансового року, протягом якого акредитованою організацією колективного управління зібрано дохід від прав.</w:t>
      </w:r>
    </w:p>
    <w:p w:rsidR="00854F34" w:rsidRDefault="00854F34" w:rsidP="00854F34">
      <w:pPr>
        <w:pStyle w:val="a3"/>
        <w:spacing w:before="60"/>
        <w:rPr>
          <w:rFonts w:ascii="Times New Roman" w:hAnsi="Times New Roman"/>
          <w:sz w:val="28"/>
          <w:szCs w:val="28"/>
        </w:rPr>
      </w:pPr>
      <w:r>
        <w:rPr>
          <w:rFonts w:ascii="Times New Roman" w:hAnsi="Times New Roman"/>
          <w:sz w:val="28"/>
          <w:szCs w:val="28"/>
        </w:rPr>
        <w:t>Державна установа, що виконує спеціальні функції щодо сприяння національно-культурному розвитку України, щороку до 1 червня року, що настає за звітним, розміщує на своєму веб-сайті інформацію про розмір отриманих від акредитованої організації колективного управління коштів, зазначених в абзаці першому цієї частини, та напрями їх використання.</w:t>
      </w:r>
    </w:p>
    <w:p w:rsidR="00854F34" w:rsidRDefault="00854F34" w:rsidP="00854F34">
      <w:pPr>
        <w:pStyle w:val="a3"/>
        <w:rPr>
          <w:rFonts w:ascii="Times New Roman" w:hAnsi="Times New Roman"/>
          <w:sz w:val="28"/>
          <w:szCs w:val="28"/>
        </w:rPr>
      </w:pPr>
      <w:r>
        <w:rPr>
          <w:rFonts w:ascii="Times New Roman" w:hAnsi="Times New Roman"/>
          <w:sz w:val="28"/>
          <w:szCs w:val="28"/>
        </w:rPr>
        <w:t>Решта зібраного акредитованою організацією доходу від прав за приватне копіювання, зазначеного в абзаці першому цієї частини, розподіляється для таких категорій правовласників у рівних частках:</w:t>
      </w:r>
    </w:p>
    <w:p w:rsidR="00854F34" w:rsidRDefault="00854F34" w:rsidP="00854F34">
      <w:pPr>
        <w:pStyle w:val="a3"/>
        <w:rPr>
          <w:rFonts w:ascii="Times New Roman" w:hAnsi="Times New Roman"/>
          <w:sz w:val="28"/>
          <w:szCs w:val="28"/>
        </w:rPr>
      </w:pPr>
      <w:r>
        <w:rPr>
          <w:rFonts w:ascii="Times New Roman" w:hAnsi="Times New Roman"/>
          <w:sz w:val="28"/>
          <w:szCs w:val="28"/>
        </w:rPr>
        <w:t>особи, що володіють майновими авторськими правами на музичні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особи, що володіють майновими авторськими правами на аудіовізуальні твори;</w:t>
      </w:r>
    </w:p>
    <w:p w:rsidR="00854F34" w:rsidRDefault="00854F34" w:rsidP="00854F34">
      <w:pPr>
        <w:pStyle w:val="a3"/>
        <w:rPr>
          <w:rFonts w:ascii="Times New Roman" w:hAnsi="Times New Roman"/>
          <w:sz w:val="28"/>
          <w:szCs w:val="28"/>
        </w:rPr>
      </w:pPr>
      <w:r>
        <w:rPr>
          <w:rFonts w:ascii="Times New Roman" w:hAnsi="Times New Roman"/>
          <w:sz w:val="28"/>
          <w:szCs w:val="28"/>
        </w:rPr>
        <w:t>автори і виконавці аудіовізуального твору чи їх спадкоємці;</w:t>
      </w:r>
    </w:p>
    <w:p w:rsidR="00854F34" w:rsidRDefault="00854F34" w:rsidP="00854F34">
      <w:pPr>
        <w:pStyle w:val="a3"/>
        <w:rPr>
          <w:rFonts w:ascii="Times New Roman" w:hAnsi="Times New Roman"/>
          <w:sz w:val="28"/>
          <w:szCs w:val="28"/>
        </w:rPr>
      </w:pPr>
      <w:r>
        <w:rPr>
          <w:rFonts w:ascii="Times New Roman" w:hAnsi="Times New Roman"/>
          <w:sz w:val="28"/>
          <w:szCs w:val="28"/>
        </w:rPr>
        <w:t>особи, що володіють майновими суміжними правами на фонограми (фільми);</w:t>
      </w:r>
    </w:p>
    <w:p w:rsidR="00854F34" w:rsidRDefault="00854F34" w:rsidP="00854F34">
      <w:pPr>
        <w:pStyle w:val="a3"/>
        <w:rPr>
          <w:rFonts w:ascii="Times New Roman" w:hAnsi="Times New Roman"/>
          <w:sz w:val="28"/>
          <w:szCs w:val="28"/>
        </w:rPr>
      </w:pPr>
      <w:r>
        <w:rPr>
          <w:rFonts w:ascii="Times New Roman" w:hAnsi="Times New Roman"/>
          <w:sz w:val="28"/>
          <w:szCs w:val="28"/>
        </w:rPr>
        <w:t>особи, що володіють майновими суміжними правами на виконання творів, зафіксованих у фонограмах (фільмах).”;</w:t>
      </w:r>
    </w:p>
    <w:p w:rsidR="00854F34" w:rsidRPr="00651A8D" w:rsidRDefault="00854F34" w:rsidP="00854F34">
      <w:pPr>
        <w:pStyle w:val="a3"/>
        <w:rPr>
          <w:rFonts w:ascii="Times New Roman" w:hAnsi="Times New Roman"/>
          <w:sz w:val="28"/>
          <w:szCs w:val="28"/>
        </w:rPr>
      </w:pPr>
      <w:r w:rsidRPr="00651A8D">
        <w:rPr>
          <w:rFonts w:ascii="Times New Roman" w:hAnsi="Times New Roman"/>
          <w:sz w:val="28"/>
          <w:szCs w:val="28"/>
        </w:rPr>
        <w:t>13) доповнити Закон статтями 23</w:t>
      </w:r>
      <w:r w:rsidRPr="00651A8D">
        <w:rPr>
          <w:rFonts w:ascii="Times New Roman" w:hAnsi="Times New Roman"/>
          <w:sz w:val="28"/>
          <w:szCs w:val="28"/>
          <w:vertAlign w:val="superscript"/>
        </w:rPr>
        <w:t xml:space="preserve">1 </w:t>
      </w:r>
      <w:r w:rsidRPr="00651A8D">
        <w:rPr>
          <w:rFonts w:ascii="Times New Roman" w:hAnsi="Times New Roman"/>
          <w:sz w:val="28"/>
          <w:szCs w:val="28"/>
        </w:rPr>
        <w:t>і 24</w:t>
      </w:r>
      <w:r w:rsidRPr="00651A8D">
        <w:rPr>
          <w:rFonts w:ascii="Times New Roman" w:hAnsi="Times New Roman"/>
          <w:sz w:val="28"/>
          <w:szCs w:val="28"/>
          <w:vertAlign w:val="superscript"/>
        </w:rPr>
        <w:t>1</w:t>
      </w:r>
      <w:r w:rsidRPr="00651A8D">
        <w:rPr>
          <w:rFonts w:ascii="Times New Roman" w:hAnsi="Times New Roman"/>
          <w:sz w:val="28"/>
          <w:szCs w:val="28"/>
        </w:rPr>
        <w:t xml:space="preserve"> такого змісту:</w:t>
      </w:r>
    </w:p>
    <w:p w:rsidR="00854F34" w:rsidRDefault="00854F34" w:rsidP="00854F34">
      <w:pPr>
        <w:pStyle w:val="a3"/>
        <w:spacing w:before="360" w:after="240"/>
        <w:rPr>
          <w:rFonts w:ascii="Times New Roman" w:hAnsi="Times New Roman"/>
          <w:sz w:val="28"/>
          <w:szCs w:val="28"/>
        </w:rPr>
      </w:pPr>
      <w:r>
        <w:rPr>
          <w:rFonts w:ascii="Times New Roman" w:hAnsi="Times New Roman"/>
          <w:sz w:val="28"/>
          <w:szCs w:val="28"/>
        </w:rPr>
        <w:t>“Стаття 23</w:t>
      </w:r>
      <w:r>
        <w:rPr>
          <w:rFonts w:ascii="Times New Roman" w:hAnsi="Times New Roman"/>
          <w:sz w:val="28"/>
          <w:szCs w:val="28"/>
          <w:vertAlign w:val="superscript"/>
        </w:rPr>
        <w:t>1</w:t>
      </w:r>
      <w:r>
        <w:rPr>
          <w:rFonts w:ascii="Times New Roman" w:hAnsi="Times New Roman"/>
          <w:sz w:val="28"/>
          <w:szCs w:val="28"/>
        </w:rPr>
        <w:t>. Порядок збирання винагороди за право слідування</w:t>
      </w:r>
    </w:p>
    <w:p w:rsidR="00854F34" w:rsidRDefault="00854F34" w:rsidP="00854F34">
      <w:pPr>
        <w:pStyle w:val="a3"/>
        <w:rPr>
          <w:rFonts w:ascii="Times New Roman" w:hAnsi="Times New Roman"/>
          <w:sz w:val="28"/>
          <w:szCs w:val="28"/>
        </w:rPr>
      </w:pPr>
      <w:r>
        <w:rPr>
          <w:rFonts w:ascii="Times New Roman" w:hAnsi="Times New Roman"/>
          <w:sz w:val="28"/>
          <w:szCs w:val="28"/>
        </w:rPr>
        <w:t>1. Збирання винагороди за право слідування, передбачене Законом України “Про авторське право і суміжні права”, здійснюється акредитованою організацією колективного управління з можливістю вилучення відповідного права з розширеного колективного управління акредитованої організації.</w:t>
      </w:r>
    </w:p>
    <w:p w:rsidR="00854F34" w:rsidRDefault="00854F34" w:rsidP="00854F34">
      <w:pPr>
        <w:pStyle w:val="a3"/>
        <w:rPr>
          <w:rFonts w:ascii="Times New Roman" w:hAnsi="Times New Roman"/>
          <w:sz w:val="28"/>
          <w:szCs w:val="28"/>
        </w:rPr>
      </w:pPr>
      <w:r>
        <w:rPr>
          <w:rFonts w:ascii="Times New Roman" w:hAnsi="Times New Roman"/>
          <w:sz w:val="28"/>
          <w:szCs w:val="28"/>
        </w:rPr>
        <w:t>Виплата винагороди здійснюється при кожному наступному продажі оригіналу твору мистецтва, що йде за першим його відчуженням, за умови, що як продавці, покупці чи посередники діють аукціони, галереї, салони, магазини та інші суб’єкти, що здійснюють торгівлю творами мистецтва.</w:t>
      </w:r>
    </w:p>
    <w:p w:rsidR="00854F34" w:rsidRDefault="00854F34" w:rsidP="00854F34">
      <w:pPr>
        <w:pStyle w:val="a3"/>
        <w:rPr>
          <w:rFonts w:ascii="Times New Roman" w:hAnsi="Times New Roman"/>
          <w:sz w:val="28"/>
          <w:szCs w:val="28"/>
        </w:rPr>
      </w:pPr>
      <w:r>
        <w:rPr>
          <w:rFonts w:ascii="Times New Roman" w:hAnsi="Times New Roman"/>
          <w:sz w:val="28"/>
          <w:szCs w:val="28"/>
        </w:rPr>
        <w:t>2. З метою збору, розподілу та виплати винагороди авторам (їх спадкоємцям) акредитована організація колективного управління може вести реєстр творів мистецтва. Продавці творів мистецтва згідно із укладеним договором на вимогу організації колективного управління, що здійснює збір, розподіл та виплату винагороди за право слідування, повинні надавати відомості, необхідні для ведення реєстру творів мистецтва.”;</w:t>
      </w:r>
    </w:p>
    <w:p w:rsidR="00854F34" w:rsidRDefault="00854F34" w:rsidP="00854F34">
      <w:pPr>
        <w:pStyle w:val="a3"/>
        <w:spacing w:before="360" w:after="240"/>
        <w:ind w:left="2115" w:hanging="1548"/>
        <w:jc w:val="left"/>
        <w:rPr>
          <w:rFonts w:ascii="Times New Roman" w:hAnsi="Times New Roman"/>
          <w:sz w:val="28"/>
          <w:szCs w:val="28"/>
        </w:rPr>
      </w:pPr>
      <w:r>
        <w:rPr>
          <w:rFonts w:ascii="Times New Roman" w:hAnsi="Times New Roman"/>
          <w:sz w:val="28"/>
          <w:szCs w:val="28"/>
        </w:rPr>
        <w:t>“Стаття 24</w:t>
      </w:r>
      <w:r>
        <w:rPr>
          <w:rFonts w:ascii="Times New Roman" w:hAnsi="Times New Roman"/>
          <w:sz w:val="28"/>
          <w:szCs w:val="28"/>
          <w:vertAlign w:val="superscript"/>
        </w:rPr>
        <w:t>1</w:t>
      </w:r>
      <w:r>
        <w:rPr>
          <w:rFonts w:ascii="Times New Roman" w:hAnsi="Times New Roman"/>
          <w:sz w:val="28"/>
          <w:szCs w:val="28"/>
        </w:rPr>
        <w:t>. Порядок збирання і розподілу справедливої винагороди за публічне виконання, ефірне мовлення фонограм та зафіксованих у них виконань</w:t>
      </w:r>
    </w:p>
    <w:p w:rsidR="00854F34" w:rsidRDefault="00854F34" w:rsidP="00854F34">
      <w:pPr>
        <w:pStyle w:val="a3"/>
        <w:rPr>
          <w:rFonts w:ascii="Times New Roman" w:hAnsi="Times New Roman"/>
          <w:sz w:val="28"/>
          <w:szCs w:val="28"/>
        </w:rPr>
      </w:pPr>
      <w:r>
        <w:rPr>
          <w:rFonts w:ascii="Times New Roman" w:hAnsi="Times New Roman"/>
          <w:sz w:val="28"/>
          <w:szCs w:val="28"/>
        </w:rPr>
        <w:t>1. Збирання справедливої винагороди спільно для правовласників, яким належать права на виконання, фонограми, за публічне виконання, ефірне мовлення фонограм та зафіксованих у них виконань, здійснюється з юридичних осіб та фізичних осіб-підприємців, які здійснюють, публічне виконання чи ефірне мовлення таких фонограм.</w:t>
      </w:r>
    </w:p>
    <w:p w:rsidR="00854F34" w:rsidRDefault="00854F34" w:rsidP="00854F34">
      <w:pPr>
        <w:pStyle w:val="a3"/>
        <w:rPr>
          <w:rFonts w:ascii="Times New Roman" w:hAnsi="Times New Roman"/>
          <w:sz w:val="28"/>
          <w:szCs w:val="28"/>
        </w:rPr>
      </w:pPr>
      <w:r>
        <w:rPr>
          <w:rFonts w:ascii="Times New Roman" w:hAnsi="Times New Roman"/>
          <w:sz w:val="28"/>
          <w:szCs w:val="28"/>
        </w:rPr>
        <w:t>2. Винагорода, передбачена частиною першою цієї статті, розподіляється між відповідними правовласниками у таких частках:</w:t>
      </w:r>
    </w:p>
    <w:p w:rsidR="00854F34" w:rsidRDefault="00854F34" w:rsidP="00854F34">
      <w:pPr>
        <w:pStyle w:val="a3"/>
        <w:rPr>
          <w:rFonts w:ascii="Times New Roman" w:hAnsi="Times New Roman"/>
          <w:sz w:val="28"/>
          <w:szCs w:val="28"/>
        </w:rPr>
      </w:pPr>
      <w:r>
        <w:rPr>
          <w:rFonts w:ascii="Times New Roman" w:hAnsi="Times New Roman"/>
          <w:sz w:val="28"/>
          <w:szCs w:val="28"/>
        </w:rPr>
        <w:t>1) у випадку наявності у фонограмі зафіксованого виконання:</w:t>
      </w:r>
    </w:p>
    <w:p w:rsidR="00854F34" w:rsidRDefault="00854F34" w:rsidP="00854F34">
      <w:pPr>
        <w:pStyle w:val="a3"/>
        <w:rPr>
          <w:rFonts w:ascii="Times New Roman" w:hAnsi="Times New Roman"/>
          <w:sz w:val="28"/>
          <w:szCs w:val="28"/>
        </w:rPr>
      </w:pPr>
      <w:r>
        <w:rPr>
          <w:rFonts w:ascii="Times New Roman" w:hAnsi="Times New Roman"/>
          <w:sz w:val="28"/>
          <w:szCs w:val="28"/>
        </w:rPr>
        <w:t>правовласникам, яким належать права на виконання, — 50 відсотків;</w:t>
      </w:r>
    </w:p>
    <w:p w:rsidR="00854F34" w:rsidRDefault="00854F34" w:rsidP="00854F34">
      <w:pPr>
        <w:pStyle w:val="a3"/>
        <w:rPr>
          <w:rFonts w:ascii="Times New Roman" w:hAnsi="Times New Roman"/>
          <w:sz w:val="28"/>
          <w:szCs w:val="28"/>
        </w:rPr>
      </w:pPr>
      <w:r>
        <w:rPr>
          <w:rFonts w:ascii="Times New Roman" w:hAnsi="Times New Roman"/>
          <w:sz w:val="28"/>
          <w:szCs w:val="28"/>
        </w:rPr>
        <w:t>правовласникам, яким належать права на фонограми, — 50 відсотків;</w:t>
      </w:r>
    </w:p>
    <w:p w:rsidR="00854F34" w:rsidRDefault="00854F34" w:rsidP="00854F34">
      <w:pPr>
        <w:pStyle w:val="a3"/>
        <w:rPr>
          <w:rFonts w:ascii="Times New Roman" w:hAnsi="Times New Roman"/>
          <w:sz w:val="28"/>
          <w:szCs w:val="28"/>
        </w:rPr>
      </w:pPr>
      <w:r>
        <w:rPr>
          <w:rFonts w:ascii="Times New Roman" w:hAnsi="Times New Roman"/>
          <w:sz w:val="28"/>
          <w:szCs w:val="28"/>
        </w:rPr>
        <w:t>2) у випадку відсутності у фонограмі зафіксованого виконання, правовласникам, яким належать права фонограми, — 100 відсотків.”;</w:t>
      </w:r>
    </w:p>
    <w:p w:rsidR="00651A8D" w:rsidRDefault="00651A8D" w:rsidP="00854F34">
      <w:pPr>
        <w:pStyle w:val="a3"/>
        <w:rPr>
          <w:rFonts w:ascii="Times New Roman" w:hAnsi="Times New Roman"/>
          <w:sz w:val="28"/>
          <w:szCs w:val="28"/>
        </w:rPr>
      </w:pPr>
      <w:r>
        <w:rPr>
          <w:rFonts w:ascii="Times New Roman" w:hAnsi="Times New Roman"/>
          <w:sz w:val="28"/>
          <w:szCs w:val="28"/>
        </w:rPr>
        <w:t>13) у тексті Закону:</w:t>
      </w:r>
    </w:p>
    <w:p w:rsidR="00651A8D" w:rsidRDefault="00651A8D" w:rsidP="00416B48">
      <w:pPr>
        <w:pStyle w:val="a3"/>
        <w:rPr>
          <w:rFonts w:ascii="Times New Roman" w:hAnsi="Times New Roman"/>
          <w:sz w:val="28"/>
          <w:szCs w:val="28"/>
        </w:rPr>
      </w:pPr>
      <w:r>
        <w:rPr>
          <w:rFonts w:ascii="Times New Roman" w:hAnsi="Times New Roman"/>
          <w:sz w:val="28"/>
          <w:szCs w:val="28"/>
        </w:rPr>
        <w:t>слово  “відеограма” в усіх відмінках і числах замінити відповідно словом “фільм” у відповідному відмінку і числі;</w:t>
      </w:r>
    </w:p>
    <w:p w:rsidR="00651A8D" w:rsidRDefault="00651A8D" w:rsidP="00416B48">
      <w:pPr>
        <w:spacing w:before="120"/>
        <w:ind w:firstLine="567"/>
        <w:jc w:val="both"/>
        <w:rPr>
          <w:rFonts w:ascii="Times New Roman" w:hAnsi="Times New Roman"/>
          <w:sz w:val="28"/>
          <w:szCs w:val="28"/>
        </w:rPr>
      </w:pPr>
      <w:r>
        <w:rPr>
          <w:rFonts w:ascii="Times New Roman" w:hAnsi="Times New Roman"/>
          <w:sz w:val="28"/>
          <w:szCs w:val="28"/>
        </w:rPr>
        <w:t>слова  “виробник фонограм (відеограм)” та “виробник фонограм, відеограм” в усіх відмінках і числах замінити відповідно словами “виробник фонограми, виробник першого запису фільму” у відповідному відмінку і числі</w:t>
      </w:r>
      <w:r w:rsidR="00416B48">
        <w:rPr>
          <w:rFonts w:ascii="Times New Roman" w:hAnsi="Times New Roman"/>
          <w:sz w:val="28"/>
          <w:szCs w:val="28"/>
        </w:rPr>
        <w:t>.</w:t>
      </w:r>
    </w:p>
    <w:p w:rsidR="00416B48" w:rsidRDefault="00416B48" w:rsidP="00416B48">
      <w:pPr>
        <w:spacing w:before="120"/>
        <w:ind w:firstLine="567"/>
        <w:jc w:val="both"/>
        <w:rPr>
          <w:rFonts w:ascii="Times New Roman" w:hAnsi="Times New Roman"/>
          <w:sz w:val="28"/>
          <w:szCs w:val="28"/>
        </w:rPr>
      </w:pPr>
    </w:p>
    <w:p w:rsidR="00416B48" w:rsidRDefault="00416B48" w:rsidP="00416B48">
      <w:pPr>
        <w:spacing w:before="120"/>
        <w:ind w:firstLine="567"/>
        <w:jc w:val="both"/>
      </w:pPr>
    </w:p>
    <w:p w:rsidR="00854F34" w:rsidRDefault="00854F34" w:rsidP="00854F34">
      <w:pPr>
        <w:pStyle w:val="a3"/>
        <w:rPr>
          <w:rFonts w:ascii="Times New Roman" w:hAnsi="Times New Roman"/>
          <w:sz w:val="28"/>
          <w:szCs w:val="28"/>
        </w:rPr>
      </w:pPr>
      <w:r>
        <w:rPr>
          <w:rFonts w:ascii="Times New Roman" w:hAnsi="Times New Roman"/>
          <w:sz w:val="28"/>
          <w:szCs w:val="28"/>
        </w:rPr>
        <w:t>14) у розділі VI “Прикінцеві та перехідні положення”:</w:t>
      </w:r>
    </w:p>
    <w:p w:rsidR="00416B48" w:rsidRDefault="00416B48" w:rsidP="00854F34">
      <w:pPr>
        <w:pStyle w:val="a3"/>
        <w:rPr>
          <w:rFonts w:ascii="Times New Roman" w:hAnsi="Times New Roman"/>
          <w:sz w:val="28"/>
          <w:szCs w:val="28"/>
        </w:rPr>
      </w:pPr>
      <w:r>
        <w:rPr>
          <w:rFonts w:ascii="Times New Roman" w:hAnsi="Times New Roman"/>
          <w:sz w:val="28"/>
          <w:szCs w:val="28"/>
        </w:rPr>
        <w:t>у пункті 3</w:t>
      </w:r>
      <w:r w:rsidRPr="00416B48">
        <w:rPr>
          <w:rFonts w:ascii="Times New Roman" w:hAnsi="Times New Roman"/>
          <w:sz w:val="28"/>
          <w:szCs w:val="28"/>
          <w:vertAlign w:val="superscript"/>
        </w:rPr>
        <w:t>1</w:t>
      </w:r>
      <w:r>
        <w:rPr>
          <w:rFonts w:ascii="Times New Roman" w:hAnsi="Times New Roman"/>
          <w:sz w:val="28"/>
          <w:szCs w:val="28"/>
        </w:rPr>
        <w:t xml:space="preserve"> слово “відеограмах” замінити словом “фільмах”; </w:t>
      </w:r>
    </w:p>
    <w:p w:rsidR="00854F34" w:rsidRDefault="00854F34" w:rsidP="00854F34">
      <w:pPr>
        <w:pStyle w:val="a3"/>
        <w:rPr>
          <w:rFonts w:ascii="Times New Roman" w:hAnsi="Times New Roman"/>
          <w:sz w:val="28"/>
          <w:szCs w:val="28"/>
        </w:rPr>
      </w:pPr>
      <w:r>
        <w:rPr>
          <w:rFonts w:ascii="Times New Roman" w:hAnsi="Times New Roman"/>
          <w:sz w:val="28"/>
          <w:szCs w:val="28"/>
        </w:rPr>
        <w:t>доповнити розділ пунктом 3</w:t>
      </w:r>
      <w:r>
        <w:rPr>
          <w:rFonts w:ascii="Times New Roman" w:hAnsi="Times New Roman"/>
          <w:sz w:val="28"/>
          <w:szCs w:val="28"/>
          <w:vertAlign w:val="superscript"/>
        </w:rPr>
        <w:t>3</w:t>
      </w:r>
      <w:r>
        <w:rPr>
          <w:rFonts w:ascii="Times New Roman" w:hAnsi="Times New Roman"/>
          <w:sz w:val="28"/>
          <w:szCs w:val="28"/>
        </w:rPr>
        <w:t xml:space="preserve"> такого змісту:</w:t>
      </w:r>
    </w:p>
    <w:p w:rsidR="00854F34" w:rsidRDefault="00854F34" w:rsidP="00854F34">
      <w:pPr>
        <w:pStyle w:val="a3"/>
        <w:rPr>
          <w:rFonts w:ascii="Times New Roman" w:hAnsi="Times New Roman"/>
          <w:sz w:val="28"/>
          <w:szCs w:val="28"/>
        </w:rPr>
      </w:pPr>
      <w:r>
        <w:rPr>
          <w:rFonts w:ascii="Times New Roman" w:hAnsi="Times New Roman"/>
          <w:sz w:val="28"/>
          <w:szCs w:val="28"/>
        </w:rPr>
        <w:tab/>
        <w:t>“3</w:t>
      </w:r>
      <w:r>
        <w:rPr>
          <w:rFonts w:ascii="Times New Roman" w:hAnsi="Times New Roman"/>
          <w:sz w:val="28"/>
          <w:szCs w:val="28"/>
          <w:vertAlign w:val="superscript"/>
        </w:rPr>
        <w:t>3</w:t>
      </w:r>
      <w:r>
        <w:rPr>
          <w:rFonts w:ascii="Times New Roman" w:hAnsi="Times New Roman"/>
          <w:sz w:val="28"/>
          <w:szCs w:val="28"/>
        </w:rPr>
        <w:t>. Організації колективного управління, визначені акредитованими станом на дату набрання чинності Законом України “Про авторське право і суміжні права” у сфері (сферах) обов’язкового і (або) розширеного колективного управління, продовжують виконання функцій акредитованих у відповідній сфері (сферах) до спливу трирічного строку акредитації. При цьому організація, акредитована у сфері обов’язкового колективного управління “право слідування щодо творів образотворчого мистецтва”, здійснюватиме до кінця акредитації виконання відповідних функцій у сфері обов’язкового колективного управління “право слідування щодо оригіналів творів мистецтва” з урахуванням змін щодо обсягу творів, які охоплюються даною сферою; організація, акредитована у сфері розширеного колективного управління “публічне сповіщення музичних недраматичних творів з текстом і без тексту, включно з тими творами, що включені до складу аудіовізуальних творів”, здійснюватиме до кінця акредитації виконання відповідних функцій у сфері розширеного колективного управління “ефірне мовлення музичних недраматичних творів з текстом і без тексту, включно з тими творами, що включені до складу аудіовізуальних творів” з урахуванням змін щодо обсягу охорони, який охоплюється даною сферою; організація, акредитована у сфері розширеного колективного управління “право на справедливу винагороду, спільну для виконавців та виробників фонограм (відеограм), за публічне сповіщення фонограм і зафіксованих у них виконань, відеограм і зафіксованих у них виконань, опублікованих для використання з комерційною метою, крім кабельної ретрансляції”, здійснюватиме до кінця акредитації виконання відповідних функцій у сфері розширеного колективного управління “право на справедливу винагороду, спільну для виконавців та виробників фонограм (фільмів), за ефірне мовлення фонограм і зафіксованих у них виконань, фільмів і зафіксованих у них виконань, опублікованих для використання з комерційною метою” з урахуванням змін щодо обсягу охорони</w:t>
      </w:r>
      <w:r w:rsidR="00416B48">
        <w:rPr>
          <w:rFonts w:ascii="Times New Roman" w:hAnsi="Times New Roman"/>
          <w:sz w:val="28"/>
          <w:szCs w:val="28"/>
        </w:rPr>
        <w:t>, який охоплюється даною сферою.”;</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 в абзаці першому  пункту 4 цифри і слово “14 місяців”</w:t>
      </w:r>
      <w:r w:rsidR="00B1349D">
        <w:rPr>
          <w:rFonts w:ascii="Times New Roman" w:hAnsi="Times New Roman"/>
          <w:sz w:val="28"/>
          <w:szCs w:val="28"/>
        </w:rPr>
        <w:t xml:space="preserve"> замінити словами “трьох років”.</w:t>
      </w:r>
    </w:p>
    <w:p w:rsidR="00854F34" w:rsidRDefault="00854F34" w:rsidP="00854F34">
      <w:pPr>
        <w:pStyle w:val="a3"/>
        <w:rPr>
          <w:rFonts w:ascii="Times New Roman" w:hAnsi="Times New Roman"/>
          <w:sz w:val="28"/>
          <w:szCs w:val="28"/>
        </w:rPr>
      </w:pPr>
      <w:r>
        <w:rPr>
          <w:rFonts w:ascii="Times New Roman" w:hAnsi="Times New Roman"/>
          <w:sz w:val="28"/>
          <w:szCs w:val="28"/>
        </w:rPr>
        <w:t xml:space="preserve">5. </w:t>
      </w:r>
      <w:r w:rsidR="00B1349D">
        <w:rPr>
          <w:rFonts w:ascii="Times New Roman" w:hAnsi="Times New Roman"/>
          <w:sz w:val="28"/>
          <w:szCs w:val="28"/>
        </w:rPr>
        <w:t>Кабінету Міністрів України п</w:t>
      </w:r>
      <w:r>
        <w:rPr>
          <w:rFonts w:ascii="Times New Roman" w:hAnsi="Times New Roman"/>
          <w:sz w:val="28"/>
          <w:szCs w:val="28"/>
        </w:rPr>
        <w:t>ротягом шести місяців з дня набрання чинності цим Законом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16B48" w:rsidRDefault="002B53D3" w:rsidP="00416B48">
      <w:pPr>
        <w:spacing w:before="24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16B48"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D95" w:rsidRDefault="000D1D95">
      <w:r>
        <w:separator/>
      </w:r>
    </w:p>
  </w:endnote>
  <w:endnote w:type="continuationSeparator" w:id="0">
    <w:p w:rsidR="000D1D95" w:rsidRDefault="000D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D95" w:rsidRDefault="000D1D95">
      <w:r>
        <w:separator/>
      </w:r>
    </w:p>
  </w:footnote>
  <w:footnote w:type="continuationSeparator" w:id="0">
    <w:p w:rsidR="000D1D95" w:rsidRDefault="000D1D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4C78FC">
      <w:rPr>
        <w:noProof/>
      </w:rPr>
      <w:t>5</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75640"/>
    <w:rsid w:val="00090F6C"/>
    <w:rsid w:val="000B3416"/>
    <w:rsid w:val="000C703E"/>
    <w:rsid w:val="000D1D95"/>
    <w:rsid w:val="001054BE"/>
    <w:rsid w:val="001F511C"/>
    <w:rsid w:val="002223C5"/>
    <w:rsid w:val="00222A07"/>
    <w:rsid w:val="002729B5"/>
    <w:rsid w:val="002B3615"/>
    <w:rsid w:val="002B53D3"/>
    <w:rsid w:val="002C04F3"/>
    <w:rsid w:val="002D5098"/>
    <w:rsid w:val="002F1A96"/>
    <w:rsid w:val="003764D4"/>
    <w:rsid w:val="00416B48"/>
    <w:rsid w:val="00445A63"/>
    <w:rsid w:val="00455CFC"/>
    <w:rsid w:val="004C4228"/>
    <w:rsid w:val="004C78FC"/>
    <w:rsid w:val="005161C9"/>
    <w:rsid w:val="00592161"/>
    <w:rsid w:val="005C3CB4"/>
    <w:rsid w:val="005F4706"/>
    <w:rsid w:val="0062168F"/>
    <w:rsid w:val="00635060"/>
    <w:rsid w:val="00651A8D"/>
    <w:rsid w:val="00665B1A"/>
    <w:rsid w:val="006B4E9F"/>
    <w:rsid w:val="006C6D58"/>
    <w:rsid w:val="006D65AB"/>
    <w:rsid w:val="007370F8"/>
    <w:rsid w:val="00757FFD"/>
    <w:rsid w:val="00764C95"/>
    <w:rsid w:val="00780723"/>
    <w:rsid w:val="007B5E3F"/>
    <w:rsid w:val="007B5FAB"/>
    <w:rsid w:val="007D1318"/>
    <w:rsid w:val="008016F2"/>
    <w:rsid w:val="00801C13"/>
    <w:rsid w:val="00854F34"/>
    <w:rsid w:val="008D506E"/>
    <w:rsid w:val="008E0FCE"/>
    <w:rsid w:val="00906AB0"/>
    <w:rsid w:val="0096781D"/>
    <w:rsid w:val="00A455BA"/>
    <w:rsid w:val="00AD6988"/>
    <w:rsid w:val="00B1349D"/>
    <w:rsid w:val="00B46E72"/>
    <w:rsid w:val="00B50D93"/>
    <w:rsid w:val="00B76F4B"/>
    <w:rsid w:val="00BB56AD"/>
    <w:rsid w:val="00C3481E"/>
    <w:rsid w:val="00C362EA"/>
    <w:rsid w:val="00CA1046"/>
    <w:rsid w:val="00CB44E4"/>
    <w:rsid w:val="00D4191B"/>
    <w:rsid w:val="00E976C1"/>
    <w:rsid w:val="00F06732"/>
    <w:rsid w:val="00F37B32"/>
    <w:rsid w:val="00F44363"/>
    <w:rsid w:val="00F91EC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uiPriority="99" w:qFormat="1"/>
    <w:lsdException w:name="Subtitle" w:uiPriority="11"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854F34"/>
    <w:pPr>
      <w:keepNext/>
      <w:keepLines/>
      <w:spacing w:before="480" w:after="120" w:line="276" w:lineRule="auto"/>
      <w:outlineLvl w:val="0"/>
    </w:pPr>
    <w:rPr>
      <w:rFonts w:ascii="Calibri" w:hAnsi="Calibri"/>
      <w:b/>
      <w:sz w:val="48"/>
      <w:szCs w:val="48"/>
      <w:lang w:eastAsia="uk-UA"/>
    </w:rPr>
  </w:style>
  <w:style w:type="paragraph" w:styleId="2">
    <w:name w:val="heading 2"/>
    <w:basedOn w:val="a"/>
    <w:next w:val="a"/>
    <w:link w:val="20"/>
    <w:uiPriority w:val="9"/>
    <w:semiHidden/>
    <w:unhideWhenUsed/>
    <w:qFormat/>
    <w:rsid w:val="00854F34"/>
    <w:pPr>
      <w:keepNext/>
      <w:keepLines/>
      <w:spacing w:before="360" w:after="80" w:line="276" w:lineRule="auto"/>
      <w:outlineLvl w:val="1"/>
    </w:pPr>
    <w:rPr>
      <w:rFonts w:ascii="Calibri" w:hAnsi="Calibri"/>
      <w:b/>
      <w:sz w:val="36"/>
      <w:szCs w:val="36"/>
      <w:lang w:eastAsia="uk-UA"/>
    </w:rPr>
  </w:style>
  <w:style w:type="paragraph" w:styleId="3">
    <w:name w:val="heading 3"/>
    <w:basedOn w:val="a"/>
    <w:next w:val="a"/>
    <w:link w:val="30"/>
    <w:uiPriority w:val="9"/>
    <w:semiHidden/>
    <w:unhideWhenUsed/>
    <w:qFormat/>
    <w:rsid w:val="00854F34"/>
    <w:pPr>
      <w:spacing w:after="200"/>
      <w:outlineLvl w:val="2"/>
    </w:pPr>
    <w:rPr>
      <w:rFonts w:ascii="Times New Roman" w:hAnsi="Times New Roman"/>
      <w:b/>
      <w:sz w:val="27"/>
      <w:szCs w:val="27"/>
      <w:lang w:eastAsia="uk-UA"/>
    </w:rPr>
  </w:style>
  <w:style w:type="paragraph" w:styleId="4">
    <w:name w:val="heading 4"/>
    <w:basedOn w:val="a"/>
    <w:next w:val="a"/>
    <w:link w:val="40"/>
    <w:uiPriority w:val="9"/>
    <w:semiHidden/>
    <w:unhideWhenUsed/>
    <w:qFormat/>
    <w:rsid w:val="00854F34"/>
    <w:pPr>
      <w:keepNext/>
      <w:keepLines/>
      <w:spacing w:before="240" w:after="40" w:line="276" w:lineRule="auto"/>
      <w:outlineLvl w:val="3"/>
    </w:pPr>
    <w:rPr>
      <w:rFonts w:ascii="Calibri" w:hAnsi="Calibri"/>
      <w:b/>
      <w:sz w:val="24"/>
      <w:szCs w:val="24"/>
      <w:lang w:eastAsia="uk-UA"/>
    </w:rPr>
  </w:style>
  <w:style w:type="paragraph" w:styleId="5">
    <w:name w:val="heading 5"/>
    <w:basedOn w:val="a"/>
    <w:next w:val="a"/>
    <w:link w:val="50"/>
    <w:uiPriority w:val="9"/>
    <w:semiHidden/>
    <w:unhideWhenUsed/>
    <w:qFormat/>
    <w:rsid w:val="00854F34"/>
    <w:pPr>
      <w:keepNext/>
      <w:keepLines/>
      <w:spacing w:before="220" w:after="40" w:line="276" w:lineRule="auto"/>
      <w:outlineLvl w:val="4"/>
    </w:pPr>
    <w:rPr>
      <w:rFonts w:ascii="Calibri" w:hAnsi="Calibri"/>
      <w:b/>
      <w:sz w:val="22"/>
      <w:szCs w:val="22"/>
      <w:lang w:eastAsia="uk-UA"/>
    </w:rPr>
  </w:style>
  <w:style w:type="paragraph" w:styleId="6">
    <w:name w:val="heading 6"/>
    <w:basedOn w:val="a"/>
    <w:next w:val="a"/>
    <w:link w:val="60"/>
    <w:uiPriority w:val="9"/>
    <w:semiHidden/>
    <w:unhideWhenUsed/>
    <w:qFormat/>
    <w:rsid w:val="00854F34"/>
    <w:pPr>
      <w:keepNext/>
      <w:keepLines/>
      <w:spacing w:before="200" w:after="40" w:line="276" w:lineRule="auto"/>
      <w:outlineLvl w:val="5"/>
    </w:pPr>
    <w:rPr>
      <w:rFonts w:ascii="Calibri" w:hAnsi="Calibri"/>
      <w:b/>
      <w:sz w:val="20"/>
      <w:lang w:eastAsia="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
    <w:rsid w:val="00854F34"/>
    <w:rPr>
      <w:rFonts w:ascii="Calibri" w:hAnsi="Calibri"/>
      <w:b/>
      <w:sz w:val="48"/>
      <w:szCs w:val="48"/>
    </w:rPr>
  </w:style>
  <w:style w:type="character" w:customStyle="1" w:styleId="20">
    <w:name w:val="Заголовок 2 Знак"/>
    <w:link w:val="2"/>
    <w:uiPriority w:val="9"/>
    <w:semiHidden/>
    <w:rsid w:val="00854F34"/>
    <w:rPr>
      <w:rFonts w:ascii="Calibri" w:hAnsi="Calibri"/>
      <w:b/>
      <w:sz w:val="36"/>
      <w:szCs w:val="36"/>
    </w:rPr>
  </w:style>
  <w:style w:type="character" w:customStyle="1" w:styleId="30">
    <w:name w:val="Заголовок 3 Знак"/>
    <w:link w:val="3"/>
    <w:uiPriority w:val="9"/>
    <w:semiHidden/>
    <w:rsid w:val="00854F34"/>
    <w:rPr>
      <w:b/>
      <w:sz w:val="27"/>
      <w:szCs w:val="27"/>
    </w:rPr>
  </w:style>
  <w:style w:type="character" w:customStyle="1" w:styleId="40">
    <w:name w:val="Заголовок 4 Знак"/>
    <w:link w:val="4"/>
    <w:uiPriority w:val="9"/>
    <w:semiHidden/>
    <w:rsid w:val="00854F34"/>
    <w:rPr>
      <w:rFonts w:ascii="Calibri" w:hAnsi="Calibri"/>
      <w:b/>
      <w:sz w:val="24"/>
      <w:szCs w:val="24"/>
    </w:rPr>
  </w:style>
  <w:style w:type="character" w:customStyle="1" w:styleId="50">
    <w:name w:val="Заголовок 5 Знак"/>
    <w:link w:val="5"/>
    <w:uiPriority w:val="9"/>
    <w:semiHidden/>
    <w:rsid w:val="00854F34"/>
    <w:rPr>
      <w:rFonts w:ascii="Calibri" w:hAnsi="Calibri"/>
      <w:b/>
      <w:sz w:val="22"/>
      <w:szCs w:val="22"/>
    </w:rPr>
  </w:style>
  <w:style w:type="character" w:customStyle="1" w:styleId="60">
    <w:name w:val="Заголовок 6 Знак"/>
    <w:link w:val="6"/>
    <w:uiPriority w:val="9"/>
    <w:semiHidden/>
    <w:rsid w:val="00854F34"/>
    <w:rPr>
      <w:rFonts w:ascii="Calibri" w:hAnsi="Calibri"/>
      <w:b/>
    </w:rPr>
  </w:style>
  <w:style w:type="character" w:styleId="ab">
    <w:name w:val="Hyperlink"/>
    <w:uiPriority w:val="99"/>
    <w:unhideWhenUsed/>
    <w:rsid w:val="00854F34"/>
    <w:rPr>
      <w:rFonts w:ascii="Times New Roman" w:hAnsi="Times New Roman" w:cs="Times New Roman" w:hint="default"/>
      <w:color w:val="0000FF"/>
      <w:u w:val="single"/>
    </w:rPr>
  </w:style>
  <w:style w:type="character" w:styleId="ac">
    <w:name w:val="FollowedHyperlink"/>
    <w:uiPriority w:val="99"/>
    <w:unhideWhenUsed/>
    <w:rsid w:val="00854F34"/>
    <w:rPr>
      <w:color w:val="954F72"/>
      <w:u w:val="single"/>
    </w:rPr>
  </w:style>
  <w:style w:type="paragraph" w:styleId="ad">
    <w:name w:val="annotation text"/>
    <w:basedOn w:val="a"/>
    <w:link w:val="ae"/>
    <w:uiPriority w:val="99"/>
    <w:unhideWhenUsed/>
    <w:rsid w:val="00854F34"/>
    <w:pPr>
      <w:spacing w:after="200"/>
    </w:pPr>
    <w:rPr>
      <w:rFonts w:ascii="Calibri" w:hAnsi="Calibri"/>
      <w:sz w:val="20"/>
      <w:lang w:eastAsia="uk-UA"/>
    </w:rPr>
  </w:style>
  <w:style w:type="character" w:customStyle="1" w:styleId="ae">
    <w:name w:val="Текст примечания Знак"/>
    <w:link w:val="ad"/>
    <w:uiPriority w:val="99"/>
    <w:rsid w:val="00854F34"/>
    <w:rPr>
      <w:rFonts w:ascii="Calibri" w:hAnsi="Calibri"/>
    </w:rPr>
  </w:style>
  <w:style w:type="character" w:customStyle="1" w:styleId="aa">
    <w:name w:val="Верхний колонтитул Знак"/>
    <w:link w:val="a9"/>
    <w:uiPriority w:val="99"/>
    <w:rsid w:val="00854F34"/>
    <w:rPr>
      <w:rFonts w:ascii="Antiqua" w:hAnsi="Antiqua"/>
      <w:sz w:val="26"/>
      <w:lang w:eastAsia="ru-RU"/>
    </w:rPr>
  </w:style>
  <w:style w:type="character" w:customStyle="1" w:styleId="a8">
    <w:name w:val="Нижний колонтитул Знак"/>
    <w:link w:val="a7"/>
    <w:uiPriority w:val="99"/>
    <w:rsid w:val="00854F34"/>
    <w:rPr>
      <w:rFonts w:ascii="Antiqua" w:hAnsi="Antiqua"/>
      <w:sz w:val="26"/>
      <w:lang w:eastAsia="ru-RU"/>
    </w:rPr>
  </w:style>
  <w:style w:type="paragraph" w:styleId="af">
    <w:name w:val="Title"/>
    <w:basedOn w:val="a"/>
    <w:next w:val="a"/>
    <w:link w:val="af0"/>
    <w:uiPriority w:val="99"/>
    <w:qFormat/>
    <w:rsid w:val="00854F34"/>
    <w:pPr>
      <w:ind w:firstLine="709"/>
      <w:jc w:val="center"/>
    </w:pPr>
    <w:rPr>
      <w:rFonts w:ascii="Times New Roman" w:hAnsi="Times New Roman"/>
      <w:sz w:val="28"/>
      <w:szCs w:val="28"/>
      <w:lang w:eastAsia="uk-UA"/>
    </w:rPr>
  </w:style>
  <w:style w:type="character" w:customStyle="1" w:styleId="af0">
    <w:name w:val="Название Знак"/>
    <w:link w:val="af"/>
    <w:uiPriority w:val="99"/>
    <w:rsid w:val="00854F34"/>
    <w:rPr>
      <w:sz w:val="28"/>
      <w:szCs w:val="28"/>
    </w:rPr>
  </w:style>
  <w:style w:type="paragraph" w:styleId="af1">
    <w:name w:val="Subtitle"/>
    <w:basedOn w:val="a"/>
    <w:next w:val="a"/>
    <w:link w:val="af2"/>
    <w:uiPriority w:val="11"/>
    <w:qFormat/>
    <w:rsid w:val="00854F34"/>
    <w:pPr>
      <w:keepNext/>
      <w:keepLines/>
      <w:spacing w:before="360" w:after="80" w:line="276" w:lineRule="auto"/>
    </w:pPr>
    <w:rPr>
      <w:rFonts w:ascii="Georgia" w:hAnsi="Georgia"/>
      <w:i/>
      <w:color w:val="666666"/>
      <w:sz w:val="48"/>
      <w:szCs w:val="48"/>
      <w:lang w:eastAsia="uk-UA"/>
    </w:rPr>
  </w:style>
  <w:style w:type="character" w:customStyle="1" w:styleId="af2">
    <w:name w:val="Подзаголовок Знак"/>
    <w:link w:val="af1"/>
    <w:uiPriority w:val="11"/>
    <w:rsid w:val="00854F34"/>
    <w:rPr>
      <w:rFonts w:ascii="Georgia" w:hAnsi="Georgia"/>
      <w:i/>
      <w:color w:val="666666"/>
      <w:sz w:val="48"/>
      <w:szCs w:val="48"/>
    </w:rPr>
  </w:style>
  <w:style w:type="paragraph" w:styleId="af3">
    <w:name w:val="annotation subject"/>
    <w:basedOn w:val="ad"/>
    <w:next w:val="ad"/>
    <w:link w:val="af4"/>
    <w:uiPriority w:val="99"/>
    <w:unhideWhenUsed/>
    <w:rsid w:val="00854F34"/>
    <w:rPr>
      <w:b/>
      <w:bCs/>
    </w:rPr>
  </w:style>
  <w:style w:type="character" w:customStyle="1" w:styleId="af4">
    <w:name w:val="Тема примечания Знак"/>
    <w:link w:val="af3"/>
    <w:uiPriority w:val="99"/>
    <w:rsid w:val="00854F34"/>
    <w:rPr>
      <w:rFonts w:ascii="Calibri" w:hAnsi="Calibri"/>
      <w:b/>
      <w:bCs/>
    </w:rPr>
  </w:style>
  <w:style w:type="paragraph" w:styleId="af5">
    <w:name w:val="Balloon Text"/>
    <w:basedOn w:val="a"/>
    <w:link w:val="af6"/>
    <w:uiPriority w:val="99"/>
    <w:unhideWhenUsed/>
    <w:rsid w:val="00854F34"/>
    <w:rPr>
      <w:rFonts w:ascii="Times New Roman" w:hAnsi="Times New Roman"/>
      <w:sz w:val="18"/>
      <w:szCs w:val="18"/>
      <w:lang w:eastAsia="uk-UA"/>
    </w:rPr>
  </w:style>
  <w:style w:type="character" w:customStyle="1" w:styleId="af6">
    <w:name w:val="Текст выноски Знак"/>
    <w:link w:val="af5"/>
    <w:uiPriority w:val="99"/>
    <w:rsid w:val="00854F34"/>
    <w:rPr>
      <w:sz w:val="18"/>
      <w:szCs w:val="18"/>
    </w:rPr>
  </w:style>
  <w:style w:type="paragraph" w:customStyle="1" w:styleId="rvps2">
    <w:name w:val="rvps2"/>
    <w:basedOn w:val="a"/>
    <w:rsid w:val="00854F34"/>
    <w:pPr>
      <w:spacing w:before="100" w:beforeAutospacing="1" w:after="100" w:afterAutospacing="1"/>
    </w:pPr>
    <w:rPr>
      <w:rFonts w:ascii="Times New Roman" w:hAnsi="Times New Roman"/>
      <w:sz w:val="24"/>
      <w:szCs w:val="24"/>
      <w:lang w:val="ru-RU" w:eastAsia="uk-UA"/>
    </w:rPr>
  </w:style>
  <w:style w:type="character" w:customStyle="1" w:styleId="21">
    <w:name w:val="Основной текст (2)_"/>
    <w:link w:val="22"/>
    <w:locked/>
    <w:rsid w:val="00854F34"/>
    <w:rPr>
      <w:sz w:val="28"/>
      <w:shd w:val="clear" w:color="auto" w:fill="FFFFFF"/>
    </w:rPr>
  </w:style>
  <w:style w:type="paragraph" w:customStyle="1" w:styleId="22">
    <w:name w:val="Основной текст (2)"/>
    <w:basedOn w:val="a"/>
    <w:link w:val="21"/>
    <w:rsid w:val="00854F34"/>
    <w:pPr>
      <w:widowControl w:val="0"/>
      <w:shd w:val="clear" w:color="auto" w:fill="FFFFFF"/>
      <w:spacing w:after="120" w:line="307" w:lineRule="exact"/>
      <w:jc w:val="both"/>
    </w:pPr>
    <w:rPr>
      <w:rFonts w:ascii="Times New Roman" w:hAnsi="Times New Roman"/>
      <w:sz w:val="28"/>
      <w:lang w:eastAsia="uk-UA"/>
    </w:rPr>
  </w:style>
  <w:style w:type="character" w:styleId="af7">
    <w:name w:val="annotation reference"/>
    <w:uiPriority w:val="99"/>
    <w:unhideWhenUsed/>
    <w:rsid w:val="00854F34"/>
    <w:rPr>
      <w:rFonts w:ascii="Times New Roman" w:hAnsi="Times New Roman" w:cs="Times New Roman" w:hint="default"/>
      <w:sz w:val="16"/>
    </w:rPr>
  </w:style>
  <w:style w:type="character" w:styleId="af8">
    <w:name w:val="page number"/>
    <w:uiPriority w:val="99"/>
    <w:unhideWhenUsed/>
    <w:rsid w:val="00854F34"/>
    <w:rPr>
      <w:rFonts w:ascii="Times New Roman" w:hAnsi="Times New Roman" w:cs="Times New Roman" w:hint="default"/>
    </w:rPr>
  </w:style>
  <w:style w:type="character" w:customStyle="1" w:styleId="rvts9">
    <w:name w:val="rvts9"/>
    <w:rsid w:val="00854F34"/>
  </w:style>
  <w:style w:type="character" w:customStyle="1" w:styleId="rvts15">
    <w:name w:val="rvts15"/>
    <w:rsid w:val="00854F34"/>
  </w:style>
  <w:style w:type="character" w:customStyle="1" w:styleId="rvts0">
    <w:name w:val="rvts0"/>
    <w:rsid w:val="00854F34"/>
  </w:style>
  <w:style w:type="character" w:customStyle="1" w:styleId="2Gulim12pt">
    <w:name w:val="Основной текст (2) + Gulim.12 pt"/>
    <w:rsid w:val="00854F34"/>
    <w:rPr>
      <w:rFonts w:ascii="Gulim" w:eastAsia="Gulim" w:hAnsi="Gulim" w:hint="eastAsia"/>
      <w:color w:val="000000"/>
      <w:spacing w:val="0"/>
      <w:w w:val="100"/>
      <w:position w:val="0"/>
      <w:sz w:val="24"/>
      <w:shd w:val="clear" w:color="auto" w:fill="FFFFFF"/>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uiPriority="99" w:qFormat="1"/>
    <w:lsdException w:name="Subtitle" w:uiPriority="11" w:qFormat="1"/>
    <w:lsdException w:name="Hyperlink" w:uiPriority="99"/>
    <w:lsdException w:name="Followed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854F34"/>
    <w:pPr>
      <w:keepNext/>
      <w:keepLines/>
      <w:spacing w:before="480" w:after="120" w:line="276" w:lineRule="auto"/>
      <w:outlineLvl w:val="0"/>
    </w:pPr>
    <w:rPr>
      <w:rFonts w:ascii="Calibri" w:hAnsi="Calibri"/>
      <w:b/>
      <w:sz w:val="48"/>
      <w:szCs w:val="48"/>
      <w:lang w:eastAsia="uk-UA"/>
    </w:rPr>
  </w:style>
  <w:style w:type="paragraph" w:styleId="2">
    <w:name w:val="heading 2"/>
    <w:basedOn w:val="a"/>
    <w:next w:val="a"/>
    <w:link w:val="20"/>
    <w:uiPriority w:val="9"/>
    <w:semiHidden/>
    <w:unhideWhenUsed/>
    <w:qFormat/>
    <w:rsid w:val="00854F34"/>
    <w:pPr>
      <w:keepNext/>
      <w:keepLines/>
      <w:spacing w:before="360" w:after="80" w:line="276" w:lineRule="auto"/>
      <w:outlineLvl w:val="1"/>
    </w:pPr>
    <w:rPr>
      <w:rFonts w:ascii="Calibri" w:hAnsi="Calibri"/>
      <w:b/>
      <w:sz w:val="36"/>
      <w:szCs w:val="36"/>
      <w:lang w:eastAsia="uk-UA"/>
    </w:rPr>
  </w:style>
  <w:style w:type="paragraph" w:styleId="3">
    <w:name w:val="heading 3"/>
    <w:basedOn w:val="a"/>
    <w:next w:val="a"/>
    <w:link w:val="30"/>
    <w:uiPriority w:val="9"/>
    <w:semiHidden/>
    <w:unhideWhenUsed/>
    <w:qFormat/>
    <w:rsid w:val="00854F34"/>
    <w:pPr>
      <w:spacing w:after="200"/>
      <w:outlineLvl w:val="2"/>
    </w:pPr>
    <w:rPr>
      <w:rFonts w:ascii="Times New Roman" w:hAnsi="Times New Roman"/>
      <w:b/>
      <w:sz w:val="27"/>
      <w:szCs w:val="27"/>
      <w:lang w:eastAsia="uk-UA"/>
    </w:rPr>
  </w:style>
  <w:style w:type="paragraph" w:styleId="4">
    <w:name w:val="heading 4"/>
    <w:basedOn w:val="a"/>
    <w:next w:val="a"/>
    <w:link w:val="40"/>
    <w:uiPriority w:val="9"/>
    <w:semiHidden/>
    <w:unhideWhenUsed/>
    <w:qFormat/>
    <w:rsid w:val="00854F34"/>
    <w:pPr>
      <w:keepNext/>
      <w:keepLines/>
      <w:spacing w:before="240" w:after="40" w:line="276" w:lineRule="auto"/>
      <w:outlineLvl w:val="3"/>
    </w:pPr>
    <w:rPr>
      <w:rFonts w:ascii="Calibri" w:hAnsi="Calibri"/>
      <w:b/>
      <w:sz w:val="24"/>
      <w:szCs w:val="24"/>
      <w:lang w:eastAsia="uk-UA"/>
    </w:rPr>
  </w:style>
  <w:style w:type="paragraph" w:styleId="5">
    <w:name w:val="heading 5"/>
    <w:basedOn w:val="a"/>
    <w:next w:val="a"/>
    <w:link w:val="50"/>
    <w:uiPriority w:val="9"/>
    <w:semiHidden/>
    <w:unhideWhenUsed/>
    <w:qFormat/>
    <w:rsid w:val="00854F34"/>
    <w:pPr>
      <w:keepNext/>
      <w:keepLines/>
      <w:spacing w:before="220" w:after="40" w:line="276" w:lineRule="auto"/>
      <w:outlineLvl w:val="4"/>
    </w:pPr>
    <w:rPr>
      <w:rFonts w:ascii="Calibri" w:hAnsi="Calibri"/>
      <w:b/>
      <w:sz w:val="22"/>
      <w:szCs w:val="22"/>
      <w:lang w:eastAsia="uk-UA"/>
    </w:rPr>
  </w:style>
  <w:style w:type="paragraph" w:styleId="6">
    <w:name w:val="heading 6"/>
    <w:basedOn w:val="a"/>
    <w:next w:val="a"/>
    <w:link w:val="60"/>
    <w:uiPriority w:val="9"/>
    <w:semiHidden/>
    <w:unhideWhenUsed/>
    <w:qFormat/>
    <w:rsid w:val="00854F34"/>
    <w:pPr>
      <w:keepNext/>
      <w:keepLines/>
      <w:spacing w:before="200" w:after="40" w:line="276" w:lineRule="auto"/>
      <w:outlineLvl w:val="5"/>
    </w:pPr>
    <w:rPr>
      <w:rFonts w:ascii="Calibri" w:hAnsi="Calibri"/>
      <w:b/>
      <w:sz w:val="20"/>
      <w:lang w:eastAsia="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
    <w:rsid w:val="00854F34"/>
    <w:rPr>
      <w:rFonts w:ascii="Calibri" w:hAnsi="Calibri"/>
      <w:b/>
      <w:sz w:val="48"/>
      <w:szCs w:val="48"/>
    </w:rPr>
  </w:style>
  <w:style w:type="character" w:customStyle="1" w:styleId="20">
    <w:name w:val="Заголовок 2 Знак"/>
    <w:link w:val="2"/>
    <w:uiPriority w:val="9"/>
    <w:semiHidden/>
    <w:rsid w:val="00854F34"/>
    <w:rPr>
      <w:rFonts w:ascii="Calibri" w:hAnsi="Calibri"/>
      <w:b/>
      <w:sz w:val="36"/>
      <w:szCs w:val="36"/>
    </w:rPr>
  </w:style>
  <w:style w:type="character" w:customStyle="1" w:styleId="30">
    <w:name w:val="Заголовок 3 Знак"/>
    <w:link w:val="3"/>
    <w:uiPriority w:val="9"/>
    <w:semiHidden/>
    <w:rsid w:val="00854F34"/>
    <w:rPr>
      <w:b/>
      <w:sz w:val="27"/>
      <w:szCs w:val="27"/>
    </w:rPr>
  </w:style>
  <w:style w:type="character" w:customStyle="1" w:styleId="40">
    <w:name w:val="Заголовок 4 Знак"/>
    <w:link w:val="4"/>
    <w:uiPriority w:val="9"/>
    <w:semiHidden/>
    <w:rsid w:val="00854F34"/>
    <w:rPr>
      <w:rFonts w:ascii="Calibri" w:hAnsi="Calibri"/>
      <w:b/>
      <w:sz w:val="24"/>
      <w:szCs w:val="24"/>
    </w:rPr>
  </w:style>
  <w:style w:type="character" w:customStyle="1" w:styleId="50">
    <w:name w:val="Заголовок 5 Знак"/>
    <w:link w:val="5"/>
    <w:uiPriority w:val="9"/>
    <w:semiHidden/>
    <w:rsid w:val="00854F34"/>
    <w:rPr>
      <w:rFonts w:ascii="Calibri" w:hAnsi="Calibri"/>
      <w:b/>
      <w:sz w:val="22"/>
      <w:szCs w:val="22"/>
    </w:rPr>
  </w:style>
  <w:style w:type="character" w:customStyle="1" w:styleId="60">
    <w:name w:val="Заголовок 6 Знак"/>
    <w:link w:val="6"/>
    <w:uiPriority w:val="9"/>
    <w:semiHidden/>
    <w:rsid w:val="00854F34"/>
    <w:rPr>
      <w:rFonts w:ascii="Calibri" w:hAnsi="Calibri"/>
      <w:b/>
    </w:rPr>
  </w:style>
  <w:style w:type="character" w:styleId="ab">
    <w:name w:val="Hyperlink"/>
    <w:uiPriority w:val="99"/>
    <w:unhideWhenUsed/>
    <w:rsid w:val="00854F34"/>
    <w:rPr>
      <w:rFonts w:ascii="Times New Roman" w:hAnsi="Times New Roman" w:cs="Times New Roman" w:hint="default"/>
      <w:color w:val="0000FF"/>
      <w:u w:val="single"/>
    </w:rPr>
  </w:style>
  <w:style w:type="character" w:styleId="ac">
    <w:name w:val="FollowedHyperlink"/>
    <w:uiPriority w:val="99"/>
    <w:unhideWhenUsed/>
    <w:rsid w:val="00854F34"/>
    <w:rPr>
      <w:color w:val="954F72"/>
      <w:u w:val="single"/>
    </w:rPr>
  </w:style>
  <w:style w:type="paragraph" w:styleId="ad">
    <w:name w:val="annotation text"/>
    <w:basedOn w:val="a"/>
    <w:link w:val="ae"/>
    <w:uiPriority w:val="99"/>
    <w:unhideWhenUsed/>
    <w:rsid w:val="00854F34"/>
    <w:pPr>
      <w:spacing w:after="200"/>
    </w:pPr>
    <w:rPr>
      <w:rFonts w:ascii="Calibri" w:hAnsi="Calibri"/>
      <w:sz w:val="20"/>
      <w:lang w:eastAsia="uk-UA"/>
    </w:rPr>
  </w:style>
  <w:style w:type="character" w:customStyle="1" w:styleId="ae">
    <w:name w:val="Текст примечания Знак"/>
    <w:link w:val="ad"/>
    <w:uiPriority w:val="99"/>
    <w:rsid w:val="00854F34"/>
    <w:rPr>
      <w:rFonts w:ascii="Calibri" w:hAnsi="Calibri"/>
    </w:rPr>
  </w:style>
  <w:style w:type="character" w:customStyle="1" w:styleId="aa">
    <w:name w:val="Верхний колонтитул Знак"/>
    <w:link w:val="a9"/>
    <w:uiPriority w:val="99"/>
    <w:rsid w:val="00854F34"/>
    <w:rPr>
      <w:rFonts w:ascii="Antiqua" w:hAnsi="Antiqua"/>
      <w:sz w:val="26"/>
      <w:lang w:eastAsia="ru-RU"/>
    </w:rPr>
  </w:style>
  <w:style w:type="character" w:customStyle="1" w:styleId="a8">
    <w:name w:val="Нижний колонтитул Знак"/>
    <w:link w:val="a7"/>
    <w:uiPriority w:val="99"/>
    <w:rsid w:val="00854F34"/>
    <w:rPr>
      <w:rFonts w:ascii="Antiqua" w:hAnsi="Antiqua"/>
      <w:sz w:val="26"/>
      <w:lang w:eastAsia="ru-RU"/>
    </w:rPr>
  </w:style>
  <w:style w:type="paragraph" w:styleId="af">
    <w:name w:val="Title"/>
    <w:basedOn w:val="a"/>
    <w:next w:val="a"/>
    <w:link w:val="af0"/>
    <w:uiPriority w:val="99"/>
    <w:qFormat/>
    <w:rsid w:val="00854F34"/>
    <w:pPr>
      <w:ind w:firstLine="709"/>
      <w:jc w:val="center"/>
    </w:pPr>
    <w:rPr>
      <w:rFonts w:ascii="Times New Roman" w:hAnsi="Times New Roman"/>
      <w:sz w:val="28"/>
      <w:szCs w:val="28"/>
      <w:lang w:eastAsia="uk-UA"/>
    </w:rPr>
  </w:style>
  <w:style w:type="character" w:customStyle="1" w:styleId="af0">
    <w:name w:val="Название Знак"/>
    <w:link w:val="af"/>
    <w:uiPriority w:val="99"/>
    <w:rsid w:val="00854F34"/>
    <w:rPr>
      <w:sz w:val="28"/>
      <w:szCs w:val="28"/>
    </w:rPr>
  </w:style>
  <w:style w:type="paragraph" w:styleId="af1">
    <w:name w:val="Subtitle"/>
    <w:basedOn w:val="a"/>
    <w:next w:val="a"/>
    <w:link w:val="af2"/>
    <w:uiPriority w:val="11"/>
    <w:qFormat/>
    <w:rsid w:val="00854F34"/>
    <w:pPr>
      <w:keepNext/>
      <w:keepLines/>
      <w:spacing w:before="360" w:after="80" w:line="276" w:lineRule="auto"/>
    </w:pPr>
    <w:rPr>
      <w:rFonts w:ascii="Georgia" w:hAnsi="Georgia"/>
      <w:i/>
      <w:color w:val="666666"/>
      <w:sz w:val="48"/>
      <w:szCs w:val="48"/>
      <w:lang w:eastAsia="uk-UA"/>
    </w:rPr>
  </w:style>
  <w:style w:type="character" w:customStyle="1" w:styleId="af2">
    <w:name w:val="Подзаголовок Знак"/>
    <w:link w:val="af1"/>
    <w:uiPriority w:val="11"/>
    <w:rsid w:val="00854F34"/>
    <w:rPr>
      <w:rFonts w:ascii="Georgia" w:hAnsi="Georgia"/>
      <w:i/>
      <w:color w:val="666666"/>
      <w:sz w:val="48"/>
      <w:szCs w:val="48"/>
    </w:rPr>
  </w:style>
  <w:style w:type="paragraph" w:styleId="af3">
    <w:name w:val="annotation subject"/>
    <w:basedOn w:val="ad"/>
    <w:next w:val="ad"/>
    <w:link w:val="af4"/>
    <w:uiPriority w:val="99"/>
    <w:unhideWhenUsed/>
    <w:rsid w:val="00854F34"/>
    <w:rPr>
      <w:b/>
      <w:bCs/>
    </w:rPr>
  </w:style>
  <w:style w:type="character" w:customStyle="1" w:styleId="af4">
    <w:name w:val="Тема примечания Знак"/>
    <w:link w:val="af3"/>
    <w:uiPriority w:val="99"/>
    <w:rsid w:val="00854F34"/>
    <w:rPr>
      <w:rFonts w:ascii="Calibri" w:hAnsi="Calibri"/>
      <w:b/>
      <w:bCs/>
    </w:rPr>
  </w:style>
  <w:style w:type="paragraph" w:styleId="af5">
    <w:name w:val="Balloon Text"/>
    <w:basedOn w:val="a"/>
    <w:link w:val="af6"/>
    <w:uiPriority w:val="99"/>
    <w:unhideWhenUsed/>
    <w:rsid w:val="00854F34"/>
    <w:rPr>
      <w:rFonts w:ascii="Times New Roman" w:hAnsi="Times New Roman"/>
      <w:sz w:val="18"/>
      <w:szCs w:val="18"/>
      <w:lang w:eastAsia="uk-UA"/>
    </w:rPr>
  </w:style>
  <w:style w:type="character" w:customStyle="1" w:styleId="af6">
    <w:name w:val="Текст выноски Знак"/>
    <w:link w:val="af5"/>
    <w:uiPriority w:val="99"/>
    <w:rsid w:val="00854F34"/>
    <w:rPr>
      <w:sz w:val="18"/>
      <w:szCs w:val="18"/>
    </w:rPr>
  </w:style>
  <w:style w:type="paragraph" w:customStyle="1" w:styleId="rvps2">
    <w:name w:val="rvps2"/>
    <w:basedOn w:val="a"/>
    <w:rsid w:val="00854F34"/>
    <w:pPr>
      <w:spacing w:before="100" w:beforeAutospacing="1" w:after="100" w:afterAutospacing="1"/>
    </w:pPr>
    <w:rPr>
      <w:rFonts w:ascii="Times New Roman" w:hAnsi="Times New Roman"/>
      <w:sz w:val="24"/>
      <w:szCs w:val="24"/>
      <w:lang w:val="ru-RU" w:eastAsia="uk-UA"/>
    </w:rPr>
  </w:style>
  <w:style w:type="character" w:customStyle="1" w:styleId="21">
    <w:name w:val="Основной текст (2)_"/>
    <w:link w:val="22"/>
    <w:locked/>
    <w:rsid w:val="00854F34"/>
    <w:rPr>
      <w:sz w:val="28"/>
      <w:shd w:val="clear" w:color="auto" w:fill="FFFFFF"/>
    </w:rPr>
  </w:style>
  <w:style w:type="paragraph" w:customStyle="1" w:styleId="22">
    <w:name w:val="Основной текст (2)"/>
    <w:basedOn w:val="a"/>
    <w:link w:val="21"/>
    <w:rsid w:val="00854F34"/>
    <w:pPr>
      <w:widowControl w:val="0"/>
      <w:shd w:val="clear" w:color="auto" w:fill="FFFFFF"/>
      <w:spacing w:after="120" w:line="307" w:lineRule="exact"/>
      <w:jc w:val="both"/>
    </w:pPr>
    <w:rPr>
      <w:rFonts w:ascii="Times New Roman" w:hAnsi="Times New Roman"/>
      <w:sz w:val="28"/>
      <w:lang w:eastAsia="uk-UA"/>
    </w:rPr>
  </w:style>
  <w:style w:type="character" w:styleId="af7">
    <w:name w:val="annotation reference"/>
    <w:uiPriority w:val="99"/>
    <w:unhideWhenUsed/>
    <w:rsid w:val="00854F34"/>
    <w:rPr>
      <w:rFonts w:ascii="Times New Roman" w:hAnsi="Times New Roman" w:cs="Times New Roman" w:hint="default"/>
      <w:sz w:val="16"/>
    </w:rPr>
  </w:style>
  <w:style w:type="character" w:styleId="af8">
    <w:name w:val="page number"/>
    <w:uiPriority w:val="99"/>
    <w:unhideWhenUsed/>
    <w:rsid w:val="00854F34"/>
    <w:rPr>
      <w:rFonts w:ascii="Times New Roman" w:hAnsi="Times New Roman" w:cs="Times New Roman" w:hint="default"/>
    </w:rPr>
  </w:style>
  <w:style w:type="character" w:customStyle="1" w:styleId="rvts9">
    <w:name w:val="rvts9"/>
    <w:rsid w:val="00854F34"/>
  </w:style>
  <w:style w:type="character" w:customStyle="1" w:styleId="rvts15">
    <w:name w:val="rvts15"/>
    <w:rsid w:val="00854F34"/>
  </w:style>
  <w:style w:type="character" w:customStyle="1" w:styleId="rvts0">
    <w:name w:val="rvts0"/>
    <w:rsid w:val="00854F34"/>
  </w:style>
  <w:style w:type="character" w:customStyle="1" w:styleId="2Gulim12pt">
    <w:name w:val="Основной текст (2) + Gulim.12 pt"/>
    <w:rsid w:val="00854F34"/>
    <w:rPr>
      <w:rFonts w:ascii="Gulim" w:eastAsia="Gulim" w:hAnsi="Gulim" w:hint="eastAsia"/>
      <w:color w:val="000000"/>
      <w:spacing w:val="0"/>
      <w:w w:val="100"/>
      <w:position w:val="0"/>
      <w:sz w:val="24"/>
      <w:shd w:val="clear" w:color="auto" w:fill="FFFFFF"/>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571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149075</Words>
  <Characters>84974</Characters>
  <Application>Microsoft Office Word</Application>
  <DocSecurity>0</DocSecurity>
  <Lines>708</Lines>
  <Paragraphs>467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233582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cp:lastPrinted>2021-06-04T15:03:00Z</cp:lastPrinted>
  <dcterms:created xsi:type="dcterms:W3CDTF">2021-06-09T13:51:00Z</dcterms:created>
  <dcterms:modified xsi:type="dcterms:W3CDTF">2021-06-09T13:51:00Z</dcterms:modified>
</cp:coreProperties>
</file>