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E75" w:rsidRDefault="00E57E75" w:rsidP="00E57E75">
      <w:pPr>
        <w:ind w:firstLine="425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E57E75">
        <w:rPr>
          <w:rFonts w:ascii="Times New Roman" w:hAnsi="Times New Roman" w:cs="Times New Roman"/>
          <w:bCs/>
          <w:sz w:val="28"/>
          <w:szCs w:val="28"/>
        </w:rPr>
        <w:t>Проект</w:t>
      </w: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6C2684" w:rsidRPr="00E57E75">
        <w:rPr>
          <w:rFonts w:ascii="Times New Roman" w:hAnsi="Times New Roman" w:cs="Times New Roman"/>
        </w:rPr>
        <w:t>носить</w:t>
      </w:r>
    </w:p>
    <w:p w:rsidR="006C2684" w:rsidRDefault="00E57E75" w:rsidP="00E57E75">
      <w:pPr>
        <w:ind w:firstLine="4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6C2684" w:rsidRPr="00E57E75">
        <w:rPr>
          <w:rFonts w:ascii="Times New Roman" w:hAnsi="Times New Roman" w:cs="Times New Roman"/>
        </w:rPr>
        <w:t>ародни</w:t>
      </w:r>
      <w:r>
        <w:rPr>
          <w:rFonts w:ascii="Times New Roman" w:hAnsi="Times New Roman" w:cs="Times New Roman"/>
        </w:rPr>
        <w:t>й</w:t>
      </w:r>
      <w:r w:rsidR="006C2684" w:rsidRPr="00E57E75">
        <w:rPr>
          <w:rFonts w:ascii="Times New Roman" w:hAnsi="Times New Roman" w:cs="Times New Roman"/>
        </w:rPr>
        <w:t xml:space="preserve"> депутат України</w:t>
      </w:r>
    </w:p>
    <w:p w:rsidR="00E57E75" w:rsidRDefault="00E57E75" w:rsidP="00E57E75">
      <w:pPr>
        <w:ind w:firstLine="42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О.О. Гончаренко </w:t>
      </w:r>
    </w:p>
    <w:p w:rsidR="00E57E75" w:rsidRDefault="00E57E75" w:rsidP="00E57E75">
      <w:pPr>
        <w:ind w:firstLine="425"/>
        <w:jc w:val="right"/>
        <w:rPr>
          <w:rFonts w:ascii="Times New Roman" w:hAnsi="Times New Roman" w:cs="Times New Roman"/>
        </w:rPr>
      </w:pPr>
    </w:p>
    <w:p w:rsidR="004F1069" w:rsidRDefault="004F1069" w:rsidP="00E57E75">
      <w:pPr>
        <w:ind w:firstLine="425"/>
        <w:jc w:val="right"/>
        <w:rPr>
          <w:rFonts w:ascii="Times New Roman" w:hAnsi="Times New Roman" w:cs="Times New Roman"/>
        </w:rPr>
      </w:pPr>
    </w:p>
    <w:p w:rsidR="004F1069" w:rsidRDefault="004F1069" w:rsidP="00E57E75">
      <w:pPr>
        <w:ind w:firstLine="425"/>
        <w:jc w:val="right"/>
        <w:rPr>
          <w:rFonts w:ascii="Times New Roman" w:hAnsi="Times New Roman" w:cs="Times New Roman"/>
        </w:rPr>
      </w:pPr>
    </w:p>
    <w:p w:rsidR="00E57E75" w:rsidRDefault="00E57E75" w:rsidP="00E57E75">
      <w:pPr>
        <w:ind w:firstLine="425"/>
        <w:jc w:val="right"/>
        <w:rPr>
          <w:rFonts w:ascii="Times New Roman" w:hAnsi="Times New Roman" w:cs="Times New Roman"/>
        </w:rPr>
      </w:pPr>
    </w:p>
    <w:p w:rsidR="006C2684" w:rsidRDefault="006C2684" w:rsidP="00E57E75">
      <w:pPr>
        <w:pStyle w:val="a4"/>
        <w:spacing w:before="0"/>
        <w:ind w:firstLine="425"/>
        <w:rPr>
          <w:rFonts w:ascii="Times New Roman" w:hAnsi="Times New Roman" w:cs="Times New Roman"/>
          <w:i w:val="0"/>
          <w:iCs w:val="0"/>
          <w:sz w:val="32"/>
          <w:szCs w:val="32"/>
        </w:rPr>
      </w:pPr>
      <w:r>
        <w:rPr>
          <w:rFonts w:ascii="Times New Roman" w:hAnsi="Times New Roman" w:cs="Times New Roman"/>
          <w:i w:val="0"/>
          <w:iCs w:val="0"/>
          <w:sz w:val="32"/>
          <w:szCs w:val="32"/>
        </w:rPr>
        <w:t>Закон УкраЇни</w:t>
      </w:r>
    </w:p>
    <w:p w:rsidR="00E57E75" w:rsidRPr="003F6F11" w:rsidRDefault="00E57E75" w:rsidP="003F6F11">
      <w:pPr>
        <w:pStyle w:val="a6"/>
        <w:spacing w:before="0" w:after="0"/>
        <w:ind w:firstLine="425"/>
        <w:rPr>
          <w:rFonts w:ascii="Times New Roman" w:hAnsi="Times New Roman" w:cs="Times New Roman"/>
          <w:sz w:val="28"/>
          <w:szCs w:val="28"/>
        </w:rPr>
      </w:pPr>
    </w:p>
    <w:p w:rsidR="00712818" w:rsidRDefault="006C2684" w:rsidP="00E57E75">
      <w:pPr>
        <w:pStyle w:val="a6"/>
        <w:spacing w:before="0" w:after="0"/>
        <w:ind w:firstLine="425"/>
        <w:rPr>
          <w:rFonts w:ascii="Times New Roman" w:hAnsi="Times New Roman" w:cs="Times New Roman"/>
          <w:sz w:val="28"/>
          <w:szCs w:val="28"/>
        </w:rPr>
      </w:pPr>
      <w:r w:rsidRPr="003F6F11">
        <w:rPr>
          <w:rFonts w:ascii="Times New Roman" w:hAnsi="Times New Roman" w:cs="Times New Roman"/>
          <w:sz w:val="28"/>
          <w:szCs w:val="28"/>
        </w:rPr>
        <w:t>Про внесення змін до Кримінального кодекс</w:t>
      </w:r>
      <w:r w:rsidR="00712818">
        <w:rPr>
          <w:rFonts w:ascii="Times New Roman" w:hAnsi="Times New Roman" w:cs="Times New Roman"/>
          <w:sz w:val="28"/>
          <w:szCs w:val="28"/>
        </w:rPr>
        <w:t>у</w:t>
      </w:r>
      <w:r w:rsidRPr="003F6F11">
        <w:rPr>
          <w:rFonts w:ascii="Times New Roman" w:hAnsi="Times New Roman" w:cs="Times New Roman"/>
          <w:sz w:val="28"/>
          <w:szCs w:val="28"/>
        </w:rPr>
        <w:t xml:space="preserve"> України щодо </w:t>
      </w:r>
    </w:p>
    <w:p w:rsidR="009405D5" w:rsidRDefault="006C2684" w:rsidP="00E57E75">
      <w:pPr>
        <w:pStyle w:val="a6"/>
        <w:spacing w:before="0" w:after="0"/>
        <w:ind w:firstLine="425"/>
        <w:rPr>
          <w:rFonts w:asciiTheme="minorHAnsi" w:hAnsiTheme="minorHAnsi"/>
        </w:rPr>
      </w:pPr>
      <w:r w:rsidRPr="003F6F11">
        <w:rPr>
          <w:rFonts w:ascii="Times New Roman" w:hAnsi="Times New Roman" w:cs="Times New Roman"/>
          <w:sz w:val="28"/>
          <w:szCs w:val="28"/>
        </w:rPr>
        <w:t>захисту авторитету</w:t>
      </w:r>
      <w:r w:rsidR="004F1069">
        <w:rPr>
          <w:rFonts w:ascii="Times New Roman" w:hAnsi="Times New Roman" w:cs="Times New Roman"/>
          <w:sz w:val="28"/>
          <w:szCs w:val="28"/>
        </w:rPr>
        <w:t xml:space="preserve"> держави</w:t>
      </w:r>
      <w:r w:rsidR="003F6F11" w:rsidRPr="003F6F11">
        <w:rPr>
          <w:rFonts w:ascii="Times New Roman" w:hAnsi="Times New Roman" w:cs="Times New Roman"/>
          <w:sz w:val="28"/>
          <w:szCs w:val="28"/>
        </w:rPr>
        <w:t xml:space="preserve">, </w:t>
      </w:r>
      <w:r w:rsidR="009405D5" w:rsidRPr="009405D5">
        <w:rPr>
          <w:rFonts w:ascii="Times New Roman" w:hAnsi="Times New Roman" w:cs="Times New Roman"/>
          <w:sz w:val="28"/>
          <w:szCs w:val="28"/>
        </w:rPr>
        <w:t>Збройних Сил України,</w:t>
      </w:r>
      <w:r w:rsidR="009405D5" w:rsidRPr="009405D5">
        <w:t xml:space="preserve"> </w:t>
      </w:r>
    </w:p>
    <w:p w:rsidR="006C2684" w:rsidRPr="003F6F11" w:rsidRDefault="003F6F11" w:rsidP="00E57E75">
      <w:pPr>
        <w:pStyle w:val="a6"/>
        <w:spacing w:before="0" w:after="0"/>
        <w:ind w:firstLine="425"/>
        <w:rPr>
          <w:rFonts w:ascii="Times New Roman" w:hAnsi="Times New Roman" w:cs="Times New Roman"/>
          <w:sz w:val="28"/>
          <w:szCs w:val="28"/>
        </w:rPr>
      </w:pPr>
      <w:r w:rsidRPr="003F6F11">
        <w:rPr>
          <w:rFonts w:ascii="Times New Roman" w:hAnsi="Times New Roman" w:cs="Times New Roman"/>
          <w:sz w:val="28"/>
          <w:szCs w:val="28"/>
        </w:rPr>
        <w:t>української нації та народу</w:t>
      </w:r>
    </w:p>
    <w:p w:rsidR="006C2684" w:rsidRDefault="006C2684" w:rsidP="00712818">
      <w:pPr>
        <w:pStyle w:val="a3"/>
        <w:spacing w:before="100" w:beforeAutospacing="1" w:after="100" w:afterAutospacing="1"/>
        <w:rPr>
          <w:rFonts w:ascii="Times New Roman" w:hAnsi="Times New Roman" w:cs="Times New Roman"/>
          <w:spacing w:val="6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bCs/>
          <w:spacing w:val="66"/>
          <w:sz w:val="28"/>
          <w:szCs w:val="28"/>
        </w:rPr>
        <w:t>постановляє:</w:t>
      </w:r>
    </w:p>
    <w:p w:rsidR="00E57E75" w:rsidRPr="003F6F11" w:rsidRDefault="006C2684" w:rsidP="009405D5">
      <w:pPr>
        <w:pStyle w:val="StyleZakonu"/>
        <w:spacing w:before="100" w:beforeAutospacing="1" w:after="100" w:afterAutospacing="1" w:line="240" w:lineRule="auto"/>
        <w:ind w:firstLine="567"/>
        <w:rPr>
          <w:sz w:val="28"/>
          <w:szCs w:val="28"/>
        </w:rPr>
      </w:pPr>
      <w:r w:rsidRPr="00E57E75">
        <w:rPr>
          <w:sz w:val="28"/>
          <w:szCs w:val="28"/>
        </w:rPr>
        <w:t xml:space="preserve">І. </w:t>
      </w:r>
      <w:r w:rsidR="00E57E75">
        <w:rPr>
          <w:sz w:val="28"/>
          <w:szCs w:val="28"/>
        </w:rPr>
        <w:t>Розділ</w:t>
      </w:r>
      <w:r w:rsidR="00E57E75" w:rsidRPr="00E57E75">
        <w:rPr>
          <w:sz w:val="28"/>
          <w:szCs w:val="28"/>
        </w:rPr>
        <w:t xml:space="preserve"> Х</w:t>
      </w:r>
      <w:r w:rsidR="00E57E75" w:rsidRPr="00E57E75">
        <w:rPr>
          <w:sz w:val="28"/>
          <w:szCs w:val="28"/>
          <w:lang w:val="en-US"/>
        </w:rPr>
        <w:t>V</w:t>
      </w:r>
      <w:r w:rsidR="00E57E75" w:rsidRPr="00E57E75">
        <w:rPr>
          <w:sz w:val="28"/>
          <w:szCs w:val="28"/>
        </w:rPr>
        <w:t xml:space="preserve"> «Злочини проти авторитету органів державної влади, органів місцевого самовр</w:t>
      </w:r>
      <w:r w:rsidR="00E57E75">
        <w:rPr>
          <w:sz w:val="28"/>
          <w:szCs w:val="28"/>
        </w:rPr>
        <w:t>ядування та об’єднань громадян»</w:t>
      </w:r>
      <w:r w:rsidR="00E57E75" w:rsidRPr="00E57E75">
        <w:rPr>
          <w:sz w:val="28"/>
          <w:szCs w:val="28"/>
        </w:rPr>
        <w:t xml:space="preserve"> Кримінального кодексу України (Відомості Верховної Ради Україн</w:t>
      </w:r>
      <w:r w:rsidR="00E57E75">
        <w:rPr>
          <w:sz w:val="28"/>
          <w:szCs w:val="28"/>
        </w:rPr>
        <w:t xml:space="preserve">и (ВВР), 2001, № 25-26, </w:t>
      </w:r>
      <w:r w:rsidR="00E57E75" w:rsidRPr="003F6F11">
        <w:rPr>
          <w:sz w:val="28"/>
          <w:szCs w:val="28"/>
        </w:rPr>
        <w:t>ст.131) доповнити новою статтею 338</w:t>
      </w:r>
      <w:r w:rsidR="00E57E75" w:rsidRPr="003F6F11">
        <w:rPr>
          <w:sz w:val="28"/>
          <w:szCs w:val="28"/>
          <w:vertAlign w:val="superscript"/>
        </w:rPr>
        <w:t>-1</w:t>
      </w:r>
      <w:r w:rsidR="00E57E75" w:rsidRPr="003F6F11">
        <w:rPr>
          <w:sz w:val="28"/>
          <w:szCs w:val="28"/>
        </w:rPr>
        <w:t xml:space="preserve"> такого змісту:</w:t>
      </w:r>
    </w:p>
    <w:p w:rsidR="009405D5" w:rsidRPr="009405D5" w:rsidRDefault="003F6F11" w:rsidP="009405D5">
      <w:pPr>
        <w:spacing w:before="100" w:beforeAutospacing="1" w:after="100" w:afterAutospacing="1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9405D5">
        <w:rPr>
          <w:rFonts w:ascii="Times New Roman" w:hAnsi="Times New Roman" w:cs="Times New Roman"/>
          <w:sz w:val="28"/>
          <w:szCs w:val="28"/>
        </w:rPr>
        <w:t>«</w:t>
      </w:r>
      <w:r w:rsidR="009405D5" w:rsidRPr="009405D5">
        <w:rPr>
          <w:rFonts w:ascii="Times New Roman" w:hAnsi="Times New Roman" w:cs="Times New Roman"/>
          <w:sz w:val="28"/>
          <w:szCs w:val="28"/>
        </w:rPr>
        <w:t>Стаття 338-1. Умисні дії щодо підриву авторитету держави, Збройних Сил України та інших військових формувань, образа української нації та народу</w:t>
      </w:r>
    </w:p>
    <w:p w:rsidR="009405D5" w:rsidRPr="009405D5" w:rsidRDefault="009405D5" w:rsidP="009405D5">
      <w:pPr>
        <w:spacing w:before="100" w:beforeAutospacing="1" w:after="100" w:afterAutospacing="1"/>
        <w:ind w:firstLine="459"/>
        <w:jc w:val="both"/>
        <w:rPr>
          <w:rFonts w:ascii="Times New Roman" w:hAnsi="Times New Roman" w:cs="Times New Roman"/>
          <w:sz w:val="28"/>
          <w:szCs w:val="28"/>
        </w:rPr>
      </w:pPr>
      <w:r w:rsidRPr="009405D5">
        <w:rPr>
          <w:rFonts w:ascii="Times New Roman" w:hAnsi="Times New Roman" w:cs="Times New Roman"/>
          <w:sz w:val="28"/>
          <w:szCs w:val="28"/>
        </w:rPr>
        <w:t xml:space="preserve"> Суспільно небезпечні протиправні діяння, що посягають на авторитет України як суверенної держави, публічне паплюження чи інші дії спрямовані на підрив авторитету Збройних Сил України та інших військових формувань, – </w:t>
      </w:r>
    </w:p>
    <w:p w:rsidR="003F6F11" w:rsidRPr="003F6F11" w:rsidRDefault="003F6F11" w:rsidP="009405D5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F11">
        <w:rPr>
          <w:rFonts w:ascii="Times New Roman" w:hAnsi="Times New Roman" w:cs="Times New Roman"/>
          <w:bCs/>
          <w:sz w:val="28"/>
          <w:szCs w:val="28"/>
        </w:rPr>
        <w:t xml:space="preserve">карається виправними роботами на строк до двох років або арештом до шести місяців або позбавленням волі на строк до двох років.  </w:t>
      </w:r>
    </w:p>
    <w:p w:rsidR="003F6F11" w:rsidRDefault="003F6F11" w:rsidP="009405D5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F11">
        <w:rPr>
          <w:rFonts w:ascii="Times New Roman" w:hAnsi="Times New Roman" w:cs="Times New Roman"/>
          <w:bCs/>
          <w:sz w:val="28"/>
          <w:szCs w:val="28"/>
          <w:lang w:eastAsia="uk-UA"/>
        </w:rPr>
        <w:t>Публічні принижуючі, образливі виступи чи інші дії спрямовані в адрес української нації та українського народу, а також наруга, осквернення історичної пам‘яті українського народу і нації –</w:t>
      </w:r>
    </w:p>
    <w:p w:rsidR="006C2684" w:rsidRPr="00712818" w:rsidRDefault="003F6F11" w:rsidP="009405D5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F11">
        <w:rPr>
          <w:rFonts w:ascii="Times New Roman" w:hAnsi="Times New Roman" w:cs="Times New Roman"/>
          <w:bCs/>
          <w:sz w:val="28"/>
          <w:szCs w:val="28"/>
        </w:rPr>
        <w:t>карається арештом до шести місяців або позбавленням волі на строк до трьох років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D069F" w:rsidRPr="00712818">
        <w:rPr>
          <w:rFonts w:ascii="Times New Roman" w:hAnsi="Times New Roman" w:cs="Times New Roman"/>
          <w:bCs/>
          <w:sz w:val="28"/>
          <w:szCs w:val="28"/>
        </w:rPr>
        <w:t>»</w:t>
      </w:r>
      <w:r w:rsidR="006C2684" w:rsidRPr="00712818">
        <w:rPr>
          <w:rFonts w:ascii="Times New Roman" w:hAnsi="Times New Roman" w:cs="Times New Roman"/>
          <w:bCs/>
          <w:sz w:val="28"/>
          <w:szCs w:val="28"/>
        </w:rPr>
        <w:t>.</w:t>
      </w:r>
    </w:p>
    <w:p w:rsidR="006C2684" w:rsidRPr="00E57E75" w:rsidRDefault="006C2684" w:rsidP="00712818">
      <w:pPr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E75">
        <w:rPr>
          <w:rFonts w:ascii="Times New Roman" w:hAnsi="Times New Roman" w:cs="Times New Roman"/>
          <w:sz w:val="28"/>
          <w:szCs w:val="28"/>
        </w:rPr>
        <w:t>ІI. Цей Закон набирає чинності з дня</w:t>
      </w:r>
      <w:r w:rsidR="00F96810" w:rsidRPr="00E57E75">
        <w:rPr>
          <w:rFonts w:ascii="Times New Roman" w:hAnsi="Times New Roman" w:cs="Times New Roman"/>
          <w:sz w:val="28"/>
          <w:szCs w:val="28"/>
        </w:rPr>
        <w:t>, наступного за днем</w:t>
      </w:r>
      <w:r w:rsidRPr="00E57E75">
        <w:rPr>
          <w:rFonts w:ascii="Times New Roman" w:hAnsi="Times New Roman" w:cs="Times New Roman"/>
          <w:sz w:val="28"/>
          <w:szCs w:val="28"/>
        </w:rPr>
        <w:t xml:space="preserve"> його опублікування.</w:t>
      </w:r>
    </w:p>
    <w:p w:rsidR="006C2684" w:rsidRDefault="006C2684" w:rsidP="00712818">
      <w:pPr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06D81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r w:rsidRPr="004F402D"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</w:t>
      </w:r>
    </w:p>
    <w:p w:rsidR="00E57E75" w:rsidRDefault="00712818" w:rsidP="00712818">
      <w:pPr>
        <w:ind w:left="708"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C2684" w:rsidRPr="004F402D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268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2684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E57E75" w:rsidSect="00712818">
      <w:headerReference w:type="default" r:id="rId10"/>
      <w:pgSz w:w="11906" w:h="16838" w:code="9"/>
      <w:pgMar w:top="964" w:right="851" w:bottom="964" w:left="153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2E0" w:rsidRDefault="00DA12E0">
      <w:r>
        <w:separator/>
      </w:r>
    </w:p>
  </w:endnote>
  <w:endnote w:type="continuationSeparator" w:id="0">
    <w:p w:rsidR="00DA12E0" w:rsidRDefault="00DA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2E0" w:rsidRDefault="00DA12E0">
      <w:r>
        <w:separator/>
      </w:r>
    </w:p>
  </w:footnote>
  <w:footnote w:type="continuationSeparator" w:id="0">
    <w:p w:rsidR="00DA12E0" w:rsidRDefault="00DA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684" w:rsidRDefault="006C2684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12818">
      <w:rPr>
        <w:noProof/>
      </w:rPr>
      <w:t>2</w:t>
    </w:r>
    <w:r>
      <w:fldChar w:fldCharType="end"/>
    </w:r>
  </w:p>
  <w:p w:rsidR="006C2684" w:rsidRDefault="006C26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15B3C"/>
    <w:multiLevelType w:val="hybridMultilevel"/>
    <w:tmpl w:val="BF9C569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226F03"/>
    <w:multiLevelType w:val="hybridMultilevel"/>
    <w:tmpl w:val="AF3655B2"/>
    <w:lvl w:ilvl="0" w:tplc="4C2CCACC">
      <w:start w:val="1"/>
      <w:numFmt w:val="decimal"/>
      <w:lvlText w:val="%1."/>
      <w:lvlJc w:val="left"/>
      <w:pPr>
        <w:ind w:left="1527" w:hanging="9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684"/>
    <w:rsid w:val="000C0280"/>
    <w:rsid w:val="002E50C4"/>
    <w:rsid w:val="003D6F01"/>
    <w:rsid w:val="003F6F11"/>
    <w:rsid w:val="004F1069"/>
    <w:rsid w:val="004F402D"/>
    <w:rsid w:val="00583C55"/>
    <w:rsid w:val="005A3A68"/>
    <w:rsid w:val="006526AE"/>
    <w:rsid w:val="00662E35"/>
    <w:rsid w:val="00665436"/>
    <w:rsid w:val="006C2684"/>
    <w:rsid w:val="006D3622"/>
    <w:rsid w:val="00705A47"/>
    <w:rsid w:val="00712818"/>
    <w:rsid w:val="0083184C"/>
    <w:rsid w:val="008777FB"/>
    <w:rsid w:val="009405D5"/>
    <w:rsid w:val="009C25B5"/>
    <w:rsid w:val="00A158F7"/>
    <w:rsid w:val="00A54744"/>
    <w:rsid w:val="00AC1F63"/>
    <w:rsid w:val="00BA298C"/>
    <w:rsid w:val="00D06D81"/>
    <w:rsid w:val="00D77C03"/>
    <w:rsid w:val="00D85D06"/>
    <w:rsid w:val="00DA12E0"/>
    <w:rsid w:val="00E57E75"/>
    <w:rsid w:val="00ED069F"/>
    <w:rsid w:val="00F36B43"/>
    <w:rsid w:val="00F86429"/>
    <w:rsid w:val="00F9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503392-00D6-4ADE-A9EA-09F8C5CC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Antiqua" w:hAnsi="Antiqua" w:cs="Antiqua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540"/>
      <w:jc w:val="center"/>
      <w:outlineLvl w:val="0"/>
    </w:pPr>
    <w:rPr>
      <w:rFonts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3534" w:firstLine="11"/>
      <w:jc w:val="right"/>
      <w:outlineLvl w:val="1"/>
    </w:pPr>
    <w:rPr>
      <w:sz w:val="28"/>
      <w:szCs w:val="28"/>
      <w:lang w:eastAsia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540"/>
      <w:outlineLvl w:val="2"/>
    </w:pPr>
    <w:rPr>
      <w:rFonts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Pr>
      <w:rFonts w:ascii="Cambria" w:eastAsia="Times New Roman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5">
    <w:name w:val="Вид документа"/>
    <w:basedOn w:val="a4"/>
    <w:next w:val="a"/>
    <w:uiPriority w:val="99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6">
    <w:name w:val="Назва документа"/>
    <w:basedOn w:val="a"/>
    <w:next w:val="a3"/>
    <w:uiPriority w:val="99"/>
    <w:pPr>
      <w:keepNext/>
      <w:keepLines/>
      <w:spacing w:before="360" w:after="360"/>
      <w:jc w:val="center"/>
    </w:pPr>
    <w:rPr>
      <w:b/>
      <w:bCs/>
    </w:rPr>
  </w:style>
  <w:style w:type="character" w:customStyle="1" w:styleId="rvts23">
    <w:name w:val="rvts23"/>
    <w:basedOn w:val="a0"/>
    <w:uiPriority w:val="99"/>
    <w:rPr>
      <w:rFonts w:cs="Times New Roman"/>
    </w:rPr>
  </w:style>
  <w:style w:type="paragraph" w:styleId="a7">
    <w:name w:val="Balloon Text"/>
    <w:basedOn w:val="a"/>
    <w:link w:val="a8"/>
    <w:uiPriority w:val="99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uiPriority w:val="99"/>
    <w:rPr>
      <w:rFonts w:ascii="Tahoma" w:hAnsi="Tahoma" w:cs="Tahoma"/>
      <w:sz w:val="16"/>
      <w:szCs w:val="16"/>
      <w:lang w:val="uk-UA" w:eastAsia="x-none"/>
    </w:rPr>
  </w:style>
  <w:style w:type="character" w:customStyle="1" w:styleId="rvts0">
    <w:name w:val="rvts0"/>
    <w:basedOn w:val="a0"/>
    <w:uiPriority w:val="99"/>
    <w:rPr>
      <w:rFonts w:cs="Times New Roman"/>
    </w:rPr>
  </w:style>
  <w:style w:type="character" w:customStyle="1" w:styleId="rvts9">
    <w:name w:val="rvts9"/>
    <w:basedOn w:val="a0"/>
    <w:uiPriority w:val="99"/>
    <w:rPr>
      <w:rFonts w:cs="Times New Roman"/>
    </w:rPr>
  </w:style>
  <w:style w:type="character" w:customStyle="1" w:styleId="rvts15">
    <w:name w:val="rvts15"/>
    <w:basedOn w:val="a0"/>
    <w:uiPriority w:val="99"/>
    <w:rPr>
      <w:rFonts w:cs="Times New Roman"/>
    </w:rPr>
  </w:style>
  <w:style w:type="paragraph" w:styleId="aa">
    <w:name w:val="Body Text"/>
    <w:basedOn w:val="a"/>
    <w:link w:val="ab"/>
    <w:uiPriority w:val="99"/>
    <w:rPr>
      <w:sz w:val="30"/>
      <w:szCs w:val="30"/>
    </w:rPr>
  </w:style>
  <w:style w:type="character" w:customStyle="1" w:styleId="ab">
    <w:name w:val="Основний текст Знак"/>
    <w:basedOn w:val="a0"/>
    <w:link w:val="aa"/>
    <w:uiPriority w:val="99"/>
    <w:semiHidden/>
    <w:rPr>
      <w:rFonts w:ascii="Antiqua" w:hAnsi="Antiqua" w:cs="Antiqua"/>
      <w:sz w:val="26"/>
      <w:szCs w:val="26"/>
      <w:lang w:eastAsia="ru-RU"/>
    </w:rPr>
  </w:style>
  <w:style w:type="character" w:customStyle="1" w:styleId="ac">
    <w:name w:val="Основной текст Знак"/>
    <w:basedOn w:val="a0"/>
    <w:uiPriority w:val="99"/>
    <w:rPr>
      <w:rFonts w:ascii="Antiqua" w:hAnsi="Antiqua" w:cs="Antiqua"/>
      <w:sz w:val="26"/>
      <w:szCs w:val="26"/>
      <w:lang w:val="uk-UA" w:eastAsia="x-none"/>
    </w:rPr>
  </w:style>
  <w:style w:type="paragraph" w:styleId="21">
    <w:name w:val="Body Text 2"/>
    <w:basedOn w:val="a"/>
    <w:link w:val="22"/>
    <w:uiPriority w:val="99"/>
    <w:pPr>
      <w:spacing w:after="120" w:line="360" w:lineRule="auto"/>
      <w:ind w:firstLine="540"/>
      <w:jc w:val="both"/>
    </w:pPr>
    <w:rPr>
      <w:rFonts w:cs="Times New Roman"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rFonts w:ascii="Antiqua" w:hAnsi="Antiqua" w:cs="Antiqua"/>
      <w:sz w:val="26"/>
      <w:szCs w:val="26"/>
      <w:lang w:eastAsia="ru-RU"/>
    </w:rPr>
  </w:style>
  <w:style w:type="paragraph" w:customStyle="1" w:styleId="rvps2">
    <w:name w:val="rvps2"/>
    <w:basedOn w:val="a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ru-RU"/>
    </w:rPr>
  </w:style>
  <w:style w:type="character" w:customStyle="1" w:styleId="rvts46">
    <w:name w:val="rvts46"/>
    <w:basedOn w:val="a0"/>
    <w:uiPriority w:val="99"/>
    <w:rPr>
      <w:rFonts w:cs="Times New Roman"/>
    </w:rPr>
  </w:style>
  <w:style w:type="character" w:customStyle="1" w:styleId="apple-converted-space">
    <w:name w:val="apple-converted-space"/>
    <w:basedOn w:val="a0"/>
    <w:uiPriority w:val="99"/>
    <w:rPr>
      <w:rFonts w:cs="Times New Roman"/>
    </w:rPr>
  </w:style>
  <w:style w:type="character" w:styleId="ad">
    <w:name w:val="Hyperlink"/>
    <w:basedOn w:val="a0"/>
    <w:uiPriority w:val="99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F96810"/>
    <w:pPr>
      <w:spacing w:after="160" w:line="259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StyleZakonu">
    <w:name w:val="StyleZakonu"/>
    <w:basedOn w:val="a"/>
    <w:link w:val="StyleZakonu0"/>
    <w:rsid w:val="00712818"/>
    <w:pPr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712818"/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65DB25-D639-4704-AF17-620C662ED1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34190B-8CE6-4A56-858A-AD0676A73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A99831-D741-4A7F-8B9D-5319937C92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2021-06-11T07:07:00Z</dcterms:created>
  <dcterms:modified xsi:type="dcterms:W3CDTF">2021-06-11T07:07:00Z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