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F32" w:rsidRPr="00691C49" w:rsidRDefault="00D71F32" w:rsidP="002A5ADF">
      <w:pPr>
        <w:shd w:val="clear" w:color="auto" w:fill="FFFFFF"/>
        <w:spacing w:after="0" w:line="276" w:lineRule="auto"/>
        <w:jc w:val="center"/>
        <w:rPr>
          <w:rFonts w:ascii="Times New Roman" w:hAnsi="Times New Roman"/>
          <w:sz w:val="28"/>
          <w:szCs w:val="24"/>
          <w:lang w:eastAsia="uk-UA"/>
        </w:rPr>
      </w:pPr>
      <w:bookmarkStart w:id="0" w:name="_GoBack"/>
      <w:bookmarkEnd w:id="0"/>
      <w:r w:rsidRPr="00691C49">
        <w:rPr>
          <w:rFonts w:ascii="Times New Roman" w:hAnsi="Times New Roman"/>
          <w:b/>
          <w:bCs/>
          <w:spacing w:val="-1"/>
          <w:sz w:val="28"/>
          <w:szCs w:val="28"/>
          <w:lang w:eastAsia="uk-UA"/>
        </w:rPr>
        <w:t>ПОЯСНЮВАЛЬНА ЗАПИСКА</w:t>
      </w:r>
    </w:p>
    <w:p w:rsidR="007475A6" w:rsidRPr="007475A6" w:rsidRDefault="007475A6" w:rsidP="002A5ADF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  <w:lang w:eastAsia="uk-UA"/>
        </w:rPr>
      </w:pPr>
      <w:r w:rsidRPr="007475A6">
        <w:rPr>
          <w:rFonts w:ascii="Times New Roman" w:hAnsi="Times New Roman"/>
          <w:b/>
          <w:sz w:val="28"/>
          <w:szCs w:val="28"/>
          <w:lang w:eastAsia="uk-UA"/>
        </w:rPr>
        <w:t xml:space="preserve">до проекту Закону України </w:t>
      </w:r>
      <w:r w:rsidR="00954B76">
        <w:rPr>
          <w:rFonts w:ascii="Times New Roman" w:hAnsi="Times New Roman"/>
          <w:b/>
          <w:sz w:val="28"/>
          <w:szCs w:val="28"/>
          <w:lang w:eastAsia="uk-UA"/>
        </w:rPr>
        <w:t>п</w:t>
      </w:r>
      <w:r w:rsidRPr="007475A6">
        <w:rPr>
          <w:rFonts w:ascii="Times New Roman" w:hAnsi="Times New Roman"/>
          <w:b/>
          <w:sz w:val="28"/>
          <w:szCs w:val="28"/>
          <w:lang w:eastAsia="uk-UA"/>
        </w:rPr>
        <w:t xml:space="preserve">ро внесення змін до Закону України </w:t>
      </w:r>
      <w:r w:rsidR="00954B76">
        <w:rPr>
          <w:rFonts w:ascii="Times New Roman" w:hAnsi="Times New Roman"/>
          <w:b/>
          <w:sz w:val="28"/>
          <w:szCs w:val="28"/>
          <w:lang w:eastAsia="uk-UA"/>
        </w:rPr>
        <w:t>"</w:t>
      </w:r>
      <w:r w:rsidRPr="007475A6">
        <w:rPr>
          <w:rFonts w:ascii="Times New Roman" w:hAnsi="Times New Roman"/>
          <w:b/>
          <w:sz w:val="28"/>
          <w:szCs w:val="28"/>
          <w:lang w:eastAsia="uk-UA"/>
        </w:rPr>
        <w:t>Про загальнообов’язкове державне пенсійне страхування</w:t>
      </w:r>
      <w:r w:rsidR="00954B76">
        <w:rPr>
          <w:rFonts w:ascii="Times New Roman" w:hAnsi="Times New Roman"/>
          <w:b/>
          <w:sz w:val="28"/>
          <w:szCs w:val="28"/>
          <w:lang w:eastAsia="uk-UA"/>
        </w:rPr>
        <w:t>"</w:t>
      </w:r>
      <w:r w:rsidRPr="007475A6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</w:p>
    <w:p w:rsidR="007475A6" w:rsidRDefault="007475A6" w:rsidP="002A5ADF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  <w:lang w:eastAsia="uk-UA"/>
        </w:rPr>
      </w:pPr>
      <w:r w:rsidRPr="007475A6">
        <w:rPr>
          <w:rFonts w:ascii="Times New Roman" w:hAnsi="Times New Roman"/>
          <w:b/>
          <w:sz w:val="28"/>
          <w:szCs w:val="28"/>
          <w:lang w:eastAsia="uk-UA"/>
        </w:rPr>
        <w:t>щодо витрат на виплату і доставку пільгових пенсій</w:t>
      </w:r>
    </w:p>
    <w:p w:rsidR="00D71F32" w:rsidRPr="00691C49" w:rsidRDefault="00D71F32" w:rsidP="002A5ADF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:rsidR="00D71F32" w:rsidRPr="00691C49" w:rsidRDefault="000F5C5A" w:rsidP="002A5ADF">
      <w:pPr>
        <w:widowControl w:val="0"/>
        <w:shd w:val="clear" w:color="auto" w:fill="FFFFFF"/>
        <w:tabs>
          <w:tab w:val="left" w:pos="820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eastAsia="uk-UA"/>
        </w:rPr>
      </w:pPr>
      <w:r>
        <w:rPr>
          <w:rFonts w:ascii="Times New Roman" w:hAnsi="Times New Roman"/>
          <w:b/>
          <w:bCs/>
          <w:sz w:val="28"/>
          <w:szCs w:val="28"/>
          <w:lang w:eastAsia="uk-UA"/>
        </w:rPr>
        <w:t>1. </w:t>
      </w:r>
      <w:r w:rsidR="00D71F32" w:rsidRPr="00691C49">
        <w:rPr>
          <w:rFonts w:ascii="Times New Roman" w:hAnsi="Times New Roman"/>
          <w:b/>
          <w:bCs/>
          <w:sz w:val="28"/>
          <w:szCs w:val="28"/>
          <w:lang w:eastAsia="uk-UA"/>
        </w:rPr>
        <w:t>Обґрунтування необхідності прийняття законопроекту</w:t>
      </w:r>
    </w:p>
    <w:p w:rsidR="00D71F32" w:rsidRPr="00691C49" w:rsidRDefault="00BA6590" w:rsidP="002A5ADF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Законопроект</w:t>
      </w:r>
      <w:r w:rsidR="00D71F32" w:rsidRPr="00691C49">
        <w:rPr>
          <w:rFonts w:ascii="Times New Roman" w:hAnsi="Times New Roman"/>
          <w:sz w:val="28"/>
          <w:szCs w:val="28"/>
          <w:lang w:eastAsia="uk-UA"/>
        </w:rPr>
        <w:t xml:space="preserve"> розроблено з метою врегулювання зростаючої заборгованості підприємств зони відчуження і зони безумовного (обов’язкового) відселення по відшкодуванню пільгових пенсій, призначених особам, які працювали у шкідливих та важких умовах.</w:t>
      </w:r>
    </w:p>
    <w:p w:rsidR="00D71F32" w:rsidRPr="009D1E17" w:rsidRDefault="00D71F32" w:rsidP="002A5ADF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C49">
        <w:rPr>
          <w:rFonts w:ascii="Times New Roman" w:hAnsi="Times New Roman"/>
          <w:sz w:val="28"/>
          <w:szCs w:val="28"/>
          <w:lang w:eastAsia="uk-UA"/>
        </w:rPr>
        <w:t xml:space="preserve">Починаючи з 2011 року Державне агентство України з управління зоною відчуження не отримувало з державного бюджету в повному обсязі кошти на покриття Пенсійному фонду України (далі – ПФУ) витрат на виплату та доставку пільгових </w:t>
      </w:r>
      <w:r w:rsidRPr="009D1E17">
        <w:rPr>
          <w:rFonts w:ascii="Times New Roman" w:hAnsi="Times New Roman"/>
          <w:sz w:val="28"/>
          <w:szCs w:val="28"/>
          <w:lang w:eastAsia="uk-UA"/>
        </w:rPr>
        <w:t xml:space="preserve">пенсій. </w:t>
      </w:r>
      <w:r w:rsidR="00BA6590" w:rsidRPr="009D1E17">
        <w:rPr>
          <w:rFonts w:ascii="Times New Roman" w:hAnsi="Times New Roman"/>
          <w:sz w:val="28"/>
          <w:szCs w:val="28"/>
          <w:lang w:eastAsia="uk-UA"/>
        </w:rPr>
        <w:t>У</w:t>
      </w:r>
      <w:r w:rsidRPr="009D1E17">
        <w:rPr>
          <w:rFonts w:ascii="Times New Roman" w:hAnsi="Times New Roman"/>
          <w:sz w:val="28"/>
          <w:szCs w:val="28"/>
          <w:lang w:eastAsia="uk-UA"/>
        </w:rPr>
        <w:t xml:space="preserve"> той же час, розмір відшкодування ПФУ цих витрат щороку збільшується. Лише протягом 2016-20</w:t>
      </w:r>
      <w:r w:rsidR="00AA3388" w:rsidRPr="009D1E17">
        <w:rPr>
          <w:rFonts w:ascii="Times New Roman" w:hAnsi="Times New Roman"/>
          <w:sz w:val="28"/>
          <w:szCs w:val="28"/>
          <w:lang w:eastAsia="uk-UA"/>
        </w:rPr>
        <w:t>20</w:t>
      </w:r>
      <w:r w:rsidRPr="009D1E17">
        <w:rPr>
          <w:rFonts w:ascii="Times New Roman" w:hAnsi="Times New Roman"/>
          <w:sz w:val="28"/>
          <w:szCs w:val="28"/>
          <w:lang w:eastAsia="uk-UA"/>
        </w:rPr>
        <w:t xml:space="preserve"> років </w:t>
      </w:r>
      <w:r w:rsidRPr="009D1E17">
        <w:rPr>
          <w:rFonts w:ascii="Times New Roman" w:hAnsi="Times New Roman"/>
          <w:sz w:val="28"/>
          <w:szCs w:val="28"/>
          <w:lang w:eastAsia="ru-RU"/>
        </w:rPr>
        <w:t xml:space="preserve">підприємства, що належать до сфери управління ДАЗВ і фінансуються з державного бюджету (далі – </w:t>
      </w:r>
      <w:r w:rsidR="00954B76">
        <w:rPr>
          <w:rFonts w:ascii="Times New Roman" w:hAnsi="Times New Roman"/>
          <w:sz w:val="28"/>
          <w:szCs w:val="28"/>
          <w:lang w:eastAsia="ru-RU"/>
        </w:rPr>
        <w:t>п</w:t>
      </w:r>
      <w:r w:rsidRPr="009D1E17">
        <w:rPr>
          <w:rFonts w:ascii="Times New Roman" w:hAnsi="Times New Roman"/>
          <w:sz w:val="28"/>
          <w:szCs w:val="28"/>
          <w:lang w:eastAsia="ru-RU"/>
        </w:rPr>
        <w:t xml:space="preserve">ідприємства), сплатили ПФУ понад </w:t>
      </w:r>
      <w:r w:rsidR="00AA3388" w:rsidRPr="009D1E17">
        <w:rPr>
          <w:rFonts w:ascii="Times New Roman" w:hAnsi="Times New Roman"/>
          <w:sz w:val="28"/>
          <w:szCs w:val="28"/>
          <w:lang w:eastAsia="ru-RU"/>
        </w:rPr>
        <w:t>9</w:t>
      </w:r>
      <w:r w:rsidRPr="009D1E17">
        <w:rPr>
          <w:rFonts w:ascii="Times New Roman" w:hAnsi="Times New Roman"/>
          <w:sz w:val="28"/>
          <w:szCs w:val="28"/>
          <w:lang w:eastAsia="ru-RU"/>
        </w:rPr>
        <w:t>00 млн гривень, у 20</w:t>
      </w:r>
      <w:r w:rsidR="00AA3388" w:rsidRPr="009D1E17">
        <w:rPr>
          <w:rFonts w:ascii="Times New Roman" w:hAnsi="Times New Roman"/>
          <w:sz w:val="28"/>
          <w:szCs w:val="28"/>
          <w:lang w:eastAsia="ru-RU"/>
        </w:rPr>
        <w:t>21</w:t>
      </w:r>
      <w:r w:rsidRPr="009D1E17">
        <w:rPr>
          <w:rFonts w:ascii="Times New Roman" w:hAnsi="Times New Roman"/>
          <w:sz w:val="28"/>
          <w:szCs w:val="28"/>
          <w:lang w:eastAsia="ru-RU"/>
        </w:rPr>
        <w:t xml:space="preserve"> році планується сплатити до ПФУ </w:t>
      </w:r>
      <w:r w:rsidR="00AA3388" w:rsidRPr="009D1E17">
        <w:rPr>
          <w:rFonts w:ascii="Times New Roman" w:hAnsi="Times New Roman"/>
          <w:sz w:val="28"/>
          <w:szCs w:val="28"/>
          <w:lang w:eastAsia="ru-RU"/>
        </w:rPr>
        <w:t>близько</w:t>
      </w:r>
      <w:r w:rsidRPr="009D1E1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A3388" w:rsidRPr="009D1E17">
        <w:rPr>
          <w:rFonts w:ascii="Times New Roman" w:hAnsi="Times New Roman"/>
          <w:sz w:val="28"/>
          <w:szCs w:val="28"/>
          <w:lang w:eastAsia="ru-RU"/>
        </w:rPr>
        <w:t>224,3</w:t>
      </w:r>
      <w:r w:rsidRPr="009D1E17">
        <w:rPr>
          <w:rFonts w:ascii="Times New Roman" w:hAnsi="Times New Roman"/>
          <w:sz w:val="28"/>
          <w:szCs w:val="28"/>
          <w:lang w:eastAsia="ru-RU"/>
        </w:rPr>
        <w:t xml:space="preserve"> млн гривень.</w:t>
      </w:r>
    </w:p>
    <w:p w:rsidR="00D71F32" w:rsidRPr="00691C49" w:rsidRDefault="00D71F32" w:rsidP="002A5ADF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 w:rsidRPr="009D1E17">
        <w:rPr>
          <w:rFonts w:ascii="Times New Roman" w:hAnsi="Times New Roman"/>
          <w:sz w:val="28"/>
          <w:szCs w:val="28"/>
          <w:lang w:eastAsia="uk-UA"/>
        </w:rPr>
        <w:t>Аналіз діяльності підприємств свідчить</w:t>
      </w:r>
      <w:r w:rsidRPr="00691C49">
        <w:rPr>
          <w:rFonts w:ascii="Times New Roman" w:hAnsi="Times New Roman"/>
          <w:sz w:val="28"/>
          <w:szCs w:val="28"/>
          <w:lang w:eastAsia="uk-UA"/>
        </w:rPr>
        <w:t>, що таке відшкодування є непосильним</w:t>
      </w:r>
      <w:r w:rsidR="00954B76">
        <w:rPr>
          <w:rFonts w:ascii="Times New Roman" w:hAnsi="Times New Roman"/>
          <w:sz w:val="28"/>
          <w:szCs w:val="28"/>
          <w:lang w:eastAsia="uk-UA"/>
        </w:rPr>
        <w:t xml:space="preserve"> фінансовим</w:t>
      </w:r>
      <w:r w:rsidRPr="00691C49">
        <w:rPr>
          <w:rFonts w:ascii="Times New Roman" w:hAnsi="Times New Roman"/>
          <w:sz w:val="28"/>
          <w:szCs w:val="28"/>
          <w:lang w:eastAsia="uk-UA"/>
        </w:rPr>
        <w:t xml:space="preserve"> тягарем. </w:t>
      </w:r>
      <w:r w:rsidR="00BA6590">
        <w:rPr>
          <w:rFonts w:ascii="Times New Roman" w:hAnsi="Times New Roman"/>
          <w:sz w:val="28"/>
          <w:szCs w:val="28"/>
          <w:lang w:eastAsia="uk-UA"/>
        </w:rPr>
        <w:t>У</w:t>
      </w:r>
      <w:r w:rsidRPr="00691C49">
        <w:rPr>
          <w:rFonts w:ascii="Times New Roman" w:hAnsi="Times New Roman"/>
          <w:sz w:val="28"/>
          <w:szCs w:val="28"/>
          <w:lang w:eastAsia="uk-UA"/>
        </w:rPr>
        <w:t xml:space="preserve"> той же час, ПФУ регулярно звертається до суду з позовами про стягнення заборгованості з відшкодування витрат на виплату та доставку пільгових пенсій. Рішеннями судів позови ПФУ задовольняються у повному обсязі. Оскільки </w:t>
      </w:r>
      <w:r w:rsidR="00954B76">
        <w:rPr>
          <w:rFonts w:ascii="Times New Roman" w:hAnsi="Times New Roman"/>
          <w:sz w:val="28"/>
          <w:szCs w:val="28"/>
          <w:lang w:eastAsia="uk-UA"/>
        </w:rPr>
        <w:t>п</w:t>
      </w:r>
      <w:r w:rsidRPr="00691C49">
        <w:rPr>
          <w:rFonts w:ascii="Times New Roman" w:hAnsi="Times New Roman"/>
          <w:sz w:val="28"/>
          <w:szCs w:val="28"/>
          <w:lang w:eastAsia="uk-UA"/>
        </w:rPr>
        <w:t xml:space="preserve">ідприємства не мають коштів для </w:t>
      </w:r>
      <w:r w:rsidR="00954B76">
        <w:rPr>
          <w:rFonts w:ascii="Times New Roman" w:hAnsi="Times New Roman"/>
          <w:sz w:val="28"/>
          <w:szCs w:val="28"/>
          <w:lang w:eastAsia="uk-UA"/>
        </w:rPr>
        <w:t>добровільного виконання рішень судів</w:t>
      </w:r>
      <w:r w:rsidRPr="00691C49">
        <w:rPr>
          <w:rFonts w:ascii="Times New Roman" w:hAnsi="Times New Roman"/>
          <w:sz w:val="28"/>
          <w:szCs w:val="28"/>
          <w:lang w:eastAsia="uk-UA"/>
        </w:rPr>
        <w:t xml:space="preserve">, ПФУ звертається до органів Державної виконавчої служби України для примусового виконання зазначених рішень, на підставі чого відбувається арешт рахунків </w:t>
      </w:r>
      <w:r w:rsidR="00954B76">
        <w:rPr>
          <w:rFonts w:ascii="Times New Roman" w:hAnsi="Times New Roman"/>
          <w:sz w:val="28"/>
          <w:szCs w:val="28"/>
          <w:lang w:eastAsia="uk-UA"/>
        </w:rPr>
        <w:t>п</w:t>
      </w:r>
      <w:r w:rsidRPr="00691C49">
        <w:rPr>
          <w:rFonts w:ascii="Times New Roman" w:hAnsi="Times New Roman"/>
          <w:sz w:val="28"/>
          <w:szCs w:val="28"/>
          <w:lang w:eastAsia="uk-UA"/>
        </w:rPr>
        <w:t>ідприємств, що може призвести до повної зупинки виконання програми підтримки екологічно безпечного стану у зоні відчуження та зоні безумовного (обов’язкового) відселення</w:t>
      </w:r>
      <w:r w:rsidR="00954B76">
        <w:rPr>
          <w:rFonts w:ascii="Times New Roman" w:hAnsi="Times New Roman"/>
          <w:sz w:val="28"/>
          <w:szCs w:val="28"/>
          <w:lang w:eastAsia="uk-UA"/>
        </w:rPr>
        <w:t>.</w:t>
      </w:r>
      <w:r w:rsidRPr="00691C49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954B76">
        <w:rPr>
          <w:rFonts w:ascii="Times New Roman" w:hAnsi="Times New Roman"/>
          <w:sz w:val="28"/>
          <w:szCs w:val="28"/>
          <w:lang w:eastAsia="uk-UA"/>
        </w:rPr>
        <w:t>Останнє</w:t>
      </w:r>
      <w:r w:rsidRPr="00691C49">
        <w:rPr>
          <w:rFonts w:ascii="Times New Roman" w:hAnsi="Times New Roman"/>
          <w:sz w:val="28"/>
          <w:szCs w:val="28"/>
          <w:lang w:eastAsia="uk-UA"/>
        </w:rPr>
        <w:t xml:space="preserve"> становить загрозу національній безпеці України в частині неконтрольованого розповсюдження радіоактивного забруднення внаслідок Чорнобильської катастрофи за межі зони відчуження природним і техногенним шляхами, ставить під загрозу належне забезпечення ядерної і радіаційної безпеки при виконанні робіт по достроковому зняттю з експлуатації енергоблоків ДСП</w:t>
      </w:r>
      <w:r w:rsidR="00BA6590">
        <w:rPr>
          <w:rFonts w:ascii="Times New Roman" w:hAnsi="Times New Roman"/>
          <w:sz w:val="28"/>
          <w:szCs w:val="28"/>
          <w:lang w:eastAsia="uk-UA"/>
        </w:rPr>
        <w:t> </w:t>
      </w:r>
      <w:r w:rsidR="00954B76">
        <w:rPr>
          <w:rFonts w:ascii="Times New Roman" w:hAnsi="Times New Roman"/>
          <w:sz w:val="28"/>
          <w:szCs w:val="28"/>
          <w:lang w:eastAsia="uk-UA"/>
        </w:rPr>
        <w:t>"</w:t>
      </w:r>
      <w:r w:rsidRPr="00691C49">
        <w:rPr>
          <w:rFonts w:ascii="Times New Roman" w:hAnsi="Times New Roman"/>
          <w:sz w:val="28"/>
          <w:szCs w:val="28"/>
          <w:lang w:eastAsia="uk-UA"/>
        </w:rPr>
        <w:t>Чорнобильська АЕС</w:t>
      </w:r>
      <w:r w:rsidR="00954B76">
        <w:rPr>
          <w:rFonts w:ascii="Times New Roman" w:hAnsi="Times New Roman"/>
          <w:sz w:val="28"/>
          <w:szCs w:val="28"/>
          <w:lang w:eastAsia="uk-UA"/>
        </w:rPr>
        <w:t>"</w:t>
      </w:r>
      <w:r w:rsidRPr="00691C49">
        <w:rPr>
          <w:rFonts w:ascii="Times New Roman" w:hAnsi="Times New Roman"/>
          <w:sz w:val="28"/>
          <w:szCs w:val="28"/>
          <w:lang w:eastAsia="uk-UA"/>
        </w:rPr>
        <w:t xml:space="preserve"> та підтримк</w:t>
      </w:r>
      <w:r w:rsidR="00954B76">
        <w:rPr>
          <w:rFonts w:ascii="Times New Roman" w:hAnsi="Times New Roman"/>
          <w:sz w:val="28"/>
          <w:szCs w:val="28"/>
          <w:lang w:eastAsia="uk-UA"/>
        </w:rPr>
        <w:t>у</w:t>
      </w:r>
      <w:r w:rsidRPr="00691C49">
        <w:rPr>
          <w:rFonts w:ascii="Times New Roman" w:hAnsi="Times New Roman"/>
          <w:sz w:val="28"/>
          <w:szCs w:val="28"/>
          <w:lang w:eastAsia="uk-UA"/>
        </w:rPr>
        <w:t xml:space="preserve"> в екологічно безпечному стані зони відчуження.</w:t>
      </w:r>
    </w:p>
    <w:p w:rsidR="000F5C5A" w:rsidRDefault="00D71F32" w:rsidP="002A5ADF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4"/>
          <w:lang w:eastAsia="uk-UA"/>
        </w:rPr>
      </w:pPr>
      <w:r w:rsidRPr="00691C49">
        <w:rPr>
          <w:rFonts w:ascii="Times New Roman" w:hAnsi="Times New Roman"/>
          <w:sz w:val="28"/>
          <w:szCs w:val="28"/>
          <w:lang w:eastAsia="uk-UA"/>
        </w:rPr>
        <w:t xml:space="preserve">Враховуючи вищезазначене, з метою недопущення </w:t>
      </w:r>
      <w:r w:rsidRPr="00691C49">
        <w:rPr>
          <w:rFonts w:ascii="Times New Roman" w:hAnsi="Times New Roman"/>
          <w:sz w:val="28"/>
          <w:szCs w:val="28"/>
          <w:lang w:eastAsia="ru-RU"/>
        </w:rPr>
        <w:t xml:space="preserve">блокування діяльності </w:t>
      </w:r>
      <w:r w:rsidR="00954B76">
        <w:rPr>
          <w:rFonts w:ascii="Times New Roman" w:hAnsi="Times New Roman"/>
          <w:sz w:val="28"/>
          <w:szCs w:val="28"/>
          <w:lang w:eastAsia="ru-RU"/>
        </w:rPr>
        <w:t>п</w:t>
      </w:r>
      <w:r w:rsidRPr="00691C49">
        <w:rPr>
          <w:rFonts w:ascii="Times New Roman" w:hAnsi="Times New Roman"/>
          <w:sz w:val="28"/>
          <w:szCs w:val="28"/>
          <w:lang w:eastAsia="ru-RU"/>
        </w:rPr>
        <w:t xml:space="preserve">ідприємств, що призведе до втрати контролю на ядерно-небезпечних об’єктах </w:t>
      </w:r>
      <w:r w:rsidRPr="00691C49">
        <w:rPr>
          <w:rFonts w:ascii="Times New Roman" w:hAnsi="Times New Roman"/>
          <w:sz w:val="28"/>
          <w:szCs w:val="28"/>
          <w:lang w:eastAsia="ru-RU"/>
        </w:rPr>
        <w:lastRenderedPageBreak/>
        <w:t xml:space="preserve">та поставить </w:t>
      </w:r>
      <w:r w:rsidRPr="00691C49">
        <w:rPr>
          <w:rFonts w:ascii="Times New Roman" w:hAnsi="Times New Roman"/>
          <w:sz w:val="28"/>
          <w:szCs w:val="28"/>
          <w:lang w:eastAsia="uk-UA"/>
        </w:rPr>
        <w:t xml:space="preserve">під загрозу належне забезпечення ядерної і радіаційної безпеки при виконанні робіт по достроковому зняттю з експлуатації енергоблоків </w:t>
      </w:r>
      <w:r w:rsidRPr="00691C49">
        <w:rPr>
          <w:rFonts w:ascii="Times New Roman" w:hAnsi="Times New Roman"/>
          <w:sz w:val="28"/>
          <w:szCs w:val="28"/>
          <w:lang w:eastAsia="uk-UA"/>
        </w:rPr>
        <w:br w:type="textWrapping" w:clear="all"/>
        <w:t xml:space="preserve">ДСП </w:t>
      </w:r>
      <w:r w:rsidR="00954B76">
        <w:rPr>
          <w:rFonts w:ascii="Times New Roman" w:hAnsi="Times New Roman"/>
          <w:sz w:val="28"/>
          <w:szCs w:val="28"/>
          <w:lang w:eastAsia="uk-UA"/>
        </w:rPr>
        <w:t>"</w:t>
      </w:r>
      <w:r w:rsidR="003C25AB">
        <w:rPr>
          <w:rFonts w:ascii="Times New Roman" w:hAnsi="Times New Roman"/>
          <w:sz w:val="28"/>
          <w:szCs w:val="28"/>
          <w:lang w:eastAsia="uk-UA"/>
        </w:rPr>
        <w:t>Чорнобильська АЕС</w:t>
      </w:r>
      <w:r w:rsidR="00954B76">
        <w:rPr>
          <w:rFonts w:ascii="Times New Roman" w:hAnsi="Times New Roman"/>
          <w:sz w:val="28"/>
          <w:szCs w:val="28"/>
          <w:lang w:eastAsia="uk-UA"/>
        </w:rPr>
        <w:t>"</w:t>
      </w:r>
      <w:r w:rsidRPr="00691C49">
        <w:rPr>
          <w:rFonts w:ascii="Times New Roman" w:hAnsi="Times New Roman"/>
          <w:sz w:val="28"/>
          <w:szCs w:val="28"/>
          <w:lang w:eastAsia="uk-UA"/>
        </w:rPr>
        <w:t xml:space="preserve"> та підтримки в екологічно безпечному стані зони відчуження,</w:t>
      </w:r>
      <w:r w:rsidRPr="00691C49">
        <w:rPr>
          <w:rFonts w:ascii="Times New Roman" w:hAnsi="Times New Roman"/>
          <w:sz w:val="28"/>
          <w:szCs w:val="28"/>
          <w:lang w:eastAsia="ru-RU"/>
        </w:rPr>
        <w:t xml:space="preserve"> існує гостра необхідність у зміні механізму покриття витрат </w:t>
      </w:r>
      <w:r w:rsidR="00954B76">
        <w:rPr>
          <w:rFonts w:ascii="Times New Roman" w:hAnsi="Times New Roman"/>
          <w:sz w:val="28"/>
          <w:szCs w:val="28"/>
          <w:lang w:eastAsia="ru-RU"/>
        </w:rPr>
        <w:t>ПФУ</w:t>
      </w:r>
      <w:r w:rsidRPr="00691C49">
        <w:rPr>
          <w:rFonts w:ascii="Times New Roman" w:hAnsi="Times New Roman"/>
          <w:sz w:val="28"/>
          <w:szCs w:val="28"/>
          <w:lang w:eastAsia="ru-RU"/>
        </w:rPr>
        <w:t xml:space="preserve"> на виплату і доставку пенсій за віком, призначених на пільгових умовах.</w:t>
      </w:r>
    </w:p>
    <w:p w:rsidR="000F5C5A" w:rsidRDefault="000F5C5A" w:rsidP="002A5ADF">
      <w:pPr>
        <w:spacing w:after="0" w:line="276" w:lineRule="auto"/>
        <w:ind w:firstLine="567"/>
        <w:jc w:val="both"/>
        <w:rPr>
          <w:rFonts w:ascii="Times New Roman" w:hAnsi="Times New Roman"/>
          <w:b/>
          <w:bCs/>
          <w:sz w:val="28"/>
          <w:szCs w:val="24"/>
          <w:lang w:eastAsia="uk-UA"/>
        </w:rPr>
      </w:pPr>
    </w:p>
    <w:p w:rsidR="00D71F32" w:rsidRPr="000F5C5A" w:rsidRDefault="000F5C5A" w:rsidP="002A5ADF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4"/>
          <w:lang w:eastAsia="uk-UA"/>
        </w:rPr>
      </w:pPr>
      <w:r w:rsidRPr="000F5C5A">
        <w:rPr>
          <w:rFonts w:ascii="Times New Roman" w:hAnsi="Times New Roman"/>
          <w:b/>
          <w:bCs/>
          <w:sz w:val="28"/>
          <w:szCs w:val="24"/>
          <w:lang w:eastAsia="uk-UA"/>
        </w:rPr>
        <w:t>2.</w:t>
      </w:r>
      <w:r>
        <w:rPr>
          <w:rFonts w:ascii="Times New Roman" w:hAnsi="Times New Roman"/>
          <w:sz w:val="28"/>
          <w:szCs w:val="24"/>
          <w:lang w:eastAsia="uk-UA"/>
        </w:rPr>
        <w:t> </w:t>
      </w:r>
      <w:r w:rsidR="00D71F32" w:rsidRPr="00691C49">
        <w:rPr>
          <w:rFonts w:ascii="Times New Roman" w:hAnsi="Times New Roman"/>
          <w:b/>
          <w:bCs/>
          <w:sz w:val="28"/>
          <w:szCs w:val="28"/>
          <w:lang w:eastAsia="uk-UA"/>
        </w:rPr>
        <w:t>Цілі та завдання законопроекту</w:t>
      </w:r>
    </w:p>
    <w:p w:rsidR="00D71F32" w:rsidRPr="00691C49" w:rsidRDefault="0013345B" w:rsidP="002A5ADF">
      <w:pPr>
        <w:tabs>
          <w:tab w:val="left" w:pos="540"/>
          <w:tab w:val="left" w:pos="10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Метою проекту </w:t>
      </w:r>
      <w:proofErr w:type="spellStart"/>
      <w:r>
        <w:rPr>
          <w:rFonts w:ascii="Times New Roman" w:hAnsi="Times New Roman"/>
          <w:sz w:val="28"/>
          <w:szCs w:val="28"/>
          <w:lang w:eastAsia="uk-UA"/>
        </w:rPr>
        <w:t>акта</w:t>
      </w:r>
      <w:proofErr w:type="spellEnd"/>
      <w:r w:rsidR="00D71F32" w:rsidRPr="00691C49">
        <w:rPr>
          <w:rFonts w:ascii="Times New Roman" w:hAnsi="Times New Roman"/>
          <w:sz w:val="28"/>
          <w:szCs w:val="28"/>
          <w:lang w:eastAsia="uk-UA"/>
        </w:rPr>
        <w:t xml:space="preserve"> є удосконалення механізму фінансування фактичних витрат на виплату і доставку пенсій, які призначені на пільгових умовах для працівників </w:t>
      </w:r>
      <w:r w:rsidR="003C25AB">
        <w:rPr>
          <w:rFonts w:ascii="Times New Roman" w:hAnsi="Times New Roman"/>
          <w:sz w:val="28"/>
          <w:szCs w:val="28"/>
          <w:lang w:eastAsia="uk-UA"/>
        </w:rPr>
        <w:t xml:space="preserve">державних підприємств, установ, організацій, що здійснюють діяльність на території </w:t>
      </w:r>
      <w:r w:rsidR="00D71F32" w:rsidRPr="00691C49">
        <w:rPr>
          <w:rFonts w:ascii="Times New Roman" w:hAnsi="Times New Roman"/>
          <w:sz w:val="28"/>
          <w:szCs w:val="28"/>
          <w:lang w:eastAsia="uk-UA"/>
        </w:rPr>
        <w:t xml:space="preserve">зони відчуження і зони безумовного (обов’язкового) відселення. </w:t>
      </w:r>
    </w:p>
    <w:p w:rsidR="00D71F32" w:rsidRPr="00691C49" w:rsidRDefault="00D71F32" w:rsidP="002A5ADF">
      <w:pPr>
        <w:tabs>
          <w:tab w:val="left" w:pos="540"/>
          <w:tab w:val="left" w:pos="10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D71F32" w:rsidRPr="00691C49" w:rsidRDefault="000F5C5A" w:rsidP="002A5ADF">
      <w:pPr>
        <w:widowControl w:val="0"/>
        <w:shd w:val="clear" w:color="auto" w:fill="FFFFFF"/>
        <w:tabs>
          <w:tab w:val="left" w:pos="820"/>
        </w:tabs>
        <w:autoSpaceDE w:val="0"/>
        <w:autoSpaceDN w:val="0"/>
        <w:adjustRightInd w:val="0"/>
        <w:spacing w:after="0" w:line="276" w:lineRule="auto"/>
        <w:ind w:firstLine="567"/>
        <w:rPr>
          <w:rFonts w:ascii="Times New Roman" w:hAnsi="Times New Roman"/>
          <w:b/>
          <w:bCs/>
          <w:sz w:val="28"/>
          <w:szCs w:val="28"/>
          <w:lang w:eastAsia="uk-UA"/>
        </w:rPr>
      </w:pPr>
      <w:r>
        <w:rPr>
          <w:rFonts w:ascii="Times New Roman" w:hAnsi="Times New Roman"/>
          <w:b/>
          <w:bCs/>
          <w:sz w:val="28"/>
          <w:szCs w:val="28"/>
          <w:lang w:eastAsia="uk-UA"/>
        </w:rPr>
        <w:t>3. </w:t>
      </w:r>
      <w:r w:rsidR="00D71F32" w:rsidRPr="00691C49">
        <w:rPr>
          <w:rFonts w:ascii="Times New Roman" w:hAnsi="Times New Roman"/>
          <w:b/>
          <w:bCs/>
          <w:sz w:val="28"/>
          <w:szCs w:val="28"/>
          <w:lang w:eastAsia="uk-UA"/>
        </w:rPr>
        <w:t>Загальна характеристика і основні положення законопроекту</w:t>
      </w:r>
    </w:p>
    <w:p w:rsidR="00D71F32" w:rsidRPr="00691C49" w:rsidRDefault="00D71F32" w:rsidP="002A5ADF">
      <w:pPr>
        <w:shd w:val="clear" w:color="auto" w:fill="FFFFFF"/>
        <w:tabs>
          <w:tab w:val="left" w:pos="820"/>
        </w:tabs>
        <w:spacing w:after="0" w:line="276" w:lineRule="auto"/>
        <w:ind w:firstLine="567"/>
        <w:jc w:val="both"/>
        <w:rPr>
          <w:rFonts w:ascii="Times New Roman" w:hAnsi="Times New Roman"/>
          <w:sz w:val="28"/>
          <w:szCs w:val="24"/>
          <w:lang w:eastAsia="uk-UA"/>
        </w:rPr>
      </w:pPr>
      <w:r w:rsidRPr="00691C49">
        <w:rPr>
          <w:rFonts w:ascii="Times New Roman" w:hAnsi="Times New Roman"/>
          <w:sz w:val="28"/>
          <w:szCs w:val="24"/>
          <w:lang w:eastAsia="uk-UA"/>
        </w:rPr>
        <w:t xml:space="preserve">Проектом пропонується </w:t>
      </w:r>
      <w:proofErr w:type="spellStart"/>
      <w:r w:rsidRPr="00691C49">
        <w:rPr>
          <w:rFonts w:ascii="Times New Roman" w:hAnsi="Times New Roman"/>
          <w:sz w:val="28"/>
          <w:szCs w:val="24"/>
          <w:lang w:eastAsia="uk-UA"/>
        </w:rPr>
        <w:t>внести</w:t>
      </w:r>
      <w:proofErr w:type="spellEnd"/>
      <w:r w:rsidRPr="00691C49">
        <w:rPr>
          <w:rFonts w:ascii="Times New Roman" w:hAnsi="Times New Roman"/>
          <w:sz w:val="28"/>
          <w:szCs w:val="24"/>
          <w:lang w:eastAsia="uk-UA"/>
        </w:rPr>
        <w:t xml:space="preserve"> зміни до Закону України </w:t>
      </w:r>
      <w:r w:rsidR="00954B76">
        <w:rPr>
          <w:rFonts w:ascii="Times New Roman" w:hAnsi="Times New Roman"/>
          <w:sz w:val="28"/>
          <w:szCs w:val="24"/>
          <w:lang w:eastAsia="uk-UA"/>
        </w:rPr>
        <w:t>"</w:t>
      </w:r>
      <w:r w:rsidRPr="00691C49">
        <w:rPr>
          <w:rFonts w:ascii="Times New Roman" w:hAnsi="Times New Roman"/>
          <w:sz w:val="28"/>
          <w:szCs w:val="24"/>
          <w:lang w:eastAsia="uk-UA"/>
        </w:rPr>
        <w:t>Про загальнообов’язкове державне пенсійне страхування</w:t>
      </w:r>
      <w:r w:rsidR="00954B76">
        <w:rPr>
          <w:rFonts w:ascii="Times New Roman" w:hAnsi="Times New Roman"/>
          <w:sz w:val="28"/>
          <w:szCs w:val="24"/>
          <w:lang w:eastAsia="uk-UA"/>
        </w:rPr>
        <w:t>".</w:t>
      </w:r>
    </w:p>
    <w:p w:rsidR="00D71F32" w:rsidRPr="00691C49" w:rsidRDefault="00D71F32" w:rsidP="002A5ADF">
      <w:pPr>
        <w:shd w:val="clear" w:color="auto" w:fill="FFFFFF"/>
        <w:tabs>
          <w:tab w:val="left" w:pos="820"/>
        </w:tabs>
        <w:spacing w:after="0" w:line="276" w:lineRule="auto"/>
        <w:ind w:firstLine="567"/>
        <w:jc w:val="both"/>
        <w:rPr>
          <w:rFonts w:ascii="Times New Roman" w:hAnsi="Times New Roman"/>
          <w:sz w:val="28"/>
          <w:szCs w:val="24"/>
          <w:lang w:eastAsia="uk-UA"/>
        </w:rPr>
      </w:pPr>
      <w:r w:rsidRPr="00691C49">
        <w:rPr>
          <w:rFonts w:ascii="Times New Roman" w:hAnsi="Times New Roman"/>
          <w:sz w:val="28"/>
          <w:szCs w:val="28"/>
          <w:lang w:eastAsia="uk-UA"/>
        </w:rPr>
        <w:t xml:space="preserve">Передбачається, що фінансування фактичних витрат на виплату і доставку пенсій, які призначені на пільгових умовах для працівників зони відчуження і зони безумовного (обов’язкового) відселення, здійснюється за рахунок коштів </w:t>
      </w:r>
      <w:r w:rsidR="00BA6590">
        <w:rPr>
          <w:rFonts w:ascii="Times New Roman" w:hAnsi="Times New Roman"/>
          <w:sz w:val="28"/>
          <w:szCs w:val="28"/>
          <w:lang w:eastAsia="uk-UA"/>
        </w:rPr>
        <w:t>Д</w:t>
      </w:r>
      <w:r w:rsidRPr="00691C49">
        <w:rPr>
          <w:rFonts w:ascii="Times New Roman" w:hAnsi="Times New Roman"/>
          <w:sz w:val="28"/>
          <w:szCs w:val="28"/>
          <w:lang w:eastAsia="uk-UA"/>
        </w:rPr>
        <w:t>ержавного бюджету України.</w:t>
      </w:r>
    </w:p>
    <w:p w:rsidR="00D71F32" w:rsidRPr="00691C49" w:rsidRDefault="00D71F32" w:rsidP="002A5ADF">
      <w:pPr>
        <w:shd w:val="clear" w:color="auto" w:fill="FFFFFF"/>
        <w:tabs>
          <w:tab w:val="left" w:pos="820"/>
        </w:tabs>
        <w:spacing w:after="0" w:line="276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eastAsia="uk-UA"/>
        </w:rPr>
      </w:pPr>
    </w:p>
    <w:p w:rsidR="00D71F32" w:rsidRPr="00691C49" w:rsidRDefault="000F5C5A" w:rsidP="002A5ADF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eastAsia="uk-UA"/>
        </w:rPr>
      </w:pPr>
      <w:r>
        <w:rPr>
          <w:rFonts w:ascii="Times New Roman" w:hAnsi="Times New Roman"/>
          <w:b/>
          <w:bCs/>
          <w:sz w:val="28"/>
          <w:szCs w:val="28"/>
          <w:lang w:eastAsia="uk-UA"/>
        </w:rPr>
        <w:t>4. </w:t>
      </w:r>
      <w:r w:rsidR="00D71F32" w:rsidRPr="00691C49">
        <w:rPr>
          <w:rFonts w:ascii="Times New Roman" w:hAnsi="Times New Roman"/>
          <w:b/>
          <w:bCs/>
          <w:sz w:val="28"/>
          <w:szCs w:val="28"/>
          <w:lang w:eastAsia="uk-UA"/>
        </w:rPr>
        <w:t>Стан нормативно-правової бази в даній сфері правового регулювання</w:t>
      </w:r>
    </w:p>
    <w:p w:rsidR="00D71F32" w:rsidRPr="00691C49" w:rsidRDefault="00D71F32" w:rsidP="002A5ADF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C49">
        <w:rPr>
          <w:rFonts w:ascii="Times New Roman" w:hAnsi="Times New Roman"/>
          <w:sz w:val="28"/>
          <w:szCs w:val="28"/>
          <w:lang w:eastAsia="ru-RU"/>
        </w:rPr>
        <w:t xml:space="preserve">У даній сфері правового регулювання діють Конституція України та Закон України </w:t>
      </w:r>
      <w:r w:rsidR="0035413E">
        <w:rPr>
          <w:rFonts w:ascii="Times New Roman" w:hAnsi="Times New Roman"/>
          <w:sz w:val="28"/>
          <w:szCs w:val="28"/>
          <w:lang w:eastAsia="ru-RU"/>
        </w:rPr>
        <w:t>"</w:t>
      </w:r>
      <w:r w:rsidRPr="00691C49">
        <w:rPr>
          <w:rFonts w:ascii="Times New Roman" w:hAnsi="Times New Roman"/>
          <w:sz w:val="28"/>
          <w:szCs w:val="28"/>
          <w:lang w:eastAsia="ru-RU"/>
        </w:rPr>
        <w:t>Про загальнообов’язкове державне пенсійне страхування</w:t>
      </w:r>
      <w:r w:rsidR="0035413E">
        <w:rPr>
          <w:rFonts w:ascii="Times New Roman" w:hAnsi="Times New Roman"/>
          <w:sz w:val="28"/>
          <w:szCs w:val="28"/>
          <w:lang w:eastAsia="ru-RU"/>
        </w:rPr>
        <w:t>"</w:t>
      </w:r>
      <w:r w:rsidRPr="00691C49">
        <w:rPr>
          <w:rFonts w:ascii="Times New Roman" w:hAnsi="Times New Roman"/>
          <w:sz w:val="28"/>
          <w:szCs w:val="28"/>
          <w:lang w:eastAsia="ru-RU"/>
        </w:rPr>
        <w:t>.</w:t>
      </w:r>
    </w:p>
    <w:p w:rsidR="00D71F32" w:rsidRPr="00691C49" w:rsidRDefault="00D71F32" w:rsidP="002A5ADF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C49">
        <w:rPr>
          <w:rFonts w:ascii="Times New Roman" w:hAnsi="Times New Roman"/>
          <w:sz w:val="28"/>
          <w:szCs w:val="28"/>
          <w:lang w:eastAsia="ru-RU"/>
        </w:rPr>
        <w:t xml:space="preserve">Реалізація положень законопроекту передбачає внесення змін до Закону України </w:t>
      </w:r>
      <w:r w:rsidR="0035413E">
        <w:rPr>
          <w:rFonts w:ascii="Times New Roman" w:hAnsi="Times New Roman"/>
          <w:sz w:val="28"/>
          <w:szCs w:val="28"/>
          <w:lang w:eastAsia="ru-RU"/>
        </w:rPr>
        <w:t>"</w:t>
      </w:r>
      <w:r w:rsidRPr="00691C49">
        <w:rPr>
          <w:rFonts w:ascii="Times New Roman" w:hAnsi="Times New Roman"/>
          <w:sz w:val="28"/>
          <w:szCs w:val="28"/>
          <w:lang w:eastAsia="ru-RU"/>
        </w:rPr>
        <w:t>Про загальнообов’язкове державне пенсійне страхування</w:t>
      </w:r>
      <w:r w:rsidR="0035413E">
        <w:rPr>
          <w:rFonts w:ascii="Times New Roman" w:hAnsi="Times New Roman"/>
          <w:sz w:val="28"/>
          <w:szCs w:val="28"/>
          <w:lang w:eastAsia="ru-RU"/>
        </w:rPr>
        <w:t>"</w:t>
      </w:r>
      <w:r w:rsidRPr="00691C49">
        <w:rPr>
          <w:rFonts w:ascii="Times New Roman" w:hAnsi="Times New Roman"/>
          <w:sz w:val="28"/>
          <w:szCs w:val="28"/>
          <w:lang w:eastAsia="ru-RU"/>
        </w:rPr>
        <w:t>, не передбачає внесення змін до інших Законів України, прийняття нових або визна</w:t>
      </w:r>
      <w:r w:rsidR="00BA6590">
        <w:rPr>
          <w:rFonts w:ascii="Times New Roman" w:hAnsi="Times New Roman"/>
          <w:sz w:val="28"/>
          <w:szCs w:val="28"/>
          <w:lang w:eastAsia="ru-RU"/>
        </w:rPr>
        <w:t>ння</w:t>
      </w:r>
      <w:r w:rsidRPr="00691C49">
        <w:rPr>
          <w:rFonts w:ascii="Times New Roman" w:hAnsi="Times New Roman"/>
          <w:sz w:val="28"/>
          <w:szCs w:val="28"/>
          <w:lang w:eastAsia="ru-RU"/>
        </w:rPr>
        <w:t xml:space="preserve"> їх такими, що втратили чинність.</w:t>
      </w:r>
    </w:p>
    <w:p w:rsidR="00D71F32" w:rsidRPr="00691C49" w:rsidRDefault="00D71F32" w:rsidP="002A5ADF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71F32" w:rsidRPr="00691C49" w:rsidRDefault="000F5C5A" w:rsidP="002A5ADF">
      <w:pPr>
        <w:widowControl w:val="0"/>
        <w:shd w:val="clear" w:color="auto" w:fill="FFFFFF"/>
        <w:tabs>
          <w:tab w:val="left" w:pos="820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/>
          <w:b/>
          <w:bCs/>
          <w:spacing w:val="-1"/>
          <w:sz w:val="28"/>
          <w:szCs w:val="28"/>
          <w:lang w:eastAsia="uk-UA"/>
        </w:rPr>
      </w:pPr>
      <w:r>
        <w:rPr>
          <w:rFonts w:ascii="Times New Roman" w:hAnsi="Times New Roman"/>
          <w:b/>
          <w:bCs/>
          <w:spacing w:val="-1"/>
          <w:sz w:val="28"/>
          <w:szCs w:val="28"/>
          <w:lang w:eastAsia="uk-UA"/>
        </w:rPr>
        <w:t>5. </w:t>
      </w:r>
      <w:r w:rsidR="00D71F32" w:rsidRPr="00691C49">
        <w:rPr>
          <w:rFonts w:ascii="Times New Roman" w:hAnsi="Times New Roman"/>
          <w:b/>
          <w:bCs/>
          <w:spacing w:val="-1"/>
          <w:sz w:val="28"/>
          <w:szCs w:val="28"/>
          <w:lang w:eastAsia="uk-UA"/>
        </w:rPr>
        <w:t>Фінансово-економічне обґрунтування</w:t>
      </w:r>
    </w:p>
    <w:p w:rsidR="00D71F32" w:rsidRPr="00691C49" w:rsidRDefault="00D71F32" w:rsidP="002A5ADF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 w:rsidRPr="00691C49">
        <w:rPr>
          <w:rFonts w:ascii="Times New Roman" w:hAnsi="Times New Roman"/>
          <w:sz w:val="28"/>
          <w:szCs w:val="28"/>
          <w:lang w:eastAsia="uk-UA"/>
        </w:rPr>
        <w:t>Прийняття проекту Закону України не впливає на дохідну та видаткову час</w:t>
      </w:r>
      <w:r w:rsidR="0035413E">
        <w:rPr>
          <w:rFonts w:ascii="Times New Roman" w:hAnsi="Times New Roman"/>
          <w:sz w:val="28"/>
          <w:szCs w:val="28"/>
          <w:lang w:eastAsia="uk-UA"/>
        </w:rPr>
        <w:t>тину Державного бюджету України.</w:t>
      </w:r>
      <w:r w:rsidRPr="00691C49"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D71F32" w:rsidRPr="00691C49" w:rsidRDefault="00D71F32" w:rsidP="002A5ADF">
      <w:pPr>
        <w:shd w:val="clear" w:color="auto" w:fill="FFFFFF"/>
        <w:tabs>
          <w:tab w:val="left" w:pos="851"/>
        </w:tabs>
        <w:spacing w:after="0" w:line="276" w:lineRule="auto"/>
        <w:ind w:firstLine="567"/>
        <w:rPr>
          <w:rFonts w:ascii="Times New Roman" w:hAnsi="Times New Roman"/>
          <w:b/>
          <w:bCs/>
          <w:sz w:val="28"/>
          <w:szCs w:val="28"/>
          <w:lang w:eastAsia="uk-UA"/>
        </w:rPr>
      </w:pPr>
    </w:p>
    <w:p w:rsidR="00D71F32" w:rsidRPr="00691C49" w:rsidRDefault="000F5C5A" w:rsidP="002A5ADF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eastAsia="uk-UA"/>
        </w:rPr>
      </w:pPr>
      <w:r>
        <w:rPr>
          <w:rFonts w:ascii="Times New Roman" w:hAnsi="Times New Roman"/>
          <w:b/>
          <w:bCs/>
          <w:sz w:val="28"/>
          <w:szCs w:val="28"/>
          <w:lang w:eastAsia="uk-UA"/>
        </w:rPr>
        <w:t>6. </w:t>
      </w:r>
      <w:r w:rsidR="00D71F32" w:rsidRPr="00691C49">
        <w:rPr>
          <w:rFonts w:ascii="Times New Roman" w:hAnsi="Times New Roman"/>
          <w:b/>
          <w:bCs/>
          <w:sz w:val="28"/>
          <w:szCs w:val="28"/>
          <w:lang w:eastAsia="uk-UA"/>
        </w:rPr>
        <w:t>Прогноз соціально-економічних, правових та інших наслідків прийняття законопроекту</w:t>
      </w:r>
    </w:p>
    <w:p w:rsidR="00D71F32" w:rsidRPr="00691C49" w:rsidRDefault="0030370A" w:rsidP="002A5ADF">
      <w:pPr>
        <w:tabs>
          <w:tab w:val="left" w:pos="540"/>
          <w:tab w:val="left" w:pos="10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eastAsia="MS Mincho" w:hAnsi="Times New Roman"/>
          <w:sz w:val="28"/>
          <w:szCs w:val="28"/>
          <w:lang w:eastAsia="uk-UA"/>
        </w:rPr>
        <w:lastRenderedPageBreak/>
        <w:t xml:space="preserve">Реалізація проекту </w:t>
      </w:r>
      <w:proofErr w:type="spellStart"/>
      <w:r>
        <w:rPr>
          <w:rFonts w:ascii="Times New Roman" w:eastAsia="MS Mincho" w:hAnsi="Times New Roman"/>
          <w:sz w:val="28"/>
          <w:szCs w:val="28"/>
          <w:lang w:eastAsia="uk-UA"/>
        </w:rPr>
        <w:t>акта</w:t>
      </w:r>
      <w:proofErr w:type="spellEnd"/>
      <w:r w:rsidR="00D71F32" w:rsidRPr="00691C49">
        <w:rPr>
          <w:rFonts w:ascii="Times New Roman" w:eastAsia="MS Mincho" w:hAnsi="Times New Roman"/>
          <w:sz w:val="28"/>
          <w:szCs w:val="28"/>
          <w:lang w:eastAsia="uk-UA"/>
        </w:rPr>
        <w:t xml:space="preserve"> дозволить </w:t>
      </w:r>
      <w:r w:rsidR="00D71F32" w:rsidRPr="00691C49">
        <w:rPr>
          <w:rFonts w:ascii="Times New Roman" w:hAnsi="Times New Roman"/>
          <w:sz w:val="28"/>
          <w:szCs w:val="28"/>
          <w:lang w:eastAsia="uk-UA"/>
        </w:rPr>
        <w:t xml:space="preserve">запобігти банкрутству підприємств зони відчуження і зони безумовного (обов’язкового) відселення </w:t>
      </w:r>
      <w:r w:rsidR="0035413E">
        <w:rPr>
          <w:rFonts w:ascii="Times New Roman" w:hAnsi="Times New Roman"/>
          <w:sz w:val="28"/>
          <w:szCs w:val="28"/>
          <w:lang w:eastAsia="uk-UA"/>
        </w:rPr>
        <w:t xml:space="preserve">та створенню </w:t>
      </w:r>
      <w:r w:rsidR="00D71F32" w:rsidRPr="00691C49">
        <w:rPr>
          <w:rFonts w:ascii="Times New Roman" w:hAnsi="Times New Roman"/>
          <w:sz w:val="28"/>
          <w:szCs w:val="28"/>
          <w:lang w:eastAsia="uk-UA"/>
        </w:rPr>
        <w:t>загроз</w:t>
      </w:r>
      <w:r w:rsidR="0035413E">
        <w:rPr>
          <w:rFonts w:ascii="Times New Roman" w:hAnsi="Times New Roman"/>
          <w:sz w:val="28"/>
          <w:szCs w:val="28"/>
          <w:lang w:eastAsia="uk-UA"/>
        </w:rPr>
        <w:t>и</w:t>
      </w:r>
      <w:r w:rsidR="00D71F32" w:rsidRPr="00691C49">
        <w:rPr>
          <w:rFonts w:ascii="Times New Roman" w:hAnsi="Times New Roman"/>
          <w:sz w:val="28"/>
          <w:szCs w:val="28"/>
          <w:lang w:eastAsia="uk-UA"/>
        </w:rPr>
        <w:t xml:space="preserve"> належн</w:t>
      </w:r>
      <w:r w:rsidR="0035413E">
        <w:rPr>
          <w:rFonts w:ascii="Times New Roman" w:hAnsi="Times New Roman"/>
          <w:sz w:val="28"/>
          <w:szCs w:val="28"/>
          <w:lang w:eastAsia="uk-UA"/>
        </w:rPr>
        <w:t>ого</w:t>
      </w:r>
      <w:r w:rsidR="00D71F32" w:rsidRPr="00691C49">
        <w:rPr>
          <w:rFonts w:ascii="Times New Roman" w:hAnsi="Times New Roman"/>
          <w:sz w:val="28"/>
          <w:szCs w:val="28"/>
          <w:lang w:eastAsia="uk-UA"/>
        </w:rPr>
        <w:t xml:space="preserve"> забезпечення ядерної і радіаційної безпеки на території України, забезпеченн</w:t>
      </w:r>
      <w:r w:rsidR="0035413E">
        <w:rPr>
          <w:rFonts w:ascii="Times New Roman" w:hAnsi="Times New Roman"/>
          <w:sz w:val="28"/>
          <w:szCs w:val="28"/>
          <w:lang w:eastAsia="uk-UA"/>
        </w:rPr>
        <w:t>ю</w:t>
      </w:r>
      <w:r w:rsidR="00D71F32" w:rsidRPr="00691C49">
        <w:rPr>
          <w:rFonts w:ascii="Times New Roman" w:hAnsi="Times New Roman"/>
          <w:sz w:val="28"/>
          <w:szCs w:val="28"/>
          <w:lang w:eastAsia="uk-UA"/>
        </w:rPr>
        <w:t xml:space="preserve"> своєчасного та безумовного виконання робіт зі зняття з експлуатації </w:t>
      </w:r>
      <w:r w:rsidR="0035413E" w:rsidRPr="00691C49">
        <w:rPr>
          <w:rFonts w:ascii="Times New Roman" w:hAnsi="Times New Roman"/>
          <w:sz w:val="28"/>
          <w:szCs w:val="28"/>
          <w:lang w:eastAsia="uk-UA"/>
        </w:rPr>
        <w:t xml:space="preserve">ДСП </w:t>
      </w:r>
      <w:r w:rsidR="0035413E">
        <w:rPr>
          <w:rFonts w:ascii="Times New Roman" w:hAnsi="Times New Roman"/>
          <w:sz w:val="28"/>
          <w:szCs w:val="28"/>
          <w:lang w:eastAsia="uk-UA"/>
        </w:rPr>
        <w:t>"Чорнобильська АЕС"</w:t>
      </w:r>
      <w:r w:rsidR="00D71F32" w:rsidRPr="00691C49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="0035413E">
        <w:rPr>
          <w:rFonts w:ascii="Times New Roman" w:hAnsi="Times New Roman"/>
          <w:sz w:val="28"/>
          <w:szCs w:val="28"/>
          <w:lang w:eastAsia="uk-UA"/>
        </w:rPr>
        <w:t>що</w:t>
      </w:r>
      <w:r w:rsidR="00D71F32" w:rsidRPr="00691C49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5413E">
        <w:rPr>
          <w:rFonts w:ascii="Times New Roman" w:hAnsi="Times New Roman"/>
          <w:sz w:val="28"/>
          <w:szCs w:val="28"/>
          <w:lang w:eastAsia="uk-UA"/>
        </w:rPr>
        <w:t>сприятиме</w:t>
      </w:r>
      <w:r w:rsidR="00D71F32" w:rsidRPr="00691C49">
        <w:rPr>
          <w:rFonts w:ascii="Times New Roman" w:hAnsi="Times New Roman"/>
          <w:sz w:val="28"/>
          <w:szCs w:val="28"/>
          <w:lang w:eastAsia="uk-UA"/>
        </w:rPr>
        <w:t xml:space="preserve"> підтрим</w:t>
      </w:r>
      <w:r w:rsidR="0035413E">
        <w:rPr>
          <w:rFonts w:ascii="Times New Roman" w:hAnsi="Times New Roman"/>
          <w:sz w:val="28"/>
          <w:szCs w:val="28"/>
          <w:lang w:eastAsia="uk-UA"/>
        </w:rPr>
        <w:t>ці</w:t>
      </w:r>
      <w:r w:rsidR="00D71F32" w:rsidRPr="00691C49">
        <w:rPr>
          <w:rFonts w:ascii="Times New Roman" w:hAnsi="Times New Roman"/>
          <w:sz w:val="28"/>
          <w:szCs w:val="28"/>
          <w:lang w:eastAsia="uk-UA"/>
        </w:rPr>
        <w:t xml:space="preserve"> в екологічно безпечному стані зони відчуження.</w:t>
      </w:r>
    </w:p>
    <w:p w:rsidR="00D71F32" w:rsidRPr="00691C49" w:rsidRDefault="00D71F32" w:rsidP="002A5ADF">
      <w:pPr>
        <w:spacing w:after="0" w:line="276" w:lineRule="auto"/>
        <w:ind w:firstLine="360"/>
        <w:jc w:val="both"/>
        <w:rPr>
          <w:rFonts w:ascii="Times New Roman" w:hAnsi="Times New Roman"/>
          <w:b/>
          <w:sz w:val="28"/>
          <w:szCs w:val="24"/>
          <w:lang w:eastAsia="uk-UA"/>
        </w:rPr>
      </w:pPr>
    </w:p>
    <w:p w:rsidR="00D71F32" w:rsidRPr="00691C49" w:rsidRDefault="00D71F32" w:rsidP="002A5ADF">
      <w:pPr>
        <w:spacing w:after="0" w:line="276" w:lineRule="auto"/>
        <w:ind w:firstLine="360"/>
        <w:jc w:val="both"/>
        <w:rPr>
          <w:rFonts w:ascii="Times New Roman" w:hAnsi="Times New Roman"/>
          <w:b/>
          <w:sz w:val="28"/>
          <w:szCs w:val="24"/>
          <w:lang w:eastAsia="uk-UA"/>
        </w:rPr>
      </w:pPr>
    </w:p>
    <w:p w:rsidR="00D71F32" w:rsidRDefault="00D71F32" w:rsidP="002C2E1E">
      <w:pPr>
        <w:spacing w:after="0" w:line="276" w:lineRule="auto"/>
        <w:jc w:val="both"/>
        <w:rPr>
          <w:rFonts w:ascii="Times New Roman" w:hAnsi="Times New Roman"/>
          <w:b/>
          <w:sz w:val="28"/>
          <w:szCs w:val="24"/>
          <w:lang w:eastAsia="uk-UA"/>
        </w:rPr>
      </w:pPr>
      <w:r w:rsidRPr="00691C49">
        <w:rPr>
          <w:rFonts w:ascii="Times New Roman" w:hAnsi="Times New Roman"/>
          <w:b/>
          <w:sz w:val="28"/>
          <w:szCs w:val="24"/>
          <w:lang w:eastAsia="uk-UA"/>
        </w:rPr>
        <w:t>Народний депутат України</w:t>
      </w:r>
      <w:r w:rsidR="002C2E1E">
        <w:rPr>
          <w:rFonts w:ascii="Times New Roman" w:hAnsi="Times New Roman"/>
          <w:b/>
          <w:sz w:val="28"/>
          <w:szCs w:val="24"/>
          <w:lang w:eastAsia="uk-UA"/>
        </w:rPr>
        <w:tab/>
      </w:r>
      <w:r w:rsidR="002C2E1E">
        <w:rPr>
          <w:rFonts w:ascii="Times New Roman" w:hAnsi="Times New Roman"/>
          <w:b/>
          <w:sz w:val="28"/>
          <w:szCs w:val="24"/>
          <w:lang w:eastAsia="uk-UA"/>
        </w:rPr>
        <w:tab/>
      </w:r>
      <w:r w:rsidR="002C2E1E">
        <w:rPr>
          <w:rFonts w:ascii="Times New Roman" w:hAnsi="Times New Roman"/>
          <w:b/>
          <w:sz w:val="28"/>
          <w:szCs w:val="24"/>
          <w:lang w:eastAsia="uk-UA"/>
        </w:rPr>
        <w:tab/>
      </w:r>
      <w:r w:rsidR="002C2E1E">
        <w:rPr>
          <w:rFonts w:ascii="Times New Roman" w:hAnsi="Times New Roman"/>
          <w:b/>
          <w:sz w:val="28"/>
          <w:szCs w:val="24"/>
          <w:lang w:eastAsia="uk-UA"/>
        </w:rPr>
        <w:tab/>
        <w:t xml:space="preserve">      Василевська-Смаглюк О.М.</w:t>
      </w:r>
    </w:p>
    <w:p w:rsidR="002C2E1E" w:rsidRPr="002C2E1E" w:rsidRDefault="002C2E1E" w:rsidP="002C2E1E">
      <w:pPr>
        <w:spacing w:after="0" w:line="276" w:lineRule="auto"/>
        <w:jc w:val="right"/>
        <w:rPr>
          <w:rFonts w:ascii="Times New Roman" w:hAnsi="Times New Roman"/>
          <w:sz w:val="28"/>
          <w:szCs w:val="24"/>
          <w:lang w:eastAsia="uk-UA"/>
        </w:rPr>
      </w:pPr>
      <w:r w:rsidRPr="002C2E1E">
        <w:rPr>
          <w:rFonts w:ascii="Times New Roman" w:hAnsi="Times New Roman"/>
          <w:sz w:val="28"/>
          <w:szCs w:val="24"/>
          <w:lang w:eastAsia="uk-UA"/>
        </w:rPr>
        <w:t>(</w:t>
      </w:r>
      <w:proofErr w:type="spellStart"/>
      <w:r w:rsidRPr="002C2E1E">
        <w:rPr>
          <w:rFonts w:ascii="Times New Roman" w:hAnsi="Times New Roman"/>
          <w:sz w:val="28"/>
          <w:szCs w:val="24"/>
          <w:lang w:eastAsia="uk-UA"/>
        </w:rPr>
        <w:t>посв</w:t>
      </w:r>
      <w:proofErr w:type="spellEnd"/>
      <w:r w:rsidRPr="002C2E1E">
        <w:rPr>
          <w:rFonts w:ascii="Times New Roman" w:hAnsi="Times New Roman"/>
          <w:sz w:val="28"/>
          <w:szCs w:val="24"/>
          <w:lang w:eastAsia="uk-UA"/>
        </w:rPr>
        <w:t>. №302)</w:t>
      </w:r>
    </w:p>
    <w:p w:rsidR="002C2E1E" w:rsidRPr="002C2E1E" w:rsidRDefault="002C2E1E" w:rsidP="002C2E1E">
      <w:pPr>
        <w:spacing w:after="0" w:line="276" w:lineRule="auto"/>
        <w:jc w:val="right"/>
        <w:rPr>
          <w:rFonts w:ascii="Times New Roman" w:hAnsi="Times New Roman"/>
          <w:sz w:val="28"/>
          <w:szCs w:val="24"/>
          <w:lang w:eastAsia="uk-UA"/>
        </w:rPr>
      </w:pPr>
      <w:r w:rsidRPr="002C2E1E">
        <w:rPr>
          <w:rFonts w:ascii="Times New Roman" w:hAnsi="Times New Roman"/>
          <w:sz w:val="28"/>
          <w:szCs w:val="24"/>
          <w:lang w:eastAsia="uk-UA"/>
        </w:rPr>
        <w:t>та інші народні депутати України</w:t>
      </w:r>
    </w:p>
    <w:p w:rsidR="006A7EDC" w:rsidRPr="00691C49" w:rsidRDefault="006A7EDC" w:rsidP="002A5ADF">
      <w:pPr>
        <w:spacing w:line="276" w:lineRule="auto"/>
      </w:pPr>
    </w:p>
    <w:sectPr w:rsidR="006A7EDC" w:rsidRPr="00691C4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B5918"/>
    <w:multiLevelType w:val="hybridMultilevel"/>
    <w:tmpl w:val="BFA6D184"/>
    <w:lvl w:ilvl="0" w:tplc="DD4415E2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F32"/>
    <w:rsid w:val="00071672"/>
    <w:rsid w:val="000F5C5A"/>
    <w:rsid w:val="00117171"/>
    <w:rsid w:val="0013345B"/>
    <w:rsid w:val="001C3AA8"/>
    <w:rsid w:val="00275539"/>
    <w:rsid w:val="002A5ADF"/>
    <w:rsid w:val="002C063E"/>
    <w:rsid w:val="002C2E1E"/>
    <w:rsid w:val="0030370A"/>
    <w:rsid w:val="0031423F"/>
    <w:rsid w:val="00324280"/>
    <w:rsid w:val="003518A4"/>
    <w:rsid w:val="0035413E"/>
    <w:rsid w:val="00396BA5"/>
    <w:rsid w:val="003C25AB"/>
    <w:rsid w:val="00400E81"/>
    <w:rsid w:val="004A1E2A"/>
    <w:rsid w:val="00691C49"/>
    <w:rsid w:val="006A7EDC"/>
    <w:rsid w:val="007125F3"/>
    <w:rsid w:val="007407C4"/>
    <w:rsid w:val="007475A6"/>
    <w:rsid w:val="007951DA"/>
    <w:rsid w:val="008051B2"/>
    <w:rsid w:val="00871B68"/>
    <w:rsid w:val="00891C5D"/>
    <w:rsid w:val="00954B76"/>
    <w:rsid w:val="009741D3"/>
    <w:rsid w:val="009D1E17"/>
    <w:rsid w:val="00AA3388"/>
    <w:rsid w:val="00B76CF7"/>
    <w:rsid w:val="00BA6590"/>
    <w:rsid w:val="00D13218"/>
    <w:rsid w:val="00D376DD"/>
    <w:rsid w:val="00D71F32"/>
    <w:rsid w:val="00EC4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6616E5A-C521-4BBF-99CF-0D3104B93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747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D29113-BEDE-428B-AA10-24A6AE9180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117DDD6-D1CB-49B4-8583-3C46E95BF2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0131BF-C1B8-4B44-AECC-71AA744D0D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2971</Words>
  <Characters>1695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2021-06-15T07:21:00Z</dcterms:created>
  <dcterms:modified xsi:type="dcterms:W3CDTF">2021-06-15T07:21:00Z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