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5176A0" w:rsidRPr="00585B0C" w:rsidTr="00580D3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176A0" w:rsidRPr="00585B0C" w:rsidRDefault="005176A0" w:rsidP="00580D3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176A0" w:rsidRPr="00585B0C" w:rsidRDefault="005176A0" w:rsidP="00580D3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176A0" w:rsidRPr="00585B0C" w:rsidRDefault="005176A0" w:rsidP="00580D3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176A0" w:rsidRPr="00585B0C" w:rsidRDefault="005176A0" w:rsidP="00580D37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585B0C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FDC5D98" wp14:editId="43FF7F5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5B0C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5176A0" w:rsidRPr="00585B0C" w:rsidRDefault="005176A0" w:rsidP="00580D37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585B0C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5176A0" w:rsidRPr="00585B0C" w:rsidRDefault="005176A0" w:rsidP="00580D37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176A0" w:rsidRPr="00585B0C" w:rsidTr="00580D37">
        <w:tc>
          <w:tcPr>
            <w:tcW w:w="1087" w:type="dxa"/>
            <w:tcBorders>
              <w:top w:val="nil"/>
            </w:tcBorders>
          </w:tcPr>
          <w:p w:rsidR="005176A0" w:rsidRPr="00585B0C" w:rsidRDefault="005176A0" w:rsidP="00580D37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</w:tcPr>
          <w:p w:rsidR="005176A0" w:rsidRPr="00585B0C" w:rsidRDefault="005176A0" w:rsidP="00580D37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176A0" w:rsidRPr="00585B0C" w:rsidRDefault="005176A0" w:rsidP="00580D37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5176A0" w:rsidRPr="00585B0C" w:rsidRDefault="005176A0" w:rsidP="005176A0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5176A0" w:rsidRPr="00585B0C" w:rsidRDefault="005176A0" w:rsidP="005176A0">
      <w:pPr>
        <w:spacing w:line="259" w:lineRule="auto"/>
      </w:pPr>
    </w:p>
    <w:p w:rsidR="005176A0" w:rsidRPr="00585B0C" w:rsidRDefault="005176A0" w:rsidP="005176A0">
      <w:pPr>
        <w:spacing w:line="259" w:lineRule="auto"/>
        <w:rPr>
          <w:rFonts w:ascii="Calibri" w:eastAsia="Calibri" w:hAnsi="Calibri" w:cs="Calibri"/>
          <w:lang w:eastAsia="uk-UA"/>
        </w:rPr>
      </w:pPr>
    </w:p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5176A0" w:rsidRPr="00585B0C" w:rsidTr="00580D37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76A0" w:rsidRPr="00585B0C" w:rsidRDefault="005176A0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5176A0" w:rsidRPr="00585B0C" w:rsidRDefault="005176A0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5176A0" w:rsidRPr="00585B0C" w:rsidRDefault="005176A0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5176A0" w:rsidRPr="00585B0C" w:rsidRDefault="005176A0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5176A0" w:rsidRDefault="005176A0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5176A0" w:rsidRDefault="005176A0" w:rsidP="00580D37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5176A0" w:rsidRPr="00585B0C" w:rsidRDefault="005176A0" w:rsidP="00580D37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Рішення</w:t>
            </w:r>
            <w:proofErr w:type="spellEnd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Комітету</w:t>
            </w:r>
            <w:proofErr w:type="spellEnd"/>
          </w:p>
          <w:p w:rsidR="005176A0" w:rsidRPr="00585B0C" w:rsidRDefault="005176A0" w:rsidP="00580D37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щодо</w:t>
            </w:r>
            <w:proofErr w:type="spellEnd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експертного</w:t>
            </w:r>
            <w:proofErr w:type="spellEnd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висновку</w:t>
            </w:r>
            <w:proofErr w:type="spellEnd"/>
          </w:p>
          <w:p w:rsidR="005176A0" w:rsidRPr="00585B0C" w:rsidRDefault="005176A0" w:rsidP="00580D37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законопроекту № </w:t>
            </w:r>
            <w:r w:rsidR="00EF253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5658</w:t>
            </w:r>
          </w:p>
          <w:p w:rsidR="005176A0" w:rsidRPr="00585B0C" w:rsidRDefault="005176A0" w:rsidP="00580D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76A0" w:rsidRPr="005176A0" w:rsidRDefault="005176A0" w:rsidP="00580D37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176A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Комітет Верховної Ради України</w:t>
            </w:r>
          </w:p>
          <w:p w:rsidR="005176A0" w:rsidRPr="005176A0" w:rsidRDefault="005176A0" w:rsidP="00580D37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5176A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з </w:t>
            </w:r>
            <w:r w:rsidRPr="00585B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питань  </w:t>
            </w:r>
            <w:r w:rsidR="00CF34A2" w:rsidRPr="00CF34A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соціальної політики та захисту прав ветеранів</w:t>
            </w:r>
            <w:bookmarkStart w:id="0" w:name="_GoBack"/>
            <w:bookmarkEnd w:id="0"/>
          </w:p>
        </w:tc>
      </w:tr>
    </w:tbl>
    <w:p w:rsidR="005176A0" w:rsidRPr="005176A0" w:rsidRDefault="005176A0" w:rsidP="005176A0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t>Згідно із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 </w:t>
      </w:r>
      <w:r w:rsidRPr="005176A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 внесення змін до Закону України «Про загальнообов’язкове державне пенсійне страхування» щодо витрат на виплату і доставку пільгових пенсій </w:t>
      </w:r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(реєстр. № 5658), поданий  народними депутатами України Василевською-Смаглюк О.М., </w:t>
      </w:r>
      <w:proofErr w:type="spellStart"/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Третьяковою</w:t>
      </w:r>
      <w:proofErr w:type="spellEnd"/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Г.М. та іншими.</w:t>
      </w:r>
    </w:p>
    <w:p w:rsidR="005176A0" w:rsidRPr="005176A0" w:rsidRDefault="005176A0" w:rsidP="005176A0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5176A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Проектом Закону, відповідно до пояснювальної записки,  пропонується фінансування фактичних витрат на виплату і доставку пенсій, які призначені на пільгових умовах для працівників державних підприємств, установ, організацій, що здійснюють діяльність на території зони відчуження і зони безумовного (обов’язкового) відселення, здійснювати за рахунок коштів Державного бюджету України.  </w:t>
      </w:r>
    </w:p>
    <w:p w:rsidR="005176A0" w:rsidRPr="005176A0" w:rsidRDefault="005176A0" w:rsidP="005176A0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проекті </w:t>
      </w:r>
      <w:proofErr w:type="spellStart"/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виявлено </w:t>
      </w:r>
      <w:proofErr w:type="spellStart"/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корупціогенних</w:t>
      </w:r>
      <w:proofErr w:type="spellEnd"/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факторів, що можуть сприяти вчиненню корупційних правопорушень.</w:t>
      </w:r>
    </w:p>
    <w:p w:rsidR="005176A0" w:rsidRPr="005176A0" w:rsidRDefault="005176A0" w:rsidP="005176A0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своєму засіданні 18 січня 2022 року (протокол № 101) </w:t>
      </w:r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дійшов до висновку та прийняв рішення, що проект Закону </w:t>
      </w:r>
      <w:r w:rsidRPr="005176A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 внесення змін до Закону України «Про загальнообов’язкове державне пенсійне страхування» щодо витрат на виплату і доставку пільгових пенсій </w:t>
      </w:r>
      <w:r w:rsidRPr="005176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(реєстр.  № 5658), </w:t>
      </w:r>
      <w:r w:rsidRPr="005176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відповідає вимогам антикорупційного законодавства.</w:t>
      </w:r>
    </w:p>
    <w:p w:rsidR="005176A0" w:rsidRDefault="005176A0" w:rsidP="005176A0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5176A0" w:rsidRDefault="005176A0" w:rsidP="005176A0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5176A0" w:rsidRPr="00B57A20" w:rsidRDefault="005176A0" w:rsidP="005176A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Голов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</w:t>
      </w: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Комітету                                          </w:t>
      </w: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                    </w:t>
      </w: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   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А. РАДІНА</w:t>
      </w:r>
    </w:p>
    <w:p w:rsidR="005176A0" w:rsidRDefault="005176A0" w:rsidP="005176A0"/>
    <w:p w:rsidR="00DB0FFF" w:rsidRDefault="00DB0FFF"/>
    <w:sectPr w:rsidR="00DB0F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CFD"/>
    <w:rsid w:val="000232FD"/>
    <w:rsid w:val="005176A0"/>
    <w:rsid w:val="00C40CFD"/>
    <w:rsid w:val="00CF34A2"/>
    <w:rsid w:val="00DB0FFF"/>
    <w:rsid w:val="00E5668E"/>
    <w:rsid w:val="00E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13471"/>
  <w15:chartTrackingRefBased/>
  <w15:docId w15:val="{7F2308B3-4C25-4890-B68B-5C59A098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6A0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176A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1267</Words>
  <Characters>723</Characters>
  <Application>Microsoft Office Word</Application>
  <DocSecurity>0</DocSecurity>
  <Lines>6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2022-01-18T12:49:00Z</dcterms:created>
  <dcterms:modified xsi:type="dcterms:W3CDTF">2022-01-18T12:54:00Z</dcterms:modified>
</cp:coreProperties>
</file>