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C96" w:rsidRPr="00FD69B0" w:rsidRDefault="00A96C96" w:rsidP="00B419EE">
      <w:pPr>
        <w:spacing w:after="0" w:line="240" w:lineRule="auto"/>
        <w:jc w:val="center"/>
        <w:rPr>
          <w:rFonts w:ascii="Times New Roman" w:hAnsi="Times New Roman"/>
          <w:b/>
          <w:sz w:val="28"/>
          <w:szCs w:val="28"/>
        </w:rPr>
      </w:pPr>
      <w:bookmarkStart w:id="0" w:name="_GoBack"/>
      <w:bookmarkEnd w:id="0"/>
      <w:r w:rsidRPr="00FD69B0">
        <w:rPr>
          <w:rFonts w:ascii="Times New Roman" w:hAnsi="Times New Roman"/>
          <w:b/>
          <w:sz w:val="28"/>
          <w:szCs w:val="28"/>
        </w:rPr>
        <w:t>ПОРІВНЯЛЬНА ТАБЛИЦЯ</w:t>
      </w:r>
    </w:p>
    <w:p w:rsidR="001E6617" w:rsidRPr="00FD69B0" w:rsidRDefault="001E6617" w:rsidP="00B419EE">
      <w:pPr>
        <w:spacing w:after="0" w:line="240" w:lineRule="auto"/>
        <w:jc w:val="center"/>
        <w:rPr>
          <w:rFonts w:ascii="Times New Roman" w:hAnsi="Times New Roman"/>
          <w:b/>
          <w:sz w:val="28"/>
          <w:szCs w:val="28"/>
        </w:rPr>
      </w:pPr>
      <w:r w:rsidRPr="00FD69B0">
        <w:rPr>
          <w:rFonts w:ascii="Times New Roman" w:hAnsi="Times New Roman"/>
          <w:b/>
          <w:bCs/>
          <w:sz w:val="28"/>
          <w:szCs w:val="28"/>
        </w:rPr>
        <w:t xml:space="preserve">до проекту Закону України </w:t>
      </w:r>
      <w:r w:rsidR="00454118">
        <w:rPr>
          <w:rFonts w:ascii="Times New Roman" w:hAnsi="Times New Roman"/>
          <w:b/>
          <w:bCs/>
          <w:sz w:val="28"/>
          <w:szCs w:val="28"/>
          <w:lang w:val="ru-RU"/>
        </w:rPr>
        <w:t>«</w:t>
      </w:r>
      <w:r w:rsidRPr="00FD69B0">
        <w:rPr>
          <w:rFonts w:ascii="Times New Roman" w:eastAsia="Times New Roman" w:hAnsi="Times New Roman"/>
          <w:b/>
          <w:sz w:val="28"/>
          <w:szCs w:val="28"/>
        </w:rPr>
        <w:t>Про примусове виконання рішень</w:t>
      </w:r>
      <w:r w:rsidR="00454118">
        <w:rPr>
          <w:rFonts w:ascii="Times New Roman" w:eastAsia="Times New Roman" w:hAnsi="Times New Roman"/>
          <w:b/>
          <w:sz w:val="28"/>
          <w:szCs w:val="28"/>
        </w:rPr>
        <w:t>»</w:t>
      </w:r>
    </w:p>
    <w:p w:rsidR="00A96C96" w:rsidRPr="00FD69B0" w:rsidRDefault="00A96C96" w:rsidP="00A16E35">
      <w:pPr>
        <w:spacing w:after="0" w:line="240" w:lineRule="auto"/>
        <w:jc w:val="center"/>
        <w:rPr>
          <w:rFonts w:ascii="Times New Roman" w:hAnsi="Times New Roman"/>
          <w:b/>
          <w:sz w:val="28"/>
          <w:szCs w:val="28"/>
        </w:rPr>
      </w:pPr>
      <w:r w:rsidRPr="00FD69B0">
        <w:rPr>
          <w:rFonts w:ascii="Times New Roman" w:hAnsi="Times New Roman"/>
          <w:b/>
          <w:sz w:val="28"/>
          <w:szCs w:val="28"/>
        </w:rPr>
        <w:t xml:space="preserve"> </w:t>
      </w:r>
    </w:p>
    <w:tbl>
      <w:tblPr>
        <w:tblW w:w="149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7"/>
        <w:gridCol w:w="63"/>
        <w:gridCol w:w="141"/>
        <w:gridCol w:w="7542"/>
      </w:tblGrid>
      <w:tr w:rsidR="00FD69B0" w:rsidRPr="00FD69B0" w:rsidTr="00426D8E">
        <w:trPr>
          <w:trHeight w:val="632"/>
        </w:trPr>
        <w:tc>
          <w:tcPr>
            <w:tcW w:w="7167" w:type="dxa"/>
          </w:tcPr>
          <w:p w:rsidR="00A96C96" w:rsidRPr="00FD69B0" w:rsidRDefault="0032364E" w:rsidP="00D73F29">
            <w:pPr>
              <w:pStyle w:val="a3"/>
              <w:ind w:firstLine="347"/>
              <w:jc w:val="center"/>
              <w:rPr>
                <w:rFonts w:ascii="Times New Roman" w:hAnsi="Times New Roman"/>
                <w:b/>
                <w:noProof/>
                <w:sz w:val="28"/>
                <w:szCs w:val="28"/>
              </w:rPr>
            </w:pPr>
            <w:r w:rsidRPr="00FD69B0">
              <w:rPr>
                <w:rFonts w:ascii="Times New Roman" w:hAnsi="Times New Roman"/>
                <w:b/>
                <w:sz w:val="28"/>
                <w:szCs w:val="28"/>
              </w:rPr>
              <w:t>З</w:t>
            </w:r>
            <w:r w:rsidR="00A96C96" w:rsidRPr="00FD69B0">
              <w:rPr>
                <w:rFonts w:ascii="Times New Roman" w:hAnsi="Times New Roman"/>
                <w:b/>
                <w:noProof/>
                <w:sz w:val="28"/>
                <w:szCs w:val="28"/>
              </w:rPr>
              <w:t>міст положення (норми)</w:t>
            </w:r>
            <w:r w:rsidR="00A16E35" w:rsidRPr="00FD69B0">
              <w:rPr>
                <w:rFonts w:ascii="Times New Roman" w:hAnsi="Times New Roman"/>
                <w:b/>
                <w:noProof/>
                <w:sz w:val="28"/>
                <w:szCs w:val="28"/>
              </w:rPr>
              <w:t xml:space="preserve"> </w:t>
            </w:r>
            <w:r w:rsidR="00A96C96" w:rsidRPr="00FD69B0">
              <w:rPr>
                <w:rFonts w:ascii="Times New Roman" w:hAnsi="Times New Roman"/>
                <w:b/>
                <w:noProof/>
                <w:sz w:val="28"/>
                <w:szCs w:val="28"/>
              </w:rPr>
              <w:t>чинного законодавства</w:t>
            </w:r>
          </w:p>
        </w:tc>
        <w:tc>
          <w:tcPr>
            <w:tcW w:w="7746" w:type="dxa"/>
            <w:gridSpan w:val="3"/>
          </w:tcPr>
          <w:p w:rsidR="00A96C96" w:rsidRPr="00FD69B0" w:rsidRDefault="00A96C96" w:rsidP="00D73F29">
            <w:pPr>
              <w:pStyle w:val="a3"/>
              <w:ind w:firstLine="267"/>
              <w:jc w:val="center"/>
              <w:rPr>
                <w:rFonts w:ascii="Times New Roman" w:hAnsi="Times New Roman"/>
                <w:b/>
                <w:noProof/>
                <w:sz w:val="28"/>
                <w:szCs w:val="28"/>
              </w:rPr>
            </w:pPr>
            <w:r w:rsidRPr="00FD69B0">
              <w:rPr>
                <w:rFonts w:ascii="Times New Roman" w:hAnsi="Times New Roman"/>
                <w:b/>
                <w:noProof/>
                <w:sz w:val="28"/>
                <w:szCs w:val="28"/>
              </w:rPr>
              <w:t>Зміст відповдіного положення (норми)</w:t>
            </w:r>
          </w:p>
          <w:p w:rsidR="00A96C96" w:rsidRPr="00FD69B0" w:rsidRDefault="00C23CD7" w:rsidP="00D73F29">
            <w:pPr>
              <w:pStyle w:val="a3"/>
              <w:ind w:firstLine="267"/>
              <w:jc w:val="center"/>
              <w:rPr>
                <w:rFonts w:ascii="Times New Roman" w:hAnsi="Times New Roman"/>
                <w:noProof/>
                <w:sz w:val="28"/>
                <w:szCs w:val="28"/>
              </w:rPr>
            </w:pPr>
            <w:r w:rsidRPr="00FD69B0">
              <w:rPr>
                <w:rFonts w:ascii="Times New Roman" w:hAnsi="Times New Roman"/>
                <w:b/>
                <w:noProof/>
                <w:sz w:val="28"/>
                <w:szCs w:val="28"/>
              </w:rPr>
              <w:t>проє</w:t>
            </w:r>
            <w:r w:rsidR="00A96C96" w:rsidRPr="00FD69B0">
              <w:rPr>
                <w:rFonts w:ascii="Times New Roman" w:hAnsi="Times New Roman"/>
                <w:b/>
                <w:noProof/>
                <w:sz w:val="28"/>
                <w:szCs w:val="28"/>
              </w:rPr>
              <w:t>кту акта</w:t>
            </w:r>
          </w:p>
        </w:tc>
      </w:tr>
      <w:tr w:rsidR="00FD69B0" w:rsidRPr="00FD69B0" w:rsidTr="00426D8E">
        <w:trPr>
          <w:trHeight w:val="632"/>
        </w:trPr>
        <w:tc>
          <w:tcPr>
            <w:tcW w:w="14913" w:type="dxa"/>
            <w:gridSpan w:val="4"/>
          </w:tcPr>
          <w:p w:rsidR="001128CB" w:rsidRPr="00FD69B0" w:rsidRDefault="001128CB" w:rsidP="00D73F29">
            <w:pPr>
              <w:pStyle w:val="a3"/>
              <w:ind w:firstLine="267"/>
              <w:jc w:val="center"/>
              <w:rPr>
                <w:rFonts w:ascii="Times New Roman" w:hAnsi="Times New Roman"/>
                <w:b/>
                <w:noProof/>
                <w:sz w:val="28"/>
                <w:szCs w:val="28"/>
              </w:rPr>
            </w:pPr>
            <w:r w:rsidRPr="00FD69B0">
              <w:rPr>
                <w:rFonts w:ascii="Times New Roman" w:hAnsi="Times New Roman"/>
                <w:b/>
                <w:noProof/>
                <w:sz w:val="28"/>
                <w:szCs w:val="28"/>
              </w:rPr>
              <w:t>Кодекс законів про працю України</w:t>
            </w:r>
          </w:p>
        </w:tc>
      </w:tr>
      <w:tr w:rsidR="00FD69B0" w:rsidRPr="00FD69B0" w:rsidTr="00426D8E">
        <w:trPr>
          <w:trHeight w:val="632"/>
        </w:trPr>
        <w:tc>
          <w:tcPr>
            <w:tcW w:w="7167" w:type="dxa"/>
          </w:tcPr>
          <w:p w:rsidR="001128CB" w:rsidRPr="00FD69B0" w:rsidRDefault="001128CB"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129.</w:t>
            </w:r>
            <w:r w:rsidRPr="00FD69B0">
              <w:rPr>
                <w:sz w:val="28"/>
                <w:szCs w:val="28"/>
                <w:lang w:val="uk-UA"/>
              </w:rPr>
              <w:t xml:space="preserve"> Заборона відрахувань з </w:t>
            </w:r>
            <w:r w:rsidRPr="00B25FAC">
              <w:rPr>
                <w:i/>
                <w:sz w:val="28"/>
                <w:szCs w:val="28"/>
                <w:lang w:val="uk-UA"/>
              </w:rPr>
              <w:t xml:space="preserve">вихідної </w:t>
            </w:r>
            <w:r w:rsidRPr="00FD69B0">
              <w:rPr>
                <w:b/>
                <w:strike/>
                <w:sz w:val="28"/>
                <w:szCs w:val="28"/>
                <w:lang w:val="uk-UA"/>
              </w:rPr>
              <w:t>допомоги</w:t>
            </w:r>
            <w:r w:rsidRPr="00FD69B0">
              <w:rPr>
                <w:sz w:val="28"/>
                <w:szCs w:val="28"/>
                <w:lang w:val="uk-UA"/>
              </w:rPr>
              <w:t>, компенсаційних та інших виплат</w:t>
            </w:r>
          </w:p>
          <w:p w:rsidR="00D73F29" w:rsidRPr="00FD69B0" w:rsidRDefault="00D73F29" w:rsidP="00D73F29">
            <w:pPr>
              <w:pStyle w:val="rvps2"/>
              <w:shd w:val="clear" w:color="auto" w:fill="FFFFFF"/>
              <w:spacing w:before="0" w:beforeAutospacing="0" w:after="0" w:afterAutospacing="0"/>
              <w:ind w:firstLine="347"/>
              <w:jc w:val="both"/>
              <w:rPr>
                <w:sz w:val="28"/>
                <w:szCs w:val="28"/>
                <w:lang w:val="uk-UA"/>
              </w:rPr>
            </w:pPr>
          </w:p>
          <w:p w:rsidR="001128CB" w:rsidRPr="00FD69B0" w:rsidRDefault="001128CB" w:rsidP="00D73F29">
            <w:pPr>
              <w:pStyle w:val="rvps2"/>
              <w:shd w:val="clear" w:color="auto" w:fill="FFFFFF"/>
              <w:spacing w:before="0" w:beforeAutospacing="0" w:after="0" w:afterAutospacing="0"/>
              <w:ind w:firstLine="347"/>
              <w:jc w:val="both"/>
              <w:rPr>
                <w:sz w:val="28"/>
                <w:szCs w:val="28"/>
                <w:lang w:val="uk-UA"/>
              </w:rPr>
            </w:pPr>
            <w:bookmarkStart w:id="1" w:name="n752"/>
            <w:bookmarkEnd w:id="1"/>
            <w:r w:rsidRPr="00FD69B0">
              <w:rPr>
                <w:sz w:val="28"/>
                <w:szCs w:val="28"/>
                <w:lang w:val="uk-UA"/>
              </w:rPr>
              <w:t xml:space="preserve">Не допускаються відрахування з </w:t>
            </w:r>
            <w:r w:rsidRPr="00B25FAC">
              <w:rPr>
                <w:i/>
                <w:sz w:val="28"/>
                <w:szCs w:val="28"/>
                <w:lang w:val="uk-UA"/>
              </w:rPr>
              <w:t>вихідної допомоги</w:t>
            </w:r>
            <w:r w:rsidRPr="00FD69B0">
              <w:rPr>
                <w:sz w:val="28"/>
                <w:szCs w:val="28"/>
                <w:lang w:val="uk-UA"/>
              </w:rPr>
              <w:t>, компенсаційних та інших виплат, на які згідно з законодавством не звертається стягнення.</w:t>
            </w:r>
          </w:p>
        </w:tc>
        <w:tc>
          <w:tcPr>
            <w:tcW w:w="7746" w:type="dxa"/>
            <w:gridSpan w:val="3"/>
          </w:tcPr>
          <w:p w:rsidR="001128CB" w:rsidRPr="00FD69B0" w:rsidRDefault="001128CB"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129.</w:t>
            </w:r>
            <w:r w:rsidRPr="00FD69B0">
              <w:rPr>
                <w:sz w:val="28"/>
                <w:szCs w:val="28"/>
                <w:lang w:val="uk-UA"/>
              </w:rPr>
              <w:t> Заборона відрахувань з компенсаційних та інших виплат</w:t>
            </w:r>
          </w:p>
          <w:p w:rsidR="00D73F29" w:rsidRPr="00FD69B0" w:rsidRDefault="00D73F29" w:rsidP="00D73F29">
            <w:pPr>
              <w:pStyle w:val="rvps2"/>
              <w:shd w:val="clear" w:color="auto" w:fill="FFFFFF"/>
              <w:spacing w:before="0" w:beforeAutospacing="0" w:after="0" w:afterAutospacing="0"/>
              <w:ind w:firstLine="267"/>
              <w:jc w:val="both"/>
              <w:rPr>
                <w:sz w:val="28"/>
                <w:szCs w:val="28"/>
                <w:lang w:val="uk-UA"/>
              </w:rPr>
            </w:pPr>
          </w:p>
          <w:p w:rsidR="001128CB" w:rsidRPr="00FD69B0" w:rsidRDefault="001128CB" w:rsidP="00D73F29">
            <w:pPr>
              <w:pStyle w:val="a3"/>
              <w:ind w:firstLine="267"/>
              <w:jc w:val="both"/>
              <w:rPr>
                <w:rFonts w:ascii="Times New Roman" w:hAnsi="Times New Roman"/>
                <w:b/>
                <w:noProof/>
                <w:sz w:val="28"/>
                <w:szCs w:val="28"/>
              </w:rPr>
            </w:pPr>
            <w:r w:rsidRPr="00FD69B0">
              <w:rPr>
                <w:rFonts w:ascii="Times New Roman" w:hAnsi="Times New Roman"/>
                <w:sz w:val="28"/>
                <w:szCs w:val="28"/>
              </w:rPr>
              <w:t>Не допускаються відрахування з компенсаційних та інших виплат, на які згідно з законодавством не звертається стягнення.</w:t>
            </w:r>
          </w:p>
        </w:tc>
      </w:tr>
      <w:tr w:rsidR="00FD69B0" w:rsidRPr="00FD69B0" w:rsidTr="00426D8E">
        <w:trPr>
          <w:trHeight w:val="632"/>
        </w:trPr>
        <w:tc>
          <w:tcPr>
            <w:tcW w:w="14913" w:type="dxa"/>
            <w:gridSpan w:val="4"/>
          </w:tcPr>
          <w:p w:rsidR="00A531F7" w:rsidRPr="00FD69B0" w:rsidRDefault="00670816" w:rsidP="00D73F29">
            <w:pPr>
              <w:pStyle w:val="rvps2"/>
              <w:shd w:val="clear" w:color="auto" w:fill="FFFFFF"/>
              <w:spacing w:before="0" w:beforeAutospacing="0" w:after="0" w:afterAutospacing="0"/>
              <w:ind w:firstLine="267"/>
              <w:jc w:val="center"/>
              <w:rPr>
                <w:rStyle w:val="rvts9"/>
                <w:b/>
                <w:bCs/>
                <w:sz w:val="28"/>
                <w:szCs w:val="28"/>
                <w:lang w:val="uk-UA"/>
              </w:rPr>
            </w:pPr>
            <w:r w:rsidRPr="00FD69B0">
              <w:rPr>
                <w:rStyle w:val="rvts9"/>
                <w:b/>
                <w:bCs/>
                <w:sz w:val="28"/>
                <w:szCs w:val="28"/>
                <w:lang w:val="uk-UA"/>
              </w:rPr>
              <w:t>Житловий кодекс Української</w:t>
            </w:r>
            <w:r w:rsidR="009816BE" w:rsidRPr="00FD69B0">
              <w:rPr>
                <w:rStyle w:val="rvts9"/>
                <w:b/>
                <w:bCs/>
                <w:sz w:val="28"/>
                <w:szCs w:val="28"/>
                <w:lang w:val="uk-UA"/>
              </w:rPr>
              <w:t xml:space="preserve"> </w:t>
            </w:r>
            <w:r w:rsidR="00A531F7" w:rsidRPr="00FD69B0">
              <w:rPr>
                <w:rStyle w:val="rvts9"/>
                <w:b/>
                <w:bCs/>
                <w:sz w:val="28"/>
                <w:szCs w:val="28"/>
                <w:lang w:val="uk-UA"/>
              </w:rPr>
              <w:t>РСР</w:t>
            </w:r>
          </w:p>
        </w:tc>
      </w:tr>
      <w:tr w:rsidR="00FD69B0" w:rsidRPr="00FD69B0" w:rsidTr="00426D8E">
        <w:trPr>
          <w:trHeight w:val="632"/>
        </w:trPr>
        <w:tc>
          <w:tcPr>
            <w:tcW w:w="7167" w:type="dxa"/>
          </w:tcPr>
          <w:p w:rsidR="00A531F7" w:rsidRPr="00FD69B0" w:rsidRDefault="00A531F7"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109. </w:t>
            </w:r>
            <w:r w:rsidRPr="00FD69B0">
              <w:rPr>
                <w:sz w:val="28"/>
                <w:szCs w:val="28"/>
                <w:lang w:val="uk-UA"/>
              </w:rPr>
              <w:t>Виселення з жилих приміщень</w:t>
            </w:r>
          </w:p>
          <w:p w:rsidR="00D73F29" w:rsidRPr="00FD69B0" w:rsidRDefault="00D73F29" w:rsidP="00D73F29">
            <w:pPr>
              <w:pStyle w:val="rvps2"/>
              <w:shd w:val="clear" w:color="auto" w:fill="FFFFFF"/>
              <w:spacing w:before="0" w:beforeAutospacing="0" w:after="0" w:afterAutospacing="0"/>
              <w:ind w:firstLine="347"/>
              <w:jc w:val="both"/>
              <w:rPr>
                <w:sz w:val="28"/>
                <w:szCs w:val="28"/>
                <w:lang w:val="uk-UA"/>
              </w:rPr>
            </w:pPr>
          </w:p>
          <w:p w:rsidR="00A531F7" w:rsidRPr="00FD69B0" w:rsidRDefault="00A531F7" w:rsidP="00D73F29">
            <w:pPr>
              <w:pStyle w:val="rvps2"/>
              <w:shd w:val="clear" w:color="auto" w:fill="FFFFFF"/>
              <w:spacing w:before="0" w:beforeAutospacing="0" w:after="0" w:afterAutospacing="0"/>
              <w:ind w:firstLine="347"/>
              <w:jc w:val="both"/>
              <w:rPr>
                <w:sz w:val="28"/>
                <w:szCs w:val="28"/>
                <w:lang w:val="uk-UA"/>
              </w:rPr>
            </w:pPr>
            <w:bookmarkStart w:id="2" w:name="n511"/>
            <w:bookmarkEnd w:id="2"/>
            <w:r w:rsidRPr="00FD69B0">
              <w:rPr>
                <w:sz w:val="28"/>
                <w:szCs w:val="28"/>
                <w:lang w:val="uk-UA"/>
              </w:rPr>
              <w:t>Виселення із займаного жилого приміщення допускається з підстав, установлених законом. Виселення проводиться добровільно або в судовому порядку. Допускається виселення в адміністративному порядку з санкції прокурора лише осіб, які самоправно зайняли жиле приміщення або проживають у будинках, що загрожують обвалом.</w:t>
            </w:r>
          </w:p>
          <w:p w:rsidR="00A531F7" w:rsidRPr="00FD69B0" w:rsidRDefault="00A531F7" w:rsidP="00D73F29">
            <w:pPr>
              <w:pStyle w:val="rvps2"/>
              <w:shd w:val="clear" w:color="auto" w:fill="FFFFFF"/>
              <w:spacing w:before="0" w:beforeAutospacing="0" w:after="0" w:afterAutospacing="0"/>
              <w:ind w:firstLine="347"/>
              <w:jc w:val="both"/>
              <w:rPr>
                <w:sz w:val="28"/>
                <w:szCs w:val="28"/>
                <w:lang w:val="uk-UA"/>
              </w:rPr>
            </w:pPr>
            <w:bookmarkStart w:id="3" w:name="n512"/>
            <w:bookmarkEnd w:id="3"/>
            <w:r w:rsidRPr="00FD69B0">
              <w:rPr>
                <w:sz w:val="28"/>
                <w:szCs w:val="28"/>
                <w:lang w:val="uk-UA"/>
              </w:rPr>
              <w:t xml:space="preserve">Громадянам, яких виселяють з жилих приміщень, одночасно надається інше постійне жиле приміщення, за винятком виселення громадян при зверненні стягнення на жилі приміщення, що були придбані ними за рахунок кредиту (позики) банку чи іншої особи, повернення якого </w:t>
            </w:r>
            <w:r w:rsidRPr="00FD69B0">
              <w:rPr>
                <w:sz w:val="28"/>
                <w:szCs w:val="28"/>
                <w:lang w:val="uk-UA"/>
              </w:rPr>
              <w:lastRenderedPageBreak/>
              <w:t>забезпечене іпотекою відповідного жилого приміщення. Постійне жиле приміщення, що надається особі, яку виселяють, повинно бути зазначено в рішенні суду.</w:t>
            </w:r>
          </w:p>
          <w:p w:rsidR="00010CBE" w:rsidRPr="00FD69B0" w:rsidRDefault="00010CBE" w:rsidP="00D73F29">
            <w:pPr>
              <w:pStyle w:val="rvps2"/>
              <w:shd w:val="clear" w:color="auto" w:fill="FFFFFF"/>
              <w:spacing w:before="0" w:beforeAutospacing="0" w:after="0" w:afterAutospacing="0"/>
              <w:ind w:firstLine="347"/>
              <w:jc w:val="both"/>
              <w:rPr>
                <w:sz w:val="28"/>
                <w:szCs w:val="28"/>
                <w:lang w:val="uk-UA"/>
              </w:rPr>
            </w:pPr>
            <w:bookmarkStart w:id="4" w:name="n513"/>
            <w:bookmarkStart w:id="5" w:name="n514"/>
            <w:bookmarkEnd w:id="4"/>
            <w:bookmarkEnd w:id="5"/>
          </w:p>
          <w:p w:rsidR="00D73F29" w:rsidRPr="00FD69B0" w:rsidRDefault="00D73F29" w:rsidP="001E6617">
            <w:pPr>
              <w:pStyle w:val="rvps2"/>
              <w:shd w:val="clear" w:color="auto" w:fill="FFFFFF"/>
              <w:spacing w:before="0" w:beforeAutospacing="0" w:after="0" w:afterAutospacing="0"/>
              <w:jc w:val="both"/>
              <w:rPr>
                <w:sz w:val="28"/>
                <w:szCs w:val="28"/>
                <w:lang w:val="uk-UA"/>
              </w:rPr>
            </w:pPr>
          </w:p>
          <w:p w:rsidR="00C84D20" w:rsidRPr="00FD69B0" w:rsidRDefault="00A531F7"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Звернення стягнення на передане в іпотеку жиле приміщення є підставою для виселення всіх громадян, що мешкають у ньому, за винятками, встановленими законом. Після прийняття кредитором рішення про звернення стягнення на передані в іпотеку житловий будинок чи житлове приміщення шляхом позасудового врегулювання на підставі договору всі мешканці зобов'язані на письмову вимогу іпотекодержателя або нового власника добровільно звільнити житловий будинок чи житлове приміщення протягом одного місяця з дня отримання цієї вимоги, якщо сторонами не погоджено більший строк. Якщо громадяни не звільняють жиле приміщення у встановлений або інший погоджений сторонами строк добровільно, їх примусове виселення здійснюється на підставі рішення суду.</w:t>
            </w:r>
          </w:p>
          <w:p w:rsidR="00010CBE" w:rsidRPr="00FD69B0" w:rsidRDefault="00010CBE" w:rsidP="00D73F29">
            <w:pPr>
              <w:pStyle w:val="rvps2"/>
              <w:shd w:val="clear" w:color="auto" w:fill="FFFFFF"/>
              <w:spacing w:before="0" w:beforeAutospacing="0" w:after="0" w:afterAutospacing="0"/>
              <w:ind w:firstLine="347"/>
              <w:jc w:val="both"/>
              <w:rPr>
                <w:sz w:val="28"/>
                <w:szCs w:val="28"/>
                <w:lang w:val="uk-UA"/>
              </w:rPr>
            </w:pPr>
          </w:p>
          <w:p w:rsidR="00C84D20" w:rsidRPr="00FD69B0" w:rsidRDefault="00C84D20" w:rsidP="00D73F29">
            <w:pPr>
              <w:pStyle w:val="rvps2"/>
              <w:shd w:val="clear" w:color="auto" w:fill="FFFFFF"/>
              <w:spacing w:before="0" w:beforeAutospacing="0" w:after="0" w:afterAutospacing="0"/>
              <w:ind w:firstLine="347"/>
              <w:jc w:val="both"/>
              <w:rPr>
                <w:sz w:val="28"/>
                <w:szCs w:val="28"/>
                <w:lang w:val="uk-UA"/>
              </w:rPr>
            </w:pPr>
          </w:p>
          <w:p w:rsidR="00C84D20" w:rsidRPr="00FD69B0" w:rsidRDefault="00C84D20" w:rsidP="00D73F29">
            <w:pPr>
              <w:pStyle w:val="rvps2"/>
              <w:shd w:val="clear" w:color="auto" w:fill="FFFFFF"/>
              <w:spacing w:before="0" w:beforeAutospacing="0" w:after="0" w:afterAutospacing="0"/>
              <w:ind w:firstLine="347"/>
              <w:jc w:val="both"/>
              <w:rPr>
                <w:sz w:val="28"/>
                <w:szCs w:val="28"/>
                <w:lang w:val="uk-UA"/>
              </w:rPr>
            </w:pPr>
          </w:p>
          <w:p w:rsidR="00C84D20" w:rsidRPr="00FD69B0" w:rsidRDefault="00C84D20" w:rsidP="00D73F29">
            <w:pPr>
              <w:pStyle w:val="rvps2"/>
              <w:shd w:val="clear" w:color="auto" w:fill="FFFFFF"/>
              <w:spacing w:before="0" w:beforeAutospacing="0" w:after="0" w:afterAutospacing="0"/>
              <w:ind w:firstLine="347"/>
              <w:jc w:val="both"/>
              <w:rPr>
                <w:sz w:val="28"/>
                <w:szCs w:val="28"/>
                <w:lang w:val="uk-UA"/>
              </w:rPr>
            </w:pPr>
          </w:p>
          <w:p w:rsidR="00C84D20" w:rsidRPr="00FD69B0" w:rsidRDefault="00C84D20" w:rsidP="00D73F29">
            <w:pPr>
              <w:pStyle w:val="rvps2"/>
              <w:shd w:val="clear" w:color="auto" w:fill="FFFFFF"/>
              <w:spacing w:before="0" w:beforeAutospacing="0" w:after="0" w:afterAutospacing="0"/>
              <w:ind w:firstLine="347"/>
              <w:jc w:val="both"/>
              <w:rPr>
                <w:sz w:val="28"/>
                <w:szCs w:val="28"/>
                <w:lang w:val="uk-UA"/>
              </w:rPr>
            </w:pPr>
          </w:p>
          <w:p w:rsidR="00D73F29" w:rsidRPr="00FD69B0" w:rsidRDefault="00D73F29" w:rsidP="00D73F29">
            <w:pPr>
              <w:pStyle w:val="rvps2"/>
              <w:shd w:val="clear" w:color="auto" w:fill="FFFFFF"/>
              <w:spacing w:before="0" w:beforeAutospacing="0" w:after="0" w:afterAutospacing="0"/>
              <w:ind w:firstLine="347"/>
              <w:jc w:val="both"/>
              <w:rPr>
                <w:sz w:val="28"/>
                <w:szCs w:val="28"/>
                <w:lang w:val="uk-UA"/>
              </w:rPr>
            </w:pPr>
          </w:p>
          <w:p w:rsidR="00D73F29" w:rsidRPr="00FD69B0" w:rsidRDefault="00D73F29" w:rsidP="00D73F29">
            <w:pPr>
              <w:pStyle w:val="rvps2"/>
              <w:shd w:val="clear" w:color="auto" w:fill="FFFFFF"/>
              <w:spacing w:before="0" w:beforeAutospacing="0" w:after="0" w:afterAutospacing="0"/>
              <w:ind w:firstLine="347"/>
              <w:jc w:val="both"/>
              <w:rPr>
                <w:sz w:val="28"/>
                <w:szCs w:val="28"/>
                <w:lang w:val="uk-UA"/>
              </w:rPr>
            </w:pPr>
          </w:p>
          <w:p w:rsidR="00D73F29" w:rsidRPr="00FD69B0" w:rsidRDefault="00D73F29" w:rsidP="00D73F29">
            <w:pPr>
              <w:pStyle w:val="rvps2"/>
              <w:shd w:val="clear" w:color="auto" w:fill="FFFFFF"/>
              <w:spacing w:before="0" w:beforeAutospacing="0" w:after="0" w:afterAutospacing="0"/>
              <w:ind w:firstLine="347"/>
              <w:jc w:val="both"/>
              <w:rPr>
                <w:sz w:val="28"/>
                <w:szCs w:val="28"/>
                <w:lang w:val="uk-UA"/>
              </w:rPr>
            </w:pPr>
          </w:p>
          <w:p w:rsidR="00D73F29" w:rsidRPr="00FD69B0" w:rsidRDefault="00D73F29" w:rsidP="00D73F29">
            <w:pPr>
              <w:pStyle w:val="rvps2"/>
              <w:shd w:val="clear" w:color="auto" w:fill="FFFFFF"/>
              <w:spacing w:before="0" w:beforeAutospacing="0" w:after="0" w:afterAutospacing="0"/>
              <w:ind w:firstLine="347"/>
              <w:jc w:val="both"/>
              <w:rPr>
                <w:sz w:val="28"/>
                <w:szCs w:val="28"/>
                <w:lang w:val="uk-UA"/>
              </w:rPr>
            </w:pPr>
          </w:p>
          <w:p w:rsidR="00D73F29" w:rsidRPr="00FD69B0" w:rsidRDefault="00D73F29" w:rsidP="00D73F29">
            <w:pPr>
              <w:pStyle w:val="rvps2"/>
              <w:shd w:val="clear" w:color="auto" w:fill="FFFFFF"/>
              <w:spacing w:before="0" w:beforeAutospacing="0" w:after="0" w:afterAutospacing="0"/>
              <w:ind w:firstLine="347"/>
              <w:jc w:val="both"/>
              <w:rPr>
                <w:sz w:val="28"/>
                <w:szCs w:val="28"/>
                <w:lang w:val="uk-UA"/>
              </w:rPr>
            </w:pPr>
          </w:p>
          <w:p w:rsidR="001E6617" w:rsidRPr="00FD69B0" w:rsidRDefault="001E6617" w:rsidP="00D73F29">
            <w:pPr>
              <w:pStyle w:val="rvps2"/>
              <w:shd w:val="clear" w:color="auto" w:fill="FFFFFF"/>
              <w:spacing w:before="0" w:beforeAutospacing="0" w:after="0" w:afterAutospacing="0"/>
              <w:ind w:firstLine="347"/>
              <w:jc w:val="both"/>
              <w:rPr>
                <w:sz w:val="28"/>
                <w:szCs w:val="28"/>
                <w:lang w:val="uk-UA"/>
              </w:rPr>
            </w:pPr>
          </w:p>
          <w:p w:rsidR="00426D8E" w:rsidRDefault="00426D8E" w:rsidP="00D73F29">
            <w:pPr>
              <w:pStyle w:val="rvps2"/>
              <w:shd w:val="clear" w:color="auto" w:fill="FFFFFF"/>
              <w:spacing w:before="0" w:beforeAutospacing="0" w:after="0" w:afterAutospacing="0"/>
              <w:ind w:firstLine="347"/>
              <w:jc w:val="both"/>
              <w:rPr>
                <w:sz w:val="28"/>
                <w:szCs w:val="28"/>
                <w:lang w:val="uk-UA"/>
              </w:rPr>
            </w:pPr>
            <w:bookmarkStart w:id="6" w:name="n515"/>
            <w:bookmarkStart w:id="7" w:name="n516"/>
            <w:bookmarkEnd w:id="6"/>
            <w:bookmarkEnd w:id="7"/>
          </w:p>
          <w:p w:rsidR="00A531F7" w:rsidRPr="00FD69B0" w:rsidRDefault="00A531F7" w:rsidP="00D73F29">
            <w:pPr>
              <w:pStyle w:val="rvps2"/>
              <w:shd w:val="clear" w:color="auto" w:fill="FFFFFF"/>
              <w:spacing w:before="0" w:beforeAutospacing="0" w:after="0" w:afterAutospacing="0"/>
              <w:ind w:firstLine="347"/>
              <w:jc w:val="both"/>
              <w:rPr>
                <w:rStyle w:val="rvts9"/>
                <w:sz w:val="28"/>
                <w:szCs w:val="28"/>
                <w:lang w:val="uk-UA"/>
              </w:rPr>
            </w:pPr>
            <w:r w:rsidRPr="00FD69B0">
              <w:rPr>
                <w:sz w:val="28"/>
                <w:szCs w:val="28"/>
                <w:lang w:val="uk-UA"/>
              </w:rPr>
              <w:t xml:space="preserve">Виселення громадян </w:t>
            </w:r>
            <w:r w:rsidRPr="00B25FAC">
              <w:rPr>
                <w:i/>
                <w:sz w:val="28"/>
                <w:szCs w:val="28"/>
                <w:lang w:val="uk-UA"/>
              </w:rPr>
              <w:t>при зверненні стягнення на жилі приміщення, що були придбані ними за рахунок кредиту (позики) банку чи іншої особи, повернення якого забезпечене іпотекою відповідного жилого приміщення,</w:t>
            </w:r>
            <w:r w:rsidRPr="00FD69B0">
              <w:rPr>
                <w:sz w:val="28"/>
                <w:szCs w:val="28"/>
                <w:lang w:val="uk-UA"/>
              </w:rPr>
              <w:t xml:space="preserve"> є підставою для надання цим громадянам жилих приміщень з фондів житла для тимчасового проживання відповідно до </w:t>
            </w:r>
            <w:hyperlink r:id="rId10" w:anchor="n627" w:history="1">
              <w:r w:rsidRPr="00FD69B0">
                <w:rPr>
                  <w:rStyle w:val="a4"/>
                  <w:rFonts w:eastAsiaTheme="majorEastAsia"/>
                  <w:color w:val="auto"/>
                  <w:sz w:val="28"/>
                  <w:szCs w:val="28"/>
                  <w:u w:val="none"/>
                  <w:lang w:val="uk-UA"/>
                </w:rPr>
                <w:t>статті 132</w:t>
              </w:r>
            </w:hyperlink>
            <w:hyperlink r:id="rId11" w:anchor="n627" w:history="1">
              <w:r w:rsidRPr="00FD69B0">
                <w:rPr>
                  <w:rStyle w:val="a4"/>
                  <w:rFonts w:eastAsiaTheme="majorEastAsia"/>
                  <w:b/>
                  <w:bCs/>
                  <w:color w:val="auto"/>
                  <w:sz w:val="28"/>
                  <w:szCs w:val="28"/>
                  <w:u w:val="none"/>
                  <w:vertAlign w:val="superscript"/>
                  <w:lang w:val="uk-UA"/>
                </w:rPr>
                <w:t>-2</w:t>
              </w:r>
            </w:hyperlink>
            <w:r w:rsidRPr="00FD69B0">
              <w:rPr>
                <w:sz w:val="28"/>
                <w:szCs w:val="28"/>
                <w:lang w:val="uk-UA"/>
              </w:rPr>
              <w:t> цього Кодексу. Відсутність жилих приміщень з фондів житла для тимчасового проживання або відмова у їх наданні з підстав, встановлених статтею 132</w:t>
            </w:r>
            <w:r w:rsidRPr="00FD69B0">
              <w:rPr>
                <w:rStyle w:val="rvts37"/>
                <w:b/>
                <w:bCs/>
                <w:sz w:val="28"/>
                <w:szCs w:val="28"/>
                <w:vertAlign w:val="superscript"/>
                <w:lang w:val="uk-UA"/>
              </w:rPr>
              <w:t>-2</w:t>
            </w:r>
            <w:r w:rsidRPr="00FD69B0">
              <w:rPr>
                <w:sz w:val="28"/>
                <w:szCs w:val="28"/>
                <w:lang w:val="uk-UA"/>
              </w:rPr>
              <w:t xml:space="preserve"> цього Кодексу, не тягне припинення виселення громадянина </w:t>
            </w:r>
            <w:r w:rsidRPr="00B25FAC">
              <w:rPr>
                <w:i/>
                <w:sz w:val="28"/>
                <w:szCs w:val="28"/>
                <w:lang w:val="uk-UA"/>
              </w:rPr>
              <w:t>з жилого приміщення, яке є предметом іпотеки, у порядку, встановленому частиною третьою цієї статті.</w:t>
            </w:r>
          </w:p>
        </w:tc>
        <w:tc>
          <w:tcPr>
            <w:tcW w:w="7746" w:type="dxa"/>
            <w:gridSpan w:val="3"/>
          </w:tcPr>
          <w:p w:rsidR="00A531F7" w:rsidRPr="00FD69B0" w:rsidRDefault="00A531F7"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lastRenderedPageBreak/>
              <w:t>Стаття 109. </w:t>
            </w:r>
            <w:r w:rsidRPr="00FD69B0">
              <w:rPr>
                <w:sz w:val="28"/>
                <w:szCs w:val="28"/>
                <w:lang w:val="uk-UA"/>
              </w:rPr>
              <w:t>Виселення з жилих приміщень</w:t>
            </w:r>
          </w:p>
          <w:p w:rsidR="00D73F29" w:rsidRPr="00FD69B0" w:rsidRDefault="00D73F29" w:rsidP="00D73F29">
            <w:pPr>
              <w:pStyle w:val="rvps2"/>
              <w:shd w:val="clear" w:color="auto" w:fill="FFFFFF"/>
              <w:spacing w:before="0" w:beforeAutospacing="0" w:after="0" w:afterAutospacing="0"/>
              <w:ind w:firstLine="267"/>
              <w:jc w:val="both"/>
              <w:rPr>
                <w:sz w:val="28"/>
                <w:szCs w:val="28"/>
                <w:lang w:val="uk-UA"/>
              </w:rPr>
            </w:pPr>
          </w:p>
          <w:p w:rsidR="00A531F7" w:rsidRPr="00FD69B0" w:rsidRDefault="00A531F7"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Виселення із займаного жилого приміщення допускається з підстав, установлених законом. Виселення проводиться добровільно або в судовому порядку. Допускається виселення в адміністративному порядку з санкції прокурора лише осіб, які самоправно зайняли жиле приміщення або проживають у будинках, що загрожують обвалом.</w:t>
            </w:r>
          </w:p>
          <w:p w:rsidR="001E6617" w:rsidRPr="00FD69B0" w:rsidRDefault="00A531F7" w:rsidP="001E661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Громадянам, яких виселяють з жилих приміщень, одночасно надається інше постійне жиле приміщення, за винятком виселення громадян</w:t>
            </w:r>
            <w:r w:rsidRPr="00FD69B0">
              <w:rPr>
                <w:b/>
                <w:sz w:val="28"/>
                <w:szCs w:val="28"/>
                <w:lang w:val="uk-UA"/>
              </w:rPr>
              <w:t xml:space="preserve"> </w:t>
            </w:r>
            <w:r w:rsidRPr="00FD69B0">
              <w:rPr>
                <w:sz w:val="28"/>
                <w:szCs w:val="28"/>
                <w:lang w:val="uk-UA"/>
              </w:rPr>
              <w:t>при зверненні стягнення на жилі приміщення, що були придбані ними за рахунок кредиту (позики) банку чи іншої особи, повернення якого забезпечене іпотекою відповідного жилого приміщення</w:t>
            </w:r>
            <w:r w:rsidR="00FA32DA" w:rsidRPr="00FD69B0">
              <w:rPr>
                <w:sz w:val="28"/>
                <w:szCs w:val="28"/>
                <w:lang w:val="uk-UA"/>
              </w:rPr>
              <w:t xml:space="preserve"> </w:t>
            </w:r>
            <w:r w:rsidR="00FA32DA" w:rsidRPr="00FD69B0">
              <w:rPr>
                <w:b/>
                <w:sz w:val="28"/>
                <w:szCs w:val="28"/>
                <w:lang w:val="uk-UA"/>
              </w:rPr>
              <w:t>та</w:t>
            </w:r>
            <w:r w:rsidR="00C84D20" w:rsidRPr="00FD69B0">
              <w:rPr>
                <w:b/>
                <w:sz w:val="28"/>
                <w:szCs w:val="28"/>
                <w:lang w:val="uk-UA"/>
              </w:rPr>
              <w:t xml:space="preserve"> у разі </w:t>
            </w:r>
            <w:r w:rsidR="00C84D20" w:rsidRPr="00FD69B0">
              <w:rPr>
                <w:b/>
                <w:sz w:val="28"/>
                <w:szCs w:val="28"/>
                <w:lang w:val="uk-UA"/>
              </w:rPr>
              <w:lastRenderedPageBreak/>
              <w:t>примусової реалізації (передачі стягувачу) жилого приміщення у порядку</w:t>
            </w:r>
            <w:r w:rsidR="00FA32DA" w:rsidRPr="00FD69B0">
              <w:rPr>
                <w:b/>
                <w:sz w:val="28"/>
                <w:szCs w:val="28"/>
                <w:lang w:val="uk-UA"/>
              </w:rPr>
              <w:t>,</w:t>
            </w:r>
            <w:r w:rsidR="00C84D20" w:rsidRPr="00FD69B0">
              <w:rPr>
                <w:b/>
                <w:sz w:val="28"/>
                <w:szCs w:val="28"/>
                <w:lang w:val="uk-UA"/>
              </w:rPr>
              <w:t xml:space="preserve"> встановленому статтею 113 Закону України </w:t>
            </w:r>
            <w:r w:rsidR="00454118">
              <w:rPr>
                <w:b/>
                <w:sz w:val="28"/>
                <w:szCs w:val="28"/>
                <w:lang w:val="uk-UA"/>
              </w:rPr>
              <w:t>«</w:t>
            </w:r>
            <w:r w:rsidR="00C84D20" w:rsidRPr="00FD69B0">
              <w:rPr>
                <w:b/>
                <w:sz w:val="28"/>
                <w:szCs w:val="28"/>
                <w:lang w:val="uk-UA"/>
              </w:rPr>
              <w:t>Про примусове виконання рішень</w:t>
            </w:r>
            <w:r w:rsidR="00454118">
              <w:rPr>
                <w:b/>
                <w:sz w:val="28"/>
                <w:szCs w:val="28"/>
                <w:lang w:val="uk-UA"/>
              </w:rPr>
              <w:t>»</w:t>
            </w:r>
            <w:r w:rsidR="00C84D20" w:rsidRPr="00FD69B0">
              <w:rPr>
                <w:b/>
                <w:sz w:val="28"/>
                <w:szCs w:val="28"/>
                <w:lang w:val="uk-UA"/>
              </w:rPr>
              <w:t>.</w:t>
            </w:r>
            <w:r w:rsidRPr="00FD69B0">
              <w:rPr>
                <w:sz w:val="28"/>
                <w:szCs w:val="28"/>
                <w:lang w:val="uk-UA"/>
              </w:rPr>
              <w:t xml:space="preserve"> Постійне жиле приміщення, що надається особі, яку виселяють, повинно бути зазначено в рішенні суду.</w:t>
            </w:r>
          </w:p>
          <w:p w:rsidR="00C84D20" w:rsidRPr="00FD69B0" w:rsidRDefault="00C84D20"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Звернення стягнення на передане в іпотеку жиле приміщення є підставою для виселення всіх громадян, що мешкають у ньому, за винятками, встановленими законом. Після прийняття кредитором рішення про звернення стягнення на передані в іпотеку житловий будинок чи житлове приміщення шляхом позасудового врегулювання на підставі договору всі мешканці зобов'язані на письмову вимогу іпотекодержателя або нового власника добровільно звільнити житловий будинок чи житлове приміщення протягом одного місяця з дня отримання цієї вимоги, якщо сторонами не погоджено більший строк. Якщо громадяни не звільняють жиле приміщення у встановлений або інший погоджений сторонами строк добровільно, їх примусове виселення здійснюється на підставі рішення суду.</w:t>
            </w:r>
          </w:p>
          <w:p w:rsidR="00C84D20" w:rsidRPr="00FD69B0" w:rsidRDefault="00C84D20"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Примусова реалізація (передача стягувачу) жилого приміщення є підставою для виселення всіх громадян, що мешкають у ньому, за винятками, встановленими законом. Після реєстрації новим власником права власності</w:t>
            </w:r>
            <w:r w:rsidR="00010CBE" w:rsidRPr="00FD69B0">
              <w:rPr>
                <w:b/>
                <w:sz w:val="28"/>
                <w:szCs w:val="28"/>
                <w:lang w:val="uk-UA"/>
              </w:rPr>
              <w:t xml:space="preserve"> на </w:t>
            </w:r>
            <w:r w:rsidRPr="00FD69B0">
              <w:rPr>
                <w:b/>
                <w:sz w:val="28"/>
                <w:szCs w:val="28"/>
                <w:lang w:val="uk-UA"/>
              </w:rPr>
              <w:t xml:space="preserve">жиле приміщення всі мешканці зобов'язані на письмову вимогу нового власника добровільно звільнити житловий будинок чи житлове приміщення протягом одного місяця з дня отримання цієї вимоги, якщо сторонами не погоджено більший строк. Якщо громадяни не звільняють жиле приміщення у встановлений або інший погоджений </w:t>
            </w:r>
            <w:r w:rsidRPr="00FD69B0">
              <w:rPr>
                <w:b/>
                <w:sz w:val="28"/>
                <w:szCs w:val="28"/>
                <w:lang w:val="uk-UA"/>
              </w:rPr>
              <w:lastRenderedPageBreak/>
              <w:t>сторонами строк добровільно, їх примусове виселення здійснюється на підставі рішення суду.</w:t>
            </w:r>
          </w:p>
          <w:p w:rsidR="00A531F7" w:rsidRPr="00FD69B0" w:rsidRDefault="00A531F7" w:rsidP="00D73F29">
            <w:pPr>
              <w:pStyle w:val="rvps2"/>
              <w:shd w:val="clear" w:color="auto" w:fill="FFFFFF"/>
              <w:spacing w:before="0" w:beforeAutospacing="0" w:after="0" w:afterAutospacing="0"/>
              <w:ind w:firstLine="267"/>
              <w:jc w:val="both"/>
              <w:rPr>
                <w:rStyle w:val="rvts9"/>
                <w:sz w:val="28"/>
                <w:szCs w:val="28"/>
                <w:lang w:val="uk-UA"/>
              </w:rPr>
            </w:pPr>
            <w:r w:rsidRPr="00FD69B0">
              <w:rPr>
                <w:sz w:val="28"/>
                <w:szCs w:val="28"/>
                <w:lang w:val="uk-UA"/>
              </w:rPr>
              <w:t>Виселення громадян</w:t>
            </w:r>
            <w:r w:rsidR="00010CBE" w:rsidRPr="00FD69B0">
              <w:rPr>
                <w:sz w:val="28"/>
                <w:szCs w:val="28"/>
                <w:lang w:val="uk-UA"/>
              </w:rPr>
              <w:t>,</w:t>
            </w:r>
            <w:r w:rsidRPr="00FD69B0">
              <w:rPr>
                <w:sz w:val="28"/>
                <w:szCs w:val="28"/>
                <w:lang w:val="uk-UA"/>
              </w:rPr>
              <w:t xml:space="preserve"> </w:t>
            </w:r>
            <w:r w:rsidR="00010CBE" w:rsidRPr="00FD69B0">
              <w:rPr>
                <w:b/>
                <w:sz w:val="28"/>
                <w:szCs w:val="28"/>
                <w:lang w:val="uk-UA"/>
              </w:rPr>
              <w:t>у випадках передбачених частинами третьою та четвертою цієї статті</w:t>
            </w:r>
            <w:r w:rsidRPr="00FD69B0">
              <w:rPr>
                <w:sz w:val="28"/>
                <w:szCs w:val="28"/>
                <w:lang w:val="uk-UA"/>
              </w:rPr>
              <w:t>, є підставою для надання цим громадянам жилих приміщень з фондів житла для тимчасового проживання відповідно до </w:t>
            </w:r>
            <w:hyperlink r:id="rId12" w:anchor="n627" w:history="1">
              <w:r w:rsidRPr="00FD69B0">
                <w:rPr>
                  <w:rStyle w:val="a4"/>
                  <w:rFonts w:eastAsiaTheme="majorEastAsia"/>
                  <w:color w:val="auto"/>
                  <w:sz w:val="28"/>
                  <w:szCs w:val="28"/>
                  <w:u w:val="none"/>
                  <w:lang w:val="uk-UA"/>
                </w:rPr>
                <w:t>статті 132</w:t>
              </w:r>
            </w:hyperlink>
            <w:hyperlink r:id="rId13" w:anchor="n627" w:history="1">
              <w:r w:rsidRPr="00FD69B0">
                <w:rPr>
                  <w:rStyle w:val="a4"/>
                  <w:rFonts w:eastAsiaTheme="majorEastAsia"/>
                  <w:b/>
                  <w:bCs/>
                  <w:color w:val="auto"/>
                  <w:sz w:val="28"/>
                  <w:szCs w:val="28"/>
                  <w:u w:val="none"/>
                  <w:vertAlign w:val="superscript"/>
                  <w:lang w:val="uk-UA"/>
                </w:rPr>
                <w:t>-2</w:t>
              </w:r>
            </w:hyperlink>
            <w:r w:rsidRPr="00FD69B0">
              <w:rPr>
                <w:sz w:val="28"/>
                <w:szCs w:val="28"/>
                <w:lang w:val="uk-UA"/>
              </w:rPr>
              <w:t> цього Кодексу. Відсутність жилих приміщень з фондів житла для тимчасового проживання або відмова у їх наданні з підстав, встановлених статтею 132</w:t>
            </w:r>
            <w:r w:rsidRPr="00FD69B0">
              <w:rPr>
                <w:rStyle w:val="rvts37"/>
                <w:b/>
                <w:bCs/>
                <w:sz w:val="28"/>
                <w:szCs w:val="28"/>
                <w:vertAlign w:val="superscript"/>
                <w:lang w:val="uk-UA"/>
              </w:rPr>
              <w:t>-2</w:t>
            </w:r>
            <w:r w:rsidRPr="00FD69B0">
              <w:rPr>
                <w:sz w:val="28"/>
                <w:szCs w:val="28"/>
                <w:lang w:val="uk-UA"/>
              </w:rPr>
              <w:t> цього Кодексу, не тягне припинення виселення громадянина</w:t>
            </w:r>
            <w:r w:rsidRPr="00FD69B0">
              <w:rPr>
                <w:b/>
                <w:sz w:val="28"/>
                <w:szCs w:val="28"/>
                <w:lang w:val="uk-UA"/>
              </w:rPr>
              <w:t xml:space="preserve"> з</w:t>
            </w:r>
            <w:r w:rsidR="00010CBE" w:rsidRPr="00FD69B0">
              <w:rPr>
                <w:b/>
                <w:sz w:val="28"/>
                <w:szCs w:val="28"/>
                <w:lang w:val="uk-UA"/>
              </w:rPr>
              <w:t xml:space="preserve"> відповідного</w:t>
            </w:r>
            <w:r w:rsidRPr="00FD69B0">
              <w:rPr>
                <w:b/>
                <w:sz w:val="28"/>
                <w:szCs w:val="28"/>
                <w:lang w:val="uk-UA"/>
              </w:rPr>
              <w:t xml:space="preserve"> жилого при</w:t>
            </w:r>
            <w:r w:rsidR="00010CBE" w:rsidRPr="00FD69B0">
              <w:rPr>
                <w:b/>
                <w:sz w:val="28"/>
                <w:szCs w:val="28"/>
                <w:lang w:val="uk-UA"/>
              </w:rPr>
              <w:t>міщення</w:t>
            </w:r>
            <w:r w:rsidRPr="00FD69B0">
              <w:rPr>
                <w:b/>
                <w:sz w:val="28"/>
                <w:szCs w:val="28"/>
                <w:lang w:val="uk-UA"/>
              </w:rPr>
              <w:t>, у</w:t>
            </w:r>
            <w:r w:rsidR="00010CBE" w:rsidRPr="00FD69B0">
              <w:rPr>
                <w:b/>
                <w:sz w:val="28"/>
                <w:szCs w:val="28"/>
                <w:lang w:val="uk-UA"/>
              </w:rPr>
              <w:t xml:space="preserve"> порядку, встановленому частинами третьою та четвертою</w:t>
            </w:r>
            <w:r w:rsidRPr="00FD69B0">
              <w:rPr>
                <w:b/>
                <w:sz w:val="28"/>
                <w:szCs w:val="28"/>
                <w:lang w:val="uk-UA"/>
              </w:rPr>
              <w:t xml:space="preserve"> цієї статті.</w:t>
            </w:r>
          </w:p>
        </w:tc>
      </w:tr>
      <w:tr w:rsidR="00FD69B0" w:rsidRPr="00FD69B0" w:rsidTr="00426D8E">
        <w:trPr>
          <w:trHeight w:val="632"/>
        </w:trPr>
        <w:tc>
          <w:tcPr>
            <w:tcW w:w="7167" w:type="dxa"/>
          </w:tcPr>
          <w:p w:rsidR="00010CBE" w:rsidRPr="00FD69B0" w:rsidRDefault="00010CBE"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132</w:t>
            </w:r>
            <w:r w:rsidRPr="00FD69B0">
              <w:rPr>
                <w:rStyle w:val="rvts37"/>
                <w:b/>
                <w:bCs/>
                <w:sz w:val="28"/>
                <w:szCs w:val="28"/>
                <w:vertAlign w:val="superscript"/>
                <w:lang w:val="uk-UA"/>
              </w:rPr>
              <w:t>-1</w:t>
            </w:r>
            <w:r w:rsidRPr="00FD69B0">
              <w:rPr>
                <w:rStyle w:val="rvts9"/>
                <w:b/>
                <w:bCs/>
                <w:sz w:val="28"/>
                <w:szCs w:val="28"/>
                <w:lang w:val="uk-UA"/>
              </w:rPr>
              <w:t>. </w:t>
            </w:r>
            <w:r w:rsidRPr="00FD69B0">
              <w:rPr>
                <w:sz w:val="28"/>
                <w:szCs w:val="28"/>
                <w:lang w:val="uk-UA"/>
              </w:rPr>
              <w:t>Жилі приміщення з фондів житла для тимчасового проживання</w:t>
            </w:r>
          </w:p>
          <w:p w:rsidR="00010CBE" w:rsidRPr="00FD69B0" w:rsidRDefault="00010CBE" w:rsidP="00D73F29">
            <w:pPr>
              <w:pStyle w:val="rvps2"/>
              <w:shd w:val="clear" w:color="auto" w:fill="FFFFFF"/>
              <w:spacing w:before="0" w:beforeAutospacing="0" w:after="0" w:afterAutospacing="0"/>
              <w:ind w:firstLine="347"/>
              <w:jc w:val="both"/>
              <w:rPr>
                <w:sz w:val="28"/>
                <w:szCs w:val="28"/>
                <w:lang w:val="uk-UA"/>
              </w:rPr>
            </w:pPr>
            <w:bookmarkStart w:id="8" w:name="n622"/>
            <w:bookmarkEnd w:id="8"/>
            <w:r w:rsidRPr="00FD69B0">
              <w:rPr>
                <w:sz w:val="28"/>
                <w:szCs w:val="28"/>
                <w:lang w:val="uk-UA"/>
              </w:rPr>
              <w:t>До жилих приміщень з фондів житла для тимчасового проживання відносяться жилі приміщення, пристосовані для тимчасового проживання громадян, які не мають або втратили постійне місце проживання.</w:t>
            </w:r>
          </w:p>
          <w:p w:rsidR="00010CBE" w:rsidRPr="00B25FAC" w:rsidRDefault="00010CBE" w:rsidP="00D73F29">
            <w:pPr>
              <w:pStyle w:val="rvps2"/>
              <w:shd w:val="clear" w:color="auto" w:fill="FFFFFF"/>
              <w:spacing w:before="0" w:beforeAutospacing="0" w:after="0" w:afterAutospacing="0"/>
              <w:ind w:firstLine="347"/>
              <w:jc w:val="both"/>
              <w:rPr>
                <w:rStyle w:val="rvts9"/>
                <w:i/>
                <w:sz w:val="28"/>
                <w:szCs w:val="28"/>
                <w:lang w:val="uk-UA"/>
              </w:rPr>
            </w:pPr>
            <w:bookmarkStart w:id="9" w:name="n623"/>
            <w:bookmarkEnd w:id="9"/>
            <w:r w:rsidRPr="00B25FAC">
              <w:rPr>
                <w:i/>
                <w:sz w:val="28"/>
                <w:szCs w:val="28"/>
                <w:lang w:val="uk-UA"/>
              </w:rPr>
              <w:t>Жилі приміщення з фондів житла для тимчасового проживання надаються громадянам, які втратили житло внаслідок звернення стягнення на жилі приміщення, що були придбані ними за рахунок кредиту (позики) банку чи іншої особи, повернення якого забезпечене іпотекою відповідного жилого приміщення, у </w:t>
            </w:r>
            <w:hyperlink r:id="rId14" w:tgtFrame="_blank" w:history="1">
              <w:r w:rsidRPr="00B25FAC">
                <w:rPr>
                  <w:rStyle w:val="a4"/>
                  <w:i/>
                  <w:color w:val="auto"/>
                  <w:sz w:val="28"/>
                  <w:szCs w:val="28"/>
                  <w:u w:val="none"/>
                  <w:lang w:val="uk-UA"/>
                </w:rPr>
                <w:t>порядку</w:t>
              </w:r>
            </w:hyperlink>
            <w:r w:rsidRPr="00B25FAC">
              <w:rPr>
                <w:i/>
                <w:sz w:val="28"/>
                <w:szCs w:val="28"/>
                <w:lang w:val="uk-UA"/>
              </w:rPr>
              <w:t>, встановленому цим Кодексом.</w:t>
            </w:r>
          </w:p>
        </w:tc>
        <w:tc>
          <w:tcPr>
            <w:tcW w:w="7746" w:type="dxa"/>
            <w:gridSpan w:val="3"/>
          </w:tcPr>
          <w:p w:rsidR="00C0403F" w:rsidRPr="00FD69B0" w:rsidRDefault="00C0403F"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132</w:t>
            </w:r>
            <w:r w:rsidRPr="00FD69B0">
              <w:rPr>
                <w:rStyle w:val="rvts37"/>
                <w:b/>
                <w:bCs/>
                <w:sz w:val="28"/>
                <w:szCs w:val="28"/>
                <w:vertAlign w:val="superscript"/>
                <w:lang w:val="uk-UA"/>
              </w:rPr>
              <w:t>-1</w:t>
            </w:r>
            <w:r w:rsidRPr="00FD69B0">
              <w:rPr>
                <w:rStyle w:val="rvts9"/>
                <w:b/>
                <w:bCs/>
                <w:sz w:val="28"/>
                <w:szCs w:val="28"/>
                <w:lang w:val="uk-UA"/>
              </w:rPr>
              <w:t>. </w:t>
            </w:r>
            <w:r w:rsidRPr="00FD69B0">
              <w:rPr>
                <w:sz w:val="28"/>
                <w:szCs w:val="28"/>
                <w:lang w:val="uk-UA"/>
              </w:rPr>
              <w:t>Жилі приміщення з фондів житла для тимчасового проживання</w:t>
            </w:r>
          </w:p>
          <w:p w:rsidR="00C0403F" w:rsidRPr="00FD69B0" w:rsidRDefault="00C0403F"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До жилих приміщень з фондів житла для тимчасового проживання відносяться жилі приміщення, пристосовані для тимчасового проживання громадян, які не мають або втратили постійне місце проживання.</w:t>
            </w:r>
          </w:p>
          <w:p w:rsidR="00010CBE" w:rsidRPr="00FD69B0" w:rsidRDefault="00C0403F" w:rsidP="00D73F29">
            <w:pPr>
              <w:pStyle w:val="rvps2"/>
              <w:shd w:val="clear" w:color="auto" w:fill="FFFFFF"/>
              <w:spacing w:before="0" w:beforeAutospacing="0" w:after="0" w:afterAutospacing="0"/>
              <w:ind w:firstLine="267"/>
              <w:jc w:val="both"/>
              <w:rPr>
                <w:rStyle w:val="rvts9"/>
                <w:b/>
                <w:sz w:val="28"/>
                <w:szCs w:val="28"/>
                <w:lang w:val="uk-UA"/>
              </w:rPr>
            </w:pPr>
            <w:r w:rsidRPr="00FD69B0">
              <w:rPr>
                <w:b/>
                <w:sz w:val="28"/>
                <w:szCs w:val="28"/>
                <w:lang w:val="uk-UA"/>
              </w:rPr>
              <w:t>Жилі приміщення з фондів житла для тимчасового проживання надаються</w:t>
            </w:r>
            <w:r w:rsidR="00FA32DA" w:rsidRPr="00FD69B0">
              <w:rPr>
                <w:b/>
                <w:sz w:val="28"/>
                <w:szCs w:val="28"/>
                <w:lang w:val="uk-UA"/>
              </w:rPr>
              <w:t xml:space="preserve"> у поря</w:t>
            </w:r>
            <w:r w:rsidR="007E76C9">
              <w:rPr>
                <w:b/>
                <w:sz w:val="28"/>
                <w:szCs w:val="28"/>
                <w:lang w:val="uk-UA"/>
              </w:rPr>
              <w:t>дку, встановленому цим Кодексом,</w:t>
            </w:r>
            <w:r w:rsidRPr="00FD69B0">
              <w:rPr>
                <w:b/>
                <w:sz w:val="28"/>
                <w:szCs w:val="28"/>
                <w:lang w:val="uk-UA"/>
              </w:rPr>
              <w:t xml:space="preserve"> громадянам, які втратили житло внаслідок звернення стягнення на жилі приміщення, що були придбані ними за рахунок кредиту (позики) банку чи іншої особи, повернення якого забезпечене іпотекою відповідного </w:t>
            </w:r>
            <w:r w:rsidRPr="00FD69B0">
              <w:rPr>
                <w:b/>
                <w:sz w:val="28"/>
                <w:szCs w:val="28"/>
                <w:lang w:val="uk-UA"/>
              </w:rPr>
              <w:lastRenderedPageBreak/>
              <w:t>жилого приміщення або внаслідок примусової реалізації (передачі стягувачу) жилого приміщення</w:t>
            </w:r>
            <w:r w:rsidR="00FA32DA" w:rsidRPr="00FD69B0">
              <w:rPr>
                <w:b/>
                <w:sz w:val="28"/>
                <w:szCs w:val="28"/>
                <w:lang w:val="uk-UA"/>
              </w:rPr>
              <w:t>.</w:t>
            </w:r>
          </w:p>
        </w:tc>
      </w:tr>
      <w:tr w:rsidR="00FD69B0" w:rsidRPr="00FD69B0" w:rsidTr="00426D8E">
        <w:trPr>
          <w:trHeight w:val="632"/>
        </w:trPr>
        <w:tc>
          <w:tcPr>
            <w:tcW w:w="14913" w:type="dxa"/>
            <w:gridSpan w:val="4"/>
          </w:tcPr>
          <w:p w:rsidR="00FB6081" w:rsidRPr="00FD69B0" w:rsidRDefault="00FB6081" w:rsidP="00D73F29">
            <w:pPr>
              <w:pStyle w:val="rvps2"/>
              <w:shd w:val="clear" w:color="auto" w:fill="FFFFFF"/>
              <w:spacing w:before="0" w:beforeAutospacing="0" w:after="0" w:afterAutospacing="0"/>
              <w:ind w:firstLine="267"/>
              <w:jc w:val="center"/>
              <w:rPr>
                <w:rStyle w:val="rvts9"/>
                <w:b/>
                <w:bCs/>
                <w:sz w:val="28"/>
                <w:szCs w:val="28"/>
                <w:lang w:val="uk-UA"/>
              </w:rPr>
            </w:pPr>
            <w:r w:rsidRPr="00FD69B0">
              <w:rPr>
                <w:rStyle w:val="rvts9"/>
                <w:b/>
                <w:bCs/>
                <w:sz w:val="28"/>
                <w:szCs w:val="28"/>
                <w:lang w:val="uk-UA"/>
              </w:rPr>
              <w:lastRenderedPageBreak/>
              <w:t>Земельний кодекс України</w:t>
            </w:r>
          </w:p>
        </w:tc>
      </w:tr>
      <w:tr w:rsidR="00FD69B0" w:rsidRPr="00FD69B0" w:rsidTr="00426D8E">
        <w:trPr>
          <w:trHeight w:val="632"/>
        </w:trPr>
        <w:tc>
          <w:tcPr>
            <w:tcW w:w="7167" w:type="dxa"/>
          </w:tcPr>
          <w:p w:rsidR="00FB6081" w:rsidRPr="00FD69B0" w:rsidRDefault="00FB6081" w:rsidP="00CF5FB8">
            <w:pPr>
              <w:pStyle w:val="rvps2"/>
              <w:shd w:val="clear" w:color="auto" w:fill="FFFFFF"/>
              <w:spacing w:before="0" w:beforeAutospacing="0" w:after="0" w:afterAutospacing="0" w:line="276" w:lineRule="auto"/>
              <w:ind w:firstLine="347"/>
              <w:jc w:val="both"/>
              <w:rPr>
                <w:sz w:val="28"/>
                <w:szCs w:val="28"/>
                <w:lang w:val="uk-UA"/>
              </w:rPr>
            </w:pPr>
            <w:r w:rsidRPr="00FD69B0">
              <w:rPr>
                <w:rStyle w:val="rvts9"/>
                <w:b/>
                <w:bCs/>
                <w:sz w:val="28"/>
                <w:szCs w:val="28"/>
                <w:lang w:val="uk-UA"/>
              </w:rPr>
              <w:t>Стаття 135.</w:t>
            </w:r>
            <w:r w:rsidRPr="00FD69B0">
              <w:rPr>
                <w:b/>
                <w:sz w:val="28"/>
                <w:szCs w:val="28"/>
                <w:lang w:val="uk-UA"/>
              </w:rPr>
              <w:t> </w:t>
            </w:r>
            <w:r w:rsidRPr="00FD69B0">
              <w:rPr>
                <w:sz w:val="28"/>
                <w:szCs w:val="28"/>
                <w:lang w:val="uk-UA"/>
              </w:rPr>
              <w:t>Земельні торги</w:t>
            </w:r>
          </w:p>
          <w:p w:rsidR="00B75B4B" w:rsidRPr="00FD69B0" w:rsidRDefault="00EA4D60" w:rsidP="00CF5FB8">
            <w:pPr>
              <w:pStyle w:val="rvps2"/>
              <w:shd w:val="clear" w:color="auto" w:fill="FFFFFF"/>
              <w:spacing w:before="0" w:beforeAutospacing="0" w:after="0" w:afterAutospacing="0" w:line="276" w:lineRule="auto"/>
              <w:ind w:firstLine="347"/>
              <w:jc w:val="both"/>
              <w:rPr>
                <w:b/>
                <w:sz w:val="28"/>
                <w:szCs w:val="28"/>
                <w:lang w:val="uk-UA"/>
              </w:rPr>
            </w:pPr>
            <w:r w:rsidRPr="00FD69B0">
              <w:rPr>
                <w:b/>
                <w:sz w:val="28"/>
                <w:szCs w:val="28"/>
                <w:lang w:val="uk-UA"/>
              </w:rPr>
              <w:t>…</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2. Продаж земельних ділянок державної чи комунальної власності або прав на них (оренди, суперфіцію, емфітевзису) здійснюється виключно на земельних торгах, крім випадків, встановлених частинами другою і третьою статті 134 цього Кодексу.</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На земельних торгах не може бути використане переважне право купівлі.</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Продаж земельних ділянок, що перебувають у приватній власності, або прав на них (оренди, суперфіцію, емфітевзису) може здійснюватися на земельних торгах виключно з ініціативи власників земельної ділянки. У такому разі земельні торги регулюються положеннями цього Кодексу, якщо інше не передбачено законом чи договором з виконавцем земельних торгів.</w:t>
            </w:r>
          </w:p>
          <w:p w:rsidR="00CF5FB8" w:rsidRPr="00B25FAC" w:rsidRDefault="00CF5FB8" w:rsidP="00121863">
            <w:pPr>
              <w:pStyle w:val="rvps2"/>
              <w:shd w:val="clear" w:color="auto" w:fill="FFFFFF"/>
              <w:spacing w:before="0" w:beforeAutospacing="0" w:after="0" w:afterAutospacing="0" w:line="276" w:lineRule="auto"/>
              <w:ind w:firstLine="347"/>
              <w:jc w:val="both"/>
              <w:rPr>
                <w:i/>
                <w:sz w:val="28"/>
                <w:szCs w:val="28"/>
                <w:lang w:val="uk-UA"/>
              </w:rPr>
            </w:pPr>
            <w:r w:rsidRPr="00FD69B0">
              <w:rPr>
                <w:sz w:val="28"/>
                <w:szCs w:val="28"/>
                <w:lang w:val="uk-UA"/>
              </w:rPr>
              <w:t>Звернення стягнення на земельні ділянки або прав на них (оренди, суперфіцію, емфітевзису) здійснюється державним виконавцем, приватним виконавцем під час виконання рішень, що підлягають примусовому виконанню в порядку, встановленому</w:t>
            </w:r>
            <w:r w:rsidRPr="00FD69B0">
              <w:rPr>
                <w:b/>
                <w:sz w:val="28"/>
                <w:szCs w:val="28"/>
                <w:lang w:val="uk-UA"/>
              </w:rPr>
              <w:t xml:space="preserve"> </w:t>
            </w:r>
            <w:r w:rsidRPr="00B25FAC">
              <w:rPr>
                <w:i/>
                <w:sz w:val="28"/>
                <w:szCs w:val="28"/>
                <w:lang w:val="uk-UA"/>
              </w:rPr>
              <w:t xml:space="preserve">Законом України </w:t>
            </w:r>
            <w:r w:rsidR="00454118" w:rsidRPr="00B25FAC">
              <w:rPr>
                <w:i/>
                <w:sz w:val="28"/>
                <w:szCs w:val="28"/>
                <w:lang w:val="uk-UA"/>
              </w:rPr>
              <w:t>«</w:t>
            </w:r>
            <w:r w:rsidRPr="00B25FAC">
              <w:rPr>
                <w:i/>
                <w:sz w:val="28"/>
                <w:szCs w:val="28"/>
                <w:lang w:val="uk-UA"/>
              </w:rPr>
              <w:t>Про виконавче провадження</w:t>
            </w:r>
            <w:r w:rsidR="00454118" w:rsidRPr="00B25FAC">
              <w:rPr>
                <w:i/>
                <w:sz w:val="28"/>
                <w:szCs w:val="28"/>
                <w:lang w:val="uk-UA"/>
              </w:rPr>
              <w:t>»</w:t>
            </w:r>
            <w:r w:rsidRPr="00B25FAC">
              <w:rPr>
                <w:i/>
                <w:sz w:val="28"/>
                <w:szCs w:val="28"/>
                <w:lang w:val="uk-UA"/>
              </w:rPr>
              <w:t>.</w:t>
            </w:r>
          </w:p>
          <w:p w:rsidR="00EA4D60" w:rsidRPr="00FD69B0" w:rsidRDefault="00EA4D60"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lastRenderedPageBreak/>
              <w:t>3. Організатором земельних торгів є:</w:t>
            </w:r>
          </w:p>
          <w:p w:rsidR="00EA4D60" w:rsidRPr="00FD69B0" w:rsidRDefault="00EA4D60"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у разі продажу земельної ділянки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відповідно до повноважень, визначених статтею 122 цього Кодексу;</w:t>
            </w:r>
          </w:p>
          <w:p w:rsidR="00EA4D60" w:rsidRPr="00FD69B0" w:rsidRDefault="00EA4D60"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у разі продажу емфітевзису, суперфіцію - особа, якій належить право емфітевзису, суперфіцію;</w:t>
            </w:r>
          </w:p>
          <w:p w:rsidR="00EA4D60" w:rsidRPr="00FD69B0" w:rsidRDefault="00EA4D60"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у разі укладення на аукціоні договору оренди земельної ділянки - особа, яка відповідно до закону може виступати її орендодавцем;</w:t>
            </w:r>
          </w:p>
          <w:p w:rsidR="00EA4D60" w:rsidRPr="00FD69B0" w:rsidRDefault="00EA4D60"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у разі укладення на аукціоні договору суперфіцію або емфітевзису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відповідно до повноважень, визначених статтею 122 цього Кодексу;</w:t>
            </w:r>
          </w:p>
          <w:p w:rsidR="00EA4D60" w:rsidRPr="00B25FAC" w:rsidRDefault="00EA4D60" w:rsidP="00CF5FB8">
            <w:pPr>
              <w:pStyle w:val="rvps2"/>
              <w:shd w:val="clear" w:color="auto" w:fill="FFFFFF"/>
              <w:spacing w:before="0" w:beforeAutospacing="0" w:after="0" w:afterAutospacing="0" w:line="276" w:lineRule="auto"/>
              <w:ind w:firstLine="347"/>
              <w:jc w:val="both"/>
              <w:rPr>
                <w:i/>
                <w:strike/>
                <w:sz w:val="28"/>
                <w:szCs w:val="28"/>
                <w:lang w:val="uk-UA"/>
              </w:rPr>
            </w:pPr>
            <w:r w:rsidRPr="00426D8E">
              <w:rPr>
                <w:i/>
                <w:sz w:val="28"/>
                <w:szCs w:val="28"/>
                <w:lang w:val="uk-UA"/>
              </w:rPr>
              <w:t xml:space="preserve">у разі виконання рішень, що підлягають примусовому виконанню в порядку, визначеному Законом України </w:t>
            </w:r>
            <w:r w:rsidR="00454118" w:rsidRPr="00426D8E">
              <w:rPr>
                <w:i/>
                <w:sz w:val="28"/>
                <w:szCs w:val="28"/>
                <w:lang w:val="uk-UA"/>
              </w:rPr>
              <w:t>«</w:t>
            </w:r>
            <w:r w:rsidRPr="00426D8E">
              <w:rPr>
                <w:i/>
                <w:sz w:val="28"/>
                <w:szCs w:val="28"/>
                <w:lang w:val="uk-UA"/>
              </w:rPr>
              <w:t>Про виконавче провадження</w:t>
            </w:r>
            <w:r w:rsidR="00454118" w:rsidRPr="00426D8E">
              <w:rPr>
                <w:i/>
                <w:sz w:val="28"/>
                <w:szCs w:val="28"/>
                <w:lang w:val="uk-UA"/>
              </w:rPr>
              <w:t>»</w:t>
            </w:r>
            <w:r w:rsidRPr="00426D8E">
              <w:rPr>
                <w:i/>
                <w:sz w:val="28"/>
                <w:szCs w:val="28"/>
                <w:lang w:val="uk-UA"/>
              </w:rPr>
              <w:t>, - державний виконавець.</w:t>
            </w:r>
          </w:p>
          <w:p w:rsidR="00EA4D60" w:rsidRPr="00FD69B0" w:rsidRDefault="00EA4D60"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lastRenderedPageBreak/>
              <w:t>Виконавцем земельних торгів є суб'єкт господарювання, який уклав з організатором земельних торгів договір про їх проведення.</w:t>
            </w:r>
          </w:p>
          <w:p w:rsidR="00FB6081" w:rsidRPr="00FD69B0" w:rsidRDefault="00EA4D60" w:rsidP="00CF5FB8">
            <w:pPr>
              <w:pStyle w:val="rvps2"/>
              <w:shd w:val="clear" w:color="auto" w:fill="FFFFFF"/>
              <w:spacing w:before="0" w:beforeAutospacing="0" w:after="0" w:afterAutospacing="0" w:line="276" w:lineRule="auto"/>
              <w:ind w:firstLine="347"/>
              <w:jc w:val="both"/>
              <w:rPr>
                <w:rStyle w:val="rvts9"/>
                <w:sz w:val="28"/>
                <w:szCs w:val="28"/>
                <w:lang w:val="uk-UA"/>
              </w:rPr>
            </w:pPr>
            <w:r w:rsidRPr="00FD69B0">
              <w:rPr>
                <w:sz w:val="28"/>
                <w:szCs w:val="28"/>
                <w:lang w:val="uk-UA"/>
              </w:rPr>
              <w:t>Учасником земельних торгів є фізична або юридична особа, яка подала виконавцю земельних торгів документи, зазначені в частині сьомій статті 137 цього Кодексу, сплатила реєстраційний та гарантійний внески, зареєстрована у книзі реєстрації учасників земельних торгів і відповідно до закону може набувати право власності чи користування земельною ділянкою, яка виставляється на земельні торги.</w:t>
            </w:r>
          </w:p>
        </w:tc>
        <w:tc>
          <w:tcPr>
            <w:tcW w:w="7746" w:type="dxa"/>
            <w:gridSpan w:val="3"/>
          </w:tcPr>
          <w:p w:rsidR="0030766E" w:rsidRPr="00FD69B0" w:rsidRDefault="0030766E" w:rsidP="00CF5FB8">
            <w:pPr>
              <w:pStyle w:val="StyleZakonu"/>
              <w:spacing w:after="0" w:line="276" w:lineRule="auto"/>
              <w:ind w:firstLine="409"/>
              <w:rPr>
                <w:b/>
                <w:sz w:val="28"/>
                <w:szCs w:val="28"/>
              </w:rPr>
            </w:pPr>
            <w:r w:rsidRPr="00FD69B0">
              <w:rPr>
                <w:b/>
                <w:sz w:val="28"/>
                <w:szCs w:val="28"/>
              </w:rPr>
              <w:lastRenderedPageBreak/>
              <w:t xml:space="preserve">Стаття 135. </w:t>
            </w:r>
            <w:r w:rsidRPr="00FD69B0">
              <w:rPr>
                <w:sz w:val="28"/>
                <w:szCs w:val="28"/>
              </w:rPr>
              <w:t>Земельні торги</w:t>
            </w:r>
          </w:p>
          <w:p w:rsidR="0030766E" w:rsidRPr="00FD69B0" w:rsidRDefault="0030766E" w:rsidP="00CF5FB8">
            <w:pPr>
              <w:pStyle w:val="StyleZakonu"/>
              <w:spacing w:after="0" w:line="276" w:lineRule="auto"/>
              <w:ind w:firstLine="409"/>
              <w:rPr>
                <w:b/>
                <w:sz w:val="28"/>
                <w:szCs w:val="28"/>
              </w:rPr>
            </w:pP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2. Продаж земельних ділянок державної чи комунальної власності або прав на них (оренди, суперфіцію, емфітевзису) здійснюється виключно на земельних торгах, крім випадків, встановлених частинами другою і третьою статті 134 цього Кодексу.</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На земельних торгах не може бути використане переважне право купівлі.</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Продаж земельних ділянок, що перебувають у приватній власності, або прав на них (оренди, суперфіцію, емфітевзису) може здійснюватися на земельних торгах виключно з ініціативи власників земельної ділянки. У такому разі земельні торги регулюються положеннями цього Кодексу, якщо інше не передбачено законом чи договором з виконавцем земельних торгів.</w:t>
            </w:r>
          </w:p>
          <w:p w:rsidR="00CF5FB8" w:rsidRPr="00FD69B0" w:rsidRDefault="00CF5FB8" w:rsidP="00121863">
            <w:pPr>
              <w:pStyle w:val="rvps2"/>
              <w:shd w:val="clear" w:color="auto" w:fill="FFFFFF"/>
              <w:spacing w:before="0" w:beforeAutospacing="0" w:after="0" w:afterAutospacing="0" w:line="276" w:lineRule="auto"/>
              <w:ind w:firstLine="347"/>
              <w:jc w:val="both"/>
              <w:rPr>
                <w:b/>
                <w:sz w:val="28"/>
                <w:szCs w:val="28"/>
                <w:lang w:val="uk-UA"/>
              </w:rPr>
            </w:pPr>
            <w:r w:rsidRPr="00FD69B0">
              <w:rPr>
                <w:sz w:val="28"/>
                <w:szCs w:val="28"/>
                <w:lang w:val="uk-UA"/>
              </w:rPr>
              <w:t>Звернення стягнення на земельні ділянки або прав на них (оренди, суперфіцію, емфітевзису) здійснюється державним виконавцем, приватним виконавцем під час виконання рішень, що підлягають примусовому виконанню в порядку, встановленому</w:t>
            </w:r>
            <w:r w:rsidRPr="00FD69B0">
              <w:rPr>
                <w:b/>
                <w:sz w:val="28"/>
                <w:szCs w:val="28"/>
                <w:lang w:val="uk-UA"/>
              </w:rPr>
              <w:t xml:space="preserve"> Законом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sz w:val="28"/>
                <w:szCs w:val="28"/>
                <w:lang w:val="uk-UA"/>
              </w:rPr>
              <w:t>.</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lastRenderedPageBreak/>
              <w:t>3. Організатором земельних торгів є:</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у разі продажу земельної ділянки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відповідно до повноважень, визначених статтею 122 цього Кодексу;</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у разі продажу емфітевзису, суперфіцію - особа, якій належить право емфітевзису, суперфіцію;</w:t>
            </w: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t>у разі укладення на аукціоні договору оренди земельної ділянки - особа, яка відповідно до закону може виступати її орендодавцем;</w:t>
            </w:r>
          </w:p>
          <w:p w:rsidR="00CF5FB8" w:rsidRPr="00FD69B0" w:rsidRDefault="00CF5FB8" w:rsidP="00CF5FB8">
            <w:pPr>
              <w:pStyle w:val="rvps2"/>
              <w:shd w:val="clear" w:color="auto" w:fill="FFFFFF"/>
              <w:spacing w:before="0" w:beforeAutospacing="0" w:after="0" w:afterAutospacing="0" w:line="276" w:lineRule="auto"/>
              <w:ind w:firstLine="347"/>
              <w:jc w:val="both"/>
              <w:rPr>
                <w:b/>
                <w:sz w:val="28"/>
                <w:szCs w:val="28"/>
                <w:lang w:val="uk-UA"/>
              </w:rPr>
            </w:pPr>
            <w:r w:rsidRPr="00FD69B0">
              <w:rPr>
                <w:sz w:val="28"/>
                <w:szCs w:val="28"/>
                <w:lang w:val="uk-UA"/>
              </w:rPr>
              <w:t>у разі укладення на аукціоні договору суперфіцію або емфітевзису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відповідно до повноважень, визначених статтею 122 цього Кодексу</w:t>
            </w:r>
            <w:r w:rsidRPr="00FD69B0">
              <w:rPr>
                <w:b/>
                <w:sz w:val="28"/>
                <w:szCs w:val="28"/>
                <w:lang w:val="uk-UA"/>
              </w:rPr>
              <w:t>.</w:t>
            </w:r>
          </w:p>
          <w:p w:rsidR="00CF5FB8" w:rsidRPr="00FD69B0" w:rsidRDefault="00CF5FB8" w:rsidP="00CF5FB8">
            <w:pPr>
              <w:pStyle w:val="rvps2"/>
              <w:shd w:val="clear" w:color="auto" w:fill="FFFFFF"/>
              <w:spacing w:before="0" w:beforeAutospacing="0" w:after="0" w:afterAutospacing="0" w:line="276" w:lineRule="auto"/>
              <w:jc w:val="both"/>
              <w:rPr>
                <w:b/>
                <w:sz w:val="28"/>
                <w:szCs w:val="28"/>
                <w:lang w:val="uk-UA"/>
              </w:rPr>
            </w:pPr>
          </w:p>
          <w:p w:rsidR="00CF5FB8" w:rsidRPr="00FD69B0" w:rsidRDefault="00CF5FB8" w:rsidP="00CF5FB8">
            <w:pPr>
              <w:pStyle w:val="rvps2"/>
              <w:shd w:val="clear" w:color="auto" w:fill="FFFFFF"/>
              <w:spacing w:before="0" w:beforeAutospacing="0" w:after="0" w:afterAutospacing="0" w:line="276" w:lineRule="auto"/>
              <w:ind w:firstLine="347"/>
              <w:jc w:val="both"/>
              <w:rPr>
                <w:b/>
                <w:sz w:val="28"/>
                <w:szCs w:val="28"/>
                <w:lang w:val="uk-UA"/>
              </w:rPr>
            </w:pP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p>
          <w:p w:rsidR="00CF5FB8" w:rsidRPr="00FD69B0" w:rsidRDefault="00CF5FB8" w:rsidP="00CF5FB8">
            <w:pPr>
              <w:pStyle w:val="rvps2"/>
              <w:shd w:val="clear" w:color="auto" w:fill="FFFFFF"/>
              <w:spacing w:before="0" w:beforeAutospacing="0" w:after="0" w:afterAutospacing="0" w:line="276" w:lineRule="auto"/>
              <w:ind w:firstLine="347"/>
              <w:jc w:val="both"/>
              <w:rPr>
                <w:sz w:val="28"/>
                <w:szCs w:val="28"/>
                <w:lang w:val="uk-UA"/>
              </w:rPr>
            </w:pPr>
            <w:r w:rsidRPr="00FD69B0">
              <w:rPr>
                <w:sz w:val="28"/>
                <w:szCs w:val="28"/>
                <w:lang w:val="uk-UA"/>
              </w:rPr>
              <w:lastRenderedPageBreak/>
              <w:t>Виконавцем земельних торгів є суб'єкт господарювання, який уклав з організатором земельних торгів договір про їх проведення.</w:t>
            </w:r>
          </w:p>
          <w:p w:rsidR="00FB6081" w:rsidRPr="00FD69B0" w:rsidRDefault="00CF5FB8" w:rsidP="00CF5FB8">
            <w:pPr>
              <w:pStyle w:val="rvps2"/>
              <w:shd w:val="clear" w:color="auto" w:fill="FFFFFF"/>
              <w:spacing w:before="0" w:beforeAutospacing="0" w:after="0" w:afterAutospacing="0" w:line="276" w:lineRule="auto"/>
              <w:ind w:firstLine="347"/>
              <w:jc w:val="both"/>
              <w:rPr>
                <w:rStyle w:val="rvts9"/>
                <w:sz w:val="28"/>
                <w:szCs w:val="28"/>
                <w:lang w:val="uk-UA"/>
              </w:rPr>
            </w:pPr>
            <w:r w:rsidRPr="00FD69B0">
              <w:rPr>
                <w:sz w:val="28"/>
                <w:szCs w:val="28"/>
                <w:lang w:val="uk-UA"/>
              </w:rPr>
              <w:t>Учасником земельних торгів є фізична або юридична особа, яка подала виконавцю земельних торгів документи, зазначені в частині сьомій статті 137 цього Кодексу, сплатила реєстраційний та гарантійний внески, зареєстрована у книзі реєстрації учасників земельних торгів і відповідно до закону може набувати право власності чи користування земельною ділянкою, яка виставляється на земельні торги.</w:t>
            </w:r>
          </w:p>
        </w:tc>
      </w:tr>
      <w:tr w:rsidR="00FD69B0" w:rsidRPr="00FD69B0" w:rsidTr="00426D8E">
        <w:trPr>
          <w:trHeight w:val="632"/>
        </w:trPr>
        <w:tc>
          <w:tcPr>
            <w:tcW w:w="14913" w:type="dxa"/>
            <w:gridSpan w:val="4"/>
          </w:tcPr>
          <w:p w:rsidR="00846445" w:rsidRPr="00426D8E" w:rsidRDefault="00426D8E" w:rsidP="00426D8E">
            <w:pPr>
              <w:pStyle w:val="rvps7"/>
              <w:spacing w:after="0"/>
              <w:ind w:left="450" w:right="450" w:firstLine="267"/>
              <w:jc w:val="center"/>
              <w:rPr>
                <w:b/>
                <w:noProof/>
                <w:sz w:val="28"/>
                <w:szCs w:val="28"/>
                <w:lang w:val="uk-UA"/>
              </w:rPr>
            </w:pPr>
            <w:r>
              <w:rPr>
                <w:b/>
                <w:noProof/>
                <w:sz w:val="28"/>
                <w:szCs w:val="28"/>
                <w:lang w:val="uk-UA"/>
              </w:rPr>
              <w:lastRenderedPageBreak/>
              <w:t>Цивільний кодекс України</w:t>
            </w:r>
          </w:p>
        </w:tc>
      </w:tr>
      <w:tr w:rsidR="00426D8E" w:rsidRPr="00FD69B0" w:rsidTr="00426D8E">
        <w:trPr>
          <w:trHeight w:val="632"/>
        </w:trPr>
        <w:tc>
          <w:tcPr>
            <w:tcW w:w="7371" w:type="dxa"/>
            <w:gridSpan w:val="3"/>
          </w:tcPr>
          <w:p w:rsidR="00426D8E" w:rsidRPr="00426D8E" w:rsidRDefault="00426D8E" w:rsidP="00426D8E">
            <w:pPr>
              <w:pStyle w:val="rvps7"/>
              <w:spacing w:before="0" w:beforeAutospacing="0" w:after="0" w:afterAutospacing="0"/>
              <w:ind w:right="4" w:firstLine="488"/>
              <w:jc w:val="both"/>
              <w:rPr>
                <w:bCs/>
                <w:noProof/>
                <w:sz w:val="28"/>
                <w:szCs w:val="28"/>
              </w:rPr>
            </w:pPr>
            <w:r w:rsidRPr="00426D8E">
              <w:rPr>
                <w:bCs/>
                <w:noProof/>
                <w:sz w:val="28"/>
                <w:szCs w:val="28"/>
              </w:rPr>
              <w:t>Стаття 536. Проценти</w:t>
            </w:r>
          </w:p>
          <w:p w:rsidR="00426D8E" w:rsidRPr="00426D8E" w:rsidRDefault="00426D8E" w:rsidP="00426D8E">
            <w:pPr>
              <w:pStyle w:val="rvps7"/>
              <w:spacing w:before="0" w:beforeAutospacing="0" w:after="0" w:afterAutospacing="0"/>
              <w:ind w:right="6" w:firstLine="488"/>
              <w:jc w:val="both"/>
              <w:rPr>
                <w:noProof/>
                <w:sz w:val="28"/>
                <w:szCs w:val="28"/>
              </w:rPr>
            </w:pPr>
            <w:bookmarkStart w:id="10" w:name="n2735"/>
            <w:bookmarkEnd w:id="10"/>
            <w:r w:rsidRPr="00426D8E">
              <w:rPr>
                <w:noProof/>
                <w:sz w:val="28"/>
                <w:szCs w:val="28"/>
              </w:rPr>
              <w:t>1. За користування чужими грошовими коштами боржник зобов'язаний сплачувати проценти, якщо інше не встановлено договором між фізичними особами.</w:t>
            </w:r>
            <w:bookmarkStart w:id="11" w:name="n2736"/>
            <w:bookmarkEnd w:id="11"/>
          </w:p>
          <w:p w:rsidR="00426D8E" w:rsidRPr="00426D8E" w:rsidRDefault="00426D8E" w:rsidP="00426D8E">
            <w:pPr>
              <w:pStyle w:val="rvps7"/>
              <w:spacing w:before="0" w:beforeAutospacing="0" w:after="0" w:afterAutospacing="0"/>
              <w:ind w:right="6" w:firstLine="488"/>
              <w:jc w:val="both"/>
              <w:rPr>
                <w:noProof/>
                <w:sz w:val="28"/>
                <w:szCs w:val="28"/>
              </w:rPr>
            </w:pPr>
            <w:r w:rsidRPr="00426D8E">
              <w:rPr>
                <w:noProof/>
                <w:sz w:val="28"/>
                <w:szCs w:val="28"/>
              </w:rPr>
              <w:t>2. Розмір процентів за користування чужими грошовими коштами встановлюється договором, законом або іншим актом цивільного законодавства.</w:t>
            </w:r>
          </w:p>
          <w:p w:rsidR="00426D8E" w:rsidRPr="00426D8E" w:rsidRDefault="00426D8E" w:rsidP="00426D8E">
            <w:pPr>
              <w:pStyle w:val="rvps7"/>
              <w:spacing w:before="0" w:beforeAutospacing="0" w:after="0" w:afterAutospacing="0"/>
              <w:ind w:left="450" w:right="450" w:firstLine="267"/>
              <w:jc w:val="both"/>
              <w:rPr>
                <w:b/>
                <w:noProof/>
                <w:sz w:val="28"/>
                <w:szCs w:val="28"/>
              </w:rPr>
            </w:pPr>
          </w:p>
        </w:tc>
        <w:tc>
          <w:tcPr>
            <w:tcW w:w="7542" w:type="dxa"/>
          </w:tcPr>
          <w:p w:rsidR="00426D8E" w:rsidRPr="00426D8E" w:rsidRDefault="00426D8E" w:rsidP="00426D8E">
            <w:pPr>
              <w:pStyle w:val="rvps7"/>
              <w:spacing w:before="0" w:beforeAutospacing="0" w:after="0" w:afterAutospacing="0"/>
              <w:ind w:left="-79" w:firstLine="284"/>
              <w:jc w:val="both"/>
              <w:rPr>
                <w:bCs/>
                <w:noProof/>
                <w:sz w:val="28"/>
                <w:szCs w:val="28"/>
              </w:rPr>
            </w:pPr>
            <w:r w:rsidRPr="00426D8E">
              <w:rPr>
                <w:bCs/>
                <w:noProof/>
                <w:sz w:val="28"/>
                <w:szCs w:val="28"/>
              </w:rPr>
              <w:t>Стаття 536. Проценти</w:t>
            </w:r>
          </w:p>
          <w:p w:rsidR="00426D8E" w:rsidRPr="00426D8E" w:rsidRDefault="00426D8E" w:rsidP="00426D8E">
            <w:pPr>
              <w:pStyle w:val="rvps7"/>
              <w:spacing w:before="0" w:beforeAutospacing="0" w:after="0" w:afterAutospacing="0"/>
              <w:ind w:left="-79" w:firstLine="284"/>
              <w:jc w:val="both"/>
              <w:rPr>
                <w:noProof/>
                <w:sz w:val="28"/>
                <w:szCs w:val="28"/>
              </w:rPr>
            </w:pPr>
            <w:r w:rsidRPr="00426D8E">
              <w:rPr>
                <w:noProof/>
                <w:sz w:val="28"/>
                <w:szCs w:val="28"/>
              </w:rPr>
              <w:t>1. За користування чужими грошовими коштами боржник зобов'язаний сплачувати проценти, якщо інше не встановлено договором між фізичними особами.</w:t>
            </w:r>
          </w:p>
          <w:p w:rsidR="00426D8E" w:rsidRPr="00426D8E" w:rsidRDefault="00426D8E" w:rsidP="00426D8E">
            <w:pPr>
              <w:pStyle w:val="rvps7"/>
              <w:spacing w:before="0" w:beforeAutospacing="0" w:after="0" w:afterAutospacing="0"/>
              <w:ind w:left="-79" w:firstLine="284"/>
              <w:jc w:val="both"/>
              <w:rPr>
                <w:noProof/>
                <w:sz w:val="28"/>
                <w:szCs w:val="28"/>
              </w:rPr>
            </w:pPr>
            <w:r w:rsidRPr="00426D8E">
              <w:rPr>
                <w:noProof/>
                <w:sz w:val="28"/>
                <w:szCs w:val="28"/>
              </w:rPr>
              <w:t>2. Розмір процентів за користування чужими грошовими коштами встановлюється договором, законом або іншим актом цивільного законодавства.</w:t>
            </w:r>
          </w:p>
          <w:p w:rsidR="00426D8E" w:rsidRPr="00426D8E" w:rsidRDefault="00426D8E" w:rsidP="00426D8E">
            <w:pPr>
              <w:pStyle w:val="rvps7"/>
              <w:spacing w:before="0" w:beforeAutospacing="0" w:after="0" w:afterAutospacing="0"/>
              <w:ind w:left="-79" w:firstLine="284"/>
              <w:jc w:val="both"/>
              <w:rPr>
                <w:b/>
                <w:noProof/>
                <w:sz w:val="28"/>
                <w:szCs w:val="28"/>
              </w:rPr>
            </w:pPr>
            <w:r w:rsidRPr="00426D8E">
              <w:rPr>
                <w:b/>
                <w:bCs/>
                <w:noProof/>
                <w:sz w:val="28"/>
                <w:szCs w:val="28"/>
                <w:lang w:val="uk-UA"/>
              </w:rPr>
              <w:t>3. Правила цієї статті застосовуються також до боржника у випадку невиконання ним судового рішення майнового характеру. Визначення розміру процентів та їх стягнення відбуваються у судовому порядку.</w:t>
            </w:r>
          </w:p>
          <w:p w:rsidR="00426D8E" w:rsidRPr="00426D8E" w:rsidRDefault="00426D8E" w:rsidP="00426D8E">
            <w:pPr>
              <w:pStyle w:val="rvps7"/>
              <w:tabs>
                <w:tab w:val="left" w:pos="6706"/>
              </w:tabs>
              <w:spacing w:after="0"/>
              <w:ind w:left="-79" w:right="450" w:firstLine="142"/>
              <w:jc w:val="both"/>
              <w:rPr>
                <w:b/>
                <w:noProof/>
                <w:sz w:val="28"/>
                <w:szCs w:val="28"/>
              </w:rPr>
            </w:pPr>
          </w:p>
        </w:tc>
      </w:tr>
      <w:tr w:rsidR="00426D8E" w:rsidRPr="00FD69B0" w:rsidTr="00426D8E">
        <w:trPr>
          <w:trHeight w:val="632"/>
        </w:trPr>
        <w:tc>
          <w:tcPr>
            <w:tcW w:w="14913" w:type="dxa"/>
            <w:gridSpan w:val="4"/>
          </w:tcPr>
          <w:p w:rsidR="00426D8E" w:rsidRPr="00FD69B0" w:rsidRDefault="00426D8E" w:rsidP="00B75B4B">
            <w:pPr>
              <w:pStyle w:val="rvps7"/>
              <w:spacing w:before="0" w:beforeAutospacing="0" w:after="0" w:afterAutospacing="0"/>
              <w:ind w:left="450" w:right="450" w:firstLine="267"/>
              <w:jc w:val="center"/>
              <w:rPr>
                <w:b/>
                <w:bCs/>
                <w:sz w:val="28"/>
                <w:szCs w:val="28"/>
                <w:shd w:val="clear" w:color="auto" w:fill="FFFFFF"/>
                <w:lang w:val="uk-UA"/>
              </w:rPr>
            </w:pPr>
            <w:r w:rsidRPr="00426D8E">
              <w:rPr>
                <w:b/>
                <w:bCs/>
                <w:sz w:val="28"/>
                <w:szCs w:val="28"/>
                <w:shd w:val="clear" w:color="auto" w:fill="FFFFFF"/>
                <w:lang w:val="uk-UA"/>
              </w:rPr>
              <w:lastRenderedPageBreak/>
              <w:t>Сімейний кодекс України</w:t>
            </w:r>
          </w:p>
        </w:tc>
      </w:tr>
      <w:tr w:rsidR="00FD69B0" w:rsidRPr="00FD69B0" w:rsidTr="00426D8E">
        <w:trPr>
          <w:trHeight w:val="632"/>
        </w:trPr>
        <w:tc>
          <w:tcPr>
            <w:tcW w:w="7167" w:type="dxa"/>
          </w:tcPr>
          <w:p w:rsidR="00846445" w:rsidRPr="00FD69B0" w:rsidRDefault="00846445" w:rsidP="00B75B4B">
            <w:pPr>
              <w:pStyle w:val="a3"/>
              <w:ind w:firstLine="34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t>Стаття 196.</w:t>
            </w:r>
            <w:r w:rsidRPr="00FD69B0">
              <w:rPr>
                <w:rFonts w:ascii="Times New Roman" w:hAnsi="Times New Roman"/>
                <w:b/>
                <w:sz w:val="28"/>
                <w:szCs w:val="28"/>
                <w:shd w:val="clear" w:color="auto" w:fill="FFFFFF"/>
              </w:rPr>
              <w:t> </w:t>
            </w:r>
            <w:r w:rsidRPr="00FD69B0">
              <w:rPr>
                <w:rFonts w:ascii="Times New Roman" w:hAnsi="Times New Roman"/>
                <w:sz w:val="28"/>
                <w:szCs w:val="28"/>
                <w:shd w:val="clear" w:color="auto" w:fill="FFFFFF"/>
              </w:rPr>
              <w:t>Відповідальність за прострочення сплати аліментів, оплати додаткових витрат на дитину</w:t>
            </w:r>
          </w:p>
          <w:p w:rsidR="00846445" w:rsidRPr="00FD69B0" w:rsidRDefault="00846445"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1. У разі виникнення заборгованості з вини особи, яка зобов’язана сплачувати аліменти за рішенням суду або за домовленістю між батьками, одержувач аліментів має право на стягнення неустойки (пені) у розмірі одного відсотка суми несплачених аліментів за кожен день прострочення від дня прострочення сплати аліментів до дня їх повного погашення або до дня ухвалення судом рішення про стягнення пені, але не більше 100 відсотків заборгованості.</w:t>
            </w:r>
          </w:p>
          <w:p w:rsidR="00846445" w:rsidRPr="00FD69B0" w:rsidRDefault="00846445" w:rsidP="00D73F29">
            <w:pPr>
              <w:pStyle w:val="rvps2"/>
              <w:spacing w:before="0" w:beforeAutospacing="0" w:after="0" w:afterAutospacing="0"/>
              <w:ind w:firstLine="347"/>
              <w:jc w:val="both"/>
              <w:rPr>
                <w:b/>
                <w:sz w:val="28"/>
                <w:szCs w:val="28"/>
                <w:lang w:val="uk-UA"/>
              </w:rPr>
            </w:pPr>
            <w:r w:rsidRPr="00FD69B0">
              <w:rPr>
                <w:sz w:val="28"/>
                <w:szCs w:val="28"/>
                <w:lang w:val="uk-UA"/>
              </w:rPr>
              <w:t xml:space="preserve">У разі застосування до особи, яка зобов’язана сплачувати аліменти за рішенням суду, заходів, передбачених </w:t>
            </w:r>
            <w:r w:rsidRPr="00B25FAC">
              <w:rPr>
                <w:i/>
                <w:sz w:val="28"/>
                <w:szCs w:val="28"/>
                <w:lang w:val="uk-UA"/>
              </w:rPr>
              <w:t xml:space="preserve">частиною чотирнадцятою статті 71 Закону України </w:t>
            </w:r>
            <w:r w:rsidR="00454118" w:rsidRPr="00B25FAC">
              <w:rPr>
                <w:i/>
                <w:sz w:val="28"/>
                <w:szCs w:val="28"/>
                <w:lang w:val="uk-UA"/>
              </w:rPr>
              <w:t>«</w:t>
            </w:r>
            <w:r w:rsidRPr="00B25FAC">
              <w:rPr>
                <w:i/>
                <w:sz w:val="28"/>
                <w:szCs w:val="28"/>
                <w:lang w:val="uk-UA"/>
              </w:rPr>
              <w:t>Про </w:t>
            </w:r>
            <w:hyperlink r:id="rId15" w:anchor="w1_23" w:history="1">
              <w:r w:rsidRPr="00B25FAC">
                <w:rPr>
                  <w:rStyle w:val="a4"/>
                  <w:i/>
                  <w:color w:val="auto"/>
                  <w:sz w:val="28"/>
                  <w:szCs w:val="28"/>
                  <w:u w:val="none"/>
                  <w:lang w:val="uk-UA"/>
                </w:rPr>
                <w:t>виконав</w:t>
              </w:r>
            </w:hyperlink>
            <w:r w:rsidRPr="00B25FAC">
              <w:rPr>
                <w:i/>
                <w:sz w:val="28"/>
                <w:szCs w:val="28"/>
                <w:lang w:val="uk-UA"/>
              </w:rPr>
              <w:t>че провадження</w:t>
            </w:r>
            <w:r w:rsidR="00454118">
              <w:rPr>
                <w:b/>
                <w:sz w:val="28"/>
                <w:szCs w:val="28"/>
                <w:lang w:val="uk-UA"/>
              </w:rPr>
              <w:t>»</w:t>
            </w:r>
            <w:r w:rsidRPr="00FD69B0">
              <w:rPr>
                <w:sz w:val="28"/>
                <w:szCs w:val="28"/>
                <w:lang w:val="uk-UA"/>
              </w:rPr>
              <w:t xml:space="preserve">, максимальний розмір пені повинен дорівнювати різниці між сумою заборгованості та розміром застосованих заходів примусового виконання, передбачених </w:t>
            </w:r>
            <w:r w:rsidRPr="00B25FAC">
              <w:rPr>
                <w:i/>
                <w:sz w:val="28"/>
                <w:szCs w:val="28"/>
                <w:lang w:val="uk-UA"/>
              </w:rPr>
              <w:t xml:space="preserve">частиною чотирнадцятою статті 71 Закону України </w:t>
            </w:r>
            <w:r w:rsidR="00454118" w:rsidRPr="00B25FAC">
              <w:rPr>
                <w:i/>
                <w:sz w:val="28"/>
                <w:szCs w:val="28"/>
                <w:lang w:val="uk-UA"/>
              </w:rPr>
              <w:t>«</w:t>
            </w:r>
            <w:r w:rsidRPr="00B25FAC">
              <w:rPr>
                <w:i/>
                <w:sz w:val="28"/>
                <w:szCs w:val="28"/>
                <w:lang w:val="uk-UA"/>
              </w:rPr>
              <w:t>Про </w:t>
            </w:r>
            <w:hyperlink r:id="rId16" w:anchor="w1_24" w:history="1">
              <w:r w:rsidRPr="00B25FAC">
                <w:rPr>
                  <w:rStyle w:val="a4"/>
                  <w:i/>
                  <w:color w:val="auto"/>
                  <w:sz w:val="28"/>
                  <w:szCs w:val="28"/>
                  <w:u w:val="none"/>
                  <w:lang w:val="uk-UA"/>
                </w:rPr>
                <w:t>виконав</w:t>
              </w:r>
            </w:hyperlink>
            <w:r w:rsidRPr="00B25FAC">
              <w:rPr>
                <w:i/>
                <w:sz w:val="28"/>
                <w:szCs w:val="28"/>
                <w:lang w:val="uk-UA"/>
              </w:rPr>
              <w:t>че провадження</w:t>
            </w:r>
            <w:r w:rsidR="00454118" w:rsidRPr="00B25FAC">
              <w:rPr>
                <w:i/>
                <w:sz w:val="28"/>
                <w:szCs w:val="28"/>
                <w:lang w:val="uk-UA"/>
              </w:rPr>
              <w:t>»</w:t>
            </w:r>
            <w:r w:rsidRPr="00B25FAC">
              <w:rPr>
                <w:i/>
                <w:sz w:val="28"/>
                <w:szCs w:val="28"/>
                <w:lang w:val="uk-UA"/>
              </w:rPr>
              <w:t>.</w:t>
            </w:r>
          </w:p>
        </w:tc>
        <w:tc>
          <w:tcPr>
            <w:tcW w:w="7746" w:type="dxa"/>
            <w:gridSpan w:val="3"/>
          </w:tcPr>
          <w:p w:rsidR="00846445" w:rsidRPr="00FD69B0" w:rsidRDefault="00846445" w:rsidP="00B75B4B">
            <w:pPr>
              <w:pStyle w:val="a3"/>
              <w:ind w:firstLine="26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t>Стаття 196.</w:t>
            </w:r>
            <w:r w:rsidRPr="00FD69B0">
              <w:rPr>
                <w:rFonts w:ascii="Times New Roman" w:hAnsi="Times New Roman"/>
                <w:b/>
                <w:sz w:val="28"/>
                <w:szCs w:val="28"/>
                <w:shd w:val="clear" w:color="auto" w:fill="FFFFFF"/>
              </w:rPr>
              <w:t> </w:t>
            </w:r>
            <w:r w:rsidRPr="00FD69B0">
              <w:rPr>
                <w:rFonts w:ascii="Times New Roman" w:hAnsi="Times New Roman"/>
                <w:sz w:val="28"/>
                <w:szCs w:val="28"/>
                <w:shd w:val="clear" w:color="auto" w:fill="FFFFFF"/>
              </w:rPr>
              <w:t>Відповідальність за прострочення сплати аліментів, оплати додаткових витрат на дитину</w:t>
            </w:r>
          </w:p>
          <w:p w:rsidR="00846445" w:rsidRPr="00FD69B0" w:rsidRDefault="0084644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У разі виникнення заборгованості з вини особи, яка зобов’язана сплачувати аліменти за рішенням суду або за домовленістю між батьками, одержувач аліментів має право на стягнення неустойки (пені) у розмірі одного відсотка суми несплачених аліментів за кожен день прострочення від дня прострочення сплати аліментів до дня їх повного погашення або до дня ухвалення судом рішення про стягнення пені, але не більше 100 відсотків заборгованості.</w:t>
            </w:r>
          </w:p>
          <w:p w:rsidR="00C704C5" w:rsidRDefault="00C704C5" w:rsidP="00FD69B0">
            <w:pPr>
              <w:spacing w:after="0" w:line="240" w:lineRule="auto"/>
              <w:ind w:firstLine="267"/>
              <w:jc w:val="both"/>
              <w:rPr>
                <w:rFonts w:ascii="Times New Roman" w:hAnsi="Times New Roman"/>
                <w:sz w:val="28"/>
                <w:szCs w:val="28"/>
              </w:rPr>
            </w:pPr>
          </w:p>
          <w:p w:rsidR="00846445" w:rsidRPr="00FD69B0" w:rsidRDefault="00846445" w:rsidP="00FD69B0">
            <w:pPr>
              <w:spacing w:after="0" w:line="240" w:lineRule="auto"/>
              <w:ind w:firstLine="267"/>
              <w:jc w:val="both"/>
              <w:rPr>
                <w:rFonts w:ascii="Times New Roman" w:hAnsi="Times New Roman"/>
                <w:b/>
                <w:bCs/>
                <w:sz w:val="28"/>
                <w:szCs w:val="28"/>
              </w:rPr>
            </w:pPr>
            <w:r w:rsidRPr="00FD69B0">
              <w:rPr>
                <w:rFonts w:ascii="Times New Roman" w:hAnsi="Times New Roman"/>
                <w:sz w:val="28"/>
                <w:szCs w:val="28"/>
              </w:rPr>
              <w:t xml:space="preserve">У разі застосування до особи, яка зобов’язана сплачувати аліменти за рішенням суду, заходів, передбачених </w:t>
            </w:r>
            <w:r w:rsidRPr="00FD69B0">
              <w:rPr>
                <w:rFonts w:ascii="Times New Roman" w:hAnsi="Times New Roman"/>
                <w:b/>
                <w:sz w:val="28"/>
                <w:szCs w:val="28"/>
              </w:rPr>
              <w:t xml:space="preserve">частиною чотирнадцятою статті </w:t>
            </w:r>
            <w:r w:rsidR="00FD69B0" w:rsidRPr="00FD69B0">
              <w:rPr>
                <w:rFonts w:ascii="Times New Roman" w:hAnsi="Times New Roman"/>
                <w:b/>
                <w:sz w:val="28"/>
                <w:szCs w:val="28"/>
              </w:rPr>
              <w:t>134</w:t>
            </w:r>
            <w:r w:rsidRPr="00FD69B0">
              <w:rPr>
                <w:rFonts w:ascii="Times New Roman" w:hAnsi="Times New Roman"/>
                <w:b/>
                <w:sz w:val="28"/>
                <w:szCs w:val="28"/>
              </w:rPr>
              <w:t xml:space="preserve"> Закону України </w:t>
            </w:r>
            <w:r w:rsidR="00454118">
              <w:rPr>
                <w:rFonts w:ascii="Times New Roman" w:hAnsi="Times New Roman"/>
                <w:b/>
                <w:sz w:val="28"/>
                <w:szCs w:val="28"/>
              </w:rPr>
              <w:t>«</w:t>
            </w:r>
            <w:r w:rsidR="00295124" w:rsidRPr="00FD69B0">
              <w:rPr>
                <w:rFonts w:ascii="Times New Roman" w:hAnsi="Times New Roman"/>
                <w:b/>
                <w:bCs/>
                <w:sz w:val="28"/>
                <w:szCs w:val="28"/>
              </w:rPr>
              <w:t xml:space="preserve">Про примусове виконання рішень </w:t>
            </w:r>
            <w:r w:rsidR="00454118">
              <w:rPr>
                <w:rFonts w:ascii="Times New Roman" w:hAnsi="Times New Roman"/>
                <w:b/>
                <w:sz w:val="28"/>
                <w:szCs w:val="28"/>
              </w:rPr>
              <w:t>«</w:t>
            </w:r>
            <w:r w:rsidRPr="00FD69B0">
              <w:rPr>
                <w:rFonts w:ascii="Times New Roman" w:hAnsi="Times New Roman"/>
                <w:sz w:val="28"/>
                <w:szCs w:val="28"/>
              </w:rPr>
              <w:t xml:space="preserve">, максимальний розмір пені повинен дорівнювати різниці між сумою заборгованості та розміром застосованих заходів примусового виконання, передбачених </w:t>
            </w:r>
            <w:r w:rsidRPr="00FD69B0">
              <w:rPr>
                <w:rFonts w:ascii="Times New Roman" w:hAnsi="Times New Roman"/>
                <w:b/>
                <w:sz w:val="28"/>
                <w:szCs w:val="28"/>
              </w:rPr>
              <w:t xml:space="preserve">частиною чотирнадцятою статті </w:t>
            </w:r>
            <w:r w:rsidR="00FD69B0" w:rsidRPr="00FD69B0">
              <w:rPr>
                <w:rFonts w:ascii="Times New Roman" w:hAnsi="Times New Roman"/>
                <w:b/>
                <w:sz w:val="28"/>
                <w:szCs w:val="28"/>
              </w:rPr>
              <w:t>134</w:t>
            </w:r>
            <w:r w:rsidRPr="00FD69B0">
              <w:rPr>
                <w:rFonts w:ascii="Times New Roman" w:hAnsi="Times New Roman"/>
                <w:b/>
                <w:sz w:val="28"/>
                <w:szCs w:val="28"/>
              </w:rPr>
              <w:t xml:space="preserve"> Закону України </w:t>
            </w:r>
            <w:r w:rsidR="00454118">
              <w:rPr>
                <w:rFonts w:ascii="Times New Roman" w:hAnsi="Times New Roman"/>
                <w:b/>
                <w:sz w:val="28"/>
                <w:szCs w:val="28"/>
              </w:rPr>
              <w:t>«</w:t>
            </w:r>
            <w:r w:rsidR="00295124" w:rsidRPr="00FD69B0">
              <w:rPr>
                <w:rFonts w:ascii="Times New Roman" w:hAnsi="Times New Roman"/>
                <w:b/>
                <w:bCs/>
                <w:sz w:val="28"/>
                <w:szCs w:val="28"/>
              </w:rPr>
              <w:t xml:space="preserve">Про примусове виконання рішень </w:t>
            </w:r>
            <w:r w:rsidR="00454118">
              <w:rPr>
                <w:rFonts w:ascii="Times New Roman" w:hAnsi="Times New Roman"/>
                <w:b/>
                <w:sz w:val="28"/>
                <w:szCs w:val="28"/>
              </w:rPr>
              <w:t>«</w:t>
            </w:r>
            <w:r w:rsidRPr="00FD69B0">
              <w:rPr>
                <w:rFonts w:ascii="Times New Roman" w:hAnsi="Times New Roman"/>
                <w:b/>
                <w:sz w:val="28"/>
                <w:szCs w:val="28"/>
              </w:rPr>
              <w:t>.</w:t>
            </w:r>
          </w:p>
        </w:tc>
      </w:tr>
      <w:tr w:rsidR="00FD69B0" w:rsidRPr="00FD69B0" w:rsidTr="00426D8E">
        <w:trPr>
          <w:trHeight w:val="632"/>
        </w:trPr>
        <w:tc>
          <w:tcPr>
            <w:tcW w:w="14913" w:type="dxa"/>
            <w:gridSpan w:val="4"/>
          </w:tcPr>
          <w:p w:rsidR="00856E8F" w:rsidRPr="00FD69B0" w:rsidRDefault="00856E8F" w:rsidP="00D73F29">
            <w:pPr>
              <w:pStyle w:val="a3"/>
              <w:ind w:firstLine="267"/>
              <w:jc w:val="center"/>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Кримінально-виконавчий кодекс України</w:t>
            </w:r>
          </w:p>
        </w:tc>
      </w:tr>
      <w:tr w:rsidR="00FD69B0" w:rsidRPr="00FD69B0" w:rsidTr="00426D8E">
        <w:trPr>
          <w:trHeight w:val="632"/>
        </w:trPr>
        <w:tc>
          <w:tcPr>
            <w:tcW w:w="7167" w:type="dxa"/>
          </w:tcPr>
          <w:p w:rsidR="00856E8F" w:rsidRPr="00FD69B0" w:rsidRDefault="00856E8F" w:rsidP="00D73F29">
            <w:pPr>
              <w:pStyle w:val="a3"/>
              <w:ind w:firstLine="34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Стаття 48. Порядок виконання покарання у виді конфіскації майна</w:t>
            </w:r>
          </w:p>
          <w:p w:rsidR="00856E8F" w:rsidRPr="00FD69B0" w:rsidRDefault="00856E8F" w:rsidP="00D73F29">
            <w:pPr>
              <w:pStyle w:val="a3"/>
              <w:ind w:firstLine="34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w:t>
            </w:r>
          </w:p>
          <w:p w:rsidR="00856E8F" w:rsidRPr="00FD69B0" w:rsidRDefault="00856E8F"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2. Виконання покарання у виді конфіскації майна здійснюється органом державної виконавчої служби за </w:t>
            </w:r>
            <w:r w:rsidRPr="00FD69B0">
              <w:rPr>
                <w:rStyle w:val="rvts9"/>
                <w:rFonts w:ascii="Times New Roman" w:hAnsi="Times New Roman"/>
                <w:bCs/>
                <w:sz w:val="28"/>
                <w:szCs w:val="28"/>
                <w:shd w:val="clear" w:color="auto" w:fill="FFFFFF"/>
              </w:rPr>
              <w:lastRenderedPageBreak/>
              <w:t xml:space="preserve">місцезнаходженням майна відповідно до </w:t>
            </w:r>
            <w:r w:rsidRPr="00B25FAC">
              <w:rPr>
                <w:rStyle w:val="rvts9"/>
                <w:rFonts w:ascii="Times New Roman" w:hAnsi="Times New Roman"/>
                <w:bCs/>
                <w:i/>
                <w:sz w:val="28"/>
                <w:szCs w:val="28"/>
                <w:shd w:val="clear" w:color="auto" w:fill="FFFFFF"/>
              </w:rPr>
              <w:t xml:space="preserve">Закону України </w:t>
            </w:r>
            <w:r w:rsidR="00454118" w:rsidRPr="00B25FAC">
              <w:rPr>
                <w:rStyle w:val="rvts9"/>
                <w:rFonts w:ascii="Times New Roman" w:hAnsi="Times New Roman"/>
                <w:bCs/>
                <w:i/>
                <w:sz w:val="28"/>
                <w:szCs w:val="28"/>
                <w:shd w:val="clear" w:color="auto" w:fill="FFFFFF"/>
              </w:rPr>
              <w:t>«</w:t>
            </w:r>
            <w:r w:rsidRPr="00B25FAC">
              <w:rPr>
                <w:rStyle w:val="rvts9"/>
                <w:rFonts w:ascii="Times New Roman" w:hAnsi="Times New Roman"/>
                <w:bCs/>
                <w:i/>
                <w:sz w:val="28"/>
                <w:szCs w:val="28"/>
                <w:shd w:val="clear" w:color="auto" w:fill="FFFFFF"/>
              </w:rPr>
              <w:t>Про виконавче провадження</w:t>
            </w:r>
            <w:r w:rsidR="00454118" w:rsidRPr="00B25FAC">
              <w:rPr>
                <w:rStyle w:val="rvts9"/>
                <w:rFonts w:ascii="Times New Roman" w:hAnsi="Times New Roman"/>
                <w:bCs/>
                <w:i/>
                <w:sz w:val="28"/>
                <w:szCs w:val="28"/>
                <w:shd w:val="clear" w:color="auto" w:fill="FFFFFF"/>
              </w:rPr>
              <w:t>»</w:t>
            </w:r>
            <w:r w:rsidRPr="00B25FAC">
              <w:rPr>
                <w:rStyle w:val="rvts9"/>
                <w:rFonts w:ascii="Times New Roman" w:hAnsi="Times New Roman"/>
                <w:bCs/>
                <w:i/>
                <w:sz w:val="28"/>
                <w:szCs w:val="28"/>
                <w:shd w:val="clear" w:color="auto" w:fill="FFFFFF"/>
              </w:rPr>
              <w:t>.</w:t>
            </w:r>
          </w:p>
        </w:tc>
        <w:tc>
          <w:tcPr>
            <w:tcW w:w="7746" w:type="dxa"/>
            <w:gridSpan w:val="3"/>
          </w:tcPr>
          <w:p w:rsidR="000B4899" w:rsidRPr="00FD69B0" w:rsidRDefault="000B489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48. Порядок виконання покарання у виді конфіскації майна</w:t>
            </w:r>
          </w:p>
          <w:p w:rsidR="000B4899" w:rsidRPr="00FD69B0" w:rsidRDefault="000B489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w:t>
            </w:r>
          </w:p>
          <w:p w:rsidR="00856E8F" w:rsidRPr="00FD69B0" w:rsidRDefault="000B489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t xml:space="preserve">2. Виконання покарання у виді конфіскації майна здійснюється органом державної виконавчої служби за </w:t>
            </w:r>
            <w:r w:rsidRPr="00FD69B0">
              <w:rPr>
                <w:rStyle w:val="rvts9"/>
                <w:rFonts w:ascii="Times New Roman" w:hAnsi="Times New Roman"/>
                <w:bCs/>
                <w:sz w:val="28"/>
                <w:szCs w:val="28"/>
                <w:shd w:val="clear" w:color="auto" w:fill="FFFFFF"/>
              </w:rPr>
              <w:lastRenderedPageBreak/>
              <w:t xml:space="preserve">місцезнаходженням майна відповідно до </w:t>
            </w:r>
            <w:r w:rsidR="00295124" w:rsidRPr="00FD69B0">
              <w:rPr>
                <w:rStyle w:val="rvts9"/>
                <w:rFonts w:ascii="Times New Roman" w:hAnsi="Times New Roman"/>
                <w:b/>
                <w:bCs/>
                <w:sz w:val="28"/>
                <w:szCs w:val="28"/>
                <w:shd w:val="clear" w:color="auto" w:fill="FFFFFF"/>
              </w:rPr>
              <w:t xml:space="preserve">Закону України </w:t>
            </w:r>
            <w:r w:rsidR="00454118">
              <w:rPr>
                <w:rFonts w:ascii="Times New Roman" w:hAnsi="Times New Roman"/>
                <w:b/>
                <w:sz w:val="28"/>
                <w:szCs w:val="28"/>
              </w:rPr>
              <w:t>«</w:t>
            </w:r>
            <w:r w:rsidR="00295124" w:rsidRPr="00FD69B0">
              <w:rPr>
                <w:rFonts w:ascii="Times New Roman" w:hAnsi="Times New Roman"/>
                <w:b/>
                <w:bCs/>
                <w:sz w:val="28"/>
                <w:szCs w:val="28"/>
              </w:rPr>
              <w:t>Про примусове виконання рішень</w:t>
            </w:r>
            <w:r w:rsidR="00454118">
              <w:rPr>
                <w:rStyle w:val="rvts9"/>
                <w:rFonts w:ascii="Times New Roman" w:hAnsi="Times New Roman"/>
                <w:b/>
                <w:bCs/>
                <w:sz w:val="28"/>
                <w:szCs w:val="28"/>
                <w:shd w:val="clear" w:color="auto" w:fill="FFFFFF"/>
              </w:rPr>
              <w:t>»</w:t>
            </w:r>
            <w:r w:rsidRPr="00FD69B0">
              <w:rPr>
                <w:rStyle w:val="rvts9"/>
                <w:rFonts w:ascii="Times New Roman" w:hAnsi="Times New Roman"/>
                <w:b/>
                <w:bCs/>
                <w:sz w:val="28"/>
                <w:szCs w:val="28"/>
                <w:shd w:val="clear" w:color="auto" w:fill="FFFFFF"/>
              </w:rPr>
              <w:t>.</w:t>
            </w:r>
          </w:p>
        </w:tc>
      </w:tr>
      <w:tr w:rsidR="00FD69B0" w:rsidRPr="00FD69B0" w:rsidTr="00426D8E">
        <w:trPr>
          <w:trHeight w:val="632"/>
        </w:trPr>
        <w:tc>
          <w:tcPr>
            <w:tcW w:w="14913" w:type="dxa"/>
            <w:gridSpan w:val="4"/>
          </w:tcPr>
          <w:p w:rsidR="009D032A" w:rsidRPr="00FD69B0" w:rsidRDefault="009D032A" w:rsidP="00156A29">
            <w:pPr>
              <w:shd w:val="clear" w:color="auto" w:fill="FFFFFF"/>
              <w:spacing w:after="0" w:line="240" w:lineRule="auto"/>
              <w:ind w:firstLine="267"/>
              <w:jc w:val="center"/>
              <w:rPr>
                <w:rFonts w:ascii="Times New Roman" w:eastAsia="Times New Roman" w:hAnsi="Times New Roman"/>
                <w:b/>
                <w:sz w:val="28"/>
                <w:szCs w:val="28"/>
                <w:lang w:eastAsia="ru-RU"/>
              </w:rPr>
            </w:pPr>
            <w:r w:rsidRPr="00FD69B0">
              <w:rPr>
                <w:rFonts w:ascii="Times New Roman" w:eastAsia="Times New Roman" w:hAnsi="Times New Roman"/>
                <w:b/>
                <w:sz w:val="28"/>
                <w:szCs w:val="28"/>
                <w:lang w:eastAsia="ru-RU"/>
              </w:rPr>
              <w:lastRenderedPageBreak/>
              <w:t>Повітряний кодекс України</w:t>
            </w:r>
          </w:p>
        </w:tc>
      </w:tr>
      <w:tr w:rsidR="00FD69B0" w:rsidRPr="00FD69B0" w:rsidTr="00426D8E">
        <w:trPr>
          <w:trHeight w:val="632"/>
        </w:trPr>
        <w:tc>
          <w:tcPr>
            <w:tcW w:w="7167" w:type="dxa"/>
          </w:tcPr>
          <w:p w:rsidR="009D032A" w:rsidRPr="00FD69B0" w:rsidRDefault="009D032A" w:rsidP="00156A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t xml:space="preserve">Стаття 129. </w:t>
            </w:r>
            <w:r w:rsidRPr="00FD69B0">
              <w:rPr>
                <w:rFonts w:ascii="Times New Roman" w:eastAsia="Times New Roman" w:hAnsi="Times New Roman"/>
                <w:sz w:val="28"/>
                <w:szCs w:val="28"/>
                <w:lang w:eastAsia="ru-RU"/>
              </w:rPr>
              <w:t>Порядок накладення, оплати та стягнення штрафів за правопорушення в галузі цивільної авіації</w:t>
            </w:r>
          </w:p>
          <w:p w:rsidR="009D032A" w:rsidRPr="00FD69B0" w:rsidRDefault="009D032A" w:rsidP="00156A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w:t>
            </w:r>
          </w:p>
          <w:p w:rsidR="009D032A" w:rsidRPr="00FD69B0" w:rsidRDefault="009D032A" w:rsidP="00156A29">
            <w:pPr>
              <w:shd w:val="clear" w:color="auto" w:fill="FFFFFF"/>
              <w:spacing w:after="0" w:line="240" w:lineRule="auto"/>
              <w:ind w:firstLine="347"/>
              <w:jc w:val="both"/>
              <w:rPr>
                <w:rFonts w:ascii="Times New Roman" w:eastAsia="Times New Roman" w:hAnsi="Times New Roman"/>
                <w:b/>
                <w:sz w:val="28"/>
                <w:szCs w:val="28"/>
                <w:lang w:eastAsia="ru-RU"/>
              </w:rPr>
            </w:pPr>
            <w:r w:rsidRPr="00FD69B0">
              <w:rPr>
                <w:rFonts w:ascii="Times New Roman" w:eastAsia="Times New Roman" w:hAnsi="Times New Roman"/>
                <w:b/>
                <w:sz w:val="28"/>
                <w:szCs w:val="28"/>
                <w:lang w:eastAsia="ru-RU"/>
              </w:rPr>
              <w:t>6</w:t>
            </w:r>
            <w:r w:rsidRPr="00B25FAC">
              <w:rPr>
                <w:rFonts w:ascii="Times New Roman" w:eastAsia="Times New Roman" w:hAnsi="Times New Roman"/>
                <w:i/>
                <w:sz w:val="28"/>
                <w:szCs w:val="28"/>
                <w:lang w:eastAsia="ru-RU"/>
              </w:rPr>
              <w:t xml:space="preserve">. У разі якщо штраф не сплачено у строки, встановлені частиною четвертою цієї статті, примусове виконання постанови про накладення штрафу здійснюється державною виконавчою службою в порядку, встановленому Законом України </w:t>
            </w:r>
            <w:r w:rsidR="00454118" w:rsidRPr="00B25FAC">
              <w:rPr>
                <w:rFonts w:ascii="Times New Roman" w:eastAsia="Times New Roman" w:hAnsi="Times New Roman"/>
                <w:i/>
                <w:sz w:val="28"/>
                <w:szCs w:val="28"/>
                <w:lang w:eastAsia="ru-RU"/>
              </w:rPr>
              <w:t>«</w:t>
            </w:r>
            <w:r w:rsidRPr="00B25FAC">
              <w:rPr>
                <w:rFonts w:ascii="Times New Roman" w:eastAsia="Times New Roman" w:hAnsi="Times New Roman"/>
                <w:i/>
                <w:sz w:val="28"/>
                <w:szCs w:val="28"/>
                <w:lang w:eastAsia="ru-RU"/>
              </w:rPr>
              <w:t>Про виконавче провадження</w:t>
            </w:r>
            <w:r w:rsidR="00454118" w:rsidRPr="00B25FAC">
              <w:rPr>
                <w:rFonts w:ascii="Times New Roman" w:eastAsia="Times New Roman" w:hAnsi="Times New Roman"/>
                <w:i/>
                <w:sz w:val="28"/>
                <w:szCs w:val="28"/>
                <w:lang w:eastAsia="ru-RU"/>
              </w:rPr>
              <w:t>»</w:t>
            </w:r>
            <w:r w:rsidRPr="00B25FAC">
              <w:rPr>
                <w:rFonts w:ascii="Times New Roman" w:eastAsia="Times New Roman" w:hAnsi="Times New Roman"/>
                <w:i/>
                <w:sz w:val="28"/>
                <w:szCs w:val="28"/>
                <w:lang w:eastAsia="ru-RU"/>
              </w:rPr>
              <w:t>.</w:t>
            </w:r>
          </w:p>
        </w:tc>
        <w:tc>
          <w:tcPr>
            <w:tcW w:w="7746" w:type="dxa"/>
            <w:gridSpan w:val="3"/>
          </w:tcPr>
          <w:p w:rsidR="009D032A" w:rsidRPr="00FD69B0" w:rsidRDefault="009D032A" w:rsidP="00156A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t xml:space="preserve">Стаття 129. </w:t>
            </w:r>
            <w:r w:rsidRPr="00FD69B0">
              <w:rPr>
                <w:rFonts w:ascii="Times New Roman" w:eastAsia="Times New Roman" w:hAnsi="Times New Roman"/>
                <w:sz w:val="28"/>
                <w:szCs w:val="28"/>
                <w:lang w:eastAsia="ru-RU"/>
              </w:rPr>
              <w:t>Порядок накладення, оплати та стягнення штрафів за правопорушення в галузі цивільної авіації</w:t>
            </w:r>
          </w:p>
          <w:p w:rsidR="009D032A" w:rsidRPr="00FD69B0" w:rsidRDefault="009D032A" w:rsidP="00156A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w:t>
            </w:r>
          </w:p>
          <w:p w:rsidR="009D032A" w:rsidRPr="00FD69B0" w:rsidRDefault="009D032A" w:rsidP="00156A29">
            <w:pPr>
              <w:shd w:val="clear" w:color="auto" w:fill="FFFFFF"/>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b/>
                <w:sz w:val="28"/>
                <w:szCs w:val="28"/>
                <w:lang w:eastAsia="ru-RU"/>
              </w:rPr>
              <w:t xml:space="preserve">6. Постанова про накладення штрафу є виконавчим документом </w:t>
            </w:r>
            <w:r w:rsidRPr="00FD69B0">
              <w:rPr>
                <w:rFonts w:ascii="Times New Roman" w:eastAsia="Times New Roman" w:hAnsi="Times New Roman"/>
                <w:b/>
                <w:bCs/>
                <w:sz w:val="28"/>
                <w:szCs w:val="28"/>
                <w:lang w:eastAsia="ru-RU"/>
              </w:rPr>
              <w:t xml:space="preserve">та підлягає внесенню до </w:t>
            </w:r>
            <w:r w:rsidRPr="00FD69B0">
              <w:rPr>
                <w:rFonts w:ascii="Times New Roman" w:hAnsi="Times New Roman"/>
                <w:b/>
                <w:sz w:val="28"/>
                <w:szCs w:val="28"/>
              </w:rPr>
              <w:t>Єдиного державного реєстру виконавчих документів</w:t>
            </w:r>
            <w:r w:rsidRPr="00FD69B0">
              <w:rPr>
                <w:rFonts w:ascii="Times New Roman" w:eastAsia="Times New Roman" w:hAnsi="Times New Roman"/>
                <w:b/>
                <w:sz w:val="28"/>
                <w:szCs w:val="28"/>
                <w:lang w:eastAsia="ru-RU"/>
              </w:rPr>
              <w:t>.</w:t>
            </w:r>
          </w:p>
          <w:p w:rsidR="009D032A" w:rsidRPr="00FD69B0" w:rsidRDefault="009D032A" w:rsidP="00156A29">
            <w:pPr>
              <w:shd w:val="clear" w:color="auto" w:fill="FFFFFF"/>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b/>
                <w:sz w:val="28"/>
                <w:szCs w:val="28"/>
                <w:lang w:eastAsia="ru-RU"/>
              </w:rPr>
              <w:t xml:space="preserve">У разі якщо штраф не сплачено у строки, встановлені частиною четвертою цієї статті, примусове виконання постанови про накладення штрафу здійснюється органом державної виконавчої служби або приватним виконавцем в порядку, встановленому 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 xml:space="preserve">Про </w:t>
            </w:r>
            <w:r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w:t>
            </w:r>
          </w:p>
        </w:tc>
      </w:tr>
      <w:tr w:rsidR="00FD69B0" w:rsidRPr="00FD69B0" w:rsidTr="00426D8E">
        <w:trPr>
          <w:trHeight w:val="632"/>
        </w:trPr>
        <w:tc>
          <w:tcPr>
            <w:tcW w:w="14913" w:type="dxa"/>
            <w:gridSpan w:val="4"/>
          </w:tcPr>
          <w:p w:rsidR="00ED62A8" w:rsidRPr="00FD69B0" w:rsidRDefault="00FD69B0" w:rsidP="00FD69B0">
            <w:pPr>
              <w:pStyle w:val="rvps7"/>
              <w:spacing w:before="0" w:beforeAutospacing="0" w:after="0" w:afterAutospacing="0"/>
              <w:ind w:left="450" w:right="450" w:firstLine="267"/>
              <w:jc w:val="center"/>
              <w:rPr>
                <w:b/>
                <w:noProof/>
                <w:sz w:val="28"/>
                <w:szCs w:val="28"/>
                <w:lang w:val="uk-UA"/>
              </w:rPr>
            </w:pPr>
            <w:r w:rsidRPr="00FD69B0">
              <w:rPr>
                <w:b/>
                <w:bCs/>
                <w:sz w:val="28"/>
                <w:szCs w:val="28"/>
                <w:shd w:val="clear" w:color="auto" w:fill="FFFFFF"/>
                <w:lang w:val="uk-UA"/>
              </w:rPr>
              <w:t>Господарський процесуальний кодекс України</w:t>
            </w:r>
            <w:r w:rsidR="00ED62A8" w:rsidRPr="00FD69B0">
              <w:rPr>
                <w:b/>
                <w:bCs/>
                <w:sz w:val="28"/>
                <w:szCs w:val="28"/>
                <w:shd w:val="clear" w:color="auto" w:fill="FFFFFF"/>
                <w:lang w:val="uk-UA"/>
              </w:rPr>
              <w:t xml:space="preserve"> </w:t>
            </w:r>
          </w:p>
        </w:tc>
      </w:tr>
      <w:tr w:rsidR="00FD69B0" w:rsidRPr="00FD69B0" w:rsidTr="00426D8E">
        <w:trPr>
          <w:trHeight w:val="632"/>
        </w:trPr>
        <w:tc>
          <w:tcPr>
            <w:tcW w:w="7167" w:type="dxa"/>
            <w:shd w:val="clear" w:color="auto" w:fill="auto"/>
          </w:tcPr>
          <w:p w:rsidR="00ED62A8" w:rsidRPr="00FD69B0" w:rsidRDefault="00ED62A8"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134.</w:t>
            </w:r>
            <w:r w:rsidRPr="00FD69B0">
              <w:rPr>
                <w:b/>
                <w:sz w:val="28"/>
                <w:szCs w:val="28"/>
                <w:lang w:val="uk-UA"/>
              </w:rPr>
              <w:t> Тимчасове вилучення доказів для дослідження судом</w:t>
            </w:r>
          </w:p>
          <w:p w:rsidR="00ED62A8" w:rsidRPr="00FD69B0" w:rsidRDefault="00ED62A8" w:rsidP="00D73F29">
            <w:pPr>
              <w:pStyle w:val="rvps2"/>
              <w:shd w:val="clear" w:color="auto" w:fill="FFFFFF"/>
              <w:spacing w:before="0" w:beforeAutospacing="0" w:after="0" w:afterAutospacing="0"/>
              <w:ind w:firstLine="347"/>
              <w:jc w:val="both"/>
              <w:rPr>
                <w:b/>
                <w:sz w:val="28"/>
                <w:szCs w:val="28"/>
                <w:lang w:val="uk-UA"/>
              </w:rPr>
            </w:pPr>
            <w:bookmarkStart w:id="12" w:name="n2472"/>
            <w:bookmarkEnd w:id="12"/>
            <w:r w:rsidRPr="00FD69B0">
              <w:rPr>
                <w:sz w:val="28"/>
                <w:szCs w:val="28"/>
                <w:lang w:val="uk-UA"/>
              </w:rPr>
              <w:t xml:space="preserve">1. У разі неподання письмових, речових </w:t>
            </w:r>
            <w:r w:rsidRPr="00B25FAC">
              <w:rPr>
                <w:i/>
                <w:sz w:val="28"/>
                <w:szCs w:val="28"/>
                <w:lang w:val="uk-UA"/>
              </w:rPr>
              <w:t>чи електронних</w:t>
            </w:r>
            <w:r w:rsidRPr="00FD69B0">
              <w:rPr>
                <w:sz w:val="28"/>
                <w:szCs w:val="28"/>
                <w:lang w:val="uk-UA"/>
              </w:rPr>
              <w:t xml:space="preserve"> доказів, що витребувані судом, без поважних причин або без повідомлення причин, суд може постановити ухвалу про тимчасове вилучення цих доказів державним</w:t>
            </w:r>
            <w:bookmarkStart w:id="13" w:name="w1_8"/>
            <w:r w:rsidR="009A4BD0" w:rsidRPr="00FD69B0">
              <w:rPr>
                <w:sz w:val="28"/>
                <w:szCs w:val="28"/>
                <w:lang w:val="uk-UA"/>
              </w:rPr>
              <w:t xml:space="preserve"> </w:t>
            </w:r>
            <w:hyperlink r:id="rId17" w:anchor="w1_9" w:history="1">
              <w:r w:rsidRPr="00FD69B0">
                <w:rPr>
                  <w:rStyle w:val="a4"/>
                  <w:color w:val="auto"/>
                  <w:sz w:val="28"/>
                  <w:szCs w:val="28"/>
                  <w:u w:val="none"/>
                  <w:lang w:val="uk-UA"/>
                </w:rPr>
                <w:t>виконав</w:t>
              </w:r>
            </w:hyperlink>
            <w:bookmarkEnd w:id="13"/>
            <w:r w:rsidRPr="00FD69B0">
              <w:rPr>
                <w:sz w:val="28"/>
                <w:szCs w:val="28"/>
                <w:lang w:val="uk-UA"/>
              </w:rPr>
              <w:t>цем для дослідження судом.</w:t>
            </w:r>
          </w:p>
        </w:tc>
        <w:tc>
          <w:tcPr>
            <w:tcW w:w="7746" w:type="dxa"/>
            <w:gridSpan w:val="3"/>
          </w:tcPr>
          <w:p w:rsidR="00C237DB" w:rsidRPr="00FD69B0" w:rsidRDefault="00C237DB"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134.</w:t>
            </w:r>
            <w:r w:rsidRPr="00FD69B0">
              <w:rPr>
                <w:b/>
                <w:sz w:val="28"/>
                <w:szCs w:val="28"/>
                <w:lang w:val="uk-UA"/>
              </w:rPr>
              <w:t> Тимчасове вилучення доказів для дослідження судом</w:t>
            </w:r>
          </w:p>
          <w:p w:rsidR="00ED62A8" w:rsidRPr="00FD69B0" w:rsidRDefault="00C237DB" w:rsidP="00D73F29">
            <w:pPr>
              <w:pStyle w:val="a3"/>
              <w:ind w:firstLine="267"/>
              <w:jc w:val="both"/>
              <w:rPr>
                <w:rFonts w:ascii="Times New Roman" w:hAnsi="Times New Roman"/>
                <w:b/>
                <w:sz w:val="28"/>
                <w:szCs w:val="28"/>
                <w:shd w:val="clear" w:color="auto" w:fill="FFFFFF"/>
              </w:rPr>
            </w:pPr>
            <w:r w:rsidRPr="00FD69B0">
              <w:rPr>
                <w:rFonts w:ascii="Times New Roman" w:hAnsi="Times New Roman"/>
                <w:sz w:val="28"/>
                <w:szCs w:val="28"/>
              </w:rPr>
              <w:t>1. У разі неподання письмових, речових доказів, що витребувані судом, без поважних причин або без повідомлення причин, суд може постановити ухвалу про тимчасове вилучення цих доказів</w:t>
            </w:r>
            <w:r w:rsidR="003A5C7C" w:rsidRPr="00FD69B0">
              <w:rPr>
                <w:rFonts w:ascii="Times New Roman" w:hAnsi="Times New Roman"/>
                <w:sz w:val="28"/>
                <w:szCs w:val="28"/>
              </w:rPr>
              <w:t xml:space="preserve"> </w:t>
            </w:r>
            <w:r w:rsidR="00806E76" w:rsidRPr="00FD69B0">
              <w:rPr>
                <w:rFonts w:ascii="Times New Roman" w:hAnsi="Times New Roman"/>
                <w:sz w:val="28"/>
                <w:szCs w:val="28"/>
              </w:rPr>
              <w:t xml:space="preserve">державним </w:t>
            </w:r>
            <w:hyperlink r:id="rId18" w:anchor="w1_9" w:history="1">
              <w:r w:rsidR="00806E76" w:rsidRPr="00FD69B0">
                <w:rPr>
                  <w:rStyle w:val="a4"/>
                  <w:rFonts w:ascii="Times New Roman" w:hAnsi="Times New Roman"/>
                  <w:color w:val="auto"/>
                  <w:sz w:val="28"/>
                  <w:szCs w:val="28"/>
                  <w:u w:val="none"/>
                </w:rPr>
                <w:t>виконав</w:t>
              </w:r>
            </w:hyperlink>
            <w:r w:rsidR="00806E76" w:rsidRPr="00FD69B0">
              <w:rPr>
                <w:rFonts w:ascii="Times New Roman" w:hAnsi="Times New Roman"/>
                <w:sz w:val="28"/>
                <w:szCs w:val="28"/>
              </w:rPr>
              <w:t xml:space="preserve">цем </w:t>
            </w:r>
            <w:r w:rsidR="003A5C7C" w:rsidRPr="00FD69B0">
              <w:rPr>
                <w:rFonts w:ascii="Times New Roman" w:hAnsi="Times New Roman"/>
                <w:sz w:val="28"/>
                <w:szCs w:val="28"/>
              </w:rPr>
              <w:t>для дослідження судом</w:t>
            </w:r>
            <w:r w:rsidR="003F6519" w:rsidRPr="00FD69B0">
              <w:rPr>
                <w:rFonts w:ascii="Times New Roman" w:hAnsi="Times New Roman"/>
                <w:sz w:val="28"/>
                <w:szCs w:val="28"/>
                <w:shd w:val="clear" w:color="auto" w:fill="FFFFFF"/>
              </w:rPr>
              <w:t>.</w:t>
            </w:r>
          </w:p>
          <w:p w:rsidR="00B75B4B" w:rsidRDefault="00B75B4B" w:rsidP="00D73F29">
            <w:pPr>
              <w:pStyle w:val="a3"/>
              <w:ind w:firstLine="267"/>
              <w:jc w:val="both"/>
              <w:rPr>
                <w:rFonts w:ascii="Times New Roman" w:hAnsi="Times New Roman"/>
                <w:sz w:val="28"/>
                <w:szCs w:val="28"/>
              </w:rPr>
            </w:pPr>
          </w:p>
          <w:p w:rsidR="00C704C5" w:rsidRDefault="00C704C5" w:rsidP="00D73F29">
            <w:pPr>
              <w:pStyle w:val="a3"/>
              <w:ind w:firstLine="267"/>
              <w:jc w:val="both"/>
              <w:rPr>
                <w:rFonts w:ascii="Times New Roman" w:hAnsi="Times New Roman"/>
                <w:sz w:val="28"/>
                <w:szCs w:val="28"/>
              </w:rPr>
            </w:pPr>
          </w:p>
          <w:p w:rsidR="00C704C5" w:rsidRPr="00FD69B0" w:rsidRDefault="00C704C5" w:rsidP="00D73F29">
            <w:pPr>
              <w:pStyle w:val="a3"/>
              <w:ind w:firstLine="267"/>
              <w:jc w:val="both"/>
              <w:rPr>
                <w:rFonts w:ascii="Times New Roman" w:hAnsi="Times New Roman"/>
                <w:sz w:val="28"/>
                <w:szCs w:val="28"/>
              </w:rPr>
            </w:pPr>
          </w:p>
        </w:tc>
      </w:tr>
      <w:tr w:rsidR="00FD69B0" w:rsidRPr="00FD69B0" w:rsidTr="00426D8E">
        <w:trPr>
          <w:trHeight w:val="632"/>
        </w:trPr>
        <w:tc>
          <w:tcPr>
            <w:tcW w:w="7167" w:type="dxa"/>
            <w:shd w:val="clear" w:color="auto" w:fill="auto"/>
          </w:tcPr>
          <w:p w:rsidR="009B5F5D" w:rsidRPr="00FD69B0" w:rsidRDefault="009B5F5D"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b/>
                <w:sz w:val="28"/>
                <w:szCs w:val="28"/>
              </w:rPr>
              <w:lastRenderedPageBreak/>
              <w:t>Стаття 141.</w:t>
            </w:r>
            <w:r w:rsidRPr="00FD69B0">
              <w:rPr>
                <w:rFonts w:ascii="Times New Roman" w:eastAsia="Times New Roman" w:hAnsi="Times New Roman"/>
                <w:sz w:val="28"/>
                <w:szCs w:val="28"/>
              </w:rPr>
              <w:t xml:space="preserve"> Зустрічне забезпечення</w:t>
            </w:r>
          </w:p>
          <w:p w:rsidR="009B5F5D" w:rsidRPr="00FD69B0" w:rsidRDefault="009B5F5D" w:rsidP="00D73F29">
            <w:pPr>
              <w:spacing w:after="0" w:line="240" w:lineRule="auto"/>
              <w:ind w:firstLine="347"/>
              <w:jc w:val="both"/>
              <w:rPr>
                <w:rFonts w:ascii="Times New Roman" w:eastAsia="Times New Roman" w:hAnsi="Times New Roman"/>
                <w:sz w:val="28"/>
                <w:szCs w:val="28"/>
              </w:rPr>
            </w:pPr>
          </w:p>
          <w:p w:rsidR="009B5F5D" w:rsidRPr="00FD69B0" w:rsidRDefault="009B5F5D"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1. Суд може вимагати від особи, яка звернулася із заявою про забезпечення позову, забезпечити відшкодування можливих збитків відповідача, які можуть бути спричинені забезпеченням позову (зустрічне забезпечення).</w:t>
            </w:r>
          </w:p>
          <w:p w:rsidR="009B5F5D" w:rsidRPr="00FD69B0" w:rsidRDefault="009B5F5D" w:rsidP="00D73F29">
            <w:pPr>
              <w:spacing w:after="0" w:line="240" w:lineRule="auto"/>
              <w:ind w:firstLine="347"/>
              <w:rPr>
                <w:rFonts w:ascii="Times New Roman" w:hAnsi="Times New Roman"/>
                <w:sz w:val="28"/>
                <w:szCs w:val="28"/>
              </w:rPr>
            </w:pPr>
          </w:p>
          <w:p w:rsidR="009B5F5D" w:rsidRPr="00FD69B0" w:rsidRDefault="009B5F5D" w:rsidP="00B25FAC">
            <w:pPr>
              <w:spacing w:after="0" w:line="240" w:lineRule="auto"/>
              <w:ind w:firstLine="347"/>
              <w:jc w:val="both"/>
              <w:rPr>
                <w:rStyle w:val="rvts9"/>
                <w:b/>
                <w:bCs/>
                <w:sz w:val="28"/>
                <w:szCs w:val="28"/>
              </w:rPr>
            </w:pPr>
          </w:p>
        </w:tc>
        <w:tc>
          <w:tcPr>
            <w:tcW w:w="7746" w:type="dxa"/>
            <w:gridSpan w:val="3"/>
          </w:tcPr>
          <w:p w:rsidR="009B5F5D" w:rsidRPr="00FD69B0" w:rsidRDefault="009B5F5D" w:rsidP="00D73F29">
            <w:pPr>
              <w:spacing w:after="0" w:line="240" w:lineRule="auto"/>
              <w:ind w:firstLine="267"/>
              <w:rPr>
                <w:rFonts w:ascii="Times New Roman" w:eastAsia="Times New Roman" w:hAnsi="Times New Roman"/>
                <w:sz w:val="28"/>
                <w:szCs w:val="28"/>
              </w:rPr>
            </w:pPr>
            <w:r w:rsidRPr="00FD69B0">
              <w:rPr>
                <w:rFonts w:ascii="Times New Roman" w:eastAsia="Times New Roman" w:hAnsi="Times New Roman"/>
                <w:b/>
                <w:sz w:val="28"/>
                <w:szCs w:val="28"/>
              </w:rPr>
              <w:t>Стаття 141.</w:t>
            </w:r>
            <w:r w:rsidRPr="00FD69B0">
              <w:rPr>
                <w:rFonts w:ascii="Times New Roman" w:eastAsia="Times New Roman" w:hAnsi="Times New Roman"/>
                <w:sz w:val="28"/>
                <w:szCs w:val="28"/>
              </w:rPr>
              <w:t xml:space="preserve"> Зустрічне забезпечення</w:t>
            </w:r>
          </w:p>
          <w:p w:rsidR="009B5F5D" w:rsidRPr="00FD69B0" w:rsidRDefault="009B5F5D" w:rsidP="00D73F29">
            <w:pPr>
              <w:spacing w:after="0" w:line="240" w:lineRule="auto"/>
              <w:ind w:firstLine="267"/>
              <w:rPr>
                <w:rFonts w:ascii="Times New Roman" w:eastAsia="Times New Roman" w:hAnsi="Times New Roman"/>
                <w:sz w:val="28"/>
                <w:szCs w:val="28"/>
              </w:rPr>
            </w:pPr>
          </w:p>
          <w:p w:rsidR="009B5F5D" w:rsidRPr="00FD69B0" w:rsidRDefault="009B5F5D"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 xml:space="preserve">1. Суд може вимагати від особи, яка звернулася із заявою про забезпечення позову, забезпечити відшкодування можливих збитків відповідача, які можуть бути спричинені забезпеченням позову (зустрічне забезпечення). </w:t>
            </w:r>
          </w:p>
          <w:p w:rsidR="009B5F5D" w:rsidRPr="00FD69B0" w:rsidRDefault="009B5F5D" w:rsidP="00D73F29">
            <w:pPr>
              <w:spacing w:after="0" w:line="240" w:lineRule="auto"/>
              <w:ind w:firstLine="267"/>
              <w:jc w:val="both"/>
              <w:rPr>
                <w:rStyle w:val="rvts9"/>
                <w:rFonts w:ascii="Times New Roman" w:eastAsia="Times New Roman" w:hAnsi="Times New Roman"/>
                <w:b/>
                <w:sz w:val="28"/>
                <w:szCs w:val="28"/>
              </w:rPr>
            </w:pPr>
            <w:r w:rsidRPr="00FD69B0">
              <w:rPr>
                <w:rFonts w:ascii="Times New Roman" w:eastAsia="Times New Roman" w:hAnsi="Times New Roman"/>
                <w:b/>
                <w:sz w:val="28"/>
                <w:szCs w:val="28"/>
              </w:rPr>
              <w:t>Суд зобов’язаний застосовувати зустрічне забезпечення у разі прийняття судового рішення про забезпечення позову шляхом зупинення стягнення на підставі виконавчого документа або зупинення вчинення виконавчих дій виконавцем.</w:t>
            </w:r>
          </w:p>
        </w:tc>
      </w:tr>
      <w:tr w:rsidR="00FD69B0" w:rsidRPr="00FD69B0" w:rsidTr="00426D8E">
        <w:trPr>
          <w:trHeight w:val="632"/>
        </w:trPr>
        <w:tc>
          <w:tcPr>
            <w:tcW w:w="7167" w:type="dxa"/>
            <w:shd w:val="clear" w:color="auto" w:fill="auto"/>
          </w:tcPr>
          <w:p w:rsidR="002F1D4E" w:rsidRPr="00FD69B0" w:rsidRDefault="00ED62A8"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193.</w:t>
            </w:r>
            <w:r w:rsidRPr="00FD69B0">
              <w:rPr>
                <w:rFonts w:ascii="Times New Roman" w:hAnsi="Times New Roman"/>
                <w:b/>
                <w:sz w:val="28"/>
                <w:szCs w:val="28"/>
                <w:shd w:val="clear" w:color="auto" w:fill="FFFFFF"/>
              </w:rPr>
              <w:t> </w:t>
            </w:r>
            <w:r w:rsidRPr="00FD69B0">
              <w:rPr>
                <w:rFonts w:ascii="Times New Roman" w:hAnsi="Times New Roman"/>
                <w:sz w:val="28"/>
                <w:szCs w:val="28"/>
                <w:shd w:val="clear" w:color="auto" w:fill="FFFFFF"/>
              </w:rPr>
              <w:t>Виконання мирової угоди</w:t>
            </w:r>
          </w:p>
          <w:p w:rsidR="003F6519" w:rsidRPr="00FD69B0" w:rsidRDefault="003F6519"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1. Виконання мирової угоди здійснюється особами, які її уклали, в порядку і строки, передбачені цією угодою.</w:t>
            </w:r>
          </w:p>
          <w:p w:rsidR="00ED62A8" w:rsidRPr="00B25FAC" w:rsidRDefault="00ED62A8" w:rsidP="00D73F29">
            <w:pPr>
              <w:pStyle w:val="a3"/>
              <w:ind w:firstLine="347"/>
              <w:jc w:val="both"/>
              <w:rPr>
                <w:rFonts w:ascii="Times New Roman" w:hAnsi="Times New Roman"/>
                <w:i/>
                <w:sz w:val="28"/>
                <w:szCs w:val="28"/>
              </w:rPr>
            </w:pPr>
            <w:r w:rsidRPr="00B25FAC">
              <w:rPr>
                <w:rFonts w:ascii="Times New Roman" w:hAnsi="Times New Roman"/>
                <w:i/>
                <w:sz w:val="28"/>
                <w:szCs w:val="28"/>
                <w:shd w:val="clear" w:color="auto" w:fill="FFFFFF"/>
              </w:rPr>
              <w:t xml:space="preserve">2. Ухвала про затвердження мирової угоди </w:t>
            </w:r>
            <w:r w:rsidRPr="00B25FAC">
              <w:rPr>
                <w:rFonts w:ascii="Times New Roman" w:hAnsi="Times New Roman"/>
                <w:i/>
                <w:sz w:val="28"/>
                <w:szCs w:val="28"/>
              </w:rPr>
              <w:t>є </w:t>
            </w:r>
            <w:hyperlink r:id="rId19" w:anchor="w1_23" w:history="1">
              <w:r w:rsidRPr="00B25FAC">
                <w:rPr>
                  <w:rStyle w:val="a4"/>
                  <w:rFonts w:ascii="Times New Roman" w:hAnsi="Times New Roman"/>
                  <w:i/>
                  <w:color w:val="auto"/>
                  <w:sz w:val="28"/>
                  <w:szCs w:val="28"/>
                  <w:u w:val="none"/>
                </w:rPr>
                <w:t>виконав</w:t>
              </w:r>
            </w:hyperlink>
            <w:r w:rsidRPr="00B25FAC">
              <w:rPr>
                <w:rFonts w:ascii="Times New Roman" w:hAnsi="Times New Roman"/>
                <w:i/>
                <w:sz w:val="28"/>
                <w:szCs w:val="28"/>
              </w:rPr>
              <w:t>чим документом та має відповідати вимогам до </w:t>
            </w:r>
            <w:hyperlink r:id="rId20" w:anchor="w1_24" w:history="1">
              <w:r w:rsidRPr="00B25FAC">
                <w:rPr>
                  <w:rStyle w:val="a4"/>
                  <w:rFonts w:ascii="Times New Roman" w:hAnsi="Times New Roman"/>
                  <w:i/>
                  <w:color w:val="auto"/>
                  <w:sz w:val="28"/>
                  <w:szCs w:val="28"/>
                  <w:u w:val="none"/>
                </w:rPr>
                <w:t>виконав</w:t>
              </w:r>
            </w:hyperlink>
            <w:r w:rsidRPr="00B25FAC">
              <w:rPr>
                <w:rFonts w:ascii="Times New Roman" w:hAnsi="Times New Roman"/>
                <w:i/>
                <w:sz w:val="28"/>
                <w:szCs w:val="28"/>
              </w:rPr>
              <w:t>чого документа, встановленим </w:t>
            </w:r>
            <w:hyperlink r:id="rId21" w:tgtFrame="_blank" w:history="1">
              <w:r w:rsidRPr="00B25FAC">
                <w:rPr>
                  <w:rStyle w:val="a4"/>
                  <w:rFonts w:ascii="Times New Roman" w:hAnsi="Times New Roman"/>
                  <w:i/>
                  <w:color w:val="auto"/>
                  <w:sz w:val="28"/>
                  <w:szCs w:val="28"/>
                  <w:u w:val="none"/>
                </w:rPr>
                <w:t>Законом України</w:t>
              </w:r>
            </w:hyperlink>
            <w:r w:rsidR="009A4BD0" w:rsidRPr="00B25FAC">
              <w:rPr>
                <w:rFonts w:ascii="Times New Roman" w:hAnsi="Times New Roman"/>
                <w:i/>
                <w:sz w:val="28"/>
                <w:szCs w:val="28"/>
              </w:rPr>
              <w:t xml:space="preserve"> </w:t>
            </w:r>
            <w:r w:rsidR="00454118" w:rsidRPr="00B25FAC">
              <w:rPr>
                <w:rFonts w:ascii="Times New Roman" w:hAnsi="Times New Roman"/>
                <w:i/>
                <w:sz w:val="28"/>
                <w:szCs w:val="28"/>
              </w:rPr>
              <w:t>«</w:t>
            </w:r>
            <w:r w:rsidRPr="00B25FAC">
              <w:rPr>
                <w:rFonts w:ascii="Times New Roman" w:hAnsi="Times New Roman"/>
                <w:i/>
                <w:sz w:val="28"/>
                <w:szCs w:val="28"/>
              </w:rPr>
              <w:t>Про </w:t>
            </w:r>
            <w:hyperlink r:id="rId22" w:anchor="w1_25" w:history="1">
              <w:r w:rsidRPr="00B25FAC">
                <w:rPr>
                  <w:rStyle w:val="a4"/>
                  <w:rFonts w:ascii="Times New Roman" w:hAnsi="Times New Roman"/>
                  <w:i/>
                  <w:color w:val="auto"/>
                  <w:sz w:val="28"/>
                  <w:szCs w:val="28"/>
                  <w:u w:val="none"/>
                </w:rPr>
                <w:t>виконав</w:t>
              </w:r>
            </w:hyperlink>
            <w:r w:rsidRPr="00B25FAC">
              <w:rPr>
                <w:rFonts w:ascii="Times New Roman" w:hAnsi="Times New Roman"/>
                <w:i/>
                <w:sz w:val="28"/>
                <w:szCs w:val="28"/>
              </w:rPr>
              <w:t>че провадження</w:t>
            </w:r>
            <w:r w:rsidR="00454118" w:rsidRPr="00B25FAC">
              <w:rPr>
                <w:rFonts w:ascii="Times New Roman" w:hAnsi="Times New Roman"/>
                <w:i/>
                <w:sz w:val="28"/>
                <w:szCs w:val="28"/>
              </w:rPr>
              <w:t>»</w:t>
            </w:r>
            <w:r w:rsidRPr="00B25FAC">
              <w:rPr>
                <w:rFonts w:ascii="Times New Roman" w:hAnsi="Times New Roman"/>
                <w:i/>
                <w:sz w:val="28"/>
                <w:szCs w:val="28"/>
              </w:rPr>
              <w:t>.</w:t>
            </w:r>
          </w:p>
          <w:p w:rsidR="003F6519" w:rsidRPr="00B25FAC" w:rsidRDefault="003F6519" w:rsidP="00D73F29">
            <w:pPr>
              <w:pStyle w:val="a3"/>
              <w:ind w:firstLine="347"/>
              <w:jc w:val="both"/>
              <w:rPr>
                <w:rFonts w:ascii="Times New Roman" w:hAnsi="Times New Roman"/>
                <w:i/>
                <w:sz w:val="28"/>
                <w:szCs w:val="28"/>
              </w:rPr>
            </w:pPr>
            <w:r w:rsidRPr="00B25FAC">
              <w:rPr>
                <w:rFonts w:ascii="Times New Roman" w:hAnsi="Times New Roman"/>
                <w:i/>
                <w:sz w:val="28"/>
                <w:szCs w:val="28"/>
              </w:rPr>
              <w:t>3. У разі невиконання затвердженої судом мирової угоди ухвала суду про затвердження мирової угоди може бути подана для її примусового виконання в порядку, передбаченому законодавством для виконання судових рішень.</w:t>
            </w:r>
          </w:p>
        </w:tc>
        <w:tc>
          <w:tcPr>
            <w:tcW w:w="7746" w:type="dxa"/>
            <w:gridSpan w:val="3"/>
          </w:tcPr>
          <w:p w:rsidR="003F6519" w:rsidRPr="00FD69B0" w:rsidRDefault="003F6519"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193.</w:t>
            </w:r>
            <w:r w:rsidRPr="00FD69B0">
              <w:rPr>
                <w:rFonts w:ascii="Times New Roman" w:hAnsi="Times New Roman"/>
                <w:b/>
                <w:sz w:val="28"/>
                <w:szCs w:val="28"/>
                <w:shd w:val="clear" w:color="auto" w:fill="FFFFFF"/>
              </w:rPr>
              <w:t> </w:t>
            </w:r>
            <w:r w:rsidRPr="00FD69B0">
              <w:rPr>
                <w:rFonts w:ascii="Times New Roman" w:hAnsi="Times New Roman"/>
                <w:sz w:val="28"/>
                <w:szCs w:val="28"/>
                <w:shd w:val="clear" w:color="auto" w:fill="FFFFFF"/>
              </w:rPr>
              <w:t>Виконання мирової угоди</w:t>
            </w:r>
          </w:p>
          <w:p w:rsidR="003F6519" w:rsidRPr="00FD69B0" w:rsidRDefault="003F6519"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1. Виконання мирової угоди здійснюється особами, які її уклали, в порядку і строки, передбачені цією угодою.</w:t>
            </w:r>
          </w:p>
          <w:p w:rsidR="003F6519" w:rsidRPr="00FD69B0" w:rsidRDefault="003F6519" w:rsidP="00D73F29">
            <w:pPr>
              <w:pStyle w:val="a3"/>
              <w:ind w:firstLine="267"/>
              <w:jc w:val="both"/>
              <w:rPr>
                <w:rFonts w:ascii="Times New Roman" w:hAnsi="Times New Roman"/>
                <w:b/>
                <w:noProof/>
                <w:sz w:val="28"/>
                <w:szCs w:val="28"/>
              </w:rPr>
            </w:pPr>
          </w:p>
          <w:p w:rsidR="002F1D4E" w:rsidRPr="00FD69B0" w:rsidRDefault="002F1D4E" w:rsidP="00D73F29">
            <w:pPr>
              <w:pStyle w:val="a3"/>
              <w:ind w:firstLine="267"/>
              <w:jc w:val="both"/>
              <w:rPr>
                <w:rFonts w:ascii="Times New Roman" w:hAnsi="Times New Roman"/>
                <w:b/>
                <w:noProof/>
                <w:sz w:val="28"/>
                <w:szCs w:val="28"/>
              </w:rPr>
            </w:pPr>
          </w:p>
        </w:tc>
      </w:tr>
      <w:tr w:rsidR="00FD69B0" w:rsidRPr="00FD69B0" w:rsidTr="00426D8E">
        <w:trPr>
          <w:trHeight w:val="632"/>
        </w:trPr>
        <w:tc>
          <w:tcPr>
            <w:tcW w:w="7167" w:type="dxa"/>
            <w:shd w:val="clear" w:color="auto" w:fill="auto"/>
          </w:tcPr>
          <w:p w:rsidR="00384ABC" w:rsidRPr="00FD69B0" w:rsidRDefault="00384ABC" w:rsidP="00D73F29">
            <w:pPr>
              <w:pStyle w:val="a3"/>
              <w:ind w:firstLine="347"/>
              <w:jc w:val="center"/>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Стаття 255. Апеляційні скарги на ухвали суду першої інстанції</w:t>
            </w:r>
          </w:p>
          <w:p w:rsidR="00384ABC" w:rsidRPr="00FD69B0" w:rsidRDefault="00384ABC"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 Окремо від рішення суду першої інстанції можуть бути оскаржені в апеляційному порядку ухвали суду першої інстанції:</w:t>
            </w:r>
          </w:p>
          <w:p w:rsidR="00384ABC" w:rsidRPr="00FD69B0" w:rsidRDefault="00384ABC"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384ABC" w:rsidRPr="00FD69B0" w:rsidRDefault="00384ABC"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lastRenderedPageBreak/>
              <w:t xml:space="preserve">25) про розгляд скарг на рішення, дії (бездіяльність) органів </w:t>
            </w:r>
            <w:r w:rsidRPr="00B25FAC">
              <w:rPr>
                <w:rFonts w:ascii="Times New Roman" w:hAnsi="Times New Roman"/>
                <w:i/>
                <w:sz w:val="28"/>
                <w:szCs w:val="28"/>
                <w:shd w:val="clear" w:color="auto" w:fill="FFFFFF"/>
              </w:rPr>
              <w:t>Державної</w:t>
            </w:r>
            <w:r w:rsidRPr="00FD69B0">
              <w:rPr>
                <w:rFonts w:ascii="Times New Roman" w:hAnsi="Times New Roman"/>
                <w:sz w:val="28"/>
                <w:szCs w:val="28"/>
                <w:shd w:val="clear" w:color="auto" w:fill="FFFFFF"/>
              </w:rPr>
              <w:t xml:space="preserve"> виконавчої служби, державного виконавця, приватного виконавця;</w:t>
            </w:r>
          </w:p>
          <w:p w:rsidR="00724580" w:rsidRPr="00FD69B0" w:rsidRDefault="00724580"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724580" w:rsidRPr="00FD69B0" w:rsidRDefault="00724580"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29) щодо тимчасового обмеження у праві виїзду за межі України;</w:t>
            </w:r>
          </w:p>
          <w:p w:rsidR="00724580" w:rsidRPr="00FD69B0" w:rsidRDefault="00724580" w:rsidP="00D73F29">
            <w:pPr>
              <w:pStyle w:val="a3"/>
              <w:ind w:firstLine="347"/>
              <w:jc w:val="both"/>
              <w:rPr>
                <w:rStyle w:val="rvts9"/>
                <w:rFonts w:ascii="Times New Roman" w:hAnsi="Times New Roman"/>
                <w:b/>
                <w:bCs/>
                <w:sz w:val="28"/>
                <w:szCs w:val="28"/>
                <w:shd w:val="clear" w:color="auto" w:fill="FFFFFF"/>
              </w:rPr>
            </w:pPr>
          </w:p>
        </w:tc>
        <w:tc>
          <w:tcPr>
            <w:tcW w:w="7746" w:type="dxa"/>
            <w:gridSpan w:val="3"/>
          </w:tcPr>
          <w:p w:rsidR="00384ABC" w:rsidRPr="00FD69B0" w:rsidRDefault="00384ABC" w:rsidP="00D73F29">
            <w:pPr>
              <w:pStyle w:val="a3"/>
              <w:ind w:firstLine="267"/>
              <w:jc w:val="center"/>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255. Апеляційні скарги на ухвали суду першої інстанції</w:t>
            </w:r>
          </w:p>
          <w:p w:rsidR="00384ABC" w:rsidRPr="00FD69B0" w:rsidRDefault="00384ABC"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 Окремо від рішення суду першої інстанції можуть бути оскаржені в апеляційному порядку ухвали суду першої інстанції:</w:t>
            </w:r>
          </w:p>
          <w:p w:rsidR="00384ABC" w:rsidRPr="00FD69B0" w:rsidRDefault="00384ABC"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384ABC" w:rsidRPr="00FD69B0" w:rsidRDefault="00384ABC"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lastRenderedPageBreak/>
              <w:t xml:space="preserve">25) про розгляд скарг на рішення, дії (бездіяльність) органів </w:t>
            </w:r>
            <w:r w:rsidRPr="00FD69B0">
              <w:rPr>
                <w:rFonts w:ascii="Times New Roman" w:hAnsi="Times New Roman"/>
                <w:b/>
                <w:sz w:val="28"/>
                <w:szCs w:val="28"/>
                <w:shd w:val="clear" w:color="auto" w:fill="FFFFFF"/>
              </w:rPr>
              <w:t>державної</w:t>
            </w:r>
            <w:r w:rsidRPr="00FD69B0">
              <w:rPr>
                <w:rFonts w:ascii="Times New Roman" w:hAnsi="Times New Roman"/>
                <w:sz w:val="28"/>
                <w:szCs w:val="28"/>
                <w:shd w:val="clear" w:color="auto" w:fill="FFFFFF"/>
              </w:rPr>
              <w:t xml:space="preserve"> виконавчої служби, державного виконавця, приватного виконавця;</w:t>
            </w:r>
          </w:p>
          <w:p w:rsidR="00724580" w:rsidRPr="00FD69B0" w:rsidRDefault="00724580"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724580" w:rsidRPr="00FD69B0" w:rsidRDefault="00724580"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29) щодо тимчасового обмеження у праві виїзду за межі України;</w:t>
            </w:r>
          </w:p>
          <w:p w:rsidR="00724580" w:rsidRPr="00FD69B0" w:rsidRDefault="00724580"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29</w:t>
            </w:r>
            <w:r w:rsidRPr="00FD69B0">
              <w:rPr>
                <w:rStyle w:val="rvts9"/>
                <w:rFonts w:ascii="Times New Roman" w:hAnsi="Times New Roman"/>
                <w:b/>
                <w:bCs/>
                <w:sz w:val="28"/>
                <w:szCs w:val="28"/>
                <w:shd w:val="clear" w:color="auto" w:fill="FFFFFF"/>
                <w:vertAlign w:val="superscript"/>
              </w:rPr>
              <w:t>1</w:t>
            </w:r>
            <w:r w:rsidRPr="00FD69B0">
              <w:rPr>
                <w:rStyle w:val="rvts9"/>
                <w:rFonts w:ascii="Times New Roman" w:hAnsi="Times New Roman"/>
                <w:b/>
                <w:bCs/>
                <w:sz w:val="28"/>
                <w:szCs w:val="28"/>
                <w:shd w:val="clear" w:color="auto" w:fill="FFFFFF"/>
              </w:rPr>
              <w:t>) скасування тимчасового обмеження у праві виїзду за межі України;</w:t>
            </w:r>
          </w:p>
        </w:tc>
      </w:tr>
      <w:tr w:rsidR="00FD69B0" w:rsidRPr="00FD69B0" w:rsidTr="00426D8E">
        <w:trPr>
          <w:trHeight w:val="632"/>
        </w:trPr>
        <w:tc>
          <w:tcPr>
            <w:tcW w:w="7167" w:type="dxa"/>
            <w:shd w:val="clear" w:color="auto" w:fill="auto"/>
          </w:tcPr>
          <w:p w:rsidR="00450EB9" w:rsidRPr="00FD69B0" w:rsidRDefault="00450EB9" w:rsidP="00D73F29">
            <w:pPr>
              <w:pStyle w:val="a3"/>
              <w:ind w:firstLine="347"/>
              <w:jc w:val="center"/>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327. </w:t>
            </w:r>
            <w:r w:rsidRPr="00FD69B0">
              <w:rPr>
                <w:rStyle w:val="rvts9"/>
                <w:rFonts w:ascii="Times New Roman" w:hAnsi="Times New Roman"/>
                <w:bCs/>
                <w:sz w:val="28"/>
                <w:szCs w:val="28"/>
                <w:shd w:val="clear" w:color="auto" w:fill="FFFFFF"/>
              </w:rPr>
              <w:t>Звернення судових рішень до виконання</w:t>
            </w:r>
          </w:p>
          <w:p w:rsidR="00450EB9" w:rsidRPr="00FD69B0" w:rsidRDefault="00450EB9"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50EB9" w:rsidRPr="00FD69B0" w:rsidRDefault="00450EB9"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7. У разі вирішення питання про: виправлення помилки у виконавчому документі; визнання виконавчого документа таким, що не підлягає виконанню; забезпечення виконання судового рішення; стягнення на користь боржника безпідставно одержаного стягувачем за виконавчим документом; поновлення пропущеного строку для пред’явлення виконавчого документа до виконання; відстрочення чи розстрочення виконання, зміну чи встановлення способу і порядку виконання; звернення стягнення на грошові кошти, що належать третім особам, та нерухоме майно, право власності на яке не зареєстровано в установленому законом порядку; зупинення виконання (дії) судового рішення; заміну сторони виконавчого провадження - суд вносить відповідну ухвалу до Єдиного державного реєстру виконавчих документів не пізніше двох днів з дня її постановлення у порядку, передбаченому частиною четвертою цієї статті.</w:t>
            </w:r>
          </w:p>
          <w:p w:rsidR="00450EB9" w:rsidRPr="00FD69B0" w:rsidRDefault="00450EB9"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50EB9" w:rsidRPr="00FD69B0" w:rsidRDefault="00450EB9" w:rsidP="00D73F29">
            <w:pPr>
              <w:pStyle w:val="a3"/>
              <w:ind w:firstLine="34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lastRenderedPageBreak/>
              <w:t xml:space="preserve">9. Положення про Єдиний державний реєстр виконавчих документів затверджується спільним нормативно-правовим актом </w:t>
            </w:r>
            <w:r w:rsidRPr="00B25FAC">
              <w:rPr>
                <w:rStyle w:val="rvts9"/>
                <w:rFonts w:ascii="Times New Roman" w:hAnsi="Times New Roman"/>
                <w:bCs/>
                <w:i/>
                <w:sz w:val="28"/>
                <w:szCs w:val="28"/>
                <w:shd w:val="clear" w:color="auto" w:fill="FFFFFF"/>
              </w:rPr>
              <w:t>Міністерства юстиції України та Державної судової адміністрації України.</w:t>
            </w:r>
          </w:p>
        </w:tc>
        <w:tc>
          <w:tcPr>
            <w:tcW w:w="7746" w:type="dxa"/>
            <w:gridSpan w:val="3"/>
          </w:tcPr>
          <w:p w:rsidR="00450EB9" w:rsidRPr="00FD69B0" w:rsidRDefault="00450EB9" w:rsidP="00D73F29">
            <w:pPr>
              <w:pStyle w:val="a3"/>
              <w:ind w:firstLine="267"/>
              <w:jc w:val="center"/>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327. </w:t>
            </w:r>
            <w:r w:rsidRPr="00FD69B0">
              <w:rPr>
                <w:rStyle w:val="rvts9"/>
                <w:rFonts w:ascii="Times New Roman" w:hAnsi="Times New Roman"/>
                <w:bCs/>
                <w:sz w:val="28"/>
                <w:szCs w:val="28"/>
                <w:shd w:val="clear" w:color="auto" w:fill="FFFFFF"/>
              </w:rPr>
              <w:t>Звернення судових рішень до виконання</w:t>
            </w:r>
          </w:p>
          <w:p w:rsidR="00450EB9" w:rsidRPr="00FD69B0" w:rsidRDefault="00450EB9"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50EB9" w:rsidRPr="00FD69B0" w:rsidRDefault="00450EB9"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7. У разі вирішення питання про: виправлення помилки у виконавчому документі; визнання виконавчого документа таким, що не підлягає виконанню; забезпечення виконання судового рішення; стягнення на користь боржника безпідставно одержаного стягувачем за виконавчим документом; поновлення пропущеного строку для пред’явлення виконавчого документа до виконання; відстрочення чи розстрочення виконання, зміну чи встановлення способу і порядку виконання; звернення стягнення на грошові кошти, що належать третім особам, та нерухоме майно, право власності на яке не зареєстровано в установленому законом порядку; </w:t>
            </w:r>
            <w:r w:rsidR="00F7589A" w:rsidRPr="00FD69B0">
              <w:rPr>
                <w:rStyle w:val="rvts9"/>
                <w:rFonts w:ascii="Times New Roman" w:hAnsi="Times New Roman"/>
                <w:b/>
                <w:bCs/>
                <w:sz w:val="28"/>
                <w:szCs w:val="28"/>
                <w:shd w:val="clear" w:color="auto" w:fill="FFFFFF"/>
              </w:rPr>
              <w:t xml:space="preserve">звернення стягнення на майно боржника на яке судом накладено арешт (заборону); </w:t>
            </w:r>
            <w:r w:rsidRPr="00FD69B0">
              <w:rPr>
                <w:rStyle w:val="rvts9"/>
                <w:rFonts w:ascii="Times New Roman" w:hAnsi="Times New Roman"/>
                <w:bCs/>
                <w:sz w:val="28"/>
                <w:szCs w:val="28"/>
                <w:shd w:val="clear" w:color="auto" w:fill="FFFFFF"/>
              </w:rPr>
              <w:t>зупинення виконання (дії) судового рішення; заміну сторони виконавчого провадження - суд вносить відповідну ухвалу до Єдиного державного реєстру виконавчих документів не пізніше двох днів з дня її постановлення у порядку, передбаченому частиною четвертою цієї статті.</w:t>
            </w:r>
          </w:p>
          <w:p w:rsidR="00450EB9" w:rsidRPr="00FD69B0" w:rsidRDefault="00450EB9"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50EB9" w:rsidRPr="00FD69B0" w:rsidRDefault="00450EB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lastRenderedPageBreak/>
              <w:t xml:space="preserve">9. Положення про Єдиний державний реєстр виконавчих документів затверджується спільним нормативно-правовим актом </w:t>
            </w:r>
            <w:r w:rsidRPr="00FD69B0">
              <w:rPr>
                <w:rStyle w:val="rvts9"/>
                <w:rFonts w:ascii="Times New Roman" w:hAnsi="Times New Roman"/>
                <w:b/>
                <w:bCs/>
                <w:sz w:val="28"/>
                <w:szCs w:val="28"/>
                <w:shd w:val="clear" w:color="auto" w:fill="FFFFFF"/>
              </w:rPr>
              <w:t>Державної судової адміністрації України та Міністерства юстиції України.</w:t>
            </w:r>
          </w:p>
        </w:tc>
      </w:tr>
      <w:tr w:rsidR="00FD69B0" w:rsidRPr="00FD69B0" w:rsidTr="00426D8E">
        <w:trPr>
          <w:trHeight w:val="632"/>
        </w:trPr>
        <w:tc>
          <w:tcPr>
            <w:tcW w:w="7167" w:type="dxa"/>
            <w:shd w:val="clear" w:color="auto" w:fill="auto"/>
          </w:tcPr>
          <w:p w:rsidR="00D04C04" w:rsidRPr="00FD69B0" w:rsidRDefault="00D04C04" w:rsidP="00D04C04">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334. </w:t>
            </w:r>
            <w:r w:rsidRPr="00FD69B0">
              <w:rPr>
                <w:sz w:val="28"/>
                <w:szCs w:val="28"/>
                <w:lang w:val="uk-UA"/>
              </w:rPr>
              <w:t>Заміна сторони виконавчого провадження</w:t>
            </w:r>
          </w:p>
          <w:p w:rsidR="00D04C04" w:rsidRPr="00FD69B0" w:rsidRDefault="00D04C04" w:rsidP="00D04C04">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w:t>
            </w:r>
          </w:p>
          <w:p w:rsidR="00D04C04" w:rsidRPr="00FD69B0" w:rsidRDefault="00D04C04" w:rsidP="00D04C04">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 xml:space="preserve">5. Положення цієї статті застосовуються також у випадку необхідності заміни боржника або стягувача у </w:t>
            </w:r>
            <w:r w:rsidRPr="00B25FAC">
              <w:rPr>
                <w:i/>
                <w:sz w:val="28"/>
                <w:szCs w:val="28"/>
                <w:lang w:val="uk-UA"/>
              </w:rPr>
              <w:t>виконавчому листі</w:t>
            </w:r>
            <w:r w:rsidRPr="00FD69B0">
              <w:rPr>
                <w:sz w:val="28"/>
                <w:szCs w:val="28"/>
                <w:lang w:val="uk-UA"/>
              </w:rPr>
              <w:t xml:space="preserve"> до відкриття виконавчого провадження.</w:t>
            </w:r>
          </w:p>
        </w:tc>
        <w:tc>
          <w:tcPr>
            <w:tcW w:w="7746" w:type="dxa"/>
            <w:gridSpan w:val="3"/>
          </w:tcPr>
          <w:p w:rsidR="00D04C04" w:rsidRPr="00FD69B0" w:rsidRDefault="00D04C04" w:rsidP="00D04C04">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334. </w:t>
            </w:r>
            <w:r w:rsidRPr="00FD69B0">
              <w:rPr>
                <w:sz w:val="28"/>
                <w:szCs w:val="28"/>
                <w:lang w:val="uk-UA"/>
              </w:rPr>
              <w:t>Заміна сторони виконавчого провадження</w:t>
            </w:r>
          </w:p>
          <w:p w:rsidR="00D04C04" w:rsidRPr="00FD69B0" w:rsidRDefault="00D04C04" w:rsidP="00D04C04">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w:t>
            </w:r>
          </w:p>
          <w:p w:rsidR="00D04C04" w:rsidRPr="00FD69B0" w:rsidRDefault="00D04C04" w:rsidP="00D04C04">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5. Положення цієї статті застосовуються також у випадку необхідності заміни боржника або стягувача у </w:t>
            </w:r>
            <w:r w:rsidRPr="00FD69B0">
              <w:rPr>
                <w:b/>
                <w:sz w:val="28"/>
                <w:szCs w:val="28"/>
                <w:lang w:val="uk-UA"/>
              </w:rPr>
              <w:t>наказі</w:t>
            </w:r>
            <w:r w:rsidR="008E796A" w:rsidRPr="00FD69B0">
              <w:rPr>
                <w:b/>
                <w:sz w:val="28"/>
                <w:szCs w:val="28"/>
                <w:lang w:val="uk-UA"/>
              </w:rPr>
              <w:t xml:space="preserve"> чи судовому наказі</w:t>
            </w:r>
            <w:r w:rsidRPr="00FD69B0">
              <w:rPr>
                <w:b/>
                <w:sz w:val="28"/>
                <w:szCs w:val="28"/>
                <w:lang w:val="uk-UA"/>
              </w:rPr>
              <w:t xml:space="preserve"> </w:t>
            </w:r>
            <w:r w:rsidRPr="00FD69B0">
              <w:rPr>
                <w:sz w:val="28"/>
                <w:szCs w:val="28"/>
                <w:lang w:val="uk-UA"/>
              </w:rPr>
              <w:t>до відкриття виконавчого провадження.</w:t>
            </w:r>
          </w:p>
        </w:tc>
      </w:tr>
      <w:tr w:rsidR="00FD69B0" w:rsidRPr="00FD69B0" w:rsidTr="00426D8E">
        <w:trPr>
          <w:trHeight w:val="632"/>
        </w:trPr>
        <w:tc>
          <w:tcPr>
            <w:tcW w:w="7167" w:type="dxa"/>
            <w:shd w:val="clear" w:color="auto" w:fill="auto"/>
          </w:tcPr>
          <w:p w:rsidR="009B5F5D" w:rsidRPr="00FD69B0" w:rsidRDefault="00450EB9" w:rsidP="00D73F29">
            <w:pPr>
              <w:pStyle w:val="a3"/>
              <w:ind w:firstLine="34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Відсутня</w:t>
            </w:r>
          </w:p>
        </w:tc>
        <w:tc>
          <w:tcPr>
            <w:tcW w:w="7746" w:type="dxa"/>
            <w:gridSpan w:val="3"/>
          </w:tcPr>
          <w:p w:rsidR="00450EB9" w:rsidRPr="00FD69B0" w:rsidRDefault="00450EB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Стаття 336</w:t>
            </w:r>
            <w:r w:rsidRPr="00FD69B0">
              <w:rPr>
                <w:rStyle w:val="rvts9"/>
                <w:rFonts w:ascii="Times New Roman" w:hAnsi="Times New Roman"/>
                <w:b/>
                <w:bCs/>
                <w:sz w:val="28"/>
                <w:szCs w:val="28"/>
                <w:shd w:val="clear" w:color="auto" w:fill="FFFFFF"/>
                <w:vertAlign w:val="superscript"/>
              </w:rPr>
              <w:t>1</w:t>
            </w:r>
            <w:r w:rsidRPr="00FD69B0">
              <w:rPr>
                <w:rStyle w:val="rvts9"/>
                <w:rFonts w:ascii="Times New Roman" w:hAnsi="Times New Roman"/>
                <w:b/>
                <w:bCs/>
                <w:sz w:val="28"/>
                <w:szCs w:val="28"/>
                <w:shd w:val="clear" w:color="auto" w:fill="FFFFFF"/>
              </w:rPr>
              <w:t>. Вирішення питання про звернення стягнення на майно боржника на яке судом накладено арешт (заборону)</w:t>
            </w:r>
          </w:p>
          <w:p w:rsidR="00450EB9" w:rsidRPr="00FD69B0" w:rsidRDefault="00450EB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1. Питання про звернення стягнення на майно боржника на яке судом накладено арешт (заборону), при виконанні судових рішень та рішень інших органів (посадових осіб) вирішується судом, який наклав відповідний арешт (заборону) за поданням державного виконавця, приватного виконавця.</w:t>
            </w:r>
          </w:p>
          <w:p w:rsidR="009B5F5D" w:rsidRDefault="00450EB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виконавця.</w:t>
            </w:r>
          </w:p>
          <w:p w:rsidR="00C704C5" w:rsidRPr="00FD69B0" w:rsidRDefault="00C704C5" w:rsidP="00D73F29">
            <w:pPr>
              <w:pStyle w:val="a3"/>
              <w:ind w:firstLine="267"/>
              <w:jc w:val="both"/>
              <w:rPr>
                <w:rStyle w:val="rvts9"/>
                <w:rFonts w:ascii="Times New Roman" w:hAnsi="Times New Roman"/>
                <w:b/>
                <w:bCs/>
                <w:sz w:val="28"/>
                <w:szCs w:val="28"/>
                <w:shd w:val="clear" w:color="auto" w:fill="FFFFFF"/>
              </w:rPr>
            </w:pPr>
          </w:p>
        </w:tc>
      </w:tr>
      <w:tr w:rsidR="00FD69B0" w:rsidRPr="00FD69B0" w:rsidTr="00426D8E">
        <w:trPr>
          <w:trHeight w:val="632"/>
        </w:trPr>
        <w:tc>
          <w:tcPr>
            <w:tcW w:w="7167" w:type="dxa"/>
            <w:shd w:val="clear" w:color="auto" w:fill="auto"/>
          </w:tcPr>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 xml:space="preserve">Стаття 337. </w:t>
            </w:r>
            <w:r w:rsidRPr="00FD69B0">
              <w:rPr>
                <w:sz w:val="28"/>
                <w:szCs w:val="28"/>
                <w:lang w:val="uk-UA"/>
              </w:rPr>
              <w:t>Тимчасове обмеження у праві виїзду за межі України</w:t>
            </w: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bookmarkStart w:id="14" w:name="n4166"/>
            <w:bookmarkEnd w:id="14"/>
            <w:r w:rsidRPr="00FD69B0">
              <w:rPr>
                <w:sz w:val="28"/>
                <w:szCs w:val="28"/>
                <w:lang w:val="uk-UA"/>
              </w:rPr>
              <w:lastRenderedPageBreak/>
              <w:t xml:space="preserve">1. Тимчасове обмеження фізичної особи </w:t>
            </w:r>
            <w:r w:rsidRPr="00C704C5">
              <w:rPr>
                <w:i/>
                <w:sz w:val="28"/>
                <w:szCs w:val="28"/>
                <w:lang w:val="uk-UA"/>
              </w:rPr>
              <w:t>- боржника</w:t>
            </w:r>
            <w:r w:rsidRPr="00FD69B0">
              <w:rPr>
                <w:sz w:val="28"/>
                <w:szCs w:val="28"/>
                <w:lang w:val="uk-UA"/>
              </w:rPr>
              <w:t xml:space="preserve"> у праві виїзду за межі України може бути застосоване судом як виключний захід забезпечення виконання судового рішення.</w:t>
            </w: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bookmarkStart w:id="15" w:name="n4167"/>
            <w:bookmarkEnd w:id="15"/>
            <w:r w:rsidRPr="00FD69B0">
              <w:rPr>
                <w:sz w:val="28"/>
                <w:szCs w:val="28"/>
                <w:lang w:val="uk-UA"/>
              </w:rPr>
              <w:t>2. Тимчасове обмеження фізичної особи у праві виїзду за межі України застосовується в порядку, визначеному цим Кодексом для забезпечення позову, із особливостями, визначеними цією статтею.</w:t>
            </w: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bookmarkStart w:id="16" w:name="n4168"/>
            <w:bookmarkEnd w:id="16"/>
            <w:r w:rsidRPr="00FD69B0">
              <w:rPr>
                <w:sz w:val="28"/>
                <w:szCs w:val="28"/>
                <w:lang w:val="uk-UA"/>
              </w:rPr>
              <w:t>3. Суд може постановити ухвалу про тимчасове обмеження у праві виїзду за межі України фізичної особи, яка є боржником за невиконаним нею судовим рішенням, на строк до повного виконання такого судового рішення.</w:t>
            </w:r>
          </w:p>
          <w:p w:rsidR="00137D03" w:rsidRPr="00FD69B0" w:rsidRDefault="00137D03" w:rsidP="004B5AB3">
            <w:pPr>
              <w:pStyle w:val="rvps2"/>
              <w:shd w:val="clear" w:color="auto" w:fill="FFFFFF"/>
              <w:spacing w:before="0" w:beforeAutospacing="0" w:after="0" w:afterAutospacing="0"/>
              <w:jc w:val="both"/>
              <w:rPr>
                <w:sz w:val="28"/>
                <w:szCs w:val="28"/>
                <w:lang w:val="uk-UA"/>
              </w:rPr>
            </w:pP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bookmarkStart w:id="17" w:name="n4169"/>
            <w:bookmarkEnd w:id="17"/>
            <w:r w:rsidRPr="00FD69B0">
              <w:rPr>
                <w:sz w:val="28"/>
                <w:szCs w:val="28"/>
                <w:lang w:val="uk-UA"/>
              </w:rPr>
              <w:t>4. Ухвала про тимчасове обмеження фізичної особи у праві виїзду за межі України може бути постановлена за поданням державного або приватного виконавця</w:t>
            </w:r>
            <w:r w:rsidRPr="00C704C5">
              <w:rPr>
                <w:i/>
                <w:sz w:val="28"/>
                <w:szCs w:val="28"/>
                <w:lang w:val="uk-UA"/>
              </w:rPr>
              <w:t>, яким відкрито відповідне виконавче провадження.</w:t>
            </w:r>
            <w:r w:rsidRPr="00FD69B0">
              <w:rPr>
                <w:sz w:val="28"/>
                <w:szCs w:val="28"/>
                <w:lang w:val="uk-UA"/>
              </w:rPr>
              <w:t xml:space="preserve"> Суд негайно розглядає таке подання без повідомлення сторін та інших заінтересованих осіб за участю державного (приватного) виконавця.</w:t>
            </w:r>
          </w:p>
          <w:p w:rsidR="00213645" w:rsidRPr="00FD69B0" w:rsidRDefault="00213645"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p>
          <w:p w:rsidR="009B5F5D" w:rsidRPr="00FD69B0" w:rsidRDefault="00213645" w:rsidP="00D73F29">
            <w:pPr>
              <w:pStyle w:val="rvps2"/>
              <w:shd w:val="clear" w:color="auto" w:fill="FFFFFF"/>
              <w:spacing w:before="0" w:beforeAutospacing="0" w:after="0" w:afterAutospacing="0"/>
              <w:ind w:firstLine="347"/>
              <w:jc w:val="both"/>
              <w:rPr>
                <w:rStyle w:val="rvts9"/>
                <w:sz w:val="28"/>
                <w:szCs w:val="28"/>
                <w:lang w:val="uk-UA"/>
              </w:rPr>
            </w:pPr>
            <w:bookmarkStart w:id="18" w:name="n4490"/>
            <w:bookmarkEnd w:id="18"/>
            <w:r w:rsidRPr="00C704C5">
              <w:rPr>
                <w:i/>
                <w:sz w:val="28"/>
                <w:szCs w:val="28"/>
                <w:lang w:val="uk-UA"/>
              </w:rPr>
              <w:t>5.</w:t>
            </w:r>
            <w:r w:rsidRPr="00FD69B0">
              <w:rPr>
                <w:sz w:val="28"/>
                <w:szCs w:val="28"/>
                <w:lang w:val="uk-UA"/>
              </w:rPr>
              <w:t xml:space="preserve"> Тимчасове обмеження фізичної особи - боржника у праві виїзду за межі України може бути застосоване судом до закриття провадження у справі про неплатоспроможність такої фізичної особи в порядку, визначеному </w:t>
            </w:r>
            <w:hyperlink r:id="rId23" w:tgtFrame="_blank" w:history="1">
              <w:r w:rsidRPr="00FD69B0">
                <w:rPr>
                  <w:rStyle w:val="a4"/>
                  <w:color w:val="auto"/>
                  <w:sz w:val="28"/>
                  <w:szCs w:val="28"/>
                  <w:u w:val="none"/>
                  <w:lang w:val="uk-UA"/>
                </w:rPr>
                <w:t>Кодексом України з процедур банкрутства</w:t>
              </w:r>
            </w:hyperlink>
            <w:r w:rsidRPr="00FD69B0">
              <w:rPr>
                <w:sz w:val="28"/>
                <w:szCs w:val="28"/>
                <w:lang w:val="uk-UA"/>
              </w:rPr>
              <w:t>.</w:t>
            </w:r>
          </w:p>
        </w:tc>
        <w:tc>
          <w:tcPr>
            <w:tcW w:w="7746" w:type="dxa"/>
            <w:gridSpan w:val="3"/>
          </w:tcPr>
          <w:p w:rsidR="00213645" w:rsidRPr="00FD69B0" w:rsidRDefault="00213645"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lastRenderedPageBreak/>
              <w:t xml:space="preserve">Стаття 337. </w:t>
            </w:r>
            <w:r w:rsidRPr="00FD69B0">
              <w:rPr>
                <w:sz w:val="28"/>
                <w:szCs w:val="28"/>
                <w:lang w:val="uk-UA"/>
              </w:rPr>
              <w:t>Тимчасове обмеження у праві виїзду за межі України</w:t>
            </w:r>
          </w:p>
          <w:p w:rsidR="00213645" w:rsidRPr="00FD69B0" w:rsidRDefault="00213645" w:rsidP="00D73F29">
            <w:pPr>
              <w:pStyle w:val="rvps2"/>
              <w:shd w:val="clear" w:color="auto" w:fill="FFFFFF"/>
              <w:spacing w:before="0" w:beforeAutospacing="0" w:after="0" w:afterAutospacing="0"/>
              <w:ind w:firstLine="267"/>
              <w:jc w:val="both"/>
              <w:rPr>
                <w:sz w:val="28"/>
                <w:szCs w:val="28"/>
                <w:lang w:val="uk-UA"/>
              </w:rPr>
            </w:pPr>
          </w:p>
          <w:p w:rsidR="00213645" w:rsidRPr="00FD69B0" w:rsidRDefault="0021364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lastRenderedPageBreak/>
              <w:t>1. Тимчасове обмеження фізичної у праві виїзду за межі України може бути застосоване судом як виключний захід забезпече</w:t>
            </w:r>
            <w:r w:rsidR="00137D03" w:rsidRPr="00FD69B0">
              <w:rPr>
                <w:sz w:val="28"/>
                <w:szCs w:val="28"/>
                <w:lang w:val="uk-UA"/>
              </w:rPr>
              <w:t>ння виконання судового рішення.</w:t>
            </w:r>
          </w:p>
          <w:p w:rsidR="00213645" w:rsidRPr="00FD69B0" w:rsidRDefault="0021364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2. Тимчасове обмеження фізичної особи у праві виїзду за межі України застосовується в порядку, визначеному цим Кодексом для забезпечення позову, із особливостями, визначеними цією статтею.</w:t>
            </w:r>
          </w:p>
          <w:p w:rsidR="00213645" w:rsidRPr="00FD69B0" w:rsidRDefault="00213645" w:rsidP="00D73F29">
            <w:pPr>
              <w:pStyle w:val="rvps2"/>
              <w:shd w:val="clear" w:color="auto" w:fill="FFFFFF"/>
              <w:spacing w:before="0" w:beforeAutospacing="0" w:after="0" w:afterAutospacing="0"/>
              <w:ind w:firstLine="267"/>
              <w:jc w:val="both"/>
              <w:rPr>
                <w:sz w:val="28"/>
                <w:szCs w:val="28"/>
                <w:lang w:val="uk-UA"/>
              </w:rPr>
            </w:pPr>
          </w:p>
          <w:p w:rsidR="00213645" w:rsidRPr="00FD69B0" w:rsidRDefault="0021364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3. Суд може постановити ухвалу про тимчасове обмеження у праві виїзду за межі України фізичної особи, яка є боржником за невиконаним нею судовим рішенням або </w:t>
            </w:r>
            <w:r w:rsidRPr="00FD69B0">
              <w:rPr>
                <w:b/>
                <w:sz w:val="28"/>
                <w:szCs w:val="28"/>
                <w:lang w:val="uk-UA"/>
              </w:rPr>
              <w:t>керівником юридичної особи, яка є боржником - за невиконаним нею судовим рішенням</w:t>
            </w:r>
            <w:r w:rsidR="004470AE" w:rsidRPr="00FD69B0">
              <w:rPr>
                <w:b/>
                <w:sz w:val="28"/>
                <w:szCs w:val="28"/>
                <w:lang w:val="uk-UA"/>
              </w:rPr>
              <w:t>, рішенням інших органів (посадових осіб)</w:t>
            </w:r>
            <w:r w:rsidRPr="00FD69B0">
              <w:rPr>
                <w:sz w:val="28"/>
                <w:szCs w:val="28"/>
                <w:lang w:val="uk-UA"/>
              </w:rPr>
              <w:t xml:space="preserve"> на строк до повного виконання такого судового рішення.</w:t>
            </w:r>
          </w:p>
          <w:p w:rsidR="00213645" w:rsidRPr="00FD69B0" w:rsidRDefault="0021364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4. Ухвала про тимчасове обмеження фізичної особи у праві виїзду за межі України може бути постановлена за поданням державного або приватного </w:t>
            </w:r>
            <w:r w:rsidR="004470AE" w:rsidRPr="00FD69B0">
              <w:rPr>
                <w:sz w:val="28"/>
                <w:szCs w:val="28"/>
                <w:lang w:val="uk-UA"/>
              </w:rPr>
              <w:t>виконавця</w:t>
            </w:r>
            <w:r w:rsidRPr="00FD69B0">
              <w:rPr>
                <w:sz w:val="28"/>
                <w:szCs w:val="28"/>
                <w:lang w:val="uk-UA"/>
              </w:rPr>
              <w:t>. Суд</w:t>
            </w:r>
            <w:r w:rsidR="00E85049" w:rsidRPr="00FD69B0">
              <w:rPr>
                <w:sz w:val="28"/>
                <w:szCs w:val="28"/>
                <w:lang w:val="uk-UA" w:eastAsia="en-US"/>
              </w:rPr>
              <w:t xml:space="preserve"> </w:t>
            </w:r>
            <w:r w:rsidR="00E85049" w:rsidRPr="00FD69B0">
              <w:rPr>
                <w:b/>
                <w:sz w:val="28"/>
                <w:szCs w:val="28"/>
                <w:lang w:val="uk-UA" w:eastAsia="en-US"/>
              </w:rPr>
              <w:t>за місцезнаходженням органу державної виконавчої служби або офісу приватного виконавця</w:t>
            </w:r>
            <w:r w:rsidRPr="00FD69B0">
              <w:rPr>
                <w:sz w:val="28"/>
                <w:szCs w:val="28"/>
                <w:lang w:val="uk-UA"/>
              </w:rPr>
              <w:t xml:space="preserve"> негайно розглядає таке подання без повідомлення сторін та інших заінтересованих осіб за участю державного (приватного) виконавця.</w:t>
            </w:r>
          </w:p>
          <w:p w:rsidR="00213645" w:rsidRPr="00FD69B0" w:rsidRDefault="00213645"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5. Суд</w:t>
            </w:r>
            <w:r w:rsidR="0061516D" w:rsidRPr="00FD69B0">
              <w:rPr>
                <w:b/>
                <w:sz w:val="28"/>
                <w:szCs w:val="28"/>
                <w:lang w:val="uk-UA"/>
              </w:rPr>
              <w:t>, що постановив ухвалу про тимчасове обмеження фізичної особи</w:t>
            </w:r>
            <w:r w:rsidR="00FD69B0" w:rsidRPr="00FD69B0">
              <w:rPr>
                <w:b/>
                <w:sz w:val="28"/>
                <w:szCs w:val="28"/>
                <w:lang w:val="uk-UA"/>
              </w:rPr>
              <w:t xml:space="preserve"> особи</w:t>
            </w:r>
            <w:r w:rsidR="0061516D" w:rsidRPr="00FD69B0">
              <w:rPr>
                <w:b/>
                <w:sz w:val="28"/>
                <w:szCs w:val="28"/>
                <w:lang w:val="uk-UA"/>
              </w:rPr>
              <w:t xml:space="preserve"> у праві виїзду за межі України</w:t>
            </w:r>
            <w:r w:rsidRPr="00FD69B0">
              <w:rPr>
                <w:b/>
                <w:sz w:val="28"/>
                <w:szCs w:val="28"/>
                <w:lang w:val="uk-UA"/>
              </w:rPr>
              <w:t xml:space="preserve"> може скасувати </w:t>
            </w:r>
            <w:r w:rsidR="0061516D" w:rsidRPr="00FD69B0">
              <w:rPr>
                <w:b/>
                <w:sz w:val="28"/>
                <w:szCs w:val="28"/>
                <w:lang w:val="uk-UA"/>
              </w:rPr>
              <w:t xml:space="preserve">відповідне </w:t>
            </w:r>
            <w:r w:rsidRPr="00FD69B0">
              <w:rPr>
                <w:b/>
                <w:sz w:val="28"/>
                <w:szCs w:val="28"/>
                <w:lang w:val="uk-UA"/>
              </w:rPr>
              <w:t>тимчасове обмеження фізичної особи за вмотивованою заявою боржника.</w:t>
            </w:r>
          </w:p>
          <w:p w:rsidR="00213645" w:rsidRPr="00FD69B0" w:rsidRDefault="00213645"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 xml:space="preserve">6. Суд розглядає заяву про скасування тимчасового обмеження фізичної особи у праві виїзду за межі України у десятиденний строк з дня її надходження у судовому засіданні з повідомленням сторін та інших заінтересованих </w:t>
            </w:r>
            <w:r w:rsidRPr="00FD69B0">
              <w:rPr>
                <w:b/>
                <w:sz w:val="28"/>
                <w:szCs w:val="28"/>
                <w:lang w:val="uk-UA"/>
              </w:rPr>
              <w:lastRenderedPageBreak/>
              <w:t>осіб за обов’язкової участі державного (приватного) виконавця.</w:t>
            </w:r>
          </w:p>
          <w:p w:rsidR="00213645" w:rsidRPr="00FD69B0" w:rsidRDefault="00213645"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7. За результатами розгляду заяви про скасування тимчасового обмеження фізичної особи у праві виїзду за межі України постановляється ухвала, яка може бути оскаржена.</w:t>
            </w:r>
          </w:p>
          <w:p w:rsidR="00213645" w:rsidRPr="00FD69B0" w:rsidRDefault="00213645"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8. Відмова у скасуванні тимчасового обмеження фізичної особи у праві виїзду за межі України не перешкоджає повторному зверненню з такою самою заявою у разі виникнення нових обставин, що обґрунтовують необхідність скасування тимчасового обмеження фізичної особи у праві виїзду за межі України.</w:t>
            </w:r>
          </w:p>
          <w:p w:rsidR="009B5F5D" w:rsidRPr="00FD69B0" w:rsidRDefault="00213645" w:rsidP="00D73F29">
            <w:pPr>
              <w:pStyle w:val="a3"/>
              <w:ind w:firstLine="267"/>
              <w:jc w:val="both"/>
              <w:rPr>
                <w:rStyle w:val="rvts9"/>
                <w:rFonts w:ascii="Times New Roman" w:hAnsi="Times New Roman"/>
                <w:b/>
                <w:bCs/>
                <w:sz w:val="28"/>
                <w:szCs w:val="28"/>
                <w:shd w:val="clear" w:color="auto" w:fill="FFFFFF"/>
              </w:rPr>
            </w:pPr>
            <w:r w:rsidRPr="00C704C5">
              <w:rPr>
                <w:rFonts w:ascii="Times New Roman" w:hAnsi="Times New Roman"/>
                <w:b/>
                <w:sz w:val="28"/>
                <w:szCs w:val="28"/>
              </w:rPr>
              <w:t>9.</w:t>
            </w:r>
            <w:r w:rsidRPr="00FD69B0">
              <w:rPr>
                <w:rFonts w:ascii="Times New Roman" w:hAnsi="Times New Roman"/>
                <w:sz w:val="28"/>
                <w:szCs w:val="28"/>
              </w:rPr>
              <w:t xml:space="preserve"> Тимчасове обмеження фізичної особи - боржника у праві виїзду за межі України може бути застосоване судом до закриття провадження у справі про неплатоспроможність такої фізичної особи в порядку, визначеному </w:t>
            </w:r>
            <w:hyperlink r:id="rId24" w:tgtFrame="_blank" w:history="1">
              <w:r w:rsidRPr="00FD69B0">
                <w:rPr>
                  <w:rStyle w:val="a4"/>
                  <w:rFonts w:ascii="Times New Roman" w:hAnsi="Times New Roman"/>
                  <w:color w:val="auto"/>
                  <w:sz w:val="28"/>
                  <w:szCs w:val="28"/>
                  <w:u w:val="none"/>
                </w:rPr>
                <w:t>Кодексом України з процедур банкрутства</w:t>
              </w:r>
            </w:hyperlink>
            <w:r w:rsidRPr="00FD69B0">
              <w:rPr>
                <w:rFonts w:ascii="Times New Roman" w:hAnsi="Times New Roman"/>
                <w:sz w:val="28"/>
                <w:szCs w:val="28"/>
              </w:rPr>
              <w:t>.</w:t>
            </w:r>
          </w:p>
        </w:tc>
      </w:tr>
      <w:tr w:rsidR="00FD69B0" w:rsidRPr="00FD69B0" w:rsidTr="00426D8E">
        <w:trPr>
          <w:trHeight w:val="632"/>
        </w:trPr>
        <w:tc>
          <w:tcPr>
            <w:tcW w:w="7167" w:type="dxa"/>
            <w:shd w:val="clear" w:color="auto" w:fill="auto"/>
          </w:tcPr>
          <w:p w:rsidR="00213645" w:rsidRPr="00FD69B0" w:rsidRDefault="00213645" w:rsidP="00D73F29">
            <w:pPr>
              <w:pStyle w:val="a3"/>
              <w:ind w:firstLine="347"/>
              <w:jc w:val="both"/>
              <w:rPr>
                <w:rFonts w:ascii="Times New Roman" w:eastAsia="Times New Roman" w:hAnsi="Times New Roman"/>
                <w:sz w:val="28"/>
                <w:szCs w:val="28"/>
              </w:rPr>
            </w:pPr>
            <w:r w:rsidRPr="00FD69B0">
              <w:rPr>
                <w:rFonts w:ascii="Times New Roman" w:eastAsia="Times New Roman" w:hAnsi="Times New Roman"/>
                <w:b/>
                <w:sz w:val="28"/>
                <w:szCs w:val="28"/>
              </w:rPr>
              <w:lastRenderedPageBreak/>
              <w:t>Стаття 339.</w:t>
            </w:r>
            <w:r w:rsidRPr="00FD69B0">
              <w:rPr>
                <w:rFonts w:ascii="Times New Roman" w:eastAsia="Times New Roman" w:hAnsi="Times New Roman"/>
                <w:sz w:val="28"/>
                <w:szCs w:val="28"/>
              </w:rPr>
              <w:t xml:space="preserve"> Право на звернення із скаргою до суду</w:t>
            </w:r>
          </w:p>
          <w:p w:rsidR="00213645" w:rsidRPr="00FD69B0" w:rsidRDefault="00213645" w:rsidP="00D73F29">
            <w:pPr>
              <w:spacing w:after="0" w:line="240" w:lineRule="auto"/>
              <w:ind w:firstLine="347"/>
              <w:jc w:val="both"/>
              <w:rPr>
                <w:rFonts w:ascii="Times New Roman" w:eastAsia="Times New Roman" w:hAnsi="Times New Roman"/>
                <w:sz w:val="28"/>
                <w:szCs w:val="28"/>
              </w:rPr>
            </w:pPr>
          </w:p>
          <w:p w:rsidR="00213645" w:rsidRPr="00FD69B0" w:rsidRDefault="00213645" w:rsidP="00D73F29">
            <w:pPr>
              <w:tabs>
                <w:tab w:val="left" w:pos="1590"/>
              </w:tabs>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 xml:space="preserve">1. </w:t>
            </w:r>
            <w:r w:rsidRPr="00C704C5">
              <w:rPr>
                <w:rFonts w:ascii="Times New Roman" w:eastAsia="Times New Roman" w:hAnsi="Times New Roman"/>
                <w:i/>
                <w:sz w:val="28"/>
                <w:szCs w:val="28"/>
              </w:rPr>
              <w:t>Сторони виконавчого провадження</w:t>
            </w:r>
            <w:r w:rsidRPr="00FD69B0">
              <w:rPr>
                <w:rFonts w:ascii="Times New Roman" w:eastAsia="Times New Roman" w:hAnsi="Times New Roman"/>
                <w:sz w:val="28"/>
                <w:szCs w:val="28"/>
              </w:rPr>
              <w:t xml:space="preserve"> мають право звернутися до суду із скаргою, якщо вважають, що рішенням, дією або бездіяльністю державного виконавця чи іншої посадової особи органу державної виконавчої служби або приватного виконавця під час виконання судового рішення, ухваленого відповідно до цього Кодексу, порушено їхні права.</w:t>
            </w:r>
          </w:p>
        </w:tc>
        <w:tc>
          <w:tcPr>
            <w:tcW w:w="7746" w:type="dxa"/>
            <w:gridSpan w:val="3"/>
          </w:tcPr>
          <w:p w:rsidR="00213645" w:rsidRPr="00FD69B0" w:rsidRDefault="00213645"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339.</w:t>
            </w:r>
            <w:r w:rsidRPr="00FD69B0">
              <w:rPr>
                <w:rFonts w:ascii="Times New Roman" w:eastAsia="Times New Roman" w:hAnsi="Times New Roman"/>
                <w:sz w:val="28"/>
                <w:szCs w:val="28"/>
              </w:rPr>
              <w:t xml:space="preserve"> Право на звернення із скаргою до суду</w:t>
            </w:r>
          </w:p>
          <w:p w:rsidR="00213645" w:rsidRPr="00FD69B0" w:rsidRDefault="00213645" w:rsidP="004B5AB3">
            <w:pPr>
              <w:spacing w:after="0" w:line="240" w:lineRule="auto"/>
              <w:jc w:val="both"/>
              <w:rPr>
                <w:rFonts w:ascii="Times New Roman" w:eastAsia="Times New Roman" w:hAnsi="Times New Roman"/>
                <w:sz w:val="28"/>
                <w:szCs w:val="28"/>
              </w:rPr>
            </w:pPr>
          </w:p>
          <w:p w:rsidR="00213645" w:rsidRPr="00FD69B0" w:rsidRDefault="00213645" w:rsidP="00D73F29">
            <w:pPr>
              <w:spacing w:after="0" w:line="240" w:lineRule="auto"/>
              <w:ind w:firstLine="267"/>
              <w:jc w:val="both"/>
              <w:rPr>
                <w:rFonts w:ascii="Times New Roman" w:hAnsi="Times New Roman"/>
                <w:b/>
                <w:sz w:val="28"/>
                <w:szCs w:val="28"/>
              </w:rPr>
            </w:pPr>
            <w:r w:rsidRPr="00FD69B0">
              <w:rPr>
                <w:rFonts w:ascii="Times New Roman" w:eastAsia="Times New Roman" w:hAnsi="Times New Roman"/>
                <w:sz w:val="28"/>
                <w:szCs w:val="28"/>
              </w:rPr>
              <w:t xml:space="preserve">1. </w:t>
            </w:r>
            <w:r w:rsidRPr="00FD69B0">
              <w:rPr>
                <w:rFonts w:ascii="Times New Roman" w:eastAsia="Times New Roman" w:hAnsi="Times New Roman"/>
                <w:b/>
                <w:sz w:val="28"/>
                <w:szCs w:val="28"/>
              </w:rPr>
              <w:t>Сторони, інші учасники виконавчого провадження, та інші особи</w:t>
            </w:r>
            <w:r w:rsidRPr="00FD69B0">
              <w:rPr>
                <w:rFonts w:ascii="Times New Roman" w:eastAsia="Times New Roman" w:hAnsi="Times New Roman"/>
                <w:sz w:val="28"/>
                <w:szCs w:val="28"/>
              </w:rPr>
              <w:t xml:space="preserve"> мають право звернутися до суду із скаргою, якщо вважають, що рішенням, дією або бездіяльністю державного виконавця чи іншої посадової особи органу державної виконавчої служби або приватного виконавця під час виконання судового рішення, ухваленого відповідно до цього Кодексу, порушено їхні права.</w:t>
            </w:r>
          </w:p>
        </w:tc>
      </w:tr>
      <w:tr w:rsidR="00FD69B0" w:rsidRPr="00FD69B0" w:rsidTr="00426D8E">
        <w:trPr>
          <w:trHeight w:val="632"/>
        </w:trPr>
        <w:tc>
          <w:tcPr>
            <w:tcW w:w="7167" w:type="dxa"/>
            <w:shd w:val="clear" w:color="auto" w:fill="auto"/>
          </w:tcPr>
          <w:p w:rsidR="00213645" w:rsidRPr="00FD69B0" w:rsidRDefault="00213645"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341.</w:t>
            </w:r>
            <w:r w:rsidRPr="00FD69B0">
              <w:rPr>
                <w:rFonts w:ascii="Times New Roman" w:eastAsia="Times New Roman" w:hAnsi="Times New Roman"/>
                <w:sz w:val="28"/>
                <w:szCs w:val="28"/>
              </w:rPr>
              <w:t xml:space="preserve"> Строки для звернення із скаргою</w:t>
            </w:r>
          </w:p>
          <w:p w:rsidR="00213645" w:rsidRPr="00FD69B0" w:rsidRDefault="00213645" w:rsidP="00D73F29">
            <w:pPr>
              <w:spacing w:after="0" w:line="240" w:lineRule="auto"/>
              <w:ind w:firstLine="347"/>
              <w:jc w:val="both"/>
              <w:rPr>
                <w:rFonts w:ascii="Times New Roman" w:eastAsia="Times New Roman" w:hAnsi="Times New Roman"/>
                <w:sz w:val="28"/>
                <w:szCs w:val="28"/>
              </w:rPr>
            </w:pPr>
          </w:p>
          <w:p w:rsidR="00213645" w:rsidRPr="00FD69B0" w:rsidRDefault="00213645"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1. Скаргу може бути подано до суду:</w:t>
            </w:r>
          </w:p>
          <w:p w:rsidR="00213645" w:rsidRPr="00FD69B0" w:rsidRDefault="00213645"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lastRenderedPageBreak/>
              <w:t xml:space="preserve">а) </w:t>
            </w:r>
            <w:r w:rsidRPr="00C704C5">
              <w:rPr>
                <w:rFonts w:ascii="Times New Roman" w:eastAsia="Times New Roman" w:hAnsi="Times New Roman"/>
                <w:i/>
                <w:sz w:val="28"/>
                <w:szCs w:val="28"/>
              </w:rPr>
              <w:t>у десятиденний строк</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права;</w:t>
            </w:r>
          </w:p>
          <w:p w:rsidR="00213645" w:rsidRPr="00FD69B0" w:rsidRDefault="00213645" w:rsidP="00D73F29">
            <w:pPr>
              <w:pStyle w:val="a3"/>
              <w:ind w:firstLine="347"/>
              <w:jc w:val="both"/>
              <w:rPr>
                <w:rFonts w:ascii="Times New Roman" w:eastAsia="Times New Roman" w:hAnsi="Times New Roman"/>
                <w:b/>
                <w:sz w:val="28"/>
                <w:szCs w:val="28"/>
              </w:rPr>
            </w:pPr>
            <w:r w:rsidRPr="00FD69B0">
              <w:rPr>
                <w:rFonts w:ascii="Times New Roman" w:eastAsia="Times New Roman" w:hAnsi="Times New Roman"/>
                <w:sz w:val="28"/>
                <w:szCs w:val="28"/>
              </w:rPr>
              <w:t>б</w:t>
            </w:r>
            <w:r w:rsidRPr="00C704C5">
              <w:rPr>
                <w:rFonts w:ascii="Times New Roman" w:eastAsia="Times New Roman" w:hAnsi="Times New Roman"/>
                <w:b/>
                <w:i/>
                <w:sz w:val="28"/>
                <w:szCs w:val="28"/>
              </w:rPr>
              <w:t>) у триденний строк</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права, у разі оскарження постанови про відкладення провадження виконавчих дій.</w:t>
            </w:r>
          </w:p>
        </w:tc>
        <w:tc>
          <w:tcPr>
            <w:tcW w:w="7746" w:type="dxa"/>
            <w:gridSpan w:val="3"/>
          </w:tcPr>
          <w:p w:rsidR="00213645" w:rsidRPr="00FD69B0" w:rsidRDefault="00213645"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b/>
                <w:sz w:val="28"/>
                <w:szCs w:val="28"/>
              </w:rPr>
              <w:lastRenderedPageBreak/>
              <w:t>Стаття 341.</w:t>
            </w:r>
            <w:r w:rsidRPr="00FD69B0">
              <w:rPr>
                <w:rFonts w:ascii="Times New Roman" w:eastAsia="Times New Roman" w:hAnsi="Times New Roman"/>
                <w:sz w:val="28"/>
                <w:szCs w:val="28"/>
              </w:rPr>
              <w:t xml:space="preserve"> Строки для звернення із скаргою</w:t>
            </w:r>
          </w:p>
          <w:p w:rsidR="00213645" w:rsidRPr="00FD69B0" w:rsidRDefault="00213645" w:rsidP="00D73F29">
            <w:pPr>
              <w:spacing w:after="0" w:line="240" w:lineRule="auto"/>
              <w:ind w:firstLine="267"/>
              <w:jc w:val="both"/>
              <w:rPr>
                <w:rFonts w:ascii="Times New Roman" w:eastAsia="Times New Roman" w:hAnsi="Times New Roman"/>
                <w:sz w:val="28"/>
                <w:szCs w:val="28"/>
              </w:rPr>
            </w:pPr>
          </w:p>
          <w:p w:rsidR="00213645" w:rsidRPr="00FD69B0" w:rsidRDefault="00213645"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1. Скаргу може бути подано до суду:</w:t>
            </w:r>
          </w:p>
          <w:p w:rsidR="00213645" w:rsidRPr="00FD69B0" w:rsidRDefault="00213645" w:rsidP="004B5AB3">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lastRenderedPageBreak/>
              <w:t xml:space="preserve">а) </w:t>
            </w:r>
            <w:r w:rsidRPr="00FD69B0">
              <w:rPr>
                <w:rFonts w:ascii="Times New Roman" w:eastAsia="Times New Roman" w:hAnsi="Times New Roman"/>
                <w:b/>
                <w:sz w:val="28"/>
                <w:szCs w:val="28"/>
              </w:rPr>
              <w:t>протягом десяти робочих днів</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w:t>
            </w:r>
            <w:r w:rsidR="004B5AB3" w:rsidRPr="00FD69B0">
              <w:rPr>
                <w:rFonts w:ascii="Times New Roman" w:eastAsia="Times New Roman" w:hAnsi="Times New Roman"/>
                <w:sz w:val="28"/>
                <w:szCs w:val="28"/>
              </w:rPr>
              <w:t>ава або свободи;</w:t>
            </w:r>
          </w:p>
          <w:p w:rsidR="00213645" w:rsidRPr="00FD69B0" w:rsidRDefault="00213645"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sz w:val="28"/>
                <w:szCs w:val="28"/>
              </w:rPr>
              <w:t xml:space="preserve">б) </w:t>
            </w:r>
            <w:r w:rsidRPr="00FD69B0">
              <w:rPr>
                <w:rFonts w:ascii="Times New Roman" w:eastAsia="Times New Roman" w:hAnsi="Times New Roman"/>
                <w:b/>
                <w:sz w:val="28"/>
                <w:szCs w:val="28"/>
              </w:rPr>
              <w:t>протягом трьох робочих днів</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права, у разі оскарження постанови про відкладення провадження виконавчих дій.</w:t>
            </w:r>
          </w:p>
        </w:tc>
      </w:tr>
      <w:tr w:rsidR="00FD69B0" w:rsidRPr="00FD69B0" w:rsidTr="00426D8E">
        <w:trPr>
          <w:trHeight w:val="632"/>
        </w:trPr>
        <w:tc>
          <w:tcPr>
            <w:tcW w:w="14913" w:type="dxa"/>
            <w:gridSpan w:val="4"/>
          </w:tcPr>
          <w:p w:rsidR="00D340F3" w:rsidRPr="00FD69B0" w:rsidRDefault="00D340F3" w:rsidP="004B5AB3">
            <w:pPr>
              <w:pStyle w:val="rvps7"/>
              <w:spacing w:before="0" w:beforeAutospacing="0" w:after="0" w:afterAutospacing="0"/>
              <w:ind w:left="450" w:right="450" w:firstLine="267"/>
              <w:jc w:val="center"/>
              <w:rPr>
                <w:b/>
                <w:bCs/>
                <w:sz w:val="28"/>
                <w:szCs w:val="28"/>
                <w:lang w:val="uk-UA"/>
              </w:rPr>
            </w:pPr>
            <w:r w:rsidRPr="00FD69B0">
              <w:rPr>
                <w:b/>
                <w:bCs/>
                <w:sz w:val="28"/>
                <w:szCs w:val="28"/>
                <w:lang w:val="uk-UA"/>
              </w:rPr>
              <w:lastRenderedPageBreak/>
              <w:t>Цивільний процесуальний кодекс України</w:t>
            </w:r>
            <w:r w:rsidR="004B5AB3" w:rsidRPr="00FD69B0">
              <w:rPr>
                <w:b/>
                <w:bCs/>
                <w:sz w:val="28"/>
                <w:szCs w:val="28"/>
                <w:lang w:val="uk-UA"/>
              </w:rPr>
              <w:t xml:space="preserve"> </w:t>
            </w:r>
          </w:p>
        </w:tc>
      </w:tr>
      <w:tr w:rsidR="00FD69B0" w:rsidRPr="00FD69B0" w:rsidTr="00426D8E">
        <w:trPr>
          <w:trHeight w:val="632"/>
        </w:trPr>
        <w:tc>
          <w:tcPr>
            <w:tcW w:w="7167" w:type="dxa"/>
          </w:tcPr>
          <w:p w:rsidR="00DA411E" w:rsidRPr="00FD69B0" w:rsidRDefault="00DA411E"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 xml:space="preserve">Стаття 146. </w:t>
            </w:r>
            <w:r w:rsidRPr="00FD69B0">
              <w:rPr>
                <w:rStyle w:val="rvts9"/>
                <w:rFonts w:ascii="Times New Roman" w:hAnsi="Times New Roman"/>
                <w:bCs/>
                <w:sz w:val="28"/>
                <w:szCs w:val="28"/>
                <w:shd w:val="clear" w:color="auto" w:fill="FFFFFF"/>
              </w:rPr>
              <w:t>Тимчасове вилучення доказів для дослідження судом</w:t>
            </w:r>
          </w:p>
          <w:p w:rsidR="00DA411E" w:rsidRPr="00FD69B0" w:rsidRDefault="00DA411E" w:rsidP="00D73F29">
            <w:pPr>
              <w:pStyle w:val="a3"/>
              <w:ind w:firstLine="347"/>
              <w:jc w:val="both"/>
              <w:rPr>
                <w:rStyle w:val="rvts9"/>
                <w:rFonts w:ascii="Times New Roman" w:hAnsi="Times New Roman"/>
                <w:b/>
                <w:bCs/>
                <w:sz w:val="28"/>
                <w:szCs w:val="28"/>
                <w:shd w:val="clear" w:color="auto" w:fill="FFFFFF"/>
              </w:rPr>
            </w:pPr>
          </w:p>
          <w:p w:rsidR="00DA411E" w:rsidRPr="00FD69B0" w:rsidRDefault="00DA411E"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1. У разі неподання письмових, речових </w:t>
            </w:r>
            <w:r w:rsidRPr="00C704C5">
              <w:rPr>
                <w:rStyle w:val="rvts9"/>
                <w:rFonts w:ascii="Times New Roman" w:hAnsi="Times New Roman"/>
                <w:bCs/>
                <w:i/>
                <w:sz w:val="28"/>
                <w:szCs w:val="28"/>
                <w:shd w:val="clear" w:color="auto" w:fill="FFFFFF"/>
              </w:rPr>
              <w:t>чи електронних</w:t>
            </w:r>
            <w:r w:rsidRPr="00FD69B0">
              <w:rPr>
                <w:rStyle w:val="rvts9"/>
                <w:rFonts w:ascii="Times New Roman" w:hAnsi="Times New Roman"/>
                <w:bCs/>
                <w:sz w:val="28"/>
                <w:szCs w:val="28"/>
                <w:shd w:val="clear" w:color="auto" w:fill="FFFFFF"/>
              </w:rPr>
              <w:t xml:space="preserve"> доказів, що витребувані судом, без поважних причин або без повідомлення причин їх неподання суд може постановити ухвалу про тимчасове вилучення цих доказів державним виконавцем для дослідження судом.</w:t>
            </w:r>
          </w:p>
        </w:tc>
        <w:tc>
          <w:tcPr>
            <w:tcW w:w="7746" w:type="dxa"/>
            <w:gridSpan w:val="3"/>
          </w:tcPr>
          <w:p w:rsidR="005C53AB" w:rsidRPr="00FD69B0" w:rsidRDefault="005C53AB"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 xml:space="preserve">Стаття 146. </w:t>
            </w:r>
            <w:r w:rsidRPr="00FD69B0">
              <w:rPr>
                <w:rStyle w:val="rvts9"/>
                <w:rFonts w:ascii="Times New Roman" w:hAnsi="Times New Roman"/>
                <w:bCs/>
                <w:sz w:val="28"/>
                <w:szCs w:val="28"/>
                <w:shd w:val="clear" w:color="auto" w:fill="FFFFFF"/>
              </w:rPr>
              <w:t>Тимчасове вилучення доказів для дослідження судом</w:t>
            </w:r>
          </w:p>
          <w:p w:rsidR="005C53AB" w:rsidRPr="00FD69B0" w:rsidRDefault="005C53AB" w:rsidP="00D73F29">
            <w:pPr>
              <w:pStyle w:val="a3"/>
              <w:ind w:firstLine="267"/>
              <w:jc w:val="center"/>
              <w:rPr>
                <w:rFonts w:ascii="Times New Roman" w:hAnsi="Times New Roman"/>
                <w:sz w:val="28"/>
                <w:szCs w:val="28"/>
              </w:rPr>
            </w:pPr>
          </w:p>
          <w:p w:rsidR="00DA411E" w:rsidRPr="00FD69B0" w:rsidRDefault="005C53AB" w:rsidP="0008257E">
            <w:pPr>
              <w:pStyle w:val="a3"/>
              <w:ind w:firstLine="267"/>
              <w:jc w:val="both"/>
              <w:rPr>
                <w:rFonts w:ascii="Times New Roman" w:hAnsi="Times New Roman"/>
                <w:b/>
                <w:noProof/>
                <w:sz w:val="28"/>
                <w:szCs w:val="28"/>
              </w:rPr>
            </w:pPr>
            <w:r w:rsidRPr="00FD69B0">
              <w:rPr>
                <w:rFonts w:ascii="Times New Roman" w:hAnsi="Times New Roman"/>
                <w:sz w:val="28"/>
                <w:szCs w:val="28"/>
              </w:rPr>
              <w:t>1. У разі неподання письмових, речових доказів, що витребувані судом, без поважних причин або без повідомлення причин, суд може постановити ухвалу про тимчасове вилучення цих доказів</w:t>
            </w:r>
            <w:r w:rsidR="00806E76" w:rsidRPr="00FD69B0">
              <w:rPr>
                <w:rFonts w:ascii="Times New Roman" w:hAnsi="Times New Roman"/>
                <w:sz w:val="28"/>
                <w:szCs w:val="28"/>
              </w:rPr>
              <w:t xml:space="preserve"> </w:t>
            </w:r>
            <w:r w:rsidR="00806E76" w:rsidRPr="00FD69B0">
              <w:rPr>
                <w:rStyle w:val="rvts9"/>
                <w:rFonts w:ascii="Times New Roman" w:hAnsi="Times New Roman"/>
                <w:bCs/>
                <w:sz w:val="28"/>
                <w:szCs w:val="28"/>
                <w:shd w:val="clear" w:color="auto" w:fill="FFFFFF"/>
              </w:rPr>
              <w:t>державним виконавцем</w:t>
            </w:r>
            <w:r w:rsidRPr="00FD69B0">
              <w:rPr>
                <w:rFonts w:ascii="Times New Roman" w:hAnsi="Times New Roman"/>
                <w:sz w:val="28"/>
                <w:szCs w:val="28"/>
              </w:rPr>
              <w:t xml:space="preserve"> для дослідження судом</w:t>
            </w:r>
            <w:r w:rsidRPr="00FD69B0">
              <w:rPr>
                <w:rFonts w:ascii="Times New Roman" w:hAnsi="Times New Roman"/>
                <w:sz w:val="28"/>
                <w:szCs w:val="28"/>
                <w:shd w:val="clear" w:color="auto" w:fill="FFFFFF"/>
              </w:rPr>
              <w:t>.</w:t>
            </w:r>
          </w:p>
        </w:tc>
      </w:tr>
      <w:tr w:rsidR="00FD69B0" w:rsidRPr="00FD69B0" w:rsidTr="00426D8E">
        <w:trPr>
          <w:trHeight w:val="632"/>
        </w:trPr>
        <w:tc>
          <w:tcPr>
            <w:tcW w:w="7167" w:type="dxa"/>
          </w:tcPr>
          <w:p w:rsidR="005C53AB" w:rsidRPr="00FD69B0" w:rsidRDefault="005C53AB"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154.</w:t>
            </w:r>
            <w:r w:rsidRPr="00FD69B0">
              <w:rPr>
                <w:rFonts w:ascii="Times New Roman" w:eastAsia="Times New Roman" w:hAnsi="Times New Roman"/>
                <w:sz w:val="28"/>
                <w:szCs w:val="28"/>
              </w:rPr>
              <w:t xml:space="preserve"> Зустрічне забезпечення</w:t>
            </w:r>
          </w:p>
          <w:p w:rsidR="005C53AB" w:rsidRPr="00FD69B0" w:rsidRDefault="005C53AB"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w:t>
            </w:r>
          </w:p>
          <w:p w:rsidR="005C53AB" w:rsidRPr="00FD69B0" w:rsidRDefault="005C53AB"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3. Суд зобов'язаний застосовувати зустрічне забезпечення, якщо:</w:t>
            </w:r>
          </w:p>
          <w:p w:rsidR="005C53AB" w:rsidRPr="00FD69B0" w:rsidRDefault="005C53AB" w:rsidP="00D73F29">
            <w:pPr>
              <w:spacing w:after="0" w:line="240" w:lineRule="auto"/>
              <w:ind w:firstLine="347"/>
              <w:jc w:val="both"/>
              <w:rPr>
                <w:rFonts w:ascii="Times New Roman" w:eastAsia="Times New Roman" w:hAnsi="Times New Roman"/>
                <w:b/>
                <w:sz w:val="28"/>
                <w:szCs w:val="28"/>
              </w:rPr>
            </w:pPr>
            <w:r w:rsidRPr="00FD69B0">
              <w:rPr>
                <w:rFonts w:ascii="Times New Roman" w:eastAsia="Times New Roman" w:hAnsi="Times New Roman"/>
                <w:sz w:val="28"/>
                <w:szCs w:val="28"/>
              </w:rPr>
              <w:t xml:space="preserve">1) позивач не має зареєстрованого в установленому законом порядку місця проживання (перебування) чи місцезнаходження на території України та майна, що знаходиться на території України, в розмірі, достатньому для відшкодування можливих збитків відповідача, які можуть бути спричинені забезпеченням позову, у випадку відмови у позові; </w:t>
            </w:r>
          </w:p>
          <w:p w:rsidR="005C53AB" w:rsidRPr="00FD69B0" w:rsidRDefault="005C53AB"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lastRenderedPageBreak/>
              <w:t>2) суду надані докази того, що майновий стан позивача або його дії щодо відчуження майна чи інші дії можуть ускладнити або зробити неможливим виконання рішення суду про відшкодування збитків відповідача, які можуть бути спричинені забезпеченням позову, у випадку відмови у позові.</w:t>
            </w:r>
          </w:p>
          <w:p w:rsidR="005C53AB" w:rsidRPr="00FD69B0" w:rsidRDefault="005C53AB" w:rsidP="00D73F29">
            <w:pPr>
              <w:spacing w:after="0" w:line="240" w:lineRule="auto"/>
              <w:ind w:firstLine="347"/>
              <w:jc w:val="both"/>
              <w:rPr>
                <w:rFonts w:ascii="Times New Roman" w:eastAsia="Times New Roman" w:hAnsi="Times New Roman"/>
                <w:b/>
                <w:sz w:val="28"/>
                <w:szCs w:val="28"/>
              </w:rPr>
            </w:pPr>
          </w:p>
          <w:p w:rsidR="005C53AB" w:rsidRPr="00FD69B0" w:rsidRDefault="005C53AB" w:rsidP="00C704C5">
            <w:pPr>
              <w:spacing w:after="0" w:line="240" w:lineRule="auto"/>
              <w:ind w:firstLine="347"/>
              <w:jc w:val="both"/>
              <w:rPr>
                <w:rStyle w:val="rvts9"/>
                <w:rFonts w:ascii="Times New Roman" w:hAnsi="Times New Roman"/>
                <w:b/>
                <w:bCs/>
                <w:sz w:val="28"/>
                <w:szCs w:val="28"/>
                <w:shd w:val="clear" w:color="auto" w:fill="FFFFFF"/>
              </w:rPr>
            </w:pPr>
          </w:p>
        </w:tc>
        <w:tc>
          <w:tcPr>
            <w:tcW w:w="7746" w:type="dxa"/>
            <w:gridSpan w:val="3"/>
          </w:tcPr>
          <w:p w:rsidR="005C53AB" w:rsidRPr="00FD69B0" w:rsidRDefault="005C53AB"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b/>
                <w:sz w:val="28"/>
                <w:szCs w:val="28"/>
              </w:rPr>
              <w:lastRenderedPageBreak/>
              <w:t xml:space="preserve">Стаття 154. </w:t>
            </w:r>
            <w:r w:rsidRPr="00FD69B0">
              <w:rPr>
                <w:rFonts w:ascii="Times New Roman" w:eastAsia="Times New Roman" w:hAnsi="Times New Roman"/>
                <w:sz w:val="28"/>
                <w:szCs w:val="28"/>
              </w:rPr>
              <w:t>Зустрічне забезпечення</w:t>
            </w:r>
          </w:p>
          <w:p w:rsidR="005C53AB" w:rsidRPr="00FD69B0" w:rsidRDefault="005C53AB"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w:t>
            </w:r>
          </w:p>
          <w:p w:rsidR="005C53AB" w:rsidRPr="00FD69B0" w:rsidRDefault="005C53AB"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3. Суд зобов'язаний застосовувати зустрічне забезпечення, якщо:</w:t>
            </w:r>
          </w:p>
          <w:p w:rsidR="005C53AB" w:rsidRPr="00FD69B0" w:rsidRDefault="005C53AB" w:rsidP="00D73F29">
            <w:pPr>
              <w:spacing w:after="0" w:line="240" w:lineRule="auto"/>
              <w:ind w:firstLine="267"/>
              <w:jc w:val="both"/>
              <w:rPr>
                <w:rFonts w:ascii="Times New Roman" w:eastAsia="Times New Roman" w:hAnsi="Times New Roman"/>
                <w:sz w:val="28"/>
                <w:szCs w:val="28"/>
              </w:rPr>
            </w:pPr>
          </w:p>
          <w:p w:rsidR="005C53AB" w:rsidRPr="00FD69B0" w:rsidRDefault="005C53AB"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 xml:space="preserve">1) позивач не має зареєстрованого в установленому законом порядку місця проживання (перебування) чи місцезнаходження на території України та майна, що знаходиться на території України, в розмірі, достатньому для відшкодування можливих збитків відповідача, які можуть бути спричинені забезпеченням позову, у випадку відмови у позові; </w:t>
            </w:r>
          </w:p>
          <w:p w:rsidR="005C53AB" w:rsidRPr="00FD69B0" w:rsidRDefault="005C53AB"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sz w:val="28"/>
                <w:szCs w:val="28"/>
              </w:rPr>
              <w:lastRenderedPageBreak/>
              <w:t>2) суду надані докази того, що майновий стан позивача або його дії щодо відчуження майна чи інші дії можуть ускладнити або зробити неможливим виконання рішення суду про відшкодування збитків відповідача, які можуть бути спричинені забезпеченням позову, у випадку відмови у позові</w:t>
            </w:r>
            <w:r w:rsidRPr="00FD69B0">
              <w:rPr>
                <w:rFonts w:ascii="Times New Roman" w:eastAsia="Times New Roman" w:hAnsi="Times New Roman"/>
                <w:b/>
                <w:sz w:val="28"/>
                <w:szCs w:val="28"/>
              </w:rPr>
              <w:t xml:space="preserve">; </w:t>
            </w:r>
          </w:p>
          <w:p w:rsidR="005C53AB" w:rsidRPr="00FD69B0" w:rsidRDefault="005C53AB"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3) забезпечення позову здійснюється шляхом зупинення стягнення на підставі виконавчого документа або зупинення вчинення виконавчих дій виконавцем.</w:t>
            </w:r>
          </w:p>
        </w:tc>
      </w:tr>
      <w:tr w:rsidR="00FD69B0" w:rsidRPr="00FD69B0" w:rsidTr="00426D8E">
        <w:trPr>
          <w:trHeight w:val="632"/>
        </w:trPr>
        <w:tc>
          <w:tcPr>
            <w:tcW w:w="7167" w:type="dxa"/>
          </w:tcPr>
          <w:p w:rsidR="002A50D8" w:rsidRPr="00FD69B0" w:rsidRDefault="002A50D8"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b/>
                <w:sz w:val="28"/>
                <w:szCs w:val="28"/>
              </w:rPr>
              <w:lastRenderedPageBreak/>
              <w:t>Стаття 208.</w:t>
            </w:r>
            <w:r w:rsidRPr="00FD69B0">
              <w:rPr>
                <w:rFonts w:ascii="Times New Roman" w:eastAsia="Times New Roman" w:hAnsi="Times New Roman"/>
                <w:sz w:val="28"/>
                <w:szCs w:val="28"/>
              </w:rPr>
              <w:t xml:space="preserve"> Виконання мирової угоди</w:t>
            </w:r>
          </w:p>
          <w:p w:rsidR="002A50D8" w:rsidRPr="00FD69B0" w:rsidRDefault="002A50D8" w:rsidP="00D73F29">
            <w:pPr>
              <w:spacing w:after="0" w:line="240" w:lineRule="auto"/>
              <w:ind w:firstLine="347"/>
              <w:jc w:val="both"/>
              <w:rPr>
                <w:rFonts w:ascii="Times New Roman" w:eastAsia="Times New Roman" w:hAnsi="Times New Roman"/>
                <w:sz w:val="28"/>
                <w:szCs w:val="28"/>
              </w:rPr>
            </w:pPr>
          </w:p>
          <w:p w:rsidR="002A50D8" w:rsidRPr="00FD69B0" w:rsidRDefault="002A50D8"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1. Виконання мирової угоди здійснюється особами, які її уклали, в порядку і в строки, передбачені цією угодою.</w:t>
            </w:r>
          </w:p>
          <w:p w:rsidR="002A50D8" w:rsidRPr="00C704C5" w:rsidRDefault="002A50D8" w:rsidP="00D73F29">
            <w:pPr>
              <w:spacing w:after="0" w:line="240" w:lineRule="auto"/>
              <w:ind w:firstLine="347"/>
              <w:jc w:val="both"/>
              <w:rPr>
                <w:rFonts w:ascii="Times New Roman" w:eastAsia="Times New Roman" w:hAnsi="Times New Roman"/>
                <w:i/>
                <w:sz w:val="28"/>
                <w:szCs w:val="28"/>
              </w:rPr>
            </w:pPr>
            <w:r w:rsidRPr="00C704C5">
              <w:rPr>
                <w:rFonts w:ascii="Times New Roman" w:eastAsia="Times New Roman" w:hAnsi="Times New Roman"/>
                <w:i/>
                <w:sz w:val="28"/>
                <w:szCs w:val="28"/>
              </w:rPr>
              <w:t xml:space="preserve">2. Ухвала про затвердження мирової угоди є виконавчим документом та має відповідати вимогам до виконавчого документа, встановленим Законом України </w:t>
            </w:r>
            <w:r w:rsidR="00454118" w:rsidRPr="00C704C5">
              <w:rPr>
                <w:rFonts w:ascii="Times New Roman" w:eastAsia="Times New Roman" w:hAnsi="Times New Roman"/>
                <w:i/>
                <w:sz w:val="28"/>
                <w:szCs w:val="28"/>
              </w:rPr>
              <w:t>«</w:t>
            </w:r>
            <w:r w:rsidRPr="00C704C5">
              <w:rPr>
                <w:rFonts w:ascii="Times New Roman" w:eastAsia="Times New Roman" w:hAnsi="Times New Roman"/>
                <w:i/>
                <w:sz w:val="28"/>
                <w:szCs w:val="28"/>
              </w:rPr>
              <w:t>Про виконавче провадження</w:t>
            </w:r>
            <w:r w:rsidR="00454118" w:rsidRPr="00C704C5">
              <w:rPr>
                <w:rFonts w:ascii="Times New Roman" w:eastAsia="Times New Roman" w:hAnsi="Times New Roman"/>
                <w:i/>
                <w:sz w:val="28"/>
                <w:szCs w:val="28"/>
              </w:rPr>
              <w:t>»</w:t>
            </w:r>
            <w:r w:rsidRPr="00C704C5">
              <w:rPr>
                <w:rFonts w:ascii="Times New Roman" w:eastAsia="Times New Roman" w:hAnsi="Times New Roman"/>
                <w:i/>
                <w:sz w:val="28"/>
                <w:szCs w:val="28"/>
              </w:rPr>
              <w:t>.</w:t>
            </w:r>
          </w:p>
          <w:p w:rsidR="002A50D8" w:rsidRPr="00FD69B0" w:rsidRDefault="002A50D8" w:rsidP="00D73F29">
            <w:pPr>
              <w:spacing w:after="0" w:line="240" w:lineRule="auto"/>
              <w:ind w:firstLine="347"/>
              <w:jc w:val="both"/>
              <w:rPr>
                <w:rFonts w:ascii="Times New Roman" w:eastAsia="Times New Roman" w:hAnsi="Times New Roman"/>
                <w:sz w:val="28"/>
                <w:szCs w:val="28"/>
              </w:rPr>
            </w:pPr>
            <w:r w:rsidRPr="00C704C5">
              <w:rPr>
                <w:rFonts w:ascii="Times New Roman" w:eastAsia="Times New Roman" w:hAnsi="Times New Roman"/>
                <w:i/>
                <w:sz w:val="28"/>
                <w:szCs w:val="28"/>
              </w:rPr>
              <w:t>3. У разі невиконання затвердженої судом мирової угоди ухвала суду про затвердження мирової угоди може бути подана для її примусового виконання в порядку, передбаченому законодавством для виконання судових рішень.</w:t>
            </w:r>
          </w:p>
        </w:tc>
        <w:tc>
          <w:tcPr>
            <w:tcW w:w="7746" w:type="dxa"/>
            <w:gridSpan w:val="3"/>
          </w:tcPr>
          <w:p w:rsidR="002A50D8" w:rsidRPr="00FD69B0" w:rsidRDefault="002A50D8"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208.</w:t>
            </w:r>
            <w:r w:rsidRPr="00FD69B0">
              <w:rPr>
                <w:rFonts w:ascii="Times New Roman" w:eastAsia="Times New Roman" w:hAnsi="Times New Roman"/>
                <w:sz w:val="28"/>
                <w:szCs w:val="28"/>
              </w:rPr>
              <w:t xml:space="preserve"> Виконання мирової угоди</w:t>
            </w:r>
          </w:p>
          <w:p w:rsidR="002A50D8" w:rsidRPr="00FD69B0" w:rsidRDefault="002A50D8" w:rsidP="00D73F29">
            <w:pPr>
              <w:spacing w:after="0" w:line="240" w:lineRule="auto"/>
              <w:ind w:firstLine="267"/>
              <w:jc w:val="both"/>
              <w:rPr>
                <w:rFonts w:ascii="Times New Roman" w:eastAsia="Times New Roman" w:hAnsi="Times New Roman"/>
                <w:sz w:val="28"/>
                <w:szCs w:val="28"/>
              </w:rPr>
            </w:pPr>
          </w:p>
          <w:p w:rsidR="002A50D8" w:rsidRPr="00FD69B0" w:rsidRDefault="002A50D8"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1. Виконання мирової угоди здійснюється особами, які її уклали, в порядку і в строки, передбачені цією угодою.</w:t>
            </w:r>
          </w:p>
          <w:p w:rsidR="002A50D8" w:rsidRPr="00FD69B0" w:rsidRDefault="002A50D8" w:rsidP="00D73F29">
            <w:pPr>
              <w:spacing w:after="0" w:line="240" w:lineRule="auto"/>
              <w:ind w:firstLine="267"/>
              <w:jc w:val="both"/>
              <w:rPr>
                <w:rFonts w:ascii="Times New Roman" w:eastAsia="Times New Roman" w:hAnsi="Times New Roman"/>
                <w:sz w:val="28"/>
                <w:szCs w:val="28"/>
              </w:rPr>
            </w:pPr>
          </w:p>
          <w:p w:rsidR="002A50D8" w:rsidRPr="00FD69B0" w:rsidRDefault="002A50D8" w:rsidP="00D73F29">
            <w:pPr>
              <w:spacing w:after="0" w:line="240" w:lineRule="auto"/>
              <w:ind w:firstLine="267"/>
              <w:jc w:val="both"/>
              <w:rPr>
                <w:rFonts w:ascii="Times New Roman" w:eastAsia="Times New Roman" w:hAnsi="Times New Roman"/>
                <w:b/>
                <w:sz w:val="28"/>
                <w:szCs w:val="28"/>
              </w:rPr>
            </w:pPr>
          </w:p>
        </w:tc>
      </w:tr>
      <w:tr w:rsidR="00FD69B0" w:rsidRPr="00FD69B0" w:rsidTr="00426D8E">
        <w:trPr>
          <w:trHeight w:val="632"/>
        </w:trPr>
        <w:tc>
          <w:tcPr>
            <w:tcW w:w="7167" w:type="dxa"/>
          </w:tcPr>
          <w:p w:rsidR="005C53AB" w:rsidRPr="00FD69B0" w:rsidRDefault="005C53AB"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 xml:space="preserve">Стаття 292. </w:t>
            </w:r>
            <w:r w:rsidRPr="00FD69B0">
              <w:rPr>
                <w:rFonts w:ascii="Times New Roman" w:hAnsi="Times New Roman"/>
                <w:sz w:val="28"/>
                <w:szCs w:val="28"/>
                <w:shd w:val="clear" w:color="auto" w:fill="FFFFFF"/>
              </w:rPr>
              <w:t>Правові наслідки визнання активів необґрунтованими</w:t>
            </w:r>
          </w:p>
          <w:p w:rsidR="005C53AB" w:rsidRPr="00FD69B0" w:rsidRDefault="005C53AB" w:rsidP="00D73F29">
            <w:pPr>
              <w:pStyle w:val="a3"/>
              <w:ind w:firstLine="347"/>
              <w:jc w:val="both"/>
              <w:rPr>
                <w:rFonts w:ascii="Times New Roman" w:hAnsi="Times New Roman"/>
                <w:b/>
                <w:sz w:val="28"/>
                <w:szCs w:val="28"/>
              </w:rPr>
            </w:pPr>
            <w:r w:rsidRPr="00FD69B0">
              <w:rPr>
                <w:rFonts w:ascii="Times New Roman" w:hAnsi="Times New Roman"/>
                <w:sz w:val="28"/>
                <w:szCs w:val="28"/>
                <w:shd w:val="clear" w:color="auto" w:fill="FFFFFF"/>
              </w:rPr>
              <w:t xml:space="preserve">4. Стягнення в дохід держави активів, визнаних судом необґрунтованими, або інших активів відповідача, які відповідають вартості необґрунтованих активів, здійснюється в порядку, встановленому </w:t>
            </w:r>
            <w:hyperlink r:id="rId25" w:tgtFrame="_blank" w:history="1">
              <w:r w:rsidRPr="00C704C5">
                <w:rPr>
                  <w:rStyle w:val="a4"/>
                  <w:rFonts w:ascii="Times New Roman" w:hAnsi="Times New Roman"/>
                  <w:i/>
                  <w:color w:val="auto"/>
                  <w:sz w:val="28"/>
                  <w:szCs w:val="28"/>
                  <w:u w:val="none"/>
                  <w:shd w:val="clear" w:color="auto" w:fill="FFFFFF"/>
                </w:rPr>
                <w:t>Законом України</w:t>
              </w:r>
            </w:hyperlink>
            <w:r w:rsidRPr="00C704C5">
              <w:rPr>
                <w:rFonts w:ascii="Times New Roman" w:hAnsi="Times New Roman"/>
                <w:i/>
                <w:sz w:val="28"/>
                <w:szCs w:val="28"/>
                <w:shd w:val="clear" w:color="auto" w:fill="FFFFFF"/>
              </w:rPr>
              <w:t xml:space="preserve"> </w:t>
            </w:r>
            <w:bookmarkStart w:id="19" w:name="w1_35"/>
            <w:r w:rsidR="00454118" w:rsidRPr="00C704C5">
              <w:rPr>
                <w:rFonts w:ascii="Times New Roman" w:hAnsi="Times New Roman"/>
                <w:i/>
                <w:sz w:val="28"/>
                <w:szCs w:val="28"/>
                <w:shd w:val="clear" w:color="auto" w:fill="FFFFFF"/>
              </w:rPr>
              <w:t>«</w:t>
            </w:r>
            <w:r w:rsidRPr="00C704C5">
              <w:rPr>
                <w:rFonts w:ascii="Times New Roman" w:hAnsi="Times New Roman"/>
                <w:i/>
                <w:sz w:val="28"/>
                <w:szCs w:val="28"/>
                <w:shd w:val="clear" w:color="auto" w:fill="FFFFFF"/>
              </w:rPr>
              <w:t xml:space="preserve">Про </w:t>
            </w:r>
            <w:hyperlink r:id="rId26" w:anchor="w1_36" w:history="1">
              <w:r w:rsidRPr="00C704C5">
                <w:rPr>
                  <w:rStyle w:val="a4"/>
                  <w:rFonts w:ascii="Times New Roman" w:hAnsi="Times New Roman"/>
                  <w:i/>
                  <w:color w:val="auto"/>
                  <w:sz w:val="28"/>
                  <w:szCs w:val="28"/>
                  <w:u w:val="none"/>
                </w:rPr>
                <w:t>виконав</w:t>
              </w:r>
            </w:hyperlink>
            <w:bookmarkEnd w:id="19"/>
            <w:r w:rsidRPr="00C704C5">
              <w:rPr>
                <w:rFonts w:ascii="Times New Roman" w:hAnsi="Times New Roman"/>
                <w:i/>
                <w:sz w:val="28"/>
                <w:szCs w:val="28"/>
                <w:shd w:val="clear" w:color="auto" w:fill="FFFFFF"/>
              </w:rPr>
              <w:t>че провадження</w:t>
            </w:r>
            <w:r w:rsidR="00454118" w:rsidRPr="00C704C5">
              <w:rPr>
                <w:rFonts w:ascii="Times New Roman" w:hAnsi="Times New Roman"/>
                <w:i/>
                <w:sz w:val="28"/>
                <w:szCs w:val="28"/>
                <w:shd w:val="clear" w:color="auto" w:fill="FFFFFF"/>
              </w:rPr>
              <w:t>»</w:t>
            </w:r>
            <w:r w:rsidRPr="00C704C5">
              <w:rPr>
                <w:rFonts w:ascii="Times New Roman" w:hAnsi="Times New Roman"/>
                <w:i/>
                <w:sz w:val="28"/>
                <w:szCs w:val="28"/>
                <w:shd w:val="clear" w:color="auto" w:fill="FFFFFF"/>
              </w:rPr>
              <w:t xml:space="preserve">, </w:t>
            </w:r>
            <w:r w:rsidRPr="00FD69B0">
              <w:rPr>
                <w:rFonts w:ascii="Times New Roman" w:hAnsi="Times New Roman"/>
                <w:sz w:val="28"/>
                <w:szCs w:val="28"/>
                <w:shd w:val="clear" w:color="auto" w:fill="FFFFFF"/>
              </w:rPr>
              <w:t xml:space="preserve">крім випадків здійснення такого стягнення в порядку, встановленому </w:t>
            </w:r>
            <w:hyperlink r:id="rId27" w:tgtFrame="_blank" w:history="1">
              <w:r w:rsidRPr="00FD69B0">
                <w:rPr>
                  <w:rStyle w:val="a4"/>
                  <w:rFonts w:ascii="Times New Roman" w:hAnsi="Times New Roman"/>
                  <w:color w:val="auto"/>
                  <w:sz w:val="28"/>
                  <w:szCs w:val="28"/>
                  <w:u w:val="none"/>
                  <w:shd w:val="clear" w:color="auto" w:fill="FFFFFF"/>
                </w:rPr>
                <w:t xml:space="preserve">Законом </w:t>
              </w:r>
              <w:r w:rsidRPr="00FD69B0">
                <w:rPr>
                  <w:rStyle w:val="a4"/>
                  <w:rFonts w:ascii="Times New Roman" w:hAnsi="Times New Roman"/>
                  <w:color w:val="auto"/>
                  <w:sz w:val="28"/>
                  <w:szCs w:val="28"/>
                  <w:u w:val="none"/>
                  <w:shd w:val="clear" w:color="auto" w:fill="FFFFFF"/>
                </w:rPr>
                <w:lastRenderedPageBreak/>
                <w:t>України</w:t>
              </w:r>
            </w:hyperlink>
            <w:r w:rsidRPr="00FD69B0">
              <w:rPr>
                <w:rFonts w:ascii="Times New Roman" w:hAnsi="Times New Roman"/>
                <w:sz w:val="28"/>
                <w:szCs w:val="28"/>
                <w:shd w:val="clear" w:color="auto" w:fill="FFFFFF"/>
              </w:rPr>
              <w:t> </w:t>
            </w:r>
            <w:r w:rsidR="00454118">
              <w:rPr>
                <w:rFonts w:ascii="Times New Roman" w:hAnsi="Times New Roman"/>
                <w:sz w:val="28"/>
                <w:szCs w:val="28"/>
                <w:shd w:val="clear" w:color="auto" w:fill="FFFFFF"/>
              </w:rPr>
              <w:t>»</w:t>
            </w:r>
            <w:r w:rsidRPr="00FD69B0">
              <w:rPr>
                <w:rFonts w:ascii="Times New Roman" w:hAnsi="Times New Roman"/>
                <w:sz w:val="28"/>
                <w:szCs w:val="28"/>
                <w:shd w:val="clear" w:color="auto" w:fill="FFFFFF"/>
              </w:rPr>
              <w:t>Про Національне агентство України з питань виявлення, розшуку та управління активами, одержаними від корупційних та інших злочинів</w:t>
            </w:r>
            <w:r w:rsidR="00454118">
              <w:rPr>
                <w:rFonts w:ascii="Times New Roman" w:hAnsi="Times New Roman"/>
                <w:sz w:val="28"/>
                <w:szCs w:val="28"/>
                <w:shd w:val="clear" w:color="auto" w:fill="FFFFFF"/>
              </w:rPr>
              <w:t>»</w:t>
            </w:r>
            <w:r w:rsidRPr="00FD69B0">
              <w:rPr>
                <w:rFonts w:ascii="Times New Roman" w:hAnsi="Times New Roman"/>
                <w:sz w:val="28"/>
                <w:szCs w:val="28"/>
                <w:shd w:val="clear" w:color="auto" w:fill="FFFFFF"/>
              </w:rPr>
              <w:t>.</w:t>
            </w:r>
          </w:p>
        </w:tc>
        <w:tc>
          <w:tcPr>
            <w:tcW w:w="7746" w:type="dxa"/>
            <w:gridSpan w:val="3"/>
          </w:tcPr>
          <w:p w:rsidR="002A50D8" w:rsidRPr="00FD69B0" w:rsidRDefault="002A50D8"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292. </w:t>
            </w:r>
            <w:r w:rsidRPr="00FD69B0">
              <w:rPr>
                <w:rFonts w:ascii="Times New Roman" w:hAnsi="Times New Roman"/>
                <w:sz w:val="28"/>
                <w:szCs w:val="28"/>
                <w:shd w:val="clear" w:color="auto" w:fill="FFFFFF"/>
              </w:rPr>
              <w:t>Правові наслідки визнання активів необґрунтованими</w:t>
            </w:r>
          </w:p>
          <w:p w:rsidR="005C53AB" w:rsidRPr="00FD69B0" w:rsidRDefault="002A50D8" w:rsidP="00D73F29">
            <w:pPr>
              <w:pStyle w:val="a3"/>
              <w:ind w:firstLine="267"/>
              <w:jc w:val="both"/>
              <w:rPr>
                <w:rFonts w:ascii="Times New Roman" w:hAnsi="Times New Roman"/>
                <w:b/>
                <w:noProof/>
                <w:sz w:val="28"/>
                <w:szCs w:val="28"/>
              </w:rPr>
            </w:pPr>
            <w:r w:rsidRPr="00FD69B0">
              <w:rPr>
                <w:rFonts w:ascii="Times New Roman" w:hAnsi="Times New Roman"/>
                <w:sz w:val="28"/>
                <w:szCs w:val="28"/>
                <w:shd w:val="clear" w:color="auto" w:fill="FFFFFF"/>
              </w:rPr>
              <w:t xml:space="preserve">4. Стягнення в дохід держави активів, визнаних судом необґрунтованими, або інших активів відповідача, які відповідають вартості необґрунтованих активів, здійснюється в порядку, встановленому </w:t>
            </w:r>
            <w:hyperlink r:id="rId28" w:tgtFrame="_blank" w:history="1">
              <w:r w:rsidRPr="00FD69B0">
                <w:rPr>
                  <w:rStyle w:val="a4"/>
                  <w:rFonts w:ascii="Times New Roman" w:hAnsi="Times New Roman"/>
                  <w:b/>
                  <w:color w:val="auto"/>
                  <w:sz w:val="28"/>
                  <w:szCs w:val="28"/>
                  <w:u w:val="none"/>
                  <w:shd w:val="clear" w:color="auto" w:fill="FFFFFF"/>
                </w:rPr>
                <w:t>Законом України</w:t>
              </w:r>
            </w:hyperlink>
            <w:r w:rsidRPr="00FD69B0">
              <w:rPr>
                <w:rFonts w:ascii="Times New Roman" w:hAnsi="Times New Roman"/>
                <w:b/>
                <w:sz w:val="28"/>
                <w:szCs w:val="28"/>
                <w:shd w:val="clear" w:color="auto" w:fill="FFFFFF"/>
              </w:rPr>
              <w:t xml:space="preserve"> </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Про 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sz w:val="28"/>
                <w:szCs w:val="28"/>
                <w:shd w:val="clear" w:color="auto" w:fill="FFFFFF"/>
              </w:rPr>
              <w:t xml:space="preserve">, крім випадків здійснення такого стягнення в порядку, встановленому </w:t>
            </w:r>
            <w:hyperlink r:id="rId29" w:tgtFrame="_blank" w:history="1">
              <w:r w:rsidRPr="00FD69B0">
                <w:rPr>
                  <w:rStyle w:val="a4"/>
                  <w:rFonts w:ascii="Times New Roman" w:hAnsi="Times New Roman"/>
                  <w:color w:val="auto"/>
                  <w:sz w:val="28"/>
                  <w:szCs w:val="28"/>
                  <w:u w:val="none"/>
                  <w:shd w:val="clear" w:color="auto" w:fill="FFFFFF"/>
                </w:rPr>
                <w:t>Законом України</w:t>
              </w:r>
            </w:hyperlink>
            <w:r w:rsidRPr="00FD69B0">
              <w:rPr>
                <w:rFonts w:ascii="Times New Roman" w:hAnsi="Times New Roman"/>
                <w:sz w:val="28"/>
                <w:szCs w:val="28"/>
                <w:shd w:val="clear" w:color="auto" w:fill="FFFFFF"/>
              </w:rPr>
              <w:t> </w:t>
            </w:r>
            <w:r w:rsidR="00454118">
              <w:rPr>
                <w:rFonts w:ascii="Times New Roman" w:hAnsi="Times New Roman"/>
                <w:sz w:val="28"/>
                <w:szCs w:val="28"/>
                <w:shd w:val="clear" w:color="auto" w:fill="FFFFFF"/>
              </w:rPr>
              <w:t>»</w:t>
            </w:r>
            <w:r w:rsidRPr="00FD69B0">
              <w:rPr>
                <w:rFonts w:ascii="Times New Roman" w:hAnsi="Times New Roman"/>
                <w:sz w:val="28"/>
                <w:szCs w:val="28"/>
                <w:shd w:val="clear" w:color="auto" w:fill="FFFFFF"/>
              </w:rPr>
              <w:t xml:space="preserve">Про </w:t>
            </w:r>
            <w:r w:rsidRPr="00FD69B0">
              <w:rPr>
                <w:rFonts w:ascii="Times New Roman" w:hAnsi="Times New Roman"/>
                <w:sz w:val="28"/>
                <w:szCs w:val="28"/>
                <w:shd w:val="clear" w:color="auto" w:fill="FFFFFF"/>
              </w:rPr>
              <w:lastRenderedPageBreak/>
              <w:t>Національне агентство України з питань виявлення, розшуку та управління активами, одержаними від корупційних та інших злочинів</w:t>
            </w:r>
            <w:r w:rsidR="00454118">
              <w:rPr>
                <w:rFonts w:ascii="Times New Roman" w:hAnsi="Times New Roman"/>
                <w:sz w:val="28"/>
                <w:szCs w:val="28"/>
                <w:shd w:val="clear" w:color="auto" w:fill="FFFFFF"/>
              </w:rPr>
              <w:t>»</w:t>
            </w:r>
            <w:r w:rsidRPr="00FD69B0">
              <w:rPr>
                <w:rFonts w:ascii="Times New Roman" w:hAnsi="Times New Roman"/>
                <w:sz w:val="28"/>
                <w:szCs w:val="28"/>
                <w:shd w:val="clear" w:color="auto" w:fill="FFFFFF"/>
              </w:rPr>
              <w:t>.</w:t>
            </w:r>
          </w:p>
        </w:tc>
      </w:tr>
      <w:tr w:rsidR="00FD69B0" w:rsidRPr="00FD69B0" w:rsidTr="00426D8E">
        <w:trPr>
          <w:trHeight w:val="632"/>
        </w:trPr>
        <w:tc>
          <w:tcPr>
            <w:tcW w:w="7167" w:type="dxa"/>
          </w:tcPr>
          <w:p w:rsidR="0046687C" w:rsidRPr="00FD69B0" w:rsidRDefault="0046687C"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431. </w:t>
            </w:r>
            <w:r w:rsidRPr="00FD69B0">
              <w:rPr>
                <w:rStyle w:val="rvts9"/>
                <w:rFonts w:ascii="Times New Roman" w:hAnsi="Times New Roman"/>
                <w:bCs/>
                <w:sz w:val="28"/>
                <w:szCs w:val="28"/>
                <w:shd w:val="clear" w:color="auto" w:fill="FFFFFF"/>
              </w:rPr>
              <w:t>Звернення судових рішень до виконання</w:t>
            </w:r>
          </w:p>
          <w:p w:rsidR="0046687C" w:rsidRPr="00FD69B0" w:rsidRDefault="0046687C"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6687C" w:rsidRPr="00FD69B0" w:rsidRDefault="0046687C"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7. У разі вирішення питання про виправлення помилки у виконавчому документі; визнання виконавчого документа таким, що не підлягає виконанню; забезпечення виконання судового рішення; стягнення на користь боржника безпідставно одержаного стягувачем за виконавчим документом; поновлення пропущеного строку для пред’явлення виконавчого документа до виконання; відстрочення чи розстрочення виконання, зміну чи встановлення способу і порядку виконання; звернення стягнення на грошові кошти, що належать третім особам, та нерухоме майно, право власності на яке не зареєстровано в установленому законом порядку; зупинення виконання (дії) судового рішення; заміну сторони виконавчого провадження суд вносить відповідну ухвалу до Єдиного державного реєстру виконавчих документів не пізніше двох днів з дня її постановлення у порядку, передбаченому частиною четвертою цієї статті.</w:t>
            </w:r>
          </w:p>
          <w:p w:rsidR="00FD69B0" w:rsidRPr="00FD69B0" w:rsidRDefault="00FD69B0" w:rsidP="00D73F29">
            <w:pPr>
              <w:pStyle w:val="a3"/>
              <w:ind w:firstLine="347"/>
              <w:jc w:val="both"/>
              <w:rPr>
                <w:rStyle w:val="rvts9"/>
                <w:rFonts w:ascii="Times New Roman" w:hAnsi="Times New Roman"/>
                <w:bCs/>
                <w:sz w:val="28"/>
                <w:szCs w:val="28"/>
                <w:shd w:val="clear" w:color="auto" w:fill="FFFFFF"/>
              </w:rPr>
            </w:pPr>
          </w:p>
          <w:p w:rsidR="00FD69B0" w:rsidRPr="00FD69B0" w:rsidRDefault="00FD69B0" w:rsidP="00D73F29">
            <w:pPr>
              <w:pStyle w:val="a3"/>
              <w:ind w:firstLine="347"/>
              <w:jc w:val="both"/>
              <w:rPr>
                <w:rStyle w:val="rvts9"/>
                <w:rFonts w:ascii="Times New Roman" w:hAnsi="Times New Roman"/>
                <w:bCs/>
                <w:sz w:val="28"/>
                <w:szCs w:val="28"/>
                <w:shd w:val="clear" w:color="auto" w:fill="FFFFFF"/>
              </w:rPr>
            </w:pPr>
          </w:p>
          <w:p w:rsidR="00FD69B0" w:rsidRPr="00FD69B0" w:rsidRDefault="00FD69B0" w:rsidP="00D73F29">
            <w:pPr>
              <w:pStyle w:val="a3"/>
              <w:ind w:firstLine="347"/>
              <w:jc w:val="both"/>
              <w:rPr>
                <w:rStyle w:val="rvts9"/>
                <w:rFonts w:ascii="Times New Roman" w:hAnsi="Times New Roman"/>
                <w:bCs/>
                <w:sz w:val="28"/>
                <w:szCs w:val="28"/>
                <w:shd w:val="clear" w:color="auto" w:fill="FFFFFF"/>
              </w:rPr>
            </w:pPr>
          </w:p>
          <w:p w:rsidR="0046687C" w:rsidRPr="00FD69B0" w:rsidRDefault="00FD69B0"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r w:rsidR="0046687C" w:rsidRPr="00FD69B0">
              <w:rPr>
                <w:rStyle w:val="rvts9"/>
                <w:rFonts w:ascii="Times New Roman" w:hAnsi="Times New Roman"/>
                <w:bCs/>
                <w:sz w:val="28"/>
                <w:szCs w:val="28"/>
                <w:shd w:val="clear" w:color="auto" w:fill="FFFFFF"/>
              </w:rPr>
              <w:t>..</w:t>
            </w:r>
          </w:p>
          <w:p w:rsidR="0046687C" w:rsidRPr="00FD69B0" w:rsidRDefault="0046687C"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9. Положення про Єдиний державний реєстр виконавчих документів затверджується спільним </w:t>
            </w:r>
            <w:r w:rsidRPr="00FD69B0">
              <w:rPr>
                <w:rStyle w:val="rvts9"/>
                <w:rFonts w:ascii="Times New Roman" w:hAnsi="Times New Roman"/>
                <w:bCs/>
                <w:sz w:val="28"/>
                <w:szCs w:val="28"/>
                <w:shd w:val="clear" w:color="auto" w:fill="FFFFFF"/>
              </w:rPr>
              <w:lastRenderedPageBreak/>
              <w:t xml:space="preserve">нормативно-правовим актом </w:t>
            </w:r>
            <w:r w:rsidRPr="00C704C5">
              <w:rPr>
                <w:rStyle w:val="rvts9"/>
                <w:rFonts w:ascii="Times New Roman" w:hAnsi="Times New Roman"/>
                <w:bCs/>
                <w:i/>
                <w:sz w:val="28"/>
                <w:szCs w:val="28"/>
                <w:shd w:val="clear" w:color="auto" w:fill="FFFFFF"/>
              </w:rPr>
              <w:t>Міністерства юстиції України та Державної судової адміністрації України.</w:t>
            </w:r>
          </w:p>
        </w:tc>
        <w:tc>
          <w:tcPr>
            <w:tcW w:w="7746" w:type="dxa"/>
            <w:gridSpan w:val="3"/>
          </w:tcPr>
          <w:p w:rsidR="0046687C" w:rsidRPr="00FD69B0" w:rsidRDefault="0046687C"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431. </w:t>
            </w:r>
            <w:r w:rsidRPr="00FD69B0">
              <w:rPr>
                <w:rStyle w:val="rvts9"/>
                <w:rFonts w:ascii="Times New Roman" w:hAnsi="Times New Roman"/>
                <w:bCs/>
                <w:sz w:val="28"/>
                <w:szCs w:val="28"/>
                <w:shd w:val="clear" w:color="auto" w:fill="FFFFFF"/>
              </w:rPr>
              <w:t>Звернення судових рішень до виконання</w:t>
            </w:r>
          </w:p>
          <w:p w:rsidR="0046687C" w:rsidRPr="00FD69B0" w:rsidRDefault="0046687C"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6687C" w:rsidRPr="00FD69B0" w:rsidRDefault="0046687C"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t>7. У разі вирішення питання про виправлення помилки у виконавчому документі; визнання виконавчого документа таким, що не підлягає виконанню; забезпечення виконання судового рішення; стягнення на користь боржника безпідставно одержаного стягувачем за виконавчим документом; поновлення пропущеного строку для пред’явлення виконавчого документа до виконання; відстрочення чи розстрочення виконання, зміну чи встановлення способу і порядку виконання; звернення стягнення на грошові кошти, що належать третім особам, та нерухоме майно, право власності на яке не зареєстровано в установленому законом порядку;</w:t>
            </w:r>
            <w:r w:rsidR="00DC6B60" w:rsidRPr="00FD69B0">
              <w:rPr>
                <w:rStyle w:val="rvts9"/>
                <w:rFonts w:ascii="Times New Roman" w:hAnsi="Times New Roman"/>
                <w:bCs/>
                <w:sz w:val="28"/>
                <w:szCs w:val="28"/>
                <w:shd w:val="clear" w:color="auto" w:fill="FFFFFF"/>
              </w:rPr>
              <w:t xml:space="preserve"> </w:t>
            </w:r>
            <w:r w:rsidR="00DC6B60" w:rsidRPr="00FD69B0">
              <w:rPr>
                <w:rStyle w:val="rvts9"/>
                <w:rFonts w:ascii="Times New Roman" w:hAnsi="Times New Roman"/>
                <w:b/>
                <w:bCs/>
                <w:sz w:val="28"/>
                <w:szCs w:val="28"/>
                <w:shd w:val="clear" w:color="auto" w:fill="FFFFFF"/>
              </w:rPr>
              <w:t xml:space="preserve">звернення стягнення на майно боржника на яке судом накладено арешт (заборону); примусову реалізацію </w:t>
            </w:r>
            <w:r w:rsidR="00DC6B60" w:rsidRPr="00FD69B0">
              <w:rPr>
                <w:rFonts w:ascii="Times New Roman" w:hAnsi="Times New Roman"/>
                <w:b/>
                <w:sz w:val="28"/>
                <w:szCs w:val="28"/>
                <w:shd w:val="clear" w:color="auto" w:fill="FFFFFF"/>
              </w:rPr>
              <w:t>об’єкта житлової нерухомості,</w:t>
            </w:r>
            <w:r w:rsidR="00DC6B60" w:rsidRPr="00FD69B0">
              <w:rPr>
                <w:rStyle w:val="rvts9"/>
                <w:rFonts w:ascii="Times New Roman" w:hAnsi="Times New Roman"/>
                <w:b/>
                <w:bCs/>
                <w:sz w:val="28"/>
                <w:szCs w:val="28"/>
                <w:shd w:val="clear" w:color="auto" w:fill="FFFFFF"/>
              </w:rPr>
              <w:t xml:space="preserve"> в якому </w:t>
            </w:r>
            <w:r w:rsidR="00DC6B60" w:rsidRPr="00FD69B0">
              <w:rPr>
                <w:rFonts w:ascii="Times New Roman" w:hAnsi="Times New Roman"/>
                <w:b/>
                <w:sz w:val="28"/>
                <w:szCs w:val="28"/>
              </w:rPr>
              <w:t>зареєстровано місце проживання малолітньої дитини;</w:t>
            </w:r>
            <w:r w:rsidRPr="00FD69B0">
              <w:rPr>
                <w:rStyle w:val="rvts9"/>
                <w:rFonts w:ascii="Times New Roman" w:hAnsi="Times New Roman"/>
                <w:bCs/>
                <w:sz w:val="28"/>
                <w:szCs w:val="28"/>
                <w:shd w:val="clear" w:color="auto" w:fill="FFFFFF"/>
              </w:rPr>
              <w:t xml:space="preserve"> зупинення виконання (дії) судового рішення; заміну сторони виконавчого провадження суд вносить відповідну ухвалу до Єдиного державного реєстру виконавчих документів не пізніше двох днів з дня її постановлення у порядку, передбаченому частиною четвертою цієї статті.</w:t>
            </w:r>
          </w:p>
          <w:p w:rsidR="0046687C" w:rsidRPr="00FD69B0" w:rsidRDefault="0046687C"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r w:rsidR="00FD69B0" w:rsidRPr="00FD69B0">
              <w:rPr>
                <w:rStyle w:val="rvts9"/>
                <w:rFonts w:ascii="Times New Roman" w:hAnsi="Times New Roman"/>
                <w:bCs/>
                <w:sz w:val="28"/>
                <w:szCs w:val="28"/>
                <w:shd w:val="clear" w:color="auto" w:fill="FFFFFF"/>
              </w:rPr>
              <w:t>.</w:t>
            </w:r>
            <w:r w:rsidRPr="00FD69B0">
              <w:rPr>
                <w:rStyle w:val="rvts9"/>
                <w:rFonts w:ascii="Times New Roman" w:hAnsi="Times New Roman"/>
                <w:bCs/>
                <w:sz w:val="28"/>
                <w:szCs w:val="28"/>
                <w:shd w:val="clear" w:color="auto" w:fill="FFFFFF"/>
              </w:rPr>
              <w:t>.</w:t>
            </w:r>
          </w:p>
          <w:p w:rsidR="0046687C" w:rsidRPr="00FD69B0" w:rsidRDefault="0046687C"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t xml:space="preserve">9. Положення про Єдиний державний реєстр виконавчих документів затверджується спільним нормативно-правовим </w:t>
            </w:r>
            <w:r w:rsidRPr="00FD69B0">
              <w:rPr>
                <w:rStyle w:val="rvts9"/>
                <w:rFonts w:ascii="Times New Roman" w:hAnsi="Times New Roman"/>
                <w:bCs/>
                <w:sz w:val="28"/>
                <w:szCs w:val="28"/>
                <w:shd w:val="clear" w:color="auto" w:fill="FFFFFF"/>
              </w:rPr>
              <w:lastRenderedPageBreak/>
              <w:t xml:space="preserve">актом </w:t>
            </w:r>
            <w:r w:rsidRPr="00FD69B0">
              <w:rPr>
                <w:rStyle w:val="rvts9"/>
                <w:rFonts w:ascii="Times New Roman" w:hAnsi="Times New Roman"/>
                <w:b/>
                <w:bCs/>
                <w:sz w:val="28"/>
                <w:szCs w:val="28"/>
                <w:shd w:val="clear" w:color="auto" w:fill="FFFFFF"/>
              </w:rPr>
              <w:t>Державної судової адміністрації України та Міністерства юстиції України</w:t>
            </w:r>
            <w:r w:rsidRPr="00FD69B0">
              <w:rPr>
                <w:rStyle w:val="rvts9"/>
                <w:rFonts w:ascii="Times New Roman" w:hAnsi="Times New Roman"/>
                <w:bCs/>
                <w:sz w:val="28"/>
                <w:szCs w:val="28"/>
                <w:shd w:val="clear" w:color="auto" w:fill="FFFFFF"/>
              </w:rPr>
              <w:t>.</w:t>
            </w:r>
          </w:p>
        </w:tc>
      </w:tr>
      <w:tr w:rsidR="00FD69B0" w:rsidRPr="00FD69B0" w:rsidTr="00426D8E">
        <w:trPr>
          <w:trHeight w:val="632"/>
        </w:trPr>
        <w:tc>
          <w:tcPr>
            <w:tcW w:w="7167" w:type="dxa"/>
          </w:tcPr>
          <w:p w:rsidR="00C73BAF" w:rsidRPr="00C704C5" w:rsidRDefault="00C73BAF" w:rsidP="00D73F29">
            <w:pPr>
              <w:pStyle w:val="a3"/>
              <w:ind w:firstLine="347"/>
              <w:jc w:val="both"/>
              <w:rPr>
                <w:rStyle w:val="rvts9"/>
                <w:rFonts w:ascii="Times New Roman" w:hAnsi="Times New Roman"/>
                <w:bCs/>
                <w:i/>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438.</w:t>
            </w:r>
            <w:r w:rsidRPr="00FD69B0">
              <w:rPr>
                <w:rStyle w:val="rvts9"/>
                <w:rFonts w:ascii="Times New Roman" w:hAnsi="Times New Roman"/>
                <w:bCs/>
                <w:sz w:val="28"/>
                <w:szCs w:val="28"/>
                <w:shd w:val="clear" w:color="auto" w:fill="FFFFFF"/>
              </w:rPr>
              <w:t xml:space="preserve"> Оголошення розшуку </w:t>
            </w:r>
            <w:r w:rsidRPr="00C704C5">
              <w:rPr>
                <w:rStyle w:val="rvts9"/>
                <w:rFonts w:ascii="Times New Roman" w:hAnsi="Times New Roman"/>
                <w:bCs/>
                <w:i/>
                <w:sz w:val="28"/>
                <w:szCs w:val="28"/>
                <w:shd w:val="clear" w:color="auto" w:fill="FFFFFF"/>
              </w:rPr>
              <w:t>боржника або дитини, привід боржника</w:t>
            </w:r>
          </w:p>
          <w:p w:rsidR="00C73BAF" w:rsidRPr="00FD69B0" w:rsidRDefault="00C73BAF" w:rsidP="00D73F29">
            <w:pPr>
              <w:pStyle w:val="a3"/>
              <w:ind w:firstLine="347"/>
              <w:jc w:val="both"/>
              <w:rPr>
                <w:rStyle w:val="rvts9"/>
                <w:rFonts w:ascii="Times New Roman" w:hAnsi="Times New Roman"/>
                <w:bCs/>
                <w:sz w:val="28"/>
                <w:szCs w:val="28"/>
                <w:shd w:val="clear" w:color="auto" w:fill="FFFFFF"/>
              </w:rPr>
            </w:pPr>
          </w:p>
          <w:p w:rsidR="00C73BAF" w:rsidRPr="00FD69B0" w:rsidRDefault="00C73BAF" w:rsidP="00D73F29">
            <w:pPr>
              <w:pStyle w:val="a3"/>
              <w:ind w:firstLine="34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t xml:space="preserve">1. Розшук </w:t>
            </w:r>
            <w:r w:rsidRPr="00C704C5">
              <w:rPr>
                <w:rStyle w:val="rvts9"/>
                <w:rFonts w:ascii="Times New Roman" w:hAnsi="Times New Roman"/>
                <w:bCs/>
                <w:i/>
                <w:sz w:val="28"/>
                <w:szCs w:val="28"/>
                <w:shd w:val="clear" w:color="auto" w:fill="FFFFFF"/>
              </w:rPr>
              <w:t>боржника або дитини, привід боржника</w:t>
            </w:r>
            <w:r w:rsidRPr="00FD69B0">
              <w:rPr>
                <w:rStyle w:val="rvts9"/>
                <w:rFonts w:ascii="Times New Roman" w:hAnsi="Times New Roman"/>
                <w:bCs/>
                <w:sz w:val="28"/>
                <w:szCs w:val="28"/>
                <w:shd w:val="clear" w:color="auto" w:fill="FFFFFF"/>
              </w:rPr>
              <w:t xml:space="preserve"> оголошуються за місцем виконання рішення або за останнім відомим місцем проживання (перебування) боржника або дитини чи місцезнаходженням їхнього майна, або за місцем проживання (перебування) стягувача.</w:t>
            </w:r>
          </w:p>
        </w:tc>
        <w:tc>
          <w:tcPr>
            <w:tcW w:w="7746" w:type="dxa"/>
            <w:gridSpan w:val="3"/>
          </w:tcPr>
          <w:p w:rsidR="00C73BAF" w:rsidRPr="00FD69B0" w:rsidRDefault="00C73BAF"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Стаття 438.</w:t>
            </w:r>
            <w:r w:rsidRPr="00FD69B0">
              <w:rPr>
                <w:rStyle w:val="rvts9"/>
                <w:rFonts w:ascii="Times New Roman" w:hAnsi="Times New Roman"/>
                <w:bCs/>
                <w:sz w:val="28"/>
                <w:szCs w:val="28"/>
                <w:shd w:val="clear" w:color="auto" w:fill="FFFFFF"/>
              </w:rPr>
              <w:t xml:space="preserve"> Оголошення розшуку </w:t>
            </w:r>
            <w:r w:rsidRPr="00FD69B0">
              <w:rPr>
                <w:rStyle w:val="rvts9"/>
                <w:rFonts w:ascii="Times New Roman" w:hAnsi="Times New Roman"/>
                <w:b/>
                <w:bCs/>
                <w:sz w:val="28"/>
                <w:szCs w:val="28"/>
                <w:shd w:val="clear" w:color="auto" w:fill="FFFFFF"/>
              </w:rPr>
              <w:t xml:space="preserve">боржника - фізичної особи, або дитини </w:t>
            </w:r>
          </w:p>
          <w:p w:rsidR="00C73BAF" w:rsidRPr="00FD69B0" w:rsidRDefault="00C73BAF" w:rsidP="00D73F29">
            <w:pPr>
              <w:pStyle w:val="a3"/>
              <w:ind w:firstLine="267"/>
              <w:jc w:val="both"/>
              <w:rPr>
                <w:rStyle w:val="rvts9"/>
                <w:rFonts w:ascii="Times New Roman" w:hAnsi="Times New Roman"/>
                <w:bCs/>
                <w:sz w:val="28"/>
                <w:szCs w:val="28"/>
                <w:shd w:val="clear" w:color="auto" w:fill="FFFFFF"/>
              </w:rPr>
            </w:pPr>
          </w:p>
          <w:p w:rsidR="00C73BAF" w:rsidRPr="00FD69B0" w:rsidRDefault="00C73BAF" w:rsidP="00EA4D60">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1. Розшук </w:t>
            </w:r>
            <w:r w:rsidRPr="00FD69B0">
              <w:rPr>
                <w:rStyle w:val="rvts9"/>
                <w:rFonts w:ascii="Times New Roman" w:hAnsi="Times New Roman"/>
                <w:b/>
                <w:bCs/>
                <w:sz w:val="28"/>
                <w:szCs w:val="28"/>
                <w:shd w:val="clear" w:color="auto" w:fill="FFFFFF"/>
              </w:rPr>
              <w:t>боржника - фізичної особи, або дитини</w:t>
            </w:r>
            <w:r w:rsidRPr="00FD69B0">
              <w:rPr>
                <w:rStyle w:val="rvts9"/>
                <w:rFonts w:ascii="Times New Roman" w:hAnsi="Times New Roman"/>
                <w:bCs/>
                <w:sz w:val="28"/>
                <w:szCs w:val="28"/>
                <w:shd w:val="clear" w:color="auto" w:fill="FFFFFF"/>
              </w:rPr>
              <w:t>, оголошуються за місцем виконання рішення або за останнім відомим місцем проживання (перебування) боржника або дитини чи місцезнаходженням їхнього майна, або за місцем проживання (перебування) стягувача.</w:t>
            </w:r>
          </w:p>
        </w:tc>
      </w:tr>
      <w:tr w:rsidR="00FD69B0" w:rsidRPr="00FD69B0" w:rsidTr="00426D8E">
        <w:trPr>
          <w:trHeight w:val="632"/>
        </w:trPr>
        <w:tc>
          <w:tcPr>
            <w:tcW w:w="7167" w:type="dxa"/>
          </w:tcPr>
          <w:p w:rsidR="00506E19" w:rsidRPr="00FD69B0" w:rsidRDefault="00506E19"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Стаття 439.</w:t>
            </w:r>
            <w:r w:rsidRPr="00FD69B0">
              <w:rPr>
                <w:rStyle w:val="rvts9"/>
                <w:rFonts w:ascii="Times New Roman" w:hAnsi="Times New Roman"/>
                <w:bCs/>
                <w:sz w:val="28"/>
                <w:szCs w:val="28"/>
                <w:shd w:val="clear" w:color="auto" w:fill="FFFFFF"/>
              </w:rPr>
              <w:t xml:space="preserve"> Вирішення питання про примусове проникнення до житла чи іншого володіння особи</w:t>
            </w:r>
          </w:p>
          <w:p w:rsidR="00506E19" w:rsidRPr="00FD69B0" w:rsidRDefault="00506E19" w:rsidP="00D73F29">
            <w:pPr>
              <w:pStyle w:val="a3"/>
              <w:ind w:firstLine="347"/>
              <w:jc w:val="both"/>
              <w:rPr>
                <w:rStyle w:val="rvts9"/>
                <w:rFonts w:ascii="Times New Roman" w:hAnsi="Times New Roman"/>
                <w:bCs/>
                <w:sz w:val="28"/>
                <w:szCs w:val="28"/>
                <w:shd w:val="clear" w:color="auto" w:fill="FFFFFF"/>
              </w:rPr>
            </w:pPr>
          </w:p>
          <w:p w:rsidR="00506E19" w:rsidRPr="00FD69B0" w:rsidRDefault="00506E19"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 Питання про примусове проникнення до житла чи іншого володіння боржника - фізичної особи або особи, у якої знаходиться майно боржника чи майно та кошти, належні боржникові від інших осіб</w:t>
            </w:r>
            <w:r w:rsidRPr="00C704C5">
              <w:rPr>
                <w:rStyle w:val="rvts9"/>
                <w:rFonts w:ascii="Times New Roman" w:hAnsi="Times New Roman"/>
                <w:bCs/>
                <w:i/>
                <w:sz w:val="28"/>
                <w:szCs w:val="28"/>
                <w:shd w:val="clear" w:color="auto" w:fill="FFFFFF"/>
              </w:rPr>
              <w:t>, або дитина, щодо якої є виконавчий документ про її відібрання,</w:t>
            </w:r>
            <w:r w:rsidRPr="00FD69B0">
              <w:rPr>
                <w:rStyle w:val="rvts9"/>
                <w:rFonts w:ascii="Times New Roman" w:hAnsi="Times New Roman"/>
                <w:bCs/>
                <w:sz w:val="28"/>
                <w:szCs w:val="28"/>
                <w:shd w:val="clear" w:color="auto" w:fill="FFFFFF"/>
              </w:rPr>
              <w:t xml:space="preserve"> при виконанні судових рішень та рішень інших органів (посадових осіб) вирішується судом за місцезнаходженням житла чи іншого володіння особи або судом, який ухвалив рішення за поданням державного виконавця, приватного виконавця.</w:t>
            </w:r>
          </w:p>
          <w:p w:rsidR="00506E19" w:rsidRPr="00FD69B0" w:rsidRDefault="00506E19" w:rsidP="00D73F29">
            <w:pPr>
              <w:pStyle w:val="a3"/>
              <w:ind w:firstLine="34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t>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виконавця.</w:t>
            </w:r>
          </w:p>
        </w:tc>
        <w:tc>
          <w:tcPr>
            <w:tcW w:w="7746" w:type="dxa"/>
            <w:gridSpan w:val="3"/>
          </w:tcPr>
          <w:p w:rsidR="00506E19" w:rsidRPr="00FD69B0" w:rsidRDefault="00506E19"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Стаття 439.</w:t>
            </w:r>
            <w:r w:rsidRPr="00FD69B0">
              <w:rPr>
                <w:rStyle w:val="rvts9"/>
                <w:rFonts w:ascii="Times New Roman" w:hAnsi="Times New Roman"/>
                <w:bCs/>
                <w:sz w:val="28"/>
                <w:szCs w:val="28"/>
                <w:shd w:val="clear" w:color="auto" w:fill="FFFFFF"/>
              </w:rPr>
              <w:t xml:space="preserve"> Вирішення питання про примусове проникнення до житла чи іншого володіння особи</w:t>
            </w:r>
          </w:p>
          <w:p w:rsidR="00506E19" w:rsidRPr="00FD69B0" w:rsidRDefault="00506E19" w:rsidP="00D73F29">
            <w:pPr>
              <w:pStyle w:val="a3"/>
              <w:ind w:firstLine="267"/>
              <w:jc w:val="both"/>
              <w:rPr>
                <w:rStyle w:val="rvts9"/>
                <w:rFonts w:ascii="Times New Roman" w:hAnsi="Times New Roman"/>
                <w:bCs/>
                <w:sz w:val="28"/>
                <w:szCs w:val="28"/>
                <w:shd w:val="clear" w:color="auto" w:fill="FFFFFF"/>
              </w:rPr>
            </w:pPr>
          </w:p>
          <w:p w:rsidR="00506E19" w:rsidRPr="00FD69B0" w:rsidRDefault="00506E19"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 Питання про примусове проникнення до житла чи іншого володіння боржника - фізичної особи або особи, у якої знаходиться майно боржника чи майно та кошти, належні боржникові від інших осіб, при виконанні судових рішень та рішень інших органів (посадових осіб) вирішується судом за місцезнаходженням житла чи іншого володіння особи або судом, який ухвалив рішення за поданням державного виконавця, приватного виконавця.</w:t>
            </w:r>
          </w:p>
          <w:p w:rsidR="00506E19" w:rsidRPr="00FD69B0" w:rsidRDefault="00506E19" w:rsidP="00D73F29">
            <w:pPr>
              <w:pStyle w:val="a3"/>
              <w:ind w:firstLine="267"/>
              <w:jc w:val="both"/>
              <w:rPr>
                <w:rStyle w:val="rvts9"/>
                <w:rFonts w:ascii="Times New Roman" w:hAnsi="Times New Roman"/>
                <w:bCs/>
                <w:sz w:val="28"/>
                <w:szCs w:val="28"/>
                <w:shd w:val="clear" w:color="auto" w:fill="FFFFFF"/>
              </w:rPr>
            </w:pPr>
          </w:p>
          <w:p w:rsidR="00506E19" w:rsidRPr="00FD69B0" w:rsidRDefault="00506E19"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t>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виконавця.</w:t>
            </w:r>
          </w:p>
        </w:tc>
      </w:tr>
      <w:tr w:rsidR="00FD69B0" w:rsidRPr="00FD69B0" w:rsidTr="00426D8E">
        <w:trPr>
          <w:trHeight w:val="632"/>
        </w:trPr>
        <w:tc>
          <w:tcPr>
            <w:tcW w:w="7167" w:type="dxa"/>
          </w:tcPr>
          <w:p w:rsidR="00562509" w:rsidRPr="00FD69B0" w:rsidRDefault="00562509" w:rsidP="00D73F29">
            <w:pPr>
              <w:pStyle w:val="a3"/>
              <w:ind w:firstLine="347"/>
              <w:jc w:val="both"/>
              <w:rPr>
                <w:rStyle w:val="rvts9"/>
                <w:rFonts w:ascii="Times New Roman" w:hAnsi="Times New Roman"/>
                <w:b/>
                <w:bCs/>
                <w:sz w:val="28"/>
                <w:szCs w:val="28"/>
                <w:shd w:val="clear" w:color="auto" w:fill="FFFFFF"/>
              </w:rPr>
            </w:pPr>
          </w:p>
        </w:tc>
        <w:tc>
          <w:tcPr>
            <w:tcW w:w="7746" w:type="dxa"/>
            <w:gridSpan w:val="3"/>
          </w:tcPr>
          <w:p w:rsidR="00562509" w:rsidRPr="00C704C5" w:rsidRDefault="00562509" w:rsidP="00D73F29">
            <w:pPr>
              <w:pStyle w:val="a3"/>
              <w:ind w:firstLine="267"/>
              <w:jc w:val="both"/>
              <w:rPr>
                <w:rStyle w:val="rvts9"/>
                <w:rFonts w:ascii="Times New Roman" w:hAnsi="Times New Roman"/>
                <w:bCs/>
                <w:sz w:val="28"/>
                <w:szCs w:val="28"/>
                <w:shd w:val="clear" w:color="auto" w:fill="FFFFFF"/>
              </w:rPr>
            </w:pPr>
            <w:r w:rsidRPr="00C704C5">
              <w:rPr>
                <w:rStyle w:val="rvts9"/>
                <w:rFonts w:ascii="Times New Roman" w:hAnsi="Times New Roman"/>
                <w:b/>
                <w:bCs/>
                <w:sz w:val="28"/>
                <w:szCs w:val="28"/>
                <w:shd w:val="clear" w:color="auto" w:fill="FFFFFF"/>
              </w:rPr>
              <w:t>Стаття 439</w:t>
            </w:r>
            <w:r w:rsidRPr="00C704C5">
              <w:rPr>
                <w:rStyle w:val="rvts9"/>
                <w:rFonts w:ascii="Times New Roman" w:hAnsi="Times New Roman"/>
                <w:b/>
                <w:bCs/>
                <w:sz w:val="28"/>
                <w:szCs w:val="28"/>
                <w:shd w:val="clear" w:color="auto" w:fill="FFFFFF"/>
                <w:vertAlign w:val="superscript"/>
              </w:rPr>
              <w:t>1</w:t>
            </w:r>
            <w:r w:rsidRPr="00C704C5">
              <w:rPr>
                <w:rStyle w:val="rvts9"/>
                <w:rFonts w:ascii="Times New Roman" w:hAnsi="Times New Roman"/>
                <w:bCs/>
                <w:sz w:val="28"/>
                <w:szCs w:val="28"/>
                <w:shd w:val="clear" w:color="auto" w:fill="FFFFFF"/>
              </w:rPr>
              <w:t xml:space="preserve"> Вирішення питання про звернення стягнення на</w:t>
            </w:r>
            <w:r w:rsidR="009816BE" w:rsidRPr="00C704C5">
              <w:rPr>
                <w:rStyle w:val="rvts9"/>
                <w:rFonts w:ascii="Times New Roman" w:hAnsi="Times New Roman"/>
                <w:bCs/>
                <w:sz w:val="28"/>
                <w:szCs w:val="28"/>
                <w:shd w:val="clear" w:color="auto" w:fill="FFFFFF"/>
              </w:rPr>
              <w:t xml:space="preserve"> </w:t>
            </w:r>
            <w:r w:rsidRPr="00C704C5">
              <w:rPr>
                <w:rStyle w:val="rvts9"/>
                <w:rFonts w:ascii="Times New Roman" w:hAnsi="Times New Roman"/>
                <w:bCs/>
                <w:sz w:val="28"/>
                <w:szCs w:val="28"/>
                <w:shd w:val="clear" w:color="auto" w:fill="FFFFFF"/>
              </w:rPr>
              <w:t>майно боржника на яке судом накладено ареш</w:t>
            </w:r>
            <w:r w:rsidR="0087621B" w:rsidRPr="00C704C5">
              <w:rPr>
                <w:rStyle w:val="rvts9"/>
                <w:rFonts w:ascii="Times New Roman" w:hAnsi="Times New Roman"/>
                <w:bCs/>
                <w:sz w:val="28"/>
                <w:szCs w:val="28"/>
                <w:shd w:val="clear" w:color="auto" w:fill="FFFFFF"/>
              </w:rPr>
              <w:t>т (заборону</w:t>
            </w:r>
            <w:r w:rsidRPr="00C704C5">
              <w:rPr>
                <w:rStyle w:val="rvts9"/>
                <w:rFonts w:ascii="Times New Roman" w:hAnsi="Times New Roman"/>
                <w:bCs/>
                <w:sz w:val="28"/>
                <w:szCs w:val="28"/>
                <w:shd w:val="clear" w:color="auto" w:fill="FFFFFF"/>
              </w:rPr>
              <w:t>)</w:t>
            </w:r>
          </w:p>
          <w:p w:rsidR="0087621B" w:rsidRPr="00C704C5" w:rsidRDefault="0087621B" w:rsidP="00D73F29">
            <w:pPr>
              <w:pStyle w:val="a3"/>
              <w:ind w:firstLine="267"/>
              <w:jc w:val="both"/>
              <w:rPr>
                <w:rStyle w:val="rvts9"/>
                <w:rFonts w:ascii="Times New Roman" w:hAnsi="Times New Roman"/>
                <w:bCs/>
                <w:sz w:val="28"/>
                <w:szCs w:val="28"/>
                <w:shd w:val="clear" w:color="auto" w:fill="FFFFFF"/>
              </w:rPr>
            </w:pPr>
          </w:p>
          <w:p w:rsidR="00562509" w:rsidRPr="00C704C5" w:rsidRDefault="00562509" w:rsidP="00D73F29">
            <w:pPr>
              <w:pStyle w:val="a3"/>
              <w:ind w:firstLine="267"/>
              <w:jc w:val="both"/>
              <w:rPr>
                <w:rStyle w:val="rvts9"/>
                <w:rFonts w:ascii="Times New Roman" w:hAnsi="Times New Roman"/>
                <w:bCs/>
                <w:sz w:val="28"/>
                <w:szCs w:val="28"/>
                <w:shd w:val="clear" w:color="auto" w:fill="FFFFFF"/>
              </w:rPr>
            </w:pPr>
            <w:r w:rsidRPr="00C704C5">
              <w:rPr>
                <w:rStyle w:val="rvts9"/>
                <w:rFonts w:ascii="Times New Roman" w:hAnsi="Times New Roman"/>
                <w:bCs/>
                <w:sz w:val="28"/>
                <w:szCs w:val="28"/>
                <w:shd w:val="clear" w:color="auto" w:fill="FFFFFF"/>
              </w:rPr>
              <w:t xml:space="preserve">1. Питання про </w:t>
            </w:r>
            <w:r w:rsidR="0087621B" w:rsidRPr="00C704C5">
              <w:rPr>
                <w:rStyle w:val="rvts9"/>
                <w:rFonts w:ascii="Times New Roman" w:hAnsi="Times New Roman"/>
                <w:bCs/>
                <w:sz w:val="28"/>
                <w:szCs w:val="28"/>
                <w:shd w:val="clear" w:color="auto" w:fill="FFFFFF"/>
              </w:rPr>
              <w:t>звернення стягнення н</w:t>
            </w:r>
            <w:r w:rsidR="00CB4097" w:rsidRPr="00C704C5">
              <w:rPr>
                <w:rStyle w:val="rvts9"/>
                <w:rFonts w:ascii="Times New Roman" w:hAnsi="Times New Roman"/>
                <w:bCs/>
                <w:sz w:val="28"/>
                <w:szCs w:val="28"/>
                <w:shd w:val="clear" w:color="auto" w:fill="FFFFFF"/>
              </w:rPr>
              <w:t>а</w:t>
            </w:r>
            <w:r w:rsidR="0087621B" w:rsidRPr="00C704C5">
              <w:rPr>
                <w:rStyle w:val="rvts9"/>
                <w:rFonts w:ascii="Times New Roman" w:hAnsi="Times New Roman"/>
                <w:bCs/>
                <w:sz w:val="28"/>
                <w:szCs w:val="28"/>
                <w:shd w:val="clear" w:color="auto" w:fill="FFFFFF"/>
              </w:rPr>
              <w:t xml:space="preserve"> майно боржника на яке судом накладено ареш</w:t>
            </w:r>
            <w:r w:rsidR="00450EB9" w:rsidRPr="00C704C5">
              <w:rPr>
                <w:rStyle w:val="rvts9"/>
                <w:rFonts w:ascii="Times New Roman" w:hAnsi="Times New Roman"/>
                <w:bCs/>
                <w:sz w:val="28"/>
                <w:szCs w:val="28"/>
                <w:shd w:val="clear" w:color="auto" w:fill="FFFFFF"/>
              </w:rPr>
              <w:t>т (заборону</w:t>
            </w:r>
            <w:r w:rsidR="0087621B" w:rsidRPr="00C704C5">
              <w:rPr>
                <w:rStyle w:val="rvts9"/>
                <w:rFonts w:ascii="Times New Roman" w:hAnsi="Times New Roman"/>
                <w:bCs/>
                <w:sz w:val="28"/>
                <w:szCs w:val="28"/>
                <w:shd w:val="clear" w:color="auto" w:fill="FFFFFF"/>
              </w:rPr>
              <w:t>)</w:t>
            </w:r>
            <w:r w:rsidRPr="00C704C5">
              <w:rPr>
                <w:rStyle w:val="rvts9"/>
                <w:rFonts w:ascii="Times New Roman" w:hAnsi="Times New Roman"/>
                <w:bCs/>
                <w:sz w:val="28"/>
                <w:szCs w:val="28"/>
                <w:shd w:val="clear" w:color="auto" w:fill="FFFFFF"/>
              </w:rPr>
              <w:t xml:space="preserve">, при виконанні судових рішень та рішень інших органів (посадових осіб) вирішується судом, який </w:t>
            </w:r>
            <w:r w:rsidR="0087621B" w:rsidRPr="00C704C5">
              <w:rPr>
                <w:rStyle w:val="rvts9"/>
                <w:rFonts w:ascii="Times New Roman" w:hAnsi="Times New Roman"/>
                <w:bCs/>
                <w:sz w:val="28"/>
                <w:szCs w:val="28"/>
                <w:shd w:val="clear" w:color="auto" w:fill="FFFFFF"/>
              </w:rPr>
              <w:t>наклав відповідний арешт (заборону)</w:t>
            </w:r>
            <w:r w:rsidRPr="00C704C5">
              <w:rPr>
                <w:rStyle w:val="rvts9"/>
                <w:rFonts w:ascii="Times New Roman" w:hAnsi="Times New Roman"/>
                <w:bCs/>
                <w:sz w:val="28"/>
                <w:szCs w:val="28"/>
                <w:shd w:val="clear" w:color="auto" w:fill="FFFFFF"/>
              </w:rPr>
              <w:t xml:space="preserve"> за поданням державного виконавця, приватного виконавця.</w:t>
            </w:r>
          </w:p>
          <w:p w:rsidR="00562509" w:rsidRPr="00FD69B0" w:rsidRDefault="00562509" w:rsidP="00D73F29">
            <w:pPr>
              <w:pStyle w:val="a3"/>
              <w:ind w:firstLine="267"/>
              <w:jc w:val="both"/>
              <w:rPr>
                <w:rStyle w:val="rvts9"/>
                <w:rFonts w:ascii="Times New Roman" w:hAnsi="Times New Roman"/>
                <w:b/>
                <w:bCs/>
                <w:sz w:val="28"/>
                <w:szCs w:val="28"/>
                <w:shd w:val="clear" w:color="auto" w:fill="FFFFFF"/>
              </w:rPr>
            </w:pPr>
            <w:r w:rsidRPr="00C704C5">
              <w:rPr>
                <w:rStyle w:val="rvts9"/>
                <w:rFonts w:ascii="Times New Roman" w:hAnsi="Times New Roman"/>
                <w:bCs/>
                <w:sz w:val="28"/>
                <w:szCs w:val="28"/>
                <w:shd w:val="clear" w:color="auto" w:fill="FFFFFF"/>
              </w:rPr>
              <w:t>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виконавця.</w:t>
            </w:r>
          </w:p>
        </w:tc>
      </w:tr>
      <w:tr w:rsidR="00FD69B0" w:rsidRPr="00FD69B0" w:rsidTr="00426D8E">
        <w:trPr>
          <w:trHeight w:val="632"/>
        </w:trPr>
        <w:tc>
          <w:tcPr>
            <w:tcW w:w="7167" w:type="dxa"/>
          </w:tcPr>
          <w:p w:rsidR="0087621B" w:rsidRPr="00FD69B0" w:rsidRDefault="0087621B" w:rsidP="00D73F29">
            <w:pPr>
              <w:pStyle w:val="a3"/>
              <w:ind w:firstLine="347"/>
              <w:jc w:val="both"/>
              <w:rPr>
                <w:rStyle w:val="rvts9"/>
                <w:rFonts w:ascii="Times New Roman" w:hAnsi="Times New Roman"/>
                <w:b/>
                <w:bCs/>
                <w:sz w:val="28"/>
                <w:szCs w:val="28"/>
                <w:shd w:val="clear" w:color="auto" w:fill="FFFFFF"/>
              </w:rPr>
            </w:pPr>
          </w:p>
        </w:tc>
        <w:tc>
          <w:tcPr>
            <w:tcW w:w="7746" w:type="dxa"/>
            <w:gridSpan w:val="3"/>
          </w:tcPr>
          <w:p w:rsidR="0087621B" w:rsidRPr="00C704C5" w:rsidRDefault="0087621B" w:rsidP="00D73F29">
            <w:pPr>
              <w:pStyle w:val="a3"/>
              <w:ind w:firstLine="267"/>
              <w:jc w:val="both"/>
              <w:rPr>
                <w:rStyle w:val="rvts9"/>
                <w:rFonts w:ascii="Times New Roman" w:hAnsi="Times New Roman"/>
                <w:bCs/>
                <w:sz w:val="28"/>
                <w:szCs w:val="28"/>
                <w:shd w:val="clear" w:color="auto" w:fill="FFFFFF"/>
              </w:rPr>
            </w:pPr>
            <w:r w:rsidRPr="00C704C5">
              <w:rPr>
                <w:rStyle w:val="rvts9"/>
                <w:rFonts w:ascii="Times New Roman" w:hAnsi="Times New Roman"/>
                <w:b/>
                <w:bCs/>
                <w:sz w:val="28"/>
                <w:szCs w:val="28"/>
                <w:shd w:val="clear" w:color="auto" w:fill="FFFFFF"/>
              </w:rPr>
              <w:t>Стаття 439</w:t>
            </w:r>
            <w:r w:rsidRPr="00C704C5">
              <w:rPr>
                <w:rStyle w:val="rvts9"/>
                <w:rFonts w:ascii="Times New Roman" w:hAnsi="Times New Roman"/>
                <w:b/>
                <w:bCs/>
                <w:sz w:val="28"/>
                <w:szCs w:val="28"/>
                <w:shd w:val="clear" w:color="auto" w:fill="FFFFFF"/>
                <w:vertAlign w:val="superscript"/>
              </w:rPr>
              <w:t>2</w:t>
            </w:r>
            <w:r w:rsidRPr="00C704C5">
              <w:rPr>
                <w:rStyle w:val="rvts9"/>
                <w:rFonts w:ascii="Times New Roman" w:hAnsi="Times New Roman"/>
                <w:bCs/>
                <w:sz w:val="28"/>
                <w:szCs w:val="28"/>
                <w:shd w:val="clear" w:color="auto" w:fill="FFFFFF"/>
              </w:rPr>
              <w:t xml:space="preserve"> Вирішення питання про примусову реалізацію </w:t>
            </w:r>
            <w:r w:rsidR="00667450" w:rsidRPr="00C704C5">
              <w:rPr>
                <w:rFonts w:ascii="Times New Roman" w:hAnsi="Times New Roman"/>
                <w:sz w:val="28"/>
                <w:szCs w:val="28"/>
                <w:shd w:val="clear" w:color="auto" w:fill="FFFFFF"/>
              </w:rPr>
              <w:t>об’єкта</w:t>
            </w:r>
            <w:r w:rsidRPr="00C704C5">
              <w:rPr>
                <w:rFonts w:ascii="Times New Roman" w:hAnsi="Times New Roman"/>
                <w:sz w:val="28"/>
                <w:szCs w:val="28"/>
                <w:shd w:val="clear" w:color="auto" w:fill="FFFFFF"/>
              </w:rPr>
              <w:t xml:space="preserve"> житлової нерухомості</w:t>
            </w:r>
            <w:r w:rsidR="00CB4097" w:rsidRPr="00C704C5">
              <w:rPr>
                <w:rFonts w:ascii="Times New Roman" w:hAnsi="Times New Roman"/>
                <w:sz w:val="28"/>
                <w:szCs w:val="28"/>
                <w:shd w:val="clear" w:color="auto" w:fill="FFFFFF"/>
              </w:rPr>
              <w:t>,</w:t>
            </w:r>
            <w:r w:rsidRPr="00C704C5">
              <w:rPr>
                <w:rStyle w:val="rvts9"/>
                <w:rFonts w:ascii="Times New Roman" w:hAnsi="Times New Roman"/>
                <w:bCs/>
                <w:sz w:val="28"/>
                <w:szCs w:val="28"/>
                <w:shd w:val="clear" w:color="auto" w:fill="FFFFFF"/>
              </w:rPr>
              <w:t xml:space="preserve"> </w:t>
            </w:r>
            <w:r w:rsidR="00CB4097" w:rsidRPr="00C704C5">
              <w:rPr>
                <w:rStyle w:val="rvts9"/>
                <w:rFonts w:ascii="Times New Roman" w:hAnsi="Times New Roman"/>
                <w:bCs/>
                <w:sz w:val="28"/>
                <w:szCs w:val="28"/>
                <w:shd w:val="clear" w:color="auto" w:fill="FFFFFF"/>
              </w:rPr>
              <w:t xml:space="preserve">в якому </w:t>
            </w:r>
            <w:r w:rsidR="00667450" w:rsidRPr="00C704C5">
              <w:rPr>
                <w:rFonts w:ascii="Times New Roman" w:hAnsi="Times New Roman"/>
                <w:sz w:val="28"/>
                <w:szCs w:val="28"/>
              </w:rPr>
              <w:t>зареєстровано місце проживання малолітньої дитини</w:t>
            </w:r>
          </w:p>
          <w:p w:rsidR="0087621B" w:rsidRPr="00C704C5" w:rsidRDefault="0087621B" w:rsidP="00D73F29">
            <w:pPr>
              <w:pStyle w:val="a3"/>
              <w:ind w:firstLine="267"/>
              <w:jc w:val="both"/>
              <w:rPr>
                <w:rStyle w:val="rvts9"/>
                <w:rFonts w:ascii="Times New Roman" w:hAnsi="Times New Roman"/>
                <w:bCs/>
                <w:sz w:val="28"/>
                <w:szCs w:val="28"/>
                <w:shd w:val="clear" w:color="auto" w:fill="FFFFFF"/>
              </w:rPr>
            </w:pPr>
          </w:p>
          <w:p w:rsidR="0087621B" w:rsidRPr="00C704C5" w:rsidRDefault="0087621B" w:rsidP="00D73F29">
            <w:pPr>
              <w:pStyle w:val="a3"/>
              <w:ind w:firstLine="267"/>
              <w:jc w:val="both"/>
              <w:rPr>
                <w:rStyle w:val="rvts9"/>
                <w:rFonts w:ascii="Times New Roman" w:hAnsi="Times New Roman"/>
                <w:bCs/>
                <w:sz w:val="28"/>
                <w:szCs w:val="28"/>
                <w:shd w:val="clear" w:color="auto" w:fill="FFFFFF"/>
              </w:rPr>
            </w:pPr>
            <w:r w:rsidRPr="00C704C5">
              <w:rPr>
                <w:rStyle w:val="rvts9"/>
                <w:rFonts w:ascii="Times New Roman" w:hAnsi="Times New Roman"/>
                <w:bCs/>
                <w:sz w:val="28"/>
                <w:szCs w:val="28"/>
                <w:shd w:val="clear" w:color="auto" w:fill="FFFFFF"/>
              </w:rPr>
              <w:t xml:space="preserve">1. Питання про </w:t>
            </w:r>
            <w:r w:rsidR="00CB4097" w:rsidRPr="00C704C5">
              <w:rPr>
                <w:rStyle w:val="rvts9"/>
                <w:rFonts w:ascii="Times New Roman" w:hAnsi="Times New Roman"/>
                <w:bCs/>
                <w:sz w:val="28"/>
                <w:szCs w:val="28"/>
                <w:shd w:val="clear" w:color="auto" w:fill="FFFFFF"/>
              </w:rPr>
              <w:t xml:space="preserve">примусову реалізацію </w:t>
            </w:r>
            <w:r w:rsidR="00CB4097" w:rsidRPr="00C704C5">
              <w:rPr>
                <w:rFonts w:ascii="Times New Roman" w:hAnsi="Times New Roman"/>
                <w:sz w:val="28"/>
                <w:szCs w:val="28"/>
                <w:shd w:val="clear" w:color="auto" w:fill="FFFFFF"/>
              </w:rPr>
              <w:t>об’єкта житлової нерухомості,</w:t>
            </w:r>
            <w:r w:rsidR="00CB4097" w:rsidRPr="00C704C5">
              <w:rPr>
                <w:rStyle w:val="rvts9"/>
                <w:rFonts w:ascii="Times New Roman" w:hAnsi="Times New Roman"/>
                <w:bCs/>
                <w:sz w:val="28"/>
                <w:szCs w:val="28"/>
                <w:shd w:val="clear" w:color="auto" w:fill="FFFFFF"/>
              </w:rPr>
              <w:t xml:space="preserve"> в якому </w:t>
            </w:r>
            <w:r w:rsidR="00CB4097" w:rsidRPr="00C704C5">
              <w:rPr>
                <w:rFonts w:ascii="Times New Roman" w:hAnsi="Times New Roman"/>
                <w:sz w:val="28"/>
                <w:szCs w:val="28"/>
              </w:rPr>
              <w:t>зареєстровано місце проживання малолітньої дитини</w:t>
            </w:r>
            <w:r w:rsidRPr="00C704C5">
              <w:rPr>
                <w:rStyle w:val="rvts9"/>
                <w:rFonts w:ascii="Times New Roman" w:hAnsi="Times New Roman"/>
                <w:bCs/>
                <w:sz w:val="28"/>
                <w:szCs w:val="28"/>
                <w:shd w:val="clear" w:color="auto" w:fill="FFFFFF"/>
              </w:rPr>
              <w:t>, при виконанні судових рішень та рішень інших органів (посадових осіб) вирішується судом</w:t>
            </w:r>
            <w:r w:rsidR="00A54D42" w:rsidRPr="00C704C5">
              <w:rPr>
                <w:rStyle w:val="rvts9"/>
                <w:rFonts w:ascii="Times New Roman" w:hAnsi="Times New Roman"/>
                <w:bCs/>
                <w:sz w:val="28"/>
                <w:szCs w:val="28"/>
                <w:shd w:val="clear" w:color="auto" w:fill="FFFFFF"/>
              </w:rPr>
              <w:t xml:space="preserve">, який ухвалив рішення </w:t>
            </w:r>
            <w:r w:rsidRPr="00C704C5">
              <w:rPr>
                <w:rStyle w:val="rvts9"/>
                <w:rFonts w:ascii="Times New Roman" w:hAnsi="Times New Roman"/>
                <w:bCs/>
                <w:sz w:val="28"/>
                <w:szCs w:val="28"/>
                <w:shd w:val="clear" w:color="auto" w:fill="FFFFFF"/>
              </w:rPr>
              <w:t>за поданням державного виконавця, приватного виконавця.</w:t>
            </w:r>
          </w:p>
          <w:p w:rsidR="0087621B" w:rsidRPr="00FD69B0" w:rsidRDefault="00575B17" w:rsidP="00D73F29">
            <w:pPr>
              <w:pStyle w:val="a3"/>
              <w:ind w:firstLine="267"/>
              <w:jc w:val="both"/>
              <w:rPr>
                <w:rStyle w:val="rvts9"/>
                <w:rFonts w:ascii="Times New Roman" w:hAnsi="Times New Roman"/>
                <w:b/>
                <w:bCs/>
                <w:sz w:val="28"/>
                <w:szCs w:val="28"/>
                <w:shd w:val="clear" w:color="auto" w:fill="FFFFFF"/>
              </w:rPr>
            </w:pPr>
            <w:r w:rsidRPr="00C704C5">
              <w:rPr>
                <w:rStyle w:val="rvts9"/>
                <w:rFonts w:ascii="Times New Roman" w:hAnsi="Times New Roman"/>
                <w:bCs/>
                <w:sz w:val="28"/>
                <w:szCs w:val="28"/>
                <w:shd w:val="clear" w:color="auto" w:fill="FFFFFF"/>
              </w:rPr>
              <w:t xml:space="preserve">2. Заява розглядається в судовому засіданні з повідомленням учасників справи. Їх неявка не є перешкодою для вирішення питання про примусову реалізацію </w:t>
            </w:r>
            <w:r w:rsidRPr="00C704C5">
              <w:rPr>
                <w:rFonts w:ascii="Times New Roman" w:hAnsi="Times New Roman"/>
                <w:sz w:val="28"/>
                <w:szCs w:val="28"/>
                <w:shd w:val="clear" w:color="auto" w:fill="FFFFFF"/>
              </w:rPr>
              <w:t>об’єкта житлової нерухомості,</w:t>
            </w:r>
            <w:r w:rsidRPr="00C704C5">
              <w:rPr>
                <w:rStyle w:val="rvts9"/>
                <w:rFonts w:ascii="Times New Roman" w:hAnsi="Times New Roman"/>
                <w:bCs/>
                <w:sz w:val="28"/>
                <w:szCs w:val="28"/>
                <w:shd w:val="clear" w:color="auto" w:fill="FFFFFF"/>
              </w:rPr>
              <w:t xml:space="preserve"> в якому </w:t>
            </w:r>
            <w:r w:rsidRPr="00C704C5">
              <w:rPr>
                <w:rFonts w:ascii="Times New Roman" w:hAnsi="Times New Roman"/>
                <w:sz w:val="28"/>
                <w:szCs w:val="28"/>
              </w:rPr>
              <w:t>зареєстровано місце проживання малолітньої дитини</w:t>
            </w:r>
            <w:r w:rsidRPr="00C704C5">
              <w:rPr>
                <w:rStyle w:val="rvts9"/>
                <w:rFonts w:ascii="Times New Roman" w:hAnsi="Times New Roman"/>
                <w:bCs/>
                <w:sz w:val="28"/>
                <w:szCs w:val="28"/>
                <w:shd w:val="clear" w:color="auto" w:fill="FFFFFF"/>
              </w:rPr>
              <w:t>. Суд розглядає таку заяву в десятиденний строк.</w:t>
            </w:r>
          </w:p>
        </w:tc>
      </w:tr>
      <w:tr w:rsidR="00FD69B0" w:rsidRPr="00FD69B0" w:rsidTr="00426D8E">
        <w:trPr>
          <w:trHeight w:val="632"/>
        </w:trPr>
        <w:tc>
          <w:tcPr>
            <w:tcW w:w="7167" w:type="dxa"/>
          </w:tcPr>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441. </w:t>
            </w:r>
            <w:r w:rsidRPr="00FD69B0">
              <w:rPr>
                <w:sz w:val="28"/>
                <w:szCs w:val="28"/>
                <w:lang w:val="uk-UA"/>
              </w:rPr>
              <w:t>Тимчасове обмеження у праві виїзду за межі України</w:t>
            </w:r>
          </w:p>
          <w:p w:rsidR="00137D03" w:rsidRPr="00FD69B0" w:rsidRDefault="004470AE"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w:t>
            </w:r>
          </w:p>
          <w:p w:rsidR="00137D03" w:rsidRPr="00FD69B0" w:rsidRDefault="00137D03"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 xml:space="preserve">3. Суд може постановити ухвалу про тимчасове обмеження у праві виїзду за межі України фізичної особи, яка є боржником за невиконаним нею судовим рішенням або рішенням інших органів (посадових осіб), </w:t>
            </w:r>
            <w:r w:rsidRPr="00C704C5">
              <w:rPr>
                <w:i/>
                <w:sz w:val="28"/>
                <w:szCs w:val="28"/>
                <w:lang w:val="uk-UA"/>
              </w:rPr>
              <w:t>якщо така особа ухиляється від виконання зобов’язань, покладених на неї відповідним рішенням,</w:t>
            </w:r>
            <w:r w:rsidRPr="00FD69B0">
              <w:rPr>
                <w:sz w:val="28"/>
                <w:szCs w:val="28"/>
                <w:lang w:val="uk-UA"/>
              </w:rPr>
              <w:t xml:space="preserve"> на строк до виконання зобов’язань за рішенням, що виконується у виконавчому провадженні.</w:t>
            </w:r>
          </w:p>
          <w:p w:rsidR="004470AE" w:rsidRPr="00C704C5" w:rsidRDefault="004470AE" w:rsidP="00D73F29">
            <w:pPr>
              <w:pStyle w:val="rvps2"/>
              <w:shd w:val="clear" w:color="auto" w:fill="FFFFFF"/>
              <w:spacing w:before="0" w:beforeAutospacing="0" w:after="0" w:afterAutospacing="0"/>
              <w:ind w:firstLine="347"/>
              <w:jc w:val="both"/>
              <w:rPr>
                <w:rStyle w:val="rvts9"/>
                <w:i/>
                <w:sz w:val="28"/>
                <w:szCs w:val="28"/>
                <w:lang w:val="uk-UA"/>
              </w:rPr>
            </w:pPr>
            <w:r w:rsidRPr="00C704C5">
              <w:rPr>
                <w:rStyle w:val="rvts9"/>
                <w:i/>
                <w:sz w:val="28"/>
                <w:szCs w:val="28"/>
                <w:lang w:val="uk-UA"/>
              </w:rPr>
              <w:t>4. Ухвала про тимчасове обмеження фізичної особи у праві виїзду за межі України може бути постановлена судом за місцем виконання відповідного рішення за поданням державного або приватного виконавця. Суд негайно розглядає таке подання без повідомлення сторін та інших заінтересованих осіб за участю державного (приватного) виконавця.</w:t>
            </w:r>
          </w:p>
          <w:p w:rsidR="00B24AF3" w:rsidRPr="00C704C5" w:rsidRDefault="00B24AF3" w:rsidP="00D73F29">
            <w:pPr>
              <w:pStyle w:val="rvps2"/>
              <w:shd w:val="clear" w:color="auto" w:fill="FFFFFF"/>
              <w:spacing w:before="0" w:beforeAutospacing="0" w:after="0" w:afterAutospacing="0"/>
              <w:ind w:firstLine="347"/>
              <w:jc w:val="both"/>
              <w:rPr>
                <w:rStyle w:val="rvts9"/>
                <w:i/>
                <w:sz w:val="28"/>
                <w:szCs w:val="28"/>
                <w:lang w:val="uk-UA"/>
              </w:rPr>
            </w:pPr>
          </w:p>
          <w:p w:rsidR="00B24AF3" w:rsidRPr="00FD69B0" w:rsidRDefault="00B24AF3" w:rsidP="00D73F29">
            <w:pPr>
              <w:pStyle w:val="rvps2"/>
              <w:shd w:val="clear" w:color="auto" w:fill="FFFFFF"/>
              <w:spacing w:before="0" w:beforeAutospacing="0" w:after="0" w:afterAutospacing="0"/>
              <w:ind w:firstLine="347"/>
              <w:jc w:val="both"/>
              <w:rPr>
                <w:rStyle w:val="rvts9"/>
                <w:sz w:val="28"/>
                <w:szCs w:val="28"/>
                <w:lang w:val="uk-UA"/>
              </w:rPr>
            </w:pPr>
            <w:r w:rsidRPr="00FD69B0">
              <w:rPr>
                <w:rStyle w:val="rvts9"/>
                <w:sz w:val="28"/>
                <w:szCs w:val="28"/>
                <w:lang w:val="uk-UA"/>
              </w:rPr>
              <w:t>5. Суд може скасувати тимчасове обмеження фізичної особи у праві виїзду за межі України за вмотивованою заявою боржника.</w:t>
            </w:r>
          </w:p>
        </w:tc>
        <w:tc>
          <w:tcPr>
            <w:tcW w:w="7746" w:type="dxa"/>
            <w:gridSpan w:val="3"/>
          </w:tcPr>
          <w:p w:rsidR="00137D03" w:rsidRPr="00FD69B0" w:rsidRDefault="00137D03"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441. </w:t>
            </w:r>
            <w:r w:rsidRPr="00FD69B0">
              <w:rPr>
                <w:sz w:val="28"/>
                <w:szCs w:val="28"/>
                <w:lang w:val="uk-UA"/>
              </w:rPr>
              <w:t>Тимчасове обмеження у праві виїзду за межі України</w:t>
            </w:r>
          </w:p>
          <w:p w:rsidR="00137D03" w:rsidRPr="00FD69B0" w:rsidRDefault="004470AE"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w:t>
            </w:r>
          </w:p>
          <w:p w:rsidR="00137D03" w:rsidRPr="00FD69B0" w:rsidRDefault="00137D03"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3. Суд постановляє ухвалу про тимчасове обмеження у праві виїзду за межі України фізичної особи, яка є боржником</w:t>
            </w:r>
            <w:r w:rsidRPr="00FD69B0">
              <w:rPr>
                <w:b/>
                <w:sz w:val="28"/>
                <w:szCs w:val="28"/>
                <w:lang w:val="uk-UA"/>
              </w:rPr>
              <w:t xml:space="preserve"> -</w:t>
            </w:r>
            <w:r w:rsidRPr="00FD69B0">
              <w:rPr>
                <w:sz w:val="28"/>
                <w:szCs w:val="28"/>
                <w:lang w:val="uk-UA"/>
              </w:rPr>
              <w:t xml:space="preserve"> за невиконаним нею судовим рішенням, рішенням інших органів (посадових осіб) </w:t>
            </w:r>
            <w:r w:rsidRPr="00FD69B0">
              <w:rPr>
                <w:b/>
                <w:sz w:val="28"/>
                <w:szCs w:val="28"/>
                <w:lang w:val="uk-UA"/>
              </w:rPr>
              <w:t>або</w:t>
            </w:r>
            <w:r w:rsidRPr="00FD69B0">
              <w:rPr>
                <w:sz w:val="28"/>
                <w:szCs w:val="28"/>
                <w:lang w:val="uk-UA"/>
              </w:rPr>
              <w:t xml:space="preserve"> </w:t>
            </w:r>
            <w:r w:rsidRPr="00FD69B0">
              <w:rPr>
                <w:b/>
                <w:sz w:val="28"/>
                <w:szCs w:val="28"/>
                <w:lang w:val="uk-UA"/>
              </w:rPr>
              <w:t>керівником юридичної особи, яка є боржником - за невиконаним нею судовим рішенням, рішенням інших органів (посадових осіб)</w:t>
            </w:r>
            <w:r w:rsidRPr="00FD69B0">
              <w:rPr>
                <w:sz w:val="28"/>
                <w:szCs w:val="28"/>
                <w:lang w:val="uk-UA"/>
              </w:rPr>
              <w:t xml:space="preserve"> на строк до виконання зобов’язань за рішенням, що виконується у виконавчому провадженні.</w:t>
            </w:r>
          </w:p>
          <w:p w:rsidR="004470AE" w:rsidRPr="00FD69B0" w:rsidRDefault="004470AE" w:rsidP="00D73F29">
            <w:pPr>
              <w:pStyle w:val="rvps2"/>
              <w:shd w:val="clear" w:color="auto" w:fill="FFFFFF"/>
              <w:spacing w:before="0" w:beforeAutospacing="0" w:after="0" w:afterAutospacing="0"/>
              <w:ind w:firstLine="267"/>
              <w:jc w:val="both"/>
              <w:rPr>
                <w:rStyle w:val="rvts9"/>
                <w:sz w:val="28"/>
                <w:szCs w:val="28"/>
                <w:lang w:val="uk-UA"/>
              </w:rPr>
            </w:pPr>
            <w:r w:rsidRPr="00FD69B0">
              <w:rPr>
                <w:rStyle w:val="rvts9"/>
                <w:b/>
                <w:sz w:val="28"/>
                <w:szCs w:val="28"/>
                <w:lang w:val="uk-UA"/>
              </w:rPr>
              <w:t>4.</w:t>
            </w:r>
            <w:r w:rsidRPr="00FD69B0">
              <w:rPr>
                <w:rStyle w:val="rvts9"/>
                <w:sz w:val="28"/>
                <w:szCs w:val="28"/>
                <w:lang w:val="uk-UA"/>
              </w:rPr>
              <w:t xml:space="preserve"> </w:t>
            </w:r>
            <w:r w:rsidRPr="00FD69B0">
              <w:rPr>
                <w:rStyle w:val="rvts9"/>
                <w:b/>
                <w:sz w:val="28"/>
                <w:szCs w:val="28"/>
                <w:lang w:val="uk-UA"/>
              </w:rPr>
              <w:t xml:space="preserve">Ухвала про тимчасове обмеження фізичної особи у праві виїзду за межі України може бути постановлена судом за поданням державного або приватного виконавця. Суд </w:t>
            </w:r>
            <w:r w:rsidRPr="00FD69B0">
              <w:rPr>
                <w:b/>
                <w:sz w:val="28"/>
                <w:szCs w:val="28"/>
                <w:lang w:val="uk-UA" w:eastAsia="en-US"/>
              </w:rPr>
              <w:t>за місцезнаходженням органу державної виконавчої служби або офісу приватного виконавця</w:t>
            </w:r>
            <w:r w:rsidRPr="00FD69B0">
              <w:rPr>
                <w:rStyle w:val="rvts9"/>
                <w:b/>
                <w:sz w:val="28"/>
                <w:szCs w:val="28"/>
                <w:lang w:val="uk-UA"/>
              </w:rPr>
              <w:t xml:space="preserve"> негайно розглядає таке подання без повідомлення сторін та інших заінтересованих осіб за участю державного (приватного) виконавця.</w:t>
            </w:r>
          </w:p>
          <w:p w:rsidR="00B24AF3" w:rsidRPr="00FD69B0" w:rsidRDefault="00B24AF3" w:rsidP="00D73F29">
            <w:pPr>
              <w:pStyle w:val="rvps2"/>
              <w:shd w:val="clear" w:color="auto" w:fill="FFFFFF"/>
              <w:spacing w:before="0" w:beforeAutospacing="0" w:after="0" w:afterAutospacing="0"/>
              <w:ind w:firstLine="267"/>
              <w:jc w:val="both"/>
              <w:rPr>
                <w:rStyle w:val="rvts9"/>
                <w:sz w:val="28"/>
                <w:szCs w:val="28"/>
                <w:lang w:val="uk-UA"/>
              </w:rPr>
            </w:pPr>
            <w:r w:rsidRPr="00FD69B0">
              <w:rPr>
                <w:rStyle w:val="rvts9"/>
                <w:sz w:val="28"/>
                <w:szCs w:val="28"/>
                <w:lang w:val="uk-UA"/>
              </w:rPr>
              <w:t>5. Суд</w:t>
            </w:r>
            <w:r w:rsidRPr="00FD69B0">
              <w:rPr>
                <w:rStyle w:val="rvts9"/>
                <w:b/>
                <w:sz w:val="28"/>
                <w:szCs w:val="28"/>
                <w:lang w:val="uk-UA"/>
              </w:rPr>
              <w:t>,</w:t>
            </w:r>
            <w:r w:rsidRPr="00FD69B0">
              <w:rPr>
                <w:rStyle w:val="rvts9"/>
                <w:sz w:val="28"/>
                <w:szCs w:val="28"/>
                <w:lang w:val="uk-UA"/>
              </w:rPr>
              <w:t xml:space="preserve"> </w:t>
            </w:r>
            <w:r w:rsidRPr="00FD69B0">
              <w:rPr>
                <w:b/>
                <w:sz w:val="28"/>
                <w:szCs w:val="28"/>
                <w:lang w:val="uk-UA"/>
              </w:rPr>
              <w:t>що постановив ухвалу про тимчасове обмеження фізичної особи у праві виїзду за межі України</w:t>
            </w:r>
            <w:r w:rsidR="00706D66" w:rsidRPr="00FD69B0">
              <w:rPr>
                <w:b/>
                <w:sz w:val="28"/>
                <w:szCs w:val="28"/>
                <w:lang w:val="uk-UA"/>
              </w:rPr>
              <w:t>,</w:t>
            </w:r>
            <w:r w:rsidRPr="00FD69B0">
              <w:rPr>
                <w:rStyle w:val="rvts9"/>
                <w:sz w:val="28"/>
                <w:szCs w:val="28"/>
                <w:lang w:val="uk-UA"/>
              </w:rPr>
              <w:t xml:space="preserve"> може скасувати тимчасове обмеження фізичної особи у праві виїзду за межі України за вмотивованою заявою боржника.</w:t>
            </w:r>
          </w:p>
        </w:tc>
      </w:tr>
      <w:tr w:rsidR="00FD69B0" w:rsidRPr="00FD69B0" w:rsidTr="00426D8E">
        <w:trPr>
          <w:trHeight w:val="632"/>
        </w:trPr>
        <w:tc>
          <w:tcPr>
            <w:tcW w:w="7167" w:type="dxa"/>
          </w:tcPr>
          <w:p w:rsidR="002828DB" w:rsidRPr="00FD69B0" w:rsidRDefault="002828DB" w:rsidP="00D73F29">
            <w:pPr>
              <w:pStyle w:val="rvps2"/>
              <w:shd w:val="clear" w:color="auto" w:fill="FFFFFF"/>
              <w:spacing w:before="0" w:beforeAutospacing="0" w:after="0" w:afterAutospacing="0"/>
              <w:ind w:firstLine="347"/>
              <w:jc w:val="both"/>
              <w:rPr>
                <w:sz w:val="28"/>
                <w:szCs w:val="28"/>
                <w:shd w:val="clear" w:color="auto" w:fill="FFFFFF"/>
              </w:rPr>
            </w:pPr>
            <w:r w:rsidRPr="00FD69B0">
              <w:rPr>
                <w:rStyle w:val="rvts9"/>
                <w:b/>
                <w:bCs/>
                <w:sz w:val="28"/>
                <w:szCs w:val="28"/>
                <w:shd w:val="clear" w:color="auto" w:fill="FFFFFF"/>
              </w:rPr>
              <w:t>Стаття 442. </w:t>
            </w:r>
            <w:r w:rsidRPr="00FD69B0">
              <w:rPr>
                <w:sz w:val="28"/>
                <w:szCs w:val="28"/>
                <w:shd w:val="clear" w:color="auto" w:fill="FFFFFF"/>
              </w:rPr>
              <w:t>Заміна сторони виконавчого провадження</w:t>
            </w:r>
          </w:p>
          <w:p w:rsidR="002828DB" w:rsidRPr="00FD69B0" w:rsidRDefault="002828DB"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w:t>
            </w:r>
          </w:p>
          <w:p w:rsidR="002828DB" w:rsidRPr="00FD69B0" w:rsidRDefault="002828DB" w:rsidP="00D73F29">
            <w:pPr>
              <w:pStyle w:val="rvps2"/>
              <w:shd w:val="clear" w:color="auto" w:fill="FFFFFF"/>
              <w:spacing w:before="0" w:beforeAutospacing="0" w:after="0" w:afterAutospacing="0"/>
              <w:ind w:firstLine="347"/>
              <w:jc w:val="both"/>
              <w:rPr>
                <w:rStyle w:val="rvts9"/>
                <w:b/>
                <w:bCs/>
                <w:sz w:val="28"/>
                <w:szCs w:val="28"/>
                <w:lang w:val="uk-UA"/>
              </w:rPr>
            </w:pPr>
            <w:r w:rsidRPr="00FD69B0">
              <w:rPr>
                <w:sz w:val="28"/>
                <w:szCs w:val="28"/>
                <w:shd w:val="clear" w:color="auto" w:fill="FFFFFF"/>
                <w:lang w:val="uk-UA"/>
              </w:rPr>
              <w:t>5. Положення цієї статті застосовуються також у випадку необхідності заміни боржника або стягувача у виконавчому листі до відкриття виконавчого провадження.</w:t>
            </w:r>
          </w:p>
        </w:tc>
        <w:tc>
          <w:tcPr>
            <w:tcW w:w="7746" w:type="dxa"/>
            <w:gridSpan w:val="3"/>
          </w:tcPr>
          <w:p w:rsidR="002828DB" w:rsidRPr="00FD69B0" w:rsidRDefault="002828DB" w:rsidP="002828DB">
            <w:pPr>
              <w:pStyle w:val="rvps2"/>
              <w:shd w:val="clear" w:color="auto" w:fill="FFFFFF"/>
              <w:spacing w:before="0" w:beforeAutospacing="0" w:after="0" w:afterAutospacing="0"/>
              <w:ind w:firstLine="347"/>
              <w:jc w:val="both"/>
              <w:rPr>
                <w:sz w:val="28"/>
                <w:szCs w:val="28"/>
                <w:shd w:val="clear" w:color="auto" w:fill="FFFFFF"/>
              </w:rPr>
            </w:pPr>
            <w:r w:rsidRPr="00FD69B0">
              <w:rPr>
                <w:rStyle w:val="rvts9"/>
                <w:b/>
                <w:bCs/>
                <w:sz w:val="28"/>
                <w:szCs w:val="28"/>
                <w:shd w:val="clear" w:color="auto" w:fill="FFFFFF"/>
              </w:rPr>
              <w:t>Стаття 442. </w:t>
            </w:r>
            <w:r w:rsidRPr="00FD69B0">
              <w:rPr>
                <w:sz w:val="28"/>
                <w:szCs w:val="28"/>
                <w:shd w:val="clear" w:color="auto" w:fill="FFFFFF"/>
              </w:rPr>
              <w:t>Заміна сторони виконавчого провадження</w:t>
            </w:r>
          </w:p>
          <w:p w:rsidR="002828DB" w:rsidRPr="00FD69B0" w:rsidRDefault="002828DB" w:rsidP="002828DB">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w:t>
            </w:r>
          </w:p>
          <w:p w:rsidR="002828DB" w:rsidRPr="00FD69B0" w:rsidRDefault="002828DB" w:rsidP="002828DB">
            <w:pPr>
              <w:pStyle w:val="rvps2"/>
              <w:shd w:val="clear" w:color="auto" w:fill="FFFFFF"/>
              <w:spacing w:before="0" w:beforeAutospacing="0" w:after="0" w:afterAutospacing="0"/>
              <w:ind w:firstLine="267"/>
              <w:jc w:val="both"/>
              <w:rPr>
                <w:rStyle w:val="rvts9"/>
                <w:b/>
                <w:bCs/>
                <w:sz w:val="28"/>
                <w:szCs w:val="28"/>
                <w:lang w:val="uk-UA"/>
              </w:rPr>
            </w:pPr>
            <w:r w:rsidRPr="00FD69B0">
              <w:rPr>
                <w:sz w:val="28"/>
                <w:szCs w:val="28"/>
                <w:shd w:val="clear" w:color="auto" w:fill="FFFFFF"/>
                <w:lang w:val="uk-UA"/>
              </w:rPr>
              <w:t>5. Положення цієї статті застосовуються також у випадку необхідності заміни боржника або стягувача у виконавчому листі</w:t>
            </w:r>
            <w:r w:rsidRPr="00FD69B0">
              <w:rPr>
                <w:b/>
                <w:sz w:val="28"/>
                <w:szCs w:val="28"/>
                <w:shd w:val="clear" w:color="auto" w:fill="FFFFFF"/>
                <w:lang w:val="uk-UA"/>
              </w:rPr>
              <w:t xml:space="preserve"> чи судовому наказі</w:t>
            </w:r>
            <w:r w:rsidRPr="00FD69B0">
              <w:rPr>
                <w:sz w:val="28"/>
                <w:szCs w:val="28"/>
                <w:shd w:val="clear" w:color="auto" w:fill="FFFFFF"/>
                <w:lang w:val="uk-UA"/>
              </w:rPr>
              <w:t xml:space="preserve"> до відкриття виконавчого провадження.</w:t>
            </w:r>
          </w:p>
        </w:tc>
      </w:tr>
      <w:tr w:rsidR="00FD69B0" w:rsidRPr="00FD69B0" w:rsidTr="00426D8E">
        <w:trPr>
          <w:trHeight w:val="632"/>
        </w:trPr>
        <w:tc>
          <w:tcPr>
            <w:tcW w:w="7167" w:type="dxa"/>
          </w:tcPr>
          <w:p w:rsidR="00B24AF3" w:rsidRPr="00FD69B0" w:rsidRDefault="00B24AF3" w:rsidP="00D73F29">
            <w:pPr>
              <w:pStyle w:val="a3"/>
              <w:ind w:firstLine="347"/>
              <w:jc w:val="both"/>
              <w:rPr>
                <w:rFonts w:ascii="Times New Roman" w:hAnsi="Times New Roman"/>
                <w:sz w:val="28"/>
                <w:szCs w:val="28"/>
              </w:rPr>
            </w:pPr>
            <w:r w:rsidRPr="00FD69B0">
              <w:rPr>
                <w:rFonts w:ascii="Times New Roman" w:hAnsi="Times New Roman"/>
                <w:b/>
                <w:sz w:val="28"/>
                <w:szCs w:val="28"/>
              </w:rPr>
              <w:lastRenderedPageBreak/>
              <w:t>Стаття 447.</w:t>
            </w:r>
            <w:r w:rsidRPr="00FD69B0">
              <w:rPr>
                <w:rFonts w:ascii="Times New Roman" w:hAnsi="Times New Roman"/>
                <w:sz w:val="28"/>
                <w:szCs w:val="28"/>
              </w:rPr>
              <w:t xml:space="preserve"> Право на звернення із скаргою до суду</w:t>
            </w:r>
          </w:p>
          <w:p w:rsidR="00B24AF3" w:rsidRPr="00FD69B0" w:rsidRDefault="00B24AF3" w:rsidP="00D73F29">
            <w:pPr>
              <w:pStyle w:val="a3"/>
              <w:ind w:firstLine="347"/>
              <w:jc w:val="both"/>
              <w:rPr>
                <w:rFonts w:ascii="Times New Roman" w:hAnsi="Times New Roman"/>
                <w:sz w:val="28"/>
                <w:szCs w:val="28"/>
              </w:rPr>
            </w:pPr>
          </w:p>
          <w:p w:rsidR="00B24AF3" w:rsidRPr="00FD69B0" w:rsidRDefault="00B24AF3" w:rsidP="00D73F29">
            <w:pPr>
              <w:spacing w:after="0" w:line="240" w:lineRule="auto"/>
              <w:ind w:firstLine="347"/>
              <w:jc w:val="both"/>
              <w:rPr>
                <w:rFonts w:ascii="Times New Roman" w:eastAsia="Times New Roman" w:hAnsi="Times New Roman"/>
                <w:b/>
                <w:sz w:val="28"/>
                <w:szCs w:val="28"/>
              </w:rPr>
            </w:pPr>
            <w:r w:rsidRPr="00FD69B0">
              <w:rPr>
                <w:rFonts w:ascii="Times New Roman" w:hAnsi="Times New Roman"/>
                <w:sz w:val="28"/>
                <w:szCs w:val="28"/>
              </w:rPr>
              <w:t xml:space="preserve">1. </w:t>
            </w:r>
            <w:r w:rsidRPr="00C704C5">
              <w:rPr>
                <w:rFonts w:ascii="Times New Roman" w:hAnsi="Times New Roman"/>
                <w:i/>
                <w:sz w:val="28"/>
                <w:szCs w:val="28"/>
              </w:rPr>
              <w:t>Сторони виконавчого провадження</w:t>
            </w:r>
            <w:r w:rsidRPr="00FD69B0">
              <w:rPr>
                <w:rFonts w:ascii="Times New Roman" w:hAnsi="Times New Roman"/>
                <w:sz w:val="28"/>
                <w:szCs w:val="28"/>
              </w:rPr>
              <w:t xml:space="preserve"> мають право звернутися до суду із скаргою, якщо вважають, що рішенням, дією або бездіяльністю державного виконавця чи іншої посадової особи органу державної виконавчої служби або приватного виконавця під час виконання судового рішення, ухваленого відповідно до цього Кодексу, порушено їхні права чи свободи.</w:t>
            </w:r>
          </w:p>
        </w:tc>
        <w:tc>
          <w:tcPr>
            <w:tcW w:w="7746" w:type="dxa"/>
            <w:gridSpan w:val="3"/>
          </w:tcPr>
          <w:p w:rsidR="00B24AF3" w:rsidRPr="00FD69B0" w:rsidRDefault="00B24AF3" w:rsidP="00D73F29">
            <w:pPr>
              <w:pStyle w:val="a3"/>
              <w:ind w:firstLine="267"/>
              <w:jc w:val="both"/>
              <w:rPr>
                <w:rFonts w:ascii="Times New Roman" w:hAnsi="Times New Roman"/>
                <w:sz w:val="28"/>
                <w:szCs w:val="28"/>
              </w:rPr>
            </w:pPr>
            <w:r w:rsidRPr="00FD69B0">
              <w:rPr>
                <w:rFonts w:ascii="Times New Roman" w:hAnsi="Times New Roman"/>
                <w:b/>
                <w:sz w:val="28"/>
                <w:szCs w:val="28"/>
              </w:rPr>
              <w:t>Стаття 447.</w:t>
            </w:r>
            <w:r w:rsidRPr="00FD69B0">
              <w:rPr>
                <w:rFonts w:ascii="Times New Roman" w:hAnsi="Times New Roman"/>
                <w:sz w:val="28"/>
                <w:szCs w:val="28"/>
              </w:rPr>
              <w:t xml:space="preserve"> Право на звернення із скаргою до суду</w:t>
            </w:r>
          </w:p>
          <w:p w:rsidR="00B24AF3" w:rsidRPr="00FD69B0" w:rsidRDefault="00B24AF3" w:rsidP="00D73F29">
            <w:pPr>
              <w:spacing w:after="0" w:line="240" w:lineRule="auto"/>
              <w:ind w:firstLine="267"/>
              <w:jc w:val="both"/>
              <w:rPr>
                <w:rFonts w:ascii="Times New Roman" w:hAnsi="Times New Roman"/>
                <w:sz w:val="28"/>
                <w:szCs w:val="28"/>
              </w:rPr>
            </w:pPr>
          </w:p>
          <w:p w:rsidR="00B24AF3" w:rsidRPr="00FD69B0" w:rsidRDefault="00B24AF3"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1. </w:t>
            </w:r>
            <w:r w:rsidRPr="00FD69B0">
              <w:rPr>
                <w:rFonts w:ascii="Times New Roman" w:hAnsi="Times New Roman"/>
                <w:b/>
                <w:sz w:val="28"/>
                <w:szCs w:val="28"/>
              </w:rPr>
              <w:t>Сторони, інші учасники виконавчого провадження, та інші особи</w:t>
            </w:r>
            <w:r w:rsidRPr="00FD69B0">
              <w:rPr>
                <w:rFonts w:ascii="Times New Roman" w:hAnsi="Times New Roman"/>
                <w:sz w:val="28"/>
                <w:szCs w:val="28"/>
              </w:rPr>
              <w:t xml:space="preserve"> мають право звернутися до суду із скаргою, якщо вважають, що рішенням, дією або бездіяльністю державного виконавця чи іншої посадової особи органу державної виконавчої служби або приватного виконавця під час виконання судового рішення, ухваленого відповідно до цього Кодексу, порушено їхні права чи свободи.</w:t>
            </w:r>
          </w:p>
          <w:p w:rsidR="004B5AB3" w:rsidRPr="00FD69B0" w:rsidRDefault="004B5AB3" w:rsidP="00D73F29">
            <w:pPr>
              <w:spacing w:after="0" w:line="240" w:lineRule="auto"/>
              <w:ind w:firstLine="267"/>
              <w:jc w:val="both"/>
              <w:rPr>
                <w:rFonts w:ascii="Times New Roman" w:eastAsia="Times New Roman" w:hAnsi="Times New Roman"/>
                <w:b/>
                <w:sz w:val="28"/>
                <w:szCs w:val="28"/>
              </w:rPr>
            </w:pPr>
          </w:p>
        </w:tc>
      </w:tr>
      <w:tr w:rsidR="00FD69B0" w:rsidRPr="00FD69B0" w:rsidTr="00426D8E">
        <w:trPr>
          <w:trHeight w:val="632"/>
        </w:trPr>
        <w:tc>
          <w:tcPr>
            <w:tcW w:w="7167" w:type="dxa"/>
          </w:tcPr>
          <w:p w:rsidR="00B24AF3" w:rsidRPr="00FD69B0" w:rsidRDefault="00B24AF3"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449.</w:t>
            </w:r>
            <w:r w:rsidRPr="00FD69B0">
              <w:rPr>
                <w:rFonts w:ascii="Times New Roman" w:eastAsia="Times New Roman" w:hAnsi="Times New Roman"/>
                <w:sz w:val="28"/>
                <w:szCs w:val="28"/>
              </w:rPr>
              <w:t xml:space="preserve"> Строки для звернення зі скаргою</w:t>
            </w:r>
          </w:p>
          <w:p w:rsidR="00B24AF3" w:rsidRPr="00FD69B0" w:rsidRDefault="00B24AF3" w:rsidP="00D73F29">
            <w:pPr>
              <w:spacing w:after="0" w:line="240" w:lineRule="auto"/>
              <w:ind w:firstLine="347"/>
              <w:jc w:val="both"/>
              <w:rPr>
                <w:rFonts w:ascii="Times New Roman" w:eastAsia="Times New Roman" w:hAnsi="Times New Roman"/>
                <w:sz w:val="28"/>
                <w:szCs w:val="28"/>
              </w:rPr>
            </w:pPr>
          </w:p>
          <w:p w:rsidR="00B24AF3" w:rsidRPr="00FD69B0" w:rsidRDefault="00B24AF3" w:rsidP="00D73F29">
            <w:pPr>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1. Скаргу може бути подано до суду:</w:t>
            </w:r>
          </w:p>
          <w:p w:rsidR="00B24AF3" w:rsidRPr="00FD69B0" w:rsidRDefault="00B24AF3" w:rsidP="00D73F29">
            <w:pPr>
              <w:spacing w:after="0" w:line="240" w:lineRule="auto"/>
              <w:ind w:firstLine="347"/>
              <w:jc w:val="both"/>
              <w:rPr>
                <w:rFonts w:ascii="Times New Roman" w:eastAsia="Times New Roman" w:hAnsi="Times New Roman"/>
                <w:sz w:val="28"/>
                <w:szCs w:val="28"/>
                <w:lang w:eastAsia="uk-UA"/>
              </w:rPr>
            </w:pPr>
            <w:bookmarkStart w:id="20" w:name="n9244"/>
            <w:bookmarkEnd w:id="20"/>
            <w:r w:rsidRPr="00FD69B0">
              <w:rPr>
                <w:rFonts w:ascii="Times New Roman" w:eastAsia="Times New Roman" w:hAnsi="Times New Roman"/>
                <w:sz w:val="28"/>
                <w:szCs w:val="28"/>
                <w:lang w:eastAsia="uk-UA"/>
              </w:rPr>
              <w:t>а</w:t>
            </w:r>
            <w:r w:rsidRPr="00C704C5">
              <w:rPr>
                <w:rFonts w:ascii="Times New Roman" w:eastAsia="Times New Roman" w:hAnsi="Times New Roman"/>
                <w:b/>
                <w:i/>
                <w:sz w:val="28"/>
                <w:szCs w:val="28"/>
                <w:lang w:eastAsia="uk-UA"/>
              </w:rPr>
              <w:t xml:space="preserve">) </w:t>
            </w:r>
            <w:r w:rsidRPr="00C704C5">
              <w:rPr>
                <w:rFonts w:ascii="Times New Roman" w:eastAsia="Times New Roman" w:hAnsi="Times New Roman"/>
                <w:i/>
                <w:sz w:val="28"/>
                <w:szCs w:val="28"/>
                <w:lang w:eastAsia="uk-UA"/>
              </w:rPr>
              <w:t>у десятиденний строк</w:t>
            </w:r>
            <w:r w:rsidRPr="00FD69B0">
              <w:rPr>
                <w:rFonts w:ascii="Times New Roman" w:eastAsia="Times New Roman" w:hAnsi="Times New Roman"/>
                <w:sz w:val="28"/>
                <w:szCs w:val="28"/>
                <w:lang w:eastAsia="uk-UA"/>
              </w:rPr>
              <w:t xml:space="preserve"> з дня, коли особа дізналася або повинна була дізнатися про порушення її права або свободи;</w:t>
            </w:r>
          </w:p>
          <w:p w:rsidR="00B24AF3" w:rsidRPr="00FD69B0" w:rsidRDefault="00B24AF3" w:rsidP="00D73F29">
            <w:pPr>
              <w:spacing w:after="0" w:line="240" w:lineRule="auto"/>
              <w:ind w:firstLine="347"/>
              <w:jc w:val="both"/>
              <w:rPr>
                <w:rFonts w:ascii="Times New Roman" w:eastAsia="Times New Roman" w:hAnsi="Times New Roman"/>
                <w:sz w:val="28"/>
                <w:szCs w:val="28"/>
                <w:lang w:eastAsia="uk-UA"/>
              </w:rPr>
            </w:pPr>
            <w:bookmarkStart w:id="21" w:name="n9245"/>
            <w:bookmarkEnd w:id="21"/>
            <w:r w:rsidRPr="00FD69B0">
              <w:rPr>
                <w:rFonts w:ascii="Times New Roman" w:eastAsia="Times New Roman" w:hAnsi="Times New Roman"/>
                <w:sz w:val="28"/>
                <w:szCs w:val="28"/>
                <w:lang w:eastAsia="uk-UA"/>
              </w:rPr>
              <w:t xml:space="preserve">б) </w:t>
            </w:r>
            <w:r w:rsidRPr="00C704C5">
              <w:rPr>
                <w:rFonts w:ascii="Times New Roman" w:eastAsia="Times New Roman" w:hAnsi="Times New Roman"/>
                <w:i/>
                <w:sz w:val="28"/>
                <w:szCs w:val="28"/>
                <w:lang w:eastAsia="uk-UA"/>
              </w:rPr>
              <w:t>у триденний строк</w:t>
            </w:r>
            <w:r w:rsidRPr="00FD69B0">
              <w:rPr>
                <w:rFonts w:ascii="Times New Roman" w:eastAsia="Times New Roman" w:hAnsi="Times New Roman"/>
                <w:sz w:val="28"/>
                <w:szCs w:val="28"/>
                <w:lang w:eastAsia="uk-UA"/>
              </w:rPr>
              <w:t xml:space="preserve"> з дня, коли особа дізналася або повинна була дізнатися про порушення її права, у разі оскарження постанови про відкладення провадже</w:t>
            </w:r>
            <w:r w:rsidR="005E0883" w:rsidRPr="00FD69B0">
              <w:rPr>
                <w:rFonts w:ascii="Times New Roman" w:eastAsia="Times New Roman" w:hAnsi="Times New Roman"/>
                <w:sz w:val="28"/>
                <w:szCs w:val="28"/>
                <w:lang w:eastAsia="uk-UA"/>
              </w:rPr>
              <w:t>ння виконавчих дій.</w:t>
            </w:r>
          </w:p>
        </w:tc>
        <w:tc>
          <w:tcPr>
            <w:tcW w:w="7746" w:type="dxa"/>
            <w:gridSpan w:val="3"/>
          </w:tcPr>
          <w:p w:rsidR="00B24AF3" w:rsidRPr="00FD69B0" w:rsidRDefault="00B24AF3"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449</w:t>
            </w:r>
            <w:r w:rsidRPr="00FD69B0">
              <w:rPr>
                <w:rFonts w:ascii="Times New Roman" w:eastAsia="Times New Roman" w:hAnsi="Times New Roman"/>
                <w:sz w:val="28"/>
                <w:szCs w:val="28"/>
              </w:rPr>
              <w:t>. Строки для звернення зі скаргою</w:t>
            </w:r>
          </w:p>
          <w:p w:rsidR="00B24AF3" w:rsidRPr="00FD69B0" w:rsidRDefault="00B24AF3" w:rsidP="00D73F29">
            <w:pPr>
              <w:spacing w:after="0" w:line="240" w:lineRule="auto"/>
              <w:ind w:firstLine="267"/>
              <w:jc w:val="both"/>
              <w:rPr>
                <w:rFonts w:ascii="Times New Roman" w:eastAsia="Times New Roman" w:hAnsi="Times New Roman"/>
                <w:sz w:val="28"/>
                <w:szCs w:val="28"/>
              </w:rPr>
            </w:pPr>
          </w:p>
          <w:p w:rsidR="00B24AF3" w:rsidRPr="00FD69B0" w:rsidRDefault="00B24AF3"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1. Скаргу може бути подано до суду:</w:t>
            </w:r>
          </w:p>
          <w:p w:rsidR="00B24AF3" w:rsidRPr="00FD69B0" w:rsidRDefault="00B24AF3"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 xml:space="preserve">а) </w:t>
            </w:r>
            <w:r w:rsidRPr="00FD69B0">
              <w:rPr>
                <w:rFonts w:ascii="Times New Roman" w:eastAsia="Times New Roman" w:hAnsi="Times New Roman"/>
                <w:b/>
                <w:sz w:val="28"/>
                <w:szCs w:val="28"/>
              </w:rPr>
              <w:t>протягом десяти робочих днів</w:t>
            </w:r>
            <w:r w:rsidRPr="00FD69B0">
              <w:rPr>
                <w:rFonts w:ascii="Times New Roman" w:eastAsia="Times New Roman" w:hAnsi="Times New Roman"/>
                <w:sz w:val="28"/>
                <w:szCs w:val="28"/>
              </w:rPr>
              <w:t xml:space="preserve"> з дня, коли особа дізналася або повинна була дізнатися про </w:t>
            </w:r>
            <w:r w:rsidR="005E0883" w:rsidRPr="00FD69B0">
              <w:rPr>
                <w:rFonts w:ascii="Times New Roman" w:eastAsia="Times New Roman" w:hAnsi="Times New Roman"/>
                <w:sz w:val="28"/>
                <w:szCs w:val="28"/>
              </w:rPr>
              <w:t>порушення її права або свободи;</w:t>
            </w:r>
          </w:p>
          <w:p w:rsidR="00B24AF3" w:rsidRPr="00FD69B0" w:rsidRDefault="00B24AF3" w:rsidP="00D73F29">
            <w:pPr>
              <w:pStyle w:val="a3"/>
              <w:ind w:firstLine="267"/>
              <w:jc w:val="both"/>
              <w:rPr>
                <w:rFonts w:ascii="Times New Roman" w:hAnsi="Times New Roman"/>
                <w:b/>
                <w:sz w:val="28"/>
                <w:szCs w:val="28"/>
              </w:rPr>
            </w:pPr>
            <w:r w:rsidRPr="00FD69B0">
              <w:rPr>
                <w:rFonts w:ascii="Times New Roman" w:eastAsia="Times New Roman" w:hAnsi="Times New Roman"/>
                <w:sz w:val="28"/>
                <w:szCs w:val="28"/>
              </w:rPr>
              <w:t xml:space="preserve">б) </w:t>
            </w:r>
            <w:r w:rsidRPr="00FD69B0">
              <w:rPr>
                <w:rFonts w:ascii="Times New Roman" w:eastAsia="Times New Roman" w:hAnsi="Times New Roman"/>
                <w:b/>
                <w:sz w:val="28"/>
                <w:szCs w:val="28"/>
              </w:rPr>
              <w:t>протягом трьох робочих днів</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права, у разі оскарження постанови про відкладення провадження виконавчих дій.</w:t>
            </w:r>
          </w:p>
        </w:tc>
      </w:tr>
      <w:tr w:rsidR="00FD69B0" w:rsidRPr="00FD69B0" w:rsidTr="00426D8E">
        <w:trPr>
          <w:trHeight w:val="632"/>
        </w:trPr>
        <w:tc>
          <w:tcPr>
            <w:tcW w:w="14913" w:type="dxa"/>
            <w:gridSpan w:val="4"/>
          </w:tcPr>
          <w:p w:rsidR="005C53AB" w:rsidRPr="00FD69B0" w:rsidRDefault="004B5AB3" w:rsidP="004B5AB3">
            <w:pPr>
              <w:pStyle w:val="rvps7"/>
              <w:spacing w:before="0" w:beforeAutospacing="0" w:after="0" w:afterAutospacing="0"/>
              <w:ind w:left="450" w:right="450" w:firstLine="267"/>
              <w:jc w:val="center"/>
              <w:rPr>
                <w:b/>
                <w:noProof/>
                <w:sz w:val="28"/>
                <w:szCs w:val="28"/>
                <w:lang w:val="uk-UA"/>
              </w:rPr>
            </w:pPr>
            <w:r w:rsidRPr="00FD69B0">
              <w:rPr>
                <w:b/>
                <w:bCs/>
                <w:sz w:val="28"/>
                <w:szCs w:val="28"/>
                <w:shd w:val="clear" w:color="auto" w:fill="FFFFFF"/>
                <w:lang w:val="uk-UA"/>
              </w:rPr>
              <w:t>Кодекс адміністративного судочинства України</w:t>
            </w:r>
            <w:r w:rsidR="005C53AB" w:rsidRPr="00FD69B0">
              <w:rPr>
                <w:b/>
                <w:bCs/>
                <w:sz w:val="28"/>
                <w:szCs w:val="28"/>
                <w:shd w:val="clear" w:color="auto" w:fill="FFFFFF"/>
                <w:lang w:val="uk-UA"/>
              </w:rPr>
              <w:t xml:space="preserve"> </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b/>
                <w:sz w:val="28"/>
                <w:szCs w:val="28"/>
                <w:lang w:val="uk-UA"/>
              </w:rPr>
            </w:pPr>
            <w:r w:rsidRPr="00FD69B0">
              <w:rPr>
                <w:rStyle w:val="rvts9"/>
                <w:b/>
                <w:bCs/>
                <w:sz w:val="28"/>
                <w:szCs w:val="28"/>
                <w:lang w:val="uk-UA"/>
              </w:rPr>
              <w:t>Стаття 147.</w:t>
            </w:r>
            <w:r w:rsidRPr="00FD69B0">
              <w:rPr>
                <w:sz w:val="28"/>
                <w:szCs w:val="28"/>
                <w:lang w:val="uk-UA"/>
              </w:rPr>
              <w:t> </w:t>
            </w:r>
            <w:r w:rsidRPr="00FD69B0">
              <w:rPr>
                <w:b/>
                <w:sz w:val="28"/>
                <w:szCs w:val="28"/>
                <w:lang w:val="uk-UA"/>
              </w:rPr>
              <w:t>Тимчасове вилучення доказів для дослідження судом</w:t>
            </w:r>
          </w:p>
          <w:p w:rsidR="005C53AB" w:rsidRPr="00FD69B0" w:rsidRDefault="005C53AB" w:rsidP="00D73F29">
            <w:pPr>
              <w:pStyle w:val="rvps2"/>
              <w:shd w:val="clear" w:color="auto" w:fill="FFFFFF"/>
              <w:spacing w:before="0" w:beforeAutospacing="0" w:after="0" w:afterAutospacing="0"/>
              <w:ind w:firstLine="347"/>
              <w:jc w:val="both"/>
              <w:rPr>
                <w:rStyle w:val="rvts9"/>
                <w:sz w:val="28"/>
                <w:szCs w:val="28"/>
                <w:lang w:val="uk-UA"/>
              </w:rPr>
            </w:pPr>
            <w:bookmarkStart w:id="22" w:name="n10580"/>
            <w:bookmarkEnd w:id="22"/>
            <w:r w:rsidRPr="00FD69B0">
              <w:rPr>
                <w:sz w:val="28"/>
                <w:szCs w:val="28"/>
                <w:lang w:val="uk-UA"/>
              </w:rPr>
              <w:t xml:space="preserve">1. У разі неподання без поважних причин письмових, речових </w:t>
            </w:r>
            <w:r w:rsidRPr="00C704C5">
              <w:rPr>
                <w:i/>
                <w:sz w:val="28"/>
                <w:szCs w:val="28"/>
                <w:lang w:val="uk-UA"/>
              </w:rPr>
              <w:t>чи електронних</w:t>
            </w:r>
            <w:r w:rsidRPr="00FD69B0">
              <w:rPr>
                <w:sz w:val="28"/>
                <w:szCs w:val="28"/>
                <w:lang w:val="uk-UA"/>
              </w:rPr>
              <w:t xml:space="preserve"> доказів, що витребувані судом, або неповідомлення причин їх неподання суд може постановити ухвалу про тимчасове вилучення цих доказів державним </w:t>
            </w:r>
            <w:bookmarkStart w:id="23" w:name="w1_10"/>
            <w:r w:rsidRPr="00FD69B0">
              <w:rPr>
                <w:sz w:val="28"/>
                <w:szCs w:val="28"/>
                <w:lang w:val="uk-UA"/>
              </w:rPr>
              <w:fldChar w:fldCharType="begin"/>
            </w:r>
            <w:r w:rsidRPr="00FD69B0">
              <w:rPr>
                <w:sz w:val="28"/>
                <w:szCs w:val="28"/>
                <w:lang w:val="uk-UA"/>
              </w:rPr>
              <w:instrText xml:space="preserve"> HYPERLINK "https://zakon.rada.gov.ua/laws/show/2747-15?find=1&amp;text=%D0%B2%D0%B8%D0%BA%D0%BE%D0%BD%D0%B0%D0%B2" \l "w1_11"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23"/>
            <w:r w:rsidRPr="00FD69B0">
              <w:rPr>
                <w:sz w:val="28"/>
                <w:szCs w:val="28"/>
                <w:lang w:val="uk-UA"/>
              </w:rPr>
              <w:t>цем для дослідження судом.</w:t>
            </w:r>
          </w:p>
        </w:tc>
        <w:tc>
          <w:tcPr>
            <w:tcW w:w="7746" w:type="dxa"/>
            <w:gridSpan w:val="3"/>
          </w:tcPr>
          <w:p w:rsidR="005C53AB" w:rsidRPr="00FD69B0" w:rsidRDefault="005C53AB" w:rsidP="00D73F29">
            <w:pPr>
              <w:pStyle w:val="rvps2"/>
              <w:shd w:val="clear" w:color="auto" w:fill="FFFFFF"/>
              <w:spacing w:before="0" w:beforeAutospacing="0" w:after="0" w:afterAutospacing="0"/>
              <w:ind w:firstLine="267"/>
              <w:jc w:val="both"/>
              <w:rPr>
                <w:b/>
                <w:sz w:val="28"/>
                <w:szCs w:val="28"/>
                <w:lang w:val="uk-UA"/>
              </w:rPr>
            </w:pPr>
            <w:r w:rsidRPr="00FD69B0">
              <w:rPr>
                <w:rStyle w:val="rvts9"/>
                <w:b/>
                <w:bCs/>
                <w:sz w:val="28"/>
                <w:szCs w:val="28"/>
                <w:lang w:val="uk-UA"/>
              </w:rPr>
              <w:t>Стаття 147.</w:t>
            </w:r>
            <w:r w:rsidRPr="00FD69B0">
              <w:rPr>
                <w:sz w:val="28"/>
                <w:szCs w:val="28"/>
                <w:lang w:val="uk-UA"/>
              </w:rPr>
              <w:t> </w:t>
            </w:r>
            <w:r w:rsidRPr="00FD69B0">
              <w:rPr>
                <w:b/>
                <w:sz w:val="28"/>
                <w:szCs w:val="28"/>
                <w:lang w:val="uk-UA"/>
              </w:rPr>
              <w:t>Тимчасове вилучення доказів для дослідження судом</w:t>
            </w:r>
          </w:p>
          <w:p w:rsidR="005C53AB" w:rsidRPr="00FD69B0" w:rsidRDefault="005C53AB" w:rsidP="0008257E">
            <w:pPr>
              <w:pStyle w:val="a3"/>
              <w:ind w:firstLine="267"/>
              <w:jc w:val="both"/>
              <w:rPr>
                <w:rFonts w:ascii="Times New Roman" w:hAnsi="Times New Roman"/>
                <w:b/>
                <w:noProof/>
                <w:sz w:val="28"/>
                <w:szCs w:val="28"/>
              </w:rPr>
            </w:pPr>
            <w:r w:rsidRPr="00FD69B0">
              <w:rPr>
                <w:rFonts w:ascii="Times New Roman" w:hAnsi="Times New Roman"/>
                <w:sz w:val="28"/>
                <w:szCs w:val="28"/>
              </w:rPr>
              <w:t xml:space="preserve">1. У разі неподання без поважних причин письмових, чи речових доказів, що витребувані судом, або неповідомлення причин їх неподання суд може постановити ухвалу про тимчасове вилучення цих доказів </w:t>
            </w:r>
            <w:r w:rsidR="005E0883" w:rsidRPr="00FD69B0">
              <w:rPr>
                <w:rFonts w:ascii="Times New Roman" w:hAnsi="Times New Roman"/>
                <w:sz w:val="28"/>
                <w:szCs w:val="28"/>
              </w:rPr>
              <w:t>державним </w:t>
            </w:r>
            <w:hyperlink r:id="rId30" w:anchor="w1_11" w:history="1">
              <w:r w:rsidR="005E0883" w:rsidRPr="00FD69B0">
                <w:rPr>
                  <w:rStyle w:val="a4"/>
                  <w:rFonts w:ascii="Times New Roman" w:hAnsi="Times New Roman"/>
                  <w:color w:val="auto"/>
                  <w:sz w:val="28"/>
                  <w:szCs w:val="28"/>
                  <w:u w:val="none"/>
                </w:rPr>
                <w:t>виконав</w:t>
              </w:r>
            </w:hyperlink>
            <w:r w:rsidR="005E0883" w:rsidRPr="00FD69B0">
              <w:rPr>
                <w:rFonts w:ascii="Times New Roman" w:hAnsi="Times New Roman"/>
                <w:sz w:val="28"/>
                <w:szCs w:val="28"/>
              </w:rPr>
              <w:t xml:space="preserve">цем </w:t>
            </w:r>
            <w:r w:rsidRPr="00FD69B0">
              <w:rPr>
                <w:rFonts w:ascii="Times New Roman" w:hAnsi="Times New Roman"/>
                <w:sz w:val="28"/>
                <w:szCs w:val="28"/>
              </w:rPr>
              <w:t>для дослідження судом.</w:t>
            </w:r>
          </w:p>
        </w:tc>
      </w:tr>
      <w:tr w:rsidR="00FD69B0" w:rsidRPr="00FD69B0" w:rsidTr="00426D8E">
        <w:trPr>
          <w:trHeight w:val="632"/>
        </w:trPr>
        <w:tc>
          <w:tcPr>
            <w:tcW w:w="7167" w:type="dxa"/>
          </w:tcPr>
          <w:p w:rsidR="00063EA8" w:rsidRPr="00FD69B0" w:rsidRDefault="00063EA8" w:rsidP="00063EA8">
            <w:pPr>
              <w:spacing w:after="0" w:line="240" w:lineRule="auto"/>
              <w:ind w:firstLine="347"/>
              <w:jc w:val="both"/>
              <w:rPr>
                <w:rFonts w:ascii="Times New Roman" w:hAnsi="Times New Roman"/>
                <w:bCs/>
                <w:sz w:val="28"/>
                <w:szCs w:val="28"/>
              </w:rPr>
            </w:pPr>
            <w:r w:rsidRPr="00FD69B0">
              <w:rPr>
                <w:rFonts w:ascii="Times New Roman" w:hAnsi="Times New Roman"/>
                <w:b/>
                <w:bCs/>
                <w:sz w:val="28"/>
                <w:szCs w:val="28"/>
              </w:rPr>
              <w:lastRenderedPageBreak/>
              <w:t xml:space="preserve">Стаття 155. </w:t>
            </w:r>
            <w:r w:rsidRPr="00FD69B0">
              <w:rPr>
                <w:rFonts w:ascii="Times New Roman" w:hAnsi="Times New Roman"/>
                <w:bCs/>
                <w:sz w:val="28"/>
                <w:szCs w:val="28"/>
              </w:rPr>
              <w:t>Заміна одного заходу забезпечення позову іншим</w:t>
            </w:r>
          </w:p>
          <w:p w:rsidR="00063EA8" w:rsidRPr="00FD69B0" w:rsidRDefault="00063EA8" w:rsidP="00063EA8">
            <w:pPr>
              <w:spacing w:after="0" w:line="240" w:lineRule="auto"/>
              <w:ind w:firstLine="347"/>
              <w:jc w:val="both"/>
              <w:rPr>
                <w:rFonts w:ascii="Times New Roman" w:hAnsi="Times New Roman"/>
                <w:sz w:val="28"/>
                <w:szCs w:val="28"/>
              </w:rPr>
            </w:pPr>
            <w:bookmarkStart w:id="24" w:name="n10661"/>
            <w:bookmarkEnd w:id="24"/>
            <w:r w:rsidRPr="00FD69B0">
              <w:rPr>
                <w:rFonts w:ascii="Times New Roman" w:hAnsi="Times New Roman"/>
                <w:sz w:val="28"/>
                <w:szCs w:val="28"/>
              </w:rPr>
              <w:t>1. За клопотанням учасника справи суд може допустити заміну одного заходу забезпечення позову іншим.</w:t>
            </w:r>
          </w:p>
          <w:p w:rsidR="00063EA8" w:rsidRPr="00FD69B0" w:rsidRDefault="00063EA8" w:rsidP="00063EA8">
            <w:pPr>
              <w:spacing w:after="0" w:line="240" w:lineRule="auto"/>
              <w:ind w:firstLine="347"/>
              <w:jc w:val="both"/>
              <w:rPr>
                <w:rFonts w:ascii="Times New Roman" w:hAnsi="Times New Roman"/>
                <w:sz w:val="28"/>
                <w:szCs w:val="28"/>
              </w:rPr>
            </w:pPr>
            <w:bookmarkStart w:id="25" w:name="n10662"/>
            <w:bookmarkEnd w:id="25"/>
            <w:r w:rsidRPr="00FD69B0">
              <w:rPr>
                <w:rFonts w:ascii="Times New Roman" w:hAnsi="Times New Roman"/>
                <w:sz w:val="28"/>
                <w:szCs w:val="28"/>
              </w:rPr>
              <w:t>2. Питання про заміну одного заходу забезпечення іншим вирішується судом в судовому засіданні наступного дня після надходження до суду відповідного клопотання.</w:t>
            </w:r>
          </w:p>
          <w:p w:rsidR="00063EA8" w:rsidRPr="00FD69B0" w:rsidRDefault="00063EA8" w:rsidP="00063EA8">
            <w:pPr>
              <w:spacing w:after="0" w:line="240" w:lineRule="auto"/>
              <w:ind w:firstLine="347"/>
              <w:jc w:val="both"/>
              <w:rPr>
                <w:rFonts w:ascii="Times New Roman" w:hAnsi="Times New Roman"/>
                <w:sz w:val="28"/>
                <w:szCs w:val="28"/>
              </w:rPr>
            </w:pPr>
            <w:bookmarkStart w:id="26" w:name="n12713"/>
            <w:bookmarkStart w:id="27" w:name="n10663"/>
            <w:bookmarkEnd w:id="26"/>
            <w:bookmarkEnd w:id="27"/>
            <w:r w:rsidRPr="00FD69B0">
              <w:rPr>
                <w:rFonts w:ascii="Times New Roman" w:hAnsi="Times New Roman"/>
                <w:sz w:val="28"/>
                <w:szCs w:val="28"/>
              </w:rPr>
              <w:t>3. За наслідками розгляду клопотання про заміну одного заходу забезпечення позову іншим постановляється ухвала.</w:t>
            </w:r>
          </w:p>
          <w:p w:rsidR="00063EA8" w:rsidRPr="00FD69B0" w:rsidRDefault="00063EA8" w:rsidP="00C704C5">
            <w:pPr>
              <w:spacing w:after="0" w:line="240" w:lineRule="auto"/>
              <w:ind w:firstLine="347"/>
              <w:jc w:val="both"/>
              <w:rPr>
                <w:b/>
                <w:sz w:val="28"/>
                <w:szCs w:val="28"/>
              </w:rPr>
            </w:pPr>
          </w:p>
        </w:tc>
        <w:tc>
          <w:tcPr>
            <w:tcW w:w="7746" w:type="dxa"/>
            <w:gridSpan w:val="3"/>
          </w:tcPr>
          <w:p w:rsidR="00063EA8" w:rsidRPr="00FD69B0" w:rsidRDefault="00063EA8" w:rsidP="00063EA8">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t xml:space="preserve">Стаття 155. </w:t>
            </w:r>
            <w:r w:rsidRPr="00FD69B0">
              <w:rPr>
                <w:rFonts w:ascii="Times New Roman" w:hAnsi="Times New Roman"/>
                <w:bCs/>
                <w:sz w:val="28"/>
                <w:szCs w:val="28"/>
              </w:rPr>
              <w:t>Заміна одного заходу забезпечення позову іншим</w:t>
            </w:r>
          </w:p>
          <w:p w:rsidR="00063EA8" w:rsidRPr="00FD69B0" w:rsidRDefault="00063EA8" w:rsidP="00063EA8">
            <w:pPr>
              <w:spacing w:after="0" w:line="240" w:lineRule="auto"/>
              <w:ind w:firstLine="267"/>
              <w:jc w:val="both"/>
              <w:rPr>
                <w:rFonts w:ascii="Times New Roman" w:hAnsi="Times New Roman"/>
                <w:b/>
                <w:bCs/>
                <w:sz w:val="28"/>
                <w:szCs w:val="28"/>
              </w:rPr>
            </w:pPr>
          </w:p>
          <w:p w:rsidR="00063EA8" w:rsidRPr="00FD69B0" w:rsidRDefault="00063EA8" w:rsidP="00063EA8">
            <w:pPr>
              <w:spacing w:after="0" w:line="240" w:lineRule="auto"/>
              <w:ind w:firstLine="267"/>
              <w:jc w:val="both"/>
              <w:rPr>
                <w:rFonts w:ascii="Times New Roman" w:hAnsi="Times New Roman"/>
                <w:sz w:val="28"/>
                <w:szCs w:val="28"/>
              </w:rPr>
            </w:pPr>
            <w:r w:rsidRPr="00FD69B0">
              <w:rPr>
                <w:rFonts w:ascii="Times New Roman" w:hAnsi="Times New Roman"/>
                <w:sz w:val="28"/>
                <w:szCs w:val="28"/>
              </w:rPr>
              <w:t>1. За клопотанням учасника справи суд може допустити заміну одного заходу забезпечення позову іншим.</w:t>
            </w:r>
          </w:p>
          <w:p w:rsidR="00063EA8" w:rsidRPr="00FD69B0" w:rsidRDefault="00063EA8" w:rsidP="00063EA8">
            <w:pPr>
              <w:spacing w:after="0" w:line="240" w:lineRule="auto"/>
              <w:ind w:firstLine="267"/>
              <w:jc w:val="both"/>
              <w:rPr>
                <w:rFonts w:ascii="Times New Roman" w:hAnsi="Times New Roman"/>
                <w:sz w:val="28"/>
                <w:szCs w:val="28"/>
              </w:rPr>
            </w:pPr>
            <w:r w:rsidRPr="00FD69B0">
              <w:rPr>
                <w:rFonts w:ascii="Times New Roman" w:hAnsi="Times New Roman"/>
                <w:sz w:val="28"/>
                <w:szCs w:val="28"/>
              </w:rPr>
              <w:t>2. Питання про заміну одного заходу забезпечення іншим вирішується судом в судовому засіданні наступного дня після надходження до суду відповідного клопотання.</w:t>
            </w:r>
          </w:p>
          <w:p w:rsidR="00063EA8" w:rsidRPr="00FD69B0" w:rsidRDefault="00063EA8" w:rsidP="00063EA8">
            <w:pPr>
              <w:spacing w:after="0" w:line="240" w:lineRule="auto"/>
              <w:ind w:firstLine="267"/>
              <w:jc w:val="both"/>
              <w:rPr>
                <w:rFonts w:ascii="Times New Roman" w:hAnsi="Times New Roman"/>
                <w:sz w:val="28"/>
                <w:szCs w:val="28"/>
              </w:rPr>
            </w:pPr>
            <w:r w:rsidRPr="00FD69B0">
              <w:rPr>
                <w:rFonts w:ascii="Times New Roman" w:hAnsi="Times New Roman"/>
                <w:sz w:val="28"/>
                <w:szCs w:val="28"/>
              </w:rPr>
              <w:t>3. За наслідками розгляду клопотання про заміну одного заходу забезпечення позову іншим постановляється ухвала.</w:t>
            </w:r>
          </w:p>
          <w:p w:rsidR="00063EA8" w:rsidRPr="00FD69B0" w:rsidRDefault="00063EA8" w:rsidP="00063EA8">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У разі заміни одного заходу забезпечення позову іншим суд може відповідно змінити заходи зустрічного забезпечення.</w:t>
            </w:r>
          </w:p>
        </w:tc>
      </w:tr>
      <w:tr w:rsidR="00FD69B0" w:rsidRPr="00FD69B0" w:rsidTr="00426D8E">
        <w:trPr>
          <w:trHeight w:val="632"/>
        </w:trPr>
        <w:tc>
          <w:tcPr>
            <w:tcW w:w="7167" w:type="dxa"/>
          </w:tcPr>
          <w:p w:rsidR="00DC0C0F" w:rsidRPr="00FD69B0" w:rsidRDefault="00DC0C0F" w:rsidP="00D73F29">
            <w:pPr>
              <w:pStyle w:val="rvps2"/>
              <w:shd w:val="clear" w:color="auto" w:fill="FFFFFF"/>
              <w:spacing w:before="0" w:beforeAutospacing="0" w:after="0" w:afterAutospacing="0"/>
              <w:ind w:firstLine="347"/>
              <w:jc w:val="both"/>
              <w:rPr>
                <w:rStyle w:val="rvts9"/>
                <w:b/>
                <w:bCs/>
                <w:sz w:val="28"/>
                <w:szCs w:val="28"/>
                <w:lang w:val="uk-UA"/>
              </w:rPr>
            </w:pPr>
          </w:p>
        </w:tc>
        <w:tc>
          <w:tcPr>
            <w:tcW w:w="7746" w:type="dxa"/>
            <w:gridSpan w:val="3"/>
          </w:tcPr>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Стаття 156</w:t>
            </w:r>
            <w:r w:rsidRPr="00FD69B0">
              <w:rPr>
                <w:rFonts w:ascii="Times New Roman" w:eastAsia="Times New Roman" w:hAnsi="Times New Roman"/>
                <w:b/>
                <w:sz w:val="28"/>
                <w:szCs w:val="28"/>
                <w:vertAlign w:val="superscript"/>
              </w:rPr>
              <w:t>1</w:t>
            </w:r>
            <w:r w:rsidRPr="00FD69B0">
              <w:rPr>
                <w:rFonts w:ascii="Times New Roman" w:eastAsia="Times New Roman" w:hAnsi="Times New Roman"/>
                <w:b/>
                <w:sz w:val="28"/>
                <w:szCs w:val="28"/>
              </w:rPr>
              <w:t>. Зустрічне забезпечення</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1. У випадку застосування судом такого заходу забезпечення позову, як зупинення стягнення на підставі виконавчого документа або зупинення вчинення виконавчих дій виконавцем, суд зобов’язаний вимагати від особи, яка звернулася із заявою про забезпечення позову, забезпечити відшкодування збитків відповідача, які можуть бути спричинені забезпеченням позову (зустрічне забезпечення).</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2. Розмір зустрічного забезпечення визначається судом з урахуванням обставин справи. Заходи зустрічного забезпечення позову мають бути співмірними із заходами забезпечення позову, застосованими судом, та розміром збитків, яких може зазнати відповідач у зв’язку із забезпеченням позову.</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lastRenderedPageBreak/>
              <w:t>3. Зустрічне забезпечення, як правило, здійснюється шляхом внесення на депозитний рахунок суду грошових коштів у розмірі, визначеному судом. Якщо позивач з поважних причин не має можливості внести відповідну суму, зустрічне забезпечення також може бути здійснено шляхом:</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1) надання гарантії банку, поруки або іншого фінансового забезпечення на визначену судом суму та від погодженої судом особи, щодо фінансової спроможності якої суд не має сумнівів;</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2) вчинення інших визначених судом дій для усунення потенційних збитків та інших ризиків відповідача, пов’язаних із забезпеченням позову.</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 xml:space="preserve">4. Питання застосування зустрічного забезпечення вирішується судом в ухвалі про забезпечення позову, яка може бути оскаржена в порядку, передбаченому цим Кодексом. </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5. В ухвалі про забезпечення позову зазначаються розмір зустрічного забезпечення або інші дії, що повинен вчинити заявник у порядку зустрічного забезпечення.</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6. Строк надання зустрічного забезпечення визначається судом та не може перевищувати десяти днів з дня постановлення ухвали про забезпечення позову, якщо інше не випливає зі змісту заходів зустрічного забезпечення.</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7. Особа, за заявою якої застосовані заходи забезпечення позову із застосуванням зустрічного забезпечення, протягом визначеного судом строку має надати суду документи, що підтверджують надання зустрічного забезпечення.</w:t>
            </w:r>
          </w:p>
          <w:p w:rsidR="00DC0C0F" w:rsidRPr="00FD69B0" w:rsidRDefault="00DC0C0F" w:rsidP="00D73F29">
            <w:pPr>
              <w:spacing w:after="0" w:line="240" w:lineRule="auto"/>
              <w:ind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lastRenderedPageBreak/>
              <w:t>8. Якщо особа, за заявою якої застосовані заходи забезпечення позову, не виконує вимоги суду щодо зустрічного забезпечення у визначений судом строк, суд скасовує ухвалу про забезпечення позову.</w:t>
            </w:r>
          </w:p>
          <w:p w:rsidR="00DC0C0F" w:rsidRPr="00FD69B0" w:rsidRDefault="00DC0C0F" w:rsidP="00D73F29">
            <w:pPr>
              <w:pStyle w:val="rvps2"/>
              <w:shd w:val="clear" w:color="auto" w:fill="FFFFFF"/>
              <w:spacing w:before="0" w:beforeAutospacing="0" w:after="0" w:afterAutospacing="0"/>
              <w:ind w:firstLine="267"/>
              <w:jc w:val="both"/>
              <w:rPr>
                <w:rStyle w:val="rvts9"/>
                <w:b/>
                <w:bCs/>
                <w:sz w:val="28"/>
                <w:szCs w:val="28"/>
                <w:lang w:val="uk-UA"/>
              </w:rPr>
            </w:pPr>
            <w:r w:rsidRPr="00FD69B0">
              <w:rPr>
                <w:b/>
                <w:sz w:val="28"/>
                <w:szCs w:val="28"/>
                <w:lang w:val="uk-UA"/>
              </w:rPr>
              <w:t>9. У разі скасування судом заходів забезпечення позову одночасно скасовуються заходи зустрічного забезпечення, про що ухвалюється відповідне судове рішення.</w:t>
            </w:r>
          </w:p>
        </w:tc>
      </w:tr>
      <w:tr w:rsidR="00FD69B0" w:rsidRPr="00FD69B0" w:rsidTr="00426D8E">
        <w:trPr>
          <w:trHeight w:val="632"/>
        </w:trPr>
        <w:tc>
          <w:tcPr>
            <w:tcW w:w="7167" w:type="dxa"/>
          </w:tcPr>
          <w:p w:rsidR="006828F1" w:rsidRPr="00FD69B0" w:rsidRDefault="006828F1" w:rsidP="00D73F29">
            <w:pPr>
              <w:pStyle w:val="rvps2"/>
              <w:shd w:val="clear" w:color="auto" w:fill="FFFFFF"/>
              <w:spacing w:before="0" w:beforeAutospacing="0" w:after="0" w:afterAutospacing="0"/>
              <w:ind w:firstLine="347"/>
              <w:jc w:val="both"/>
              <w:rPr>
                <w:b/>
                <w:sz w:val="28"/>
                <w:szCs w:val="28"/>
                <w:lang w:val="uk-UA"/>
              </w:rPr>
            </w:pPr>
          </w:p>
        </w:tc>
        <w:tc>
          <w:tcPr>
            <w:tcW w:w="7746" w:type="dxa"/>
            <w:gridSpan w:val="3"/>
          </w:tcPr>
          <w:p w:rsidR="006828F1" w:rsidRPr="00FD69B0" w:rsidRDefault="00063EA8" w:rsidP="00D73F29">
            <w:pPr>
              <w:spacing w:after="0" w:line="240" w:lineRule="auto"/>
              <w:ind w:firstLine="267"/>
              <w:jc w:val="both"/>
              <w:rPr>
                <w:rFonts w:ascii="Times New Roman" w:hAnsi="Times New Roman"/>
                <w:b/>
                <w:bCs/>
                <w:sz w:val="28"/>
                <w:szCs w:val="28"/>
              </w:rPr>
            </w:pPr>
            <w:bookmarkStart w:id="28" w:name="_Hlk43389520"/>
            <w:r w:rsidRPr="00FD69B0">
              <w:rPr>
                <w:rFonts w:ascii="Times New Roman" w:hAnsi="Times New Roman"/>
                <w:b/>
                <w:bCs/>
                <w:sz w:val="28"/>
                <w:szCs w:val="28"/>
              </w:rPr>
              <w:t>Стаття 156</w:t>
            </w:r>
            <w:r w:rsidR="006828F1" w:rsidRPr="00FD69B0">
              <w:rPr>
                <w:rFonts w:ascii="Times New Roman" w:hAnsi="Times New Roman"/>
                <w:b/>
                <w:bCs/>
                <w:sz w:val="28"/>
                <w:szCs w:val="28"/>
                <w:vertAlign w:val="superscript"/>
              </w:rPr>
              <w:t>2</w:t>
            </w:r>
            <w:r w:rsidR="006828F1" w:rsidRPr="00FD69B0">
              <w:rPr>
                <w:rFonts w:ascii="Times New Roman" w:hAnsi="Times New Roman"/>
                <w:b/>
                <w:bCs/>
                <w:sz w:val="28"/>
                <w:szCs w:val="28"/>
              </w:rPr>
              <w:t>. Скасування зустрічного забезпечення</w:t>
            </w:r>
          </w:p>
          <w:p w:rsidR="006828F1" w:rsidRPr="00FD69B0" w:rsidRDefault="006828F1" w:rsidP="00D73F29">
            <w:pPr>
              <w:spacing w:after="0" w:line="240" w:lineRule="auto"/>
              <w:ind w:firstLine="267"/>
              <w:jc w:val="both"/>
              <w:rPr>
                <w:rFonts w:ascii="Times New Roman" w:hAnsi="Times New Roman"/>
                <w:b/>
                <w:bCs/>
                <w:sz w:val="28"/>
                <w:szCs w:val="28"/>
              </w:rPr>
            </w:pPr>
            <w:bookmarkStart w:id="29" w:name="n7171"/>
            <w:bookmarkEnd w:id="29"/>
            <w:r w:rsidRPr="00FD69B0">
              <w:rPr>
                <w:rFonts w:ascii="Times New Roman" w:hAnsi="Times New Roman"/>
                <w:b/>
                <w:bCs/>
                <w:sz w:val="28"/>
                <w:szCs w:val="28"/>
              </w:rPr>
              <w:t xml:space="preserve">1. Зустрічне забезпечення скасовується у випадку закриття провадження у справі з підстав, визначених </w:t>
            </w:r>
            <w:hyperlink r:id="rId31" w:anchor="n7922" w:history="1">
              <w:r w:rsidRPr="00FD69B0">
                <w:rPr>
                  <w:rStyle w:val="a4"/>
                  <w:rFonts w:ascii="Times New Roman" w:hAnsi="Times New Roman"/>
                  <w:color w:val="auto"/>
                  <w:sz w:val="28"/>
                  <w:szCs w:val="28"/>
                  <w:u w:val="none"/>
                </w:rPr>
                <w:t xml:space="preserve">пунктами </w:t>
              </w:r>
            </w:hyperlink>
            <w:r w:rsidRPr="00FD69B0">
              <w:rPr>
                <w:rFonts w:ascii="Times New Roman" w:hAnsi="Times New Roman"/>
                <w:b/>
                <w:bCs/>
                <w:sz w:val="28"/>
                <w:szCs w:val="28"/>
              </w:rPr>
              <w:t xml:space="preserve">3, </w:t>
            </w:r>
            <w:hyperlink r:id="rId32" w:anchor="n7925" w:history="1">
              <w:r w:rsidRPr="00FD69B0">
                <w:rPr>
                  <w:rStyle w:val="a4"/>
                  <w:rFonts w:ascii="Times New Roman" w:hAnsi="Times New Roman"/>
                  <w:color w:val="auto"/>
                  <w:sz w:val="28"/>
                  <w:szCs w:val="28"/>
                  <w:u w:val="none"/>
                </w:rPr>
                <w:t>5</w:t>
              </w:r>
            </w:hyperlink>
            <w:r w:rsidRPr="00FD69B0">
              <w:rPr>
                <w:rFonts w:ascii="Times New Roman" w:hAnsi="Times New Roman"/>
                <w:b/>
                <w:bCs/>
                <w:sz w:val="28"/>
                <w:szCs w:val="28"/>
              </w:rPr>
              <w:t xml:space="preserve"> частини першої статті 238 цього Кодексу або після набрання законної сили рішенням суду про задоволення позову в повному обсязі, про що окремо зазначається в резолютивній частині відповідного судового рішення.</w:t>
            </w:r>
          </w:p>
          <w:p w:rsidR="006828F1" w:rsidRPr="00FD69B0" w:rsidRDefault="006828F1" w:rsidP="00D73F29">
            <w:pPr>
              <w:spacing w:after="0" w:line="240" w:lineRule="auto"/>
              <w:ind w:firstLine="267"/>
              <w:jc w:val="both"/>
              <w:rPr>
                <w:rFonts w:ascii="Times New Roman" w:hAnsi="Times New Roman"/>
                <w:b/>
                <w:bCs/>
                <w:sz w:val="28"/>
                <w:szCs w:val="28"/>
              </w:rPr>
            </w:pPr>
            <w:bookmarkStart w:id="30" w:name="n7172"/>
            <w:bookmarkEnd w:id="30"/>
            <w:r w:rsidRPr="00FD69B0">
              <w:rPr>
                <w:rFonts w:ascii="Times New Roman" w:hAnsi="Times New Roman"/>
                <w:b/>
                <w:bCs/>
                <w:sz w:val="28"/>
                <w:szCs w:val="28"/>
              </w:rPr>
              <w:t xml:space="preserve">2. У випадку закриття провадження з інших причин або залишення позовної заяви без розгляду або у випадку ухвалення рішення суду щодо повної або часткової відмови у задоволенні позову зустрічне забезпечення скасовується, якщо протягом двадцяти днів з дня набрання відповідним рішенням або ухвалою суду законної сили, відповідачем або іншою особою, права або охоронювані законом інтереси якої порушено вжиттям заходів забезпечення позову, не буде подано позов про відшкодування збитків відповідно до </w:t>
            </w:r>
            <w:hyperlink r:id="rId33" w:anchor="n7209" w:history="1">
              <w:r w:rsidRPr="00FD69B0">
                <w:rPr>
                  <w:rStyle w:val="a4"/>
                  <w:rFonts w:ascii="Times New Roman" w:hAnsi="Times New Roman"/>
                  <w:color w:val="auto"/>
                  <w:sz w:val="28"/>
                  <w:szCs w:val="28"/>
                  <w:u w:val="none"/>
                </w:rPr>
                <w:t>статті 15</w:t>
              </w:r>
            </w:hyperlink>
            <w:r w:rsidRPr="00FD69B0">
              <w:rPr>
                <w:rFonts w:ascii="Times New Roman" w:hAnsi="Times New Roman"/>
                <w:b/>
                <w:bCs/>
                <w:sz w:val="28"/>
                <w:szCs w:val="28"/>
              </w:rPr>
              <w:t>8 цього Кодексу.</w:t>
            </w:r>
          </w:p>
          <w:p w:rsidR="006828F1" w:rsidRPr="00FD69B0" w:rsidRDefault="006828F1" w:rsidP="00D73F29">
            <w:pPr>
              <w:spacing w:after="0" w:line="240" w:lineRule="auto"/>
              <w:ind w:firstLine="267"/>
              <w:jc w:val="both"/>
              <w:rPr>
                <w:rFonts w:ascii="Times New Roman" w:hAnsi="Times New Roman"/>
                <w:b/>
                <w:bCs/>
                <w:sz w:val="28"/>
                <w:szCs w:val="28"/>
              </w:rPr>
            </w:pPr>
            <w:bookmarkStart w:id="31" w:name="n7173"/>
            <w:bookmarkEnd w:id="31"/>
            <w:r w:rsidRPr="00FD69B0">
              <w:rPr>
                <w:rFonts w:ascii="Times New Roman" w:hAnsi="Times New Roman"/>
                <w:b/>
                <w:bCs/>
                <w:sz w:val="28"/>
                <w:szCs w:val="28"/>
              </w:rPr>
              <w:t xml:space="preserve">3. Якщо такий позов буде подано, зустрічне забезпечення діє як захід забезпечення позову у відповідному провадженні, а питання про його скасування вирішується одночасно з вирішенням цього позову по суті заявлених </w:t>
            </w:r>
            <w:r w:rsidRPr="00FD69B0">
              <w:rPr>
                <w:rFonts w:ascii="Times New Roman" w:hAnsi="Times New Roman"/>
                <w:b/>
                <w:bCs/>
                <w:sz w:val="28"/>
                <w:szCs w:val="28"/>
              </w:rPr>
              <w:lastRenderedPageBreak/>
              <w:t>вимог, поверненням позовної заяви, відмовою у відкритті провадження у справі або залишенням вказаного позову без розгляду чи закриттям провадження.</w:t>
            </w:r>
          </w:p>
          <w:p w:rsidR="006828F1" w:rsidRPr="00FD69B0" w:rsidRDefault="006828F1" w:rsidP="00D73F29">
            <w:pPr>
              <w:spacing w:after="0" w:line="240" w:lineRule="auto"/>
              <w:ind w:firstLine="267"/>
              <w:jc w:val="both"/>
              <w:rPr>
                <w:rFonts w:ascii="Times New Roman" w:hAnsi="Times New Roman"/>
                <w:b/>
                <w:bCs/>
                <w:sz w:val="28"/>
                <w:szCs w:val="28"/>
              </w:rPr>
            </w:pPr>
            <w:bookmarkStart w:id="32" w:name="n7174"/>
            <w:bookmarkEnd w:id="32"/>
            <w:r w:rsidRPr="00FD69B0">
              <w:rPr>
                <w:rFonts w:ascii="Times New Roman" w:hAnsi="Times New Roman"/>
                <w:b/>
                <w:bCs/>
                <w:sz w:val="28"/>
                <w:szCs w:val="28"/>
              </w:rPr>
              <w:t>4. Зустрічне забезпечення може бути скасовано судом в будь-який час за вмотивованим клопотанням відповідача або іншої особи, права або охоронювані законом інтереси якої порушуються у зв’язку з вжиттям заходів забезпечення позову.</w:t>
            </w:r>
          </w:p>
          <w:p w:rsidR="006828F1" w:rsidRPr="00FD69B0" w:rsidRDefault="006828F1" w:rsidP="00D73F29">
            <w:pPr>
              <w:spacing w:after="0" w:line="240" w:lineRule="auto"/>
              <w:ind w:firstLine="267"/>
              <w:jc w:val="both"/>
              <w:rPr>
                <w:rFonts w:ascii="Times New Roman" w:hAnsi="Times New Roman"/>
                <w:b/>
                <w:bCs/>
                <w:sz w:val="28"/>
                <w:szCs w:val="28"/>
              </w:rPr>
            </w:pPr>
            <w:bookmarkStart w:id="33" w:name="n7175"/>
            <w:bookmarkEnd w:id="33"/>
            <w:r w:rsidRPr="00FD69B0">
              <w:rPr>
                <w:rFonts w:ascii="Times New Roman" w:hAnsi="Times New Roman"/>
                <w:b/>
                <w:bCs/>
                <w:sz w:val="28"/>
                <w:szCs w:val="28"/>
              </w:rPr>
              <w:t>5. Суд розглядає клопотання про скасування зустрічного забезпечення не пізніше п’яти днів з дня надходження до суду такого клопотання. За наслідками розгляду клопотання суд постановляє ухвалу. Ухвала суду про скасування зустрічного забезпечення або про відмову у його скасуванні може бути оскаржена.</w:t>
            </w:r>
          </w:p>
          <w:p w:rsidR="006828F1" w:rsidRPr="00FD69B0" w:rsidRDefault="006828F1" w:rsidP="00D73F29">
            <w:pPr>
              <w:spacing w:after="0" w:line="240" w:lineRule="auto"/>
              <w:ind w:firstLine="267"/>
              <w:jc w:val="both"/>
              <w:rPr>
                <w:rFonts w:ascii="Times New Roman" w:hAnsi="Times New Roman"/>
                <w:b/>
                <w:bCs/>
                <w:sz w:val="28"/>
                <w:szCs w:val="28"/>
              </w:rPr>
            </w:pPr>
            <w:bookmarkStart w:id="34" w:name="n7176"/>
            <w:bookmarkEnd w:id="34"/>
            <w:r w:rsidRPr="00FD69B0">
              <w:rPr>
                <w:rFonts w:ascii="Times New Roman" w:hAnsi="Times New Roman"/>
                <w:b/>
                <w:bCs/>
                <w:sz w:val="28"/>
                <w:szCs w:val="28"/>
              </w:rPr>
              <w:t>6. У разі скасування зустрічного забезпечення грошові кошти, внесені особою на депозитний рахунок суду з метою зустрічного забезпечення, підлягають поверненню особі, яка здійснила таке зустрічне забезпечення, протягом п’яти днів з дня набрання законної сили ухвалою суду про скасування зустрічного забезпечення позову.</w:t>
            </w:r>
          </w:p>
          <w:p w:rsidR="006828F1" w:rsidRPr="00FD69B0" w:rsidRDefault="006828F1" w:rsidP="00D73F29">
            <w:pPr>
              <w:spacing w:after="0" w:line="240" w:lineRule="auto"/>
              <w:ind w:firstLine="267"/>
              <w:jc w:val="both"/>
              <w:rPr>
                <w:rFonts w:ascii="Times New Roman" w:hAnsi="Times New Roman"/>
                <w:b/>
                <w:bCs/>
                <w:sz w:val="28"/>
                <w:szCs w:val="28"/>
              </w:rPr>
            </w:pPr>
            <w:bookmarkStart w:id="35" w:name="n7177"/>
            <w:bookmarkEnd w:id="35"/>
            <w:r w:rsidRPr="00FD69B0">
              <w:rPr>
                <w:rFonts w:ascii="Times New Roman" w:hAnsi="Times New Roman"/>
                <w:b/>
                <w:bCs/>
                <w:sz w:val="28"/>
                <w:szCs w:val="28"/>
              </w:rPr>
              <w:t>7. У разі скасування заходів забезпечення позову з підстав, передбачених частиною восьмою статті 157 цього Кодексу, зустрічне забезпечення скасовується, якщо протягом двадцяти днів з дня постановлення ухвали суду про скасування заходів забезпечення позову жодною особою, права або охоронювані законом інтереси якої порушено вжиттям заходів забезпечення позову, не буде подано позов про відшкодування збитків відповідно до статті 158 цього Кодексу.</w:t>
            </w:r>
            <w:bookmarkEnd w:id="28"/>
          </w:p>
        </w:tc>
      </w:tr>
      <w:tr w:rsidR="00FD69B0" w:rsidRPr="00FD69B0" w:rsidTr="00426D8E">
        <w:trPr>
          <w:trHeight w:val="632"/>
        </w:trPr>
        <w:tc>
          <w:tcPr>
            <w:tcW w:w="7167" w:type="dxa"/>
          </w:tcPr>
          <w:p w:rsidR="00633C6E" w:rsidRPr="00FD69B0" w:rsidRDefault="00633C6E" w:rsidP="00D73F29">
            <w:pPr>
              <w:spacing w:after="0" w:line="240" w:lineRule="auto"/>
              <w:ind w:firstLine="347"/>
              <w:jc w:val="both"/>
              <w:rPr>
                <w:rFonts w:ascii="Times New Roman" w:hAnsi="Times New Roman"/>
                <w:bCs/>
                <w:sz w:val="28"/>
                <w:szCs w:val="28"/>
              </w:rPr>
            </w:pPr>
            <w:r w:rsidRPr="00FD69B0">
              <w:rPr>
                <w:rFonts w:ascii="Times New Roman" w:hAnsi="Times New Roman"/>
                <w:b/>
                <w:bCs/>
                <w:sz w:val="28"/>
                <w:szCs w:val="28"/>
              </w:rPr>
              <w:lastRenderedPageBreak/>
              <w:t xml:space="preserve">Стаття 158. </w:t>
            </w:r>
            <w:r w:rsidRPr="00FD69B0">
              <w:rPr>
                <w:rFonts w:ascii="Times New Roman" w:hAnsi="Times New Roman"/>
                <w:bCs/>
                <w:sz w:val="28"/>
                <w:szCs w:val="28"/>
              </w:rPr>
              <w:t>Відшкодування збитків, заподіяних забезпеченням позову</w:t>
            </w:r>
          </w:p>
          <w:p w:rsidR="00633C6E" w:rsidRPr="00FD69B0" w:rsidRDefault="00633C6E" w:rsidP="00D73F29">
            <w:pPr>
              <w:spacing w:after="0" w:line="240" w:lineRule="auto"/>
              <w:ind w:firstLine="347"/>
              <w:jc w:val="both"/>
              <w:rPr>
                <w:rFonts w:ascii="Times New Roman" w:hAnsi="Times New Roman"/>
                <w:sz w:val="28"/>
                <w:szCs w:val="28"/>
              </w:rPr>
            </w:pPr>
            <w:bookmarkStart w:id="36" w:name="n10682"/>
            <w:bookmarkEnd w:id="36"/>
            <w:r w:rsidRPr="00FD69B0">
              <w:rPr>
                <w:rFonts w:ascii="Times New Roman" w:hAnsi="Times New Roman"/>
                <w:sz w:val="28"/>
                <w:szCs w:val="28"/>
              </w:rPr>
              <w:t xml:space="preserve">1. У випадку залишення позову без розгляду, а також закриття провадження у справі з підстав, визначених </w:t>
            </w:r>
            <w:hyperlink r:id="rId34" w:anchor="n11268" w:history="1">
              <w:r w:rsidRPr="00FD69B0">
                <w:rPr>
                  <w:rStyle w:val="a4"/>
                  <w:rFonts w:ascii="Times New Roman" w:hAnsi="Times New Roman"/>
                  <w:color w:val="auto"/>
                  <w:sz w:val="28"/>
                  <w:szCs w:val="28"/>
                  <w:u w:val="none"/>
                </w:rPr>
                <w:t>пунктами 2</w:t>
              </w:r>
            </w:hyperlink>
            <w:r w:rsidRPr="00FD69B0">
              <w:rPr>
                <w:rFonts w:ascii="Times New Roman" w:hAnsi="Times New Roman"/>
                <w:sz w:val="28"/>
                <w:szCs w:val="28"/>
              </w:rPr>
              <w:t xml:space="preserve"> та </w:t>
            </w:r>
            <w:hyperlink r:id="rId35" w:anchor="n11270" w:history="1">
              <w:r w:rsidRPr="00FD69B0">
                <w:rPr>
                  <w:rStyle w:val="a4"/>
                  <w:rFonts w:ascii="Times New Roman" w:hAnsi="Times New Roman"/>
                  <w:color w:val="auto"/>
                  <w:sz w:val="28"/>
                  <w:szCs w:val="28"/>
                  <w:u w:val="none"/>
                </w:rPr>
                <w:t>4</w:t>
              </w:r>
            </w:hyperlink>
            <w:r w:rsidRPr="00FD69B0">
              <w:rPr>
                <w:rFonts w:ascii="Times New Roman" w:hAnsi="Times New Roman"/>
                <w:sz w:val="28"/>
                <w:szCs w:val="28"/>
              </w:rPr>
              <w:t xml:space="preserve"> частини першої статті 238 цього Кодексу, або у випадку ухвалення рішення суду щодо повної або часткової відмови у задоволенні позову відповідач або інша особа, чиї права або охоронювані законом інтереси порушені внаслідок вжиття заходів забезпечення позову, має право на відшкодування збитків, заподіяних забезпеченням позову, за рахунок особи, за заявою якої такі заходи забезпечення позову вживалися.</w:t>
            </w:r>
          </w:p>
          <w:p w:rsidR="00771730" w:rsidRDefault="00771730" w:rsidP="00D73F29">
            <w:pPr>
              <w:spacing w:after="0" w:line="240" w:lineRule="auto"/>
              <w:ind w:firstLine="347"/>
              <w:jc w:val="both"/>
              <w:rPr>
                <w:rFonts w:ascii="Times New Roman" w:hAnsi="Times New Roman"/>
                <w:sz w:val="28"/>
                <w:szCs w:val="28"/>
              </w:rPr>
            </w:pPr>
            <w:bookmarkStart w:id="37" w:name="n10683"/>
            <w:bookmarkEnd w:id="37"/>
          </w:p>
          <w:p w:rsidR="00771730" w:rsidRDefault="00771730" w:rsidP="00D73F29">
            <w:pPr>
              <w:spacing w:after="0" w:line="240" w:lineRule="auto"/>
              <w:ind w:firstLine="347"/>
              <w:jc w:val="both"/>
              <w:rPr>
                <w:rFonts w:ascii="Times New Roman" w:hAnsi="Times New Roman"/>
                <w:sz w:val="28"/>
                <w:szCs w:val="28"/>
              </w:rPr>
            </w:pPr>
          </w:p>
          <w:p w:rsidR="00771730" w:rsidRDefault="00771730" w:rsidP="00D73F29">
            <w:pPr>
              <w:spacing w:after="0" w:line="240" w:lineRule="auto"/>
              <w:ind w:firstLine="347"/>
              <w:jc w:val="both"/>
              <w:rPr>
                <w:rFonts w:ascii="Times New Roman" w:hAnsi="Times New Roman"/>
                <w:sz w:val="28"/>
                <w:szCs w:val="28"/>
              </w:rPr>
            </w:pPr>
          </w:p>
          <w:p w:rsidR="00771730" w:rsidRDefault="00771730" w:rsidP="00D73F29">
            <w:pPr>
              <w:spacing w:after="0" w:line="240" w:lineRule="auto"/>
              <w:ind w:firstLine="347"/>
              <w:jc w:val="both"/>
              <w:rPr>
                <w:rFonts w:ascii="Times New Roman" w:hAnsi="Times New Roman"/>
                <w:sz w:val="28"/>
                <w:szCs w:val="28"/>
              </w:rPr>
            </w:pPr>
          </w:p>
          <w:p w:rsidR="00771730" w:rsidRDefault="00771730" w:rsidP="00D73F29">
            <w:pPr>
              <w:spacing w:after="0" w:line="240" w:lineRule="auto"/>
              <w:ind w:firstLine="347"/>
              <w:jc w:val="both"/>
              <w:rPr>
                <w:rFonts w:ascii="Times New Roman" w:hAnsi="Times New Roman"/>
                <w:sz w:val="28"/>
                <w:szCs w:val="28"/>
              </w:rPr>
            </w:pPr>
          </w:p>
          <w:p w:rsidR="00771730" w:rsidRDefault="00771730" w:rsidP="00D73F29">
            <w:pPr>
              <w:spacing w:after="0" w:line="240" w:lineRule="auto"/>
              <w:ind w:firstLine="347"/>
              <w:jc w:val="both"/>
              <w:rPr>
                <w:rFonts w:ascii="Times New Roman" w:hAnsi="Times New Roman"/>
                <w:sz w:val="28"/>
                <w:szCs w:val="28"/>
              </w:rPr>
            </w:pPr>
          </w:p>
          <w:p w:rsidR="00633C6E" w:rsidRPr="00FD69B0" w:rsidRDefault="00633C6E" w:rsidP="00771730">
            <w:pPr>
              <w:spacing w:after="0" w:line="240" w:lineRule="auto"/>
              <w:ind w:firstLine="347"/>
              <w:jc w:val="both"/>
              <w:rPr>
                <w:rFonts w:ascii="Times New Roman" w:hAnsi="Times New Roman"/>
                <w:b/>
                <w:bCs/>
                <w:sz w:val="28"/>
                <w:szCs w:val="28"/>
              </w:rPr>
            </w:pPr>
            <w:r w:rsidRPr="00FD69B0">
              <w:rPr>
                <w:rFonts w:ascii="Times New Roman" w:hAnsi="Times New Roman"/>
                <w:sz w:val="28"/>
                <w:szCs w:val="28"/>
              </w:rPr>
              <w:t>2. Положення цієї статті не застосовуються щодо відповідача або іншої особи, чиї права або охоронювані законом інтереси порушені внаслідок вжиття заходів забезпечення позову, які є суб’єктом владних повноважень.</w:t>
            </w:r>
          </w:p>
        </w:tc>
        <w:tc>
          <w:tcPr>
            <w:tcW w:w="7746" w:type="dxa"/>
            <w:gridSpan w:val="3"/>
          </w:tcPr>
          <w:p w:rsidR="00633C6E" w:rsidRPr="00FD69B0" w:rsidRDefault="00633C6E" w:rsidP="00D73F29">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t xml:space="preserve">Стаття 158. </w:t>
            </w:r>
            <w:r w:rsidRPr="00FD69B0">
              <w:rPr>
                <w:rFonts w:ascii="Times New Roman" w:hAnsi="Times New Roman"/>
                <w:bCs/>
                <w:sz w:val="28"/>
                <w:szCs w:val="28"/>
              </w:rPr>
              <w:t>Відшкодування збитків, заподіяних забезпеченням позову</w:t>
            </w:r>
          </w:p>
          <w:p w:rsidR="00633C6E" w:rsidRPr="00FD69B0" w:rsidRDefault="00633C6E"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1. У випадку залишення позову без розгляду, а також закриття провадження у справі з підстав, визначених </w:t>
            </w:r>
            <w:hyperlink r:id="rId36" w:anchor="n11268" w:history="1">
              <w:r w:rsidRPr="00FD69B0">
                <w:rPr>
                  <w:rStyle w:val="a4"/>
                  <w:rFonts w:ascii="Times New Roman" w:hAnsi="Times New Roman"/>
                  <w:color w:val="auto"/>
                  <w:sz w:val="28"/>
                  <w:szCs w:val="28"/>
                  <w:u w:val="none"/>
                </w:rPr>
                <w:t>пунктами 2</w:t>
              </w:r>
            </w:hyperlink>
            <w:r w:rsidRPr="00FD69B0">
              <w:rPr>
                <w:rFonts w:ascii="Times New Roman" w:hAnsi="Times New Roman"/>
                <w:sz w:val="28"/>
                <w:szCs w:val="28"/>
              </w:rPr>
              <w:t xml:space="preserve"> та </w:t>
            </w:r>
            <w:hyperlink r:id="rId37" w:anchor="n11270" w:history="1">
              <w:r w:rsidRPr="00FD69B0">
                <w:rPr>
                  <w:rStyle w:val="a4"/>
                  <w:rFonts w:ascii="Times New Roman" w:hAnsi="Times New Roman"/>
                  <w:color w:val="auto"/>
                  <w:sz w:val="28"/>
                  <w:szCs w:val="28"/>
                  <w:u w:val="none"/>
                </w:rPr>
                <w:t>4</w:t>
              </w:r>
            </w:hyperlink>
            <w:r w:rsidRPr="00FD69B0">
              <w:rPr>
                <w:rFonts w:ascii="Times New Roman" w:hAnsi="Times New Roman"/>
                <w:sz w:val="28"/>
                <w:szCs w:val="28"/>
              </w:rPr>
              <w:t xml:space="preserve"> частини першої статті 238 цього Кодексу, або у випадку ухвалення рішення суду щодо повної або часткової відмови у задоволенні позову відповідач або інша особа, чиї права або охоронювані законом інтереси порушені внаслідок вжиття заходів забезпечення позову, має право на відшкодування збитків, заподіяних забезпеченням позову, за рахунок особи, за заявою якої такі заходи забезпечення позову вживалися.</w:t>
            </w:r>
          </w:p>
          <w:p w:rsidR="00633C6E" w:rsidRPr="00FD69B0" w:rsidRDefault="00633C6E" w:rsidP="00D73F29">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У разі заявлення вимоги про відшкодування збитків, заподіяних забезпеченням позову, протягом двадцяти днів з моменту набрання законної сили судовим рішенням, зазначеним у абзаці першому частини першої цієї статті, відшкодування збитків, заподіяних вжиттям заходів забезпечення позову, здійснюється в першу чергу за рахунок коштів зустрічного забезпечення.</w:t>
            </w:r>
          </w:p>
          <w:p w:rsidR="00633C6E" w:rsidRPr="00FD69B0" w:rsidRDefault="00633C6E" w:rsidP="004B5AB3">
            <w:pPr>
              <w:spacing w:after="0" w:line="240" w:lineRule="auto"/>
              <w:ind w:firstLine="267"/>
              <w:jc w:val="both"/>
              <w:rPr>
                <w:rFonts w:ascii="Times New Roman" w:hAnsi="Times New Roman"/>
                <w:sz w:val="28"/>
                <w:szCs w:val="28"/>
              </w:rPr>
            </w:pPr>
            <w:r w:rsidRPr="00FD69B0">
              <w:rPr>
                <w:rFonts w:ascii="Times New Roman" w:hAnsi="Times New Roman"/>
                <w:sz w:val="28"/>
                <w:szCs w:val="28"/>
              </w:rPr>
              <w:t>2. Положення цієї статті не застосовуються щодо відповідача або іншої особи, чиї права або охоронювані законом інтереси порушені внаслідок вжиття заходів забезпечення позову, які є</w:t>
            </w:r>
            <w:r w:rsidR="004B5AB3" w:rsidRPr="00FD69B0">
              <w:rPr>
                <w:rFonts w:ascii="Times New Roman" w:hAnsi="Times New Roman"/>
                <w:sz w:val="28"/>
                <w:szCs w:val="28"/>
              </w:rPr>
              <w:t xml:space="preserve"> суб’єктом владних повноважень.</w:t>
            </w:r>
          </w:p>
        </w:tc>
      </w:tr>
      <w:tr w:rsidR="00FD69B0" w:rsidRPr="00FD69B0" w:rsidTr="00426D8E">
        <w:trPr>
          <w:trHeight w:val="632"/>
        </w:trPr>
        <w:tc>
          <w:tcPr>
            <w:tcW w:w="7167" w:type="dxa"/>
          </w:tcPr>
          <w:p w:rsidR="005E0883" w:rsidRPr="00FD69B0" w:rsidRDefault="005E0883" w:rsidP="00D73F29">
            <w:pPr>
              <w:pStyle w:val="rvps2"/>
              <w:shd w:val="clear" w:color="auto" w:fill="FFFFFF"/>
              <w:spacing w:before="0" w:beforeAutospacing="0" w:after="0" w:afterAutospacing="0"/>
              <w:ind w:firstLine="347"/>
              <w:jc w:val="both"/>
              <w:rPr>
                <w:rStyle w:val="rvts9"/>
                <w:bCs/>
                <w:sz w:val="28"/>
                <w:szCs w:val="28"/>
                <w:lang w:val="uk-UA"/>
              </w:rPr>
            </w:pPr>
            <w:r w:rsidRPr="00FD69B0">
              <w:rPr>
                <w:rStyle w:val="rvts9"/>
                <w:b/>
                <w:bCs/>
                <w:sz w:val="28"/>
                <w:szCs w:val="28"/>
                <w:lang w:val="uk-UA"/>
              </w:rPr>
              <w:t xml:space="preserve">Стаття 191. </w:t>
            </w:r>
            <w:r w:rsidRPr="00FD69B0">
              <w:rPr>
                <w:rStyle w:val="rvts9"/>
                <w:bCs/>
                <w:sz w:val="28"/>
                <w:szCs w:val="28"/>
                <w:lang w:val="uk-UA"/>
              </w:rPr>
              <w:t>Виконання умов примирення</w:t>
            </w:r>
          </w:p>
          <w:p w:rsidR="004B5AB3" w:rsidRPr="00FD69B0" w:rsidRDefault="004B5AB3" w:rsidP="00D73F29">
            <w:pPr>
              <w:pStyle w:val="rvps2"/>
              <w:shd w:val="clear" w:color="auto" w:fill="FFFFFF"/>
              <w:spacing w:before="0" w:beforeAutospacing="0" w:after="0" w:afterAutospacing="0"/>
              <w:ind w:firstLine="347"/>
              <w:jc w:val="both"/>
              <w:rPr>
                <w:rStyle w:val="rvts9"/>
                <w:bCs/>
                <w:sz w:val="28"/>
                <w:szCs w:val="28"/>
                <w:lang w:val="uk-UA"/>
              </w:rPr>
            </w:pPr>
          </w:p>
          <w:p w:rsidR="005E0883" w:rsidRPr="00FD69B0" w:rsidRDefault="005E0883" w:rsidP="00D73F29">
            <w:pPr>
              <w:pStyle w:val="rvps2"/>
              <w:shd w:val="clear" w:color="auto" w:fill="FFFFFF"/>
              <w:spacing w:before="0" w:beforeAutospacing="0" w:after="0" w:afterAutospacing="0"/>
              <w:ind w:firstLine="347"/>
              <w:jc w:val="both"/>
              <w:rPr>
                <w:rStyle w:val="rvts9"/>
                <w:bCs/>
                <w:sz w:val="28"/>
                <w:szCs w:val="28"/>
                <w:lang w:val="uk-UA"/>
              </w:rPr>
            </w:pPr>
            <w:r w:rsidRPr="00FD69B0">
              <w:rPr>
                <w:rStyle w:val="rvts9"/>
                <w:bCs/>
                <w:sz w:val="28"/>
                <w:szCs w:val="28"/>
                <w:lang w:val="uk-UA"/>
              </w:rPr>
              <w:t>1. Ухвала про затвердження умов примирення виконується сторонами в порядку і строки, які нею визначені.</w:t>
            </w:r>
          </w:p>
          <w:p w:rsidR="005E0883" w:rsidRPr="00771730" w:rsidRDefault="005E0883" w:rsidP="00D73F29">
            <w:pPr>
              <w:pStyle w:val="rvps2"/>
              <w:shd w:val="clear" w:color="auto" w:fill="FFFFFF"/>
              <w:spacing w:before="0" w:beforeAutospacing="0" w:after="0" w:afterAutospacing="0"/>
              <w:ind w:firstLine="347"/>
              <w:jc w:val="both"/>
              <w:rPr>
                <w:rStyle w:val="rvts9"/>
                <w:bCs/>
                <w:i/>
                <w:sz w:val="28"/>
                <w:szCs w:val="28"/>
                <w:lang w:val="uk-UA"/>
              </w:rPr>
            </w:pPr>
            <w:r w:rsidRPr="00771730">
              <w:rPr>
                <w:rStyle w:val="rvts9"/>
                <w:bCs/>
                <w:i/>
                <w:sz w:val="28"/>
                <w:szCs w:val="28"/>
                <w:lang w:val="uk-UA"/>
              </w:rPr>
              <w:lastRenderedPageBreak/>
              <w:t>2. Ухвала про затвердження умов примирення є виконавчим документом та має відповідати вимогам до виконавчого документа, встановленим законом.</w:t>
            </w:r>
          </w:p>
          <w:p w:rsidR="005E0883" w:rsidRPr="00FD69B0" w:rsidRDefault="005E0883" w:rsidP="00D73F29">
            <w:pPr>
              <w:pStyle w:val="rvps2"/>
              <w:shd w:val="clear" w:color="auto" w:fill="FFFFFF"/>
              <w:spacing w:before="0" w:beforeAutospacing="0" w:after="0" w:afterAutospacing="0"/>
              <w:ind w:firstLine="347"/>
              <w:jc w:val="both"/>
              <w:rPr>
                <w:rStyle w:val="rvts9"/>
                <w:b/>
                <w:bCs/>
                <w:sz w:val="28"/>
                <w:szCs w:val="28"/>
                <w:lang w:val="uk-UA"/>
              </w:rPr>
            </w:pPr>
            <w:r w:rsidRPr="00771730">
              <w:rPr>
                <w:rStyle w:val="rvts9"/>
                <w:bCs/>
                <w:i/>
                <w:sz w:val="28"/>
                <w:szCs w:val="28"/>
                <w:lang w:val="uk-UA"/>
              </w:rPr>
              <w:t>3. У разі невиконання ухвали суду про затвердження умов примирення вона може бути подана для її примусового виконання в порядку, визначеному законодавством для виконання судових рішень.</w:t>
            </w:r>
          </w:p>
        </w:tc>
        <w:tc>
          <w:tcPr>
            <w:tcW w:w="7746" w:type="dxa"/>
            <w:gridSpan w:val="3"/>
          </w:tcPr>
          <w:p w:rsidR="005E0883" w:rsidRPr="00FD69B0" w:rsidRDefault="005E0883" w:rsidP="00D73F29">
            <w:pPr>
              <w:pStyle w:val="rvps2"/>
              <w:shd w:val="clear" w:color="auto" w:fill="FFFFFF"/>
              <w:spacing w:before="0" w:beforeAutospacing="0" w:after="0" w:afterAutospacing="0"/>
              <w:ind w:firstLine="267"/>
              <w:jc w:val="both"/>
              <w:rPr>
                <w:rStyle w:val="rvts9"/>
                <w:bCs/>
                <w:sz w:val="28"/>
                <w:szCs w:val="28"/>
                <w:lang w:val="uk-UA"/>
              </w:rPr>
            </w:pPr>
            <w:r w:rsidRPr="00FD69B0">
              <w:rPr>
                <w:rStyle w:val="rvts9"/>
                <w:b/>
                <w:bCs/>
                <w:sz w:val="28"/>
                <w:szCs w:val="28"/>
                <w:lang w:val="uk-UA"/>
              </w:rPr>
              <w:lastRenderedPageBreak/>
              <w:t xml:space="preserve">Стаття 191. </w:t>
            </w:r>
            <w:r w:rsidRPr="00FD69B0">
              <w:rPr>
                <w:rStyle w:val="rvts9"/>
                <w:bCs/>
                <w:sz w:val="28"/>
                <w:szCs w:val="28"/>
                <w:lang w:val="uk-UA"/>
              </w:rPr>
              <w:t>Виконання умов примирення</w:t>
            </w:r>
          </w:p>
          <w:p w:rsidR="004B5AB3" w:rsidRPr="00FD69B0" w:rsidRDefault="004B5AB3" w:rsidP="00D73F29">
            <w:pPr>
              <w:pStyle w:val="rvps2"/>
              <w:shd w:val="clear" w:color="auto" w:fill="FFFFFF"/>
              <w:spacing w:before="0" w:beforeAutospacing="0" w:after="0" w:afterAutospacing="0"/>
              <w:ind w:firstLine="267"/>
              <w:jc w:val="both"/>
              <w:rPr>
                <w:rStyle w:val="rvts9"/>
                <w:bCs/>
                <w:sz w:val="28"/>
                <w:szCs w:val="28"/>
                <w:lang w:val="uk-UA"/>
              </w:rPr>
            </w:pPr>
          </w:p>
          <w:p w:rsidR="005E0883" w:rsidRPr="00FD69B0" w:rsidRDefault="005E0883" w:rsidP="00D73F29">
            <w:pPr>
              <w:pStyle w:val="rvps2"/>
              <w:shd w:val="clear" w:color="auto" w:fill="FFFFFF"/>
              <w:spacing w:before="0" w:beforeAutospacing="0" w:after="0" w:afterAutospacing="0"/>
              <w:ind w:firstLine="267"/>
              <w:jc w:val="both"/>
              <w:rPr>
                <w:rStyle w:val="rvts9"/>
                <w:bCs/>
                <w:sz w:val="28"/>
                <w:szCs w:val="28"/>
                <w:lang w:val="uk-UA"/>
              </w:rPr>
            </w:pPr>
            <w:r w:rsidRPr="00FD69B0">
              <w:rPr>
                <w:rStyle w:val="rvts9"/>
                <w:bCs/>
                <w:sz w:val="28"/>
                <w:szCs w:val="28"/>
                <w:lang w:val="uk-UA"/>
              </w:rPr>
              <w:t>1. Ухвала про затвердження умов примирення виконується сторонами в порядку і строки, які нею визначені.</w:t>
            </w:r>
          </w:p>
          <w:p w:rsidR="005E0883" w:rsidRPr="00FD69B0" w:rsidRDefault="005E0883" w:rsidP="00D73F29">
            <w:pPr>
              <w:pStyle w:val="rvps2"/>
              <w:shd w:val="clear" w:color="auto" w:fill="FFFFFF"/>
              <w:spacing w:before="0" w:beforeAutospacing="0" w:after="0" w:afterAutospacing="0"/>
              <w:ind w:firstLine="267"/>
              <w:jc w:val="both"/>
              <w:rPr>
                <w:rStyle w:val="rvts9"/>
                <w:b/>
                <w:bCs/>
                <w:sz w:val="28"/>
                <w:szCs w:val="28"/>
                <w:lang w:val="uk-UA"/>
              </w:rPr>
            </w:pPr>
          </w:p>
          <w:p w:rsidR="004B5AB3" w:rsidRPr="00FD69B0" w:rsidRDefault="004B5AB3" w:rsidP="00D73F29">
            <w:pPr>
              <w:pStyle w:val="rvps2"/>
              <w:shd w:val="clear" w:color="auto" w:fill="FFFFFF"/>
              <w:spacing w:before="0" w:beforeAutospacing="0" w:after="0" w:afterAutospacing="0"/>
              <w:ind w:firstLine="267"/>
              <w:jc w:val="both"/>
              <w:rPr>
                <w:rStyle w:val="rvts9"/>
                <w:b/>
                <w:bCs/>
                <w:sz w:val="28"/>
                <w:szCs w:val="28"/>
                <w:lang w:val="uk-UA"/>
              </w:rPr>
            </w:pPr>
          </w:p>
          <w:p w:rsidR="004B5AB3" w:rsidRPr="00FD69B0" w:rsidRDefault="004B5AB3" w:rsidP="00D73F29">
            <w:pPr>
              <w:pStyle w:val="rvps2"/>
              <w:shd w:val="clear" w:color="auto" w:fill="FFFFFF"/>
              <w:spacing w:before="0" w:beforeAutospacing="0" w:after="0" w:afterAutospacing="0"/>
              <w:ind w:firstLine="267"/>
              <w:jc w:val="both"/>
              <w:rPr>
                <w:rStyle w:val="rvts9"/>
                <w:b/>
                <w:bCs/>
                <w:sz w:val="28"/>
                <w:szCs w:val="28"/>
                <w:lang w:val="uk-UA"/>
              </w:rPr>
            </w:pP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254. </w:t>
            </w:r>
            <w:r w:rsidRPr="00FD69B0">
              <w:rPr>
                <w:sz w:val="28"/>
                <w:szCs w:val="28"/>
                <w:lang w:val="uk-UA"/>
              </w:rPr>
              <w:t>Роз’яснення судового рішення</w:t>
            </w:r>
          </w:p>
          <w:p w:rsidR="004B5AB3" w:rsidRPr="00FD69B0" w:rsidRDefault="004B5AB3" w:rsidP="00D73F29">
            <w:pPr>
              <w:pStyle w:val="rvps2"/>
              <w:shd w:val="clear" w:color="auto" w:fill="FFFFFF"/>
              <w:spacing w:before="0" w:beforeAutospacing="0" w:after="0" w:afterAutospacing="0"/>
              <w:ind w:firstLine="347"/>
              <w:jc w:val="both"/>
              <w:rPr>
                <w:sz w:val="28"/>
                <w:szCs w:val="28"/>
                <w:lang w:val="uk-UA"/>
              </w:rPr>
            </w:pPr>
          </w:p>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bookmarkStart w:id="38" w:name="n11485"/>
            <w:bookmarkEnd w:id="38"/>
            <w:r w:rsidRPr="00FD69B0">
              <w:rPr>
                <w:sz w:val="28"/>
                <w:szCs w:val="28"/>
                <w:lang w:val="uk-UA"/>
              </w:rPr>
              <w:t>1. За заявою учасника справи</w:t>
            </w:r>
            <w:r w:rsidRPr="00771730">
              <w:rPr>
                <w:i/>
                <w:sz w:val="28"/>
                <w:szCs w:val="28"/>
                <w:lang w:val="uk-UA"/>
              </w:rPr>
              <w:t>, державного </w:t>
            </w:r>
            <w:hyperlink r:id="rId38" w:anchor="w1_24" w:history="1">
              <w:r w:rsidRPr="00771730">
                <w:rPr>
                  <w:rStyle w:val="a4"/>
                  <w:i/>
                  <w:color w:val="auto"/>
                  <w:sz w:val="28"/>
                  <w:szCs w:val="28"/>
                  <w:u w:val="none"/>
                  <w:lang w:val="uk-UA"/>
                </w:rPr>
                <w:t>виконав</w:t>
              </w:r>
            </w:hyperlink>
            <w:r w:rsidRPr="00771730">
              <w:rPr>
                <w:i/>
                <w:sz w:val="28"/>
                <w:szCs w:val="28"/>
                <w:lang w:val="uk-UA"/>
              </w:rPr>
              <w:t>ця</w:t>
            </w:r>
            <w:r w:rsidRPr="00FD69B0">
              <w:rPr>
                <w:sz w:val="28"/>
                <w:szCs w:val="28"/>
                <w:lang w:val="uk-UA"/>
              </w:rPr>
              <w:t xml:space="preserve"> суд роз’яснює ухвалене ним судове рішення, яке набрало законної сили, не змінюючи змісту судового рішення, шляхом постановлення ухвали.</w:t>
            </w:r>
          </w:p>
          <w:p w:rsidR="00A63864" w:rsidRPr="00FD69B0" w:rsidRDefault="00A63864"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w:t>
            </w:r>
          </w:p>
          <w:p w:rsidR="005C53AB" w:rsidRPr="00FD69B0" w:rsidRDefault="005C53AB" w:rsidP="00D73F29">
            <w:pPr>
              <w:shd w:val="clear" w:color="auto" w:fill="FFFFFF"/>
              <w:spacing w:after="0" w:line="240" w:lineRule="auto"/>
              <w:ind w:firstLine="347"/>
              <w:jc w:val="both"/>
              <w:rPr>
                <w:rFonts w:ascii="Times New Roman" w:eastAsia="Times New Roman" w:hAnsi="Times New Roman"/>
                <w:b/>
                <w:bCs/>
                <w:sz w:val="28"/>
                <w:szCs w:val="28"/>
                <w:lang w:eastAsia="ru-RU"/>
              </w:rPr>
            </w:pPr>
            <w:r w:rsidRPr="00FD69B0">
              <w:rPr>
                <w:rFonts w:ascii="Times New Roman" w:hAnsi="Times New Roman"/>
                <w:sz w:val="28"/>
                <w:szCs w:val="28"/>
                <w:shd w:val="clear" w:color="auto" w:fill="FFFFFF"/>
              </w:rPr>
              <w:t xml:space="preserve">3. Суд розглядає заяву про роз’яснення судового рішення у порядку, в якому було ухвалено відповідне судове рішення, протягом десяти днів з дня її надходження. У разі необхідності суд може розглянути питання роз’яснення судового рішення в судовому засіданні з повідомленням учасників справи та </w:t>
            </w:r>
            <w:r w:rsidRPr="00771730">
              <w:rPr>
                <w:rFonts w:ascii="Times New Roman" w:hAnsi="Times New Roman"/>
                <w:i/>
                <w:sz w:val="28"/>
                <w:szCs w:val="28"/>
                <w:shd w:val="clear" w:color="auto" w:fill="FFFFFF"/>
              </w:rPr>
              <w:t>державного </w:t>
            </w:r>
            <w:hyperlink r:id="rId39" w:anchor="w1_25" w:history="1">
              <w:r w:rsidRPr="00771730">
                <w:rPr>
                  <w:rStyle w:val="a4"/>
                  <w:rFonts w:ascii="Times New Roman" w:hAnsi="Times New Roman"/>
                  <w:i/>
                  <w:color w:val="auto"/>
                  <w:sz w:val="28"/>
                  <w:szCs w:val="28"/>
                  <w:u w:val="none"/>
                </w:rPr>
                <w:t>виконав</w:t>
              </w:r>
            </w:hyperlink>
            <w:r w:rsidRPr="00771730">
              <w:rPr>
                <w:rFonts w:ascii="Times New Roman" w:hAnsi="Times New Roman"/>
                <w:i/>
                <w:sz w:val="28"/>
                <w:szCs w:val="28"/>
                <w:shd w:val="clear" w:color="auto" w:fill="FFFFFF"/>
              </w:rPr>
              <w:t>ця</w:t>
            </w:r>
            <w:r w:rsidRPr="00FD69B0">
              <w:rPr>
                <w:rFonts w:ascii="Times New Roman" w:hAnsi="Times New Roman"/>
                <w:sz w:val="28"/>
                <w:szCs w:val="28"/>
                <w:shd w:val="clear" w:color="auto" w:fill="FFFFFF"/>
              </w:rPr>
              <w:t>. Неприбуття у судове засідання осіб, які були належним чином повідомлені про дату, час та місце судового засідання, не перешкоджає розгляду заяви.</w:t>
            </w:r>
          </w:p>
        </w:tc>
        <w:tc>
          <w:tcPr>
            <w:tcW w:w="7746" w:type="dxa"/>
            <w:gridSpan w:val="3"/>
          </w:tcPr>
          <w:p w:rsidR="00A63864" w:rsidRPr="00FD69B0" w:rsidRDefault="00A63864" w:rsidP="00D73F29">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t xml:space="preserve">Стаття 254. </w:t>
            </w:r>
            <w:r w:rsidRPr="00FD69B0">
              <w:rPr>
                <w:rFonts w:ascii="Times New Roman" w:hAnsi="Times New Roman"/>
                <w:bCs/>
                <w:sz w:val="28"/>
                <w:szCs w:val="28"/>
              </w:rPr>
              <w:t>Роз’яснення судового рішення</w:t>
            </w:r>
          </w:p>
          <w:p w:rsidR="004B5AB3" w:rsidRPr="00FD69B0" w:rsidRDefault="004B5AB3" w:rsidP="00D73F29">
            <w:pPr>
              <w:spacing w:after="0" w:line="240" w:lineRule="auto"/>
              <w:ind w:firstLine="267"/>
              <w:jc w:val="both"/>
              <w:rPr>
                <w:rFonts w:ascii="Times New Roman" w:hAnsi="Times New Roman"/>
                <w:b/>
                <w:bCs/>
                <w:sz w:val="28"/>
                <w:szCs w:val="28"/>
              </w:rPr>
            </w:pPr>
          </w:p>
          <w:p w:rsidR="00A63864" w:rsidRPr="00FD69B0" w:rsidRDefault="00A63864"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1. За заявою учасника справи, </w:t>
            </w:r>
            <w:bookmarkStart w:id="39" w:name="_Hlk43389924"/>
            <w:r w:rsidRPr="00FD69B0">
              <w:rPr>
                <w:rFonts w:ascii="Times New Roman" w:hAnsi="Times New Roman"/>
                <w:b/>
                <w:bCs/>
                <w:iCs/>
                <w:sz w:val="28"/>
                <w:szCs w:val="28"/>
              </w:rPr>
              <w:t>державного, приватного виконавця</w:t>
            </w:r>
            <w:r w:rsidRPr="00FD69B0">
              <w:rPr>
                <w:rFonts w:ascii="Times New Roman" w:hAnsi="Times New Roman"/>
                <w:b/>
                <w:bCs/>
                <w:sz w:val="28"/>
                <w:szCs w:val="28"/>
              </w:rPr>
              <w:t xml:space="preserve"> </w:t>
            </w:r>
            <w:bookmarkEnd w:id="39"/>
            <w:r w:rsidRPr="00FD69B0">
              <w:rPr>
                <w:rFonts w:ascii="Times New Roman" w:hAnsi="Times New Roman"/>
                <w:sz w:val="28"/>
                <w:szCs w:val="28"/>
              </w:rPr>
              <w:t>суд роз’яснює ухвалене ним судове рішення, яке набрало законної сили, не змінюючи змісту судового рішення, шляхом постановлення ухвали.</w:t>
            </w:r>
          </w:p>
          <w:p w:rsidR="00A63864" w:rsidRPr="00FD69B0" w:rsidRDefault="00A63864"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w:t>
            </w:r>
          </w:p>
          <w:p w:rsidR="005C53AB" w:rsidRPr="00FD69B0" w:rsidRDefault="00A63864"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3. Суд розглядає заяву про роз’яснення судового рішення у порядку, в якому було ухвалено відповідне судове рішення, протягом десяти днів з дня її надходження. У разі необхідності суд може розглянути питання роз’яснення судового рішення в судовому засіданні з повідомленням учасників справи та </w:t>
            </w:r>
            <w:r w:rsidRPr="00FD69B0">
              <w:rPr>
                <w:rFonts w:ascii="Times New Roman" w:hAnsi="Times New Roman"/>
                <w:b/>
                <w:bCs/>
                <w:iCs/>
                <w:sz w:val="28"/>
                <w:szCs w:val="28"/>
              </w:rPr>
              <w:t>державного, приватного виконавця</w:t>
            </w:r>
            <w:r w:rsidRPr="00FD69B0">
              <w:rPr>
                <w:rFonts w:ascii="Times New Roman" w:hAnsi="Times New Roman"/>
                <w:iCs/>
                <w:sz w:val="28"/>
                <w:szCs w:val="28"/>
              </w:rPr>
              <w:t>.</w:t>
            </w:r>
            <w:r w:rsidRPr="00FD69B0">
              <w:rPr>
                <w:rFonts w:ascii="Times New Roman" w:hAnsi="Times New Roman"/>
                <w:sz w:val="28"/>
                <w:szCs w:val="28"/>
              </w:rPr>
              <w:t xml:space="preserve"> Неприбуття у судове засідання осіб, які були належним чином повідомлені про дату, час та місце судового засідання, не перешкоджає розгляду заяви.</w:t>
            </w:r>
          </w:p>
        </w:tc>
      </w:tr>
      <w:tr w:rsidR="00FD69B0" w:rsidRPr="00FD69B0" w:rsidTr="00426D8E">
        <w:trPr>
          <w:trHeight w:val="632"/>
        </w:trPr>
        <w:tc>
          <w:tcPr>
            <w:tcW w:w="7167" w:type="dxa"/>
          </w:tcPr>
          <w:p w:rsidR="00DC0C0F" w:rsidRPr="00FD69B0" w:rsidRDefault="00DC0C0F"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287.</w:t>
            </w:r>
            <w:r w:rsidRPr="00FD69B0">
              <w:rPr>
                <w:rFonts w:ascii="Times New Roman" w:eastAsia="Times New Roman" w:hAnsi="Times New Roman"/>
                <w:sz w:val="28"/>
                <w:szCs w:val="28"/>
              </w:rPr>
              <w:t xml:space="preserve"> Особливості провадження у справах з приводу рішень, дій або бездіяльності органу державної виконавчої служби, приватного виконавця</w:t>
            </w:r>
          </w:p>
          <w:p w:rsidR="00DC0C0F" w:rsidRPr="00FD69B0" w:rsidRDefault="00DC0C0F" w:rsidP="00D73F29">
            <w:pPr>
              <w:spacing w:after="0" w:line="240" w:lineRule="auto"/>
              <w:ind w:firstLine="347"/>
              <w:jc w:val="both"/>
              <w:rPr>
                <w:rFonts w:ascii="Times New Roman" w:eastAsia="Times New Roman" w:hAnsi="Times New Roman"/>
                <w:sz w:val="28"/>
                <w:szCs w:val="28"/>
              </w:rPr>
            </w:pPr>
          </w:p>
          <w:p w:rsidR="00DC0C0F" w:rsidRPr="00FD69B0" w:rsidRDefault="00DC0C0F"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2. Позовну заяву може бути подано до суду:</w:t>
            </w:r>
          </w:p>
          <w:p w:rsidR="00DC0C0F" w:rsidRPr="00FD69B0" w:rsidRDefault="00DC0C0F"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lastRenderedPageBreak/>
              <w:t xml:space="preserve">1) </w:t>
            </w:r>
            <w:r w:rsidRPr="00771730">
              <w:rPr>
                <w:rFonts w:ascii="Times New Roman" w:eastAsia="Times New Roman" w:hAnsi="Times New Roman"/>
                <w:i/>
                <w:sz w:val="28"/>
                <w:szCs w:val="28"/>
              </w:rPr>
              <w:t>у десятиденний строк</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прав, свобод чи інтересів;</w:t>
            </w:r>
          </w:p>
          <w:p w:rsidR="00DC0C0F" w:rsidRPr="00FD69B0" w:rsidRDefault="00DC0C0F" w:rsidP="00D73F29">
            <w:pPr>
              <w:pStyle w:val="rvps2"/>
              <w:shd w:val="clear" w:color="auto" w:fill="FFFFFF"/>
              <w:spacing w:before="0" w:beforeAutospacing="0" w:after="0" w:afterAutospacing="0"/>
              <w:ind w:firstLine="347"/>
              <w:jc w:val="both"/>
              <w:rPr>
                <w:rStyle w:val="rvts9"/>
                <w:b/>
                <w:bCs/>
                <w:sz w:val="28"/>
                <w:szCs w:val="28"/>
                <w:lang w:val="uk-UA"/>
              </w:rPr>
            </w:pPr>
            <w:r w:rsidRPr="00FD69B0">
              <w:rPr>
                <w:sz w:val="28"/>
                <w:szCs w:val="28"/>
                <w:lang w:val="uk-UA"/>
              </w:rPr>
              <w:t xml:space="preserve">2) </w:t>
            </w:r>
            <w:r w:rsidRPr="00771730">
              <w:rPr>
                <w:i/>
                <w:sz w:val="28"/>
                <w:szCs w:val="28"/>
                <w:lang w:val="uk-UA"/>
              </w:rPr>
              <w:t>у триденний строк</w:t>
            </w:r>
            <w:r w:rsidRPr="00FD69B0">
              <w:rPr>
                <w:sz w:val="28"/>
                <w:szCs w:val="28"/>
                <w:lang w:val="uk-UA"/>
              </w:rPr>
              <w:t xml:space="preserve"> з дня, коли особа дізналася або повинна була дізнатися про порушення її прав, свобод чи інтересів, у разі оскарження постанови про відкладення провадження виконавчих дій.</w:t>
            </w:r>
          </w:p>
        </w:tc>
        <w:tc>
          <w:tcPr>
            <w:tcW w:w="7746" w:type="dxa"/>
            <w:gridSpan w:val="3"/>
          </w:tcPr>
          <w:p w:rsidR="00DC0C0F" w:rsidRPr="00FD69B0" w:rsidRDefault="00DC0C0F"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b/>
                <w:sz w:val="28"/>
                <w:szCs w:val="28"/>
              </w:rPr>
              <w:lastRenderedPageBreak/>
              <w:t>Стаття 287.</w:t>
            </w:r>
            <w:r w:rsidRPr="00FD69B0">
              <w:rPr>
                <w:rFonts w:ascii="Times New Roman" w:eastAsia="Times New Roman" w:hAnsi="Times New Roman"/>
                <w:sz w:val="28"/>
                <w:szCs w:val="28"/>
              </w:rPr>
              <w:t xml:space="preserve"> Особливості провадження у справах з приводу рішень, дій або бездіяльності органу державної виконавчої служби, приватного виконавця</w:t>
            </w:r>
          </w:p>
          <w:p w:rsidR="00DC0C0F" w:rsidRPr="00FD69B0" w:rsidRDefault="00DC0C0F" w:rsidP="00D73F29">
            <w:pPr>
              <w:spacing w:after="0" w:line="240" w:lineRule="auto"/>
              <w:ind w:firstLine="267"/>
              <w:jc w:val="both"/>
              <w:rPr>
                <w:rFonts w:ascii="Times New Roman" w:eastAsia="Times New Roman" w:hAnsi="Times New Roman"/>
                <w:sz w:val="28"/>
                <w:szCs w:val="28"/>
              </w:rPr>
            </w:pPr>
          </w:p>
          <w:p w:rsidR="00DC0C0F" w:rsidRPr="00FD69B0" w:rsidRDefault="00DC0C0F"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2. Позовну заяву може бути подано до суду:</w:t>
            </w:r>
          </w:p>
          <w:p w:rsidR="00DC0C0F" w:rsidRPr="00FD69B0" w:rsidRDefault="00DC0C0F"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lastRenderedPageBreak/>
              <w:t xml:space="preserve">1) </w:t>
            </w:r>
            <w:r w:rsidRPr="00FD69B0">
              <w:rPr>
                <w:rFonts w:ascii="Times New Roman" w:eastAsia="Times New Roman" w:hAnsi="Times New Roman"/>
                <w:b/>
                <w:sz w:val="28"/>
                <w:szCs w:val="28"/>
              </w:rPr>
              <w:t>протягом десяти робочих днів</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прав, свобод чи інтересів;</w:t>
            </w:r>
          </w:p>
          <w:p w:rsidR="00DC0C0F" w:rsidRPr="00FD69B0" w:rsidRDefault="00DC0C0F" w:rsidP="00D73F29">
            <w:pPr>
              <w:spacing w:after="0" w:line="240" w:lineRule="auto"/>
              <w:ind w:firstLine="267"/>
              <w:jc w:val="both"/>
              <w:rPr>
                <w:rFonts w:ascii="Times New Roman" w:hAnsi="Times New Roman"/>
                <w:b/>
                <w:bCs/>
                <w:sz w:val="28"/>
                <w:szCs w:val="28"/>
              </w:rPr>
            </w:pPr>
            <w:r w:rsidRPr="00FD69B0">
              <w:rPr>
                <w:rFonts w:ascii="Times New Roman" w:eastAsia="Times New Roman" w:hAnsi="Times New Roman"/>
                <w:sz w:val="28"/>
                <w:szCs w:val="28"/>
              </w:rPr>
              <w:t xml:space="preserve">2) </w:t>
            </w:r>
            <w:r w:rsidRPr="00FD69B0">
              <w:rPr>
                <w:rFonts w:ascii="Times New Roman" w:eastAsia="Times New Roman" w:hAnsi="Times New Roman"/>
                <w:b/>
                <w:sz w:val="28"/>
                <w:szCs w:val="28"/>
              </w:rPr>
              <w:t>протягом трьох робочих днів</w:t>
            </w:r>
            <w:r w:rsidRPr="00FD69B0">
              <w:rPr>
                <w:rFonts w:ascii="Times New Roman" w:eastAsia="Times New Roman" w:hAnsi="Times New Roman"/>
                <w:sz w:val="28"/>
                <w:szCs w:val="28"/>
              </w:rPr>
              <w:t xml:space="preserve"> з дня, коли особа дізналася або повинна була дізнатися про порушення її прав, свобод чи інтересів, у разі оскарження постанови про відкладення провадження виконавчих дій.</w:t>
            </w:r>
          </w:p>
        </w:tc>
      </w:tr>
      <w:tr w:rsidR="00FD69B0" w:rsidRPr="00FD69B0" w:rsidTr="00426D8E">
        <w:trPr>
          <w:trHeight w:val="632"/>
        </w:trPr>
        <w:tc>
          <w:tcPr>
            <w:tcW w:w="7167" w:type="dxa"/>
          </w:tcPr>
          <w:p w:rsidR="00BC6B4E" w:rsidRPr="00FD69B0" w:rsidRDefault="00BC6B4E"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rStyle w:val="rvts9"/>
                <w:b/>
                <w:bCs/>
                <w:sz w:val="28"/>
                <w:szCs w:val="28"/>
                <w:shd w:val="clear" w:color="auto" w:fill="FFFFFF"/>
                <w:lang w:val="uk-UA"/>
              </w:rPr>
              <w:lastRenderedPageBreak/>
              <w:t>Стаття 373. </w:t>
            </w:r>
            <w:r w:rsidRPr="00FD69B0">
              <w:rPr>
                <w:sz w:val="28"/>
                <w:szCs w:val="28"/>
                <w:shd w:val="clear" w:color="auto" w:fill="FFFFFF"/>
                <w:lang w:val="uk-UA"/>
              </w:rPr>
              <w:t>Звернення судових рішень в адміністративних справах до виконання</w:t>
            </w:r>
          </w:p>
          <w:p w:rsidR="00BC6B4E" w:rsidRPr="00FD69B0" w:rsidRDefault="00BC6B4E" w:rsidP="00D73F29">
            <w:pPr>
              <w:pStyle w:val="rvps2"/>
              <w:shd w:val="clear" w:color="auto" w:fill="FFFFFF"/>
              <w:spacing w:before="0" w:beforeAutospacing="0" w:after="0" w:afterAutospacing="0"/>
              <w:ind w:firstLine="347"/>
              <w:jc w:val="both"/>
              <w:rPr>
                <w:rStyle w:val="rvts9"/>
                <w:b/>
                <w:bCs/>
                <w:sz w:val="28"/>
                <w:szCs w:val="28"/>
                <w:lang w:val="uk-UA"/>
              </w:rPr>
            </w:pPr>
            <w:r w:rsidRPr="00FD69B0">
              <w:rPr>
                <w:sz w:val="28"/>
                <w:szCs w:val="28"/>
                <w:shd w:val="clear" w:color="auto" w:fill="FFFFFF"/>
                <w:lang w:val="uk-UA"/>
              </w:rPr>
              <w:t xml:space="preserve">9. Положення про Єдиний державний реєстр виконавчих документів затверджується спільним нормативно-правовим актом </w:t>
            </w:r>
            <w:r w:rsidRPr="00771730">
              <w:rPr>
                <w:i/>
                <w:sz w:val="28"/>
                <w:szCs w:val="28"/>
                <w:shd w:val="clear" w:color="auto" w:fill="FFFFFF"/>
                <w:lang w:val="uk-UA"/>
              </w:rPr>
              <w:t>Міністерства юстиції України та Державної судової адміністрації України.</w:t>
            </w:r>
          </w:p>
        </w:tc>
        <w:tc>
          <w:tcPr>
            <w:tcW w:w="7746" w:type="dxa"/>
            <w:gridSpan w:val="3"/>
          </w:tcPr>
          <w:p w:rsidR="00BC6B4E" w:rsidRPr="00FD69B0" w:rsidRDefault="00BC6B4E"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rStyle w:val="rvts9"/>
                <w:b/>
                <w:bCs/>
                <w:sz w:val="28"/>
                <w:szCs w:val="28"/>
                <w:shd w:val="clear" w:color="auto" w:fill="FFFFFF"/>
                <w:lang w:val="uk-UA"/>
              </w:rPr>
              <w:t>Стаття 373. </w:t>
            </w:r>
            <w:r w:rsidRPr="00FD69B0">
              <w:rPr>
                <w:sz w:val="28"/>
                <w:szCs w:val="28"/>
                <w:shd w:val="clear" w:color="auto" w:fill="FFFFFF"/>
                <w:lang w:val="uk-UA"/>
              </w:rPr>
              <w:t>Звернення судових рішень в адміністративних справах до виконання</w:t>
            </w:r>
          </w:p>
          <w:p w:rsidR="00BC6B4E" w:rsidRPr="00FD69B0" w:rsidRDefault="00BC6B4E" w:rsidP="00D73F29">
            <w:pPr>
              <w:spacing w:after="0" w:line="240" w:lineRule="auto"/>
              <w:ind w:firstLine="267"/>
              <w:jc w:val="both"/>
              <w:rPr>
                <w:rFonts w:ascii="Times New Roman" w:hAnsi="Times New Roman"/>
                <w:b/>
                <w:bCs/>
                <w:sz w:val="28"/>
                <w:szCs w:val="28"/>
              </w:rPr>
            </w:pPr>
            <w:r w:rsidRPr="00FD69B0">
              <w:rPr>
                <w:rFonts w:ascii="Times New Roman" w:hAnsi="Times New Roman"/>
                <w:sz w:val="28"/>
                <w:szCs w:val="28"/>
                <w:shd w:val="clear" w:color="auto" w:fill="FFFFFF"/>
              </w:rPr>
              <w:t xml:space="preserve">9. Положення про Єдиний державний реєстр виконавчих документів затверджується спільним нормативно-правовим актом </w:t>
            </w:r>
            <w:r w:rsidRPr="00FD69B0">
              <w:rPr>
                <w:rFonts w:ascii="Times New Roman" w:hAnsi="Times New Roman"/>
                <w:b/>
                <w:sz w:val="28"/>
                <w:szCs w:val="28"/>
                <w:shd w:val="clear" w:color="auto" w:fill="FFFFFF"/>
              </w:rPr>
              <w:t>Державної судової адміністрації України та Міністерства юстиції України.</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377. </w:t>
            </w:r>
            <w:r w:rsidRPr="00FD69B0">
              <w:rPr>
                <w:sz w:val="28"/>
                <w:szCs w:val="28"/>
                <w:lang w:val="uk-UA"/>
              </w:rPr>
              <w:t>Примирення сторін у процесі виконання</w:t>
            </w:r>
          </w:p>
          <w:p w:rsidR="004B5AB3" w:rsidRPr="00FD69B0" w:rsidRDefault="004B5AB3" w:rsidP="00D73F29">
            <w:pPr>
              <w:pStyle w:val="rvps2"/>
              <w:shd w:val="clear" w:color="auto" w:fill="FFFFFF"/>
              <w:spacing w:before="0" w:beforeAutospacing="0" w:after="0" w:afterAutospacing="0"/>
              <w:ind w:firstLine="347"/>
              <w:jc w:val="both"/>
              <w:rPr>
                <w:sz w:val="28"/>
                <w:szCs w:val="28"/>
                <w:lang w:val="uk-UA"/>
              </w:rPr>
            </w:pPr>
          </w:p>
          <w:p w:rsidR="005C53AB" w:rsidRPr="00FD69B0" w:rsidRDefault="005C53AB" w:rsidP="004B5AB3">
            <w:pPr>
              <w:pStyle w:val="rvps2"/>
              <w:shd w:val="clear" w:color="auto" w:fill="FFFFFF"/>
              <w:spacing w:before="0" w:beforeAutospacing="0" w:after="0" w:afterAutospacing="0"/>
              <w:ind w:firstLine="347"/>
              <w:jc w:val="both"/>
              <w:rPr>
                <w:sz w:val="28"/>
                <w:szCs w:val="28"/>
                <w:lang w:val="uk-UA"/>
              </w:rPr>
            </w:pPr>
            <w:bookmarkStart w:id="40" w:name="n12506"/>
            <w:bookmarkEnd w:id="40"/>
            <w:r w:rsidRPr="00FD69B0">
              <w:rPr>
                <w:sz w:val="28"/>
                <w:szCs w:val="28"/>
                <w:lang w:val="uk-UA"/>
              </w:rPr>
              <w:t>1. Заява про примирення, укладена між сторонами </w:t>
            </w:r>
            <w:hyperlink r:id="rId40" w:anchor="w1_99" w:history="1">
              <w:r w:rsidRPr="00FD69B0">
                <w:rPr>
                  <w:rStyle w:val="a4"/>
                  <w:color w:val="auto"/>
                  <w:sz w:val="28"/>
                  <w:szCs w:val="28"/>
                  <w:u w:val="none"/>
                  <w:lang w:val="uk-UA"/>
                </w:rPr>
                <w:t>виконав</w:t>
              </w:r>
            </w:hyperlink>
            <w:r w:rsidRPr="00FD69B0">
              <w:rPr>
                <w:sz w:val="28"/>
                <w:szCs w:val="28"/>
                <w:lang w:val="uk-UA"/>
              </w:rPr>
              <w:t xml:space="preserve">чого провадження, або заява стягувача про відмову від примусового виконання в процесі виконання рішення подається в письмовій формі </w:t>
            </w:r>
            <w:r w:rsidRPr="00771730">
              <w:rPr>
                <w:i/>
                <w:sz w:val="28"/>
                <w:szCs w:val="28"/>
                <w:lang w:val="uk-UA"/>
              </w:rPr>
              <w:t>державному </w:t>
            </w:r>
            <w:bookmarkStart w:id="41" w:name="w1_99"/>
            <w:r w:rsidRPr="00771730">
              <w:rPr>
                <w:i/>
                <w:sz w:val="28"/>
                <w:szCs w:val="28"/>
                <w:lang w:val="uk-UA"/>
              </w:rPr>
              <w:fldChar w:fldCharType="begin"/>
            </w:r>
            <w:r w:rsidRPr="00771730">
              <w:rPr>
                <w:i/>
                <w:sz w:val="28"/>
                <w:szCs w:val="28"/>
                <w:lang w:val="uk-UA"/>
              </w:rPr>
              <w:instrText xml:space="preserve"> HYPERLINK "https://zakon.rada.gov.ua/laws/show/2747-15?find=1&amp;text=%D0%B2%D0%B8%D0%BA%D0%BE%D0%BD%D0%B0%D0%B2" \l "w1_100" </w:instrText>
            </w:r>
            <w:r w:rsidRPr="00771730">
              <w:rPr>
                <w:i/>
                <w:sz w:val="28"/>
                <w:szCs w:val="28"/>
                <w:lang w:val="uk-UA"/>
              </w:rPr>
              <w:fldChar w:fldCharType="separate"/>
            </w:r>
            <w:r w:rsidRPr="00771730">
              <w:rPr>
                <w:rStyle w:val="a4"/>
                <w:i/>
                <w:color w:val="auto"/>
                <w:sz w:val="28"/>
                <w:szCs w:val="28"/>
                <w:u w:val="none"/>
                <w:lang w:val="uk-UA"/>
              </w:rPr>
              <w:t>виконав</w:t>
            </w:r>
            <w:r w:rsidRPr="00771730">
              <w:rPr>
                <w:i/>
                <w:sz w:val="28"/>
                <w:szCs w:val="28"/>
                <w:lang w:val="uk-UA"/>
              </w:rPr>
              <w:fldChar w:fldCharType="end"/>
            </w:r>
            <w:bookmarkEnd w:id="41"/>
            <w:r w:rsidRPr="00771730">
              <w:rPr>
                <w:i/>
                <w:sz w:val="28"/>
                <w:szCs w:val="28"/>
                <w:lang w:val="uk-UA"/>
              </w:rPr>
              <w:t xml:space="preserve">цеві, </w:t>
            </w:r>
            <w:r w:rsidRPr="00FD69B0">
              <w:rPr>
                <w:sz w:val="28"/>
                <w:szCs w:val="28"/>
                <w:lang w:val="uk-UA"/>
              </w:rPr>
              <w:t>який не пізніше триденного строку передає її для затвердження до суду, який видав </w:t>
            </w:r>
            <w:bookmarkStart w:id="42" w:name="w1_100"/>
            <w:r w:rsidRPr="00FD69B0">
              <w:rPr>
                <w:sz w:val="28"/>
                <w:szCs w:val="28"/>
                <w:lang w:val="uk-UA"/>
              </w:rPr>
              <w:fldChar w:fldCharType="begin"/>
            </w:r>
            <w:r w:rsidRPr="00FD69B0">
              <w:rPr>
                <w:sz w:val="28"/>
                <w:szCs w:val="28"/>
                <w:lang w:val="uk-UA"/>
              </w:rPr>
              <w:instrText xml:space="preserve"> HYPERLINK "https://zakon.rada.gov.ua/laws/show/2747-15?find=1&amp;text=%D0%B2%D0%B8%D0%BA%D0%BE%D0%BD%D0%B0%D0%B2" \l "w1_101"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42"/>
            <w:r w:rsidRPr="00FD69B0">
              <w:rPr>
                <w:sz w:val="28"/>
                <w:szCs w:val="28"/>
                <w:lang w:val="uk-UA"/>
              </w:rPr>
              <w:t>чий документ. Сторони можуть примиритися на умовах, що виходять за межі предмета спору, якщо такі умови примирення не порушують прав чи охоронюваних законом інтересів третіх осіб. Умови примирення не можуть суперечити закону або виходити за межі компетенції суб’єкта владн</w:t>
            </w:r>
            <w:r w:rsidR="004B5AB3" w:rsidRPr="00FD69B0">
              <w:rPr>
                <w:sz w:val="28"/>
                <w:szCs w:val="28"/>
                <w:lang w:val="uk-UA"/>
              </w:rPr>
              <w:t>их повноважень.</w:t>
            </w:r>
          </w:p>
        </w:tc>
        <w:tc>
          <w:tcPr>
            <w:tcW w:w="7746" w:type="dxa"/>
            <w:gridSpan w:val="3"/>
          </w:tcPr>
          <w:p w:rsidR="00A63864" w:rsidRPr="00FD69B0" w:rsidRDefault="00A63864" w:rsidP="00D73F29">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t xml:space="preserve">Стаття 377. </w:t>
            </w:r>
            <w:r w:rsidRPr="00FD69B0">
              <w:rPr>
                <w:rFonts w:ascii="Times New Roman" w:hAnsi="Times New Roman"/>
                <w:bCs/>
                <w:sz w:val="28"/>
                <w:szCs w:val="28"/>
              </w:rPr>
              <w:t>Примирення сторін у процесі виконання</w:t>
            </w:r>
          </w:p>
          <w:p w:rsidR="004B5AB3" w:rsidRPr="00FD69B0" w:rsidRDefault="004B5AB3" w:rsidP="00D73F29">
            <w:pPr>
              <w:spacing w:after="0" w:line="240" w:lineRule="auto"/>
              <w:ind w:firstLine="267"/>
              <w:jc w:val="both"/>
              <w:rPr>
                <w:rFonts w:ascii="Times New Roman" w:hAnsi="Times New Roman"/>
                <w:b/>
                <w:bCs/>
                <w:sz w:val="28"/>
                <w:szCs w:val="28"/>
              </w:rPr>
            </w:pPr>
          </w:p>
          <w:p w:rsidR="005C53AB" w:rsidRPr="00FD69B0" w:rsidRDefault="00A63864" w:rsidP="00D73F29">
            <w:pPr>
              <w:pStyle w:val="a3"/>
              <w:ind w:firstLine="267"/>
              <w:jc w:val="both"/>
              <w:rPr>
                <w:rFonts w:ascii="Times New Roman" w:hAnsi="Times New Roman"/>
                <w:b/>
                <w:noProof/>
                <w:sz w:val="28"/>
                <w:szCs w:val="28"/>
              </w:rPr>
            </w:pPr>
            <w:r w:rsidRPr="00FD69B0">
              <w:rPr>
                <w:rFonts w:ascii="Times New Roman" w:hAnsi="Times New Roman"/>
                <w:sz w:val="28"/>
                <w:szCs w:val="28"/>
              </w:rPr>
              <w:t xml:space="preserve">1. Заява про примирення, укладена між сторонами виконавчого провадження, або заява стягувача про відмову від примусового виконання в процесі виконання рішення подається в письмовій формі </w:t>
            </w:r>
            <w:r w:rsidRPr="00FD69B0">
              <w:rPr>
                <w:rFonts w:ascii="Times New Roman" w:hAnsi="Times New Roman"/>
                <w:b/>
                <w:bCs/>
                <w:iCs/>
                <w:sz w:val="28"/>
                <w:szCs w:val="28"/>
              </w:rPr>
              <w:t>державному виконавцеві, приватному виконавцеві,</w:t>
            </w:r>
            <w:r w:rsidRPr="00FD69B0">
              <w:rPr>
                <w:rFonts w:ascii="Times New Roman" w:hAnsi="Times New Roman"/>
                <w:sz w:val="28"/>
                <w:szCs w:val="28"/>
              </w:rPr>
              <w:t xml:space="preserve"> який не пізніше триденного строку передає її для затвердження до суду, який видав виконавчий документ. Сторони можуть примиритися на умовах, що виходять за межі предмета спору, якщо такі умови примирення не порушують прав чи охоронюваних законом інтересів третіх осіб. Умови примирення не можуть суперечити закону або виходити за межі компетенції суб’єкта владних повноважень.</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rStyle w:val="rvts9"/>
                <w:b/>
                <w:bCs/>
                <w:sz w:val="28"/>
                <w:szCs w:val="28"/>
                <w:shd w:val="clear" w:color="auto" w:fill="FFFFFF"/>
                <w:lang w:val="uk-UA"/>
              </w:rPr>
              <w:lastRenderedPageBreak/>
              <w:t>Стаття 378.</w:t>
            </w:r>
            <w:r w:rsidRPr="00FD69B0">
              <w:rPr>
                <w:sz w:val="28"/>
                <w:szCs w:val="28"/>
                <w:shd w:val="clear" w:color="auto" w:fill="FFFFFF"/>
                <w:lang w:val="uk-UA"/>
              </w:rPr>
              <w:t> Відстрочення і розстрочення виконання, зміна чи встановлення способу і порядку виконання судового рішення</w:t>
            </w:r>
          </w:p>
          <w:p w:rsidR="00A63864" w:rsidRPr="00FD69B0" w:rsidRDefault="00A63864" w:rsidP="00D73F29">
            <w:pPr>
              <w:spacing w:after="0" w:line="240" w:lineRule="auto"/>
              <w:ind w:firstLine="347"/>
              <w:jc w:val="both"/>
              <w:rPr>
                <w:rFonts w:ascii="Times New Roman" w:hAnsi="Times New Roman"/>
                <w:sz w:val="28"/>
                <w:szCs w:val="28"/>
              </w:rPr>
            </w:pPr>
            <w:r w:rsidRPr="00FD69B0">
              <w:rPr>
                <w:rFonts w:ascii="Times New Roman" w:hAnsi="Times New Roman"/>
                <w:sz w:val="28"/>
                <w:szCs w:val="28"/>
              </w:rPr>
              <w:t>1. За заявою сторони суд, який розглядав справу як суд першої інстанції, може відстрочити або розстрочити виконання рішення</w:t>
            </w:r>
            <w:r w:rsidRPr="00FD69B0">
              <w:rPr>
                <w:rFonts w:ascii="Times New Roman" w:hAnsi="Times New Roman"/>
                <w:bCs/>
                <w:sz w:val="28"/>
                <w:szCs w:val="28"/>
              </w:rPr>
              <w:t>, а за заявою стягувача чи виконавця (у випадках, встановлених законом), - встановити чи змінити спосіб або порядок його виконання.</w:t>
            </w:r>
            <w:r w:rsidRPr="00FD69B0">
              <w:rPr>
                <w:rFonts w:ascii="Times New Roman" w:hAnsi="Times New Roman"/>
                <w:sz w:val="28"/>
                <w:szCs w:val="28"/>
              </w:rPr>
              <w:t xml:space="preserve"> Питання про відстрочення або розстрочення виконання</w:t>
            </w:r>
            <w:r w:rsidRPr="00FD69B0">
              <w:rPr>
                <w:rFonts w:ascii="Times New Roman" w:hAnsi="Times New Roman"/>
                <w:b/>
                <w:bCs/>
                <w:sz w:val="28"/>
                <w:szCs w:val="28"/>
              </w:rPr>
              <w:t xml:space="preserve">, </w:t>
            </w:r>
            <w:r w:rsidRPr="00FD69B0">
              <w:rPr>
                <w:rFonts w:ascii="Times New Roman" w:hAnsi="Times New Roman"/>
                <w:bCs/>
                <w:sz w:val="28"/>
                <w:szCs w:val="28"/>
              </w:rPr>
              <w:t>зміну чи встановлення способу і порядку виконання</w:t>
            </w:r>
            <w:r w:rsidRPr="00FD69B0">
              <w:rPr>
                <w:rFonts w:ascii="Times New Roman" w:hAnsi="Times New Roman"/>
                <w:sz w:val="28"/>
                <w:szCs w:val="28"/>
              </w:rPr>
              <w:t xml:space="preserve"> судового рішення може бути розглянуто також за ініціативою суду.</w:t>
            </w:r>
          </w:p>
          <w:p w:rsidR="00A63864" w:rsidRPr="00FD69B0" w:rsidRDefault="00A63864"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w:t>
            </w:r>
          </w:p>
          <w:p w:rsidR="0095742A" w:rsidRDefault="0095742A" w:rsidP="00D73F29">
            <w:pPr>
              <w:pStyle w:val="rvps2"/>
              <w:shd w:val="clear" w:color="auto" w:fill="FFFFFF"/>
              <w:spacing w:before="0" w:beforeAutospacing="0" w:after="0" w:afterAutospacing="0"/>
              <w:ind w:firstLine="347"/>
              <w:jc w:val="both"/>
              <w:rPr>
                <w:sz w:val="28"/>
                <w:szCs w:val="28"/>
                <w:shd w:val="clear" w:color="auto" w:fill="FFFFFF"/>
                <w:lang w:val="uk-UA"/>
              </w:rPr>
            </w:pPr>
          </w:p>
          <w:p w:rsidR="005C53AB" w:rsidRPr="00FD69B0" w:rsidRDefault="005C53AB" w:rsidP="00D73F29">
            <w:pPr>
              <w:pStyle w:val="rvps2"/>
              <w:shd w:val="clear" w:color="auto" w:fill="FFFFFF"/>
              <w:spacing w:before="0" w:beforeAutospacing="0" w:after="0" w:afterAutospacing="0"/>
              <w:ind w:firstLine="347"/>
              <w:jc w:val="both"/>
              <w:rPr>
                <w:rStyle w:val="rvts9"/>
                <w:b/>
                <w:bCs/>
                <w:sz w:val="28"/>
                <w:szCs w:val="28"/>
                <w:lang w:val="uk-UA"/>
              </w:rPr>
            </w:pPr>
            <w:r w:rsidRPr="00FD69B0">
              <w:rPr>
                <w:sz w:val="28"/>
                <w:szCs w:val="28"/>
                <w:shd w:val="clear" w:color="auto" w:fill="FFFFFF"/>
                <w:lang w:val="uk-UA"/>
              </w:rPr>
              <w:t xml:space="preserve">8. Ухвалу суду за результатами розгляду питання про відстрочення або розстрочення виконання, зміну чи встановлення способу і порядку виконання судового рішення може бути оскаржено в порядку, встановленому цим Кодексом. У необхідних випадках ухвала надсилається установі банку за місцезнаходженням боржника або </w:t>
            </w:r>
            <w:r w:rsidRPr="0095742A">
              <w:rPr>
                <w:i/>
                <w:sz w:val="28"/>
                <w:szCs w:val="28"/>
                <w:shd w:val="clear" w:color="auto" w:fill="FFFFFF"/>
                <w:lang w:val="uk-UA"/>
              </w:rPr>
              <w:t>державному </w:t>
            </w:r>
            <w:hyperlink r:id="rId41" w:anchor="w1_106" w:history="1">
              <w:r w:rsidRPr="0095742A">
                <w:rPr>
                  <w:rStyle w:val="a4"/>
                  <w:i/>
                  <w:color w:val="auto"/>
                  <w:sz w:val="28"/>
                  <w:szCs w:val="28"/>
                  <w:u w:val="none"/>
                  <w:lang w:val="uk-UA"/>
                </w:rPr>
                <w:t>виконав</w:t>
              </w:r>
            </w:hyperlink>
            <w:r w:rsidRPr="0095742A">
              <w:rPr>
                <w:i/>
                <w:sz w:val="28"/>
                <w:szCs w:val="28"/>
                <w:shd w:val="clear" w:color="auto" w:fill="FFFFFF"/>
                <w:lang w:val="uk-UA"/>
              </w:rPr>
              <w:t>цю.</w:t>
            </w:r>
          </w:p>
        </w:tc>
        <w:tc>
          <w:tcPr>
            <w:tcW w:w="7746" w:type="dxa"/>
            <w:gridSpan w:val="3"/>
          </w:tcPr>
          <w:p w:rsidR="00A63864" w:rsidRPr="00FD69B0" w:rsidRDefault="00A63864" w:rsidP="00D73F29">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t xml:space="preserve">Стаття 378. </w:t>
            </w:r>
            <w:r w:rsidRPr="00FD69B0">
              <w:rPr>
                <w:rFonts w:ascii="Times New Roman" w:hAnsi="Times New Roman"/>
                <w:bCs/>
                <w:sz w:val="28"/>
                <w:szCs w:val="28"/>
              </w:rPr>
              <w:t>Відстрочення і розстрочення</w:t>
            </w:r>
            <w:r w:rsidR="004B5AB3" w:rsidRPr="00FD69B0">
              <w:rPr>
                <w:rFonts w:ascii="Times New Roman" w:hAnsi="Times New Roman"/>
                <w:bCs/>
                <w:sz w:val="28"/>
                <w:szCs w:val="28"/>
              </w:rPr>
              <w:t xml:space="preserve"> виконання, зміна чи встановлення способу і порядку</w:t>
            </w:r>
            <w:r w:rsidRPr="00FD69B0">
              <w:rPr>
                <w:rFonts w:ascii="Times New Roman" w:hAnsi="Times New Roman"/>
                <w:bCs/>
                <w:sz w:val="28"/>
                <w:szCs w:val="28"/>
              </w:rPr>
              <w:t xml:space="preserve"> виконання судового рішення</w:t>
            </w:r>
          </w:p>
          <w:p w:rsidR="004B5AB3" w:rsidRPr="00FD69B0" w:rsidRDefault="004B5AB3" w:rsidP="00D73F29">
            <w:pPr>
              <w:spacing w:after="0" w:line="240" w:lineRule="auto"/>
              <w:ind w:firstLine="267"/>
              <w:jc w:val="both"/>
              <w:rPr>
                <w:rFonts w:ascii="Times New Roman" w:hAnsi="Times New Roman"/>
                <w:b/>
                <w:bCs/>
                <w:sz w:val="28"/>
                <w:szCs w:val="28"/>
              </w:rPr>
            </w:pPr>
          </w:p>
          <w:p w:rsidR="00A63864" w:rsidRPr="00FD69B0" w:rsidRDefault="00A63864"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1. За заявою сторони суд, який розглядав справу як суд першої інстанції, може відстрочити або розстрочити виконання рішення</w:t>
            </w:r>
            <w:r w:rsidRPr="00FD69B0">
              <w:rPr>
                <w:rFonts w:ascii="Times New Roman" w:hAnsi="Times New Roman"/>
                <w:b/>
                <w:bCs/>
                <w:sz w:val="28"/>
                <w:szCs w:val="28"/>
              </w:rPr>
              <w:t xml:space="preserve">, </w:t>
            </w:r>
            <w:r w:rsidRPr="00FD69B0">
              <w:rPr>
                <w:rFonts w:ascii="Times New Roman" w:hAnsi="Times New Roman"/>
                <w:bCs/>
                <w:sz w:val="28"/>
                <w:szCs w:val="28"/>
              </w:rPr>
              <w:t>а за заявою стягувача чи</w:t>
            </w:r>
            <w:r w:rsidR="007E76C9">
              <w:rPr>
                <w:rFonts w:ascii="Times New Roman" w:hAnsi="Times New Roman"/>
                <w:b/>
                <w:bCs/>
                <w:sz w:val="28"/>
                <w:szCs w:val="28"/>
              </w:rPr>
              <w:t xml:space="preserve"> державного виконавця або</w:t>
            </w:r>
            <w:r w:rsidRPr="00FD69B0">
              <w:rPr>
                <w:rFonts w:ascii="Times New Roman" w:hAnsi="Times New Roman"/>
                <w:b/>
                <w:bCs/>
                <w:sz w:val="28"/>
                <w:szCs w:val="28"/>
              </w:rPr>
              <w:t xml:space="preserve"> приватного </w:t>
            </w:r>
            <w:r w:rsidRPr="00FD69B0">
              <w:rPr>
                <w:rFonts w:ascii="Times New Roman" w:hAnsi="Times New Roman"/>
                <w:bCs/>
                <w:sz w:val="28"/>
                <w:szCs w:val="28"/>
              </w:rPr>
              <w:t>виконавця (у випадках, встановлених законом), - встановити чи змінити спосіб або порядок його виконання.</w:t>
            </w:r>
            <w:r w:rsidRPr="00FD69B0">
              <w:rPr>
                <w:rFonts w:ascii="Times New Roman" w:hAnsi="Times New Roman"/>
                <w:sz w:val="28"/>
                <w:szCs w:val="28"/>
              </w:rPr>
              <w:t xml:space="preserve"> Питання про відстрочення або розстрочення виконання</w:t>
            </w:r>
            <w:r w:rsidRPr="00FD69B0">
              <w:rPr>
                <w:rFonts w:ascii="Times New Roman" w:hAnsi="Times New Roman"/>
                <w:b/>
                <w:bCs/>
                <w:sz w:val="28"/>
                <w:szCs w:val="28"/>
              </w:rPr>
              <w:t xml:space="preserve">, </w:t>
            </w:r>
            <w:r w:rsidRPr="00FD69B0">
              <w:rPr>
                <w:rFonts w:ascii="Times New Roman" w:hAnsi="Times New Roman"/>
                <w:bCs/>
                <w:sz w:val="28"/>
                <w:szCs w:val="28"/>
              </w:rPr>
              <w:t>зміну чи встановлення способу і порядку виконання</w:t>
            </w:r>
            <w:r w:rsidRPr="00FD69B0">
              <w:rPr>
                <w:rFonts w:ascii="Times New Roman" w:hAnsi="Times New Roman"/>
                <w:sz w:val="28"/>
                <w:szCs w:val="28"/>
              </w:rPr>
              <w:t xml:space="preserve"> судового рішення може бути розглянуто також за ініціативою суду.</w:t>
            </w:r>
          </w:p>
          <w:p w:rsidR="00A63864" w:rsidRPr="00FD69B0" w:rsidRDefault="00A63864"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w:t>
            </w:r>
          </w:p>
          <w:p w:rsidR="005C53AB" w:rsidRPr="00FD69B0" w:rsidRDefault="00A63864" w:rsidP="00F73E02">
            <w:pPr>
              <w:pStyle w:val="a3"/>
              <w:ind w:firstLine="267"/>
              <w:jc w:val="both"/>
              <w:rPr>
                <w:rFonts w:ascii="Times New Roman" w:hAnsi="Times New Roman"/>
                <w:b/>
                <w:noProof/>
                <w:sz w:val="28"/>
                <w:szCs w:val="28"/>
              </w:rPr>
            </w:pPr>
            <w:r w:rsidRPr="00FD69B0">
              <w:rPr>
                <w:rFonts w:ascii="Times New Roman" w:hAnsi="Times New Roman"/>
                <w:sz w:val="28"/>
                <w:szCs w:val="28"/>
              </w:rPr>
              <w:t xml:space="preserve">8. Ухвалу суду за результатами розгляду питання про відстрочення або розстрочення виконання, </w:t>
            </w:r>
            <w:r w:rsidRPr="00FD69B0">
              <w:rPr>
                <w:rFonts w:ascii="Times New Roman" w:hAnsi="Times New Roman"/>
                <w:bCs/>
                <w:sz w:val="28"/>
                <w:szCs w:val="28"/>
              </w:rPr>
              <w:t>зміну чи встановлення способу і порядку виконання</w:t>
            </w:r>
            <w:r w:rsidRPr="00FD69B0">
              <w:rPr>
                <w:rFonts w:ascii="Times New Roman" w:hAnsi="Times New Roman"/>
                <w:sz w:val="28"/>
                <w:szCs w:val="28"/>
              </w:rPr>
              <w:t xml:space="preserve"> судового рішення може бути оскаржено в порядку, встановленому цим Кодексом. У необхідних випадках ухвала надсилається установі банку за місцезнаходженням боржника або </w:t>
            </w:r>
            <w:r w:rsidRPr="00FD69B0">
              <w:rPr>
                <w:rFonts w:ascii="Times New Roman" w:hAnsi="Times New Roman"/>
                <w:b/>
                <w:bCs/>
                <w:sz w:val="28"/>
                <w:szCs w:val="28"/>
              </w:rPr>
              <w:t xml:space="preserve">державному виконавцю </w:t>
            </w:r>
            <w:r w:rsidR="00F73E02" w:rsidRPr="00FD69B0">
              <w:rPr>
                <w:rFonts w:ascii="Times New Roman" w:hAnsi="Times New Roman"/>
                <w:b/>
                <w:bCs/>
                <w:sz w:val="28"/>
                <w:szCs w:val="28"/>
              </w:rPr>
              <w:t>чи</w:t>
            </w:r>
            <w:r w:rsidRPr="00FD69B0">
              <w:rPr>
                <w:rFonts w:ascii="Times New Roman" w:hAnsi="Times New Roman"/>
                <w:b/>
                <w:bCs/>
                <w:sz w:val="28"/>
                <w:szCs w:val="28"/>
              </w:rPr>
              <w:t xml:space="preserve"> приватному виконавцю</w:t>
            </w:r>
            <w:r w:rsidRPr="00FD69B0">
              <w:rPr>
                <w:rFonts w:ascii="Times New Roman" w:hAnsi="Times New Roman"/>
                <w:sz w:val="28"/>
                <w:szCs w:val="28"/>
              </w:rPr>
              <w:t>.</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379. </w:t>
            </w:r>
            <w:r w:rsidRPr="00FD69B0">
              <w:rPr>
                <w:sz w:val="28"/>
                <w:szCs w:val="28"/>
                <w:lang w:val="uk-UA"/>
              </w:rPr>
              <w:t>Заміна сторони </w:t>
            </w:r>
            <w:hyperlink r:id="rId42" w:anchor="w1_107" w:history="1">
              <w:r w:rsidRPr="00FD69B0">
                <w:rPr>
                  <w:rStyle w:val="a4"/>
                  <w:color w:val="auto"/>
                  <w:sz w:val="28"/>
                  <w:szCs w:val="28"/>
                  <w:u w:val="none"/>
                  <w:lang w:val="uk-UA"/>
                </w:rPr>
                <w:t>виконав</w:t>
              </w:r>
            </w:hyperlink>
            <w:r w:rsidRPr="00FD69B0">
              <w:rPr>
                <w:sz w:val="28"/>
                <w:szCs w:val="28"/>
                <w:lang w:val="uk-UA"/>
              </w:rPr>
              <w:t>чого провадження</w:t>
            </w:r>
          </w:p>
          <w:p w:rsidR="004B5AB3" w:rsidRPr="00FD69B0" w:rsidRDefault="004B5AB3" w:rsidP="00D73F29">
            <w:pPr>
              <w:pStyle w:val="rvps2"/>
              <w:shd w:val="clear" w:color="auto" w:fill="FFFFFF"/>
              <w:spacing w:before="0" w:beforeAutospacing="0" w:after="0" w:afterAutospacing="0"/>
              <w:ind w:firstLine="347"/>
              <w:jc w:val="both"/>
              <w:rPr>
                <w:sz w:val="28"/>
                <w:szCs w:val="28"/>
                <w:lang w:val="uk-UA"/>
              </w:rPr>
            </w:pPr>
          </w:p>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bookmarkStart w:id="43" w:name="n12524"/>
            <w:bookmarkEnd w:id="43"/>
            <w:r w:rsidRPr="00FD69B0">
              <w:rPr>
                <w:sz w:val="28"/>
                <w:szCs w:val="28"/>
                <w:lang w:val="uk-UA"/>
              </w:rPr>
              <w:t>1. У разі вибуття однієї із сторін </w:t>
            </w:r>
            <w:hyperlink r:id="rId43" w:anchor="w1_108" w:history="1">
              <w:r w:rsidRPr="00FD69B0">
                <w:rPr>
                  <w:rStyle w:val="a4"/>
                  <w:color w:val="auto"/>
                  <w:sz w:val="28"/>
                  <w:szCs w:val="28"/>
                  <w:u w:val="none"/>
                  <w:lang w:val="uk-UA"/>
                </w:rPr>
                <w:t>виконав</w:t>
              </w:r>
            </w:hyperlink>
            <w:r w:rsidRPr="00FD69B0">
              <w:rPr>
                <w:sz w:val="28"/>
                <w:szCs w:val="28"/>
                <w:lang w:val="uk-UA"/>
              </w:rPr>
              <w:t xml:space="preserve">чого провадження за поданням </w:t>
            </w:r>
            <w:r w:rsidRPr="0095742A">
              <w:rPr>
                <w:i/>
                <w:sz w:val="28"/>
                <w:szCs w:val="28"/>
                <w:lang w:val="uk-UA"/>
              </w:rPr>
              <w:t>державного </w:t>
            </w:r>
            <w:bookmarkStart w:id="44" w:name="w1_108"/>
            <w:r w:rsidRPr="0095742A">
              <w:rPr>
                <w:i/>
                <w:sz w:val="28"/>
                <w:szCs w:val="28"/>
                <w:lang w:val="uk-UA"/>
              </w:rPr>
              <w:fldChar w:fldCharType="begin"/>
            </w:r>
            <w:r w:rsidRPr="0095742A">
              <w:rPr>
                <w:i/>
                <w:sz w:val="28"/>
                <w:szCs w:val="28"/>
                <w:lang w:val="uk-UA"/>
              </w:rPr>
              <w:instrText xml:space="preserve"> HYPERLINK "https://zakon.rada.gov.ua/laws/show/2747-15?find=1&amp;text=%D0%B2%D0%B8%D0%BA%D0%BE%D0%BD%D0%B0%D0%B2" \l "w1_109" </w:instrText>
            </w:r>
            <w:r w:rsidRPr="0095742A">
              <w:rPr>
                <w:i/>
                <w:sz w:val="28"/>
                <w:szCs w:val="28"/>
                <w:lang w:val="uk-UA"/>
              </w:rPr>
              <w:fldChar w:fldCharType="separate"/>
            </w:r>
            <w:r w:rsidRPr="0095742A">
              <w:rPr>
                <w:rStyle w:val="a4"/>
                <w:i/>
                <w:color w:val="auto"/>
                <w:sz w:val="28"/>
                <w:szCs w:val="28"/>
                <w:u w:val="none"/>
                <w:lang w:val="uk-UA"/>
              </w:rPr>
              <w:t>виконав</w:t>
            </w:r>
            <w:r w:rsidRPr="0095742A">
              <w:rPr>
                <w:i/>
                <w:sz w:val="28"/>
                <w:szCs w:val="28"/>
                <w:lang w:val="uk-UA"/>
              </w:rPr>
              <w:fldChar w:fldCharType="end"/>
            </w:r>
            <w:bookmarkEnd w:id="44"/>
            <w:r w:rsidRPr="0095742A">
              <w:rPr>
                <w:i/>
                <w:sz w:val="28"/>
                <w:szCs w:val="28"/>
                <w:lang w:val="uk-UA"/>
              </w:rPr>
              <w:t xml:space="preserve">ця </w:t>
            </w:r>
            <w:r w:rsidRPr="00FD69B0">
              <w:rPr>
                <w:sz w:val="28"/>
                <w:szCs w:val="28"/>
                <w:lang w:val="uk-UA"/>
              </w:rPr>
              <w:t>або за заявою заінтересованої особи суд, який розглядав справу як суд першої інстанції, замінює сторону </w:t>
            </w:r>
            <w:bookmarkStart w:id="45" w:name="w1_109"/>
            <w:r w:rsidRPr="00FD69B0">
              <w:rPr>
                <w:sz w:val="28"/>
                <w:szCs w:val="28"/>
                <w:lang w:val="uk-UA"/>
              </w:rPr>
              <w:fldChar w:fldCharType="begin"/>
            </w:r>
            <w:r w:rsidRPr="00FD69B0">
              <w:rPr>
                <w:sz w:val="28"/>
                <w:szCs w:val="28"/>
                <w:lang w:val="uk-UA"/>
              </w:rPr>
              <w:instrText xml:space="preserve"> HYPERLINK "https://zakon.rada.gov.ua/laws/show/2747-15?find=1&amp;text=%D0%B2%D0%B8%D0%BA%D0%BE%D0%BD%D0%B0%D0%B2" \l "w1_110"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45"/>
            <w:r w:rsidRPr="00FD69B0">
              <w:rPr>
                <w:sz w:val="28"/>
                <w:szCs w:val="28"/>
                <w:lang w:val="uk-UA"/>
              </w:rPr>
              <w:t>чого провадження її правонаступником.</w:t>
            </w:r>
          </w:p>
          <w:p w:rsidR="005C53AB" w:rsidRPr="00FD69B0" w:rsidRDefault="005C53AB" w:rsidP="004B5AB3">
            <w:pPr>
              <w:pStyle w:val="rvps2"/>
              <w:shd w:val="clear" w:color="auto" w:fill="FFFFFF"/>
              <w:spacing w:before="0" w:beforeAutospacing="0" w:after="0" w:afterAutospacing="0"/>
              <w:ind w:firstLine="347"/>
              <w:jc w:val="both"/>
              <w:rPr>
                <w:rStyle w:val="rvts9"/>
                <w:sz w:val="28"/>
                <w:szCs w:val="28"/>
                <w:lang w:val="uk-UA"/>
              </w:rPr>
            </w:pPr>
            <w:bookmarkStart w:id="46" w:name="n12525"/>
            <w:bookmarkEnd w:id="46"/>
            <w:r w:rsidRPr="00FD69B0">
              <w:rPr>
                <w:sz w:val="28"/>
                <w:szCs w:val="28"/>
                <w:lang w:val="uk-UA"/>
              </w:rPr>
              <w:t>2. Суд розглядає питання про заміну сторони </w:t>
            </w:r>
            <w:bookmarkStart w:id="47" w:name="w1_110"/>
            <w:r w:rsidRPr="00FD69B0">
              <w:rPr>
                <w:sz w:val="28"/>
                <w:szCs w:val="28"/>
                <w:lang w:val="uk-UA"/>
              </w:rPr>
              <w:fldChar w:fldCharType="begin"/>
            </w:r>
            <w:r w:rsidRPr="00FD69B0">
              <w:rPr>
                <w:sz w:val="28"/>
                <w:szCs w:val="28"/>
                <w:lang w:val="uk-UA"/>
              </w:rPr>
              <w:instrText xml:space="preserve"> HYPERLINK "https://zakon.rada.gov.ua/laws/show/2747-15?find=1&amp;text=%D0%B2%D0%B8%D0%BA%D0%BE%D0%BD%D0%B0%D0%B2" \l "w1_111"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47"/>
            <w:r w:rsidRPr="00FD69B0">
              <w:rPr>
                <w:sz w:val="28"/>
                <w:szCs w:val="28"/>
                <w:lang w:val="uk-UA"/>
              </w:rPr>
              <w:t xml:space="preserve">чого провадження в десятиденний строк </w:t>
            </w:r>
            <w:r w:rsidRPr="00FD69B0">
              <w:rPr>
                <w:sz w:val="28"/>
                <w:szCs w:val="28"/>
                <w:lang w:val="uk-UA"/>
              </w:rPr>
              <w:lastRenderedPageBreak/>
              <w:t xml:space="preserve">у судовому засіданні з повідомленням </w:t>
            </w:r>
            <w:r w:rsidRPr="0095742A">
              <w:rPr>
                <w:i/>
                <w:sz w:val="28"/>
                <w:szCs w:val="28"/>
                <w:lang w:val="uk-UA"/>
              </w:rPr>
              <w:t>державного </w:t>
            </w:r>
            <w:bookmarkStart w:id="48" w:name="w1_111"/>
            <w:r w:rsidRPr="0095742A">
              <w:rPr>
                <w:i/>
                <w:sz w:val="28"/>
                <w:szCs w:val="28"/>
                <w:lang w:val="uk-UA"/>
              </w:rPr>
              <w:fldChar w:fldCharType="begin"/>
            </w:r>
            <w:r w:rsidRPr="0095742A">
              <w:rPr>
                <w:i/>
                <w:sz w:val="28"/>
                <w:szCs w:val="28"/>
                <w:lang w:val="uk-UA"/>
              </w:rPr>
              <w:instrText xml:space="preserve"> HYPERLINK "https://zakon.rada.gov.ua/laws/show/2747-15?find=1&amp;text=%D0%B2%D0%B8%D0%BA%D0%BE%D0%BD%D0%B0%D0%B2" \l "w1_112" </w:instrText>
            </w:r>
            <w:r w:rsidRPr="0095742A">
              <w:rPr>
                <w:i/>
                <w:sz w:val="28"/>
                <w:szCs w:val="28"/>
                <w:lang w:val="uk-UA"/>
              </w:rPr>
              <w:fldChar w:fldCharType="separate"/>
            </w:r>
            <w:r w:rsidRPr="0095742A">
              <w:rPr>
                <w:rStyle w:val="a4"/>
                <w:i/>
                <w:color w:val="auto"/>
                <w:sz w:val="28"/>
                <w:szCs w:val="28"/>
                <w:u w:val="none"/>
                <w:lang w:val="uk-UA"/>
              </w:rPr>
              <w:t>виконав</w:t>
            </w:r>
            <w:r w:rsidRPr="0095742A">
              <w:rPr>
                <w:i/>
                <w:sz w:val="28"/>
                <w:szCs w:val="28"/>
                <w:lang w:val="uk-UA"/>
              </w:rPr>
              <w:fldChar w:fldCharType="end"/>
            </w:r>
            <w:bookmarkEnd w:id="48"/>
            <w:r w:rsidRPr="0095742A">
              <w:rPr>
                <w:i/>
                <w:sz w:val="28"/>
                <w:szCs w:val="28"/>
                <w:lang w:val="uk-UA"/>
              </w:rPr>
              <w:t>ця</w:t>
            </w:r>
            <w:r w:rsidRPr="00FD69B0">
              <w:rPr>
                <w:sz w:val="28"/>
                <w:szCs w:val="28"/>
                <w:lang w:val="uk-UA"/>
              </w:rPr>
              <w:t xml:space="preserve"> або заінтересованої особи, які звернулися з поданням (заявою), та учасників справи. Неприбуття у судове засідання осіб, які були належним чином повідомлені про дату, час і місце розгляду справи, не</w:t>
            </w:r>
            <w:r w:rsidR="004B5AB3" w:rsidRPr="00FD69B0">
              <w:rPr>
                <w:sz w:val="28"/>
                <w:szCs w:val="28"/>
                <w:lang w:val="uk-UA"/>
              </w:rPr>
              <w:t xml:space="preserve"> перешкоджає судовому розгляду.</w:t>
            </w:r>
          </w:p>
        </w:tc>
        <w:tc>
          <w:tcPr>
            <w:tcW w:w="7746" w:type="dxa"/>
            <w:gridSpan w:val="3"/>
          </w:tcPr>
          <w:p w:rsidR="00A63864" w:rsidRPr="00FD69B0" w:rsidRDefault="00A63864" w:rsidP="00D73F29">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lastRenderedPageBreak/>
              <w:t xml:space="preserve">Стаття 379. </w:t>
            </w:r>
            <w:r w:rsidRPr="00FD69B0">
              <w:rPr>
                <w:rFonts w:ascii="Times New Roman" w:hAnsi="Times New Roman"/>
                <w:bCs/>
                <w:sz w:val="28"/>
                <w:szCs w:val="28"/>
              </w:rPr>
              <w:t>Заміна сторони виконавчого провадження</w:t>
            </w:r>
          </w:p>
          <w:p w:rsidR="004B5AB3" w:rsidRPr="00FD69B0" w:rsidRDefault="004B5AB3" w:rsidP="00D73F29">
            <w:pPr>
              <w:spacing w:after="0" w:line="240" w:lineRule="auto"/>
              <w:ind w:firstLine="267"/>
              <w:jc w:val="both"/>
              <w:rPr>
                <w:rFonts w:ascii="Times New Roman" w:hAnsi="Times New Roman"/>
                <w:b/>
                <w:bCs/>
                <w:sz w:val="28"/>
                <w:szCs w:val="28"/>
              </w:rPr>
            </w:pPr>
          </w:p>
          <w:p w:rsidR="00A63864" w:rsidRPr="00FD69B0" w:rsidRDefault="00A63864" w:rsidP="004B5AB3">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1. У разі вибуття однієї із сторін виконавчого провадження за поданням </w:t>
            </w:r>
            <w:r w:rsidR="004E2CED">
              <w:rPr>
                <w:rFonts w:ascii="Times New Roman" w:hAnsi="Times New Roman"/>
                <w:b/>
                <w:bCs/>
                <w:iCs/>
                <w:sz w:val="28"/>
                <w:szCs w:val="28"/>
              </w:rPr>
              <w:t>державного виконавця чи</w:t>
            </w:r>
            <w:r w:rsidRPr="00FD69B0">
              <w:rPr>
                <w:rFonts w:ascii="Times New Roman" w:hAnsi="Times New Roman"/>
                <w:b/>
                <w:bCs/>
                <w:iCs/>
                <w:sz w:val="28"/>
                <w:szCs w:val="28"/>
              </w:rPr>
              <w:t xml:space="preserve"> приватного виконавця,</w:t>
            </w:r>
            <w:r w:rsidRPr="00FD69B0">
              <w:rPr>
                <w:rFonts w:ascii="Times New Roman" w:hAnsi="Times New Roman"/>
                <w:b/>
                <w:bCs/>
                <w:sz w:val="28"/>
                <w:szCs w:val="28"/>
              </w:rPr>
              <w:t xml:space="preserve"> </w:t>
            </w:r>
            <w:r w:rsidRPr="00FD69B0">
              <w:rPr>
                <w:rFonts w:ascii="Times New Roman" w:hAnsi="Times New Roman"/>
                <w:sz w:val="28"/>
                <w:szCs w:val="28"/>
              </w:rPr>
              <w:t>або за заявою заінтересованої особи суд, який розглядав справу як суд першої інстанції, замінює сторону виконавчого п</w:t>
            </w:r>
            <w:r w:rsidR="004B5AB3" w:rsidRPr="00FD69B0">
              <w:rPr>
                <w:rFonts w:ascii="Times New Roman" w:hAnsi="Times New Roman"/>
                <w:sz w:val="28"/>
                <w:szCs w:val="28"/>
              </w:rPr>
              <w:t>ровадження її правонаступником.</w:t>
            </w:r>
          </w:p>
          <w:p w:rsidR="005C53AB" w:rsidRPr="00FD69B0" w:rsidRDefault="00A63864" w:rsidP="004B5AB3">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2. Суд розглядає питання про заміну сторони виконавчого провадження в десятиденний строк у судовому засіданні з </w:t>
            </w:r>
            <w:r w:rsidRPr="00FD69B0">
              <w:rPr>
                <w:rFonts w:ascii="Times New Roman" w:hAnsi="Times New Roman"/>
                <w:sz w:val="28"/>
                <w:szCs w:val="28"/>
              </w:rPr>
              <w:lastRenderedPageBreak/>
              <w:t xml:space="preserve">повідомленням </w:t>
            </w:r>
            <w:r w:rsidRPr="00FD69B0">
              <w:rPr>
                <w:rFonts w:ascii="Times New Roman" w:hAnsi="Times New Roman"/>
                <w:b/>
                <w:bCs/>
                <w:iCs/>
                <w:sz w:val="28"/>
                <w:szCs w:val="28"/>
              </w:rPr>
              <w:t>державного в</w:t>
            </w:r>
            <w:r w:rsidR="004E2CED">
              <w:rPr>
                <w:rFonts w:ascii="Times New Roman" w:hAnsi="Times New Roman"/>
                <w:b/>
                <w:bCs/>
                <w:iCs/>
                <w:sz w:val="28"/>
                <w:szCs w:val="28"/>
              </w:rPr>
              <w:t>иконавця чи</w:t>
            </w:r>
            <w:r w:rsidRPr="00FD69B0">
              <w:rPr>
                <w:rFonts w:ascii="Times New Roman" w:hAnsi="Times New Roman"/>
                <w:b/>
                <w:bCs/>
                <w:iCs/>
                <w:sz w:val="28"/>
                <w:szCs w:val="28"/>
              </w:rPr>
              <w:t xml:space="preserve"> приватного виконавця,</w:t>
            </w:r>
            <w:r w:rsidRPr="00FD69B0">
              <w:rPr>
                <w:rFonts w:ascii="Times New Roman" w:hAnsi="Times New Roman"/>
                <w:b/>
                <w:bCs/>
                <w:sz w:val="28"/>
                <w:szCs w:val="28"/>
              </w:rPr>
              <w:t xml:space="preserve"> </w:t>
            </w:r>
            <w:r w:rsidRPr="00FD69B0">
              <w:rPr>
                <w:rFonts w:ascii="Times New Roman" w:hAnsi="Times New Roman"/>
                <w:sz w:val="28"/>
                <w:szCs w:val="28"/>
              </w:rPr>
              <w:t>або заінтересованої особи, які звернулися з поданням (заявою), та учасників справи. Неприбуття у судове засідання осіб, які були належним чином повідомлені про дату, час і місце розгляду справи, не</w:t>
            </w:r>
            <w:r w:rsidR="004B5AB3" w:rsidRPr="00FD69B0">
              <w:rPr>
                <w:rFonts w:ascii="Times New Roman" w:hAnsi="Times New Roman"/>
                <w:sz w:val="28"/>
                <w:szCs w:val="28"/>
              </w:rPr>
              <w:t xml:space="preserve"> перешкоджає судовому розгляду.</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rStyle w:val="rvts9"/>
                <w:b/>
                <w:bCs/>
                <w:sz w:val="28"/>
                <w:szCs w:val="28"/>
                <w:shd w:val="clear" w:color="auto" w:fill="FFFFFF"/>
                <w:lang w:val="uk-UA"/>
              </w:rPr>
              <w:lastRenderedPageBreak/>
              <w:t>Стаття 380. </w:t>
            </w:r>
            <w:r w:rsidRPr="00FD69B0">
              <w:rPr>
                <w:sz w:val="28"/>
                <w:szCs w:val="28"/>
                <w:shd w:val="clear" w:color="auto" w:fill="FFFFFF"/>
                <w:lang w:val="uk-UA"/>
              </w:rPr>
              <w:t>Поворот виконання судових рішень</w:t>
            </w:r>
          </w:p>
          <w:p w:rsidR="000069A1" w:rsidRPr="00FD69B0" w:rsidRDefault="000069A1"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w:t>
            </w:r>
          </w:p>
          <w:p w:rsidR="005C53AB" w:rsidRPr="00FD69B0" w:rsidRDefault="005C53AB" w:rsidP="00D73F29">
            <w:pPr>
              <w:pStyle w:val="rvps2"/>
              <w:shd w:val="clear" w:color="auto" w:fill="FFFFFF"/>
              <w:spacing w:before="0" w:beforeAutospacing="0" w:after="0" w:afterAutospacing="0"/>
              <w:ind w:firstLine="347"/>
              <w:jc w:val="both"/>
              <w:rPr>
                <w:rStyle w:val="rvts9"/>
                <w:b/>
                <w:bCs/>
                <w:sz w:val="28"/>
                <w:szCs w:val="28"/>
                <w:lang w:val="uk-UA"/>
              </w:rPr>
            </w:pPr>
            <w:r w:rsidRPr="00FD69B0">
              <w:rPr>
                <w:sz w:val="28"/>
                <w:szCs w:val="28"/>
                <w:shd w:val="clear" w:color="auto" w:fill="FFFFFF"/>
                <w:lang w:val="uk-UA"/>
              </w:rPr>
              <w:t xml:space="preserve">5. До заяви про поворот виконання рішення шляхом повернення стягнутих грошових сум, майна або його вартості додається документ, який підтверджує те, що суму, стягнуту за раніше прийнятим рішенням, списано установою банку або майно вилучено </w:t>
            </w:r>
            <w:r w:rsidRPr="0095742A">
              <w:rPr>
                <w:i/>
                <w:sz w:val="28"/>
                <w:szCs w:val="28"/>
                <w:lang w:val="uk-UA"/>
              </w:rPr>
              <w:t>державним </w:t>
            </w:r>
            <w:bookmarkStart w:id="49" w:name="w1_115"/>
            <w:r w:rsidRPr="0095742A">
              <w:rPr>
                <w:i/>
                <w:sz w:val="28"/>
                <w:szCs w:val="28"/>
                <w:lang w:val="uk-UA"/>
              </w:rPr>
              <w:fldChar w:fldCharType="begin"/>
            </w:r>
            <w:r w:rsidRPr="0095742A">
              <w:rPr>
                <w:i/>
                <w:sz w:val="28"/>
                <w:szCs w:val="28"/>
                <w:lang w:val="uk-UA"/>
              </w:rPr>
              <w:instrText xml:space="preserve"> HYPERLINK "https://zakon.rada.gov.ua/laws/show/2747-15?find=1&amp;text=%D0%B2%D0%B8%D0%BA%D0%BE%D0%BD%D0%B0%D0%B2" \l "w1_116" </w:instrText>
            </w:r>
            <w:r w:rsidRPr="0095742A">
              <w:rPr>
                <w:i/>
                <w:sz w:val="28"/>
                <w:szCs w:val="28"/>
                <w:lang w:val="uk-UA"/>
              </w:rPr>
              <w:fldChar w:fldCharType="separate"/>
            </w:r>
            <w:r w:rsidRPr="0095742A">
              <w:rPr>
                <w:rStyle w:val="a4"/>
                <w:i/>
                <w:color w:val="auto"/>
                <w:sz w:val="28"/>
                <w:szCs w:val="28"/>
                <w:u w:val="none"/>
                <w:lang w:val="uk-UA"/>
              </w:rPr>
              <w:t>виконав</w:t>
            </w:r>
            <w:r w:rsidRPr="0095742A">
              <w:rPr>
                <w:i/>
                <w:sz w:val="28"/>
                <w:szCs w:val="28"/>
                <w:lang w:val="uk-UA"/>
              </w:rPr>
              <w:fldChar w:fldCharType="end"/>
            </w:r>
            <w:bookmarkEnd w:id="49"/>
            <w:r w:rsidRPr="0095742A">
              <w:rPr>
                <w:i/>
                <w:sz w:val="28"/>
                <w:szCs w:val="28"/>
                <w:lang w:val="uk-UA"/>
              </w:rPr>
              <w:t>цем</w:t>
            </w:r>
            <w:r w:rsidRPr="0095742A">
              <w:rPr>
                <w:i/>
                <w:sz w:val="28"/>
                <w:szCs w:val="28"/>
                <w:shd w:val="clear" w:color="auto" w:fill="FFFFFF"/>
                <w:lang w:val="uk-UA"/>
              </w:rPr>
              <w:t>.</w:t>
            </w:r>
          </w:p>
        </w:tc>
        <w:tc>
          <w:tcPr>
            <w:tcW w:w="7746" w:type="dxa"/>
            <w:gridSpan w:val="3"/>
          </w:tcPr>
          <w:p w:rsidR="00A63864" w:rsidRPr="00FD69B0" w:rsidRDefault="00A63864" w:rsidP="00D73F29">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 xml:space="preserve">Стаття 380. </w:t>
            </w:r>
            <w:r w:rsidRPr="00FD69B0">
              <w:rPr>
                <w:rFonts w:ascii="Times New Roman" w:hAnsi="Times New Roman"/>
                <w:bCs/>
                <w:sz w:val="28"/>
                <w:szCs w:val="28"/>
              </w:rPr>
              <w:t>Поворот виконання судових рішень</w:t>
            </w:r>
          </w:p>
          <w:p w:rsidR="00A63864" w:rsidRPr="00FD69B0" w:rsidRDefault="00A63864" w:rsidP="00D73F29">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w:t>
            </w:r>
          </w:p>
          <w:p w:rsidR="005C53AB" w:rsidRPr="00FD69B0" w:rsidRDefault="00A63864" w:rsidP="000F0EEA">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5. До заяви про поворот виконання рішення шляхом повернення стягнутих грошових сум, майна або його вартості додається документ, який підтверджує те, що суму, стягнуту за раніше прийнятим рішенням, списано установою банку або майно вилучено </w:t>
            </w:r>
            <w:r w:rsidRPr="00FD69B0">
              <w:rPr>
                <w:rFonts w:ascii="Times New Roman" w:hAnsi="Times New Roman"/>
                <w:b/>
                <w:bCs/>
                <w:iCs/>
                <w:sz w:val="28"/>
                <w:szCs w:val="28"/>
              </w:rPr>
              <w:t>державним виконавцем, приватним виконавцем</w:t>
            </w:r>
            <w:r w:rsidRPr="00FD69B0">
              <w:rPr>
                <w:rFonts w:ascii="Times New Roman" w:hAnsi="Times New Roman"/>
                <w:iCs/>
                <w:sz w:val="28"/>
                <w:szCs w:val="28"/>
              </w:rPr>
              <w:t>.</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rStyle w:val="rvts9"/>
                <w:b/>
                <w:bCs/>
                <w:sz w:val="28"/>
                <w:szCs w:val="28"/>
                <w:shd w:val="clear" w:color="auto" w:fill="FFFFFF"/>
                <w:lang w:val="uk-UA"/>
              </w:rPr>
              <w:t>Стаття 382. </w:t>
            </w:r>
            <w:r w:rsidRPr="00FD69B0">
              <w:rPr>
                <w:sz w:val="28"/>
                <w:szCs w:val="28"/>
                <w:shd w:val="clear" w:color="auto" w:fill="FFFFFF"/>
                <w:lang w:val="uk-UA"/>
              </w:rPr>
              <w:t>Судовий контроль за виконанням судових рішень в адміністративних справах</w:t>
            </w:r>
          </w:p>
          <w:p w:rsidR="000F0EEA" w:rsidRPr="00FD69B0" w:rsidRDefault="000F0EEA"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w:t>
            </w:r>
          </w:p>
          <w:p w:rsidR="005C53AB" w:rsidRPr="0095742A" w:rsidRDefault="005C53AB" w:rsidP="00D73F29">
            <w:pPr>
              <w:pStyle w:val="rvps2"/>
              <w:shd w:val="clear" w:color="auto" w:fill="FFFFFF"/>
              <w:spacing w:before="0" w:beforeAutospacing="0" w:after="0" w:afterAutospacing="0"/>
              <w:ind w:firstLine="347"/>
              <w:jc w:val="both"/>
              <w:rPr>
                <w:i/>
                <w:sz w:val="28"/>
                <w:szCs w:val="28"/>
                <w:lang w:val="uk-UA"/>
              </w:rPr>
            </w:pPr>
            <w:r w:rsidRPr="00FD69B0">
              <w:rPr>
                <w:sz w:val="28"/>
                <w:szCs w:val="28"/>
                <w:lang w:val="uk-UA"/>
              </w:rPr>
              <w:t>5. Суддя за клопотанням органу чи посадової особи, відповідальних за виконання рішення, на підставі відповідних доказів зменшує розмір штрафу, який стягується на користь Державного бюджету України за невиконання або неналежне виконання рішення, на суму штрафу, який було накладено за ці самі дії державним </w:t>
            </w:r>
            <w:bookmarkStart w:id="50" w:name="w1_116"/>
            <w:r w:rsidRPr="00FD69B0">
              <w:rPr>
                <w:sz w:val="28"/>
                <w:szCs w:val="28"/>
                <w:lang w:val="uk-UA"/>
              </w:rPr>
              <w:fldChar w:fldCharType="begin"/>
            </w:r>
            <w:r w:rsidRPr="00FD69B0">
              <w:rPr>
                <w:sz w:val="28"/>
                <w:szCs w:val="28"/>
                <w:lang w:val="uk-UA"/>
              </w:rPr>
              <w:instrText xml:space="preserve"> HYPERLINK "https://zakon.rada.gov.ua/laws/show/2747-15?find=1&amp;text=%D0%B2%D0%B8%D0%BA%D0%BE%D0%BD%D0%B0%D0%B2" \l "w1_117"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50"/>
            <w:r w:rsidRPr="00FD69B0">
              <w:rPr>
                <w:sz w:val="28"/>
                <w:szCs w:val="28"/>
                <w:lang w:val="uk-UA"/>
              </w:rPr>
              <w:t>цем відповідно до законодавства про </w:t>
            </w:r>
            <w:bookmarkStart w:id="51" w:name="w1_117"/>
            <w:r w:rsidRPr="0095742A">
              <w:rPr>
                <w:i/>
                <w:sz w:val="28"/>
                <w:szCs w:val="28"/>
                <w:lang w:val="uk-UA"/>
              </w:rPr>
              <w:fldChar w:fldCharType="begin"/>
            </w:r>
            <w:r w:rsidRPr="0095742A">
              <w:rPr>
                <w:i/>
                <w:sz w:val="28"/>
                <w:szCs w:val="28"/>
                <w:lang w:val="uk-UA"/>
              </w:rPr>
              <w:instrText xml:space="preserve"> HYPERLINK "https://zakon.rada.gov.ua/laws/show/2747-15?find=1&amp;text=%D0%B2%D0%B8%D0%BA%D0%BE%D0%BD%D0%B0%D0%B2" \l "w1_118" </w:instrText>
            </w:r>
            <w:r w:rsidRPr="0095742A">
              <w:rPr>
                <w:i/>
                <w:sz w:val="28"/>
                <w:szCs w:val="28"/>
                <w:lang w:val="uk-UA"/>
              </w:rPr>
              <w:fldChar w:fldCharType="separate"/>
            </w:r>
            <w:r w:rsidRPr="0095742A">
              <w:rPr>
                <w:rStyle w:val="a4"/>
                <w:i/>
                <w:color w:val="auto"/>
                <w:sz w:val="28"/>
                <w:szCs w:val="28"/>
                <w:u w:val="none"/>
                <w:lang w:val="uk-UA"/>
              </w:rPr>
              <w:t>виконав</w:t>
            </w:r>
            <w:r w:rsidRPr="0095742A">
              <w:rPr>
                <w:i/>
                <w:sz w:val="28"/>
                <w:szCs w:val="28"/>
                <w:lang w:val="uk-UA"/>
              </w:rPr>
              <w:fldChar w:fldCharType="end"/>
            </w:r>
            <w:bookmarkEnd w:id="51"/>
            <w:r w:rsidRPr="0095742A">
              <w:rPr>
                <w:i/>
                <w:sz w:val="28"/>
                <w:szCs w:val="28"/>
                <w:lang w:val="uk-UA"/>
              </w:rPr>
              <w:t>че провадження.</w:t>
            </w:r>
          </w:p>
          <w:p w:rsidR="005C53AB" w:rsidRPr="00FD69B0" w:rsidRDefault="005C53AB" w:rsidP="00D73F29">
            <w:pPr>
              <w:pStyle w:val="rvps2"/>
              <w:shd w:val="clear" w:color="auto" w:fill="FFFFFF"/>
              <w:spacing w:before="0" w:beforeAutospacing="0" w:after="0" w:afterAutospacing="0"/>
              <w:ind w:firstLine="347"/>
              <w:jc w:val="both"/>
              <w:rPr>
                <w:rStyle w:val="rvts9"/>
                <w:sz w:val="28"/>
                <w:szCs w:val="28"/>
                <w:lang w:val="uk-UA"/>
              </w:rPr>
            </w:pPr>
            <w:bookmarkStart w:id="52" w:name="n12558"/>
            <w:bookmarkEnd w:id="52"/>
            <w:r w:rsidRPr="00FD69B0">
              <w:rPr>
                <w:sz w:val="28"/>
                <w:szCs w:val="28"/>
                <w:lang w:val="uk-UA"/>
              </w:rPr>
              <w:t>6. Ухвала суду про накладення штрафу, що набрала законної сили, направляється для виконання до державної </w:t>
            </w:r>
            <w:bookmarkStart w:id="53" w:name="w1_118"/>
            <w:r w:rsidRPr="00FD69B0">
              <w:rPr>
                <w:sz w:val="28"/>
                <w:szCs w:val="28"/>
                <w:lang w:val="uk-UA"/>
              </w:rPr>
              <w:fldChar w:fldCharType="begin"/>
            </w:r>
            <w:r w:rsidRPr="00FD69B0">
              <w:rPr>
                <w:sz w:val="28"/>
                <w:szCs w:val="28"/>
                <w:lang w:val="uk-UA"/>
              </w:rPr>
              <w:instrText xml:space="preserve"> HYPERLINK "https://zakon.rada.gov.ua/laws/show/2747-15?find=1&amp;text=%D0%B2%D0%B8%D0%BA%D0%BE%D0%BD%D0%B0%D0%B2" \l "w1_119"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53"/>
            <w:r w:rsidRPr="00FD69B0">
              <w:rPr>
                <w:sz w:val="28"/>
                <w:szCs w:val="28"/>
                <w:lang w:val="uk-UA"/>
              </w:rPr>
              <w:t xml:space="preserve">чої служби. З наступного дня після набрання ухвалою законної сили на суму заборгованості </w:t>
            </w:r>
            <w:r w:rsidRPr="00FD69B0">
              <w:rPr>
                <w:sz w:val="28"/>
                <w:szCs w:val="28"/>
                <w:lang w:val="uk-UA"/>
              </w:rPr>
              <w:lastRenderedPageBreak/>
              <w:t xml:space="preserve">без додаткового рішення суду нараховується пеня у розмірі трьох відсотків річних з урахуванням </w:t>
            </w:r>
            <w:r w:rsidR="00A63864" w:rsidRPr="00FD69B0">
              <w:rPr>
                <w:sz w:val="28"/>
                <w:szCs w:val="28"/>
                <w:lang w:val="uk-UA"/>
              </w:rPr>
              <w:t>індексу інфляції.</w:t>
            </w:r>
          </w:p>
        </w:tc>
        <w:tc>
          <w:tcPr>
            <w:tcW w:w="7746" w:type="dxa"/>
            <w:gridSpan w:val="3"/>
          </w:tcPr>
          <w:p w:rsidR="00A63864" w:rsidRPr="00FD69B0" w:rsidRDefault="00A63864"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rStyle w:val="rvts9"/>
                <w:b/>
                <w:bCs/>
                <w:sz w:val="28"/>
                <w:szCs w:val="28"/>
                <w:shd w:val="clear" w:color="auto" w:fill="FFFFFF"/>
                <w:lang w:val="uk-UA"/>
              </w:rPr>
              <w:lastRenderedPageBreak/>
              <w:t>Стаття 382. </w:t>
            </w:r>
            <w:r w:rsidRPr="00FD69B0">
              <w:rPr>
                <w:sz w:val="28"/>
                <w:szCs w:val="28"/>
                <w:shd w:val="clear" w:color="auto" w:fill="FFFFFF"/>
                <w:lang w:val="uk-UA"/>
              </w:rPr>
              <w:t>Судовий контроль за виконанням судових рішень в адміністративних справах</w:t>
            </w:r>
          </w:p>
          <w:p w:rsidR="000F0EEA" w:rsidRPr="00FD69B0" w:rsidRDefault="000F0EEA"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sz w:val="28"/>
                <w:szCs w:val="28"/>
                <w:shd w:val="clear" w:color="auto" w:fill="FFFFFF"/>
                <w:lang w:val="uk-UA"/>
              </w:rPr>
              <w:t>…</w:t>
            </w:r>
          </w:p>
          <w:p w:rsidR="00A63864" w:rsidRPr="00FD69B0" w:rsidRDefault="00A6386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5. Суддя за клопотанням органу чи посадової особи, відповідальних за виконання рішення, на підставі відповідних доказів зменшує розмір штрафу, який стягується на користь Державного бюджету України за невиконання або неналежне виконання рішення, на суму штрафу, який було накладено за ці самі дії державним </w:t>
            </w:r>
            <w:hyperlink r:id="rId44" w:anchor="w1_117" w:history="1">
              <w:r w:rsidRPr="00FD69B0">
                <w:rPr>
                  <w:rStyle w:val="a4"/>
                  <w:color w:val="auto"/>
                  <w:sz w:val="28"/>
                  <w:szCs w:val="28"/>
                  <w:u w:val="none"/>
                  <w:lang w:val="uk-UA"/>
                </w:rPr>
                <w:t>виконав</w:t>
              </w:r>
            </w:hyperlink>
            <w:r w:rsidRPr="00FD69B0">
              <w:rPr>
                <w:sz w:val="28"/>
                <w:szCs w:val="28"/>
                <w:lang w:val="uk-UA"/>
              </w:rPr>
              <w:t>цем відповідно до законодавства про </w:t>
            </w:r>
            <w:r w:rsidR="00DA2B47" w:rsidRPr="0095742A">
              <w:rPr>
                <w:b/>
                <w:sz w:val="28"/>
                <w:szCs w:val="28"/>
                <w:lang w:val="uk-UA"/>
              </w:rPr>
              <w:t>примусове виконання рішень</w:t>
            </w:r>
            <w:r w:rsidRPr="0095742A">
              <w:rPr>
                <w:b/>
                <w:sz w:val="28"/>
                <w:szCs w:val="28"/>
                <w:lang w:val="uk-UA"/>
              </w:rPr>
              <w:t>.</w:t>
            </w:r>
          </w:p>
          <w:p w:rsidR="005C53AB" w:rsidRPr="00FD69B0" w:rsidRDefault="00A63864" w:rsidP="00AA669A">
            <w:pPr>
              <w:pStyle w:val="a3"/>
              <w:ind w:firstLine="267"/>
              <w:jc w:val="both"/>
              <w:rPr>
                <w:rFonts w:ascii="Times New Roman" w:hAnsi="Times New Roman"/>
                <w:b/>
                <w:noProof/>
                <w:sz w:val="28"/>
                <w:szCs w:val="28"/>
              </w:rPr>
            </w:pPr>
            <w:r w:rsidRPr="00FD69B0">
              <w:rPr>
                <w:rFonts w:ascii="Times New Roman" w:hAnsi="Times New Roman"/>
                <w:sz w:val="28"/>
                <w:szCs w:val="28"/>
              </w:rPr>
              <w:t xml:space="preserve">6. Ухвала суду про накладення штрафу, що набрала законної сили, направляється для виконання до </w:t>
            </w:r>
            <w:r w:rsidRPr="00FD69B0">
              <w:rPr>
                <w:rFonts w:ascii="Times New Roman" w:hAnsi="Times New Roman"/>
                <w:b/>
                <w:sz w:val="28"/>
                <w:szCs w:val="28"/>
              </w:rPr>
              <w:t>органу</w:t>
            </w:r>
            <w:r w:rsidRPr="00FD69B0">
              <w:rPr>
                <w:rFonts w:ascii="Times New Roman" w:hAnsi="Times New Roman"/>
                <w:sz w:val="28"/>
                <w:szCs w:val="28"/>
              </w:rPr>
              <w:t xml:space="preserve"> державної </w:t>
            </w:r>
            <w:hyperlink r:id="rId45" w:anchor="w1_119"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 xml:space="preserve">чої служби. З наступного дня після набрання ухвалою законної сили на суму заборгованості без </w:t>
            </w:r>
            <w:r w:rsidRPr="00FD69B0">
              <w:rPr>
                <w:rFonts w:ascii="Times New Roman" w:hAnsi="Times New Roman"/>
                <w:sz w:val="28"/>
                <w:szCs w:val="28"/>
              </w:rPr>
              <w:lastRenderedPageBreak/>
              <w:t>додаткового рішення суду нараховується пеня у розмірі трьох відсотків річних з урахуванням індексу інфляції.</w:t>
            </w:r>
          </w:p>
        </w:tc>
      </w:tr>
      <w:tr w:rsidR="00FD69B0" w:rsidRPr="00FD69B0" w:rsidTr="00426D8E">
        <w:trPr>
          <w:trHeight w:val="632"/>
        </w:trPr>
        <w:tc>
          <w:tcPr>
            <w:tcW w:w="14913" w:type="dxa"/>
            <w:gridSpan w:val="4"/>
          </w:tcPr>
          <w:p w:rsidR="005C53AB" w:rsidRPr="00FD69B0" w:rsidRDefault="000F0EEA" w:rsidP="000F0EEA">
            <w:pPr>
              <w:pStyle w:val="rvps7"/>
              <w:spacing w:before="0" w:beforeAutospacing="0" w:after="0" w:afterAutospacing="0"/>
              <w:ind w:left="450" w:right="450" w:firstLine="267"/>
              <w:jc w:val="center"/>
              <w:rPr>
                <w:b/>
                <w:noProof/>
                <w:sz w:val="28"/>
                <w:szCs w:val="28"/>
                <w:lang w:val="uk-UA"/>
              </w:rPr>
            </w:pPr>
            <w:r w:rsidRPr="00FD69B0">
              <w:rPr>
                <w:b/>
                <w:bCs/>
                <w:sz w:val="28"/>
                <w:szCs w:val="28"/>
                <w:shd w:val="clear" w:color="auto" w:fill="FFFFFF"/>
                <w:lang w:val="uk-UA"/>
              </w:rPr>
              <w:lastRenderedPageBreak/>
              <w:t>Митний кодекс</w:t>
            </w:r>
            <w:r w:rsidR="009816BE" w:rsidRPr="00FD69B0">
              <w:rPr>
                <w:b/>
                <w:bCs/>
                <w:sz w:val="28"/>
                <w:szCs w:val="28"/>
                <w:shd w:val="clear" w:color="auto" w:fill="FFFFFF"/>
                <w:lang w:val="uk-UA"/>
              </w:rPr>
              <w:t xml:space="preserve"> </w:t>
            </w:r>
            <w:r w:rsidRPr="00FD69B0">
              <w:rPr>
                <w:b/>
                <w:bCs/>
                <w:sz w:val="28"/>
                <w:szCs w:val="28"/>
                <w:shd w:val="clear" w:color="auto" w:fill="FFFFFF"/>
                <w:lang w:val="uk-UA"/>
              </w:rPr>
              <w:t>України</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rStyle w:val="rvts9"/>
                <w:b/>
                <w:bCs/>
                <w:sz w:val="28"/>
                <w:szCs w:val="28"/>
                <w:shd w:val="clear" w:color="auto" w:fill="FFFFFF"/>
                <w:lang w:val="uk-UA"/>
              </w:rPr>
              <w:t>Стаття 535.</w:t>
            </w:r>
            <w:r w:rsidRPr="00FD69B0">
              <w:rPr>
                <w:sz w:val="28"/>
                <w:szCs w:val="28"/>
                <w:shd w:val="clear" w:color="auto" w:fill="FFFFFF"/>
                <w:lang w:val="uk-UA"/>
              </w:rPr>
              <w:t> Загальні положення щодо порядку виконання постанови митного органу про накладення адміністративного стягнення за порушення митних правил</w:t>
            </w:r>
          </w:p>
          <w:p w:rsidR="000F0EEA" w:rsidRPr="00FD69B0" w:rsidRDefault="000F0EEA" w:rsidP="00D73F29">
            <w:pPr>
              <w:pStyle w:val="rvps2"/>
              <w:shd w:val="clear" w:color="auto" w:fill="FFFFFF"/>
              <w:spacing w:before="0" w:beforeAutospacing="0" w:after="0" w:afterAutospacing="0"/>
              <w:ind w:firstLine="347"/>
              <w:jc w:val="both"/>
              <w:rPr>
                <w:sz w:val="28"/>
                <w:szCs w:val="28"/>
                <w:shd w:val="clear" w:color="auto" w:fill="FFFFFF"/>
                <w:lang w:val="uk-UA"/>
              </w:rPr>
            </w:pPr>
          </w:p>
          <w:p w:rsidR="005C53AB" w:rsidRPr="00FD69B0" w:rsidRDefault="005C53AB" w:rsidP="00D73F29">
            <w:pPr>
              <w:pStyle w:val="rvps2"/>
              <w:shd w:val="clear" w:color="auto" w:fill="FFFFFF"/>
              <w:spacing w:before="0" w:beforeAutospacing="0" w:after="0" w:afterAutospacing="0"/>
              <w:ind w:firstLine="347"/>
              <w:jc w:val="both"/>
              <w:rPr>
                <w:rStyle w:val="rvts9"/>
                <w:b/>
                <w:bCs/>
                <w:sz w:val="28"/>
                <w:szCs w:val="28"/>
                <w:shd w:val="clear" w:color="auto" w:fill="FFFFFF"/>
                <w:lang w:val="uk-UA"/>
              </w:rPr>
            </w:pPr>
            <w:r w:rsidRPr="00FD69B0">
              <w:rPr>
                <w:sz w:val="28"/>
                <w:szCs w:val="28"/>
                <w:shd w:val="clear" w:color="auto" w:fill="FFFFFF"/>
                <w:lang w:val="uk-UA"/>
              </w:rPr>
              <w:t xml:space="preserve">2. Митний орган, який виніс постанову про накладення адміністративного стягнення за порушення митних правил, виконує її самостійно або через </w:t>
            </w:r>
            <w:r w:rsidRPr="0095742A">
              <w:rPr>
                <w:i/>
                <w:sz w:val="28"/>
                <w:szCs w:val="28"/>
                <w:lang w:val="uk-UA"/>
              </w:rPr>
              <w:t>державного </w:t>
            </w:r>
            <w:bookmarkStart w:id="54" w:name="w1_293"/>
            <w:r w:rsidRPr="0095742A">
              <w:rPr>
                <w:i/>
                <w:sz w:val="28"/>
                <w:szCs w:val="28"/>
                <w:lang w:val="uk-UA"/>
              </w:rPr>
              <w:fldChar w:fldCharType="begin"/>
            </w:r>
            <w:r w:rsidRPr="0095742A">
              <w:rPr>
                <w:i/>
                <w:sz w:val="28"/>
                <w:szCs w:val="28"/>
                <w:lang w:val="uk-UA"/>
              </w:rPr>
              <w:instrText xml:space="preserve"> HYPERLINK "https://zakon.rada.gov.ua/laws/show/4495-17?find=1&amp;text=%D0%B2%D0%B8%D0%BA%D0%BE%D0%BD%D0%B0%D0%B2" \l "w1_294" </w:instrText>
            </w:r>
            <w:r w:rsidRPr="0095742A">
              <w:rPr>
                <w:i/>
                <w:sz w:val="28"/>
                <w:szCs w:val="28"/>
                <w:lang w:val="uk-UA"/>
              </w:rPr>
              <w:fldChar w:fldCharType="separate"/>
            </w:r>
            <w:r w:rsidRPr="0095742A">
              <w:rPr>
                <w:rStyle w:val="a4"/>
                <w:i/>
                <w:color w:val="auto"/>
                <w:sz w:val="28"/>
                <w:szCs w:val="28"/>
                <w:u w:val="none"/>
                <w:lang w:val="uk-UA"/>
              </w:rPr>
              <w:t>виконав</w:t>
            </w:r>
            <w:r w:rsidRPr="0095742A">
              <w:rPr>
                <w:i/>
                <w:sz w:val="28"/>
                <w:szCs w:val="28"/>
                <w:lang w:val="uk-UA"/>
              </w:rPr>
              <w:fldChar w:fldCharType="end"/>
            </w:r>
            <w:bookmarkEnd w:id="54"/>
            <w:r w:rsidRPr="0095742A">
              <w:rPr>
                <w:i/>
                <w:sz w:val="28"/>
                <w:szCs w:val="28"/>
                <w:lang w:val="uk-UA"/>
              </w:rPr>
              <w:t>ця</w:t>
            </w:r>
            <w:r w:rsidRPr="0095742A">
              <w:rPr>
                <w:i/>
                <w:sz w:val="28"/>
                <w:szCs w:val="28"/>
                <w:shd w:val="clear" w:color="auto" w:fill="FFFFFF"/>
                <w:lang w:val="uk-UA"/>
              </w:rPr>
              <w:t>.</w:t>
            </w:r>
          </w:p>
        </w:tc>
        <w:tc>
          <w:tcPr>
            <w:tcW w:w="7746" w:type="dxa"/>
            <w:gridSpan w:val="3"/>
          </w:tcPr>
          <w:p w:rsidR="00C91609" w:rsidRPr="00FD69B0" w:rsidRDefault="00C91609" w:rsidP="00D73F29">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 xml:space="preserve">Стаття 535. </w:t>
            </w:r>
            <w:r w:rsidRPr="00FD69B0">
              <w:rPr>
                <w:rFonts w:ascii="Times New Roman" w:hAnsi="Times New Roman"/>
                <w:bCs/>
                <w:sz w:val="28"/>
                <w:szCs w:val="28"/>
              </w:rPr>
              <w:t xml:space="preserve">Загальні положення щодо порядку виконання постанови </w:t>
            </w:r>
            <w:r w:rsidR="000F0EEA" w:rsidRPr="00FD69B0">
              <w:rPr>
                <w:rFonts w:ascii="Times New Roman" w:hAnsi="Times New Roman"/>
                <w:bCs/>
                <w:sz w:val="28"/>
                <w:szCs w:val="28"/>
              </w:rPr>
              <w:t>митного органу</w:t>
            </w:r>
            <w:r w:rsidRPr="00FD69B0">
              <w:rPr>
                <w:rFonts w:ascii="Times New Roman" w:hAnsi="Times New Roman"/>
                <w:bCs/>
                <w:sz w:val="28"/>
                <w:szCs w:val="28"/>
              </w:rPr>
              <w:t xml:space="preserve"> про накладення адміністративного стягнення за порушення митних правил</w:t>
            </w:r>
          </w:p>
          <w:p w:rsidR="00C91609" w:rsidRPr="00FD69B0" w:rsidRDefault="00C91609" w:rsidP="00D73F29">
            <w:pPr>
              <w:spacing w:after="0" w:line="240" w:lineRule="auto"/>
              <w:ind w:firstLine="267"/>
              <w:jc w:val="both"/>
              <w:rPr>
                <w:rFonts w:ascii="Times New Roman" w:hAnsi="Times New Roman"/>
                <w:sz w:val="28"/>
                <w:szCs w:val="28"/>
              </w:rPr>
            </w:pPr>
          </w:p>
          <w:p w:rsidR="005C53AB" w:rsidRPr="00FD69B0" w:rsidRDefault="00C91609" w:rsidP="000F0EEA">
            <w:pPr>
              <w:spacing w:after="0" w:line="240" w:lineRule="auto"/>
              <w:ind w:firstLine="267"/>
              <w:jc w:val="both"/>
              <w:rPr>
                <w:rFonts w:ascii="Times New Roman" w:hAnsi="Times New Roman"/>
                <w:iCs/>
                <w:sz w:val="28"/>
                <w:szCs w:val="28"/>
              </w:rPr>
            </w:pPr>
            <w:r w:rsidRPr="00FD69B0">
              <w:rPr>
                <w:rFonts w:ascii="Times New Roman" w:hAnsi="Times New Roman"/>
                <w:sz w:val="28"/>
                <w:szCs w:val="28"/>
              </w:rPr>
              <w:t xml:space="preserve">2. </w:t>
            </w:r>
            <w:r w:rsidR="000F0EEA" w:rsidRPr="00FD69B0">
              <w:rPr>
                <w:rFonts w:ascii="Times New Roman" w:hAnsi="Times New Roman"/>
                <w:sz w:val="28"/>
                <w:szCs w:val="28"/>
              </w:rPr>
              <w:t>Митний орган</w:t>
            </w:r>
            <w:r w:rsidRPr="00FD69B0">
              <w:rPr>
                <w:rFonts w:ascii="Times New Roman" w:hAnsi="Times New Roman"/>
                <w:sz w:val="28"/>
                <w:szCs w:val="28"/>
              </w:rPr>
              <w:t xml:space="preserve">, який виніс постанову про накладення адміністративного стягнення за порушення митних правил, виконує її самостійно або через </w:t>
            </w:r>
            <w:r w:rsidRPr="00FD69B0">
              <w:rPr>
                <w:rFonts w:ascii="Times New Roman" w:hAnsi="Times New Roman"/>
                <w:b/>
                <w:bCs/>
                <w:iCs/>
                <w:sz w:val="28"/>
                <w:szCs w:val="28"/>
              </w:rPr>
              <w:t>орган державної виконавчої служби чи приватного виконавця</w:t>
            </w:r>
            <w:r w:rsidRPr="00FD69B0">
              <w:rPr>
                <w:rFonts w:ascii="Times New Roman" w:hAnsi="Times New Roman"/>
                <w:iCs/>
                <w:sz w:val="28"/>
                <w:szCs w:val="28"/>
              </w:rPr>
              <w:t>.</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540.</w:t>
            </w:r>
            <w:r w:rsidRPr="00FD69B0">
              <w:rPr>
                <w:sz w:val="28"/>
                <w:szCs w:val="28"/>
                <w:lang w:val="uk-UA"/>
              </w:rPr>
              <w:t> Примусове виконання постанови митного органу або суду про накладення штрафу</w:t>
            </w:r>
          </w:p>
          <w:p w:rsidR="000F0EEA" w:rsidRPr="00FD69B0" w:rsidRDefault="000F0EEA" w:rsidP="00D73F29">
            <w:pPr>
              <w:pStyle w:val="rvps2"/>
              <w:shd w:val="clear" w:color="auto" w:fill="FFFFFF"/>
              <w:spacing w:before="0" w:beforeAutospacing="0" w:after="0" w:afterAutospacing="0"/>
              <w:ind w:firstLine="347"/>
              <w:jc w:val="both"/>
              <w:rPr>
                <w:sz w:val="28"/>
                <w:szCs w:val="28"/>
                <w:lang w:val="uk-UA"/>
              </w:rPr>
            </w:pPr>
          </w:p>
          <w:p w:rsidR="005C53AB" w:rsidRPr="00FD69B0" w:rsidRDefault="005C53AB" w:rsidP="000F0EEA">
            <w:pPr>
              <w:pStyle w:val="rvps2"/>
              <w:shd w:val="clear" w:color="auto" w:fill="FFFFFF"/>
              <w:spacing w:before="0" w:beforeAutospacing="0" w:after="0" w:afterAutospacing="0"/>
              <w:ind w:firstLine="347"/>
              <w:jc w:val="both"/>
              <w:rPr>
                <w:rStyle w:val="rvts9"/>
                <w:sz w:val="28"/>
                <w:szCs w:val="28"/>
                <w:lang w:val="uk-UA"/>
              </w:rPr>
            </w:pPr>
            <w:bookmarkStart w:id="55" w:name="n4112"/>
            <w:bookmarkEnd w:id="55"/>
            <w:r w:rsidRPr="00FD69B0">
              <w:rPr>
                <w:sz w:val="28"/>
                <w:szCs w:val="28"/>
                <w:lang w:val="uk-UA"/>
              </w:rPr>
              <w:t xml:space="preserve">1. У разі якщо штраф не буде сплачено у строки, встановлені статтею 539 цього Кодексу, постанова митного органу або суду (судді) надсилається для примусового виконання до </w:t>
            </w:r>
            <w:r w:rsidRPr="0095742A">
              <w:rPr>
                <w:i/>
                <w:sz w:val="28"/>
                <w:szCs w:val="28"/>
                <w:lang w:val="uk-UA"/>
              </w:rPr>
              <w:t>відділу державної </w:t>
            </w:r>
            <w:bookmarkStart w:id="56" w:name="w1_294"/>
            <w:r w:rsidRPr="0095742A">
              <w:rPr>
                <w:i/>
                <w:sz w:val="28"/>
                <w:szCs w:val="28"/>
                <w:lang w:val="uk-UA"/>
              </w:rPr>
              <w:fldChar w:fldCharType="begin"/>
            </w:r>
            <w:r w:rsidRPr="0095742A">
              <w:rPr>
                <w:i/>
                <w:sz w:val="28"/>
                <w:szCs w:val="28"/>
                <w:lang w:val="uk-UA"/>
              </w:rPr>
              <w:instrText xml:space="preserve"> HYPERLINK "https://zakon.rada.gov.ua/laws/show/4495-17?find=1&amp;text=%D0%B2%D0%B8%D0%BA%D0%BE%D0%BD%D0%B0%D0%B2" \l "w1_295" </w:instrText>
            </w:r>
            <w:r w:rsidRPr="0095742A">
              <w:rPr>
                <w:i/>
                <w:sz w:val="28"/>
                <w:szCs w:val="28"/>
                <w:lang w:val="uk-UA"/>
              </w:rPr>
              <w:fldChar w:fldCharType="separate"/>
            </w:r>
            <w:r w:rsidRPr="0095742A">
              <w:rPr>
                <w:rStyle w:val="a4"/>
                <w:i/>
                <w:color w:val="auto"/>
                <w:sz w:val="28"/>
                <w:szCs w:val="28"/>
                <w:u w:val="none"/>
                <w:lang w:val="uk-UA"/>
              </w:rPr>
              <w:t>виконав</w:t>
            </w:r>
            <w:r w:rsidRPr="0095742A">
              <w:rPr>
                <w:i/>
                <w:sz w:val="28"/>
                <w:szCs w:val="28"/>
                <w:lang w:val="uk-UA"/>
              </w:rPr>
              <w:fldChar w:fldCharType="end"/>
            </w:r>
            <w:bookmarkEnd w:id="56"/>
            <w:r w:rsidRPr="0095742A">
              <w:rPr>
                <w:i/>
                <w:sz w:val="28"/>
                <w:szCs w:val="28"/>
                <w:lang w:val="uk-UA"/>
              </w:rPr>
              <w:t>чої служби</w:t>
            </w:r>
            <w:r w:rsidRPr="00FD69B0">
              <w:rPr>
                <w:sz w:val="28"/>
                <w:szCs w:val="28"/>
                <w:lang w:val="uk-UA"/>
              </w:rPr>
              <w:t xml:space="preserve"> за місцем проживання або роботи порушника або з</w:t>
            </w:r>
            <w:r w:rsidR="000F0EEA" w:rsidRPr="00FD69B0">
              <w:rPr>
                <w:sz w:val="28"/>
                <w:szCs w:val="28"/>
                <w:lang w:val="uk-UA"/>
              </w:rPr>
              <w:t>а місцезнаходженням його майна.</w:t>
            </w:r>
          </w:p>
        </w:tc>
        <w:tc>
          <w:tcPr>
            <w:tcW w:w="7746" w:type="dxa"/>
            <w:gridSpan w:val="3"/>
          </w:tcPr>
          <w:p w:rsidR="00C91609" w:rsidRPr="00FD69B0" w:rsidRDefault="00C91609" w:rsidP="00D73F29">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t xml:space="preserve">Стаття 540. </w:t>
            </w:r>
            <w:r w:rsidRPr="00FD69B0">
              <w:rPr>
                <w:rFonts w:ascii="Times New Roman" w:hAnsi="Times New Roman"/>
                <w:bCs/>
                <w:sz w:val="28"/>
                <w:szCs w:val="28"/>
              </w:rPr>
              <w:t xml:space="preserve">Примусове виконання постанови </w:t>
            </w:r>
            <w:r w:rsidR="000F0EEA" w:rsidRPr="00FD69B0">
              <w:rPr>
                <w:rFonts w:ascii="Times New Roman" w:hAnsi="Times New Roman"/>
                <w:bCs/>
                <w:sz w:val="28"/>
                <w:szCs w:val="28"/>
              </w:rPr>
              <w:t>митного органу</w:t>
            </w:r>
            <w:r w:rsidRPr="00FD69B0">
              <w:rPr>
                <w:rFonts w:ascii="Times New Roman" w:hAnsi="Times New Roman"/>
                <w:bCs/>
                <w:sz w:val="28"/>
                <w:szCs w:val="28"/>
              </w:rPr>
              <w:t xml:space="preserve"> або суду про накладення штрафу</w:t>
            </w:r>
          </w:p>
          <w:p w:rsidR="000F0EEA" w:rsidRPr="00FD69B0" w:rsidRDefault="000F0EEA" w:rsidP="00D73F29">
            <w:pPr>
              <w:spacing w:after="0" w:line="240" w:lineRule="auto"/>
              <w:ind w:firstLine="267"/>
              <w:jc w:val="both"/>
              <w:rPr>
                <w:rFonts w:ascii="Times New Roman" w:hAnsi="Times New Roman"/>
                <w:bCs/>
                <w:sz w:val="28"/>
                <w:szCs w:val="28"/>
              </w:rPr>
            </w:pPr>
          </w:p>
          <w:p w:rsidR="00C91609" w:rsidRPr="00FD69B0" w:rsidRDefault="00C91609"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1. У разі якщо штраф не буде сплачено у строки, встановлені статтею 539 цього Кодексу, постанова </w:t>
            </w:r>
            <w:r w:rsidR="000F0EEA" w:rsidRPr="00FD69B0">
              <w:rPr>
                <w:rFonts w:ascii="Times New Roman" w:hAnsi="Times New Roman"/>
                <w:sz w:val="28"/>
                <w:szCs w:val="28"/>
              </w:rPr>
              <w:t>митного органу</w:t>
            </w:r>
            <w:r w:rsidRPr="00FD69B0">
              <w:rPr>
                <w:rFonts w:ascii="Times New Roman" w:hAnsi="Times New Roman"/>
                <w:sz w:val="28"/>
                <w:szCs w:val="28"/>
              </w:rPr>
              <w:t xml:space="preserve"> або суду (судді) надсилається для примусового виконання </w:t>
            </w:r>
            <w:r w:rsidRPr="00FD69B0">
              <w:rPr>
                <w:rFonts w:ascii="Times New Roman" w:hAnsi="Times New Roman"/>
                <w:iCs/>
                <w:sz w:val="28"/>
                <w:szCs w:val="28"/>
              </w:rPr>
              <w:t>до</w:t>
            </w:r>
            <w:r w:rsidRPr="00FD69B0">
              <w:rPr>
                <w:rFonts w:ascii="Times New Roman" w:hAnsi="Times New Roman"/>
                <w:b/>
                <w:bCs/>
                <w:iCs/>
                <w:sz w:val="28"/>
                <w:szCs w:val="28"/>
              </w:rPr>
              <w:t xml:space="preserve"> органу державної виконавчої служби або приватного виконавця, в установленому законом порядку.</w:t>
            </w:r>
          </w:p>
          <w:p w:rsidR="005C53AB" w:rsidRPr="00FD69B0" w:rsidRDefault="00C91609" w:rsidP="00D73F29">
            <w:pPr>
              <w:pStyle w:val="a3"/>
              <w:ind w:firstLine="267"/>
              <w:jc w:val="center"/>
              <w:rPr>
                <w:rFonts w:ascii="Times New Roman" w:hAnsi="Times New Roman"/>
                <w:b/>
                <w:noProof/>
                <w:sz w:val="28"/>
                <w:szCs w:val="28"/>
              </w:rPr>
            </w:pPr>
            <w:r w:rsidRPr="00FD69B0">
              <w:rPr>
                <w:rFonts w:ascii="Times New Roman" w:hAnsi="Times New Roman"/>
                <w:sz w:val="28"/>
                <w:szCs w:val="28"/>
              </w:rPr>
              <w:t>……….</w:t>
            </w:r>
          </w:p>
        </w:tc>
      </w:tr>
      <w:tr w:rsidR="00FD69B0" w:rsidRPr="00FD69B0" w:rsidTr="00426D8E">
        <w:trPr>
          <w:trHeight w:val="632"/>
        </w:trPr>
        <w:tc>
          <w:tcPr>
            <w:tcW w:w="14913" w:type="dxa"/>
            <w:gridSpan w:val="4"/>
          </w:tcPr>
          <w:p w:rsidR="00C91609" w:rsidRPr="00FD69B0" w:rsidRDefault="00C91609" w:rsidP="00D73F29">
            <w:pPr>
              <w:pStyle w:val="a3"/>
              <w:ind w:firstLine="267"/>
              <w:jc w:val="center"/>
              <w:rPr>
                <w:rFonts w:ascii="Times New Roman" w:hAnsi="Times New Roman"/>
                <w:b/>
                <w:noProof/>
                <w:sz w:val="28"/>
                <w:szCs w:val="28"/>
              </w:rPr>
            </w:pPr>
            <w:r w:rsidRPr="00FD69B0">
              <w:rPr>
                <w:rFonts w:ascii="Times New Roman" w:hAnsi="Times New Roman"/>
                <w:b/>
                <w:noProof/>
                <w:sz w:val="28"/>
                <w:szCs w:val="28"/>
              </w:rPr>
              <w:t>Податковий кодекс України</w:t>
            </w:r>
          </w:p>
        </w:tc>
      </w:tr>
      <w:tr w:rsidR="00FD69B0" w:rsidRPr="00FD69B0" w:rsidTr="00426D8E">
        <w:trPr>
          <w:trHeight w:val="632"/>
        </w:trPr>
        <w:tc>
          <w:tcPr>
            <w:tcW w:w="7167" w:type="dxa"/>
          </w:tcPr>
          <w:p w:rsidR="00F65CF0" w:rsidRPr="00FD69B0" w:rsidRDefault="00F65CF0"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t>Стаття 87.</w:t>
            </w:r>
            <w:r w:rsidRPr="00FD69B0">
              <w:rPr>
                <w:rFonts w:ascii="Times New Roman" w:eastAsia="Times New Roman" w:hAnsi="Times New Roman"/>
                <w:sz w:val="28"/>
                <w:szCs w:val="28"/>
                <w:lang w:eastAsia="ru-RU"/>
              </w:rPr>
              <w:t xml:space="preserve"> Джерела сплати грошових зобов'язань або погашення податкового боргу платника податків</w:t>
            </w:r>
          </w:p>
          <w:p w:rsidR="00F65CF0" w:rsidRPr="00FD69B0" w:rsidRDefault="00F65CF0"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 xml:space="preserve">87.11. Орган стягнення звертається до суду з позовом про стягнення суми податкового боргу платника податку - </w:t>
            </w:r>
            <w:r w:rsidRPr="00FD69B0">
              <w:rPr>
                <w:rFonts w:ascii="Times New Roman" w:eastAsia="Times New Roman" w:hAnsi="Times New Roman"/>
                <w:sz w:val="28"/>
                <w:szCs w:val="28"/>
                <w:lang w:eastAsia="ru-RU"/>
              </w:rPr>
              <w:lastRenderedPageBreak/>
              <w:t xml:space="preserve">фізичної особи. Стягнення податкового боргу за рішенням суду здійснюється </w:t>
            </w:r>
            <w:r w:rsidRPr="0095742A">
              <w:rPr>
                <w:rFonts w:ascii="Times New Roman" w:eastAsia="Times New Roman" w:hAnsi="Times New Roman"/>
                <w:i/>
                <w:sz w:val="28"/>
                <w:szCs w:val="28"/>
                <w:lang w:eastAsia="ru-RU"/>
              </w:rPr>
              <w:t>державною виконавчою службою відповідно до закону про виконавче провадження.</w:t>
            </w:r>
          </w:p>
        </w:tc>
        <w:tc>
          <w:tcPr>
            <w:tcW w:w="7746" w:type="dxa"/>
            <w:gridSpan w:val="3"/>
          </w:tcPr>
          <w:p w:rsidR="00F65CF0" w:rsidRPr="00FD69B0" w:rsidRDefault="00F65CF0"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lastRenderedPageBreak/>
              <w:t>Стаття 87.</w:t>
            </w:r>
            <w:r w:rsidRPr="00FD69B0">
              <w:rPr>
                <w:rFonts w:ascii="Times New Roman" w:eastAsia="Times New Roman" w:hAnsi="Times New Roman"/>
                <w:sz w:val="28"/>
                <w:szCs w:val="28"/>
                <w:lang w:eastAsia="ru-RU"/>
              </w:rPr>
              <w:t xml:space="preserve"> Джерела сплати грошових зобов'язань або погашення податкового боргу платника податків</w:t>
            </w:r>
          </w:p>
          <w:p w:rsidR="00F65CF0" w:rsidRPr="00FD69B0" w:rsidRDefault="00F65CF0" w:rsidP="00D73F29">
            <w:pPr>
              <w:shd w:val="clear" w:color="auto" w:fill="FFFFFF"/>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sz w:val="28"/>
                <w:szCs w:val="28"/>
                <w:lang w:eastAsia="ru-RU"/>
              </w:rPr>
              <w:t xml:space="preserve">87.11. Орган стягнення звертається до суду з позовом про стягнення суми податкового боргу платника податку - фізичної </w:t>
            </w:r>
            <w:r w:rsidRPr="00FD69B0">
              <w:rPr>
                <w:rFonts w:ascii="Times New Roman" w:eastAsia="Times New Roman" w:hAnsi="Times New Roman"/>
                <w:sz w:val="28"/>
                <w:szCs w:val="28"/>
                <w:lang w:eastAsia="ru-RU"/>
              </w:rPr>
              <w:lastRenderedPageBreak/>
              <w:t xml:space="preserve">особи. Стягнення податкового боргу за рішенням суду здійснюється </w:t>
            </w:r>
            <w:r w:rsidRPr="00FD69B0">
              <w:rPr>
                <w:rFonts w:ascii="Times New Roman" w:eastAsia="Times New Roman" w:hAnsi="Times New Roman"/>
                <w:b/>
                <w:sz w:val="28"/>
                <w:szCs w:val="28"/>
                <w:lang w:eastAsia="ru-RU"/>
              </w:rPr>
              <w:t>органом</w:t>
            </w:r>
            <w:r w:rsidRPr="00FD69B0">
              <w:rPr>
                <w:rFonts w:ascii="Times New Roman" w:eastAsia="Times New Roman" w:hAnsi="Times New Roman"/>
                <w:sz w:val="28"/>
                <w:szCs w:val="28"/>
                <w:lang w:eastAsia="ru-RU"/>
              </w:rPr>
              <w:t xml:space="preserve"> </w:t>
            </w:r>
            <w:r w:rsidRPr="00FD69B0">
              <w:rPr>
                <w:rFonts w:ascii="Times New Roman" w:eastAsia="Times New Roman" w:hAnsi="Times New Roman"/>
                <w:b/>
                <w:sz w:val="28"/>
                <w:szCs w:val="28"/>
                <w:lang w:eastAsia="ru-RU"/>
              </w:rPr>
              <w:t xml:space="preserve">державної виконавчої служби відповідно до Закону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Про примусове виконання рішень</w:t>
            </w:r>
            <w:r w:rsidR="00454118">
              <w:rPr>
                <w:rFonts w:ascii="Times New Roman" w:eastAsia="Times New Roman" w:hAnsi="Times New Roman"/>
                <w:b/>
                <w:sz w:val="28"/>
                <w:szCs w:val="28"/>
                <w:lang w:eastAsia="ru-RU"/>
              </w:rPr>
              <w:t>»</w:t>
            </w:r>
            <w:r w:rsidRPr="00FD69B0">
              <w:rPr>
                <w:rFonts w:ascii="Times New Roman" w:eastAsia="Times New Roman" w:hAnsi="Times New Roman"/>
                <w:sz w:val="28"/>
                <w:szCs w:val="28"/>
                <w:lang w:eastAsia="ru-RU"/>
              </w:rPr>
              <w:t>.</w:t>
            </w:r>
          </w:p>
        </w:tc>
      </w:tr>
      <w:tr w:rsidR="00FD69B0" w:rsidRPr="00FD69B0" w:rsidTr="00426D8E">
        <w:trPr>
          <w:trHeight w:val="632"/>
        </w:trPr>
        <w:tc>
          <w:tcPr>
            <w:tcW w:w="7167" w:type="dxa"/>
          </w:tcPr>
          <w:p w:rsidR="00FD394B" w:rsidRPr="00FD69B0" w:rsidRDefault="00FD394B" w:rsidP="00D73F29">
            <w:pPr>
              <w:shd w:val="clear" w:color="auto" w:fill="FFFFFF"/>
              <w:spacing w:after="0" w:line="240" w:lineRule="auto"/>
              <w:ind w:firstLine="347"/>
              <w:jc w:val="both"/>
              <w:rPr>
                <w:rFonts w:ascii="Times New Roman" w:eastAsia="Times New Roman" w:hAnsi="Times New Roman"/>
                <w:b/>
                <w:sz w:val="28"/>
                <w:szCs w:val="28"/>
                <w:lang w:eastAsia="ru-RU"/>
              </w:rPr>
            </w:pPr>
            <w:r w:rsidRPr="00FD69B0">
              <w:rPr>
                <w:rFonts w:ascii="Times New Roman" w:eastAsia="Times New Roman" w:hAnsi="Times New Roman"/>
                <w:b/>
                <w:sz w:val="28"/>
                <w:szCs w:val="28"/>
                <w:lang w:eastAsia="ru-RU"/>
              </w:rPr>
              <w:lastRenderedPageBreak/>
              <w:t>Стаття 94. Адміністративний арешт майна</w:t>
            </w:r>
          </w:p>
          <w:p w:rsidR="00FD394B" w:rsidRPr="00FD69B0" w:rsidRDefault="00FD394B"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94.15. Опис майна платника податків проводиться у присутності його посадових осіб чи їх представників, а також понятих.</w:t>
            </w:r>
          </w:p>
          <w:p w:rsidR="00FD394B" w:rsidRPr="00FD69B0" w:rsidRDefault="00FD394B"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У разі відсутності посадових осіб платника податків або їх представників опис його майна здійснюється у присутності понятих.</w:t>
            </w:r>
          </w:p>
          <w:p w:rsidR="00FD394B" w:rsidRPr="00FD69B0" w:rsidRDefault="00FD394B"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Для проведення опису майна у разі потреби залучається оцінювач.</w:t>
            </w:r>
          </w:p>
          <w:p w:rsidR="00FD394B" w:rsidRPr="00FD69B0" w:rsidRDefault="00FD394B"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Представникам платника податків, майно якого підлягає адміністративному арешту, роз'я</w:t>
            </w:r>
            <w:r w:rsidR="00C035D0" w:rsidRPr="00FD69B0">
              <w:rPr>
                <w:rFonts w:ascii="Times New Roman" w:eastAsia="Times New Roman" w:hAnsi="Times New Roman"/>
                <w:sz w:val="28"/>
                <w:szCs w:val="28"/>
                <w:lang w:eastAsia="ru-RU"/>
              </w:rPr>
              <w:t>снюються їх права та обов'язки.</w:t>
            </w:r>
          </w:p>
          <w:p w:rsidR="00FD394B" w:rsidRPr="00FD69B0" w:rsidRDefault="00FD394B" w:rsidP="00D73F29">
            <w:pPr>
              <w:shd w:val="clear" w:color="auto" w:fill="FFFFFF"/>
              <w:spacing w:after="0" w:line="240" w:lineRule="auto"/>
              <w:ind w:firstLine="347"/>
              <w:jc w:val="both"/>
              <w:rPr>
                <w:rFonts w:ascii="Times New Roman" w:eastAsia="Times New Roman" w:hAnsi="Times New Roman"/>
                <w:b/>
                <w:sz w:val="28"/>
                <w:szCs w:val="28"/>
                <w:lang w:eastAsia="ru-RU"/>
              </w:rPr>
            </w:pPr>
            <w:r w:rsidRPr="00FD69B0">
              <w:rPr>
                <w:rFonts w:ascii="Times New Roman" w:eastAsia="Times New Roman" w:hAnsi="Times New Roman"/>
                <w:sz w:val="28"/>
                <w:szCs w:val="28"/>
                <w:lang w:eastAsia="ru-RU"/>
              </w:rPr>
              <w:t xml:space="preserve">Понятими не можуть бути працівники контролюючих органів або правоохоронних органів, а також інші особи, участь яких як понятих обмежується </w:t>
            </w:r>
            <w:r w:rsidRPr="0095742A">
              <w:rPr>
                <w:rFonts w:ascii="Times New Roman" w:eastAsia="Times New Roman" w:hAnsi="Times New Roman"/>
                <w:i/>
                <w:sz w:val="28"/>
                <w:szCs w:val="28"/>
                <w:lang w:eastAsia="ru-RU"/>
              </w:rPr>
              <w:t xml:space="preserve">Законом України </w:t>
            </w:r>
            <w:r w:rsidR="00454118" w:rsidRPr="0095742A">
              <w:rPr>
                <w:rFonts w:ascii="Times New Roman" w:eastAsia="Times New Roman" w:hAnsi="Times New Roman"/>
                <w:i/>
                <w:sz w:val="28"/>
                <w:szCs w:val="28"/>
                <w:lang w:eastAsia="ru-RU"/>
              </w:rPr>
              <w:t>«</w:t>
            </w:r>
            <w:r w:rsidRPr="0095742A">
              <w:rPr>
                <w:rFonts w:ascii="Times New Roman" w:eastAsia="Times New Roman" w:hAnsi="Times New Roman"/>
                <w:i/>
                <w:sz w:val="28"/>
                <w:szCs w:val="28"/>
                <w:lang w:eastAsia="ru-RU"/>
              </w:rPr>
              <w:t>Про виконавче провадження</w:t>
            </w:r>
            <w:r w:rsidR="00454118" w:rsidRPr="0095742A">
              <w:rPr>
                <w:rFonts w:ascii="Times New Roman" w:eastAsia="Times New Roman" w:hAnsi="Times New Roman"/>
                <w:i/>
                <w:sz w:val="28"/>
                <w:szCs w:val="28"/>
                <w:lang w:eastAsia="ru-RU"/>
              </w:rPr>
              <w:t>»</w:t>
            </w:r>
            <w:r w:rsidRPr="0095742A">
              <w:rPr>
                <w:rFonts w:ascii="Times New Roman" w:eastAsia="Times New Roman" w:hAnsi="Times New Roman"/>
                <w:i/>
                <w:sz w:val="28"/>
                <w:szCs w:val="28"/>
                <w:lang w:eastAsia="ru-RU"/>
              </w:rPr>
              <w:t>.</w:t>
            </w:r>
          </w:p>
        </w:tc>
        <w:tc>
          <w:tcPr>
            <w:tcW w:w="7746" w:type="dxa"/>
            <w:gridSpan w:val="3"/>
          </w:tcPr>
          <w:p w:rsidR="00C035D0" w:rsidRPr="00FD69B0" w:rsidRDefault="00C035D0" w:rsidP="00D73F29">
            <w:pPr>
              <w:shd w:val="clear" w:color="auto" w:fill="FFFFFF"/>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b/>
                <w:sz w:val="28"/>
                <w:szCs w:val="28"/>
                <w:lang w:eastAsia="ru-RU"/>
              </w:rPr>
              <w:t>Стаття 94. Адміністративний арешт майна</w:t>
            </w:r>
          </w:p>
          <w:p w:rsidR="00C035D0" w:rsidRPr="00FD69B0" w:rsidRDefault="00C035D0"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94.15. Опис майна платника податків проводиться у присутності його посадових осіб чи їх представників, а також понятих.</w:t>
            </w:r>
          </w:p>
          <w:p w:rsidR="00C035D0" w:rsidRPr="00FD69B0" w:rsidRDefault="00C035D0"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У разі відсутності посадових осіб платника податків або їх представників опис його майна здійснюється у присутності понятих.</w:t>
            </w:r>
          </w:p>
          <w:p w:rsidR="00C035D0" w:rsidRPr="00FD69B0" w:rsidRDefault="00C035D0"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Для проведення опису майна у разі потреби залучається оцінювач.</w:t>
            </w:r>
          </w:p>
          <w:p w:rsidR="00C035D0" w:rsidRPr="00FD69B0" w:rsidRDefault="00C035D0"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Представникам платника податків, майно якого підлягає адміністративному арешту, роз'яснюються їх права та обов'язки.</w:t>
            </w:r>
          </w:p>
          <w:p w:rsidR="00FD394B" w:rsidRPr="00FD69B0" w:rsidRDefault="00C035D0" w:rsidP="00D73F29">
            <w:pPr>
              <w:shd w:val="clear" w:color="auto" w:fill="FFFFFF"/>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sz w:val="28"/>
                <w:szCs w:val="28"/>
                <w:lang w:eastAsia="ru-RU"/>
              </w:rPr>
              <w:t xml:space="preserve">Понятими не можуть бути працівники контролюючих органів або правоохоронних органів, а також інші особи, участь яких як понятих обмежується </w:t>
            </w:r>
            <w:r w:rsidRPr="00FD69B0">
              <w:rPr>
                <w:rFonts w:ascii="Times New Roman" w:eastAsia="Times New Roman" w:hAnsi="Times New Roman"/>
                <w:b/>
                <w:sz w:val="28"/>
                <w:szCs w:val="28"/>
                <w:lang w:eastAsia="ru-RU"/>
              </w:rPr>
              <w:t xml:space="preserve">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Про примусове виконання рішень</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w:t>
            </w:r>
          </w:p>
        </w:tc>
      </w:tr>
      <w:tr w:rsidR="00FD69B0" w:rsidRPr="00FD69B0" w:rsidTr="00426D8E">
        <w:trPr>
          <w:trHeight w:val="632"/>
        </w:trPr>
        <w:tc>
          <w:tcPr>
            <w:tcW w:w="7167" w:type="dxa"/>
          </w:tcPr>
          <w:p w:rsidR="001B6B74" w:rsidRPr="00FD69B0" w:rsidRDefault="001B6B74"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t>Стаття 189.</w:t>
            </w:r>
            <w:r w:rsidRPr="00FD69B0">
              <w:rPr>
                <w:rFonts w:ascii="Times New Roman" w:eastAsia="Times New Roman" w:hAnsi="Times New Roman"/>
                <w:sz w:val="28"/>
                <w:szCs w:val="28"/>
                <w:lang w:eastAsia="ru-RU"/>
              </w:rPr>
              <w:t xml:space="preserve"> Особливості визначення бази оподаткування в разі постачання товарів/послуг в окремих випадках</w:t>
            </w:r>
          </w:p>
          <w:p w:rsidR="001B6B74" w:rsidRPr="00FD69B0" w:rsidRDefault="001B6B74"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189.4. Базою оподаткування для товарів/послуг, що передаються/отримуються у межах договорів комісії (консигнації), поруки, довірчого управління, є вартість постачання цих товарів/послуг, визначена у порядку, встановленому статтею 188 цього Кодексу.</w:t>
            </w:r>
          </w:p>
          <w:p w:rsidR="001B6B74" w:rsidRPr="00FD69B0" w:rsidRDefault="001B6B74"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lastRenderedPageBreak/>
              <w:t>Дата збільшення податкових зобов'язань та податкового кредиту платників податку, що здійснюють постачання/отримання товарів/послуг у межах договорів комісії (консигнації), поруки, доручення, довірчого управління, інших цивільно-правових договорів та без права власності на такі товари/послуги, визначається за правилами, встановленими статтями 187 і 198 цього Кодексу.</w:t>
            </w:r>
          </w:p>
          <w:p w:rsidR="001B6B74" w:rsidRPr="00FD69B0" w:rsidRDefault="001B6B74" w:rsidP="00D73F29">
            <w:pPr>
              <w:shd w:val="clear" w:color="auto" w:fill="FFFFFF"/>
              <w:spacing w:after="0" w:line="240" w:lineRule="auto"/>
              <w:ind w:firstLine="347"/>
              <w:jc w:val="both"/>
              <w:rPr>
                <w:rFonts w:ascii="Times New Roman" w:eastAsia="Times New Roman" w:hAnsi="Times New Roman"/>
                <w:b/>
                <w:sz w:val="28"/>
                <w:szCs w:val="28"/>
                <w:lang w:eastAsia="ru-RU"/>
              </w:rPr>
            </w:pPr>
            <w:r w:rsidRPr="00FD69B0">
              <w:rPr>
                <w:rFonts w:ascii="Times New Roman" w:eastAsia="Times New Roman" w:hAnsi="Times New Roman"/>
                <w:sz w:val="28"/>
                <w:szCs w:val="28"/>
                <w:lang w:eastAsia="ru-RU"/>
              </w:rPr>
              <w:t xml:space="preserve">Зазначений порядок дати виникнення податкових зобов'язань та податкового кредиту застосовується також на операції з примусового продажу арештованого майна </w:t>
            </w:r>
            <w:r w:rsidRPr="0095742A">
              <w:rPr>
                <w:rFonts w:ascii="Times New Roman" w:eastAsia="Times New Roman" w:hAnsi="Times New Roman"/>
                <w:i/>
                <w:sz w:val="28"/>
                <w:szCs w:val="28"/>
                <w:lang w:eastAsia="ru-RU"/>
              </w:rPr>
              <w:t>органами юстиції.</w:t>
            </w:r>
          </w:p>
        </w:tc>
        <w:tc>
          <w:tcPr>
            <w:tcW w:w="7746" w:type="dxa"/>
            <w:gridSpan w:val="3"/>
          </w:tcPr>
          <w:p w:rsidR="001B6B74" w:rsidRPr="00FD69B0" w:rsidRDefault="001B6B7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lastRenderedPageBreak/>
              <w:t>Стаття 189.</w:t>
            </w:r>
            <w:r w:rsidRPr="00FD69B0">
              <w:rPr>
                <w:rFonts w:ascii="Times New Roman" w:eastAsia="Times New Roman" w:hAnsi="Times New Roman"/>
                <w:sz w:val="28"/>
                <w:szCs w:val="28"/>
                <w:lang w:eastAsia="ru-RU"/>
              </w:rPr>
              <w:t xml:space="preserve"> Особливості визначення бази оподаткування в разі постачання товарів/послуг в окремих випадках</w:t>
            </w:r>
          </w:p>
          <w:p w:rsidR="001B6B74" w:rsidRPr="00FD69B0" w:rsidRDefault="001B6B7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189.4. Базою оподаткування для товарів/послуг, що передаються/отримуються у межах договорів комісії (консигнації), поруки, довірчого управління, є вартість постачання цих товарів/послуг, визначена у порядку, встановленому статтею 188 цього Кодексу.</w:t>
            </w:r>
          </w:p>
          <w:p w:rsidR="001B6B74" w:rsidRPr="00FD69B0" w:rsidRDefault="001B6B7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 xml:space="preserve">Дата збільшення податкових зобов'язань та податкового кредиту платників податку, що здійснюють </w:t>
            </w:r>
            <w:r w:rsidRPr="00FD69B0">
              <w:rPr>
                <w:rFonts w:ascii="Times New Roman" w:eastAsia="Times New Roman" w:hAnsi="Times New Roman"/>
                <w:sz w:val="28"/>
                <w:szCs w:val="28"/>
                <w:lang w:eastAsia="ru-RU"/>
              </w:rPr>
              <w:lastRenderedPageBreak/>
              <w:t>постачання/отримання товарів/послуг у межах договорів комісії (консигнації), поруки, доручення, довірчого управління, інших цивільно-правових договорів та без права власності на такі товари/послуги, визначається за правилами, встановленими статтями 187 і 198 цього Кодексу.</w:t>
            </w:r>
          </w:p>
          <w:p w:rsidR="001B6B74" w:rsidRPr="00FD69B0" w:rsidRDefault="001B6B74" w:rsidP="00D73F29">
            <w:pPr>
              <w:shd w:val="clear" w:color="auto" w:fill="FFFFFF"/>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sz w:val="28"/>
                <w:szCs w:val="28"/>
                <w:lang w:eastAsia="ru-RU"/>
              </w:rPr>
              <w:t xml:space="preserve">Зазначений порядок дати виникнення податкових зобов'язань та податкового кредиту застосовується також на операції з примусового продажу арештованого майна </w:t>
            </w:r>
            <w:r w:rsidRPr="00FD69B0">
              <w:rPr>
                <w:rFonts w:ascii="Times New Roman" w:eastAsia="Times New Roman" w:hAnsi="Times New Roman"/>
                <w:b/>
                <w:sz w:val="28"/>
                <w:szCs w:val="28"/>
                <w:lang w:eastAsia="ru-RU"/>
              </w:rPr>
              <w:t xml:space="preserve">у порядку визначеному 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Про примусове виконання рішень</w:t>
            </w:r>
            <w:r w:rsidR="00454118">
              <w:rPr>
                <w:rFonts w:ascii="Times New Roman" w:eastAsia="Times New Roman" w:hAnsi="Times New Roman"/>
                <w:b/>
                <w:sz w:val="28"/>
                <w:szCs w:val="28"/>
                <w:lang w:eastAsia="ru-RU"/>
              </w:rPr>
              <w:t>»</w:t>
            </w:r>
            <w:r w:rsidRPr="00FD69B0">
              <w:rPr>
                <w:rFonts w:ascii="Times New Roman" w:eastAsia="Times New Roman" w:hAnsi="Times New Roman"/>
                <w:sz w:val="28"/>
                <w:szCs w:val="28"/>
                <w:lang w:eastAsia="ru-RU"/>
              </w:rPr>
              <w:t>.</w:t>
            </w:r>
          </w:p>
        </w:tc>
      </w:tr>
      <w:tr w:rsidR="00FD69B0" w:rsidRPr="00FD69B0" w:rsidTr="00426D8E">
        <w:trPr>
          <w:trHeight w:val="632"/>
        </w:trPr>
        <w:tc>
          <w:tcPr>
            <w:tcW w:w="7167" w:type="dxa"/>
          </w:tcPr>
          <w:p w:rsidR="001E0BFB" w:rsidRPr="00FD69B0" w:rsidRDefault="001E0BFB"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lastRenderedPageBreak/>
              <w:t>Стаття 196.</w:t>
            </w:r>
            <w:r w:rsidRPr="00FD69B0">
              <w:rPr>
                <w:rFonts w:ascii="Times New Roman" w:eastAsia="Times New Roman" w:hAnsi="Times New Roman"/>
                <w:sz w:val="28"/>
                <w:szCs w:val="28"/>
                <w:lang w:eastAsia="ru-RU"/>
              </w:rPr>
              <w:t xml:space="preserve"> Операції, що не є об'єктом оподаткування</w:t>
            </w:r>
          </w:p>
          <w:p w:rsidR="001E0BFB" w:rsidRPr="00FD69B0" w:rsidRDefault="001E0BFB"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196.1. Не є об’єктом оподаткування операції з:</w:t>
            </w:r>
            <w:bookmarkStart w:id="57" w:name="n711"/>
            <w:bookmarkEnd w:id="57"/>
          </w:p>
          <w:p w:rsidR="001E0BFB" w:rsidRPr="00FD69B0" w:rsidRDefault="001E0BFB"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w:t>
            </w:r>
          </w:p>
          <w:p w:rsidR="001E0BFB" w:rsidRPr="00FD69B0" w:rsidRDefault="001E0BFB" w:rsidP="000F0EEA">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 xml:space="preserve">196.1.20. передачі майна (конфіскованого майна, знахідок, майна, визнаного безхазяйним, скарбів, майна, за яким не звернувся власник до кінця строку зберігання (у тому числі майна, визначеного у статті 184 Митного кодексу України), що за правом успадкування чи на інших законних підставах переходить у власність держави, у розпорядження державних установ або організацій, уповноважених здійснювати їх збереження або постачання згідно із законодавством, а також операції з безоплатної передачі зазначеного в цьому пункті майна у випадках, визначених законодавством, у володіння і користування державних органів, установ (організацій), які утримуються за рахунок бюджетних коштів, а також закладів, в яких виховуються діти-сироти та діти, </w:t>
            </w:r>
            <w:r w:rsidRPr="00FD69B0">
              <w:rPr>
                <w:rFonts w:ascii="Times New Roman" w:eastAsia="Times New Roman" w:hAnsi="Times New Roman"/>
                <w:sz w:val="28"/>
                <w:szCs w:val="28"/>
                <w:lang w:eastAsia="ru-RU"/>
              </w:rPr>
              <w:lastRenderedPageBreak/>
              <w:t>позбавлені батьківського піклування, дитячих будинків с</w:t>
            </w:r>
            <w:r w:rsidR="000F0EEA" w:rsidRPr="00FD69B0">
              <w:rPr>
                <w:rFonts w:ascii="Times New Roman" w:eastAsia="Times New Roman" w:hAnsi="Times New Roman"/>
                <w:sz w:val="28"/>
                <w:szCs w:val="28"/>
                <w:lang w:eastAsia="ru-RU"/>
              </w:rPr>
              <w:t>імейного типу, прийомних сімей.</w:t>
            </w:r>
          </w:p>
          <w:p w:rsidR="000F0EEA" w:rsidRPr="00FD69B0" w:rsidRDefault="000F0EEA" w:rsidP="000F0EEA">
            <w:pPr>
              <w:shd w:val="clear" w:color="auto" w:fill="FFFFFF"/>
              <w:spacing w:after="0" w:line="240" w:lineRule="auto"/>
              <w:ind w:firstLine="347"/>
              <w:jc w:val="both"/>
              <w:rPr>
                <w:rFonts w:ascii="Times New Roman" w:eastAsia="Times New Roman" w:hAnsi="Times New Roman"/>
                <w:sz w:val="28"/>
                <w:szCs w:val="28"/>
                <w:lang w:eastAsia="ru-RU"/>
              </w:rPr>
            </w:pPr>
          </w:p>
          <w:p w:rsidR="00C91609" w:rsidRPr="00FD69B0" w:rsidRDefault="001E0BFB" w:rsidP="0095742A">
            <w:pPr>
              <w:pStyle w:val="rvps2"/>
              <w:shd w:val="clear" w:color="auto" w:fill="FFFFFF"/>
              <w:spacing w:before="0" w:beforeAutospacing="0" w:after="0" w:afterAutospacing="0"/>
              <w:ind w:firstLine="347"/>
              <w:jc w:val="both"/>
              <w:rPr>
                <w:rStyle w:val="rvts9"/>
                <w:b/>
                <w:bCs/>
                <w:sz w:val="28"/>
                <w:szCs w:val="28"/>
                <w:lang w:val="uk-UA"/>
              </w:rPr>
            </w:pPr>
            <w:r w:rsidRPr="00FD69B0">
              <w:rPr>
                <w:b/>
                <w:sz w:val="28"/>
                <w:szCs w:val="28"/>
                <w:lang w:val="uk-UA"/>
              </w:rPr>
              <w:t>В</w:t>
            </w:r>
          </w:p>
        </w:tc>
        <w:tc>
          <w:tcPr>
            <w:tcW w:w="7746" w:type="dxa"/>
            <w:gridSpan w:val="3"/>
          </w:tcPr>
          <w:p w:rsidR="001E0BFB" w:rsidRPr="00FD69B0" w:rsidRDefault="001E0BFB"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b/>
                <w:sz w:val="28"/>
                <w:szCs w:val="28"/>
                <w:lang w:eastAsia="ru-RU"/>
              </w:rPr>
              <w:lastRenderedPageBreak/>
              <w:t>Стаття 196.</w:t>
            </w:r>
            <w:r w:rsidRPr="00FD69B0">
              <w:rPr>
                <w:rFonts w:ascii="Times New Roman" w:eastAsia="Times New Roman" w:hAnsi="Times New Roman"/>
                <w:sz w:val="28"/>
                <w:szCs w:val="28"/>
                <w:lang w:eastAsia="ru-RU"/>
              </w:rPr>
              <w:t xml:space="preserve"> Операції, що не є об'єктом оподаткування</w:t>
            </w:r>
          </w:p>
          <w:p w:rsidR="001E0BFB" w:rsidRPr="00FD69B0" w:rsidRDefault="001E0BFB"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196.1. Не є об’єктом оподаткування операції з:</w:t>
            </w:r>
          </w:p>
          <w:p w:rsidR="001E0BFB" w:rsidRPr="00FD69B0" w:rsidRDefault="001E0BFB"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w:t>
            </w:r>
          </w:p>
          <w:p w:rsidR="001E0BFB" w:rsidRPr="00FD69B0" w:rsidRDefault="001E0BFB"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 xml:space="preserve">196.1.20. передачі майна (конфіскованого майна, знахідок, майна, визнаного безхазяйним, скарбів, майна, за яким не звернувся власник до кінця строку зберігання (у тому числі майна, визначеного у статті 184 Митного кодексу України), що за правом успадкування чи на інших законних підставах переходить у власність держави, у розпорядження державних установ або організацій, уповноважених здійснювати їх збереження або постачання згідно із законодавством, а також операції з безоплатної передачі зазначеного в цьому пункті майна у випадках, визначених законодавством, у володіння і користування державних органів, установ (організацій), які утримуються за рахунок бюджетних коштів, а також закладів, в яких виховуються діти-сироти та діти, позбавлені </w:t>
            </w:r>
            <w:r w:rsidRPr="00FD69B0">
              <w:rPr>
                <w:rFonts w:ascii="Times New Roman" w:eastAsia="Times New Roman" w:hAnsi="Times New Roman"/>
                <w:sz w:val="28"/>
                <w:szCs w:val="28"/>
                <w:lang w:eastAsia="ru-RU"/>
              </w:rPr>
              <w:lastRenderedPageBreak/>
              <w:t>батьківського піклування, дитячих будинків сімейного типу, прийомних сімей.</w:t>
            </w:r>
          </w:p>
          <w:p w:rsidR="00C91609" w:rsidRPr="00FD69B0" w:rsidRDefault="001E0BFB" w:rsidP="00D73F29">
            <w:pPr>
              <w:pStyle w:val="a3"/>
              <w:ind w:firstLine="267"/>
              <w:jc w:val="both"/>
              <w:rPr>
                <w:rFonts w:ascii="Times New Roman" w:hAnsi="Times New Roman"/>
                <w:b/>
                <w:noProof/>
                <w:sz w:val="28"/>
                <w:szCs w:val="28"/>
              </w:rPr>
            </w:pPr>
            <w:r w:rsidRPr="00FD69B0">
              <w:rPr>
                <w:rFonts w:ascii="Times New Roman" w:hAnsi="Times New Roman"/>
                <w:b/>
                <w:sz w:val="28"/>
                <w:szCs w:val="28"/>
              </w:rPr>
              <w:t xml:space="preserve">196.1.21. реалізації або передачі арештованого майна, в тому числі конфіскованого, у порядку встановленому Законом України </w:t>
            </w:r>
            <w:r w:rsidR="00454118">
              <w:rPr>
                <w:rFonts w:ascii="Times New Roman" w:hAnsi="Times New Roman"/>
                <w:b/>
                <w:sz w:val="28"/>
                <w:szCs w:val="28"/>
              </w:rPr>
              <w:t>«</w:t>
            </w:r>
            <w:r w:rsidRPr="00FD69B0">
              <w:rPr>
                <w:rFonts w:ascii="Times New Roman" w:hAnsi="Times New Roman"/>
                <w:b/>
                <w:sz w:val="28"/>
                <w:szCs w:val="28"/>
              </w:rPr>
              <w:t xml:space="preserve">Про </w:t>
            </w:r>
            <w:r w:rsidR="00A6760C" w:rsidRPr="00FD69B0">
              <w:rPr>
                <w:rFonts w:ascii="Times New Roman" w:hAnsi="Times New Roman"/>
                <w:b/>
                <w:sz w:val="28"/>
                <w:szCs w:val="28"/>
              </w:rPr>
              <w:t>примусове виконання рішень</w:t>
            </w:r>
            <w:r w:rsidR="00454118">
              <w:rPr>
                <w:rFonts w:ascii="Times New Roman" w:hAnsi="Times New Roman"/>
                <w:b/>
                <w:sz w:val="28"/>
                <w:szCs w:val="28"/>
              </w:rPr>
              <w:t>»</w:t>
            </w:r>
            <w:r w:rsidRPr="00FD69B0">
              <w:rPr>
                <w:rFonts w:ascii="Times New Roman" w:hAnsi="Times New Roman"/>
                <w:b/>
                <w:sz w:val="28"/>
                <w:szCs w:val="28"/>
              </w:rPr>
              <w:t>.</w:t>
            </w:r>
          </w:p>
        </w:tc>
      </w:tr>
      <w:tr w:rsidR="00FD69B0" w:rsidRPr="00FD69B0" w:rsidTr="00426D8E">
        <w:trPr>
          <w:trHeight w:val="632"/>
        </w:trPr>
        <w:tc>
          <w:tcPr>
            <w:tcW w:w="14913" w:type="dxa"/>
            <w:gridSpan w:val="4"/>
          </w:tcPr>
          <w:p w:rsidR="00CC5604" w:rsidRPr="00FD69B0" w:rsidRDefault="00CC5604" w:rsidP="00D73F29">
            <w:pPr>
              <w:pStyle w:val="a3"/>
              <w:ind w:firstLine="267"/>
              <w:jc w:val="center"/>
              <w:rPr>
                <w:rFonts w:ascii="Times New Roman" w:hAnsi="Times New Roman"/>
                <w:b/>
                <w:noProof/>
                <w:sz w:val="28"/>
                <w:szCs w:val="28"/>
              </w:rPr>
            </w:pPr>
            <w:r w:rsidRPr="00FD69B0">
              <w:rPr>
                <w:rFonts w:ascii="Times New Roman" w:hAnsi="Times New Roman"/>
                <w:b/>
                <w:sz w:val="28"/>
                <w:szCs w:val="28"/>
              </w:rPr>
              <w:lastRenderedPageBreak/>
              <w:t xml:space="preserve">Закон України </w:t>
            </w:r>
            <w:r w:rsidR="00454118">
              <w:rPr>
                <w:rFonts w:ascii="Times New Roman" w:hAnsi="Times New Roman"/>
                <w:b/>
                <w:sz w:val="28"/>
                <w:szCs w:val="28"/>
              </w:rPr>
              <w:t>«</w:t>
            </w:r>
            <w:r w:rsidRPr="00FD69B0">
              <w:rPr>
                <w:rFonts w:ascii="Times New Roman" w:hAnsi="Times New Roman"/>
                <w:b/>
                <w:bCs/>
                <w:sz w:val="28"/>
                <w:szCs w:val="28"/>
                <w:shd w:val="clear" w:color="auto" w:fill="FFFFFF"/>
              </w:rPr>
              <w:t>Про пенсійне забезпечення</w:t>
            </w:r>
            <w:r w:rsidR="00454118">
              <w:rPr>
                <w:rFonts w:ascii="Times New Roman" w:hAnsi="Times New Roman"/>
                <w:b/>
                <w:sz w:val="28"/>
                <w:szCs w:val="28"/>
              </w:rPr>
              <w:t>»</w:t>
            </w:r>
          </w:p>
        </w:tc>
      </w:tr>
      <w:tr w:rsidR="00FD69B0" w:rsidRPr="00FD69B0" w:rsidTr="00426D8E">
        <w:trPr>
          <w:trHeight w:val="632"/>
        </w:trPr>
        <w:tc>
          <w:tcPr>
            <w:tcW w:w="7167" w:type="dxa"/>
          </w:tcPr>
          <w:p w:rsidR="00CC5604" w:rsidRPr="00FD69B0" w:rsidRDefault="00CC5604" w:rsidP="00D73F29">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t>Стаття 90. </w:t>
            </w:r>
            <w:r w:rsidRPr="00FD69B0">
              <w:rPr>
                <w:rFonts w:ascii="Times New Roman" w:eastAsia="Times New Roman" w:hAnsi="Times New Roman"/>
                <w:sz w:val="28"/>
                <w:szCs w:val="28"/>
                <w:lang w:eastAsia="uk-UA"/>
              </w:rPr>
              <w:t>Відрахування з пенсій</w:t>
            </w:r>
          </w:p>
          <w:p w:rsidR="00CC5604" w:rsidRPr="00FD69B0" w:rsidRDefault="00CC560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58" w:name="n694"/>
            <w:bookmarkEnd w:id="58"/>
            <w:r w:rsidRPr="00FD69B0">
              <w:rPr>
                <w:rFonts w:ascii="Times New Roman" w:eastAsia="Times New Roman" w:hAnsi="Times New Roman"/>
                <w:sz w:val="28"/>
                <w:szCs w:val="28"/>
                <w:lang w:eastAsia="uk-UA"/>
              </w:rPr>
              <w:t>Відрахування з пенсій можуть провадитися на підставі судових рішень, ухвал, постанов і вироків (щодо майнових стягнень), виконавчих написів нотаріальних контор та інших рішень і постанов, виконання яких відповідно до чинного законодавства провадиться в порядку, встановленому для виконання судових рішень.</w:t>
            </w:r>
          </w:p>
          <w:p w:rsidR="00CC5604" w:rsidRPr="00FD69B0" w:rsidRDefault="00CC560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59" w:name="n695"/>
            <w:bookmarkEnd w:id="59"/>
            <w:r w:rsidRPr="00FD69B0">
              <w:rPr>
                <w:rFonts w:ascii="Times New Roman" w:eastAsia="Times New Roman" w:hAnsi="Times New Roman"/>
                <w:sz w:val="28"/>
                <w:szCs w:val="28"/>
                <w:lang w:eastAsia="uk-UA"/>
              </w:rPr>
              <w:t>Розмір відрахування з пенсії обчислюється з суми, що належить пенсіонерові до виплати.</w:t>
            </w:r>
          </w:p>
          <w:p w:rsidR="00CC5604" w:rsidRPr="00FD69B0" w:rsidRDefault="00CC560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60" w:name="n696"/>
            <w:bookmarkEnd w:id="60"/>
            <w:r w:rsidRPr="00FD69B0">
              <w:rPr>
                <w:rFonts w:ascii="Times New Roman" w:eastAsia="Times New Roman" w:hAnsi="Times New Roman"/>
                <w:sz w:val="28"/>
                <w:szCs w:val="28"/>
                <w:lang w:eastAsia="uk-UA"/>
              </w:rPr>
              <w:t>З пенсії може бути відраховано не більше 50 процентів її розміру: на утримання членів сім’ї (аліменти), на відшкодування збитків від розкрадання майна підприємств і організацій, на компенсацію шкоди, заподіяної каліцтвом або іншим пошкодженням здоров’я, а також у зв’язку із смертю годувальника, на повернення переодержаних сум заробітної плати в передбачених законодавством випадках.</w:t>
            </w:r>
          </w:p>
          <w:p w:rsidR="00CC5604" w:rsidRPr="00FD69B0" w:rsidRDefault="00CC560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61" w:name="n697"/>
            <w:bookmarkEnd w:id="61"/>
            <w:r w:rsidRPr="00FD69B0">
              <w:rPr>
                <w:rFonts w:ascii="Times New Roman" w:eastAsia="Times New Roman" w:hAnsi="Times New Roman"/>
                <w:sz w:val="28"/>
                <w:szCs w:val="28"/>
                <w:lang w:eastAsia="uk-UA"/>
              </w:rPr>
              <w:t>З усіх інших видів стягнень може бути відраховано не більше 20 процентів пенсії.</w:t>
            </w:r>
          </w:p>
          <w:p w:rsidR="000F0EEA" w:rsidRPr="00FD69B0" w:rsidRDefault="000F0EEA" w:rsidP="00D73F29">
            <w:pPr>
              <w:shd w:val="clear" w:color="auto" w:fill="FFFFFF"/>
              <w:spacing w:after="0" w:line="240" w:lineRule="auto"/>
              <w:ind w:firstLine="347"/>
              <w:jc w:val="both"/>
              <w:rPr>
                <w:rFonts w:ascii="Times New Roman" w:eastAsia="Times New Roman" w:hAnsi="Times New Roman"/>
                <w:sz w:val="28"/>
                <w:szCs w:val="28"/>
                <w:lang w:eastAsia="uk-UA"/>
              </w:rPr>
            </w:pPr>
          </w:p>
          <w:p w:rsidR="00CC5604" w:rsidRPr="00FD69B0" w:rsidRDefault="00CC5604" w:rsidP="00D73F29">
            <w:pPr>
              <w:shd w:val="clear" w:color="auto" w:fill="FFFFFF"/>
              <w:spacing w:after="0" w:line="240" w:lineRule="auto"/>
              <w:ind w:firstLine="347"/>
              <w:jc w:val="both"/>
              <w:rPr>
                <w:rFonts w:ascii="Times New Roman" w:eastAsia="Times New Roman" w:hAnsi="Times New Roman"/>
                <w:b/>
                <w:sz w:val="28"/>
                <w:szCs w:val="28"/>
                <w:lang w:eastAsia="uk-UA"/>
              </w:rPr>
            </w:pPr>
          </w:p>
        </w:tc>
        <w:tc>
          <w:tcPr>
            <w:tcW w:w="7746" w:type="dxa"/>
            <w:gridSpan w:val="3"/>
          </w:tcPr>
          <w:p w:rsidR="00CC5604" w:rsidRPr="00FD69B0" w:rsidRDefault="00CC560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t>Стаття 90. </w:t>
            </w:r>
            <w:r w:rsidRPr="00FD69B0">
              <w:rPr>
                <w:rFonts w:ascii="Times New Roman" w:eastAsia="Times New Roman" w:hAnsi="Times New Roman"/>
                <w:sz w:val="28"/>
                <w:szCs w:val="28"/>
                <w:lang w:eastAsia="uk-UA"/>
              </w:rPr>
              <w:t>Відрахування з пенсій</w:t>
            </w:r>
          </w:p>
          <w:p w:rsidR="00CC5604" w:rsidRPr="00FD69B0" w:rsidRDefault="00CC560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Відрахування з пенсій можуть провадитися на підставі судових рішень, ухвал, постанов і вироків (щодо майнових стягнень), виконавчих написів нотаріальних контор та інших рішень і постанов, виконання яких відповідно до чинного законодавства провадиться в порядку, встановленому для виконання судових рішень.</w:t>
            </w:r>
          </w:p>
          <w:p w:rsidR="00CC5604" w:rsidRPr="00FD69B0" w:rsidRDefault="00CC560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Розмір відрахування з пенсії обчислюється з суми, що належить пенсіонерові до виплати.</w:t>
            </w:r>
          </w:p>
          <w:p w:rsidR="00CC5604" w:rsidRPr="00FD69B0" w:rsidRDefault="00CC560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З пенсії може бути відраховано не більше 50 процентів її розміру: на утримання членів сім’ї (аліменти), на відшкодування збитків від розкрадання майна підприємств і організацій, на компенсацію шкоди, заподіяної каліцтвом або іншим пошкодженням здоров’я, а також у зв’язку із смертю годувальника, на повернення переодержаних сум заробітної плати в передбачених законодавством випадках.</w:t>
            </w:r>
          </w:p>
          <w:p w:rsidR="00CC5604" w:rsidRPr="00FD69B0" w:rsidRDefault="00CC560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З усіх інших видів стягнень може бути відраховано не більше 20 процентів пенсії.</w:t>
            </w:r>
          </w:p>
          <w:p w:rsidR="00CC5604" w:rsidRPr="00FD69B0" w:rsidRDefault="00CC5604" w:rsidP="00D73F29">
            <w:pPr>
              <w:pStyle w:val="a3"/>
              <w:ind w:firstLine="267"/>
              <w:jc w:val="both"/>
              <w:rPr>
                <w:rFonts w:ascii="Times New Roman" w:hAnsi="Times New Roman"/>
                <w:b/>
                <w:noProof/>
                <w:sz w:val="28"/>
                <w:szCs w:val="28"/>
              </w:rPr>
            </w:pPr>
            <w:r w:rsidRPr="00FD69B0">
              <w:rPr>
                <w:rFonts w:ascii="Times New Roman" w:hAnsi="Times New Roman"/>
                <w:b/>
                <w:sz w:val="28"/>
                <w:szCs w:val="28"/>
                <w:shd w:val="clear" w:color="auto" w:fill="FFFFFF"/>
              </w:rPr>
              <w:t>Розмір відрахувань з пенсії за кількома виконавчими документами не може перевищувати</w:t>
            </w:r>
            <w:r w:rsidRPr="00FD69B0">
              <w:rPr>
                <w:rFonts w:ascii="Times New Roman" w:eastAsia="Times New Roman" w:hAnsi="Times New Roman"/>
                <w:b/>
                <w:sz w:val="28"/>
                <w:szCs w:val="28"/>
                <w:lang w:eastAsia="uk-UA"/>
              </w:rPr>
              <w:t xml:space="preserve"> 50 процентів її розміру</w:t>
            </w:r>
            <w:r w:rsidRPr="00FD69B0">
              <w:rPr>
                <w:rFonts w:ascii="Times New Roman" w:hAnsi="Times New Roman"/>
                <w:b/>
                <w:sz w:val="28"/>
                <w:szCs w:val="28"/>
                <w:lang w:eastAsia="uk-UA"/>
              </w:rPr>
              <w:t>.</w:t>
            </w:r>
          </w:p>
        </w:tc>
      </w:tr>
      <w:tr w:rsidR="00FD69B0" w:rsidRPr="00FD69B0" w:rsidTr="00426D8E">
        <w:trPr>
          <w:trHeight w:val="632"/>
        </w:trPr>
        <w:tc>
          <w:tcPr>
            <w:tcW w:w="14913" w:type="dxa"/>
            <w:gridSpan w:val="4"/>
          </w:tcPr>
          <w:p w:rsidR="00AB2E1D" w:rsidRPr="00FD69B0" w:rsidRDefault="00AB2E1D" w:rsidP="00D73F29">
            <w:pPr>
              <w:shd w:val="clear" w:color="auto" w:fill="FFFFFF"/>
              <w:spacing w:after="0" w:line="240" w:lineRule="auto"/>
              <w:ind w:firstLine="267"/>
              <w:jc w:val="center"/>
              <w:rPr>
                <w:rFonts w:ascii="Times New Roman" w:eastAsia="Times New Roman" w:hAnsi="Times New Roman"/>
                <w:b/>
                <w:bCs/>
                <w:sz w:val="28"/>
                <w:szCs w:val="28"/>
                <w:lang w:eastAsia="uk-UA"/>
              </w:rPr>
            </w:pPr>
            <w:r w:rsidRPr="00FD69B0">
              <w:rPr>
                <w:rFonts w:ascii="Times New Roman" w:hAnsi="Times New Roman"/>
                <w:b/>
                <w:sz w:val="28"/>
                <w:szCs w:val="28"/>
              </w:rPr>
              <w:lastRenderedPageBreak/>
              <w:t xml:space="preserve">Закон України </w:t>
            </w:r>
            <w:r w:rsidR="00454118">
              <w:rPr>
                <w:rFonts w:ascii="Times New Roman" w:hAnsi="Times New Roman"/>
                <w:b/>
                <w:sz w:val="28"/>
                <w:szCs w:val="28"/>
              </w:rPr>
              <w:t>«</w:t>
            </w:r>
            <w:r w:rsidRPr="00FD69B0">
              <w:rPr>
                <w:rFonts w:ascii="Times New Roman" w:hAnsi="Times New Roman"/>
                <w:b/>
                <w:sz w:val="28"/>
                <w:szCs w:val="28"/>
              </w:rPr>
              <w:t>Про дорожній рух</w:t>
            </w:r>
            <w:r w:rsidR="00454118">
              <w:rPr>
                <w:rFonts w:ascii="Times New Roman" w:hAnsi="Times New Roman"/>
                <w:b/>
                <w:sz w:val="28"/>
                <w:szCs w:val="28"/>
              </w:rPr>
              <w:t>»</w:t>
            </w:r>
          </w:p>
        </w:tc>
      </w:tr>
      <w:tr w:rsidR="00FD69B0" w:rsidRPr="00FD69B0" w:rsidTr="00426D8E">
        <w:trPr>
          <w:trHeight w:val="632"/>
        </w:trPr>
        <w:tc>
          <w:tcPr>
            <w:tcW w:w="7167" w:type="dxa"/>
          </w:tcPr>
          <w:p w:rsidR="00AB2E1D" w:rsidRPr="00FD69B0" w:rsidRDefault="00AB2E1D"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rStyle w:val="rvts9"/>
                <w:b/>
                <w:bCs/>
                <w:sz w:val="28"/>
                <w:szCs w:val="28"/>
                <w:shd w:val="clear" w:color="auto" w:fill="FFFFFF"/>
                <w:lang w:val="uk-UA"/>
              </w:rPr>
              <w:t>Стаття 34.</w:t>
            </w:r>
            <w:r w:rsidRPr="00FD69B0">
              <w:rPr>
                <w:sz w:val="28"/>
                <w:szCs w:val="28"/>
                <w:shd w:val="clear" w:color="auto" w:fill="FFFFFF"/>
                <w:lang w:val="uk-UA"/>
              </w:rPr>
              <w:t> Реєстрація та облік транспортних засобів</w:t>
            </w:r>
          </w:p>
          <w:p w:rsidR="00AB2E1D" w:rsidRPr="00FD69B0" w:rsidRDefault="00AB2E1D"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w:t>
            </w:r>
          </w:p>
          <w:p w:rsidR="00AB2E1D" w:rsidRPr="0095742A" w:rsidRDefault="00AB2E1D" w:rsidP="00D73F29">
            <w:pPr>
              <w:pStyle w:val="rvps2"/>
              <w:shd w:val="clear" w:color="auto" w:fill="FFFFFF"/>
              <w:spacing w:before="0" w:beforeAutospacing="0" w:after="0" w:afterAutospacing="0"/>
              <w:ind w:firstLine="347"/>
              <w:jc w:val="both"/>
              <w:rPr>
                <w:i/>
                <w:sz w:val="28"/>
                <w:szCs w:val="28"/>
                <w:lang w:val="uk-UA"/>
              </w:rPr>
            </w:pPr>
            <w:r w:rsidRPr="0095742A">
              <w:rPr>
                <w:i/>
                <w:sz w:val="28"/>
                <w:szCs w:val="28"/>
                <w:lang w:val="uk-UA"/>
              </w:rPr>
              <w:t>У разі звернення особи, яка внесена до Єдиного реєстру боржників, для здійснення перереєстрації, зняття з обліку транспортного засобу з метою його відчуження територіальні органи Міністерства внутрішніх справ України зобов’язані відмовити у вчиненні реєстраційної дії, про що не пізніше наступного робочого дня повідомити зазначений у Єдиному реєстрі боржників орган державної виконавчої служби або приватного виконавця із зазначенням відомостей про такий транспортний засіб.</w:t>
            </w:r>
          </w:p>
          <w:p w:rsidR="00AB2E1D" w:rsidRPr="0095742A" w:rsidRDefault="00AB2E1D" w:rsidP="00D73F29">
            <w:pPr>
              <w:pStyle w:val="rvps2"/>
              <w:shd w:val="clear" w:color="auto" w:fill="FFFFFF"/>
              <w:spacing w:before="0" w:beforeAutospacing="0" w:after="0" w:afterAutospacing="0"/>
              <w:ind w:firstLine="347"/>
              <w:jc w:val="both"/>
              <w:rPr>
                <w:rStyle w:val="rvts9"/>
                <w:i/>
                <w:sz w:val="28"/>
                <w:szCs w:val="28"/>
                <w:lang w:val="uk-UA"/>
              </w:rPr>
            </w:pPr>
            <w:bookmarkStart w:id="62" w:name="n669"/>
            <w:bookmarkStart w:id="63" w:name="n394"/>
            <w:bookmarkEnd w:id="62"/>
            <w:bookmarkEnd w:id="63"/>
            <w:r w:rsidRPr="0095742A">
              <w:rPr>
                <w:i/>
                <w:sz w:val="28"/>
                <w:szCs w:val="28"/>
                <w:lang w:val="uk-UA"/>
              </w:rPr>
              <w:t>Для автоматизованого обліку транспортних засобів, що використовуються на вулично-дорожній мережі загального користування і підлягають державній або відомчій реєстрації, та відомостей про їх власників та належних користувачів ведеться Єдиний державний реєстр транспортних засобів, держателем якого є Міністерство внутрішніх справ України.</w:t>
            </w:r>
          </w:p>
          <w:p w:rsidR="00AB2E1D" w:rsidRPr="0095742A" w:rsidRDefault="00AB2E1D" w:rsidP="00D73F29">
            <w:pPr>
              <w:spacing w:after="0" w:line="240" w:lineRule="auto"/>
              <w:ind w:firstLine="347"/>
              <w:rPr>
                <w:rFonts w:ascii="Times New Roman" w:hAnsi="Times New Roman"/>
                <w:i/>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p>
          <w:p w:rsidR="000F0EEA" w:rsidRPr="00FD69B0" w:rsidRDefault="000F0EEA" w:rsidP="00D73F29">
            <w:pPr>
              <w:spacing w:after="0" w:line="240" w:lineRule="auto"/>
              <w:ind w:firstLine="347"/>
              <w:rPr>
                <w:rFonts w:ascii="Times New Roman" w:hAnsi="Times New Roman"/>
                <w:sz w:val="28"/>
                <w:szCs w:val="28"/>
              </w:rPr>
            </w:pPr>
          </w:p>
          <w:p w:rsidR="00AB2E1D" w:rsidRPr="00FD69B0" w:rsidRDefault="00AB2E1D" w:rsidP="00D73F29">
            <w:pPr>
              <w:spacing w:after="0" w:line="240" w:lineRule="auto"/>
              <w:ind w:firstLine="347"/>
              <w:rPr>
                <w:rFonts w:ascii="Times New Roman" w:hAnsi="Times New Roman"/>
                <w:sz w:val="28"/>
                <w:szCs w:val="28"/>
              </w:rPr>
            </w:pPr>
            <w:r w:rsidRPr="00FD69B0">
              <w:rPr>
                <w:rFonts w:ascii="Times New Roman" w:hAnsi="Times New Roman"/>
                <w:sz w:val="28"/>
                <w:szCs w:val="28"/>
              </w:rPr>
              <w:t>…</w:t>
            </w:r>
          </w:p>
          <w:p w:rsidR="00AB2E1D" w:rsidRPr="00FD69B0" w:rsidRDefault="00AB2E1D" w:rsidP="00D73F29">
            <w:pPr>
              <w:spacing w:after="0" w:line="240" w:lineRule="auto"/>
              <w:ind w:firstLine="347"/>
              <w:jc w:val="both"/>
              <w:rPr>
                <w:rFonts w:ascii="Times New Roman" w:hAnsi="Times New Roman"/>
                <w:sz w:val="28"/>
                <w:szCs w:val="28"/>
              </w:rPr>
            </w:pPr>
            <w:r w:rsidRPr="00FD69B0">
              <w:rPr>
                <w:rFonts w:ascii="Times New Roman" w:hAnsi="Times New Roman"/>
                <w:sz w:val="28"/>
                <w:szCs w:val="28"/>
              </w:rPr>
              <w:t>Порядок здійснення відомчої реєстрації та ведення обліку транспортних засобів визначається Кабінетом Міністрів України. Для ведення відомчого обліку зареєстрованих транспортних засобів відповідними органами, якими вони зареєстровані, створюються уніфіковані автоматизовані електронно-облікові системи. Відомості відомчого обліку щодо зазначених транспортних засобів є складовою частиною Єдиного державного реєстру. У разі наявності будь-яких обтяжень, реєстрація (перереєстрація) транспортних засобів здійснюється виключно за умови надання згоди на це обтяжувачем (обтяжувачами).</w:t>
            </w:r>
          </w:p>
          <w:p w:rsidR="000F0EEA" w:rsidRPr="00FD69B0" w:rsidRDefault="000F0EEA" w:rsidP="00D73F29">
            <w:pPr>
              <w:spacing w:after="0" w:line="240" w:lineRule="auto"/>
              <w:ind w:firstLine="347"/>
              <w:jc w:val="both"/>
              <w:rPr>
                <w:rFonts w:ascii="Times New Roman" w:hAnsi="Times New Roman"/>
                <w:sz w:val="28"/>
                <w:szCs w:val="28"/>
              </w:rPr>
            </w:pPr>
          </w:p>
          <w:p w:rsidR="00AB2E1D" w:rsidRPr="00FD69B0" w:rsidRDefault="00AB2E1D" w:rsidP="00D73F29">
            <w:pPr>
              <w:spacing w:after="0" w:line="240" w:lineRule="auto"/>
              <w:ind w:firstLine="347"/>
              <w:jc w:val="both"/>
              <w:rPr>
                <w:rFonts w:ascii="Times New Roman" w:hAnsi="Times New Roman"/>
                <w:b/>
                <w:sz w:val="28"/>
                <w:szCs w:val="28"/>
              </w:rPr>
            </w:pPr>
          </w:p>
        </w:tc>
        <w:tc>
          <w:tcPr>
            <w:tcW w:w="7746" w:type="dxa"/>
            <w:gridSpan w:val="3"/>
          </w:tcPr>
          <w:p w:rsidR="00AB2E1D" w:rsidRPr="00FD69B0" w:rsidRDefault="00AB2E1D"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rStyle w:val="rvts9"/>
                <w:b/>
                <w:bCs/>
                <w:sz w:val="28"/>
                <w:szCs w:val="28"/>
                <w:shd w:val="clear" w:color="auto" w:fill="FFFFFF"/>
                <w:lang w:val="uk-UA"/>
              </w:rPr>
              <w:lastRenderedPageBreak/>
              <w:t>Стаття 34.</w:t>
            </w:r>
            <w:r w:rsidRPr="00FD69B0">
              <w:rPr>
                <w:sz w:val="28"/>
                <w:szCs w:val="28"/>
                <w:shd w:val="clear" w:color="auto" w:fill="FFFFFF"/>
                <w:lang w:val="uk-UA"/>
              </w:rPr>
              <w:t> Реєстрація та облік транспортних засобів</w:t>
            </w:r>
          </w:p>
          <w:p w:rsidR="00AB2E1D" w:rsidRPr="00FD69B0" w:rsidRDefault="00AB2E1D"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sz w:val="28"/>
                <w:szCs w:val="28"/>
                <w:shd w:val="clear" w:color="auto" w:fill="FFFFFF"/>
                <w:lang w:val="uk-UA"/>
              </w:rPr>
              <w:t>…</w:t>
            </w:r>
          </w:p>
          <w:p w:rsidR="00AB2E1D" w:rsidRPr="00FD69B0" w:rsidRDefault="00AB2E1D"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Для автоматизованого обліку транспортних засобів, що використовуються на вулично-дорожній мережі загального користування і підлягають державній або відомчій реєстрації, та відомостей про їх власників та належних користувачів ведеться Єдиний державний реєстр транспортних засобів, держателем якого є Міністерство внутрішніх справ України.</w:t>
            </w:r>
          </w:p>
          <w:p w:rsidR="00AB2E1D" w:rsidRPr="00FD69B0" w:rsidRDefault="00AB2E1D"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З метою недопущення відчуження транспортних засобів, належних особі, відомості про яку внесено до Єдиного реєстру боржників, під час здійснення перереєстрації, зняття з обліку транспортного засобу здійснюється перевірка таких відомостей шляхом взаємодії Єдиного державного реєстру транспортних засобів та Єдиного реєстру боржників щодо наявності/відсутності відомостей про власника транспортного засобу в Єдиному реєстрі боржників в порядку, визначеному Міністерством юстиції України та Міністерством внутрішніх справ України.</w:t>
            </w:r>
          </w:p>
          <w:p w:rsidR="00AB2E1D" w:rsidRPr="00FD69B0" w:rsidRDefault="00AB2E1D"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У разі наявності відомостей в Єдиному реєстрі боржників відносно особи, якій належить транспортний засіб,</w:t>
            </w:r>
            <w:r w:rsidR="009816BE" w:rsidRPr="00FD69B0">
              <w:rPr>
                <w:b/>
                <w:sz w:val="28"/>
                <w:szCs w:val="28"/>
                <w:lang w:val="uk-UA"/>
              </w:rPr>
              <w:t xml:space="preserve"> </w:t>
            </w:r>
            <w:r w:rsidRPr="00FD69B0">
              <w:rPr>
                <w:b/>
                <w:sz w:val="28"/>
                <w:szCs w:val="28"/>
                <w:lang w:val="uk-UA"/>
              </w:rPr>
              <w:t xml:space="preserve">територіальні органи Міністерства внутрішніх справ України зобов’язані відмовити у вчиненні реєстраційної дії (крім транспортних засобів, що були реалізовані (передані стягувачу) в порядку, встановленому статтею 113 Закону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sz w:val="28"/>
                <w:szCs w:val="28"/>
                <w:lang w:val="uk-UA"/>
              </w:rPr>
              <w:t xml:space="preserve">, або безоплатно переданих конфіскованих транспортних </w:t>
            </w:r>
            <w:r w:rsidRPr="00FD69B0">
              <w:rPr>
                <w:b/>
                <w:sz w:val="28"/>
                <w:szCs w:val="28"/>
                <w:lang w:val="uk-UA"/>
              </w:rPr>
              <w:lastRenderedPageBreak/>
              <w:t>засобів), про що не пізніше наступного робочого дня повідомити зазначений у Єдиному реєстрі боржників орган державної виконавчої служби або приватного виконавця із зазначенням відомостей про такий транспортний засіб.</w:t>
            </w:r>
          </w:p>
          <w:p w:rsidR="00AB2E1D" w:rsidRPr="00FD69B0" w:rsidRDefault="00AB2E1D"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w:t>
            </w:r>
          </w:p>
          <w:p w:rsidR="00AB2E1D" w:rsidRPr="00FD69B0" w:rsidRDefault="00AB2E1D" w:rsidP="00D73F29">
            <w:pPr>
              <w:pStyle w:val="rvps2"/>
              <w:shd w:val="clear" w:color="auto" w:fill="FFFFFF"/>
              <w:spacing w:before="0" w:beforeAutospacing="0" w:after="0" w:afterAutospacing="0"/>
              <w:ind w:firstLine="267"/>
              <w:jc w:val="both"/>
              <w:rPr>
                <w:b/>
                <w:sz w:val="28"/>
                <w:szCs w:val="28"/>
                <w:lang w:val="uk-UA"/>
              </w:rPr>
            </w:pPr>
            <w:r w:rsidRPr="00FD69B0">
              <w:rPr>
                <w:sz w:val="28"/>
                <w:szCs w:val="28"/>
                <w:lang w:val="uk-UA"/>
              </w:rPr>
              <w:t>Порядок здійснення відомчої реєстрації та ведення обліку транспортних засобів визначається Кабінетом Міністрів України. Для ведення відомчого обліку зареєстрованих транспортних засобів відповідними органами, якими вони зареєстровані, створюються уніфіковані автоматизовані електронно-облікові системи. Відомості відомчого обліку щодо зазначених транспортних засобів є складовою частиною Єдиного державного реєстру. У разі наявності будь-яких обтяжень, реєстрація (перереєстрація) транспортних засобів здійснюється виключно за умови надання згоди на це обтяжувачем (обтяжувачами).</w:t>
            </w:r>
          </w:p>
          <w:p w:rsidR="00AB2E1D" w:rsidRPr="00FD69B0" w:rsidRDefault="00AB2E1D" w:rsidP="00D73F29">
            <w:pPr>
              <w:pStyle w:val="rvps2"/>
              <w:shd w:val="clear" w:color="auto" w:fill="FFFFFF"/>
              <w:spacing w:before="0" w:beforeAutospacing="0" w:after="0" w:afterAutospacing="0"/>
              <w:ind w:firstLine="267"/>
              <w:jc w:val="both"/>
              <w:rPr>
                <w:rStyle w:val="rvts9"/>
                <w:b/>
                <w:sz w:val="28"/>
                <w:szCs w:val="28"/>
                <w:lang w:val="uk-UA"/>
              </w:rPr>
            </w:pPr>
            <w:r w:rsidRPr="00FD69B0">
              <w:rPr>
                <w:b/>
                <w:sz w:val="28"/>
                <w:szCs w:val="28"/>
                <w:lang w:val="uk-UA"/>
              </w:rPr>
              <w:t>У разі наявності відомостей в Єдиному реєстрі боржників відносно особи, якій належить транспортний засіб, відомча</w:t>
            </w:r>
            <w:r w:rsidRPr="00FD69B0">
              <w:rPr>
                <w:sz w:val="28"/>
                <w:szCs w:val="28"/>
                <w:lang w:val="uk-UA"/>
              </w:rPr>
              <w:t xml:space="preserve"> </w:t>
            </w:r>
            <w:r w:rsidRPr="00FD69B0">
              <w:rPr>
                <w:b/>
                <w:sz w:val="28"/>
                <w:szCs w:val="28"/>
                <w:lang w:val="uk-UA"/>
              </w:rPr>
              <w:t xml:space="preserve">реєстрація (перереєстрація) транспортних засобів не здійснюється (крім транспортних засобів, що були реалізовані (передані стягувачу) в порядку, встановленому статтею 113 Закону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sz w:val="28"/>
                <w:szCs w:val="28"/>
                <w:lang w:val="uk-UA"/>
              </w:rPr>
              <w:t>, або безоплатно переданих кон</w:t>
            </w:r>
            <w:r w:rsidR="00156A29" w:rsidRPr="00FD69B0">
              <w:rPr>
                <w:b/>
                <w:sz w:val="28"/>
                <w:szCs w:val="28"/>
                <w:lang w:val="uk-UA"/>
              </w:rPr>
              <w:t>фіскованих транспортних засобів)</w:t>
            </w:r>
            <w:r w:rsidRPr="00FD69B0">
              <w:rPr>
                <w:b/>
                <w:sz w:val="28"/>
                <w:szCs w:val="28"/>
                <w:lang w:val="uk-UA"/>
              </w:rPr>
              <w:t>.</w:t>
            </w:r>
          </w:p>
        </w:tc>
      </w:tr>
      <w:tr w:rsidR="00FD69B0" w:rsidRPr="00FD69B0" w:rsidTr="00426D8E">
        <w:trPr>
          <w:trHeight w:val="632"/>
        </w:trPr>
        <w:tc>
          <w:tcPr>
            <w:tcW w:w="14913" w:type="dxa"/>
            <w:gridSpan w:val="4"/>
          </w:tcPr>
          <w:p w:rsidR="00AB2E1D" w:rsidRPr="00FD69B0" w:rsidRDefault="00753157" w:rsidP="000F0EEA">
            <w:pPr>
              <w:pStyle w:val="a3"/>
              <w:ind w:firstLine="267"/>
              <w:jc w:val="center"/>
              <w:rPr>
                <w:rFonts w:ascii="Times New Roman" w:hAnsi="Times New Roman"/>
                <w:b/>
                <w:sz w:val="28"/>
                <w:szCs w:val="28"/>
              </w:rPr>
            </w:pPr>
            <w:r w:rsidRPr="00FD69B0">
              <w:rPr>
                <w:rFonts w:ascii="Times New Roman" w:hAnsi="Times New Roman"/>
                <w:b/>
                <w:sz w:val="28"/>
                <w:szCs w:val="28"/>
              </w:rPr>
              <w:lastRenderedPageBreak/>
              <w:t xml:space="preserve">Закон України </w:t>
            </w:r>
            <w:r w:rsidR="00454118">
              <w:rPr>
                <w:rFonts w:ascii="Times New Roman" w:hAnsi="Times New Roman"/>
                <w:b/>
                <w:sz w:val="28"/>
                <w:szCs w:val="28"/>
              </w:rPr>
              <w:t>«</w:t>
            </w:r>
            <w:r w:rsidRPr="00FD69B0">
              <w:rPr>
                <w:rFonts w:ascii="Times New Roman" w:hAnsi="Times New Roman"/>
                <w:b/>
                <w:sz w:val="28"/>
                <w:szCs w:val="28"/>
              </w:rPr>
              <w:t>Про нотар</w:t>
            </w:r>
            <w:r w:rsidR="000F0EEA" w:rsidRPr="00FD69B0">
              <w:rPr>
                <w:rFonts w:ascii="Times New Roman" w:hAnsi="Times New Roman"/>
                <w:b/>
                <w:sz w:val="28"/>
                <w:szCs w:val="28"/>
              </w:rPr>
              <w:t>іат</w:t>
            </w:r>
            <w:r w:rsidR="00454118">
              <w:rPr>
                <w:rFonts w:ascii="Times New Roman" w:hAnsi="Times New Roman"/>
                <w:b/>
                <w:sz w:val="28"/>
                <w:szCs w:val="28"/>
              </w:rPr>
              <w:t>»</w:t>
            </w:r>
          </w:p>
        </w:tc>
      </w:tr>
      <w:tr w:rsidR="00FD69B0" w:rsidRPr="00FD69B0" w:rsidTr="00426D8E">
        <w:trPr>
          <w:trHeight w:val="632"/>
        </w:trPr>
        <w:tc>
          <w:tcPr>
            <w:tcW w:w="7167" w:type="dxa"/>
          </w:tcPr>
          <w:p w:rsidR="00A75993" w:rsidRPr="00FD69B0" w:rsidRDefault="00A75993" w:rsidP="00D73F29">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t>Стаття 8.</w:t>
            </w:r>
            <w:r w:rsidRPr="00FD69B0">
              <w:rPr>
                <w:rFonts w:ascii="Times New Roman" w:eastAsia="Times New Roman" w:hAnsi="Times New Roman"/>
                <w:sz w:val="28"/>
                <w:szCs w:val="28"/>
                <w:lang w:eastAsia="uk-UA"/>
              </w:rPr>
              <w:t> Нотаріальна таємниця</w:t>
            </w:r>
          </w:p>
          <w:p w:rsidR="00A75993" w:rsidRPr="00FD69B0" w:rsidRDefault="00A75993" w:rsidP="00D73F29">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 xml:space="preserve">Нотаріальна таємниця </w:t>
            </w:r>
            <w:r w:rsidR="00AB2E1D" w:rsidRPr="00FD69B0">
              <w:rPr>
                <w:rFonts w:ascii="Times New Roman" w:eastAsia="Times New Roman" w:hAnsi="Times New Roman"/>
                <w:sz w:val="28"/>
                <w:szCs w:val="28"/>
                <w:lang w:eastAsia="uk-UA"/>
              </w:rPr>
              <w:t>–</w:t>
            </w:r>
            <w:r w:rsidRPr="00FD69B0">
              <w:rPr>
                <w:rFonts w:ascii="Times New Roman" w:eastAsia="Times New Roman" w:hAnsi="Times New Roman"/>
                <w:sz w:val="28"/>
                <w:szCs w:val="28"/>
                <w:lang w:eastAsia="uk-UA"/>
              </w:rPr>
              <w:t xml:space="preserve"> сукупність відомостей, отриманих під час вчинення нотаріальної дії або </w:t>
            </w:r>
            <w:r w:rsidRPr="00FD69B0">
              <w:rPr>
                <w:rFonts w:ascii="Times New Roman" w:eastAsia="Times New Roman" w:hAnsi="Times New Roman"/>
                <w:sz w:val="28"/>
                <w:szCs w:val="28"/>
                <w:lang w:eastAsia="uk-UA"/>
              </w:rPr>
              <w:lastRenderedPageBreak/>
              <w:t>звернення до нотаріуса заінтересованої особи, в тому числі про особу, її майно, особисті майнові та немайнові права і обов’язки тощо.</w:t>
            </w:r>
          </w:p>
          <w:p w:rsidR="00A75993" w:rsidRPr="00FD69B0" w:rsidRDefault="00A75993" w:rsidP="00D73F29">
            <w:pPr>
              <w:spacing w:after="0" w:line="240" w:lineRule="auto"/>
              <w:ind w:firstLine="347"/>
              <w:jc w:val="both"/>
              <w:rPr>
                <w:rFonts w:ascii="Times New Roman" w:hAnsi="Times New Roman"/>
                <w:sz w:val="28"/>
                <w:szCs w:val="28"/>
              </w:rPr>
            </w:pPr>
            <w:r w:rsidRPr="00FD69B0">
              <w:rPr>
                <w:rFonts w:ascii="Times New Roman" w:hAnsi="Times New Roman"/>
                <w:sz w:val="28"/>
                <w:szCs w:val="28"/>
              </w:rPr>
              <w:t>…</w:t>
            </w:r>
          </w:p>
          <w:p w:rsidR="00A75993" w:rsidRPr="00FD69B0" w:rsidRDefault="00A75993" w:rsidP="00D73F29">
            <w:pPr>
              <w:spacing w:after="0" w:line="240" w:lineRule="auto"/>
              <w:ind w:firstLine="347"/>
              <w:jc w:val="both"/>
              <w:rPr>
                <w:rFonts w:ascii="Times New Roman" w:hAnsi="Times New Roman"/>
                <w:sz w:val="28"/>
                <w:szCs w:val="28"/>
              </w:rPr>
            </w:pPr>
            <w:r w:rsidRPr="00FD69B0">
              <w:rPr>
                <w:rFonts w:ascii="Times New Roman" w:hAnsi="Times New Roman"/>
                <w:sz w:val="28"/>
                <w:szCs w:val="28"/>
                <w:shd w:val="clear" w:color="auto" w:fill="FFFFFF"/>
              </w:rPr>
              <w:t>Надання нотаріусом в установленому порядку та у випадках, передбачених </w:t>
            </w:r>
            <w:hyperlink r:id="rId46" w:tgtFrame="_blank" w:history="1">
              <w:r w:rsidRPr="0095742A">
                <w:rPr>
                  <w:rStyle w:val="a4"/>
                  <w:rFonts w:ascii="Times New Roman" w:hAnsi="Times New Roman"/>
                  <w:i/>
                  <w:color w:val="auto"/>
                  <w:sz w:val="28"/>
                  <w:szCs w:val="28"/>
                  <w:u w:val="none"/>
                  <w:shd w:val="clear" w:color="auto" w:fill="FFFFFF"/>
                </w:rPr>
                <w:t>Законом України</w:t>
              </w:r>
            </w:hyperlink>
            <w:r w:rsidRPr="0095742A">
              <w:rPr>
                <w:rFonts w:ascii="Times New Roman" w:hAnsi="Times New Roman"/>
                <w:i/>
                <w:sz w:val="28"/>
                <w:szCs w:val="28"/>
                <w:shd w:val="clear" w:color="auto" w:fill="FFFFFF"/>
              </w:rPr>
              <w:t> </w:t>
            </w:r>
            <w:r w:rsidR="00454118" w:rsidRPr="0095742A">
              <w:rPr>
                <w:rFonts w:ascii="Times New Roman" w:hAnsi="Times New Roman"/>
                <w:i/>
                <w:sz w:val="28"/>
                <w:szCs w:val="28"/>
                <w:shd w:val="clear" w:color="auto" w:fill="FFFFFF"/>
              </w:rPr>
              <w:t>»</w:t>
            </w:r>
            <w:r w:rsidRPr="0095742A">
              <w:rPr>
                <w:rFonts w:ascii="Times New Roman" w:hAnsi="Times New Roman"/>
                <w:i/>
                <w:sz w:val="28"/>
                <w:szCs w:val="28"/>
                <w:shd w:val="clear" w:color="auto" w:fill="FFFFFF"/>
              </w:rPr>
              <w:t>Про виконавче провадження</w:t>
            </w:r>
            <w:r w:rsidR="00454118" w:rsidRPr="0095742A">
              <w:rPr>
                <w:rFonts w:ascii="Times New Roman" w:hAnsi="Times New Roman"/>
                <w:i/>
                <w:sz w:val="28"/>
                <w:szCs w:val="28"/>
                <w:shd w:val="clear" w:color="auto" w:fill="FFFFFF"/>
              </w:rPr>
              <w:t>»</w:t>
            </w:r>
            <w:r w:rsidRPr="0095742A">
              <w:rPr>
                <w:rFonts w:ascii="Times New Roman" w:hAnsi="Times New Roman"/>
                <w:i/>
                <w:sz w:val="28"/>
                <w:szCs w:val="28"/>
                <w:shd w:val="clear" w:color="auto" w:fill="FFFFFF"/>
              </w:rPr>
              <w:t>,</w:t>
            </w:r>
            <w:r w:rsidRPr="00FD69B0">
              <w:rPr>
                <w:rFonts w:ascii="Times New Roman" w:hAnsi="Times New Roman"/>
                <w:sz w:val="28"/>
                <w:szCs w:val="28"/>
                <w:shd w:val="clear" w:color="auto" w:fill="FFFFFF"/>
              </w:rPr>
              <w:t xml:space="preserve"> інформації органу державної виконавчої служби або приватному виконавцю не є порушенням нотаріальної таємниці.</w:t>
            </w:r>
          </w:p>
        </w:tc>
        <w:tc>
          <w:tcPr>
            <w:tcW w:w="7746" w:type="dxa"/>
            <w:gridSpan w:val="3"/>
          </w:tcPr>
          <w:p w:rsidR="00A75993" w:rsidRPr="00FD69B0" w:rsidRDefault="00A75993"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lastRenderedPageBreak/>
              <w:t>Стаття 8.</w:t>
            </w:r>
            <w:r w:rsidRPr="00FD69B0">
              <w:rPr>
                <w:rFonts w:ascii="Times New Roman" w:eastAsia="Times New Roman" w:hAnsi="Times New Roman"/>
                <w:sz w:val="28"/>
                <w:szCs w:val="28"/>
                <w:lang w:eastAsia="uk-UA"/>
              </w:rPr>
              <w:t> Нотаріальна таємниця</w:t>
            </w:r>
          </w:p>
          <w:p w:rsidR="00A75993" w:rsidRPr="00FD69B0" w:rsidRDefault="00A75993"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 xml:space="preserve">Нотаріальна таємниця - сукупність відомостей, отриманих під час вчинення нотаріальної дії або звернення до нотаріуса </w:t>
            </w:r>
            <w:r w:rsidRPr="00FD69B0">
              <w:rPr>
                <w:rFonts w:ascii="Times New Roman" w:eastAsia="Times New Roman" w:hAnsi="Times New Roman"/>
                <w:sz w:val="28"/>
                <w:szCs w:val="28"/>
                <w:lang w:eastAsia="uk-UA"/>
              </w:rPr>
              <w:lastRenderedPageBreak/>
              <w:t>заінтересованої особи, в тому числі про особу, її майно, особисті майнові та немайнові права і обов’язки тощо.</w:t>
            </w:r>
          </w:p>
          <w:p w:rsidR="00A75993" w:rsidRPr="00FD69B0" w:rsidRDefault="00A75993"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w:t>
            </w:r>
          </w:p>
          <w:p w:rsidR="00A75993" w:rsidRPr="00FD69B0" w:rsidRDefault="00A75993" w:rsidP="00D73F29">
            <w:pPr>
              <w:pStyle w:val="a3"/>
              <w:ind w:firstLine="267"/>
              <w:jc w:val="both"/>
              <w:rPr>
                <w:rFonts w:ascii="Times New Roman" w:hAnsi="Times New Roman"/>
                <w:sz w:val="28"/>
                <w:szCs w:val="28"/>
              </w:rPr>
            </w:pPr>
            <w:r w:rsidRPr="00FD69B0">
              <w:rPr>
                <w:rFonts w:ascii="Times New Roman" w:hAnsi="Times New Roman"/>
                <w:sz w:val="28"/>
                <w:szCs w:val="28"/>
                <w:shd w:val="clear" w:color="auto" w:fill="FFFFFF"/>
              </w:rPr>
              <w:t>Надання нотаріусом в установленому порядку та у випадках, передбачених </w:t>
            </w:r>
            <w:hyperlink r:id="rId47" w:tgtFrame="_blank" w:history="1">
              <w:r w:rsidRPr="00FD69B0">
                <w:rPr>
                  <w:rStyle w:val="a4"/>
                  <w:rFonts w:ascii="Times New Roman" w:hAnsi="Times New Roman"/>
                  <w:b/>
                  <w:color w:val="auto"/>
                  <w:sz w:val="28"/>
                  <w:szCs w:val="28"/>
                  <w:u w:val="none"/>
                  <w:shd w:val="clear" w:color="auto" w:fill="FFFFFF"/>
                </w:rPr>
                <w:t>Законом України</w:t>
              </w:r>
            </w:hyperlink>
            <w:r w:rsidRPr="00FD69B0">
              <w:rPr>
                <w:rFonts w:ascii="Times New Roman" w:hAnsi="Times New Roman"/>
                <w:b/>
                <w:sz w:val="28"/>
                <w:szCs w:val="28"/>
                <w:shd w:val="clear" w:color="auto" w:fill="FFFFFF"/>
              </w:rPr>
              <w:t> </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Про 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sz w:val="28"/>
                <w:szCs w:val="28"/>
                <w:shd w:val="clear" w:color="auto" w:fill="FFFFFF"/>
              </w:rPr>
              <w:t>, інформації органу державної виконавчої служби або приватному виконавцю не є порушенням нотаріальної таємниці.</w:t>
            </w:r>
          </w:p>
        </w:tc>
      </w:tr>
      <w:tr w:rsidR="00FD69B0" w:rsidRPr="00FD69B0" w:rsidTr="00426D8E">
        <w:trPr>
          <w:trHeight w:val="632"/>
        </w:trPr>
        <w:tc>
          <w:tcPr>
            <w:tcW w:w="7167" w:type="dxa"/>
          </w:tcPr>
          <w:p w:rsidR="00983646" w:rsidRPr="00FD69B0" w:rsidRDefault="00983646" w:rsidP="00D73F29">
            <w:pPr>
              <w:shd w:val="clear" w:color="auto" w:fill="FFFFFF"/>
              <w:spacing w:after="0" w:line="240" w:lineRule="auto"/>
              <w:ind w:firstLine="347"/>
              <w:jc w:val="both"/>
              <w:rPr>
                <w:rFonts w:ascii="Times New Roman" w:eastAsia="Times New Roman" w:hAnsi="Times New Roman"/>
                <w:bCs/>
                <w:sz w:val="28"/>
                <w:szCs w:val="28"/>
                <w:lang w:eastAsia="uk-UA"/>
              </w:rPr>
            </w:pPr>
            <w:r w:rsidRPr="00FD69B0">
              <w:rPr>
                <w:rFonts w:ascii="Times New Roman" w:eastAsia="Times New Roman" w:hAnsi="Times New Roman"/>
                <w:b/>
                <w:bCs/>
                <w:sz w:val="28"/>
                <w:szCs w:val="28"/>
                <w:lang w:eastAsia="uk-UA"/>
              </w:rPr>
              <w:lastRenderedPageBreak/>
              <w:t>Стаття 49.</w:t>
            </w:r>
            <w:r w:rsidRPr="00FD69B0">
              <w:rPr>
                <w:rFonts w:ascii="Times New Roman" w:eastAsia="Times New Roman" w:hAnsi="Times New Roman"/>
                <w:bCs/>
                <w:sz w:val="28"/>
                <w:szCs w:val="28"/>
                <w:lang w:eastAsia="uk-UA"/>
              </w:rPr>
              <w:t xml:space="preserve"> Відмова у вчиненні нотаріальних дій</w:t>
            </w:r>
          </w:p>
          <w:p w:rsidR="000F0EEA" w:rsidRPr="00FD69B0" w:rsidRDefault="000F0EEA" w:rsidP="00D73F29">
            <w:pPr>
              <w:shd w:val="clear" w:color="auto" w:fill="FFFFFF"/>
              <w:spacing w:after="0" w:line="240" w:lineRule="auto"/>
              <w:ind w:firstLine="347"/>
              <w:jc w:val="both"/>
              <w:rPr>
                <w:rFonts w:ascii="Times New Roman" w:eastAsia="Times New Roman" w:hAnsi="Times New Roman"/>
                <w:bCs/>
                <w:sz w:val="28"/>
                <w:szCs w:val="28"/>
                <w:lang w:eastAsia="uk-UA"/>
              </w:rPr>
            </w:pPr>
          </w:p>
          <w:p w:rsidR="00983646" w:rsidRPr="00FD69B0" w:rsidRDefault="00983646" w:rsidP="00D73F29">
            <w:pPr>
              <w:shd w:val="clear" w:color="auto" w:fill="FFFFFF"/>
              <w:spacing w:after="0" w:line="240" w:lineRule="auto"/>
              <w:ind w:firstLine="347"/>
              <w:jc w:val="both"/>
              <w:rPr>
                <w:rFonts w:ascii="Times New Roman" w:eastAsia="Times New Roman" w:hAnsi="Times New Roman"/>
                <w:bCs/>
                <w:sz w:val="28"/>
                <w:szCs w:val="28"/>
                <w:lang w:eastAsia="uk-UA"/>
              </w:rPr>
            </w:pPr>
            <w:r w:rsidRPr="00FD69B0">
              <w:rPr>
                <w:rFonts w:ascii="Times New Roman" w:eastAsia="Times New Roman" w:hAnsi="Times New Roman"/>
                <w:bCs/>
                <w:sz w:val="28"/>
                <w:szCs w:val="28"/>
                <w:lang w:eastAsia="uk-UA"/>
              </w:rPr>
              <w:t>Нотаріус або посадова особа, яка вчиняє нотаріальні дії, відмовляє у вчиненні нотаріальної дії, якщо:</w:t>
            </w:r>
          </w:p>
          <w:p w:rsidR="00983646" w:rsidRPr="00FD69B0" w:rsidRDefault="00983646" w:rsidP="00D73F29">
            <w:pPr>
              <w:shd w:val="clear" w:color="auto" w:fill="FFFFFF"/>
              <w:spacing w:after="0" w:line="240" w:lineRule="auto"/>
              <w:ind w:firstLine="347"/>
              <w:jc w:val="both"/>
              <w:rPr>
                <w:rFonts w:ascii="Times New Roman" w:eastAsia="Times New Roman" w:hAnsi="Times New Roman"/>
                <w:bCs/>
                <w:sz w:val="28"/>
                <w:szCs w:val="28"/>
                <w:lang w:eastAsia="uk-UA"/>
              </w:rPr>
            </w:pPr>
            <w:r w:rsidRPr="00FD69B0">
              <w:rPr>
                <w:rFonts w:ascii="Times New Roman" w:eastAsia="Times New Roman" w:hAnsi="Times New Roman"/>
                <w:bCs/>
                <w:sz w:val="28"/>
                <w:szCs w:val="28"/>
                <w:lang w:eastAsia="uk-UA"/>
              </w:rPr>
              <w:t>…</w:t>
            </w:r>
          </w:p>
          <w:p w:rsidR="00983646" w:rsidRDefault="00983646" w:rsidP="00D73F29">
            <w:pPr>
              <w:shd w:val="clear" w:color="auto" w:fill="FFFFFF"/>
              <w:spacing w:after="0" w:line="240" w:lineRule="auto"/>
              <w:ind w:firstLine="347"/>
              <w:jc w:val="both"/>
              <w:rPr>
                <w:rFonts w:ascii="Times New Roman" w:eastAsia="Times New Roman" w:hAnsi="Times New Roman"/>
                <w:bCs/>
                <w:i/>
                <w:sz w:val="28"/>
                <w:szCs w:val="28"/>
                <w:lang w:eastAsia="uk-UA"/>
              </w:rPr>
            </w:pPr>
            <w:r w:rsidRPr="0095742A">
              <w:rPr>
                <w:rFonts w:ascii="Times New Roman" w:eastAsia="Times New Roman" w:hAnsi="Times New Roman"/>
                <w:bCs/>
                <w:i/>
                <w:sz w:val="28"/>
                <w:szCs w:val="28"/>
                <w:lang w:eastAsia="uk-UA"/>
              </w:rPr>
              <w:t>8</w:t>
            </w:r>
            <w:r w:rsidRPr="0095742A">
              <w:rPr>
                <w:rFonts w:ascii="Times New Roman" w:eastAsia="Times New Roman" w:hAnsi="Times New Roman"/>
                <w:bCs/>
                <w:i/>
                <w:sz w:val="28"/>
                <w:szCs w:val="28"/>
                <w:vertAlign w:val="superscript"/>
                <w:lang w:eastAsia="uk-UA"/>
              </w:rPr>
              <w:t>1</w:t>
            </w:r>
            <w:r w:rsidRPr="0095742A">
              <w:rPr>
                <w:rFonts w:ascii="Times New Roman" w:eastAsia="Times New Roman" w:hAnsi="Times New Roman"/>
                <w:bCs/>
                <w:i/>
                <w:sz w:val="28"/>
                <w:szCs w:val="28"/>
                <w:lang w:eastAsia="uk-UA"/>
              </w:rPr>
              <w:t>) особа, яка звернулася з проханням про вчинення нотаріальної дії щодо відчуження належного їй майна, внесена до Єдиного реєстру боржників;</w:t>
            </w:r>
          </w:p>
          <w:p w:rsidR="0095742A" w:rsidRPr="0095742A" w:rsidRDefault="0095742A" w:rsidP="00D73F29">
            <w:pPr>
              <w:shd w:val="clear" w:color="auto" w:fill="FFFFFF"/>
              <w:spacing w:after="0" w:line="240" w:lineRule="auto"/>
              <w:ind w:firstLine="347"/>
              <w:jc w:val="both"/>
              <w:rPr>
                <w:rFonts w:ascii="Times New Roman" w:eastAsia="Times New Roman" w:hAnsi="Times New Roman"/>
                <w:bCs/>
                <w:i/>
                <w:sz w:val="28"/>
                <w:szCs w:val="28"/>
                <w:lang w:eastAsia="uk-UA"/>
              </w:rPr>
            </w:pPr>
            <w:r>
              <w:rPr>
                <w:rFonts w:ascii="Times New Roman" w:eastAsia="Times New Roman" w:hAnsi="Times New Roman"/>
                <w:bCs/>
                <w:i/>
                <w:sz w:val="28"/>
                <w:szCs w:val="28"/>
                <w:lang w:eastAsia="uk-UA"/>
              </w:rPr>
              <w:t>..</w:t>
            </w:r>
          </w:p>
        </w:tc>
        <w:tc>
          <w:tcPr>
            <w:tcW w:w="7746" w:type="dxa"/>
            <w:gridSpan w:val="3"/>
          </w:tcPr>
          <w:p w:rsidR="00983646" w:rsidRPr="00FD69B0" w:rsidRDefault="00983646" w:rsidP="00D73F29">
            <w:pPr>
              <w:spacing w:after="0" w:line="240" w:lineRule="auto"/>
              <w:ind w:firstLine="267"/>
              <w:jc w:val="both"/>
              <w:rPr>
                <w:rFonts w:ascii="Times New Roman" w:hAnsi="Times New Roman"/>
                <w:sz w:val="28"/>
                <w:szCs w:val="28"/>
              </w:rPr>
            </w:pPr>
            <w:r w:rsidRPr="00FD69B0">
              <w:rPr>
                <w:rFonts w:ascii="Times New Roman" w:hAnsi="Times New Roman"/>
                <w:b/>
                <w:sz w:val="28"/>
                <w:szCs w:val="28"/>
              </w:rPr>
              <w:t>Стаття 49.</w:t>
            </w:r>
            <w:r w:rsidRPr="00FD69B0">
              <w:rPr>
                <w:rFonts w:ascii="Times New Roman" w:hAnsi="Times New Roman"/>
                <w:sz w:val="28"/>
                <w:szCs w:val="28"/>
              </w:rPr>
              <w:t xml:space="preserve"> Відмова у вчиненні нотаріальних дій</w:t>
            </w:r>
          </w:p>
          <w:p w:rsidR="000F0EEA" w:rsidRPr="00FD69B0" w:rsidRDefault="000F0EEA" w:rsidP="00D73F29">
            <w:pPr>
              <w:spacing w:after="0" w:line="240" w:lineRule="auto"/>
              <w:ind w:firstLine="267"/>
              <w:jc w:val="both"/>
              <w:rPr>
                <w:rFonts w:ascii="Times New Roman" w:hAnsi="Times New Roman"/>
                <w:sz w:val="28"/>
                <w:szCs w:val="28"/>
              </w:rPr>
            </w:pPr>
          </w:p>
          <w:p w:rsidR="00983646" w:rsidRPr="00FD69B0" w:rsidRDefault="00983646"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Нотаріус або посадова особа, яка вчиняє нотаріальні дії, відмовляє у вчиненні нотаріальної дії, якщо:</w:t>
            </w:r>
          </w:p>
          <w:p w:rsidR="00983646" w:rsidRPr="00FD69B0" w:rsidRDefault="00983646"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w:t>
            </w:r>
          </w:p>
          <w:p w:rsidR="00983646" w:rsidRDefault="009855F6" w:rsidP="00D73F29">
            <w:pPr>
              <w:shd w:val="clear" w:color="auto" w:fill="FFFFFF"/>
              <w:spacing w:after="0" w:line="240" w:lineRule="auto"/>
              <w:ind w:firstLine="267"/>
              <w:jc w:val="both"/>
              <w:rPr>
                <w:rFonts w:ascii="Times New Roman" w:hAnsi="Times New Roman"/>
                <w:b/>
                <w:sz w:val="28"/>
                <w:szCs w:val="28"/>
              </w:rPr>
            </w:pPr>
            <w:r w:rsidRPr="00FD69B0">
              <w:rPr>
                <w:rFonts w:ascii="Times New Roman" w:hAnsi="Times New Roman"/>
                <w:b/>
                <w:sz w:val="28"/>
                <w:szCs w:val="28"/>
              </w:rPr>
              <w:t>8</w:t>
            </w:r>
            <w:r w:rsidR="00983646" w:rsidRPr="00FD69B0">
              <w:rPr>
                <w:rFonts w:ascii="Times New Roman" w:hAnsi="Times New Roman"/>
                <w:b/>
                <w:sz w:val="28"/>
                <w:szCs w:val="28"/>
                <w:vertAlign w:val="superscript"/>
              </w:rPr>
              <w:t>1</w:t>
            </w:r>
            <w:r w:rsidR="00983646" w:rsidRPr="00FD69B0">
              <w:rPr>
                <w:rFonts w:ascii="Times New Roman" w:hAnsi="Times New Roman"/>
                <w:b/>
                <w:sz w:val="28"/>
                <w:szCs w:val="28"/>
              </w:rPr>
              <w:t>)</w:t>
            </w:r>
            <w:r w:rsidR="00983646" w:rsidRPr="00FD69B0">
              <w:rPr>
                <w:rFonts w:ascii="Times New Roman" w:hAnsi="Times New Roman"/>
                <w:sz w:val="28"/>
                <w:szCs w:val="28"/>
              </w:rPr>
              <w:t xml:space="preserve"> </w:t>
            </w:r>
            <w:r w:rsidR="00D33188" w:rsidRPr="00FD69B0">
              <w:rPr>
                <w:rFonts w:ascii="Times New Roman" w:hAnsi="Times New Roman"/>
                <w:b/>
                <w:sz w:val="28"/>
                <w:szCs w:val="28"/>
              </w:rPr>
              <w:t>відомості про особу</w:t>
            </w:r>
            <w:r w:rsidR="00983646" w:rsidRPr="00FD69B0">
              <w:rPr>
                <w:rFonts w:ascii="Times New Roman" w:hAnsi="Times New Roman"/>
                <w:b/>
                <w:sz w:val="28"/>
                <w:szCs w:val="28"/>
              </w:rPr>
              <w:t xml:space="preserve">, яка звернулася з проханням про вчинення нотаріальної дії щодо відчуження </w:t>
            </w:r>
            <w:r w:rsidR="00983646" w:rsidRPr="00FD69B0">
              <w:rPr>
                <w:rFonts w:ascii="Times New Roman" w:hAnsi="Times New Roman"/>
                <w:b/>
                <w:bCs/>
                <w:sz w:val="28"/>
                <w:szCs w:val="28"/>
              </w:rPr>
              <w:t>та заставу</w:t>
            </w:r>
            <w:r w:rsidR="00D33188" w:rsidRPr="00FD69B0">
              <w:rPr>
                <w:rFonts w:ascii="Times New Roman" w:hAnsi="Times New Roman"/>
                <w:b/>
                <w:sz w:val="28"/>
                <w:szCs w:val="28"/>
              </w:rPr>
              <w:t xml:space="preserve"> належного їй майна, внесені</w:t>
            </w:r>
            <w:r w:rsidR="00983646" w:rsidRPr="00FD69B0">
              <w:rPr>
                <w:rFonts w:ascii="Times New Roman" w:hAnsi="Times New Roman"/>
                <w:b/>
                <w:sz w:val="28"/>
                <w:szCs w:val="28"/>
              </w:rPr>
              <w:t xml:space="preserve"> до Єдиного реєстру боржників;</w:t>
            </w:r>
          </w:p>
          <w:p w:rsidR="0095742A" w:rsidRPr="00FD69B0" w:rsidRDefault="0095742A" w:rsidP="00D73F29">
            <w:pPr>
              <w:shd w:val="clear" w:color="auto" w:fill="FFFFFF"/>
              <w:spacing w:after="0" w:line="240" w:lineRule="auto"/>
              <w:ind w:firstLine="267"/>
              <w:jc w:val="both"/>
              <w:rPr>
                <w:rFonts w:ascii="Times New Roman" w:eastAsia="Times New Roman" w:hAnsi="Times New Roman"/>
                <w:b/>
                <w:bCs/>
                <w:sz w:val="28"/>
                <w:szCs w:val="28"/>
                <w:lang w:eastAsia="uk-UA"/>
              </w:rPr>
            </w:pPr>
            <w:r>
              <w:rPr>
                <w:rFonts w:ascii="Times New Roman" w:hAnsi="Times New Roman"/>
                <w:b/>
                <w:sz w:val="28"/>
                <w:szCs w:val="28"/>
              </w:rPr>
              <w:t>…</w:t>
            </w:r>
          </w:p>
        </w:tc>
      </w:tr>
      <w:tr w:rsidR="00FD69B0" w:rsidRPr="00FD69B0" w:rsidTr="00426D8E">
        <w:trPr>
          <w:trHeight w:val="632"/>
        </w:trPr>
        <w:tc>
          <w:tcPr>
            <w:tcW w:w="7167" w:type="dxa"/>
          </w:tcPr>
          <w:p w:rsidR="00736F08" w:rsidRPr="00FD69B0" w:rsidRDefault="00736F08" w:rsidP="00D73F29">
            <w:pPr>
              <w:shd w:val="clear" w:color="auto" w:fill="FFFFFF"/>
              <w:spacing w:after="0" w:line="240" w:lineRule="auto"/>
              <w:ind w:firstLine="347"/>
              <w:jc w:val="both"/>
              <w:rPr>
                <w:rFonts w:ascii="Times New Roman" w:eastAsia="Times New Roman" w:hAnsi="Times New Roman"/>
                <w:bCs/>
                <w:sz w:val="28"/>
                <w:szCs w:val="28"/>
                <w:lang w:eastAsia="uk-UA"/>
              </w:rPr>
            </w:pPr>
            <w:r w:rsidRPr="00FD69B0">
              <w:rPr>
                <w:rFonts w:ascii="Times New Roman" w:eastAsia="Times New Roman" w:hAnsi="Times New Roman"/>
                <w:b/>
                <w:bCs/>
                <w:sz w:val="28"/>
                <w:szCs w:val="28"/>
                <w:lang w:eastAsia="uk-UA"/>
              </w:rPr>
              <w:t>Стаття 55.</w:t>
            </w:r>
            <w:r w:rsidRPr="00FD69B0">
              <w:rPr>
                <w:rFonts w:ascii="Times New Roman" w:eastAsia="Times New Roman" w:hAnsi="Times New Roman"/>
                <w:bCs/>
                <w:sz w:val="28"/>
                <w:szCs w:val="28"/>
                <w:lang w:eastAsia="uk-UA"/>
              </w:rPr>
              <w:t xml:space="preserve"> Посвідчення договорів про відчуження та заставу майна</w:t>
            </w:r>
          </w:p>
          <w:p w:rsidR="000F0EEA" w:rsidRPr="00FD69B0" w:rsidRDefault="000F0EEA" w:rsidP="00D73F29">
            <w:pPr>
              <w:shd w:val="clear" w:color="auto" w:fill="FFFFFF"/>
              <w:spacing w:after="0" w:line="240" w:lineRule="auto"/>
              <w:ind w:firstLine="347"/>
              <w:jc w:val="both"/>
              <w:rPr>
                <w:rFonts w:ascii="Times New Roman" w:eastAsia="Times New Roman" w:hAnsi="Times New Roman"/>
                <w:bCs/>
                <w:sz w:val="28"/>
                <w:szCs w:val="28"/>
                <w:lang w:eastAsia="uk-UA"/>
              </w:rPr>
            </w:pPr>
          </w:p>
          <w:p w:rsidR="00736F08" w:rsidRPr="00FD69B0" w:rsidRDefault="00736F08" w:rsidP="00D73F29">
            <w:pPr>
              <w:shd w:val="clear" w:color="auto" w:fill="FFFFFF"/>
              <w:spacing w:after="0" w:line="240" w:lineRule="auto"/>
              <w:ind w:firstLine="347"/>
              <w:jc w:val="both"/>
              <w:rPr>
                <w:rFonts w:ascii="Times New Roman" w:eastAsia="Times New Roman" w:hAnsi="Times New Roman"/>
                <w:bCs/>
                <w:sz w:val="28"/>
                <w:szCs w:val="28"/>
                <w:lang w:eastAsia="uk-UA"/>
              </w:rPr>
            </w:pPr>
            <w:r w:rsidRPr="00FD69B0">
              <w:rPr>
                <w:rFonts w:ascii="Times New Roman" w:eastAsia="Times New Roman" w:hAnsi="Times New Roman"/>
                <w:bCs/>
                <w:sz w:val="28"/>
                <w:szCs w:val="28"/>
                <w:lang w:eastAsia="uk-UA"/>
              </w:rPr>
              <w:t xml:space="preserve">Договори про відчуження та заставу майна, що підлягає реєстрації, крім випадків, встановлених статтею 38 Закону України </w:t>
            </w:r>
            <w:r w:rsidR="00454118">
              <w:rPr>
                <w:rFonts w:ascii="Times New Roman" w:eastAsia="Times New Roman" w:hAnsi="Times New Roman"/>
                <w:bCs/>
                <w:sz w:val="28"/>
                <w:szCs w:val="28"/>
                <w:lang w:eastAsia="uk-UA"/>
              </w:rPr>
              <w:t>«</w:t>
            </w:r>
            <w:r w:rsidRPr="00FD69B0">
              <w:rPr>
                <w:rFonts w:ascii="Times New Roman" w:eastAsia="Times New Roman" w:hAnsi="Times New Roman"/>
                <w:bCs/>
                <w:sz w:val="28"/>
                <w:szCs w:val="28"/>
                <w:lang w:eastAsia="uk-UA"/>
              </w:rPr>
              <w:t>Про іпотеку</w:t>
            </w:r>
            <w:r w:rsidR="00454118">
              <w:rPr>
                <w:rFonts w:ascii="Times New Roman" w:eastAsia="Times New Roman" w:hAnsi="Times New Roman"/>
                <w:bCs/>
                <w:sz w:val="28"/>
                <w:szCs w:val="28"/>
                <w:lang w:eastAsia="uk-UA"/>
              </w:rPr>
              <w:t>»</w:t>
            </w:r>
            <w:r w:rsidRPr="00FD69B0">
              <w:rPr>
                <w:rFonts w:ascii="Times New Roman" w:eastAsia="Times New Roman" w:hAnsi="Times New Roman"/>
                <w:bCs/>
                <w:sz w:val="28"/>
                <w:szCs w:val="28"/>
                <w:lang w:eastAsia="uk-UA"/>
              </w:rPr>
              <w:t xml:space="preserve">, посвідчуються за умови подання документів, що підтверджують право власності на майно, що відчужується або заставляється, або за наявності державної реєстрації права власності на таке майно у Державному реєстрі речових прав на нерухоме майно. У разі застави майбутнього майна або створення </w:t>
            </w:r>
            <w:r w:rsidRPr="00FD69B0">
              <w:rPr>
                <w:rFonts w:ascii="Times New Roman" w:eastAsia="Times New Roman" w:hAnsi="Times New Roman"/>
                <w:bCs/>
                <w:sz w:val="28"/>
                <w:szCs w:val="28"/>
                <w:lang w:eastAsia="uk-UA"/>
              </w:rPr>
              <w:lastRenderedPageBreak/>
              <w:t>забезпечувального обтяження в майбутньому майні нотаріусу надаються документи, що підтверджують наявність прав на набуття такого майна у власність у майбутньому.</w:t>
            </w:r>
          </w:p>
          <w:p w:rsidR="00736F08" w:rsidRPr="00FD69B0" w:rsidRDefault="00736F08" w:rsidP="00D73F29">
            <w:pPr>
              <w:shd w:val="clear" w:color="auto" w:fill="FFFFFF"/>
              <w:spacing w:after="0" w:line="240" w:lineRule="auto"/>
              <w:ind w:firstLine="347"/>
              <w:jc w:val="both"/>
              <w:rPr>
                <w:rFonts w:ascii="Times New Roman" w:eastAsia="Times New Roman" w:hAnsi="Times New Roman"/>
                <w:bCs/>
                <w:sz w:val="28"/>
                <w:szCs w:val="28"/>
                <w:lang w:eastAsia="uk-UA"/>
              </w:rPr>
            </w:pPr>
            <w:r w:rsidRPr="00FD69B0">
              <w:rPr>
                <w:rFonts w:ascii="Times New Roman" w:eastAsia="Times New Roman" w:hAnsi="Times New Roman"/>
                <w:bCs/>
                <w:sz w:val="28"/>
                <w:szCs w:val="28"/>
                <w:lang w:eastAsia="uk-UA"/>
              </w:rPr>
              <w:t>При посвідченні договорів про відчуження або заставу жилого будинку, квартири, дачі, садового будинку, гаража, земельної ділянки, іншого нерухомого майна, транспортних засобів перевіряється відсутність будь-якої заборони відчуження або арешту майна.</w:t>
            </w:r>
          </w:p>
        </w:tc>
        <w:tc>
          <w:tcPr>
            <w:tcW w:w="7746" w:type="dxa"/>
            <w:gridSpan w:val="3"/>
          </w:tcPr>
          <w:p w:rsidR="00736F08" w:rsidRPr="00FD69B0" w:rsidRDefault="00736F08" w:rsidP="00D73F29">
            <w:pPr>
              <w:spacing w:after="0" w:line="240" w:lineRule="auto"/>
              <w:ind w:firstLine="267"/>
              <w:jc w:val="both"/>
              <w:rPr>
                <w:rFonts w:ascii="Times New Roman" w:hAnsi="Times New Roman"/>
                <w:sz w:val="28"/>
                <w:szCs w:val="28"/>
              </w:rPr>
            </w:pPr>
            <w:r w:rsidRPr="00FD69B0">
              <w:rPr>
                <w:rFonts w:ascii="Times New Roman" w:hAnsi="Times New Roman"/>
                <w:b/>
                <w:sz w:val="28"/>
                <w:szCs w:val="28"/>
              </w:rPr>
              <w:lastRenderedPageBreak/>
              <w:t>Стаття 55.</w:t>
            </w:r>
            <w:r w:rsidRPr="00FD69B0">
              <w:rPr>
                <w:rFonts w:ascii="Times New Roman" w:hAnsi="Times New Roman"/>
                <w:sz w:val="28"/>
                <w:szCs w:val="28"/>
              </w:rPr>
              <w:t xml:space="preserve"> Посвідчення договорів про відчуження та заставу майна</w:t>
            </w:r>
          </w:p>
          <w:p w:rsidR="000F0EEA" w:rsidRPr="00FD69B0" w:rsidRDefault="000F0EEA" w:rsidP="00D73F29">
            <w:pPr>
              <w:spacing w:after="0" w:line="240" w:lineRule="auto"/>
              <w:ind w:firstLine="267"/>
              <w:jc w:val="both"/>
              <w:rPr>
                <w:rFonts w:ascii="Times New Roman" w:hAnsi="Times New Roman"/>
                <w:sz w:val="28"/>
                <w:szCs w:val="28"/>
              </w:rPr>
            </w:pPr>
          </w:p>
          <w:p w:rsidR="00736F08" w:rsidRPr="00FD69B0" w:rsidRDefault="00736F08"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Договори про відчуження та заставу майна, що підлягає реєстрації, крім випадків, встановлених </w:t>
            </w:r>
            <w:hyperlink r:id="rId48" w:anchor="n308" w:history="1">
              <w:r w:rsidRPr="00FD69B0">
                <w:rPr>
                  <w:rFonts w:ascii="Times New Roman" w:hAnsi="Times New Roman"/>
                  <w:sz w:val="28"/>
                  <w:szCs w:val="28"/>
                </w:rPr>
                <w:t>статтею</w:t>
              </w:r>
            </w:hyperlink>
            <w:hyperlink r:id="rId49" w:anchor="n308" w:history="1">
              <w:r w:rsidRPr="00FD69B0">
                <w:rPr>
                  <w:rFonts w:ascii="Times New Roman" w:hAnsi="Times New Roman"/>
                  <w:sz w:val="28"/>
                  <w:szCs w:val="28"/>
                </w:rPr>
                <w:t xml:space="preserve"> 38</w:t>
              </w:r>
            </w:hyperlink>
            <w:r w:rsidRPr="00FD69B0">
              <w:rPr>
                <w:rFonts w:ascii="Times New Roman" w:hAnsi="Times New Roman"/>
                <w:sz w:val="28"/>
                <w:szCs w:val="28"/>
              </w:rPr>
              <w:t xml:space="preserve"> Закону України </w:t>
            </w:r>
            <w:r w:rsidR="00454118">
              <w:rPr>
                <w:rFonts w:ascii="Times New Roman" w:hAnsi="Times New Roman"/>
                <w:sz w:val="28"/>
                <w:szCs w:val="28"/>
              </w:rPr>
              <w:t>«</w:t>
            </w:r>
            <w:r w:rsidRPr="00FD69B0">
              <w:rPr>
                <w:rFonts w:ascii="Times New Roman" w:hAnsi="Times New Roman"/>
                <w:sz w:val="28"/>
                <w:szCs w:val="28"/>
              </w:rPr>
              <w:t>Про іпотеку</w:t>
            </w:r>
            <w:r w:rsidR="00454118">
              <w:rPr>
                <w:rFonts w:ascii="Times New Roman" w:hAnsi="Times New Roman"/>
                <w:sz w:val="28"/>
                <w:szCs w:val="28"/>
              </w:rPr>
              <w:t>»</w:t>
            </w:r>
            <w:r w:rsidRPr="00FD69B0">
              <w:rPr>
                <w:rFonts w:ascii="Times New Roman" w:hAnsi="Times New Roman"/>
                <w:sz w:val="28"/>
                <w:szCs w:val="28"/>
              </w:rPr>
              <w:t xml:space="preserve">, посвідчуються за умови подання документів, що підтверджують право власності на майно, що відчужується або заставляється, або за наявності державної реєстрації права власності на таке майно у Державному реєстрі речових прав на нерухоме майно. У разі застави майбутнього майна або створення забезпечувального обтяження в </w:t>
            </w:r>
            <w:r w:rsidRPr="00FD69B0">
              <w:rPr>
                <w:rFonts w:ascii="Times New Roman" w:hAnsi="Times New Roman"/>
                <w:sz w:val="28"/>
                <w:szCs w:val="28"/>
              </w:rPr>
              <w:lastRenderedPageBreak/>
              <w:t>майбутньому майні нотаріусу надаються документи, що підтверджують наявність прав на набуття такого майна у власність у майбутньому.</w:t>
            </w:r>
          </w:p>
          <w:p w:rsidR="00736F08" w:rsidRPr="00FD69B0" w:rsidRDefault="00736F08" w:rsidP="00D73F29">
            <w:pPr>
              <w:spacing w:after="0" w:line="240" w:lineRule="auto"/>
              <w:ind w:firstLine="267"/>
              <w:jc w:val="both"/>
              <w:rPr>
                <w:rFonts w:ascii="Times New Roman" w:hAnsi="Times New Roman"/>
                <w:b/>
                <w:bCs/>
                <w:sz w:val="28"/>
                <w:szCs w:val="28"/>
              </w:rPr>
            </w:pPr>
            <w:r w:rsidRPr="00FD69B0">
              <w:rPr>
                <w:rFonts w:ascii="Times New Roman" w:hAnsi="Times New Roman"/>
                <w:sz w:val="28"/>
                <w:szCs w:val="28"/>
              </w:rPr>
              <w:t xml:space="preserve">При посвідченні договорів про відчуження або заставу жилого будинку, квартири, дачі, садового будинку, гаража, земельної ділянки, іншого нерухомого майна, транспортних засобів перевіряється відсутність будь-якої заборони відчуження або арешту майна, </w:t>
            </w:r>
            <w:r w:rsidRPr="00FD69B0">
              <w:rPr>
                <w:rFonts w:ascii="Times New Roman" w:hAnsi="Times New Roman"/>
                <w:b/>
                <w:bCs/>
                <w:sz w:val="28"/>
                <w:szCs w:val="28"/>
              </w:rPr>
              <w:t>а також відсутність</w:t>
            </w:r>
            <w:r w:rsidR="00D33188" w:rsidRPr="00FD69B0">
              <w:rPr>
                <w:rFonts w:ascii="Times New Roman" w:hAnsi="Times New Roman"/>
                <w:b/>
                <w:bCs/>
                <w:sz w:val="28"/>
                <w:szCs w:val="28"/>
              </w:rPr>
              <w:t xml:space="preserve"> відомостей про особу</w:t>
            </w:r>
            <w:r w:rsidRPr="00FD69B0">
              <w:rPr>
                <w:rFonts w:ascii="Times New Roman" w:hAnsi="Times New Roman"/>
                <w:b/>
                <w:bCs/>
                <w:sz w:val="28"/>
                <w:szCs w:val="28"/>
              </w:rPr>
              <w:t>, яка звернулася з проханням про вчинення нотаріальної дії щодо відчуження та заставу належного їй майна, в Єдиному реєстрі боржників.</w:t>
            </w:r>
          </w:p>
        </w:tc>
      </w:tr>
      <w:tr w:rsidR="00FD69B0" w:rsidRPr="00FD69B0" w:rsidTr="00426D8E">
        <w:trPr>
          <w:trHeight w:val="632"/>
        </w:trPr>
        <w:tc>
          <w:tcPr>
            <w:tcW w:w="7167" w:type="dxa"/>
          </w:tcPr>
          <w:p w:rsidR="00321789" w:rsidRPr="00FD69B0" w:rsidRDefault="00321789"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72.</w:t>
            </w:r>
            <w:r w:rsidRPr="00FD69B0">
              <w:rPr>
                <w:sz w:val="28"/>
                <w:szCs w:val="28"/>
                <w:lang w:val="uk-UA"/>
              </w:rPr>
              <w:t> Видача свідоцтв про придбання майна з прилюдних торгів (аукціонів), свідоцтв про придбання майна з прилюдних торгів (аукціонів), якщо вони не відбулися</w:t>
            </w:r>
          </w:p>
          <w:p w:rsidR="000F0EEA" w:rsidRPr="00FD69B0" w:rsidRDefault="000F0EEA" w:rsidP="00D73F29">
            <w:pPr>
              <w:pStyle w:val="rvps2"/>
              <w:shd w:val="clear" w:color="auto" w:fill="FFFFFF"/>
              <w:spacing w:before="0" w:beforeAutospacing="0" w:after="0" w:afterAutospacing="0"/>
              <w:ind w:firstLine="347"/>
              <w:jc w:val="both"/>
              <w:rPr>
                <w:sz w:val="28"/>
                <w:szCs w:val="28"/>
                <w:lang w:val="uk-UA"/>
              </w:rPr>
            </w:pPr>
          </w:p>
          <w:p w:rsidR="00321789" w:rsidRPr="00FD69B0" w:rsidRDefault="00321789" w:rsidP="00D73F29">
            <w:pPr>
              <w:pStyle w:val="rvps2"/>
              <w:shd w:val="clear" w:color="auto" w:fill="FFFFFF"/>
              <w:spacing w:before="0" w:beforeAutospacing="0" w:after="0" w:afterAutospacing="0"/>
              <w:ind w:firstLine="347"/>
              <w:jc w:val="both"/>
              <w:rPr>
                <w:sz w:val="28"/>
                <w:szCs w:val="28"/>
                <w:lang w:val="uk-UA"/>
              </w:rPr>
            </w:pPr>
            <w:bookmarkStart w:id="64" w:name="n708"/>
            <w:bookmarkEnd w:id="64"/>
            <w:r w:rsidRPr="00FD69B0">
              <w:rPr>
                <w:sz w:val="28"/>
                <w:szCs w:val="28"/>
                <w:lang w:val="uk-UA"/>
              </w:rPr>
              <w:t>Придбання арештованого нерухомого майна з прилюдних торгів (аукціонів) оформлюється нотаріусом за місцезнаходженням такого майна шляхом видачі набувачу відповідного свідоцтва на підставі документів, визначених </w:t>
            </w:r>
            <w:hyperlink r:id="rId50" w:tgtFrame="_blank" w:history="1">
              <w:r w:rsidRPr="0095742A">
                <w:rPr>
                  <w:rStyle w:val="a4"/>
                  <w:i/>
                  <w:color w:val="auto"/>
                  <w:sz w:val="28"/>
                  <w:szCs w:val="28"/>
                  <w:u w:val="none"/>
                  <w:lang w:val="uk-UA"/>
                </w:rPr>
                <w:t>Законом України</w:t>
              </w:r>
            </w:hyperlink>
            <w:r w:rsidRPr="0095742A">
              <w:rPr>
                <w:i/>
                <w:sz w:val="28"/>
                <w:szCs w:val="28"/>
                <w:lang w:val="uk-UA"/>
              </w:rPr>
              <w:t> </w:t>
            </w:r>
            <w:r w:rsidR="00454118" w:rsidRPr="0095742A">
              <w:rPr>
                <w:i/>
                <w:sz w:val="28"/>
                <w:szCs w:val="28"/>
                <w:lang w:val="uk-UA"/>
              </w:rPr>
              <w:t>»</w:t>
            </w:r>
            <w:r w:rsidRPr="0095742A">
              <w:rPr>
                <w:i/>
                <w:sz w:val="28"/>
                <w:szCs w:val="28"/>
                <w:lang w:val="uk-UA"/>
              </w:rPr>
              <w:t>Про виконавче провадження</w:t>
            </w:r>
            <w:r w:rsidR="00454118" w:rsidRPr="0095742A">
              <w:rPr>
                <w:i/>
                <w:sz w:val="28"/>
                <w:szCs w:val="28"/>
                <w:lang w:val="uk-UA"/>
              </w:rPr>
              <w:t>»</w:t>
            </w:r>
            <w:r w:rsidRPr="0095742A">
              <w:rPr>
                <w:i/>
                <w:sz w:val="28"/>
                <w:szCs w:val="28"/>
                <w:lang w:val="uk-UA"/>
              </w:rPr>
              <w:t>.</w:t>
            </w:r>
          </w:p>
        </w:tc>
        <w:tc>
          <w:tcPr>
            <w:tcW w:w="7746" w:type="dxa"/>
            <w:gridSpan w:val="3"/>
          </w:tcPr>
          <w:p w:rsidR="00321789" w:rsidRPr="00FD69B0" w:rsidRDefault="00321789"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72.</w:t>
            </w:r>
            <w:r w:rsidRPr="00FD69B0">
              <w:rPr>
                <w:sz w:val="28"/>
                <w:szCs w:val="28"/>
                <w:lang w:val="uk-UA"/>
              </w:rPr>
              <w:t> Видача свідоцтв про придбання майна з прилюдних торгів (аукціонів), свідоцтв про придбання майна з прилюдних торгів (аукціонів), якщо вони не відбулися</w:t>
            </w:r>
          </w:p>
          <w:p w:rsidR="000F0EEA" w:rsidRPr="00FD69B0" w:rsidRDefault="000F0EEA" w:rsidP="00D73F29">
            <w:pPr>
              <w:pStyle w:val="rvps2"/>
              <w:shd w:val="clear" w:color="auto" w:fill="FFFFFF"/>
              <w:spacing w:before="0" w:beforeAutospacing="0" w:after="0" w:afterAutospacing="0"/>
              <w:ind w:firstLine="267"/>
              <w:jc w:val="both"/>
              <w:rPr>
                <w:sz w:val="28"/>
                <w:szCs w:val="28"/>
                <w:lang w:val="uk-UA"/>
              </w:rPr>
            </w:pPr>
          </w:p>
          <w:p w:rsidR="00321789" w:rsidRPr="00FD69B0" w:rsidRDefault="00321789" w:rsidP="00D73F29">
            <w:pPr>
              <w:shd w:val="clear" w:color="auto" w:fill="FFFFFF"/>
              <w:spacing w:after="0" w:line="240" w:lineRule="auto"/>
              <w:ind w:firstLine="267"/>
              <w:jc w:val="both"/>
              <w:rPr>
                <w:rFonts w:ascii="Times New Roman" w:eastAsia="Times New Roman" w:hAnsi="Times New Roman"/>
                <w:b/>
                <w:bCs/>
                <w:sz w:val="28"/>
                <w:szCs w:val="28"/>
                <w:lang w:eastAsia="uk-UA"/>
              </w:rPr>
            </w:pPr>
            <w:r w:rsidRPr="00FD69B0">
              <w:rPr>
                <w:rFonts w:ascii="Times New Roman" w:hAnsi="Times New Roman"/>
                <w:sz w:val="28"/>
                <w:szCs w:val="28"/>
              </w:rPr>
              <w:t>Придбання арештованого нерухомого майна з прилюдних торгів (аукціонів) оформлюється нотаріусом за місцезнаходженням такого майна шляхом видачі набувачу відповідного свідоцтва на підставі документів, визначених </w:t>
            </w:r>
            <w:hyperlink r:id="rId51" w:tgtFrame="_blank" w:history="1">
              <w:r w:rsidRPr="00FD69B0">
                <w:rPr>
                  <w:rStyle w:val="a4"/>
                  <w:rFonts w:ascii="Times New Roman" w:hAnsi="Times New Roman"/>
                  <w:b/>
                  <w:color w:val="auto"/>
                  <w:sz w:val="28"/>
                  <w:szCs w:val="28"/>
                  <w:u w:val="none"/>
                </w:rPr>
                <w:t>Законом України</w:t>
              </w:r>
            </w:hyperlink>
            <w:r w:rsidRPr="00FD69B0">
              <w:rPr>
                <w:rFonts w:ascii="Times New Roman" w:hAnsi="Times New Roman"/>
                <w:b/>
                <w:sz w:val="28"/>
                <w:szCs w:val="28"/>
              </w:rPr>
              <w:t> </w:t>
            </w:r>
            <w:r w:rsidR="00454118">
              <w:rPr>
                <w:rFonts w:ascii="Times New Roman" w:hAnsi="Times New Roman"/>
                <w:b/>
                <w:sz w:val="28"/>
                <w:szCs w:val="28"/>
              </w:rPr>
              <w:t>»</w:t>
            </w:r>
            <w:r w:rsidRPr="00FD69B0">
              <w:rPr>
                <w:rFonts w:ascii="Times New Roman" w:hAnsi="Times New Roman"/>
                <w:b/>
                <w:sz w:val="28"/>
                <w:szCs w:val="28"/>
              </w:rPr>
              <w:t xml:space="preserve">Про </w:t>
            </w:r>
            <w:r w:rsidR="004F1AFA" w:rsidRPr="00FD69B0">
              <w:rPr>
                <w:rFonts w:ascii="Times New Roman" w:hAnsi="Times New Roman"/>
                <w:b/>
                <w:sz w:val="28"/>
                <w:szCs w:val="28"/>
              </w:rPr>
              <w:t>примусове виконання рішень</w:t>
            </w:r>
            <w:r w:rsidR="00454118">
              <w:rPr>
                <w:rFonts w:ascii="Times New Roman" w:hAnsi="Times New Roman"/>
                <w:b/>
                <w:sz w:val="28"/>
                <w:szCs w:val="28"/>
              </w:rPr>
              <w:t>»</w:t>
            </w:r>
            <w:r w:rsidRPr="00FD69B0">
              <w:rPr>
                <w:rFonts w:ascii="Times New Roman" w:hAnsi="Times New Roman"/>
                <w:b/>
                <w:sz w:val="28"/>
                <w:szCs w:val="28"/>
              </w:rPr>
              <w:t>.</w:t>
            </w:r>
          </w:p>
        </w:tc>
      </w:tr>
      <w:tr w:rsidR="00FD69B0" w:rsidRPr="00FD69B0" w:rsidTr="00426D8E">
        <w:trPr>
          <w:trHeight w:val="632"/>
        </w:trPr>
        <w:tc>
          <w:tcPr>
            <w:tcW w:w="7167" w:type="dxa"/>
          </w:tcPr>
          <w:p w:rsidR="00753157" w:rsidRPr="00FD69B0" w:rsidRDefault="00753157" w:rsidP="00D73F29">
            <w:pPr>
              <w:spacing w:after="0" w:line="240" w:lineRule="auto"/>
              <w:ind w:firstLine="347"/>
              <w:jc w:val="both"/>
              <w:rPr>
                <w:rFonts w:ascii="Times New Roman" w:hAnsi="Times New Roman"/>
                <w:sz w:val="28"/>
                <w:szCs w:val="28"/>
              </w:rPr>
            </w:pPr>
            <w:r w:rsidRPr="00FD69B0">
              <w:rPr>
                <w:rFonts w:ascii="Times New Roman" w:hAnsi="Times New Roman"/>
                <w:b/>
                <w:sz w:val="28"/>
                <w:szCs w:val="28"/>
              </w:rPr>
              <w:t>Стаття 89.</w:t>
            </w:r>
            <w:r w:rsidRPr="00FD69B0">
              <w:rPr>
                <w:rFonts w:ascii="Times New Roman" w:hAnsi="Times New Roman"/>
                <w:sz w:val="28"/>
                <w:szCs w:val="28"/>
              </w:rPr>
              <w:t xml:space="preserve"> Зміст виконавчого напису</w:t>
            </w:r>
          </w:p>
          <w:p w:rsidR="00753157" w:rsidRPr="00FD69B0" w:rsidRDefault="00753157" w:rsidP="00D73F29">
            <w:pPr>
              <w:spacing w:after="0" w:line="240" w:lineRule="auto"/>
              <w:ind w:firstLine="347"/>
              <w:jc w:val="both"/>
              <w:rPr>
                <w:rFonts w:ascii="Times New Roman" w:hAnsi="Times New Roman"/>
                <w:b/>
                <w:sz w:val="28"/>
                <w:szCs w:val="28"/>
              </w:rPr>
            </w:pPr>
          </w:p>
          <w:p w:rsidR="00753157" w:rsidRPr="00FD69B0" w:rsidRDefault="00753157" w:rsidP="008E71F4">
            <w:pPr>
              <w:pStyle w:val="a3"/>
              <w:ind w:firstLine="347"/>
              <w:jc w:val="both"/>
              <w:rPr>
                <w:rFonts w:ascii="Times New Roman" w:hAnsi="Times New Roman"/>
                <w:sz w:val="28"/>
                <w:szCs w:val="28"/>
              </w:rPr>
            </w:pPr>
            <w:r w:rsidRPr="00FD69B0">
              <w:rPr>
                <w:rFonts w:ascii="Times New Roman" w:hAnsi="Times New Roman"/>
                <w:sz w:val="28"/>
                <w:szCs w:val="28"/>
              </w:rPr>
              <w:t>У виконавч</w:t>
            </w:r>
            <w:r w:rsidR="008E71F4" w:rsidRPr="00FD69B0">
              <w:rPr>
                <w:rFonts w:ascii="Times New Roman" w:hAnsi="Times New Roman"/>
                <w:sz w:val="28"/>
                <w:szCs w:val="28"/>
              </w:rPr>
              <w:t>ому написі повинні зазначатися:</w:t>
            </w:r>
          </w:p>
          <w:p w:rsidR="00753157" w:rsidRPr="00FD69B0" w:rsidRDefault="00753157" w:rsidP="00D73F29">
            <w:pPr>
              <w:pStyle w:val="a3"/>
              <w:ind w:firstLine="347"/>
              <w:jc w:val="both"/>
              <w:rPr>
                <w:rFonts w:ascii="Times New Roman" w:hAnsi="Times New Roman"/>
                <w:sz w:val="28"/>
                <w:szCs w:val="28"/>
              </w:rPr>
            </w:pPr>
            <w:bookmarkStart w:id="65" w:name="o740"/>
            <w:bookmarkEnd w:id="65"/>
            <w:r w:rsidRPr="00FD69B0">
              <w:rPr>
                <w:rFonts w:ascii="Times New Roman" w:hAnsi="Times New Roman"/>
                <w:sz w:val="28"/>
                <w:szCs w:val="28"/>
              </w:rPr>
              <w:t>дата (рік,</w:t>
            </w:r>
            <w:r w:rsidR="009816BE" w:rsidRPr="00FD69B0">
              <w:rPr>
                <w:rFonts w:ascii="Times New Roman" w:hAnsi="Times New Roman"/>
                <w:sz w:val="28"/>
                <w:szCs w:val="28"/>
              </w:rPr>
              <w:t xml:space="preserve"> </w:t>
            </w:r>
            <w:r w:rsidRPr="00FD69B0">
              <w:rPr>
                <w:rFonts w:ascii="Times New Roman" w:hAnsi="Times New Roman"/>
                <w:sz w:val="28"/>
                <w:szCs w:val="28"/>
              </w:rPr>
              <w:t>місяць,</w:t>
            </w:r>
            <w:r w:rsidR="009816BE" w:rsidRPr="00FD69B0">
              <w:rPr>
                <w:rFonts w:ascii="Times New Roman" w:hAnsi="Times New Roman"/>
                <w:sz w:val="28"/>
                <w:szCs w:val="28"/>
              </w:rPr>
              <w:t xml:space="preserve"> </w:t>
            </w:r>
            <w:r w:rsidRPr="00FD69B0">
              <w:rPr>
                <w:rFonts w:ascii="Times New Roman" w:hAnsi="Times New Roman"/>
                <w:sz w:val="28"/>
                <w:szCs w:val="28"/>
              </w:rPr>
              <w:t>число) його вчинення,</w:t>
            </w:r>
            <w:r w:rsidR="009816BE" w:rsidRPr="00FD69B0">
              <w:rPr>
                <w:rFonts w:ascii="Times New Roman" w:hAnsi="Times New Roman"/>
                <w:sz w:val="28"/>
                <w:szCs w:val="28"/>
              </w:rPr>
              <w:t xml:space="preserve"> </w:t>
            </w:r>
            <w:r w:rsidRPr="00FD69B0">
              <w:rPr>
                <w:rFonts w:ascii="Times New Roman" w:hAnsi="Times New Roman"/>
                <w:sz w:val="28"/>
                <w:szCs w:val="28"/>
              </w:rPr>
              <w:t xml:space="preserve">посада, прізвище, </w:t>
            </w:r>
            <w:r w:rsidRPr="00FD69B0">
              <w:rPr>
                <w:rFonts w:ascii="Times New Roman" w:hAnsi="Times New Roman"/>
                <w:sz w:val="28"/>
                <w:szCs w:val="28"/>
              </w:rPr>
              <w:br/>
              <w:t>ім'я, по батькові нотаріуса, який вчинив виконавчий напис;</w:t>
            </w:r>
          </w:p>
          <w:p w:rsidR="00753157" w:rsidRPr="0095742A" w:rsidRDefault="00753157" w:rsidP="00D73F29">
            <w:pPr>
              <w:pStyle w:val="a3"/>
              <w:ind w:firstLine="347"/>
              <w:jc w:val="both"/>
              <w:rPr>
                <w:rFonts w:ascii="Times New Roman" w:hAnsi="Times New Roman"/>
                <w:i/>
                <w:sz w:val="28"/>
                <w:szCs w:val="28"/>
              </w:rPr>
            </w:pPr>
            <w:bookmarkStart w:id="66" w:name="o741"/>
            <w:bookmarkEnd w:id="66"/>
            <w:r w:rsidRPr="0095742A">
              <w:rPr>
                <w:rFonts w:ascii="Times New Roman" w:hAnsi="Times New Roman"/>
                <w:i/>
                <w:sz w:val="28"/>
                <w:szCs w:val="28"/>
              </w:rPr>
              <w:lastRenderedPageBreak/>
              <w:t>найменування та адреса стягувача;</w:t>
            </w:r>
            <w:bookmarkStart w:id="67" w:name="o742"/>
            <w:bookmarkEnd w:id="67"/>
          </w:p>
          <w:p w:rsidR="00753157" w:rsidRPr="0095742A" w:rsidRDefault="00753157" w:rsidP="00D73F29">
            <w:pPr>
              <w:pStyle w:val="a3"/>
              <w:ind w:firstLine="347"/>
              <w:jc w:val="both"/>
              <w:rPr>
                <w:rFonts w:ascii="Times New Roman" w:hAnsi="Times New Roman"/>
                <w:i/>
                <w:sz w:val="28"/>
                <w:szCs w:val="28"/>
              </w:rPr>
            </w:pPr>
            <w:r w:rsidRPr="0095742A">
              <w:rPr>
                <w:rFonts w:ascii="Times New Roman" w:hAnsi="Times New Roman"/>
                <w:i/>
                <w:sz w:val="28"/>
                <w:szCs w:val="28"/>
              </w:rPr>
              <w:t>найменування, адреса, дата і місце народження боржника, місце роботи (для фізичних осіб),</w:t>
            </w:r>
            <w:r w:rsidR="009816BE" w:rsidRPr="0095742A">
              <w:rPr>
                <w:rFonts w:ascii="Times New Roman" w:hAnsi="Times New Roman"/>
                <w:i/>
                <w:sz w:val="28"/>
                <w:szCs w:val="28"/>
              </w:rPr>
              <w:t xml:space="preserve"> </w:t>
            </w:r>
            <w:r w:rsidRPr="0095742A">
              <w:rPr>
                <w:rFonts w:ascii="Times New Roman" w:hAnsi="Times New Roman"/>
                <w:i/>
                <w:sz w:val="28"/>
                <w:szCs w:val="28"/>
              </w:rPr>
              <w:t>номери рахунків в</w:t>
            </w:r>
            <w:r w:rsidR="009816BE" w:rsidRPr="0095742A">
              <w:rPr>
                <w:rFonts w:ascii="Times New Roman" w:hAnsi="Times New Roman"/>
                <w:i/>
                <w:sz w:val="28"/>
                <w:szCs w:val="28"/>
              </w:rPr>
              <w:t xml:space="preserve"> </w:t>
            </w:r>
            <w:r w:rsidRPr="0095742A">
              <w:rPr>
                <w:rFonts w:ascii="Times New Roman" w:hAnsi="Times New Roman"/>
                <w:i/>
                <w:sz w:val="28"/>
                <w:szCs w:val="28"/>
              </w:rPr>
              <w:t>установах</w:t>
            </w:r>
            <w:r w:rsidR="009816BE" w:rsidRPr="0095742A">
              <w:rPr>
                <w:rFonts w:ascii="Times New Roman" w:hAnsi="Times New Roman"/>
                <w:i/>
                <w:sz w:val="28"/>
                <w:szCs w:val="28"/>
              </w:rPr>
              <w:t xml:space="preserve"> </w:t>
            </w:r>
            <w:r w:rsidRPr="0095742A">
              <w:rPr>
                <w:rFonts w:ascii="Times New Roman" w:hAnsi="Times New Roman"/>
                <w:i/>
                <w:sz w:val="28"/>
                <w:szCs w:val="28"/>
              </w:rPr>
              <w:t>банків</w:t>
            </w:r>
            <w:r w:rsidR="009816BE" w:rsidRPr="0095742A">
              <w:rPr>
                <w:rFonts w:ascii="Times New Roman" w:hAnsi="Times New Roman"/>
                <w:i/>
                <w:sz w:val="28"/>
                <w:szCs w:val="28"/>
              </w:rPr>
              <w:t xml:space="preserve"> </w:t>
            </w:r>
            <w:r w:rsidRPr="0095742A">
              <w:rPr>
                <w:rFonts w:ascii="Times New Roman" w:hAnsi="Times New Roman"/>
                <w:i/>
                <w:sz w:val="28"/>
                <w:szCs w:val="28"/>
              </w:rPr>
              <w:t>(для юридичних осіб);</w:t>
            </w:r>
          </w:p>
          <w:p w:rsidR="00753157" w:rsidRPr="0095742A" w:rsidRDefault="00753157" w:rsidP="00D73F29">
            <w:pPr>
              <w:pStyle w:val="a3"/>
              <w:ind w:firstLine="347"/>
              <w:jc w:val="both"/>
              <w:rPr>
                <w:rFonts w:ascii="Times New Roman" w:hAnsi="Times New Roman"/>
                <w:i/>
                <w:sz w:val="28"/>
                <w:szCs w:val="28"/>
              </w:rPr>
            </w:pPr>
            <w:bookmarkStart w:id="68" w:name="o743"/>
            <w:bookmarkEnd w:id="68"/>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pStyle w:val="a3"/>
              <w:ind w:firstLine="347"/>
              <w:jc w:val="both"/>
              <w:rPr>
                <w:rFonts w:ascii="Times New Roman" w:hAnsi="Times New Roman"/>
                <w:sz w:val="28"/>
                <w:szCs w:val="28"/>
              </w:rPr>
            </w:pPr>
            <w:r w:rsidRPr="00FD69B0">
              <w:rPr>
                <w:rFonts w:ascii="Times New Roman" w:hAnsi="Times New Roman"/>
                <w:sz w:val="28"/>
                <w:szCs w:val="28"/>
              </w:rPr>
              <w:t xml:space="preserve"> строк, за який провадиться стягнення;</w:t>
            </w:r>
          </w:p>
          <w:p w:rsidR="00753157" w:rsidRPr="00FD69B0" w:rsidRDefault="00753157" w:rsidP="00D73F29">
            <w:pPr>
              <w:pStyle w:val="a3"/>
              <w:ind w:firstLine="347"/>
              <w:jc w:val="both"/>
              <w:rPr>
                <w:rFonts w:ascii="Times New Roman" w:hAnsi="Times New Roman"/>
                <w:sz w:val="28"/>
                <w:szCs w:val="28"/>
              </w:rPr>
            </w:pPr>
            <w:bookmarkStart w:id="69" w:name="o744"/>
            <w:bookmarkEnd w:id="69"/>
            <w:r w:rsidRPr="00FD69B0">
              <w:rPr>
                <w:rFonts w:ascii="Times New Roman" w:hAnsi="Times New Roman"/>
                <w:sz w:val="28"/>
                <w:szCs w:val="28"/>
              </w:rPr>
              <w:t>суми, що підлягають стягненню,</w:t>
            </w:r>
            <w:r w:rsidR="009816BE" w:rsidRPr="00FD69B0">
              <w:rPr>
                <w:rFonts w:ascii="Times New Roman" w:hAnsi="Times New Roman"/>
                <w:sz w:val="28"/>
                <w:szCs w:val="28"/>
              </w:rPr>
              <w:t xml:space="preserve"> </w:t>
            </w:r>
            <w:r w:rsidRPr="00FD69B0">
              <w:rPr>
                <w:rFonts w:ascii="Times New Roman" w:hAnsi="Times New Roman"/>
                <w:sz w:val="28"/>
                <w:szCs w:val="28"/>
              </w:rPr>
              <w:t>або предмети,</w:t>
            </w:r>
            <w:r w:rsidR="009816BE" w:rsidRPr="00FD69B0">
              <w:rPr>
                <w:rFonts w:ascii="Times New Roman" w:hAnsi="Times New Roman"/>
                <w:sz w:val="28"/>
                <w:szCs w:val="28"/>
              </w:rPr>
              <w:t xml:space="preserve"> </w:t>
            </w:r>
            <w:r w:rsidRPr="00FD69B0">
              <w:rPr>
                <w:rFonts w:ascii="Times New Roman" w:hAnsi="Times New Roman"/>
                <w:sz w:val="28"/>
                <w:szCs w:val="28"/>
              </w:rPr>
              <w:t xml:space="preserve">які підлягають </w:t>
            </w:r>
            <w:r w:rsidRPr="00FD69B0">
              <w:rPr>
                <w:rFonts w:ascii="Times New Roman" w:hAnsi="Times New Roman"/>
                <w:sz w:val="28"/>
                <w:szCs w:val="28"/>
              </w:rPr>
              <w:br/>
              <w:t>витребуванню,</w:t>
            </w:r>
            <w:r w:rsidR="009816BE" w:rsidRPr="00FD69B0">
              <w:rPr>
                <w:rFonts w:ascii="Times New Roman" w:hAnsi="Times New Roman"/>
                <w:sz w:val="28"/>
                <w:szCs w:val="28"/>
              </w:rPr>
              <w:t xml:space="preserve"> </w:t>
            </w:r>
            <w:r w:rsidRPr="00FD69B0">
              <w:rPr>
                <w:rFonts w:ascii="Times New Roman" w:hAnsi="Times New Roman"/>
                <w:sz w:val="28"/>
                <w:szCs w:val="28"/>
              </w:rPr>
              <w:t>в тому числі пеня,</w:t>
            </w:r>
            <w:r w:rsidR="009816BE" w:rsidRPr="00FD69B0">
              <w:rPr>
                <w:rFonts w:ascii="Times New Roman" w:hAnsi="Times New Roman"/>
                <w:sz w:val="28"/>
                <w:szCs w:val="28"/>
              </w:rPr>
              <w:t xml:space="preserve"> </w:t>
            </w:r>
            <w:r w:rsidRPr="00FD69B0">
              <w:rPr>
                <w:rFonts w:ascii="Times New Roman" w:hAnsi="Times New Roman"/>
                <w:sz w:val="28"/>
                <w:szCs w:val="28"/>
              </w:rPr>
              <w:t>проценти, якщо такі належать до стягнення;</w:t>
            </w:r>
          </w:p>
          <w:p w:rsidR="00753157" w:rsidRPr="00FD69B0" w:rsidRDefault="00753157" w:rsidP="00D73F29">
            <w:pPr>
              <w:pStyle w:val="a3"/>
              <w:ind w:firstLine="347"/>
              <w:jc w:val="both"/>
              <w:rPr>
                <w:rFonts w:ascii="Times New Roman" w:hAnsi="Times New Roman"/>
                <w:sz w:val="28"/>
                <w:szCs w:val="28"/>
              </w:rPr>
            </w:pPr>
            <w:bookmarkStart w:id="70" w:name="o745"/>
            <w:bookmarkEnd w:id="70"/>
            <w:r w:rsidRPr="00FD69B0">
              <w:rPr>
                <w:rFonts w:ascii="Times New Roman" w:hAnsi="Times New Roman"/>
                <w:sz w:val="28"/>
                <w:szCs w:val="28"/>
              </w:rPr>
              <w:t xml:space="preserve"> розмір плати,</w:t>
            </w:r>
            <w:r w:rsidR="009816BE" w:rsidRPr="00FD69B0">
              <w:rPr>
                <w:rFonts w:ascii="Times New Roman" w:hAnsi="Times New Roman"/>
                <w:sz w:val="28"/>
                <w:szCs w:val="28"/>
              </w:rPr>
              <w:t xml:space="preserve"> </w:t>
            </w:r>
            <w:r w:rsidRPr="00FD69B0">
              <w:rPr>
                <w:rFonts w:ascii="Times New Roman" w:hAnsi="Times New Roman"/>
                <w:sz w:val="28"/>
                <w:szCs w:val="28"/>
              </w:rPr>
              <w:t>сума державного мита, сплачуваного стягувачем, або мита, яке підлягає стягненню з боржника;</w:t>
            </w:r>
          </w:p>
          <w:p w:rsidR="00753157" w:rsidRPr="00FD69B0" w:rsidRDefault="00753157" w:rsidP="00D73F29">
            <w:pPr>
              <w:pStyle w:val="a3"/>
              <w:ind w:firstLine="347"/>
              <w:jc w:val="both"/>
              <w:rPr>
                <w:rFonts w:ascii="Times New Roman" w:hAnsi="Times New Roman"/>
                <w:sz w:val="28"/>
                <w:szCs w:val="28"/>
              </w:rPr>
            </w:pPr>
            <w:bookmarkStart w:id="71" w:name="o746"/>
            <w:bookmarkEnd w:id="71"/>
            <w:r w:rsidRPr="00FD69B0">
              <w:rPr>
                <w:rFonts w:ascii="Times New Roman" w:hAnsi="Times New Roman"/>
                <w:sz w:val="28"/>
                <w:szCs w:val="28"/>
              </w:rPr>
              <w:t xml:space="preserve"> номер, за яким виконавчий напис зареєстровано;</w:t>
            </w:r>
          </w:p>
          <w:p w:rsidR="00753157" w:rsidRPr="00FD69B0" w:rsidRDefault="00753157" w:rsidP="00D73F29">
            <w:pPr>
              <w:pStyle w:val="a3"/>
              <w:ind w:firstLine="347"/>
              <w:jc w:val="both"/>
              <w:rPr>
                <w:rFonts w:ascii="Times New Roman" w:hAnsi="Times New Roman"/>
                <w:sz w:val="28"/>
                <w:szCs w:val="28"/>
              </w:rPr>
            </w:pPr>
            <w:bookmarkStart w:id="72" w:name="o747"/>
            <w:bookmarkEnd w:id="72"/>
            <w:r w:rsidRPr="00FD69B0">
              <w:rPr>
                <w:rFonts w:ascii="Times New Roman" w:hAnsi="Times New Roman"/>
                <w:sz w:val="28"/>
                <w:szCs w:val="28"/>
              </w:rPr>
              <w:t>дата</w:t>
            </w:r>
            <w:r w:rsidR="009816BE" w:rsidRPr="00FD69B0">
              <w:rPr>
                <w:rFonts w:ascii="Times New Roman" w:hAnsi="Times New Roman"/>
                <w:sz w:val="28"/>
                <w:szCs w:val="28"/>
              </w:rPr>
              <w:t xml:space="preserve"> </w:t>
            </w:r>
            <w:r w:rsidRPr="00FD69B0">
              <w:rPr>
                <w:rFonts w:ascii="Times New Roman" w:hAnsi="Times New Roman"/>
                <w:sz w:val="28"/>
                <w:szCs w:val="28"/>
              </w:rPr>
              <w:t>набрання</w:t>
            </w:r>
            <w:r w:rsidR="009816BE" w:rsidRPr="00FD69B0">
              <w:rPr>
                <w:rFonts w:ascii="Times New Roman" w:hAnsi="Times New Roman"/>
                <w:sz w:val="28"/>
                <w:szCs w:val="28"/>
              </w:rPr>
              <w:t xml:space="preserve"> </w:t>
            </w:r>
            <w:r w:rsidRPr="00FD69B0">
              <w:rPr>
                <w:rFonts w:ascii="Times New Roman" w:hAnsi="Times New Roman"/>
                <w:sz w:val="28"/>
                <w:szCs w:val="28"/>
              </w:rPr>
              <w:t>юридичної</w:t>
            </w:r>
            <w:r w:rsidR="009816BE" w:rsidRPr="00FD69B0">
              <w:rPr>
                <w:rFonts w:ascii="Times New Roman" w:hAnsi="Times New Roman"/>
                <w:sz w:val="28"/>
                <w:szCs w:val="28"/>
              </w:rPr>
              <w:t xml:space="preserve"> </w:t>
            </w:r>
            <w:r w:rsidRPr="00FD69B0">
              <w:rPr>
                <w:rFonts w:ascii="Times New Roman" w:hAnsi="Times New Roman"/>
                <w:sz w:val="28"/>
                <w:szCs w:val="28"/>
              </w:rPr>
              <w:t>сили;</w:t>
            </w:r>
            <w:bookmarkStart w:id="73" w:name="o748"/>
            <w:bookmarkEnd w:id="73"/>
          </w:p>
          <w:p w:rsidR="00753157" w:rsidRPr="00FD69B0" w:rsidRDefault="00753157" w:rsidP="00D73F29">
            <w:pPr>
              <w:pStyle w:val="a3"/>
              <w:ind w:firstLine="347"/>
              <w:jc w:val="both"/>
              <w:rPr>
                <w:rFonts w:ascii="Times New Roman" w:hAnsi="Times New Roman"/>
                <w:sz w:val="28"/>
                <w:szCs w:val="28"/>
              </w:rPr>
            </w:pPr>
            <w:r w:rsidRPr="00FD69B0">
              <w:rPr>
                <w:rFonts w:ascii="Times New Roman" w:hAnsi="Times New Roman"/>
                <w:sz w:val="28"/>
                <w:szCs w:val="28"/>
              </w:rPr>
              <w:t xml:space="preserve">строк пред'явлення виконавчого напису до виконання. </w:t>
            </w:r>
          </w:p>
          <w:p w:rsidR="00753157" w:rsidRPr="00FD69B0" w:rsidRDefault="00753157" w:rsidP="00D73F29">
            <w:pPr>
              <w:pStyle w:val="a3"/>
              <w:ind w:firstLine="347"/>
              <w:jc w:val="both"/>
              <w:rPr>
                <w:rFonts w:ascii="Times New Roman" w:hAnsi="Times New Roman"/>
                <w:sz w:val="28"/>
                <w:szCs w:val="28"/>
              </w:rPr>
            </w:pPr>
            <w:bookmarkStart w:id="74" w:name="o749"/>
            <w:bookmarkEnd w:id="74"/>
            <w:r w:rsidRPr="00FD69B0">
              <w:rPr>
                <w:rFonts w:ascii="Times New Roman" w:hAnsi="Times New Roman"/>
                <w:sz w:val="28"/>
                <w:szCs w:val="28"/>
              </w:rPr>
              <w:t xml:space="preserve"> Виконавчий напис скріплюється підписом і печаткою нотаріуса. </w:t>
            </w:r>
          </w:p>
          <w:p w:rsidR="00753157" w:rsidRPr="00FD69B0" w:rsidRDefault="00753157" w:rsidP="00D73F29">
            <w:pPr>
              <w:pStyle w:val="a3"/>
              <w:ind w:firstLine="347"/>
              <w:jc w:val="both"/>
              <w:rPr>
                <w:rFonts w:ascii="Times New Roman" w:hAnsi="Times New Roman"/>
                <w:sz w:val="28"/>
                <w:szCs w:val="28"/>
              </w:rPr>
            </w:pPr>
          </w:p>
          <w:p w:rsidR="00753157" w:rsidRPr="00FD69B0" w:rsidRDefault="00753157" w:rsidP="00D73F29">
            <w:pPr>
              <w:spacing w:after="0" w:line="240" w:lineRule="auto"/>
              <w:ind w:firstLine="347"/>
              <w:rPr>
                <w:rFonts w:ascii="Times New Roman" w:eastAsia="BatangChe" w:hAnsi="Times New Roman"/>
                <w:b/>
                <w:sz w:val="28"/>
                <w:szCs w:val="28"/>
              </w:rPr>
            </w:pPr>
          </w:p>
        </w:tc>
        <w:tc>
          <w:tcPr>
            <w:tcW w:w="7746" w:type="dxa"/>
            <w:gridSpan w:val="3"/>
          </w:tcPr>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b/>
                <w:sz w:val="28"/>
                <w:szCs w:val="28"/>
              </w:rPr>
              <w:lastRenderedPageBreak/>
              <w:t>Стаття 89.</w:t>
            </w:r>
            <w:r w:rsidRPr="00FD69B0">
              <w:rPr>
                <w:rFonts w:ascii="Times New Roman" w:hAnsi="Times New Roman"/>
                <w:sz w:val="28"/>
                <w:szCs w:val="28"/>
              </w:rPr>
              <w:t xml:space="preserve"> Зміст виконавчого напису</w:t>
            </w:r>
          </w:p>
          <w:p w:rsidR="00753157" w:rsidRPr="00FD69B0" w:rsidRDefault="00753157" w:rsidP="00D73F29">
            <w:pPr>
              <w:pStyle w:val="a3"/>
              <w:ind w:firstLine="267"/>
              <w:jc w:val="both"/>
              <w:rPr>
                <w:rFonts w:ascii="Times New Roman" w:hAnsi="Times New Roman"/>
                <w:sz w:val="28"/>
                <w:szCs w:val="28"/>
              </w:rPr>
            </w:pPr>
          </w:p>
          <w:p w:rsidR="00753157" w:rsidRPr="00FD69B0" w:rsidRDefault="00753157" w:rsidP="008E71F4">
            <w:pPr>
              <w:pStyle w:val="a3"/>
              <w:ind w:firstLine="267"/>
              <w:jc w:val="both"/>
              <w:rPr>
                <w:rFonts w:ascii="Times New Roman" w:hAnsi="Times New Roman"/>
                <w:sz w:val="28"/>
                <w:szCs w:val="28"/>
              </w:rPr>
            </w:pPr>
            <w:r w:rsidRPr="00FD69B0">
              <w:rPr>
                <w:rFonts w:ascii="Times New Roman" w:hAnsi="Times New Roman"/>
                <w:sz w:val="28"/>
                <w:szCs w:val="28"/>
              </w:rPr>
              <w:t>У виконавч</w:t>
            </w:r>
            <w:r w:rsidR="008E71F4" w:rsidRPr="00FD69B0">
              <w:rPr>
                <w:rFonts w:ascii="Times New Roman" w:hAnsi="Times New Roman"/>
                <w:sz w:val="28"/>
                <w:szCs w:val="28"/>
              </w:rPr>
              <w:t>ому написі повинні зазначатися:</w:t>
            </w:r>
          </w:p>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sz w:val="28"/>
                <w:szCs w:val="28"/>
              </w:rPr>
              <w:t xml:space="preserve"> дата (рік,</w:t>
            </w:r>
            <w:r w:rsidR="009816BE" w:rsidRPr="00FD69B0">
              <w:rPr>
                <w:rFonts w:ascii="Times New Roman" w:hAnsi="Times New Roman"/>
                <w:sz w:val="28"/>
                <w:szCs w:val="28"/>
              </w:rPr>
              <w:t xml:space="preserve"> </w:t>
            </w:r>
            <w:r w:rsidRPr="00FD69B0">
              <w:rPr>
                <w:rFonts w:ascii="Times New Roman" w:hAnsi="Times New Roman"/>
                <w:sz w:val="28"/>
                <w:szCs w:val="28"/>
              </w:rPr>
              <w:t>місяць,</w:t>
            </w:r>
            <w:r w:rsidR="009816BE" w:rsidRPr="00FD69B0">
              <w:rPr>
                <w:rFonts w:ascii="Times New Roman" w:hAnsi="Times New Roman"/>
                <w:sz w:val="28"/>
                <w:szCs w:val="28"/>
              </w:rPr>
              <w:t xml:space="preserve"> </w:t>
            </w:r>
            <w:r w:rsidRPr="00FD69B0">
              <w:rPr>
                <w:rFonts w:ascii="Times New Roman" w:hAnsi="Times New Roman"/>
                <w:sz w:val="28"/>
                <w:szCs w:val="28"/>
              </w:rPr>
              <w:t>число) його вчинення,</w:t>
            </w:r>
            <w:r w:rsidR="009816BE" w:rsidRPr="00FD69B0">
              <w:rPr>
                <w:rFonts w:ascii="Times New Roman" w:hAnsi="Times New Roman"/>
                <w:sz w:val="28"/>
                <w:szCs w:val="28"/>
              </w:rPr>
              <w:t xml:space="preserve"> </w:t>
            </w:r>
            <w:r w:rsidRPr="00FD69B0">
              <w:rPr>
                <w:rFonts w:ascii="Times New Roman" w:hAnsi="Times New Roman"/>
                <w:sz w:val="28"/>
                <w:szCs w:val="28"/>
              </w:rPr>
              <w:t xml:space="preserve">посада, прізвище, </w:t>
            </w:r>
            <w:r w:rsidRPr="00FD69B0">
              <w:rPr>
                <w:rFonts w:ascii="Times New Roman" w:hAnsi="Times New Roman"/>
                <w:sz w:val="28"/>
                <w:szCs w:val="28"/>
              </w:rPr>
              <w:br/>
              <w:t>ім'я, по батькові нотаріуса, який вчинив виконавчий напис;</w:t>
            </w:r>
          </w:p>
          <w:p w:rsidR="00753157" w:rsidRPr="00FD69B0" w:rsidRDefault="00753157" w:rsidP="00D73F29">
            <w:pPr>
              <w:pStyle w:val="a3"/>
              <w:ind w:firstLine="267"/>
              <w:jc w:val="both"/>
              <w:rPr>
                <w:rFonts w:ascii="Times New Roman" w:hAnsi="Times New Roman"/>
                <w:b/>
                <w:sz w:val="28"/>
                <w:szCs w:val="28"/>
              </w:rPr>
            </w:pPr>
            <w:r w:rsidRPr="00FD69B0">
              <w:rPr>
                <w:rFonts w:ascii="Times New Roman" w:hAnsi="Times New Roman"/>
                <w:b/>
                <w:sz w:val="28"/>
                <w:szCs w:val="28"/>
              </w:rPr>
              <w:t xml:space="preserve">повне найменування (для юридичних осіб) або прізвище, ім'я та, за наявності, по батькові (для фізичних осіб) </w:t>
            </w:r>
            <w:r w:rsidRPr="00FD69B0">
              <w:rPr>
                <w:rFonts w:ascii="Times New Roman" w:hAnsi="Times New Roman"/>
                <w:b/>
                <w:sz w:val="28"/>
                <w:szCs w:val="28"/>
              </w:rPr>
              <w:lastRenderedPageBreak/>
              <w:t>стягувача та боржника, їх місцезнаходження (для юридичних осіб) або адреса місця проживання чи перебування (для фізичних осіб), дата народження боржника - фізичної особи;</w:t>
            </w:r>
          </w:p>
          <w:p w:rsidR="00753157" w:rsidRPr="00FD69B0" w:rsidRDefault="00753157" w:rsidP="00D73F29">
            <w:pPr>
              <w:pStyle w:val="a3"/>
              <w:ind w:firstLine="267"/>
              <w:jc w:val="both"/>
              <w:rPr>
                <w:rFonts w:ascii="Times New Roman" w:hAnsi="Times New Roman"/>
                <w:b/>
                <w:sz w:val="28"/>
                <w:szCs w:val="28"/>
              </w:rPr>
            </w:pPr>
            <w:r w:rsidRPr="00FD69B0">
              <w:rPr>
                <w:rFonts w:ascii="Times New Roman" w:hAnsi="Times New Roman"/>
                <w:b/>
                <w:sz w:val="28"/>
                <w:szCs w:val="28"/>
              </w:rPr>
              <w:t>ідентифікаційний код юридичної особи в Єдиному державному реєстрі юридичних осіб, фізичних осіб - підприємців та громадських формувань стягувача та боржника (для юридичних осіб - за наявності);</w:t>
            </w:r>
          </w:p>
          <w:p w:rsidR="00753157" w:rsidRPr="00FD69B0" w:rsidRDefault="00753157" w:rsidP="00D73F29">
            <w:pPr>
              <w:pStyle w:val="a3"/>
              <w:ind w:firstLine="267"/>
              <w:jc w:val="both"/>
              <w:rPr>
                <w:rFonts w:ascii="Times New Roman" w:hAnsi="Times New Roman"/>
                <w:b/>
                <w:sz w:val="28"/>
                <w:szCs w:val="28"/>
              </w:rPr>
            </w:pPr>
            <w:r w:rsidRPr="00FD69B0">
              <w:rPr>
                <w:rFonts w:ascii="Times New Roman" w:hAnsi="Times New Roman"/>
                <w:b/>
                <w:sz w:val="28"/>
                <w:szCs w:val="28"/>
              </w:rPr>
              <w:t>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боржника (для фізичних осіб - платників податків);</w:t>
            </w:r>
          </w:p>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sz w:val="28"/>
                <w:szCs w:val="28"/>
              </w:rPr>
              <w:t>строк, за який провадиться стягнення;</w:t>
            </w:r>
          </w:p>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sz w:val="28"/>
                <w:szCs w:val="28"/>
              </w:rPr>
              <w:t>суми, що підлягають стягненню,</w:t>
            </w:r>
            <w:r w:rsidR="009816BE" w:rsidRPr="00FD69B0">
              <w:rPr>
                <w:rFonts w:ascii="Times New Roman" w:hAnsi="Times New Roman"/>
                <w:sz w:val="28"/>
                <w:szCs w:val="28"/>
              </w:rPr>
              <w:t xml:space="preserve"> </w:t>
            </w:r>
            <w:r w:rsidRPr="00FD69B0">
              <w:rPr>
                <w:rFonts w:ascii="Times New Roman" w:hAnsi="Times New Roman"/>
                <w:sz w:val="28"/>
                <w:szCs w:val="28"/>
              </w:rPr>
              <w:t>або предмети,</w:t>
            </w:r>
            <w:r w:rsidR="009816BE" w:rsidRPr="00FD69B0">
              <w:rPr>
                <w:rFonts w:ascii="Times New Roman" w:hAnsi="Times New Roman"/>
                <w:sz w:val="28"/>
                <w:szCs w:val="28"/>
              </w:rPr>
              <w:t xml:space="preserve"> </w:t>
            </w:r>
            <w:r w:rsidRPr="00FD69B0">
              <w:rPr>
                <w:rFonts w:ascii="Times New Roman" w:hAnsi="Times New Roman"/>
                <w:sz w:val="28"/>
                <w:szCs w:val="28"/>
              </w:rPr>
              <w:t xml:space="preserve">які підлягають </w:t>
            </w:r>
            <w:r w:rsidRPr="00FD69B0">
              <w:rPr>
                <w:rFonts w:ascii="Times New Roman" w:hAnsi="Times New Roman"/>
                <w:sz w:val="28"/>
                <w:szCs w:val="28"/>
              </w:rPr>
              <w:br/>
              <w:t>витребуванню,</w:t>
            </w:r>
            <w:r w:rsidR="009816BE" w:rsidRPr="00FD69B0">
              <w:rPr>
                <w:rFonts w:ascii="Times New Roman" w:hAnsi="Times New Roman"/>
                <w:sz w:val="28"/>
                <w:szCs w:val="28"/>
              </w:rPr>
              <w:t xml:space="preserve"> </w:t>
            </w:r>
            <w:r w:rsidRPr="00FD69B0">
              <w:rPr>
                <w:rFonts w:ascii="Times New Roman" w:hAnsi="Times New Roman"/>
                <w:sz w:val="28"/>
                <w:szCs w:val="28"/>
              </w:rPr>
              <w:t>в тому числі пеня,</w:t>
            </w:r>
            <w:r w:rsidR="009816BE" w:rsidRPr="00FD69B0">
              <w:rPr>
                <w:rFonts w:ascii="Times New Roman" w:hAnsi="Times New Roman"/>
                <w:sz w:val="28"/>
                <w:szCs w:val="28"/>
              </w:rPr>
              <w:t xml:space="preserve"> </w:t>
            </w:r>
            <w:r w:rsidRPr="00FD69B0">
              <w:rPr>
                <w:rFonts w:ascii="Times New Roman" w:hAnsi="Times New Roman"/>
                <w:sz w:val="28"/>
                <w:szCs w:val="28"/>
              </w:rPr>
              <w:t xml:space="preserve">проценти, якщо такі належать до </w:t>
            </w:r>
            <w:r w:rsidRPr="00FD69B0">
              <w:rPr>
                <w:rFonts w:ascii="Times New Roman" w:hAnsi="Times New Roman"/>
                <w:sz w:val="28"/>
                <w:szCs w:val="28"/>
              </w:rPr>
              <w:br/>
              <w:t>стягнення;</w:t>
            </w:r>
          </w:p>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sz w:val="28"/>
                <w:szCs w:val="28"/>
              </w:rPr>
              <w:t xml:space="preserve"> розмір плати,</w:t>
            </w:r>
            <w:r w:rsidR="009816BE" w:rsidRPr="00FD69B0">
              <w:rPr>
                <w:rFonts w:ascii="Times New Roman" w:hAnsi="Times New Roman"/>
                <w:sz w:val="28"/>
                <w:szCs w:val="28"/>
              </w:rPr>
              <w:t xml:space="preserve"> </w:t>
            </w:r>
            <w:r w:rsidRPr="00FD69B0">
              <w:rPr>
                <w:rFonts w:ascii="Times New Roman" w:hAnsi="Times New Roman"/>
                <w:sz w:val="28"/>
                <w:szCs w:val="28"/>
              </w:rPr>
              <w:t>сума державного мита, сплачуваного стягувачем, або мита, яке підлягає стягненню з боржника;</w:t>
            </w:r>
          </w:p>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sz w:val="28"/>
                <w:szCs w:val="28"/>
              </w:rPr>
              <w:t xml:space="preserve"> номер, за яким виконавчий напис зареєстровано;</w:t>
            </w:r>
          </w:p>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sz w:val="28"/>
                <w:szCs w:val="28"/>
              </w:rPr>
              <w:t xml:space="preserve"> дата набрання</w:t>
            </w:r>
            <w:r w:rsidR="009816BE" w:rsidRPr="00FD69B0">
              <w:rPr>
                <w:rFonts w:ascii="Times New Roman" w:hAnsi="Times New Roman"/>
                <w:sz w:val="28"/>
                <w:szCs w:val="28"/>
              </w:rPr>
              <w:t xml:space="preserve"> </w:t>
            </w:r>
            <w:r w:rsidRPr="00FD69B0">
              <w:rPr>
                <w:rFonts w:ascii="Times New Roman" w:hAnsi="Times New Roman"/>
                <w:sz w:val="28"/>
                <w:szCs w:val="28"/>
              </w:rPr>
              <w:t>юридичної</w:t>
            </w:r>
            <w:r w:rsidR="009816BE" w:rsidRPr="00FD69B0">
              <w:rPr>
                <w:rFonts w:ascii="Times New Roman" w:hAnsi="Times New Roman"/>
                <w:sz w:val="28"/>
                <w:szCs w:val="28"/>
              </w:rPr>
              <w:t xml:space="preserve"> </w:t>
            </w:r>
            <w:r w:rsidRPr="00FD69B0">
              <w:rPr>
                <w:rFonts w:ascii="Times New Roman" w:hAnsi="Times New Roman"/>
                <w:sz w:val="28"/>
                <w:szCs w:val="28"/>
              </w:rPr>
              <w:t>сили;</w:t>
            </w:r>
          </w:p>
          <w:p w:rsidR="00753157" w:rsidRPr="00FD69B0" w:rsidRDefault="00753157" w:rsidP="00D73F29">
            <w:pPr>
              <w:pStyle w:val="a3"/>
              <w:ind w:firstLine="267"/>
              <w:jc w:val="both"/>
              <w:rPr>
                <w:rFonts w:ascii="Times New Roman" w:hAnsi="Times New Roman"/>
                <w:b/>
                <w:sz w:val="28"/>
                <w:szCs w:val="28"/>
              </w:rPr>
            </w:pPr>
            <w:r w:rsidRPr="00FD69B0">
              <w:rPr>
                <w:rFonts w:ascii="Times New Roman" w:hAnsi="Times New Roman"/>
                <w:sz w:val="28"/>
                <w:szCs w:val="28"/>
              </w:rPr>
              <w:t xml:space="preserve"> строк пред'явлення виконавчого напису до виконання.</w:t>
            </w:r>
          </w:p>
          <w:p w:rsidR="00753157" w:rsidRPr="00FD69B0" w:rsidRDefault="00753157" w:rsidP="00D73F29">
            <w:pPr>
              <w:pStyle w:val="a3"/>
              <w:ind w:firstLine="267"/>
              <w:jc w:val="both"/>
              <w:rPr>
                <w:rFonts w:ascii="Times New Roman" w:hAnsi="Times New Roman"/>
                <w:sz w:val="28"/>
                <w:szCs w:val="28"/>
              </w:rPr>
            </w:pPr>
            <w:r w:rsidRPr="00FD69B0">
              <w:rPr>
                <w:rFonts w:ascii="Times New Roman" w:hAnsi="Times New Roman"/>
                <w:sz w:val="28"/>
                <w:szCs w:val="28"/>
              </w:rPr>
              <w:t xml:space="preserve"> Виконавчий напис скріплюється підписом і печаткою нотаріуса.</w:t>
            </w:r>
          </w:p>
          <w:p w:rsidR="00A75993" w:rsidRPr="00FD69B0" w:rsidRDefault="00753157" w:rsidP="00D73F29">
            <w:pPr>
              <w:pStyle w:val="a3"/>
              <w:ind w:firstLine="267"/>
              <w:jc w:val="both"/>
              <w:rPr>
                <w:rFonts w:ascii="Times New Roman" w:hAnsi="Times New Roman"/>
                <w:b/>
                <w:sz w:val="28"/>
                <w:szCs w:val="28"/>
              </w:rPr>
            </w:pPr>
            <w:r w:rsidRPr="00FD69B0">
              <w:rPr>
                <w:rFonts w:ascii="Times New Roman" w:hAnsi="Times New Roman"/>
                <w:b/>
                <w:sz w:val="28"/>
                <w:szCs w:val="28"/>
              </w:rPr>
              <w:lastRenderedPageBreak/>
              <w:t xml:space="preserve">Виконавчий напис є виконавчим документом та має відповідати вимогам до виконавчого документа, встановленим Законом України </w:t>
            </w:r>
            <w:r w:rsidR="00454118">
              <w:rPr>
                <w:rFonts w:ascii="Times New Roman" w:hAnsi="Times New Roman"/>
                <w:b/>
                <w:sz w:val="28"/>
                <w:szCs w:val="28"/>
              </w:rPr>
              <w:t>«</w:t>
            </w:r>
            <w:r w:rsidRPr="00FD69B0">
              <w:rPr>
                <w:rFonts w:ascii="Times New Roman" w:hAnsi="Times New Roman"/>
                <w:b/>
                <w:sz w:val="28"/>
                <w:szCs w:val="28"/>
              </w:rPr>
              <w:t>Про примусове виконання рішень</w:t>
            </w:r>
            <w:r w:rsidR="00454118">
              <w:rPr>
                <w:rFonts w:ascii="Times New Roman" w:hAnsi="Times New Roman"/>
                <w:b/>
                <w:sz w:val="28"/>
                <w:szCs w:val="28"/>
              </w:rPr>
              <w:t>»</w:t>
            </w:r>
            <w:r w:rsidRPr="00FD69B0">
              <w:rPr>
                <w:rFonts w:ascii="Times New Roman" w:hAnsi="Times New Roman"/>
                <w:b/>
                <w:sz w:val="28"/>
                <w:szCs w:val="28"/>
              </w:rPr>
              <w:t>.</w:t>
            </w:r>
          </w:p>
        </w:tc>
      </w:tr>
      <w:tr w:rsidR="00FD69B0" w:rsidRPr="00FD69B0" w:rsidTr="00426D8E">
        <w:trPr>
          <w:trHeight w:val="632"/>
        </w:trPr>
        <w:tc>
          <w:tcPr>
            <w:tcW w:w="7167" w:type="dxa"/>
          </w:tcPr>
          <w:p w:rsidR="004F1AFA" w:rsidRPr="00FD69B0" w:rsidRDefault="004F1AFA"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90.</w:t>
            </w:r>
            <w:r w:rsidRPr="00FD69B0">
              <w:rPr>
                <w:sz w:val="28"/>
                <w:szCs w:val="28"/>
                <w:lang w:val="uk-UA"/>
              </w:rPr>
              <w:t> Порядок стягнення за виконавчим написом</w:t>
            </w:r>
          </w:p>
          <w:p w:rsidR="004F1AFA" w:rsidRPr="00FD69B0" w:rsidRDefault="004F1AFA" w:rsidP="00D73F29">
            <w:pPr>
              <w:pStyle w:val="rvps2"/>
              <w:shd w:val="clear" w:color="auto" w:fill="FFFFFF"/>
              <w:spacing w:before="0" w:beforeAutospacing="0" w:after="0" w:afterAutospacing="0"/>
              <w:ind w:firstLine="347"/>
              <w:jc w:val="both"/>
              <w:rPr>
                <w:sz w:val="28"/>
                <w:szCs w:val="28"/>
                <w:lang w:val="uk-UA"/>
              </w:rPr>
            </w:pPr>
            <w:bookmarkStart w:id="75" w:name="n795"/>
            <w:bookmarkEnd w:id="75"/>
            <w:r w:rsidRPr="00FD69B0">
              <w:rPr>
                <w:sz w:val="28"/>
                <w:szCs w:val="28"/>
                <w:lang w:val="uk-UA"/>
              </w:rPr>
              <w:t>Стягнення за виконавчим написом провадиться в порядку, встановленому </w:t>
            </w:r>
            <w:hyperlink r:id="rId52" w:tgtFrame="_blank" w:history="1">
              <w:r w:rsidRPr="0095742A">
                <w:rPr>
                  <w:rStyle w:val="a4"/>
                  <w:i/>
                  <w:color w:val="auto"/>
                  <w:sz w:val="28"/>
                  <w:szCs w:val="28"/>
                  <w:u w:val="none"/>
                  <w:lang w:val="uk-UA"/>
                </w:rPr>
                <w:t>Законом України</w:t>
              </w:r>
            </w:hyperlink>
            <w:r w:rsidR="009816BE" w:rsidRPr="0095742A">
              <w:rPr>
                <w:i/>
                <w:sz w:val="28"/>
                <w:szCs w:val="28"/>
                <w:lang w:val="uk-UA"/>
              </w:rPr>
              <w:t xml:space="preserve"> </w:t>
            </w:r>
            <w:r w:rsidR="00454118" w:rsidRPr="0095742A">
              <w:rPr>
                <w:i/>
                <w:sz w:val="28"/>
                <w:szCs w:val="28"/>
                <w:lang w:val="uk-UA"/>
              </w:rPr>
              <w:t>«</w:t>
            </w:r>
            <w:r w:rsidRPr="0095742A">
              <w:rPr>
                <w:i/>
                <w:sz w:val="28"/>
                <w:szCs w:val="28"/>
                <w:lang w:val="uk-UA"/>
              </w:rPr>
              <w:t>Про виконавче провадження</w:t>
            </w:r>
            <w:r w:rsidR="00454118" w:rsidRPr="0095742A">
              <w:rPr>
                <w:i/>
                <w:sz w:val="28"/>
                <w:szCs w:val="28"/>
                <w:lang w:val="uk-UA"/>
              </w:rPr>
              <w:t>»</w:t>
            </w:r>
            <w:r w:rsidRPr="0095742A">
              <w:rPr>
                <w:i/>
                <w:sz w:val="28"/>
                <w:szCs w:val="28"/>
                <w:lang w:val="uk-UA"/>
              </w:rPr>
              <w:t>.</w:t>
            </w:r>
          </w:p>
        </w:tc>
        <w:tc>
          <w:tcPr>
            <w:tcW w:w="7746" w:type="dxa"/>
            <w:gridSpan w:val="3"/>
          </w:tcPr>
          <w:p w:rsidR="004F1AFA" w:rsidRPr="00FD69B0" w:rsidRDefault="004F1AFA"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90.</w:t>
            </w:r>
            <w:r w:rsidRPr="00FD69B0">
              <w:rPr>
                <w:sz w:val="28"/>
                <w:szCs w:val="28"/>
                <w:lang w:val="uk-UA"/>
              </w:rPr>
              <w:t> Порядок стягнення за виконавчим написом</w:t>
            </w:r>
          </w:p>
          <w:p w:rsidR="004F1AFA" w:rsidRPr="00FD69B0" w:rsidRDefault="004F1AFA" w:rsidP="00D73F29">
            <w:pPr>
              <w:pStyle w:val="a3"/>
              <w:ind w:firstLine="267"/>
              <w:jc w:val="both"/>
              <w:rPr>
                <w:rFonts w:ascii="Times New Roman" w:hAnsi="Times New Roman"/>
                <w:sz w:val="28"/>
                <w:szCs w:val="28"/>
              </w:rPr>
            </w:pPr>
            <w:r w:rsidRPr="00FD69B0">
              <w:rPr>
                <w:rFonts w:ascii="Times New Roman" w:hAnsi="Times New Roman"/>
                <w:sz w:val="28"/>
                <w:szCs w:val="28"/>
              </w:rPr>
              <w:t>Стягнення за виконавчим написом провадиться в порядку, встановленому </w:t>
            </w:r>
            <w:hyperlink r:id="rId53" w:tgtFrame="_blank" w:history="1">
              <w:r w:rsidRPr="00FD69B0">
                <w:rPr>
                  <w:rStyle w:val="a4"/>
                  <w:rFonts w:ascii="Times New Roman" w:hAnsi="Times New Roman"/>
                  <w:b/>
                  <w:color w:val="auto"/>
                  <w:sz w:val="28"/>
                  <w:szCs w:val="28"/>
                  <w:u w:val="none"/>
                </w:rPr>
                <w:t>Законом України</w:t>
              </w:r>
            </w:hyperlink>
            <w:r w:rsidRPr="00FD69B0">
              <w:rPr>
                <w:rFonts w:ascii="Times New Roman" w:hAnsi="Times New Roman"/>
                <w:b/>
                <w:sz w:val="28"/>
                <w:szCs w:val="28"/>
              </w:rPr>
              <w:t> </w:t>
            </w:r>
            <w:r w:rsidR="00454118">
              <w:rPr>
                <w:rFonts w:ascii="Times New Roman" w:hAnsi="Times New Roman"/>
                <w:b/>
                <w:sz w:val="28"/>
                <w:szCs w:val="28"/>
              </w:rPr>
              <w:t>»</w:t>
            </w:r>
            <w:r w:rsidRPr="00FD69B0">
              <w:rPr>
                <w:rFonts w:ascii="Times New Roman" w:hAnsi="Times New Roman"/>
                <w:b/>
                <w:sz w:val="28"/>
                <w:szCs w:val="28"/>
              </w:rPr>
              <w:t>Про примусове виконаня рішень</w:t>
            </w:r>
            <w:r w:rsidR="00454118">
              <w:rPr>
                <w:rFonts w:ascii="Times New Roman" w:hAnsi="Times New Roman"/>
                <w:b/>
                <w:sz w:val="28"/>
                <w:szCs w:val="28"/>
              </w:rPr>
              <w:t>»</w:t>
            </w:r>
            <w:r w:rsidRPr="00FD69B0">
              <w:rPr>
                <w:rFonts w:ascii="Times New Roman" w:hAnsi="Times New Roman"/>
                <w:b/>
                <w:sz w:val="28"/>
                <w:szCs w:val="28"/>
              </w:rPr>
              <w:t>.</w:t>
            </w:r>
          </w:p>
        </w:tc>
      </w:tr>
      <w:tr w:rsidR="00FD69B0" w:rsidRPr="00FD69B0" w:rsidTr="00426D8E">
        <w:trPr>
          <w:trHeight w:val="632"/>
        </w:trPr>
        <w:tc>
          <w:tcPr>
            <w:tcW w:w="7167" w:type="dxa"/>
          </w:tcPr>
          <w:p w:rsidR="00A75993" w:rsidRPr="00FD69B0" w:rsidRDefault="00A75993"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91.</w:t>
            </w:r>
            <w:r w:rsidRPr="00FD69B0">
              <w:rPr>
                <w:sz w:val="28"/>
                <w:szCs w:val="28"/>
                <w:lang w:val="uk-UA"/>
              </w:rPr>
              <w:t> Строк пред’явлення виконавчого напису</w:t>
            </w:r>
          </w:p>
          <w:p w:rsidR="000F0EEA" w:rsidRPr="00FD69B0" w:rsidRDefault="00A75993" w:rsidP="008E71F4">
            <w:pPr>
              <w:pStyle w:val="rvps2"/>
              <w:shd w:val="clear" w:color="auto" w:fill="FFFFFF"/>
              <w:spacing w:before="0" w:beforeAutospacing="0" w:after="0" w:afterAutospacing="0"/>
              <w:ind w:firstLine="347"/>
              <w:jc w:val="both"/>
              <w:rPr>
                <w:sz w:val="28"/>
                <w:szCs w:val="28"/>
                <w:lang w:val="uk-UA"/>
              </w:rPr>
            </w:pPr>
            <w:bookmarkStart w:id="76" w:name="n798"/>
            <w:bookmarkEnd w:id="76"/>
            <w:r w:rsidRPr="00FD69B0">
              <w:rPr>
                <w:sz w:val="28"/>
                <w:szCs w:val="28"/>
                <w:lang w:val="uk-UA"/>
              </w:rPr>
              <w:t>Виконавчий напис може бути пред’явлено до примусового виконання протягом трьох років з моменту його вчинення.</w:t>
            </w:r>
          </w:p>
          <w:p w:rsidR="000F0EEA" w:rsidRPr="0095742A" w:rsidRDefault="00A75993" w:rsidP="000F0EEA">
            <w:pPr>
              <w:pStyle w:val="rvps2"/>
              <w:shd w:val="clear" w:color="auto" w:fill="FFFFFF"/>
              <w:spacing w:before="0" w:beforeAutospacing="0" w:after="0" w:afterAutospacing="0"/>
              <w:ind w:firstLine="347"/>
              <w:jc w:val="both"/>
              <w:rPr>
                <w:i/>
                <w:sz w:val="28"/>
                <w:szCs w:val="28"/>
                <w:lang w:val="uk-UA"/>
              </w:rPr>
            </w:pPr>
            <w:bookmarkStart w:id="77" w:name="n799"/>
            <w:bookmarkEnd w:id="77"/>
            <w:r w:rsidRPr="0095742A">
              <w:rPr>
                <w:i/>
                <w:sz w:val="28"/>
                <w:szCs w:val="28"/>
                <w:lang w:val="uk-UA"/>
              </w:rPr>
              <w:t>Поновлення пропущеного строку для пред’явлення виконавчого напису здійснюється відповідно до </w:t>
            </w:r>
            <w:hyperlink r:id="rId54" w:tgtFrame="_blank" w:history="1">
              <w:r w:rsidRPr="0095742A">
                <w:rPr>
                  <w:rStyle w:val="a4"/>
                  <w:rFonts w:eastAsiaTheme="majorEastAsia"/>
                  <w:i/>
                  <w:color w:val="auto"/>
                  <w:sz w:val="28"/>
                  <w:szCs w:val="28"/>
                  <w:u w:val="none"/>
                  <w:lang w:val="uk-UA"/>
                </w:rPr>
                <w:t>Закону України</w:t>
              </w:r>
            </w:hyperlink>
            <w:r w:rsidRPr="0095742A">
              <w:rPr>
                <w:i/>
                <w:sz w:val="28"/>
                <w:szCs w:val="28"/>
                <w:lang w:val="uk-UA"/>
              </w:rPr>
              <w:t> </w:t>
            </w:r>
            <w:r w:rsidR="00454118" w:rsidRPr="0095742A">
              <w:rPr>
                <w:i/>
                <w:sz w:val="28"/>
                <w:szCs w:val="28"/>
                <w:lang w:val="uk-UA"/>
              </w:rPr>
              <w:t>»</w:t>
            </w:r>
            <w:r w:rsidRPr="0095742A">
              <w:rPr>
                <w:i/>
                <w:sz w:val="28"/>
                <w:szCs w:val="28"/>
                <w:lang w:val="uk-UA"/>
              </w:rPr>
              <w:t>Про виконавче провадження</w:t>
            </w:r>
            <w:r w:rsidR="00454118" w:rsidRPr="0095742A">
              <w:rPr>
                <w:i/>
                <w:sz w:val="28"/>
                <w:szCs w:val="28"/>
                <w:lang w:val="uk-UA"/>
              </w:rPr>
              <w:t>»</w:t>
            </w:r>
            <w:r w:rsidRPr="0095742A">
              <w:rPr>
                <w:i/>
                <w:sz w:val="28"/>
                <w:szCs w:val="28"/>
                <w:lang w:val="uk-UA"/>
              </w:rPr>
              <w:t>.</w:t>
            </w:r>
          </w:p>
        </w:tc>
        <w:tc>
          <w:tcPr>
            <w:tcW w:w="7746" w:type="dxa"/>
            <w:gridSpan w:val="3"/>
          </w:tcPr>
          <w:p w:rsidR="00A75993" w:rsidRPr="00FD69B0" w:rsidRDefault="00A75993"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91.</w:t>
            </w:r>
            <w:r w:rsidRPr="00FD69B0">
              <w:rPr>
                <w:sz w:val="28"/>
                <w:szCs w:val="28"/>
                <w:lang w:val="uk-UA"/>
              </w:rPr>
              <w:t> Строк пред’явлення виконавчого напису</w:t>
            </w:r>
          </w:p>
          <w:p w:rsidR="00A75993" w:rsidRPr="00FD69B0" w:rsidRDefault="00A75993"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Виконавчий напис може бути пред’явлено до примусового виконання протягом трьох років з моменту його вчинення.</w:t>
            </w:r>
          </w:p>
          <w:p w:rsidR="000F0EEA" w:rsidRPr="00FD69B0" w:rsidRDefault="000F0EEA" w:rsidP="008E71F4">
            <w:pPr>
              <w:pStyle w:val="a3"/>
              <w:jc w:val="both"/>
              <w:rPr>
                <w:rFonts w:ascii="Times New Roman" w:hAnsi="Times New Roman"/>
                <w:sz w:val="28"/>
                <w:szCs w:val="28"/>
              </w:rPr>
            </w:pPr>
          </w:p>
          <w:p w:rsidR="00A75993" w:rsidRPr="00FD69B0" w:rsidRDefault="00A75993" w:rsidP="00D73F29">
            <w:pPr>
              <w:pStyle w:val="a3"/>
              <w:ind w:firstLine="267"/>
              <w:jc w:val="both"/>
              <w:rPr>
                <w:rFonts w:ascii="Times New Roman" w:hAnsi="Times New Roman"/>
                <w:b/>
                <w:sz w:val="28"/>
                <w:szCs w:val="28"/>
              </w:rPr>
            </w:pPr>
            <w:r w:rsidRPr="00FD69B0">
              <w:rPr>
                <w:rFonts w:ascii="Times New Roman" w:hAnsi="Times New Roman"/>
                <w:b/>
                <w:sz w:val="28"/>
                <w:szCs w:val="28"/>
              </w:rPr>
              <w:t>Виключена</w:t>
            </w:r>
          </w:p>
        </w:tc>
      </w:tr>
      <w:tr w:rsidR="00FD69B0" w:rsidRPr="00FD69B0" w:rsidTr="00426D8E">
        <w:trPr>
          <w:trHeight w:val="632"/>
        </w:trPr>
        <w:tc>
          <w:tcPr>
            <w:tcW w:w="14913" w:type="dxa"/>
            <w:gridSpan w:val="4"/>
          </w:tcPr>
          <w:p w:rsidR="000677F5" w:rsidRPr="00FD69B0" w:rsidRDefault="000677F5" w:rsidP="00D73F29">
            <w:pPr>
              <w:pStyle w:val="rvps2"/>
              <w:shd w:val="clear" w:color="auto" w:fill="FFFFFF"/>
              <w:spacing w:before="0" w:beforeAutospacing="0" w:after="0" w:afterAutospacing="0"/>
              <w:ind w:firstLine="267"/>
              <w:jc w:val="center"/>
              <w:rPr>
                <w:rStyle w:val="rvts9"/>
                <w:b/>
                <w:bCs/>
                <w:sz w:val="28"/>
                <w:szCs w:val="28"/>
                <w:lang w:val="uk-UA"/>
              </w:rPr>
            </w:pPr>
            <w:r w:rsidRPr="00FD69B0">
              <w:rPr>
                <w:b/>
                <w:sz w:val="28"/>
                <w:szCs w:val="28"/>
                <w:lang w:val="uk-UA"/>
              </w:rPr>
              <w:t xml:space="preserve">Закон України </w:t>
            </w:r>
            <w:r w:rsidR="00454118">
              <w:rPr>
                <w:b/>
                <w:sz w:val="28"/>
                <w:szCs w:val="28"/>
                <w:lang w:val="uk-UA"/>
              </w:rPr>
              <w:t>«</w:t>
            </w:r>
            <w:r w:rsidRPr="00FD69B0">
              <w:rPr>
                <w:b/>
                <w:sz w:val="28"/>
                <w:szCs w:val="28"/>
                <w:lang w:val="uk-UA"/>
              </w:rPr>
              <w:t>Про порядок виїзду з України і в'їзду в Україну громадян України</w:t>
            </w:r>
            <w:r w:rsidR="00454118">
              <w:rPr>
                <w:b/>
                <w:sz w:val="28"/>
                <w:szCs w:val="28"/>
                <w:lang w:val="uk-UA"/>
              </w:rPr>
              <w:t>»</w:t>
            </w:r>
          </w:p>
        </w:tc>
      </w:tr>
      <w:tr w:rsidR="00FD69B0" w:rsidRPr="00FD69B0" w:rsidTr="00426D8E">
        <w:trPr>
          <w:trHeight w:val="632"/>
        </w:trPr>
        <w:tc>
          <w:tcPr>
            <w:tcW w:w="7167" w:type="dxa"/>
          </w:tcPr>
          <w:p w:rsidR="000677F5" w:rsidRPr="00FD69B0" w:rsidRDefault="000677F5" w:rsidP="00D73F29">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t>Стаття 6. </w:t>
            </w:r>
            <w:r w:rsidRPr="00FD69B0">
              <w:rPr>
                <w:rFonts w:ascii="Times New Roman" w:eastAsia="Times New Roman" w:hAnsi="Times New Roman"/>
                <w:sz w:val="28"/>
                <w:szCs w:val="28"/>
                <w:lang w:eastAsia="uk-UA"/>
              </w:rPr>
              <w:t>Підстави для тимчасового обмеження права громадян України на виїзд з України</w:t>
            </w:r>
          </w:p>
          <w:p w:rsidR="000677F5" w:rsidRPr="00FD69B0" w:rsidRDefault="000677F5"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78" w:name="n36"/>
            <w:bookmarkStart w:id="79" w:name="n35"/>
            <w:bookmarkEnd w:id="78"/>
            <w:bookmarkEnd w:id="79"/>
            <w:r w:rsidRPr="00FD69B0">
              <w:rPr>
                <w:rFonts w:ascii="Times New Roman" w:eastAsia="Times New Roman" w:hAnsi="Times New Roman"/>
                <w:sz w:val="28"/>
                <w:szCs w:val="28"/>
                <w:lang w:eastAsia="uk-UA"/>
              </w:rPr>
              <w:t>Право громадянина України на виїзд з України може бути тимчасово обмежено у випадках, коли:</w:t>
            </w:r>
          </w:p>
          <w:p w:rsidR="000677F5" w:rsidRPr="00FD69B0" w:rsidRDefault="000677F5"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80" w:name="n38"/>
            <w:bookmarkStart w:id="81" w:name="n37"/>
            <w:bookmarkEnd w:id="80"/>
            <w:bookmarkEnd w:id="81"/>
            <w:r w:rsidRPr="00FD69B0">
              <w:rPr>
                <w:rFonts w:ascii="Times New Roman" w:eastAsia="Times New Roman" w:hAnsi="Times New Roman"/>
                <w:sz w:val="28"/>
                <w:szCs w:val="28"/>
                <w:lang w:eastAsia="uk-UA"/>
              </w:rPr>
              <w:t>…</w:t>
            </w:r>
          </w:p>
          <w:p w:rsidR="000677F5" w:rsidRPr="00FD69B0" w:rsidRDefault="000677F5"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82" w:name="n44"/>
            <w:bookmarkStart w:id="83" w:name="n43"/>
            <w:bookmarkEnd w:id="82"/>
            <w:bookmarkEnd w:id="83"/>
            <w:r w:rsidRPr="00FD69B0">
              <w:rPr>
                <w:rFonts w:ascii="Times New Roman" w:eastAsia="Times New Roman" w:hAnsi="Times New Roman"/>
                <w:sz w:val="28"/>
                <w:szCs w:val="28"/>
                <w:lang w:eastAsia="uk-UA"/>
              </w:rPr>
              <w:t xml:space="preserve">5) він </w:t>
            </w:r>
            <w:r w:rsidRPr="0095742A">
              <w:rPr>
                <w:rFonts w:ascii="Times New Roman" w:eastAsia="Times New Roman" w:hAnsi="Times New Roman"/>
                <w:sz w:val="28"/>
                <w:szCs w:val="28"/>
                <w:lang w:eastAsia="uk-UA"/>
              </w:rPr>
              <w:t>ухиляється від виконання</w:t>
            </w:r>
            <w:r w:rsidRPr="00FD69B0">
              <w:rPr>
                <w:rFonts w:ascii="Times New Roman" w:eastAsia="Times New Roman" w:hAnsi="Times New Roman"/>
                <w:sz w:val="28"/>
                <w:szCs w:val="28"/>
                <w:lang w:eastAsia="uk-UA"/>
              </w:rPr>
              <w:t xml:space="preserve"> зобов’язань, покладених на нього судовим рішенням або рішенням інших органів (посадових осіб), що підлягає примусовому виконанню в порядку, встановленому законом, - до виконання зобов’язань або сплати заборгованості зі сплати аліментів;</w:t>
            </w:r>
          </w:p>
        </w:tc>
        <w:tc>
          <w:tcPr>
            <w:tcW w:w="7746" w:type="dxa"/>
            <w:gridSpan w:val="3"/>
          </w:tcPr>
          <w:p w:rsidR="000677F5" w:rsidRPr="00FD69B0" w:rsidRDefault="000677F5"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t>Стаття 6.</w:t>
            </w:r>
            <w:r w:rsidRPr="00FD69B0">
              <w:rPr>
                <w:rFonts w:ascii="Times New Roman" w:eastAsia="Times New Roman" w:hAnsi="Times New Roman"/>
                <w:bCs/>
                <w:sz w:val="28"/>
                <w:szCs w:val="28"/>
                <w:lang w:eastAsia="uk-UA"/>
              </w:rPr>
              <w:t> </w:t>
            </w:r>
            <w:r w:rsidRPr="00FD69B0">
              <w:rPr>
                <w:rFonts w:ascii="Times New Roman" w:eastAsia="Times New Roman" w:hAnsi="Times New Roman"/>
                <w:sz w:val="28"/>
                <w:szCs w:val="28"/>
                <w:lang w:eastAsia="uk-UA"/>
              </w:rPr>
              <w:t>Підстави для тимчасового обмеження права громадян України на виїзд з України</w:t>
            </w:r>
          </w:p>
          <w:p w:rsidR="000677F5" w:rsidRPr="00FD69B0" w:rsidRDefault="000677F5"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Право громадянина України на виїзд з України може бути тимчасово обмежено у випадках, коли:</w:t>
            </w:r>
          </w:p>
          <w:p w:rsidR="000677F5" w:rsidRPr="00FD69B0" w:rsidRDefault="000677F5"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w:t>
            </w:r>
          </w:p>
          <w:p w:rsidR="000677F5" w:rsidRPr="00FD69B0" w:rsidRDefault="000677F5"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 xml:space="preserve">5) він </w:t>
            </w:r>
            <w:r w:rsidRPr="00FD69B0">
              <w:rPr>
                <w:rFonts w:ascii="Times New Roman" w:eastAsia="Times New Roman" w:hAnsi="Times New Roman"/>
                <w:b/>
                <w:sz w:val="28"/>
                <w:szCs w:val="28"/>
                <w:lang w:eastAsia="uk-UA"/>
              </w:rPr>
              <w:t>не виконує</w:t>
            </w:r>
            <w:r w:rsidRPr="00FD69B0">
              <w:rPr>
                <w:rFonts w:ascii="Times New Roman" w:eastAsia="Times New Roman" w:hAnsi="Times New Roman"/>
                <w:sz w:val="28"/>
                <w:szCs w:val="28"/>
                <w:lang w:eastAsia="uk-UA"/>
              </w:rPr>
              <w:t xml:space="preserve"> зобов’язань, покладених на нього судовим рішенням або рішенням інших органів (посадових осіб), що підлягає примусовому виконанню в порядку, встановленому законом, - до виконання зобов’язань або сплати заборгованості зі сплати аліментів;</w:t>
            </w:r>
          </w:p>
        </w:tc>
      </w:tr>
      <w:tr w:rsidR="00FD69B0" w:rsidRPr="00FD69B0" w:rsidTr="00426D8E">
        <w:trPr>
          <w:trHeight w:val="632"/>
        </w:trPr>
        <w:tc>
          <w:tcPr>
            <w:tcW w:w="14913" w:type="dxa"/>
            <w:gridSpan w:val="4"/>
          </w:tcPr>
          <w:p w:rsidR="00715615" w:rsidRPr="00FD69B0" w:rsidRDefault="00715615" w:rsidP="000F0EEA">
            <w:pPr>
              <w:pStyle w:val="a3"/>
              <w:ind w:firstLine="267"/>
              <w:jc w:val="center"/>
              <w:rPr>
                <w:rFonts w:ascii="Times New Roman" w:hAnsi="Times New Roman"/>
                <w:b/>
                <w:bCs/>
                <w:sz w:val="28"/>
                <w:szCs w:val="28"/>
                <w:shd w:val="clear" w:color="auto" w:fill="FFFFFF"/>
              </w:rPr>
            </w:pPr>
            <w:r w:rsidRPr="00FD69B0">
              <w:rPr>
                <w:rFonts w:ascii="Times New Roman" w:hAnsi="Times New Roman"/>
                <w:b/>
                <w:bCs/>
                <w:sz w:val="28"/>
                <w:szCs w:val="28"/>
                <w:shd w:val="clear" w:color="auto" w:fill="FFFFFF"/>
              </w:rPr>
              <w:lastRenderedPageBreak/>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звернення гр</w:t>
            </w:r>
            <w:r w:rsidR="000F0EEA" w:rsidRPr="00FD69B0">
              <w:rPr>
                <w:rFonts w:ascii="Times New Roman" w:hAnsi="Times New Roman"/>
                <w:b/>
                <w:bCs/>
                <w:sz w:val="28"/>
                <w:szCs w:val="28"/>
                <w:shd w:val="clear" w:color="auto" w:fill="FFFFFF"/>
              </w:rPr>
              <w:t>омадян</w:t>
            </w:r>
            <w:r w:rsidR="00454118">
              <w:rPr>
                <w:rFonts w:ascii="Times New Roman" w:hAnsi="Times New Roman"/>
                <w:b/>
                <w:bCs/>
                <w:sz w:val="28"/>
                <w:szCs w:val="28"/>
                <w:shd w:val="clear" w:color="auto" w:fill="FFFFFF"/>
              </w:rPr>
              <w:t>»</w:t>
            </w:r>
          </w:p>
        </w:tc>
      </w:tr>
      <w:tr w:rsidR="00FD69B0" w:rsidRPr="00FD69B0" w:rsidTr="00426D8E">
        <w:trPr>
          <w:trHeight w:val="632"/>
        </w:trPr>
        <w:tc>
          <w:tcPr>
            <w:tcW w:w="7167" w:type="dxa"/>
          </w:tcPr>
          <w:p w:rsidR="00715615" w:rsidRPr="00FD69B0" w:rsidRDefault="00715615"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12. </w:t>
            </w:r>
            <w:r w:rsidRPr="00FD69B0">
              <w:rPr>
                <w:sz w:val="28"/>
                <w:szCs w:val="28"/>
                <w:lang w:val="uk-UA"/>
              </w:rPr>
              <w:t>Сфера застосування цього Закону</w:t>
            </w:r>
          </w:p>
          <w:p w:rsidR="00715615" w:rsidRPr="00FD69B0" w:rsidRDefault="00715615" w:rsidP="0095742A">
            <w:pPr>
              <w:pStyle w:val="rvps2"/>
              <w:shd w:val="clear" w:color="auto" w:fill="FFFFFF"/>
              <w:spacing w:before="0" w:beforeAutospacing="0" w:after="0" w:afterAutospacing="0"/>
              <w:ind w:firstLine="347"/>
              <w:jc w:val="both"/>
              <w:rPr>
                <w:sz w:val="28"/>
                <w:szCs w:val="28"/>
                <w:lang w:val="uk-UA"/>
              </w:rPr>
            </w:pPr>
            <w:bookmarkStart w:id="84" w:name="n58"/>
            <w:bookmarkEnd w:id="84"/>
            <w:r w:rsidRPr="00FD69B0">
              <w:rPr>
                <w:sz w:val="28"/>
                <w:szCs w:val="28"/>
                <w:lang w:val="uk-UA"/>
              </w:rPr>
              <w:t>Дія цього Закону не поширюється на порядок розгляду заяв і скарг громадян, встановлений кримінальним процесуальним, цивільно-процесуальним, трудовим законодавством, законодавством про захист економічної конкуренції, законами України </w:t>
            </w:r>
            <w:hyperlink r:id="rId55" w:tgtFrame="_blank" w:history="1">
              <w:r w:rsidR="00454118">
                <w:rPr>
                  <w:rStyle w:val="a4"/>
                  <w:color w:val="auto"/>
                  <w:sz w:val="28"/>
                  <w:szCs w:val="28"/>
                  <w:u w:val="none"/>
                  <w:lang w:val="uk-UA"/>
                </w:rPr>
                <w:t>«</w:t>
              </w:r>
              <w:r w:rsidRPr="00FD69B0">
                <w:rPr>
                  <w:rStyle w:val="a4"/>
                  <w:color w:val="auto"/>
                  <w:sz w:val="28"/>
                  <w:szCs w:val="28"/>
                  <w:u w:val="none"/>
                  <w:lang w:val="uk-UA"/>
                </w:rPr>
                <w:t>Про судоустрій і статус суддів</w:t>
              </w:r>
              <w:r w:rsidR="00454118">
                <w:rPr>
                  <w:rStyle w:val="a4"/>
                  <w:color w:val="auto"/>
                  <w:sz w:val="28"/>
                  <w:szCs w:val="28"/>
                  <w:u w:val="none"/>
                  <w:lang w:val="uk-UA"/>
                </w:rPr>
                <w:t>»</w:t>
              </w:r>
            </w:hyperlink>
            <w:r w:rsidRPr="00FD69B0">
              <w:rPr>
                <w:sz w:val="28"/>
                <w:szCs w:val="28"/>
                <w:lang w:val="uk-UA"/>
              </w:rPr>
              <w:t> та </w:t>
            </w:r>
            <w:hyperlink r:id="rId56" w:tgtFrame="_blank" w:history="1">
              <w:r w:rsidR="00454118">
                <w:rPr>
                  <w:rStyle w:val="a4"/>
                  <w:color w:val="auto"/>
                  <w:sz w:val="28"/>
                  <w:szCs w:val="28"/>
                  <w:u w:val="none"/>
                  <w:lang w:val="uk-UA"/>
                </w:rPr>
                <w:t>«</w:t>
              </w:r>
              <w:r w:rsidRPr="00FD69B0">
                <w:rPr>
                  <w:rStyle w:val="a4"/>
                  <w:color w:val="auto"/>
                  <w:sz w:val="28"/>
                  <w:szCs w:val="28"/>
                  <w:u w:val="none"/>
                  <w:lang w:val="uk-UA"/>
                </w:rPr>
                <w:t>Про доступ до судових рішень</w:t>
              </w:r>
              <w:r w:rsidR="00454118">
                <w:rPr>
                  <w:rStyle w:val="a4"/>
                  <w:color w:val="auto"/>
                  <w:sz w:val="28"/>
                  <w:szCs w:val="28"/>
                  <w:u w:val="none"/>
                  <w:lang w:val="uk-UA"/>
                </w:rPr>
                <w:t>»</w:t>
              </w:r>
            </w:hyperlink>
            <w:r w:rsidRPr="00FD69B0">
              <w:rPr>
                <w:sz w:val="28"/>
                <w:szCs w:val="28"/>
                <w:lang w:val="uk-UA"/>
              </w:rPr>
              <w:t>, </w:t>
            </w:r>
            <w:hyperlink r:id="rId57" w:tgtFrame="_blank" w:history="1">
              <w:r w:rsidRPr="00FD69B0">
                <w:rPr>
                  <w:rStyle w:val="a4"/>
                  <w:color w:val="auto"/>
                  <w:sz w:val="28"/>
                  <w:szCs w:val="28"/>
                  <w:u w:val="none"/>
                  <w:lang w:val="uk-UA"/>
                </w:rPr>
                <w:t>Кодексом адміністративного судочинства України</w:t>
              </w:r>
            </w:hyperlink>
            <w:r w:rsidRPr="00FD69B0">
              <w:rPr>
                <w:sz w:val="28"/>
                <w:szCs w:val="28"/>
                <w:lang w:val="uk-UA"/>
              </w:rPr>
              <w:t xml:space="preserve">, законами України </w:t>
            </w:r>
            <w:r w:rsidR="00454118">
              <w:rPr>
                <w:sz w:val="28"/>
                <w:szCs w:val="28"/>
                <w:lang w:val="uk-UA"/>
              </w:rPr>
              <w:t>«</w:t>
            </w:r>
            <w:hyperlink r:id="rId58" w:tgtFrame="_blank" w:history="1">
              <w:r w:rsidRPr="00FD69B0">
                <w:rPr>
                  <w:rStyle w:val="a4"/>
                  <w:color w:val="auto"/>
                  <w:sz w:val="28"/>
                  <w:szCs w:val="28"/>
                  <w:u w:val="none"/>
                  <w:lang w:val="uk-UA"/>
                </w:rPr>
                <w:t>Про запобігання корупції</w:t>
              </w:r>
            </w:hyperlink>
            <w:r w:rsidR="0095742A">
              <w:rPr>
                <w:rStyle w:val="a4"/>
                <w:color w:val="auto"/>
                <w:sz w:val="28"/>
                <w:szCs w:val="28"/>
                <w:u w:val="none"/>
                <w:lang w:val="uk-UA"/>
              </w:rPr>
              <w:t>»</w:t>
            </w:r>
            <w:r w:rsidRPr="0095742A">
              <w:rPr>
                <w:sz w:val="28"/>
                <w:szCs w:val="28"/>
                <w:lang w:val="uk-UA"/>
              </w:rPr>
              <w:t>, </w:t>
            </w:r>
            <w:hyperlink r:id="rId59" w:tgtFrame="_blank" w:history="1">
              <w:r w:rsidR="00454118" w:rsidRPr="0095742A">
                <w:rPr>
                  <w:rStyle w:val="a4"/>
                  <w:color w:val="auto"/>
                  <w:sz w:val="28"/>
                  <w:szCs w:val="28"/>
                  <w:u w:val="none"/>
                  <w:lang w:val="uk-UA"/>
                </w:rPr>
                <w:t>«</w:t>
              </w:r>
              <w:r w:rsidRPr="0095742A">
                <w:rPr>
                  <w:rStyle w:val="a4"/>
                  <w:color w:val="auto"/>
                  <w:sz w:val="28"/>
                  <w:szCs w:val="28"/>
                  <w:u w:val="none"/>
                  <w:lang w:val="uk-UA"/>
                </w:rPr>
                <w:t>Про виконавче провадження</w:t>
              </w:r>
              <w:r w:rsidR="00454118" w:rsidRPr="0095742A">
                <w:rPr>
                  <w:rStyle w:val="a4"/>
                  <w:color w:val="auto"/>
                  <w:sz w:val="28"/>
                  <w:szCs w:val="28"/>
                  <w:u w:val="none"/>
                  <w:lang w:val="uk-UA"/>
                </w:rPr>
                <w:t>»</w:t>
              </w:r>
            </w:hyperlink>
            <w:r w:rsidRPr="00FD69B0">
              <w:rPr>
                <w:sz w:val="28"/>
                <w:szCs w:val="28"/>
                <w:lang w:val="uk-UA"/>
              </w:rPr>
              <w:t>.</w:t>
            </w:r>
          </w:p>
        </w:tc>
        <w:tc>
          <w:tcPr>
            <w:tcW w:w="7746" w:type="dxa"/>
            <w:gridSpan w:val="3"/>
          </w:tcPr>
          <w:p w:rsidR="00715615" w:rsidRPr="00FD69B0" w:rsidRDefault="00715615"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12. </w:t>
            </w:r>
            <w:r w:rsidRPr="00FD69B0">
              <w:rPr>
                <w:sz w:val="28"/>
                <w:szCs w:val="28"/>
                <w:lang w:val="uk-UA"/>
              </w:rPr>
              <w:t>Сфера застосування цього Закону</w:t>
            </w:r>
          </w:p>
          <w:p w:rsidR="00715615" w:rsidRPr="00FD69B0" w:rsidRDefault="0071561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Дія цього Закону не поширюється на порядок розгляду заяв і скарг громадян, встановлений кримінальним процесуальним, цивільно-процесуальним, трудовим законодавством, законодавством про захист економічної конкуренції, законами України </w:t>
            </w:r>
            <w:hyperlink r:id="rId60" w:tgtFrame="_blank" w:history="1">
              <w:r w:rsidR="00454118">
                <w:rPr>
                  <w:rStyle w:val="a4"/>
                  <w:color w:val="auto"/>
                  <w:sz w:val="28"/>
                  <w:szCs w:val="28"/>
                  <w:u w:val="none"/>
                  <w:lang w:val="uk-UA"/>
                </w:rPr>
                <w:t>«</w:t>
              </w:r>
              <w:r w:rsidRPr="00FD69B0">
                <w:rPr>
                  <w:rStyle w:val="a4"/>
                  <w:color w:val="auto"/>
                  <w:sz w:val="28"/>
                  <w:szCs w:val="28"/>
                  <w:u w:val="none"/>
                  <w:lang w:val="uk-UA"/>
                </w:rPr>
                <w:t>Про судоустрій і статус суддів</w:t>
              </w:r>
              <w:r w:rsidR="00454118">
                <w:rPr>
                  <w:rStyle w:val="a4"/>
                  <w:color w:val="auto"/>
                  <w:sz w:val="28"/>
                  <w:szCs w:val="28"/>
                  <w:u w:val="none"/>
                  <w:lang w:val="uk-UA"/>
                </w:rPr>
                <w:t>»</w:t>
              </w:r>
            </w:hyperlink>
            <w:r w:rsidRPr="00FD69B0">
              <w:rPr>
                <w:sz w:val="28"/>
                <w:szCs w:val="28"/>
                <w:lang w:val="uk-UA"/>
              </w:rPr>
              <w:t> та </w:t>
            </w:r>
            <w:hyperlink r:id="rId61" w:tgtFrame="_blank" w:history="1">
              <w:r w:rsidR="00454118">
                <w:rPr>
                  <w:rStyle w:val="a4"/>
                  <w:color w:val="auto"/>
                  <w:sz w:val="28"/>
                  <w:szCs w:val="28"/>
                  <w:u w:val="none"/>
                  <w:lang w:val="uk-UA"/>
                </w:rPr>
                <w:t>«</w:t>
              </w:r>
              <w:r w:rsidRPr="00FD69B0">
                <w:rPr>
                  <w:rStyle w:val="a4"/>
                  <w:color w:val="auto"/>
                  <w:sz w:val="28"/>
                  <w:szCs w:val="28"/>
                  <w:u w:val="none"/>
                  <w:lang w:val="uk-UA"/>
                </w:rPr>
                <w:t>Про доступ до судових рішень</w:t>
              </w:r>
              <w:r w:rsidR="00454118">
                <w:rPr>
                  <w:rStyle w:val="a4"/>
                  <w:color w:val="auto"/>
                  <w:sz w:val="28"/>
                  <w:szCs w:val="28"/>
                  <w:u w:val="none"/>
                  <w:lang w:val="uk-UA"/>
                </w:rPr>
                <w:t>»</w:t>
              </w:r>
            </w:hyperlink>
            <w:r w:rsidRPr="00FD69B0">
              <w:rPr>
                <w:sz w:val="28"/>
                <w:szCs w:val="28"/>
                <w:lang w:val="uk-UA"/>
              </w:rPr>
              <w:t>, </w:t>
            </w:r>
            <w:hyperlink r:id="rId62" w:tgtFrame="_blank" w:history="1">
              <w:r w:rsidRPr="00FD69B0">
                <w:rPr>
                  <w:rStyle w:val="a4"/>
                  <w:color w:val="auto"/>
                  <w:sz w:val="28"/>
                  <w:szCs w:val="28"/>
                  <w:u w:val="none"/>
                  <w:lang w:val="uk-UA"/>
                </w:rPr>
                <w:t>Кодексом адміністративного судочинства України</w:t>
              </w:r>
            </w:hyperlink>
            <w:r w:rsidRPr="00FD69B0">
              <w:rPr>
                <w:sz w:val="28"/>
                <w:szCs w:val="28"/>
                <w:lang w:val="uk-UA"/>
              </w:rPr>
              <w:t xml:space="preserve">, законами України </w:t>
            </w:r>
            <w:r w:rsidR="00454118">
              <w:rPr>
                <w:sz w:val="28"/>
                <w:szCs w:val="28"/>
                <w:lang w:val="uk-UA"/>
              </w:rPr>
              <w:t>«</w:t>
            </w:r>
            <w:hyperlink r:id="rId63" w:tgtFrame="_blank" w:history="1">
              <w:r w:rsidRPr="00FD69B0">
                <w:rPr>
                  <w:rStyle w:val="a4"/>
                  <w:color w:val="auto"/>
                  <w:sz w:val="28"/>
                  <w:szCs w:val="28"/>
                  <w:u w:val="none"/>
                  <w:lang w:val="uk-UA"/>
                </w:rPr>
                <w:t>Про запобігання корупції</w:t>
              </w:r>
            </w:hyperlink>
            <w:r w:rsidR="0095742A">
              <w:rPr>
                <w:rStyle w:val="a4"/>
                <w:color w:val="auto"/>
                <w:sz w:val="28"/>
                <w:szCs w:val="28"/>
                <w:u w:val="none"/>
                <w:lang w:val="uk-UA"/>
              </w:rPr>
              <w:t>»</w:t>
            </w:r>
            <w:r w:rsidRPr="00FD69B0">
              <w:rPr>
                <w:sz w:val="28"/>
                <w:szCs w:val="28"/>
                <w:lang w:val="uk-UA"/>
              </w:rPr>
              <w:t>, </w:t>
            </w:r>
            <w:hyperlink r:id="rId64" w:tgtFrame="_blank" w:history="1">
              <w:r w:rsidR="00454118">
                <w:rPr>
                  <w:rStyle w:val="a4"/>
                  <w:color w:val="auto"/>
                  <w:sz w:val="28"/>
                  <w:szCs w:val="28"/>
                  <w:u w:val="none"/>
                  <w:lang w:val="uk-UA"/>
                </w:rPr>
                <w:t>«</w:t>
              </w:r>
              <w:r w:rsidR="002E625A" w:rsidRPr="00FD69B0">
                <w:rPr>
                  <w:rStyle w:val="a4"/>
                  <w:b/>
                  <w:color w:val="auto"/>
                  <w:sz w:val="28"/>
                  <w:szCs w:val="28"/>
                  <w:u w:val="none"/>
                  <w:lang w:val="uk-UA"/>
                </w:rPr>
                <w:t>Про примусове виконання рішень</w:t>
              </w:r>
              <w:r w:rsidR="00454118">
                <w:rPr>
                  <w:rStyle w:val="a4"/>
                  <w:color w:val="auto"/>
                  <w:sz w:val="28"/>
                  <w:szCs w:val="28"/>
                  <w:u w:val="none"/>
                  <w:lang w:val="uk-UA"/>
                </w:rPr>
                <w:t>»</w:t>
              </w:r>
            </w:hyperlink>
            <w:r w:rsidRPr="00FD69B0">
              <w:rPr>
                <w:sz w:val="28"/>
                <w:szCs w:val="28"/>
                <w:lang w:val="uk-UA"/>
              </w:rPr>
              <w:t>.</w:t>
            </w:r>
          </w:p>
          <w:p w:rsidR="00715615" w:rsidRPr="00FD69B0" w:rsidRDefault="00715615" w:rsidP="00D73F29">
            <w:pPr>
              <w:pStyle w:val="a3"/>
              <w:ind w:firstLine="267"/>
              <w:jc w:val="center"/>
              <w:rPr>
                <w:rFonts w:ascii="Times New Roman" w:hAnsi="Times New Roman"/>
                <w:b/>
                <w:noProof/>
                <w:sz w:val="28"/>
                <w:szCs w:val="28"/>
              </w:rPr>
            </w:pPr>
          </w:p>
        </w:tc>
      </w:tr>
      <w:tr w:rsidR="00FD69B0" w:rsidRPr="00FD69B0" w:rsidTr="00426D8E">
        <w:trPr>
          <w:trHeight w:val="632"/>
        </w:trPr>
        <w:tc>
          <w:tcPr>
            <w:tcW w:w="14913" w:type="dxa"/>
            <w:gridSpan w:val="4"/>
          </w:tcPr>
          <w:p w:rsidR="00D618C3" w:rsidRPr="00FD69B0" w:rsidRDefault="00D618C3" w:rsidP="00D73F29">
            <w:pPr>
              <w:pStyle w:val="a3"/>
              <w:ind w:firstLine="267"/>
              <w:jc w:val="center"/>
              <w:rPr>
                <w:rFonts w:ascii="Times New Roman" w:hAnsi="Times New Roman"/>
                <w:b/>
                <w:bCs/>
                <w:sz w:val="28"/>
                <w:szCs w:val="28"/>
                <w:shd w:val="clear" w:color="auto" w:fill="FFFFFF"/>
              </w:rPr>
            </w:pPr>
            <w:r w:rsidRPr="00FD69B0">
              <w:rPr>
                <w:rFonts w:ascii="Times New Roman" w:hAnsi="Times New Roman"/>
                <w:b/>
                <w:bCs/>
                <w:sz w:val="28"/>
                <w:szCs w:val="28"/>
                <w:shd w:val="clear" w:color="auto" w:fill="FFFFFF"/>
              </w:rPr>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державне регулювання ринку цінних паперів в Україні</w:t>
            </w:r>
            <w:r w:rsidR="00454118">
              <w:rPr>
                <w:rFonts w:ascii="Times New Roman" w:hAnsi="Times New Roman"/>
                <w:b/>
                <w:bCs/>
                <w:sz w:val="28"/>
                <w:szCs w:val="28"/>
                <w:shd w:val="clear" w:color="auto" w:fill="FFFFFF"/>
              </w:rPr>
              <w:t>»</w:t>
            </w:r>
          </w:p>
          <w:p w:rsidR="00715615" w:rsidRPr="00FD69B0" w:rsidRDefault="00715615" w:rsidP="00D73F29">
            <w:pPr>
              <w:pStyle w:val="a3"/>
              <w:ind w:firstLine="267"/>
              <w:jc w:val="center"/>
              <w:rPr>
                <w:rFonts w:ascii="Times New Roman" w:hAnsi="Times New Roman"/>
                <w:b/>
                <w:noProof/>
                <w:sz w:val="28"/>
                <w:szCs w:val="28"/>
              </w:rPr>
            </w:pPr>
          </w:p>
        </w:tc>
      </w:tr>
      <w:tr w:rsidR="00FD69B0" w:rsidRPr="00FD69B0" w:rsidTr="00426D8E">
        <w:trPr>
          <w:trHeight w:val="632"/>
        </w:trPr>
        <w:tc>
          <w:tcPr>
            <w:tcW w:w="7167" w:type="dxa"/>
          </w:tcPr>
          <w:p w:rsidR="005C53AB" w:rsidRPr="00FD69B0" w:rsidRDefault="00D618C3"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11.</w:t>
            </w:r>
            <w:r w:rsidRPr="00FD69B0">
              <w:rPr>
                <w:rFonts w:ascii="Times New Roman" w:hAnsi="Times New Roman"/>
                <w:sz w:val="28"/>
                <w:szCs w:val="28"/>
                <w:shd w:val="clear" w:color="auto" w:fill="FFFFFF"/>
              </w:rPr>
              <w:t> Відповідальність юридичних осіб за правопорушення на ринку цінних паперів та у системі накопичувального пенсійного забезпечення</w:t>
            </w:r>
          </w:p>
          <w:p w:rsidR="00D618C3" w:rsidRPr="00FD69B0" w:rsidRDefault="00D618C3"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D618C3" w:rsidRPr="0095742A" w:rsidRDefault="00D618C3" w:rsidP="00D73F29">
            <w:pPr>
              <w:pStyle w:val="rvps2"/>
              <w:shd w:val="clear" w:color="auto" w:fill="FFFFFF"/>
              <w:spacing w:before="0" w:beforeAutospacing="0" w:after="0" w:afterAutospacing="0"/>
              <w:ind w:firstLine="347"/>
              <w:jc w:val="both"/>
              <w:rPr>
                <w:i/>
                <w:sz w:val="28"/>
                <w:szCs w:val="28"/>
                <w:lang w:val="uk-UA"/>
              </w:rPr>
            </w:pPr>
            <w:r w:rsidRPr="00FD69B0">
              <w:rPr>
                <w:sz w:val="28"/>
                <w:szCs w:val="28"/>
                <w:lang w:val="uk-UA"/>
              </w:rPr>
              <w:t xml:space="preserve">Рішення Національної комісії з цінних паперів та фондового ринку про застосування заходу впливу у вигляді накладення штрафу набирає чинності з робочого дня, наступного за днем прийняття такого рішення. У разі якщо рішення Національної комісії з цінних паперів та фондового ринку про застосування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набуває статусу виконавчого документа, </w:t>
            </w:r>
            <w:r w:rsidRPr="0095742A">
              <w:rPr>
                <w:i/>
                <w:sz w:val="28"/>
                <w:szCs w:val="28"/>
                <w:lang w:val="uk-UA"/>
              </w:rPr>
              <w:t xml:space="preserve">підлягає оформленню Національною комісією з цінних паперів та фондового </w:t>
            </w:r>
            <w:r w:rsidRPr="0095742A">
              <w:rPr>
                <w:i/>
                <w:sz w:val="28"/>
                <w:szCs w:val="28"/>
                <w:lang w:val="uk-UA"/>
              </w:rPr>
              <w:lastRenderedPageBreak/>
              <w:t>ринку відповідно до вимог </w:t>
            </w:r>
            <w:hyperlink r:id="rId65" w:tgtFrame="_blank" w:history="1">
              <w:r w:rsidRPr="0095742A">
                <w:rPr>
                  <w:rStyle w:val="a4"/>
                  <w:i/>
                  <w:color w:val="auto"/>
                  <w:sz w:val="28"/>
                  <w:szCs w:val="28"/>
                  <w:u w:val="none"/>
                  <w:lang w:val="uk-UA"/>
                </w:rPr>
                <w:t>Закону України</w:t>
              </w:r>
            </w:hyperlink>
            <w:r w:rsidRPr="0095742A">
              <w:rPr>
                <w:i/>
                <w:sz w:val="28"/>
                <w:szCs w:val="28"/>
                <w:lang w:val="uk-UA"/>
              </w:rPr>
              <w:t> </w:t>
            </w:r>
            <w:r w:rsidR="00454118" w:rsidRPr="0095742A">
              <w:rPr>
                <w:i/>
                <w:sz w:val="28"/>
                <w:szCs w:val="28"/>
                <w:lang w:val="uk-UA"/>
              </w:rPr>
              <w:t>»</w:t>
            </w:r>
            <w:r w:rsidRPr="0095742A">
              <w:rPr>
                <w:i/>
                <w:sz w:val="28"/>
                <w:szCs w:val="28"/>
                <w:lang w:val="uk-UA"/>
              </w:rPr>
              <w:t>Про виконавче провадження</w:t>
            </w:r>
            <w:r w:rsidR="00454118" w:rsidRPr="0095742A">
              <w:rPr>
                <w:i/>
                <w:sz w:val="28"/>
                <w:szCs w:val="28"/>
                <w:lang w:val="uk-UA"/>
              </w:rPr>
              <w:t>»</w:t>
            </w:r>
            <w:r w:rsidRPr="0095742A">
              <w:rPr>
                <w:i/>
                <w:sz w:val="28"/>
                <w:szCs w:val="28"/>
                <w:lang w:val="uk-UA"/>
              </w:rPr>
              <w:t xml:space="preserve"> та передається до органів державної виконавчої служби для примусового виконання згідно із законодавством.</w:t>
            </w:r>
          </w:p>
          <w:p w:rsidR="00D618C3" w:rsidRPr="0095742A" w:rsidRDefault="00D618C3" w:rsidP="00D73F29">
            <w:pPr>
              <w:pStyle w:val="rvps2"/>
              <w:shd w:val="clear" w:color="auto" w:fill="FFFFFF"/>
              <w:spacing w:before="0" w:beforeAutospacing="0" w:after="0" w:afterAutospacing="0"/>
              <w:ind w:firstLine="347"/>
              <w:jc w:val="both"/>
              <w:rPr>
                <w:sz w:val="28"/>
                <w:szCs w:val="28"/>
                <w:lang w:val="uk-UA"/>
              </w:rPr>
            </w:pPr>
            <w:bookmarkStart w:id="85" w:name="n553"/>
            <w:bookmarkEnd w:id="85"/>
            <w:r w:rsidRPr="00FD69B0">
              <w:rPr>
                <w:sz w:val="28"/>
                <w:szCs w:val="28"/>
                <w:lang w:val="uk-UA"/>
              </w:rPr>
              <w:t xml:space="preserve">Рішення Національної комісії з цінних паперів та фондового ринку про застосування заходу впливу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w:t>
            </w:r>
            <w:r w:rsidRPr="00FD69B0">
              <w:rPr>
                <w:b/>
                <w:strike/>
                <w:sz w:val="28"/>
                <w:szCs w:val="28"/>
                <w:lang w:val="uk-UA"/>
              </w:rPr>
              <w:t xml:space="preserve">з </w:t>
            </w:r>
            <w:r w:rsidRPr="0095742A">
              <w:rPr>
                <w:sz w:val="28"/>
                <w:szCs w:val="28"/>
                <w:lang w:val="uk-UA"/>
              </w:rPr>
              <w:t>урахуванням строків, передбачених </w:t>
            </w:r>
            <w:hyperlink r:id="rId66" w:tgtFrame="_blank" w:history="1">
              <w:r w:rsidRPr="0095742A">
                <w:rPr>
                  <w:rStyle w:val="a4"/>
                  <w:color w:val="auto"/>
                  <w:sz w:val="28"/>
                  <w:szCs w:val="28"/>
                  <w:u w:val="none"/>
                  <w:lang w:val="uk-UA"/>
                </w:rPr>
                <w:t>Законом України</w:t>
              </w:r>
            </w:hyperlink>
            <w:r w:rsidRPr="0095742A">
              <w:rPr>
                <w:sz w:val="28"/>
                <w:szCs w:val="28"/>
                <w:lang w:val="uk-UA"/>
              </w:rPr>
              <w:t> </w:t>
            </w:r>
            <w:r w:rsidR="00454118" w:rsidRPr="0095742A">
              <w:rPr>
                <w:sz w:val="28"/>
                <w:szCs w:val="28"/>
                <w:lang w:val="uk-UA"/>
              </w:rPr>
              <w:t>»</w:t>
            </w:r>
            <w:r w:rsidRPr="0095742A">
              <w:rPr>
                <w:sz w:val="28"/>
                <w:szCs w:val="28"/>
                <w:lang w:val="uk-UA"/>
              </w:rPr>
              <w:t>Про виконавче провадження</w:t>
            </w:r>
            <w:r w:rsidR="00454118" w:rsidRPr="0095742A">
              <w:rPr>
                <w:sz w:val="28"/>
                <w:szCs w:val="28"/>
                <w:lang w:val="uk-UA"/>
              </w:rPr>
              <w:t>»</w:t>
            </w:r>
            <w:r w:rsidRPr="0095742A">
              <w:rPr>
                <w:sz w:val="28"/>
                <w:szCs w:val="28"/>
                <w:lang w:val="uk-UA"/>
              </w:rPr>
              <w:t>.</w:t>
            </w:r>
          </w:p>
          <w:p w:rsidR="00D618C3" w:rsidRPr="00FD69B0" w:rsidRDefault="00D618C3" w:rsidP="00D73F29">
            <w:pPr>
              <w:pStyle w:val="a3"/>
              <w:ind w:firstLine="347"/>
              <w:jc w:val="both"/>
              <w:rPr>
                <w:rStyle w:val="rvts9"/>
                <w:rFonts w:ascii="Times New Roman" w:hAnsi="Times New Roman"/>
                <w:b/>
                <w:bCs/>
                <w:sz w:val="28"/>
                <w:szCs w:val="28"/>
                <w:shd w:val="clear" w:color="auto" w:fill="FFFFFF"/>
              </w:rPr>
            </w:pPr>
          </w:p>
        </w:tc>
        <w:tc>
          <w:tcPr>
            <w:tcW w:w="7746" w:type="dxa"/>
            <w:gridSpan w:val="3"/>
          </w:tcPr>
          <w:p w:rsidR="00D618C3" w:rsidRPr="00FD69B0" w:rsidRDefault="00D618C3"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11.</w:t>
            </w:r>
            <w:r w:rsidRPr="00FD69B0">
              <w:rPr>
                <w:rFonts w:ascii="Times New Roman" w:hAnsi="Times New Roman"/>
                <w:sz w:val="28"/>
                <w:szCs w:val="28"/>
                <w:shd w:val="clear" w:color="auto" w:fill="FFFFFF"/>
              </w:rPr>
              <w:t> Відповідальність юридичних осіб за правопорушення на ринку цінних паперів та у системі накопичувального пенсійного забезпечення</w:t>
            </w:r>
          </w:p>
          <w:p w:rsidR="00D618C3" w:rsidRPr="00FD69B0" w:rsidRDefault="00D618C3"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D618C3" w:rsidRPr="00FD69B0" w:rsidRDefault="00D618C3"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Рішення Національної комісії з цінних паперів та фондового ринку про застосування заходу впливу у вигляді накладення штрафу набирає чинності з робочого дня, наступного за днем прийняття такого рішення. У разі якщо рішення Національної комісії з цінних паперів та фондового ринку про застосування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набуває статусу виконавчого документа, </w:t>
            </w:r>
            <w:r w:rsidRPr="00FD69B0">
              <w:rPr>
                <w:b/>
                <w:bCs/>
                <w:sz w:val="28"/>
                <w:szCs w:val="28"/>
                <w:lang w:val="uk-UA"/>
              </w:rPr>
              <w:t xml:space="preserve">підлягає внесенню до </w:t>
            </w:r>
            <w:r w:rsidRPr="00FD69B0">
              <w:rPr>
                <w:b/>
                <w:sz w:val="28"/>
                <w:szCs w:val="28"/>
                <w:lang w:val="uk-UA"/>
              </w:rPr>
              <w:t>Єдиного державного реєстру виконавчих документів</w:t>
            </w:r>
            <w:r w:rsidRPr="00FD69B0">
              <w:rPr>
                <w:b/>
                <w:bCs/>
                <w:sz w:val="28"/>
                <w:szCs w:val="28"/>
                <w:lang w:val="uk-UA"/>
              </w:rPr>
              <w:t xml:space="preserve"> та пред’являється до органу державної виконавчої служби або </w:t>
            </w:r>
            <w:r w:rsidRPr="00FD69B0">
              <w:rPr>
                <w:b/>
                <w:bCs/>
                <w:sz w:val="28"/>
                <w:szCs w:val="28"/>
                <w:lang w:val="uk-UA"/>
              </w:rPr>
              <w:lastRenderedPageBreak/>
              <w:t xml:space="preserve">приватного виконавця для примусового виконання у порядку, визначеному Законом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bCs/>
                <w:sz w:val="28"/>
                <w:szCs w:val="28"/>
                <w:lang w:val="uk-UA"/>
              </w:rPr>
              <w:t>.</w:t>
            </w:r>
          </w:p>
          <w:p w:rsidR="0095742A" w:rsidRDefault="0095742A" w:rsidP="00D73F29">
            <w:pPr>
              <w:pStyle w:val="rvps2"/>
              <w:shd w:val="clear" w:color="auto" w:fill="FFFFFF"/>
              <w:spacing w:before="0" w:beforeAutospacing="0" w:after="0" w:afterAutospacing="0"/>
              <w:ind w:firstLine="267"/>
              <w:jc w:val="both"/>
              <w:rPr>
                <w:sz w:val="28"/>
                <w:szCs w:val="28"/>
                <w:lang w:val="uk-UA"/>
              </w:rPr>
            </w:pPr>
          </w:p>
          <w:p w:rsidR="00D618C3" w:rsidRPr="00FD69B0" w:rsidRDefault="00D618C3"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Рішення Національної комісії з цінних паперів та фондового ринку про застосування заходу впливу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w:t>
            </w:r>
          </w:p>
          <w:p w:rsidR="005C53AB" w:rsidRPr="00FD69B0" w:rsidRDefault="005C53AB" w:rsidP="00D73F29">
            <w:pPr>
              <w:pStyle w:val="a3"/>
              <w:ind w:firstLine="267"/>
              <w:jc w:val="center"/>
              <w:rPr>
                <w:rFonts w:ascii="Times New Roman" w:hAnsi="Times New Roman"/>
                <w:b/>
                <w:noProof/>
                <w:sz w:val="28"/>
                <w:szCs w:val="28"/>
              </w:rPr>
            </w:pPr>
          </w:p>
        </w:tc>
      </w:tr>
      <w:tr w:rsidR="00FD69B0" w:rsidRPr="00FD69B0" w:rsidTr="00426D8E">
        <w:trPr>
          <w:trHeight w:val="632"/>
        </w:trPr>
        <w:tc>
          <w:tcPr>
            <w:tcW w:w="14913" w:type="dxa"/>
            <w:gridSpan w:val="4"/>
          </w:tcPr>
          <w:p w:rsidR="00670816" w:rsidRPr="00FD69B0" w:rsidRDefault="005C53AB" w:rsidP="008E71F4">
            <w:pPr>
              <w:pStyle w:val="rvps7"/>
              <w:spacing w:before="0" w:beforeAutospacing="0" w:after="0" w:afterAutospacing="0"/>
              <w:ind w:left="450" w:right="450" w:firstLine="267"/>
              <w:jc w:val="center"/>
              <w:rPr>
                <w:b/>
                <w:bCs/>
                <w:sz w:val="28"/>
                <w:szCs w:val="28"/>
                <w:shd w:val="clear" w:color="auto" w:fill="FFFFFF"/>
                <w:lang w:val="uk-UA"/>
              </w:rPr>
            </w:pPr>
            <w:r w:rsidRPr="00FD69B0">
              <w:rPr>
                <w:b/>
                <w:bCs/>
                <w:sz w:val="28"/>
                <w:szCs w:val="28"/>
                <w:shd w:val="clear" w:color="auto" w:fill="FFFFFF"/>
                <w:lang w:val="uk-UA"/>
              </w:rPr>
              <w:lastRenderedPageBreak/>
              <w:t xml:space="preserve">Закон України </w:t>
            </w:r>
            <w:r w:rsidR="00454118">
              <w:rPr>
                <w:b/>
                <w:bCs/>
                <w:sz w:val="28"/>
                <w:szCs w:val="28"/>
                <w:shd w:val="clear" w:color="auto" w:fill="FFFFFF"/>
                <w:lang w:val="uk-UA"/>
              </w:rPr>
              <w:t>«</w:t>
            </w:r>
            <w:r w:rsidRPr="00FD69B0">
              <w:rPr>
                <w:b/>
                <w:bCs/>
                <w:sz w:val="28"/>
                <w:szCs w:val="28"/>
                <w:shd w:val="clear" w:color="auto" w:fill="FFFFFF"/>
                <w:lang w:val="uk-UA"/>
              </w:rPr>
              <w:t>Про банки і банківську діяльність</w:t>
            </w:r>
            <w:r w:rsidR="00454118">
              <w:rPr>
                <w:b/>
                <w:bCs/>
                <w:sz w:val="28"/>
                <w:szCs w:val="28"/>
                <w:shd w:val="clear" w:color="auto" w:fill="FFFFFF"/>
                <w:lang w:val="uk-UA"/>
              </w:rPr>
              <w:t>»</w:t>
            </w:r>
            <w:r w:rsidRPr="00FD69B0">
              <w:rPr>
                <w:b/>
                <w:bCs/>
                <w:sz w:val="28"/>
                <w:szCs w:val="28"/>
                <w:shd w:val="clear" w:color="auto" w:fill="FFFFFF"/>
                <w:lang w:val="uk-UA"/>
              </w:rPr>
              <w:t xml:space="preserve"> </w:t>
            </w:r>
          </w:p>
        </w:tc>
      </w:tr>
      <w:tr w:rsidR="00FD69B0" w:rsidRPr="00FD69B0" w:rsidTr="00426D8E">
        <w:trPr>
          <w:trHeight w:val="632"/>
        </w:trPr>
        <w:tc>
          <w:tcPr>
            <w:tcW w:w="7167" w:type="dxa"/>
            <w:shd w:val="clear" w:color="auto" w:fill="auto"/>
          </w:tcPr>
          <w:p w:rsidR="001A022A" w:rsidRPr="00FD69B0" w:rsidRDefault="001A022A"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59. </w:t>
            </w:r>
            <w:r w:rsidRPr="00FD69B0">
              <w:rPr>
                <w:sz w:val="28"/>
                <w:szCs w:val="28"/>
                <w:lang w:val="uk-UA"/>
              </w:rPr>
              <w:t>Арешт, стягнення та зупинення операцій по рахунках</w:t>
            </w:r>
          </w:p>
          <w:p w:rsidR="001A022A" w:rsidRPr="00FD69B0" w:rsidRDefault="001A022A" w:rsidP="00D73F29">
            <w:pPr>
              <w:pStyle w:val="rvps2"/>
              <w:shd w:val="clear" w:color="auto" w:fill="FFFFFF"/>
              <w:spacing w:before="0" w:beforeAutospacing="0" w:after="0" w:afterAutospacing="0"/>
              <w:ind w:firstLine="347"/>
              <w:jc w:val="both"/>
              <w:rPr>
                <w:sz w:val="28"/>
                <w:szCs w:val="28"/>
                <w:lang w:val="uk-UA"/>
              </w:rPr>
            </w:pPr>
            <w:bookmarkStart w:id="86" w:name="n973"/>
            <w:bookmarkEnd w:id="86"/>
            <w:r w:rsidRPr="00FD69B0">
              <w:rPr>
                <w:sz w:val="28"/>
                <w:szCs w:val="28"/>
                <w:lang w:val="uk-UA"/>
              </w:rPr>
              <w:t xml:space="preserve">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w:t>
            </w:r>
            <w:r w:rsidRPr="00FD69B0">
              <w:rPr>
                <w:sz w:val="28"/>
                <w:szCs w:val="28"/>
                <w:lang w:val="uk-UA"/>
              </w:rPr>
              <w:lastRenderedPageBreak/>
              <w:t>здійснюється за постановою державного виконавця, приватного виконавця або за рішенням суду.</w:t>
            </w:r>
          </w:p>
          <w:p w:rsidR="001A022A" w:rsidRPr="00FD69B0" w:rsidRDefault="001A022A" w:rsidP="00D73F29">
            <w:pPr>
              <w:shd w:val="clear" w:color="auto" w:fill="FFFFFF"/>
              <w:spacing w:after="0" w:line="240" w:lineRule="auto"/>
              <w:ind w:firstLine="347"/>
              <w:jc w:val="center"/>
              <w:rPr>
                <w:rFonts w:ascii="Times New Roman" w:hAnsi="Times New Roman"/>
                <w:b/>
                <w:bCs/>
                <w:sz w:val="28"/>
                <w:szCs w:val="28"/>
              </w:rPr>
            </w:pPr>
          </w:p>
        </w:tc>
        <w:tc>
          <w:tcPr>
            <w:tcW w:w="7746" w:type="dxa"/>
            <w:gridSpan w:val="3"/>
          </w:tcPr>
          <w:p w:rsidR="001A022A" w:rsidRPr="00FD69B0" w:rsidRDefault="001A022A"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lastRenderedPageBreak/>
              <w:t>Стаття 59. </w:t>
            </w:r>
            <w:r w:rsidRPr="00FD69B0">
              <w:rPr>
                <w:sz w:val="28"/>
                <w:szCs w:val="28"/>
                <w:lang w:val="uk-UA"/>
              </w:rPr>
              <w:t>Арешт, стягнення та зупинення операцій по рахунках</w:t>
            </w:r>
          </w:p>
          <w:p w:rsidR="001A022A" w:rsidRPr="00FD69B0" w:rsidRDefault="001A022A" w:rsidP="00D73F29">
            <w:pPr>
              <w:pStyle w:val="rvps2"/>
              <w:shd w:val="clear" w:color="auto" w:fill="FFFFFF"/>
              <w:spacing w:before="0" w:beforeAutospacing="0" w:after="0" w:afterAutospacing="0"/>
              <w:ind w:firstLine="267"/>
              <w:jc w:val="both"/>
              <w:rPr>
                <w:b/>
                <w:sz w:val="28"/>
                <w:szCs w:val="28"/>
                <w:lang w:val="uk-UA"/>
              </w:rPr>
            </w:pPr>
            <w:r w:rsidRPr="00FD69B0">
              <w:rPr>
                <w:sz w:val="28"/>
                <w:szCs w:val="28"/>
                <w:lang w:val="uk-UA"/>
              </w:rPr>
              <w:t xml:space="preserve">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або за рішенням </w:t>
            </w:r>
            <w:r w:rsidRPr="00FD69B0">
              <w:rPr>
                <w:sz w:val="28"/>
                <w:szCs w:val="28"/>
                <w:lang w:val="uk-UA"/>
              </w:rPr>
              <w:lastRenderedPageBreak/>
              <w:t xml:space="preserve">суду, </w:t>
            </w:r>
            <w:r w:rsidRPr="00FD69B0">
              <w:rPr>
                <w:b/>
                <w:sz w:val="28"/>
                <w:szCs w:val="28"/>
                <w:lang w:val="uk-UA"/>
              </w:rPr>
              <w:t>а також за повідомленням</w:t>
            </w:r>
            <w:r w:rsidRPr="00FD69B0">
              <w:rPr>
                <w:sz w:val="28"/>
                <w:szCs w:val="28"/>
                <w:lang w:val="uk-UA"/>
              </w:rPr>
              <w:t xml:space="preserve"> </w:t>
            </w:r>
            <w:r w:rsidRPr="00FD69B0">
              <w:rPr>
                <w:b/>
                <w:sz w:val="28"/>
                <w:szCs w:val="28"/>
                <w:lang w:val="uk-UA"/>
              </w:rPr>
              <w:t>про погашення заборгованості за виконавчим провадженням</w:t>
            </w:r>
            <w:r w:rsidR="009816BE" w:rsidRPr="00FD69B0">
              <w:rPr>
                <w:b/>
                <w:sz w:val="28"/>
                <w:szCs w:val="28"/>
                <w:lang w:val="uk-UA"/>
              </w:rPr>
              <w:t xml:space="preserve"> </w:t>
            </w:r>
            <w:r w:rsidRPr="00FD69B0">
              <w:rPr>
                <w:b/>
                <w:sz w:val="28"/>
                <w:szCs w:val="28"/>
                <w:lang w:val="uk-UA"/>
              </w:rPr>
              <w:t xml:space="preserve">відповідно до статті 152 Закону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sz w:val="28"/>
                <w:szCs w:val="28"/>
                <w:lang w:val="uk-UA"/>
              </w:rPr>
              <w:t>.</w:t>
            </w:r>
          </w:p>
          <w:p w:rsidR="001A022A" w:rsidRPr="00FD69B0" w:rsidRDefault="001A022A"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Взаємодія органів державної виконавчої служби, приватних виконавців з банками щодо накладення арешту на кошти банку та кошти інших юридичних або фізичних осіб, що знаходяться в банку, зняття з цих коштів арешту здійснюється у порядку, визначеному Міністерством юстиції України.</w:t>
            </w:r>
          </w:p>
        </w:tc>
      </w:tr>
      <w:tr w:rsidR="00FD69B0" w:rsidRPr="00FD69B0" w:rsidTr="00426D8E">
        <w:trPr>
          <w:trHeight w:val="632"/>
        </w:trPr>
        <w:tc>
          <w:tcPr>
            <w:tcW w:w="7167" w:type="dxa"/>
            <w:shd w:val="clear" w:color="auto" w:fill="auto"/>
          </w:tcPr>
          <w:p w:rsidR="005C53AB" w:rsidRPr="00FD69B0" w:rsidRDefault="005C53AB" w:rsidP="00D73F29">
            <w:pPr>
              <w:pStyle w:val="a3"/>
              <w:ind w:firstLine="34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62. </w:t>
            </w:r>
            <w:r w:rsidRPr="00FD69B0">
              <w:rPr>
                <w:rFonts w:ascii="Times New Roman" w:hAnsi="Times New Roman"/>
                <w:b/>
                <w:sz w:val="28"/>
                <w:szCs w:val="28"/>
                <w:shd w:val="clear" w:color="auto" w:fill="FFFFFF"/>
              </w:rPr>
              <w:t>Порядок розкриття банківської таємниці</w:t>
            </w:r>
          </w:p>
          <w:p w:rsidR="005C53AB" w:rsidRPr="00FD69B0" w:rsidRDefault="005C53AB"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Інформація щодо юридичних та фізичних осіб, яка містить банківську таємницю, розкривається банками:</w:t>
            </w:r>
          </w:p>
          <w:p w:rsidR="005C53AB" w:rsidRPr="0095742A" w:rsidRDefault="005C53AB" w:rsidP="00D73F29">
            <w:pPr>
              <w:pStyle w:val="a3"/>
              <w:ind w:firstLine="347"/>
              <w:jc w:val="both"/>
              <w:rPr>
                <w:rFonts w:ascii="Times New Roman" w:hAnsi="Times New Roman"/>
                <w:i/>
                <w:sz w:val="28"/>
                <w:szCs w:val="28"/>
                <w:shd w:val="clear" w:color="auto" w:fill="FFFFFF"/>
              </w:rPr>
            </w:pPr>
            <w:r w:rsidRPr="0095742A">
              <w:rPr>
                <w:rFonts w:ascii="Times New Roman" w:hAnsi="Times New Roman"/>
                <w:i/>
                <w:sz w:val="28"/>
                <w:szCs w:val="28"/>
                <w:shd w:val="clear" w:color="auto" w:fill="FFFFFF"/>
              </w:rPr>
              <w:t>6) органам державної </w:t>
            </w:r>
            <w:bookmarkStart w:id="87" w:name="w1_24"/>
            <w:r w:rsidRPr="0095742A">
              <w:rPr>
                <w:rFonts w:ascii="Times New Roman" w:hAnsi="Times New Roman"/>
                <w:i/>
                <w:sz w:val="28"/>
                <w:szCs w:val="28"/>
              </w:rPr>
              <w:fldChar w:fldCharType="begin"/>
            </w:r>
            <w:r w:rsidRPr="0095742A">
              <w:rPr>
                <w:rFonts w:ascii="Times New Roman" w:hAnsi="Times New Roman"/>
                <w:i/>
                <w:sz w:val="28"/>
                <w:szCs w:val="28"/>
              </w:rPr>
              <w:instrText xml:space="preserve"> HYPERLINK "https://zakon.rada.gov.ua/laws/show/2121-14?find=1&amp;text=%D0%B2%D0%B8%D0%BA%D0%BE%D0%BD%D0%B0%D0%B2" \l "w1_25" </w:instrText>
            </w:r>
            <w:r w:rsidRPr="0095742A">
              <w:rPr>
                <w:rFonts w:ascii="Times New Roman" w:hAnsi="Times New Roman"/>
                <w:i/>
                <w:sz w:val="28"/>
                <w:szCs w:val="28"/>
              </w:rPr>
              <w:fldChar w:fldCharType="separate"/>
            </w:r>
            <w:r w:rsidRPr="0095742A">
              <w:rPr>
                <w:rStyle w:val="a4"/>
                <w:rFonts w:ascii="Times New Roman" w:hAnsi="Times New Roman"/>
                <w:i/>
                <w:color w:val="auto"/>
                <w:sz w:val="28"/>
                <w:szCs w:val="28"/>
                <w:u w:val="none"/>
              </w:rPr>
              <w:t>виконав</w:t>
            </w:r>
            <w:r w:rsidRPr="0095742A">
              <w:rPr>
                <w:rFonts w:ascii="Times New Roman" w:hAnsi="Times New Roman"/>
                <w:i/>
                <w:sz w:val="28"/>
                <w:szCs w:val="28"/>
              </w:rPr>
              <w:fldChar w:fldCharType="end"/>
            </w:r>
            <w:bookmarkEnd w:id="87"/>
            <w:r w:rsidRPr="0095742A">
              <w:rPr>
                <w:rFonts w:ascii="Times New Roman" w:hAnsi="Times New Roman"/>
                <w:i/>
                <w:sz w:val="28"/>
                <w:szCs w:val="28"/>
              </w:rPr>
              <w:t>чої служби, приватним </w:t>
            </w:r>
            <w:bookmarkStart w:id="88" w:name="w1_25"/>
            <w:r w:rsidRPr="0095742A">
              <w:rPr>
                <w:rFonts w:ascii="Times New Roman" w:hAnsi="Times New Roman"/>
                <w:i/>
                <w:sz w:val="28"/>
                <w:szCs w:val="28"/>
              </w:rPr>
              <w:fldChar w:fldCharType="begin"/>
            </w:r>
            <w:r w:rsidRPr="0095742A">
              <w:rPr>
                <w:rFonts w:ascii="Times New Roman" w:hAnsi="Times New Roman"/>
                <w:i/>
                <w:sz w:val="28"/>
                <w:szCs w:val="28"/>
              </w:rPr>
              <w:instrText xml:space="preserve"> HYPERLINK "https://zakon.rada.gov.ua/laws/show/2121-14?find=1&amp;text=%D0%B2%D0%B8%D0%BA%D0%BE%D0%BD%D0%B0%D0%B2" \l "w1_26" </w:instrText>
            </w:r>
            <w:r w:rsidRPr="0095742A">
              <w:rPr>
                <w:rFonts w:ascii="Times New Roman" w:hAnsi="Times New Roman"/>
                <w:i/>
                <w:sz w:val="28"/>
                <w:szCs w:val="28"/>
              </w:rPr>
              <w:fldChar w:fldCharType="separate"/>
            </w:r>
            <w:r w:rsidRPr="0095742A">
              <w:rPr>
                <w:rStyle w:val="a4"/>
                <w:rFonts w:ascii="Times New Roman" w:hAnsi="Times New Roman"/>
                <w:i/>
                <w:color w:val="auto"/>
                <w:sz w:val="28"/>
                <w:szCs w:val="28"/>
                <w:u w:val="none"/>
              </w:rPr>
              <w:t>виконав</w:t>
            </w:r>
            <w:r w:rsidRPr="0095742A">
              <w:rPr>
                <w:rFonts w:ascii="Times New Roman" w:hAnsi="Times New Roman"/>
                <w:i/>
                <w:sz w:val="28"/>
                <w:szCs w:val="28"/>
              </w:rPr>
              <w:fldChar w:fldCharType="end"/>
            </w:r>
            <w:bookmarkEnd w:id="88"/>
            <w:r w:rsidRPr="0095742A">
              <w:rPr>
                <w:rFonts w:ascii="Times New Roman" w:hAnsi="Times New Roman"/>
                <w:i/>
                <w:sz w:val="28"/>
                <w:szCs w:val="28"/>
              </w:rPr>
              <w:t xml:space="preserve">цям на їхню письмову вимогу з питань виконання рішень судів та рішень, що підлягають примусовому виконанню відповідно до </w:t>
            </w:r>
            <w:hyperlink r:id="rId67" w:tgtFrame="_blank" w:history="1">
              <w:r w:rsidRPr="0095742A">
                <w:rPr>
                  <w:rStyle w:val="a4"/>
                  <w:rFonts w:ascii="Times New Roman" w:hAnsi="Times New Roman"/>
                  <w:i/>
                  <w:color w:val="auto"/>
                  <w:sz w:val="28"/>
                  <w:szCs w:val="28"/>
                  <w:u w:val="none"/>
                </w:rPr>
                <w:t>Закону України</w:t>
              </w:r>
            </w:hyperlink>
            <w:r w:rsidRPr="0095742A">
              <w:rPr>
                <w:rFonts w:ascii="Times New Roman" w:hAnsi="Times New Roman"/>
                <w:i/>
                <w:sz w:val="28"/>
                <w:szCs w:val="28"/>
              </w:rPr>
              <w:t> </w:t>
            </w:r>
            <w:r w:rsidR="00454118" w:rsidRPr="0095742A">
              <w:rPr>
                <w:rFonts w:ascii="Times New Roman" w:hAnsi="Times New Roman"/>
                <w:i/>
                <w:sz w:val="28"/>
                <w:szCs w:val="28"/>
              </w:rPr>
              <w:t>»</w:t>
            </w:r>
            <w:r w:rsidRPr="0095742A">
              <w:rPr>
                <w:rFonts w:ascii="Times New Roman" w:hAnsi="Times New Roman"/>
                <w:i/>
                <w:sz w:val="28"/>
                <w:szCs w:val="28"/>
              </w:rPr>
              <w:t>Про </w:t>
            </w:r>
            <w:hyperlink r:id="rId68" w:anchor="w1_27" w:history="1">
              <w:r w:rsidRPr="0095742A">
                <w:rPr>
                  <w:rStyle w:val="a4"/>
                  <w:rFonts w:ascii="Times New Roman" w:hAnsi="Times New Roman"/>
                  <w:i/>
                  <w:color w:val="auto"/>
                  <w:sz w:val="28"/>
                  <w:szCs w:val="28"/>
                  <w:u w:val="none"/>
                </w:rPr>
                <w:t>виконав</w:t>
              </w:r>
            </w:hyperlink>
            <w:r w:rsidRPr="0095742A">
              <w:rPr>
                <w:rFonts w:ascii="Times New Roman" w:hAnsi="Times New Roman"/>
                <w:i/>
                <w:sz w:val="28"/>
                <w:szCs w:val="28"/>
              </w:rPr>
              <w:t>че провад</w:t>
            </w:r>
            <w:r w:rsidRPr="0095742A">
              <w:rPr>
                <w:rFonts w:ascii="Times New Roman" w:hAnsi="Times New Roman"/>
                <w:i/>
                <w:sz w:val="28"/>
                <w:szCs w:val="28"/>
                <w:shd w:val="clear" w:color="auto" w:fill="FFFFFF"/>
              </w:rPr>
              <w:t>ження</w:t>
            </w:r>
            <w:r w:rsidR="00454118" w:rsidRPr="0095742A">
              <w:rPr>
                <w:rFonts w:ascii="Times New Roman" w:hAnsi="Times New Roman"/>
                <w:i/>
                <w:sz w:val="28"/>
                <w:szCs w:val="28"/>
                <w:shd w:val="clear" w:color="auto" w:fill="FFFFFF"/>
              </w:rPr>
              <w:t>»</w:t>
            </w:r>
            <w:r w:rsidRPr="0095742A">
              <w:rPr>
                <w:rFonts w:ascii="Times New Roman" w:hAnsi="Times New Roman"/>
                <w:i/>
                <w:sz w:val="28"/>
                <w:szCs w:val="28"/>
                <w:shd w:val="clear" w:color="auto" w:fill="FFFFFF"/>
              </w:rPr>
              <w:t>, стосовно наявності та/або стану рахунків боржника, руху коштів та операцій на рахунках боржника за конкретний проміжок часу, а також про інформацію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p>
          <w:p w:rsidR="005C53AB" w:rsidRPr="0095742A" w:rsidRDefault="005C53AB" w:rsidP="00D73F29">
            <w:pPr>
              <w:pStyle w:val="a3"/>
              <w:ind w:firstLine="347"/>
              <w:jc w:val="both"/>
              <w:rPr>
                <w:rFonts w:ascii="Times New Roman" w:hAnsi="Times New Roman"/>
                <w:i/>
                <w:sz w:val="28"/>
                <w:szCs w:val="28"/>
                <w:shd w:val="clear" w:color="auto" w:fill="FFFFFF"/>
              </w:rPr>
            </w:pPr>
            <w:r w:rsidRPr="0095742A">
              <w:rPr>
                <w:rFonts w:ascii="Times New Roman" w:hAnsi="Times New Roman"/>
                <w:i/>
                <w:sz w:val="28"/>
                <w:szCs w:val="28"/>
                <w:shd w:val="clear" w:color="auto" w:fill="FFFFFF"/>
              </w:rPr>
              <w:t>…</w:t>
            </w:r>
          </w:p>
          <w:p w:rsidR="005C53AB" w:rsidRPr="00FD69B0" w:rsidRDefault="005C53AB" w:rsidP="00D73F29">
            <w:pPr>
              <w:pStyle w:val="a3"/>
              <w:ind w:firstLine="347"/>
              <w:jc w:val="both"/>
              <w:rPr>
                <w:rStyle w:val="rvts9"/>
                <w:rFonts w:ascii="Times New Roman" w:hAnsi="Times New Roman"/>
                <w:b/>
                <w:bCs/>
                <w:sz w:val="28"/>
                <w:szCs w:val="28"/>
                <w:shd w:val="clear" w:color="auto" w:fill="FFFFFF"/>
              </w:rPr>
            </w:pPr>
          </w:p>
        </w:tc>
        <w:tc>
          <w:tcPr>
            <w:tcW w:w="7746" w:type="dxa"/>
            <w:gridSpan w:val="3"/>
          </w:tcPr>
          <w:p w:rsidR="001A022A" w:rsidRPr="00FD69B0" w:rsidRDefault="001A022A" w:rsidP="00D73F29">
            <w:pPr>
              <w:pStyle w:val="a3"/>
              <w:ind w:firstLine="26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t>Стаття 62. </w:t>
            </w:r>
            <w:r w:rsidRPr="00FD69B0">
              <w:rPr>
                <w:rFonts w:ascii="Times New Roman" w:hAnsi="Times New Roman"/>
                <w:b/>
                <w:sz w:val="28"/>
                <w:szCs w:val="28"/>
                <w:shd w:val="clear" w:color="auto" w:fill="FFFFFF"/>
              </w:rPr>
              <w:t>Порядок розкриття банківської таємниці</w:t>
            </w:r>
          </w:p>
          <w:p w:rsidR="001A022A" w:rsidRPr="00FD69B0" w:rsidRDefault="001A022A"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Інформація щодо юридичних та фізичних осіб, яка містить банківську таємницю, розкривається банками:</w:t>
            </w:r>
          </w:p>
          <w:p w:rsidR="005C53AB" w:rsidRPr="00FD69B0" w:rsidRDefault="001A022A" w:rsidP="00022C81">
            <w:pPr>
              <w:spacing w:after="0" w:line="240" w:lineRule="auto"/>
              <w:ind w:firstLine="267"/>
              <w:jc w:val="both"/>
              <w:rPr>
                <w:rFonts w:ascii="Times New Roman" w:hAnsi="Times New Roman"/>
                <w:b/>
                <w:sz w:val="28"/>
                <w:szCs w:val="28"/>
              </w:rPr>
            </w:pPr>
            <w:r w:rsidRPr="00FD69B0">
              <w:rPr>
                <w:rFonts w:ascii="Times New Roman" w:hAnsi="Times New Roman"/>
                <w:b/>
                <w:sz w:val="28"/>
                <w:szCs w:val="28"/>
                <w:shd w:val="clear" w:color="auto" w:fill="FFFFFF"/>
              </w:rPr>
              <w:t xml:space="preserve">6) </w:t>
            </w:r>
            <w:r w:rsidR="00312209" w:rsidRPr="00FD69B0">
              <w:rPr>
                <w:rFonts w:ascii="Times New Roman" w:hAnsi="Times New Roman"/>
                <w:b/>
                <w:sz w:val="28"/>
                <w:szCs w:val="28"/>
              </w:rPr>
              <w:t xml:space="preserve">органам державної виконавчої служби, приватним виконавцям – на їх запит з питань виконання рішень судів та рішень, що підлягають примусовому виконанню відповідно до Закону України </w:t>
            </w:r>
            <w:r w:rsidR="00454118">
              <w:rPr>
                <w:rFonts w:ascii="Times New Roman" w:hAnsi="Times New Roman"/>
                <w:b/>
                <w:sz w:val="28"/>
                <w:szCs w:val="28"/>
              </w:rPr>
              <w:t>«</w:t>
            </w:r>
            <w:r w:rsidR="00312209" w:rsidRPr="00FD69B0">
              <w:rPr>
                <w:rFonts w:ascii="Times New Roman" w:hAnsi="Times New Roman"/>
                <w:b/>
                <w:sz w:val="28"/>
                <w:szCs w:val="28"/>
              </w:rPr>
              <w:t>Про примусове виконання рішень</w:t>
            </w:r>
            <w:r w:rsidR="00454118">
              <w:rPr>
                <w:rFonts w:ascii="Times New Roman" w:hAnsi="Times New Roman"/>
                <w:b/>
                <w:sz w:val="28"/>
                <w:szCs w:val="28"/>
              </w:rPr>
              <w:t>»</w:t>
            </w:r>
            <w:r w:rsidR="00312209" w:rsidRPr="00FD69B0">
              <w:rPr>
                <w:rFonts w:ascii="Times New Roman" w:hAnsi="Times New Roman"/>
                <w:b/>
                <w:sz w:val="28"/>
                <w:szCs w:val="28"/>
              </w:rPr>
              <w:t xml:space="preserve"> – стосовно банківських рахунків клієнтів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номери рахунків, залишок коштів на рахунках, операції списання з рахунків та/або зарахування на рахунки, призначення платежу, ідентифікаційні дані контрагента, номер рахунку контрагента та код банку контрагента, а також щодо договорів боржника про зберігання цінностей або надання боржнику в майновий найм (оренду) індивідуального </w:t>
            </w:r>
            <w:r w:rsidR="00312209" w:rsidRPr="00FD69B0">
              <w:rPr>
                <w:rFonts w:ascii="Times New Roman" w:hAnsi="Times New Roman"/>
                <w:b/>
                <w:sz w:val="28"/>
                <w:szCs w:val="28"/>
              </w:rPr>
              <w:lastRenderedPageBreak/>
              <w:t>банківського</w:t>
            </w:r>
            <w:r w:rsidR="008E71F4" w:rsidRPr="00FD69B0">
              <w:rPr>
                <w:rFonts w:ascii="Times New Roman" w:hAnsi="Times New Roman"/>
                <w:b/>
                <w:sz w:val="28"/>
                <w:szCs w:val="28"/>
              </w:rPr>
              <w:t xml:space="preserve"> сейфа, що охороняється банком</w:t>
            </w:r>
            <w:r w:rsidR="00022C81" w:rsidRPr="00FD69B0">
              <w:rPr>
                <w:rFonts w:ascii="Times New Roman" w:hAnsi="Times New Roman"/>
                <w:b/>
                <w:sz w:val="28"/>
                <w:szCs w:val="28"/>
              </w:rPr>
              <w:t>, інформацію про розмір заборгованості боржника за договором застави (іпотеки), якщо банк є заставодержателем (іпотекодержателем);</w:t>
            </w:r>
          </w:p>
        </w:tc>
      </w:tr>
      <w:tr w:rsidR="00FD69B0" w:rsidRPr="00FD69B0" w:rsidTr="00426D8E">
        <w:trPr>
          <w:trHeight w:val="632"/>
        </w:trPr>
        <w:tc>
          <w:tcPr>
            <w:tcW w:w="7167" w:type="dxa"/>
            <w:shd w:val="clear" w:color="auto" w:fill="auto"/>
          </w:tcPr>
          <w:p w:rsidR="001A022A" w:rsidRPr="00FD69B0" w:rsidRDefault="001A022A"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rPr>
              <w:lastRenderedPageBreak/>
              <w:t>Стаття 62</w:t>
            </w:r>
            <w:r w:rsidRPr="00FD69B0">
              <w:rPr>
                <w:rStyle w:val="rvts37"/>
                <w:rFonts w:ascii="Times New Roman" w:hAnsi="Times New Roman"/>
                <w:b/>
                <w:bCs/>
                <w:sz w:val="28"/>
                <w:szCs w:val="28"/>
                <w:vertAlign w:val="superscript"/>
              </w:rPr>
              <w:t>-1</w:t>
            </w:r>
            <w:r w:rsidRPr="00FD69B0">
              <w:rPr>
                <w:rStyle w:val="rvts9"/>
                <w:rFonts w:ascii="Times New Roman" w:hAnsi="Times New Roman"/>
                <w:bCs/>
                <w:sz w:val="28"/>
                <w:szCs w:val="28"/>
              </w:rPr>
              <w:t>.</w:t>
            </w:r>
            <w:r w:rsidRPr="00FD69B0">
              <w:rPr>
                <w:rFonts w:ascii="Times New Roman" w:hAnsi="Times New Roman"/>
                <w:sz w:val="28"/>
                <w:szCs w:val="28"/>
              </w:rPr>
              <w:t> </w:t>
            </w:r>
            <w:r w:rsidRPr="00FD69B0">
              <w:rPr>
                <w:rFonts w:ascii="Times New Roman" w:hAnsi="Times New Roman"/>
                <w:sz w:val="28"/>
                <w:szCs w:val="28"/>
                <w:shd w:val="clear" w:color="auto" w:fill="FFFFFF"/>
              </w:rPr>
              <w:t>Надання інформації про рахунки боржників</w:t>
            </w:r>
          </w:p>
          <w:p w:rsidR="001A022A" w:rsidRPr="0095742A" w:rsidRDefault="001A022A" w:rsidP="00D73F29">
            <w:pPr>
              <w:pStyle w:val="a3"/>
              <w:ind w:firstLine="347"/>
              <w:jc w:val="both"/>
              <w:rPr>
                <w:rFonts w:ascii="Times New Roman" w:hAnsi="Times New Roman"/>
                <w:i/>
                <w:sz w:val="28"/>
                <w:szCs w:val="28"/>
              </w:rPr>
            </w:pPr>
            <w:bookmarkStart w:id="89" w:name="n1660"/>
            <w:bookmarkEnd w:id="89"/>
            <w:r w:rsidRPr="0095742A">
              <w:rPr>
                <w:rFonts w:ascii="Times New Roman" w:hAnsi="Times New Roman"/>
                <w:i/>
                <w:sz w:val="28"/>
                <w:szCs w:val="28"/>
              </w:rPr>
              <w:t xml:space="preserve">У разі відкриття або закриття рахунка фізичної особи банк зобов’язаний перевірити наявність інформації про внесення такої особи до </w:t>
            </w:r>
            <w:hyperlink r:id="rId69" w:anchor="w1_4" w:history="1">
              <w:r w:rsidRPr="0095742A">
                <w:rPr>
                  <w:rStyle w:val="a4"/>
                  <w:rFonts w:ascii="Times New Roman" w:hAnsi="Times New Roman"/>
                  <w:i/>
                  <w:color w:val="auto"/>
                  <w:sz w:val="28"/>
                  <w:szCs w:val="28"/>
                  <w:u w:val="none"/>
                </w:rPr>
                <w:t>Єдин</w:t>
              </w:r>
            </w:hyperlink>
            <w:r w:rsidRPr="0095742A">
              <w:rPr>
                <w:rFonts w:ascii="Times New Roman" w:hAnsi="Times New Roman"/>
                <w:i/>
                <w:sz w:val="28"/>
                <w:szCs w:val="28"/>
              </w:rPr>
              <w:t>ого реєстру боржників.</w:t>
            </w:r>
            <w:bookmarkStart w:id="90" w:name="n1661"/>
            <w:bookmarkEnd w:id="90"/>
          </w:p>
          <w:p w:rsidR="001A022A" w:rsidRPr="0095742A" w:rsidRDefault="001A022A" w:rsidP="00D73F29">
            <w:pPr>
              <w:pStyle w:val="a3"/>
              <w:ind w:firstLine="347"/>
              <w:jc w:val="both"/>
              <w:rPr>
                <w:rFonts w:ascii="Times New Roman" w:hAnsi="Times New Roman"/>
                <w:i/>
                <w:sz w:val="28"/>
                <w:szCs w:val="28"/>
              </w:rPr>
            </w:pPr>
            <w:r w:rsidRPr="0095742A">
              <w:rPr>
                <w:rFonts w:ascii="Times New Roman" w:hAnsi="Times New Roman"/>
                <w:i/>
                <w:sz w:val="28"/>
                <w:szCs w:val="28"/>
              </w:rPr>
              <w:t xml:space="preserve">У разі відкриття рахунка на ім’я фізичної особи, внесеної до </w:t>
            </w:r>
            <w:hyperlink r:id="rId70" w:anchor="w1_5" w:history="1">
              <w:r w:rsidRPr="0095742A">
                <w:rPr>
                  <w:rStyle w:val="a4"/>
                  <w:rFonts w:ascii="Times New Roman" w:hAnsi="Times New Roman"/>
                  <w:i/>
                  <w:color w:val="auto"/>
                  <w:sz w:val="28"/>
                  <w:szCs w:val="28"/>
                  <w:u w:val="none"/>
                </w:rPr>
                <w:t>Єдин</w:t>
              </w:r>
            </w:hyperlink>
            <w:r w:rsidRPr="0095742A">
              <w:rPr>
                <w:rFonts w:ascii="Times New Roman" w:hAnsi="Times New Roman"/>
                <w:i/>
                <w:sz w:val="28"/>
                <w:szCs w:val="28"/>
              </w:rPr>
              <w:t xml:space="preserve">ого реєстру боржників, у тому числі через відокремлені підрозділи банку, або закриття рахунка такою особою банк зобов’язаний у день відкриття або закриття рахунка повідомити про це зазначений у </w:t>
            </w:r>
            <w:hyperlink r:id="rId71" w:anchor="w1_6" w:history="1">
              <w:r w:rsidRPr="0095742A">
                <w:rPr>
                  <w:rStyle w:val="a4"/>
                  <w:rFonts w:ascii="Times New Roman" w:hAnsi="Times New Roman"/>
                  <w:i/>
                  <w:color w:val="auto"/>
                  <w:sz w:val="28"/>
                  <w:szCs w:val="28"/>
                  <w:u w:val="none"/>
                </w:rPr>
                <w:t>Єдин</w:t>
              </w:r>
            </w:hyperlink>
            <w:r w:rsidRPr="0095742A">
              <w:rPr>
                <w:rFonts w:ascii="Times New Roman" w:hAnsi="Times New Roman"/>
                <w:i/>
                <w:sz w:val="28"/>
                <w:szCs w:val="28"/>
              </w:rPr>
              <w:t>ому реєстрі боржників орган державної виконавчої служби або приватного виконавця.</w:t>
            </w:r>
          </w:p>
          <w:p w:rsidR="0095742A" w:rsidRDefault="0095742A" w:rsidP="00D73F29">
            <w:pPr>
              <w:pStyle w:val="a3"/>
              <w:ind w:firstLine="347"/>
              <w:jc w:val="both"/>
              <w:rPr>
                <w:rStyle w:val="a4"/>
                <w:rFonts w:ascii="Times New Roman" w:hAnsi="Times New Roman"/>
                <w:color w:val="auto"/>
                <w:sz w:val="28"/>
                <w:szCs w:val="28"/>
                <w:u w:val="none"/>
              </w:rPr>
            </w:pPr>
          </w:p>
          <w:p w:rsidR="0095742A" w:rsidRDefault="0095742A" w:rsidP="00D73F29">
            <w:pPr>
              <w:pStyle w:val="a3"/>
              <w:ind w:firstLine="347"/>
              <w:jc w:val="both"/>
              <w:rPr>
                <w:rStyle w:val="a4"/>
                <w:rFonts w:ascii="Times New Roman" w:hAnsi="Times New Roman"/>
                <w:color w:val="auto"/>
                <w:sz w:val="28"/>
                <w:szCs w:val="28"/>
                <w:u w:val="none"/>
              </w:rPr>
            </w:pPr>
          </w:p>
          <w:p w:rsidR="001A022A" w:rsidRPr="00FD69B0" w:rsidRDefault="00CD6998" w:rsidP="00D73F29">
            <w:pPr>
              <w:pStyle w:val="a3"/>
              <w:ind w:firstLine="347"/>
              <w:jc w:val="both"/>
              <w:rPr>
                <w:rFonts w:ascii="Times New Roman" w:hAnsi="Times New Roman"/>
                <w:sz w:val="28"/>
                <w:szCs w:val="28"/>
              </w:rPr>
            </w:pPr>
            <w:hyperlink r:id="rId72" w:anchor="n14" w:tgtFrame="_blank" w:history="1">
              <w:r w:rsidR="001A022A" w:rsidRPr="00FD69B0">
                <w:rPr>
                  <w:rStyle w:val="a4"/>
                  <w:rFonts w:ascii="Times New Roman" w:hAnsi="Times New Roman"/>
                  <w:color w:val="auto"/>
                  <w:sz w:val="28"/>
                  <w:szCs w:val="28"/>
                  <w:u w:val="none"/>
                </w:rPr>
                <w:t>Порядок</w:t>
              </w:r>
            </w:hyperlink>
            <w:r w:rsidR="001A022A" w:rsidRPr="00FD69B0">
              <w:rPr>
                <w:rFonts w:ascii="Times New Roman" w:hAnsi="Times New Roman"/>
                <w:sz w:val="28"/>
                <w:szCs w:val="28"/>
              </w:rPr>
              <w:t xml:space="preserve"> надання такої інформації та форма повідомлення встановлюються Національним банком України за погодженням з Міністерством юстиції України.</w:t>
            </w:r>
          </w:p>
        </w:tc>
        <w:tc>
          <w:tcPr>
            <w:tcW w:w="7746" w:type="dxa"/>
            <w:gridSpan w:val="3"/>
          </w:tcPr>
          <w:p w:rsidR="001A022A" w:rsidRPr="00FD69B0" w:rsidRDefault="001A022A"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rPr>
              <w:t>Стаття 62</w:t>
            </w:r>
            <w:r w:rsidRPr="00FD69B0">
              <w:rPr>
                <w:rStyle w:val="rvts37"/>
                <w:rFonts w:ascii="Times New Roman" w:hAnsi="Times New Roman"/>
                <w:b/>
                <w:bCs/>
                <w:sz w:val="28"/>
                <w:szCs w:val="28"/>
                <w:vertAlign w:val="superscript"/>
              </w:rPr>
              <w:t>-1</w:t>
            </w:r>
            <w:r w:rsidRPr="00FD69B0">
              <w:rPr>
                <w:rStyle w:val="rvts9"/>
                <w:rFonts w:ascii="Times New Roman" w:hAnsi="Times New Roman"/>
                <w:b/>
                <w:bCs/>
                <w:sz w:val="28"/>
                <w:szCs w:val="28"/>
              </w:rPr>
              <w:t>.</w:t>
            </w:r>
            <w:r w:rsidRPr="00FD69B0">
              <w:rPr>
                <w:rFonts w:ascii="Times New Roman" w:hAnsi="Times New Roman"/>
                <w:sz w:val="28"/>
                <w:szCs w:val="28"/>
              </w:rPr>
              <w:t> </w:t>
            </w:r>
            <w:r w:rsidR="0095742A">
              <w:rPr>
                <w:rFonts w:ascii="Times New Roman" w:hAnsi="Times New Roman"/>
                <w:sz w:val="28"/>
                <w:szCs w:val="28"/>
              </w:rPr>
              <w:t xml:space="preserve">    </w:t>
            </w:r>
            <w:r w:rsidRPr="00FD69B0">
              <w:rPr>
                <w:rFonts w:ascii="Times New Roman" w:hAnsi="Times New Roman"/>
                <w:sz w:val="28"/>
                <w:szCs w:val="28"/>
                <w:shd w:val="clear" w:color="auto" w:fill="FFFFFF"/>
              </w:rPr>
              <w:t xml:space="preserve">Надання </w:t>
            </w:r>
            <w:r w:rsidR="0095742A">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інформації </w:t>
            </w:r>
            <w:r w:rsidR="0095742A">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про</w:t>
            </w:r>
            <w:r w:rsidR="0095742A">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рахунки </w:t>
            </w:r>
            <w:r w:rsidR="0095742A">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боржників</w:t>
            </w:r>
          </w:p>
          <w:p w:rsidR="008E71F4" w:rsidRPr="00FD69B0" w:rsidRDefault="008E71F4" w:rsidP="00D73F29">
            <w:pPr>
              <w:pStyle w:val="a3"/>
              <w:ind w:firstLine="267"/>
              <w:jc w:val="both"/>
              <w:rPr>
                <w:rFonts w:ascii="Times New Roman" w:hAnsi="Times New Roman"/>
                <w:sz w:val="28"/>
                <w:szCs w:val="28"/>
              </w:rPr>
            </w:pPr>
          </w:p>
          <w:p w:rsidR="00557A58" w:rsidRPr="00FD69B0" w:rsidRDefault="00557A58" w:rsidP="00557A58">
            <w:pPr>
              <w:pStyle w:val="a3"/>
              <w:ind w:firstLine="267"/>
              <w:jc w:val="both"/>
              <w:rPr>
                <w:rFonts w:ascii="Times New Roman" w:hAnsi="Times New Roman"/>
                <w:b/>
                <w:sz w:val="28"/>
                <w:szCs w:val="28"/>
              </w:rPr>
            </w:pPr>
            <w:r w:rsidRPr="00FD69B0">
              <w:rPr>
                <w:rFonts w:ascii="Times New Roman" w:hAnsi="Times New Roman"/>
                <w:b/>
                <w:sz w:val="28"/>
                <w:szCs w:val="28"/>
              </w:rPr>
              <w:t>У разі відкриття або закриття рахунка фізичною або юридичною особою банк зобов’язаний перевірити наявність інформації про внесення такої особи до Єдиного реєстру боржників.</w:t>
            </w:r>
          </w:p>
          <w:p w:rsidR="00557A58" w:rsidRPr="00FD69B0" w:rsidRDefault="0095742A" w:rsidP="00557A58">
            <w:pPr>
              <w:pStyle w:val="a3"/>
              <w:ind w:firstLine="267"/>
              <w:jc w:val="both"/>
              <w:rPr>
                <w:rFonts w:ascii="Times New Roman" w:hAnsi="Times New Roman"/>
                <w:b/>
                <w:sz w:val="28"/>
                <w:szCs w:val="28"/>
              </w:rPr>
            </w:pPr>
            <w:r>
              <w:rPr>
                <w:rFonts w:ascii="Times New Roman" w:hAnsi="Times New Roman"/>
                <w:b/>
                <w:sz w:val="28"/>
                <w:szCs w:val="28"/>
              </w:rPr>
              <w:t xml:space="preserve"> </w:t>
            </w:r>
            <w:r w:rsidR="00557A58" w:rsidRPr="00FD69B0">
              <w:rPr>
                <w:rFonts w:ascii="Times New Roman" w:hAnsi="Times New Roman"/>
                <w:b/>
                <w:sz w:val="28"/>
                <w:szCs w:val="28"/>
              </w:rPr>
              <w:t>У разі відкриття рахунка, у тому числі через відокремлені підрозділи банку, фізичною або юридичною особою, відомості про яку внесено до Єдиного реєстру боржників, або закриття рахунка такою особою, банк зобов’язаний у день відкриття або закриття рахунка повідомити про це зазначений у Єдиному реєстрі боржників орган державної виконавчої служби або приватного виконавця.</w:t>
            </w:r>
            <w:r w:rsidR="009816BE" w:rsidRPr="00FD69B0">
              <w:rPr>
                <w:rFonts w:ascii="Times New Roman" w:hAnsi="Times New Roman"/>
                <w:b/>
                <w:sz w:val="28"/>
                <w:szCs w:val="28"/>
              </w:rPr>
              <w:t xml:space="preserve">  </w:t>
            </w:r>
          </w:p>
          <w:p w:rsidR="001A022A" w:rsidRPr="00FD69B0" w:rsidRDefault="001A022A" w:rsidP="00557A58">
            <w:pPr>
              <w:pStyle w:val="a3"/>
              <w:ind w:firstLine="267"/>
              <w:jc w:val="both"/>
              <w:rPr>
                <w:rFonts w:ascii="Times New Roman" w:hAnsi="Times New Roman"/>
                <w:sz w:val="28"/>
                <w:szCs w:val="28"/>
              </w:rPr>
            </w:pPr>
            <w:r w:rsidRPr="00FD69B0">
              <w:rPr>
                <w:rFonts w:ascii="Times New Roman" w:hAnsi="Times New Roman"/>
                <w:sz w:val="28"/>
                <w:szCs w:val="28"/>
              </w:rPr>
              <w:t xml:space="preserve"> </w:t>
            </w:r>
            <w:hyperlink r:id="rId73" w:anchor="n14" w:tgtFrame="_blank" w:history="1">
              <w:r w:rsidRPr="00FD69B0">
                <w:rPr>
                  <w:rStyle w:val="a4"/>
                  <w:rFonts w:ascii="Times New Roman" w:hAnsi="Times New Roman"/>
                  <w:color w:val="auto"/>
                  <w:sz w:val="28"/>
                  <w:szCs w:val="28"/>
                  <w:u w:val="none"/>
                </w:rPr>
                <w:t>Порядок</w:t>
              </w:r>
            </w:hyperlink>
            <w:r w:rsidRPr="00FD69B0">
              <w:rPr>
                <w:rFonts w:ascii="Times New Roman" w:hAnsi="Times New Roman"/>
                <w:sz w:val="28"/>
                <w:szCs w:val="28"/>
              </w:rPr>
              <w:t xml:space="preserve"> надання такої інформації та форма повідомлення встановлюються Національним банком України за погодженням з Міністерством юстиції України.</w:t>
            </w:r>
          </w:p>
          <w:p w:rsidR="00557A58" w:rsidRDefault="00557A58" w:rsidP="00557A58">
            <w:pPr>
              <w:pStyle w:val="a3"/>
              <w:ind w:firstLine="267"/>
              <w:jc w:val="both"/>
              <w:rPr>
                <w:rFonts w:ascii="Times New Roman" w:hAnsi="Times New Roman"/>
                <w:b/>
                <w:noProof/>
                <w:sz w:val="28"/>
                <w:szCs w:val="28"/>
              </w:rPr>
            </w:pPr>
          </w:p>
          <w:p w:rsidR="0095742A" w:rsidRDefault="0095742A" w:rsidP="00557A58">
            <w:pPr>
              <w:pStyle w:val="a3"/>
              <w:ind w:firstLine="267"/>
              <w:jc w:val="both"/>
              <w:rPr>
                <w:rFonts w:ascii="Times New Roman" w:hAnsi="Times New Roman"/>
                <w:b/>
                <w:noProof/>
                <w:sz w:val="28"/>
                <w:szCs w:val="28"/>
              </w:rPr>
            </w:pPr>
          </w:p>
          <w:p w:rsidR="0095742A" w:rsidRDefault="0095742A" w:rsidP="00557A58">
            <w:pPr>
              <w:pStyle w:val="a3"/>
              <w:ind w:firstLine="267"/>
              <w:jc w:val="both"/>
              <w:rPr>
                <w:rFonts w:ascii="Times New Roman" w:hAnsi="Times New Roman"/>
                <w:b/>
                <w:noProof/>
                <w:sz w:val="28"/>
                <w:szCs w:val="28"/>
              </w:rPr>
            </w:pPr>
          </w:p>
          <w:p w:rsidR="0095742A" w:rsidRDefault="0095742A" w:rsidP="00557A58">
            <w:pPr>
              <w:pStyle w:val="a3"/>
              <w:ind w:firstLine="267"/>
              <w:jc w:val="both"/>
              <w:rPr>
                <w:rFonts w:ascii="Times New Roman" w:hAnsi="Times New Roman"/>
                <w:b/>
                <w:noProof/>
                <w:sz w:val="28"/>
                <w:szCs w:val="28"/>
              </w:rPr>
            </w:pPr>
          </w:p>
          <w:p w:rsidR="0095742A" w:rsidRDefault="0095742A" w:rsidP="00557A58">
            <w:pPr>
              <w:pStyle w:val="a3"/>
              <w:ind w:firstLine="267"/>
              <w:jc w:val="both"/>
              <w:rPr>
                <w:rFonts w:ascii="Times New Roman" w:hAnsi="Times New Roman"/>
                <w:b/>
                <w:noProof/>
                <w:sz w:val="28"/>
                <w:szCs w:val="28"/>
              </w:rPr>
            </w:pPr>
          </w:p>
          <w:p w:rsidR="0095742A" w:rsidRPr="00FD69B0" w:rsidRDefault="0095742A" w:rsidP="00557A58">
            <w:pPr>
              <w:pStyle w:val="a3"/>
              <w:ind w:firstLine="267"/>
              <w:jc w:val="both"/>
              <w:rPr>
                <w:rFonts w:ascii="Times New Roman" w:hAnsi="Times New Roman"/>
                <w:b/>
                <w:noProof/>
                <w:sz w:val="28"/>
                <w:szCs w:val="28"/>
              </w:rPr>
            </w:pPr>
          </w:p>
        </w:tc>
      </w:tr>
      <w:tr w:rsidR="00FD69B0" w:rsidRPr="00FD69B0" w:rsidTr="00426D8E">
        <w:trPr>
          <w:trHeight w:val="632"/>
        </w:trPr>
        <w:tc>
          <w:tcPr>
            <w:tcW w:w="14913" w:type="dxa"/>
            <w:gridSpan w:val="4"/>
            <w:shd w:val="clear" w:color="auto" w:fill="auto"/>
          </w:tcPr>
          <w:p w:rsidR="00312209" w:rsidRPr="00FD69B0" w:rsidRDefault="00312209" w:rsidP="00D73F29">
            <w:pPr>
              <w:pStyle w:val="a3"/>
              <w:ind w:firstLine="267"/>
              <w:jc w:val="center"/>
              <w:rPr>
                <w:rFonts w:ascii="Times New Roman" w:hAnsi="Times New Roman"/>
                <w:b/>
                <w:noProof/>
                <w:sz w:val="28"/>
                <w:szCs w:val="28"/>
              </w:rPr>
            </w:pPr>
            <w:r w:rsidRPr="00FD69B0">
              <w:rPr>
                <w:rFonts w:ascii="Times New Roman" w:hAnsi="Times New Roman"/>
                <w:b/>
                <w:bCs/>
                <w:sz w:val="28"/>
                <w:szCs w:val="28"/>
              </w:rPr>
              <w:lastRenderedPageBreak/>
              <w:t xml:space="preserve">Закон України </w:t>
            </w:r>
            <w:r w:rsidR="00454118">
              <w:rPr>
                <w:rFonts w:ascii="Times New Roman" w:hAnsi="Times New Roman"/>
                <w:b/>
                <w:bCs/>
                <w:sz w:val="28"/>
                <w:szCs w:val="28"/>
              </w:rPr>
              <w:t>«</w:t>
            </w:r>
            <w:r w:rsidRPr="00FD69B0">
              <w:rPr>
                <w:rFonts w:ascii="Times New Roman" w:hAnsi="Times New Roman"/>
                <w:b/>
                <w:bCs/>
                <w:sz w:val="28"/>
                <w:szCs w:val="28"/>
              </w:rPr>
              <w:t>Про платіжні системи та переказ коштів в Україні</w:t>
            </w:r>
            <w:r w:rsidR="00454118">
              <w:rPr>
                <w:rFonts w:ascii="Times New Roman" w:hAnsi="Times New Roman"/>
                <w:b/>
                <w:bCs/>
                <w:sz w:val="28"/>
                <w:szCs w:val="28"/>
              </w:rPr>
              <w:t>»</w:t>
            </w:r>
          </w:p>
        </w:tc>
      </w:tr>
      <w:tr w:rsidR="00FD69B0" w:rsidRPr="00FD69B0" w:rsidTr="00426D8E">
        <w:trPr>
          <w:trHeight w:val="632"/>
        </w:trPr>
        <w:tc>
          <w:tcPr>
            <w:tcW w:w="7167" w:type="dxa"/>
            <w:shd w:val="clear" w:color="auto" w:fill="auto"/>
          </w:tcPr>
          <w:p w:rsidR="00312209" w:rsidRPr="00FD69B0" w:rsidRDefault="00312209"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6.</w:t>
            </w:r>
            <w:r w:rsidRPr="00FD69B0">
              <w:rPr>
                <w:rStyle w:val="rvts9"/>
                <w:rFonts w:ascii="Times New Roman" w:hAnsi="Times New Roman"/>
                <w:bCs/>
                <w:sz w:val="28"/>
                <w:szCs w:val="28"/>
                <w:shd w:val="clear" w:color="auto" w:fill="FFFFFF"/>
              </w:rPr>
              <w:t xml:space="preserve"> </w:t>
            </w:r>
            <w:r w:rsidRPr="00FD69B0">
              <w:rPr>
                <w:rFonts w:ascii="Times New Roman" w:hAnsi="Times New Roman"/>
                <w:sz w:val="28"/>
                <w:szCs w:val="28"/>
                <w:shd w:val="clear" w:color="auto" w:fill="FFFFFF"/>
              </w:rPr>
              <w:t>Порядок відкриття банками рахунків своїм клієнтам</w:t>
            </w:r>
          </w:p>
          <w:p w:rsidR="008E71F4" w:rsidRPr="00FD69B0" w:rsidRDefault="008E71F4" w:rsidP="00D73F29">
            <w:pPr>
              <w:pStyle w:val="a3"/>
              <w:ind w:firstLine="347"/>
              <w:jc w:val="both"/>
              <w:rPr>
                <w:rFonts w:ascii="Times New Roman" w:hAnsi="Times New Roman"/>
                <w:sz w:val="28"/>
                <w:szCs w:val="28"/>
                <w:shd w:val="clear" w:color="auto" w:fill="FFFFFF"/>
              </w:rPr>
            </w:pPr>
          </w:p>
          <w:p w:rsidR="00312209" w:rsidRPr="0095742A" w:rsidRDefault="00312209" w:rsidP="00D73F29">
            <w:pPr>
              <w:pStyle w:val="a3"/>
              <w:ind w:firstLine="347"/>
              <w:jc w:val="both"/>
              <w:rPr>
                <w:rFonts w:ascii="Times New Roman" w:hAnsi="Times New Roman"/>
                <w:i/>
                <w:sz w:val="28"/>
                <w:szCs w:val="28"/>
                <w:shd w:val="clear" w:color="auto" w:fill="FFFFFF"/>
              </w:rPr>
            </w:pPr>
            <w:r w:rsidRPr="0095742A">
              <w:rPr>
                <w:rFonts w:ascii="Times New Roman" w:hAnsi="Times New Roman"/>
                <w:i/>
                <w:sz w:val="28"/>
                <w:szCs w:val="28"/>
                <w:shd w:val="clear" w:color="auto" w:fill="FFFFFF"/>
              </w:rPr>
              <w:t>6.4. У разі відкриття рахунка клієнтом, щодо якого існує публічне обтяження рухомого майна, накладене державним виконавцем, приватним виконавцем, банк зупиняє видаткові операції з такого рахунка на суму обтяження та повідомляє державному виконавцеві, приватному виконавцеві про відкриття рахунка. Повідомлення про відкриття рахунка вручається державному виконавцеві, приватному виконавцеві власником рахунка, який зобов'язаний подати до банку документи, що підтверджують отримання державним виконавцем, приватним виконавцем повідомлення.</w:t>
            </w:r>
          </w:p>
          <w:p w:rsidR="001559DB" w:rsidRPr="0095742A" w:rsidRDefault="001559DB" w:rsidP="00D73F29">
            <w:pPr>
              <w:pStyle w:val="a3"/>
              <w:ind w:firstLine="347"/>
              <w:jc w:val="both"/>
              <w:rPr>
                <w:rFonts w:ascii="Times New Roman" w:hAnsi="Times New Roman"/>
                <w:i/>
                <w:sz w:val="28"/>
                <w:szCs w:val="28"/>
                <w:shd w:val="clear" w:color="auto" w:fill="FFFFFF"/>
              </w:rPr>
            </w:pPr>
          </w:p>
          <w:p w:rsidR="001559DB" w:rsidRPr="00FD69B0" w:rsidRDefault="001559DB" w:rsidP="00D73F29">
            <w:pPr>
              <w:pStyle w:val="a3"/>
              <w:ind w:firstLine="347"/>
              <w:jc w:val="both"/>
              <w:rPr>
                <w:rFonts w:ascii="Times New Roman" w:hAnsi="Times New Roman"/>
                <w:b/>
                <w:sz w:val="28"/>
                <w:szCs w:val="28"/>
                <w:shd w:val="clear" w:color="auto" w:fill="FFFFFF"/>
              </w:rPr>
            </w:pPr>
          </w:p>
          <w:p w:rsidR="001559DB" w:rsidRPr="00FD69B0" w:rsidRDefault="001559DB" w:rsidP="00D73F29">
            <w:pPr>
              <w:pStyle w:val="a3"/>
              <w:ind w:firstLine="347"/>
              <w:jc w:val="both"/>
              <w:rPr>
                <w:rFonts w:ascii="Times New Roman" w:hAnsi="Times New Roman"/>
                <w:b/>
                <w:sz w:val="28"/>
                <w:szCs w:val="28"/>
                <w:shd w:val="clear" w:color="auto" w:fill="FFFFFF"/>
              </w:rPr>
            </w:pPr>
          </w:p>
          <w:p w:rsidR="001559DB" w:rsidRPr="00FD69B0" w:rsidRDefault="001559DB" w:rsidP="00D73F29">
            <w:pPr>
              <w:pStyle w:val="a3"/>
              <w:ind w:firstLine="347"/>
              <w:jc w:val="both"/>
              <w:rPr>
                <w:rFonts w:ascii="Times New Roman" w:hAnsi="Times New Roman"/>
                <w:b/>
                <w:sz w:val="28"/>
                <w:szCs w:val="28"/>
                <w:shd w:val="clear" w:color="auto" w:fill="FFFFFF"/>
              </w:rPr>
            </w:pPr>
          </w:p>
          <w:p w:rsidR="001559DB" w:rsidRPr="00FD69B0" w:rsidRDefault="001559DB" w:rsidP="00D73F29">
            <w:pPr>
              <w:pStyle w:val="a3"/>
              <w:ind w:firstLine="347"/>
              <w:jc w:val="both"/>
              <w:rPr>
                <w:rFonts w:ascii="Times New Roman" w:hAnsi="Times New Roman"/>
                <w:b/>
                <w:sz w:val="28"/>
                <w:szCs w:val="28"/>
                <w:shd w:val="clear" w:color="auto" w:fill="FFFFFF"/>
              </w:rPr>
            </w:pPr>
          </w:p>
          <w:p w:rsidR="00312209" w:rsidRPr="0095742A" w:rsidRDefault="00312209" w:rsidP="00D73F29">
            <w:pPr>
              <w:pStyle w:val="a3"/>
              <w:ind w:firstLine="347"/>
              <w:jc w:val="both"/>
              <w:rPr>
                <w:rFonts w:ascii="Times New Roman" w:hAnsi="Times New Roman"/>
                <w:i/>
                <w:sz w:val="28"/>
                <w:szCs w:val="28"/>
                <w:shd w:val="clear" w:color="auto" w:fill="FFFFFF"/>
              </w:rPr>
            </w:pPr>
            <w:r w:rsidRPr="0095742A">
              <w:rPr>
                <w:rFonts w:ascii="Times New Roman" w:hAnsi="Times New Roman"/>
                <w:i/>
                <w:sz w:val="28"/>
                <w:szCs w:val="28"/>
                <w:shd w:val="clear" w:color="auto" w:fill="FFFFFF"/>
              </w:rPr>
              <w:t>6.5. Державний виконавець, приватний виконавець вирішує питання щодо необхідності накладення арешту на кошти боржника, що зберігаються на відкритому рахунку, та у семиденний строк з моменту надходження повідомлення інформує банк про прийняте рішення.</w:t>
            </w:r>
          </w:p>
          <w:p w:rsidR="001559DB" w:rsidRPr="0095742A" w:rsidRDefault="001559DB" w:rsidP="00D73F29">
            <w:pPr>
              <w:pStyle w:val="a3"/>
              <w:ind w:firstLine="347"/>
              <w:jc w:val="both"/>
              <w:rPr>
                <w:rFonts w:ascii="Times New Roman" w:hAnsi="Times New Roman"/>
                <w:i/>
                <w:sz w:val="28"/>
                <w:szCs w:val="28"/>
                <w:shd w:val="clear" w:color="auto" w:fill="FFFFFF"/>
              </w:rPr>
            </w:pPr>
          </w:p>
          <w:p w:rsidR="00312209" w:rsidRPr="00FD69B0" w:rsidRDefault="00312209" w:rsidP="00D73F29">
            <w:pPr>
              <w:pStyle w:val="a3"/>
              <w:ind w:firstLine="347"/>
              <w:jc w:val="both"/>
              <w:rPr>
                <w:rFonts w:ascii="Times New Roman" w:hAnsi="Times New Roman"/>
                <w:b/>
                <w:sz w:val="28"/>
                <w:szCs w:val="28"/>
              </w:rPr>
            </w:pPr>
            <w:r w:rsidRPr="0095742A">
              <w:rPr>
                <w:rFonts w:ascii="Times New Roman" w:hAnsi="Times New Roman"/>
                <w:i/>
                <w:sz w:val="28"/>
                <w:szCs w:val="28"/>
                <w:shd w:val="clear" w:color="auto" w:fill="FFFFFF"/>
              </w:rPr>
              <w:t xml:space="preserve">6.6. Відновлення видаткових операцій на рахунках такого клієнта здійснюється у разі, якщо державний </w:t>
            </w:r>
            <w:r w:rsidRPr="0095742A">
              <w:rPr>
                <w:rFonts w:ascii="Times New Roman" w:hAnsi="Times New Roman"/>
                <w:i/>
                <w:sz w:val="28"/>
                <w:szCs w:val="28"/>
                <w:shd w:val="clear" w:color="auto" w:fill="FFFFFF"/>
              </w:rPr>
              <w:lastRenderedPageBreak/>
              <w:t>виконавець, приватний виконавець не повідомив про прийняте рішення у встановлений строк, перебіг якого починається з дати, зазначеної у відмітці про отримання державним виконавцем, приватним виконавцем повідомлення.</w:t>
            </w:r>
          </w:p>
        </w:tc>
        <w:tc>
          <w:tcPr>
            <w:tcW w:w="7746" w:type="dxa"/>
            <w:gridSpan w:val="3"/>
          </w:tcPr>
          <w:p w:rsidR="00312209" w:rsidRPr="00FD69B0" w:rsidRDefault="00312209"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6.</w:t>
            </w:r>
            <w:r w:rsidRPr="00FD69B0">
              <w:rPr>
                <w:rStyle w:val="rvts9"/>
                <w:rFonts w:ascii="Times New Roman" w:hAnsi="Times New Roman"/>
                <w:bCs/>
                <w:sz w:val="28"/>
                <w:szCs w:val="28"/>
                <w:shd w:val="clear" w:color="auto" w:fill="FFFFFF"/>
              </w:rPr>
              <w:t xml:space="preserve"> </w:t>
            </w:r>
            <w:r w:rsidRPr="00FD69B0">
              <w:rPr>
                <w:rFonts w:ascii="Times New Roman" w:hAnsi="Times New Roman"/>
                <w:sz w:val="28"/>
                <w:szCs w:val="28"/>
                <w:shd w:val="clear" w:color="auto" w:fill="FFFFFF"/>
              </w:rPr>
              <w:t>Порядок відкриття банками рахунків своїм клієнтам</w:t>
            </w:r>
          </w:p>
          <w:p w:rsidR="008E71F4" w:rsidRPr="00FD69B0" w:rsidRDefault="008E71F4" w:rsidP="00D73F29">
            <w:pPr>
              <w:pStyle w:val="a3"/>
              <w:ind w:firstLine="267"/>
              <w:jc w:val="both"/>
              <w:rPr>
                <w:rFonts w:ascii="Times New Roman" w:hAnsi="Times New Roman"/>
                <w:sz w:val="28"/>
                <w:szCs w:val="28"/>
                <w:shd w:val="clear" w:color="auto" w:fill="FFFFFF"/>
              </w:rPr>
            </w:pPr>
          </w:p>
          <w:p w:rsidR="001559DB" w:rsidRPr="00FD69B0" w:rsidRDefault="001559DB" w:rsidP="0095742A">
            <w:pPr>
              <w:spacing w:after="0"/>
              <w:ind w:firstLine="267"/>
              <w:jc w:val="both"/>
              <w:rPr>
                <w:rFonts w:ascii="Times New Roman" w:hAnsi="Times New Roman"/>
                <w:b/>
                <w:sz w:val="28"/>
                <w:szCs w:val="28"/>
              </w:rPr>
            </w:pPr>
            <w:r w:rsidRPr="00FD69B0">
              <w:rPr>
                <w:rFonts w:ascii="Times New Roman" w:hAnsi="Times New Roman"/>
                <w:b/>
                <w:sz w:val="28"/>
                <w:szCs w:val="28"/>
              </w:rPr>
              <w:t>6.4. У разі відкриття або закриття рахунка клієнтом (фізичною або юридичною особи), у тому числі через відокремлені підрозділи банку, банк зобов’язаний перевірити наявність інформації про внесення такої особи до Єдиного реєстру боржників.</w:t>
            </w:r>
          </w:p>
          <w:p w:rsidR="00233EE1" w:rsidRPr="00FD69B0" w:rsidRDefault="00233EE1" w:rsidP="0095742A">
            <w:pPr>
              <w:spacing w:after="0"/>
              <w:ind w:firstLine="267"/>
              <w:jc w:val="both"/>
              <w:rPr>
                <w:rFonts w:ascii="Times New Roman" w:hAnsi="Times New Roman"/>
                <w:b/>
                <w:sz w:val="28"/>
                <w:szCs w:val="28"/>
              </w:rPr>
            </w:pPr>
            <w:r w:rsidRPr="00FD69B0">
              <w:rPr>
                <w:rFonts w:ascii="Times New Roman" w:hAnsi="Times New Roman"/>
                <w:b/>
                <w:sz w:val="28"/>
                <w:szCs w:val="28"/>
              </w:rPr>
              <w:t>Якщо відомості про відповідного клієнта внесені до Єдиного реєстру боржників, банк зупиняє видаткові операції з такого рахунка та у день відкриття або закриття рахунку повідомляє про це зазначений у Єдиному реєстрі боржників орган державної виконавчої служби або приватного виконавця.</w:t>
            </w:r>
          </w:p>
          <w:p w:rsidR="001559DB" w:rsidRPr="00FD69B0" w:rsidRDefault="001559DB" w:rsidP="0095742A">
            <w:pPr>
              <w:spacing w:after="0"/>
              <w:ind w:firstLine="267"/>
              <w:jc w:val="both"/>
              <w:rPr>
                <w:rFonts w:ascii="Times New Roman" w:hAnsi="Times New Roman"/>
                <w:b/>
                <w:noProof/>
                <w:sz w:val="28"/>
                <w:szCs w:val="28"/>
              </w:rPr>
            </w:pPr>
            <w:r w:rsidRPr="00FD69B0">
              <w:rPr>
                <w:rFonts w:ascii="Times New Roman" w:hAnsi="Times New Roman"/>
                <w:b/>
                <w:noProof/>
                <w:sz w:val="28"/>
                <w:szCs w:val="28"/>
              </w:rPr>
              <w:t>Порядок надання такої інформації та форма повідомлення встановлюються Національним банком України за погодженням з Міністерством юстиції України.</w:t>
            </w:r>
          </w:p>
          <w:p w:rsidR="001559DB" w:rsidRPr="00FD69B0" w:rsidRDefault="001559DB" w:rsidP="0095742A">
            <w:pPr>
              <w:spacing w:after="0"/>
              <w:ind w:firstLine="267"/>
              <w:jc w:val="both"/>
              <w:rPr>
                <w:rFonts w:ascii="Times New Roman" w:hAnsi="Times New Roman"/>
                <w:b/>
                <w:noProof/>
                <w:sz w:val="28"/>
                <w:szCs w:val="28"/>
              </w:rPr>
            </w:pPr>
            <w:r w:rsidRPr="00FD69B0">
              <w:rPr>
                <w:rFonts w:ascii="Times New Roman" w:hAnsi="Times New Roman"/>
                <w:b/>
                <w:sz w:val="28"/>
                <w:szCs w:val="28"/>
              </w:rPr>
              <w:t xml:space="preserve">6.5. Державний виконавець, приватний виконавець вирішує питання щодо необхідності накладення арешту на кошти фізичної або юридичної особи, що зберігаються на відкритому рахунку, не пізніше наступного робочого дня з моменту отримання повідомлення, про що інформує банк у день прийняття рішення в порядку, визначеному Законом України </w:t>
            </w:r>
            <w:r w:rsidR="00454118">
              <w:rPr>
                <w:rFonts w:ascii="Times New Roman" w:hAnsi="Times New Roman"/>
                <w:b/>
                <w:sz w:val="28"/>
                <w:szCs w:val="28"/>
              </w:rPr>
              <w:t>«</w:t>
            </w:r>
            <w:r w:rsidRPr="00FD69B0">
              <w:rPr>
                <w:rFonts w:ascii="Times New Roman" w:hAnsi="Times New Roman"/>
                <w:b/>
                <w:sz w:val="28"/>
                <w:szCs w:val="28"/>
              </w:rPr>
              <w:t xml:space="preserve">Про </w:t>
            </w:r>
            <w:r w:rsidR="00822A85">
              <w:rPr>
                <w:rFonts w:ascii="Times New Roman" w:hAnsi="Times New Roman"/>
                <w:b/>
                <w:sz w:val="28"/>
                <w:szCs w:val="28"/>
              </w:rPr>
              <w:t>примусове виконання рішень</w:t>
            </w:r>
            <w:r w:rsidR="00454118">
              <w:rPr>
                <w:rFonts w:ascii="Times New Roman" w:hAnsi="Times New Roman"/>
                <w:b/>
                <w:sz w:val="28"/>
                <w:szCs w:val="28"/>
              </w:rPr>
              <w:t>»</w:t>
            </w:r>
            <w:r w:rsidRPr="00FD69B0">
              <w:rPr>
                <w:rFonts w:ascii="Times New Roman" w:hAnsi="Times New Roman"/>
                <w:b/>
                <w:sz w:val="28"/>
                <w:szCs w:val="28"/>
              </w:rPr>
              <w:t>.</w:t>
            </w:r>
          </w:p>
          <w:p w:rsidR="00312209" w:rsidRPr="00FD69B0" w:rsidRDefault="001559DB" w:rsidP="0095742A">
            <w:pPr>
              <w:pStyle w:val="a3"/>
              <w:ind w:firstLine="267"/>
              <w:jc w:val="both"/>
              <w:rPr>
                <w:rFonts w:ascii="Times New Roman" w:hAnsi="Times New Roman"/>
                <w:b/>
                <w:noProof/>
                <w:sz w:val="28"/>
                <w:szCs w:val="28"/>
              </w:rPr>
            </w:pPr>
            <w:r w:rsidRPr="00FD69B0">
              <w:rPr>
                <w:rFonts w:ascii="Times New Roman" w:eastAsia="Times New Roman" w:hAnsi="Times New Roman"/>
                <w:b/>
                <w:noProof/>
                <w:sz w:val="28"/>
                <w:szCs w:val="28"/>
                <w:lang w:eastAsia="uk-UA"/>
              </w:rPr>
              <w:lastRenderedPageBreak/>
              <w:t xml:space="preserve">6.6. </w:t>
            </w:r>
            <w:r w:rsidRPr="00FD69B0">
              <w:rPr>
                <w:rFonts w:ascii="Times New Roman" w:eastAsia="Times New Roman" w:hAnsi="Times New Roman"/>
                <w:b/>
                <w:sz w:val="28"/>
                <w:szCs w:val="28"/>
                <w:lang w:eastAsia="uk-UA"/>
              </w:rPr>
              <w:t>Відновлення видаткових операцій на рахунках такого клієнта здійснюється у разі, якщо державний виконавець, приватний виконавець не повідомив про прийняте рішення у встановлений строк, перебіг якого починається з дня отримання державним виконавцем, приватним виконавцем повідомлення (крім випадку, коли арешт накладено до відкриття рахунку).</w:t>
            </w:r>
          </w:p>
        </w:tc>
      </w:tr>
      <w:tr w:rsidR="00FD69B0" w:rsidRPr="00FD69B0" w:rsidTr="00426D8E">
        <w:trPr>
          <w:trHeight w:val="632"/>
        </w:trPr>
        <w:tc>
          <w:tcPr>
            <w:tcW w:w="14913" w:type="dxa"/>
            <w:gridSpan w:val="4"/>
            <w:shd w:val="clear" w:color="auto" w:fill="auto"/>
          </w:tcPr>
          <w:p w:rsidR="00CE3501" w:rsidRPr="00FD69B0" w:rsidRDefault="00CE3501" w:rsidP="00D73F29">
            <w:pPr>
              <w:pStyle w:val="a3"/>
              <w:ind w:firstLine="267"/>
              <w:jc w:val="center"/>
              <w:rPr>
                <w:rFonts w:ascii="Times New Roman" w:hAnsi="Times New Roman"/>
                <w:b/>
                <w:bCs/>
                <w:sz w:val="28"/>
                <w:szCs w:val="28"/>
                <w:shd w:val="clear" w:color="auto" w:fill="FFFFFF"/>
              </w:rPr>
            </w:pPr>
            <w:r w:rsidRPr="00FD69B0">
              <w:rPr>
                <w:rFonts w:ascii="Times New Roman" w:hAnsi="Times New Roman"/>
                <w:b/>
                <w:bCs/>
                <w:sz w:val="28"/>
                <w:szCs w:val="28"/>
                <w:shd w:val="clear" w:color="auto" w:fill="FFFFFF"/>
              </w:rPr>
              <w:lastRenderedPageBreak/>
              <w:t xml:space="preserve">Закон України </w:t>
            </w:r>
            <w:r w:rsidR="00454118">
              <w:rPr>
                <w:rFonts w:ascii="Times New Roman" w:hAnsi="Times New Roman"/>
                <w:b/>
                <w:bCs/>
                <w:sz w:val="28"/>
                <w:szCs w:val="28"/>
                <w:shd w:val="clear" w:color="auto" w:fill="FFFFFF"/>
              </w:rPr>
              <w:t>«</w:t>
            </w:r>
            <w:r w:rsidR="00FB7A67" w:rsidRPr="00FD69B0">
              <w:rPr>
                <w:rFonts w:ascii="Times New Roman" w:hAnsi="Times New Roman"/>
                <w:b/>
                <w:bCs/>
                <w:sz w:val="28"/>
                <w:szCs w:val="28"/>
                <w:shd w:val="clear" w:color="auto" w:fill="FFFFFF"/>
              </w:rPr>
              <w:t>Про фінансові послуги та державне регулювання ринків фінансових послуг</w:t>
            </w:r>
            <w:r w:rsidR="00454118">
              <w:rPr>
                <w:rFonts w:ascii="Times New Roman" w:hAnsi="Times New Roman"/>
                <w:b/>
                <w:bCs/>
                <w:sz w:val="28"/>
                <w:szCs w:val="28"/>
                <w:shd w:val="clear" w:color="auto" w:fill="FFFFFF"/>
              </w:rPr>
              <w:t>»</w:t>
            </w:r>
          </w:p>
          <w:p w:rsidR="00670816" w:rsidRPr="00FD69B0" w:rsidRDefault="00670816" w:rsidP="00D73F29">
            <w:pPr>
              <w:pStyle w:val="a3"/>
              <w:ind w:firstLine="267"/>
              <w:jc w:val="center"/>
              <w:rPr>
                <w:rFonts w:ascii="Times New Roman" w:hAnsi="Times New Roman"/>
                <w:b/>
                <w:noProof/>
                <w:sz w:val="28"/>
                <w:szCs w:val="28"/>
              </w:rPr>
            </w:pPr>
          </w:p>
        </w:tc>
      </w:tr>
      <w:tr w:rsidR="00FD69B0" w:rsidRPr="00FD69B0" w:rsidTr="00426D8E">
        <w:trPr>
          <w:trHeight w:val="632"/>
        </w:trPr>
        <w:tc>
          <w:tcPr>
            <w:tcW w:w="7167" w:type="dxa"/>
            <w:shd w:val="clear" w:color="auto" w:fill="auto"/>
          </w:tcPr>
          <w:p w:rsidR="00CE3501" w:rsidRPr="00FD69B0" w:rsidRDefault="00FB7A67"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40.</w:t>
            </w:r>
            <w:r w:rsidRPr="00FD69B0">
              <w:rPr>
                <w:rFonts w:ascii="Times New Roman" w:hAnsi="Times New Roman"/>
                <w:sz w:val="28"/>
                <w:szCs w:val="28"/>
                <w:shd w:val="clear" w:color="auto" w:fill="FFFFFF"/>
              </w:rPr>
              <w:t> Види заходів впливу</w:t>
            </w:r>
          </w:p>
          <w:p w:rsidR="00FB7A67" w:rsidRPr="00FD69B0" w:rsidRDefault="00FB7A67"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FB7A67" w:rsidRPr="0095742A" w:rsidRDefault="00FB7A67" w:rsidP="00D73F29">
            <w:pPr>
              <w:pStyle w:val="a3"/>
              <w:ind w:firstLine="347"/>
              <w:jc w:val="both"/>
              <w:rPr>
                <w:rStyle w:val="rvts9"/>
                <w:rFonts w:ascii="Times New Roman" w:hAnsi="Times New Roman"/>
                <w:bCs/>
                <w:i/>
                <w:sz w:val="28"/>
                <w:szCs w:val="28"/>
                <w:shd w:val="clear" w:color="auto" w:fill="FFFFFF"/>
              </w:rPr>
            </w:pPr>
            <w:r w:rsidRPr="0095742A">
              <w:rPr>
                <w:rFonts w:ascii="Times New Roman" w:hAnsi="Times New Roman"/>
                <w:i/>
                <w:sz w:val="28"/>
                <w:szCs w:val="28"/>
                <w:shd w:val="clear" w:color="auto" w:fill="FFFFFF"/>
              </w:rPr>
              <w:t>3. Рішення Національного банку України щодо застосування заходів впливу у вигляді тимчасової адміністрації є виконавчим документом.</w:t>
            </w:r>
          </w:p>
        </w:tc>
        <w:tc>
          <w:tcPr>
            <w:tcW w:w="7746" w:type="dxa"/>
            <w:gridSpan w:val="3"/>
          </w:tcPr>
          <w:p w:rsidR="00FB7A67" w:rsidRPr="00FD69B0" w:rsidRDefault="00FB7A67"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40.</w:t>
            </w:r>
            <w:r w:rsidRPr="00FD69B0">
              <w:rPr>
                <w:rFonts w:ascii="Times New Roman" w:hAnsi="Times New Roman"/>
                <w:sz w:val="28"/>
                <w:szCs w:val="28"/>
                <w:shd w:val="clear" w:color="auto" w:fill="FFFFFF"/>
              </w:rPr>
              <w:t> Види заходів впливу</w:t>
            </w:r>
          </w:p>
          <w:p w:rsidR="00FB7A67" w:rsidRPr="00FD69B0" w:rsidRDefault="00FB7A67" w:rsidP="00D73F29">
            <w:pPr>
              <w:pStyle w:val="a3"/>
              <w:ind w:firstLine="267"/>
              <w:jc w:val="both"/>
              <w:rPr>
                <w:rFonts w:ascii="Times New Roman" w:hAnsi="Times New Roman"/>
                <w:sz w:val="28"/>
                <w:szCs w:val="28"/>
                <w:shd w:val="clear" w:color="auto" w:fill="FFFFFF"/>
              </w:rPr>
            </w:pPr>
          </w:p>
          <w:p w:rsidR="00CE3501" w:rsidRPr="00FD69B0" w:rsidRDefault="00CE3501" w:rsidP="00D73F29">
            <w:pPr>
              <w:pStyle w:val="a3"/>
              <w:ind w:firstLine="267"/>
              <w:jc w:val="both"/>
              <w:rPr>
                <w:rFonts w:ascii="Times New Roman" w:hAnsi="Times New Roman"/>
                <w:b/>
                <w:noProof/>
                <w:sz w:val="28"/>
                <w:szCs w:val="28"/>
              </w:rPr>
            </w:pPr>
          </w:p>
        </w:tc>
      </w:tr>
      <w:tr w:rsidR="00FD69B0" w:rsidRPr="00FD69B0" w:rsidTr="00426D8E">
        <w:trPr>
          <w:trHeight w:val="632"/>
        </w:trPr>
        <w:tc>
          <w:tcPr>
            <w:tcW w:w="7167" w:type="dxa"/>
            <w:shd w:val="clear" w:color="auto" w:fill="auto"/>
          </w:tcPr>
          <w:p w:rsidR="004443E4" w:rsidRPr="00FD69B0" w:rsidRDefault="004443E4"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41.</w:t>
            </w:r>
            <w:r w:rsidRPr="00FD69B0">
              <w:rPr>
                <w:rFonts w:ascii="Times New Roman" w:hAnsi="Times New Roman"/>
                <w:sz w:val="28"/>
                <w:szCs w:val="28"/>
                <w:shd w:val="clear" w:color="auto" w:fill="FFFFFF"/>
              </w:rPr>
              <w:t> Штрафні санкції, що застосовуються за правопорушення, вчинені на ринках фінансових послуг</w:t>
            </w:r>
          </w:p>
          <w:p w:rsidR="004443E4" w:rsidRPr="00FD69B0" w:rsidRDefault="004443E4" w:rsidP="00D73F29">
            <w:pPr>
              <w:pStyle w:val="a3"/>
              <w:ind w:firstLine="347"/>
              <w:jc w:val="both"/>
              <w:rPr>
                <w:rFonts w:ascii="Times New Roman" w:hAnsi="Times New Roman"/>
                <w:sz w:val="28"/>
                <w:szCs w:val="28"/>
              </w:rPr>
            </w:pPr>
            <w:r w:rsidRPr="00FD69B0">
              <w:rPr>
                <w:rFonts w:ascii="Times New Roman" w:hAnsi="Times New Roman"/>
                <w:sz w:val="28"/>
                <w:szCs w:val="28"/>
              </w:rPr>
              <w:t>…</w:t>
            </w:r>
          </w:p>
          <w:p w:rsidR="004443E4" w:rsidRPr="0095742A" w:rsidRDefault="004443E4" w:rsidP="00D73F29">
            <w:pPr>
              <w:pStyle w:val="rvps2"/>
              <w:shd w:val="clear" w:color="auto" w:fill="FFFFFF"/>
              <w:spacing w:before="0" w:beforeAutospacing="0" w:after="0" w:afterAutospacing="0"/>
              <w:ind w:firstLine="347"/>
              <w:jc w:val="both"/>
              <w:rPr>
                <w:i/>
                <w:sz w:val="28"/>
                <w:szCs w:val="28"/>
                <w:lang w:val="uk-UA"/>
              </w:rPr>
            </w:pPr>
            <w:r w:rsidRPr="00FD69B0">
              <w:rPr>
                <w:sz w:val="28"/>
                <w:szCs w:val="28"/>
                <w:lang w:val="uk-UA"/>
              </w:rPr>
              <w:t xml:space="preserve">2. Рішення Національного банку України про застосування заходу впливу до учасників ринків небанківських фінансових послуг (крім споживачів фінансових послуг) у вигляді накладення штрафу набирає чинності з робочого дня, наступного за днем прийняття такого рішення. У разі якщо рішення Національного банку України про застосування заходу впливу до учасників ринків небанківських фінансових послуг (крім споживачів фінансових послуг) у вигляді накладення штрафу протягом місяця з дня набрання ним чинності не було виконано або не було оскаржено у судовому порядку, таке рішення набуває статусу виконавчого документа, </w:t>
            </w:r>
            <w:r w:rsidRPr="0095742A">
              <w:rPr>
                <w:i/>
                <w:sz w:val="28"/>
                <w:szCs w:val="28"/>
                <w:lang w:val="uk-UA"/>
              </w:rPr>
              <w:t xml:space="preserve">підлягає </w:t>
            </w:r>
            <w:r w:rsidRPr="0095742A">
              <w:rPr>
                <w:i/>
                <w:sz w:val="28"/>
                <w:szCs w:val="28"/>
                <w:lang w:val="uk-UA"/>
              </w:rPr>
              <w:lastRenderedPageBreak/>
              <w:t>оформленню Національним банком України відповідно до вимог </w:t>
            </w:r>
            <w:hyperlink r:id="rId74" w:tgtFrame="_blank" w:history="1">
              <w:r w:rsidRPr="0095742A">
                <w:rPr>
                  <w:rStyle w:val="a4"/>
                  <w:i/>
                  <w:color w:val="auto"/>
                  <w:sz w:val="28"/>
                  <w:szCs w:val="28"/>
                  <w:u w:val="none"/>
                  <w:lang w:val="uk-UA"/>
                </w:rPr>
                <w:t>Закону України</w:t>
              </w:r>
            </w:hyperlink>
            <w:r w:rsidRPr="0095742A">
              <w:rPr>
                <w:i/>
                <w:sz w:val="28"/>
                <w:szCs w:val="28"/>
                <w:lang w:val="uk-UA"/>
              </w:rPr>
              <w:t> </w:t>
            </w:r>
            <w:r w:rsidR="00454118" w:rsidRPr="0095742A">
              <w:rPr>
                <w:i/>
                <w:sz w:val="28"/>
                <w:szCs w:val="28"/>
                <w:lang w:val="uk-UA"/>
              </w:rPr>
              <w:t>»</w:t>
            </w:r>
            <w:r w:rsidRPr="0095742A">
              <w:rPr>
                <w:i/>
                <w:sz w:val="28"/>
                <w:szCs w:val="28"/>
                <w:lang w:val="uk-UA"/>
              </w:rPr>
              <w:t>Про виконавче провадження</w:t>
            </w:r>
            <w:r w:rsidR="00454118" w:rsidRPr="0095742A">
              <w:rPr>
                <w:i/>
                <w:sz w:val="28"/>
                <w:szCs w:val="28"/>
                <w:lang w:val="uk-UA"/>
              </w:rPr>
              <w:t>»</w:t>
            </w:r>
            <w:r w:rsidRPr="0095742A">
              <w:rPr>
                <w:i/>
                <w:sz w:val="28"/>
                <w:szCs w:val="28"/>
                <w:lang w:val="uk-UA"/>
              </w:rPr>
              <w:t xml:space="preserve"> та передається до органів державної виконавчої служби для примусового виконання згідно із законодавством.</w:t>
            </w:r>
          </w:p>
          <w:p w:rsidR="008E71F4" w:rsidRPr="00FD69B0" w:rsidRDefault="004443E4" w:rsidP="00554267">
            <w:pPr>
              <w:pStyle w:val="rvps2"/>
              <w:shd w:val="clear" w:color="auto" w:fill="FFFFFF"/>
              <w:spacing w:before="0" w:beforeAutospacing="0" w:after="0" w:afterAutospacing="0"/>
              <w:ind w:firstLine="347"/>
              <w:jc w:val="both"/>
              <w:rPr>
                <w:rStyle w:val="rvts9"/>
                <w:b/>
                <w:strike/>
                <w:sz w:val="28"/>
                <w:szCs w:val="28"/>
                <w:lang w:val="uk-UA"/>
              </w:rPr>
            </w:pPr>
            <w:bookmarkStart w:id="91" w:name="n986"/>
            <w:bookmarkStart w:id="92" w:name="n608"/>
            <w:bookmarkEnd w:id="91"/>
            <w:bookmarkEnd w:id="92"/>
            <w:r w:rsidRPr="00FD69B0">
              <w:rPr>
                <w:sz w:val="28"/>
                <w:szCs w:val="28"/>
                <w:lang w:val="uk-UA"/>
              </w:rPr>
              <w:t xml:space="preserve">3. Рішення Національного банку України про застосування заходу впливу до учасників ринків небанківських фінансових послуг (крім споживачів фінансових послуг)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w:t>
            </w:r>
            <w:r w:rsidRPr="0095742A">
              <w:rPr>
                <w:i/>
                <w:sz w:val="28"/>
                <w:szCs w:val="28"/>
                <w:lang w:val="uk-UA"/>
              </w:rPr>
              <w:t>з урахуванням строків, передбачених </w:t>
            </w:r>
            <w:hyperlink r:id="rId75" w:tgtFrame="_blank" w:history="1">
              <w:r w:rsidRPr="0095742A">
                <w:rPr>
                  <w:rStyle w:val="a4"/>
                  <w:i/>
                  <w:color w:val="auto"/>
                  <w:sz w:val="28"/>
                  <w:szCs w:val="28"/>
                  <w:u w:val="none"/>
                  <w:lang w:val="uk-UA"/>
                </w:rPr>
                <w:t>Законом України</w:t>
              </w:r>
            </w:hyperlink>
            <w:r w:rsidR="00554267" w:rsidRPr="0095742A">
              <w:rPr>
                <w:i/>
                <w:sz w:val="28"/>
                <w:szCs w:val="28"/>
                <w:lang w:val="uk-UA"/>
              </w:rPr>
              <w:t> </w:t>
            </w:r>
            <w:r w:rsidR="00454118" w:rsidRPr="0095742A">
              <w:rPr>
                <w:i/>
                <w:sz w:val="28"/>
                <w:szCs w:val="28"/>
                <w:lang w:val="uk-UA"/>
              </w:rPr>
              <w:t>»</w:t>
            </w:r>
            <w:r w:rsidR="00554267" w:rsidRPr="0095742A">
              <w:rPr>
                <w:i/>
                <w:sz w:val="28"/>
                <w:szCs w:val="28"/>
                <w:lang w:val="uk-UA"/>
              </w:rPr>
              <w:t>Про виконавче провадження</w:t>
            </w:r>
            <w:r w:rsidR="00454118" w:rsidRPr="0095742A">
              <w:rPr>
                <w:i/>
                <w:sz w:val="28"/>
                <w:szCs w:val="28"/>
                <w:lang w:val="uk-UA"/>
              </w:rPr>
              <w:t>»</w:t>
            </w:r>
            <w:r w:rsidR="00554267" w:rsidRPr="0095742A">
              <w:rPr>
                <w:i/>
                <w:sz w:val="28"/>
                <w:szCs w:val="28"/>
                <w:lang w:val="uk-UA"/>
              </w:rPr>
              <w:t>.</w:t>
            </w:r>
          </w:p>
        </w:tc>
        <w:tc>
          <w:tcPr>
            <w:tcW w:w="7746" w:type="dxa"/>
            <w:gridSpan w:val="3"/>
          </w:tcPr>
          <w:p w:rsidR="004443E4" w:rsidRPr="00FD69B0" w:rsidRDefault="004443E4"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41.</w:t>
            </w:r>
            <w:r w:rsidRPr="00FD69B0">
              <w:rPr>
                <w:rFonts w:ascii="Times New Roman" w:hAnsi="Times New Roman"/>
                <w:sz w:val="28"/>
                <w:szCs w:val="28"/>
                <w:shd w:val="clear" w:color="auto" w:fill="FFFFFF"/>
              </w:rPr>
              <w:t> Штрафні санкції, що застосовуються за правопорушення, вчинені на ринках фінансових послуг</w:t>
            </w:r>
          </w:p>
          <w:p w:rsidR="004443E4" w:rsidRPr="00FD69B0" w:rsidRDefault="004443E4" w:rsidP="00D73F29">
            <w:pPr>
              <w:pStyle w:val="a3"/>
              <w:ind w:firstLine="267"/>
              <w:jc w:val="both"/>
              <w:rPr>
                <w:rFonts w:ascii="Times New Roman" w:hAnsi="Times New Roman"/>
                <w:sz w:val="28"/>
                <w:szCs w:val="28"/>
              </w:rPr>
            </w:pPr>
            <w:r w:rsidRPr="00FD69B0">
              <w:rPr>
                <w:rFonts w:ascii="Times New Roman" w:hAnsi="Times New Roman"/>
                <w:sz w:val="28"/>
                <w:szCs w:val="28"/>
              </w:rPr>
              <w:t>…</w:t>
            </w:r>
          </w:p>
          <w:p w:rsidR="004443E4" w:rsidRPr="00FD69B0" w:rsidRDefault="004443E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2. Рішення Національного банку України про застосування заходу впливу до учасників ринків небанківських фінансових послуг (крім споживачів фінансових послуг) у вигляді накладення штрафу набирає чинності з робочого дня, наступного за днем прийняття такого рішення. У разі якщо рішення Національного банку України про застосування заходу впливу до учасників ринків небанківських фінансових послуг (крім споживачів фінансових послуг) у вигляді накладення штрафу протягом місяця з дня набрання ним чинності не було виконано або не було оскаржено у судовому порядку, таке рішення набуває статусу виконавчого документа, </w:t>
            </w:r>
            <w:r w:rsidRPr="00FD69B0">
              <w:rPr>
                <w:b/>
                <w:bCs/>
                <w:sz w:val="28"/>
                <w:szCs w:val="28"/>
                <w:lang w:val="uk-UA"/>
              </w:rPr>
              <w:t xml:space="preserve">підлягає внесенню до </w:t>
            </w:r>
            <w:r w:rsidRPr="00FD69B0">
              <w:rPr>
                <w:b/>
                <w:sz w:val="28"/>
                <w:szCs w:val="28"/>
                <w:lang w:val="uk-UA"/>
              </w:rPr>
              <w:t xml:space="preserve">Єдиного державного реєстру </w:t>
            </w:r>
            <w:r w:rsidRPr="00FD69B0">
              <w:rPr>
                <w:b/>
                <w:sz w:val="28"/>
                <w:szCs w:val="28"/>
                <w:lang w:val="uk-UA"/>
              </w:rPr>
              <w:lastRenderedPageBreak/>
              <w:t>виконавчих документів</w:t>
            </w:r>
            <w:r w:rsidRPr="00FD69B0">
              <w:rPr>
                <w:b/>
                <w:bCs/>
                <w:sz w:val="28"/>
                <w:szCs w:val="28"/>
                <w:lang w:val="uk-UA"/>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bCs/>
                <w:sz w:val="28"/>
                <w:szCs w:val="28"/>
                <w:lang w:val="uk-UA"/>
              </w:rPr>
              <w:t>.</w:t>
            </w:r>
          </w:p>
          <w:p w:rsidR="004443E4" w:rsidRPr="00FD69B0" w:rsidRDefault="004443E4" w:rsidP="00D73F29">
            <w:pPr>
              <w:pStyle w:val="rvps2"/>
              <w:shd w:val="clear" w:color="auto" w:fill="FFFFFF"/>
              <w:spacing w:before="0" w:beforeAutospacing="0" w:after="0" w:afterAutospacing="0"/>
              <w:ind w:firstLine="267"/>
              <w:jc w:val="both"/>
              <w:rPr>
                <w:rStyle w:val="rvts9"/>
                <w:sz w:val="28"/>
                <w:szCs w:val="28"/>
                <w:lang w:val="uk-UA"/>
              </w:rPr>
            </w:pPr>
            <w:r w:rsidRPr="00FD69B0">
              <w:rPr>
                <w:sz w:val="28"/>
                <w:szCs w:val="28"/>
                <w:lang w:val="uk-UA"/>
              </w:rPr>
              <w:t>3. Рішення Національного банку України про застосування заходу впливу до учасників ринків небанківських фінансових послуг (крім споживачів фінансових послуг)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w:t>
            </w:r>
          </w:p>
        </w:tc>
      </w:tr>
      <w:tr w:rsidR="00FD69B0" w:rsidRPr="00FD69B0" w:rsidTr="00426D8E">
        <w:trPr>
          <w:trHeight w:val="632"/>
        </w:trPr>
        <w:tc>
          <w:tcPr>
            <w:tcW w:w="14913" w:type="dxa"/>
            <w:gridSpan w:val="4"/>
            <w:shd w:val="clear" w:color="auto" w:fill="auto"/>
          </w:tcPr>
          <w:p w:rsidR="00C03DCF" w:rsidRPr="00FD69B0" w:rsidRDefault="00C03DCF" w:rsidP="00D73F29">
            <w:pPr>
              <w:pStyle w:val="a3"/>
              <w:ind w:firstLine="267"/>
              <w:jc w:val="center"/>
              <w:rPr>
                <w:rStyle w:val="rvts9"/>
                <w:rFonts w:ascii="Times New Roman" w:hAnsi="Times New Roman"/>
                <w:b/>
                <w:bCs/>
                <w:sz w:val="28"/>
                <w:szCs w:val="28"/>
                <w:shd w:val="clear" w:color="auto" w:fill="FFFFFF"/>
              </w:rPr>
            </w:pPr>
            <w:r w:rsidRPr="00FD69B0">
              <w:rPr>
                <w:rFonts w:ascii="Times New Roman" w:hAnsi="Times New Roman"/>
                <w:b/>
                <w:bCs/>
                <w:sz w:val="28"/>
                <w:szCs w:val="28"/>
              </w:rPr>
              <w:lastRenderedPageBreak/>
              <w:t xml:space="preserve">Закону України </w:t>
            </w:r>
            <w:r w:rsidR="00454118">
              <w:rPr>
                <w:rFonts w:ascii="Times New Roman" w:hAnsi="Times New Roman"/>
                <w:b/>
                <w:bCs/>
                <w:sz w:val="28"/>
                <w:szCs w:val="28"/>
              </w:rPr>
              <w:t>«</w:t>
            </w:r>
            <w:r w:rsidRPr="00FD69B0">
              <w:rPr>
                <w:rFonts w:ascii="Times New Roman" w:hAnsi="Times New Roman"/>
                <w:b/>
                <w:bCs/>
                <w:sz w:val="28"/>
                <w:szCs w:val="28"/>
                <w:shd w:val="clear" w:color="auto" w:fill="FFFFFF"/>
              </w:rPr>
              <w:t>Про цивільну відповідальність за ядерну шкоду та її фінансове забезпечення</w:t>
            </w:r>
            <w:r w:rsidR="00454118">
              <w:rPr>
                <w:rFonts w:ascii="Times New Roman" w:hAnsi="Times New Roman"/>
                <w:b/>
                <w:bCs/>
                <w:sz w:val="28"/>
                <w:szCs w:val="28"/>
                <w:shd w:val="clear" w:color="auto" w:fill="FFFFFF"/>
              </w:rPr>
              <w:t>»</w:t>
            </w:r>
          </w:p>
        </w:tc>
      </w:tr>
      <w:tr w:rsidR="00FD69B0" w:rsidRPr="00FD69B0" w:rsidTr="00426D8E">
        <w:trPr>
          <w:trHeight w:val="632"/>
        </w:trPr>
        <w:tc>
          <w:tcPr>
            <w:tcW w:w="7167" w:type="dxa"/>
            <w:shd w:val="clear" w:color="auto" w:fill="auto"/>
          </w:tcPr>
          <w:p w:rsidR="00C03DCF" w:rsidRPr="00FD69B0" w:rsidRDefault="00C03DCF"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10. </w:t>
            </w:r>
            <w:r w:rsidRPr="00FD69B0">
              <w:rPr>
                <w:sz w:val="28"/>
                <w:szCs w:val="28"/>
                <w:lang w:val="uk-UA"/>
              </w:rPr>
              <w:t>Участь держави у відшкодуванні ядерної шкоди</w:t>
            </w:r>
          </w:p>
          <w:p w:rsidR="008E71F4" w:rsidRPr="00FD69B0" w:rsidRDefault="008E71F4" w:rsidP="00D73F29">
            <w:pPr>
              <w:pStyle w:val="rvps2"/>
              <w:shd w:val="clear" w:color="auto" w:fill="FFFFFF"/>
              <w:spacing w:before="0" w:beforeAutospacing="0" w:after="0" w:afterAutospacing="0"/>
              <w:ind w:firstLine="347"/>
              <w:jc w:val="both"/>
              <w:rPr>
                <w:sz w:val="28"/>
                <w:szCs w:val="28"/>
                <w:lang w:val="uk-UA"/>
              </w:rPr>
            </w:pPr>
          </w:p>
          <w:p w:rsidR="00C03DCF" w:rsidRPr="0095742A" w:rsidRDefault="00C03DCF" w:rsidP="00D73F29">
            <w:pPr>
              <w:pStyle w:val="rvps2"/>
              <w:shd w:val="clear" w:color="auto" w:fill="FFFFFF"/>
              <w:spacing w:before="0" w:beforeAutospacing="0" w:after="0" w:afterAutospacing="0"/>
              <w:ind w:firstLine="347"/>
              <w:jc w:val="both"/>
              <w:rPr>
                <w:i/>
                <w:sz w:val="28"/>
                <w:szCs w:val="28"/>
                <w:lang w:val="uk-UA"/>
              </w:rPr>
            </w:pPr>
            <w:bookmarkStart w:id="93" w:name="n63"/>
            <w:bookmarkEnd w:id="93"/>
            <w:r w:rsidRPr="0095742A">
              <w:rPr>
                <w:i/>
                <w:sz w:val="28"/>
                <w:szCs w:val="28"/>
                <w:lang w:val="uk-UA"/>
              </w:rPr>
              <w:t>1. Держава надає кошти для відшкодування ядерної шкоди, якщо виконавчий документ про відшкодування ядерної шкоди було повернуто стягувачеві у разі відсутності у боржника майна, на яке може бути звернене стягнення у порядку, визначеному </w:t>
            </w:r>
            <w:hyperlink r:id="rId76" w:tgtFrame="_blank" w:history="1">
              <w:r w:rsidRPr="0095742A">
                <w:rPr>
                  <w:rStyle w:val="a4"/>
                  <w:i/>
                  <w:color w:val="auto"/>
                  <w:sz w:val="28"/>
                  <w:szCs w:val="28"/>
                  <w:u w:val="none"/>
                  <w:lang w:val="uk-UA"/>
                </w:rPr>
                <w:t>Законом України</w:t>
              </w:r>
            </w:hyperlink>
            <w:r w:rsidRPr="0095742A">
              <w:rPr>
                <w:i/>
                <w:sz w:val="28"/>
                <w:szCs w:val="28"/>
                <w:lang w:val="uk-UA"/>
              </w:rPr>
              <w:t> </w:t>
            </w:r>
            <w:r w:rsidR="00454118" w:rsidRPr="0095742A">
              <w:rPr>
                <w:i/>
                <w:sz w:val="28"/>
                <w:szCs w:val="28"/>
                <w:lang w:val="uk-UA"/>
              </w:rPr>
              <w:t>»</w:t>
            </w:r>
            <w:r w:rsidRPr="0095742A">
              <w:rPr>
                <w:i/>
                <w:sz w:val="28"/>
                <w:szCs w:val="28"/>
                <w:lang w:val="uk-UA"/>
              </w:rPr>
              <w:t>Про виконавче провадження</w:t>
            </w:r>
            <w:r w:rsidR="00454118" w:rsidRPr="0095742A">
              <w:rPr>
                <w:i/>
                <w:sz w:val="28"/>
                <w:szCs w:val="28"/>
                <w:lang w:val="uk-UA"/>
              </w:rPr>
              <w:t>»</w:t>
            </w:r>
            <w:r w:rsidRPr="0095742A">
              <w:rPr>
                <w:i/>
                <w:sz w:val="28"/>
                <w:szCs w:val="28"/>
                <w:lang w:val="uk-UA"/>
              </w:rPr>
              <w:t>.</w:t>
            </w:r>
          </w:p>
          <w:p w:rsidR="00683DDE" w:rsidRDefault="00683DDE" w:rsidP="00D73F29">
            <w:pPr>
              <w:pStyle w:val="rvps2"/>
              <w:shd w:val="clear" w:color="auto" w:fill="FFFFFF"/>
              <w:spacing w:before="0" w:beforeAutospacing="0" w:after="0" w:afterAutospacing="0"/>
              <w:ind w:firstLine="347"/>
              <w:jc w:val="both"/>
              <w:rPr>
                <w:b/>
                <w:sz w:val="28"/>
                <w:szCs w:val="28"/>
                <w:lang w:val="uk-UA"/>
              </w:rPr>
            </w:pPr>
          </w:p>
          <w:p w:rsidR="0095742A" w:rsidRPr="00FD69B0" w:rsidRDefault="0095742A" w:rsidP="00D73F29">
            <w:pPr>
              <w:pStyle w:val="rvps2"/>
              <w:shd w:val="clear" w:color="auto" w:fill="FFFFFF"/>
              <w:spacing w:before="0" w:beforeAutospacing="0" w:after="0" w:afterAutospacing="0"/>
              <w:ind w:firstLine="347"/>
              <w:jc w:val="both"/>
              <w:rPr>
                <w:b/>
                <w:sz w:val="28"/>
                <w:szCs w:val="28"/>
                <w:lang w:val="uk-UA"/>
              </w:rPr>
            </w:pPr>
          </w:p>
          <w:p w:rsidR="00C03DCF" w:rsidRPr="00FD69B0" w:rsidRDefault="00C03DCF" w:rsidP="00D73F29">
            <w:pPr>
              <w:pStyle w:val="rvps2"/>
              <w:shd w:val="clear" w:color="auto" w:fill="FFFFFF"/>
              <w:spacing w:before="0" w:beforeAutospacing="0" w:after="0" w:afterAutospacing="0"/>
              <w:ind w:firstLine="347"/>
              <w:jc w:val="both"/>
              <w:rPr>
                <w:sz w:val="28"/>
                <w:szCs w:val="28"/>
                <w:lang w:val="uk-UA"/>
              </w:rPr>
            </w:pPr>
            <w:bookmarkStart w:id="94" w:name="n64"/>
            <w:bookmarkEnd w:id="94"/>
            <w:r w:rsidRPr="00FD69B0">
              <w:rPr>
                <w:sz w:val="28"/>
                <w:szCs w:val="28"/>
                <w:lang w:val="uk-UA"/>
              </w:rPr>
              <w:t>2. Для отримання коштів на відшкодування ядерної шкоди від держави стягувач подає до органу, уповноваженого Кабінетом Міністрів України на здійснення виплат з відшкодування ядерної шкоди:</w:t>
            </w:r>
          </w:p>
          <w:p w:rsidR="00C03DCF" w:rsidRPr="00FD69B0" w:rsidRDefault="00C03DCF" w:rsidP="00D73F29">
            <w:pPr>
              <w:pStyle w:val="rvps2"/>
              <w:shd w:val="clear" w:color="auto" w:fill="FFFFFF"/>
              <w:spacing w:before="0" w:beforeAutospacing="0" w:after="0" w:afterAutospacing="0"/>
              <w:ind w:firstLine="347"/>
              <w:jc w:val="both"/>
              <w:rPr>
                <w:sz w:val="28"/>
                <w:szCs w:val="28"/>
                <w:lang w:val="uk-UA"/>
              </w:rPr>
            </w:pPr>
            <w:bookmarkStart w:id="95" w:name="n65"/>
            <w:bookmarkEnd w:id="95"/>
            <w:r w:rsidRPr="00FD69B0">
              <w:rPr>
                <w:sz w:val="28"/>
                <w:szCs w:val="28"/>
                <w:lang w:val="uk-UA"/>
              </w:rPr>
              <w:t>заяву довільної форми про відшкодування ядерної шкоди;</w:t>
            </w:r>
          </w:p>
          <w:p w:rsidR="00C03DCF" w:rsidRPr="0095742A" w:rsidRDefault="00C03DCF" w:rsidP="00D73F29">
            <w:pPr>
              <w:pStyle w:val="rvps2"/>
              <w:shd w:val="clear" w:color="auto" w:fill="FFFFFF"/>
              <w:spacing w:before="0" w:beforeAutospacing="0" w:after="0" w:afterAutospacing="0"/>
              <w:ind w:firstLine="347"/>
              <w:jc w:val="both"/>
              <w:rPr>
                <w:i/>
                <w:sz w:val="28"/>
                <w:szCs w:val="28"/>
                <w:lang w:val="uk-UA"/>
              </w:rPr>
            </w:pPr>
            <w:bookmarkStart w:id="96" w:name="n66"/>
            <w:bookmarkEnd w:id="96"/>
            <w:r w:rsidRPr="0095742A">
              <w:rPr>
                <w:i/>
                <w:sz w:val="28"/>
                <w:szCs w:val="28"/>
                <w:lang w:val="uk-UA"/>
              </w:rPr>
              <w:t>виконавчий документ про відшкодування ядерної шкоди;</w:t>
            </w:r>
          </w:p>
          <w:p w:rsidR="00C03DCF" w:rsidRPr="0095742A" w:rsidRDefault="00C03DCF" w:rsidP="00D73F29">
            <w:pPr>
              <w:pStyle w:val="rvps2"/>
              <w:shd w:val="clear" w:color="auto" w:fill="FFFFFF"/>
              <w:spacing w:before="0" w:beforeAutospacing="0" w:after="0" w:afterAutospacing="0"/>
              <w:ind w:firstLine="347"/>
              <w:jc w:val="both"/>
              <w:rPr>
                <w:i/>
                <w:sz w:val="28"/>
                <w:szCs w:val="28"/>
                <w:lang w:val="uk-UA"/>
              </w:rPr>
            </w:pPr>
            <w:bookmarkStart w:id="97" w:name="n67"/>
            <w:bookmarkEnd w:id="97"/>
            <w:r w:rsidRPr="0095742A">
              <w:rPr>
                <w:i/>
                <w:sz w:val="28"/>
                <w:szCs w:val="28"/>
                <w:lang w:val="uk-UA"/>
              </w:rPr>
              <w:t>постанову державного виконавця про повернення виконавчого документа стягувачеві.</w:t>
            </w:r>
          </w:p>
          <w:p w:rsidR="00C03DCF" w:rsidRPr="00FD69B0" w:rsidRDefault="00C03DCF" w:rsidP="00D73F29">
            <w:pPr>
              <w:pStyle w:val="rvps2"/>
              <w:shd w:val="clear" w:color="auto" w:fill="FFFFFF"/>
              <w:spacing w:before="0" w:beforeAutospacing="0" w:after="0" w:afterAutospacing="0"/>
              <w:ind w:firstLine="347"/>
              <w:jc w:val="both"/>
              <w:rPr>
                <w:sz w:val="28"/>
                <w:szCs w:val="28"/>
                <w:lang w:val="uk-UA"/>
              </w:rPr>
            </w:pPr>
            <w:bookmarkStart w:id="98" w:name="n68"/>
            <w:bookmarkEnd w:id="98"/>
            <w:r w:rsidRPr="00FD69B0">
              <w:rPr>
                <w:sz w:val="28"/>
                <w:szCs w:val="28"/>
                <w:lang w:val="uk-UA"/>
              </w:rPr>
              <w:t>3. За наявності документів, передбачених частиною другою цієї статті, орган, уповноважений Кабінетом Міністрів України, зобов'язаний протягом місяця прийняти рішення про виплату належних стягувачеві за виконавчим документом коштів. Виплата здійснюється за рахунок передбачених законодавством джерел.</w:t>
            </w:r>
          </w:p>
          <w:p w:rsidR="00670816" w:rsidRDefault="00C03DCF" w:rsidP="00D73F29">
            <w:pPr>
              <w:pStyle w:val="rvps2"/>
              <w:shd w:val="clear" w:color="auto" w:fill="FFFFFF"/>
              <w:spacing w:before="0" w:beforeAutospacing="0" w:after="0" w:afterAutospacing="0"/>
              <w:ind w:firstLine="347"/>
              <w:jc w:val="both"/>
              <w:rPr>
                <w:i/>
                <w:sz w:val="28"/>
                <w:szCs w:val="28"/>
                <w:lang w:val="uk-UA"/>
              </w:rPr>
            </w:pPr>
            <w:bookmarkStart w:id="99" w:name="n69"/>
            <w:bookmarkEnd w:id="99"/>
            <w:r w:rsidRPr="00FD69B0">
              <w:rPr>
                <w:sz w:val="28"/>
                <w:szCs w:val="28"/>
                <w:lang w:val="uk-UA"/>
              </w:rPr>
              <w:t xml:space="preserve">4. Здійснивши відшкодування ядерної шкоди відповідно до цієї статті, держава набуває права регресу, яке реалізується </w:t>
            </w:r>
            <w:r w:rsidRPr="0095742A">
              <w:rPr>
                <w:i/>
                <w:sz w:val="28"/>
                <w:szCs w:val="28"/>
                <w:lang w:val="uk-UA"/>
              </w:rPr>
              <w:t>шляхом пред'явлення відповідного виконавчого документа до виконання на свою користь протягом п'яти років з моменту здійснення нею відшкодування.</w:t>
            </w:r>
          </w:p>
          <w:p w:rsidR="0095742A" w:rsidRDefault="0095742A" w:rsidP="00D73F29">
            <w:pPr>
              <w:pStyle w:val="rvps2"/>
              <w:shd w:val="clear" w:color="auto" w:fill="FFFFFF"/>
              <w:spacing w:before="0" w:beforeAutospacing="0" w:after="0" w:afterAutospacing="0"/>
              <w:ind w:firstLine="347"/>
              <w:jc w:val="both"/>
              <w:rPr>
                <w:i/>
                <w:sz w:val="28"/>
                <w:szCs w:val="28"/>
                <w:lang w:val="uk-UA"/>
              </w:rPr>
            </w:pPr>
          </w:p>
          <w:p w:rsidR="0095742A" w:rsidRDefault="0095742A" w:rsidP="00D73F29">
            <w:pPr>
              <w:pStyle w:val="rvps2"/>
              <w:shd w:val="clear" w:color="auto" w:fill="FFFFFF"/>
              <w:spacing w:before="0" w:beforeAutospacing="0" w:after="0" w:afterAutospacing="0"/>
              <w:ind w:firstLine="347"/>
              <w:jc w:val="both"/>
              <w:rPr>
                <w:i/>
                <w:sz w:val="28"/>
                <w:szCs w:val="28"/>
                <w:lang w:val="uk-UA"/>
              </w:rPr>
            </w:pPr>
          </w:p>
          <w:p w:rsidR="0095742A" w:rsidRDefault="0095742A" w:rsidP="00D73F29">
            <w:pPr>
              <w:pStyle w:val="rvps2"/>
              <w:shd w:val="clear" w:color="auto" w:fill="FFFFFF"/>
              <w:spacing w:before="0" w:beforeAutospacing="0" w:after="0" w:afterAutospacing="0"/>
              <w:ind w:firstLine="347"/>
              <w:jc w:val="both"/>
              <w:rPr>
                <w:i/>
                <w:sz w:val="28"/>
                <w:szCs w:val="28"/>
                <w:lang w:val="uk-UA"/>
              </w:rPr>
            </w:pPr>
          </w:p>
          <w:p w:rsidR="0095742A" w:rsidRDefault="0095742A" w:rsidP="00D73F29">
            <w:pPr>
              <w:pStyle w:val="rvps2"/>
              <w:shd w:val="clear" w:color="auto" w:fill="FFFFFF"/>
              <w:spacing w:before="0" w:beforeAutospacing="0" w:after="0" w:afterAutospacing="0"/>
              <w:ind w:firstLine="347"/>
              <w:jc w:val="both"/>
              <w:rPr>
                <w:i/>
                <w:sz w:val="28"/>
                <w:szCs w:val="28"/>
                <w:lang w:val="uk-UA"/>
              </w:rPr>
            </w:pPr>
          </w:p>
          <w:p w:rsidR="0095742A" w:rsidRPr="00FD69B0" w:rsidRDefault="0095742A" w:rsidP="00D73F29">
            <w:pPr>
              <w:pStyle w:val="rvps2"/>
              <w:shd w:val="clear" w:color="auto" w:fill="FFFFFF"/>
              <w:spacing w:before="0" w:beforeAutospacing="0" w:after="0" w:afterAutospacing="0"/>
              <w:ind w:firstLine="347"/>
              <w:jc w:val="both"/>
              <w:rPr>
                <w:rStyle w:val="rvts9"/>
                <w:sz w:val="28"/>
                <w:szCs w:val="28"/>
                <w:lang w:val="uk-UA"/>
              </w:rPr>
            </w:pPr>
          </w:p>
        </w:tc>
        <w:tc>
          <w:tcPr>
            <w:tcW w:w="7746" w:type="dxa"/>
            <w:gridSpan w:val="3"/>
          </w:tcPr>
          <w:p w:rsidR="00683DDE" w:rsidRPr="00FD69B0" w:rsidRDefault="00683DDE"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lastRenderedPageBreak/>
              <w:t>Стаття 10. </w:t>
            </w:r>
            <w:r w:rsidRPr="00FD69B0">
              <w:rPr>
                <w:sz w:val="28"/>
                <w:szCs w:val="28"/>
                <w:lang w:val="uk-UA"/>
              </w:rPr>
              <w:t xml:space="preserve">Участь </w:t>
            </w:r>
            <w:r w:rsidR="0095742A">
              <w:rPr>
                <w:sz w:val="28"/>
                <w:szCs w:val="28"/>
                <w:lang w:val="uk-UA"/>
              </w:rPr>
              <w:t xml:space="preserve"> </w:t>
            </w:r>
            <w:r w:rsidRPr="00FD69B0">
              <w:rPr>
                <w:sz w:val="28"/>
                <w:szCs w:val="28"/>
                <w:lang w:val="uk-UA"/>
              </w:rPr>
              <w:t>держави</w:t>
            </w:r>
            <w:r w:rsidR="0095742A">
              <w:rPr>
                <w:sz w:val="28"/>
                <w:szCs w:val="28"/>
                <w:lang w:val="uk-UA"/>
              </w:rPr>
              <w:t xml:space="preserve"> </w:t>
            </w:r>
            <w:r w:rsidRPr="00FD69B0">
              <w:rPr>
                <w:sz w:val="28"/>
                <w:szCs w:val="28"/>
                <w:lang w:val="uk-UA"/>
              </w:rPr>
              <w:t xml:space="preserve"> у</w:t>
            </w:r>
            <w:r w:rsidR="0095742A">
              <w:rPr>
                <w:sz w:val="28"/>
                <w:szCs w:val="28"/>
                <w:lang w:val="uk-UA"/>
              </w:rPr>
              <w:t xml:space="preserve"> </w:t>
            </w:r>
            <w:r w:rsidRPr="00FD69B0">
              <w:rPr>
                <w:sz w:val="28"/>
                <w:szCs w:val="28"/>
                <w:lang w:val="uk-UA"/>
              </w:rPr>
              <w:t xml:space="preserve"> відшкодуванні</w:t>
            </w:r>
            <w:r w:rsidR="0095742A">
              <w:rPr>
                <w:sz w:val="28"/>
                <w:szCs w:val="28"/>
                <w:lang w:val="uk-UA"/>
              </w:rPr>
              <w:t xml:space="preserve"> </w:t>
            </w:r>
            <w:r w:rsidRPr="00FD69B0">
              <w:rPr>
                <w:sz w:val="28"/>
                <w:szCs w:val="28"/>
                <w:lang w:val="uk-UA"/>
              </w:rPr>
              <w:t xml:space="preserve"> ядерної шкоди</w:t>
            </w:r>
          </w:p>
          <w:p w:rsidR="008E71F4" w:rsidRPr="00FD69B0" w:rsidRDefault="008E71F4" w:rsidP="00D73F29">
            <w:pPr>
              <w:pStyle w:val="rvps2"/>
              <w:shd w:val="clear" w:color="auto" w:fill="FFFFFF"/>
              <w:spacing w:before="0" w:beforeAutospacing="0" w:after="0" w:afterAutospacing="0"/>
              <w:ind w:firstLine="267"/>
              <w:jc w:val="both"/>
              <w:rPr>
                <w:sz w:val="28"/>
                <w:szCs w:val="28"/>
                <w:lang w:val="uk-UA"/>
              </w:rPr>
            </w:pPr>
          </w:p>
          <w:p w:rsidR="00683DDE" w:rsidRPr="00FD69B0" w:rsidRDefault="00683DDE"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 xml:space="preserve">1. Держава надає кошти для відшкодування ядерної шкоди, якщо виконавче провадження щодо примусового виконання виконавчого документа про відшкодування ядерної шкоди було припинено, у зв’язку з відсутністю у боржника майна, на яке може бути звернене стягнення у </w:t>
            </w:r>
            <w:r w:rsidRPr="00FD69B0">
              <w:rPr>
                <w:b/>
                <w:sz w:val="28"/>
                <w:szCs w:val="28"/>
                <w:lang w:val="uk-UA"/>
              </w:rPr>
              <w:lastRenderedPageBreak/>
              <w:t>порядку, визначеному </w:t>
            </w:r>
            <w:hyperlink r:id="rId77" w:tgtFrame="_blank" w:history="1">
              <w:r w:rsidRPr="00FD69B0">
                <w:rPr>
                  <w:rStyle w:val="a4"/>
                  <w:b/>
                  <w:color w:val="auto"/>
                  <w:sz w:val="28"/>
                  <w:szCs w:val="28"/>
                  <w:u w:val="none"/>
                  <w:lang w:val="uk-UA"/>
                </w:rPr>
                <w:t>Законом України</w:t>
              </w:r>
            </w:hyperlink>
            <w:r w:rsidRPr="00FD69B0">
              <w:rPr>
                <w:b/>
                <w:sz w:val="28"/>
                <w:szCs w:val="28"/>
                <w:lang w:val="uk-UA"/>
              </w:rPr>
              <w:t>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sz w:val="28"/>
                <w:szCs w:val="28"/>
                <w:lang w:val="uk-UA"/>
              </w:rPr>
              <w:t>.</w:t>
            </w:r>
          </w:p>
          <w:p w:rsidR="00683DDE" w:rsidRPr="00FD69B0" w:rsidRDefault="00683DDE"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2. Для отримання коштів на відшкодування ядерної шкоди від держави стягувач подає до органу, уповноваженого Кабінетом Міністрів України на здійснення виплат з відшкодування ядерної шкоди:</w:t>
            </w:r>
          </w:p>
          <w:p w:rsidR="00683DDE" w:rsidRPr="00FD69B0" w:rsidRDefault="00683DDE"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заяву довільної форми про відшкодування ядерної шкоди</w:t>
            </w:r>
            <w:r w:rsidRPr="00FD69B0">
              <w:rPr>
                <w:b/>
                <w:sz w:val="28"/>
                <w:szCs w:val="28"/>
                <w:lang w:val="uk-UA"/>
              </w:rPr>
              <w:t xml:space="preserve"> в якій зазначає веб-адресу відповідного виконавчого документа в Єдиному державному реєстрі виконавчих документів</w:t>
            </w:r>
            <w:r w:rsidRPr="00FD69B0">
              <w:rPr>
                <w:sz w:val="28"/>
                <w:szCs w:val="28"/>
                <w:lang w:val="uk-UA"/>
              </w:rPr>
              <w:t>;</w:t>
            </w:r>
          </w:p>
          <w:p w:rsidR="00683DDE" w:rsidRPr="00FD69B0" w:rsidRDefault="00683DDE" w:rsidP="00D73F29">
            <w:pPr>
              <w:pStyle w:val="rvps2"/>
              <w:shd w:val="clear" w:color="auto" w:fill="FFFFFF"/>
              <w:spacing w:before="0" w:beforeAutospacing="0" w:after="0" w:afterAutospacing="0"/>
              <w:ind w:firstLine="267"/>
              <w:jc w:val="both"/>
              <w:rPr>
                <w:sz w:val="28"/>
                <w:szCs w:val="28"/>
                <w:lang w:val="uk-UA"/>
              </w:rPr>
            </w:pPr>
            <w:r w:rsidRPr="00FD69B0">
              <w:rPr>
                <w:b/>
                <w:sz w:val="28"/>
                <w:szCs w:val="28"/>
                <w:lang w:val="uk-UA"/>
              </w:rPr>
              <w:t>постанову державного виконавця, приватного виконавця про припинення виконавчого провадження</w:t>
            </w:r>
            <w:r w:rsidRPr="00FD69B0">
              <w:rPr>
                <w:sz w:val="28"/>
                <w:szCs w:val="28"/>
                <w:lang w:val="uk-UA"/>
              </w:rPr>
              <w:t>.</w:t>
            </w:r>
          </w:p>
          <w:p w:rsidR="00683DDE" w:rsidRPr="00FD69B0" w:rsidRDefault="00683DDE"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3. За наявності документів, передбачених частиною другою цієї статті, орган, уповноважений Кабінетом Міністрів України, зобов'язаний протягом місяця прийняти рішення про виплату належних стягувачеві за виконавчим документом коштів. Виплата здійснюється за рахунок передбачених законодавством джерел.</w:t>
            </w:r>
          </w:p>
          <w:p w:rsidR="008E71F4" w:rsidRPr="00FD69B0" w:rsidRDefault="008E71F4" w:rsidP="00D73F29">
            <w:pPr>
              <w:pStyle w:val="rvps2"/>
              <w:shd w:val="clear" w:color="auto" w:fill="FFFFFF"/>
              <w:spacing w:before="0" w:beforeAutospacing="0" w:after="0" w:afterAutospacing="0"/>
              <w:ind w:firstLine="267"/>
              <w:jc w:val="both"/>
              <w:rPr>
                <w:sz w:val="28"/>
                <w:szCs w:val="28"/>
                <w:lang w:val="uk-UA"/>
              </w:rPr>
            </w:pPr>
          </w:p>
          <w:p w:rsidR="00670816" w:rsidRPr="00FD69B0" w:rsidRDefault="00683DDE" w:rsidP="00D73F29">
            <w:pPr>
              <w:pStyle w:val="a3"/>
              <w:ind w:firstLine="267"/>
              <w:jc w:val="both"/>
              <w:rPr>
                <w:rStyle w:val="rvts9"/>
                <w:rFonts w:ascii="Times New Roman" w:hAnsi="Times New Roman"/>
                <w:b/>
                <w:bCs/>
                <w:sz w:val="28"/>
                <w:szCs w:val="28"/>
                <w:shd w:val="clear" w:color="auto" w:fill="FFFFFF"/>
              </w:rPr>
            </w:pPr>
            <w:r w:rsidRPr="00FD69B0">
              <w:rPr>
                <w:rFonts w:ascii="Times New Roman" w:hAnsi="Times New Roman"/>
                <w:sz w:val="28"/>
                <w:szCs w:val="28"/>
              </w:rPr>
              <w:t xml:space="preserve">4. Здійснивши відшкодування ядерної шкоди відповідно до цієї статті, держава набуває права регресу, яке реалізується </w:t>
            </w:r>
            <w:r w:rsidR="00715615" w:rsidRPr="00FD69B0">
              <w:rPr>
                <w:rFonts w:ascii="Times New Roman" w:hAnsi="Times New Roman"/>
                <w:b/>
                <w:sz w:val="28"/>
                <w:szCs w:val="28"/>
              </w:rPr>
              <w:t>у порядку, визначеному законодавством</w:t>
            </w:r>
            <w:r w:rsidRPr="00FD69B0">
              <w:rPr>
                <w:rFonts w:ascii="Times New Roman" w:hAnsi="Times New Roman"/>
                <w:b/>
                <w:sz w:val="28"/>
                <w:szCs w:val="28"/>
              </w:rPr>
              <w:t>.</w:t>
            </w:r>
          </w:p>
        </w:tc>
      </w:tr>
      <w:tr w:rsidR="00FD69B0" w:rsidRPr="00FD69B0" w:rsidTr="00426D8E">
        <w:trPr>
          <w:trHeight w:val="632"/>
        </w:trPr>
        <w:tc>
          <w:tcPr>
            <w:tcW w:w="14913" w:type="dxa"/>
            <w:gridSpan w:val="4"/>
          </w:tcPr>
          <w:p w:rsidR="008E71F4" w:rsidRPr="00FD69B0" w:rsidRDefault="005C53AB" w:rsidP="008E71F4">
            <w:pPr>
              <w:shd w:val="clear" w:color="auto" w:fill="FFFFFF"/>
              <w:spacing w:after="0" w:line="240" w:lineRule="auto"/>
              <w:ind w:left="450" w:right="450" w:firstLine="267"/>
              <w:jc w:val="center"/>
              <w:rPr>
                <w:rFonts w:ascii="Times New Roman" w:hAnsi="Times New Roman"/>
                <w:b/>
                <w:noProof/>
                <w:sz w:val="28"/>
                <w:szCs w:val="28"/>
              </w:rPr>
            </w:pPr>
            <w:r w:rsidRPr="00FD69B0">
              <w:rPr>
                <w:rFonts w:ascii="Times New Roman" w:eastAsia="Times New Roman" w:hAnsi="Times New Roman"/>
                <w:b/>
                <w:bCs/>
                <w:sz w:val="28"/>
                <w:szCs w:val="28"/>
                <w:lang w:eastAsia="ru-RU"/>
              </w:rPr>
              <w:lastRenderedPageBreak/>
              <w:t xml:space="preserve">Закон України </w:t>
            </w:r>
            <w:r w:rsidR="00454118">
              <w:rPr>
                <w:rFonts w:ascii="Times New Roman" w:eastAsia="Times New Roman" w:hAnsi="Times New Roman"/>
                <w:b/>
                <w:bCs/>
                <w:sz w:val="28"/>
                <w:szCs w:val="28"/>
                <w:lang w:eastAsia="ru-RU"/>
              </w:rPr>
              <w:t>«</w:t>
            </w:r>
            <w:r w:rsidRPr="00FD69B0">
              <w:rPr>
                <w:rFonts w:ascii="Times New Roman" w:eastAsia="Times New Roman" w:hAnsi="Times New Roman"/>
                <w:b/>
                <w:bCs/>
                <w:sz w:val="28"/>
                <w:szCs w:val="28"/>
                <w:lang w:eastAsia="ru-RU"/>
              </w:rPr>
              <w:t>Про іпотеку</w:t>
            </w:r>
            <w:bookmarkStart w:id="100" w:name="n4"/>
            <w:bookmarkEnd w:id="100"/>
            <w:r w:rsidR="00454118">
              <w:rPr>
                <w:rFonts w:ascii="Times New Roman" w:eastAsia="Times New Roman" w:hAnsi="Times New Roman"/>
                <w:b/>
                <w:bCs/>
                <w:sz w:val="28"/>
                <w:szCs w:val="28"/>
                <w:lang w:eastAsia="ru-RU"/>
              </w:rPr>
              <w:t>»</w:t>
            </w:r>
            <w:r w:rsidRPr="00FD69B0">
              <w:rPr>
                <w:rFonts w:ascii="Times New Roman" w:eastAsia="Times New Roman" w:hAnsi="Times New Roman"/>
                <w:b/>
                <w:bCs/>
                <w:sz w:val="28"/>
                <w:szCs w:val="28"/>
                <w:lang w:eastAsia="ru-RU"/>
              </w:rPr>
              <w:t xml:space="preserve"> </w:t>
            </w:r>
          </w:p>
          <w:p w:rsidR="00117FAC" w:rsidRPr="00FD69B0" w:rsidRDefault="00117FAC" w:rsidP="00D73F29">
            <w:pPr>
              <w:shd w:val="clear" w:color="auto" w:fill="FFFFFF"/>
              <w:spacing w:after="0" w:line="240" w:lineRule="auto"/>
              <w:ind w:left="450" w:right="450" w:firstLine="267"/>
              <w:jc w:val="center"/>
              <w:rPr>
                <w:rFonts w:ascii="Times New Roman" w:hAnsi="Times New Roman"/>
                <w:b/>
                <w:noProof/>
                <w:sz w:val="28"/>
                <w:szCs w:val="28"/>
              </w:rPr>
            </w:pPr>
          </w:p>
        </w:tc>
      </w:tr>
      <w:tr w:rsidR="00FD69B0" w:rsidRPr="00FD69B0" w:rsidTr="00426D8E">
        <w:trPr>
          <w:trHeight w:val="632"/>
        </w:trPr>
        <w:tc>
          <w:tcPr>
            <w:tcW w:w="7167" w:type="dxa"/>
          </w:tcPr>
          <w:p w:rsidR="000677F5" w:rsidRPr="00FD69B0" w:rsidRDefault="000677F5" w:rsidP="00D73F29">
            <w:pPr>
              <w:pStyle w:val="a3"/>
              <w:ind w:firstLine="347"/>
              <w:rPr>
                <w:rFonts w:ascii="Times New Roman" w:hAnsi="Times New Roman"/>
                <w:sz w:val="28"/>
                <w:szCs w:val="28"/>
              </w:rPr>
            </w:pPr>
            <w:r w:rsidRPr="00FD69B0">
              <w:rPr>
                <w:rFonts w:ascii="Times New Roman" w:hAnsi="Times New Roman"/>
                <w:b/>
                <w:sz w:val="28"/>
                <w:szCs w:val="28"/>
              </w:rPr>
              <w:t>Стаття 37.</w:t>
            </w:r>
            <w:r w:rsidRPr="00FD69B0">
              <w:rPr>
                <w:rFonts w:ascii="Times New Roman" w:hAnsi="Times New Roman"/>
                <w:sz w:val="28"/>
                <w:szCs w:val="28"/>
              </w:rPr>
              <w:t xml:space="preserve"> Передача іпотекодержателю права власності на предмет іпотеки</w:t>
            </w:r>
          </w:p>
          <w:p w:rsidR="008E71F4" w:rsidRPr="00FD69B0" w:rsidRDefault="008E71F4" w:rsidP="00D73F29">
            <w:pPr>
              <w:pStyle w:val="a3"/>
              <w:ind w:firstLine="347"/>
              <w:rPr>
                <w:rFonts w:ascii="Times New Roman" w:hAnsi="Times New Roman"/>
                <w:sz w:val="28"/>
                <w:szCs w:val="28"/>
              </w:rPr>
            </w:pPr>
          </w:p>
          <w:p w:rsidR="000677F5" w:rsidRPr="00FD69B0" w:rsidRDefault="000677F5"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Іпотекодержатель може задовольнити забезпечену іпотекою вимогу шляхом набуття права власності на предмет іпотеки. Правовою підставою для реєстрації права власності іпотекодержателя на нерухоме майно, яке є предметом іпотеки, є 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та передбачає передачу іпотекодержателю права власності на предмет іпотеки в рахунок виконання основного зобов'язання.</w:t>
            </w:r>
          </w:p>
          <w:p w:rsidR="000677F5" w:rsidRPr="00FD69B0" w:rsidRDefault="000677F5"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w:t>
            </w:r>
          </w:p>
          <w:p w:rsidR="000677F5" w:rsidRPr="00FD69B0" w:rsidRDefault="000677F5" w:rsidP="00D73F29">
            <w:pPr>
              <w:pStyle w:val="a3"/>
              <w:ind w:firstLine="347"/>
              <w:jc w:val="both"/>
              <w:rPr>
                <w:rFonts w:ascii="Times New Roman" w:hAnsi="Times New Roman"/>
                <w:sz w:val="28"/>
                <w:szCs w:val="28"/>
              </w:rPr>
            </w:pPr>
            <w:r w:rsidRPr="00FD69B0">
              <w:rPr>
                <w:rFonts w:ascii="Times New Roman" w:hAnsi="Times New Roman"/>
                <w:sz w:val="28"/>
                <w:szCs w:val="28"/>
              </w:rPr>
              <w:t>Іпотекодержатель набуває предмет іпотеки у власність за вартістю, визначеною на момент такого набуття на підставі оцінки предмета іпотеки суб'єктом оціночної діяльності. У разі набуття права власності на предмет іпотеки іпотекодержатель зобов'язаний відшкодувати іпотекодавцю перевищення 90 відсотків вартості предмета іпотеки над розміром забезпечених іпотекою вимог іпотекодержателя.</w:t>
            </w:r>
          </w:p>
          <w:p w:rsidR="000677F5" w:rsidRPr="00FD69B0" w:rsidRDefault="000677F5" w:rsidP="00D73F29">
            <w:pPr>
              <w:pStyle w:val="a3"/>
              <w:ind w:firstLine="347"/>
              <w:jc w:val="both"/>
              <w:rPr>
                <w:rFonts w:ascii="Times New Roman" w:hAnsi="Times New Roman"/>
                <w:sz w:val="28"/>
                <w:szCs w:val="28"/>
              </w:rPr>
            </w:pPr>
          </w:p>
          <w:p w:rsidR="000677F5" w:rsidRPr="00FD69B0" w:rsidRDefault="000677F5" w:rsidP="00D73F29">
            <w:pPr>
              <w:pStyle w:val="rvps2"/>
              <w:shd w:val="clear" w:color="auto" w:fill="FFFFFF"/>
              <w:spacing w:before="0" w:beforeAutospacing="0" w:after="0" w:afterAutospacing="0"/>
              <w:ind w:firstLine="347"/>
              <w:jc w:val="both"/>
              <w:rPr>
                <w:rStyle w:val="rvts9"/>
                <w:b/>
                <w:bCs/>
                <w:sz w:val="28"/>
                <w:szCs w:val="28"/>
                <w:lang w:val="uk-UA"/>
              </w:rPr>
            </w:pPr>
          </w:p>
        </w:tc>
        <w:tc>
          <w:tcPr>
            <w:tcW w:w="7746" w:type="dxa"/>
            <w:gridSpan w:val="3"/>
          </w:tcPr>
          <w:p w:rsidR="000677F5" w:rsidRPr="00FD69B0" w:rsidRDefault="000677F5" w:rsidP="00D73F29">
            <w:pPr>
              <w:pStyle w:val="a3"/>
              <w:ind w:firstLine="267"/>
              <w:rPr>
                <w:rFonts w:ascii="Times New Roman" w:hAnsi="Times New Roman"/>
                <w:sz w:val="28"/>
                <w:szCs w:val="28"/>
              </w:rPr>
            </w:pPr>
            <w:r w:rsidRPr="00FD69B0">
              <w:rPr>
                <w:rFonts w:ascii="Times New Roman" w:hAnsi="Times New Roman"/>
                <w:b/>
                <w:sz w:val="28"/>
                <w:szCs w:val="28"/>
              </w:rPr>
              <w:t>Стаття 37.</w:t>
            </w:r>
            <w:r w:rsidRPr="00FD69B0">
              <w:rPr>
                <w:rFonts w:ascii="Times New Roman" w:hAnsi="Times New Roman"/>
                <w:sz w:val="28"/>
                <w:szCs w:val="28"/>
              </w:rPr>
              <w:t xml:space="preserve"> Передача іпотекодержателю права власності на предмет іпотеки</w:t>
            </w:r>
          </w:p>
          <w:p w:rsidR="008E71F4" w:rsidRPr="00FD69B0" w:rsidRDefault="008E71F4" w:rsidP="00D73F29">
            <w:pPr>
              <w:pStyle w:val="a3"/>
              <w:ind w:firstLine="267"/>
              <w:rPr>
                <w:rFonts w:ascii="Times New Roman" w:hAnsi="Times New Roman"/>
                <w:sz w:val="28"/>
                <w:szCs w:val="28"/>
              </w:rPr>
            </w:pPr>
          </w:p>
          <w:p w:rsidR="000677F5" w:rsidRPr="00FD69B0" w:rsidRDefault="000677F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Іпотекодержатель може задовольнити забезпечену іпотекою вимогу шляхом набуття права власності на предмет іпотеки. Правовою підставою для реєстрації права власності іпотекодержателя на нерухоме майно, яке є предметом іпотеки, є 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та передбачає передачу іпотекодержателю права власності на предмет іпотеки в рахунок виконання основного зобов'язання.</w:t>
            </w:r>
          </w:p>
          <w:p w:rsidR="000677F5" w:rsidRPr="00FD69B0" w:rsidRDefault="000677F5"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w:t>
            </w:r>
          </w:p>
          <w:p w:rsidR="000677F5" w:rsidRPr="00FD69B0" w:rsidRDefault="000677F5" w:rsidP="00D73F29">
            <w:pPr>
              <w:pStyle w:val="a3"/>
              <w:ind w:firstLine="267"/>
              <w:jc w:val="both"/>
              <w:rPr>
                <w:rFonts w:ascii="Times New Roman" w:hAnsi="Times New Roman"/>
                <w:sz w:val="28"/>
                <w:szCs w:val="28"/>
              </w:rPr>
            </w:pPr>
            <w:r w:rsidRPr="00FD69B0">
              <w:rPr>
                <w:rFonts w:ascii="Times New Roman" w:hAnsi="Times New Roman"/>
                <w:sz w:val="28"/>
                <w:szCs w:val="28"/>
              </w:rPr>
              <w:t>Іпотекодержатель набуває предмет іпотеки у власність за вартістю, визначеною на момент такого набуття на підставі оцінки предмета іпотеки суб'єктом оціночної діяльності. У разі набуття права власності на предмет іпотеки іпотекодержатель зобов'язаний відшкодувати іпотекодавцю перевищення 90 відсотків вартості предмета іпотеки над розміром забезпечених іпотекою вимог іпотекодержателя.</w:t>
            </w:r>
          </w:p>
          <w:p w:rsidR="000677F5" w:rsidRPr="00FD69B0" w:rsidRDefault="000677F5" w:rsidP="004451EB">
            <w:pPr>
              <w:pStyle w:val="a3"/>
              <w:rPr>
                <w:rFonts w:ascii="Times New Roman" w:hAnsi="Times New Roman"/>
                <w:b/>
                <w:noProof/>
                <w:sz w:val="28"/>
                <w:szCs w:val="28"/>
              </w:rPr>
            </w:pPr>
          </w:p>
          <w:p w:rsidR="000677F5" w:rsidRPr="00FD69B0" w:rsidRDefault="000677F5" w:rsidP="00D73F29">
            <w:pPr>
              <w:pStyle w:val="a3"/>
              <w:ind w:firstLine="267"/>
              <w:jc w:val="both"/>
              <w:rPr>
                <w:rFonts w:ascii="Times New Roman" w:hAnsi="Times New Roman"/>
                <w:b/>
                <w:noProof/>
                <w:sz w:val="28"/>
                <w:szCs w:val="28"/>
              </w:rPr>
            </w:pPr>
            <w:r w:rsidRPr="00FD69B0">
              <w:rPr>
                <w:rFonts w:ascii="Times New Roman" w:hAnsi="Times New Roman"/>
                <w:b/>
                <w:sz w:val="28"/>
                <w:szCs w:val="28"/>
              </w:rPr>
              <w:t>У разі якщо розмір основного зобов’язання</w:t>
            </w:r>
            <w:r w:rsidR="009816BE" w:rsidRPr="00FD69B0">
              <w:rPr>
                <w:rFonts w:ascii="Times New Roman" w:hAnsi="Times New Roman"/>
                <w:b/>
                <w:sz w:val="28"/>
                <w:szCs w:val="28"/>
              </w:rPr>
              <w:t xml:space="preserve"> </w:t>
            </w:r>
            <w:r w:rsidRPr="00FD69B0">
              <w:rPr>
                <w:rFonts w:ascii="Times New Roman" w:hAnsi="Times New Roman"/>
                <w:b/>
                <w:sz w:val="28"/>
                <w:szCs w:val="28"/>
              </w:rPr>
              <w:t>перевищує вартість предмета іпотеки, визначену суб’єктом оціночної діяльності, іпотекодержатель має право звернутись до суду про стягнення різниці між вартістю предмета іпотеки та розміром забезпечених вимог.</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41.</w:t>
            </w:r>
            <w:r w:rsidRPr="00FD69B0">
              <w:rPr>
                <w:b/>
                <w:sz w:val="28"/>
                <w:szCs w:val="28"/>
                <w:lang w:val="uk-UA"/>
              </w:rPr>
              <w:t> </w:t>
            </w:r>
            <w:r w:rsidRPr="00FD69B0">
              <w:rPr>
                <w:sz w:val="28"/>
                <w:szCs w:val="28"/>
                <w:lang w:val="uk-UA"/>
              </w:rPr>
              <w:t>Реалізація предмета іпотеки на прилюдних торгах</w:t>
            </w:r>
          </w:p>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bookmarkStart w:id="101" w:name="n348"/>
            <w:bookmarkEnd w:id="101"/>
            <w:r w:rsidRPr="00FD69B0">
              <w:rPr>
                <w:sz w:val="28"/>
                <w:szCs w:val="28"/>
                <w:lang w:val="uk-UA"/>
              </w:rPr>
              <w:t>Реалізація предмета іпотеки, на який звертається стягнення за рішенням суду або за </w:t>
            </w:r>
            <w:hyperlink r:id="rId78" w:anchor="w1_4" w:history="1">
              <w:r w:rsidRPr="00FD69B0">
                <w:rPr>
                  <w:rStyle w:val="a4"/>
                  <w:color w:val="auto"/>
                  <w:sz w:val="28"/>
                  <w:szCs w:val="28"/>
                  <w:u w:val="none"/>
                  <w:lang w:val="uk-UA"/>
                </w:rPr>
                <w:t>виконав</w:t>
              </w:r>
            </w:hyperlink>
            <w:r w:rsidRPr="00FD69B0">
              <w:rPr>
                <w:sz w:val="28"/>
                <w:szCs w:val="28"/>
                <w:lang w:val="uk-UA"/>
              </w:rPr>
              <w:t xml:space="preserve">чим написом нотаріуса, проводиться, якщо інше не передбачено рішенням суду, шляхом продажу на прилюдних торгах, у тому числі у формі </w:t>
            </w:r>
            <w:r w:rsidRPr="0095742A">
              <w:rPr>
                <w:i/>
                <w:sz w:val="28"/>
                <w:szCs w:val="28"/>
                <w:lang w:val="uk-UA"/>
              </w:rPr>
              <w:t>електронних торгів,</w:t>
            </w:r>
            <w:r w:rsidRPr="00FD69B0">
              <w:rPr>
                <w:sz w:val="28"/>
                <w:szCs w:val="28"/>
                <w:lang w:val="uk-UA"/>
              </w:rPr>
              <w:t xml:space="preserve"> у межах процедури </w:t>
            </w:r>
            <w:hyperlink r:id="rId79" w:anchor="w1_5" w:history="1">
              <w:r w:rsidRPr="00FD69B0">
                <w:rPr>
                  <w:rStyle w:val="a4"/>
                  <w:color w:val="auto"/>
                  <w:sz w:val="28"/>
                  <w:szCs w:val="28"/>
                  <w:u w:val="none"/>
                  <w:lang w:val="uk-UA"/>
                </w:rPr>
                <w:t>виконав</w:t>
              </w:r>
            </w:hyperlink>
            <w:r w:rsidRPr="00FD69B0">
              <w:rPr>
                <w:sz w:val="28"/>
                <w:szCs w:val="28"/>
                <w:lang w:val="uk-UA"/>
              </w:rPr>
              <w:t>чого провадження, передбаченої </w:t>
            </w:r>
            <w:hyperlink r:id="rId80" w:tgtFrame="_blank" w:history="1">
              <w:r w:rsidRPr="0095742A">
                <w:rPr>
                  <w:rStyle w:val="a4"/>
                  <w:i/>
                  <w:color w:val="auto"/>
                  <w:sz w:val="28"/>
                  <w:szCs w:val="28"/>
                  <w:u w:val="none"/>
                  <w:lang w:val="uk-UA"/>
                </w:rPr>
                <w:t>Законом України</w:t>
              </w:r>
            </w:hyperlink>
            <w:r w:rsidRPr="0095742A">
              <w:rPr>
                <w:i/>
                <w:sz w:val="28"/>
                <w:szCs w:val="28"/>
                <w:lang w:val="uk-UA"/>
              </w:rPr>
              <w:t> </w:t>
            </w:r>
            <w:r w:rsidR="00454118" w:rsidRPr="0095742A">
              <w:rPr>
                <w:i/>
                <w:sz w:val="28"/>
                <w:szCs w:val="28"/>
                <w:lang w:val="uk-UA"/>
              </w:rPr>
              <w:t>»</w:t>
            </w:r>
            <w:r w:rsidRPr="0095742A">
              <w:rPr>
                <w:i/>
                <w:sz w:val="28"/>
                <w:szCs w:val="28"/>
                <w:lang w:val="uk-UA"/>
              </w:rPr>
              <w:t>Про </w:t>
            </w:r>
            <w:hyperlink r:id="rId81" w:anchor="w1_6" w:history="1">
              <w:r w:rsidRPr="0095742A">
                <w:rPr>
                  <w:rStyle w:val="a4"/>
                  <w:i/>
                  <w:color w:val="auto"/>
                  <w:sz w:val="28"/>
                  <w:szCs w:val="28"/>
                  <w:u w:val="none"/>
                  <w:lang w:val="uk-UA"/>
                </w:rPr>
                <w:t>виконав</w:t>
              </w:r>
            </w:hyperlink>
            <w:r w:rsidRPr="0095742A">
              <w:rPr>
                <w:i/>
                <w:sz w:val="28"/>
                <w:szCs w:val="28"/>
                <w:lang w:val="uk-UA"/>
              </w:rPr>
              <w:t>че провадження</w:t>
            </w:r>
            <w:r w:rsidR="00454118" w:rsidRPr="0095742A">
              <w:rPr>
                <w:i/>
                <w:sz w:val="28"/>
                <w:szCs w:val="28"/>
                <w:lang w:val="uk-UA"/>
              </w:rPr>
              <w:t>»</w:t>
            </w:r>
            <w:r w:rsidRPr="0095742A">
              <w:rPr>
                <w:i/>
                <w:sz w:val="28"/>
                <w:szCs w:val="28"/>
                <w:lang w:val="uk-UA"/>
              </w:rPr>
              <w:t>,</w:t>
            </w:r>
            <w:r w:rsidRPr="00FD69B0">
              <w:rPr>
                <w:sz w:val="28"/>
                <w:szCs w:val="28"/>
                <w:lang w:val="uk-UA"/>
              </w:rPr>
              <w:t xml:space="preserve"> з дотриманням вимог цього Закону.</w:t>
            </w:r>
          </w:p>
          <w:p w:rsidR="0095742A" w:rsidRDefault="0095742A" w:rsidP="00D73F29">
            <w:pPr>
              <w:pStyle w:val="rvps2"/>
              <w:shd w:val="clear" w:color="auto" w:fill="FFFFFF"/>
              <w:spacing w:before="0" w:beforeAutospacing="0" w:after="0" w:afterAutospacing="0"/>
              <w:ind w:firstLine="347"/>
              <w:jc w:val="both"/>
              <w:rPr>
                <w:sz w:val="28"/>
                <w:szCs w:val="28"/>
                <w:shd w:val="clear" w:color="auto" w:fill="FFFFFF"/>
                <w:lang w:val="uk-UA"/>
              </w:rPr>
            </w:pPr>
          </w:p>
          <w:p w:rsidR="00A51501" w:rsidRPr="00FD69B0" w:rsidRDefault="00A51501" w:rsidP="00D73F29">
            <w:pPr>
              <w:pStyle w:val="rvps2"/>
              <w:shd w:val="clear" w:color="auto" w:fill="FFFFFF"/>
              <w:spacing w:before="0" w:beforeAutospacing="0" w:after="0" w:afterAutospacing="0"/>
              <w:ind w:firstLine="347"/>
              <w:jc w:val="both"/>
              <w:rPr>
                <w:rStyle w:val="rvts9"/>
                <w:b/>
                <w:bCs/>
                <w:sz w:val="28"/>
                <w:szCs w:val="28"/>
                <w:shd w:val="clear" w:color="auto" w:fill="FFFFFF"/>
                <w:lang w:val="uk-UA"/>
              </w:rPr>
            </w:pPr>
            <w:r w:rsidRPr="00FD69B0">
              <w:rPr>
                <w:sz w:val="28"/>
                <w:szCs w:val="28"/>
                <w:shd w:val="clear" w:color="auto" w:fill="FFFFFF"/>
                <w:lang w:val="uk-UA"/>
              </w:rPr>
              <w:t>Реалізація переданого в іпотеку права користування чужою земельною ділянкою для сільськогосподарських потреб (емфітевзис) при зверненні стягнення на таке право здійснюється на прилюдних торгах.</w:t>
            </w:r>
          </w:p>
        </w:tc>
        <w:tc>
          <w:tcPr>
            <w:tcW w:w="7746" w:type="dxa"/>
            <w:gridSpan w:val="3"/>
          </w:tcPr>
          <w:p w:rsidR="000677F5" w:rsidRPr="00FD69B0" w:rsidRDefault="000677F5"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41.</w:t>
            </w:r>
            <w:r w:rsidRPr="00FD69B0">
              <w:rPr>
                <w:b/>
                <w:sz w:val="28"/>
                <w:szCs w:val="28"/>
                <w:lang w:val="uk-UA"/>
              </w:rPr>
              <w:t> </w:t>
            </w:r>
            <w:r w:rsidRPr="00FD69B0">
              <w:rPr>
                <w:sz w:val="28"/>
                <w:szCs w:val="28"/>
                <w:lang w:val="uk-UA"/>
              </w:rPr>
              <w:t>Реалізація предмета іпотеки на прилюдних торгах</w:t>
            </w:r>
          </w:p>
          <w:p w:rsidR="008E71F4" w:rsidRPr="00FD69B0" w:rsidRDefault="008E71F4" w:rsidP="00D73F29">
            <w:pPr>
              <w:pStyle w:val="rvps2"/>
              <w:shd w:val="clear" w:color="auto" w:fill="FFFFFF"/>
              <w:spacing w:before="0" w:beforeAutospacing="0" w:after="0" w:afterAutospacing="0"/>
              <w:ind w:firstLine="267"/>
              <w:jc w:val="both"/>
              <w:rPr>
                <w:sz w:val="28"/>
                <w:szCs w:val="28"/>
                <w:lang w:val="uk-UA"/>
              </w:rPr>
            </w:pPr>
          </w:p>
          <w:p w:rsidR="005C53AB" w:rsidRPr="00FD69B0" w:rsidRDefault="000677F5" w:rsidP="00D73F29">
            <w:pPr>
              <w:pStyle w:val="a3"/>
              <w:ind w:firstLine="267"/>
              <w:jc w:val="both"/>
              <w:rPr>
                <w:rFonts w:ascii="Times New Roman" w:hAnsi="Times New Roman"/>
                <w:sz w:val="28"/>
                <w:szCs w:val="28"/>
              </w:rPr>
            </w:pPr>
            <w:r w:rsidRPr="00FD69B0">
              <w:rPr>
                <w:rFonts w:ascii="Times New Roman" w:hAnsi="Times New Roman"/>
                <w:sz w:val="28"/>
                <w:szCs w:val="28"/>
              </w:rPr>
              <w:t>Реалізація предмета іпотеки, на який звертається стягнення за рішенням суду або за </w:t>
            </w:r>
            <w:hyperlink r:id="rId82" w:anchor="w1_4"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 xml:space="preserve">чим написом нотаріуса, проводиться, якщо інше не передбачено рішенням суду, шляхом продажу на прилюдних торгах, у тому числі у формі </w:t>
            </w:r>
            <w:r w:rsidR="00A51501" w:rsidRPr="0095742A">
              <w:rPr>
                <w:rFonts w:ascii="Times New Roman" w:hAnsi="Times New Roman"/>
                <w:b/>
                <w:sz w:val="28"/>
                <w:szCs w:val="28"/>
              </w:rPr>
              <w:t>електронного</w:t>
            </w:r>
            <w:r w:rsidRPr="0095742A">
              <w:rPr>
                <w:rFonts w:ascii="Times New Roman" w:hAnsi="Times New Roman"/>
                <w:b/>
                <w:sz w:val="28"/>
                <w:szCs w:val="28"/>
              </w:rPr>
              <w:t xml:space="preserve"> </w:t>
            </w:r>
            <w:r w:rsidR="00A51501" w:rsidRPr="0095742A">
              <w:rPr>
                <w:rFonts w:ascii="Times New Roman" w:hAnsi="Times New Roman"/>
                <w:b/>
                <w:sz w:val="28"/>
                <w:szCs w:val="28"/>
              </w:rPr>
              <w:t>аукціону</w:t>
            </w:r>
            <w:r w:rsidRPr="0095742A">
              <w:rPr>
                <w:rFonts w:ascii="Times New Roman" w:hAnsi="Times New Roman"/>
                <w:b/>
                <w:sz w:val="28"/>
                <w:szCs w:val="28"/>
              </w:rPr>
              <w:t>,</w:t>
            </w:r>
            <w:r w:rsidRPr="00FD69B0">
              <w:rPr>
                <w:rFonts w:ascii="Times New Roman" w:hAnsi="Times New Roman"/>
                <w:sz w:val="28"/>
                <w:szCs w:val="28"/>
              </w:rPr>
              <w:t xml:space="preserve"> у межах процедури </w:t>
            </w:r>
            <w:hyperlink r:id="rId83" w:anchor="w1_5"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чого провадження, передбаченої </w:t>
            </w:r>
            <w:hyperlink r:id="rId84" w:tgtFrame="_blank" w:history="1">
              <w:r w:rsidRPr="00FD69B0">
                <w:rPr>
                  <w:rStyle w:val="a4"/>
                  <w:rFonts w:ascii="Times New Roman" w:hAnsi="Times New Roman"/>
                  <w:b/>
                  <w:color w:val="auto"/>
                  <w:sz w:val="28"/>
                  <w:szCs w:val="28"/>
                  <w:u w:val="none"/>
                </w:rPr>
                <w:t>Законом України</w:t>
              </w:r>
            </w:hyperlink>
            <w:r w:rsidRPr="00FD69B0">
              <w:rPr>
                <w:rFonts w:ascii="Times New Roman" w:hAnsi="Times New Roman"/>
                <w:b/>
                <w:sz w:val="28"/>
                <w:szCs w:val="28"/>
              </w:rPr>
              <w:t> </w:t>
            </w:r>
            <w:r w:rsidR="00454118">
              <w:rPr>
                <w:rFonts w:ascii="Times New Roman" w:hAnsi="Times New Roman"/>
                <w:b/>
                <w:sz w:val="28"/>
                <w:szCs w:val="28"/>
              </w:rPr>
              <w:t>»</w:t>
            </w:r>
            <w:r w:rsidR="004451EB" w:rsidRPr="00FD69B0">
              <w:rPr>
                <w:rFonts w:ascii="Times New Roman" w:hAnsi="Times New Roman"/>
                <w:b/>
                <w:sz w:val="28"/>
                <w:szCs w:val="28"/>
              </w:rPr>
              <w:t>Про примусове виконання рішень</w:t>
            </w:r>
            <w:r w:rsidR="00454118">
              <w:rPr>
                <w:rFonts w:ascii="Times New Roman" w:hAnsi="Times New Roman"/>
                <w:b/>
                <w:sz w:val="28"/>
                <w:szCs w:val="28"/>
              </w:rPr>
              <w:t>»</w:t>
            </w:r>
            <w:r w:rsidRPr="00FD69B0">
              <w:rPr>
                <w:rFonts w:ascii="Times New Roman" w:hAnsi="Times New Roman"/>
                <w:sz w:val="28"/>
                <w:szCs w:val="28"/>
              </w:rPr>
              <w:t>, з дотриманням вимог цього Закону.</w:t>
            </w:r>
          </w:p>
          <w:p w:rsidR="00A51501" w:rsidRPr="00FD69B0" w:rsidRDefault="00A51501" w:rsidP="008E71F4">
            <w:pPr>
              <w:pStyle w:val="a3"/>
              <w:ind w:firstLine="267"/>
              <w:jc w:val="both"/>
              <w:rPr>
                <w:rFonts w:ascii="Times New Roman" w:hAnsi="Times New Roman"/>
                <w:b/>
                <w:sz w:val="28"/>
                <w:szCs w:val="28"/>
              </w:rPr>
            </w:pPr>
            <w:r w:rsidRPr="00FD69B0">
              <w:rPr>
                <w:rFonts w:ascii="Times New Roman" w:hAnsi="Times New Roman"/>
                <w:sz w:val="28"/>
                <w:szCs w:val="28"/>
                <w:shd w:val="clear" w:color="auto" w:fill="FFFFFF"/>
              </w:rPr>
              <w:t xml:space="preserve">Реалізація переданого в іпотеку права користування чужою земельною ділянкою для сільськогосподарських потреб (емфітевзис) при зверненні стягнення на таке право здійснюється на прилюдних торгах </w:t>
            </w:r>
            <w:r w:rsidRPr="00FD69B0">
              <w:rPr>
                <w:rFonts w:ascii="Times New Roman" w:hAnsi="Times New Roman"/>
                <w:sz w:val="28"/>
                <w:szCs w:val="28"/>
              </w:rPr>
              <w:t xml:space="preserve">, </w:t>
            </w:r>
            <w:r w:rsidRPr="00FD69B0">
              <w:rPr>
                <w:rFonts w:ascii="Times New Roman" w:hAnsi="Times New Roman"/>
                <w:b/>
                <w:sz w:val="28"/>
                <w:szCs w:val="28"/>
              </w:rPr>
              <w:t xml:space="preserve">у тому числі у формі електронного аукціону, у межах процедури </w:t>
            </w:r>
            <w:hyperlink r:id="rId85" w:anchor="w1_5" w:history="1">
              <w:r w:rsidRPr="00FD69B0">
                <w:rPr>
                  <w:rStyle w:val="a4"/>
                  <w:rFonts w:ascii="Times New Roman" w:hAnsi="Times New Roman"/>
                  <w:b/>
                  <w:color w:val="auto"/>
                  <w:sz w:val="28"/>
                  <w:szCs w:val="28"/>
                  <w:u w:val="none"/>
                </w:rPr>
                <w:t>виконав</w:t>
              </w:r>
            </w:hyperlink>
            <w:r w:rsidRPr="00FD69B0">
              <w:rPr>
                <w:rFonts w:ascii="Times New Roman" w:hAnsi="Times New Roman"/>
                <w:b/>
                <w:sz w:val="28"/>
                <w:szCs w:val="28"/>
              </w:rPr>
              <w:t>чого провадження, передбаченої </w:t>
            </w:r>
            <w:hyperlink r:id="rId86" w:tgtFrame="_blank" w:history="1">
              <w:r w:rsidRPr="00FD69B0">
                <w:rPr>
                  <w:rStyle w:val="a4"/>
                  <w:rFonts w:ascii="Times New Roman" w:hAnsi="Times New Roman"/>
                  <w:b/>
                  <w:color w:val="auto"/>
                  <w:sz w:val="28"/>
                  <w:szCs w:val="28"/>
                  <w:u w:val="none"/>
                </w:rPr>
                <w:t>Законом України</w:t>
              </w:r>
            </w:hyperlink>
            <w:r w:rsidRPr="00FD69B0">
              <w:rPr>
                <w:rFonts w:ascii="Times New Roman" w:hAnsi="Times New Roman"/>
                <w:b/>
                <w:sz w:val="28"/>
                <w:szCs w:val="28"/>
              </w:rPr>
              <w:t> </w:t>
            </w:r>
            <w:r w:rsidR="00454118">
              <w:rPr>
                <w:rFonts w:ascii="Times New Roman" w:hAnsi="Times New Roman"/>
                <w:b/>
                <w:sz w:val="28"/>
                <w:szCs w:val="28"/>
              </w:rPr>
              <w:t>»</w:t>
            </w:r>
            <w:r w:rsidR="004451EB" w:rsidRPr="00FD69B0">
              <w:rPr>
                <w:rFonts w:ascii="Times New Roman" w:hAnsi="Times New Roman"/>
                <w:b/>
                <w:sz w:val="28"/>
                <w:szCs w:val="28"/>
              </w:rPr>
              <w:t>Про примусове виконання рішень</w:t>
            </w:r>
            <w:r w:rsidR="00454118">
              <w:rPr>
                <w:rFonts w:ascii="Times New Roman" w:hAnsi="Times New Roman"/>
                <w:b/>
                <w:sz w:val="28"/>
                <w:szCs w:val="28"/>
              </w:rPr>
              <w:t>»</w:t>
            </w:r>
            <w:r w:rsidRPr="00FD69B0">
              <w:rPr>
                <w:rFonts w:ascii="Times New Roman" w:hAnsi="Times New Roman"/>
                <w:b/>
                <w:sz w:val="28"/>
                <w:szCs w:val="28"/>
              </w:rPr>
              <w:t xml:space="preserve">, з </w:t>
            </w:r>
            <w:r w:rsidR="008E71F4" w:rsidRPr="00FD69B0">
              <w:rPr>
                <w:rFonts w:ascii="Times New Roman" w:hAnsi="Times New Roman"/>
                <w:b/>
                <w:sz w:val="28"/>
                <w:szCs w:val="28"/>
              </w:rPr>
              <w:t>дотриманням вимог цього Закону.</w:t>
            </w:r>
          </w:p>
        </w:tc>
      </w:tr>
      <w:tr w:rsidR="00FD69B0" w:rsidRPr="00FD69B0" w:rsidTr="00426D8E">
        <w:trPr>
          <w:trHeight w:val="632"/>
        </w:trPr>
        <w:tc>
          <w:tcPr>
            <w:tcW w:w="7167" w:type="dxa"/>
          </w:tcPr>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t>Стаття 43.</w:t>
            </w:r>
            <w:r w:rsidRPr="00FD69B0">
              <w:rPr>
                <w:b/>
                <w:sz w:val="28"/>
                <w:szCs w:val="28"/>
                <w:lang w:val="uk-UA"/>
              </w:rPr>
              <w:t> </w:t>
            </w:r>
            <w:r w:rsidRPr="00FD69B0">
              <w:rPr>
                <w:sz w:val="28"/>
                <w:szCs w:val="28"/>
                <w:lang w:val="uk-UA"/>
              </w:rPr>
              <w:t>Підготовка до проведення прилюдних торгів</w:t>
            </w:r>
          </w:p>
          <w:p w:rsidR="008E71F4" w:rsidRPr="00FD69B0" w:rsidRDefault="008E71F4" w:rsidP="00D73F29">
            <w:pPr>
              <w:pStyle w:val="rvps2"/>
              <w:shd w:val="clear" w:color="auto" w:fill="FFFFFF"/>
              <w:spacing w:before="0" w:beforeAutospacing="0" w:after="0" w:afterAutospacing="0"/>
              <w:ind w:firstLine="347"/>
              <w:jc w:val="both"/>
              <w:rPr>
                <w:b/>
                <w:sz w:val="28"/>
                <w:szCs w:val="28"/>
                <w:lang w:val="uk-UA"/>
              </w:rPr>
            </w:pPr>
          </w:p>
          <w:p w:rsidR="008E71F4" w:rsidRPr="00FD69B0" w:rsidRDefault="005C53AB" w:rsidP="008E71F4">
            <w:pPr>
              <w:pStyle w:val="rvps2"/>
              <w:shd w:val="clear" w:color="auto" w:fill="FFFFFF"/>
              <w:spacing w:before="0" w:beforeAutospacing="0" w:after="0" w:afterAutospacing="0"/>
              <w:ind w:firstLine="347"/>
              <w:jc w:val="both"/>
              <w:rPr>
                <w:sz w:val="28"/>
                <w:szCs w:val="28"/>
                <w:lang w:val="uk-UA"/>
              </w:rPr>
            </w:pPr>
            <w:bookmarkStart w:id="102" w:name="n358"/>
            <w:bookmarkEnd w:id="102"/>
            <w:r w:rsidRPr="00FD69B0">
              <w:rPr>
                <w:sz w:val="28"/>
                <w:szCs w:val="28"/>
                <w:lang w:val="uk-UA"/>
              </w:rPr>
              <w:t xml:space="preserve">Прилюдні торги проводяться в двомісячний строк з дня одержання організатором прилюдних торгів заявки </w:t>
            </w:r>
            <w:r w:rsidRPr="0095742A">
              <w:rPr>
                <w:i/>
                <w:sz w:val="28"/>
                <w:szCs w:val="28"/>
                <w:lang w:val="uk-UA"/>
              </w:rPr>
              <w:t>державного </w:t>
            </w:r>
            <w:hyperlink r:id="rId87" w:anchor="w1_8" w:history="1">
              <w:r w:rsidRPr="0095742A">
                <w:rPr>
                  <w:rStyle w:val="a4"/>
                  <w:i/>
                  <w:color w:val="auto"/>
                  <w:sz w:val="28"/>
                  <w:szCs w:val="28"/>
                  <w:u w:val="none"/>
                  <w:lang w:val="uk-UA"/>
                </w:rPr>
                <w:t>виконав</w:t>
              </w:r>
            </w:hyperlink>
            <w:r w:rsidRPr="0095742A">
              <w:rPr>
                <w:i/>
                <w:sz w:val="28"/>
                <w:szCs w:val="28"/>
                <w:lang w:val="uk-UA"/>
              </w:rPr>
              <w:t>ця</w:t>
            </w:r>
            <w:r w:rsidR="00690187" w:rsidRPr="0095742A">
              <w:rPr>
                <w:i/>
                <w:sz w:val="28"/>
                <w:szCs w:val="28"/>
                <w:lang w:val="uk-UA"/>
              </w:rPr>
              <w:t>,</w:t>
            </w:r>
            <w:r w:rsidRPr="00FD69B0">
              <w:rPr>
                <w:sz w:val="28"/>
                <w:szCs w:val="28"/>
                <w:lang w:val="uk-UA"/>
              </w:rPr>
              <w:t xml:space="preserve"> на їх проведення.</w:t>
            </w:r>
          </w:p>
          <w:p w:rsidR="00E57FBC" w:rsidRPr="0095742A" w:rsidRDefault="00E57FBC" w:rsidP="00D73F29">
            <w:pPr>
              <w:shd w:val="clear" w:color="auto" w:fill="FFFFFF"/>
              <w:spacing w:after="0" w:line="240" w:lineRule="auto"/>
              <w:ind w:firstLine="347"/>
              <w:jc w:val="both"/>
              <w:rPr>
                <w:rFonts w:ascii="Times New Roman" w:eastAsia="Times New Roman" w:hAnsi="Times New Roman"/>
                <w:i/>
                <w:sz w:val="28"/>
                <w:szCs w:val="28"/>
                <w:lang w:eastAsia="uk-UA"/>
              </w:rPr>
            </w:pPr>
            <w:r w:rsidRPr="0095742A">
              <w:rPr>
                <w:rFonts w:ascii="Times New Roman" w:eastAsia="Times New Roman" w:hAnsi="Times New Roman"/>
                <w:i/>
                <w:sz w:val="28"/>
                <w:szCs w:val="28"/>
                <w:lang w:eastAsia="uk-UA"/>
              </w:rPr>
              <w:t xml:space="preserve">Початкова ціна продажу предмета іпотеки встановлюється рішенням суду або за згодою між іпотекодавцем та іпотекодержателем, а якщо вони не досягли згоди, - на підставі оцінки, проведеної відповідно </w:t>
            </w:r>
            <w:r w:rsidRPr="0095742A">
              <w:rPr>
                <w:rFonts w:ascii="Times New Roman" w:eastAsia="Times New Roman" w:hAnsi="Times New Roman"/>
                <w:i/>
                <w:sz w:val="28"/>
                <w:szCs w:val="28"/>
                <w:lang w:eastAsia="uk-UA"/>
              </w:rPr>
              <w:lastRenderedPageBreak/>
              <w:t xml:space="preserve">до законодавства про оцінку майна і майнових прав та професійну оціночну діяльність, при цьому початкова ціна продажу майна не може бути нижчою за 90 відсотків його вартості, визначеної шляхом його оцінки. </w:t>
            </w:r>
          </w:p>
          <w:p w:rsidR="005C53AB" w:rsidRPr="00FD69B0" w:rsidRDefault="00E57FBC" w:rsidP="00D73F29">
            <w:pPr>
              <w:pStyle w:val="rvps2"/>
              <w:shd w:val="clear" w:color="auto" w:fill="FFFFFF"/>
              <w:spacing w:before="0" w:beforeAutospacing="0" w:after="0" w:afterAutospacing="0"/>
              <w:ind w:firstLine="347"/>
              <w:jc w:val="both"/>
              <w:rPr>
                <w:sz w:val="28"/>
                <w:szCs w:val="28"/>
                <w:lang w:val="uk-UA" w:eastAsia="uk-UA"/>
              </w:rPr>
            </w:pPr>
            <w:r w:rsidRPr="0095742A">
              <w:rPr>
                <w:i/>
                <w:sz w:val="28"/>
                <w:szCs w:val="28"/>
                <w:lang w:val="uk-UA" w:eastAsia="uk-UA"/>
              </w:rPr>
              <w:t>Організатор прилюдних торгів не пізніше ніж за 15 робочих днів до дня початку прилюдних торгів публікує в місцевих друкованих засобах масової інформації за місцезнаходженням предмета іпотеки, а у разі проведення електронних торгів - також на веб-сайтіпроведення електронних торгів, повідомлення про проведення таких торгів.</w:t>
            </w:r>
            <w:r w:rsidRPr="00FD69B0">
              <w:rPr>
                <w:sz w:val="28"/>
                <w:szCs w:val="28"/>
                <w:lang w:val="uk-UA" w:eastAsia="uk-UA"/>
              </w:rPr>
              <w:t xml:space="preserve"> У повідомленні зазначається інформація про день, час, місце проведення прилюдних торгів, опис предмета іпотеки, що підлягає продажу, місце, де можна отримати додаткову інформацію про умови проведення прилюдних торгів та іншу необхідну інформацію.</w:t>
            </w:r>
          </w:p>
          <w:p w:rsidR="00E57FBC" w:rsidRPr="00FD69B0" w:rsidRDefault="00E57FBC"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Організатор прилюдних торгів забезпечує будь-якій зацікавленій особі доступ до інформації про умови проведення прилюдних торгів та про предмет іпотеки, що підлягає продажу.</w:t>
            </w:r>
          </w:p>
          <w:p w:rsidR="00E57FBC" w:rsidRPr="0095742A" w:rsidRDefault="00E57FBC" w:rsidP="00D73F29">
            <w:pPr>
              <w:pStyle w:val="rvps2"/>
              <w:shd w:val="clear" w:color="auto" w:fill="FFFFFF"/>
              <w:spacing w:before="0" w:beforeAutospacing="0" w:after="0" w:afterAutospacing="0"/>
              <w:ind w:firstLine="347"/>
              <w:jc w:val="both"/>
              <w:rPr>
                <w:rStyle w:val="rvts9"/>
                <w:i/>
                <w:sz w:val="28"/>
                <w:szCs w:val="28"/>
                <w:lang w:val="uk-UA"/>
              </w:rPr>
            </w:pPr>
            <w:bookmarkStart w:id="103" w:name="n364"/>
            <w:bookmarkEnd w:id="103"/>
            <w:r w:rsidRPr="0095742A">
              <w:rPr>
                <w:i/>
                <w:sz w:val="28"/>
                <w:szCs w:val="28"/>
                <w:lang w:val="uk-UA"/>
              </w:rPr>
              <w:t>Не пізніше дня публікації повідомлення про проведення прилюдних торгів у засобах масової інформації організатор прилюдних торгів письмово сповіщає державного виконавця, приватного виконавця, іпотекодавця, іпотекодержателя та всіх осіб, що мають зареєстровані у встановленому законом порядку права та вимоги на предмет іпотеки, про день, час і місце проведення прилюдних торгів та про початкову ціну реалізації майна.</w:t>
            </w:r>
          </w:p>
        </w:tc>
        <w:tc>
          <w:tcPr>
            <w:tcW w:w="7746" w:type="dxa"/>
            <w:gridSpan w:val="3"/>
          </w:tcPr>
          <w:p w:rsidR="00E57FBC" w:rsidRPr="00FD69B0" w:rsidRDefault="00E57FBC"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b/>
                <w:sz w:val="28"/>
                <w:szCs w:val="28"/>
                <w:lang w:eastAsia="uk-UA"/>
              </w:rPr>
              <w:lastRenderedPageBreak/>
              <w:t>Стаття 43.</w:t>
            </w:r>
            <w:r w:rsidRPr="00FD69B0">
              <w:rPr>
                <w:rFonts w:ascii="Times New Roman" w:eastAsia="Times New Roman" w:hAnsi="Times New Roman"/>
                <w:sz w:val="28"/>
                <w:szCs w:val="28"/>
                <w:lang w:eastAsia="uk-UA"/>
              </w:rPr>
              <w:t xml:space="preserve"> Підготовка до проведення прилюдних торгів </w:t>
            </w:r>
          </w:p>
          <w:p w:rsidR="00E57FBC" w:rsidRPr="00FD69B0" w:rsidRDefault="00E57FBC" w:rsidP="00D73F29">
            <w:pPr>
              <w:shd w:val="clear" w:color="auto" w:fill="FFFFFF"/>
              <w:spacing w:after="0" w:line="240" w:lineRule="auto"/>
              <w:ind w:firstLine="267"/>
              <w:jc w:val="both"/>
              <w:rPr>
                <w:rFonts w:ascii="Times New Roman" w:eastAsia="Times New Roman" w:hAnsi="Times New Roman"/>
                <w:sz w:val="28"/>
                <w:szCs w:val="28"/>
                <w:lang w:eastAsia="uk-UA"/>
              </w:rPr>
            </w:pPr>
          </w:p>
          <w:p w:rsidR="00E57FBC" w:rsidRPr="00FD69B0" w:rsidRDefault="00E57FBC" w:rsidP="008E71F4">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Прилюдні торги проводяться в двомісячний строк з дня одержання організатором прилюдних торгів заявки державного</w:t>
            </w:r>
            <w:r w:rsidR="00690187" w:rsidRPr="00FD69B0">
              <w:rPr>
                <w:rFonts w:ascii="Times New Roman" w:eastAsia="Times New Roman" w:hAnsi="Times New Roman"/>
                <w:sz w:val="28"/>
                <w:szCs w:val="28"/>
                <w:lang w:eastAsia="uk-UA"/>
              </w:rPr>
              <w:t xml:space="preserve"> виконавця</w:t>
            </w:r>
            <w:r w:rsidRPr="00FD69B0">
              <w:rPr>
                <w:rFonts w:ascii="Times New Roman" w:eastAsia="Times New Roman" w:hAnsi="Times New Roman"/>
                <w:sz w:val="28"/>
                <w:szCs w:val="28"/>
                <w:lang w:eastAsia="uk-UA"/>
              </w:rPr>
              <w:t xml:space="preserve">, </w:t>
            </w:r>
            <w:r w:rsidRPr="00FD69B0">
              <w:rPr>
                <w:rFonts w:ascii="Times New Roman" w:eastAsia="Times New Roman" w:hAnsi="Times New Roman"/>
                <w:b/>
                <w:sz w:val="28"/>
                <w:szCs w:val="28"/>
                <w:lang w:eastAsia="uk-UA"/>
              </w:rPr>
              <w:t>приватного</w:t>
            </w:r>
            <w:r w:rsidR="008E71F4" w:rsidRPr="00FD69B0">
              <w:rPr>
                <w:rFonts w:ascii="Times New Roman" w:eastAsia="Times New Roman" w:hAnsi="Times New Roman"/>
                <w:sz w:val="28"/>
                <w:szCs w:val="28"/>
                <w:lang w:eastAsia="uk-UA"/>
              </w:rPr>
              <w:t xml:space="preserve"> </w:t>
            </w:r>
            <w:r w:rsidR="008E71F4" w:rsidRPr="00FD69B0">
              <w:rPr>
                <w:rFonts w:ascii="Times New Roman" w:eastAsia="Times New Roman" w:hAnsi="Times New Roman"/>
                <w:b/>
                <w:sz w:val="28"/>
                <w:szCs w:val="28"/>
                <w:lang w:eastAsia="uk-UA"/>
              </w:rPr>
              <w:t>виконавця</w:t>
            </w:r>
            <w:r w:rsidR="008E71F4" w:rsidRPr="00FD69B0">
              <w:rPr>
                <w:rFonts w:ascii="Times New Roman" w:eastAsia="Times New Roman" w:hAnsi="Times New Roman"/>
                <w:sz w:val="28"/>
                <w:szCs w:val="28"/>
                <w:lang w:eastAsia="uk-UA"/>
              </w:rPr>
              <w:t xml:space="preserve"> на їх проведення. </w:t>
            </w:r>
          </w:p>
          <w:p w:rsidR="00E57FBC" w:rsidRPr="00FD69B0" w:rsidRDefault="00E57FBC" w:rsidP="00D73F29">
            <w:pPr>
              <w:shd w:val="clear" w:color="auto" w:fill="FFFFFF"/>
              <w:spacing w:after="0" w:line="240" w:lineRule="auto"/>
              <w:ind w:firstLine="267"/>
              <w:jc w:val="both"/>
              <w:textAlignment w:val="baseline"/>
              <w:rPr>
                <w:rFonts w:ascii="Times New Roman" w:eastAsia="Times New Roman" w:hAnsi="Times New Roman"/>
                <w:b/>
                <w:sz w:val="28"/>
                <w:szCs w:val="28"/>
                <w:lang w:eastAsia="uk-UA"/>
              </w:rPr>
            </w:pPr>
            <w:r w:rsidRPr="00FD69B0">
              <w:rPr>
                <w:rFonts w:ascii="Times New Roman" w:hAnsi="Times New Roman"/>
                <w:b/>
                <w:sz w:val="28"/>
                <w:szCs w:val="28"/>
                <w:shd w:val="clear" w:color="auto" w:fill="FFFFFF"/>
              </w:rPr>
              <w:t xml:space="preserve">Початкова ціна продажу предмета іпотеки визначається в порядку, встановленому Законом України </w:t>
            </w:r>
            <w:r w:rsidR="00454118">
              <w:rPr>
                <w:rFonts w:ascii="Times New Roman" w:hAnsi="Times New Roman"/>
                <w:b/>
                <w:sz w:val="28"/>
                <w:szCs w:val="28"/>
                <w:shd w:val="clear" w:color="auto" w:fill="FFFFFF"/>
              </w:rPr>
              <w:t>«</w:t>
            </w:r>
            <w:r w:rsidR="005C5F0C" w:rsidRPr="00FD69B0">
              <w:rPr>
                <w:rFonts w:ascii="Times New Roman" w:hAnsi="Times New Roman"/>
                <w:b/>
                <w:sz w:val="28"/>
                <w:szCs w:val="28"/>
                <w:shd w:val="clear" w:color="auto" w:fill="FFFFFF"/>
              </w:rPr>
              <w:t>Про 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w:t>
            </w:r>
          </w:p>
          <w:p w:rsidR="00E57FBC" w:rsidRPr="00FD69B0" w:rsidRDefault="00E57FBC" w:rsidP="00D73F29">
            <w:pPr>
              <w:shd w:val="clear" w:color="auto" w:fill="FFFFFF"/>
              <w:spacing w:after="0" w:line="240" w:lineRule="auto"/>
              <w:ind w:firstLine="267"/>
              <w:jc w:val="both"/>
              <w:textAlignment w:val="baseline"/>
              <w:rPr>
                <w:rFonts w:ascii="Times New Roman" w:eastAsia="Times New Roman" w:hAnsi="Times New Roman"/>
                <w:sz w:val="28"/>
                <w:szCs w:val="28"/>
                <w:lang w:eastAsia="uk-UA"/>
              </w:rPr>
            </w:pPr>
          </w:p>
          <w:p w:rsidR="00E57FBC" w:rsidRPr="00FD69B0" w:rsidRDefault="00E57FBC" w:rsidP="00D73F29">
            <w:pPr>
              <w:shd w:val="clear" w:color="auto" w:fill="FFFFFF"/>
              <w:spacing w:after="0" w:line="240" w:lineRule="auto"/>
              <w:ind w:firstLine="267"/>
              <w:jc w:val="both"/>
              <w:textAlignment w:val="baseline"/>
              <w:rPr>
                <w:rFonts w:ascii="Times New Roman" w:eastAsia="Times New Roman" w:hAnsi="Times New Roman"/>
                <w:sz w:val="28"/>
                <w:szCs w:val="28"/>
                <w:lang w:eastAsia="uk-UA"/>
              </w:rPr>
            </w:pPr>
          </w:p>
          <w:p w:rsidR="00E57FBC" w:rsidRPr="00FD69B0" w:rsidRDefault="00E57FBC" w:rsidP="00D73F29">
            <w:pPr>
              <w:shd w:val="clear" w:color="auto" w:fill="FFFFFF"/>
              <w:spacing w:after="0" w:line="240" w:lineRule="auto"/>
              <w:ind w:firstLine="267"/>
              <w:jc w:val="both"/>
              <w:textAlignment w:val="baseline"/>
              <w:rPr>
                <w:rFonts w:ascii="Times New Roman" w:eastAsia="Times New Roman" w:hAnsi="Times New Roman"/>
                <w:sz w:val="28"/>
                <w:szCs w:val="28"/>
                <w:lang w:eastAsia="uk-UA"/>
              </w:rPr>
            </w:pPr>
          </w:p>
          <w:p w:rsidR="00E57FBC" w:rsidRPr="00FD69B0" w:rsidRDefault="00E57FBC" w:rsidP="00D73F29">
            <w:pPr>
              <w:shd w:val="clear" w:color="auto" w:fill="FFFFFF"/>
              <w:spacing w:after="0" w:line="240" w:lineRule="auto"/>
              <w:ind w:firstLine="267"/>
              <w:jc w:val="both"/>
              <w:textAlignment w:val="baseline"/>
              <w:rPr>
                <w:rFonts w:ascii="Times New Roman" w:eastAsia="Times New Roman" w:hAnsi="Times New Roman"/>
                <w:sz w:val="28"/>
                <w:szCs w:val="28"/>
                <w:lang w:eastAsia="uk-UA"/>
              </w:rPr>
            </w:pPr>
          </w:p>
          <w:p w:rsidR="005C5F0C" w:rsidRPr="00FD69B0" w:rsidRDefault="005C5F0C" w:rsidP="00D73F29">
            <w:pPr>
              <w:shd w:val="clear" w:color="auto" w:fill="FFFFFF"/>
              <w:spacing w:after="0" w:line="240" w:lineRule="auto"/>
              <w:ind w:firstLine="267"/>
              <w:jc w:val="both"/>
              <w:textAlignment w:val="baseline"/>
              <w:rPr>
                <w:rFonts w:ascii="Times New Roman" w:eastAsia="Times New Roman" w:hAnsi="Times New Roman"/>
                <w:sz w:val="28"/>
                <w:szCs w:val="28"/>
                <w:lang w:eastAsia="uk-UA"/>
              </w:rPr>
            </w:pPr>
          </w:p>
          <w:p w:rsidR="00E57FBC" w:rsidRPr="00FD69B0" w:rsidRDefault="00E57FBC"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b/>
                <w:sz w:val="28"/>
                <w:szCs w:val="28"/>
                <w:lang w:eastAsia="uk-UA"/>
              </w:rPr>
              <w:t>Організатор прилюдних торгів не пізніше ніж за 15 робочих днів до дня початку прилюдних торгів публікує на власному вебсайті повідомлення про проведення таких торгів.</w:t>
            </w:r>
            <w:r w:rsidRPr="00FD69B0">
              <w:rPr>
                <w:rFonts w:ascii="Times New Roman" w:eastAsia="Times New Roman" w:hAnsi="Times New Roman"/>
                <w:sz w:val="28"/>
                <w:szCs w:val="28"/>
                <w:lang w:eastAsia="uk-UA"/>
              </w:rPr>
              <w:t xml:space="preserve"> У повідомленні зазначається інформація про день, час, місце проведення прилюдних торгів, опис предмета іпотеки, що підлягає продажу, місце, де можна отримати додаткову інформацію про умови проведення прилюдних торгів та іншу необхідну інформацію.</w:t>
            </w:r>
          </w:p>
          <w:p w:rsidR="008E71F4" w:rsidRPr="00FD69B0" w:rsidRDefault="008E71F4" w:rsidP="00D73F29">
            <w:pPr>
              <w:shd w:val="clear" w:color="auto" w:fill="FFFFFF"/>
              <w:spacing w:after="0" w:line="240" w:lineRule="auto"/>
              <w:ind w:firstLine="267"/>
              <w:jc w:val="both"/>
              <w:rPr>
                <w:rFonts w:ascii="Times New Roman" w:eastAsia="Times New Roman" w:hAnsi="Times New Roman"/>
                <w:sz w:val="28"/>
                <w:szCs w:val="28"/>
                <w:lang w:eastAsia="uk-UA"/>
              </w:rPr>
            </w:pPr>
          </w:p>
          <w:p w:rsidR="008E71F4" w:rsidRPr="00FD69B0" w:rsidRDefault="008E71F4" w:rsidP="00D73F29">
            <w:pPr>
              <w:shd w:val="clear" w:color="auto" w:fill="FFFFFF"/>
              <w:spacing w:after="0" w:line="240" w:lineRule="auto"/>
              <w:ind w:firstLine="267"/>
              <w:jc w:val="both"/>
              <w:rPr>
                <w:rFonts w:ascii="Times New Roman" w:eastAsia="Times New Roman" w:hAnsi="Times New Roman"/>
                <w:sz w:val="28"/>
                <w:szCs w:val="28"/>
                <w:lang w:eastAsia="uk-UA"/>
              </w:rPr>
            </w:pPr>
          </w:p>
          <w:p w:rsidR="005C53AB" w:rsidRPr="00FD69B0" w:rsidRDefault="00EE2FAA" w:rsidP="00D73F29">
            <w:pPr>
              <w:pStyle w:val="a3"/>
              <w:tabs>
                <w:tab w:val="left" w:pos="3015"/>
              </w:tabs>
              <w:ind w:firstLine="267"/>
              <w:rPr>
                <w:rFonts w:ascii="Times New Roman" w:hAnsi="Times New Roman"/>
                <w:b/>
                <w:noProof/>
                <w:sz w:val="28"/>
                <w:szCs w:val="28"/>
              </w:rPr>
            </w:pPr>
            <w:r w:rsidRPr="00FD69B0">
              <w:rPr>
                <w:rFonts w:ascii="Times New Roman" w:hAnsi="Times New Roman"/>
                <w:b/>
                <w:noProof/>
                <w:sz w:val="28"/>
                <w:szCs w:val="28"/>
              </w:rPr>
              <w:tab/>
            </w:r>
          </w:p>
          <w:p w:rsidR="0095742A" w:rsidRDefault="0095742A" w:rsidP="00D73F29">
            <w:pPr>
              <w:pStyle w:val="rvps2"/>
              <w:shd w:val="clear" w:color="auto" w:fill="FFFFFF"/>
              <w:spacing w:before="0" w:beforeAutospacing="0" w:after="0" w:afterAutospacing="0"/>
              <w:ind w:firstLine="267"/>
              <w:jc w:val="both"/>
              <w:rPr>
                <w:sz w:val="28"/>
                <w:szCs w:val="28"/>
                <w:lang w:val="uk-UA"/>
              </w:rPr>
            </w:pPr>
          </w:p>
          <w:p w:rsidR="00E57FBC" w:rsidRPr="00FD69B0" w:rsidRDefault="00E57FBC"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Організатор прилюдних торгів забезпечує будь-якій зацікавленій особі доступ до інформації про умови проведення прилюдних торгів та про предмет іпотеки, що підлягає продажу.</w:t>
            </w:r>
          </w:p>
          <w:p w:rsidR="008E71F4" w:rsidRPr="00FD69B0" w:rsidRDefault="008E71F4" w:rsidP="00D73F29">
            <w:pPr>
              <w:pStyle w:val="rvps2"/>
              <w:shd w:val="clear" w:color="auto" w:fill="FFFFFF"/>
              <w:spacing w:before="0" w:beforeAutospacing="0" w:after="0" w:afterAutospacing="0"/>
              <w:ind w:firstLine="267"/>
              <w:jc w:val="both"/>
              <w:rPr>
                <w:b/>
                <w:noProof/>
                <w:sz w:val="28"/>
                <w:szCs w:val="28"/>
                <w:lang w:val="uk-UA"/>
              </w:rPr>
            </w:pPr>
          </w:p>
        </w:tc>
      </w:tr>
      <w:tr w:rsidR="00FD69B0" w:rsidRPr="00FD69B0" w:rsidTr="00426D8E">
        <w:trPr>
          <w:trHeight w:val="632"/>
        </w:trPr>
        <w:tc>
          <w:tcPr>
            <w:tcW w:w="7167" w:type="dxa"/>
          </w:tcPr>
          <w:p w:rsidR="005C53AB" w:rsidRPr="00FD69B0" w:rsidRDefault="005C53AB"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45. </w:t>
            </w:r>
            <w:r w:rsidRPr="00FD69B0">
              <w:rPr>
                <w:rFonts w:ascii="Times New Roman" w:hAnsi="Times New Roman"/>
                <w:sz w:val="28"/>
                <w:szCs w:val="28"/>
                <w:shd w:val="clear" w:color="auto" w:fill="FFFFFF"/>
              </w:rPr>
              <w:t>Порядок проведення прилюдних торгів</w:t>
            </w:r>
          </w:p>
          <w:p w:rsidR="005C53AB" w:rsidRPr="00FD69B0" w:rsidRDefault="005C53AB" w:rsidP="00D73F29">
            <w:pPr>
              <w:pStyle w:val="a3"/>
              <w:ind w:firstLine="347"/>
              <w:jc w:val="both"/>
              <w:rPr>
                <w:rFonts w:ascii="Times New Roman" w:hAnsi="Times New Roman"/>
                <w:sz w:val="28"/>
                <w:szCs w:val="28"/>
              </w:rPr>
            </w:pPr>
            <w:r w:rsidRPr="00FD69B0">
              <w:rPr>
                <w:rFonts w:ascii="Times New Roman" w:hAnsi="Times New Roman"/>
                <w:sz w:val="28"/>
                <w:szCs w:val="28"/>
              </w:rPr>
              <w:t>…</w:t>
            </w:r>
          </w:p>
          <w:p w:rsidR="005C53AB" w:rsidRPr="00FD69B0" w:rsidRDefault="005C53AB" w:rsidP="00D73F29">
            <w:pPr>
              <w:pStyle w:val="a3"/>
              <w:ind w:firstLine="347"/>
              <w:jc w:val="both"/>
              <w:rPr>
                <w:rStyle w:val="rvts9"/>
                <w:rFonts w:ascii="Times New Roman" w:hAnsi="Times New Roman"/>
                <w:b/>
                <w:bCs/>
                <w:sz w:val="28"/>
                <w:szCs w:val="28"/>
                <w:shd w:val="clear" w:color="auto" w:fill="FFFFFF"/>
              </w:rPr>
            </w:pPr>
            <w:r w:rsidRPr="00FD69B0">
              <w:rPr>
                <w:rFonts w:ascii="Times New Roman" w:hAnsi="Times New Roman"/>
                <w:sz w:val="28"/>
                <w:szCs w:val="28"/>
                <w:shd w:val="clear" w:color="auto" w:fill="FFFFFF"/>
              </w:rPr>
              <w:t>У разі зупинення </w:t>
            </w:r>
            <w:hyperlink r:id="rId88" w:anchor="w1_15"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чого провадження про звернення стягнення на предмет іпотеки відповідно до вимог </w:t>
            </w:r>
            <w:hyperlink r:id="rId89" w:tgtFrame="_blank" w:history="1">
              <w:r w:rsidRPr="0095742A">
                <w:rPr>
                  <w:rStyle w:val="a4"/>
                  <w:rFonts w:ascii="Times New Roman" w:hAnsi="Times New Roman"/>
                  <w:i/>
                  <w:color w:val="auto"/>
                  <w:sz w:val="28"/>
                  <w:szCs w:val="28"/>
                  <w:u w:val="none"/>
                </w:rPr>
                <w:t>Закону України</w:t>
              </w:r>
            </w:hyperlink>
            <w:bookmarkStart w:id="104" w:name="w1_15"/>
            <w:r w:rsidRPr="0095742A">
              <w:rPr>
                <w:rFonts w:ascii="Times New Roman" w:hAnsi="Times New Roman"/>
                <w:i/>
                <w:sz w:val="28"/>
                <w:szCs w:val="28"/>
              </w:rPr>
              <w:t> </w:t>
            </w:r>
            <w:r w:rsidR="00454118" w:rsidRPr="0095742A">
              <w:rPr>
                <w:rFonts w:ascii="Times New Roman" w:hAnsi="Times New Roman"/>
                <w:i/>
                <w:sz w:val="28"/>
                <w:szCs w:val="28"/>
              </w:rPr>
              <w:t>»</w:t>
            </w:r>
            <w:r w:rsidRPr="0095742A">
              <w:rPr>
                <w:rFonts w:ascii="Times New Roman" w:hAnsi="Times New Roman"/>
                <w:i/>
                <w:sz w:val="28"/>
                <w:szCs w:val="28"/>
              </w:rPr>
              <w:t xml:space="preserve">Про </w:t>
            </w:r>
            <w:hyperlink r:id="rId90" w:anchor="w1_16" w:history="1">
              <w:r w:rsidRPr="0095742A">
                <w:rPr>
                  <w:rStyle w:val="a4"/>
                  <w:rFonts w:ascii="Times New Roman" w:hAnsi="Times New Roman"/>
                  <w:i/>
                  <w:color w:val="auto"/>
                  <w:sz w:val="28"/>
                  <w:szCs w:val="28"/>
                  <w:u w:val="none"/>
                </w:rPr>
                <w:t>виконав</w:t>
              </w:r>
            </w:hyperlink>
            <w:bookmarkEnd w:id="104"/>
            <w:r w:rsidRPr="0095742A">
              <w:rPr>
                <w:rFonts w:ascii="Times New Roman" w:hAnsi="Times New Roman"/>
                <w:i/>
                <w:sz w:val="28"/>
                <w:szCs w:val="28"/>
              </w:rPr>
              <w:t>ч</w:t>
            </w:r>
            <w:r w:rsidRPr="0095742A">
              <w:rPr>
                <w:rFonts w:ascii="Times New Roman" w:hAnsi="Times New Roman"/>
                <w:i/>
                <w:sz w:val="28"/>
                <w:szCs w:val="28"/>
                <w:shd w:val="clear" w:color="auto" w:fill="FFFFFF"/>
              </w:rPr>
              <w:t>е провадження</w:t>
            </w:r>
            <w:r w:rsidR="00454118" w:rsidRPr="0095742A">
              <w:rPr>
                <w:rFonts w:ascii="Times New Roman" w:hAnsi="Times New Roman"/>
                <w:i/>
                <w:sz w:val="28"/>
                <w:szCs w:val="28"/>
                <w:shd w:val="clear" w:color="auto" w:fill="FFFFFF"/>
              </w:rPr>
              <w:t>»</w:t>
            </w:r>
            <w:r w:rsidRPr="0095742A">
              <w:rPr>
                <w:rFonts w:ascii="Times New Roman" w:hAnsi="Times New Roman"/>
                <w:i/>
                <w:sz w:val="28"/>
                <w:szCs w:val="28"/>
                <w:shd w:val="clear" w:color="auto" w:fill="FFFFFF"/>
              </w:rPr>
              <w:t>,</w:t>
            </w:r>
            <w:r w:rsidRPr="00FD69B0">
              <w:rPr>
                <w:rFonts w:ascii="Times New Roman" w:hAnsi="Times New Roman"/>
                <w:sz w:val="28"/>
                <w:szCs w:val="28"/>
                <w:shd w:val="clear" w:color="auto" w:fill="FFFFFF"/>
              </w:rPr>
              <w:t xml:space="preserve"> внаслідок чого прилюдні торги у призначений строк не відбулися, організатор прилюдних торгів проводить такі торги після </w:t>
            </w:r>
            <w:r w:rsidRPr="0095742A">
              <w:rPr>
                <w:rFonts w:ascii="Times New Roman" w:hAnsi="Times New Roman"/>
                <w:i/>
                <w:sz w:val="28"/>
                <w:szCs w:val="28"/>
                <w:shd w:val="clear" w:color="auto" w:fill="FFFFFF"/>
              </w:rPr>
              <w:t>поновлення </w:t>
            </w:r>
            <w:hyperlink r:id="rId91" w:anchor="w1_17" w:history="1">
              <w:r w:rsidRPr="0095742A">
                <w:rPr>
                  <w:rStyle w:val="a4"/>
                  <w:rFonts w:ascii="Times New Roman" w:hAnsi="Times New Roman"/>
                  <w:i/>
                  <w:color w:val="auto"/>
                  <w:sz w:val="28"/>
                  <w:szCs w:val="28"/>
                  <w:u w:val="none"/>
                </w:rPr>
                <w:t>виконав</w:t>
              </w:r>
            </w:hyperlink>
            <w:r w:rsidRPr="0095742A">
              <w:rPr>
                <w:rFonts w:ascii="Times New Roman" w:hAnsi="Times New Roman"/>
                <w:i/>
                <w:sz w:val="28"/>
                <w:szCs w:val="28"/>
                <w:shd w:val="clear" w:color="auto" w:fill="FFFFFF"/>
              </w:rPr>
              <w:t>чого провадження.</w:t>
            </w:r>
            <w:r w:rsidRPr="00FD69B0">
              <w:rPr>
                <w:rFonts w:ascii="Times New Roman" w:hAnsi="Times New Roman"/>
                <w:sz w:val="28"/>
                <w:szCs w:val="28"/>
                <w:shd w:val="clear" w:color="auto" w:fill="FFFFFF"/>
              </w:rPr>
              <w:t xml:space="preserve"> Про проведення прилюдних торгів після </w:t>
            </w:r>
            <w:r w:rsidRPr="0095742A">
              <w:rPr>
                <w:rFonts w:ascii="Times New Roman" w:hAnsi="Times New Roman"/>
                <w:i/>
                <w:sz w:val="28"/>
                <w:szCs w:val="28"/>
                <w:shd w:val="clear" w:color="auto" w:fill="FFFFFF"/>
              </w:rPr>
              <w:t>поновлення </w:t>
            </w:r>
            <w:hyperlink r:id="rId92" w:anchor="w1_18" w:history="1">
              <w:r w:rsidRPr="0095742A">
                <w:rPr>
                  <w:rStyle w:val="a4"/>
                  <w:rFonts w:ascii="Times New Roman" w:hAnsi="Times New Roman"/>
                  <w:i/>
                  <w:color w:val="auto"/>
                  <w:sz w:val="28"/>
                  <w:szCs w:val="28"/>
                  <w:u w:val="none"/>
                </w:rPr>
                <w:t>виконав</w:t>
              </w:r>
            </w:hyperlink>
            <w:r w:rsidRPr="0095742A">
              <w:rPr>
                <w:rFonts w:ascii="Times New Roman" w:hAnsi="Times New Roman"/>
                <w:i/>
                <w:sz w:val="28"/>
                <w:szCs w:val="28"/>
                <w:shd w:val="clear" w:color="auto" w:fill="FFFFFF"/>
              </w:rPr>
              <w:t>чого провадження</w:t>
            </w:r>
            <w:r w:rsidRPr="00FD69B0">
              <w:rPr>
                <w:rFonts w:ascii="Times New Roman" w:hAnsi="Times New Roman"/>
                <w:sz w:val="28"/>
                <w:szCs w:val="28"/>
                <w:shd w:val="clear" w:color="auto" w:fill="FFFFFF"/>
              </w:rPr>
              <w:t xml:space="preserve"> організатор прилюдних торгів не пізніше ніж за 10 робочих днів до дня їх проведення повідомляє всіх учасників, які зареєструвалися в установленому порядку.</w:t>
            </w:r>
          </w:p>
        </w:tc>
        <w:tc>
          <w:tcPr>
            <w:tcW w:w="7746" w:type="dxa"/>
            <w:gridSpan w:val="3"/>
          </w:tcPr>
          <w:p w:rsidR="00EE2FAA" w:rsidRPr="00FD69B0" w:rsidRDefault="00EE2FAA"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45. </w:t>
            </w:r>
            <w:r w:rsidRPr="00FD69B0">
              <w:rPr>
                <w:rFonts w:ascii="Times New Roman" w:hAnsi="Times New Roman"/>
                <w:sz w:val="28"/>
                <w:szCs w:val="28"/>
                <w:shd w:val="clear" w:color="auto" w:fill="FFFFFF"/>
              </w:rPr>
              <w:t>Порядок проведення прилюдних торгів</w:t>
            </w:r>
          </w:p>
          <w:p w:rsidR="00EE2FAA" w:rsidRPr="00FD69B0" w:rsidRDefault="00EE2FAA" w:rsidP="00D73F29">
            <w:pPr>
              <w:pStyle w:val="a3"/>
              <w:ind w:firstLine="267"/>
              <w:jc w:val="both"/>
              <w:rPr>
                <w:rFonts w:ascii="Times New Roman" w:hAnsi="Times New Roman"/>
                <w:sz w:val="28"/>
                <w:szCs w:val="28"/>
              </w:rPr>
            </w:pPr>
            <w:r w:rsidRPr="00FD69B0">
              <w:rPr>
                <w:rFonts w:ascii="Times New Roman" w:hAnsi="Times New Roman"/>
                <w:sz w:val="28"/>
                <w:szCs w:val="28"/>
              </w:rPr>
              <w:t>…</w:t>
            </w:r>
          </w:p>
          <w:p w:rsidR="005C53AB" w:rsidRPr="00FD69B0" w:rsidRDefault="00EE2FAA" w:rsidP="00D73F29">
            <w:pPr>
              <w:pStyle w:val="a3"/>
              <w:ind w:firstLine="267"/>
              <w:jc w:val="both"/>
              <w:rPr>
                <w:rFonts w:ascii="Times New Roman" w:hAnsi="Times New Roman"/>
                <w:b/>
                <w:noProof/>
                <w:sz w:val="28"/>
                <w:szCs w:val="28"/>
              </w:rPr>
            </w:pPr>
            <w:r w:rsidRPr="00FD69B0">
              <w:rPr>
                <w:rFonts w:ascii="Times New Roman" w:hAnsi="Times New Roman"/>
                <w:sz w:val="28"/>
                <w:szCs w:val="28"/>
                <w:shd w:val="clear" w:color="auto" w:fill="FFFFFF"/>
              </w:rPr>
              <w:t>У разі зупинення </w:t>
            </w:r>
            <w:hyperlink r:id="rId93" w:anchor="w1_15"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чого провадження про звернення стягнення на предмет іпотеки відповідно до вимог </w:t>
            </w:r>
            <w:hyperlink r:id="rId94" w:tgtFrame="_blank" w:history="1">
              <w:r w:rsidRPr="00FD69B0">
                <w:rPr>
                  <w:rStyle w:val="a4"/>
                  <w:rFonts w:ascii="Times New Roman" w:hAnsi="Times New Roman"/>
                  <w:b/>
                  <w:color w:val="auto"/>
                  <w:sz w:val="28"/>
                  <w:szCs w:val="28"/>
                  <w:u w:val="none"/>
                </w:rPr>
                <w:t>Закону України</w:t>
              </w:r>
            </w:hyperlink>
            <w:r w:rsidRPr="00FD69B0">
              <w:rPr>
                <w:rFonts w:ascii="Times New Roman" w:hAnsi="Times New Roman"/>
                <w:b/>
                <w:sz w:val="28"/>
                <w:szCs w:val="28"/>
              </w:rPr>
              <w:t> </w:t>
            </w:r>
            <w:r w:rsidR="00454118">
              <w:rPr>
                <w:rFonts w:ascii="Times New Roman" w:hAnsi="Times New Roman"/>
                <w:b/>
                <w:sz w:val="28"/>
                <w:szCs w:val="28"/>
              </w:rPr>
              <w:t>»</w:t>
            </w:r>
            <w:r w:rsidRPr="00FD69B0">
              <w:rPr>
                <w:rFonts w:ascii="Times New Roman" w:hAnsi="Times New Roman"/>
                <w:b/>
                <w:sz w:val="28"/>
                <w:szCs w:val="28"/>
              </w:rPr>
              <w:t xml:space="preserve">Про </w:t>
            </w:r>
            <w:r w:rsidRPr="00FD69B0">
              <w:rPr>
                <w:rStyle w:val="a4"/>
                <w:rFonts w:ascii="Times New Roman" w:hAnsi="Times New Roman"/>
                <w:b/>
                <w:color w:val="auto"/>
                <w:sz w:val="28"/>
                <w:szCs w:val="28"/>
                <w:u w:val="none"/>
              </w:rPr>
              <w:t>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sz w:val="28"/>
                <w:szCs w:val="28"/>
                <w:shd w:val="clear" w:color="auto" w:fill="FFFFFF"/>
              </w:rPr>
              <w:t xml:space="preserve">, внаслідок чого прилюдні торги у призначений строк не відбулися, організатор прилюдних торгів проводить такі торги після </w:t>
            </w:r>
            <w:r w:rsidRPr="00FD69B0">
              <w:rPr>
                <w:rFonts w:ascii="Times New Roman" w:hAnsi="Times New Roman"/>
                <w:b/>
                <w:sz w:val="28"/>
                <w:szCs w:val="28"/>
                <w:shd w:val="clear" w:color="auto" w:fill="FFFFFF"/>
              </w:rPr>
              <w:t>продовження примусового виконання рішення</w:t>
            </w:r>
            <w:r w:rsidRPr="00FD69B0">
              <w:rPr>
                <w:rFonts w:ascii="Times New Roman" w:hAnsi="Times New Roman"/>
                <w:sz w:val="28"/>
                <w:szCs w:val="28"/>
                <w:shd w:val="clear" w:color="auto" w:fill="FFFFFF"/>
              </w:rPr>
              <w:t xml:space="preserve">. Про проведення прилюдних торгів після </w:t>
            </w:r>
            <w:r w:rsidRPr="00FD69B0">
              <w:rPr>
                <w:rFonts w:ascii="Times New Roman" w:hAnsi="Times New Roman"/>
                <w:b/>
                <w:sz w:val="28"/>
                <w:szCs w:val="28"/>
                <w:shd w:val="clear" w:color="auto" w:fill="FFFFFF"/>
              </w:rPr>
              <w:t>продовження примусового виконання рішення</w:t>
            </w:r>
            <w:r w:rsidRPr="00FD69B0">
              <w:rPr>
                <w:rFonts w:ascii="Times New Roman" w:hAnsi="Times New Roman"/>
                <w:sz w:val="28"/>
                <w:szCs w:val="28"/>
                <w:shd w:val="clear" w:color="auto" w:fill="FFFFFF"/>
              </w:rPr>
              <w:t xml:space="preserve"> організатор прилюдних торгів не пізніше ніж за 10 робочих днів до дня їх проведення повідомляє всіх учасників, які зареєструвалися в установленому порядку.</w:t>
            </w:r>
          </w:p>
        </w:tc>
      </w:tr>
      <w:tr w:rsidR="00FD69B0" w:rsidRPr="00FD69B0" w:rsidTr="00426D8E">
        <w:trPr>
          <w:trHeight w:val="632"/>
        </w:trPr>
        <w:tc>
          <w:tcPr>
            <w:tcW w:w="7167" w:type="dxa"/>
          </w:tcPr>
          <w:p w:rsidR="00C26586" w:rsidRPr="00FD69B0" w:rsidRDefault="00C26586" w:rsidP="00D73F29">
            <w:pPr>
              <w:shd w:val="clear" w:color="auto" w:fill="FFFFFF"/>
              <w:spacing w:after="0" w:line="240" w:lineRule="auto"/>
              <w:ind w:firstLine="347"/>
              <w:jc w:val="both"/>
              <w:textAlignment w:val="baseline"/>
              <w:rPr>
                <w:rFonts w:ascii="Times New Roman" w:eastAsia="Times New Roman" w:hAnsi="Times New Roman"/>
                <w:sz w:val="28"/>
                <w:szCs w:val="28"/>
                <w:lang w:eastAsia="uk-UA"/>
              </w:rPr>
            </w:pPr>
            <w:r w:rsidRPr="00FD69B0">
              <w:rPr>
                <w:rFonts w:ascii="Times New Roman" w:eastAsia="Times New Roman" w:hAnsi="Times New Roman"/>
                <w:b/>
                <w:sz w:val="28"/>
                <w:szCs w:val="28"/>
                <w:lang w:eastAsia="uk-UA"/>
              </w:rPr>
              <w:t>Стаття 49.</w:t>
            </w:r>
            <w:r w:rsidRPr="00FD69B0">
              <w:rPr>
                <w:rFonts w:ascii="Times New Roman" w:eastAsia="Times New Roman" w:hAnsi="Times New Roman"/>
                <w:sz w:val="28"/>
                <w:szCs w:val="28"/>
                <w:lang w:eastAsia="uk-UA"/>
              </w:rPr>
              <w:t xml:space="preserve"> Права та обов'язки іпотекодержателя у разі визнання прилюдних торгів такими, що не відбулися</w:t>
            </w:r>
          </w:p>
          <w:p w:rsidR="008E71F4" w:rsidRPr="00FD69B0" w:rsidRDefault="008E71F4" w:rsidP="00D73F29">
            <w:pPr>
              <w:shd w:val="clear" w:color="auto" w:fill="FFFFFF"/>
              <w:spacing w:after="0" w:line="240" w:lineRule="auto"/>
              <w:ind w:firstLine="347"/>
              <w:jc w:val="both"/>
              <w:textAlignment w:val="baseline"/>
              <w:rPr>
                <w:rFonts w:ascii="Times New Roman" w:eastAsia="Times New Roman" w:hAnsi="Times New Roman"/>
                <w:sz w:val="28"/>
                <w:szCs w:val="28"/>
                <w:lang w:eastAsia="uk-UA"/>
              </w:rPr>
            </w:pPr>
          </w:p>
          <w:p w:rsidR="00C26586" w:rsidRPr="00FD69B0" w:rsidRDefault="00C26586" w:rsidP="008E71F4">
            <w:pPr>
              <w:shd w:val="clear" w:color="auto" w:fill="FFFFFF"/>
              <w:spacing w:after="0" w:line="240" w:lineRule="auto"/>
              <w:ind w:firstLine="347"/>
              <w:jc w:val="both"/>
              <w:textAlignment w:val="baseline"/>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Протягом десяти днів з дня оголошення прилюдних торгів такими, що не відбулися, іпотекодержателі та інші кредитори боржника відповідно до пріоритету їх зареєстрованих вимог мають право придбати предмет іпотеки за початковою ціною шляхом заліку своїх забезпечених вимог в рахунок ціни майна. У цьому випадку придбання предмета іпотеки іпотекодержателем оформлюється протоколом і актом про реалізацію предмета іпотеки у порядку, встановленому статтею 47 цього Закону, а нотаріус на підставі такого акта видає свідоцтво про придбання майна з прилюдних торгів, як</w:t>
            </w:r>
            <w:r w:rsidR="008E71F4" w:rsidRPr="00FD69B0">
              <w:rPr>
                <w:rFonts w:ascii="Times New Roman" w:eastAsia="Times New Roman" w:hAnsi="Times New Roman"/>
                <w:sz w:val="28"/>
                <w:szCs w:val="28"/>
                <w:lang w:eastAsia="uk-UA"/>
              </w:rPr>
              <w:t>що прилюдні торги не відбулися.</w:t>
            </w:r>
          </w:p>
        </w:tc>
        <w:tc>
          <w:tcPr>
            <w:tcW w:w="7746" w:type="dxa"/>
            <w:gridSpan w:val="3"/>
          </w:tcPr>
          <w:p w:rsidR="00C26586" w:rsidRPr="00FD69B0" w:rsidRDefault="00C26586" w:rsidP="00D73F29">
            <w:pPr>
              <w:shd w:val="clear" w:color="auto" w:fill="FFFFFF"/>
              <w:spacing w:after="0" w:line="240" w:lineRule="auto"/>
              <w:ind w:firstLine="267"/>
              <w:jc w:val="both"/>
              <w:textAlignment w:val="baseline"/>
              <w:rPr>
                <w:rFonts w:ascii="Times New Roman" w:eastAsia="Times New Roman" w:hAnsi="Times New Roman"/>
                <w:sz w:val="28"/>
                <w:szCs w:val="28"/>
                <w:lang w:eastAsia="uk-UA"/>
              </w:rPr>
            </w:pPr>
            <w:r w:rsidRPr="00FD69B0">
              <w:rPr>
                <w:rFonts w:ascii="Times New Roman" w:eastAsia="Times New Roman" w:hAnsi="Times New Roman"/>
                <w:b/>
                <w:sz w:val="28"/>
                <w:szCs w:val="28"/>
                <w:lang w:eastAsia="uk-UA"/>
              </w:rPr>
              <w:t>Стаття 49.</w:t>
            </w:r>
            <w:r w:rsidRPr="00FD69B0">
              <w:rPr>
                <w:rFonts w:ascii="Times New Roman" w:eastAsia="Times New Roman" w:hAnsi="Times New Roman"/>
                <w:sz w:val="28"/>
                <w:szCs w:val="28"/>
                <w:lang w:eastAsia="uk-UA"/>
              </w:rPr>
              <w:t xml:space="preserve"> Права та обов'язки іпотекодержателя у разі визнання прилюдних торгів такими, що не відбулися</w:t>
            </w:r>
          </w:p>
          <w:p w:rsidR="00C26586" w:rsidRPr="00FD69B0" w:rsidRDefault="00C26586" w:rsidP="008E71F4">
            <w:pPr>
              <w:shd w:val="clear" w:color="auto" w:fill="FFFFFF"/>
              <w:spacing w:after="0" w:line="240" w:lineRule="auto"/>
              <w:jc w:val="both"/>
              <w:textAlignment w:val="baseline"/>
              <w:rPr>
                <w:rFonts w:ascii="Times New Roman" w:eastAsia="Times New Roman" w:hAnsi="Times New Roman"/>
                <w:sz w:val="28"/>
                <w:szCs w:val="28"/>
                <w:lang w:eastAsia="uk-UA"/>
              </w:rPr>
            </w:pPr>
          </w:p>
          <w:p w:rsidR="00C26586" w:rsidRPr="00FD69B0" w:rsidRDefault="00C26586" w:rsidP="008E71F4">
            <w:pPr>
              <w:shd w:val="clear" w:color="auto" w:fill="FFFFFF"/>
              <w:spacing w:after="0" w:line="240" w:lineRule="auto"/>
              <w:ind w:firstLine="267"/>
              <w:jc w:val="both"/>
              <w:textAlignment w:val="baseline"/>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 xml:space="preserve">Протягом десяти днів з дня оголошення прилюдних торгів такими, що не відбулися, іпотекодержателі та інші кредитори боржника відповідно до пріоритету їх зареєстрованих вимог мають право придбати предмет іпотеки за початковою ціною </w:t>
            </w:r>
            <w:r w:rsidRPr="00FD69B0">
              <w:rPr>
                <w:rFonts w:ascii="Times New Roman" w:eastAsia="Times New Roman" w:hAnsi="Times New Roman"/>
                <w:b/>
                <w:sz w:val="28"/>
                <w:szCs w:val="28"/>
                <w:lang w:eastAsia="uk-UA"/>
              </w:rPr>
              <w:t xml:space="preserve">прилюдних торгів, що не відбулися, </w:t>
            </w:r>
            <w:r w:rsidRPr="00FD69B0">
              <w:rPr>
                <w:rFonts w:ascii="Times New Roman" w:eastAsia="Times New Roman" w:hAnsi="Times New Roman"/>
                <w:sz w:val="28"/>
                <w:szCs w:val="28"/>
                <w:lang w:eastAsia="uk-UA"/>
              </w:rPr>
              <w:t>шляхом заліку своїх забезпечених вимог в рахунок ціни майна. У цьому випадку придбання предмета іпотеки іпотекодержателем оформлюється протоколом і актом про реалізацію предмета іпотеки у порядку, встановленому статтею 47 цього Закону, а нотаріус на підставі такого акта видає свідоцтво про придбання майна з прилюдних торгів, як</w:t>
            </w:r>
            <w:r w:rsidR="008E71F4" w:rsidRPr="00FD69B0">
              <w:rPr>
                <w:rFonts w:ascii="Times New Roman" w:eastAsia="Times New Roman" w:hAnsi="Times New Roman"/>
                <w:sz w:val="28"/>
                <w:szCs w:val="28"/>
                <w:lang w:eastAsia="uk-UA"/>
              </w:rPr>
              <w:t>що прилюдні торги не відбулися.</w:t>
            </w:r>
          </w:p>
        </w:tc>
      </w:tr>
      <w:tr w:rsidR="00FD69B0" w:rsidRPr="00FD69B0" w:rsidTr="00426D8E">
        <w:trPr>
          <w:trHeight w:val="632"/>
        </w:trPr>
        <w:tc>
          <w:tcPr>
            <w:tcW w:w="14913" w:type="dxa"/>
            <w:gridSpan w:val="4"/>
          </w:tcPr>
          <w:p w:rsidR="005C53AB" w:rsidRPr="00FD69B0" w:rsidRDefault="005C53AB" w:rsidP="008E71F4">
            <w:pPr>
              <w:pStyle w:val="rvps7"/>
              <w:spacing w:before="0" w:beforeAutospacing="0" w:after="0" w:afterAutospacing="0"/>
              <w:ind w:left="450" w:right="450" w:firstLine="267"/>
              <w:jc w:val="center"/>
              <w:rPr>
                <w:b/>
                <w:noProof/>
                <w:sz w:val="28"/>
                <w:szCs w:val="28"/>
                <w:lang w:val="uk-UA"/>
              </w:rPr>
            </w:pPr>
            <w:r w:rsidRPr="00FD69B0">
              <w:rPr>
                <w:b/>
                <w:bCs/>
                <w:sz w:val="28"/>
                <w:szCs w:val="28"/>
                <w:shd w:val="clear" w:color="auto" w:fill="FFFFFF"/>
                <w:lang w:val="uk-UA"/>
              </w:rPr>
              <w:lastRenderedPageBreak/>
              <w:t xml:space="preserve">Закон України </w:t>
            </w:r>
            <w:r w:rsidR="00454118">
              <w:rPr>
                <w:b/>
                <w:bCs/>
                <w:sz w:val="28"/>
                <w:szCs w:val="28"/>
                <w:shd w:val="clear" w:color="auto" w:fill="FFFFFF"/>
                <w:lang w:val="uk-UA"/>
              </w:rPr>
              <w:t>«</w:t>
            </w:r>
            <w:r w:rsidRPr="00FD69B0">
              <w:rPr>
                <w:b/>
                <w:bCs/>
                <w:sz w:val="28"/>
                <w:szCs w:val="28"/>
                <w:shd w:val="clear" w:color="auto" w:fill="FFFFFF"/>
                <w:lang w:val="uk-UA"/>
              </w:rPr>
              <w:t>Про загальнообов'язкове державне пенсійне страхування</w:t>
            </w:r>
            <w:r w:rsidR="00454118">
              <w:rPr>
                <w:b/>
                <w:bCs/>
                <w:sz w:val="28"/>
                <w:szCs w:val="28"/>
                <w:shd w:val="clear" w:color="auto" w:fill="FFFFFF"/>
                <w:lang w:val="uk-UA"/>
              </w:rPr>
              <w:t>»</w:t>
            </w:r>
            <w:r w:rsidRPr="00FD69B0">
              <w:rPr>
                <w:b/>
                <w:bCs/>
                <w:sz w:val="28"/>
                <w:szCs w:val="28"/>
                <w:shd w:val="clear" w:color="auto" w:fill="FFFFFF"/>
                <w:lang w:val="uk-UA"/>
              </w:rPr>
              <w:t xml:space="preserve"> </w:t>
            </w:r>
          </w:p>
        </w:tc>
      </w:tr>
      <w:tr w:rsidR="00FD69B0" w:rsidRPr="00FD69B0" w:rsidTr="00426D8E">
        <w:trPr>
          <w:trHeight w:val="632"/>
        </w:trPr>
        <w:tc>
          <w:tcPr>
            <w:tcW w:w="7167" w:type="dxa"/>
          </w:tcPr>
          <w:p w:rsidR="00C51FE4" w:rsidRPr="00FD69B0" w:rsidRDefault="00C51FE4" w:rsidP="00D73F29">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t>Стаття 50. </w:t>
            </w:r>
            <w:r w:rsidRPr="00FD69B0">
              <w:rPr>
                <w:rFonts w:ascii="Times New Roman" w:eastAsia="Times New Roman" w:hAnsi="Times New Roman"/>
                <w:sz w:val="28"/>
                <w:szCs w:val="28"/>
                <w:lang w:eastAsia="uk-UA"/>
              </w:rPr>
              <w:t>Утримання надміру виплачених сум пенсій. Відрахування з пенсій</w:t>
            </w:r>
          </w:p>
          <w:p w:rsidR="00C51FE4" w:rsidRPr="00FD69B0" w:rsidRDefault="00C51FE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105" w:name="n747"/>
            <w:bookmarkEnd w:id="105"/>
            <w:r w:rsidRPr="00FD69B0">
              <w:rPr>
                <w:rFonts w:ascii="Times New Roman" w:eastAsia="Times New Roman" w:hAnsi="Times New Roman"/>
                <w:sz w:val="28"/>
                <w:szCs w:val="28"/>
                <w:lang w:eastAsia="uk-UA"/>
              </w:rPr>
              <w:t>1. Суми пенсій, виплачені надміру внаслідок зловживань з боку пенсіонера або подання страхувальником недостовірних даних, можуть бути повернуті пенсіонером добровільно або стягуються на підставі рішень територіальних органів Пенсійного фонду чи в судовому порядку.</w:t>
            </w:r>
          </w:p>
          <w:p w:rsidR="00C51FE4" w:rsidRPr="00FD69B0" w:rsidRDefault="00C51FE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106" w:name="n748"/>
            <w:bookmarkEnd w:id="106"/>
            <w:r w:rsidRPr="00FD69B0">
              <w:rPr>
                <w:rFonts w:ascii="Times New Roman" w:eastAsia="Times New Roman" w:hAnsi="Times New Roman"/>
                <w:sz w:val="28"/>
                <w:szCs w:val="28"/>
                <w:lang w:eastAsia="uk-UA"/>
              </w:rPr>
              <w:t>2. Відрахування з пенсії провадяться в установленому законом порядку на підставі судових рішень, ухвал, постанов і вироків (щодо майнових стягнень), виконавчих написів нотаріусів та інших рішень і постанов, виконання яких відповідно до закону провадиться в порядку, встановленому для виконання судових рішень.</w:t>
            </w:r>
          </w:p>
          <w:p w:rsidR="00C51FE4" w:rsidRPr="00FD69B0" w:rsidRDefault="00C51FE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107" w:name="n749"/>
            <w:bookmarkEnd w:id="107"/>
            <w:r w:rsidRPr="00FD69B0">
              <w:rPr>
                <w:rFonts w:ascii="Times New Roman" w:eastAsia="Times New Roman" w:hAnsi="Times New Roman"/>
                <w:sz w:val="28"/>
                <w:szCs w:val="28"/>
                <w:lang w:eastAsia="uk-UA"/>
              </w:rPr>
              <w:t>Розмір відрахування з пенсії обчислюється з суми, що належить пенсіонерові до виплати.</w:t>
            </w:r>
          </w:p>
          <w:p w:rsidR="00C51FE4" w:rsidRPr="00FD69B0" w:rsidRDefault="00C51FE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108" w:name="n750"/>
            <w:bookmarkEnd w:id="108"/>
            <w:r w:rsidRPr="00FD69B0">
              <w:rPr>
                <w:rFonts w:ascii="Times New Roman" w:eastAsia="Times New Roman" w:hAnsi="Times New Roman"/>
                <w:sz w:val="28"/>
                <w:szCs w:val="28"/>
                <w:lang w:eastAsia="uk-UA"/>
              </w:rPr>
              <w:t>З пенсії може бути відраховано не більш як 50 відсотків її розміру: на утримання членів сім'ї (аліменти), на відшкодування збитків від розкрадання майна підприємств і організацій, на відшкодування пенсіонером шкоди, заподіяної каліцтвом або іншим ушкодженням здоров'я, а також у зв'язку зі смертю потерпілого, на повернення переплачених сум заробітної плати в передбачених законом випадках.</w:t>
            </w:r>
          </w:p>
          <w:p w:rsidR="00C51FE4" w:rsidRPr="00FD69B0" w:rsidRDefault="00C51FE4" w:rsidP="00D73F29">
            <w:pPr>
              <w:shd w:val="clear" w:color="auto" w:fill="FFFFFF"/>
              <w:spacing w:after="0" w:line="240" w:lineRule="auto"/>
              <w:ind w:firstLine="347"/>
              <w:jc w:val="both"/>
              <w:rPr>
                <w:rFonts w:ascii="Times New Roman" w:eastAsia="Times New Roman" w:hAnsi="Times New Roman"/>
                <w:sz w:val="28"/>
                <w:szCs w:val="28"/>
                <w:lang w:eastAsia="uk-UA"/>
              </w:rPr>
            </w:pPr>
            <w:bookmarkStart w:id="109" w:name="n751"/>
            <w:bookmarkEnd w:id="109"/>
            <w:r w:rsidRPr="00FD69B0">
              <w:rPr>
                <w:rFonts w:ascii="Times New Roman" w:eastAsia="Times New Roman" w:hAnsi="Times New Roman"/>
                <w:sz w:val="28"/>
                <w:szCs w:val="28"/>
                <w:lang w:eastAsia="uk-UA"/>
              </w:rPr>
              <w:t>З усіх інших видів стягнень може бути відраховано не більш як 20 відсотків пенсії.</w:t>
            </w:r>
          </w:p>
          <w:p w:rsidR="008E71F4" w:rsidRPr="00FD69B0" w:rsidRDefault="008E71F4" w:rsidP="00D73F29">
            <w:pPr>
              <w:shd w:val="clear" w:color="auto" w:fill="FFFFFF"/>
              <w:spacing w:after="0" w:line="240" w:lineRule="auto"/>
              <w:ind w:firstLine="347"/>
              <w:jc w:val="both"/>
              <w:rPr>
                <w:rFonts w:ascii="Times New Roman" w:eastAsia="Times New Roman" w:hAnsi="Times New Roman"/>
                <w:sz w:val="28"/>
                <w:szCs w:val="28"/>
                <w:lang w:eastAsia="uk-UA"/>
              </w:rPr>
            </w:pPr>
          </w:p>
          <w:p w:rsidR="00C51FE4" w:rsidRPr="00FD69B0" w:rsidRDefault="00C51FE4" w:rsidP="00D73F29">
            <w:pPr>
              <w:shd w:val="clear" w:color="auto" w:fill="FFFFFF"/>
              <w:spacing w:after="0" w:line="240" w:lineRule="auto"/>
              <w:ind w:firstLine="347"/>
              <w:jc w:val="both"/>
              <w:rPr>
                <w:rStyle w:val="rvts9"/>
                <w:rFonts w:ascii="Times New Roman" w:eastAsia="Times New Roman" w:hAnsi="Times New Roman"/>
                <w:b/>
                <w:sz w:val="28"/>
                <w:szCs w:val="28"/>
                <w:lang w:eastAsia="uk-UA"/>
              </w:rPr>
            </w:pPr>
          </w:p>
        </w:tc>
        <w:tc>
          <w:tcPr>
            <w:tcW w:w="7746" w:type="dxa"/>
            <w:gridSpan w:val="3"/>
          </w:tcPr>
          <w:p w:rsidR="00C51FE4" w:rsidRPr="00FD69B0" w:rsidRDefault="00C51FE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lastRenderedPageBreak/>
              <w:t>Стаття 50. </w:t>
            </w:r>
            <w:r w:rsidRPr="00FD69B0">
              <w:rPr>
                <w:rFonts w:ascii="Times New Roman" w:eastAsia="Times New Roman" w:hAnsi="Times New Roman"/>
                <w:sz w:val="28"/>
                <w:szCs w:val="28"/>
                <w:lang w:eastAsia="uk-UA"/>
              </w:rPr>
              <w:t>Утримання надміру виплачених сум пенсій. Відрахування з пенсій</w:t>
            </w:r>
          </w:p>
          <w:p w:rsidR="00C51FE4" w:rsidRPr="00FD69B0" w:rsidRDefault="00C51FE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1. Суми пенсій, виплачені надміру внаслідок зловживань з боку пенсіонера або подання страхувальником недостовірних даних, можуть бути повернуті пенсіонером добровільно або стягуються на підставі рішень територіальних органів Пенсійного фонду чи в судовому порядку.</w:t>
            </w:r>
          </w:p>
          <w:p w:rsidR="0095742A" w:rsidRDefault="0095742A" w:rsidP="00D73F29">
            <w:pPr>
              <w:shd w:val="clear" w:color="auto" w:fill="FFFFFF"/>
              <w:spacing w:after="0" w:line="240" w:lineRule="auto"/>
              <w:ind w:firstLine="267"/>
              <w:jc w:val="both"/>
              <w:rPr>
                <w:rFonts w:ascii="Times New Roman" w:eastAsia="Times New Roman" w:hAnsi="Times New Roman"/>
                <w:sz w:val="28"/>
                <w:szCs w:val="28"/>
                <w:lang w:eastAsia="uk-UA"/>
              </w:rPr>
            </w:pPr>
          </w:p>
          <w:p w:rsidR="00C51FE4" w:rsidRPr="00FD69B0" w:rsidRDefault="00C51FE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2. Відрахування з пенсії провадяться в установленому законом порядку на підставі судових рішень, ухвал, постанов і вироків (щодо майнових стягнень), виконавчих написів нотаріусів та інших рішень і постанов, виконання яких відповідно до закону провадиться в порядку, встановленому для виконання судових рішень.</w:t>
            </w:r>
          </w:p>
          <w:p w:rsidR="00C51FE4" w:rsidRPr="00FD69B0" w:rsidRDefault="00C51FE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Розмір відрахування з пенсії обчислюється з суми, що належить пенсіонерові до виплати.</w:t>
            </w:r>
          </w:p>
          <w:p w:rsidR="00C51FE4" w:rsidRPr="00FD69B0" w:rsidRDefault="00C51FE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З пенсії може бути відраховано не більш як 50 відсотків її розміру: на утримання членів сім'ї (аліменти), на відшкодування збитків від розкрадання майна підприємств і організацій, на відшкодування пенсіонером шкоди, заподіяної каліцтвом або іншим ушкодженням здоров'я, а також у зв'язку зі смертю потерпілого, на повернення переплачених сум заробітної плати в передбачених законом випадках.</w:t>
            </w:r>
          </w:p>
          <w:p w:rsidR="0095742A" w:rsidRDefault="0095742A" w:rsidP="00D73F29">
            <w:pPr>
              <w:shd w:val="clear" w:color="auto" w:fill="FFFFFF"/>
              <w:spacing w:after="0" w:line="240" w:lineRule="auto"/>
              <w:ind w:firstLine="267"/>
              <w:jc w:val="both"/>
              <w:rPr>
                <w:rFonts w:ascii="Times New Roman" w:eastAsia="Times New Roman" w:hAnsi="Times New Roman"/>
                <w:sz w:val="28"/>
                <w:szCs w:val="28"/>
                <w:lang w:eastAsia="uk-UA"/>
              </w:rPr>
            </w:pPr>
          </w:p>
          <w:p w:rsidR="00C51FE4" w:rsidRPr="00FD69B0" w:rsidRDefault="00C51FE4"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З усіх інших видів стягнень може бути відраховано не більш як 20 відсотків пенсії.</w:t>
            </w:r>
          </w:p>
          <w:p w:rsidR="00C51FE4" w:rsidRPr="00FD69B0" w:rsidRDefault="00C51FE4" w:rsidP="008E71F4">
            <w:pPr>
              <w:pStyle w:val="rvps2"/>
              <w:shd w:val="clear" w:color="auto" w:fill="FFFFFF"/>
              <w:spacing w:before="0" w:beforeAutospacing="0" w:after="0" w:afterAutospacing="0"/>
              <w:jc w:val="both"/>
              <w:rPr>
                <w:rStyle w:val="rvts9"/>
                <w:b/>
                <w:bCs/>
                <w:sz w:val="28"/>
                <w:szCs w:val="28"/>
                <w:lang w:val="uk-UA"/>
              </w:rPr>
            </w:pPr>
          </w:p>
          <w:p w:rsidR="00C51FE4" w:rsidRPr="00FD69B0" w:rsidRDefault="00C51FE4" w:rsidP="00D73F29">
            <w:pPr>
              <w:pStyle w:val="rvps2"/>
              <w:shd w:val="clear" w:color="auto" w:fill="FFFFFF"/>
              <w:spacing w:before="0" w:beforeAutospacing="0" w:after="0" w:afterAutospacing="0"/>
              <w:ind w:firstLine="267"/>
              <w:jc w:val="both"/>
              <w:rPr>
                <w:rStyle w:val="rvts9"/>
                <w:b/>
                <w:bCs/>
                <w:sz w:val="28"/>
                <w:szCs w:val="28"/>
                <w:lang w:val="uk-UA"/>
              </w:rPr>
            </w:pPr>
            <w:r w:rsidRPr="00FD69B0">
              <w:rPr>
                <w:b/>
                <w:sz w:val="28"/>
                <w:szCs w:val="28"/>
                <w:shd w:val="clear" w:color="auto" w:fill="FFFFFF"/>
                <w:lang w:val="uk-UA"/>
              </w:rPr>
              <w:lastRenderedPageBreak/>
              <w:t xml:space="preserve">Розмір відрахувань з пенсії за кількома виконавчими документами </w:t>
            </w:r>
            <w:r w:rsidR="00CC5604" w:rsidRPr="00FD69B0">
              <w:rPr>
                <w:b/>
                <w:sz w:val="28"/>
                <w:szCs w:val="28"/>
                <w:shd w:val="clear" w:color="auto" w:fill="FFFFFF"/>
                <w:lang w:val="uk-UA"/>
              </w:rPr>
              <w:t xml:space="preserve">не може перевищувати </w:t>
            </w:r>
            <w:r w:rsidRPr="00FD69B0">
              <w:rPr>
                <w:b/>
                <w:sz w:val="28"/>
                <w:szCs w:val="28"/>
                <w:lang w:val="uk-UA" w:eastAsia="uk-UA"/>
              </w:rPr>
              <w:t>50 відсотків її розміру.</w:t>
            </w:r>
          </w:p>
        </w:tc>
      </w:tr>
      <w:tr w:rsidR="00FD69B0" w:rsidRPr="00FD69B0" w:rsidTr="00426D8E">
        <w:trPr>
          <w:trHeight w:val="632"/>
        </w:trPr>
        <w:tc>
          <w:tcPr>
            <w:tcW w:w="7167" w:type="dxa"/>
          </w:tcPr>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 xml:space="preserve">Стаття 73. </w:t>
            </w:r>
            <w:r w:rsidRPr="00FD69B0">
              <w:rPr>
                <w:sz w:val="28"/>
                <w:szCs w:val="28"/>
                <w:lang w:val="uk-UA"/>
              </w:rPr>
              <w:t>Використання коштів Пенсійного фонду</w:t>
            </w: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0" w:name="n1136"/>
            <w:bookmarkEnd w:id="110"/>
            <w:r w:rsidRPr="00FD69B0">
              <w:rPr>
                <w:sz w:val="28"/>
                <w:szCs w:val="28"/>
                <w:lang w:val="uk-UA"/>
              </w:rPr>
              <w:t>1. Кошти Пенсійного фонду використовуються на:</w:t>
            </w: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1" w:name="n1137"/>
            <w:bookmarkEnd w:id="111"/>
            <w:r w:rsidRPr="00FD69B0">
              <w:rPr>
                <w:sz w:val="28"/>
                <w:szCs w:val="28"/>
                <w:lang w:val="uk-UA"/>
              </w:rPr>
              <w:t>1) виплату пенсій, передбачених цим Законом;</w:t>
            </w: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2" w:name="n1138"/>
            <w:bookmarkEnd w:id="112"/>
            <w:r w:rsidRPr="00FD69B0">
              <w:rPr>
                <w:sz w:val="28"/>
                <w:szCs w:val="28"/>
                <w:lang w:val="uk-UA"/>
              </w:rPr>
              <w:t>2) надання соціальних послуг, передбачених цим Законом;</w:t>
            </w: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3" w:name="n1139"/>
            <w:bookmarkEnd w:id="113"/>
            <w:r w:rsidRPr="00FD69B0">
              <w:rPr>
                <w:sz w:val="28"/>
                <w:szCs w:val="28"/>
                <w:lang w:val="uk-UA"/>
              </w:rPr>
              <w:t>3) фінансування адміністративних витрат, пов'язаних з виконанням функцій, покладених на органи Пенсійного фонду;</w:t>
            </w: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4" w:name="n1140"/>
            <w:bookmarkEnd w:id="114"/>
            <w:r w:rsidRPr="00FD69B0">
              <w:rPr>
                <w:sz w:val="28"/>
                <w:szCs w:val="28"/>
                <w:lang w:val="uk-UA"/>
              </w:rPr>
              <w:t>4) оплату послуг з виплати та доставки пенсій;</w:t>
            </w: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5" w:name="n1141"/>
            <w:bookmarkEnd w:id="115"/>
            <w:r w:rsidRPr="00FD69B0">
              <w:rPr>
                <w:sz w:val="28"/>
                <w:szCs w:val="28"/>
                <w:lang w:val="uk-UA"/>
              </w:rPr>
              <w:t>5) формування резерву коштів Пенсійного фонду.</w:t>
            </w:r>
          </w:p>
          <w:p w:rsidR="0095742A" w:rsidRDefault="0095742A" w:rsidP="00D73F29">
            <w:pPr>
              <w:pStyle w:val="rvps2"/>
              <w:shd w:val="clear" w:color="auto" w:fill="FFFFFF"/>
              <w:spacing w:before="0" w:beforeAutospacing="0" w:after="0" w:afterAutospacing="0"/>
              <w:ind w:firstLine="347"/>
              <w:jc w:val="both"/>
              <w:rPr>
                <w:sz w:val="28"/>
                <w:szCs w:val="28"/>
                <w:lang w:val="uk-UA"/>
              </w:rPr>
            </w:pPr>
            <w:bookmarkStart w:id="116" w:name="n1142"/>
            <w:bookmarkEnd w:id="116"/>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2. Забороняється використання коштів Пенсійного фонду на цілі, не передбачені цим Законом.</w:t>
            </w:r>
          </w:p>
        </w:tc>
        <w:tc>
          <w:tcPr>
            <w:tcW w:w="7746" w:type="dxa"/>
            <w:gridSpan w:val="3"/>
          </w:tcPr>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 xml:space="preserve">Стаття 73. </w:t>
            </w:r>
            <w:r w:rsidRPr="00FD69B0">
              <w:rPr>
                <w:sz w:val="28"/>
                <w:szCs w:val="28"/>
                <w:lang w:val="uk-UA"/>
              </w:rPr>
              <w:t>Використання коштів Пенсійного фонду</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Кошти Пенсійного фонду використовуються на:</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виплату пенсій, передбачених цим Законом;</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2) надання </w:t>
            </w:r>
            <w:r w:rsidR="0095742A">
              <w:rPr>
                <w:sz w:val="28"/>
                <w:szCs w:val="28"/>
                <w:lang w:val="uk-UA"/>
              </w:rPr>
              <w:t xml:space="preserve">   </w:t>
            </w:r>
            <w:r w:rsidRPr="00FD69B0">
              <w:rPr>
                <w:sz w:val="28"/>
                <w:szCs w:val="28"/>
                <w:lang w:val="uk-UA"/>
              </w:rPr>
              <w:t xml:space="preserve">соціальних </w:t>
            </w:r>
            <w:r w:rsidR="0095742A">
              <w:rPr>
                <w:sz w:val="28"/>
                <w:szCs w:val="28"/>
                <w:lang w:val="uk-UA"/>
              </w:rPr>
              <w:t xml:space="preserve">   </w:t>
            </w:r>
            <w:r w:rsidRPr="00FD69B0">
              <w:rPr>
                <w:sz w:val="28"/>
                <w:szCs w:val="28"/>
                <w:lang w:val="uk-UA"/>
              </w:rPr>
              <w:t xml:space="preserve">послуг, </w:t>
            </w:r>
            <w:r w:rsidR="0095742A">
              <w:rPr>
                <w:sz w:val="28"/>
                <w:szCs w:val="28"/>
                <w:lang w:val="uk-UA"/>
              </w:rPr>
              <w:t xml:space="preserve">  </w:t>
            </w:r>
            <w:r w:rsidRPr="00FD69B0">
              <w:rPr>
                <w:sz w:val="28"/>
                <w:szCs w:val="28"/>
                <w:lang w:val="uk-UA"/>
              </w:rPr>
              <w:t>передбачених цим Законом;</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3) фінансування адміністративних витрат, пов'язаних з виконанням функцій, покладених на органи Пенсійного фонду;</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4) оплату послуг з виплати та доставки пенсій;</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5) формування резерву коштів Пенсійного фонду;</w:t>
            </w:r>
          </w:p>
          <w:p w:rsidR="00BF77A8" w:rsidRPr="00FD69B0" w:rsidRDefault="00BF77A8" w:rsidP="00D73F29">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 xml:space="preserve">6) виконання судових рішень </w:t>
            </w:r>
            <w:r w:rsidRPr="00FD69B0">
              <w:rPr>
                <w:b/>
                <w:sz w:val="28"/>
                <w:szCs w:val="28"/>
                <w:shd w:val="clear" w:color="auto" w:fill="FFFFFF"/>
                <w:lang w:val="uk-UA"/>
              </w:rPr>
              <w:t>за якими</w:t>
            </w:r>
            <w:r w:rsidRPr="00FD69B0">
              <w:rPr>
                <w:b/>
                <w:sz w:val="28"/>
                <w:szCs w:val="28"/>
                <w:lang w:val="uk-UA"/>
              </w:rPr>
              <w:t xml:space="preserve"> боржником </w:t>
            </w:r>
            <w:r w:rsidRPr="00FD69B0">
              <w:rPr>
                <w:b/>
                <w:sz w:val="28"/>
                <w:szCs w:val="28"/>
                <w:shd w:val="clear" w:color="auto" w:fill="FFFFFF"/>
                <w:lang w:val="uk-UA"/>
              </w:rPr>
              <w:t xml:space="preserve">є </w:t>
            </w:r>
            <w:r w:rsidRPr="00FD69B0">
              <w:rPr>
                <w:b/>
                <w:sz w:val="28"/>
                <w:szCs w:val="28"/>
                <w:lang w:val="uk-UA"/>
              </w:rPr>
              <w:t xml:space="preserve">Пенсійний фонд або його </w:t>
            </w:r>
            <w:r w:rsidRPr="00FD69B0">
              <w:rPr>
                <w:b/>
                <w:sz w:val="28"/>
                <w:szCs w:val="28"/>
                <w:shd w:val="clear" w:color="auto" w:fill="FFFFFF"/>
                <w:lang w:val="uk-UA"/>
              </w:rPr>
              <w:t>територіальний орган.</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2. Забороняється використання коштів Пенсійного фонду на цілі, не передбачені цим Законом.</w:t>
            </w:r>
          </w:p>
        </w:tc>
      </w:tr>
      <w:tr w:rsidR="00FD69B0" w:rsidRPr="00FD69B0" w:rsidTr="00426D8E">
        <w:trPr>
          <w:trHeight w:val="632"/>
        </w:trPr>
        <w:tc>
          <w:tcPr>
            <w:tcW w:w="7167" w:type="dxa"/>
          </w:tcPr>
          <w:p w:rsidR="00BF77A8" w:rsidRPr="00FD69B0" w:rsidRDefault="00BF77A8" w:rsidP="00D73F29">
            <w:pPr>
              <w:pStyle w:val="rvps2"/>
              <w:shd w:val="clear" w:color="auto" w:fill="FFFFFF"/>
              <w:spacing w:before="0" w:beforeAutospacing="0" w:after="0" w:afterAutospacing="0"/>
              <w:ind w:firstLine="347"/>
              <w:jc w:val="both"/>
              <w:rPr>
                <w:rStyle w:val="rvts9"/>
                <w:b/>
                <w:bCs/>
                <w:sz w:val="28"/>
                <w:szCs w:val="28"/>
                <w:lang w:val="uk-UA"/>
              </w:rPr>
            </w:pPr>
            <w:r w:rsidRPr="00FD69B0">
              <w:rPr>
                <w:rStyle w:val="rvts9"/>
                <w:b/>
                <w:bCs/>
                <w:sz w:val="28"/>
                <w:szCs w:val="28"/>
                <w:lang w:val="uk-UA"/>
              </w:rPr>
              <w:t>Відсутня</w:t>
            </w:r>
          </w:p>
        </w:tc>
        <w:tc>
          <w:tcPr>
            <w:tcW w:w="7746" w:type="dxa"/>
            <w:gridSpan w:val="3"/>
          </w:tcPr>
          <w:p w:rsidR="00BF77A8" w:rsidRPr="00FD69B0" w:rsidRDefault="00BF77A8" w:rsidP="00D73F29">
            <w:pPr>
              <w:pStyle w:val="rvps2"/>
              <w:shd w:val="clear" w:color="auto" w:fill="FFFFFF"/>
              <w:spacing w:before="0" w:beforeAutospacing="0" w:after="0" w:afterAutospacing="0"/>
              <w:ind w:firstLine="267"/>
              <w:jc w:val="both"/>
              <w:rPr>
                <w:b/>
                <w:sz w:val="28"/>
                <w:szCs w:val="28"/>
                <w:lang w:val="uk-UA"/>
              </w:rPr>
            </w:pPr>
            <w:r w:rsidRPr="00FD69B0">
              <w:rPr>
                <w:rStyle w:val="rvts9"/>
                <w:b/>
                <w:bCs/>
                <w:sz w:val="28"/>
                <w:szCs w:val="28"/>
                <w:lang w:val="uk-UA"/>
              </w:rPr>
              <w:t>Стаття 75</w:t>
            </w:r>
            <w:r w:rsidRPr="00FD69B0">
              <w:rPr>
                <w:rStyle w:val="rvts9"/>
                <w:b/>
                <w:bCs/>
                <w:sz w:val="28"/>
                <w:szCs w:val="28"/>
                <w:vertAlign w:val="superscript"/>
                <w:lang w:val="uk-UA"/>
              </w:rPr>
              <w:t>1</w:t>
            </w:r>
            <w:r w:rsidRPr="00FD69B0">
              <w:rPr>
                <w:rStyle w:val="rvts9"/>
                <w:b/>
                <w:bCs/>
                <w:sz w:val="28"/>
                <w:szCs w:val="28"/>
                <w:lang w:val="uk-UA"/>
              </w:rPr>
              <w:t>.</w:t>
            </w:r>
            <w:r w:rsidRPr="00FD69B0">
              <w:rPr>
                <w:b/>
                <w:sz w:val="28"/>
                <w:szCs w:val="28"/>
                <w:lang w:val="uk-UA"/>
              </w:rPr>
              <w:t xml:space="preserve"> Спеціальний фонд для забезпечення виконання рішень суду</w:t>
            </w:r>
          </w:p>
          <w:p w:rsidR="00F61015" w:rsidRPr="00FD69B0" w:rsidRDefault="00F61015" w:rsidP="00D73F29">
            <w:pPr>
              <w:pStyle w:val="rvps2"/>
              <w:shd w:val="clear" w:color="auto" w:fill="FFFFFF"/>
              <w:spacing w:before="0" w:beforeAutospacing="0" w:after="0" w:afterAutospacing="0"/>
              <w:ind w:firstLine="267"/>
              <w:jc w:val="both"/>
              <w:rPr>
                <w:b/>
                <w:sz w:val="28"/>
                <w:szCs w:val="28"/>
                <w:lang w:val="uk-UA"/>
              </w:rPr>
            </w:pPr>
          </w:p>
          <w:p w:rsidR="00F61015" w:rsidRPr="00FD69B0" w:rsidRDefault="00F61015" w:rsidP="00F61015">
            <w:pPr>
              <w:pStyle w:val="rvps2"/>
              <w:shd w:val="clear" w:color="auto" w:fill="FFFFFF"/>
              <w:spacing w:before="0" w:beforeAutospacing="0" w:after="0" w:afterAutospacing="0" w:line="276" w:lineRule="auto"/>
              <w:ind w:firstLine="267"/>
              <w:jc w:val="both"/>
              <w:rPr>
                <w:b/>
                <w:sz w:val="28"/>
                <w:szCs w:val="28"/>
                <w:lang w:val="uk-UA"/>
              </w:rPr>
            </w:pPr>
            <w:r w:rsidRPr="00FD69B0">
              <w:rPr>
                <w:b/>
                <w:sz w:val="28"/>
                <w:szCs w:val="28"/>
                <w:lang w:val="uk-UA"/>
              </w:rPr>
              <w:t>1. З метою забезпечення виконання рішень суду за якими боржником є Пенсійний фонд або його територіальний орган у бюджеті Пенсійного фонду створюється спеціальний фонд для забезпечення виконання рішень суду (далі - спеціальний фонд).</w:t>
            </w:r>
          </w:p>
          <w:p w:rsidR="00F61015" w:rsidRPr="00FD69B0" w:rsidRDefault="00F61015" w:rsidP="00F61015">
            <w:pPr>
              <w:pStyle w:val="rvps2"/>
              <w:shd w:val="clear" w:color="auto" w:fill="FFFFFF"/>
              <w:spacing w:before="0" w:beforeAutospacing="0" w:after="0" w:afterAutospacing="0" w:line="276" w:lineRule="auto"/>
              <w:ind w:firstLine="267"/>
              <w:jc w:val="both"/>
              <w:rPr>
                <w:b/>
                <w:sz w:val="28"/>
                <w:szCs w:val="28"/>
                <w:lang w:val="uk-UA"/>
              </w:rPr>
            </w:pPr>
            <w:r w:rsidRPr="00FD69B0">
              <w:rPr>
                <w:b/>
                <w:sz w:val="28"/>
                <w:szCs w:val="28"/>
                <w:lang w:val="uk-UA"/>
              </w:rPr>
              <w:t>2. Кошти спеціального фонду використовуються на:</w:t>
            </w:r>
          </w:p>
          <w:p w:rsidR="00F61015" w:rsidRPr="00FD69B0" w:rsidRDefault="00F61015" w:rsidP="00F61015">
            <w:pPr>
              <w:pStyle w:val="rvps2"/>
              <w:shd w:val="clear" w:color="auto" w:fill="FFFFFF"/>
              <w:spacing w:before="0" w:beforeAutospacing="0" w:after="0" w:afterAutospacing="0" w:line="276" w:lineRule="auto"/>
              <w:ind w:firstLine="267"/>
              <w:jc w:val="both"/>
              <w:rPr>
                <w:b/>
                <w:sz w:val="28"/>
                <w:szCs w:val="28"/>
                <w:lang w:val="uk-UA"/>
              </w:rPr>
            </w:pPr>
            <w:r w:rsidRPr="00FD69B0">
              <w:rPr>
                <w:b/>
                <w:sz w:val="28"/>
                <w:szCs w:val="28"/>
                <w:lang w:val="uk-UA"/>
              </w:rPr>
              <w:t>погашення боргу за судовими рішеннями боржником за яким є Пенсійний фонд або його територіальні органи;</w:t>
            </w:r>
          </w:p>
          <w:p w:rsidR="00F61015" w:rsidRPr="00FD69B0" w:rsidRDefault="00F61015" w:rsidP="00F61015">
            <w:pPr>
              <w:pStyle w:val="rvps2"/>
              <w:shd w:val="clear" w:color="auto" w:fill="FFFFFF"/>
              <w:spacing w:before="0" w:beforeAutospacing="0" w:after="0" w:afterAutospacing="0" w:line="276" w:lineRule="auto"/>
              <w:ind w:firstLine="267"/>
              <w:jc w:val="both"/>
              <w:rPr>
                <w:b/>
                <w:sz w:val="28"/>
                <w:szCs w:val="28"/>
                <w:lang w:val="uk-UA"/>
              </w:rPr>
            </w:pPr>
            <w:r w:rsidRPr="00FD69B0">
              <w:rPr>
                <w:b/>
                <w:sz w:val="28"/>
                <w:szCs w:val="28"/>
                <w:lang w:val="uk-UA"/>
              </w:rPr>
              <w:t>сплату витрат виконавчого провадження;</w:t>
            </w:r>
          </w:p>
          <w:p w:rsidR="00F61015" w:rsidRPr="00FD69B0" w:rsidRDefault="00F61015" w:rsidP="00F61015">
            <w:pPr>
              <w:pStyle w:val="rvps2"/>
              <w:shd w:val="clear" w:color="auto" w:fill="FFFFFF"/>
              <w:spacing w:before="0" w:beforeAutospacing="0" w:after="0" w:afterAutospacing="0" w:line="276" w:lineRule="auto"/>
              <w:ind w:firstLine="267"/>
              <w:jc w:val="both"/>
              <w:rPr>
                <w:b/>
                <w:sz w:val="28"/>
                <w:szCs w:val="28"/>
                <w:lang w:val="uk-UA"/>
              </w:rPr>
            </w:pPr>
            <w:r w:rsidRPr="00FD69B0">
              <w:rPr>
                <w:b/>
                <w:sz w:val="28"/>
                <w:szCs w:val="28"/>
                <w:lang w:val="uk-UA"/>
              </w:rPr>
              <w:lastRenderedPageBreak/>
              <w:t xml:space="preserve">сплату штрафів накладених державними виконавцями в порядку визначеному Законом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sz w:val="28"/>
                <w:szCs w:val="28"/>
                <w:lang w:val="uk-UA"/>
              </w:rPr>
              <w:t>.</w:t>
            </w:r>
          </w:p>
          <w:p w:rsidR="00F61015" w:rsidRPr="00FD69B0" w:rsidRDefault="00F61015" w:rsidP="00F61015">
            <w:pPr>
              <w:pStyle w:val="rvps2"/>
              <w:shd w:val="clear" w:color="auto" w:fill="FFFFFF"/>
              <w:spacing w:before="0" w:beforeAutospacing="0" w:after="0" w:afterAutospacing="0" w:line="276" w:lineRule="auto"/>
              <w:ind w:firstLine="267"/>
              <w:jc w:val="both"/>
              <w:rPr>
                <w:b/>
                <w:sz w:val="28"/>
                <w:szCs w:val="28"/>
                <w:lang w:val="uk-UA"/>
              </w:rPr>
            </w:pPr>
            <w:r w:rsidRPr="00FD69B0">
              <w:rPr>
                <w:b/>
                <w:sz w:val="28"/>
                <w:szCs w:val="28"/>
                <w:lang w:val="uk-UA"/>
              </w:rPr>
              <w:t>Забороняється використання коштів спеціального фонду на цілі, не передбачені цією частиною.</w:t>
            </w:r>
          </w:p>
          <w:p w:rsidR="00F61015" w:rsidRPr="00FD69B0" w:rsidRDefault="00F61015" w:rsidP="00F61015">
            <w:pPr>
              <w:pStyle w:val="rvps2"/>
              <w:shd w:val="clear" w:color="auto" w:fill="FFFFFF"/>
              <w:spacing w:before="0" w:beforeAutospacing="0" w:after="0" w:afterAutospacing="0" w:line="276" w:lineRule="auto"/>
              <w:ind w:firstLine="267"/>
              <w:jc w:val="both"/>
              <w:rPr>
                <w:b/>
                <w:sz w:val="28"/>
                <w:szCs w:val="28"/>
                <w:lang w:val="uk-UA"/>
              </w:rPr>
            </w:pPr>
            <w:r w:rsidRPr="00FD69B0">
              <w:rPr>
                <w:b/>
                <w:sz w:val="28"/>
                <w:szCs w:val="28"/>
                <w:lang w:val="uk-UA"/>
              </w:rPr>
              <w:t>3. Спеціальний фонд визначається в обсязі не менше п’ять відсотків прогнозного обсягу доходів бюджету Пенсійного фонду.</w:t>
            </w:r>
          </w:p>
          <w:p w:rsidR="00BF77A8" w:rsidRPr="00FD69B0" w:rsidRDefault="00F61015" w:rsidP="00F61015">
            <w:pPr>
              <w:pStyle w:val="rvps2"/>
              <w:shd w:val="clear" w:color="auto" w:fill="FFFFFF"/>
              <w:spacing w:before="0" w:beforeAutospacing="0" w:after="0" w:afterAutospacing="0" w:line="276" w:lineRule="auto"/>
              <w:ind w:firstLine="267"/>
              <w:jc w:val="both"/>
              <w:rPr>
                <w:rStyle w:val="rvts9"/>
                <w:b/>
                <w:sz w:val="28"/>
                <w:szCs w:val="28"/>
                <w:shd w:val="clear" w:color="auto" w:fill="FFFFFF"/>
                <w:lang w:val="uk-UA"/>
              </w:rPr>
            </w:pPr>
            <w:r w:rsidRPr="00FD69B0">
              <w:rPr>
                <w:b/>
                <w:sz w:val="28"/>
                <w:szCs w:val="28"/>
                <w:lang w:val="uk-UA"/>
              </w:rPr>
              <w:t>4. Порядок формування та використання коштів спеціального фонду встановлюється правлінням Пенсійного фонду за погодженням з Міністерством юстиції України.</w:t>
            </w:r>
          </w:p>
        </w:tc>
      </w:tr>
      <w:tr w:rsidR="00FD69B0" w:rsidRPr="00FD69B0" w:rsidTr="00426D8E">
        <w:trPr>
          <w:trHeight w:val="632"/>
        </w:trPr>
        <w:tc>
          <w:tcPr>
            <w:tcW w:w="7167" w:type="dxa"/>
          </w:tcPr>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76.</w:t>
            </w:r>
            <w:r w:rsidRPr="00FD69B0">
              <w:rPr>
                <w:sz w:val="28"/>
                <w:szCs w:val="28"/>
                <w:lang w:val="uk-UA"/>
              </w:rPr>
              <w:t> Облік коштів Пенсійного фонду</w:t>
            </w:r>
          </w:p>
          <w:p w:rsidR="008E71F4" w:rsidRPr="00FD69B0" w:rsidRDefault="008E71F4" w:rsidP="00D73F29">
            <w:pPr>
              <w:pStyle w:val="rvps2"/>
              <w:shd w:val="clear" w:color="auto" w:fill="FFFFFF"/>
              <w:spacing w:before="0" w:beforeAutospacing="0" w:after="0" w:afterAutospacing="0"/>
              <w:ind w:firstLine="347"/>
              <w:jc w:val="both"/>
              <w:rPr>
                <w:sz w:val="28"/>
                <w:szCs w:val="28"/>
                <w:lang w:val="uk-UA"/>
              </w:rPr>
            </w:pP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7" w:name="n1162"/>
            <w:bookmarkEnd w:id="117"/>
            <w:r w:rsidRPr="00FD69B0">
              <w:rPr>
                <w:sz w:val="28"/>
                <w:szCs w:val="28"/>
                <w:lang w:val="uk-UA"/>
              </w:rPr>
              <w:t>1. Облік надходжень і витрат коштів Пенсійного фонду здійснюють виконавчі органи Пенсійного фонду.</w:t>
            </w:r>
          </w:p>
          <w:p w:rsidR="00BF77A8" w:rsidRPr="00FD69B0" w:rsidRDefault="00BF77A8" w:rsidP="00D73F29">
            <w:pPr>
              <w:pStyle w:val="rvps2"/>
              <w:shd w:val="clear" w:color="auto" w:fill="FFFFFF"/>
              <w:spacing w:before="0" w:beforeAutospacing="0" w:after="0" w:afterAutospacing="0"/>
              <w:ind w:firstLine="347"/>
              <w:jc w:val="both"/>
              <w:rPr>
                <w:sz w:val="28"/>
                <w:szCs w:val="28"/>
                <w:lang w:val="uk-UA"/>
              </w:rPr>
            </w:pPr>
            <w:bookmarkStart w:id="118" w:name="n1163"/>
            <w:bookmarkEnd w:id="118"/>
            <w:r w:rsidRPr="00FD69B0">
              <w:rPr>
                <w:sz w:val="28"/>
                <w:szCs w:val="28"/>
                <w:lang w:val="uk-UA"/>
              </w:rPr>
              <w:t>2. Кошти Пенсійного фонду зараховуються на єдиний рахунок Пенсійного фонду і зберігаються на окремих рахунках територіальних органів Пенсійного фонду в уповноваженому банку.</w:t>
            </w:r>
          </w:p>
        </w:tc>
        <w:tc>
          <w:tcPr>
            <w:tcW w:w="7746" w:type="dxa"/>
            <w:gridSpan w:val="3"/>
          </w:tcPr>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76.</w:t>
            </w:r>
            <w:r w:rsidRPr="00FD69B0">
              <w:rPr>
                <w:sz w:val="28"/>
                <w:szCs w:val="28"/>
                <w:lang w:val="uk-UA"/>
              </w:rPr>
              <w:t> Облік коштів Пенсійного фонду</w:t>
            </w:r>
          </w:p>
          <w:p w:rsidR="008E71F4" w:rsidRPr="00FD69B0" w:rsidRDefault="008E71F4" w:rsidP="00D73F29">
            <w:pPr>
              <w:pStyle w:val="rvps2"/>
              <w:shd w:val="clear" w:color="auto" w:fill="FFFFFF"/>
              <w:spacing w:before="0" w:beforeAutospacing="0" w:after="0" w:afterAutospacing="0"/>
              <w:ind w:firstLine="267"/>
              <w:jc w:val="both"/>
              <w:rPr>
                <w:sz w:val="28"/>
                <w:szCs w:val="28"/>
                <w:lang w:val="uk-UA"/>
              </w:rPr>
            </w:pP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Облік надходжень і витрат коштів Пенсійного фонду здійснюють виконавчі органи Пенсійного фонду.</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2. Кошти Пенсійного фонду зараховуються на єдиний рахунок Пенсійного фонду і зберігаються на окремих рахунках територіальних органів Пенсійного фонду в уповноваженому банку.</w:t>
            </w:r>
          </w:p>
          <w:p w:rsidR="00F61015" w:rsidRPr="00FD69B0" w:rsidRDefault="00F61015" w:rsidP="00F61015">
            <w:pPr>
              <w:pStyle w:val="rvps2"/>
              <w:shd w:val="clear" w:color="auto" w:fill="FFFFFF"/>
              <w:spacing w:after="0"/>
              <w:ind w:firstLine="267"/>
              <w:jc w:val="both"/>
              <w:rPr>
                <w:b/>
                <w:sz w:val="28"/>
                <w:szCs w:val="28"/>
                <w:lang w:val="uk-UA"/>
              </w:rPr>
            </w:pPr>
            <w:r w:rsidRPr="00FD69B0">
              <w:rPr>
                <w:b/>
                <w:sz w:val="28"/>
                <w:szCs w:val="28"/>
                <w:lang w:val="uk-UA"/>
              </w:rPr>
              <w:t>3. Кошти спеціального фонду зберігаються на рахунках із спеціальним режимом використання відкритих Пенсійним фондом та його територіальними органами.</w:t>
            </w:r>
          </w:p>
          <w:p w:rsidR="00BF77A8" w:rsidRPr="00FD69B0" w:rsidRDefault="00F61015" w:rsidP="00F61015">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lastRenderedPageBreak/>
              <w:t>Реквізити рахунків із спеціальним режимом використання оприлюднються на офіційному веб-сайті Пенсійного фонду.</w:t>
            </w:r>
          </w:p>
        </w:tc>
      </w:tr>
      <w:tr w:rsidR="00FD69B0" w:rsidRPr="00FD69B0" w:rsidTr="00426D8E">
        <w:trPr>
          <w:trHeight w:val="632"/>
        </w:trPr>
        <w:tc>
          <w:tcPr>
            <w:tcW w:w="7167" w:type="dxa"/>
          </w:tcPr>
          <w:p w:rsidR="005C53AB" w:rsidRPr="00FD69B0" w:rsidRDefault="005C53AB"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106. </w:t>
            </w:r>
            <w:r w:rsidRPr="00FD69B0">
              <w:rPr>
                <w:rFonts w:ascii="Times New Roman" w:hAnsi="Times New Roman"/>
                <w:sz w:val="28"/>
                <w:szCs w:val="28"/>
                <w:shd w:val="clear" w:color="auto" w:fill="FFFFFF"/>
              </w:rPr>
              <w:t>Відповідальність страхувальників, банків, організацій, що здійснюють виплату і доставку пенсій, та їх посадових осіб</w:t>
            </w:r>
          </w:p>
          <w:p w:rsidR="005C53AB" w:rsidRPr="00FD69B0" w:rsidRDefault="005C53AB"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14. Рішення органу Пенсійного фонду про нарахування пені або накладення штрафу, передбачених частинами дев'ятою і десятою цієї статті, є </w:t>
            </w:r>
            <w:bookmarkStart w:id="119" w:name="w1_176"/>
            <w:r w:rsidRPr="00FD69B0">
              <w:rPr>
                <w:sz w:val="28"/>
                <w:szCs w:val="28"/>
                <w:lang w:val="uk-UA"/>
              </w:rPr>
              <w:fldChar w:fldCharType="begin"/>
            </w:r>
            <w:r w:rsidRPr="00FD69B0">
              <w:rPr>
                <w:sz w:val="28"/>
                <w:szCs w:val="28"/>
                <w:lang w:val="uk-UA"/>
              </w:rPr>
              <w:instrText xml:space="preserve"> HYPERLINK "https://zakon.rada.gov.ua/laws/show/1058-15?find=1&amp;text=%D0%B2%D0%B8%D0%BA%D0%BE%D0%BD%D0%B0%D0%B2" \l "w1_177"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19"/>
            <w:r w:rsidRPr="00FD69B0">
              <w:rPr>
                <w:sz w:val="28"/>
                <w:szCs w:val="28"/>
                <w:lang w:val="uk-UA"/>
              </w:rPr>
              <w:t>чим документом.</w:t>
            </w:r>
          </w:p>
          <w:p w:rsidR="005C53AB" w:rsidRPr="00FD69B0" w:rsidRDefault="005C53AB" w:rsidP="00B2776F">
            <w:pPr>
              <w:pStyle w:val="rvps2"/>
              <w:shd w:val="clear" w:color="auto" w:fill="FFFFFF"/>
              <w:spacing w:before="0" w:beforeAutospacing="0" w:after="0" w:afterAutospacing="0"/>
              <w:ind w:firstLine="347"/>
              <w:jc w:val="both"/>
              <w:rPr>
                <w:rStyle w:val="rvts9"/>
                <w:sz w:val="28"/>
                <w:szCs w:val="28"/>
                <w:lang w:val="uk-UA"/>
              </w:rPr>
            </w:pPr>
            <w:bookmarkStart w:id="120" w:name="n1811"/>
            <w:bookmarkEnd w:id="120"/>
            <w:r w:rsidRPr="00FD69B0">
              <w:rPr>
                <w:sz w:val="28"/>
                <w:szCs w:val="28"/>
                <w:lang w:val="uk-UA"/>
              </w:rPr>
              <w:t>У разі якщо страхувальник, банк чи організація, яка здійснює виплату і доставку пенсій, отримали рішення про нарахування пені та накладення штрафу, передбачених частинами дев'ятою і десятою цієї статті, і не сплатили зазначені в них суми фінансових санкцій протягом десяти робочих днів, а також не оскаржили це рішення чи не повідомили у цей строк відповідний </w:t>
            </w:r>
            <w:bookmarkStart w:id="121" w:name="w1_177"/>
            <w:r w:rsidRPr="00FD69B0">
              <w:rPr>
                <w:sz w:val="28"/>
                <w:szCs w:val="28"/>
                <w:lang w:val="uk-UA"/>
              </w:rPr>
              <w:fldChar w:fldCharType="begin"/>
            </w:r>
            <w:r w:rsidRPr="00FD69B0">
              <w:rPr>
                <w:sz w:val="28"/>
                <w:szCs w:val="28"/>
                <w:lang w:val="uk-UA"/>
              </w:rPr>
              <w:instrText xml:space="preserve"> HYPERLINK "https://zakon.rada.gov.ua/laws/show/1058-15?find=1&amp;text=%D0%B2%D0%B8%D0%BA%D0%BE%D0%BD%D0%B0%D0%B2" \l "w1_178"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21"/>
            <w:r w:rsidRPr="00FD69B0">
              <w:rPr>
                <w:sz w:val="28"/>
                <w:szCs w:val="28"/>
                <w:lang w:val="uk-UA"/>
              </w:rPr>
              <w:t xml:space="preserve">чий орган Пенсійного фонду про його оскарження, </w:t>
            </w:r>
            <w:r w:rsidRPr="0095742A">
              <w:rPr>
                <w:i/>
                <w:sz w:val="28"/>
                <w:szCs w:val="28"/>
                <w:lang w:val="uk-UA"/>
              </w:rPr>
              <w:t>воно передається для виконання державній </w:t>
            </w:r>
            <w:bookmarkStart w:id="122" w:name="w1_178"/>
            <w:r w:rsidRPr="0095742A">
              <w:rPr>
                <w:i/>
                <w:sz w:val="28"/>
                <w:szCs w:val="28"/>
                <w:lang w:val="uk-UA"/>
              </w:rPr>
              <w:fldChar w:fldCharType="begin"/>
            </w:r>
            <w:r w:rsidRPr="0095742A">
              <w:rPr>
                <w:i/>
                <w:sz w:val="28"/>
                <w:szCs w:val="28"/>
                <w:lang w:val="uk-UA"/>
              </w:rPr>
              <w:instrText xml:space="preserve"> HYPERLINK "https://zakon.rada.gov.ua/laws/show/1058-15?find=1&amp;text=%D0%B2%D0%B8%D0%BA%D0%BE%D0%BD%D0%B0%D0%B2" \l "w1_179" </w:instrText>
            </w:r>
            <w:r w:rsidRPr="0095742A">
              <w:rPr>
                <w:i/>
                <w:sz w:val="28"/>
                <w:szCs w:val="28"/>
                <w:lang w:val="uk-UA"/>
              </w:rPr>
              <w:fldChar w:fldCharType="separate"/>
            </w:r>
            <w:r w:rsidRPr="0095742A">
              <w:rPr>
                <w:rStyle w:val="a4"/>
                <w:i/>
                <w:color w:val="auto"/>
                <w:sz w:val="28"/>
                <w:szCs w:val="28"/>
                <w:u w:val="none"/>
                <w:lang w:val="uk-UA"/>
              </w:rPr>
              <w:t>виконав</w:t>
            </w:r>
            <w:r w:rsidRPr="0095742A">
              <w:rPr>
                <w:i/>
                <w:sz w:val="28"/>
                <w:szCs w:val="28"/>
                <w:lang w:val="uk-UA"/>
              </w:rPr>
              <w:fldChar w:fldCharType="end"/>
            </w:r>
            <w:bookmarkEnd w:id="122"/>
            <w:r w:rsidRPr="0095742A">
              <w:rPr>
                <w:i/>
                <w:sz w:val="28"/>
                <w:szCs w:val="28"/>
                <w:lang w:val="uk-UA"/>
              </w:rPr>
              <w:t>чій службі</w:t>
            </w:r>
            <w:r w:rsidR="00B2776F" w:rsidRPr="0095742A">
              <w:rPr>
                <w:i/>
                <w:sz w:val="28"/>
                <w:szCs w:val="28"/>
                <w:lang w:val="uk-UA"/>
              </w:rPr>
              <w:t xml:space="preserve"> та страхувальнику.</w:t>
            </w:r>
          </w:p>
        </w:tc>
        <w:tc>
          <w:tcPr>
            <w:tcW w:w="7746" w:type="dxa"/>
            <w:gridSpan w:val="3"/>
          </w:tcPr>
          <w:p w:rsidR="00BF77A8" w:rsidRPr="00FD69B0" w:rsidRDefault="00BF77A8"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106. </w:t>
            </w:r>
            <w:r w:rsidRPr="00FD69B0">
              <w:rPr>
                <w:rFonts w:ascii="Times New Roman" w:hAnsi="Times New Roman"/>
                <w:sz w:val="28"/>
                <w:szCs w:val="28"/>
                <w:shd w:val="clear" w:color="auto" w:fill="FFFFFF"/>
              </w:rPr>
              <w:t>Відповідальність страхувальників, банків, організацій, що здійснюють виплату і доставку пенсій, та їх посадових осіб</w:t>
            </w:r>
          </w:p>
          <w:p w:rsidR="00BF77A8" w:rsidRPr="00FD69B0" w:rsidRDefault="00BF77A8"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14. Рішення органу Пенсійного фонду про нарахування пені або накладення штрафу, передбачених частинами дев'ятою і десятою цієї статті, є </w:t>
            </w:r>
            <w:hyperlink r:id="rId95" w:anchor="w1_177" w:history="1">
              <w:r w:rsidRPr="00FD69B0">
                <w:rPr>
                  <w:rStyle w:val="a4"/>
                  <w:color w:val="auto"/>
                  <w:sz w:val="28"/>
                  <w:szCs w:val="28"/>
                  <w:u w:val="none"/>
                  <w:lang w:val="uk-UA"/>
                </w:rPr>
                <w:t>виконав</w:t>
              </w:r>
            </w:hyperlink>
            <w:r w:rsidRPr="00FD69B0">
              <w:rPr>
                <w:sz w:val="28"/>
                <w:szCs w:val="28"/>
                <w:lang w:val="uk-UA"/>
              </w:rPr>
              <w:t>чим документом.</w:t>
            </w:r>
          </w:p>
          <w:p w:rsidR="005C53AB" w:rsidRPr="00FD69B0" w:rsidRDefault="00BF77A8" w:rsidP="00B2776F">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У разі якщо страхувальник, банк чи організація, яка здійснює виплату і доставку пенсій, отримали рішення про нарахування пені та накладення штрафу, передбачених частинами дев'ятою і десятою цієї статті, і не сплатили зазначені в них суми фінансових санкцій протягом десяти робочих днів, а також не оскаржили це рішення чи не повідомили у цей строк відповідний </w:t>
            </w:r>
            <w:hyperlink r:id="rId96" w:anchor="w1_178" w:history="1">
              <w:r w:rsidRPr="00FD69B0">
                <w:rPr>
                  <w:rStyle w:val="a4"/>
                  <w:color w:val="auto"/>
                  <w:sz w:val="28"/>
                  <w:szCs w:val="28"/>
                  <w:u w:val="none"/>
                  <w:lang w:val="uk-UA"/>
                </w:rPr>
                <w:t>виконав</w:t>
              </w:r>
            </w:hyperlink>
            <w:r w:rsidRPr="00FD69B0">
              <w:rPr>
                <w:sz w:val="28"/>
                <w:szCs w:val="28"/>
                <w:lang w:val="uk-UA"/>
              </w:rPr>
              <w:t xml:space="preserve">чий орган Пенсійного фонду про його оскарження, </w:t>
            </w:r>
            <w:r w:rsidRPr="00FD69B0">
              <w:rPr>
                <w:b/>
                <w:sz w:val="28"/>
                <w:szCs w:val="28"/>
                <w:lang w:val="uk-UA"/>
              </w:rPr>
              <w:t>воно</w:t>
            </w:r>
            <w:r w:rsidR="00B2776F" w:rsidRPr="00FD69B0">
              <w:rPr>
                <w:sz w:val="28"/>
                <w:szCs w:val="28"/>
                <w:lang w:val="uk-UA"/>
              </w:rPr>
              <w:t xml:space="preserve"> </w:t>
            </w:r>
            <w:r w:rsidR="00B2776F" w:rsidRPr="00FD69B0">
              <w:rPr>
                <w:b/>
                <w:sz w:val="28"/>
                <w:szCs w:val="28"/>
                <w:lang w:val="uk-UA"/>
              </w:rPr>
              <w:t>вноситься до Єдиного державного реєстру виконавчих документів</w:t>
            </w:r>
            <w:r w:rsidRPr="00FD69B0">
              <w:rPr>
                <w:sz w:val="28"/>
                <w:szCs w:val="28"/>
                <w:lang w:val="uk-UA"/>
              </w:rPr>
              <w:t xml:space="preserve"> </w:t>
            </w:r>
            <w:r w:rsidR="00B2776F" w:rsidRPr="00FD69B0">
              <w:rPr>
                <w:sz w:val="28"/>
                <w:szCs w:val="28"/>
                <w:lang w:val="uk-UA"/>
              </w:rPr>
              <w:t xml:space="preserve"> та </w:t>
            </w:r>
            <w:r w:rsidRPr="00FD69B0">
              <w:rPr>
                <w:b/>
                <w:sz w:val="28"/>
                <w:szCs w:val="28"/>
                <w:lang w:val="uk-UA"/>
              </w:rPr>
              <w:t xml:space="preserve">передається для виконання </w:t>
            </w:r>
            <w:r w:rsidR="00B2776F" w:rsidRPr="00FD69B0">
              <w:rPr>
                <w:b/>
                <w:sz w:val="28"/>
                <w:szCs w:val="28"/>
                <w:lang w:val="uk-UA"/>
              </w:rPr>
              <w:t xml:space="preserve">до </w:t>
            </w:r>
            <w:r w:rsidR="009816BE" w:rsidRPr="00FD69B0">
              <w:rPr>
                <w:b/>
                <w:sz w:val="28"/>
                <w:szCs w:val="28"/>
                <w:lang w:val="uk-UA"/>
              </w:rPr>
              <w:t>органу державної</w:t>
            </w:r>
            <w:r w:rsidRPr="00FD69B0">
              <w:rPr>
                <w:b/>
                <w:sz w:val="28"/>
                <w:szCs w:val="28"/>
                <w:lang w:val="uk-UA"/>
              </w:rPr>
              <w:t> </w:t>
            </w:r>
            <w:hyperlink r:id="rId97" w:anchor="w1_179" w:history="1">
              <w:r w:rsidRPr="00FD69B0">
                <w:rPr>
                  <w:rStyle w:val="a4"/>
                  <w:b/>
                  <w:color w:val="auto"/>
                  <w:sz w:val="28"/>
                  <w:szCs w:val="28"/>
                  <w:u w:val="none"/>
                  <w:lang w:val="uk-UA"/>
                </w:rPr>
                <w:t>виконав</w:t>
              </w:r>
            </w:hyperlink>
            <w:r w:rsidR="009816BE" w:rsidRPr="00FD69B0">
              <w:rPr>
                <w:b/>
                <w:sz w:val="28"/>
                <w:szCs w:val="28"/>
                <w:lang w:val="uk-UA"/>
              </w:rPr>
              <w:t>чої служби</w:t>
            </w:r>
            <w:r w:rsidR="00B2776F" w:rsidRPr="00FD69B0">
              <w:rPr>
                <w:b/>
                <w:sz w:val="28"/>
                <w:szCs w:val="28"/>
                <w:lang w:val="uk-UA"/>
              </w:rPr>
              <w:t xml:space="preserve"> або приватному виконавцю та страхувальнику.</w:t>
            </w:r>
          </w:p>
        </w:tc>
      </w:tr>
      <w:tr w:rsidR="00FD69B0" w:rsidRPr="00FD69B0" w:rsidTr="00426D8E">
        <w:trPr>
          <w:trHeight w:val="632"/>
        </w:trPr>
        <w:tc>
          <w:tcPr>
            <w:tcW w:w="14913" w:type="dxa"/>
            <w:gridSpan w:val="4"/>
          </w:tcPr>
          <w:p w:rsidR="00F41014" w:rsidRPr="00FD69B0" w:rsidRDefault="00F41014" w:rsidP="00121863">
            <w:pPr>
              <w:pStyle w:val="rvps7"/>
              <w:spacing w:before="0" w:beforeAutospacing="0" w:after="0" w:afterAutospacing="0"/>
              <w:ind w:left="450" w:right="450" w:firstLine="267"/>
              <w:jc w:val="center"/>
              <w:rPr>
                <w:b/>
                <w:bCs/>
                <w:sz w:val="28"/>
                <w:szCs w:val="28"/>
                <w:shd w:val="clear" w:color="auto" w:fill="FFFFFF"/>
                <w:lang w:val="uk-UA"/>
              </w:rPr>
            </w:pPr>
            <w:r w:rsidRPr="00FD69B0">
              <w:rPr>
                <w:b/>
                <w:bCs/>
                <w:sz w:val="28"/>
                <w:szCs w:val="28"/>
                <w:shd w:val="clear" w:color="auto" w:fill="FFFFFF"/>
                <w:lang w:val="uk-UA"/>
              </w:rPr>
              <w:t xml:space="preserve">Закон України </w:t>
            </w:r>
            <w:r w:rsidR="00454118">
              <w:rPr>
                <w:b/>
                <w:bCs/>
                <w:sz w:val="28"/>
                <w:szCs w:val="28"/>
                <w:shd w:val="clear" w:color="auto" w:fill="FFFFFF"/>
                <w:lang w:val="uk-UA"/>
              </w:rPr>
              <w:t>«</w:t>
            </w:r>
            <w:r w:rsidRPr="00FD69B0">
              <w:rPr>
                <w:b/>
                <w:bCs/>
                <w:sz w:val="28"/>
                <w:szCs w:val="28"/>
                <w:shd w:val="clear" w:color="auto" w:fill="FFFFFF"/>
                <w:lang w:val="uk-UA"/>
              </w:rPr>
              <w:t>Про третейські суди</w:t>
            </w:r>
            <w:r w:rsidR="00454118">
              <w:rPr>
                <w:b/>
                <w:bCs/>
                <w:sz w:val="28"/>
                <w:szCs w:val="28"/>
                <w:shd w:val="clear" w:color="auto" w:fill="FFFFFF"/>
                <w:lang w:val="uk-UA"/>
              </w:rPr>
              <w:t>»</w:t>
            </w:r>
          </w:p>
        </w:tc>
      </w:tr>
      <w:tr w:rsidR="00FD69B0" w:rsidRPr="00FD69B0" w:rsidTr="00426D8E">
        <w:trPr>
          <w:trHeight w:val="632"/>
        </w:trPr>
        <w:tc>
          <w:tcPr>
            <w:tcW w:w="7371" w:type="dxa"/>
            <w:gridSpan w:val="3"/>
          </w:tcPr>
          <w:p w:rsidR="00F41014" w:rsidRPr="00FD69B0" w:rsidRDefault="00F41014" w:rsidP="00121863">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57.</w:t>
            </w:r>
            <w:r w:rsidRPr="00FD69B0">
              <w:rPr>
                <w:sz w:val="28"/>
                <w:szCs w:val="28"/>
                <w:lang w:val="uk-UA"/>
              </w:rPr>
              <w:t> Примусове виконання рішення третейського суду</w:t>
            </w:r>
          </w:p>
          <w:p w:rsidR="00F41014" w:rsidRPr="0095742A" w:rsidRDefault="00F41014" w:rsidP="00121863">
            <w:pPr>
              <w:pStyle w:val="rvps2"/>
              <w:shd w:val="clear" w:color="auto" w:fill="FFFFFF"/>
              <w:spacing w:before="0" w:beforeAutospacing="0" w:after="0" w:afterAutospacing="0"/>
              <w:ind w:firstLine="267"/>
              <w:jc w:val="both"/>
              <w:rPr>
                <w:i/>
                <w:sz w:val="28"/>
                <w:szCs w:val="28"/>
                <w:lang w:val="uk-UA"/>
              </w:rPr>
            </w:pPr>
            <w:r w:rsidRPr="00FD69B0">
              <w:rPr>
                <w:sz w:val="28"/>
                <w:szCs w:val="28"/>
                <w:lang w:val="uk-UA"/>
              </w:rPr>
              <w:t>Рішення третейського суду, яке не виконано добровільно, підлягає примусовому виконанню в порядку, встановленому </w:t>
            </w:r>
            <w:hyperlink r:id="rId98" w:tgtFrame="_blank" w:history="1">
              <w:r w:rsidRPr="00FD69B0">
                <w:rPr>
                  <w:rStyle w:val="a4"/>
                  <w:color w:val="auto"/>
                  <w:sz w:val="28"/>
                  <w:szCs w:val="28"/>
                  <w:u w:val="none"/>
                  <w:lang w:val="uk-UA"/>
                </w:rPr>
                <w:t>Законом України</w:t>
              </w:r>
            </w:hyperlink>
            <w:r w:rsidRPr="00FD69B0">
              <w:rPr>
                <w:sz w:val="28"/>
                <w:szCs w:val="28"/>
                <w:lang w:val="uk-UA"/>
              </w:rPr>
              <w:t> </w:t>
            </w:r>
            <w:r w:rsidR="0095742A">
              <w:rPr>
                <w:sz w:val="28"/>
                <w:szCs w:val="28"/>
                <w:lang w:val="uk-UA"/>
              </w:rPr>
              <w:t xml:space="preserve"> </w:t>
            </w:r>
            <w:r w:rsidR="0095742A" w:rsidRPr="0095742A">
              <w:rPr>
                <w:i/>
                <w:sz w:val="28"/>
                <w:szCs w:val="28"/>
                <w:lang w:val="uk-UA"/>
              </w:rPr>
              <w:t>«</w:t>
            </w:r>
            <w:r w:rsidRPr="0095742A">
              <w:rPr>
                <w:i/>
                <w:sz w:val="28"/>
                <w:szCs w:val="28"/>
                <w:lang w:val="uk-UA"/>
              </w:rPr>
              <w:t>Про виконавче провадження</w:t>
            </w:r>
            <w:r w:rsidR="00454118" w:rsidRPr="0095742A">
              <w:rPr>
                <w:i/>
                <w:sz w:val="28"/>
                <w:szCs w:val="28"/>
                <w:lang w:val="uk-UA"/>
              </w:rPr>
              <w:t>»</w:t>
            </w:r>
            <w:r w:rsidRPr="0095742A">
              <w:rPr>
                <w:i/>
                <w:sz w:val="28"/>
                <w:szCs w:val="28"/>
                <w:lang w:val="uk-UA"/>
              </w:rPr>
              <w:t>.</w:t>
            </w:r>
          </w:p>
          <w:p w:rsidR="00F41014" w:rsidRPr="00FD69B0" w:rsidRDefault="00F41014" w:rsidP="00121863">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lastRenderedPageBreak/>
              <w:t>Виконавчий документ, виданий на підставі рішення третейського суду, може бути пред’явлений до примусового виконання в строки, встановлені </w:t>
            </w:r>
            <w:hyperlink r:id="rId99" w:tgtFrame="_blank" w:history="1">
              <w:r w:rsidRPr="00FD69B0">
                <w:rPr>
                  <w:rStyle w:val="a4"/>
                  <w:color w:val="auto"/>
                  <w:sz w:val="28"/>
                  <w:szCs w:val="28"/>
                  <w:u w:val="none"/>
                  <w:lang w:val="uk-UA"/>
                </w:rPr>
                <w:t>Законом України</w:t>
              </w:r>
            </w:hyperlink>
            <w:r w:rsidR="00266FC8">
              <w:rPr>
                <w:sz w:val="28"/>
                <w:szCs w:val="28"/>
                <w:lang w:val="uk-UA"/>
              </w:rPr>
              <w:t xml:space="preserve"> </w:t>
            </w:r>
            <w:r w:rsidR="00266FC8" w:rsidRPr="00266FC8">
              <w:rPr>
                <w:i/>
                <w:sz w:val="28"/>
                <w:szCs w:val="28"/>
                <w:lang w:val="uk-UA"/>
              </w:rPr>
              <w:t>«</w:t>
            </w:r>
            <w:r w:rsidRPr="00266FC8">
              <w:rPr>
                <w:i/>
                <w:sz w:val="28"/>
                <w:szCs w:val="28"/>
                <w:lang w:val="uk-UA"/>
              </w:rPr>
              <w:t>Про виконавче провадження</w:t>
            </w:r>
            <w:r w:rsidR="00454118" w:rsidRPr="00266FC8">
              <w:rPr>
                <w:i/>
                <w:sz w:val="28"/>
                <w:szCs w:val="28"/>
                <w:lang w:val="uk-UA"/>
              </w:rPr>
              <w:t>»</w:t>
            </w:r>
            <w:r w:rsidRPr="00266FC8">
              <w:rPr>
                <w:i/>
                <w:sz w:val="28"/>
                <w:szCs w:val="28"/>
                <w:lang w:val="uk-UA"/>
              </w:rPr>
              <w:t>.</w:t>
            </w:r>
          </w:p>
        </w:tc>
        <w:tc>
          <w:tcPr>
            <w:tcW w:w="7542" w:type="dxa"/>
          </w:tcPr>
          <w:p w:rsidR="00F41014" w:rsidRPr="00FD69B0" w:rsidRDefault="00F41014" w:rsidP="00121863">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lastRenderedPageBreak/>
              <w:t>Стаття 57.</w:t>
            </w:r>
            <w:r w:rsidRPr="00FD69B0">
              <w:rPr>
                <w:sz w:val="28"/>
                <w:szCs w:val="28"/>
                <w:lang w:val="uk-UA"/>
              </w:rPr>
              <w:t> Примусове виконання рішення третейського суду</w:t>
            </w:r>
          </w:p>
          <w:p w:rsidR="00F41014" w:rsidRPr="00FD69B0" w:rsidRDefault="00F41014" w:rsidP="00121863">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Рішення третейського суду, яке не виконано добровільно, підлягає примусовому виконанню в порядку, встановленому </w:t>
            </w:r>
            <w:hyperlink r:id="rId100" w:tgtFrame="_blank" w:history="1">
              <w:r w:rsidRPr="00FD69B0">
                <w:rPr>
                  <w:rStyle w:val="a4"/>
                  <w:color w:val="auto"/>
                  <w:sz w:val="28"/>
                  <w:szCs w:val="28"/>
                  <w:u w:val="none"/>
                  <w:lang w:val="uk-UA"/>
                </w:rPr>
                <w:t>Законом України</w:t>
              </w:r>
            </w:hyperlink>
            <w:r w:rsidR="0095742A">
              <w:rPr>
                <w:sz w:val="28"/>
                <w:szCs w:val="28"/>
                <w:lang w:val="uk-UA"/>
              </w:rPr>
              <w:t xml:space="preserve"> </w:t>
            </w:r>
            <w:r w:rsidR="00266FC8">
              <w:rPr>
                <w:sz w:val="28"/>
                <w:szCs w:val="28"/>
                <w:lang w:val="uk-UA"/>
              </w:rPr>
              <w:t>«</w:t>
            </w:r>
            <w:r w:rsidRPr="00FD69B0">
              <w:rPr>
                <w:b/>
                <w:sz w:val="28"/>
                <w:szCs w:val="28"/>
                <w:lang w:val="uk-UA"/>
              </w:rPr>
              <w:t>Про примусове виконання рішень</w:t>
            </w:r>
            <w:r w:rsidR="00454118">
              <w:rPr>
                <w:sz w:val="28"/>
                <w:szCs w:val="28"/>
                <w:lang w:val="uk-UA"/>
              </w:rPr>
              <w:t>»</w:t>
            </w:r>
            <w:r w:rsidRPr="00FD69B0">
              <w:rPr>
                <w:sz w:val="28"/>
                <w:szCs w:val="28"/>
                <w:lang w:val="uk-UA"/>
              </w:rPr>
              <w:t>.</w:t>
            </w:r>
          </w:p>
          <w:p w:rsidR="00F41014" w:rsidRPr="00FD69B0" w:rsidRDefault="00F41014" w:rsidP="00266FC8">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lastRenderedPageBreak/>
              <w:t>Виконавчий документ, виданий на підставі рішення третейського суду, може бути пред’явлений до примусового виконання в строки, встановлені </w:t>
            </w:r>
            <w:hyperlink r:id="rId101" w:tgtFrame="_blank" w:history="1">
              <w:r w:rsidRPr="00FD69B0">
                <w:rPr>
                  <w:rStyle w:val="a4"/>
                  <w:color w:val="auto"/>
                  <w:sz w:val="28"/>
                  <w:szCs w:val="28"/>
                  <w:u w:val="none"/>
                  <w:lang w:val="uk-UA"/>
                </w:rPr>
                <w:t>Законом України</w:t>
              </w:r>
            </w:hyperlink>
            <w:r w:rsidR="00266FC8">
              <w:rPr>
                <w:sz w:val="28"/>
                <w:szCs w:val="28"/>
                <w:lang w:val="uk-UA"/>
              </w:rPr>
              <w:t xml:space="preserve"> </w:t>
            </w:r>
            <w:r w:rsidR="00266FC8" w:rsidRPr="00266FC8">
              <w:rPr>
                <w:b/>
                <w:sz w:val="28"/>
                <w:szCs w:val="28"/>
                <w:lang w:val="uk-UA"/>
              </w:rPr>
              <w:t>«</w:t>
            </w:r>
            <w:r w:rsidRPr="00266FC8">
              <w:rPr>
                <w:b/>
                <w:sz w:val="28"/>
                <w:szCs w:val="28"/>
                <w:lang w:val="uk-UA"/>
              </w:rPr>
              <w:t>П</w:t>
            </w:r>
            <w:r w:rsidRPr="00FD69B0">
              <w:rPr>
                <w:b/>
                <w:sz w:val="28"/>
                <w:szCs w:val="28"/>
                <w:lang w:val="uk-UA"/>
              </w:rPr>
              <w:t>ро примусове виконання рішен</w:t>
            </w:r>
            <w:r w:rsidRPr="00266FC8">
              <w:rPr>
                <w:sz w:val="28"/>
                <w:szCs w:val="28"/>
                <w:lang w:val="uk-UA"/>
              </w:rPr>
              <w:t>ь</w:t>
            </w:r>
            <w:r w:rsidR="00266FC8" w:rsidRPr="00266FC8">
              <w:rPr>
                <w:sz w:val="28"/>
                <w:szCs w:val="28"/>
                <w:lang w:val="uk-UA"/>
              </w:rPr>
              <w:t>».</w:t>
            </w:r>
          </w:p>
        </w:tc>
      </w:tr>
      <w:tr w:rsidR="00FD69B0" w:rsidRPr="00FD69B0" w:rsidTr="00426D8E">
        <w:trPr>
          <w:trHeight w:val="632"/>
        </w:trPr>
        <w:tc>
          <w:tcPr>
            <w:tcW w:w="14913" w:type="dxa"/>
            <w:gridSpan w:val="4"/>
          </w:tcPr>
          <w:p w:rsidR="009D032A" w:rsidRPr="00FD69B0" w:rsidRDefault="009D032A" w:rsidP="00554267">
            <w:pPr>
              <w:pStyle w:val="a3"/>
              <w:ind w:firstLine="267"/>
              <w:jc w:val="center"/>
              <w:rPr>
                <w:rFonts w:ascii="Times New Roman" w:hAnsi="Times New Roman"/>
                <w:b/>
                <w:noProof/>
                <w:sz w:val="28"/>
                <w:szCs w:val="28"/>
              </w:rPr>
            </w:pPr>
            <w:r w:rsidRPr="00FD69B0">
              <w:rPr>
                <w:rFonts w:ascii="Times New Roman" w:hAnsi="Times New Roman"/>
                <w:b/>
                <w:noProof/>
                <w:sz w:val="28"/>
                <w:szCs w:val="28"/>
              </w:rPr>
              <w:lastRenderedPageBreak/>
              <w:t xml:space="preserve">Закон України </w:t>
            </w:r>
            <w:r w:rsidR="00454118">
              <w:rPr>
                <w:rFonts w:ascii="Times New Roman" w:hAnsi="Times New Roman"/>
                <w:b/>
                <w:noProof/>
                <w:sz w:val="28"/>
                <w:szCs w:val="28"/>
              </w:rPr>
              <w:t>«</w:t>
            </w:r>
            <w:r w:rsidRPr="00FD69B0">
              <w:rPr>
                <w:rFonts w:ascii="Times New Roman" w:hAnsi="Times New Roman"/>
                <w:b/>
                <w:noProof/>
                <w:sz w:val="28"/>
                <w:szCs w:val="28"/>
              </w:rPr>
              <w:t xml:space="preserve">Про </w:t>
            </w:r>
            <w:r w:rsidRPr="00FD69B0">
              <w:rPr>
                <w:rFonts w:ascii="Times New Roman" w:hAnsi="Times New Roman"/>
                <w:b/>
                <w:bCs/>
                <w:sz w:val="28"/>
                <w:szCs w:val="28"/>
                <w:shd w:val="clear" w:color="auto" w:fill="FFFFFF"/>
              </w:rPr>
              <w:t>захист прав споживачів</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 xml:space="preserve"> </w:t>
            </w:r>
          </w:p>
        </w:tc>
      </w:tr>
      <w:tr w:rsidR="00FD69B0" w:rsidRPr="00FD69B0" w:rsidTr="00426D8E">
        <w:trPr>
          <w:trHeight w:val="632"/>
        </w:trPr>
        <w:tc>
          <w:tcPr>
            <w:tcW w:w="7167" w:type="dxa"/>
          </w:tcPr>
          <w:p w:rsidR="009D032A" w:rsidRPr="00FD69B0" w:rsidRDefault="009D032A" w:rsidP="00156A29">
            <w:pPr>
              <w:pStyle w:val="a3"/>
              <w:ind w:firstLine="347"/>
              <w:jc w:val="both"/>
              <w:rPr>
                <w:rFonts w:ascii="Times New Roman" w:hAnsi="Times New Roman"/>
                <w:b/>
                <w:sz w:val="28"/>
                <w:szCs w:val="28"/>
                <w:shd w:val="clear" w:color="auto" w:fill="FFFFFF"/>
              </w:rPr>
            </w:pPr>
            <w:r w:rsidRPr="00FD69B0">
              <w:rPr>
                <w:rFonts w:ascii="Times New Roman" w:hAnsi="Times New Roman"/>
                <w:b/>
                <w:sz w:val="28"/>
                <w:szCs w:val="28"/>
              </w:rPr>
              <w:t xml:space="preserve">Стаття 23. </w:t>
            </w:r>
            <w:r w:rsidRPr="00FD69B0">
              <w:rPr>
                <w:rFonts w:ascii="Times New Roman" w:hAnsi="Times New Roman"/>
                <w:sz w:val="28"/>
                <w:szCs w:val="28"/>
                <w:shd w:val="clear" w:color="auto" w:fill="FFFFFF"/>
              </w:rPr>
              <w:t>Відповідальність за порушення законодавства про захист прав споживачів</w:t>
            </w:r>
          </w:p>
          <w:p w:rsidR="009D032A" w:rsidRDefault="009D032A" w:rsidP="00156A29">
            <w:pPr>
              <w:pStyle w:val="a3"/>
              <w:ind w:firstLine="347"/>
              <w:jc w:val="both"/>
              <w:rPr>
                <w:rFonts w:ascii="Times New Roman" w:hAnsi="Times New Roman"/>
                <w:i/>
                <w:sz w:val="28"/>
                <w:szCs w:val="28"/>
                <w:shd w:val="clear" w:color="auto" w:fill="FFFFFF"/>
              </w:rPr>
            </w:pPr>
            <w:r w:rsidRPr="00FD69B0">
              <w:rPr>
                <w:rFonts w:ascii="Times New Roman" w:hAnsi="Times New Roman"/>
                <w:sz w:val="28"/>
                <w:szCs w:val="28"/>
                <w:shd w:val="clear" w:color="auto" w:fill="FFFFFF"/>
              </w:rPr>
              <w:t xml:space="preserve">3. У разі невиконання в добровільному порядку суб'єктами господарювання сфери торгівлі і послуг, у тому числі ресторанного господарства, визначених у </w:t>
            </w:r>
            <w:hyperlink r:id="rId102" w:anchor="n544" w:history="1">
              <w:r w:rsidRPr="00FD69B0">
                <w:rPr>
                  <w:rStyle w:val="a4"/>
                  <w:rFonts w:ascii="Times New Roman" w:hAnsi="Times New Roman"/>
                  <w:color w:val="auto"/>
                  <w:sz w:val="28"/>
                  <w:szCs w:val="28"/>
                  <w:u w:val="none"/>
                </w:rPr>
                <w:t>статті 26</w:t>
              </w:r>
            </w:hyperlink>
            <w:r w:rsidRPr="00FD69B0">
              <w:rPr>
                <w:rFonts w:ascii="Times New Roman" w:hAnsi="Times New Roman"/>
                <w:sz w:val="28"/>
                <w:szCs w:val="28"/>
              </w:rPr>
              <w:t xml:space="preserve"> цього Закону рішень (постанов) центрального органу </w:t>
            </w:r>
            <w:hyperlink r:id="rId103" w:anchor="w1_119"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 xml:space="preserve">чої влади, що реалізує державну політику у сфері державного контролю за додержанням законодавства про захист прав споживачів, та його посадових осіб про накладення стягнення примусове виконання таких рішень (постанов) здійснюється </w:t>
            </w:r>
            <w:r w:rsidRPr="00266FC8">
              <w:rPr>
                <w:rFonts w:ascii="Times New Roman" w:hAnsi="Times New Roman"/>
                <w:i/>
                <w:sz w:val="28"/>
                <w:szCs w:val="28"/>
              </w:rPr>
              <w:t xml:space="preserve">центральним органом </w:t>
            </w:r>
            <w:hyperlink r:id="rId104" w:anchor="w1_120" w:history="1">
              <w:r w:rsidRPr="00266FC8">
                <w:rPr>
                  <w:rStyle w:val="a4"/>
                  <w:rFonts w:ascii="Times New Roman" w:hAnsi="Times New Roman"/>
                  <w:i/>
                  <w:color w:val="auto"/>
                  <w:sz w:val="28"/>
                  <w:szCs w:val="28"/>
                  <w:u w:val="none"/>
                </w:rPr>
                <w:t>виконав</w:t>
              </w:r>
            </w:hyperlink>
            <w:r w:rsidRPr="00266FC8">
              <w:rPr>
                <w:rFonts w:ascii="Times New Roman" w:hAnsi="Times New Roman"/>
                <w:i/>
                <w:sz w:val="28"/>
                <w:szCs w:val="28"/>
              </w:rPr>
              <w:t>ч</w:t>
            </w:r>
            <w:r w:rsidRPr="00266FC8">
              <w:rPr>
                <w:rFonts w:ascii="Times New Roman" w:hAnsi="Times New Roman"/>
                <w:i/>
                <w:sz w:val="28"/>
                <w:szCs w:val="28"/>
                <w:shd w:val="clear" w:color="auto" w:fill="FFFFFF"/>
              </w:rPr>
              <w:t xml:space="preserve">ої влади, що реалізує державну політику у сфері організації примусового виконання рішень судів та інших органів (посадових осіб), в порядку, встановленому </w:t>
            </w:r>
            <w:hyperlink r:id="rId105" w:tgtFrame="_blank" w:history="1">
              <w:r w:rsidRPr="00266FC8">
                <w:rPr>
                  <w:rStyle w:val="a4"/>
                  <w:rFonts w:ascii="Times New Roman" w:hAnsi="Times New Roman"/>
                  <w:i/>
                  <w:color w:val="auto"/>
                  <w:sz w:val="28"/>
                  <w:szCs w:val="28"/>
                  <w:u w:val="none"/>
                  <w:shd w:val="clear" w:color="auto" w:fill="FFFFFF"/>
                </w:rPr>
                <w:t xml:space="preserve">Законом України </w:t>
              </w:r>
              <w:r w:rsidR="00454118" w:rsidRPr="00266FC8">
                <w:rPr>
                  <w:rStyle w:val="a4"/>
                  <w:rFonts w:ascii="Times New Roman" w:hAnsi="Times New Roman"/>
                  <w:i/>
                  <w:color w:val="auto"/>
                  <w:sz w:val="28"/>
                  <w:szCs w:val="28"/>
                  <w:u w:val="none"/>
                  <w:shd w:val="clear" w:color="auto" w:fill="FFFFFF"/>
                </w:rPr>
                <w:t>«</w:t>
              </w:r>
              <w:r w:rsidRPr="00266FC8">
                <w:rPr>
                  <w:rStyle w:val="a4"/>
                  <w:rFonts w:ascii="Times New Roman" w:hAnsi="Times New Roman"/>
                  <w:i/>
                  <w:color w:val="auto"/>
                  <w:sz w:val="28"/>
                  <w:szCs w:val="28"/>
                  <w:u w:val="none"/>
                  <w:shd w:val="clear" w:color="auto" w:fill="FFFFFF"/>
                </w:rPr>
                <w:t>Про</w:t>
              </w:r>
            </w:hyperlink>
            <w:r w:rsidRPr="00266FC8">
              <w:rPr>
                <w:rFonts w:ascii="Times New Roman" w:hAnsi="Times New Roman"/>
                <w:i/>
                <w:sz w:val="28"/>
                <w:szCs w:val="28"/>
              </w:rPr>
              <w:t xml:space="preserve"> </w:t>
            </w:r>
            <w:hyperlink r:id="rId106" w:anchor="w1_121" w:history="1">
              <w:r w:rsidRPr="00266FC8">
                <w:rPr>
                  <w:rStyle w:val="a4"/>
                  <w:rFonts w:ascii="Times New Roman" w:hAnsi="Times New Roman"/>
                  <w:i/>
                  <w:color w:val="auto"/>
                  <w:sz w:val="28"/>
                  <w:szCs w:val="28"/>
                  <w:u w:val="none"/>
                </w:rPr>
                <w:t>виконав</w:t>
              </w:r>
            </w:hyperlink>
            <w:r w:rsidRPr="00266FC8">
              <w:rPr>
                <w:rFonts w:ascii="Times New Roman" w:hAnsi="Times New Roman"/>
                <w:i/>
                <w:sz w:val="28"/>
                <w:szCs w:val="28"/>
                <w:shd w:val="clear" w:color="auto" w:fill="FFFFFF"/>
              </w:rPr>
              <w:t>че провадження</w:t>
            </w:r>
            <w:r w:rsidR="00454118" w:rsidRPr="00266FC8">
              <w:rPr>
                <w:rFonts w:ascii="Times New Roman" w:hAnsi="Times New Roman"/>
                <w:i/>
                <w:sz w:val="28"/>
                <w:szCs w:val="28"/>
                <w:shd w:val="clear" w:color="auto" w:fill="FFFFFF"/>
              </w:rPr>
              <w:t>»</w:t>
            </w:r>
            <w:r w:rsidRPr="00266FC8">
              <w:rPr>
                <w:rFonts w:ascii="Times New Roman" w:hAnsi="Times New Roman"/>
                <w:i/>
                <w:sz w:val="28"/>
                <w:szCs w:val="28"/>
                <w:shd w:val="clear" w:color="auto" w:fill="FFFFFF"/>
              </w:rPr>
              <w:t>.</w:t>
            </w:r>
          </w:p>
          <w:p w:rsidR="00266FC8" w:rsidRPr="00FD69B0" w:rsidRDefault="00266FC8" w:rsidP="00156A29">
            <w:pPr>
              <w:pStyle w:val="a3"/>
              <w:ind w:firstLine="347"/>
              <w:jc w:val="both"/>
              <w:rPr>
                <w:rStyle w:val="rvts9"/>
                <w:rFonts w:ascii="Times New Roman" w:hAnsi="Times New Roman"/>
                <w:b/>
                <w:bCs/>
                <w:sz w:val="28"/>
                <w:szCs w:val="28"/>
                <w:shd w:val="clear" w:color="auto" w:fill="FFFFFF"/>
              </w:rPr>
            </w:pPr>
          </w:p>
        </w:tc>
        <w:tc>
          <w:tcPr>
            <w:tcW w:w="7746" w:type="dxa"/>
            <w:gridSpan w:val="3"/>
          </w:tcPr>
          <w:p w:rsidR="009D032A" w:rsidRPr="00FD69B0" w:rsidRDefault="009D032A" w:rsidP="00156A29">
            <w:pPr>
              <w:pStyle w:val="a3"/>
              <w:ind w:firstLine="267"/>
              <w:jc w:val="both"/>
              <w:rPr>
                <w:rFonts w:ascii="Times New Roman" w:hAnsi="Times New Roman"/>
                <w:sz w:val="28"/>
                <w:szCs w:val="28"/>
                <w:shd w:val="clear" w:color="auto" w:fill="FFFFFF"/>
              </w:rPr>
            </w:pPr>
            <w:r w:rsidRPr="00FD69B0">
              <w:rPr>
                <w:rFonts w:ascii="Times New Roman" w:hAnsi="Times New Roman"/>
                <w:b/>
                <w:sz w:val="28"/>
                <w:szCs w:val="28"/>
              </w:rPr>
              <w:t xml:space="preserve">Стаття 23. </w:t>
            </w:r>
            <w:r w:rsidRPr="00FD69B0">
              <w:rPr>
                <w:rFonts w:ascii="Times New Roman" w:hAnsi="Times New Roman"/>
                <w:sz w:val="28"/>
                <w:szCs w:val="28"/>
                <w:shd w:val="clear" w:color="auto" w:fill="FFFFFF"/>
              </w:rPr>
              <w:t>Відповідальність за порушення законодавства про захист прав споживачів</w:t>
            </w:r>
          </w:p>
          <w:p w:rsidR="009D032A" w:rsidRPr="00FD69B0" w:rsidRDefault="009D032A" w:rsidP="00156A29">
            <w:pPr>
              <w:pStyle w:val="a3"/>
              <w:ind w:firstLine="267"/>
              <w:jc w:val="both"/>
              <w:rPr>
                <w:rFonts w:ascii="Times New Roman" w:hAnsi="Times New Roman"/>
                <w:b/>
                <w:noProof/>
                <w:sz w:val="28"/>
                <w:szCs w:val="28"/>
              </w:rPr>
            </w:pPr>
            <w:r w:rsidRPr="00FD69B0">
              <w:rPr>
                <w:rFonts w:ascii="Times New Roman" w:hAnsi="Times New Roman"/>
                <w:sz w:val="28"/>
                <w:szCs w:val="28"/>
                <w:shd w:val="clear" w:color="auto" w:fill="FFFFFF"/>
              </w:rPr>
              <w:t xml:space="preserve">3. У разі невиконання в добровільному порядку суб'єктами господарювання сфери торгівлі і послуг, у тому числі ресторанного господарства, визначених у </w:t>
            </w:r>
            <w:hyperlink r:id="rId107" w:anchor="n544" w:history="1">
              <w:r w:rsidRPr="00FD69B0">
                <w:rPr>
                  <w:rStyle w:val="a4"/>
                  <w:rFonts w:ascii="Times New Roman" w:hAnsi="Times New Roman"/>
                  <w:color w:val="auto"/>
                  <w:sz w:val="28"/>
                  <w:szCs w:val="28"/>
                  <w:u w:val="none"/>
                </w:rPr>
                <w:t>статті 26</w:t>
              </w:r>
            </w:hyperlink>
            <w:r w:rsidRPr="00FD69B0">
              <w:rPr>
                <w:rFonts w:ascii="Times New Roman" w:hAnsi="Times New Roman"/>
                <w:sz w:val="28"/>
                <w:szCs w:val="28"/>
              </w:rPr>
              <w:t xml:space="preserve"> цього Закону рішень (постанов) центрального органу </w:t>
            </w:r>
            <w:hyperlink r:id="rId108" w:anchor="w1_119"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 xml:space="preserve">чої влади, що реалізує державну політику у сфері державного контролю за додержанням законодавства про захист прав споживачів, та його посадових осіб про накладення стягнення примусове виконання таких рішень (постанов) здійснюється </w:t>
            </w:r>
            <w:r w:rsidR="00B2776F" w:rsidRPr="00FD69B0">
              <w:rPr>
                <w:rFonts w:ascii="Times New Roman" w:hAnsi="Times New Roman"/>
                <w:b/>
                <w:sz w:val="28"/>
                <w:szCs w:val="28"/>
              </w:rPr>
              <w:t>органом</w:t>
            </w:r>
            <w:r w:rsidRPr="00FD69B0">
              <w:rPr>
                <w:rFonts w:ascii="Times New Roman" w:hAnsi="Times New Roman"/>
                <w:b/>
                <w:sz w:val="28"/>
                <w:szCs w:val="28"/>
              </w:rPr>
              <w:t xml:space="preserve"> державної виконавчої служби</w:t>
            </w:r>
            <w:r w:rsidR="00B2776F" w:rsidRPr="00FD69B0">
              <w:rPr>
                <w:rFonts w:ascii="Times New Roman" w:hAnsi="Times New Roman"/>
                <w:b/>
                <w:sz w:val="28"/>
                <w:szCs w:val="28"/>
              </w:rPr>
              <w:t xml:space="preserve"> або приватним виконавцем</w:t>
            </w:r>
            <w:r w:rsidRPr="00FD69B0">
              <w:rPr>
                <w:rFonts w:ascii="Times New Roman" w:hAnsi="Times New Roman"/>
                <w:b/>
                <w:sz w:val="28"/>
                <w:szCs w:val="28"/>
                <w:shd w:val="clear" w:color="auto" w:fill="FFFFFF"/>
              </w:rPr>
              <w:t>, в порядку, встановленому</w:t>
            </w:r>
            <w:r w:rsidRPr="00FD69B0">
              <w:rPr>
                <w:rFonts w:ascii="Times New Roman" w:hAnsi="Times New Roman"/>
                <w:sz w:val="28"/>
                <w:szCs w:val="28"/>
                <w:shd w:val="clear" w:color="auto" w:fill="FFFFFF"/>
              </w:rPr>
              <w:t xml:space="preserve"> </w:t>
            </w:r>
            <w:hyperlink r:id="rId109" w:tgtFrame="_blank" w:history="1">
              <w:r w:rsidRPr="00FD69B0">
                <w:rPr>
                  <w:rStyle w:val="a4"/>
                  <w:rFonts w:ascii="Times New Roman" w:hAnsi="Times New Roman"/>
                  <w:b/>
                  <w:color w:val="auto"/>
                  <w:sz w:val="28"/>
                  <w:szCs w:val="28"/>
                  <w:u w:val="none"/>
                  <w:shd w:val="clear" w:color="auto" w:fill="FFFFFF"/>
                </w:rPr>
                <w:t xml:space="preserve">Законом України </w:t>
              </w:r>
              <w:r w:rsidR="00454118">
                <w:rPr>
                  <w:rStyle w:val="a4"/>
                  <w:rFonts w:ascii="Times New Roman" w:hAnsi="Times New Roman"/>
                  <w:b/>
                  <w:color w:val="auto"/>
                  <w:sz w:val="28"/>
                  <w:szCs w:val="28"/>
                  <w:u w:val="none"/>
                  <w:shd w:val="clear" w:color="auto" w:fill="FFFFFF"/>
                </w:rPr>
                <w:t>«</w:t>
              </w:r>
              <w:r w:rsidRPr="00FD69B0">
                <w:rPr>
                  <w:rStyle w:val="a4"/>
                  <w:rFonts w:ascii="Times New Roman" w:hAnsi="Times New Roman"/>
                  <w:b/>
                  <w:color w:val="auto"/>
                  <w:sz w:val="28"/>
                  <w:szCs w:val="28"/>
                  <w:u w:val="none"/>
                  <w:shd w:val="clear" w:color="auto" w:fill="FFFFFF"/>
                </w:rPr>
                <w:t>Про</w:t>
              </w:r>
            </w:hyperlink>
            <w:r w:rsidRPr="00FD69B0">
              <w:rPr>
                <w:rFonts w:ascii="Times New Roman" w:hAnsi="Times New Roman"/>
                <w:b/>
                <w:sz w:val="28"/>
                <w:szCs w:val="28"/>
              </w:rPr>
              <w:t xml:space="preserve"> </w:t>
            </w:r>
            <w:r w:rsidRPr="00FD69B0">
              <w:rPr>
                <w:rStyle w:val="a4"/>
                <w:rFonts w:ascii="Times New Roman" w:hAnsi="Times New Roman"/>
                <w:b/>
                <w:color w:val="auto"/>
                <w:sz w:val="28"/>
                <w:szCs w:val="28"/>
                <w:u w:val="none"/>
              </w:rPr>
              <w:t>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w:t>
            </w:r>
          </w:p>
        </w:tc>
      </w:tr>
      <w:tr w:rsidR="00FD69B0" w:rsidRPr="00FD69B0" w:rsidTr="00426D8E">
        <w:trPr>
          <w:trHeight w:val="632"/>
        </w:trPr>
        <w:tc>
          <w:tcPr>
            <w:tcW w:w="14913" w:type="dxa"/>
            <w:gridSpan w:val="4"/>
            <w:shd w:val="clear" w:color="auto" w:fill="auto"/>
          </w:tcPr>
          <w:p w:rsidR="005C53AB" w:rsidRPr="00FD69B0" w:rsidRDefault="005C53AB" w:rsidP="009816BE">
            <w:pPr>
              <w:pStyle w:val="a3"/>
              <w:ind w:firstLine="267"/>
              <w:jc w:val="center"/>
              <w:rPr>
                <w:rFonts w:ascii="Times New Roman" w:hAnsi="Times New Roman"/>
                <w:noProof/>
                <w:sz w:val="28"/>
                <w:szCs w:val="28"/>
              </w:rPr>
            </w:pPr>
            <w:r w:rsidRPr="00FD69B0">
              <w:rPr>
                <w:rFonts w:ascii="Times New Roman" w:hAnsi="Times New Roman"/>
                <w:b/>
                <w:bCs/>
                <w:sz w:val="28"/>
                <w:szCs w:val="28"/>
                <w:shd w:val="clear" w:color="auto" w:fill="FFFFFF"/>
              </w:rPr>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виконання рішень та застосування практики Європейського суду з прав людини</w:t>
            </w:r>
            <w:r w:rsidR="00454118">
              <w:rPr>
                <w:rFonts w:ascii="Times New Roman" w:hAnsi="Times New Roman"/>
                <w:b/>
                <w:bCs/>
                <w:sz w:val="28"/>
                <w:szCs w:val="28"/>
                <w:shd w:val="clear" w:color="auto" w:fill="FFFFFF"/>
              </w:rPr>
              <w:t>»</w:t>
            </w:r>
            <w:r w:rsidRPr="00FD69B0">
              <w:rPr>
                <w:rFonts w:ascii="Times New Roman" w:hAnsi="Times New Roman"/>
                <w:bCs/>
                <w:sz w:val="28"/>
                <w:szCs w:val="28"/>
                <w:shd w:val="clear" w:color="auto" w:fill="FFFFFF"/>
              </w:rPr>
              <w:t xml:space="preserve"> </w:t>
            </w:r>
          </w:p>
        </w:tc>
      </w:tr>
      <w:tr w:rsidR="00FD69B0" w:rsidRPr="00FD69B0" w:rsidTr="00426D8E">
        <w:trPr>
          <w:trHeight w:val="632"/>
        </w:trPr>
        <w:tc>
          <w:tcPr>
            <w:tcW w:w="7167" w:type="dxa"/>
            <w:shd w:val="clear" w:color="auto" w:fill="auto"/>
          </w:tcPr>
          <w:p w:rsidR="005C53AB" w:rsidRPr="00FD69B0" w:rsidRDefault="005C53AB" w:rsidP="00D73F29">
            <w:pPr>
              <w:pStyle w:val="a3"/>
              <w:ind w:firstLine="347"/>
              <w:jc w:val="both"/>
              <w:rPr>
                <w:rFonts w:ascii="Times New Roman" w:hAnsi="Times New Roman"/>
                <w:sz w:val="28"/>
                <w:szCs w:val="28"/>
                <w:shd w:val="clear" w:color="auto" w:fill="FFFFFF"/>
              </w:rPr>
            </w:pPr>
            <w:r w:rsidRPr="00FD69B0">
              <w:rPr>
                <w:rFonts w:ascii="Times New Roman" w:hAnsi="Times New Roman"/>
                <w:b/>
                <w:bCs/>
                <w:sz w:val="28"/>
                <w:szCs w:val="28"/>
                <w:shd w:val="clear" w:color="auto" w:fill="FFFFFF"/>
              </w:rPr>
              <w:t>Стаття 2.</w:t>
            </w:r>
            <w:r w:rsidRPr="00FD69B0">
              <w:rPr>
                <w:rFonts w:ascii="Times New Roman" w:hAnsi="Times New Roman"/>
                <w:sz w:val="28"/>
                <w:szCs w:val="28"/>
                <w:shd w:val="clear" w:color="auto" w:fill="FFFFFF"/>
              </w:rPr>
              <w:t xml:space="preserve"> Виконання Рішення</w:t>
            </w:r>
          </w:p>
          <w:p w:rsidR="009816BE" w:rsidRPr="00FD69B0" w:rsidRDefault="009816BE" w:rsidP="00D73F29">
            <w:pPr>
              <w:pStyle w:val="a3"/>
              <w:ind w:firstLine="347"/>
              <w:jc w:val="both"/>
              <w:rPr>
                <w:rFonts w:ascii="Times New Roman" w:hAnsi="Times New Roman"/>
                <w:sz w:val="28"/>
                <w:szCs w:val="28"/>
                <w:shd w:val="clear" w:color="auto" w:fill="FFFFFF"/>
              </w:rPr>
            </w:pPr>
          </w:p>
          <w:p w:rsidR="005C53AB" w:rsidRPr="00FD69B0" w:rsidRDefault="005C53AB" w:rsidP="00D73F29">
            <w:pPr>
              <w:pStyle w:val="a3"/>
              <w:ind w:firstLine="347"/>
              <w:jc w:val="both"/>
              <w:rPr>
                <w:rStyle w:val="rvts9"/>
                <w:rFonts w:ascii="Times New Roman" w:hAnsi="Times New Roman"/>
                <w:b/>
                <w:bCs/>
                <w:sz w:val="28"/>
                <w:szCs w:val="28"/>
                <w:shd w:val="clear" w:color="auto" w:fill="FFFFFF"/>
              </w:rPr>
            </w:pPr>
            <w:r w:rsidRPr="00FD69B0">
              <w:rPr>
                <w:rFonts w:ascii="Times New Roman" w:hAnsi="Times New Roman"/>
                <w:sz w:val="28"/>
                <w:szCs w:val="28"/>
                <w:shd w:val="clear" w:color="auto" w:fill="FFFFFF"/>
              </w:rPr>
              <w:t xml:space="preserve">2. Порядок виконання Рішення визначається цим Законом, </w:t>
            </w:r>
            <w:r w:rsidRPr="00266FC8">
              <w:rPr>
                <w:rFonts w:ascii="Times New Roman" w:hAnsi="Times New Roman"/>
                <w:i/>
                <w:sz w:val="28"/>
                <w:szCs w:val="28"/>
                <w:shd w:val="clear" w:color="auto" w:fill="FFFFFF"/>
              </w:rPr>
              <w:t xml:space="preserve">Законом України </w:t>
            </w:r>
            <w:r w:rsidR="00454118" w:rsidRPr="00266FC8">
              <w:rPr>
                <w:rFonts w:ascii="Times New Roman" w:hAnsi="Times New Roman"/>
                <w:i/>
                <w:sz w:val="28"/>
                <w:szCs w:val="28"/>
              </w:rPr>
              <w:t>«</w:t>
            </w:r>
            <w:r w:rsidRPr="00266FC8">
              <w:rPr>
                <w:rFonts w:ascii="Times New Roman" w:hAnsi="Times New Roman"/>
                <w:i/>
                <w:sz w:val="28"/>
                <w:szCs w:val="28"/>
              </w:rPr>
              <w:t xml:space="preserve">Про </w:t>
            </w:r>
            <w:hyperlink r:id="rId110" w:anchor="w1_2" w:history="1">
              <w:r w:rsidRPr="00266FC8">
                <w:rPr>
                  <w:rStyle w:val="a4"/>
                  <w:rFonts w:ascii="Times New Roman" w:hAnsi="Times New Roman"/>
                  <w:i/>
                  <w:color w:val="auto"/>
                  <w:sz w:val="28"/>
                  <w:szCs w:val="28"/>
                  <w:u w:val="none"/>
                </w:rPr>
                <w:t>виконав</w:t>
              </w:r>
            </w:hyperlink>
            <w:r w:rsidRPr="00266FC8">
              <w:rPr>
                <w:rFonts w:ascii="Times New Roman" w:hAnsi="Times New Roman"/>
                <w:i/>
                <w:sz w:val="28"/>
                <w:szCs w:val="28"/>
              </w:rPr>
              <w:t>че провадження</w:t>
            </w:r>
            <w:r w:rsidR="00454118" w:rsidRPr="00266FC8">
              <w:rPr>
                <w:rFonts w:ascii="Times New Roman" w:hAnsi="Times New Roman"/>
                <w:i/>
                <w:sz w:val="28"/>
                <w:szCs w:val="28"/>
              </w:rPr>
              <w:t>»</w:t>
            </w:r>
            <w:r w:rsidRPr="00266FC8">
              <w:rPr>
                <w:rFonts w:ascii="Times New Roman" w:hAnsi="Times New Roman"/>
                <w:i/>
                <w:sz w:val="28"/>
                <w:szCs w:val="28"/>
                <w:shd w:val="clear" w:color="auto" w:fill="FFFFFF"/>
              </w:rPr>
              <w:t xml:space="preserve"> </w:t>
            </w:r>
            <w:r w:rsidRPr="00266FC8">
              <w:rPr>
                <w:rFonts w:ascii="Times New Roman" w:hAnsi="Times New Roman"/>
                <w:i/>
                <w:sz w:val="28"/>
                <w:szCs w:val="28"/>
                <w:shd w:val="clear" w:color="auto" w:fill="FFFFFF"/>
              </w:rPr>
              <w:lastRenderedPageBreak/>
              <w:t>(</w:t>
            </w:r>
            <w:hyperlink r:id="rId111" w:tgtFrame="_blank" w:history="1">
              <w:r w:rsidRPr="00266FC8">
                <w:rPr>
                  <w:rStyle w:val="a4"/>
                  <w:rFonts w:ascii="Times New Roman" w:hAnsi="Times New Roman"/>
                  <w:i/>
                  <w:color w:val="auto"/>
                  <w:sz w:val="28"/>
                  <w:szCs w:val="28"/>
                  <w:u w:val="none"/>
                  <w:shd w:val="clear" w:color="auto" w:fill="FFFFFF"/>
                </w:rPr>
                <w:t>606-14</w:t>
              </w:r>
            </w:hyperlink>
            <w:r w:rsidRPr="00266FC8">
              <w:rPr>
                <w:rFonts w:ascii="Times New Roman" w:hAnsi="Times New Roman"/>
                <w:i/>
                <w:sz w:val="28"/>
                <w:szCs w:val="28"/>
                <w:shd w:val="clear" w:color="auto" w:fill="FFFFFF"/>
              </w:rPr>
              <w:t>),</w:t>
            </w:r>
            <w:r w:rsidRPr="00FD69B0">
              <w:rPr>
                <w:rFonts w:ascii="Times New Roman" w:hAnsi="Times New Roman"/>
                <w:sz w:val="28"/>
                <w:szCs w:val="28"/>
                <w:shd w:val="clear" w:color="auto" w:fill="FFFFFF"/>
              </w:rPr>
              <w:t xml:space="preserve"> іншими нормативно-правовими актами з урахуванням</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особливостей, що передбачені цим Законом.</w:t>
            </w:r>
          </w:p>
        </w:tc>
        <w:tc>
          <w:tcPr>
            <w:tcW w:w="7746" w:type="dxa"/>
            <w:gridSpan w:val="3"/>
          </w:tcPr>
          <w:p w:rsidR="00356D6F" w:rsidRPr="00FD69B0" w:rsidRDefault="00356D6F" w:rsidP="00D73F29">
            <w:pPr>
              <w:pStyle w:val="a3"/>
              <w:ind w:firstLine="267"/>
              <w:jc w:val="both"/>
              <w:rPr>
                <w:rFonts w:ascii="Times New Roman" w:hAnsi="Times New Roman"/>
                <w:sz w:val="28"/>
                <w:szCs w:val="28"/>
                <w:shd w:val="clear" w:color="auto" w:fill="FFFFFF"/>
              </w:rPr>
            </w:pPr>
            <w:r w:rsidRPr="00FD69B0">
              <w:rPr>
                <w:rFonts w:ascii="Times New Roman" w:hAnsi="Times New Roman"/>
                <w:b/>
                <w:bCs/>
                <w:sz w:val="28"/>
                <w:szCs w:val="28"/>
                <w:shd w:val="clear" w:color="auto" w:fill="FFFFFF"/>
              </w:rPr>
              <w:lastRenderedPageBreak/>
              <w:t>Стаття 2.</w:t>
            </w:r>
            <w:r w:rsidRPr="00FD69B0">
              <w:rPr>
                <w:rFonts w:ascii="Times New Roman" w:hAnsi="Times New Roman"/>
                <w:sz w:val="28"/>
                <w:szCs w:val="28"/>
                <w:shd w:val="clear" w:color="auto" w:fill="FFFFFF"/>
              </w:rPr>
              <w:t xml:space="preserve"> Виконання Рішення</w:t>
            </w:r>
          </w:p>
          <w:p w:rsidR="009816BE" w:rsidRPr="00FD69B0" w:rsidRDefault="009816BE" w:rsidP="00D73F29">
            <w:pPr>
              <w:pStyle w:val="a3"/>
              <w:ind w:firstLine="267"/>
              <w:jc w:val="both"/>
              <w:rPr>
                <w:rFonts w:ascii="Times New Roman" w:hAnsi="Times New Roman"/>
                <w:sz w:val="28"/>
                <w:szCs w:val="28"/>
                <w:shd w:val="clear" w:color="auto" w:fill="FFFFFF"/>
              </w:rPr>
            </w:pPr>
          </w:p>
          <w:p w:rsidR="005C53AB" w:rsidRPr="00FD69B0" w:rsidRDefault="00356D6F" w:rsidP="00D73F29">
            <w:pPr>
              <w:pStyle w:val="a3"/>
              <w:ind w:firstLine="267"/>
              <w:jc w:val="both"/>
              <w:rPr>
                <w:rFonts w:ascii="Times New Roman" w:hAnsi="Times New Roman"/>
                <w:b/>
                <w:noProof/>
                <w:sz w:val="28"/>
                <w:szCs w:val="28"/>
              </w:rPr>
            </w:pPr>
            <w:r w:rsidRPr="00FD69B0">
              <w:rPr>
                <w:rFonts w:ascii="Times New Roman" w:hAnsi="Times New Roman"/>
                <w:sz w:val="28"/>
                <w:szCs w:val="28"/>
                <w:shd w:val="clear" w:color="auto" w:fill="FFFFFF"/>
              </w:rPr>
              <w:t xml:space="preserve">2. Порядок виконання Рішення визначається цим Законом, </w:t>
            </w:r>
            <w:r w:rsidRPr="00FD69B0">
              <w:rPr>
                <w:rFonts w:ascii="Times New Roman" w:hAnsi="Times New Roman"/>
                <w:sz w:val="28"/>
                <w:szCs w:val="28"/>
              </w:rPr>
              <w:br/>
            </w:r>
            <w:r w:rsidRPr="00FD69B0">
              <w:rPr>
                <w:rFonts w:ascii="Times New Roman" w:hAnsi="Times New Roman"/>
                <w:b/>
                <w:sz w:val="28"/>
                <w:szCs w:val="28"/>
                <w:shd w:val="clear" w:color="auto" w:fill="FFFFFF"/>
              </w:rPr>
              <w:t>Законом України</w:t>
            </w:r>
            <w:r w:rsidRPr="00FD69B0">
              <w:rPr>
                <w:rFonts w:ascii="Times New Roman" w:hAnsi="Times New Roman"/>
                <w:sz w:val="28"/>
                <w:szCs w:val="28"/>
                <w:shd w:val="clear" w:color="auto" w:fill="FFFFFF"/>
              </w:rPr>
              <w:t xml:space="preserve"> </w:t>
            </w:r>
            <w:r w:rsidR="00454118">
              <w:rPr>
                <w:rFonts w:ascii="Times New Roman" w:hAnsi="Times New Roman"/>
                <w:b/>
                <w:sz w:val="28"/>
                <w:szCs w:val="28"/>
              </w:rPr>
              <w:t>«</w:t>
            </w:r>
            <w:r w:rsidRPr="00FD69B0">
              <w:rPr>
                <w:rFonts w:ascii="Times New Roman" w:hAnsi="Times New Roman"/>
                <w:b/>
                <w:sz w:val="28"/>
                <w:szCs w:val="28"/>
              </w:rPr>
              <w:t>Про примусове виконання рішень</w:t>
            </w:r>
            <w:r w:rsidR="00454118">
              <w:rPr>
                <w:rFonts w:ascii="Times New Roman" w:hAnsi="Times New Roman"/>
                <w:b/>
                <w:sz w:val="28"/>
                <w:szCs w:val="28"/>
              </w:rPr>
              <w:t>»</w:t>
            </w:r>
            <w:r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lastRenderedPageBreak/>
              <w:t>іншими нормативно-правовими актами з урахуванням</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особливостей, що передбачені цим Законом.</w:t>
            </w:r>
          </w:p>
        </w:tc>
      </w:tr>
      <w:tr w:rsidR="00FD69B0" w:rsidRPr="00FD69B0" w:rsidTr="00426D8E">
        <w:trPr>
          <w:trHeight w:val="632"/>
        </w:trPr>
        <w:tc>
          <w:tcPr>
            <w:tcW w:w="7167" w:type="dxa"/>
            <w:shd w:val="clear" w:color="auto" w:fill="auto"/>
          </w:tcPr>
          <w:p w:rsidR="005C53AB" w:rsidRPr="00FD69B0" w:rsidRDefault="005C53AB" w:rsidP="00D73F29">
            <w:pPr>
              <w:pStyle w:val="a3"/>
              <w:ind w:firstLine="347"/>
              <w:jc w:val="both"/>
              <w:rPr>
                <w:rFonts w:ascii="Times New Roman" w:hAnsi="Times New Roman"/>
                <w:sz w:val="28"/>
                <w:szCs w:val="28"/>
                <w:shd w:val="clear" w:color="auto" w:fill="FFFFFF"/>
              </w:rPr>
            </w:pPr>
            <w:r w:rsidRPr="00FD69B0">
              <w:rPr>
                <w:rFonts w:ascii="Times New Roman" w:hAnsi="Times New Roman"/>
                <w:b/>
                <w:bCs/>
                <w:sz w:val="28"/>
                <w:szCs w:val="28"/>
                <w:shd w:val="clear" w:color="auto" w:fill="FFFFFF"/>
              </w:rPr>
              <w:lastRenderedPageBreak/>
              <w:t>Стаття 7.</w:t>
            </w:r>
            <w:r w:rsidRPr="00FD69B0">
              <w:rPr>
                <w:rFonts w:ascii="Times New Roman" w:hAnsi="Times New Roman"/>
                <w:sz w:val="28"/>
                <w:szCs w:val="28"/>
                <w:shd w:val="clear" w:color="auto" w:fill="FFFFFF"/>
              </w:rPr>
              <w:t xml:space="preserve"> Звернення Рішення до виконання в частині виплати</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відшкодування</w:t>
            </w:r>
          </w:p>
          <w:p w:rsidR="009816BE" w:rsidRPr="00FD69B0" w:rsidRDefault="009816BE" w:rsidP="00D73F29">
            <w:pPr>
              <w:pStyle w:val="a3"/>
              <w:ind w:firstLine="347"/>
              <w:jc w:val="both"/>
              <w:rPr>
                <w:rFonts w:ascii="Times New Roman" w:hAnsi="Times New Roman"/>
                <w:b/>
                <w:sz w:val="28"/>
                <w:szCs w:val="28"/>
                <w:shd w:val="clear" w:color="auto" w:fill="FFFFFF"/>
              </w:rPr>
            </w:pPr>
          </w:p>
          <w:p w:rsidR="005C53AB" w:rsidRPr="00FD69B0" w:rsidRDefault="005C53AB" w:rsidP="00D73F29">
            <w:pPr>
              <w:pStyle w:val="HTML"/>
              <w:shd w:val="clear" w:color="auto" w:fill="FFFFFF"/>
              <w:ind w:firstLine="347"/>
              <w:jc w:val="both"/>
              <w:rPr>
                <w:rFonts w:ascii="Times New Roman" w:hAnsi="Times New Roman" w:cs="Times New Roman"/>
                <w:sz w:val="28"/>
                <w:szCs w:val="28"/>
                <w:lang w:val="uk-UA"/>
              </w:rPr>
            </w:pPr>
            <w:r w:rsidRPr="00FD69B0">
              <w:rPr>
                <w:rFonts w:ascii="Times New Roman" w:hAnsi="Times New Roman" w:cs="Times New Roman"/>
                <w:sz w:val="28"/>
                <w:szCs w:val="28"/>
                <w:lang w:val="uk-UA"/>
              </w:rPr>
              <w:t>1.</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Протягом</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десяти днів від дня отримання повідомлення Суду про</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набуття</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Рішенням</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статусу</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ост</w:t>
            </w:r>
            <w:r w:rsidR="009816BE" w:rsidRPr="00FD69B0">
              <w:rPr>
                <w:rFonts w:ascii="Times New Roman" w:hAnsi="Times New Roman" w:cs="Times New Roman"/>
                <w:sz w:val="28"/>
                <w:szCs w:val="28"/>
                <w:lang w:val="uk-UA"/>
              </w:rPr>
              <w:t xml:space="preserve">аточного Орган представництва: </w:t>
            </w:r>
          </w:p>
          <w:p w:rsidR="005C53AB" w:rsidRPr="00FD69B0" w:rsidRDefault="005C53AB" w:rsidP="00D73F29">
            <w:pPr>
              <w:pStyle w:val="HTML"/>
              <w:shd w:val="clear" w:color="auto" w:fill="FFFFFF"/>
              <w:ind w:firstLine="347"/>
              <w:jc w:val="both"/>
              <w:rPr>
                <w:rFonts w:ascii="Times New Roman" w:hAnsi="Times New Roman" w:cs="Times New Roman"/>
                <w:sz w:val="28"/>
                <w:szCs w:val="28"/>
                <w:lang w:val="uk-UA"/>
              </w:rPr>
            </w:pPr>
            <w:bookmarkStart w:id="123" w:name="o45"/>
            <w:bookmarkEnd w:id="123"/>
            <w:r w:rsidRPr="00FD69B0">
              <w:rPr>
                <w:rFonts w:ascii="Times New Roman" w:hAnsi="Times New Roman" w:cs="Times New Roman"/>
                <w:sz w:val="28"/>
                <w:szCs w:val="28"/>
                <w:lang w:val="uk-UA"/>
              </w:rPr>
              <w:t>а) надсилає</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Стягувачеві</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повідомлення</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з</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роз'ясненням</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його права</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подати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до</w:t>
            </w:r>
            <w:r w:rsidR="009816BE" w:rsidRPr="00FD69B0">
              <w:rPr>
                <w:rFonts w:ascii="Times New Roman" w:hAnsi="Times New Roman" w:cs="Times New Roman"/>
                <w:sz w:val="28"/>
                <w:szCs w:val="28"/>
                <w:lang w:val="uk-UA"/>
              </w:rPr>
              <w:t xml:space="preserve"> </w:t>
            </w:r>
            <w:r w:rsidRPr="00266FC8">
              <w:rPr>
                <w:rFonts w:ascii="Times New Roman" w:hAnsi="Times New Roman" w:cs="Times New Roman"/>
                <w:i/>
                <w:sz w:val="28"/>
                <w:szCs w:val="28"/>
                <w:lang w:val="uk-UA"/>
              </w:rPr>
              <w:t>державної</w:t>
            </w:r>
            <w:r w:rsidR="009816BE" w:rsidRPr="00266FC8">
              <w:rPr>
                <w:rFonts w:ascii="Times New Roman" w:hAnsi="Times New Roman" w:cs="Times New Roman"/>
                <w:i/>
                <w:sz w:val="28"/>
                <w:szCs w:val="28"/>
                <w:lang w:val="uk-UA"/>
              </w:rPr>
              <w:t xml:space="preserve"> </w:t>
            </w:r>
            <w:hyperlink r:id="rId112" w:anchor="w1_3"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чої</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служби</w:t>
            </w:r>
            <w:r w:rsidRPr="00FD69B0">
              <w:rPr>
                <w:rFonts w:ascii="Times New Roman" w:hAnsi="Times New Roman" w:cs="Times New Roman"/>
                <w:b/>
                <w:sz w:val="28"/>
                <w:szCs w:val="28"/>
                <w:lang w:val="uk-UA"/>
              </w:rPr>
              <w:t xml:space="preserve"> </w:t>
            </w:r>
            <w:r w:rsidRPr="00FD69B0">
              <w:rPr>
                <w:rFonts w:ascii="Times New Roman" w:hAnsi="Times New Roman" w:cs="Times New Roman"/>
                <w:sz w:val="28"/>
                <w:szCs w:val="28"/>
                <w:lang w:val="uk-UA"/>
              </w:rPr>
              <w:t>заяву про виплату відшкодування,</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в якій мають бути зазначені реквізити банківського рахунка для перерахування коштів; </w:t>
            </w:r>
          </w:p>
          <w:p w:rsidR="005C53AB" w:rsidRPr="00FD69B0" w:rsidRDefault="005C53AB" w:rsidP="00D73F29">
            <w:pPr>
              <w:pStyle w:val="HTML"/>
              <w:shd w:val="clear" w:color="auto" w:fill="FFFFFF"/>
              <w:ind w:firstLine="347"/>
              <w:jc w:val="both"/>
              <w:rPr>
                <w:rFonts w:ascii="Times New Roman" w:hAnsi="Times New Roman" w:cs="Times New Roman"/>
                <w:sz w:val="28"/>
                <w:szCs w:val="28"/>
                <w:lang w:val="uk-UA"/>
              </w:rPr>
            </w:pPr>
          </w:p>
          <w:p w:rsidR="009816BE" w:rsidRPr="00FD69B0" w:rsidRDefault="009816BE" w:rsidP="00D73F29">
            <w:pPr>
              <w:pStyle w:val="HTML"/>
              <w:shd w:val="clear" w:color="auto" w:fill="FFFFFF"/>
              <w:ind w:firstLine="347"/>
              <w:jc w:val="both"/>
              <w:rPr>
                <w:rFonts w:ascii="Times New Roman" w:hAnsi="Times New Roman" w:cs="Times New Roman"/>
                <w:sz w:val="28"/>
                <w:szCs w:val="28"/>
                <w:lang w:val="uk-UA"/>
              </w:rPr>
            </w:pPr>
          </w:p>
          <w:p w:rsidR="005C53AB" w:rsidRPr="00FD69B0" w:rsidRDefault="005C53AB" w:rsidP="00D73F29">
            <w:pPr>
              <w:pStyle w:val="HTML"/>
              <w:shd w:val="clear" w:color="auto" w:fill="FFFFFF"/>
              <w:ind w:firstLine="347"/>
              <w:jc w:val="both"/>
              <w:rPr>
                <w:rFonts w:ascii="Times New Roman" w:hAnsi="Times New Roman" w:cs="Times New Roman"/>
                <w:sz w:val="28"/>
                <w:szCs w:val="28"/>
                <w:lang w:val="uk-UA"/>
              </w:rPr>
            </w:pPr>
            <w:bookmarkStart w:id="124" w:name="o46"/>
            <w:bookmarkEnd w:id="124"/>
            <w:r w:rsidRPr="00FD69B0">
              <w:rPr>
                <w:rFonts w:ascii="Times New Roman" w:hAnsi="Times New Roman" w:cs="Times New Roman"/>
                <w:sz w:val="28"/>
                <w:szCs w:val="28"/>
                <w:lang w:val="uk-UA"/>
              </w:rPr>
              <w:t xml:space="preserve">б) </w:t>
            </w:r>
            <w:r w:rsidRPr="00266FC8">
              <w:rPr>
                <w:rFonts w:ascii="Times New Roman" w:hAnsi="Times New Roman" w:cs="Times New Roman"/>
                <w:i/>
                <w:sz w:val="28"/>
                <w:szCs w:val="28"/>
                <w:lang w:val="uk-UA"/>
              </w:rPr>
              <w:t xml:space="preserve">надсилає до державної </w:t>
            </w:r>
            <w:hyperlink r:id="rId113" w:anchor="w1_4"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чої служби</w:t>
            </w:r>
            <w:r w:rsidRPr="00FD69B0">
              <w:rPr>
                <w:rFonts w:ascii="Times New Roman" w:hAnsi="Times New Roman" w:cs="Times New Roman"/>
                <w:sz w:val="28"/>
                <w:szCs w:val="28"/>
                <w:lang w:val="uk-UA"/>
              </w:rPr>
              <w:t xml:space="preserve"> оригінальний текст і</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переклад резолютивної частини остаточного рішення Суду у справі проти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України, яким</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визнано</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порушення Конвенції ( </w:t>
            </w:r>
            <w:hyperlink r:id="rId114" w:tgtFrame="_blank" w:history="1">
              <w:r w:rsidRPr="00FD69B0">
                <w:rPr>
                  <w:rStyle w:val="a4"/>
                  <w:rFonts w:ascii="Times New Roman" w:hAnsi="Times New Roman" w:cs="Times New Roman"/>
                  <w:color w:val="auto"/>
                  <w:sz w:val="28"/>
                  <w:szCs w:val="28"/>
                  <w:u w:val="none"/>
                  <w:lang w:val="uk-UA"/>
                </w:rPr>
                <w:t>995_004</w:t>
              </w:r>
            </w:hyperlink>
            <w:r w:rsidRPr="00FD69B0">
              <w:rPr>
                <w:rFonts w:ascii="Times New Roman" w:hAnsi="Times New Roman" w:cs="Times New Roman"/>
                <w:sz w:val="28"/>
                <w:szCs w:val="28"/>
                <w:lang w:val="uk-UA"/>
              </w:rPr>
              <w:t xml:space="preserve"> ), оригінальний</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текст і</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переклад</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резолютивної частини остаточного рішення Суду щодо справедливої сатисфакції у справі проти України, оригінальний текст і переклад рішення Суду</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щодо дружнього врегулювання у справі проти України, оригінальний текст і переклад рішення Суду про схвалення умов односторонньої декларації у справі проти України. Автентичність</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перекладу засвідчується Органом представництва.</w:t>
            </w:r>
            <w:r w:rsidR="009816BE" w:rsidRPr="00FD69B0">
              <w:rPr>
                <w:rFonts w:ascii="Times New Roman" w:hAnsi="Times New Roman" w:cs="Times New Roman"/>
                <w:sz w:val="28"/>
                <w:szCs w:val="28"/>
                <w:lang w:val="uk-UA"/>
              </w:rPr>
              <w:t xml:space="preserve"> </w:t>
            </w:r>
          </w:p>
          <w:p w:rsidR="009816BE" w:rsidRPr="00FD69B0" w:rsidRDefault="009816BE" w:rsidP="00D73F29">
            <w:pPr>
              <w:pStyle w:val="HTML"/>
              <w:shd w:val="clear" w:color="auto" w:fill="FFFFFF"/>
              <w:ind w:firstLine="347"/>
              <w:jc w:val="both"/>
              <w:rPr>
                <w:rFonts w:ascii="Times New Roman" w:hAnsi="Times New Roman" w:cs="Times New Roman"/>
                <w:sz w:val="28"/>
                <w:szCs w:val="28"/>
                <w:lang w:val="uk-UA"/>
              </w:rPr>
            </w:pPr>
          </w:p>
          <w:p w:rsidR="009816BE" w:rsidRPr="00FD69B0" w:rsidRDefault="009816BE" w:rsidP="00D73F29">
            <w:pPr>
              <w:pStyle w:val="HTML"/>
              <w:shd w:val="clear" w:color="auto" w:fill="FFFFFF"/>
              <w:ind w:firstLine="347"/>
              <w:jc w:val="both"/>
              <w:rPr>
                <w:rFonts w:ascii="Times New Roman" w:hAnsi="Times New Roman" w:cs="Times New Roman"/>
                <w:sz w:val="28"/>
                <w:szCs w:val="28"/>
                <w:lang w:val="uk-UA"/>
              </w:rPr>
            </w:pPr>
          </w:p>
          <w:p w:rsidR="005C53AB" w:rsidRPr="00266FC8" w:rsidRDefault="005C53AB" w:rsidP="00D73F29">
            <w:pPr>
              <w:pStyle w:val="HTML"/>
              <w:shd w:val="clear" w:color="auto" w:fill="FFFFFF"/>
              <w:ind w:firstLine="347"/>
              <w:jc w:val="both"/>
              <w:rPr>
                <w:rFonts w:ascii="Times New Roman" w:hAnsi="Times New Roman" w:cs="Times New Roman"/>
                <w:bCs/>
                <w:i/>
                <w:sz w:val="28"/>
                <w:szCs w:val="28"/>
                <w:shd w:val="clear" w:color="auto" w:fill="FFFFFF"/>
                <w:lang w:val="uk-UA"/>
              </w:rPr>
            </w:pPr>
            <w:bookmarkStart w:id="125" w:name="o47"/>
            <w:bookmarkEnd w:id="125"/>
            <w:r w:rsidRPr="00266FC8">
              <w:rPr>
                <w:rFonts w:ascii="Times New Roman" w:hAnsi="Times New Roman" w:cs="Times New Roman"/>
                <w:i/>
                <w:sz w:val="28"/>
                <w:szCs w:val="28"/>
                <w:lang w:val="uk-UA"/>
              </w:rPr>
              <w:lastRenderedPageBreak/>
              <w:t>Державна</w:t>
            </w:r>
            <w:r w:rsidR="009816BE" w:rsidRPr="00266FC8">
              <w:rPr>
                <w:rFonts w:ascii="Times New Roman" w:hAnsi="Times New Roman" w:cs="Times New Roman"/>
                <w:i/>
                <w:sz w:val="28"/>
                <w:szCs w:val="28"/>
                <w:lang w:val="uk-UA"/>
              </w:rPr>
              <w:t xml:space="preserve"> </w:t>
            </w:r>
            <w:hyperlink r:id="rId115" w:anchor="w1_5"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ча служба</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упродовж</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десяти</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днів</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з</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дня надходження документів,</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зазначених у</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пункті</w:t>
            </w:r>
            <w:r w:rsidR="009816BE" w:rsidRPr="00266FC8">
              <w:rPr>
                <w:rFonts w:ascii="Times New Roman" w:hAnsi="Times New Roman" w:cs="Times New Roman"/>
                <w:i/>
                <w:sz w:val="28"/>
                <w:szCs w:val="28"/>
                <w:lang w:val="uk-UA"/>
              </w:rPr>
              <w:t xml:space="preserve"> </w:t>
            </w:r>
            <w:r w:rsidR="00454118" w:rsidRPr="00266FC8">
              <w:rPr>
                <w:rFonts w:ascii="Times New Roman" w:hAnsi="Times New Roman" w:cs="Times New Roman"/>
                <w:i/>
                <w:sz w:val="28"/>
                <w:szCs w:val="28"/>
                <w:lang w:val="uk-UA"/>
              </w:rPr>
              <w:t>«</w:t>
            </w:r>
            <w:r w:rsidRPr="00266FC8">
              <w:rPr>
                <w:rFonts w:ascii="Times New Roman" w:hAnsi="Times New Roman" w:cs="Times New Roman"/>
                <w:i/>
                <w:sz w:val="28"/>
                <w:szCs w:val="28"/>
                <w:lang w:val="uk-UA"/>
              </w:rPr>
              <w:t>б</w:t>
            </w:r>
            <w:r w:rsidR="00454118" w:rsidRPr="00266FC8">
              <w:rPr>
                <w:rFonts w:ascii="Times New Roman" w:hAnsi="Times New Roman" w:cs="Times New Roman"/>
                <w:i/>
                <w:sz w:val="28"/>
                <w:szCs w:val="28"/>
                <w:lang w:val="uk-UA"/>
              </w:rPr>
              <w:t>»</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цієї</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частини, відкриває</w:t>
            </w:r>
            <w:r w:rsidR="009816BE" w:rsidRPr="00266FC8">
              <w:rPr>
                <w:rFonts w:ascii="Times New Roman" w:hAnsi="Times New Roman" w:cs="Times New Roman"/>
                <w:i/>
                <w:sz w:val="28"/>
                <w:szCs w:val="28"/>
                <w:lang w:val="uk-UA"/>
              </w:rPr>
              <w:t xml:space="preserve"> </w:t>
            </w:r>
            <w:hyperlink r:id="rId116" w:anchor="w1_6"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 xml:space="preserve">че провадження. </w:t>
            </w:r>
          </w:p>
        </w:tc>
        <w:tc>
          <w:tcPr>
            <w:tcW w:w="7746" w:type="dxa"/>
            <w:gridSpan w:val="3"/>
          </w:tcPr>
          <w:p w:rsidR="00356D6F" w:rsidRPr="00FD69B0" w:rsidRDefault="00356D6F" w:rsidP="00D73F29">
            <w:pPr>
              <w:pStyle w:val="a3"/>
              <w:ind w:firstLine="267"/>
              <w:jc w:val="both"/>
              <w:rPr>
                <w:rFonts w:ascii="Times New Roman" w:hAnsi="Times New Roman"/>
                <w:sz w:val="28"/>
                <w:szCs w:val="28"/>
                <w:shd w:val="clear" w:color="auto" w:fill="FFFFFF"/>
              </w:rPr>
            </w:pPr>
            <w:r w:rsidRPr="00FD69B0">
              <w:rPr>
                <w:rFonts w:ascii="Times New Roman" w:hAnsi="Times New Roman"/>
                <w:b/>
                <w:bCs/>
                <w:sz w:val="28"/>
                <w:szCs w:val="28"/>
                <w:shd w:val="clear" w:color="auto" w:fill="FFFFFF"/>
              </w:rPr>
              <w:lastRenderedPageBreak/>
              <w:t>Стаття 7.</w:t>
            </w:r>
            <w:r w:rsidRPr="00FD69B0">
              <w:rPr>
                <w:rFonts w:ascii="Times New Roman" w:hAnsi="Times New Roman"/>
                <w:sz w:val="28"/>
                <w:szCs w:val="28"/>
                <w:shd w:val="clear" w:color="auto" w:fill="FFFFFF"/>
              </w:rPr>
              <w:t xml:space="preserve"> Звернення Рішення до виконання в частині виплати</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відшкодування</w:t>
            </w:r>
          </w:p>
          <w:p w:rsidR="009816BE" w:rsidRPr="00FD69B0" w:rsidRDefault="009816BE" w:rsidP="00D73F29">
            <w:pPr>
              <w:pStyle w:val="a3"/>
              <w:ind w:firstLine="267"/>
              <w:jc w:val="both"/>
              <w:rPr>
                <w:rFonts w:ascii="Times New Roman" w:hAnsi="Times New Roman"/>
                <w:b/>
                <w:sz w:val="28"/>
                <w:szCs w:val="28"/>
                <w:shd w:val="clear" w:color="auto" w:fill="FFFFFF"/>
              </w:rPr>
            </w:pPr>
          </w:p>
          <w:p w:rsidR="00356D6F" w:rsidRPr="00FD69B0" w:rsidRDefault="00356D6F" w:rsidP="00D73F29">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sz w:val="28"/>
                <w:szCs w:val="28"/>
                <w:lang w:val="uk-UA"/>
              </w:rPr>
              <w:t>1.</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Протягом</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десяти днів від дня отримання повідомлення Суду про набуття Рішенням статусу ост</w:t>
            </w:r>
            <w:r w:rsidR="000A2AF6" w:rsidRPr="00FD69B0">
              <w:rPr>
                <w:rFonts w:ascii="Times New Roman" w:hAnsi="Times New Roman" w:cs="Times New Roman"/>
                <w:sz w:val="28"/>
                <w:szCs w:val="28"/>
                <w:lang w:val="uk-UA"/>
              </w:rPr>
              <w:t>аточного Орган представництва:</w:t>
            </w:r>
          </w:p>
          <w:p w:rsidR="00356D6F" w:rsidRPr="00FD69B0" w:rsidRDefault="009816BE" w:rsidP="00D73F29">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sz w:val="28"/>
                <w:szCs w:val="28"/>
                <w:lang w:val="uk-UA"/>
              </w:rPr>
              <w:t xml:space="preserve">  </w:t>
            </w:r>
            <w:r w:rsidR="00356D6F" w:rsidRPr="00FD69B0">
              <w:rPr>
                <w:rFonts w:ascii="Times New Roman" w:hAnsi="Times New Roman" w:cs="Times New Roman"/>
                <w:sz w:val="28"/>
                <w:szCs w:val="28"/>
                <w:lang w:val="uk-UA"/>
              </w:rPr>
              <w:t>а) надсилає Стягувачеві</w:t>
            </w:r>
            <w:r w:rsidRPr="00FD69B0">
              <w:rPr>
                <w:rFonts w:ascii="Times New Roman" w:hAnsi="Times New Roman" w:cs="Times New Roman"/>
                <w:sz w:val="28"/>
                <w:szCs w:val="28"/>
                <w:lang w:val="uk-UA"/>
              </w:rPr>
              <w:t xml:space="preserve"> </w:t>
            </w:r>
            <w:r w:rsidR="00356D6F" w:rsidRPr="00FD69B0">
              <w:rPr>
                <w:rFonts w:ascii="Times New Roman" w:hAnsi="Times New Roman" w:cs="Times New Roman"/>
                <w:sz w:val="28"/>
                <w:szCs w:val="28"/>
                <w:lang w:val="uk-UA"/>
              </w:rPr>
              <w:t>повідомлення</w:t>
            </w:r>
            <w:r w:rsidRPr="00FD69B0">
              <w:rPr>
                <w:rFonts w:ascii="Times New Roman" w:hAnsi="Times New Roman" w:cs="Times New Roman"/>
                <w:sz w:val="28"/>
                <w:szCs w:val="28"/>
                <w:lang w:val="uk-UA"/>
              </w:rPr>
              <w:t xml:space="preserve"> </w:t>
            </w:r>
            <w:r w:rsidR="00356D6F" w:rsidRPr="00FD69B0">
              <w:rPr>
                <w:rFonts w:ascii="Times New Roman" w:hAnsi="Times New Roman" w:cs="Times New Roman"/>
                <w:sz w:val="28"/>
                <w:szCs w:val="28"/>
                <w:lang w:val="uk-UA"/>
              </w:rPr>
              <w:t>з</w:t>
            </w:r>
            <w:r w:rsidRPr="00FD69B0">
              <w:rPr>
                <w:rFonts w:ascii="Times New Roman" w:hAnsi="Times New Roman" w:cs="Times New Roman"/>
                <w:sz w:val="28"/>
                <w:szCs w:val="28"/>
                <w:lang w:val="uk-UA"/>
              </w:rPr>
              <w:t xml:space="preserve"> </w:t>
            </w:r>
            <w:r w:rsidR="00356D6F" w:rsidRPr="00FD69B0">
              <w:rPr>
                <w:rFonts w:ascii="Times New Roman" w:hAnsi="Times New Roman" w:cs="Times New Roman"/>
                <w:sz w:val="28"/>
                <w:szCs w:val="28"/>
                <w:lang w:val="uk-UA"/>
              </w:rPr>
              <w:t>роз'ясненням</w:t>
            </w:r>
            <w:r w:rsidRPr="00FD69B0">
              <w:rPr>
                <w:rFonts w:ascii="Times New Roman" w:hAnsi="Times New Roman" w:cs="Times New Roman"/>
                <w:sz w:val="28"/>
                <w:szCs w:val="28"/>
                <w:lang w:val="uk-UA"/>
              </w:rPr>
              <w:t xml:space="preserve"> </w:t>
            </w:r>
            <w:r w:rsidR="00356D6F" w:rsidRPr="00FD69B0">
              <w:rPr>
                <w:rFonts w:ascii="Times New Roman" w:hAnsi="Times New Roman" w:cs="Times New Roman"/>
                <w:sz w:val="28"/>
                <w:szCs w:val="28"/>
                <w:lang w:val="uk-UA"/>
              </w:rPr>
              <w:t xml:space="preserve">його права </w:t>
            </w:r>
            <w:r w:rsidR="005F6650" w:rsidRPr="00FD69B0">
              <w:rPr>
                <w:rFonts w:ascii="Times New Roman" w:hAnsi="Times New Roman" w:cs="Times New Roman"/>
                <w:sz w:val="28"/>
                <w:szCs w:val="28"/>
                <w:lang w:val="uk-UA"/>
              </w:rPr>
              <w:t>подати до</w:t>
            </w:r>
            <w:r w:rsidR="00356D6F" w:rsidRPr="00FD69B0">
              <w:rPr>
                <w:rFonts w:ascii="Times New Roman" w:hAnsi="Times New Roman" w:cs="Times New Roman"/>
                <w:sz w:val="28"/>
                <w:szCs w:val="28"/>
                <w:lang w:val="uk-UA"/>
              </w:rPr>
              <w:t xml:space="preserve"> </w:t>
            </w:r>
            <w:r w:rsidR="005F6650" w:rsidRPr="00FD69B0">
              <w:rPr>
                <w:rFonts w:ascii="Times New Roman" w:hAnsi="Times New Roman" w:cs="Times New Roman"/>
                <w:b/>
                <w:sz w:val="28"/>
                <w:szCs w:val="28"/>
                <w:lang w:val="uk-UA"/>
              </w:rPr>
              <w:t xml:space="preserve">структурного підрозділу Міністерства юстиції України, </w:t>
            </w:r>
            <w:r w:rsidR="000A50F2" w:rsidRPr="00FD69B0">
              <w:rPr>
                <w:rFonts w:ascii="Times New Roman" w:hAnsi="Times New Roman" w:cs="Times New Roman"/>
                <w:b/>
                <w:sz w:val="28"/>
                <w:szCs w:val="28"/>
                <w:lang w:val="uk-UA"/>
              </w:rPr>
              <w:t>який є органом державної виконавчої служби</w:t>
            </w:r>
            <w:r w:rsidR="005C5F0C" w:rsidRPr="00FD69B0">
              <w:rPr>
                <w:rFonts w:ascii="Times New Roman" w:hAnsi="Times New Roman" w:cs="Times New Roman"/>
                <w:b/>
                <w:sz w:val="28"/>
                <w:szCs w:val="28"/>
                <w:lang w:val="uk-UA"/>
              </w:rPr>
              <w:t>,</w:t>
            </w:r>
            <w:r w:rsidR="00356D6F" w:rsidRPr="00FD69B0">
              <w:rPr>
                <w:rFonts w:ascii="Times New Roman" w:hAnsi="Times New Roman" w:cs="Times New Roman"/>
                <w:b/>
                <w:sz w:val="28"/>
                <w:szCs w:val="28"/>
                <w:lang w:val="uk-UA"/>
              </w:rPr>
              <w:t xml:space="preserve"> </w:t>
            </w:r>
            <w:r w:rsidR="00356D6F" w:rsidRPr="00FD69B0">
              <w:rPr>
                <w:rFonts w:ascii="Times New Roman" w:hAnsi="Times New Roman" w:cs="Times New Roman"/>
                <w:sz w:val="28"/>
                <w:szCs w:val="28"/>
                <w:lang w:val="uk-UA"/>
              </w:rPr>
              <w:t>заяву про виплату відшкодування,</w:t>
            </w:r>
            <w:r w:rsidRPr="00FD69B0">
              <w:rPr>
                <w:rFonts w:ascii="Times New Roman" w:hAnsi="Times New Roman" w:cs="Times New Roman"/>
                <w:sz w:val="28"/>
                <w:szCs w:val="28"/>
                <w:lang w:val="uk-UA"/>
              </w:rPr>
              <w:t xml:space="preserve"> </w:t>
            </w:r>
            <w:r w:rsidR="00356D6F" w:rsidRPr="00FD69B0">
              <w:rPr>
                <w:rFonts w:ascii="Times New Roman" w:hAnsi="Times New Roman" w:cs="Times New Roman"/>
                <w:sz w:val="28"/>
                <w:szCs w:val="28"/>
                <w:lang w:val="uk-UA"/>
              </w:rPr>
              <w:t xml:space="preserve">в якій мають бути зазначені реквізити банківського рахунка для перерахування коштів; </w:t>
            </w:r>
          </w:p>
          <w:p w:rsidR="00356D6F" w:rsidRPr="00FD69B0" w:rsidRDefault="00356D6F" w:rsidP="00D73F29">
            <w:pPr>
              <w:pStyle w:val="HTML"/>
              <w:shd w:val="clear" w:color="auto" w:fill="FFFFFF"/>
              <w:ind w:firstLine="267"/>
              <w:jc w:val="both"/>
              <w:rPr>
                <w:rFonts w:ascii="Times New Roman" w:hAnsi="Times New Roman" w:cs="Times New Roman"/>
                <w:sz w:val="28"/>
                <w:szCs w:val="28"/>
                <w:lang w:val="uk-UA"/>
              </w:rPr>
            </w:pPr>
          </w:p>
          <w:p w:rsidR="005C53AB" w:rsidRPr="00FD69B0" w:rsidRDefault="00356D6F" w:rsidP="00D73F29">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sz w:val="28"/>
                <w:szCs w:val="28"/>
                <w:lang w:val="uk-UA"/>
              </w:rPr>
              <w:t xml:space="preserve">б) </w:t>
            </w:r>
            <w:r w:rsidR="009A100A" w:rsidRPr="00FD69B0">
              <w:rPr>
                <w:rFonts w:ascii="Times New Roman" w:hAnsi="Times New Roman" w:cs="Times New Roman"/>
                <w:b/>
                <w:sz w:val="28"/>
                <w:szCs w:val="28"/>
                <w:lang w:val="uk-UA"/>
              </w:rPr>
              <w:t xml:space="preserve">вносить до Єдиного державного реєстру виконавчих документів </w:t>
            </w:r>
            <w:r w:rsidRPr="00FD69B0">
              <w:rPr>
                <w:rFonts w:ascii="Times New Roman" w:hAnsi="Times New Roman" w:cs="Times New Roman"/>
                <w:sz w:val="28"/>
                <w:szCs w:val="28"/>
                <w:lang w:val="uk-UA"/>
              </w:rPr>
              <w:t>оригінальний текст і</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переклад резолютивної частини остаточного рішення Суду у справі проти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України, яким</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визнано</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порушення Конвенції ( </w:t>
            </w:r>
            <w:hyperlink r:id="rId117" w:tgtFrame="_blank" w:history="1">
              <w:r w:rsidRPr="00FD69B0">
                <w:rPr>
                  <w:rStyle w:val="a4"/>
                  <w:rFonts w:ascii="Times New Roman" w:hAnsi="Times New Roman" w:cs="Times New Roman"/>
                  <w:color w:val="auto"/>
                  <w:sz w:val="28"/>
                  <w:szCs w:val="28"/>
                  <w:u w:val="none"/>
                  <w:lang w:val="uk-UA"/>
                </w:rPr>
                <w:t>995_004</w:t>
              </w:r>
            </w:hyperlink>
            <w:r w:rsidRPr="00FD69B0">
              <w:rPr>
                <w:rFonts w:ascii="Times New Roman" w:hAnsi="Times New Roman" w:cs="Times New Roman"/>
                <w:sz w:val="28"/>
                <w:szCs w:val="28"/>
                <w:lang w:val="uk-UA"/>
              </w:rPr>
              <w:t xml:space="preserve"> ), оригінальний</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текст і</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переклад</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резолютивної частини остаточного рішення Суду щодо справедливої сатисфакції у справі проти України, оригінальний текст і переклад рішення Суду</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щодо дружнього врегулювання у справі проти України, оригінальний текст і переклад рішення Суду про схвалення умов односторонньої декларації у справі проти України. Автентичність</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перекладу засвідчу</w:t>
            </w:r>
            <w:r w:rsidR="005F6650" w:rsidRPr="00FD69B0">
              <w:rPr>
                <w:rFonts w:ascii="Times New Roman" w:hAnsi="Times New Roman" w:cs="Times New Roman"/>
                <w:sz w:val="28"/>
                <w:szCs w:val="28"/>
                <w:lang w:val="uk-UA"/>
              </w:rPr>
              <w:t>ється Органом представництва</w:t>
            </w:r>
            <w:r w:rsidR="009A100A" w:rsidRPr="00FD69B0">
              <w:rPr>
                <w:rFonts w:ascii="Times New Roman" w:hAnsi="Times New Roman" w:cs="Times New Roman"/>
                <w:sz w:val="28"/>
                <w:szCs w:val="28"/>
                <w:lang w:val="uk-UA"/>
              </w:rPr>
              <w:t xml:space="preserve"> </w:t>
            </w:r>
            <w:r w:rsidR="009A100A" w:rsidRPr="00FD69B0">
              <w:rPr>
                <w:rFonts w:ascii="Times New Roman" w:hAnsi="Times New Roman" w:cs="Times New Roman"/>
                <w:b/>
                <w:sz w:val="28"/>
                <w:szCs w:val="28"/>
                <w:lang w:val="uk-UA"/>
              </w:rPr>
              <w:t>та надсилає структурному підрозділу Міністерства юстиції України, який є органом державної виконавчої служби, повідомлення про виконання рішення Суду</w:t>
            </w:r>
            <w:r w:rsidR="005F6650" w:rsidRPr="00FD69B0">
              <w:rPr>
                <w:rFonts w:ascii="Times New Roman" w:hAnsi="Times New Roman" w:cs="Times New Roman"/>
                <w:sz w:val="28"/>
                <w:szCs w:val="28"/>
                <w:lang w:val="uk-UA"/>
              </w:rPr>
              <w:t>.</w:t>
            </w:r>
            <w:r w:rsidR="009816BE" w:rsidRPr="00FD69B0">
              <w:rPr>
                <w:rFonts w:ascii="Times New Roman" w:hAnsi="Times New Roman" w:cs="Times New Roman"/>
                <w:sz w:val="28"/>
                <w:szCs w:val="28"/>
                <w:lang w:val="uk-UA"/>
              </w:rPr>
              <w:t xml:space="preserve"> </w:t>
            </w:r>
          </w:p>
          <w:p w:rsidR="009816BE" w:rsidRPr="00FD69B0" w:rsidRDefault="000A2AF6" w:rsidP="00D73F29">
            <w:pPr>
              <w:pStyle w:val="HTML"/>
              <w:shd w:val="clear" w:color="auto" w:fill="FFFFFF"/>
              <w:ind w:firstLine="267"/>
              <w:jc w:val="both"/>
              <w:rPr>
                <w:rFonts w:ascii="Times New Roman" w:hAnsi="Times New Roman" w:cs="Times New Roman"/>
                <w:b/>
                <w:sz w:val="28"/>
                <w:szCs w:val="28"/>
                <w:lang w:val="uk-UA"/>
              </w:rPr>
            </w:pPr>
            <w:r w:rsidRPr="00FD69B0">
              <w:rPr>
                <w:rFonts w:ascii="Times New Roman" w:hAnsi="Times New Roman" w:cs="Times New Roman"/>
                <w:b/>
                <w:sz w:val="28"/>
                <w:szCs w:val="28"/>
                <w:lang w:val="uk-UA"/>
              </w:rPr>
              <w:lastRenderedPageBreak/>
              <w:t xml:space="preserve">Відповідний орган державної </w:t>
            </w:r>
            <w:r w:rsidR="00567132" w:rsidRPr="00FD69B0">
              <w:rPr>
                <w:rFonts w:ascii="Times New Roman" w:hAnsi="Times New Roman" w:cs="Times New Roman"/>
                <w:b/>
                <w:sz w:val="28"/>
                <w:szCs w:val="28"/>
                <w:lang w:val="uk-UA"/>
              </w:rPr>
              <w:t xml:space="preserve">виконавчої служби </w:t>
            </w:r>
            <w:r w:rsidRPr="00FD69B0">
              <w:rPr>
                <w:rFonts w:ascii="Times New Roman" w:hAnsi="Times New Roman" w:cs="Times New Roman"/>
                <w:b/>
                <w:sz w:val="28"/>
                <w:szCs w:val="28"/>
                <w:lang w:val="uk-UA"/>
              </w:rPr>
              <w:t xml:space="preserve">упродовж десяти днів з дня надходження документів, зазначених у пункті </w:t>
            </w:r>
            <w:r w:rsidR="00454118">
              <w:rPr>
                <w:rFonts w:ascii="Times New Roman" w:hAnsi="Times New Roman" w:cs="Times New Roman"/>
                <w:b/>
                <w:sz w:val="28"/>
                <w:szCs w:val="28"/>
                <w:lang w:val="uk-UA"/>
              </w:rPr>
              <w:t>«</w:t>
            </w:r>
            <w:r w:rsidRPr="00FD69B0">
              <w:rPr>
                <w:rFonts w:ascii="Times New Roman" w:hAnsi="Times New Roman" w:cs="Times New Roman"/>
                <w:b/>
                <w:sz w:val="28"/>
                <w:szCs w:val="28"/>
                <w:lang w:val="uk-UA"/>
              </w:rPr>
              <w:t>б</w:t>
            </w:r>
            <w:r w:rsidR="00454118">
              <w:rPr>
                <w:rFonts w:ascii="Times New Roman" w:hAnsi="Times New Roman" w:cs="Times New Roman"/>
                <w:b/>
                <w:sz w:val="28"/>
                <w:szCs w:val="28"/>
                <w:lang w:val="uk-UA"/>
              </w:rPr>
              <w:t>»</w:t>
            </w:r>
            <w:r w:rsidRPr="00FD69B0">
              <w:rPr>
                <w:rFonts w:ascii="Times New Roman" w:hAnsi="Times New Roman" w:cs="Times New Roman"/>
                <w:b/>
                <w:sz w:val="28"/>
                <w:szCs w:val="28"/>
                <w:lang w:val="uk-UA"/>
              </w:rPr>
              <w:t xml:space="preserve"> цієї частини, відкриває </w:t>
            </w:r>
            <w:hyperlink r:id="rId118" w:anchor="w1_6" w:history="1">
              <w:r w:rsidRPr="00FD69B0">
                <w:rPr>
                  <w:rStyle w:val="a4"/>
                  <w:rFonts w:ascii="Times New Roman" w:hAnsi="Times New Roman" w:cs="Times New Roman"/>
                  <w:b/>
                  <w:color w:val="auto"/>
                  <w:sz w:val="28"/>
                  <w:szCs w:val="28"/>
                  <w:u w:val="none"/>
                  <w:lang w:val="uk-UA"/>
                </w:rPr>
                <w:t>виконав</w:t>
              </w:r>
            </w:hyperlink>
            <w:r w:rsidRPr="00FD69B0">
              <w:rPr>
                <w:rFonts w:ascii="Times New Roman" w:hAnsi="Times New Roman" w:cs="Times New Roman"/>
                <w:b/>
                <w:sz w:val="28"/>
                <w:szCs w:val="28"/>
                <w:lang w:val="uk-UA"/>
              </w:rPr>
              <w:t xml:space="preserve">че провадження. </w:t>
            </w:r>
          </w:p>
        </w:tc>
      </w:tr>
      <w:tr w:rsidR="00FD69B0" w:rsidRPr="00FD69B0" w:rsidTr="00426D8E">
        <w:trPr>
          <w:trHeight w:val="632"/>
        </w:trPr>
        <w:tc>
          <w:tcPr>
            <w:tcW w:w="7167" w:type="dxa"/>
            <w:shd w:val="clear" w:color="auto" w:fill="auto"/>
          </w:tcPr>
          <w:p w:rsidR="000A50F2" w:rsidRPr="00FD69B0" w:rsidRDefault="000A50F2" w:rsidP="00D73F29">
            <w:pPr>
              <w:pStyle w:val="a3"/>
              <w:ind w:firstLine="347"/>
              <w:jc w:val="both"/>
              <w:rPr>
                <w:rFonts w:ascii="Times New Roman" w:hAnsi="Times New Roman"/>
                <w:sz w:val="28"/>
                <w:szCs w:val="28"/>
                <w:shd w:val="clear" w:color="auto" w:fill="FFFFFF"/>
              </w:rPr>
            </w:pPr>
            <w:r w:rsidRPr="00FD69B0">
              <w:rPr>
                <w:rFonts w:ascii="Times New Roman" w:hAnsi="Times New Roman"/>
                <w:b/>
                <w:bCs/>
                <w:sz w:val="28"/>
                <w:szCs w:val="28"/>
                <w:shd w:val="clear" w:color="auto" w:fill="FFFFFF"/>
              </w:rPr>
              <w:lastRenderedPageBreak/>
              <w:t>Стаття 8.</w:t>
            </w:r>
            <w:r w:rsidRPr="00FD69B0">
              <w:rPr>
                <w:rFonts w:ascii="Times New Roman" w:hAnsi="Times New Roman"/>
                <w:sz w:val="28"/>
                <w:szCs w:val="28"/>
                <w:shd w:val="clear" w:color="auto" w:fill="FFFFFF"/>
              </w:rPr>
              <w:t xml:space="preserve"> Виплата відшкодування</w:t>
            </w:r>
          </w:p>
          <w:p w:rsidR="009816BE" w:rsidRPr="00FD69B0" w:rsidRDefault="009816BE" w:rsidP="00D73F29">
            <w:pPr>
              <w:pStyle w:val="a3"/>
              <w:ind w:firstLine="347"/>
              <w:jc w:val="both"/>
              <w:rPr>
                <w:rFonts w:ascii="Times New Roman" w:hAnsi="Times New Roman"/>
                <w:b/>
                <w:sz w:val="28"/>
                <w:szCs w:val="28"/>
                <w:shd w:val="clear" w:color="auto" w:fill="FFFFFF"/>
              </w:rPr>
            </w:pPr>
          </w:p>
          <w:p w:rsidR="000A50F2" w:rsidRPr="00266FC8" w:rsidRDefault="000A50F2" w:rsidP="00D73F29">
            <w:pPr>
              <w:pStyle w:val="a3"/>
              <w:ind w:firstLine="347"/>
              <w:jc w:val="both"/>
              <w:rPr>
                <w:rFonts w:ascii="Times New Roman" w:hAnsi="Times New Roman"/>
                <w:i/>
                <w:sz w:val="28"/>
                <w:szCs w:val="28"/>
                <w:shd w:val="clear" w:color="auto" w:fill="FFFFFF"/>
              </w:rPr>
            </w:pPr>
            <w:r w:rsidRPr="00FD69B0">
              <w:rPr>
                <w:rFonts w:ascii="Times New Roman" w:hAnsi="Times New Roman"/>
                <w:sz w:val="28"/>
                <w:szCs w:val="28"/>
                <w:shd w:val="clear" w:color="auto" w:fill="FFFFFF"/>
              </w:rPr>
              <w:t xml:space="preserve">4. Центральний орган </w:t>
            </w:r>
            <w:hyperlink r:id="rId119" w:anchor="w1_10"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w:t>
            </w:r>
            <w:r w:rsidRPr="00FD69B0">
              <w:rPr>
                <w:rFonts w:ascii="Times New Roman" w:hAnsi="Times New Roman"/>
                <w:sz w:val="28"/>
                <w:szCs w:val="28"/>
                <w:shd w:val="clear" w:color="auto" w:fill="FFFFFF"/>
              </w:rPr>
              <w:t>ої влади, що реалізує державну політику у</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сфері казначейського обслуговування бюджетних коштів, протягом</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10</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днів від дня надходження зазначених у частині третій цієї статті документів</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здійснює списання на вказаний Стягувачем банківський</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рахунок,</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а</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в</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разі його відсутності - на депозитний рахунок </w:t>
            </w:r>
            <w:r w:rsidRPr="00266FC8">
              <w:rPr>
                <w:rFonts w:ascii="Times New Roman" w:hAnsi="Times New Roman"/>
                <w:i/>
                <w:sz w:val="28"/>
                <w:szCs w:val="28"/>
              </w:rPr>
              <w:t xml:space="preserve">державної </w:t>
            </w:r>
            <w:hyperlink r:id="rId120" w:anchor="w1_11" w:history="1">
              <w:r w:rsidRPr="00266FC8">
                <w:rPr>
                  <w:rStyle w:val="a4"/>
                  <w:rFonts w:ascii="Times New Roman" w:hAnsi="Times New Roman"/>
                  <w:i/>
                  <w:color w:val="auto"/>
                  <w:sz w:val="28"/>
                  <w:szCs w:val="28"/>
                  <w:u w:val="none"/>
                </w:rPr>
                <w:t>виконав</w:t>
              </w:r>
            </w:hyperlink>
            <w:r w:rsidRPr="00266FC8">
              <w:rPr>
                <w:rFonts w:ascii="Times New Roman" w:hAnsi="Times New Roman"/>
                <w:i/>
                <w:sz w:val="28"/>
                <w:szCs w:val="28"/>
              </w:rPr>
              <w:t>чої служби</w:t>
            </w:r>
            <w:r w:rsidRPr="00FD69B0">
              <w:rPr>
                <w:rFonts w:ascii="Times New Roman" w:hAnsi="Times New Roman"/>
                <w:sz w:val="28"/>
                <w:szCs w:val="28"/>
                <w:shd w:val="clear" w:color="auto" w:fill="FFFFFF"/>
              </w:rPr>
              <w:t xml:space="preserve"> коштів з відповідної бюджетної програми</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Державного бюджету України. </w:t>
            </w:r>
            <w:r w:rsidRPr="00266FC8">
              <w:rPr>
                <w:rFonts w:ascii="Times New Roman" w:hAnsi="Times New Roman"/>
                <w:i/>
                <w:sz w:val="28"/>
                <w:szCs w:val="28"/>
                <w:shd w:val="clear" w:color="auto" w:fill="FFFFFF"/>
              </w:rPr>
              <w:t xml:space="preserve">Порядок збереження коштів на депозитному рахунку </w:t>
            </w:r>
            <w:r w:rsidRPr="00266FC8">
              <w:rPr>
                <w:rFonts w:ascii="Times New Roman" w:hAnsi="Times New Roman"/>
                <w:i/>
                <w:sz w:val="28"/>
                <w:szCs w:val="28"/>
              </w:rPr>
              <w:t>державної</w:t>
            </w:r>
            <w:r w:rsidR="009816BE" w:rsidRPr="00266FC8">
              <w:rPr>
                <w:rFonts w:ascii="Times New Roman" w:hAnsi="Times New Roman"/>
                <w:i/>
                <w:sz w:val="28"/>
                <w:szCs w:val="28"/>
              </w:rPr>
              <w:t xml:space="preserve"> </w:t>
            </w:r>
            <w:bookmarkStart w:id="126" w:name="w1_11"/>
            <w:r w:rsidRPr="00266FC8">
              <w:rPr>
                <w:rFonts w:ascii="Times New Roman" w:hAnsi="Times New Roman"/>
                <w:i/>
                <w:sz w:val="28"/>
                <w:szCs w:val="28"/>
              </w:rPr>
              <w:fldChar w:fldCharType="begin"/>
            </w:r>
            <w:r w:rsidRPr="00266FC8">
              <w:rPr>
                <w:rFonts w:ascii="Times New Roman" w:hAnsi="Times New Roman"/>
                <w:i/>
                <w:sz w:val="28"/>
                <w:szCs w:val="28"/>
              </w:rPr>
              <w:instrText xml:space="preserve"> HYPERLINK "https://zakon.rada.gov.ua/laws/show/3477-15?find=1&amp;text=%D0%B2%D0%B8%D0%BA%D0%BE%D0%BD%D0%B0%D0%B2" \l "w1_12" </w:instrText>
            </w:r>
            <w:r w:rsidRPr="00266FC8">
              <w:rPr>
                <w:rFonts w:ascii="Times New Roman" w:hAnsi="Times New Roman"/>
                <w:i/>
                <w:sz w:val="28"/>
                <w:szCs w:val="28"/>
              </w:rPr>
              <w:fldChar w:fldCharType="separate"/>
            </w:r>
            <w:r w:rsidRPr="00266FC8">
              <w:rPr>
                <w:rStyle w:val="a4"/>
                <w:rFonts w:ascii="Times New Roman" w:hAnsi="Times New Roman"/>
                <w:i/>
                <w:color w:val="auto"/>
                <w:sz w:val="28"/>
                <w:szCs w:val="28"/>
                <w:u w:val="none"/>
              </w:rPr>
              <w:t>виконав</w:t>
            </w:r>
            <w:r w:rsidRPr="00266FC8">
              <w:rPr>
                <w:rFonts w:ascii="Times New Roman" w:hAnsi="Times New Roman"/>
                <w:i/>
                <w:sz w:val="28"/>
                <w:szCs w:val="28"/>
              </w:rPr>
              <w:fldChar w:fldCharType="end"/>
            </w:r>
            <w:bookmarkEnd w:id="126"/>
            <w:r w:rsidRPr="00266FC8">
              <w:rPr>
                <w:rFonts w:ascii="Times New Roman" w:hAnsi="Times New Roman"/>
                <w:i/>
                <w:sz w:val="28"/>
                <w:szCs w:val="28"/>
              </w:rPr>
              <w:t>чої служби</w:t>
            </w:r>
            <w:r w:rsidR="009816BE" w:rsidRPr="00266FC8">
              <w:rPr>
                <w:rFonts w:ascii="Times New Roman" w:hAnsi="Times New Roman"/>
                <w:i/>
                <w:sz w:val="28"/>
                <w:szCs w:val="28"/>
                <w:shd w:val="clear" w:color="auto" w:fill="FFFFFF"/>
              </w:rPr>
              <w:t xml:space="preserve"> </w:t>
            </w:r>
            <w:r w:rsidRPr="00266FC8">
              <w:rPr>
                <w:rFonts w:ascii="Times New Roman" w:hAnsi="Times New Roman"/>
                <w:i/>
                <w:sz w:val="28"/>
                <w:szCs w:val="28"/>
                <w:shd w:val="clear" w:color="auto" w:fill="FFFFFF"/>
              </w:rPr>
              <w:t xml:space="preserve">визначається Законом України </w:t>
            </w:r>
            <w:r w:rsidR="00454118" w:rsidRPr="00266FC8">
              <w:rPr>
                <w:rFonts w:ascii="Times New Roman" w:hAnsi="Times New Roman"/>
                <w:i/>
                <w:sz w:val="28"/>
                <w:szCs w:val="28"/>
                <w:shd w:val="clear" w:color="auto" w:fill="FFFFFF"/>
              </w:rPr>
              <w:t>«</w:t>
            </w:r>
            <w:r w:rsidRPr="00266FC8">
              <w:rPr>
                <w:rFonts w:ascii="Times New Roman" w:hAnsi="Times New Roman"/>
                <w:i/>
                <w:sz w:val="28"/>
                <w:szCs w:val="28"/>
                <w:shd w:val="clear" w:color="auto" w:fill="FFFFFF"/>
              </w:rPr>
              <w:t xml:space="preserve">Про </w:t>
            </w:r>
            <w:bookmarkStart w:id="127" w:name="w1_12"/>
            <w:r w:rsidRPr="00266FC8">
              <w:rPr>
                <w:rFonts w:ascii="Times New Roman" w:hAnsi="Times New Roman"/>
                <w:i/>
                <w:sz w:val="28"/>
                <w:szCs w:val="28"/>
              </w:rPr>
              <w:fldChar w:fldCharType="begin"/>
            </w:r>
            <w:r w:rsidRPr="00266FC8">
              <w:rPr>
                <w:rFonts w:ascii="Times New Roman" w:hAnsi="Times New Roman"/>
                <w:i/>
                <w:sz w:val="28"/>
                <w:szCs w:val="28"/>
              </w:rPr>
              <w:instrText xml:space="preserve"> HYPERLINK "https://zakon.rada.gov.ua/laws/show/3477-15?find=1&amp;text=%D0%B2%D0%B8%D0%BA%D0%BE%D0%BD%D0%B0%D0%B2" \l "w1_13" </w:instrText>
            </w:r>
            <w:r w:rsidRPr="00266FC8">
              <w:rPr>
                <w:rFonts w:ascii="Times New Roman" w:hAnsi="Times New Roman"/>
                <w:i/>
                <w:sz w:val="28"/>
                <w:szCs w:val="28"/>
              </w:rPr>
              <w:fldChar w:fldCharType="separate"/>
            </w:r>
            <w:r w:rsidRPr="00266FC8">
              <w:rPr>
                <w:rStyle w:val="a4"/>
                <w:rFonts w:ascii="Times New Roman" w:hAnsi="Times New Roman"/>
                <w:i/>
                <w:color w:val="auto"/>
                <w:sz w:val="28"/>
                <w:szCs w:val="28"/>
                <w:u w:val="none"/>
              </w:rPr>
              <w:t>виконав</w:t>
            </w:r>
            <w:r w:rsidRPr="00266FC8">
              <w:rPr>
                <w:rFonts w:ascii="Times New Roman" w:hAnsi="Times New Roman"/>
                <w:i/>
                <w:sz w:val="28"/>
                <w:szCs w:val="28"/>
              </w:rPr>
              <w:fldChar w:fldCharType="end"/>
            </w:r>
            <w:bookmarkEnd w:id="127"/>
            <w:r w:rsidRPr="00266FC8">
              <w:rPr>
                <w:rFonts w:ascii="Times New Roman" w:hAnsi="Times New Roman"/>
                <w:i/>
                <w:sz w:val="28"/>
                <w:szCs w:val="28"/>
                <w:shd w:val="clear" w:color="auto" w:fill="FFFFFF"/>
              </w:rPr>
              <w:t>че провадження</w:t>
            </w:r>
            <w:r w:rsidR="00454118" w:rsidRPr="00266FC8">
              <w:rPr>
                <w:rFonts w:ascii="Times New Roman" w:hAnsi="Times New Roman"/>
                <w:i/>
                <w:sz w:val="28"/>
                <w:szCs w:val="28"/>
                <w:shd w:val="clear" w:color="auto" w:fill="FFFFFF"/>
              </w:rPr>
              <w:t>»</w:t>
            </w:r>
          </w:p>
          <w:p w:rsidR="000A50F2" w:rsidRPr="00FD69B0" w:rsidRDefault="009816BE"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5.</w:t>
            </w:r>
            <w:r w:rsidR="000A50F2" w:rsidRPr="00FD69B0">
              <w:rPr>
                <w:rFonts w:ascii="Times New Roman" w:hAnsi="Times New Roman"/>
                <w:sz w:val="28"/>
                <w:szCs w:val="28"/>
                <w:shd w:val="clear" w:color="auto" w:fill="FFFFFF"/>
              </w:rPr>
              <w:t xml:space="preserve"> Підтвердження</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 xml:space="preserve"> списання</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 xml:space="preserve"> відшкодуванн</w:t>
            </w:r>
            <w:r w:rsidRPr="00FD69B0">
              <w:rPr>
                <w:rFonts w:ascii="Times New Roman" w:hAnsi="Times New Roman"/>
                <w:sz w:val="28"/>
                <w:szCs w:val="28"/>
                <w:shd w:val="clear" w:color="auto" w:fill="FFFFFF"/>
              </w:rPr>
              <w:t>я, отримане від центрального</w:t>
            </w:r>
            <w:r w:rsidR="000A50F2" w:rsidRPr="00FD69B0">
              <w:rPr>
                <w:rFonts w:ascii="Times New Roman" w:hAnsi="Times New Roman"/>
                <w:sz w:val="28"/>
                <w:szCs w:val="28"/>
                <w:shd w:val="clear" w:color="auto" w:fill="FFFFFF"/>
              </w:rPr>
              <w:t xml:space="preserve"> </w:t>
            </w:r>
            <w:r w:rsidRPr="00FD69B0">
              <w:rPr>
                <w:rFonts w:ascii="Times New Roman" w:hAnsi="Times New Roman"/>
                <w:sz w:val="28"/>
                <w:szCs w:val="28"/>
              </w:rPr>
              <w:t>органу</w:t>
            </w:r>
            <w:r w:rsidR="000A50F2" w:rsidRPr="00FD69B0">
              <w:rPr>
                <w:rFonts w:ascii="Times New Roman" w:hAnsi="Times New Roman"/>
                <w:sz w:val="28"/>
                <w:szCs w:val="28"/>
              </w:rPr>
              <w:t xml:space="preserve"> </w:t>
            </w:r>
            <w:bookmarkStart w:id="128" w:name="w1_13"/>
            <w:r w:rsidR="000A50F2" w:rsidRPr="00FD69B0">
              <w:rPr>
                <w:rFonts w:ascii="Times New Roman" w:hAnsi="Times New Roman"/>
                <w:sz w:val="28"/>
                <w:szCs w:val="28"/>
              </w:rPr>
              <w:fldChar w:fldCharType="begin"/>
            </w:r>
            <w:r w:rsidR="000A50F2" w:rsidRPr="00FD69B0">
              <w:rPr>
                <w:rFonts w:ascii="Times New Roman" w:hAnsi="Times New Roman"/>
                <w:sz w:val="28"/>
                <w:szCs w:val="28"/>
              </w:rPr>
              <w:instrText xml:space="preserve"> HYPERLINK "https://zakon.rada.gov.ua/laws/show/3477-15?find=1&amp;text=%D0%B2%D0%B8%D0%BA%D0%BE%D0%BD%D0%B0%D0%B2" \l "w1_14" </w:instrText>
            </w:r>
            <w:r w:rsidR="000A50F2" w:rsidRPr="00FD69B0">
              <w:rPr>
                <w:rFonts w:ascii="Times New Roman" w:hAnsi="Times New Roman"/>
                <w:sz w:val="28"/>
                <w:szCs w:val="28"/>
              </w:rPr>
              <w:fldChar w:fldCharType="separate"/>
            </w:r>
            <w:r w:rsidR="000A50F2" w:rsidRPr="00FD69B0">
              <w:rPr>
                <w:rStyle w:val="a4"/>
                <w:rFonts w:ascii="Times New Roman" w:hAnsi="Times New Roman"/>
                <w:color w:val="auto"/>
                <w:sz w:val="28"/>
                <w:szCs w:val="28"/>
                <w:u w:val="none"/>
              </w:rPr>
              <w:t>виконав</w:t>
            </w:r>
            <w:r w:rsidR="000A50F2" w:rsidRPr="00FD69B0">
              <w:rPr>
                <w:rFonts w:ascii="Times New Roman" w:hAnsi="Times New Roman"/>
                <w:sz w:val="28"/>
                <w:szCs w:val="28"/>
              </w:rPr>
              <w:fldChar w:fldCharType="end"/>
            </w:r>
            <w:bookmarkEnd w:id="128"/>
            <w:r w:rsidR="000A50F2" w:rsidRPr="00FD69B0">
              <w:rPr>
                <w:rFonts w:ascii="Times New Roman" w:hAnsi="Times New Roman"/>
                <w:sz w:val="28"/>
                <w:szCs w:val="28"/>
              </w:rPr>
              <w:t>чої</w:t>
            </w:r>
            <w:r w:rsidRPr="00FD69B0">
              <w:rPr>
                <w:rFonts w:ascii="Times New Roman" w:hAnsi="Times New Roman"/>
                <w:sz w:val="28"/>
                <w:szCs w:val="28"/>
                <w:shd w:val="clear" w:color="auto" w:fill="FFFFFF"/>
              </w:rPr>
              <w:t xml:space="preserve"> влади, що реалізує</w:t>
            </w:r>
            <w:r w:rsidR="000A50F2" w:rsidRPr="00FD69B0">
              <w:rPr>
                <w:rFonts w:ascii="Times New Roman" w:hAnsi="Times New Roman"/>
                <w:sz w:val="28"/>
                <w:szCs w:val="28"/>
                <w:shd w:val="clear" w:color="auto" w:fill="FFFFFF"/>
              </w:rPr>
              <w:t xml:space="preserve"> державну політику у сфері казначейського обслуговування бюджетних коштів, та підтвердження виконання всіх вимог, зазначених у резолютивній частині</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остаточного</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рішення Суду у</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справі проти України, яким визнано</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порушення</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Конвенції</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w:t>
            </w:r>
            <w:r w:rsidRPr="00FD69B0">
              <w:rPr>
                <w:rFonts w:ascii="Times New Roman" w:hAnsi="Times New Roman"/>
                <w:sz w:val="28"/>
                <w:szCs w:val="28"/>
                <w:shd w:val="clear" w:color="auto" w:fill="FFFFFF"/>
              </w:rPr>
              <w:t xml:space="preserve"> </w:t>
            </w:r>
            <w:hyperlink r:id="rId121" w:tgtFrame="_blank" w:history="1">
              <w:r w:rsidR="000A50F2" w:rsidRPr="00FD69B0">
                <w:rPr>
                  <w:rStyle w:val="a4"/>
                  <w:rFonts w:ascii="Times New Roman" w:hAnsi="Times New Roman"/>
                  <w:color w:val="auto"/>
                  <w:sz w:val="28"/>
                  <w:szCs w:val="28"/>
                  <w:u w:val="none"/>
                  <w:shd w:val="clear" w:color="auto" w:fill="FFFFFF"/>
                </w:rPr>
                <w:t>995_004</w:t>
              </w:r>
            </w:hyperlink>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 резолютивній частині остаточного</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рішення</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Суду</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щодо справедливої сатисфакції у справі проти України, у рішенні Суду щодо дружнього врегулювання у справі проти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України,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рішенні Суду про схвалення умов односторонньої декларації</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справі</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проти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України,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 xml:space="preserve">є </w:t>
            </w:r>
            <w:r w:rsidR="000A50F2" w:rsidRPr="00266FC8">
              <w:rPr>
                <w:rFonts w:ascii="Times New Roman" w:hAnsi="Times New Roman"/>
                <w:i/>
                <w:sz w:val="28"/>
                <w:szCs w:val="28"/>
                <w:shd w:val="clear" w:color="auto" w:fill="FFFFFF"/>
              </w:rPr>
              <w:t xml:space="preserve">для </w:t>
            </w:r>
            <w:r w:rsidR="000A50F2" w:rsidRPr="00266FC8">
              <w:rPr>
                <w:rFonts w:ascii="Times New Roman" w:hAnsi="Times New Roman"/>
                <w:i/>
                <w:sz w:val="28"/>
                <w:szCs w:val="28"/>
              </w:rPr>
              <w:t xml:space="preserve">державної </w:t>
            </w:r>
            <w:hyperlink r:id="rId122" w:anchor="w1_15" w:history="1">
              <w:r w:rsidR="000A50F2" w:rsidRPr="00266FC8">
                <w:rPr>
                  <w:rStyle w:val="a4"/>
                  <w:rFonts w:ascii="Times New Roman" w:hAnsi="Times New Roman"/>
                  <w:i/>
                  <w:color w:val="auto"/>
                  <w:sz w:val="28"/>
                  <w:szCs w:val="28"/>
                  <w:u w:val="none"/>
                </w:rPr>
                <w:t>виконав</w:t>
              </w:r>
            </w:hyperlink>
            <w:r w:rsidR="000A50F2" w:rsidRPr="00266FC8">
              <w:rPr>
                <w:rFonts w:ascii="Times New Roman" w:hAnsi="Times New Roman"/>
                <w:i/>
                <w:sz w:val="28"/>
                <w:szCs w:val="28"/>
              </w:rPr>
              <w:t>чої служби</w:t>
            </w:r>
            <w:r w:rsidR="000A50F2" w:rsidRPr="00FD69B0">
              <w:rPr>
                <w:rFonts w:ascii="Times New Roman" w:hAnsi="Times New Roman"/>
                <w:sz w:val="28"/>
                <w:szCs w:val="28"/>
                <w:shd w:val="clear" w:color="auto" w:fill="FFFFFF"/>
              </w:rPr>
              <w:t xml:space="preserve"> підставою для закінчення </w:t>
            </w:r>
            <w:hyperlink r:id="rId123" w:anchor="w1_16" w:history="1">
              <w:r w:rsidR="000A50F2" w:rsidRPr="00FD69B0">
                <w:rPr>
                  <w:rStyle w:val="a4"/>
                  <w:rFonts w:ascii="Times New Roman" w:hAnsi="Times New Roman"/>
                  <w:color w:val="auto"/>
                  <w:sz w:val="28"/>
                  <w:szCs w:val="28"/>
                  <w:u w:val="none"/>
                </w:rPr>
                <w:t>виконав</w:t>
              </w:r>
            </w:hyperlink>
            <w:r w:rsidR="000A50F2" w:rsidRPr="00FD69B0">
              <w:rPr>
                <w:rFonts w:ascii="Times New Roman" w:hAnsi="Times New Roman"/>
                <w:sz w:val="28"/>
                <w:szCs w:val="28"/>
                <w:shd w:val="clear" w:color="auto" w:fill="FFFFFF"/>
              </w:rPr>
              <w:t>чого провадження.</w:t>
            </w:r>
          </w:p>
          <w:p w:rsidR="000A50F2" w:rsidRPr="00FD69B0" w:rsidRDefault="000A50F2" w:rsidP="00D73F29">
            <w:pPr>
              <w:pStyle w:val="a3"/>
              <w:ind w:firstLine="347"/>
              <w:jc w:val="both"/>
              <w:rPr>
                <w:rFonts w:ascii="Times New Roman" w:hAnsi="Times New Roman"/>
                <w:b/>
                <w:bCs/>
                <w:sz w:val="28"/>
                <w:szCs w:val="28"/>
                <w:shd w:val="clear" w:color="auto" w:fill="FFFFFF"/>
              </w:rPr>
            </w:pPr>
            <w:r w:rsidRPr="00FD69B0">
              <w:rPr>
                <w:rFonts w:ascii="Times New Roman" w:hAnsi="Times New Roman"/>
                <w:sz w:val="28"/>
                <w:szCs w:val="28"/>
                <w:shd w:val="clear" w:color="auto" w:fill="FFFFFF"/>
              </w:rPr>
              <w:t xml:space="preserve">6. </w:t>
            </w:r>
            <w:r w:rsidRPr="00266FC8">
              <w:rPr>
                <w:rFonts w:ascii="Times New Roman" w:hAnsi="Times New Roman"/>
                <w:i/>
                <w:sz w:val="28"/>
                <w:szCs w:val="28"/>
              </w:rPr>
              <w:t xml:space="preserve">Державна </w:t>
            </w:r>
            <w:hyperlink r:id="rId124" w:anchor="w1_17" w:history="1">
              <w:r w:rsidRPr="00266FC8">
                <w:rPr>
                  <w:rStyle w:val="a4"/>
                  <w:rFonts w:ascii="Times New Roman" w:hAnsi="Times New Roman"/>
                  <w:i/>
                  <w:color w:val="auto"/>
                  <w:sz w:val="28"/>
                  <w:szCs w:val="28"/>
                  <w:u w:val="none"/>
                </w:rPr>
                <w:t>виконав</w:t>
              </w:r>
            </w:hyperlink>
            <w:r w:rsidRPr="00266FC8">
              <w:rPr>
                <w:rFonts w:ascii="Times New Roman" w:hAnsi="Times New Roman"/>
                <w:i/>
                <w:sz w:val="28"/>
                <w:szCs w:val="28"/>
              </w:rPr>
              <w:t>ча служба</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протягом</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трьох</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днів</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надсилає Органу</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представництва</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постанову</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про</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закінчення</w:t>
            </w:r>
            <w:r w:rsidR="009816BE" w:rsidRPr="00FD69B0">
              <w:rPr>
                <w:rFonts w:ascii="Times New Roman" w:hAnsi="Times New Roman"/>
                <w:sz w:val="28"/>
                <w:szCs w:val="28"/>
                <w:shd w:val="clear" w:color="auto" w:fill="FFFFFF"/>
              </w:rPr>
              <w:t xml:space="preserve"> </w:t>
            </w:r>
            <w:hyperlink r:id="rId125" w:anchor="w1_18"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чо</w:t>
            </w:r>
            <w:r w:rsidRPr="00FD69B0">
              <w:rPr>
                <w:rFonts w:ascii="Times New Roman" w:hAnsi="Times New Roman"/>
                <w:sz w:val="28"/>
                <w:szCs w:val="28"/>
                <w:shd w:val="clear" w:color="auto" w:fill="FFFFFF"/>
              </w:rPr>
              <w:t>го провадження та підтвердження списання коштів.</w:t>
            </w:r>
          </w:p>
        </w:tc>
        <w:tc>
          <w:tcPr>
            <w:tcW w:w="7746" w:type="dxa"/>
            <w:gridSpan w:val="3"/>
          </w:tcPr>
          <w:p w:rsidR="000A50F2" w:rsidRPr="00FD69B0" w:rsidRDefault="000A50F2" w:rsidP="00D73F29">
            <w:pPr>
              <w:pStyle w:val="a3"/>
              <w:ind w:firstLine="267"/>
              <w:jc w:val="both"/>
              <w:rPr>
                <w:rFonts w:ascii="Times New Roman" w:hAnsi="Times New Roman"/>
                <w:sz w:val="28"/>
                <w:szCs w:val="28"/>
                <w:shd w:val="clear" w:color="auto" w:fill="FFFFFF"/>
              </w:rPr>
            </w:pPr>
            <w:r w:rsidRPr="00FD69B0">
              <w:rPr>
                <w:rFonts w:ascii="Times New Roman" w:hAnsi="Times New Roman"/>
                <w:b/>
                <w:bCs/>
                <w:sz w:val="28"/>
                <w:szCs w:val="28"/>
                <w:shd w:val="clear" w:color="auto" w:fill="FFFFFF"/>
              </w:rPr>
              <w:lastRenderedPageBreak/>
              <w:t>Стаття 8.</w:t>
            </w:r>
            <w:r w:rsidRPr="00FD69B0">
              <w:rPr>
                <w:rFonts w:ascii="Times New Roman" w:hAnsi="Times New Roman"/>
                <w:sz w:val="28"/>
                <w:szCs w:val="28"/>
                <w:shd w:val="clear" w:color="auto" w:fill="FFFFFF"/>
              </w:rPr>
              <w:t xml:space="preserve"> Виплата відшкодування</w:t>
            </w:r>
          </w:p>
          <w:p w:rsidR="009816BE" w:rsidRPr="00FD69B0" w:rsidRDefault="009816BE" w:rsidP="00D73F29">
            <w:pPr>
              <w:pStyle w:val="a3"/>
              <w:ind w:firstLine="267"/>
              <w:jc w:val="both"/>
              <w:rPr>
                <w:rFonts w:ascii="Times New Roman" w:hAnsi="Times New Roman"/>
                <w:b/>
                <w:sz w:val="28"/>
                <w:szCs w:val="28"/>
                <w:shd w:val="clear" w:color="auto" w:fill="FFFFFF"/>
              </w:rPr>
            </w:pPr>
          </w:p>
          <w:p w:rsidR="000A50F2" w:rsidRPr="00FD69B0" w:rsidRDefault="000A50F2"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 xml:space="preserve">4. Центральний орган </w:t>
            </w:r>
            <w:hyperlink r:id="rId126" w:anchor="w1_10"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w:t>
            </w:r>
            <w:r w:rsidRPr="00FD69B0">
              <w:rPr>
                <w:rFonts w:ascii="Times New Roman" w:hAnsi="Times New Roman"/>
                <w:sz w:val="28"/>
                <w:szCs w:val="28"/>
                <w:shd w:val="clear" w:color="auto" w:fill="FFFFFF"/>
              </w:rPr>
              <w:t>ої влади, що реалізує державну політику у</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сфері казначейського обслуговування бюджетних коштів, протягом</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10</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днів від дня надходження зазначених у частині третій цієї статті документів</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здійснює списання на вказаний Стягувачем банківський</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рахунок,</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а</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в</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разі його відсутності - на депозитний рахунок </w:t>
            </w:r>
            <w:r w:rsidRPr="00FD69B0">
              <w:rPr>
                <w:rFonts w:ascii="Times New Roman" w:hAnsi="Times New Roman"/>
                <w:b/>
                <w:sz w:val="28"/>
                <w:szCs w:val="28"/>
                <w:shd w:val="clear" w:color="auto" w:fill="FFFFFF"/>
              </w:rPr>
              <w:t>відповідного органу</w:t>
            </w:r>
            <w:r w:rsidRPr="00FD69B0">
              <w:rPr>
                <w:rFonts w:ascii="Times New Roman" w:hAnsi="Times New Roman"/>
                <w:b/>
                <w:sz w:val="28"/>
                <w:szCs w:val="28"/>
              </w:rPr>
              <w:t xml:space="preserve"> державної </w:t>
            </w:r>
            <w:hyperlink r:id="rId127" w:anchor="w1_11" w:history="1">
              <w:r w:rsidRPr="00FD69B0">
                <w:rPr>
                  <w:rStyle w:val="a4"/>
                  <w:rFonts w:ascii="Times New Roman" w:hAnsi="Times New Roman"/>
                  <w:b/>
                  <w:color w:val="auto"/>
                  <w:sz w:val="28"/>
                  <w:szCs w:val="28"/>
                  <w:u w:val="none"/>
                </w:rPr>
                <w:t>виконав</w:t>
              </w:r>
            </w:hyperlink>
            <w:r w:rsidRPr="00FD69B0">
              <w:rPr>
                <w:rFonts w:ascii="Times New Roman" w:hAnsi="Times New Roman"/>
                <w:b/>
                <w:sz w:val="28"/>
                <w:szCs w:val="28"/>
              </w:rPr>
              <w:t>чої служби</w:t>
            </w:r>
            <w:r w:rsidRPr="00FD69B0">
              <w:rPr>
                <w:rFonts w:ascii="Times New Roman" w:hAnsi="Times New Roman"/>
                <w:sz w:val="28"/>
                <w:szCs w:val="28"/>
                <w:shd w:val="clear" w:color="auto" w:fill="FFFFFF"/>
              </w:rPr>
              <w:t xml:space="preserve"> коштів з відповідної бюджетної програми</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Державного бюджету України. </w:t>
            </w:r>
          </w:p>
          <w:p w:rsidR="000A50F2" w:rsidRPr="00FD69B0" w:rsidRDefault="000A50F2" w:rsidP="00D73F29">
            <w:pPr>
              <w:pStyle w:val="a3"/>
              <w:ind w:firstLine="267"/>
              <w:jc w:val="both"/>
              <w:rPr>
                <w:rFonts w:ascii="Times New Roman" w:hAnsi="Times New Roman"/>
                <w:sz w:val="28"/>
                <w:szCs w:val="28"/>
                <w:shd w:val="clear" w:color="auto" w:fill="FFFFFF"/>
              </w:rPr>
            </w:pPr>
          </w:p>
          <w:p w:rsidR="000A50F2" w:rsidRPr="00FD69B0" w:rsidRDefault="000A50F2" w:rsidP="00D73F29">
            <w:pPr>
              <w:pStyle w:val="a3"/>
              <w:ind w:firstLine="267"/>
              <w:jc w:val="both"/>
              <w:rPr>
                <w:rFonts w:ascii="Times New Roman" w:hAnsi="Times New Roman"/>
                <w:sz w:val="28"/>
                <w:szCs w:val="28"/>
                <w:shd w:val="clear" w:color="auto" w:fill="FFFFFF"/>
              </w:rPr>
            </w:pPr>
          </w:p>
          <w:p w:rsidR="000A50F2" w:rsidRPr="00FD69B0" w:rsidRDefault="000A50F2" w:rsidP="009816BE">
            <w:pPr>
              <w:pStyle w:val="a3"/>
              <w:jc w:val="both"/>
              <w:rPr>
                <w:rFonts w:ascii="Times New Roman" w:hAnsi="Times New Roman"/>
                <w:b/>
                <w:sz w:val="28"/>
                <w:szCs w:val="28"/>
                <w:shd w:val="clear" w:color="auto" w:fill="FFFFFF"/>
              </w:rPr>
            </w:pPr>
          </w:p>
          <w:p w:rsidR="00567132" w:rsidRPr="00FD69B0" w:rsidRDefault="00567132" w:rsidP="009816BE">
            <w:pPr>
              <w:pStyle w:val="a3"/>
              <w:jc w:val="both"/>
              <w:rPr>
                <w:rFonts w:ascii="Times New Roman" w:hAnsi="Times New Roman"/>
                <w:b/>
                <w:sz w:val="28"/>
                <w:szCs w:val="28"/>
                <w:shd w:val="clear" w:color="auto" w:fill="FFFFFF"/>
              </w:rPr>
            </w:pPr>
          </w:p>
          <w:p w:rsidR="000A50F2" w:rsidRPr="00FD69B0" w:rsidRDefault="009816BE"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 xml:space="preserve">5. </w:t>
            </w:r>
            <w:r w:rsidR="000A50F2" w:rsidRPr="00FD69B0">
              <w:rPr>
                <w:rFonts w:ascii="Times New Roman" w:hAnsi="Times New Roman"/>
                <w:sz w:val="28"/>
                <w:szCs w:val="28"/>
                <w:shd w:val="clear" w:color="auto" w:fill="FFFFFF"/>
              </w:rPr>
              <w:t>Підтвердження списання відшкодування, отримане</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від центрального</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rPr>
              <w:t>органу</w:t>
            </w:r>
            <w:r w:rsidRPr="00FD69B0">
              <w:rPr>
                <w:rFonts w:ascii="Times New Roman" w:hAnsi="Times New Roman"/>
                <w:sz w:val="28"/>
                <w:szCs w:val="28"/>
              </w:rPr>
              <w:t xml:space="preserve"> </w:t>
            </w:r>
            <w:r w:rsidR="000A50F2" w:rsidRPr="00FD69B0">
              <w:rPr>
                <w:rFonts w:ascii="Times New Roman" w:hAnsi="Times New Roman"/>
                <w:sz w:val="28"/>
                <w:szCs w:val="28"/>
              </w:rPr>
              <w:t xml:space="preserve"> </w:t>
            </w:r>
            <w:hyperlink r:id="rId128" w:anchor="w1_14" w:history="1">
              <w:r w:rsidR="000A50F2" w:rsidRPr="00FD69B0">
                <w:rPr>
                  <w:rStyle w:val="a4"/>
                  <w:rFonts w:ascii="Times New Roman" w:hAnsi="Times New Roman"/>
                  <w:color w:val="auto"/>
                  <w:sz w:val="28"/>
                  <w:szCs w:val="28"/>
                  <w:u w:val="none"/>
                </w:rPr>
                <w:t>виконав</w:t>
              </w:r>
            </w:hyperlink>
            <w:r w:rsidR="000A50F2" w:rsidRPr="00FD69B0">
              <w:rPr>
                <w:rFonts w:ascii="Times New Roman" w:hAnsi="Times New Roman"/>
                <w:sz w:val="28"/>
                <w:szCs w:val="28"/>
              </w:rPr>
              <w:t>чої</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влади,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що</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реалізує</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державну політику у сфері казначейського обслуговування бюджетних коштів, та підтвердження виконання всіх вимог, зазначених у резолютивній частині</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остаточного</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рішення Суду у</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справі проти України, яким ви</w:t>
            </w:r>
            <w:r w:rsidRPr="00FD69B0">
              <w:rPr>
                <w:rFonts w:ascii="Times New Roman" w:hAnsi="Times New Roman"/>
                <w:sz w:val="28"/>
                <w:szCs w:val="28"/>
                <w:shd w:val="clear" w:color="auto" w:fill="FFFFFF"/>
              </w:rPr>
              <w:t>знано порушення Конвенції</w:t>
            </w:r>
            <w:r w:rsidR="009A100A" w:rsidRPr="00FD69B0">
              <w:rPr>
                <w:rFonts w:ascii="Times New Roman" w:hAnsi="Times New Roman"/>
                <w:sz w:val="28"/>
                <w:szCs w:val="28"/>
                <w:shd w:val="clear" w:color="auto" w:fill="FFFFFF"/>
              </w:rPr>
              <w:t xml:space="preserve"> (</w:t>
            </w:r>
            <w:hyperlink r:id="rId129" w:tgtFrame="_blank" w:history="1">
              <w:r w:rsidR="000A50F2" w:rsidRPr="00FD69B0">
                <w:rPr>
                  <w:rStyle w:val="a4"/>
                  <w:rFonts w:ascii="Times New Roman" w:hAnsi="Times New Roman"/>
                  <w:color w:val="auto"/>
                  <w:sz w:val="28"/>
                  <w:szCs w:val="28"/>
                  <w:u w:val="none"/>
                  <w:shd w:val="clear" w:color="auto" w:fill="FFFFFF"/>
                </w:rPr>
                <w:t>995_004</w:t>
              </w:r>
            </w:hyperlink>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 р</w:t>
            </w:r>
            <w:r w:rsidRPr="00FD69B0">
              <w:rPr>
                <w:rFonts w:ascii="Times New Roman" w:hAnsi="Times New Roman"/>
                <w:sz w:val="28"/>
                <w:szCs w:val="28"/>
                <w:shd w:val="clear" w:color="auto" w:fill="FFFFFF"/>
              </w:rPr>
              <w:t>езолютивній частині остаточного рішення Суду</w:t>
            </w:r>
            <w:r w:rsidR="000A50F2" w:rsidRPr="00FD69B0">
              <w:rPr>
                <w:rFonts w:ascii="Times New Roman" w:hAnsi="Times New Roman"/>
                <w:sz w:val="28"/>
                <w:szCs w:val="28"/>
                <w:shd w:val="clear" w:color="auto" w:fill="FFFFFF"/>
              </w:rPr>
              <w:t xml:space="preserve"> щодо справедливої сатисфакції у справі проти України, у рішенні Суду щодо дружнього врегулювання у справі проти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України,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рішенні Суду про схвалення умов односторонньої декларації</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lastRenderedPageBreak/>
              <w:t>справі</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проти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України,</w:t>
            </w:r>
            <w:r w:rsidRPr="00FD69B0">
              <w:rPr>
                <w:rFonts w:ascii="Times New Roman" w:hAnsi="Times New Roman"/>
                <w:sz w:val="28"/>
                <w:szCs w:val="28"/>
                <w:shd w:val="clear" w:color="auto" w:fill="FFFFFF"/>
              </w:rPr>
              <w:t xml:space="preserve"> </w:t>
            </w:r>
            <w:r w:rsidR="000A50F2" w:rsidRPr="00FD69B0">
              <w:rPr>
                <w:rFonts w:ascii="Times New Roman" w:hAnsi="Times New Roman"/>
                <w:sz w:val="28"/>
                <w:szCs w:val="28"/>
                <w:shd w:val="clear" w:color="auto" w:fill="FFFFFF"/>
              </w:rPr>
              <w:t xml:space="preserve">є підставою для закінчення </w:t>
            </w:r>
            <w:hyperlink r:id="rId130" w:anchor="w1_16" w:history="1">
              <w:r w:rsidR="000A50F2" w:rsidRPr="00FD69B0">
                <w:rPr>
                  <w:rStyle w:val="a4"/>
                  <w:rFonts w:ascii="Times New Roman" w:hAnsi="Times New Roman"/>
                  <w:color w:val="auto"/>
                  <w:sz w:val="28"/>
                  <w:szCs w:val="28"/>
                  <w:u w:val="none"/>
                </w:rPr>
                <w:t>виконав</w:t>
              </w:r>
            </w:hyperlink>
            <w:r w:rsidR="000A50F2" w:rsidRPr="00FD69B0">
              <w:rPr>
                <w:rFonts w:ascii="Times New Roman" w:hAnsi="Times New Roman"/>
                <w:sz w:val="28"/>
                <w:szCs w:val="28"/>
                <w:shd w:val="clear" w:color="auto" w:fill="FFFFFF"/>
              </w:rPr>
              <w:t>чого провадження.</w:t>
            </w:r>
          </w:p>
          <w:p w:rsidR="000A50F2" w:rsidRPr="00FD69B0" w:rsidRDefault="000A50F2" w:rsidP="00D73F29">
            <w:pPr>
              <w:pStyle w:val="a3"/>
              <w:ind w:firstLine="267"/>
              <w:jc w:val="both"/>
              <w:rPr>
                <w:rFonts w:ascii="Times New Roman" w:hAnsi="Times New Roman"/>
                <w:b/>
                <w:bCs/>
                <w:sz w:val="28"/>
                <w:szCs w:val="28"/>
                <w:shd w:val="clear" w:color="auto" w:fill="FFFFFF"/>
              </w:rPr>
            </w:pPr>
            <w:r w:rsidRPr="00FD69B0">
              <w:rPr>
                <w:rFonts w:ascii="Times New Roman" w:hAnsi="Times New Roman"/>
                <w:sz w:val="28"/>
                <w:szCs w:val="28"/>
                <w:shd w:val="clear" w:color="auto" w:fill="FFFFFF"/>
              </w:rPr>
              <w:t xml:space="preserve">6. </w:t>
            </w:r>
            <w:r w:rsidR="009A100A" w:rsidRPr="00FD69B0">
              <w:rPr>
                <w:rFonts w:ascii="Times New Roman" w:hAnsi="Times New Roman"/>
                <w:b/>
                <w:sz w:val="28"/>
                <w:szCs w:val="28"/>
              </w:rPr>
              <w:t>Відповідний орган державної виконавчої служби</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протягом</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трьох</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днів</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надсилає Органу</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представництва</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постанову</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 xml:space="preserve"> про</w:t>
            </w:r>
            <w:r w:rsidR="009816BE" w:rsidRPr="00FD69B0">
              <w:rPr>
                <w:rFonts w:ascii="Times New Roman" w:hAnsi="Times New Roman"/>
                <w:sz w:val="28"/>
                <w:szCs w:val="28"/>
                <w:shd w:val="clear" w:color="auto" w:fill="FFFFFF"/>
              </w:rPr>
              <w:t xml:space="preserve"> </w:t>
            </w:r>
            <w:r w:rsidRPr="00FD69B0">
              <w:rPr>
                <w:rFonts w:ascii="Times New Roman" w:hAnsi="Times New Roman"/>
                <w:sz w:val="28"/>
                <w:szCs w:val="28"/>
                <w:shd w:val="clear" w:color="auto" w:fill="FFFFFF"/>
              </w:rPr>
              <w:t>закінчення</w:t>
            </w:r>
            <w:r w:rsidR="009816BE" w:rsidRPr="00FD69B0">
              <w:rPr>
                <w:rFonts w:ascii="Times New Roman" w:hAnsi="Times New Roman"/>
                <w:sz w:val="28"/>
                <w:szCs w:val="28"/>
                <w:shd w:val="clear" w:color="auto" w:fill="FFFFFF"/>
              </w:rPr>
              <w:t xml:space="preserve"> </w:t>
            </w:r>
            <w:hyperlink r:id="rId131" w:anchor="w1_18"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чо</w:t>
            </w:r>
            <w:r w:rsidRPr="00FD69B0">
              <w:rPr>
                <w:rFonts w:ascii="Times New Roman" w:hAnsi="Times New Roman"/>
                <w:sz w:val="28"/>
                <w:szCs w:val="28"/>
                <w:shd w:val="clear" w:color="auto" w:fill="FFFFFF"/>
              </w:rPr>
              <w:t>го провадження та підтвердження списання коштів.</w:t>
            </w:r>
          </w:p>
        </w:tc>
      </w:tr>
      <w:tr w:rsidR="00FD69B0" w:rsidRPr="00FD69B0" w:rsidTr="00426D8E">
        <w:trPr>
          <w:trHeight w:val="632"/>
        </w:trPr>
        <w:tc>
          <w:tcPr>
            <w:tcW w:w="7167" w:type="dxa"/>
            <w:shd w:val="clear" w:color="auto" w:fill="auto"/>
          </w:tcPr>
          <w:p w:rsidR="009816BE" w:rsidRPr="00FD69B0" w:rsidRDefault="000A50F2" w:rsidP="009816BE">
            <w:pPr>
              <w:pStyle w:val="HTML"/>
              <w:shd w:val="clear" w:color="auto" w:fill="FFFFFF"/>
              <w:ind w:firstLine="347"/>
              <w:jc w:val="both"/>
              <w:rPr>
                <w:rFonts w:ascii="Times New Roman" w:hAnsi="Times New Roman" w:cs="Times New Roman"/>
                <w:sz w:val="28"/>
                <w:szCs w:val="28"/>
                <w:lang w:val="uk-UA"/>
              </w:rPr>
            </w:pPr>
            <w:r w:rsidRPr="00FD69B0">
              <w:rPr>
                <w:rFonts w:ascii="Times New Roman" w:hAnsi="Times New Roman" w:cs="Times New Roman"/>
                <w:b/>
                <w:bCs/>
                <w:sz w:val="28"/>
                <w:szCs w:val="28"/>
                <w:lang w:val="uk-UA"/>
              </w:rPr>
              <w:lastRenderedPageBreak/>
              <w:t>Стаття 9.</w:t>
            </w:r>
            <w:r w:rsidRPr="00FD69B0">
              <w:rPr>
                <w:rFonts w:ascii="Times New Roman" w:hAnsi="Times New Roman" w:cs="Times New Roman"/>
                <w:sz w:val="28"/>
                <w:szCs w:val="28"/>
                <w:lang w:val="uk-UA"/>
              </w:rPr>
              <w:t xml:space="preserve"> Окремі питання, пов'язані з виплатою відшкодування </w:t>
            </w:r>
          </w:p>
          <w:p w:rsidR="000A50F2" w:rsidRPr="00FD69B0" w:rsidRDefault="000A50F2" w:rsidP="00D73F29">
            <w:pPr>
              <w:pStyle w:val="HTML"/>
              <w:shd w:val="clear" w:color="auto" w:fill="FFFFFF"/>
              <w:ind w:firstLine="347"/>
              <w:jc w:val="both"/>
              <w:rPr>
                <w:rFonts w:ascii="Times New Roman" w:hAnsi="Times New Roman" w:cs="Times New Roman"/>
                <w:sz w:val="28"/>
                <w:szCs w:val="28"/>
                <w:lang w:val="uk-UA"/>
              </w:rPr>
            </w:pPr>
            <w:bookmarkStart w:id="129" w:name="o61"/>
            <w:bookmarkEnd w:id="129"/>
            <w:r w:rsidRPr="00FD69B0">
              <w:rPr>
                <w:rFonts w:ascii="Times New Roman" w:hAnsi="Times New Roman" w:cs="Times New Roman"/>
                <w:sz w:val="28"/>
                <w:szCs w:val="28"/>
                <w:lang w:val="uk-UA"/>
              </w:rPr>
              <w:t>1. Якщо встановити місцеперебування</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(місцезнаходження) Стягувача - фізичної особи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неможливо,</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а також</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у разі смерті Стягувача - фізичної особи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чи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реорганізації</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або</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ліквідації Стягувача - юридичної особи сума відшкодування перераховується на депозитний</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рахунок</w:t>
            </w:r>
            <w:r w:rsidR="009816BE" w:rsidRPr="00FD69B0">
              <w:rPr>
                <w:rFonts w:ascii="Times New Roman" w:hAnsi="Times New Roman" w:cs="Times New Roman"/>
                <w:sz w:val="28"/>
                <w:szCs w:val="28"/>
                <w:lang w:val="uk-UA"/>
              </w:rPr>
              <w:t xml:space="preserve"> </w:t>
            </w:r>
            <w:r w:rsidRPr="00266FC8">
              <w:rPr>
                <w:rFonts w:ascii="Times New Roman" w:hAnsi="Times New Roman" w:cs="Times New Roman"/>
                <w:i/>
                <w:sz w:val="28"/>
                <w:szCs w:val="28"/>
                <w:lang w:val="uk-UA"/>
              </w:rPr>
              <w:t xml:space="preserve">державної </w:t>
            </w:r>
            <w:hyperlink r:id="rId132" w:anchor="w1_19"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чої служби</w:t>
            </w:r>
            <w:r w:rsidRPr="00FD69B0">
              <w:rPr>
                <w:rFonts w:ascii="Times New Roman" w:hAnsi="Times New Roman" w:cs="Times New Roman"/>
                <w:sz w:val="28"/>
                <w:szCs w:val="28"/>
                <w:lang w:val="uk-UA"/>
              </w:rPr>
              <w:t>.</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 Аналогічна процедура застосовується у випадку,</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передбаченому частиною другою статті 7 цього Закону. </w:t>
            </w:r>
          </w:p>
          <w:p w:rsidR="000A50F2" w:rsidRPr="00FD69B0" w:rsidRDefault="000A50F2" w:rsidP="00D73F29">
            <w:pPr>
              <w:pStyle w:val="HTML"/>
              <w:shd w:val="clear" w:color="auto" w:fill="FFFFFF"/>
              <w:ind w:firstLine="347"/>
              <w:jc w:val="both"/>
              <w:rPr>
                <w:rFonts w:ascii="Times New Roman" w:hAnsi="Times New Roman" w:cs="Times New Roman"/>
                <w:sz w:val="28"/>
                <w:szCs w:val="28"/>
                <w:lang w:val="uk-UA"/>
              </w:rPr>
            </w:pPr>
            <w:bookmarkStart w:id="130" w:name="o62"/>
            <w:bookmarkEnd w:id="130"/>
            <w:r w:rsidRPr="00FD69B0">
              <w:rPr>
                <w:rFonts w:ascii="Times New Roman" w:hAnsi="Times New Roman" w:cs="Times New Roman"/>
                <w:sz w:val="28"/>
                <w:szCs w:val="28"/>
                <w:lang w:val="uk-UA"/>
              </w:rPr>
              <w:t xml:space="preserve">2. Сума відшкодування, яка знаходиться на депозитному рахунку </w:t>
            </w:r>
            <w:r w:rsidRPr="00266FC8">
              <w:rPr>
                <w:rFonts w:ascii="Times New Roman" w:hAnsi="Times New Roman" w:cs="Times New Roman"/>
                <w:i/>
                <w:sz w:val="28"/>
                <w:szCs w:val="28"/>
                <w:lang w:val="uk-UA"/>
              </w:rPr>
              <w:t xml:space="preserve">державної </w:t>
            </w:r>
            <w:hyperlink r:id="rId133" w:anchor="w1_20"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чої служби</w:t>
            </w:r>
            <w:r w:rsidRPr="00FD69B0">
              <w:rPr>
                <w:rFonts w:ascii="Times New Roman" w:hAnsi="Times New Roman" w:cs="Times New Roman"/>
                <w:sz w:val="28"/>
                <w:szCs w:val="28"/>
                <w:lang w:val="uk-UA"/>
              </w:rPr>
              <w:t>, перераховується:</w:t>
            </w:r>
          </w:p>
          <w:p w:rsidR="000A50F2" w:rsidRPr="00FD69B0" w:rsidRDefault="000A50F2" w:rsidP="00D73F29">
            <w:pPr>
              <w:pStyle w:val="HTML"/>
              <w:shd w:val="clear" w:color="auto" w:fill="FFFFFF"/>
              <w:ind w:firstLine="347"/>
              <w:jc w:val="both"/>
              <w:rPr>
                <w:rFonts w:ascii="Times New Roman" w:hAnsi="Times New Roman" w:cs="Times New Roman"/>
                <w:sz w:val="28"/>
                <w:szCs w:val="28"/>
                <w:lang w:val="uk-UA"/>
              </w:rPr>
            </w:pPr>
          </w:p>
          <w:p w:rsidR="000A50F2" w:rsidRPr="00FD69B0" w:rsidRDefault="000A50F2" w:rsidP="00D73F29">
            <w:pPr>
              <w:pStyle w:val="HTML"/>
              <w:shd w:val="clear" w:color="auto" w:fill="FFFFFF"/>
              <w:ind w:firstLine="347"/>
              <w:jc w:val="both"/>
              <w:rPr>
                <w:rFonts w:ascii="Times New Roman" w:hAnsi="Times New Roman" w:cs="Times New Roman"/>
                <w:sz w:val="28"/>
                <w:szCs w:val="28"/>
                <w:shd w:val="clear" w:color="auto" w:fill="FFFFFF"/>
                <w:lang w:val="uk-UA"/>
              </w:rPr>
            </w:pPr>
            <w:r w:rsidRPr="00FD69B0">
              <w:rPr>
                <w:rFonts w:ascii="Times New Roman" w:hAnsi="Times New Roman" w:cs="Times New Roman"/>
                <w:sz w:val="28"/>
                <w:szCs w:val="28"/>
                <w:shd w:val="clear" w:color="auto" w:fill="FFFFFF"/>
                <w:lang w:val="uk-UA"/>
              </w:rPr>
              <w:t>3.</w:t>
            </w:r>
            <w:r w:rsidR="009816BE"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sz w:val="28"/>
                <w:szCs w:val="28"/>
                <w:shd w:val="clear" w:color="auto" w:fill="FFFFFF"/>
                <w:lang w:val="uk-UA"/>
              </w:rPr>
              <w:t>Протягом трьох днів з моменту перерахування на депозитний рахунок</w:t>
            </w:r>
            <w:r w:rsidR="009816BE" w:rsidRPr="00FD69B0">
              <w:rPr>
                <w:rFonts w:ascii="Times New Roman" w:hAnsi="Times New Roman" w:cs="Times New Roman"/>
                <w:sz w:val="28"/>
                <w:szCs w:val="28"/>
                <w:shd w:val="clear" w:color="auto" w:fill="FFFFFF"/>
                <w:lang w:val="uk-UA"/>
              </w:rPr>
              <w:t xml:space="preserve"> </w:t>
            </w:r>
            <w:r w:rsidRPr="00266FC8">
              <w:rPr>
                <w:rFonts w:ascii="Times New Roman" w:hAnsi="Times New Roman" w:cs="Times New Roman"/>
                <w:i/>
                <w:sz w:val="28"/>
                <w:szCs w:val="28"/>
                <w:lang w:val="uk-UA"/>
              </w:rPr>
              <w:t>державної</w:t>
            </w:r>
            <w:r w:rsidR="009816BE" w:rsidRPr="00266FC8">
              <w:rPr>
                <w:rFonts w:ascii="Times New Roman" w:hAnsi="Times New Roman" w:cs="Times New Roman"/>
                <w:i/>
                <w:sz w:val="28"/>
                <w:szCs w:val="28"/>
                <w:lang w:val="uk-UA"/>
              </w:rPr>
              <w:t xml:space="preserve"> </w:t>
            </w:r>
            <w:hyperlink r:id="rId134" w:anchor="w1_21"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чої</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служби</w:t>
            </w:r>
            <w:r w:rsidRPr="00FD69B0">
              <w:rPr>
                <w:rFonts w:ascii="Times New Roman" w:hAnsi="Times New Roman" w:cs="Times New Roman"/>
                <w:sz w:val="28"/>
                <w:szCs w:val="28"/>
                <w:shd w:val="clear" w:color="auto" w:fill="FFFFFF"/>
                <w:lang w:val="uk-UA"/>
              </w:rPr>
              <w:t xml:space="preserve"> суми відшкодування </w:t>
            </w:r>
            <w:r w:rsidRPr="00266FC8">
              <w:rPr>
                <w:rFonts w:ascii="Times New Roman" w:hAnsi="Times New Roman" w:cs="Times New Roman"/>
                <w:i/>
                <w:sz w:val="28"/>
                <w:szCs w:val="28"/>
                <w:lang w:val="uk-UA"/>
              </w:rPr>
              <w:t xml:space="preserve">державна </w:t>
            </w:r>
            <w:hyperlink r:id="rId135" w:anchor="w1_22"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ча служба</w:t>
            </w:r>
            <w:r w:rsidRPr="00FD69B0">
              <w:rPr>
                <w:rFonts w:ascii="Times New Roman" w:hAnsi="Times New Roman" w:cs="Times New Roman"/>
                <w:sz w:val="28"/>
                <w:szCs w:val="28"/>
                <w:shd w:val="clear" w:color="auto" w:fill="FFFFFF"/>
                <w:lang w:val="uk-UA"/>
              </w:rPr>
              <w:t xml:space="preserve"> повідомляє про це Стягувача.</w:t>
            </w:r>
          </w:p>
          <w:p w:rsidR="000A50F2" w:rsidRPr="00FD69B0" w:rsidRDefault="000A50F2" w:rsidP="00922E7A">
            <w:pPr>
              <w:pStyle w:val="HTML"/>
              <w:shd w:val="clear" w:color="auto" w:fill="FFFFFF"/>
              <w:ind w:firstLine="347"/>
              <w:jc w:val="both"/>
              <w:rPr>
                <w:rFonts w:ascii="Times New Roman" w:hAnsi="Times New Roman" w:cs="Times New Roman"/>
                <w:sz w:val="28"/>
                <w:szCs w:val="28"/>
                <w:lang w:val="uk-UA"/>
              </w:rPr>
            </w:pPr>
            <w:r w:rsidRPr="00FD69B0">
              <w:rPr>
                <w:rFonts w:ascii="Times New Roman" w:hAnsi="Times New Roman" w:cs="Times New Roman"/>
                <w:sz w:val="28"/>
                <w:szCs w:val="28"/>
                <w:shd w:val="clear" w:color="auto" w:fill="FFFFFF"/>
                <w:lang w:val="uk-UA"/>
              </w:rPr>
              <w:t>4. Інформацію про наявність на депозитному рахунку</w:t>
            </w:r>
            <w:r w:rsidR="009816BE" w:rsidRPr="00FD69B0">
              <w:rPr>
                <w:rFonts w:ascii="Times New Roman" w:hAnsi="Times New Roman" w:cs="Times New Roman"/>
                <w:sz w:val="28"/>
                <w:szCs w:val="28"/>
                <w:shd w:val="clear" w:color="auto" w:fill="FFFFFF"/>
                <w:lang w:val="uk-UA"/>
              </w:rPr>
              <w:t xml:space="preserve"> </w:t>
            </w:r>
            <w:r w:rsidRPr="00266FC8">
              <w:rPr>
                <w:rFonts w:ascii="Times New Roman" w:hAnsi="Times New Roman" w:cs="Times New Roman"/>
                <w:i/>
                <w:sz w:val="28"/>
                <w:szCs w:val="28"/>
                <w:lang w:val="uk-UA"/>
              </w:rPr>
              <w:t xml:space="preserve">державної </w:t>
            </w:r>
            <w:hyperlink r:id="rId136" w:anchor="w1_23"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чої</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служби</w:t>
            </w:r>
            <w:r w:rsidR="009816BE"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sz w:val="28"/>
                <w:szCs w:val="28"/>
                <w:shd w:val="clear" w:color="auto" w:fill="FFFFFF"/>
                <w:lang w:val="uk-UA"/>
              </w:rPr>
              <w:t>суми</w:t>
            </w:r>
            <w:r w:rsidR="009816BE"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sz w:val="28"/>
                <w:szCs w:val="28"/>
                <w:shd w:val="clear" w:color="auto" w:fill="FFFFFF"/>
                <w:lang w:val="uk-UA"/>
              </w:rPr>
              <w:t xml:space="preserve">відшкодування та про повідомлення про це Стягувача </w:t>
            </w:r>
            <w:r w:rsidRPr="00266FC8">
              <w:rPr>
                <w:rFonts w:ascii="Times New Roman" w:hAnsi="Times New Roman" w:cs="Times New Roman"/>
                <w:i/>
                <w:sz w:val="28"/>
                <w:szCs w:val="28"/>
                <w:lang w:val="uk-UA"/>
              </w:rPr>
              <w:t xml:space="preserve">державна </w:t>
            </w:r>
            <w:hyperlink r:id="rId137" w:anchor="w1_24" w:history="1">
              <w:r w:rsidRPr="00266FC8">
                <w:rPr>
                  <w:rStyle w:val="a4"/>
                  <w:rFonts w:ascii="Times New Roman" w:hAnsi="Times New Roman" w:cs="Times New Roman"/>
                  <w:i/>
                  <w:color w:val="auto"/>
                  <w:sz w:val="28"/>
                  <w:szCs w:val="28"/>
                  <w:u w:val="none"/>
                  <w:lang w:val="uk-UA"/>
                </w:rPr>
                <w:t>виконав</w:t>
              </w:r>
            </w:hyperlink>
            <w:r w:rsidRPr="00266FC8">
              <w:rPr>
                <w:rFonts w:ascii="Times New Roman" w:hAnsi="Times New Roman" w:cs="Times New Roman"/>
                <w:i/>
                <w:sz w:val="28"/>
                <w:szCs w:val="28"/>
                <w:lang w:val="uk-UA"/>
              </w:rPr>
              <w:t>ча</w:t>
            </w:r>
            <w:r w:rsidR="009816BE" w:rsidRPr="00266FC8">
              <w:rPr>
                <w:rFonts w:ascii="Times New Roman" w:hAnsi="Times New Roman" w:cs="Times New Roman"/>
                <w:i/>
                <w:sz w:val="28"/>
                <w:szCs w:val="28"/>
                <w:lang w:val="uk-UA"/>
              </w:rPr>
              <w:t xml:space="preserve">  </w:t>
            </w:r>
            <w:r w:rsidRPr="00266FC8">
              <w:rPr>
                <w:rFonts w:ascii="Times New Roman" w:hAnsi="Times New Roman" w:cs="Times New Roman"/>
                <w:i/>
                <w:sz w:val="28"/>
                <w:szCs w:val="28"/>
                <w:lang w:val="uk-UA"/>
              </w:rPr>
              <w:t>служба</w:t>
            </w:r>
            <w:r w:rsidR="009816BE" w:rsidRPr="00FD69B0">
              <w:rPr>
                <w:rFonts w:ascii="Times New Roman" w:hAnsi="Times New Roman" w:cs="Times New Roman"/>
                <w:b/>
                <w:sz w:val="28"/>
                <w:szCs w:val="28"/>
                <w:lang w:val="uk-UA"/>
              </w:rPr>
              <w:t xml:space="preserve"> </w:t>
            </w:r>
            <w:r w:rsidR="009816BE"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sz w:val="28"/>
                <w:szCs w:val="28"/>
                <w:shd w:val="clear" w:color="auto" w:fill="FFFFFF"/>
                <w:lang w:val="uk-UA"/>
              </w:rPr>
              <w:t>надсилає Органу представництва.</w:t>
            </w:r>
          </w:p>
        </w:tc>
        <w:tc>
          <w:tcPr>
            <w:tcW w:w="7746" w:type="dxa"/>
            <w:gridSpan w:val="3"/>
          </w:tcPr>
          <w:p w:rsidR="009816BE" w:rsidRPr="00FD69B0" w:rsidRDefault="000A50F2" w:rsidP="009816BE">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b/>
                <w:bCs/>
                <w:sz w:val="28"/>
                <w:szCs w:val="28"/>
                <w:lang w:val="uk-UA"/>
              </w:rPr>
              <w:t>Стаття 9.</w:t>
            </w:r>
            <w:r w:rsidRPr="00FD69B0">
              <w:rPr>
                <w:rFonts w:ascii="Times New Roman" w:hAnsi="Times New Roman" w:cs="Times New Roman"/>
                <w:sz w:val="28"/>
                <w:szCs w:val="28"/>
                <w:lang w:val="uk-UA"/>
              </w:rPr>
              <w:t xml:space="preserve"> Окремі питання, пов'язані з виплатою відшкодування</w:t>
            </w:r>
          </w:p>
          <w:p w:rsidR="000A50F2" w:rsidRPr="00FD69B0" w:rsidRDefault="000A50F2" w:rsidP="009816BE">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sz w:val="28"/>
                <w:szCs w:val="28"/>
                <w:lang w:val="uk-UA"/>
              </w:rPr>
              <w:t xml:space="preserve"> </w:t>
            </w:r>
          </w:p>
          <w:p w:rsidR="000A50F2" w:rsidRPr="00FD69B0" w:rsidRDefault="000A50F2" w:rsidP="00D73F29">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sz w:val="28"/>
                <w:szCs w:val="28"/>
                <w:lang w:val="uk-UA"/>
              </w:rPr>
              <w:t>1. Якщо встановити місцеперебування</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(місцезнаходження) Стягувача - фізичної особи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неможливо,</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а також</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у разі смерті Стягувача - фізичної особи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чи</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реорганізації</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або</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ліквідації Стягувача - юридичної особи сума відшкодування перераховується на депозитний</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рахунок </w:t>
            </w:r>
            <w:r w:rsidR="009A100A" w:rsidRPr="00FD69B0">
              <w:rPr>
                <w:rFonts w:ascii="Times New Roman" w:hAnsi="Times New Roman" w:cs="Times New Roman"/>
                <w:b/>
                <w:sz w:val="28"/>
                <w:szCs w:val="28"/>
                <w:lang w:val="uk-UA"/>
              </w:rPr>
              <w:t>відповідного</w:t>
            </w:r>
            <w:r w:rsidRPr="00FD69B0">
              <w:rPr>
                <w:rFonts w:ascii="Times New Roman" w:hAnsi="Times New Roman" w:cs="Times New Roman"/>
                <w:sz w:val="28"/>
                <w:szCs w:val="28"/>
                <w:lang w:val="uk-UA"/>
              </w:rPr>
              <w:t xml:space="preserve"> </w:t>
            </w:r>
            <w:r w:rsidR="009A100A" w:rsidRPr="00FD69B0">
              <w:rPr>
                <w:rFonts w:ascii="Times New Roman" w:hAnsi="Times New Roman" w:cs="Times New Roman"/>
                <w:b/>
                <w:sz w:val="28"/>
                <w:szCs w:val="28"/>
                <w:lang w:val="uk-UA"/>
              </w:rPr>
              <w:t>органу</w:t>
            </w:r>
            <w:r w:rsidR="009A100A" w:rsidRPr="00FD69B0">
              <w:rPr>
                <w:rFonts w:ascii="Times New Roman" w:hAnsi="Times New Roman" w:cs="Times New Roman"/>
                <w:sz w:val="28"/>
                <w:szCs w:val="28"/>
                <w:lang w:val="uk-UA"/>
              </w:rPr>
              <w:t xml:space="preserve"> </w:t>
            </w:r>
            <w:r w:rsidRPr="00FD69B0">
              <w:rPr>
                <w:rFonts w:ascii="Times New Roman" w:hAnsi="Times New Roman" w:cs="Times New Roman"/>
                <w:b/>
                <w:sz w:val="28"/>
                <w:szCs w:val="28"/>
                <w:lang w:val="uk-UA"/>
              </w:rPr>
              <w:t xml:space="preserve">державної </w:t>
            </w:r>
            <w:hyperlink r:id="rId138" w:anchor="w1_19" w:history="1">
              <w:r w:rsidRPr="00FD69B0">
                <w:rPr>
                  <w:rStyle w:val="a4"/>
                  <w:rFonts w:ascii="Times New Roman" w:hAnsi="Times New Roman" w:cs="Times New Roman"/>
                  <w:b/>
                  <w:color w:val="auto"/>
                  <w:sz w:val="28"/>
                  <w:szCs w:val="28"/>
                  <w:u w:val="none"/>
                  <w:lang w:val="uk-UA"/>
                </w:rPr>
                <w:t>виконав</w:t>
              </w:r>
            </w:hyperlink>
            <w:r w:rsidRPr="00FD69B0">
              <w:rPr>
                <w:rFonts w:ascii="Times New Roman" w:hAnsi="Times New Roman" w:cs="Times New Roman"/>
                <w:b/>
                <w:sz w:val="28"/>
                <w:szCs w:val="28"/>
                <w:lang w:val="uk-UA"/>
              </w:rPr>
              <w:t>чої служби</w:t>
            </w:r>
            <w:r w:rsidRPr="00FD69B0">
              <w:rPr>
                <w:rFonts w:ascii="Times New Roman" w:hAnsi="Times New Roman" w:cs="Times New Roman"/>
                <w:sz w:val="28"/>
                <w:szCs w:val="28"/>
                <w:lang w:val="uk-UA"/>
              </w:rPr>
              <w:t>.</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 Аналогічна процедура застосовується у випадку,</w:t>
            </w:r>
            <w:r w:rsidR="009816BE" w:rsidRPr="00FD69B0">
              <w:rPr>
                <w:rFonts w:ascii="Times New Roman" w:hAnsi="Times New Roman" w:cs="Times New Roman"/>
                <w:sz w:val="28"/>
                <w:szCs w:val="28"/>
                <w:lang w:val="uk-UA"/>
              </w:rPr>
              <w:t xml:space="preserve"> </w:t>
            </w:r>
            <w:r w:rsidRPr="00FD69B0">
              <w:rPr>
                <w:rFonts w:ascii="Times New Roman" w:hAnsi="Times New Roman" w:cs="Times New Roman"/>
                <w:sz w:val="28"/>
                <w:szCs w:val="28"/>
                <w:lang w:val="uk-UA"/>
              </w:rPr>
              <w:t xml:space="preserve">передбаченому частиною другою статті 7 цього Закону. </w:t>
            </w:r>
          </w:p>
          <w:p w:rsidR="000A50F2" w:rsidRPr="00FD69B0" w:rsidRDefault="000A50F2" w:rsidP="00922E7A">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sz w:val="28"/>
                <w:szCs w:val="28"/>
                <w:lang w:val="uk-UA"/>
              </w:rPr>
              <w:t xml:space="preserve">2. Сума відшкодування, яка знаходиться на депозитному рахунку </w:t>
            </w:r>
            <w:r w:rsidR="00855F98" w:rsidRPr="00FD69B0">
              <w:rPr>
                <w:rFonts w:ascii="Times New Roman" w:hAnsi="Times New Roman" w:cs="Times New Roman"/>
                <w:b/>
                <w:sz w:val="28"/>
                <w:szCs w:val="28"/>
                <w:lang w:val="uk-UA"/>
              </w:rPr>
              <w:t>відповідного органу</w:t>
            </w:r>
            <w:r w:rsidR="00855F98" w:rsidRPr="00FD69B0">
              <w:rPr>
                <w:rFonts w:ascii="Times New Roman" w:hAnsi="Times New Roman" w:cs="Times New Roman"/>
                <w:sz w:val="28"/>
                <w:szCs w:val="28"/>
                <w:lang w:val="uk-UA"/>
              </w:rPr>
              <w:t xml:space="preserve"> </w:t>
            </w:r>
            <w:r w:rsidRPr="00FD69B0">
              <w:rPr>
                <w:rFonts w:ascii="Times New Roman" w:hAnsi="Times New Roman" w:cs="Times New Roman"/>
                <w:b/>
                <w:sz w:val="28"/>
                <w:szCs w:val="28"/>
                <w:lang w:val="uk-UA"/>
              </w:rPr>
              <w:t xml:space="preserve">державної </w:t>
            </w:r>
            <w:hyperlink r:id="rId139" w:anchor="w1_20" w:history="1">
              <w:r w:rsidRPr="00FD69B0">
                <w:rPr>
                  <w:rStyle w:val="a4"/>
                  <w:rFonts w:ascii="Times New Roman" w:hAnsi="Times New Roman" w:cs="Times New Roman"/>
                  <w:b/>
                  <w:color w:val="auto"/>
                  <w:sz w:val="28"/>
                  <w:szCs w:val="28"/>
                  <w:u w:val="none"/>
                  <w:lang w:val="uk-UA"/>
                </w:rPr>
                <w:t>виконав</w:t>
              </w:r>
            </w:hyperlink>
            <w:r w:rsidRPr="00FD69B0">
              <w:rPr>
                <w:rFonts w:ascii="Times New Roman" w:hAnsi="Times New Roman" w:cs="Times New Roman"/>
                <w:b/>
                <w:sz w:val="28"/>
                <w:szCs w:val="28"/>
                <w:lang w:val="uk-UA"/>
              </w:rPr>
              <w:t>чої служби</w:t>
            </w:r>
            <w:r w:rsidR="00922E7A" w:rsidRPr="00FD69B0">
              <w:rPr>
                <w:rFonts w:ascii="Times New Roman" w:hAnsi="Times New Roman" w:cs="Times New Roman"/>
                <w:sz w:val="28"/>
                <w:szCs w:val="28"/>
                <w:lang w:val="uk-UA"/>
              </w:rPr>
              <w:t>, перераховується:</w:t>
            </w:r>
          </w:p>
          <w:p w:rsidR="000A50F2" w:rsidRPr="00FD69B0" w:rsidRDefault="000A50F2" w:rsidP="00D73F29">
            <w:pPr>
              <w:pStyle w:val="HTML"/>
              <w:shd w:val="clear" w:color="auto" w:fill="FFFFFF"/>
              <w:ind w:firstLine="267"/>
              <w:jc w:val="both"/>
              <w:rPr>
                <w:rFonts w:ascii="Times New Roman" w:hAnsi="Times New Roman" w:cs="Times New Roman"/>
                <w:sz w:val="28"/>
                <w:szCs w:val="28"/>
                <w:shd w:val="clear" w:color="auto" w:fill="FFFFFF"/>
                <w:lang w:val="uk-UA"/>
              </w:rPr>
            </w:pPr>
            <w:r w:rsidRPr="00FD69B0">
              <w:rPr>
                <w:rFonts w:ascii="Times New Roman" w:hAnsi="Times New Roman" w:cs="Times New Roman"/>
                <w:sz w:val="28"/>
                <w:szCs w:val="28"/>
                <w:shd w:val="clear" w:color="auto" w:fill="FFFFFF"/>
                <w:lang w:val="uk-UA"/>
              </w:rPr>
              <w:t>3.</w:t>
            </w:r>
            <w:r w:rsidR="009816BE"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sz w:val="28"/>
                <w:szCs w:val="28"/>
                <w:shd w:val="clear" w:color="auto" w:fill="FFFFFF"/>
                <w:lang w:val="uk-UA"/>
              </w:rPr>
              <w:t xml:space="preserve">Протягом трьох днів з моменту перерахування на депозитний рахунок </w:t>
            </w:r>
            <w:r w:rsidR="00855F98" w:rsidRPr="00FD69B0">
              <w:rPr>
                <w:rFonts w:ascii="Times New Roman" w:hAnsi="Times New Roman" w:cs="Times New Roman"/>
                <w:b/>
                <w:sz w:val="28"/>
                <w:szCs w:val="28"/>
                <w:shd w:val="clear" w:color="auto" w:fill="FFFFFF"/>
                <w:lang w:val="uk-UA"/>
              </w:rPr>
              <w:t>відповідного органу</w:t>
            </w:r>
            <w:r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b/>
                <w:sz w:val="28"/>
                <w:szCs w:val="28"/>
                <w:lang w:val="uk-UA"/>
              </w:rPr>
              <w:t>державної</w:t>
            </w:r>
            <w:r w:rsidR="009816BE" w:rsidRPr="00FD69B0">
              <w:rPr>
                <w:rFonts w:ascii="Times New Roman" w:hAnsi="Times New Roman" w:cs="Times New Roman"/>
                <w:b/>
                <w:sz w:val="28"/>
                <w:szCs w:val="28"/>
                <w:lang w:val="uk-UA"/>
              </w:rPr>
              <w:t xml:space="preserve"> </w:t>
            </w:r>
            <w:hyperlink r:id="rId140" w:anchor="w1_21" w:history="1">
              <w:r w:rsidRPr="00FD69B0">
                <w:rPr>
                  <w:rStyle w:val="a4"/>
                  <w:rFonts w:ascii="Times New Roman" w:hAnsi="Times New Roman" w:cs="Times New Roman"/>
                  <w:b/>
                  <w:color w:val="auto"/>
                  <w:sz w:val="28"/>
                  <w:szCs w:val="28"/>
                  <w:u w:val="none"/>
                  <w:lang w:val="uk-UA"/>
                </w:rPr>
                <w:t>виконав</w:t>
              </w:r>
            </w:hyperlink>
            <w:r w:rsidRPr="00FD69B0">
              <w:rPr>
                <w:rFonts w:ascii="Times New Roman" w:hAnsi="Times New Roman" w:cs="Times New Roman"/>
                <w:b/>
                <w:sz w:val="28"/>
                <w:szCs w:val="28"/>
                <w:lang w:val="uk-UA"/>
              </w:rPr>
              <w:t>чої</w:t>
            </w:r>
            <w:r w:rsidR="009816BE" w:rsidRPr="00FD69B0">
              <w:rPr>
                <w:rFonts w:ascii="Times New Roman" w:hAnsi="Times New Roman" w:cs="Times New Roman"/>
                <w:b/>
                <w:sz w:val="28"/>
                <w:szCs w:val="28"/>
                <w:lang w:val="uk-UA"/>
              </w:rPr>
              <w:t xml:space="preserve"> </w:t>
            </w:r>
            <w:r w:rsidRPr="00FD69B0">
              <w:rPr>
                <w:rFonts w:ascii="Times New Roman" w:hAnsi="Times New Roman" w:cs="Times New Roman"/>
                <w:b/>
                <w:sz w:val="28"/>
                <w:szCs w:val="28"/>
                <w:lang w:val="uk-UA"/>
              </w:rPr>
              <w:t>служби</w:t>
            </w:r>
            <w:r w:rsidRPr="00FD69B0">
              <w:rPr>
                <w:rFonts w:ascii="Times New Roman" w:hAnsi="Times New Roman" w:cs="Times New Roman"/>
                <w:sz w:val="28"/>
                <w:szCs w:val="28"/>
                <w:shd w:val="clear" w:color="auto" w:fill="FFFFFF"/>
                <w:lang w:val="uk-UA"/>
              </w:rPr>
              <w:t xml:space="preserve"> суми відшкодування </w:t>
            </w:r>
            <w:r w:rsidR="00855F98" w:rsidRPr="00FD69B0">
              <w:rPr>
                <w:rFonts w:ascii="Times New Roman" w:hAnsi="Times New Roman" w:cs="Times New Roman"/>
                <w:b/>
                <w:sz w:val="28"/>
                <w:szCs w:val="28"/>
                <w:lang w:val="uk-UA"/>
              </w:rPr>
              <w:t>такий орган</w:t>
            </w:r>
            <w:r w:rsidRPr="00FD69B0">
              <w:rPr>
                <w:rFonts w:ascii="Times New Roman" w:hAnsi="Times New Roman" w:cs="Times New Roman"/>
                <w:sz w:val="28"/>
                <w:szCs w:val="28"/>
                <w:shd w:val="clear" w:color="auto" w:fill="FFFFFF"/>
                <w:lang w:val="uk-UA"/>
              </w:rPr>
              <w:t xml:space="preserve"> повідомляє про це Стягувача.</w:t>
            </w:r>
          </w:p>
          <w:p w:rsidR="000A50F2" w:rsidRPr="00FD69B0" w:rsidRDefault="000A50F2" w:rsidP="00D73F29">
            <w:pPr>
              <w:pStyle w:val="HTML"/>
              <w:shd w:val="clear" w:color="auto" w:fill="FFFFFF"/>
              <w:ind w:firstLine="267"/>
              <w:jc w:val="both"/>
              <w:rPr>
                <w:rFonts w:ascii="Times New Roman" w:hAnsi="Times New Roman" w:cs="Times New Roman"/>
                <w:sz w:val="28"/>
                <w:szCs w:val="28"/>
                <w:lang w:val="uk-UA"/>
              </w:rPr>
            </w:pPr>
            <w:r w:rsidRPr="00FD69B0">
              <w:rPr>
                <w:rFonts w:ascii="Times New Roman" w:hAnsi="Times New Roman" w:cs="Times New Roman"/>
                <w:sz w:val="28"/>
                <w:szCs w:val="28"/>
                <w:shd w:val="clear" w:color="auto" w:fill="FFFFFF"/>
                <w:lang w:val="uk-UA"/>
              </w:rPr>
              <w:t xml:space="preserve">4. Інформацію про наявність на депозитному рахунку </w:t>
            </w:r>
            <w:r w:rsidR="00855F98" w:rsidRPr="00FD69B0">
              <w:rPr>
                <w:rFonts w:ascii="Times New Roman" w:hAnsi="Times New Roman" w:cs="Times New Roman"/>
                <w:b/>
                <w:sz w:val="28"/>
                <w:szCs w:val="28"/>
                <w:shd w:val="clear" w:color="auto" w:fill="FFFFFF"/>
                <w:lang w:val="uk-UA"/>
              </w:rPr>
              <w:t>відповідного органу</w:t>
            </w:r>
            <w:r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b/>
                <w:sz w:val="28"/>
                <w:szCs w:val="28"/>
                <w:lang w:val="uk-UA"/>
              </w:rPr>
              <w:t xml:space="preserve">державної </w:t>
            </w:r>
            <w:hyperlink r:id="rId141" w:anchor="w1_23" w:history="1">
              <w:r w:rsidRPr="00FD69B0">
                <w:rPr>
                  <w:rStyle w:val="a4"/>
                  <w:rFonts w:ascii="Times New Roman" w:hAnsi="Times New Roman" w:cs="Times New Roman"/>
                  <w:b/>
                  <w:color w:val="auto"/>
                  <w:sz w:val="28"/>
                  <w:szCs w:val="28"/>
                  <w:u w:val="none"/>
                  <w:lang w:val="uk-UA"/>
                </w:rPr>
                <w:t>виконав</w:t>
              </w:r>
            </w:hyperlink>
            <w:r w:rsidRPr="00FD69B0">
              <w:rPr>
                <w:rFonts w:ascii="Times New Roman" w:hAnsi="Times New Roman" w:cs="Times New Roman"/>
                <w:b/>
                <w:sz w:val="28"/>
                <w:szCs w:val="28"/>
                <w:lang w:val="uk-UA"/>
              </w:rPr>
              <w:t>чої</w:t>
            </w:r>
            <w:r w:rsidR="009816BE" w:rsidRPr="00FD69B0">
              <w:rPr>
                <w:rFonts w:ascii="Times New Roman" w:hAnsi="Times New Roman" w:cs="Times New Roman"/>
                <w:b/>
                <w:sz w:val="28"/>
                <w:szCs w:val="28"/>
                <w:lang w:val="uk-UA"/>
              </w:rPr>
              <w:t xml:space="preserve"> </w:t>
            </w:r>
            <w:r w:rsidRPr="00FD69B0">
              <w:rPr>
                <w:rFonts w:ascii="Times New Roman" w:hAnsi="Times New Roman" w:cs="Times New Roman"/>
                <w:b/>
                <w:sz w:val="28"/>
                <w:szCs w:val="28"/>
                <w:lang w:val="uk-UA"/>
              </w:rPr>
              <w:t>служби</w:t>
            </w:r>
            <w:r w:rsidR="009816BE"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sz w:val="28"/>
                <w:szCs w:val="28"/>
                <w:shd w:val="clear" w:color="auto" w:fill="FFFFFF"/>
                <w:lang w:val="uk-UA"/>
              </w:rPr>
              <w:t>суми</w:t>
            </w:r>
            <w:r w:rsidR="009816BE" w:rsidRPr="00FD69B0">
              <w:rPr>
                <w:rFonts w:ascii="Times New Roman" w:hAnsi="Times New Roman" w:cs="Times New Roman"/>
                <w:sz w:val="28"/>
                <w:szCs w:val="28"/>
                <w:shd w:val="clear" w:color="auto" w:fill="FFFFFF"/>
                <w:lang w:val="uk-UA"/>
              </w:rPr>
              <w:t xml:space="preserve"> </w:t>
            </w:r>
            <w:r w:rsidRPr="00FD69B0">
              <w:rPr>
                <w:rFonts w:ascii="Times New Roman" w:hAnsi="Times New Roman" w:cs="Times New Roman"/>
                <w:sz w:val="28"/>
                <w:szCs w:val="28"/>
                <w:shd w:val="clear" w:color="auto" w:fill="FFFFFF"/>
                <w:lang w:val="uk-UA"/>
              </w:rPr>
              <w:t xml:space="preserve">відшкодування та про повідомлення про це Стягувача </w:t>
            </w:r>
            <w:r w:rsidR="00855F98" w:rsidRPr="00FD69B0">
              <w:rPr>
                <w:rFonts w:ascii="Times New Roman" w:hAnsi="Times New Roman" w:cs="Times New Roman"/>
                <w:b/>
                <w:sz w:val="28"/>
                <w:szCs w:val="28"/>
                <w:shd w:val="clear" w:color="auto" w:fill="FFFFFF"/>
                <w:lang w:val="uk-UA"/>
              </w:rPr>
              <w:t>відповідний орган</w:t>
            </w:r>
            <w:r w:rsidR="00855F98" w:rsidRPr="00FD69B0">
              <w:rPr>
                <w:rFonts w:ascii="Times New Roman" w:hAnsi="Times New Roman" w:cs="Times New Roman"/>
                <w:sz w:val="28"/>
                <w:szCs w:val="28"/>
                <w:shd w:val="clear" w:color="auto" w:fill="FFFFFF"/>
                <w:lang w:val="uk-UA"/>
              </w:rPr>
              <w:t xml:space="preserve"> </w:t>
            </w:r>
            <w:r w:rsidR="00855F98" w:rsidRPr="00FD69B0">
              <w:rPr>
                <w:rFonts w:ascii="Times New Roman" w:hAnsi="Times New Roman" w:cs="Times New Roman"/>
                <w:b/>
                <w:sz w:val="28"/>
                <w:szCs w:val="28"/>
                <w:lang w:val="uk-UA"/>
              </w:rPr>
              <w:t>державної</w:t>
            </w:r>
            <w:r w:rsidRPr="00FD69B0">
              <w:rPr>
                <w:rFonts w:ascii="Times New Roman" w:hAnsi="Times New Roman" w:cs="Times New Roman"/>
                <w:b/>
                <w:sz w:val="28"/>
                <w:szCs w:val="28"/>
                <w:lang w:val="uk-UA"/>
              </w:rPr>
              <w:t xml:space="preserve"> </w:t>
            </w:r>
            <w:hyperlink r:id="rId142" w:anchor="w1_24" w:history="1">
              <w:r w:rsidRPr="00FD69B0">
                <w:rPr>
                  <w:rStyle w:val="a4"/>
                  <w:rFonts w:ascii="Times New Roman" w:hAnsi="Times New Roman" w:cs="Times New Roman"/>
                  <w:b/>
                  <w:color w:val="auto"/>
                  <w:sz w:val="28"/>
                  <w:szCs w:val="28"/>
                  <w:u w:val="none"/>
                  <w:lang w:val="uk-UA"/>
                </w:rPr>
                <w:t>виконав</w:t>
              </w:r>
            </w:hyperlink>
            <w:r w:rsidR="00855F98" w:rsidRPr="00FD69B0">
              <w:rPr>
                <w:rFonts w:ascii="Times New Roman" w:hAnsi="Times New Roman" w:cs="Times New Roman"/>
                <w:b/>
                <w:sz w:val="28"/>
                <w:szCs w:val="28"/>
                <w:lang w:val="uk-UA"/>
              </w:rPr>
              <w:t>чої служби</w:t>
            </w:r>
            <w:r w:rsidRPr="00FD69B0">
              <w:rPr>
                <w:rFonts w:ascii="Times New Roman" w:hAnsi="Times New Roman" w:cs="Times New Roman"/>
                <w:sz w:val="28"/>
                <w:szCs w:val="28"/>
                <w:shd w:val="clear" w:color="auto" w:fill="FFFFFF"/>
                <w:lang w:val="uk-UA"/>
              </w:rPr>
              <w:t xml:space="preserve"> надсилає Органу представництва.</w:t>
            </w:r>
          </w:p>
        </w:tc>
      </w:tr>
      <w:tr w:rsidR="00FD69B0" w:rsidRPr="00FD69B0" w:rsidTr="00426D8E">
        <w:trPr>
          <w:trHeight w:val="632"/>
        </w:trPr>
        <w:tc>
          <w:tcPr>
            <w:tcW w:w="14913" w:type="dxa"/>
            <w:gridSpan w:val="4"/>
            <w:shd w:val="clear" w:color="auto" w:fill="auto"/>
          </w:tcPr>
          <w:p w:rsidR="00EA1D24" w:rsidRPr="00FD69B0" w:rsidRDefault="00EA1D24" w:rsidP="00D73F29">
            <w:pPr>
              <w:pStyle w:val="a3"/>
              <w:ind w:firstLine="267"/>
              <w:jc w:val="center"/>
              <w:rPr>
                <w:rStyle w:val="rvts9"/>
                <w:rFonts w:ascii="Times New Roman" w:hAnsi="Times New Roman"/>
                <w:b/>
                <w:bCs/>
                <w:sz w:val="28"/>
                <w:szCs w:val="28"/>
              </w:rPr>
            </w:pPr>
            <w:r w:rsidRPr="00FD69B0">
              <w:rPr>
                <w:rStyle w:val="rvts9"/>
                <w:rFonts w:ascii="Times New Roman" w:hAnsi="Times New Roman"/>
                <w:b/>
                <w:bCs/>
                <w:sz w:val="28"/>
                <w:szCs w:val="28"/>
              </w:rPr>
              <w:lastRenderedPageBreak/>
              <w:t xml:space="preserve">Закон України </w:t>
            </w:r>
            <w:r w:rsidR="00454118">
              <w:rPr>
                <w:rStyle w:val="rvts9"/>
                <w:rFonts w:ascii="Times New Roman" w:hAnsi="Times New Roman"/>
                <w:b/>
                <w:bCs/>
                <w:sz w:val="28"/>
                <w:szCs w:val="28"/>
              </w:rPr>
              <w:t>«</w:t>
            </w:r>
            <w:r w:rsidRPr="00FD69B0">
              <w:rPr>
                <w:rStyle w:val="rvts9"/>
                <w:rFonts w:ascii="Times New Roman" w:hAnsi="Times New Roman"/>
                <w:b/>
                <w:bCs/>
                <w:sz w:val="28"/>
                <w:szCs w:val="28"/>
              </w:rPr>
              <w:t>Про цінні папери та фондовий ринок</w:t>
            </w:r>
            <w:r w:rsidR="00454118">
              <w:rPr>
                <w:rStyle w:val="rvts9"/>
                <w:rFonts w:ascii="Times New Roman" w:hAnsi="Times New Roman"/>
                <w:b/>
                <w:bCs/>
                <w:sz w:val="28"/>
                <w:szCs w:val="28"/>
              </w:rPr>
              <w:t>»</w:t>
            </w:r>
          </w:p>
          <w:p w:rsidR="00AB2E1D" w:rsidRPr="00FD69B0" w:rsidRDefault="00AB2E1D" w:rsidP="00D73F29">
            <w:pPr>
              <w:pStyle w:val="a3"/>
              <w:ind w:firstLine="267"/>
              <w:jc w:val="center"/>
              <w:rPr>
                <w:rFonts w:ascii="Times New Roman" w:hAnsi="Times New Roman"/>
                <w:b/>
                <w:noProof/>
                <w:sz w:val="28"/>
                <w:szCs w:val="28"/>
              </w:rPr>
            </w:pPr>
          </w:p>
        </w:tc>
      </w:tr>
      <w:tr w:rsidR="00FD69B0" w:rsidRPr="00FD69B0" w:rsidTr="00426D8E">
        <w:trPr>
          <w:trHeight w:val="632"/>
        </w:trPr>
        <w:tc>
          <w:tcPr>
            <w:tcW w:w="7167" w:type="dxa"/>
            <w:shd w:val="clear" w:color="auto" w:fill="auto"/>
          </w:tcPr>
          <w:p w:rsidR="00EA1D24" w:rsidRPr="00FD69B0" w:rsidRDefault="00EA1D24"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b/>
                <w:bCs/>
                <w:sz w:val="28"/>
                <w:szCs w:val="28"/>
                <w:lang w:eastAsia="ru-RU"/>
              </w:rPr>
              <w:t>Стаття 4</w:t>
            </w:r>
            <w:r w:rsidRPr="00FD69B0">
              <w:rPr>
                <w:rFonts w:ascii="Times New Roman" w:eastAsia="Times New Roman" w:hAnsi="Times New Roman"/>
                <w:bCs/>
                <w:sz w:val="28"/>
                <w:szCs w:val="28"/>
                <w:lang w:eastAsia="ru-RU"/>
              </w:rPr>
              <w:t>.</w:t>
            </w:r>
            <w:r w:rsidRPr="00FD69B0">
              <w:rPr>
                <w:rFonts w:ascii="Times New Roman" w:eastAsia="Times New Roman" w:hAnsi="Times New Roman"/>
                <w:b/>
                <w:bCs/>
                <w:sz w:val="28"/>
                <w:szCs w:val="28"/>
                <w:lang w:eastAsia="ru-RU"/>
              </w:rPr>
              <w:t> </w:t>
            </w:r>
            <w:r w:rsidRPr="00FD69B0">
              <w:rPr>
                <w:rFonts w:ascii="Times New Roman" w:eastAsia="Times New Roman" w:hAnsi="Times New Roman"/>
                <w:sz w:val="28"/>
                <w:szCs w:val="28"/>
                <w:lang w:eastAsia="ru-RU"/>
              </w:rPr>
              <w:t>Перехід прав на цінні папери та прав за цінними паперами</w:t>
            </w:r>
          </w:p>
          <w:p w:rsidR="00922E7A" w:rsidRPr="00FD69B0" w:rsidRDefault="00922E7A" w:rsidP="00D73F29">
            <w:pPr>
              <w:shd w:val="clear" w:color="auto" w:fill="FFFFFF"/>
              <w:spacing w:after="0" w:line="240" w:lineRule="auto"/>
              <w:ind w:firstLine="347"/>
              <w:jc w:val="both"/>
              <w:rPr>
                <w:rFonts w:ascii="Times New Roman" w:eastAsia="Times New Roman" w:hAnsi="Times New Roman"/>
                <w:sz w:val="28"/>
                <w:szCs w:val="28"/>
                <w:lang w:eastAsia="ru-RU"/>
              </w:rPr>
            </w:pPr>
          </w:p>
          <w:p w:rsidR="00EA1D24" w:rsidRPr="00FD69B0" w:rsidRDefault="00EA1D24"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 До особи, яка набула право на цінний папір, одночасно переходять у сукупності всі права, які ним посвідчуються (права за цінним папером), крім випадків, установлених законом або правочином.</w:t>
            </w:r>
          </w:p>
          <w:p w:rsidR="00EA1D24" w:rsidRPr="00FD69B0" w:rsidRDefault="00EA1D24"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Обмеження прав на цінні папери або прав за цінними паперами може бути встановлено тільки у випадках і в порядку, що передбачені законом.</w:t>
            </w:r>
          </w:p>
          <w:p w:rsidR="00EA1D24" w:rsidRPr="00FD69B0" w:rsidRDefault="00EA1D24"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w:t>
            </w:r>
          </w:p>
          <w:p w:rsidR="00EA1D24" w:rsidRPr="00FD69B0" w:rsidRDefault="00EA1D24" w:rsidP="00D73F29">
            <w:pPr>
              <w:shd w:val="clear" w:color="auto" w:fill="FFFFFF"/>
              <w:spacing w:after="0" w:line="240" w:lineRule="auto"/>
              <w:ind w:firstLine="347"/>
              <w:jc w:val="both"/>
              <w:rPr>
                <w:rFonts w:ascii="Times New Roman" w:eastAsia="Times New Roman" w:hAnsi="Times New Roman"/>
                <w:sz w:val="28"/>
                <w:szCs w:val="28"/>
                <w:lang w:eastAsia="ru-RU"/>
              </w:rPr>
            </w:pPr>
            <w:bookmarkStart w:id="131" w:name="n113"/>
            <w:bookmarkEnd w:id="131"/>
            <w:r w:rsidRPr="00FD69B0">
              <w:rPr>
                <w:rFonts w:ascii="Times New Roman" w:eastAsia="Times New Roman" w:hAnsi="Times New Roman"/>
                <w:sz w:val="28"/>
                <w:szCs w:val="28"/>
                <w:lang w:eastAsia="ru-RU"/>
              </w:rPr>
              <w:t>5. Особливості переходу прав на цінні папери та прав за цінними паперами встановлюються Національною комісією з цінних паперів та фондового ринку та правочином.</w:t>
            </w:r>
          </w:p>
          <w:p w:rsidR="00EA1D24" w:rsidRPr="00FD69B0" w:rsidRDefault="00EA1D24" w:rsidP="00D73F29">
            <w:pPr>
              <w:pStyle w:val="HTML"/>
              <w:shd w:val="clear" w:color="auto" w:fill="FFFFFF"/>
              <w:ind w:firstLine="347"/>
              <w:rPr>
                <w:rFonts w:ascii="Times New Roman" w:hAnsi="Times New Roman" w:cs="Times New Roman"/>
                <w:b/>
                <w:bCs/>
                <w:sz w:val="28"/>
                <w:szCs w:val="28"/>
                <w:lang w:val="uk-UA"/>
              </w:rPr>
            </w:pPr>
          </w:p>
        </w:tc>
        <w:tc>
          <w:tcPr>
            <w:tcW w:w="7746" w:type="dxa"/>
            <w:gridSpan w:val="3"/>
          </w:tcPr>
          <w:p w:rsidR="00EA1D24" w:rsidRPr="00FD69B0" w:rsidRDefault="00EA1D2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b/>
                <w:bCs/>
                <w:sz w:val="28"/>
                <w:szCs w:val="28"/>
                <w:lang w:eastAsia="ru-RU"/>
              </w:rPr>
              <w:t>Стаття 4. </w:t>
            </w:r>
            <w:r w:rsidRPr="00FD69B0">
              <w:rPr>
                <w:rFonts w:ascii="Times New Roman" w:eastAsia="Times New Roman" w:hAnsi="Times New Roman"/>
                <w:sz w:val="28"/>
                <w:szCs w:val="28"/>
                <w:lang w:eastAsia="ru-RU"/>
              </w:rPr>
              <w:t>Перехід прав на цінні папери та прав за цінними паперами</w:t>
            </w:r>
          </w:p>
          <w:p w:rsidR="00922E7A" w:rsidRPr="00FD69B0" w:rsidRDefault="00922E7A" w:rsidP="00D73F29">
            <w:pPr>
              <w:shd w:val="clear" w:color="auto" w:fill="FFFFFF"/>
              <w:spacing w:after="0" w:line="240" w:lineRule="auto"/>
              <w:ind w:firstLine="267"/>
              <w:jc w:val="both"/>
              <w:rPr>
                <w:rFonts w:ascii="Times New Roman" w:eastAsia="Times New Roman" w:hAnsi="Times New Roman"/>
                <w:sz w:val="28"/>
                <w:szCs w:val="28"/>
                <w:lang w:eastAsia="ru-RU"/>
              </w:rPr>
            </w:pPr>
          </w:p>
          <w:p w:rsidR="00EA1D24" w:rsidRPr="00FD69B0" w:rsidRDefault="00EA1D2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 До особи, яка набула право на цінний папір, одночасно переходять у сукупності всі права, які ним посвідчуються (права за цінним папером), крім випадків, установлених законом або правочином.</w:t>
            </w:r>
          </w:p>
          <w:p w:rsidR="00EA1D24" w:rsidRPr="00FD69B0" w:rsidRDefault="00EA1D2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Обмеження прав на цінні папери або прав за цінними паперами може бути встановлено тільки у випадках і в порядку, що передбачені законом.</w:t>
            </w:r>
          </w:p>
          <w:p w:rsidR="00EA1D24" w:rsidRPr="00FD69B0" w:rsidRDefault="00EA1D2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w:t>
            </w:r>
          </w:p>
          <w:p w:rsidR="00EA1D24" w:rsidRPr="00FD69B0" w:rsidRDefault="00EA1D24"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5. Особливості переходу прав на цінні папери та прав за цінними паперами встановлюються Національною комісією з цінних паперів та фондового ринку та правочином.</w:t>
            </w:r>
          </w:p>
          <w:p w:rsidR="00EA1D24" w:rsidRPr="00FD69B0" w:rsidRDefault="00EA1D24" w:rsidP="00D73F29">
            <w:pPr>
              <w:pStyle w:val="rvps2"/>
              <w:shd w:val="clear" w:color="auto" w:fill="FFFFFF"/>
              <w:spacing w:before="0" w:beforeAutospacing="0" w:after="0" w:afterAutospacing="0"/>
              <w:ind w:firstLine="267"/>
              <w:jc w:val="both"/>
              <w:rPr>
                <w:rStyle w:val="rvts9"/>
                <w:b/>
                <w:bCs/>
                <w:sz w:val="28"/>
                <w:szCs w:val="28"/>
                <w:lang w:val="uk-UA"/>
              </w:rPr>
            </w:pPr>
            <w:r w:rsidRPr="00FD69B0">
              <w:rPr>
                <w:rStyle w:val="rvts9"/>
                <w:b/>
                <w:bCs/>
                <w:sz w:val="28"/>
                <w:szCs w:val="28"/>
                <w:lang w:val="uk-UA"/>
              </w:rPr>
              <w:t>Не допускається перехід прав на цінні папери та прав за цінними паперами, належних особі, відомості про яку містяться в Єдиному реєстрі боржників.</w:t>
            </w:r>
          </w:p>
          <w:p w:rsidR="00EA1D24" w:rsidRPr="00FD69B0" w:rsidRDefault="00EA1D24" w:rsidP="00922E7A">
            <w:pPr>
              <w:pStyle w:val="a3"/>
              <w:ind w:firstLine="267"/>
              <w:jc w:val="both"/>
              <w:rPr>
                <w:rFonts w:ascii="Times New Roman" w:hAnsi="Times New Roman"/>
                <w:b/>
                <w:noProof/>
                <w:sz w:val="28"/>
                <w:szCs w:val="28"/>
              </w:rPr>
            </w:pPr>
            <w:r w:rsidRPr="00FD69B0">
              <w:rPr>
                <w:rStyle w:val="rvts9"/>
                <w:rFonts w:ascii="Times New Roman" w:hAnsi="Times New Roman"/>
                <w:b/>
                <w:bCs/>
                <w:sz w:val="28"/>
                <w:szCs w:val="28"/>
              </w:rPr>
              <w:t>Перевірка відомостей в Єдиному реєстрі боржників здійснюється під час ідентифікації власника депозитарною установою.</w:t>
            </w:r>
          </w:p>
        </w:tc>
      </w:tr>
      <w:tr w:rsidR="00FD69B0" w:rsidRPr="00FD69B0" w:rsidTr="00426D8E">
        <w:trPr>
          <w:trHeight w:val="632"/>
        </w:trPr>
        <w:tc>
          <w:tcPr>
            <w:tcW w:w="14913" w:type="dxa"/>
            <w:gridSpan w:val="4"/>
          </w:tcPr>
          <w:p w:rsidR="00266FC8" w:rsidRDefault="00266FC8" w:rsidP="00D73F29">
            <w:pPr>
              <w:pStyle w:val="a3"/>
              <w:ind w:firstLine="267"/>
              <w:jc w:val="center"/>
              <w:rPr>
                <w:rFonts w:ascii="Times New Roman" w:eastAsia="Times New Roman" w:hAnsi="Times New Roman"/>
                <w:b/>
                <w:sz w:val="28"/>
                <w:szCs w:val="28"/>
                <w:lang w:eastAsia="ru-RU"/>
              </w:rPr>
            </w:pPr>
          </w:p>
          <w:p w:rsidR="00277DD0" w:rsidRPr="00FD69B0" w:rsidRDefault="00277DD0" w:rsidP="00D73F29">
            <w:pPr>
              <w:pStyle w:val="a3"/>
              <w:ind w:firstLine="267"/>
              <w:jc w:val="center"/>
              <w:rPr>
                <w:rFonts w:ascii="Times New Roman" w:hAnsi="Times New Roman"/>
                <w:b/>
                <w:noProof/>
                <w:sz w:val="28"/>
                <w:szCs w:val="28"/>
              </w:rPr>
            </w:pPr>
            <w:r w:rsidRPr="00FD69B0">
              <w:rPr>
                <w:rFonts w:ascii="Times New Roman" w:eastAsia="Times New Roman" w:hAnsi="Times New Roman"/>
                <w:b/>
                <w:sz w:val="28"/>
                <w:szCs w:val="28"/>
                <w:lang w:eastAsia="ru-RU"/>
              </w:rPr>
              <w:t xml:space="preserve">Закон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Про судовий збір</w:t>
            </w:r>
            <w:r w:rsidR="00454118">
              <w:rPr>
                <w:rFonts w:ascii="Times New Roman" w:eastAsia="Times New Roman" w:hAnsi="Times New Roman"/>
                <w:b/>
                <w:sz w:val="28"/>
                <w:szCs w:val="28"/>
                <w:lang w:eastAsia="ru-RU"/>
              </w:rPr>
              <w:t>»</w:t>
            </w:r>
          </w:p>
        </w:tc>
      </w:tr>
      <w:tr w:rsidR="00FD69B0" w:rsidRPr="00FD69B0" w:rsidTr="00426D8E">
        <w:trPr>
          <w:trHeight w:val="632"/>
        </w:trPr>
        <w:tc>
          <w:tcPr>
            <w:tcW w:w="7167" w:type="dxa"/>
          </w:tcPr>
          <w:p w:rsidR="00277DD0" w:rsidRPr="00FD69B0" w:rsidRDefault="00277DD0" w:rsidP="00D73F29">
            <w:pPr>
              <w:spacing w:after="0" w:line="240" w:lineRule="auto"/>
              <w:ind w:right="51" w:firstLine="347"/>
              <w:jc w:val="both"/>
              <w:rPr>
                <w:rFonts w:ascii="Times New Roman" w:eastAsia="Times New Roman" w:hAnsi="Times New Roman"/>
                <w:sz w:val="28"/>
                <w:szCs w:val="28"/>
              </w:rPr>
            </w:pPr>
            <w:r w:rsidRPr="00FD69B0">
              <w:rPr>
                <w:rFonts w:ascii="Times New Roman" w:eastAsia="Times New Roman" w:hAnsi="Times New Roman"/>
                <w:b/>
                <w:sz w:val="28"/>
                <w:szCs w:val="28"/>
              </w:rPr>
              <w:t>Стаття 4.</w:t>
            </w:r>
            <w:r w:rsidRPr="00FD69B0">
              <w:rPr>
                <w:rFonts w:ascii="Times New Roman" w:eastAsia="Times New Roman" w:hAnsi="Times New Roman"/>
                <w:sz w:val="28"/>
                <w:szCs w:val="28"/>
              </w:rPr>
              <w:t xml:space="preserve"> Розміри ставок судового збору</w:t>
            </w:r>
          </w:p>
          <w:p w:rsidR="00277DD0" w:rsidRPr="00FD69B0" w:rsidRDefault="00277DD0" w:rsidP="00D73F29">
            <w:pPr>
              <w:spacing w:after="0" w:line="240" w:lineRule="auto"/>
              <w:ind w:right="51" w:firstLine="347"/>
              <w:jc w:val="both"/>
              <w:rPr>
                <w:rFonts w:ascii="Times New Roman" w:eastAsia="Times New Roman" w:hAnsi="Times New Roman"/>
                <w:sz w:val="28"/>
                <w:szCs w:val="28"/>
              </w:rPr>
            </w:pPr>
            <w:r w:rsidRPr="00FD69B0">
              <w:rPr>
                <w:rFonts w:ascii="Times New Roman" w:eastAsia="Times New Roman" w:hAnsi="Times New Roman"/>
                <w:sz w:val="28"/>
                <w:szCs w:val="28"/>
              </w:rPr>
              <w:t>…</w:t>
            </w:r>
          </w:p>
          <w:p w:rsidR="00277DD0" w:rsidRPr="00FD69B0" w:rsidRDefault="00277DD0" w:rsidP="00D73F29">
            <w:pPr>
              <w:spacing w:after="0" w:line="240" w:lineRule="auto"/>
              <w:ind w:right="51" w:firstLine="347"/>
              <w:jc w:val="both"/>
              <w:rPr>
                <w:rFonts w:ascii="Times New Roman" w:eastAsia="Times New Roman" w:hAnsi="Times New Roman"/>
                <w:sz w:val="28"/>
                <w:szCs w:val="28"/>
              </w:rPr>
            </w:pPr>
          </w:p>
          <w:p w:rsidR="00277DD0" w:rsidRPr="00FD69B0" w:rsidRDefault="00277DD0" w:rsidP="00D73F29">
            <w:pPr>
              <w:spacing w:after="0" w:line="240" w:lineRule="auto"/>
              <w:ind w:right="51" w:firstLine="347"/>
              <w:jc w:val="both"/>
              <w:rPr>
                <w:rFonts w:ascii="Times New Roman" w:eastAsia="Times New Roman" w:hAnsi="Times New Roman"/>
                <w:sz w:val="28"/>
                <w:szCs w:val="28"/>
              </w:rPr>
            </w:pPr>
            <w:r w:rsidRPr="00FD69B0">
              <w:rPr>
                <w:rFonts w:ascii="Times New Roman" w:eastAsia="Times New Roman" w:hAnsi="Times New Roman"/>
                <w:sz w:val="28"/>
                <w:szCs w:val="28"/>
              </w:rPr>
              <w:t>2. Ставки судового збору встановлюються у таких розмірах:</w:t>
            </w:r>
          </w:p>
          <w:p w:rsidR="00277DD0" w:rsidRPr="00FD69B0" w:rsidRDefault="00277DD0" w:rsidP="00D73F29">
            <w:pPr>
              <w:spacing w:after="0" w:line="240" w:lineRule="auto"/>
              <w:ind w:right="51" w:firstLine="347"/>
              <w:jc w:val="both"/>
              <w:rPr>
                <w:rFonts w:ascii="Times New Roman" w:eastAsia="Times New Roman" w:hAnsi="Times New Roman"/>
                <w:sz w:val="28"/>
                <w:szCs w:val="28"/>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6"/>
              <w:gridCol w:w="2847"/>
            </w:tblGrid>
            <w:tr w:rsidR="00FD69B0" w:rsidRPr="00FD69B0" w:rsidTr="00266FC8">
              <w:trPr>
                <w:trHeight w:val="162"/>
              </w:trPr>
              <w:tc>
                <w:tcPr>
                  <w:tcW w:w="4026"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Найменування документа і дії, за яку справляється судовий збір, та платника судового збору</w:t>
                  </w:r>
                </w:p>
              </w:tc>
              <w:tc>
                <w:tcPr>
                  <w:tcW w:w="2847" w:type="dxa"/>
                  <w:tcBorders>
                    <w:top w:val="single" w:sz="4" w:space="0" w:color="auto"/>
                    <w:left w:val="single" w:sz="4" w:space="0" w:color="auto"/>
                    <w:bottom w:val="single" w:sz="4" w:space="0" w:color="auto"/>
                    <w:right w:val="single" w:sz="4" w:space="0" w:color="auto"/>
                  </w:tcBorders>
                </w:tcPr>
                <w:p w:rsidR="00277DD0" w:rsidRPr="00FD69B0" w:rsidRDefault="00277DD0" w:rsidP="00266FC8">
                  <w:pPr>
                    <w:spacing w:after="0" w:line="240" w:lineRule="auto"/>
                    <w:ind w:firstLine="176"/>
                    <w:jc w:val="both"/>
                    <w:rPr>
                      <w:rFonts w:ascii="Times New Roman" w:eastAsia="Times New Roman" w:hAnsi="Times New Roman"/>
                      <w:sz w:val="28"/>
                      <w:szCs w:val="28"/>
                    </w:rPr>
                  </w:pPr>
                  <w:r w:rsidRPr="00FD69B0">
                    <w:rPr>
                      <w:rFonts w:ascii="Times New Roman" w:eastAsia="Times New Roman" w:hAnsi="Times New Roman"/>
                      <w:sz w:val="28"/>
                      <w:szCs w:val="28"/>
                    </w:rPr>
                    <w:t>Ставка судового збору</w:t>
                  </w:r>
                </w:p>
              </w:tc>
            </w:tr>
            <w:tr w:rsidR="00FD69B0" w:rsidRPr="00FD69B0" w:rsidTr="00266FC8">
              <w:trPr>
                <w:trHeight w:val="162"/>
              </w:trPr>
              <w:tc>
                <w:tcPr>
                  <w:tcW w:w="4026"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3. За подання до адміністративного суду:</w:t>
                  </w:r>
                </w:p>
                <w:p w:rsidR="00277DD0" w:rsidRPr="00FD69B0" w:rsidRDefault="00277DD0"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w:t>
                  </w:r>
                </w:p>
              </w:tc>
              <w:tc>
                <w:tcPr>
                  <w:tcW w:w="2847"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347"/>
                    <w:jc w:val="both"/>
                    <w:rPr>
                      <w:rFonts w:ascii="Times New Roman" w:eastAsia="Times New Roman" w:hAnsi="Times New Roman"/>
                      <w:sz w:val="28"/>
                      <w:szCs w:val="28"/>
                    </w:rPr>
                  </w:pPr>
                </w:p>
              </w:tc>
            </w:tr>
            <w:tr w:rsidR="00FD69B0" w:rsidRPr="00FD69B0" w:rsidTr="00266FC8">
              <w:trPr>
                <w:trHeight w:val="162"/>
              </w:trPr>
              <w:tc>
                <w:tcPr>
                  <w:tcW w:w="4026"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 xml:space="preserve">6) заяви про забезпечення доказів або позову, заяви про видачу виконавчого документа на підставі рішення іноземного суду, </w:t>
                  </w:r>
                  <w:r w:rsidRPr="00266FC8">
                    <w:rPr>
                      <w:rFonts w:ascii="Times New Roman" w:eastAsia="Times New Roman" w:hAnsi="Times New Roman"/>
                      <w:i/>
                      <w:sz w:val="28"/>
                      <w:szCs w:val="28"/>
                    </w:rPr>
                    <w:t>заяви про зміну чи встановлення способу, порядку і строку виконання судового рішення</w:t>
                  </w:r>
                </w:p>
              </w:tc>
              <w:tc>
                <w:tcPr>
                  <w:tcW w:w="2847"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347"/>
                    <w:jc w:val="both"/>
                    <w:rPr>
                      <w:rFonts w:ascii="Times New Roman" w:eastAsia="Times New Roman" w:hAnsi="Times New Roman"/>
                      <w:sz w:val="28"/>
                      <w:szCs w:val="28"/>
                    </w:rPr>
                  </w:pPr>
                  <w:r w:rsidRPr="00FD69B0">
                    <w:rPr>
                      <w:rFonts w:ascii="Times New Roman" w:eastAsia="Times New Roman" w:hAnsi="Times New Roman"/>
                      <w:sz w:val="28"/>
                      <w:szCs w:val="28"/>
                    </w:rPr>
                    <w:t>0,3 розміру прожиткового мінімуму для працездатних осіб</w:t>
                  </w:r>
                </w:p>
              </w:tc>
            </w:tr>
          </w:tbl>
          <w:p w:rsidR="00277DD0" w:rsidRPr="00FD69B0" w:rsidRDefault="00277DD0" w:rsidP="00D73F29">
            <w:pPr>
              <w:pStyle w:val="a3"/>
              <w:ind w:firstLine="347"/>
              <w:jc w:val="center"/>
              <w:rPr>
                <w:rFonts w:ascii="Times New Roman" w:hAnsi="Times New Roman"/>
                <w:b/>
                <w:noProof/>
                <w:sz w:val="28"/>
                <w:szCs w:val="28"/>
              </w:rPr>
            </w:pPr>
          </w:p>
        </w:tc>
        <w:tc>
          <w:tcPr>
            <w:tcW w:w="7746" w:type="dxa"/>
            <w:gridSpan w:val="3"/>
          </w:tcPr>
          <w:p w:rsidR="00277DD0" w:rsidRPr="00FD69B0" w:rsidRDefault="00277DD0" w:rsidP="00D73F29">
            <w:pPr>
              <w:spacing w:after="0" w:line="240" w:lineRule="auto"/>
              <w:ind w:right="51" w:firstLine="267"/>
              <w:jc w:val="both"/>
              <w:rPr>
                <w:rFonts w:ascii="Times New Roman" w:eastAsia="Times New Roman" w:hAnsi="Times New Roman"/>
                <w:sz w:val="28"/>
                <w:szCs w:val="28"/>
              </w:rPr>
            </w:pPr>
            <w:r w:rsidRPr="00FD69B0">
              <w:rPr>
                <w:rFonts w:ascii="Times New Roman" w:eastAsia="Times New Roman" w:hAnsi="Times New Roman"/>
                <w:b/>
                <w:sz w:val="28"/>
                <w:szCs w:val="28"/>
              </w:rPr>
              <w:lastRenderedPageBreak/>
              <w:t>Стаття 4.</w:t>
            </w:r>
            <w:r w:rsidRPr="00FD69B0">
              <w:rPr>
                <w:rFonts w:ascii="Times New Roman" w:eastAsia="Times New Roman" w:hAnsi="Times New Roman"/>
                <w:sz w:val="28"/>
                <w:szCs w:val="28"/>
              </w:rPr>
              <w:t xml:space="preserve"> Розміри ставок судового збору</w:t>
            </w:r>
          </w:p>
          <w:p w:rsidR="00277DD0" w:rsidRPr="00FD69B0" w:rsidRDefault="00277DD0" w:rsidP="00D73F29">
            <w:pPr>
              <w:spacing w:after="0" w:line="240" w:lineRule="auto"/>
              <w:ind w:right="51" w:firstLine="267"/>
              <w:jc w:val="both"/>
              <w:rPr>
                <w:rFonts w:ascii="Times New Roman" w:eastAsia="Times New Roman" w:hAnsi="Times New Roman"/>
                <w:sz w:val="28"/>
                <w:szCs w:val="28"/>
              </w:rPr>
            </w:pPr>
          </w:p>
          <w:p w:rsidR="00277DD0" w:rsidRPr="00FD69B0" w:rsidRDefault="00277DD0" w:rsidP="00D73F29">
            <w:pPr>
              <w:spacing w:after="0" w:line="240" w:lineRule="auto"/>
              <w:ind w:right="51" w:firstLine="267"/>
              <w:jc w:val="both"/>
              <w:rPr>
                <w:rFonts w:ascii="Times New Roman" w:eastAsia="Times New Roman" w:hAnsi="Times New Roman"/>
                <w:sz w:val="28"/>
                <w:szCs w:val="28"/>
              </w:rPr>
            </w:pPr>
            <w:r w:rsidRPr="00FD69B0">
              <w:rPr>
                <w:rFonts w:ascii="Times New Roman" w:eastAsia="Times New Roman" w:hAnsi="Times New Roman"/>
                <w:sz w:val="28"/>
                <w:szCs w:val="28"/>
              </w:rPr>
              <w:t>…</w:t>
            </w:r>
          </w:p>
          <w:p w:rsidR="00277DD0" w:rsidRPr="00FD69B0" w:rsidRDefault="00277DD0" w:rsidP="00D73F29">
            <w:pPr>
              <w:spacing w:after="0" w:line="240" w:lineRule="auto"/>
              <w:ind w:right="51" w:firstLine="267"/>
              <w:jc w:val="both"/>
              <w:rPr>
                <w:rFonts w:ascii="Times New Roman" w:eastAsia="Times New Roman" w:hAnsi="Times New Roman"/>
                <w:sz w:val="28"/>
                <w:szCs w:val="28"/>
              </w:rPr>
            </w:pPr>
            <w:r w:rsidRPr="00FD69B0">
              <w:rPr>
                <w:rFonts w:ascii="Times New Roman" w:eastAsia="Times New Roman" w:hAnsi="Times New Roman"/>
                <w:sz w:val="28"/>
                <w:szCs w:val="28"/>
              </w:rPr>
              <w:t>2. Ставки судового збору встановлюються у таких розмірах:</w:t>
            </w:r>
          </w:p>
          <w:p w:rsidR="00277DD0" w:rsidRPr="00FD69B0" w:rsidRDefault="00277DD0" w:rsidP="00D73F29">
            <w:pPr>
              <w:spacing w:after="0" w:line="240" w:lineRule="auto"/>
              <w:ind w:right="51" w:firstLine="267"/>
              <w:jc w:val="both"/>
              <w:rPr>
                <w:rFonts w:ascii="Times New Roman" w:eastAsia="Times New Roman" w:hAnsi="Times New Roman"/>
                <w:sz w:val="28"/>
                <w:szCs w:val="28"/>
              </w:rPr>
            </w:pPr>
          </w:p>
          <w:p w:rsidR="00277DD0" w:rsidRPr="00FD69B0" w:rsidRDefault="00277DD0" w:rsidP="00D73F29">
            <w:pPr>
              <w:spacing w:after="0" w:line="240" w:lineRule="auto"/>
              <w:ind w:right="51" w:firstLine="267"/>
              <w:jc w:val="both"/>
              <w:rPr>
                <w:rFonts w:ascii="Times New Roman" w:eastAsia="Times New Roman" w:hAnsi="Times New Roman"/>
                <w:sz w:val="28"/>
                <w:szCs w:val="28"/>
              </w:rPr>
            </w:pPr>
          </w:p>
          <w:tbl>
            <w:tblPr>
              <w:tblW w:w="7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2"/>
              <w:gridCol w:w="3311"/>
            </w:tblGrid>
            <w:tr w:rsidR="00FD69B0" w:rsidRPr="00FD69B0" w:rsidTr="00266FC8">
              <w:trPr>
                <w:trHeight w:val="161"/>
              </w:trPr>
              <w:tc>
                <w:tcPr>
                  <w:tcW w:w="4202" w:type="dxa"/>
                  <w:tcBorders>
                    <w:top w:val="single" w:sz="4" w:space="0" w:color="auto"/>
                    <w:left w:val="single" w:sz="4" w:space="0" w:color="auto"/>
                    <w:bottom w:val="single" w:sz="4" w:space="0" w:color="auto"/>
                    <w:right w:val="single" w:sz="4" w:space="0" w:color="auto"/>
                  </w:tcBorders>
                </w:tcPr>
                <w:p w:rsidR="00277DD0" w:rsidRDefault="00277DD0"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Найменування документа і дії, за яку справляється судовий збір, та</w:t>
                  </w:r>
                  <w:r w:rsidR="009816BE" w:rsidRPr="00FD69B0">
                    <w:rPr>
                      <w:rFonts w:ascii="Times New Roman" w:eastAsia="Times New Roman" w:hAnsi="Times New Roman"/>
                      <w:sz w:val="28"/>
                      <w:szCs w:val="28"/>
                    </w:rPr>
                    <w:t xml:space="preserve"> </w:t>
                  </w:r>
                  <w:r w:rsidRPr="00FD69B0">
                    <w:rPr>
                      <w:rFonts w:ascii="Times New Roman" w:eastAsia="Times New Roman" w:hAnsi="Times New Roman"/>
                      <w:sz w:val="28"/>
                      <w:szCs w:val="28"/>
                    </w:rPr>
                    <w:t>платника судового збору</w:t>
                  </w:r>
                </w:p>
                <w:p w:rsidR="00266FC8" w:rsidRPr="00FD69B0" w:rsidRDefault="00266FC8" w:rsidP="00D73F29">
                  <w:pPr>
                    <w:spacing w:after="0" w:line="240" w:lineRule="auto"/>
                    <w:ind w:firstLine="267"/>
                    <w:jc w:val="both"/>
                    <w:rPr>
                      <w:rFonts w:ascii="Times New Roman" w:eastAsia="Times New Roman" w:hAnsi="Times New Roman"/>
                      <w:sz w:val="28"/>
                      <w:szCs w:val="28"/>
                    </w:rPr>
                  </w:pPr>
                </w:p>
              </w:tc>
              <w:tc>
                <w:tcPr>
                  <w:tcW w:w="3311" w:type="dxa"/>
                  <w:tcBorders>
                    <w:top w:val="single" w:sz="4" w:space="0" w:color="auto"/>
                    <w:left w:val="single" w:sz="4" w:space="0" w:color="auto"/>
                    <w:bottom w:val="single" w:sz="4" w:space="0" w:color="auto"/>
                    <w:right w:val="single" w:sz="4" w:space="0" w:color="auto"/>
                  </w:tcBorders>
                </w:tcPr>
                <w:p w:rsidR="00277DD0" w:rsidRPr="00FD69B0" w:rsidRDefault="00277DD0" w:rsidP="00266FC8">
                  <w:pPr>
                    <w:spacing w:after="0" w:line="240" w:lineRule="auto"/>
                    <w:ind w:firstLine="63"/>
                    <w:jc w:val="both"/>
                    <w:rPr>
                      <w:rFonts w:ascii="Times New Roman" w:eastAsia="Times New Roman" w:hAnsi="Times New Roman"/>
                      <w:sz w:val="28"/>
                      <w:szCs w:val="28"/>
                    </w:rPr>
                  </w:pPr>
                  <w:r w:rsidRPr="00FD69B0">
                    <w:rPr>
                      <w:rFonts w:ascii="Times New Roman" w:eastAsia="Times New Roman" w:hAnsi="Times New Roman"/>
                      <w:sz w:val="28"/>
                      <w:szCs w:val="28"/>
                    </w:rPr>
                    <w:t>Ставка судового збору</w:t>
                  </w:r>
                </w:p>
              </w:tc>
            </w:tr>
            <w:tr w:rsidR="00FD69B0" w:rsidRPr="00FD69B0" w:rsidTr="00266FC8">
              <w:trPr>
                <w:trHeight w:val="161"/>
              </w:trPr>
              <w:tc>
                <w:tcPr>
                  <w:tcW w:w="4202"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3. За подання до адміністративного суду:</w:t>
                  </w:r>
                </w:p>
                <w:p w:rsidR="00277DD0" w:rsidRPr="00FD69B0" w:rsidRDefault="00277DD0" w:rsidP="00D73F29">
                  <w:pPr>
                    <w:spacing w:after="0" w:line="240" w:lineRule="auto"/>
                    <w:ind w:left="360" w:firstLine="267"/>
                    <w:jc w:val="both"/>
                    <w:rPr>
                      <w:rFonts w:ascii="Times New Roman" w:eastAsia="Times New Roman" w:hAnsi="Times New Roman"/>
                      <w:sz w:val="28"/>
                      <w:szCs w:val="28"/>
                    </w:rPr>
                  </w:pPr>
                  <w:r w:rsidRPr="00FD69B0">
                    <w:rPr>
                      <w:rFonts w:ascii="Times New Roman" w:eastAsia="Times New Roman" w:hAnsi="Times New Roman"/>
                      <w:sz w:val="28"/>
                      <w:szCs w:val="28"/>
                    </w:rPr>
                    <w:t>…</w:t>
                  </w:r>
                </w:p>
              </w:tc>
              <w:tc>
                <w:tcPr>
                  <w:tcW w:w="3311"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267"/>
                    <w:jc w:val="both"/>
                    <w:rPr>
                      <w:rFonts w:ascii="Times New Roman" w:eastAsia="Times New Roman" w:hAnsi="Times New Roman"/>
                      <w:sz w:val="28"/>
                      <w:szCs w:val="28"/>
                    </w:rPr>
                  </w:pPr>
                </w:p>
              </w:tc>
            </w:tr>
            <w:tr w:rsidR="00FD69B0" w:rsidRPr="00FD69B0" w:rsidTr="00266FC8">
              <w:trPr>
                <w:trHeight w:val="2649"/>
              </w:trPr>
              <w:tc>
                <w:tcPr>
                  <w:tcW w:w="4202" w:type="dxa"/>
                  <w:tcBorders>
                    <w:top w:val="single" w:sz="4" w:space="0" w:color="auto"/>
                    <w:left w:val="single" w:sz="4" w:space="0" w:color="auto"/>
                    <w:bottom w:val="single" w:sz="4" w:space="0" w:color="auto"/>
                    <w:right w:val="single" w:sz="4" w:space="0" w:color="auto"/>
                  </w:tcBorders>
                </w:tcPr>
                <w:p w:rsidR="00277DD0" w:rsidRPr="00FD69B0" w:rsidRDefault="00277DD0"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6) заяви про забезпечення доказів або позову, заяви про видачу виконавчого документа на підставі рішення іноземного суду</w:t>
                  </w:r>
                </w:p>
              </w:tc>
              <w:tc>
                <w:tcPr>
                  <w:tcW w:w="3311" w:type="dxa"/>
                  <w:tcBorders>
                    <w:top w:val="single" w:sz="4" w:space="0" w:color="auto"/>
                    <w:left w:val="single" w:sz="4" w:space="0" w:color="auto"/>
                    <w:bottom w:val="single" w:sz="4" w:space="0" w:color="auto"/>
                    <w:right w:val="single" w:sz="4" w:space="0" w:color="auto"/>
                  </w:tcBorders>
                </w:tcPr>
                <w:p w:rsidR="00277DD0" w:rsidRPr="00FD69B0" w:rsidRDefault="00277DD0" w:rsidP="00922E7A">
                  <w:pPr>
                    <w:spacing w:after="0" w:line="240" w:lineRule="auto"/>
                    <w:jc w:val="both"/>
                    <w:rPr>
                      <w:rFonts w:ascii="Times New Roman" w:eastAsia="Times New Roman" w:hAnsi="Times New Roman"/>
                      <w:sz w:val="28"/>
                      <w:szCs w:val="28"/>
                    </w:rPr>
                  </w:pPr>
                </w:p>
                <w:p w:rsidR="00277DD0" w:rsidRPr="00FD69B0" w:rsidRDefault="00277DD0" w:rsidP="00D73F29">
                  <w:pPr>
                    <w:spacing w:after="0" w:line="240" w:lineRule="auto"/>
                    <w:ind w:firstLine="267"/>
                    <w:jc w:val="both"/>
                    <w:rPr>
                      <w:rFonts w:ascii="Times New Roman" w:eastAsia="Times New Roman" w:hAnsi="Times New Roman"/>
                      <w:sz w:val="28"/>
                      <w:szCs w:val="28"/>
                    </w:rPr>
                  </w:pPr>
                  <w:r w:rsidRPr="00FD69B0">
                    <w:rPr>
                      <w:rFonts w:ascii="Times New Roman" w:eastAsia="Times New Roman" w:hAnsi="Times New Roman"/>
                      <w:sz w:val="28"/>
                      <w:szCs w:val="28"/>
                    </w:rPr>
                    <w:t>0,3 розміру прожиткового мінімуму для працездатних осіб</w:t>
                  </w:r>
                </w:p>
              </w:tc>
            </w:tr>
          </w:tbl>
          <w:p w:rsidR="00277DD0" w:rsidRPr="00FD69B0" w:rsidRDefault="00277DD0" w:rsidP="00D73F29">
            <w:pPr>
              <w:pStyle w:val="a3"/>
              <w:ind w:firstLine="267"/>
              <w:jc w:val="center"/>
              <w:rPr>
                <w:rFonts w:ascii="Times New Roman" w:hAnsi="Times New Roman"/>
                <w:b/>
                <w:noProof/>
                <w:sz w:val="28"/>
                <w:szCs w:val="28"/>
              </w:rPr>
            </w:pPr>
          </w:p>
        </w:tc>
      </w:tr>
      <w:tr w:rsidR="00FD69B0" w:rsidRPr="00FD69B0" w:rsidTr="00426D8E">
        <w:trPr>
          <w:trHeight w:val="632"/>
        </w:trPr>
        <w:tc>
          <w:tcPr>
            <w:tcW w:w="7167" w:type="dxa"/>
          </w:tcPr>
          <w:p w:rsidR="00277DD0" w:rsidRPr="00FD69B0" w:rsidRDefault="00277DD0" w:rsidP="00D73F29">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5.</w:t>
            </w:r>
            <w:r w:rsidRPr="00FD69B0">
              <w:rPr>
                <w:sz w:val="28"/>
                <w:szCs w:val="28"/>
                <w:lang w:val="uk-UA"/>
              </w:rPr>
              <w:t> Пільги щодо сплати судового збору</w:t>
            </w:r>
          </w:p>
          <w:p w:rsidR="00277DD0" w:rsidRPr="00FD69B0" w:rsidRDefault="00277DD0" w:rsidP="00D73F29">
            <w:pPr>
              <w:pStyle w:val="rvps2"/>
              <w:shd w:val="clear" w:color="auto" w:fill="FFFFFF"/>
              <w:spacing w:before="0" w:beforeAutospacing="0" w:after="0" w:afterAutospacing="0"/>
              <w:ind w:firstLine="347"/>
              <w:jc w:val="both"/>
              <w:rPr>
                <w:sz w:val="28"/>
                <w:szCs w:val="28"/>
                <w:lang w:val="uk-UA"/>
              </w:rPr>
            </w:pPr>
            <w:bookmarkStart w:id="132" w:name="n228"/>
            <w:bookmarkEnd w:id="132"/>
            <w:r w:rsidRPr="00FD69B0">
              <w:rPr>
                <w:sz w:val="28"/>
                <w:szCs w:val="28"/>
                <w:lang w:val="uk-UA"/>
              </w:rPr>
              <w:t>1. Від сплати судового збору під час розгляду справи в усіх судових інстанціях звільняються:</w:t>
            </w:r>
          </w:p>
          <w:p w:rsidR="001D7FD7" w:rsidRPr="00FD69B0" w:rsidRDefault="001D7FD7" w:rsidP="00D73F29">
            <w:pPr>
              <w:pStyle w:val="rvps2"/>
              <w:shd w:val="clear" w:color="auto" w:fill="FFFFFF"/>
              <w:spacing w:before="0" w:beforeAutospacing="0" w:after="0" w:afterAutospacing="0"/>
              <w:ind w:firstLine="347"/>
              <w:jc w:val="both"/>
              <w:rPr>
                <w:sz w:val="28"/>
                <w:szCs w:val="28"/>
                <w:lang w:val="uk-UA"/>
              </w:rPr>
            </w:pPr>
            <w:r w:rsidRPr="00FD69B0">
              <w:rPr>
                <w:sz w:val="28"/>
                <w:szCs w:val="28"/>
                <w:shd w:val="clear" w:color="auto" w:fill="FFFFFF"/>
                <w:lang w:val="uk-UA"/>
              </w:rPr>
              <w:t>23) позивачі - за подання позовів щодо оскарження рішень Національної комісії з реабілітації у правовідносинах, що виникли на підставі </w:t>
            </w:r>
            <w:hyperlink r:id="rId143" w:tgtFrame="_blank" w:history="1">
              <w:r w:rsidRPr="00FD69B0">
                <w:rPr>
                  <w:rStyle w:val="a4"/>
                  <w:color w:val="auto"/>
                  <w:sz w:val="28"/>
                  <w:szCs w:val="28"/>
                  <w:u w:val="none"/>
                  <w:shd w:val="clear" w:color="auto" w:fill="FFFFFF"/>
                  <w:lang w:val="uk-UA"/>
                </w:rPr>
                <w:t>Закону України</w:t>
              </w:r>
            </w:hyperlink>
            <w:r w:rsidRPr="00FD69B0">
              <w:rPr>
                <w:sz w:val="28"/>
                <w:szCs w:val="28"/>
                <w:shd w:val="clear" w:color="auto" w:fill="FFFFFF"/>
                <w:lang w:val="uk-UA"/>
              </w:rPr>
              <w:t> </w:t>
            </w:r>
            <w:r w:rsidR="00454118">
              <w:rPr>
                <w:sz w:val="28"/>
                <w:szCs w:val="28"/>
                <w:shd w:val="clear" w:color="auto" w:fill="FFFFFF"/>
                <w:lang w:val="uk-UA"/>
              </w:rPr>
              <w:t>»</w:t>
            </w:r>
            <w:r w:rsidRPr="00FD69B0">
              <w:rPr>
                <w:sz w:val="28"/>
                <w:szCs w:val="28"/>
                <w:shd w:val="clear" w:color="auto" w:fill="FFFFFF"/>
                <w:lang w:val="uk-UA"/>
              </w:rPr>
              <w:t>Про реабілітацію жертв репресій комуністичного тоталітарного режиму 1917-1991 років</w:t>
            </w:r>
            <w:r w:rsidR="00454118">
              <w:rPr>
                <w:sz w:val="28"/>
                <w:szCs w:val="28"/>
                <w:shd w:val="clear" w:color="auto" w:fill="FFFFFF"/>
                <w:lang w:val="uk-UA"/>
              </w:rPr>
              <w:t>»</w:t>
            </w:r>
            <w:r w:rsidRPr="00FD69B0">
              <w:rPr>
                <w:sz w:val="28"/>
                <w:szCs w:val="28"/>
                <w:shd w:val="clear" w:color="auto" w:fill="FFFFFF"/>
                <w:lang w:val="uk-UA"/>
              </w:rPr>
              <w:t>.</w:t>
            </w:r>
          </w:p>
          <w:p w:rsidR="00277DD0" w:rsidRPr="00FD69B0" w:rsidRDefault="00277DD0" w:rsidP="00D73F29">
            <w:pPr>
              <w:spacing w:after="0" w:line="240" w:lineRule="auto"/>
              <w:ind w:right="51" w:firstLine="347"/>
              <w:jc w:val="both"/>
              <w:rPr>
                <w:rFonts w:ascii="Times New Roman" w:eastAsia="Times New Roman" w:hAnsi="Times New Roman"/>
                <w:b/>
                <w:sz w:val="28"/>
                <w:szCs w:val="28"/>
              </w:rPr>
            </w:pPr>
          </w:p>
        </w:tc>
        <w:tc>
          <w:tcPr>
            <w:tcW w:w="7746" w:type="dxa"/>
            <w:gridSpan w:val="3"/>
          </w:tcPr>
          <w:p w:rsidR="00277DD0" w:rsidRPr="00FD69B0" w:rsidRDefault="00277DD0"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t>Стаття 5.</w:t>
            </w:r>
            <w:r w:rsidRPr="00FD69B0">
              <w:rPr>
                <w:sz w:val="28"/>
                <w:szCs w:val="28"/>
                <w:lang w:val="uk-UA"/>
              </w:rPr>
              <w:t> Пільги щодо сплати судового збору</w:t>
            </w:r>
          </w:p>
          <w:p w:rsidR="00277DD0" w:rsidRPr="00FD69B0" w:rsidRDefault="00277DD0"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Від сплати судового збору під час розгляду справи в усіх судових інстанціях звільняються:</w:t>
            </w:r>
          </w:p>
          <w:p w:rsidR="001D7FD7" w:rsidRPr="00FD69B0" w:rsidRDefault="001D7FD7" w:rsidP="00D73F29">
            <w:pPr>
              <w:pStyle w:val="rvps2"/>
              <w:shd w:val="clear" w:color="auto" w:fill="FFFFFF"/>
              <w:spacing w:before="0" w:beforeAutospacing="0" w:after="0" w:afterAutospacing="0"/>
              <w:ind w:firstLine="267"/>
              <w:jc w:val="both"/>
              <w:rPr>
                <w:sz w:val="28"/>
                <w:szCs w:val="28"/>
                <w:lang w:val="uk-UA"/>
              </w:rPr>
            </w:pPr>
            <w:r w:rsidRPr="00FD69B0">
              <w:rPr>
                <w:sz w:val="28"/>
                <w:szCs w:val="28"/>
                <w:shd w:val="clear" w:color="auto" w:fill="FFFFFF"/>
                <w:lang w:val="uk-UA"/>
              </w:rPr>
              <w:t>23) позивачі - за подання позовів щодо оскарження рішень Національної комісії з реабілітації у правовідносинах, що виникли на підставі </w:t>
            </w:r>
            <w:hyperlink r:id="rId144" w:tgtFrame="_blank" w:history="1">
              <w:r w:rsidRPr="00FD69B0">
                <w:rPr>
                  <w:rStyle w:val="a4"/>
                  <w:color w:val="auto"/>
                  <w:sz w:val="28"/>
                  <w:szCs w:val="28"/>
                  <w:u w:val="none"/>
                  <w:shd w:val="clear" w:color="auto" w:fill="FFFFFF"/>
                  <w:lang w:val="uk-UA"/>
                </w:rPr>
                <w:t>Закону України</w:t>
              </w:r>
            </w:hyperlink>
            <w:r w:rsidRPr="00FD69B0">
              <w:rPr>
                <w:sz w:val="28"/>
                <w:szCs w:val="28"/>
                <w:shd w:val="clear" w:color="auto" w:fill="FFFFFF"/>
                <w:lang w:val="uk-UA"/>
              </w:rPr>
              <w:t> </w:t>
            </w:r>
            <w:r w:rsidR="00454118">
              <w:rPr>
                <w:sz w:val="28"/>
                <w:szCs w:val="28"/>
                <w:shd w:val="clear" w:color="auto" w:fill="FFFFFF"/>
                <w:lang w:val="uk-UA"/>
              </w:rPr>
              <w:t>»</w:t>
            </w:r>
            <w:r w:rsidRPr="00FD69B0">
              <w:rPr>
                <w:sz w:val="28"/>
                <w:szCs w:val="28"/>
                <w:shd w:val="clear" w:color="auto" w:fill="FFFFFF"/>
                <w:lang w:val="uk-UA"/>
              </w:rPr>
              <w:t>Про реабілітацію жертв репресій комуністичного тоталі</w:t>
            </w:r>
            <w:r w:rsidR="00E2082A" w:rsidRPr="00FD69B0">
              <w:rPr>
                <w:sz w:val="28"/>
                <w:szCs w:val="28"/>
                <w:shd w:val="clear" w:color="auto" w:fill="FFFFFF"/>
                <w:lang w:val="uk-UA"/>
              </w:rPr>
              <w:t>тарного режиму 1917-1991 років</w:t>
            </w:r>
            <w:r w:rsidR="00454118">
              <w:rPr>
                <w:sz w:val="28"/>
                <w:szCs w:val="28"/>
                <w:shd w:val="clear" w:color="auto" w:fill="FFFFFF"/>
                <w:lang w:val="uk-UA"/>
              </w:rPr>
              <w:t>»</w:t>
            </w:r>
            <w:r w:rsidR="00E2082A" w:rsidRPr="00FD69B0">
              <w:rPr>
                <w:sz w:val="28"/>
                <w:szCs w:val="28"/>
                <w:shd w:val="clear" w:color="auto" w:fill="FFFFFF"/>
                <w:lang w:val="uk-UA"/>
              </w:rPr>
              <w:t>;</w:t>
            </w:r>
          </w:p>
          <w:p w:rsidR="00277DD0" w:rsidRDefault="00277DD0" w:rsidP="00D73F29">
            <w:pPr>
              <w:spacing w:after="0" w:line="240" w:lineRule="auto"/>
              <w:ind w:right="51" w:firstLine="267"/>
              <w:jc w:val="both"/>
              <w:rPr>
                <w:rFonts w:ascii="Times New Roman" w:eastAsia="Times New Roman" w:hAnsi="Times New Roman"/>
                <w:b/>
                <w:sz w:val="28"/>
                <w:szCs w:val="28"/>
              </w:rPr>
            </w:pPr>
            <w:r w:rsidRPr="00FD69B0">
              <w:rPr>
                <w:rFonts w:ascii="Times New Roman" w:eastAsia="Times New Roman" w:hAnsi="Times New Roman"/>
                <w:b/>
                <w:sz w:val="28"/>
                <w:szCs w:val="28"/>
              </w:rPr>
              <w:t>24) органи державної виконавчої служби, приватні виконавці у справах пов’язаних із примусовим виконанням рі</w:t>
            </w:r>
            <w:r w:rsidR="001D7FD7" w:rsidRPr="00FD69B0">
              <w:rPr>
                <w:rFonts w:ascii="Times New Roman" w:eastAsia="Times New Roman" w:hAnsi="Times New Roman"/>
                <w:b/>
                <w:sz w:val="28"/>
                <w:szCs w:val="28"/>
              </w:rPr>
              <w:t>шень</w:t>
            </w:r>
            <w:r w:rsidR="00E2082A" w:rsidRPr="00FD69B0">
              <w:rPr>
                <w:rFonts w:ascii="Times New Roman" w:eastAsia="Times New Roman" w:hAnsi="Times New Roman"/>
                <w:b/>
                <w:sz w:val="28"/>
                <w:szCs w:val="28"/>
              </w:rPr>
              <w:t>.</w:t>
            </w:r>
          </w:p>
          <w:p w:rsidR="00266FC8" w:rsidRPr="00FD69B0" w:rsidRDefault="00266FC8" w:rsidP="00D73F29">
            <w:pPr>
              <w:spacing w:after="0" w:line="240" w:lineRule="auto"/>
              <w:ind w:right="51" w:firstLine="267"/>
              <w:jc w:val="both"/>
              <w:rPr>
                <w:rFonts w:ascii="Times New Roman" w:eastAsia="Times New Roman" w:hAnsi="Times New Roman"/>
                <w:sz w:val="28"/>
                <w:szCs w:val="28"/>
              </w:rPr>
            </w:pPr>
          </w:p>
        </w:tc>
      </w:tr>
      <w:tr w:rsidR="00FD69B0" w:rsidRPr="00FD69B0" w:rsidTr="00426D8E">
        <w:trPr>
          <w:trHeight w:val="632"/>
        </w:trPr>
        <w:tc>
          <w:tcPr>
            <w:tcW w:w="14913" w:type="dxa"/>
            <w:gridSpan w:val="4"/>
          </w:tcPr>
          <w:p w:rsidR="00277DD0" w:rsidRPr="00FD69B0" w:rsidRDefault="00027FB7" w:rsidP="00E2082A">
            <w:pPr>
              <w:pStyle w:val="a3"/>
              <w:ind w:firstLine="267"/>
              <w:jc w:val="center"/>
              <w:rPr>
                <w:rFonts w:ascii="Times New Roman" w:hAnsi="Times New Roman"/>
                <w:b/>
                <w:bCs/>
                <w:sz w:val="28"/>
                <w:szCs w:val="28"/>
                <w:shd w:val="clear" w:color="auto" w:fill="FFFFFF"/>
              </w:rPr>
            </w:pPr>
            <w:r w:rsidRPr="00FD69B0">
              <w:rPr>
                <w:rFonts w:ascii="Times New Roman" w:hAnsi="Times New Roman"/>
                <w:b/>
                <w:noProof/>
                <w:sz w:val="28"/>
                <w:szCs w:val="28"/>
              </w:rPr>
              <w:lastRenderedPageBreak/>
              <w:t xml:space="preserve">Закон України </w:t>
            </w:r>
            <w:r w:rsidR="00454118">
              <w:rPr>
                <w:rFonts w:ascii="Times New Roman" w:hAnsi="Times New Roman"/>
                <w:b/>
                <w:noProof/>
                <w:sz w:val="28"/>
                <w:szCs w:val="28"/>
              </w:rPr>
              <w:t>«</w:t>
            </w:r>
            <w:r w:rsidRPr="00FD69B0">
              <w:rPr>
                <w:rFonts w:ascii="Times New Roman" w:hAnsi="Times New Roman"/>
                <w:b/>
                <w:bCs/>
                <w:sz w:val="28"/>
                <w:szCs w:val="28"/>
                <w:shd w:val="clear" w:color="auto" w:fill="FFFFFF"/>
              </w:rPr>
              <w:t>Про особливості забезпечення громадського порядку та громадської безпеки у зв'язку з підготовкою та</w:t>
            </w:r>
            <w:r w:rsidR="00E2082A" w:rsidRPr="00FD69B0">
              <w:rPr>
                <w:rFonts w:ascii="Times New Roman" w:hAnsi="Times New Roman"/>
                <w:b/>
                <w:bCs/>
                <w:sz w:val="28"/>
                <w:szCs w:val="28"/>
                <w:shd w:val="clear" w:color="auto" w:fill="FFFFFF"/>
              </w:rPr>
              <w:t xml:space="preserve"> проведенням футбольних матчів</w:t>
            </w:r>
            <w:r w:rsidR="00454118">
              <w:rPr>
                <w:rFonts w:ascii="Times New Roman" w:hAnsi="Times New Roman"/>
                <w:b/>
                <w:bCs/>
                <w:sz w:val="28"/>
                <w:szCs w:val="28"/>
                <w:shd w:val="clear" w:color="auto" w:fill="FFFFFF"/>
              </w:rPr>
              <w:t>»</w:t>
            </w:r>
          </w:p>
        </w:tc>
      </w:tr>
      <w:tr w:rsidR="00FD69B0" w:rsidRPr="00FD69B0" w:rsidTr="00426D8E">
        <w:trPr>
          <w:trHeight w:val="632"/>
        </w:trPr>
        <w:tc>
          <w:tcPr>
            <w:tcW w:w="7167" w:type="dxa"/>
          </w:tcPr>
          <w:p w:rsidR="00027FB7" w:rsidRPr="00FD69B0" w:rsidRDefault="00027FB7"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22.</w:t>
            </w:r>
            <w:r w:rsidRPr="00FD69B0">
              <w:rPr>
                <w:rFonts w:ascii="Times New Roman" w:hAnsi="Times New Roman"/>
                <w:sz w:val="28"/>
                <w:szCs w:val="28"/>
                <w:shd w:val="clear" w:color="auto" w:fill="FFFFFF"/>
              </w:rPr>
              <w:t> Порядок накладення та стягнення штрафів за правопорушення у сфері забезпечення громадського порядку та громадської безпеки у зв'язку з підготовкою та проведенням футбольних матчів</w:t>
            </w:r>
          </w:p>
          <w:p w:rsidR="00027FB7" w:rsidRPr="00FD69B0" w:rsidRDefault="00027FB7"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027FB7" w:rsidRPr="00FD69B0" w:rsidRDefault="00027FB7" w:rsidP="00D73F29">
            <w:pPr>
              <w:pStyle w:val="a3"/>
              <w:ind w:firstLine="347"/>
              <w:jc w:val="both"/>
              <w:rPr>
                <w:rStyle w:val="rvts15"/>
                <w:rFonts w:ascii="Times New Roman" w:hAnsi="Times New Roman"/>
                <w:b/>
                <w:bCs/>
                <w:sz w:val="28"/>
                <w:szCs w:val="28"/>
                <w:shd w:val="clear" w:color="auto" w:fill="FFFFFF"/>
              </w:rPr>
            </w:pPr>
            <w:r w:rsidRPr="00FD69B0">
              <w:rPr>
                <w:rFonts w:ascii="Times New Roman" w:hAnsi="Times New Roman"/>
                <w:sz w:val="28"/>
                <w:szCs w:val="28"/>
                <w:shd w:val="clear" w:color="auto" w:fill="FFFFFF"/>
              </w:rPr>
              <w:t xml:space="preserve">6. У разі якщо штраф не сплачено у строки, встановлені частиною четвертою цієї статті, </w:t>
            </w:r>
            <w:r w:rsidRPr="00266FC8">
              <w:rPr>
                <w:rFonts w:ascii="Times New Roman" w:hAnsi="Times New Roman"/>
                <w:i/>
                <w:sz w:val="28"/>
                <w:szCs w:val="28"/>
                <w:shd w:val="clear" w:color="auto" w:fill="FFFFFF"/>
              </w:rPr>
              <w:t>примусове виконання постанови про накладення штрафу здійснюється Державною виконавчою службою в порядку, встановленому </w:t>
            </w:r>
            <w:hyperlink r:id="rId145" w:tgtFrame="_blank" w:history="1">
              <w:r w:rsidRPr="00266FC8">
                <w:rPr>
                  <w:rStyle w:val="a4"/>
                  <w:rFonts w:ascii="Times New Roman" w:hAnsi="Times New Roman"/>
                  <w:i/>
                  <w:color w:val="auto"/>
                  <w:sz w:val="28"/>
                  <w:szCs w:val="28"/>
                  <w:u w:val="none"/>
                  <w:shd w:val="clear" w:color="auto" w:fill="FFFFFF"/>
                </w:rPr>
                <w:t>Законом України</w:t>
              </w:r>
            </w:hyperlink>
            <w:r w:rsidRPr="00266FC8">
              <w:rPr>
                <w:rFonts w:ascii="Times New Roman" w:hAnsi="Times New Roman"/>
                <w:i/>
                <w:sz w:val="28"/>
                <w:szCs w:val="28"/>
                <w:shd w:val="clear" w:color="auto" w:fill="FFFFFF"/>
              </w:rPr>
              <w:t> </w:t>
            </w:r>
            <w:r w:rsidR="00454118" w:rsidRPr="00266FC8">
              <w:rPr>
                <w:rFonts w:ascii="Times New Roman" w:hAnsi="Times New Roman"/>
                <w:i/>
                <w:sz w:val="28"/>
                <w:szCs w:val="28"/>
                <w:shd w:val="clear" w:color="auto" w:fill="FFFFFF"/>
              </w:rPr>
              <w:t>»</w:t>
            </w:r>
            <w:r w:rsidRPr="00266FC8">
              <w:rPr>
                <w:rFonts w:ascii="Times New Roman" w:hAnsi="Times New Roman"/>
                <w:i/>
                <w:sz w:val="28"/>
                <w:szCs w:val="28"/>
                <w:shd w:val="clear" w:color="auto" w:fill="FFFFFF"/>
              </w:rPr>
              <w:t>Про виконавче провадження</w:t>
            </w:r>
            <w:r w:rsidR="00454118" w:rsidRPr="00266FC8">
              <w:rPr>
                <w:rFonts w:ascii="Times New Roman" w:hAnsi="Times New Roman"/>
                <w:i/>
                <w:sz w:val="28"/>
                <w:szCs w:val="28"/>
                <w:shd w:val="clear" w:color="auto" w:fill="FFFFFF"/>
              </w:rPr>
              <w:t>»</w:t>
            </w:r>
            <w:r w:rsidRPr="00266FC8">
              <w:rPr>
                <w:rFonts w:ascii="Times New Roman" w:hAnsi="Times New Roman"/>
                <w:i/>
                <w:sz w:val="28"/>
                <w:szCs w:val="28"/>
                <w:shd w:val="clear" w:color="auto" w:fill="FFFFFF"/>
              </w:rPr>
              <w:t>.</w:t>
            </w:r>
          </w:p>
        </w:tc>
        <w:tc>
          <w:tcPr>
            <w:tcW w:w="7746" w:type="dxa"/>
            <w:gridSpan w:val="3"/>
          </w:tcPr>
          <w:p w:rsidR="00027FB7" w:rsidRPr="00FD69B0" w:rsidRDefault="00027FB7"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22.</w:t>
            </w:r>
            <w:r w:rsidRPr="00FD69B0">
              <w:rPr>
                <w:rFonts w:ascii="Times New Roman" w:hAnsi="Times New Roman"/>
                <w:sz w:val="28"/>
                <w:szCs w:val="28"/>
                <w:shd w:val="clear" w:color="auto" w:fill="FFFFFF"/>
              </w:rPr>
              <w:t> Порядок накладення та стягнення штрафів за правопорушення у сфері забезпечення громадського порядку та громадської безпеки у зв'язку з підготовкою та проведенням футбольних матчів</w:t>
            </w:r>
          </w:p>
          <w:p w:rsidR="00027FB7" w:rsidRPr="00FD69B0" w:rsidRDefault="00027FB7"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027FB7" w:rsidRPr="00FD69B0" w:rsidRDefault="00027FB7" w:rsidP="00D73F29">
            <w:pPr>
              <w:pStyle w:val="a3"/>
              <w:ind w:firstLine="267"/>
              <w:jc w:val="both"/>
              <w:rPr>
                <w:rFonts w:ascii="Times New Roman" w:hAnsi="Times New Roman"/>
                <w:b/>
                <w:noProof/>
                <w:sz w:val="28"/>
                <w:szCs w:val="28"/>
              </w:rPr>
            </w:pPr>
            <w:r w:rsidRPr="00FD69B0">
              <w:rPr>
                <w:rFonts w:ascii="Times New Roman" w:hAnsi="Times New Roman"/>
                <w:sz w:val="28"/>
                <w:szCs w:val="28"/>
                <w:shd w:val="clear" w:color="auto" w:fill="FFFFFF"/>
              </w:rPr>
              <w:t xml:space="preserve">6. У разі якщо штраф не сплачено у строки, встановлені частиною четвертою цієї статті, </w:t>
            </w:r>
            <w:r w:rsidRPr="00FD69B0">
              <w:rPr>
                <w:rStyle w:val="rvts9"/>
                <w:rFonts w:ascii="Times New Roman" w:hAnsi="Times New Roman"/>
                <w:b/>
                <w:bCs/>
                <w:sz w:val="28"/>
                <w:szCs w:val="28"/>
                <w:shd w:val="clear" w:color="auto" w:fill="FFFFFF"/>
              </w:rPr>
              <w:t xml:space="preserve">постанова </w:t>
            </w:r>
            <w:r w:rsidRPr="00FD69B0">
              <w:rPr>
                <w:rFonts w:ascii="Times New Roman" w:hAnsi="Times New Roman"/>
                <w:b/>
                <w:sz w:val="28"/>
                <w:szCs w:val="28"/>
                <w:shd w:val="clear" w:color="auto" w:fill="FFFFFF"/>
              </w:rPr>
              <w:t>про накладення штрафу</w:t>
            </w:r>
            <w:r w:rsidRPr="00FD69B0">
              <w:rPr>
                <w:rStyle w:val="rvts9"/>
                <w:rFonts w:ascii="Times New Roman" w:hAnsi="Times New Roman"/>
                <w:b/>
                <w:bCs/>
                <w:sz w:val="28"/>
                <w:szCs w:val="28"/>
                <w:shd w:val="clear" w:color="auto" w:fill="FFFFFF"/>
              </w:rPr>
              <w:t xml:space="preserve"> вноситься</w:t>
            </w:r>
            <w:r w:rsidRPr="00FD69B0">
              <w:rPr>
                <w:rFonts w:ascii="Times New Roman" w:eastAsia="Times New Roman" w:hAnsi="Times New Roman"/>
                <w:b/>
                <w:bCs/>
                <w:sz w:val="28"/>
                <w:szCs w:val="28"/>
                <w:lang w:eastAsia="ru-RU"/>
              </w:rPr>
              <w:t xml:space="preserve"> до </w:t>
            </w:r>
            <w:r w:rsidRPr="00FD69B0">
              <w:rPr>
                <w:rFonts w:ascii="Times New Roman" w:hAnsi="Times New Roman"/>
                <w:b/>
                <w:sz w:val="28"/>
                <w:szCs w:val="28"/>
              </w:rPr>
              <w:t>Єдиного державного реєстру виконавчих документів</w:t>
            </w:r>
            <w:r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 xml:space="preserve">Про </w:t>
            </w:r>
            <w:r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Pr="00FD69B0">
              <w:rPr>
                <w:rFonts w:ascii="Times New Roman" w:hAnsi="Times New Roman"/>
                <w:b/>
                <w:sz w:val="28"/>
                <w:szCs w:val="28"/>
                <w:shd w:val="clear" w:color="auto" w:fill="FFFFFF"/>
              </w:rPr>
              <w:t>.</w:t>
            </w:r>
          </w:p>
        </w:tc>
      </w:tr>
      <w:tr w:rsidR="00FD69B0" w:rsidRPr="00FD69B0" w:rsidTr="00426D8E">
        <w:trPr>
          <w:trHeight w:val="632"/>
        </w:trPr>
        <w:tc>
          <w:tcPr>
            <w:tcW w:w="14913" w:type="dxa"/>
            <w:gridSpan w:val="4"/>
          </w:tcPr>
          <w:p w:rsidR="00C24959" w:rsidRPr="00FD69B0" w:rsidRDefault="005C53AB" w:rsidP="00922E7A">
            <w:pPr>
              <w:pStyle w:val="rvps7"/>
              <w:spacing w:before="0" w:beforeAutospacing="0" w:after="0" w:afterAutospacing="0"/>
              <w:ind w:left="450" w:right="450" w:firstLine="267"/>
              <w:jc w:val="center"/>
              <w:rPr>
                <w:b/>
                <w:noProof/>
                <w:sz w:val="28"/>
                <w:szCs w:val="28"/>
                <w:lang w:val="uk-UA"/>
              </w:rPr>
            </w:pPr>
            <w:r w:rsidRPr="00FD69B0">
              <w:rPr>
                <w:b/>
                <w:noProof/>
                <w:sz w:val="28"/>
                <w:szCs w:val="28"/>
                <w:lang w:val="uk-UA"/>
              </w:rPr>
              <w:t xml:space="preserve">Закон України </w:t>
            </w:r>
            <w:r w:rsidR="00454118">
              <w:rPr>
                <w:b/>
                <w:noProof/>
                <w:sz w:val="28"/>
                <w:szCs w:val="28"/>
                <w:lang w:val="uk-UA"/>
              </w:rPr>
              <w:t>«</w:t>
            </w:r>
            <w:r w:rsidRPr="00FD69B0">
              <w:rPr>
                <w:b/>
                <w:bCs/>
                <w:sz w:val="28"/>
                <w:szCs w:val="28"/>
                <w:shd w:val="clear" w:color="auto" w:fill="FFFFFF"/>
                <w:lang w:val="uk-UA"/>
              </w:rPr>
              <w:t>Про гарантії держави щодо виконання судових рішень</w:t>
            </w:r>
            <w:r w:rsidR="00454118">
              <w:rPr>
                <w:b/>
                <w:bCs/>
                <w:sz w:val="28"/>
                <w:szCs w:val="28"/>
                <w:shd w:val="clear" w:color="auto" w:fill="FFFFFF"/>
                <w:lang w:val="uk-UA"/>
              </w:rPr>
              <w:t>»</w:t>
            </w:r>
            <w:r w:rsidRPr="00FD69B0">
              <w:rPr>
                <w:b/>
                <w:bCs/>
                <w:sz w:val="28"/>
                <w:szCs w:val="28"/>
                <w:shd w:val="clear" w:color="auto" w:fill="FFFFFF"/>
                <w:lang w:val="uk-UA"/>
              </w:rPr>
              <w:t xml:space="preserve"> </w:t>
            </w:r>
          </w:p>
        </w:tc>
      </w:tr>
      <w:tr w:rsidR="00FD69B0" w:rsidRPr="00FD69B0" w:rsidTr="00426D8E">
        <w:trPr>
          <w:trHeight w:val="632"/>
        </w:trPr>
        <w:tc>
          <w:tcPr>
            <w:tcW w:w="7167" w:type="dxa"/>
          </w:tcPr>
          <w:p w:rsidR="005C53AB" w:rsidRPr="00FD69B0" w:rsidRDefault="005C53AB" w:rsidP="00D73F29">
            <w:pPr>
              <w:pStyle w:val="a3"/>
              <w:ind w:firstLine="347"/>
              <w:jc w:val="both"/>
              <w:rPr>
                <w:rFonts w:ascii="Times New Roman" w:hAnsi="Times New Roman"/>
                <w:b/>
                <w:sz w:val="28"/>
                <w:szCs w:val="28"/>
              </w:rPr>
            </w:pPr>
            <w:r w:rsidRPr="00FD69B0">
              <w:rPr>
                <w:rStyle w:val="rvts9"/>
                <w:rFonts w:ascii="Times New Roman" w:hAnsi="Times New Roman"/>
                <w:b/>
                <w:bCs/>
                <w:sz w:val="28"/>
                <w:szCs w:val="28"/>
              </w:rPr>
              <w:t xml:space="preserve">Стаття 1. </w:t>
            </w:r>
            <w:r w:rsidRPr="00FD69B0">
              <w:rPr>
                <w:rFonts w:ascii="Times New Roman" w:hAnsi="Times New Roman"/>
                <w:sz w:val="28"/>
                <w:szCs w:val="28"/>
              </w:rPr>
              <w:t>Загальні положення</w:t>
            </w:r>
          </w:p>
          <w:p w:rsidR="005C53AB" w:rsidRPr="00FD69B0" w:rsidRDefault="005C53AB" w:rsidP="00D73F29">
            <w:pPr>
              <w:pStyle w:val="a3"/>
              <w:ind w:firstLine="347"/>
              <w:jc w:val="both"/>
              <w:rPr>
                <w:rFonts w:ascii="Times New Roman" w:hAnsi="Times New Roman"/>
                <w:sz w:val="28"/>
                <w:szCs w:val="28"/>
              </w:rPr>
            </w:pPr>
            <w:bookmarkStart w:id="133" w:name="n6"/>
            <w:bookmarkEnd w:id="133"/>
            <w:r w:rsidRPr="00FD69B0">
              <w:rPr>
                <w:rFonts w:ascii="Times New Roman" w:hAnsi="Times New Roman"/>
                <w:sz w:val="28"/>
                <w:szCs w:val="28"/>
              </w:rPr>
              <w:t>1. Цей Закон встановлює гарантії держави щодо виконання судових рішень та</w:t>
            </w:r>
            <w:bookmarkStart w:id="134" w:name="w1_2"/>
            <w:r w:rsidRPr="00FD69B0">
              <w:rPr>
                <w:rFonts w:ascii="Times New Roman" w:hAnsi="Times New Roman"/>
                <w:sz w:val="28"/>
                <w:szCs w:val="28"/>
              </w:rPr>
              <w:t xml:space="preserve"> </w:t>
            </w:r>
            <w:hyperlink r:id="rId146" w:anchor="w1_3" w:history="1">
              <w:r w:rsidRPr="00FD69B0">
                <w:rPr>
                  <w:rStyle w:val="a4"/>
                  <w:rFonts w:ascii="Times New Roman" w:hAnsi="Times New Roman"/>
                  <w:color w:val="auto"/>
                  <w:sz w:val="28"/>
                  <w:szCs w:val="28"/>
                  <w:u w:val="none"/>
                </w:rPr>
                <w:t>виконав</w:t>
              </w:r>
            </w:hyperlink>
            <w:bookmarkEnd w:id="134"/>
            <w:r w:rsidRPr="00FD69B0">
              <w:rPr>
                <w:rFonts w:ascii="Times New Roman" w:hAnsi="Times New Roman"/>
                <w:sz w:val="28"/>
                <w:szCs w:val="28"/>
              </w:rPr>
              <w:t>чих документів, визначених</w:t>
            </w:r>
            <w:bookmarkStart w:id="135" w:name="w1_3"/>
            <w:r w:rsidRPr="00FD69B0">
              <w:rPr>
                <w:rFonts w:ascii="Times New Roman" w:hAnsi="Times New Roman"/>
                <w:sz w:val="28"/>
                <w:szCs w:val="28"/>
              </w:rPr>
              <w:t xml:space="preserve"> </w:t>
            </w:r>
            <w:r w:rsidRPr="00266FC8">
              <w:rPr>
                <w:rFonts w:ascii="Times New Roman" w:hAnsi="Times New Roman"/>
                <w:i/>
                <w:sz w:val="28"/>
                <w:szCs w:val="28"/>
              </w:rPr>
              <w:t xml:space="preserve">Законом України </w:t>
            </w:r>
            <w:r w:rsidR="00454118" w:rsidRPr="00266FC8">
              <w:rPr>
                <w:rFonts w:ascii="Times New Roman" w:hAnsi="Times New Roman"/>
                <w:i/>
                <w:sz w:val="28"/>
                <w:szCs w:val="28"/>
              </w:rPr>
              <w:t>«</w:t>
            </w:r>
            <w:r w:rsidRPr="00266FC8">
              <w:rPr>
                <w:rFonts w:ascii="Times New Roman" w:hAnsi="Times New Roman"/>
                <w:i/>
                <w:sz w:val="28"/>
                <w:szCs w:val="28"/>
              </w:rPr>
              <w:t xml:space="preserve">Про </w:t>
            </w:r>
            <w:hyperlink r:id="rId147" w:anchor="w1_4" w:history="1">
              <w:r w:rsidRPr="00266FC8">
                <w:rPr>
                  <w:rStyle w:val="a4"/>
                  <w:rFonts w:ascii="Times New Roman" w:hAnsi="Times New Roman"/>
                  <w:i/>
                  <w:color w:val="auto"/>
                  <w:sz w:val="28"/>
                  <w:szCs w:val="28"/>
                  <w:u w:val="none"/>
                </w:rPr>
                <w:t>виконав</w:t>
              </w:r>
            </w:hyperlink>
            <w:bookmarkEnd w:id="135"/>
            <w:r w:rsidRPr="00266FC8">
              <w:rPr>
                <w:rFonts w:ascii="Times New Roman" w:hAnsi="Times New Roman"/>
                <w:i/>
                <w:sz w:val="28"/>
                <w:szCs w:val="28"/>
              </w:rPr>
              <w:t>че провадження</w:t>
            </w:r>
            <w:r w:rsidR="00454118" w:rsidRPr="00266FC8">
              <w:rPr>
                <w:rFonts w:ascii="Times New Roman" w:hAnsi="Times New Roman"/>
                <w:i/>
                <w:sz w:val="28"/>
                <w:szCs w:val="28"/>
              </w:rPr>
              <w:t>»</w:t>
            </w:r>
            <w:r w:rsidRPr="00266FC8">
              <w:rPr>
                <w:rFonts w:ascii="Times New Roman" w:hAnsi="Times New Roman"/>
                <w:i/>
                <w:sz w:val="28"/>
                <w:szCs w:val="28"/>
              </w:rPr>
              <w:t xml:space="preserve"> </w:t>
            </w:r>
            <w:r w:rsidRPr="00FD69B0">
              <w:rPr>
                <w:rFonts w:ascii="Times New Roman" w:hAnsi="Times New Roman"/>
                <w:sz w:val="28"/>
                <w:szCs w:val="28"/>
              </w:rPr>
              <w:t>(далі - рішення суду), та особливості їх виконання.</w:t>
            </w:r>
          </w:p>
          <w:p w:rsidR="005C53AB" w:rsidRPr="00FD69B0" w:rsidRDefault="005C53AB" w:rsidP="00D73F29">
            <w:pPr>
              <w:pStyle w:val="a3"/>
              <w:ind w:firstLine="347"/>
              <w:jc w:val="both"/>
              <w:rPr>
                <w:rFonts w:ascii="Times New Roman" w:hAnsi="Times New Roman"/>
                <w:b/>
                <w:sz w:val="28"/>
                <w:szCs w:val="28"/>
              </w:rPr>
            </w:pPr>
            <w:bookmarkStart w:id="136" w:name="n7"/>
            <w:bookmarkEnd w:id="136"/>
            <w:r w:rsidRPr="00FD69B0">
              <w:rPr>
                <w:rFonts w:ascii="Times New Roman" w:hAnsi="Times New Roman"/>
                <w:sz w:val="28"/>
                <w:szCs w:val="28"/>
              </w:rPr>
              <w:t xml:space="preserve">2. Терміни в цьому Законі вживаються у значенні, наведеному в </w:t>
            </w:r>
            <w:hyperlink r:id="rId148" w:tgtFrame="_blank" w:history="1">
              <w:r w:rsidRPr="00FD69B0">
                <w:rPr>
                  <w:rStyle w:val="a4"/>
                  <w:rFonts w:ascii="Times New Roman" w:hAnsi="Times New Roman"/>
                  <w:color w:val="auto"/>
                  <w:sz w:val="28"/>
                  <w:szCs w:val="28"/>
                  <w:u w:val="none"/>
                </w:rPr>
                <w:t>Бюджетному кодексі України</w:t>
              </w:r>
            </w:hyperlink>
            <w:r w:rsidRPr="00FD69B0">
              <w:rPr>
                <w:rFonts w:ascii="Times New Roman" w:hAnsi="Times New Roman"/>
                <w:sz w:val="28"/>
                <w:szCs w:val="28"/>
              </w:rPr>
              <w:t xml:space="preserve"> і </w:t>
            </w:r>
            <w:bookmarkStart w:id="137" w:name="w1_4"/>
            <w:r w:rsidRPr="00266FC8">
              <w:rPr>
                <w:rFonts w:ascii="Times New Roman" w:hAnsi="Times New Roman"/>
                <w:i/>
                <w:sz w:val="28"/>
                <w:szCs w:val="28"/>
              </w:rPr>
              <w:t xml:space="preserve">Законі України </w:t>
            </w:r>
            <w:r w:rsidR="00454118" w:rsidRPr="00266FC8">
              <w:rPr>
                <w:rFonts w:ascii="Times New Roman" w:hAnsi="Times New Roman"/>
                <w:i/>
                <w:sz w:val="28"/>
                <w:szCs w:val="28"/>
              </w:rPr>
              <w:t>«</w:t>
            </w:r>
            <w:r w:rsidRPr="00266FC8">
              <w:rPr>
                <w:rFonts w:ascii="Times New Roman" w:hAnsi="Times New Roman"/>
                <w:i/>
                <w:sz w:val="28"/>
                <w:szCs w:val="28"/>
              </w:rPr>
              <w:t xml:space="preserve">Про </w:t>
            </w:r>
            <w:hyperlink r:id="rId149" w:anchor="w1_5" w:history="1">
              <w:r w:rsidRPr="00266FC8">
                <w:rPr>
                  <w:rStyle w:val="a4"/>
                  <w:rFonts w:ascii="Times New Roman" w:hAnsi="Times New Roman"/>
                  <w:i/>
                  <w:color w:val="auto"/>
                  <w:sz w:val="28"/>
                  <w:szCs w:val="28"/>
                  <w:u w:val="none"/>
                </w:rPr>
                <w:t>виконав</w:t>
              </w:r>
            </w:hyperlink>
            <w:bookmarkEnd w:id="137"/>
            <w:r w:rsidRPr="00266FC8">
              <w:rPr>
                <w:rFonts w:ascii="Times New Roman" w:hAnsi="Times New Roman"/>
                <w:i/>
                <w:sz w:val="28"/>
                <w:szCs w:val="28"/>
              </w:rPr>
              <w:t>че провадження</w:t>
            </w:r>
            <w:r w:rsidR="00454118" w:rsidRPr="00266FC8">
              <w:rPr>
                <w:rFonts w:ascii="Times New Roman" w:hAnsi="Times New Roman"/>
                <w:i/>
                <w:sz w:val="28"/>
                <w:szCs w:val="28"/>
              </w:rPr>
              <w:t>»</w:t>
            </w:r>
            <w:r w:rsidRPr="00266FC8">
              <w:rPr>
                <w:rFonts w:ascii="Times New Roman" w:hAnsi="Times New Roman"/>
                <w:i/>
                <w:sz w:val="28"/>
                <w:szCs w:val="28"/>
              </w:rPr>
              <w:t>.</w:t>
            </w:r>
          </w:p>
        </w:tc>
        <w:tc>
          <w:tcPr>
            <w:tcW w:w="7746" w:type="dxa"/>
            <w:gridSpan w:val="3"/>
          </w:tcPr>
          <w:p w:rsidR="00DB71A3" w:rsidRPr="00FD69B0" w:rsidRDefault="00DB71A3" w:rsidP="00D73F29">
            <w:pPr>
              <w:pStyle w:val="a3"/>
              <w:ind w:firstLine="267"/>
              <w:jc w:val="both"/>
              <w:rPr>
                <w:rFonts w:ascii="Times New Roman" w:hAnsi="Times New Roman"/>
                <w:b/>
                <w:sz w:val="28"/>
                <w:szCs w:val="28"/>
              </w:rPr>
            </w:pPr>
            <w:r w:rsidRPr="00FD69B0">
              <w:rPr>
                <w:rStyle w:val="rvts9"/>
                <w:rFonts w:ascii="Times New Roman" w:hAnsi="Times New Roman"/>
                <w:b/>
                <w:bCs/>
                <w:sz w:val="28"/>
                <w:szCs w:val="28"/>
              </w:rPr>
              <w:t xml:space="preserve">Стаття 1. </w:t>
            </w:r>
            <w:r w:rsidRPr="00FD69B0">
              <w:rPr>
                <w:rFonts w:ascii="Times New Roman" w:hAnsi="Times New Roman"/>
                <w:sz w:val="28"/>
                <w:szCs w:val="28"/>
              </w:rPr>
              <w:t>Загальні положення</w:t>
            </w:r>
          </w:p>
          <w:p w:rsidR="00DB71A3" w:rsidRPr="00FD69B0" w:rsidRDefault="00DB71A3" w:rsidP="00D73F29">
            <w:pPr>
              <w:pStyle w:val="a3"/>
              <w:ind w:firstLine="267"/>
              <w:jc w:val="both"/>
              <w:rPr>
                <w:rFonts w:ascii="Times New Roman" w:hAnsi="Times New Roman"/>
                <w:sz w:val="28"/>
                <w:szCs w:val="28"/>
              </w:rPr>
            </w:pPr>
            <w:r w:rsidRPr="00FD69B0">
              <w:rPr>
                <w:rFonts w:ascii="Times New Roman" w:hAnsi="Times New Roman"/>
                <w:sz w:val="28"/>
                <w:szCs w:val="28"/>
              </w:rPr>
              <w:t xml:space="preserve">1. Цей Закон встановлює гарантії держави щодо виконання судових рішень та </w:t>
            </w:r>
            <w:hyperlink r:id="rId150" w:anchor="w1_3"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 xml:space="preserve">чих документів, визначених </w:t>
            </w:r>
            <w:r w:rsidRPr="00FD69B0">
              <w:rPr>
                <w:rFonts w:ascii="Times New Roman" w:hAnsi="Times New Roman"/>
                <w:b/>
                <w:sz w:val="28"/>
                <w:szCs w:val="28"/>
              </w:rPr>
              <w:t xml:space="preserve">Законом України </w:t>
            </w:r>
            <w:r w:rsidR="00454118">
              <w:rPr>
                <w:rFonts w:ascii="Times New Roman" w:hAnsi="Times New Roman"/>
                <w:b/>
                <w:sz w:val="28"/>
                <w:szCs w:val="28"/>
              </w:rPr>
              <w:t>«</w:t>
            </w:r>
            <w:r w:rsidRPr="00FD69B0">
              <w:rPr>
                <w:rFonts w:ascii="Times New Roman" w:hAnsi="Times New Roman"/>
                <w:b/>
                <w:sz w:val="28"/>
                <w:szCs w:val="28"/>
              </w:rPr>
              <w:t>Про примусове виконання рішень</w:t>
            </w:r>
            <w:r w:rsidR="00454118">
              <w:rPr>
                <w:rFonts w:ascii="Times New Roman" w:hAnsi="Times New Roman"/>
                <w:b/>
                <w:sz w:val="28"/>
                <w:szCs w:val="28"/>
              </w:rPr>
              <w:t>»</w:t>
            </w:r>
            <w:r w:rsidRPr="00FD69B0">
              <w:rPr>
                <w:rFonts w:ascii="Times New Roman" w:hAnsi="Times New Roman"/>
                <w:sz w:val="28"/>
                <w:szCs w:val="28"/>
              </w:rPr>
              <w:t xml:space="preserve"> (далі - рішення суду), та особливості їх виконання.</w:t>
            </w:r>
          </w:p>
          <w:p w:rsidR="00266FC8" w:rsidRDefault="00266FC8" w:rsidP="00922E7A">
            <w:pPr>
              <w:pStyle w:val="a3"/>
              <w:ind w:firstLine="267"/>
              <w:jc w:val="both"/>
              <w:rPr>
                <w:rFonts w:ascii="Times New Roman" w:hAnsi="Times New Roman"/>
                <w:sz w:val="28"/>
                <w:szCs w:val="28"/>
              </w:rPr>
            </w:pPr>
          </w:p>
          <w:p w:rsidR="005C53AB" w:rsidRPr="00FD69B0" w:rsidRDefault="00DB71A3" w:rsidP="00922E7A">
            <w:pPr>
              <w:pStyle w:val="a3"/>
              <w:ind w:firstLine="267"/>
              <w:jc w:val="both"/>
              <w:rPr>
                <w:rFonts w:ascii="Times New Roman" w:hAnsi="Times New Roman"/>
                <w:b/>
                <w:noProof/>
                <w:sz w:val="28"/>
                <w:szCs w:val="28"/>
              </w:rPr>
            </w:pPr>
            <w:r w:rsidRPr="00FD69B0">
              <w:rPr>
                <w:rFonts w:ascii="Times New Roman" w:hAnsi="Times New Roman"/>
                <w:sz w:val="28"/>
                <w:szCs w:val="28"/>
              </w:rPr>
              <w:t xml:space="preserve">2. Терміни в цьому Законі вживаються у значенні, наведеному в </w:t>
            </w:r>
            <w:hyperlink r:id="rId151" w:tgtFrame="_blank" w:history="1">
              <w:r w:rsidRPr="00FD69B0">
                <w:rPr>
                  <w:rStyle w:val="a4"/>
                  <w:rFonts w:ascii="Times New Roman" w:hAnsi="Times New Roman"/>
                  <w:color w:val="auto"/>
                  <w:sz w:val="28"/>
                  <w:szCs w:val="28"/>
                  <w:u w:val="none"/>
                </w:rPr>
                <w:t>Бюджетному кодексі України</w:t>
              </w:r>
            </w:hyperlink>
            <w:r w:rsidRPr="00FD69B0">
              <w:rPr>
                <w:rFonts w:ascii="Times New Roman" w:hAnsi="Times New Roman"/>
                <w:sz w:val="28"/>
                <w:szCs w:val="28"/>
              </w:rPr>
              <w:t xml:space="preserve"> і </w:t>
            </w:r>
            <w:r w:rsidRPr="00FD69B0">
              <w:rPr>
                <w:rFonts w:ascii="Times New Roman" w:hAnsi="Times New Roman"/>
                <w:b/>
                <w:sz w:val="28"/>
                <w:szCs w:val="28"/>
              </w:rPr>
              <w:t xml:space="preserve">Законі України </w:t>
            </w:r>
            <w:r w:rsidR="00454118">
              <w:rPr>
                <w:rFonts w:ascii="Times New Roman" w:hAnsi="Times New Roman"/>
                <w:b/>
                <w:sz w:val="28"/>
                <w:szCs w:val="28"/>
              </w:rPr>
              <w:t>«</w:t>
            </w:r>
            <w:r w:rsidRPr="00FD69B0">
              <w:rPr>
                <w:rFonts w:ascii="Times New Roman" w:hAnsi="Times New Roman"/>
                <w:b/>
                <w:sz w:val="28"/>
                <w:szCs w:val="28"/>
              </w:rPr>
              <w:t xml:space="preserve">Про примусове виконання рішень </w:t>
            </w:r>
            <w:r w:rsidR="00454118">
              <w:rPr>
                <w:rFonts w:ascii="Times New Roman" w:hAnsi="Times New Roman"/>
                <w:b/>
                <w:sz w:val="28"/>
                <w:szCs w:val="28"/>
              </w:rPr>
              <w:t>«</w:t>
            </w:r>
            <w:r w:rsidRPr="00FD69B0">
              <w:rPr>
                <w:rFonts w:ascii="Times New Roman" w:hAnsi="Times New Roman"/>
                <w:sz w:val="28"/>
                <w:szCs w:val="28"/>
              </w:rPr>
              <w:t>.</w:t>
            </w:r>
          </w:p>
        </w:tc>
      </w:tr>
      <w:tr w:rsidR="00FD69B0" w:rsidRPr="00FD69B0" w:rsidTr="00426D8E">
        <w:trPr>
          <w:trHeight w:val="632"/>
        </w:trPr>
        <w:tc>
          <w:tcPr>
            <w:tcW w:w="7167" w:type="dxa"/>
          </w:tcPr>
          <w:p w:rsidR="00A36D86" w:rsidRPr="00FD69B0" w:rsidRDefault="00A36D86" w:rsidP="00D73F29">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t>Стаття 3.</w:t>
            </w:r>
            <w:r w:rsidRPr="00FD69B0">
              <w:rPr>
                <w:rFonts w:ascii="Times New Roman" w:eastAsia="Times New Roman" w:hAnsi="Times New Roman"/>
                <w:sz w:val="28"/>
                <w:szCs w:val="28"/>
                <w:lang w:eastAsia="uk-UA"/>
              </w:rPr>
              <w:t> Особливості виконання рішень суду про стягнення коштів з державного органу</w:t>
            </w:r>
          </w:p>
          <w:p w:rsidR="00A36D86" w:rsidRPr="00FD69B0" w:rsidRDefault="00A36D86" w:rsidP="00922E7A">
            <w:pPr>
              <w:shd w:val="clear" w:color="auto" w:fill="FFFFFF"/>
              <w:spacing w:after="0" w:line="240" w:lineRule="auto"/>
              <w:ind w:firstLine="347"/>
              <w:jc w:val="both"/>
              <w:rPr>
                <w:rFonts w:ascii="Times New Roman" w:eastAsia="Times New Roman" w:hAnsi="Times New Roman"/>
                <w:sz w:val="28"/>
                <w:szCs w:val="28"/>
                <w:lang w:eastAsia="uk-UA"/>
              </w:rPr>
            </w:pPr>
            <w:bookmarkStart w:id="138" w:name="n16"/>
            <w:bookmarkEnd w:id="138"/>
            <w:r w:rsidRPr="00FD69B0">
              <w:rPr>
                <w:rFonts w:ascii="Times New Roman" w:eastAsia="Times New Roman" w:hAnsi="Times New Roman"/>
                <w:sz w:val="28"/>
                <w:szCs w:val="28"/>
                <w:lang w:eastAsia="uk-UA"/>
              </w:rPr>
              <w:t xml:space="preserve">1. Виконання рішень суду про стягнення коштів, боржником за якими є державний орган, здійснюється </w:t>
            </w:r>
            <w:r w:rsidRPr="00FD69B0">
              <w:rPr>
                <w:rFonts w:ascii="Times New Roman" w:eastAsia="Times New Roman" w:hAnsi="Times New Roman"/>
                <w:sz w:val="28"/>
                <w:szCs w:val="28"/>
                <w:lang w:eastAsia="uk-UA"/>
              </w:rPr>
              <w:lastRenderedPageBreak/>
              <w:t>центральним органом виконавчої влади, що реалізує державну політику у сфері казначейського обслуговування бюджетних коштів, в межах відповідних бюджетних призначень шляхом списання коштів з рахунків такого державного органу, а в разі відсутності у зазначеного державного органу відповідних призначень - за рахунок коштів, передбачених за бюджетною програмою для забе</w:t>
            </w:r>
            <w:r w:rsidR="00922E7A" w:rsidRPr="00FD69B0">
              <w:rPr>
                <w:rFonts w:ascii="Times New Roman" w:eastAsia="Times New Roman" w:hAnsi="Times New Roman"/>
                <w:sz w:val="28"/>
                <w:szCs w:val="28"/>
                <w:lang w:eastAsia="uk-UA"/>
              </w:rPr>
              <w:t>зпечення виконання рішень суду.</w:t>
            </w:r>
          </w:p>
          <w:p w:rsidR="005C53AB" w:rsidRPr="00FD69B0" w:rsidRDefault="005C53AB" w:rsidP="00D73F29">
            <w:pPr>
              <w:pStyle w:val="a3"/>
              <w:ind w:firstLine="347"/>
              <w:jc w:val="both"/>
              <w:rPr>
                <w:rFonts w:ascii="Times New Roman" w:hAnsi="Times New Roman"/>
                <w:b/>
                <w:sz w:val="28"/>
                <w:szCs w:val="28"/>
              </w:rPr>
            </w:pPr>
            <w:r w:rsidRPr="00FD69B0">
              <w:rPr>
                <w:rFonts w:ascii="Times New Roman" w:hAnsi="Times New Roman"/>
                <w:sz w:val="28"/>
                <w:szCs w:val="28"/>
                <w:shd w:val="clear" w:color="auto" w:fill="FFFFFF"/>
              </w:rPr>
              <w:t xml:space="preserve">2. Стягувач за рішенням суду про стягнення коштів з державного органу звертається до центрального органу </w:t>
            </w:r>
            <w:hyperlink r:id="rId152" w:anchor="w1_7"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 xml:space="preserve">чої влади, що реалізує державну політику у сфері казначейського обслуговування бюджетних коштів, у строки, встановлені </w:t>
            </w:r>
            <w:hyperlink r:id="rId153" w:tgtFrame="_blank" w:history="1">
              <w:r w:rsidRPr="00266FC8">
                <w:rPr>
                  <w:rStyle w:val="a4"/>
                  <w:rFonts w:ascii="Times New Roman" w:hAnsi="Times New Roman"/>
                  <w:i/>
                  <w:color w:val="auto"/>
                  <w:sz w:val="28"/>
                  <w:szCs w:val="28"/>
                  <w:u w:val="none"/>
                  <w:shd w:val="clear" w:color="auto" w:fill="FFFFFF"/>
                </w:rPr>
                <w:t xml:space="preserve">Законом України </w:t>
              </w:r>
              <w:r w:rsidR="00454118" w:rsidRPr="00266FC8">
                <w:rPr>
                  <w:rStyle w:val="a4"/>
                  <w:rFonts w:ascii="Times New Roman" w:hAnsi="Times New Roman"/>
                  <w:i/>
                  <w:color w:val="auto"/>
                  <w:sz w:val="28"/>
                  <w:szCs w:val="28"/>
                  <w:u w:val="none"/>
                  <w:shd w:val="clear" w:color="auto" w:fill="FFFFFF"/>
                </w:rPr>
                <w:t>«</w:t>
              </w:r>
              <w:r w:rsidRPr="00266FC8">
                <w:rPr>
                  <w:rStyle w:val="a4"/>
                  <w:rFonts w:ascii="Times New Roman" w:hAnsi="Times New Roman"/>
                  <w:i/>
                  <w:color w:val="auto"/>
                  <w:sz w:val="28"/>
                  <w:szCs w:val="28"/>
                  <w:u w:val="none"/>
                  <w:shd w:val="clear" w:color="auto" w:fill="FFFFFF"/>
                </w:rPr>
                <w:t>Про</w:t>
              </w:r>
            </w:hyperlink>
            <w:r w:rsidRPr="00266FC8">
              <w:rPr>
                <w:rFonts w:ascii="Times New Roman" w:hAnsi="Times New Roman"/>
                <w:i/>
                <w:sz w:val="28"/>
                <w:szCs w:val="28"/>
              </w:rPr>
              <w:t xml:space="preserve"> </w:t>
            </w:r>
            <w:hyperlink r:id="rId154" w:anchor="w1_8" w:history="1">
              <w:r w:rsidRPr="00266FC8">
                <w:rPr>
                  <w:rStyle w:val="a4"/>
                  <w:rFonts w:ascii="Times New Roman" w:hAnsi="Times New Roman"/>
                  <w:i/>
                  <w:color w:val="auto"/>
                  <w:sz w:val="28"/>
                  <w:szCs w:val="28"/>
                  <w:u w:val="none"/>
                </w:rPr>
                <w:t>виконав</w:t>
              </w:r>
            </w:hyperlink>
            <w:r w:rsidRPr="00266FC8">
              <w:rPr>
                <w:rFonts w:ascii="Times New Roman" w:hAnsi="Times New Roman"/>
                <w:i/>
                <w:sz w:val="28"/>
                <w:szCs w:val="28"/>
                <w:shd w:val="clear" w:color="auto" w:fill="FFFFFF"/>
              </w:rPr>
              <w:t>че провадження</w:t>
            </w:r>
            <w:r w:rsidR="00454118" w:rsidRPr="00266FC8">
              <w:rPr>
                <w:rFonts w:ascii="Times New Roman" w:hAnsi="Times New Roman"/>
                <w:i/>
                <w:sz w:val="28"/>
                <w:szCs w:val="28"/>
                <w:shd w:val="clear" w:color="auto" w:fill="FFFFFF"/>
              </w:rPr>
              <w:t>»</w:t>
            </w:r>
            <w:r w:rsidRPr="00266FC8">
              <w:rPr>
                <w:rFonts w:ascii="Times New Roman" w:hAnsi="Times New Roman"/>
                <w:i/>
                <w:sz w:val="28"/>
                <w:szCs w:val="28"/>
                <w:shd w:val="clear" w:color="auto" w:fill="FFFFFF"/>
              </w:rPr>
              <w:t>,</w:t>
            </w:r>
            <w:r w:rsidRPr="00FD69B0">
              <w:rPr>
                <w:rFonts w:ascii="Times New Roman" w:hAnsi="Times New Roman"/>
                <w:sz w:val="28"/>
                <w:szCs w:val="28"/>
                <w:shd w:val="clear" w:color="auto" w:fill="FFFFFF"/>
              </w:rPr>
              <w:t xml:space="preserve"> із заявою про виконання рішення суду.</w:t>
            </w:r>
          </w:p>
        </w:tc>
        <w:tc>
          <w:tcPr>
            <w:tcW w:w="7746" w:type="dxa"/>
            <w:gridSpan w:val="3"/>
          </w:tcPr>
          <w:p w:rsidR="00A36D86" w:rsidRPr="00FD69B0" w:rsidRDefault="00A36D86" w:rsidP="00D73F29">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b/>
                <w:bCs/>
                <w:sz w:val="28"/>
                <w:szCs w:val="28"/>
                <w:lang w:eastAsia="uk-UA"/>
              </w:rPr>
              <w:lastRenderedPageBreak/>
              <w:t>Стаття 3.</w:t>
            </w:r>
            <w:r w:rsidRPr="00FD69B0">
              <w:rPr>
                <w:rFonts w:ascii="Times New Roman" w:eastAsia="Times New Roman" w:hAnsi="Times New Roman"/>
                <w:sz w:val="28"/>
                <w:szCs w:val="28"/>
                <w:lang w:eastAsia="uk-UA"/>
              </w:rPr>
              <w:t> Особливості виконання рішень суду про стягнення коштів з державного органу</w:t>
            </w:r>
          </w:p>
          <w:p w:rsidR="00A36D86" w:rsidRPr="00FD69B0" w:rsidRDefault="00A36D86" w:rsidP="00922E7A">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 xml:space="preserve">1. Виконання рішень суду про стягнення коштів, боржником за якими є державний орган </w:t>
            </w:r>
            <w:r w:rsidRPr="00FD69B0">
              <w:rPr>
                <w:rFonts w:ascii="Times New Roman" w:eastAsia="Times New Roman" w:hAnsi="Times New Roman"/>
                <w:b/>
                <w:sz w:val="28"/>
                <w:szCs w:val="28"/>
                <w:lang w:eastAsia="uk-UA"/>
              </w:rPr>
              <w:t>(</w:t>
            </w:r>
            <w:r w:rsidRPr="00FD69B0">
              <w:rPr>
                <w:rFonts w:ascii="Times New Roman" w:hAnsi="Times New Roman"/>
                <w:b/>
                <w:sz w:val="28"/>
                <w:szCs w:val="28"/>
              </w:rPr>
              <w:t xml:space="preserve">крім Пенсійного фонду України </w:t>
            </w:r>
            <w:r w:rsidRPr="00FD69B0">
              <w:rPr>
                <w:rFonts w:ascii="Times New Roman" w:hAnsi="Times New Roman"/>
                <w:b/>
                <w:sz w:val="28"/>
                <w:szCs w:val="28"/>
              </w:rPr>
              <w:lastRenderedPageBreak/>
              <w:t>або його територіальних органів)</w:t>
            </w:r>
            <w:r w:rsidRPr="00FD69B0">
              <w:rPr>
                <w:rFonts w:ascii="Times New Roman" w:hAnsi="Times New Roman"/>
                <w:sz w:val="28"/>
                <w:szCs w:val="28"/>
              </w:rPr>
              <w:t>,</w:t>
            </w:r>
            <w:r w:rsidRPr="00FD69B0">
              <w:rPr>
                <w:rFonts w:ascii="Times New Roman" w:eastAsia="Times New Roman" w:hAnsi="Times New Roman"/>
                <w:sz w:val="28"/>
                <w:szCs w:val="28"/>
                <w:lang w:eastAsia="uk-UA"/>
              </w:rPr>
              <w:t xml:space="preserve"> здійснюється центральним органом виконавчої влади, що реалізує державну політику у сфері казначейського обслуговування бюджетних коштів, в межах відповідних бюджетних призначень шляхом списання коштів з рахунків такого державного органу, а в разі відсутності у зазначеного державного органу відповідних призначень - за рахунок коштів, передбачених за бюджетною програмою для забе</w:t>
            </w:r>
            <w:r w:rsidR="00922E7A" w:rsidRPr="00FD69B0">
              <w:rPr>
                <w:rFonts w:ascii="Times New Roman" w:eastAsia="Times New Roman" w:hAnsi="Times New Roman"/>
                <w:sz w:val="28"/>
                <w:szCs w:val="28"/>
                <w:lang w:eastAsia="uk-UA"/>
              </w:rPr>
              <w:t>зпечення виконання рішень суду.</w:t>
            </w:r>
          </w:p>
          <w:p w:rsidR="005C53AB" w:rsidRPr="00FD69B0" w:rsidRDefault="00A36D86" w:rsidP="00922E7A">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 xml:space="preserve">2. Стягувач за рішенням суду про стягнення коштів з державного органу </w:t>
            </w:r>
            <w:r w:rsidRPr="00FD69B0">
              <w:rPr>
                <w:rFonts w:ascii="Times New Roman" w:eastAsia="Times New Roman" w:hAnsi="Times New Roman"/>
                <w:b/>
                <w:sz w:val="28"/>
                <w:szCs w:val="28"/>
                <w:lang w:eastAsia="uk-UA"/>
              </w:rPr>
              <w:t>(</w:t>
            </w:r>
            <w:r w:rsidRPr="00FD69B0">
              <w:rPr>
                <w:rFonts w:ascii="Times New Roman" w:hAnsi="Times New Roman"/>
                <w:b/>
                <w:sz w:val="28"/>
                <w:szCs w:val="28"/>
              </w:rPr>
              <w:t>крім Пенсійного фонду України або його територіальних органів)</w:t>
            </w:r>
            <w:r w:rsidRPr="00FD69B0">
              <w:rPr>
                <w:rFonts w:ascii="Times New Roman" w:eastAsia="Times New Roman" w:hAnsi="Times New Roman"/>
                <w:sz w:val="28"/>
                <w:szCs w:val="28"/>
                <w:lang w:eastAsia="uk-UA"/>
              </w:rPr>
              <w:t xml:space="preserve"> звертається до центрального органу виконавчої влади, що реалізує державну політику у сфері казначейського обслуговування бюджетних коштів, у строки, встановлені </w:t>
            </w:r>
            <w:r w:rsidRPr="00FD69B0">
              <w:rPr>
                <w:rFonts w:ascii="Times New Roman" w:eastAsia="Times New Roman" w:hAnsi="Times New Roman"/>
                <w:b/>
                <w:sz w:val="28"/>
                <w:szCs w:val="28"/>
                <w:lang w:eastAsia="uk-UA"/>
              </w:rPr>
              <w:t xml:space="preserve">Законом України </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Про примусове виконання рішень</w:t>
            </w:r>
            <w:r w:rsidR="00454118">
              <w:rPr>
                <w:rFonts w:ascii="Times New Roman" w:eastAsia="Times New Roman" w:hAnsi="Times New Roman"/>
                <w:b/>
                <w:sz w:val="28"/>
                <w:szCs w:val="28"/>
                <w:lang w:eastAsia="uk-UA"/>
              </w:rPr>
              <w:t>»</w:t>
            </w:r>
            <w:r w:rsidRPr="00FD69B0">
              <w:rPr>
                <w:rFonts w:ascii="Times New Roman" w:eastAsia="Times New Roman" w:hAnsi="Times New Roman"/>
                <w:sz w:val="28"/>
                <w:szCs w:val="28"/>
                <w:lang w:eastAsia="uk-UA"/>
              </w:rPr>
              <w:t>, із зая</w:t>
            </w:r>
            <w:r w:rsidR="00922E7A" w:rsidRPr="00FD69B0">
              <w:rPr>
                <w:rFonts w:ascii="Times New Roman" w:eastAsia="Times New Roman" w:hAnsi="Times New Roman"/>
                <w:sz w:val="28"/>
                <w:szCs w:val="28"/>
                <w:lang w:eastAsia="uk-UA"/>
              </w:rPr>
              <w:t>вою про виконання рішення суду.</w:t>
            </w:r>
          </w:p>
        </w:tc>
      </w:tr>
      <w:tr w:rsidR="00FD69B0" w:rsidRPr="00FD69B0" w:rsidTr="00426D8E">
        <w:trPr>
          <w:trHeight w:val="632"/>
        </w:trPr>
        <w:tc>
          <w:tcPr>
            <w:tcW w:w="7167" w:type="dxa"/>
          </w:tcPr>
          <w:p w:rsidR="00A36D86" w:rsidRPr="00FD69B0" w:rsidRDefault="00A36D86" w:rsidP="00D73F29">
            <w:pPr>
              <w:pStyle w:val="a3"/>
              <w:ind w:firstLine="347"/>
              <w:jc w:val="both"/>
              <w:rPr>
                <w:rStyle w:val="rvts9"/>
                <w:rFonts w:ascii="Times New Roman" w:hAnsi="Times New Roman"/>
                <w:b/>
                <w:bCs/>
                <w:sz w:val="28"/>
                <w:szCs w:val="28"/>
                <w:shd w:val="clear" w:color="auto" w:fill="FFFFFF"/>
              </w:rPr>
            </w:pPr>
          </w:p>
        </w:tc>
        <w:tc>
          <w:tcPr>
            <w:tcW w:w="7746" w:type="dxa"/>
            <w:gridSpan w:val="3"/>
          </w:tcPr>
          <w:p w:rsidR="00A36D86" w:rsidRPr="00FD69B0" w:rsidRDefault="00A36D86" w:rsidP="00922E7A">
            <w:pPr>
              <w:shd w:val="clear" w:color="auto" w:fill="FFFFFF"/>
              <w:spacing w:after="0" w:line="240" w:lineRule="auto"/>
              <w:ind w:firstLine="267"/>
              <w:jc w:val="both"/>
              <w:rPr>
                <w:rFonts w:ascii="Times New Roman" w:hAnsi="Times New Roman"/>
                <w:b/>
                <w:sz w:val="28"/>
                <w:szCs w:val="28"/>
              </w:rPr>
            </w:pPr>
            <w:r w:rsidRPr="00FD69B0">
              <w:rPr>
                <w:rFonts w:ascii="Times New Roman" w:eastAsia="Times New Roman" w:hAnsi="Times New Roman"/>
                <w:b/>
                <w:bCs/>
                <w:sz w:val="28"/>
                <w:szCs w:val="28"/>
                <w:lang w:eastAsia="uk-UA"/>
              </w:rPr>
              <w:t>Стаття 3</w:t>
            </w:r>
            <w:r w:rsidRPr="00FD69B0">
              <w:rPr>
                <w:rFonts w:ascii="Times New Roman" w:eastAsia="Times New Roman" w:hAnsi="Times New Roman"/>
                <w:b/>
                <w:bCs/>
                <w:sz w:val="28"/>
                <w:szCs w:val="28"/>
                <w:vertAlign w:val="superscript"/>
                <w:lang w:eastAsia="uk-UA"/>
              </w:rPr>
              <w:t>1</w:t>
            </w:r>
            <w:r w:rsidRPr="00FD69B0">
              <w:rPr>
                <w:rFonts w:ascii="Times New Roman" w:eastAsia="Times New Roman" w:hAnsi="Times New Roman"/>
                <w:b/>
                <w:bCs/>
                <w:sz w:val="28"/>
                <w:szCs w:val="28"/>
                <w:lang w:eastAsia="uk-UA"/>
              </w:rPr>
              <w:t>.</w:t>
            </w:r>
            <w:r w:rsidRPr="00FD69B0">
              <w:rPr>
                <w:rFonts w:ascii="Times New Roman" w:eastAsia="Times New Roman" w:hAnsi="Times New Roman"/>
                <w:b/>
                <w:sz w:val="28"/>
                <w:szCs w:val="28"/>
                <w:lang w:eastAsia="uk-UA"/>
              </w:rPr>
              <w:t xml:space="preserve"> Особливості виконання рішень суду боржником за якими є </w:t>
            </w:r>
            <w:r w:rsidRPr="00FD69B0">
              <w:rPr>
                <w:rFonts w:ascii="Times New Roman" w:hAnsi="Times New Roman"/>
                <w:b/>
                <w:sz w:val="28"/>
                <w:szCs w:val="28"/>
              </w:rPr>
              <w:t>Пенсійний фонд Україн</w:t>
            </w:r>
            <w:r w:rsidR="00922E7A" w:rsidRPr="00FD69B0">
              <w:rPr>
                <w:rFonts w:ascii="Times New Roman" w:hAnsi="Times New Roman"/>
                <w:b/>
                <w:sz w:val="28"/>
                <w:szCs w:val="28"/>
              </w:rPr>
              <w:t>и або його територіальний орган</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 xml:space="preserve">1. Виконання рішень суду, боржником за якими є Пенсійний фонд України або його територіальний орган здійснюються органами державної виконавчої служби в порядку, встановленому Законом України </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Про примусове виконання рішень</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 з урахуванням особливостей, встановлених цим Законом.</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 xml:space="preserve">2. Рішення суду про стягнення коштів з Пенсійного фонду України або його територіального органу виконуються шляхом звернення стягнення на кошти, що перебувають на рахунках із спеціальним режимом використання, </w:t>
            </w:r>
            <w:r w:rsidRPr="00FD69B0">
              <w:rPr>
                <w:rFonts w:ascii="Times New Roman" w:eastAsia="Times New Roman" w:hAnsi="Times New Roman"/>
                <w:b/>
                <w:sz w:val="28"/>
                <w:szCs w:val="28"/>
                <w:lang w:eastAsia="uk-UA"/>
              </w:rPr>
              <w:lastRenderedPageBreak/>
              <w:t xml:space="preserve">відкритих відповідно до статті 751 Закону України </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Про загальнообов'язкове державне пенсійне страхування</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 xml:space="preserve">Забороняється звертати стягнення на кошти, що перебувають на інших рахунках відкритих Пенсійним фондом України та/або його територіальними органами та/або на інше майно (майнові права) Пенсійного фонду України та/або його територіальних органів. </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 xml:space="preserve">3. Якщо Пенсійний фонд України або його територіальний орган не можуть самостійно виконати рішення суду про зобов’язання здійснити перерахунок та виплату пенсії, у зв’язку з відсутністю належного бюджетного фінансування, то Пенсійний фонд України або його територіальний орган в строки передбачені Законом України </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Про примусове виконання рішень</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 xml:space="preserve"> здійснює всі необхідні заходи для перерахунку пенсії стягувача та повідомляє про це відповідного державного виконавця.</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 xml:space="preserve">Державний виконавець на підставі повідомлення Пенсійного фонду України або його територіального органу звертає стягнення на кошти, що перебувають на рахунках із спеціальним режимом використання, відкритих відповідно до статті 751 Закону України </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Про загальнообов'язкове державне пенсійне страхування</w:t>
            </w:r>
            <w:r w:rsidR="00454118">
              <w:rPr>
                <w:rFonts w:ascii="Times New Roman" w:eastAsia="Times New Roman" w:hAnsi="Times New Roman"/>
                <w:b/>
                <w:sz w:val="28"/>
                <w:szCs w:val="28"/>
                <w:lang w:eastAsia="uk-UA"/>
              </w:rPr>
              <w:t>»</w:t>
            </w:r>
            <w:r w:rsidRPr="00FD69B0">
              <w:rPr>
                <w:rFonts w:ascii="Times New Roman" w:eastAsia="Times New Roman" w:hAnsi="Times New Roman"/>
                <w:b/>
                <w:sz w:val="28"/>
                <w:szCs w:val="28"/>
                <w:lang w:eastAsia="uk-UA"/>
              </w:rPr>
              <w:t xml:space="preserve"> з та перераховує (виплачує) їх стягувачу.</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 xml:space="preserve">Якщо Пенсійний фонд України або його територіальний орган здійснив перерахунок пенсії стягувача у строки передбачені Законом України </w:t>
            </w:r>
          </w:p>
          <w:p w:rsidR="00024032" w:rsidRPr="00FD69B0" w:rsidRDefault="00454118" w:rsidP="00024032">
            <w:pPr>
              <w:shd w:val="clear" w:color="auto" w:fill="FFFFFF"/>
              <w:spacing w:after="0" w:line="240" w:lineRule="auto"/>
              <w:ind w:firstLine="267"/>
              <w:jc w:val="both"/>
              <w:rPr>
                <w:rFonts w:ascii="Times New Roman" w:eastAsia="Times New Roman" w:hAnsi="Times New Roman"/>
                <w:b/>
                <w:sz w:val="28"/>
                <w:szCs w:val="28"/>
                <w:lang w:eastAsia="uk-UA"/>
              </w:rPr>
            </w:pPr>
            <w:r>
              <w:rPr>
                <w:rFonts w:ascii="Times New Roman" w:eastAsia="Times New Roman" w:hAnsi="Times New Roman"/>
                <w:b/>
                <w:sz w:val="28"/>
                <w:szCs w:val="28"/>
                <w:lang w:eastAsia="uk-UA"/>
              </w:rPr>
              <w:t>«</w:t>
            </w:r>
            <w:r w:rsidR="00024032" w:rsidRPr="00FD69B0">
              <w:rPr>
                <w:rFonts w:ascii="Times New Roman" w:eastAsia="Times New Roman" w:hAnsi="Times New Roman"/>
                <w:b/>
                <w:sz w:val="28"/>
                <w:szCs w:val="28"/>
                <w:lang w:eastAsia="uk-UA"/>
              </w:rPr>
              <w:t>Про примусове виконання рішень</w:t>
            </w:r>
            <w:r>
              <w:rPr>
                <w:rFonts w:ascii="Times New Roman" w:eastAsia="Times New Roman" w:hAnsi="Times New Roman"/>
                <w:b/>
                <w:sz w:val="28"/>
                <w:szCs w:val="28"/>
                <w:lang w:eastAsia="uk-UA"/>
              </w:rPr>
              <w:t>»</w:t>
            </w:r>
            <w:r w:rsidR="00024032" w:rsidRPr="00FD69B0">
              <w:rPr>
                <w:rFonts w:ascii="Times New Roman" w:eastAsia="Times New Roman" w:hAnsi="Times New Roman"/>
                <w:b/>
                <w:sz w:val="28"/>
                <w:szCs w:val="28"/>
                <w:lang w:eastAsia="uk-UA"/>
              </w:rPr>
              <w:t xml:space="preserve">, то державний виконавець не застосовує заходи передбачені статтею 136 Закону України </w:t>
            </w:r>
            <w:r>
              <w:rPr>
                <w:rFonts w:ascii="Times New Roman" w:eastAsia="Times New Roman" w:hAnsi="Times New Roman"/>
                <w:b/>
                <w:sz w:val="28"/>
                <w:szCs w:val="28"/>
                <w:lang w:eastAsia="uk-UA"/>
              </w:rPr>
              <w:t>«</w:t>
            </w:r>
            <w:r w:rsidR="00024032" w:rsidRPr="00FD69B0">
              <w:rPr>
                <w:rFonts w:ascii="Times New Roman" w:eastAsia="Times New Roman" w:hAnsi="Times New Roman"/>
                <w:b/>
                <w:sz w:val="28"/>
                <w:szCs w:val="28"/>
                <w:lang w:eastAsia="uk-UA"/>
              </w:rPr>
              <w:t>Про примусове виконання рішень</w:t>
            </w:r>
            <w:r>
              <w:rPr>
                <w:rFonts w:ascii="Times New Roman" w:eastAsia="Times New Roman" w:hAnsi="Times New Roman"/>
                <w:b/>
                <w:sz w:val="28"/>
                <w:szCs w:val="28"/>
                <w:lang w:eastAsia="uk-UA"/>
              </w:rPr>
              <w:t>»</w:t>
            </w:r>
            <w:r w:rsidR="00024032" w:rsidRPr="00FD69B0">
              <w:rPr>
                <w:rFonts w:ascii="Times New Roman" w:eastAsia="Times New Roman" w:hAnsi="Times New Roman"/>
                <w:b/>
                <w:sz w:val="28"/>
                <w:szCs w:val="28"/>
                <w:lang w:eastAsia="uk-UA"/>
              </w:rPr>
              <w:t>.</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lastRenderedPageBreak/>
              <w:t xml:space="preserve">4. Виконання кількох судових рішень боржником за якими є Пенсійний фонд України або його територіальний орган здійснюється державним виконавцем, який відкрив перше виконавче провадження щодо такого боржника, у рамках зведеного виконавчого провадження. </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Якщо коштів стягнутих з Пенсійного фонду України або його територіального органу недостатньо для задоволення в повному обсязі всіх вимог стягувачів, то відповідні вимоги задовольняються в порядку надходження виконавчих документів.</w:t>
            </w:r>
          </w:p>
          <w:p w:rsidR="00024032" w:rsidRPr="00FD69B0" w:rsidRDefault="00024032" w:rsidP="00024032">
            <w:pPr>
              <w:shd w:val="clear" w:color="auto" w:fill="FFFFFF"/>
              <w:spacing w:after="0" w:line="240" w:lineRule="auto"/>
              <w:ind w:firstLine="267"/>
              <w:jc w:val="both"/>
              <w:rPr>
                <w:rFonts w:ascii="Times New Roman" w:eastAsia="Times New Roman" w:hAnsi="Times New Roman"/>
                <w:b/>
                <w:sz w:val="28"/>
                <w:szCs w:val="28"/>
                <w:lang w:eastAsia="uk-UA"/>
              </w:rPr>
            </w:pPr>
            <w:r w:rsidRPr="00FD69B0">
              <w:rPr>
                <w:rFonts w:ascii="Times New Roman" w:eastAsia="Times New Roman" w:hAnsi="Times New Roman"/>
                <w:b/>
                <w:sz w:val="28"/>
                <w:szCs w:val="28"/>
                <w:lang w:eastAsia="uk-UA"/>
              </w:rPr>
              <w:t>Якщо виконавчі документи, надійшли протягом одного дня і стягнутої суми недостатньо для задоволення в повному обсязі всіх вимог за такими виконавчими документами, відповідні вимоги задовольняються пропорційно до належної кожному стягувачу суми.</w:t>
            </w:r>
          </w:p>
          <w:p w:rsidR="00A36D86" w:rsidRPr="00FD69B0" w:rsidRDefault="00024032" w:rsidP="00024032">
            <w:pPr>
              <w:spacing w:after="0" w:line="240" w:lineRule="auto"/>
              <w:ind w:firstLine="267"/>
              <w:jc w:val="both"/>
              <w:rPr>
                <w:rFonts w:ascii="Times New Roman" w:hAnsi="Times New Roman"/>
                <w:b/>
                <w:sz w:val="28"/>
                <w:szCs w:val="28"/>
              </w:rPr>
            </w:pPr>
            <w:r w:rsidRPr="00FD69B0">
              <w:rPr>
                <w:rFonts w:ascii="Times New Roman" w:eastAsia="Times New Roman" w:hAnsi="Times New Roman"/>
                <w:b/>
                <w:sz w:val="28"/>
                <w:szCs w:val="28"/>
                <w:lang w:eastAsia="uk-UA"/>
              </w:rPr>
              <w:t>5. Порядок взаємодії органів державної виконавчої служби та Пенсійного фонду України, територіальних органів Пенсійного фонду України під час примусового виконання рішень суду визначається спільно Міністерством юстиції України та Пенсійним фондом України.</w:t>
            </w:r>
          </w:p>
        </w:tc>
      </w:tr>
      <w:tr w:rsidR="00FD69B0" w:rsidRPr="00FD69B0" w:rsidTr="00426D8E">
        <w:trPr>
          <w:trHeight w:val="632"/>
        </w:trPr>
        <w:tc>
          <w:tcPr>
            <w:tcW w:w="7167" w:type="dxa"/>
          </w:tcPr>
          <w:p w:rsidR="00922E7A" w:rsidRPr="00FD69B0" w:rsidRDefault="00DB71A3" w:rsidP="00922E7A">
            <w:pPr>
              <w:pStyle w:val="rvps2"/>
              <w:shd w:val="clear" w:color="auto" w:fill="FFFFFF"/>
              <w:spacing w:before="0" w:beforeAutospacing="0" w:after="0" w:afterAutospacing="0"/>
              <w:ind w:firstLine="347"/>
              <w:jc w:val="both"/>
              <w:rPr>
                <w:sz w:val="28"/>
                <w:szCs w:val="28"/>
                <w:lang w:val="uk-UA"/>
              </w:rPr>
            </w:pPr>
            <w:r w:rsidRPr="00FD69B0">
              <w:rPr>
                <w:rStyle w:val="rvts9"/>
                <w:b/>
                <w:bCs/>
                <w:sz w:val="28"/>
                <w:szCs w:val="28"/>
                <w:lang w:val="uk-UA"/>
              </w:rPr>
              <w:lastRenderedPageBreak/>
              <w:t>Стаття 4.</w:t>
            </w:r>
            <w:r w:rsidRPr="00FD69B0">
              <w:rPr>
                <w:b/>
                <w:sz w:val="28"/>
                <w:szCs w:val="28"/>
                <w:lang w:val="uk-UA"/>
              </w:rPr>
              <w:t> </w:t>
            </w:r>
            <w:r w:rsidRPr="00FD69B0">
              <w:rPr>
                <w:sz w:val="28"/>
                <w:szCs w:val="28"/>
                <w:lang w:val="uk-UA"/>
              </w:rPr>
              <w:t>Особливості виконання рішень суду про стягнення коштів з державного підприємства або юридичної особи</w:t>
            </w:r>
          </w:p>
          <w:p w:rsidR="00DB71A3" w:rsidRPr="00FD69B0" w:rsidRDefault="00DB71A3" w:rsidP="00D73F29">
            <w:pPr>
              <w:pStyle w:val="rvps2"/>
              <w:shd w:val="clear" w:color="auto" w:fill="FFFFFF"/>
              <w:spacing w:before="0" w:beforeAutospacing="0" w:after="0" w:afterAutospacing="0"/>
              <w:ind w:firstLine="347"/>
              <w:jc w:val="both"/>
              <w:rPr>
                <w:sz w:val="28"/>
                <w:szCs w:val="28"/>
                <w:lang w:val="uk-UA"/>
              </w:rPr>
            </w:pPr>
            <w:bookmarkStart w:id="139" w:name="n24"/>
            <w:bookmarkEnd w:id="139"/>
            <w:r w:rsidRPr="00FD69B0">
              <w:rPr>
                <w:sz w:val="28"/>
                <w:szCs w:val="28"/>
                <w:lang w:val="uk-UA"/>
              </w:rPr>
              <w:t>1. Виконання рішень суду про стягнення коштів з державного підприємства або юридичної особи здійснюється в порядку, визначеному </w:t>
            </w:r>
            <w:hyperlink r:id="rId155" w:tgtFrame="_blank" w:history="1">
              <w:r w:rsidRPr="00266FC8">
                <w:rPr>
                  <w:rStyle w:val="a4"/>
                  <w:i/>
                  <w:color w:val="auto"/>
                  <w:sz w:val="28"/>
                  <w:szCs w:val="28"/>
                  <w:u w:val="none"/>
                  <w:lang w:val="uk-UA"/>
                </w:rPr>
                <w:t xml:space="preserve">Законом України </w:t>
              </w:r>
              <w:r w:rsidR="00454118" w:rsidRPr="00266FC8">
                <w:rPr>
                  <w:rStyle w:val="a4"/>
                  <w:i/>
                  <w:color w:val="auto"/>
                  <w:sz w:val="28"/>
                  <w:szCs w:val="28"/>
                  <w:u w:val="none"/>
                  <w:lang w:val="uk-UA"/>
                </w:rPr>
                <w:t>«</w:t>
              </w:r>
              <w:r w:rsidRPr="00266FC8">
                <w:rPr>
                  <w:rStyle w:val="a4"/>
                  <w:i/>
                  <w:color w:val="auto"/>
                  <w:sz w:val="28"/>
                  <w:szCs w:val="28"/>
                  <w:u w:val="none"/>
                  <w:lang w:val="uk-UA"/>
                </w:rPr>
                <w:t>Про </w:t>
              </w:r>
            </w:hyperlink>
            <w:bookmarkStart w:id="140" w:name="w1_14"/>
            <w:r w:rsidRPr="00266FC8">
              <w:rPr>
                <w:i/>
                <w:sz w:val="28"/>
                <w:szCs w:val="28"/>
                <w:lang w:val="uk-UA"/>
              </w:rPr>
              <w:fldChar w:fldCharType="begin"/>
            </w:r>
            <w:r w:rsidRPr="00266FC8">
              <w:rPr>
                <w:i/>
                <w:sz w:val="28"/>
                <w:szCs w:val="28"/>
                <w:lang w:val="uk-UA"/>
              </w:rPr>
              <w:instrText xml:space="preserve"> HYPERLINK "https://zakon.rada.gov.ua/laws/show/4901-17?find=1&amp;text=%D0%B2%D0%B8%D0%BA%D0%BE%D0%BD%D0%B0%D0%B2" \l "w1_15" </w:instrText>
            </w:r>
            <w:r w:rsidRPr="00266FC8">
              <w:rPr>
                <w:i/>
                <w:sz w:val="28"/>
                <w:szCs w:val="28"/>
                <w:lang w:val="uk-UA"/>
              </w:rPr>
              <w:fldChar w:fldCharType="separate"/>
            </w:r>
            <w:r w:rsidRPr="00266FC8">
              <w:rPr>
                <w:rStyle w:val="a4"/>
                <w:i/>
                <w:color w:val="auto"/>
                <w:sz w:val="28"/>
                <w:szCs w:val="28"/>
                <w:u w:val="none"/>
                <w:lang w:val="uk-UA"/>
              </w:rPr>
              <w:t>виконав</w:t>
            </w:r>
            <w:r w:rsidRPr="00266FC8">
              <w:rPr>
                <w:i/>
                <w:sz w:val="28"/>
                <w:szCs w:val="28"/>
                <w:lang w:val="uk-UA"/>
              </w:rPr>
              <w:fldChar w:fldCharType="end"/>
            </w:r>
            <w:bookmarkEnd w:id="140"/>
            <w:r w:rsidRPr="00266FC8">
              <w:rPr>
                <w:i/>
                <w:sz w:val="28"/>
                <w:szCs w:val="28"/>
                <w:lang w:val="uk-UA"/>
              </w:rPr>
              <w:t>че провадження</w:t>
            </w:r>
            <w:r w:rsidR="00454118" w:rsidRPr="00266FC8">
              <w:rPr>
                <w:i/>
                <w:sz w:val="28"/>
                <w:szCs w:val="28"/>
                <w:lang w:val="uk-UA"/>
              </w:rPr>
              <w:t>»</w:t>
            </w:r>
            <w:r w:rsidRPr="00266FC8">
              <w:rPr>
                <w:i/>
                <w:sz w:val="28"/>
                <w:szCs w:val="28"/>
                <w:lang w:val="uk-UA"/>
              </w:rPr>
              <w:t xml:space="preserve">, </w:t>
            </w:r>
            <w:r w:rsidRPr="00FD69B0">
              <w:rPr>
                <w:sz w:val="28"/>
                <w:szCs w:val="28"/>
                <w:lang w:val="uk-UA"/>
              </w:rPr>
              <w:t>з урахуванням особливостей, встановлених цим Законом.</w:t>
            </w:r>
          </w:p>
          <w:p w:rsidR="00DB71A3" w:rsidRPr="00FD69B0" w:rsidRDefault="00DB71A3"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lastRenderedPageBreak/>
              <w:t xml:space="preserve">3. Протягом десяти днів з дня встановлення </w:t>
            </w:r>
            <w:r w:rsidRPr="00FD69B0">
              <w:rPr>
                <w:sz w:val="28"/>
                <w:szCs w:val="28"/>
                <w:lang w:val="uk-UA"/>
              </w:rPr>
              <w:t>державним </w:t>
            </w:r>
            <w:bookmarkStart w:id="141" w:name="w1_16"/>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"w1_17"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41"/>
            <w:r w:rsidRPr="00FD69B0">
              <w:rPr>
                <w:sz w:val="28"/>
                <w:szCs w:val="28"/>
                <w:lang w:val="uk-UA"/>
              </w:rPr>
              <w:t xml:space="preserve">цем факту наявності підстав </w:t>
            </w:r>
            <w:r w:rsidRPr="00266FC8">
              <w:rPr>
                <w:i/>
                <w:sz w:val="28"/>
                <w:szCs w:val="28"/>
                <w:lang w:val="uk-UA"/>
              </w:rPr>
              <w:t>для повернення </w:t>
            </w:r>
            <w:bookmarkStart w:id="142" w:name="w1_17"/>
            <w:r w:rsidRPr="00266FC8">
              <w:rPr>
                <w:i/>
                <w:sz w:val="28"/>
                <w:szCs w:val="28"/>
                <w:lang w:val="uk-UA"/>
              </w:rPr>
              <w:fldChar w:fldCharType="begin"/>
            </w:r>
            <w:r w:rsidRPr="00266FC8">
              <w:rPr>
                <w:i/>
                <w:sz w:val="28"/>
                <w:szCs w:val="28"/>
                <w:lang w:val="uk-UA"/>
              </w:rPr>
              <w:instrText xml:space="preserve"> HYPERLINK "https://zakon.rada.gov.ua/laws/show/4901-17?find=1&amp;text=%D0%B2%D0%B8%D0%BA%D0%BE%D0%BD%D0%B0%D0%B2" \l "w1_18" </w:instrText>
            </w:r>
            <w:r w:rsidRPr="00266FC8">
              <w:rPr>
                <w:i/>
                <w:sz w:val="28"/>
                <w:szCs w:val="28"/>
                <w:lang w:val="uk-UA"/>
              </w:rPr>
              <w:fldChar w:fldCharType="separate"/>
            </w:r>
            <w:r w:rsidRPr="00266FC8">
              <w:rPr>
                <w:rStyle w:val="a4"/>
                <w:i/>
                <w:color w:val="auto"/>
                <w:sz w:val="28"/>
                <w:szCs w:val="28"/>
                <w:u w:val="none"/>
                <w:lang w:val="uk-UA"/>
              </w:rPr>
              <w:t>виконав</w:t>
            </w:r>
            <w:r w:rsidRPr="00266FC8">
              <w:rPr>
                <w:i/>
                <w:sz w:val="28"/>
                <w:szCs w:val="28"/>
                <w:lang w:val="uk-UA"/>
              </w:rPr>
              <w:fldChar w:fldCharType="end"/>
            </w:r>
            <w:bookmarkEnd w:id="142"/>
            <w:r w:rsidRPr="00266FC8">
              <w:rPr>
                <w:i/>
                <w:sz w:val="28"/>
                <w:szCs w:val="28"/>
                <w:lang w:val="uk-UA"/>
              </w:rPr>
              <w:t>чого документа стягувачу відповідно до </w:t>
            </w:r>
            <w:hyperlink r:id="rId156" w:anchor="n373" w:tgtFrame="_blank" w:history="1">
              <w:r w:rsidRPr="00266FC8">
                <w:rPr>
                  <w:rStyle w:val="a4"/>
                  <w:i/>
                  <w:color w:val="auto"/>
                  <w:sz w:val="28"/>
                  <w:szCs w:val="28"/>
                  <w:u w:val="none"/>
                  <w:lang w:val="uk-UA"/>
                </w:rPr>
                <w:t>пунктів 2-4</w:t>
              </w:r>
            </w:hyperlink>
            <w:r w:rsidRPr="00266FC8">
              <w:rPr>
                <w:i/>
                <w:sz w:val="28"/>
                <w:szCs w:val="28"/>
                <w:lang w:val="uk-UA"/>
              </w:rPr>
              <w:t>, </w:t>
            </w:r>
            <w:hyperlink r:id="rId157" w:anchor="n380" w:tgtFrame="_blank" w:history="1">
              <w:r w:rsidRPr="00266FC8">
                <w:rPr>
                  <w:rStyle w:val="a4"/>
                  <w:i/>
                  <w:color w:val="auto"/>
                  <w:sz w:val="28"/>
                  <w:szCs w:val="28"/>
                  <w:u w:val="none"/>
                  <w:lang w:val="uk-UA"/>
                </w:rPr>
                <w:t>9</w:t>
              </w:r>
            </w:hyperlink>
            <w:r w:rsidRPr="00266FC8">
              <w:rPr>
                <w:i/>
                <w:sz w:val="28"/>
                <w:szCs w:val="28"/>
                <w:lang w:val="uk-UA"/>
              </w:rPr>
              <w:t xml:space="preserve"> частини першої статті 37 Закону України </w:t>
            </w:r>
            <w:r w:rsidR="00454118" w:rsidRPr="00266FC8">
              <w:rPr>
                <w:i/>
                <w:sz w:val="28"/>
                <w:szCs w:val="28"/>
                <w:lang w:val="uk-UA"/>
              </w:rPr>
              <w:t>«</w:t>
            </w:r>
            <w:r w:rsidRPr="00266FC8">
              <w:rPr>
                <w:i/>
                <w:sz w:val="28"/>
                <w:szCs w:val="28"/>
                <w:lang w:val="uk-UA"/>
              </w:rPr>
              <w:t>Про </w:t>
            </w:r>
            <w:bookmarkStart w:id="143" w:name="w1_18"/>
            <w:r w:rsidRPr="00266FC8">
              <w:rPr>
                <w:i/>
                <w:sz w:val="28"/>
                <w:szCs w:val="28"/>
                <w:lang w:val="uk-UA"/>
              </w:rPr>
              <w:fldChar w:fldCharType="begin"/>
            </w:r>
            <w:r w:rsidRPr="00266FC8">
              <w:rPr>
                <w:i/>
                <w:sz w:val="28"/>
                <w:szCs w:val="28"/>
                <w:lang w:val="uk-UA"/>
              </w:rPr>
              <w:instrText xml:space="preserve"> HYPERLINK "https://zakon.rada.gov.ua/laws/show/4901-17?find=1&amp;text=%D0%B2%D0%B8%D0%BA%D0%BE%D0%BD%D0%B0%D0%B2" \l "w1_19" </w:instrText>
            </w:r>
            <w:r w:rsidRPr="00266FC8">
              <w:rPr>
                <w:i/>
                <w:sz w:val="28"/>
                <w:szCs w:val="28"/>
                <w:lang w:val="uk-UA"/>
              </w:rPr>
              <w:fldChar w:fldCharType="separate"/>
            </w:r>
            <w:r w:rsidRPr="00266FC8">
              <w:rPr>
                <w:rStyle w:val="a4"/>
                <w:i/>
                <w:color w:val="auto"/>
                <w:sz w:val="28"/>
                <w:szCs w:val="28"/>
                <w:u w:val="none"/>
                <w:lang w:val="uk-UA"/>
              </w:rPr>
              <w:t>виконав</w:t>
            </w:r>
            <w:r w:rsidRPr="00266FC8">
              <w:rPr>
                <w:i/>
                <w:sz w:val="28"/>
                <w:szCs w:val="28"/>
                <w:lang w:val="uk-UA"/>
              </w:rPr>
              <w:fldChar w:fldCharType="end"/>
            </w:r>
            <w:bookmarkEnd w:id="143"/>
            <w:r w:rsidRPr="00266FC8">
              <w:rPr>
                <w:i/>
                <w:sz w:val="28"/>
                <w:szCs w:val="28"/>
                <w:lang w:val="uk-UA"/>
              </w:rPr>
              <w:t>че провадження</w:t>
            </w:r>
            <w:r w:rsidR="00454118" w:rsidRPr="00266FC8">
              <w:rPr>
                <w:i/>
                <w:sz w:val="28"/>
                <w:szCs w:val="28"/>
                <w:lang w:val="uk-UA"/>
              </w:rPr>
              <w:t>»</w:t>
            </w:r>
            <w:r w:rsidRPr="00FD69B0">
              <w:rPr>
                <w:sz w:val="28"/>
                <w:szCs w:val="28"/>
                <w:lang w:val="uk-UA"/>
              </w:rPr>
              <w:t>, крім випадків, коли стягувач перешкоджає провадженню </w:t>
            </w:r>
            <w:bookmarkStart w:id="144" w:name="w1_19"/>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"w1_20"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44"/>
            <w:r w:rsidRPr="00FD69B0">
              <w:rPr>
                <w:sz w:val="28"/>
                <w:szCs w:val="28"/>
                <w:lang w:val="uk-UA"/>
              </w:rPr>
              <w:t>чих дій, але не пізніше строку, встановленого частиною другою цієї статті, керівник відповідного органу державної </w:t>
            </w:r>
            <w:bookmarkStart w:id="145" w:name="w1_20"/>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"w1_21"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45"/>
            <w:r w:rsidRPr="00FD69B0">
              <w:rPr>
                <w:sz w:val="28"/>
                <w:szCs w:val="28"/>
                <w:lang w:val="uk-UA"/>
              </w:rPr>
              <w:t>чої служби подає до центрального органу </w:t>
            </w:r>
            <w:bookmarkStart w:id="146" w:name="w1_21"/>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"w1_22"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46"/>
            <w:r w:rsidRPr="00FD69B0">
              <w:rPr>
                <w:sz w:val="28"/>
                <w:szCs w:val="28"/>
                <w:shd w:val="clear" w:color="auto" w:fill="FFFFFF"/>
                <w:lang w:val="uk-UA"/>
              </w:rPr>
              <w:t>чої влади, що реалізує державну політику у сфері казначейського обслуговування бюджетних коштів, документи та відомості, необхідні для перерахування стягувачу коштів, згідно з переліком, затвердженим Кабінетом Міністрів України, про що повідомляє в установленому порядку стягувача.</w:t>
            </w:r>
          </w:p>
          <w:p w:rsidR="00DB71A3" w:rsidRPr="00FD69B0" w:rsidRDefault="00DB71A3"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 xml:space="preserve">4. У разі відсутності необхідних документів та відомостей кошти перераховуються на відповідний рахунок </w:t>
            </w:r>
            <w:r w:rsidRPr="00FD69B0">
              <w:rPr>
                <w:sz w:val="28"/>
                <w:szCs w:val="28"/>
                <w:lang w:val="uk-UA"/>
              </w:rPr>
              <w:t>органу державної </w:t>
            </w:r>
            <w:bookmarkStart w:id="147" w:name="w1_22"/>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"w1_23"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47"/>
            <w:r w:rsidRPr="00FD69B0">
              <w:rPr>
                <w:sz w:val="28"/>
                <w:szCs w:val="28"/>
                <w:lang w:val="uk-UA"/>
              </w:rPr>
              <w:t>чої служби</w:t>
            </w:r>
            <w:r w:rsidRPr="00FD69B0">
              <w:rPr>
                <w:sz w:val="28"/>
                <w:szCs w:val="28"/>
                <w:shd w:val="clear" w:color="auto" w:fill="FFFFFF"/>
                <w:lang w:val="uk-UA"/>
              </w:rPr>
              <w:t xml:space="preserve">, про порядок виплати коштів з якого </w:t>
            </w:r>
            <w:r w:rsidRPr="00FD69B0">
              <w:rPr>
                <w:sz w:val="28"/>
                <w:szCs w:val="28"/>
                <w:lang w:val="uk-UA"/>
              </w:rPr>
              <w:t>державний </w:t>
            </w:r>
            <w:bookmarkStart w:id="148" w:name="w1_23"/>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"w1_24"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48"/>
            <w:r w:rsidRPr="00FD69B0">
              <w:rPr>
                <w:sz w:val="28"/>
                <w:szCs w:val="28"/>
                <w:lang w:val="uk-UA"/>
              </w:rPr>
              <w:t>ець</w:t>
            </w:r>
            <w:r w:rsidRPr="00FD69B0">
              <w:rPr>
                <w:sz w:val="28"/>
                <w:szCs w:val="28"/>
                <w:shd w:val="clear" w:color="auto" w:fill="FFFFFF"/>
                <w:lang w:val="uk-UA"/>
              </w:rPr>
              <w:t xml:space="preserve"> повідомляє в установленому порядку стягувача не пізніше наступного дня після перерахування коштів.</w:t>
            </w:r>
          </w:p>
          <w:p w:rsidR="00DB71A3" w:rsidRPr="00FD69B0" w:rsidRDefault="00DB71A3" w:rsidP="00D73F29">
            <w:pPr>
              <w:pStyle w:val="rvps2"/>
              <w:shd w:val="clear" w:color="auto" w:fill="FFFFFF"/>
              <w:spacing w:before="0" w:beforeAutospacing="0" w:after="0" w:afterAutospacing="0"/>
              <w:ind w:firstLine="347"/>
              <w:jc w:val="both"/>
              <w:rPr>
                <w:sz w:val="28"/>
                <w:szCs w:val="28"/>
                <w:shd w:val="clear" w:color="auto" w:fill="FFFFFF"/>
                <w:lang w:val="uk-UA"/>
              </w:rPr>
            </w:pPr>
            <w:r w:rsidRPr="00FD69B0">
              <w:rPr>
                <w:sz w:val="28"/>
                <w:szCs w:val="28"/>
                <w:shd w:val="clear" w:color="auto" w:fill="FFFFFF"/>
                <w:lang w:val="uk-UA"/>
              </w:rPr>
              <w:t xml:space="preserve">5. Кошти, що надійшли на відповідний рахунок органу </w:t>
            </w:r>
            <w:r w:rsidRPr="00FD69B0">
              <w:rPr>
                <w:sz w:val="28"/>
                <w:szCs w:val="28"/>
                <w:lang w:val="uk-UA"/>
              </w:rPr>
              <w:t>державної </w:t>
            </w:r>
            <w:hyperlink r:id="rId158" w:anchor="w1_25" w:history="1">
              <w:r w:rsidRPr="00FD69B0">
                <w:rPr>
                  <w:rStyle w:val="a4"/>
                  <w:color w:val="auto"/>
                  <w:sz w:val="28"/>
                  <w:szCs w:val="28"/>
                  <w:u w:val="none"/>
                  <w:lang w:val="uk-UA"/>
                </w:rPr>
                <w:t>виконав</w:t>
              </w:r>
            </w:hyperlink>
            <w:r w:rsidRPr="00FD69B0">
              <w:rPr>
                <w:sz w:val="28"/>
                <w:szCs w:val="28"/>
                <w:lang w:val="uk-UA"/>
              </w:rPr>
              <w:t>чої служби</w:t>
            </w:r>
            <w:r w:rsidRPr="00FD69B0">
              <w:rPr>
                <w:sz w:val="28"/>
                <w:szCs w:val="28"/>
                <w:shd w:val="clear" w:color="auto" w:fill="FFFFFF"/>
                <w:lang w:val="uk-UA"/>
              </w:rPr>
              <w:t>, перераховуються стягувачу протягом десяти днів з дня надходження всіх необхідних для цього документів та відомостей.</w:t>
            </w:r>
          </w:p>
          <w:p w:rsidR="00DB71A3" w:rsidRPr="00FD69B0" w:rsidRDefault="00DB71A3"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6. Перерахування коштів за рішенням суду здійснюється центральним органом </w:t>
            </w:r>
            <w:hyperlink r:id="rId159" w:anchor="w1_26" w:history="1">
              <w:r w:rsidRPr="00FD69B0">
                <w:rPr>
                  <w:rStyle w:val="a4"/>
                  <w:color w:val="auto"/>
                  <w:sz w:val="28"/>
                  <w:szCs w:val="28"/>
                  <w:u w:val="none"/>
                  <w:lang w:val="uk-UA"/>
                </w:rPr>
                <w:t>виконав</w:t>
              </w:r>
            </w:hyperlink>
            <w:r w:rsidRPr="00FD69B0">
              <w:rPr>
                <w:sz w:val="28"/>
                <w:szCs w:val="28"/>
                <w:lang w:val="uk-UA"/>
              </w:rPr>
              <w:t xml:space="preserve">чої влади, що реалізує державну політику у сфері казначейського обслуговування бюджетних коштів, у тримісячний строк з </w:t>
            </w:r>
            <w:r w:rsidRPr="00FD69B0">
              <w:rPr>
                <w:sz w:val="28"/>
                <w:szCs w:val="28"/>
                <w:lang w:val="uk-UA"/>
              </w:rPr>
              <w:lastRenderedPageBreak/>
              <w:t>дня надходження документів та відомостей, необхідних для цього, з одночасним направленням повідомлення про виплату коштів державному </w:t>
            </w:r>
            <w:hyperlink r:id="rId160" w:anchor="w1_27" w:history="1">
              <w:r w:rsidRPr="00FD69B0">
                <w:rPr>
                  <w:rStyle w:val="a4"/>
                  <w:color w:val="auto"/>
                  <w:sz w:val="28"/>
                  <w:szCs w:val="28"/>
                  <w:u w:val="none"/>
                  <w:lang w:val="uk-UA"/>
                </w:rPr>
                <w:t>виконав</w:t>
              </w:r>
            </w:hyperlink>
            <w:r w:rsidRPr="00FD69B0">
              <w:rPr>
                <w:sz w:val="28"/>
                <w:szCs w:val="28"/>
                <w:lang w:val="uk-UA"/>
              </w:rPr>
              <w:t>цю, державному підприємству або юридичній особі.</w:t>
            </w:r>
          </w:p>
          <w:p w:rsidR="00DB71A3" w:rsidRPr="00FD69B0" w:rsidRDefault="00DB71A3" w:rsidP="00D73F29">
            <w:pPr>
              <w:pStyle w:val="rvps2"/>
              <w:shd w:val="clear" w:color="auto" w:fill="FFFFFF"/>
              <w:spacing w:before="0" w:beforeAutospacing="0" w:after="0" w:afterAutospacing="0"/>
              <w:ind w:firstLine="347"/>
              <w:jc w:val="both"/>
              <w:rPr>
                <w:b/>
                <w:sz w:val="28"/>
                <w:szCs w:val="28"/>
                <w:lang w:val="uk-UA"/>
              </w:rPr>
            </w:pPr>
            <w:bookmarkStart w:id="149" w:name="n30"/>
            <w:bookmarkEnd w:id="149"/>
            <w:r w:rsidRPr="00FD69B0">
              <w:rPr>
                <w:sz w:val="28"/>
                <w:szCs w:val="28"/>
                <w:lang w:val="uk-UA"/>
              </w:rPr>
              <w:t>7. Державний </w:t>
            </w:r>
            <w:bookmarkStart w:id="150" w:name="w1_27"/>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"w1_28"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50"/>
            <w:r w:rsidRPr="00FD69B0">
              <w:rPr>
                <w:sz w:val="28"/>
                <w:szCs w:val="28"/>
                <w:lang w:val="uk-UA"/>
              </w:rPr>
              <w:t>ець протягом десяти днів з дня отримання такого повідомлення виносить постанову про заміну стягувача на центральний орган </w:t>
            </w:r>
            <w:bookmarkStart w:id="151" w:name="w1_28"/>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"w1_29"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51"/>
            <w:r w:rsidRPr="00FD69B0">
              <w:rPr>
                <w:sz w:val="28"/>
                <w:szCs w:val="28"/>
                <w:lang w:val="uk-UA"/>
              </w:rPr>
              <w:t>чої влади, що реалізує державну політику у сфері казначейського обслуговування бюджетних коштів, з одночасним направленням повідомлення такому органу.</w:t>
            </w:r>
          </w:p>
        </w:tc>
        <w:tc>
          <w:tcPr>
            <w:tcW w:w="7746" w:type="dxa"/>
            <w:gridSpan w:val="3"/>
          </w:tcPr>
          <w:p w:rsidR="00DB71A3" w:rsidRPr="00FD69B0" w:rsidRDefault="00DB71A3" w:rsidP="00D73F29">
            <w:pPr>
              <w:pStyle w:val="rvps2"/>
              <w:shd w:val="clear" w:color="auto" w:fill="FFFFFF"/>
              <w:spacing w:before="0" w:beforeAutospacing="0" w:after="0" w:afterAutospacing="0"/>
              <w:ind w:firstLine="267"/>
              <w:jc w:val="both"/>
              <w:rPr>
                <w:sz w:val="28"/>
                <w:szCs w:val="28"/>
                <w:lang w:val="uk-UA"/>
              </w:rPr>
            </w:pPr>
            <w:r w:rsidRPr="00FD69B0">
              <w:rPr>
                <w:rStyle w:val="rvts9"/>
                <w:b/>
                <w:bCs/>
                <w:sz w:val="28"/>
                <w:szCs w:val="28"/>
                <w:lang w:val="uk-UA"/>
              </w:rPr>
              <w:lastRenderedPageBreak/>
              <w:t>Стаття 4.</w:t>
            </w:r>
            <w:r w:rsidRPr="00FD69B0">
              <w:rPr>
                <w:b/>
                <w:sz w:val="28"/>
                <w:szCs w:val="28"/>
                <w:lang w:val="uk-UA"/>
              </w:rPr>
              <w:t> </w:t>
            </w:r>
            <w:r w:rsidRPr="00FD69B0">
              <w:rPr>
                <w:sz w:val="28"/>
                <w:szCs w:val="28"/>
                <w:lang w:val="uk-UA"/>
              </w:rPr>
              <w:t>Особливості виконання рішень суду про стягнення коштів з державного підприємства або юридичної особи</w:t>
            </w:r>
          </w:p>
          <w:p w:rsidR="00922E7A" w:rsidRPr="00FD69B0" w:rsidRDefault="00922E7A" w:rsidP="00D73F29">
            <w:pPr>
              <w:pStyle w:val="rvps2"/>
              <w:shd w:val="clear" w:color="auto" w:fill="FFFFFF"/>
              <w:spacing w:before="0" w:beforeAutospacing="0" w:after="0" w:afterAutospacing="0"/>
              <w:ind w:firstLine="267"/>
              <w:jc w:val="both"/>
              <w:rPr>
                <w:sz w:val="28"/>
                <w:szCs w:val="28"/>
                <w:lang w:val="uk-UA"/>
              </w:rPr>
            </w:pPr>
          </w:p>
          <w:p w:rsidR="00DB71A3" w:rsidRPr="00FD69B0" w:rsidRDefault="00DB71A3"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Виконання рішень суду про стягнення коштів з державного підприємства або юридичної особи здійснюється в порядку, визначеному </w:t>
            </w:r>
            <w:hyperlink r:id="rId161" w:tgtFrame="_blank" w:history="1">
              <w:r w:rsidRPr="00FD69B0">
                <w:rPr>
                  <w:rStyle w:val="a4"/>
                  <w:b/>
                  <w:color w:val="auto"/>
                  <w:sz w:val="28"/>
                  <w:szCs w:val="28"/>
                  <w:u w:val="none"/>
                  <w:lang w:val="uk-UA"/>
                </w:rPr>
                <w:t xml:space="preserve">Законом України </w:t>
              </w:r>
              <w:r w:rsidR="00454118">
                <w:rPr>
                  <w:rStyle w:val="a4"/>
                  <w:b/>
                  <w:color w:val="auto"/>
                  <w:sz w:val="28"/>
                  <w:szCs w:val="28"/>
                  <w:u w:val="none"/>
                  <w:lang w:val="uk-UA"/>
                </w:rPr>
                <w:t>«</w:t>
              </w:r>
              <w:r w:rsidRPr="00FD69B0">
                <w:rPr>
                  <w:rStyle w:val="a4"/>
                  <w:b/>
                  <w:color w:val="auto"/>
                  <w:sz w:val="28"/>
                  <w:szCs w:val="28"/>
                  <w:u w:val="none"/>
                  <w:lang w:val="uk-UA"/>
                </w:rPr>
                <w:t>Про </w:t>
              </w:r>
            </w:hyperlink>
            <w:r w:rsidRPr="00FD69B0">
              <w:rPr>
                <w:b/>
                <w:sz w:val="28"/>
                <w:szCs w:val="28"/>
                <w:lang w:val="uk-UA"/>
              </w:rPr>
              <w:t>примусове виконання рішень</w:t>
            </w:r>
            <w:r w:rsidR="00454118">
              <w:rPr>
                <w:b/>
                <w:sz w:val="28"/>
                <w:szCs w:val="28"/>
                <w:lang w:val="uk-UA"/>
              </w:rPr>
              <w:t>»</w:t>
            </w:r>
            <w:r w:rsidRPr="00FD69B0">
              <w:rPr>
                <w:sz w:val="28"/>
                <w:szCs w:val="28"/>
                <w:lang w:val="uk-UA"/>
              </w:rPr>
              <w:t>, з урахуванням особливостей, встановлених цим Законом.</w:t>
            </w:r>
          </w:p>
          <w:p w:rsidR="00DB71A3" w:rsidRPr="00FD69B0" w:rsidRDefault="00DB71A3"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sz w:val="28"/>
                <w:szCs w:val="28"/>
                <w:shd w:val="clear" w:color="auto" w:fill="FFFFFF"/>
                <w:lang w:val="uk-UA"/>
              </w:rPr>
              <w:lastRenderedPageBreak/>
              <w:t xml:space="preserve">3. Протягом десяти днів з дня встановлення </w:t>
            </w:r>
            <w:r w:rsidRPr="00FD69B0">
              <w:rPr>
                <w:sz w:val="28"/>
                <w:szCs w:val="28"/>
                <w:lang w:val="uk-UA"/>
              </w:rPr>
              <w:t>державним </w:t>
            </w:r>
            <w:hyperlink r:id="rId162" w:anchor="w1_17" w:history="1">
              <w:r w:rsidRPr="00FD69B0">
                <w:rPr>
                  <w:rStyle w:val="a4"/>
                  <w:color w:val="auto"/>
                  <w:sz w:val="28"/>
                  <w:szCs w:val="28"/>
                  <w:u w:val="none"/>
                  <w:lang w:val="uk-UA"/>
                </w:rPr>
                <w:t>виконав</w:t>
              </w:r>
            </w:hyperlink>
            <w:r w:rsidRPr="00FD69B0">
              <w:rPr>
                <w:sz w:val="28"/>
                <w:szCs w:val="28"/>
                <w:lang w:val="uk-UA"/>
              </w:rPr>
              <w:t>цем,</w:t>
            </w:r>
            <w:r w:rsidRPr="00FD69B0">
              <w:rPr>
                <w:b/>
                <w:sz w:val="28"/>
                <w:szCs w:val="28"/>
                <w:lang w:val="uk-UA"/>
              </w:rPr>
              <w:t xml:space="preserve"> приватним виконавцем</w:t>
            </w:r>
            <w:r w:rsidRPr="00FD69B0">
              <w:rPr>
                <w:sz w:val="28"/>
                <w:szCs w:val="28"/>
                <w:lang w:val="uk-UA"/>
              </w:rPr>
              <w:t xml:space="preserve"> факту наявності підстав для </w:t>
            </w:r>
            <w:r w:rsidR="00C30189" w:rsidRPr="00FD69B0">
              <w:rPr>
                <w:b/>
                <w:sz w:val="28"/>
                <w:szCs w:val="28"/>
                <w:lang w:val="uk-UA"/>
              </w:rPr>
              <w:t>припинення виконавчого провадження</w:t>
            </w:r>
            <w:r w:rsidRPr="00FD69B0">
              <w:rPr>
                <w:b/>
                <w:sz w:val="28"/>
                <w:szCs w:val="28"/>
                <w:lang w:val="uk-UA"/>
              </w:rPr>
              <w:t xml:space="preserve"> відповідно до</w:t>
            </w:r>
            <w:r w:rsidRPr="00FD69B0">
              <w:rPr>
                <w:sz w:val="28"/>
                <w:szCs w:val="28"/>
                <w:lang w:val="uk-UA"/>
              </w:rPr>
              <w:t> </w:t>
            </w:r>
            <w:hyperlink r:id="rId163" w:anchor="n373" w:tgtFrame="_blank" w:history="1">
              <w:r w:rsidRPr="00FD69B0">
                <w:rPr>
                  <w:rStyle w:val="a4"/>
                  <w:b/>
                  <w:color w:val="auto"/>
                  <w:sz w:val="28"/>
                  <w:szCs w:val="28"/>
                  <w:u w:val="none"/>
                  <w:lang w:val="uk-UA"/>
                </w:rPr>
                <w:t>пунктів 2-4</w:t>
              </w:r>
            </w:hyperlink>
            <w:r w:rsidRPr="00FD69B0">
              <w:rPr>
                <w:b/>
                <w:sz w:val="28"/>
                <w:szCs w:val="28"/>
                <w:lang w:val="uk-UA"/>
              </w:rPr>
              <w:t>, </w:t>
            </w:r>
            <w:hyperlink r:id="rId164" w:anchor="n380" w:tgtFrame="_blank" w:history="1">
              <w:r w:rsidR="00C30189" w:rsidRPr="00FD69B0">
                <w:rPr>
                  <w:rStyle w:val="a4"/>
                  <w:b/>
                  <w:color w:val="auto"/>
                  <w:sz w:val="28"/>
                  <w:szCs w:val="28"/>
                  <w:u w:val="none"/>
                  <w:lang w:val="uk-UA"/>
                </w:rPr>
                <w:t>7</w:t>
              </w:r>
            </w:hyperlink>
            <w:r w:rsidRPr="00FD69B0">
              <w:rPr>
                <w:b/>
                <w:sz w:val="28"/>
                <w:szCs w:val="28"/>
                <w:lang w:val="uk-UA"/>
              </w:rPr>
              <w:t> частини п</w:t>
            </w:r>
            <w:r w:rsidR="00C30189" w:rsidRPr="00FD69B0">
              <w:rPr>
                <w:b/>
                <w:sz w:val="28"/>
                <w:szCs w:val="28"/>
                <w:lang w:val="uk-UA"/>
              </w:rPr>
              <w:t xml:space="preserve">ершої статті </w:t>
            </w:r>
            <w:r w:rsidR="005C5F0C" w:rsidRPr="00FD69B0">
              <w:rPr>
                <w:b/>
                <w:sz w:val="28"/>
                <w:szCs w:val="28"/>
                <w:lang w:val="uk-UA"/>
              </w:rPr>
              <w:t>149</w:t>
            </w:r>
            <w:r w:rsidR="00C30189" w:rsidRPr="00FD69B0">
              <w:rPr>
                <w:b/>
                <w:sz w:val="28"/>
                <w:szCs w:val="28"/>
                <w:lang w:val="uk-UA"/>
              </w:rPr>
              <w:t xml:space="preserve"> Закону України </w:t>
            </w:r>
            <w:hyperlink r:id="rId165" w:tgtFrame="_blank" w:history="1">
              <w:r w:rsidR="00454118">
                <w:rPr>
                  <w:rStyle w:val="a4"/>
                  <w:b/>
                  <w:color w:val="auto"/>
                  <w:sz w:val="28"/>
                  <w:szCs w:val="28"/>
                  <w:u w:val="none"/>
                  <w:lang w:val="uk-UA"/>
                </w:rPr>
                <w:t>«</w:t>
              </w:r>
              <w:r w:rsidR="00C30189" w:rsidRPr="00FD69B0">
                <w:rPr>
                  <w:rStyle w:val="a4"/>
                  <w:b/>
                  <w:color w:val="auto"/>
                  <w:sz w:val="28"/>
                  <w:szCs w:val="28"/>
                  <w:u w:val="none"/>
                  <w:lang w:val="uk-UA"/>
                </w:rPr>
                <w:t>Про </w:t>
              </w:r>
            </w:hyperlink>
            <w:r w:rsidR="00C30189" w:rsidRPr="00FD69B0">
              <w:rPr>
                <w:b/>
                <w:sz w:val="28"/>
                <w:szCs w:val="28"/>
                <w:lang w:val="uk-UA"/>
              </w:rPr>
              <w:t>примусове виконання рішень</w:t>
            </w:r>
            <w:r w:rsidR="00454118">
              <w:rPr>
                <w:b/>
                <w:sz w:val="28"/>
                <w:szCs w:val="28"/>
                <w:lang w:val="uk-UA"/>
              </w:rPr>
              <w:t>»</w:t>
            </w:r>
            <w:r w:rsidRPr="00FD69B0">
              <w:rPr>
                <w:sz w:val="28"/>
                <w:szCs w:val="28"/>
                <w:lang w:val="uk-UA"/>
              </w:rPr>
              <w:t>,</w:t>
            </w:r>
            <w:r w:rsidR="00C30189" w:rsidRPr="00FD69B0">
              <w:rPr>
                <w:sz w:val="28"/>
                <w:szCs w:val="28"/>
                <w:lang w:val="uk-UA"/>
              </w:rPr>
              <w:t xml:space="preserve"> крім випадків, коли стягувач перешкоджає провадженню </w:t>
            </w:r>
            <w:hyperlink r:id="rId166" w:anchor="w1_20" w:history="1">
              <w:r w:rsidR="00C30189" w:rsidRPr="00FD69B0">
                <w:rPr>
                  <w:rStyle w:val="a4"/>
                  <w:color w:val="auto"/>
                  <w:sz w:val="28"/>
                  <w:szCs w:val="28"/>
                  <w:u w:val="none"/>
                  <w:lang w:val="uk-UA"/>
                </w:rPr>
                <w:t>виконав</w:t>
              </w:r>
            </w:hyperlink>
            <w:r w:rsidR="00C30189" w:rsidRPr="00FD69B0">
              <w:rPr>
                <w:sz w:val="28"/>
                <w:szCs w:val="28"/>
                <w:lang w:val="uk-UA"/>
              </w:rPr>
              <w:t>чих дій,</w:t>
            </w:r>
            <w:r w:rsidRPr="00FD69B0">
              <w:rPr>
                <w:sz w:val="28"/>
                <w:szCs w:val="28"/>
                <w:lang w:val="uk-UA"/>
              </w:rPr>
              <w:t xml:space="preserve"> але не пізніше строку, встановленого частиною другою цієї статті, керівник відповідного органу державної </w:t>
            </w:r>
            <w:hyperlink r:id="rId167" w:anchor="w1_21" w:history="1">
              <w:r w:rsidRPr="00FD69B0">
                <w:rPr>
                  <w:rStyle w:val="a4"/>
                  <w:color w:val="auto"/>
                  <w:sz w:val="28"/>
                  <w:szCs w:val="28"/>
                  <w:u w:val="none"/>
                  <w:lang w:val="uk-UA"/>
                </w:rPr>
                <w:t>виконав</w:t>
              </w:r>
            </w:hyperlink>
            <w:r w:rsidRPr="00FD69B0">
              <w:rPr>
                <w:sz w:val="28"/>
                <w:szCs w:val="28"/>
                <w:lang w:val="uk-UA"/>
              </w:rPr>
              <w:t>чої служби</w:t>
            </w:r>
            <w:r w:rsidR="00C30189" w:rsidRPr="00FD69B0">
              <w:rPr>
                <w:sz w:val="28"/>
                <w:szCs w:val="28"/>
                <w:lang w:val="uk-UA"/>
              </w:rPr>
              <w:t xml:space="preserve"> </w:t>
            </w:r>
            <w:r w:rsidR="00C30189" w:rsidRPr="00FD69B0">
              <w:rPr>
                <w:b/>
                <w:sz w:val="28"/>
                <w:szCs w:val="28"/>
                <w:lang w:val="uk-UA"/>
              </w:rPr>
              <w:t>або приватний виконавець</w:t>
            </w:r>
            <w:r w:rsidRPr="00FD69B0">
              <w:rPr>
                <w:sz w:val="28"/>
                <w:szCs w:val="28"/>
                <w:lang w:val="uk-UA"/>
              </w:rPr>
              <w:t xml:space="preserve"> подає до центрального органу </w:t>
            </w:r>
            <w:hyperlink r:id="rId168" w:anchor="w1_22" w:history="1">
              <w:r w:rsidRPr="00FD69B0">
                <w:rPr>
                  <w:rStyle w:val="a4"/>
                  <w:color w:val="auto"/>
                  <w:sz w:val="28"/>
                  <w:szCs w:val="28"/>
                  <w:u w:val="none"/>
                  <w:lang w:val="uk-UA"/>
                </w:rPr>
                <w:t>виконав</w:t>
              </w:r>
            </w:hyperlink>
            <w:r w:rsidRPr="00FD69B0">
              <w:rPr>
                <w:sz w:val="28"/>
                <w:szCs w:val="28"/>
                <w:shd w:val="clear" w:color="auto" w:fill="FFFFFF"/>
                <w:lang w:val="uk-UA"/>
              </w:rPr>
              <w:t>чої влади, що реалізує державну політику у сфері казначейського обслуговування бюджетних коштів, документи та відомості, необхідні для перерахування стягувачу коштів, згідно з переліком, затвердженим Кабінетом Міністрів України, про що повідомляє в установленому порядку стягувача.</w:t>
            </w:r>
          </w:p>
          <w:p w:rsidR="00DB71A3" w:rsidRPr="00FD69B0" w:rsidRDefault="00DB71A3"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sz w:val="28"/>
                <w:szCs w:val="28"/>
                <w:shd w:val="clear" w:color="auto" w:fill="FFFFFF"/>
                <w:lang w:val="uk-UA"/>
              </w:rPr>
              <w:t xml:space="preserve">4. У разі відсутності необхідних документів та відомостей кошти перераховуються на відповідний рахунок </w:t>
            </w:r>
            <w:r w:rsidRPr="00FD69B0">
              <w:rPr>
                <w:sz w:val="28"/>
                <w:szCs w:val="28"/>
                <w:lang w:val="uk-UA"/>
              </w:rPr>
              <w:t>органу державної </w:t>
            </w:r>
            <w:hyperlink r:id="rId169" w:anchor="w1_23" w:history="1">
              <w:r w:rsidRPr="00FD69B0">
                <w:rPr>
                  <w:rStyle w:val="a4"/>
                  <w:color w:val="auto"/>
                  <w:sz w:val="28"/>
                  <w:szCs w:val="28"/>
                  <w:u w:val="none"/>
                  <w:lang w:val="uk-UA"/>
                </w:rPr>
                <w:t>виконав</w:t>
              </w:r>
            </w:hyperlink>
            <w:r w:rsidRPr="00FD69B0">
              <w:rPr>
                <w:sz w:val="28"/>
                <w:szCs w:val="28"/>
                <w:lang w:val="uk-UA"/>
              </w:rPr>
              <w:t>чої служби</w:t>
            </w:r>
            <w:r w:rsidR="00FE19E4" w:rsidRPr="00FD69B0">
              <w:rPr>
                <w:sz w:val="28"/>
                <w:szCs w:val="28"/>
                <w:lang w:val="uk-UA"/>
              </w:rPr>
              <w:t xml:space="preserve"> </w:t>
            </w:r>
            <w:r w:rsidR="00FE19E4" w:rsidRPr="00FD69B0">
              <w:rPr>
                <w:b/>
                <w:sz w:val="28"/>
                <w:szCs w:val="28"/>
                <w:lang w:val="uk-UA"/>
              </w:rPr>
              <w:t>або</w:t>
            </w:r>
            <w:r w:rsidR="00C30189" w:rsidRPr="00FD69B0">
              <w:rPr>
                <w:sz w:val="28"/>
                <w:szCs w:val="28"/>
                <w:shd w:val="clear" w:color="auto" w:fill="FFFFFF"/>
                <w:lang w:val="uk-UA"/>
              </w:rPr>
              <w:t xml:space="preserve"> </w:t>
            </w:r>
            <w:r w:rsidR="00C30189" w:rsidRPr="00FD69B0">
              <w:rPr>
                <w:b/>
                <w:sz w:val="28"/>
                <w:szCs w:val="28"/>
                <w:shd w:val="clear" w:color="auto" w:fill="FFFFFF"/>
                <w:lang w:val="uk-UA"/>
              </w:rPr>
              <w:t>приватного виконавця</w:t>
            </w:r>
            <w:r w:rsidR="00C30189" w:rsidRPr="00FD69B0">
              <w:rPr>
                <w:sz w:val="28"/>
                <w:szCs w:val="28"/>
                <w:shd w:val="clear" w:color="auto" w:fill="FFFFFF"/>
                <w:lang w:val="uk-UA"/>
              </w:rPr>
              <w:t>,</w:t>
            </w:r>
            <w:r w:rsidRPr="00FD69B0">
              <w:rPr>
                <w:sz w:val="28"/>
                <w:szCs w:val="28"/>
                <w:shd w:val="clear" w:color="auto" w:fill="FFFFFF"/>
                <w:lang w:val="uk-UA"/>
              </w:rPr>
              <w:t xml:space="preserve"> про порядок виплати коштів з якого </w:t>
            </w:r>
            <w:r w:rsidRPr="00FD69B0">
              <w:rPr>
                <w:sz w:val="28"/>
                <w:szCs w:val="28"/>
                <w:lang w:val="uk-UA"/>
              </w:rPr>
              <w:t>державний </w:t>
            </w:r>
            <w:hyperlink r:id="rId170" w:anchor="w1_24" w:history="1">
              <w:r w:rsidRPr="00FD69B0">
                <w:rPr>
                  <w:rStyle w:val="a4"/>
                  <w:color w:val="auto"/>
                  <w:sz w:val="28"/>
                  <w:szCs w:val="28"/>
                  <w:u w:val="none"/>
                  <w:lang w:val="uk-UA"/>
                </w:rPr>
                <w:t>виконав</w:t>
              </w:r>
            </w:hyperlink>
            <w:r w:rsidRPr="00FD69B0">
              <w:rPr>
                <w:sz w:val="28"/>
                <w:szCs w:val="28"/>
                <w:lang w:val="uk-UA"/>
              </w:rPr>
              <w:t>ець</w:t>
            </w:r>
            <w:r w:rsidR="00FE19E4" w:rsidRPr="00FD69B0">
              <w:rPr>
                <w:sz w:val="28"/>
                <w:szCs w:val="28"/>
                <w:shd w:val="clear" w:color="auto" w:fill="FFFFFF"/>
                <w:lang w:val="uk-UA"/>
              </w:rPr>
              <w:t xml:space="preserve"> </w:t>
            </w:r>
            <w:r w:rsidR="00FE19E4" w:rsidRPr="00FD69B0">
              <w:rPr>
                <w:b/>
                <w:sz w:val="28"/>
                <w:szCs w:val="28"/>
                <w:lang w:val="uk-UA"/>
              </w:rPr>
              <w:t>або</w:t>
            </w:r>
            <w:r w:rsidR="00C30189" w:rsidRPr="00FD69B0">
              <w:rPr>
                <w:sz w:val="28"/>
                <w:szCs w:val="28"/>
                <w:shd w:val="clear" w:color="auto" w:fill="FFFFFF"/>
                <w:lang w:val="uk-UA"/>
              </w:rPr>
              <w:t xml:space="preserve"> </w:t>
            </w:r>
            <w:r w:rsidR="00C30189" w:rsidRPr="00FD69B0">
              <w:rPr>
                <w:b/>
                <w:sz w:val="28"/>
                <w:szCs w:val="28"/>
                <w:shd w:val="clear" w:color="auto" w:fill="FFFFFF"/>
                <w:lang w:val="uk-UA"/>
              </w:rPr>
              <w:t>приватний виконавець</w:t>
            </w:r>
            <w:r w:rsidRPr="00FD69B0">
              <w:rPr>
                <w:sz w:val="28"/>
                <w:szCs w:val="28"/>
                <w:shd w:val="clear" w:color="auto" w:fill="FFFFFF"/>
                <w:lang w:val="uk-UA"/>
              </w:rPr>
              <w:t xml:space="preserve"> повідомляє в установленому порядку стягувача не пізніше наступного дня після перерахування коштів.</w:t>
            </w:r>
          </w:p>
          <w:p w:rsidR="00DB71A3" w:rsidRPr="00FD69B0" w:rsidRDefault="00DB71A3" w:rsidP="00D73F29">
            <w:pPr>
              <w:pStyle w:val="rvps2"/>
              <w:shd w:val="clear" w:color="auto" w:fill="FFFFFF"/>
              <w:spacing w:before="0" w:beforeAutospacing="0" w:after="0" w:afterAutospacing="0"/>
              <w:ind w:firstLine="267"/>
              <w:jc w:val="both"/>
              <w:rPr>
                <w:sz w:val="28"/>
                <w:szCs w:val="28"/>
                <w:shd w:val="clear" w:color="auto" w:fill="FFFFFF"/>
                <w:lang w:val="uk-UA"/>
              </w:rPr>
            </w:pPr>
            <w:r w:rsidRPr="00FD69B0">
              <w:rPr>
                <w:sz w:val="28"/>
                <w:szCs w:val="28"/>
                <w:shd w:val="clear" w:color="auto" w:fill="FFFFFF"/>
                <w:lang w:val="uk-UA"/>
              </w:rPr>
              <w:t xml:space="preserve">5. Кошти, що надійшли на відповідний рахунок органу </w:t>
            </w:r>
            <w:r w:rsidRPr="00FD69B0">
              <w:rPr>
                <w:sz w:val="28"/>
                <w:szCs w:val="28"/>
                <w:lang w:val="uk-UA"/>
              </w:rPr>
              <w:t>державної </w:t>
            </w:r>
            <w:hyperlink r:id="rId171" w:anchor="w1_25" w:history="1">
              <w:r w:rsidRPr="00FD69B0">
                <w:rPr>
                  <w:rStyle w:val="a4"/>
                  <w:color w:val="auto"/>
                  <w:sz w:val="28"/>
                  <w:szCs w:val="28"/>
                  <w:u w:val="none"/>
                  <w:lang w:val="uk-UA"/>
                </w:rPr>
                <w:t>виконав</w:t>
              </w:r>
            </w:hyperlink>
            <w:r w:rsidRPr="00FD69B0">
              <w:rPr>
                <w:sz w:val="28"/>
                <w:szCs w:val="28"/>
                <w:lang w:val="uk-UA"/>
              </w:rPr>
              <w:t>чої служби</w:t>
            </w:r>
            <w:r w:rsidR="00FE19E4" w:rsidRPr="00FD69B0">
              <w:rPr>
                <w:sz w:val="28"/>
                <w:szCs w:val="28"/>
                <w:shd w:val="clear" w:color="auto" w:fill="FFFFFF"/>
                <w:lang w:val="uk-UA"/>
              </w:rPr>
              <w:t xml:space="preserve"> </w:t>
            </w:r>
            <w:r w:rsidR="00FE19E4" w:rsidRPr="00FD69B0">
              <w:rPr>
                <w:b/>
                <w:sz w:val="28"/>
                <w:szCs w:val="28"/>
                <w:lang w:val="uk-UA"/>
              </w:rPr>
              <w:t>або</w:t>
            </w:r>
            <w:r w:rsidR="00C30189" w:rsidRPr="00FD69B0">
              <w:rPr>
                <w:sz w:val="28"/>
                <w:szCs w:val="28"/>
                <w:shd w:val="clear" w:color="auto" w:fill="FFFFFF"/>
                <w:lang w:val="uk-UA"/>
              </w:rPr>
              <w:t xml:space="preserve"> </w:t>
            </w:r>
            <w:r w:rsidR="00C30189" w:rsidRPr="00FD69B0">
              <w:rPr>
                <w:b/>
                <w:sz w:val="28"/>
                <w:szCs w:val="28"/>
                <w:shd w:val="clear" w:color="auto" w:fill="FFFFFF"/>
                <w:lang w:val="uk-UA"/>
              </w:rPr>
              <w:t>приватного виконавця,</w:t>
            </w:r>
            <w:r w:rsidRPr="00FD69B0">
              <w:rPr>
                <w:sz w:val="28"/>
                <w:szCs w:val="28"/>
                <w:shd w:val="clear" w:color="auto" w:fill="FFFFFF"/>
                <w:lang w:val="uk-UA"/>
              </w:rPr>
              <w:t xml:space="preserve"> перераховуються стягувачу протягом десяти днів з дня надходження всіх необхідних для цього документів та відомостей.</w:t>
            </w:r>
          </w:p>
          <w:p w:rsidR="00DB71A3" w:rsidRPr="00FD69B0" w:rsidRDefault="00DB71A3"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lastRenderedPageBreak/>
              <w:t>6. Перерахування коштів за рішенням суду здійснюється центральним органом </w:t>
            </w:r>
            <w:hyperlink r:id="rId172" w:anchor="w1_26" w:history="1">
              <w:r w:rsidRPr="00FD69B0">
                <w:rPr>
                  <w:rStyle w:val="a4"/>
                  <w:color w:val="auto"/>
                  <w:sz w:val="28"/>
                  <w:szCs w:val="28"/>
                  <w:u w:val="none"/>
                  <w:lang w:val="uk-UA"/>
                </w:rPr>
                <w:t>виконав</w:t>
              </w:r>
            </w:hyperlink>
            <w:r w:rsidRPr="00FD69B0">
              <w:rPr>
                <w:sz w:val="28"/>
                <w:szCs w:val="28"/>
                <w:lang w:val="uk-UA"/>
              </w:rPr>
              <w:t>чої влади, що реалізує державну політику у сфері казначейського обслуговування бюджетних коштів, у тримісячний строк з дня надходження документів та відомостей, необхідних для цього, з одночасним направленням повідомлення про виплату коштів державному </w:t>
            </w:r>
            <w:hyperlink r:id="rId173" w:anchor="w1_27" w:history="1">
              <w:r w:rsidRPr="00FD69B0">
                <w:rPr>
                  <w:rStyle w:val="a4"/>
                  <w:color w:val="auto"/>
                  <w:sz w:val="28"/>
                  <w:szCs w:val="28"/>
                  <w:u w:val="none"/>
                  <w:lang w:val="uk-UA"/>
                </w:rPr>
                <w:t>виконав</w:t>
              </w:r>
            </w:hyperlink>
            <w:r w:rsidRPr="00FD69B0">
              <w:rPr>
                <w:sz w:val="28"/>
                <w:szCs w:val="28"/>
                <w:lang w:val="uk-UA"/>
              </w:rPr>
              <w:t>цю</w:t>
            </w:r>
            <w:r w:rsidR="00FE19E4" w:rsidRPr="00FD69B0">
              <w:rPr>
                <w:sz w:val="28"/>
                <w:szCs w:val="28"/>
                <w:lang w:val="uk-UA"/>
              </w:rPr>
              <w:t xml:space="preserve"> </w:t>
            </w:r>
            <w:r w:rsidR="00FE19E4" w:rsidRPr="00FD69B0">
              <w:rPr>
                <w:b/>
                <w:sz w:val="28"/>
                <w:szCs w:val="28"/>
                <w:lang w:val="uk-UA"/>
              </w:rPr>
              <w:t>або приватному виконавцю</w:t>
            </w:r>
            <w:r w:rsidR="00FE19E4" w:rsidRPr="00FD69B0">
              <w:rPr>
                <w:sz w:val="28"/>
                <w:szCs w:val="28"/>
                <w:lang w:val="uk-UA"/>
              </w:rPr>
              <w:t xml:space="preserve"> та</w:t>
            </w:r>
            <w:r w:rsidRPr="00FD69B0">
              <w:rPr>
                <w:sz w:val="28"/>
                <w:szCs w:val="28"/>
                <w:lang w:val="uk-UA"/>
              </w:rPr>
              <w:t xml:space="preserve"> державному підприємству або юридичній особі.</w:t>
            </w:r>
          </w:p>
          <w:p w:rsidR="00DB71A3" w:rsidRPr="00FD69B0" w:rsidRDefault="00DB71A3" w:rsidP="00D73F29">
            <w:pPr>
              <w:pStyle w:val="rvps2"/>
              <w:shd w:val="clear" w:color="auto" w:fill="FFFFFF"/>
              <w:spacing w:before="0" w:beforeAutospacing="0" w:after="0" w:afterAutospacing="0"/>
              <w:ind w:firstLine="267"/>
              <w:jc w:val="both"/>
              <w:rPr>
                <w:b/>
                <w:sz w:val="28"/>
                <w:szCs w:val="28"/>
                <w:lang w:val="uk-UA"/>
              </w:rPr>
            </w:pPr>
            <w:r w:rsidRPr="00FD69B0">
              <w:rPr>
                <w:sz w:val="28"/>
                <w:szCs w:val="28"/>
                <w:lang w:val="uk-UA"/>
              </w:rPr>
              <w:t>7. Державний </w:t>
            </w:r>
            <w:hyperlink r:id="rId174" w:anchor="w1_28" w:history="1">
              <w:r w:rsidRPr="00FD69B0">
                <w:rPr>
                  <w:rStyle w:val="a4"/>
                  <w:color w:val="auto"/>
                  <w:sz w:val="28"/>
                  <w:szCs w:val="28"/>
                  <w:u w:val="none"/>
                  <w:lang w:val="uk-UA"/>
                </w:rPr>
                <w:t>виконав</w:t>
              </w:r>
            </w:hyperlink>
            <w:r w:rsidRPr="00FD69B0">
              <w:rPr>
                <w:sz w:val="28"/>
                <w:szCs w:val="28"/>
                <w:lang w:val="uk-UA"/>
              </w:rPr>
              <w:t>ець</w:t>
            </w:r>
            <w:r w:rsidR="00FE19E4" w:rsidRPr="00FD69B0">
              <w:rPr>
                <w:sz w:val="28"/>
                <w:szCs w:val="28"/>
                <w:lang w:val="uk-UA"/>
              </w:rPr>
              <w:t xml:space="preserve"> </w:t>
            </w:r>
            <w:r w:rsidR="00FE19E4" w:rsidRPr="00FD69B0">
              <w:rPr>
                <w:b/>
                <w:sz w:val="28"/>
                <w:szCs w:val="28"/>
                <w:lang w:val="uk-UA"/>
              </w:rPr>
              <w:t>або приватний виконавець</w:t>
            </w:r>
            <w:r w:rsidRPr="00FD69B0">
              <w:rPr>
                <w:sz w:val="28"/>
                <w:szCs w:val="28"/>
                <w:lang w:val="uk-UA"/>
              </w:rPr>
              <w:t xml:space="preserve"> протягом десяти днів з дня отримання такого повідомлення виносить постанову про заміну стягувача на центральний орган </w:t>
            </w:r>
            <w:hyperlink r:id="rId175" w:anchor="w1_29" w:history="1">
              <w:r w:rsidRPr="00FD69B0">
                <w:rPr>
                  <w:rStyle w:val="a4"/>
                  <w:color w:val="auto"/>
                  <w:sz w:val="28"/>
                  <w:szCs w:val="28"/>
                  <w:u w:val="none"/>
                  <w:lang w:val="uk-UA"/>
                </w:rPr>
                <w:t>виконав</w:t>
              </w:r>
            </w:hyperlink>
            <w:r w:rsidRPr="00FD69B0">
              <w:rPr>
                <w:sz w:val="28"/>
                <w:szCs w:val="28"/>
                <w:lang w:val="uk-UA"/>
              </w:rPr>
              <w:t>чої влади, що реалізує державну політику у сфері казначейського обслуговування бюджетних коштів, з одночасним направленням повідомлення такому органу.</w:t>
            </w:r>
          </w:p>
        </w:tc>
      </w:tr>
      <w:tr w:rsidR="00FD69B0" w:rsidRPr="00FD69B0" w:rsidTr="00426D8E">
        <w:trPr>
          <w:trHeight w:val="632"/>
        </w:trPr>
        <w:tc>
          <w:tcPr>
            <w:tcW w:w="7167" w:type="dxa"/>
          </w:tcPr>
          <w:p w:rsidR="00DB71A3" w:rsidRPr="00FD69B0" w:rsidRDefault="00DB71A3" w:rsidP="00D73F29">
            <w:pPr>
              <w:pStyle w:val="a3"/>
              <w:ind w:firstLine="34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5.</w:t>
            </w:r>
            <w:r w:rsidRPr="00FD69B0">
              <w:rPr>
                <w:rFonts w:ascii="Times New Roman" w:hAnsi="Times New Roman"/>
                <w:sz w:val="28"/>
                <w:szCs w:val="28"/>
                <w:shd w:val="clear" w:color="auto" w:fill="FFFFFF"/>
              </w:rPr>
              <w:t> </w:t>
            </w:r>
            <w:r w:rsidRPr="00FD69B0">
              <w:rPr>
                <w:rFonts w:ascii="Times New Roman" w:hAnsi="Times New Roman"/>
                <w:b/>
                <w:sz w:val="28"/>
                <w:szCs w:val="28"/>
                <w:shd w:val="clear" w:color="auto" w:fill="FFFFFF"/>
              </w:rPr>
              <w:t>Компенсація</w:t>
            </w:r>
          </w:p>
          <w:p w:rsidR="00DB71A3" w:rsidRPr="00FD69B0" w:rsidRDefault="00DB71A3" w:rsidP="00D73F29">
            <w:pPr>
              <w:pStyle w:val="a3"/>
              <w:ind w:firstLine="347"/>
              <w:jc w:val="both"/>
              <w:rPr>
                <w:rFonts w:ascii="Times New Roman" w:hAnsi="Times New Roman"/>
                <w:b/>
                <w:sz w:val="28"/>
                <w:szCs w:val="28"/>
                <w:shd w:val="clear" w:color="auto" w:fill="FFFFFF"/>
              </w:rPr>
            </w:pPr>
            <w:r w:rsidRPr="00FD69B0">
              <w:rPr>
                <w:rFonts w:ascii="Times New Roman" w:hAnsi="Times New Roman"/>
                <w:sz w:val="28"/>
                <w:szCs w:val="28"/>
                <w:shd w:val="clear" w:color="auto" w:fill="FFFFFF"/>
              </w:rPr>
              <w:t>3. Компенсація за порушення строку перерахування коштів за рішенням суду про стягнення коштів з державного підприємства або юридичної особи нараховується державним </w:t>
            </w:r>
            <w:hyperlink r:id="rId176" w:anchor="w1_33"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 xml:space="preserve">цем протягом п’яти днів з дня отримання ним повідомлення центрального </w:t>
            </w:r>
            <w:r w:rsidRPr="00FD69B0">
              <w:rPr>
                <w:rFonts w:ascii="Times New Roman" w:hAnsi="Times New Roman"/>
                <w:sz w:val="28"/>
                <w:szCs w:val="28"/>
              </w:rPr>
              <w:t>органу </w:t>
            </w:r>
            <w:hyperlink r:id="rId177" w:anchor="w1_34"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чої</w:t>
            </w:r>
            <w:r w:rsidRPr="00FD69B0">
              <w:rPr>
                <w:rFonts w:ascii="Times New Roman" w:hAnsi="Times New Roman"/>
                <w:sz w:val="28"/>
                <w:szCs w:val="28"/>
                <w:shd w:val="clear" w:color="auto" w:fill="FFFFFF"/>
              </w:rPr>
              <w:t xml:space="preserve"> влади, що реалізує державну політику у сфері казначейського обслуговування бюджетних коштів, про перерахування коштів, крім випадку, коли кошти перераховуються на відповідний рахунок органу державної </w:t>
            </w:r>
            <w:hyperlink r:id="rId178" w:anchor="w1_35"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чої служби</w:t>
            </w:r>
            <w:r w:rsidRPr="00FD69B0">
              <w:rPr>
                <w:rFonts w:ascii="Times New Roman" w:hAnsi="Times New Roman"/>
                <w:b/>
                <w:sz w:val="28"/>
                <w:szCs w:val="28"/>
                <w:shd w:val="clear" w:color="auto" w:fill="FFFFFF"/>
              </w:rPr>
              <w:t>.</w:t>
            </w:r>
          </w:p>
          <w:p w:rsidR="00DB71A3" w:rsidRPr="00FD69B0" w:rsidRDefault="00DB71A3" w:rsidP="00D73F29">
            <w:pPr>
              <w:pStyle w:val="a3"/>
              <w:ind w:firstLine="347"/>
              <w:jc w:val="both"/>
              <w:rPr>
                <w:rFonts w:ascii="Times New Roman" w:hAnsi="Times New Roman"/>
                <w:b/>
                <w:sz w:val="28"/>
                <w:szCs w:val="28"/>
              </w:rPr>
            </w:pPr>
          </w:p>
        </w:tc>
        <w:tc>
          <w:tcPr>
            <w:tcW w:w="7746" w:type="dxa"/>
            <w:gridSpan w:val="3"/>
          </w:tcPr>
          <w:p w:rsidR="00DB71A3" w:rsidRPr="00FD69B0" w:rsidRDefault="00DB71A3" w:rsidP="00D73F29">
            <w:pPr>
              <w:pStyle w:val="a3"/>
              <w:ind w:firstLine="26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t>Стаття 5.</w:t>
            </w:r>
            <w:r w:rsidRPr="00FD69B0">
              <w:rPr>
                <w:rFonts w:ascii="Times New Roman" w:hAnsi="Times New Roman"/>
                <w:sz w:val="28"/>
                <w:szCs w:val="28"/>
                <w:shd w:val="clear" w:color="auto" w:fill="FFFFFF"/>
              </w:rPr>
              <w:t> </w:t>
            </w:r>
            <w:r w:rsidRPr="00FD69B0">
              <w:rPr>
                <w:rFonts w:ascii="Times New Roman" w:hAnsi="Times New Roman"/>
                <w:b/>
                <w:sz w:val="28"/>
                <w:szCs w:val="28"/>
                <w:shd w:val="clear" w:color="auto" w:fill="FFFFFF"/>
              </w:rPr>
              <w:t>Компенсація</w:t>
            </w:r>
          </w:p>
          <w:p w:rsidR="00DB71A3" w:rsidRPr="00FD69B0" w:rsidRDefault="00DB71A3" w:rsidP="00D73F29">
            <w:pPr>
              <w:pStyle w:val="a3"/>
              <w:ind w:firstLine="267"/>
              <w:jc w:val="both"/>
              <w:rPr>
                <w:rFonts w:ascii="Times New Roman" w:hAnsi="Times New Roman"/>
                <w:b/>
                <w:sz w:val="28"/>
                <w:szCs w:val="28"/>
                <w:shd w:val="clear" w:color="auto" w:fill="FFFFFF"/>
              </w:rPr>
            </w:pPr>
            <w:r w:rsidRPr="00FD69B0">
              <w:rPr>
                <w:rFonts w:ascii="Times New Roman" w:hAnsi="Times New Roman"/>
                <w:sz w:val="28"/>
                <w:szCs w:val="28"/>
                <w:shd w:val="clear" w:color="auto" w:fill="FFFFFF"/>
              </w:rPr>
              <w:t>3. Компенсація за порушення строку перерахування коштів за рішенням суду про стягнення коштів з державного підприємства або юридичної особи нараховується державним </w:t>
            </w:r>
            <w:hyperlink r:id="rId179" w:anchor="w1_33"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цем</w:t>
            </w:r>
            <w:r w:rsidR="00FE19E4" w:rsidRPr="00FD69B0">
              <w:rPr>
                <w:rFonts w:ascii="Times New Roman" w:hAnsi="Times New Roman"/>
                <w:sz w:val="28"/>
                <w:szCs w:val="28"/>
                <w:shd w:val="clear" w:color="auto" w:fill="FFFFFF"/>
              </w:rPr>
              <w:t xml:space="preserve"> </w:t>
            </w:r>
            <w:r w:rsidR="00FE19E4" w:rsidRPr="00FD69B0">
              <w:rPr>
                <w:rFonts w:ascii="Times New Roman" w:hAnsi="Times New Roman"/>
                <w:b/>
                <w:sz w:val="28"/>
                <w:szCs w:val="28"/>
              </w:rPr>
              <w:t>або приватним виконавцем</w:t>
            </w:r>
            <w:r w:rsidRPr="00FD69B0">
              <w:rPr>
                <w:rFonts w:ascii="Times New Roman" w:hAnsi="Times New Roman"/>
                <w:sz w:val="28"/>
                <w:szCs w:val="28"/>
                <w:shd w:val="clear" w:color="auto" w:fill="FFFFFF"/>
              </w:rPr>
              <w:t xml:space="preserve"> протягом п’яти днів з дня отримання ним повідомлення центрального </w:t>
            </w:r>
            <w:r w:rsidRPr="00FD69B0">
              <w:rPr>
                <w:rFonts w:ascii="Times New Roman" w:hAnsi="Times New Roman"/>
                <w:sz w:val="28"/>
                <w:szCs w:val="28"/>
              </w:rPr>
              <w:t>органу </w:t>
            </w:r>
            <w:hyperlink r:id="rId180" w:anchor="w1_34"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rPr>
              <w:t>чої</w:t>
            </w:r>
            <w:r w:rsidRPr="00FD69B0">
              <w:rPr>
                <w:rFonts w:ascii="Times New Roman" w:hAnsi="Times New Roman"/>
                <w:sz w:val="28"/>
                <w:szCs w:val="28"/>
                <w:shd w:val="clear" w:color="auto" w:fill="FFFFFF"/>
              </w:rPr>
              <w:t xml:space="preserve"> влади, що реалізує державну політику у сфері казначейського обслуговування бюджетних коштів, про перерахування коштів, крім випадку, коли кошти перераховуються на відповідний рахунок органу державної </w:t>
            </w:r>
            <w:hyperlink r:id="rId181" w:anchor="w1_35"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чої служби</w:t>
            </w:r>
            <w:r w:rsidR="00FE19E4" w:rsidRPr="00FD69B0">
              <w:rPr>
                <w:rFonts w:ascii="Times New Roman" w:hAnsi="Times New Roman"/>
                <w:b/>
                <w:sz w:val="28"/>
                <w:szCs w:val="28"/>
                <w:shd w:val="clear" w:color="auto" w:fill="FFFFFF"/>
              </w:rPr>
              <w:t xml:space="preserve"> </w:t>
            </w:r>
            <w:r w:rsidR="00FE19E4" w:rsidRPr="00FD69B0">
              <w:rPr>
                <w:rFonts w:ascii="Times New Roman" w:hAnsi="Times New Roman"/>
                <w:b/>
                <w:sz w:val="28"/>
                <w:szCs w:val="28"/>
              </w:rPr>
              <w:t>або приватного виконавця</w:t>
            </w:r>
            <w:r w:rsidR="00FE19E4" w:rsidRPr="00FD69B0">
              <w:rPr>
                <w:rFonts w:ascii="Times New Roman" w:hAnsi="Times New Roman"/>
                <w:b/>
                <w:sz w:val="28"/>
                <w:szCs w:val="28"/>
                <w:shd w:val="clear" w:color="auto" w:fill="FFFFFF"/>
              </w:rPr>
              <w:t>.</w:t>
            </w:r>
          </w:p>
        </w:tc>
      </w:tr>
      <w:tr w:rsidR="00FD69B0" w:rsidRPr="00FD69B0" w:rsidTr="00426D8E">
        <w:trPr>
          <w:trHeight w:val="632"/>
        </w:trPr>
        <w:tc>
          <w:tcPr>
            <w:tcW w:w="7167" w:type="dxa"/>
          </w:tcPr>
          <w:p w:rsidR="00DB71A3" w:rsidRPr="00FD69B0" w:rsidRDefault="00DB71A3" w:rsidP="00D73F29">
            <w:pPr>
              <w:pStyle w:val="rvps2"/>
              <w:shd w:val="clear" w:color="auto" w:fill="FFFFFF"/>
              <w:spacing w:before="0" w:beforeAutospacing="0" w:after="0" w:afterAutospacing="0"/>
              <w:ind w:firstLine="347"/>
              <w:jc w:val="both"/>
              <w:rPr>
                <w:b/>
                <w:sz w:val="28"/>
                <w:szCs w:val="28"/>
                <w:lang w:val="uk-UA"/>
              </w:rPr>
            </w:pPr>
            <w:r w:rsidRPr="00FD69B0">
              <w:rPr>
                <w:rStyle w:val="rvts9"/>
                <w:b/>
                <w:bCs/>
                <w:sz w:val="28"/>
                <w:szCs w:val="28"/>
                <w:lang w:val="uk-UA"/>
              </w:rPr>
              <w:t>Стаття 7.</w:t>
            </w:r>
            <w:r w:rsidRPr="00FD69B0">
              <w:rPr>
                <w:sz w:val="28"/>
                <w:szCs w:val="28"/>
                <w:lang w:val="uk-UA"/>
              </w:rPr>
              <w:t> </w:t>
            </w:r>
            <w:r w:rsidRPr="00FD69B0">
              <w:rPr>
                <w:b/>
                <w:sz w:val="28"/>
                <w:szCs w:val="28"/>
                <w:lang w:val="uk-UA"/>
              </w:rPr>
              <w:t>Особливості виконання рішень суду про зобов’язання вчинити певні дії щодо майна</w:t>
            </w:r>
          </w:p>
          <w:p w:rsidR="00DB71A3" w:rsidRPr="00FD69B0" w:rsidRDefault="00DB71A3" w:rsidP="00D73F29">
            <w:pPr>
              <w:pStyle w:val="rvps2"/>
              <w:shd w:val="clear" w:color="auto" w:fill="FFFFFF"/>
              <w:spacing w:before="0" w:beforeAutospacing="0" w:after="0" w:afterAutospacing="0"/>
              <w:ind w:firstLine="347"/>
              <w:jc w:val="both"/>
              <w:rPr>
                <w:sz w:val="28"/>
                <w:szCs w:val="28"/>
                <w:lang w:val="uk-UA"/>
              </w:rPr>
            </w:pPr>
            <w:bookmarkStart w:id="152" w:name="n49"/>
            <w:bookmarkEnd w:id="152"/>
            <w:r w:rsidRPr="00FD69B0">
              <w:rPr>
                <w:sz w:val="28"/>
                <w:szCs w:val="28"/>
                <w:lang w:val="uk-UA"/>
              </w:rPr>
              <w:lastRenderedPageBreak/>
              <w:t>1. Виконання рішень суду про зобов’язання вчинити певні дії щодо майна, боржником за якими є державний орган, державне підприємство, юридична особа, здійснюється в порядку, встановленому </w:t>
            </w:r>
            <w:hyperlink r:id="rId182" w:tgtFrame="_blank" w:history="1">
              <w:r w:rsidRPr="00266FC8">
                <w:rPr>
                  <w:rStyle w:val="a4"/>
                  <w:i/>
                  <w:color w:val="auto"/>
                  <w:sz w:val="28"/>
                  <w:szCs w:val="28"/>
                  <w:u w:val="none"/>
                  <w:lang w:val="uk-UA"/>
                </w:rPr>
                <w:t xml:space="preserve">Законом України </w:t>
              </w:r>
              <w:r w:rsidR="00454118" w:rsidRPr="00266FC8">
                <w:rPr>
                  <w:rStyle w:val="a4"/>
                  <w:i/>
                  <w:color w:val="auto"/>
                  <w:sz w:val="28"/>
                  <w:szCs w:val="28"/>
                  <w:u w:val="none"/>
                  <w:lang w:val="uk-UA"/>
                </w:rPr>
                <w:t>«</w:t>
              </w:r>
              <w:r w:rsidRPr="00266FC8">
                <w:rPr>
                  <w:rStyle w:val="a4"/>
                  <w:i/>
                  <w:color w:val="auto"/>
                  <w:sz w:val="28"/>
                  <w:szCs w:val="28"/>
                  <w:u w:val="none"/>
                  <w:lang w:val="uk-UA"/>
                </w:rPr>
                <w:t>Про </w:t>
              </w:r>
            </w:hyperlink>
            <w:bookmarkStart w:id="153" w:name="w1_41"/>
            <w:r w:rsidRPr="00266FC8">
              <w:rPr>
                <w:i/>
                <w:sz w:val="28"/>
                <w:szCs w:val="28"/>
                <w:lang w:val="uk-UA"/>
              </w:rPr>
              <w:fldChar w:fldCharType="begin"/>
            </w:r>
            <w:r w:rsidRPr="00266FC8">
              <w:rPr>
                <w:i/>
                <w:sz w:val="28"/>
                <w:szCs w:val="28"/>
                <w:lang w:val="uk-UA"/>
              </w:rPr>
              <w:instrText xml:space="preserve"> HYPERLINK "https://zakon.rada.gov.ua/laws/show/4901-17?find=1&amp;text=%D0%B2%D0%B8%D0%BA%D0%BE%D0%BD%D0%B0%D0%B2" \l "w1_42" </w:instrText>
            </w:r>
            <w:r w:rsidRPr="00266FC8">
              <w:rPr>
                <w:i/>
                <w:sz w:val="28"/>
                <w:szCs w:val="28"/>
                <w:lang w:val="uk-UA"/>
              </w:rPr>
              <w:fldChar w:fldCharType="separate"/>
            </w:r>
            <w:r w:rsidRPr="00266FC8">
              <w:rPr>
                <w:rStyle w:val="a4"/>
                <w:i/>
                <w:color w:val="auto"/>
                <w:sz w:val="28"/>
                <w:szCs w:val="28"/>
                <w:u w:val="none"/>
                <w:lang w:val="uk-UA"/>
              </w:rPr>
              <w:t>виконав</w:t>
            </w:r>
            <w:r w:rsidRPr="00266FC8">
              <w:rPr>
                <w:i/>
                <w:sz w:val="28"/>
                <w:szCs w:val="28"/>
                <w:lang w:val="uk-UA"/>
              </w:rPr>
              <w:fldChar w:fldCharType="end"/>
            </w:r>
            <w:bookmarkEnd w:id="153"/>
            <w:r w:rsidRPr="00266FC8">
              <w:rPr>
                <w:i/>
                <w:sz w:val="28"/>
                <w:szCs w:val="28"/>
                <w:lang w:val="uk-UA"/>
              </w:rPr>
              <w:t>че провадження</w:t>
            </w:r>
            <w:r w:rsidR="00454118" w:rsidRPr="00266FC8">
              <w:rPr>
                <w:i/>
                <w:sz w:val="28"/>
                <w:szCs w:val="28"/>
                <w:lang w:val="uk-UA"/>
              </w:rPr>
              <w:t>»</w:t>
            </w:r>
            <w:r w:rsidRPr="00FD69B0">
              <w:rPr>
                <w:sz w:val="28"/>
                <w:szCs w:val="28"/>
                <w:lang w:val="uk-UA"/>
              </w:rPr>
              <w:t>, з урахуванням особливостей, встановлених цим Законом.</w:t>
            </w:r>
          </w:p>
          <w:p w:rsidR="00DB71A3" w:rsidRPr="00FD69B0" w:rsidRDefault="00DB71A3" w:rsidP="00D73F29">
            <w:pPr>
              <w:pStyle w:val="rvps2"/>
              <w:shd w:val="clear" w:color="auto" w:fill="FFFFFF"/>
              <w:spacing w:before="0" w:beforeAutospacing="0" w:after="0" w:afterAutospacing="0"/>
              <w:ind w:firstLine="347"/>
              <w:jc w:val="both"/>
              <w:rPr>
                <w:b/>
                <w:sz w:val="28"/>
                <w:szCs w:val="28"/>
                <w:lang w:val="uk-UA"/>
              </w:rPr>
            </w:pPr>
            <w:bookmarkStart w:id="154" w:name="n50"/>
            <w:bookmarkEnd w:id="154"/>
            <w:r w:rsidRPr="00FD69B0">
              <w:rPr>
                <w:sz w:val="28"/>
                <w:szCs w:val="28"/>
                <w:lang w:val="uk-UA"/>
              </w:rPr>
              <w:t>2. У разі якщо рішення суду, зазначені в частині першій цієї статті, не виконано протягом двох місяців з дня винесення постанови про відкриття </w:t>
            </w:r>
            <w:bookmarkStart w:id="155" w:name="w1_42"/>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"w1_43"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55"/>
            <w:r w:rsidRPr="00FD69B0">
              <w:rPr>
                <w:sz w:val="28"/>
                <w:szCs w:val="28"/>
                <w:lang w:val="uk-UA"/>
              </w:rPr>
              <w:t>чого провадження, крім випадків, коли стягувач перешкоджає провадженню </w:t>
            </w:r>
            <w:bookmarkStart w:id="156" w:name="w1_43"/>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"w1_44"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56"/>
            <w:r w:rsidRPr="00FD69B0">
              <w:rPr>
                <w:sz w:val="28"/>
                <w:szCs w:val="28"/>
                <w:lang w:val="uk-UA"/>
              </w:rPr>
              <w:t>чих дій, державний </w:t>
            </w:r>
            <w:bookmarkStart w:id="157" w:name="w1_44"/>
            <w:r w:rsidRPr="00FD69B0">
              <w:rPr>
                <w:sz w:val="28"/>
                <w:szCs w:val="28"/>
                <w:lang w:val="uk-UA"/>
              </w:rPr>
              <w:fldChar w:fldCharType="begin"/>
            </w:r>
            <w:r w:rsidRPr="00FD69B0">
              <w:rPr>
                <w:sz w:val="28"/>
                <w:szCs w:val="28"/>
                <w:lang w:val="uk-UA"/>
              </w:rPr>
              <w:instrText xml:space="preserve"> HYPERLINK "https://zakon.rada.gov.ua/laws/show/4901-17?find=1&amp;text=%D0%B2%D0%B8%D0%BA%D0%BE%D0%BD%D0%B0%D0%B2" \l "w1_45" </w:instrText>
            </w:r>
            <w:r w:rsidRPr="00FD69B0">
              <w:rPr>
                <w:sz w:val="28"/>
                <w:szCs w:val="28"/>
                <w:lang w:val="uk-UA"/>
              </w:rPr>
              <w:fldChar w:fldCharType="separate"/>
            </w:r>
            <w:r w:rsidRPr="00FD69B0">
              <w:rPr>
                <w:rStyle w:val="a4"/>
                <w:color w:val="auto"/>
                <w:sz w:val="28"/>
                <w:szCs w:val="28"/>
                <w:u w:val="none"/>
                <w:lang w:val="uk-UA"/>
              </w:rPr>
              <w:t>виконав</w:t>
            </w:r>
            <w:r w:rsidRPr="00FD69B0">
              <w:rPr>
                <w:sz w:val="28"/>
                <w:szCs w:val="28"/>
                <w:lang w:val="uk-UA"/>
              </w:rPr>
              <w:fldChar w:fldCharType="end"/>
            </w:r>
            <w:bookmarkEnd w:id="157"/>
            <w:r w:rsidRPr="00FD69B0">
              <w:rPr>
                <w:sz w:val="28"/>
                <w:szCs w:val="28"/>
                <w:lang w:val="uk-UA"/>
              </w:rPr>
              <w:t>ець зобов’язаний звернутися до суду із заявою про зміну способу і порядку виконання рішення.</w:t>
            </w:r>
          </w:p>
        </w:tc>
        <w:tc>
          <w:tcPr>
            <w:tcW w:w="7746" w:type="dxa"/>
            <w:gridSpan w:val="3"/>
          </w:tcPr>
          <w:p w:rsidR="00DB71A3" w:rsidRPr="00FD69B0" w:rsidRDefault="00DB71A3" w:rsidP="00D73F29">
            <w:pPr>
              <w:pStyle w:val="rvps2"/>
              <w:shd w:val="clear" w:color="auto" w:fill="FFFFFF"/>
              <w:spacing w:before="0" w:beforeAutospacing="0" w:after="0" w:afterAutospacing="0"/>
              <w:ind w:firstLine="267"/>
              <w:jc w:val="both"/>
              <w:rPr>
                <w:b/>
                <w:sz w:val="28"/>
                <w:szCs w:val="28"/>
                <w:lang w:val="uk-UA"/>
              </w:rPr>
            </w:pPr>
            <w:r w:rsidRPr="00FD69B0">
              <w:rPr>
                <w:rStyle w:val="rvts9"/>
                <w:b/>
                <w:bCs/>
                <w:sz w:val="28"/>
                <w:szCs w:val="28"/>
                <w:lang w:val="uk-UA"/>
              </w:rPr>
              <w:lastRenderedPageBreak/>
              <w:t>Стаття 7.</w:t>
            </w:r>
            <w:r w:rsidRPr="00FD69B0">
              <w:rPr>
                <w:sz w:val="28"/>
                <w:szCs w:val="28"/>
                <w:lang w:val="uk-UA"/>
              </w:rPr>
              <w:t> </w:t>
            </w:r>
            <w:r w:rsidRPr="00FD69B0">
              <w:rPr>
                <w:b/>
                <w:sz w:val="28"/>
                <w:szCs w:val="28"/>
                <w:lang w:val="uk-UA"/>
              </w:rPr>
              <w:t>Особливості виконання рішень суду про зобов’язання вчинити певні дії щодо майна</w:t>
            </w:r>
          </w:p>
          <w:p w:rsidR="00DB71A3" w:rsidRPr="00FD69B0" w:rsidRDefault="00DB71A3"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lastRenderedPageBreak/>
              <w:t>1. Виконання рішень суду про зобов’язання вчинити певні дії щодо майна, боржником за якими є державний орган, державне підприємство, юридична особа, здійснюється в порядку, встановленому </w:t>
            </w:r>
            <w:hyperlink r:id="rId183" w:tgtFrame="_blank" w:history="1">
              <w:r w:rsidRPr="00FD69B0">
                <w:rPr>
                  <w:rStyle w:val="a4"/>
                  <w:b/>
                  <w:color w:val="auto"/>
                  <w:sz w:val="28"/>
                  <w:szCs w:val="28"/>
                  <w:u w:val="none"/>
                  <w:lang w:val="uk-UA"/>
                </w:rPr>
                <w:t xml:space="preserve">Законом України </w:t>
              </w:r>
              <w:r w:rsidR="00454118">
                <w:rPr>
                  <w:rStyle w:val="a4"/>
                  <w:b/>
                  <w:color w:val="auto"/>
                  <w:sz w:val="28"/>
                  <w:szCs w:val="28"/>
                  <w:u w:val="none"/>
                  <w:lang w:val="uk-UA"/>
                </w:rPr>
                <w:t>«</w:t>
              </w:r>
              <w:r w:rsidRPr="00FD69B0">
                <w:rPr>
                  <w:rStyle w:val="a4"/>
                  <w:b/>
                  <w:color w:val="auto"/>
                  <w:sz w:val="28"/>
                  <w:szCs w:val="28"/>
                  <w:u w:val="none"/>
                  <w:lang w:val="uk-UA"/>
                </w:rPr>
                <w:t>Про </w:t>
              </w:r>
            </w:hyperlink>
            <w:r w:rsidR="00B95A29" w:rsidRPr="00FD69B0">
              <w:rPr>
                <w:b/>
                <w:sz w:val="28"/>
                <w:szCs w:val="28"/>
                <w:lang w:val="uk-UA"/>
              </w:rPr>
              <w:t>примусове виконання рішень</w:t>
            </w:r>
            <w:r w:rsidR="00454118">
              <w:rPr>
                <w:b/>
                <w:sz w:val="28"/>
                <w:szCs w:val="28"/>
                <w:lang w:val="uk-UA"/>
              </w:rPr>
              <w:t>»</w:t>
            </w:r>
            <w:r w:rsidRPr="00FD69B0">
              <w:rPr>
                <w:sz w:val="28"/>
                <w:szCs w:val="28"/>
                <w:lang w:val="uk-UA"/>
              </w:rPr>
              <w:t>, з урахуванням особливостей, встановлених цим Законом.</w:t>
            </w:r>
          </w:p>
          <w:p w:rsidR="00DB71A3" w:rsidRPr="00FD69B0" w:rsidRDefault="00DB71A3" w:rsidP="00D73F29">
            <w:pPr>
              <w:pStyle w:val="rvps2"/>
              <w:shd w:val="clear" w:color="auto" w:fill="FFFFFF"/>
              <w:spacing w:before="0" w:beforeAutospacing="0" w:after="0" w:afterAutospacing="0"/>
              <w:ind w:firstLine="267"/>
              <w:jc w:val="both"/>
              <w:rPr>
                <w:b/>
                <w:sz w:val="28"/>
                <w:szCs w:val="28"/>
                <w:lang w:val="uk-UA"/>
              </w:rPr>
            </w:pPr>
            <w:r w:rsidRPr="00FD69B0">
              <w:rPr>
                <w:sz w:val="28"/>
                <w:szCs w:val="28"/>
                <w:lang w:val="uk-UA"/>
              </w:rPr>
              <w:t>2. У разі якщо рішення суду, зазначені в частині першій цієї статті, не виконано протягом двох місяців з дня винесення постанови про відкриття </w:t>
            </w:r>
            <w:hyperlink r:id="rId184" w:anchor="w1_43" w:history="1">
              <w:r w:rsidRPr="00FD69B0">
                <w:rPr>
                  <w:rStyle w:val="a4"/>
                  <w:color w:val="auto"/>
                  <w:sz w:val="28"/>
                  <w:szCs w:val="28"/>
                  <w:u w:val="none"/>
                  <w:lang w:val="uk-UA"/>
                </w:rPr>
                <w:t>виконав</w:t>
              </w:r>
            </w:hyperlink>
            <w:r w:rsidRPr="00FD69B0">
              <w:rPr>
                <w:sz w:val="28"/>
                <w:szCs w:val="28"/>
                <w:lang w:val="uk-UA"/>
              </w:rPr>
              <w:t>чого провадження, крім випадків, коли стягувач перешкоджає провадженню </w:t>
            </w:r>
            <w:hyperlink r:id="rId185" w:anchor="w1_44" w:history="1">
              <w:r w:rsidRPr="00FD69B0">
                <w:rPr>
                  <w:rStyle w:val="a4"/>
                  <w:color w:val="auto"/>
                  <w:sz w:val="28"/>
                  <w:szCs w:val="28"/>
                  <w:u w:val="none"/>
                  <w:lang w:val="uk-UA"/>
                </w:rPr>
                <w:t>виконав</w:t>
              </w:r>
            </w:hyperlink>
            <w:r w:rsidRPr="00FD69B0">
              <w:rPr>
                <w:sz w:val="28"/>
                <w:szCs w:val="28"/>
                <w:lang w:val="uk-UA"/>
              </w:rPr>
              <w:t>чих дій, державний </w:t>
            </w:r>
            <w:hyperlink r:id="rId186" w:anchor="w1_45" w:history="1">
              <w:r w:rsidRPr="00FD69B0">
                <w:rPr>
                  <w:rStyle w:val="a4"/>
                  <w:color w:val="auto"/>
                  <w:sz w:val="28"/>
                  <w:szCs w:val="28"/>
                  <w:u w:val="none"/>
                  <w:lang w:val="uk-UA"/>
                </w:rPr>
                <w:t>виконав</w:t>
              </w:r>
            </w:hyperlink>
            <w:r w:rsidRPr="00FD69B0">
              <w:rPr>
                <w:sz w:val="28"/>
                <w:szCs w:val="28"/>
                <w:lang w:val="uk-UA"/>
              </w:rPr>
              <w:t>ець</w:t>
            </w:r>
            <w:r w:rsidR="00B95A29" w:rsidRPr="00FD69B0">
              <w:rPr>
                <w:b/>
                <w:sz w:val="28"/>
                <w:szCs w:val="28"/>
                <w:lang w:val="uk-UA"/>
              </w:rPr>
              <w:t>,</w:t>
            </w:r>
            <w:r w:rsidR="009816BE" w:rsidRPr="00FD69B0">
              <w:rPr>
                <w:b/>
                <w:sz w:val="28"/>
                <w:szCs w:val="28"/>
                <w:lang w:val="uk-UA"/>
              </w:rPr>
              <w:t xml:space="preserve"> </w:t>
            </w:r>
            <w:r w:rsidRPr="00FD69B0">
              <w:rPr>
                <w:sz w:val="28"/>
                <w:szCs w:val="28"/>
                <w:lang w:val="uk-UA"/>
              </w:rPr>
              <w:t>зобов’язаний звернутися до суду із заявою про зміну способу і порядку виконання рішення.</w:t>
            </w:r>
          </w:p>
        </w:tc>
      </w:tr>
      <w:tr w:rsidR="00FD69B0" w:rsidRPr="00FD69B0" w:rsidTr="00426D8E">
        <w:trPr>
          <w:trHeight w:val="632"/>
        </w:trPr>
        <w:tc>
          <w:tcPr>
            <w:tcW w:w="14913" w:type="dxa"/>
            <w:gridSpan w:val="4"/>
          </w:tcPr>
          <w:p w:rsidR="00C24959" w:rsidRPr="00FD69B0" w:rsidRDefault="00C24959" w:rsidP="00D73F29">
            <w:pPr>
              <w:pStyle w:val="a3"/>
              <w:ind w:firstLine="267"/>
              <w:jc w:val="center"/>
              <w:rPr>
                <w:rFonts w:ascii="Times New Roman" w:hAnsi="Times New Roman"/>
                <w:b/>
                <w:sz w:val="28"/>
                <w:szCs w:val="28"/>
              </w:rPr>
            </w:pPr>
            <w:r w:rsidRPr="00FD69B0">
              <w:rPr>
                <w:rFonts w:ascii="Times New Roman" w:hAnsi="Times New Roman"/>
                <w:b/>
                <w:sz w:val="28"/>
                <w:szCs w:val="28"/>
              </w:rPr>
              <w:lastRenderedPageBreak/>
              <w:t xml:space="preserve">Закон України </w:t>
            </w:r>
            <w:r w:rsidR="00454118">
              <w:rPr>
                <w:rFonts w:ascii="Times New Roman" w:hAnsi="Times New Roman"/>
                <w:b/>
                <w:sz w:val="28"/>
                <w:szCs w:val="28"/>
              </w:rPr>
              <w:t>«</w:t>
            </w:r>
            <w:r w:rsidRPr="00FD69B0">
              <w:rPr>
                <w:rFonts w:ascii="Times New Roman" w:hAnsi="Times New Roman"/>
                <w:b/>
                <w:sz w:val="28"/>
                <w:szCs w:val="28"/>
              </w:rPr>
              <w:t>Про депозитарну систему Україна</w:t>
            </w:r>
            <w:r w:rsidR="00454118">
              <w:rPr>
                <w:rFonts w:ascii="Times New Roman" w:hAnsi="Times New Roman"/>
                <w:b/>
                <w:sz w:val="28"/>
                <w:szCs w:val="28"/>
              </w:rPr>
              <w:t>»</w:t>
            </w:r>
          </w:p>
          <w:p w:rsidR="008031F3" w:rsidRPr="00FD69B0" w:rsidRDefault="008031F3" w:rsidP="00D73F29">
            <w:pPr>
              <w:pStyle w:val="a3"/>
              <w:ind w:firstLine="267"/>
              <w:jc w:val="center"/>
              <w:rPr>
                <w:rFonts w:ascii="Times New Roman" w:hAnsi="Times New Roman"/>
                <w:b/>
                <w:noProof/>
                <w:sz w:val="28"/>
                <w:szCs w:val="28"/>
              </w:rPr>
            </w:pPr>
          </w:p>
        </w:tc>
      </w:tr>
      <w:tr w:rsidR="00FD69B0" w:rsidRPr="00FD69B0" w:rsidTr="00426D8E">
        <w:trPr>
          <w:trHeight w:val="632"/>
        </w:trPr>
        <w:tc>
          <w:tcPr>
            <w:tcW w:w="7167" w:type="dxa"/>
          </w:tcPr>
          <w:p w:rsidR="00C24959" w:rsidRPr="00FD69B0" w:rsidRDefault="00C24959" w:rsidP="00D73F29">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b/>
                <w:bCs/>
                <w:sz w:val="28"/>
                <w:szCs w:val="28"/>
                <w:lang w:eastAsia="ru-RU"/>
              </w:rPr>
              <w:t>Стаття 7. </w:t>
            </w:r>
            <w:r w:rsidRPr="00FD69B0">
              <w:rPr>
                <w:rFonts w:ascii="Times New Roman" w:eastAsia="Times New Roman" w:hAnsi="Times New Roman"/>
                <w:sz w:val="28"/>
                <w:szCs w:val="28"/>
                <w:lang w:eastAsia="ru-RU"/>
              </w:rPr>
              <w:t>Внесення змін до системи депозитарного обліку щодо накладення арешту на цінні папери або іншого обмеження прав на цінні папери конкретного власника, що накладається за судовим рішенням або рішенням уповноваженого державного органу</w:t>
            </w:r>
          </w:p>
          <w:p w:rsidR="00C24959" w:rsidRPr="00FD69B0" w:rsidRDefault="00C24959" w:rsidP="00D73F29">
            <w:pPr>
              <w:shd w:val="clear" w:color="auto" w:fill="FFFFFF"/>
              <w:spacing w:after="0" w:line="240" w:lineRule="auto"/>
              <w:ind w:firstLine="347"/>
              <w:jc w:val="both"/>
              <w:rPr>
                <w:rFonts w:ascii="Times New Roman" w:eastAsia="Times New Roman" w:hAnsi="Times New Roman"/>
                <w:sz w:val="28"/>
                <w:szCs w:val="28"/>
                <w:lang w:eastAsia="ru-RU"/>
              </w:rPr>
            </w:pPr>
            <w:bookmarkStart w:id="158" w:name="n877"/>
            <w:bookmarkEnd w:id="158"/>
            <w:r w:rsidRPr="00FD69B0">
              <w:rPr>
                <w:rFonts w:ascii="Times New Roman" w:eastAsia="Times New Roman" w:hAnsi="Times New Roman"/>
                <w:sz w:val="28"/>
                <w:szCs w:val="28"/>
                <w:lang w:eastAsia="ru-RU"/>
              </w:rPr>
              <w:t>1. Арешт на цінні папери або інше обмеження прав на цінні папери конкретного власника (далі - обмеження стосовно конкретного власника) накладається (встановлюється) та скасовується (знімається) в порядку, встановленому цією статтею, на підставі судового рішення або рішення уповноваженого законом державного органу чи його посадовою особою.</w:t>
            </w:r>
          </w:p>
          <w:p w:rsidR="00C24959" w:rsidRPr="00FD69B0" w:rsidRDefault="006C79D0" w:rsidP="0025208D">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 xml:space="preserve">У разі встановлення або зняття обмеження стосовно конкретного власника суд або уповноважений законом </w:t>
            </w:r>
            <w:r w:rsidRPr="00FD69B0">
              <w:rPr>
                <w:rFonts w:ascii="Times New Roman" w:eastAsia="Times New Roman" w:hAnsi="Times New Roman"/>
                <w:sz w:val="28"/>
                <w:szCs w:val="28"/>
                <w:lang w:eastAsia="ru-RU"/>
              </w:rPr>
              <w:lastRenderedPageBreak/>
              <w:t>орган чи його посадова особа зобов’язані подати відповідне рішення депозитарній установі, в якій відкрито рахунок у цінних паперах або цьому власнику, або номінальному утримувачу, на рахунках якого обліковуються права на належні власнику цінні папери.</w:t>
            </w:r>
          </w:p>
        </w:tc>
        <w:tc>
          <w:tcPr>
            <w:tcW w:w="7746" w:type="dxa"/>
            <w:gridSpan w:val="3"/>
          </w:tcPr>
          <w:p w:rsidR="00C24959" w:rsidRPr="00FD69B0" w:rsidRDefault="00C24959" w:rsidP="00D73F29">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b/>
                <w:bCs/>
                <w:sz w:val="28"/>
                <w:szCs w:val="28"/>
                <w:lang w:eastAsia="ru-RU"/>
              </w:rPr>
              <w:lastRenderedPageBreak/>
              <w:t>Стаття 7. </w:t>
            </w:r>
            <w:r w:rsidRPr="00FD69B0">
              <w:rPr>
                <w:rFonts w:ascii="Times New Roman" w:eastAsia="Times New Roman" w:hAnsi="Times New Roman"/>
                <w:sz w:val="28"/>
                <w:szCs w:val="28"/>
                <w:lang w:eastAsia="ru-RU"/>
              </w:rPr>
              <w:t>Внесення змін до системи депозитарного обліку щодо накладення арешту на цінні папери або іншого обмеження прав на цінні папери конкретного власника, що накладається за судовим рішенням або рішенням уповноваженого державного органу</w:t>
            </w:r>
          </w:p>
          <w:p w:rsidR="00C24959" w:rsidRPr="00FD69B0" w:rsidRDefault="00C24959" w:rsidP="00D73F29">
            <w:pPr>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sz w:val="28"/>
                <w:szCs w:val="28"/>
                <w:lang w:eastAsia="ru-RU"/>
              </w:rPr>
              <w:t>1. Арешт на цінні папери або інше обмеження прав на цінні папери конкретного власника (далі - обмеження стосовно конкретного власника) накладається (встановлюється) та скасовується (знімається) в порядку, встановленому цією статтею, на підставі судового рішення або рішення уповноваженого законом державного органу чи його посадовою особою,</w:t>
            </w:r>
            <w:r w:rsidRPr="00FD69B0">
              <w:rPr>
                <w:rFonts w:ascii="Times New Roman" w:hAnsi="Times New Roman"/>
                <w:sz w:val="28"/>
                <w:szCs w:val="28"/>
              </w:rPr>
              <w:t xml:space="preserve"> </w:t>
            </w:r>
            <w:r w:rsidRPr="00FD69B0">
              <w:rPr>
                <w:rFonts w:ascii="Times New Roman" w:eastAsia="Times New Roman" w:hAnsi="Times New Roman"/>
                <w:b/>
                <w:sz w:val="28"/>
                <w:szCs w:val="28"/>
                <w:lang w:eastAsia="ru-RU"/>
              </w:rPr>
              <w:t>органів та осіб, які здійснюють примусове виконання судових рішень, рішень інших органів.</w:t>
            </w:r>
          </w:p>
          <w:p w:rsidR="0025208D" w:rsidRPr="00FD69B0" w:rsidRDefault="0025208D" w:rsidP="0025208D">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lastRenderedPageBreak/>
              <w:t xml:space="preserve">У разі встановлення або зняття обмеження стосовно конкретного власника суд або уповноважений законом орган чи його посадова особа </w:t>
            </w:r>
            <w:r w:rsidRPr="00FD69B0">
              <w:rPr>
                <w:rFonts w:ascii="Times New Roman" w:eastAsia="Times New Roman" w:hAnsi="Times New Roman"/>
                <w:b/>
                <w:sz w:val="28"/>
                <w:szCs w:val="28"/>
                <w:lang w:eastAsia="ru-RU"/>
              </w:rPr>
              <w:t>або</w:t>
            </w:r>
            <w:r w:rsidRPr="00FD69B0">
              <w:rPr>
                <w:rFonts w:ascii="Times New Roman" w:eastAsia="Times New Roman" w:hAnsi="Times New Roman"/>
                <w:sz w:val="28"/>
                <w:szCs w:val="28"/>
                <w:lang w:eastAsia="ru-RU"/>
              </w:rPr>
              <w:t xml:space="preserve"> </w:t>
            </w:r>
            <w:r w:rsidRPr="00FD69B0">
              <w:rPr>
                <w:rFonts w:ascii="Times New Roman" w:eastAsia="Times New Roman" w:hAnsi="Times New Roman"/>
                <w:b/>
                <w:sz w:val="28"/>
                <w:szCs w:val="28"/>
                <w:lang w:eastAsia="ru-RU"/>
              </w:rPr>
              <w:t>особа, яка здійснює примусове виконання рішень</w:t>
            </w:r>
            <w:r w:rsidRPr="00FD69B0">
              <w:rPr>
                <w:rFonts w:ascii="Times New Roman" w:eastAsia="Times New Roman" w:hAnsi="Times New Roman"/>
                <w:sz w:val="28"/>
                <w:szCs w:val="28"/>
                <w:lang w:eastAsia="ru-RU"/>
              </w:rPr>
              <w:t xml:space="preserve"> зобов’язані подати відповідне рішення депозитарній установі, в якій відкрито рахунок у цінних паперах або цьому власнику, або номінальному утримувачу, на рахунках якого обліковуються права на належні власнику цінні папери.</w:t>
            </w:r>
          </w:p>
        </w:tc>
      </w:tr>
      <w:tr w:rsidR="00FD69B0" w:rsidRPr="00FD69B0" w:rsidTr="00426D8E">
        <w:trPr>
          <w:trHeight w:val="632"/>
        </w:trPr>
        <w:tc>
          <w:tcPr>
            <w:tcW w:w="14913" w:type="dxa"/>
            <w:gridSpan w:val="4"/>
          </w:tcPr>
          <w:p w:rsidR="00614629" w:rsidRPr="00FD69B0" w:rsidRDefault="00614629" w:rsidP="00D73F29">
            <w:pPr>
              <w:pStyle w:val="a3"/>
              <w:ind w:firstLine="267"/>
              <w:jc w:val="center"/>
              <w:rPr>
                <w:rFonts w:ascii="Times New Roman" w:hAnsi="Times New Roman"/>
                <w:b/>
                <w:noProof/>
                <w:sz w:val="28"/>
                <w:szCs w:val="28"/>
              </w:rPr>
            </w:pPr>
            <w:r w:rsidRPr="00FD69B0">
              <w:rPr>
                <w:rFonts w:ascii="Times New Roman" w:hAnsi="Times New Roman"/>
                <w:b/>
                <w:bCs/>
                <w:sz w:val="28"/>
                <w:szCs w:val="28"/>
                <w:shd w:val="clear" w:color="auto" w:fill="FFFFFF"/>
              </w:rPr>
              <w:lastRenderedPageBreak/>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прокуратуру</w:t>
            </w:r>
            <w:r w:rsidR="00454118">
              <w:rPr>
                <w:rFonts w:ascii="Times New Roman" w:hAnsi="Times New Roman"/>
                <w:b/>
                <w:bCs/>
                <w:sz w:val="28"/>
                <w:szCs w:val="28"/>
                <w:shd w:val="clear" w:color="auto" w:fill="FFFFFF"/>
              </w:rPr>
              <w:t>»</w:t>
            </w:r>
          </w:p>
        </w:tc>
      </w:tr>
      <w:tr w:rsidR="00FD69B0" w:rsidRPr="00FD69B0" w:rsidTr="00426D8E">
        <w:trPr>
          <w:trHeight w:val="632"/>
        </w:trPr>
        <w:tc>
          <w:tcPr>
            <w:tcW w:w="7167" w:type="dxa"/>
          </w:tcPr>
          <w:p w:rsidR="005C53AB" w:rsidRPr="00FD69B0" w:rsidRDefault="00614629" w:rsidP="00D73F29">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23.</w:t>
            </w:r>
            <w:r w:rsidRPr="00FD69B0">
              <w:rPr>
                <w:rFonts w:ascii="Times New Roman" w:hAnsi="Times New Roman"/>
                <w:sz w:val="28"/>
                <w:szCs w:val="28"/>
                <w:shd w:val="clear" w:color="auto" w:fill="FFFFFF"/>
              </w:rPr>
              <w:t> Представництво інтересів громадянина або держави в суді</w:t>
            </w:r>
          </w:p>
          <w:p w:rsidR="00263EB4" w:rsidRPr="00FD69B0" w:rsidRDefault="00263EB4"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263EB4" w:rsidRPr="00FD69B0" w:rsidRDefault="00263EB4" w:rsidP="00D73F29">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 xml:space="preserve">6. Під час здійснення представництва інтересів громадянина або держави у суді прокурор має право в порядку, передбаченому процесуальним законом та законом, що </w:t>
            </w:r>
            <w:r w:rsidRPr="00266FC8">
              <w:rPr>
                <w:rFonts w:ascii="Times New Roman" w:hAnsi="Times New Roman"/>
                <w:sz w:val="28"/>
                <w:szCs w:val="28"/>
                <w:shd w:val="clear" w:color="auto" w:fill="FFFFFF"/>
              </w:rPr>
              <w:t xml:space="preserve">регулює </w:t>
            </w:r>
            <w:r w:rsidRPr="00266FC8">
              <w:rPr>
                <w:rFonts w:ascii="Times New Roman" w:hAnsi="Times New Roman"/>
                <w:i/>
                <w:sz w:val="28"/>
                <w:szCs w:val="28"/>
                <w:shd w:val="clear" w:color="auto" w:fill="FFFFFF"/>
              </w:rPr>
              <w:t>виконавче провадження:</w:t>
            </w:r>
          </w:p>
        </w:tc>
        <w:tc>
          <w:tcPr>
            <w:tcW w:w="7746" w:type="dxa"/>
            <w:gridSpan w:val="3"/>
          </w:tcPr>
          <w:p w:rsidR="00263EB4" w:rsidRPr="00FD69B0" w:rsidRDefault="00263EB4" w:rsidP="00D73F29">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23.</w:t>
            </w:r>
            <w:r w:rsidRPr="00FD69B0">
              <w:rPr>
                <w:rFonts w:ascii="Times New Roman" w:hAnsi="Times New Roman"/>
                <w:sz w:val="28"/>
                <w:szCs w:val="28"/>
                <w:shd w:val="clear" w:color="auto" w:fill="FFFFFF"/>
              </w:rPr>
              <w:t> Представництво інтересів громадянина або держави в суді</w:t>
            </w:r>
          </w:p>
          <w:p w:rsidR="00263EB4" w:rsidRPr="00FD69B0" w:rsidRDefault="00263EB4" w:rsidP="00D73F29">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1F578B" w:rsidRPr="00FD69B0" w:rsidRDefault="00263EB4" w:rsidP="001F578B">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 xml:space="preserve">6. Під час здійснення представництва інтересів громадянина або держави у суді прокурор має право в порядку, передбаченому процесуальним законом та законом, що регулює </w:t>
            </w:r>
            <w:r w:rsidRPr="00FD69B0">
              <w:rPr>
                <w:rFonts w:ascii="Times New Roman" w:hAnsi="Times New Roman"/>
                <w:b/>
                <w:sz w:val="28"/>
                <w:szCs w:val="28"/>
                <w:shd w:val="clear" w:color="auto" w:fill="FFFFFF"/>
              </w:rPr>
              <w:t>порядок примусового виконання рішень</w:t>
            </w:r>
            <w:r w:rsidRPr="00FD69B0">
              <w:rPr>
                <w:rFonts w:ascii="Times New Roman" w:hAnsi="Times New Roman"/>
                <w:sz w:val="28"/>
                <w:szCs w:val="28"/>
                <w:shd w:val="clear" w:color="auto" w:fill="FFFFFF"/>
              </w:rPr>
              <w:t>:</w:t>
            </w:r>
          </w:p>
        </w:tc>
      </w:tr>
      <w:tr w:rsidR="00FD69B0" w:rsidRPr="00FD69B0" w:rsidTr="00426D8E">
        <w:trPr>
          <w:trHeight w:val="632"/>
        </w:trPr>
        <w:tc>
          <w:tcPr>
            <w:tcW w:w="14913" w:type="dxa"/>
            <w:gridSpan w:val="4"/>
          </w:tcPr>
          <w:p w:rsidR="001F578B" w:rsidRPr="00FD69B0" w:rsidRDefault="001F578B" w:rsidP="00121863">
            <w:pPr>
              <w:pStyle w:val="rvps7"/>
              <w:spacing w:before="0" w:beforeAutospacing="0" w:after="0" w:afterAutospacing="0"/>
              <w:ind w:left="450" w:right="450" w:firstLine="267"/>
              <w:jc w:val="center"/>
              <w:rPr>
                <w:b/>
                <w:noProof/>
                <w:sz w:val="28"/>
                <w:szCs w:val="28"/>
                <w:lang w:val="uk-UA"/>
              </w:rPr>
            </w:pPr>
            <w:r w:rsidRPr="00FD69B0">
              <w:rPr>
                <w:b/>
                <w:bCs/>
                <w:sz w:val="28"/>
                <w:szCs w:val="28"/>
                <w:shd w:val="clear" w:color="auto" w:fill="FFFFFF"/>
                <w:lang w:val="uk-UA"/>
              </w:rPr>
              <w:t xml:space="preserve">Закон України </w:t>
            </w:r>
            <w:r w:rsidR="00454118">
              <w:rPr>
                <w:b/>
                <w:bCs/>
                <w:sz w:val="28"/>
                <w:szCs w:val="28"/>
                <w:shd w:val="clear" w:color="auto" w:fill="FFFFFF"/>
                <w:lang w:val="uk-UA"/>
              </w:rPr>
              <w:t>«</w:t>
            </w:r>
            <w:r w:rsidRPr="00FD69B0">
              <w:rPr>
                <w:b/>
                <w:bCs/>
                <w:sz w:val="28"/>
                <w:szCs w:val="28"/>
                <w:shd w:val="clear" w:color="auto" w:fill="FFFFFF"/>
                <w:lang w:val="uk-UA"/>
              </w:rPr>
              <w:t>Про державну реєстрацію речових прав на нерухоме майно та їх обтяжень</w:t>
            </w:r>
            <w:r w:rsidR="00454118">
              <w:rPr>
                <w:b/>
                <w:bCs/>
                <w:sz w:val="28"/>
                <w:szCs w:val="28"/>
                <w:shd w:val="clear" w:color="auto" w:fill="FFFFFF"/>
                <w:lang w:val="uk-UA"/>
              </w:rPr>
              <w:t>»</w:t>
            </w:r>
            <w:r w:rsidRPr="00FD69B0">
              <w:rPr>
                <w:b/>
                <w:bCs/>
                <w:sz w:val="28"/>
                <w:szCs w:val="28"/>
                <w:shd w:val="clear" w:color="auto" w:fill="FFFFFF"/>
                <w:lang w:val="uk-UA"/>
              </w:rPr>
              <w:t xml:space="preserve"> </w:t>
            </w:r>
          </w:p>
        </w:tc>
      </w:tr>
      <w:tr w:rsidR="00FD69B0" w:rsidRPr="00FD69B0" w:rsidTr="00426D8E">
        <w:trPr>
          <w:trHeight w:val="632"/>
        </w:trPr>
        <w:tc>
          <w:tcPr>
            <w:tcW w:w="7230" w:type="dxa"/>
            <w:gridSpan w:val="2"/>
            <w:shd w:val="clear" w:color="auto" w:fill="auto"/>
          </w:tcPr>
          <w:p w:rsidR="001F578B" w:rsidRPr="00FD69B0" w:rsidRDefault="001F578B" w:rsidP="00121863">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10.</w:t>
            </w:r>
            <w:r w:rsidRPr="00FD69B0">
              <w:rPr>
                <w:rFonts w:ascii="Times New Roman" w:hAnsi="Times New Roman"/>
                <w:b/>
                <w:sz w:val="28"/>
                <w:szCs w:val="28"/>
                <w:shd w:val="clear" w:color="auto" w:fill="FFFFFF"/>
              </w:rPr>
              <w:t> </w:t>
            </w:r>
            <w:r w:rsidRPr="00FD69B0">
              <w:rPr>
                <w:rFonts w:ascii="Times New Roman" w:hAnsi="Times New Roman"/>
                <w:sz w:val="28"/>
                <w:szCs w:val="28"/>
                <w:shd w:val="clear" w:color="auto" w:fill="FFFFFF"/>
              </w:rPr>
              <w:t>Державний реєстратор</w:t>
            </w:r>
          </w:p>
          <w:p w:rsidR="001F578B" w:rsidRPr="00FD69B0" w:rsidRDefault="001F578B" w:rsidP="00121863">
            <w:pPr>
              <w:pStyle w:val="a3"/>
              <w:ind w:firstLine="347"/>
              <w:jc w:val="both"/>
              <w:rPr>
                <w:rFonts w:ascii="Times New Roman" w:hAnsi="Times New Roman"/>
                <w:b/>
                <w:sz w:val="28"/>
                <w:szCs w:val="28"/>
                <w:shd w:val="clear" w:color="auto" w:fill="FFFFFF"/>
              </w:rPr>
            </w:pPr>
          </w:p>
          <w:p w:rsidR="001F578B" w:rsidRPr="00FD69B0" w:rsidRDefault="001F578B" w:rsidP="00121863">
            <w:pPr>
              <w:spacing w:after="0" w:line="240" w:lineRule="auto"/>
              <w:ind w:firstLine="347"/>
              <w:jc w:val="both"/>
              <w:rPr>
                <w:rFonts w:ascii="Times New Roman" w:hAnsi="Times New Roman"/>
                <w:sz w:val="28"/>
                <w:szCs w:val="28"/>
              </w:rPr>
            </w:pPr>
            <w:r w:rsidRPr="00FD69B0">
              <w:rPr>
                <w:rFonts w:ascii="Times New Roman" w:hAnsi="Times New Roman"/>
                <w:sz w:val="28"/>
                <w:szCs w:val="28"/>
              </w:rPr>
              <w:t>1. Державним реєстратором є:</w:t>
            </w:r>
            <w:bookmarkStart w:id="159" w:name="id.1ksv4uv"/>
            <w:bookmarkEnd w:id="159"/>
          </w:p>
          <w:p w:rsidR="001F578B" w:rsidRPr="00FD69B0" w:rsidRDefault="001F578B" w:rsidP="00121863">
            <w:pPr>
              <w:spacing w:after="0" w:line="240" w:lineRule="auto"/>
              <w:ind w:firstLine="347"/>
              <w:jc w:val="both"/>
              <w:rPr>
                <w:rFonts w:ascii="Times New Roman" w:hAnsi="Times New Roman"/>
                <w:sz w:val="28"/>
                <w:szCs w:val="28"/>
              </w:rPr>
            </w:pPr>
            <w:r w:rsidRPr="00FD69B0">
              <w:rPr>
                <w:rFonts w:ascii="Times New Roman" w:hAnsi="Times New Roman"/>
                <w:sz w:val="28"/>
                <w:szCs w:val="28"/>
              </w:rPr>
              <w:t>1) громадянин України, який має вищу освіту за спеціальністю правознавство, відповідає кваліфікаційним вимогам, встановленим Міністерством юстиції України, та перебуває у трудових відносинах з суб’єктом державної реєстрації прав;</w:t>
            </w:r>
            <w:bookmarkStart w:id="160" w:name="id.44sinio"/>
            <w:bookmarkEnd w:id="160"/>
          </w:p>
          <w:p w:rsidR="001F578B" w:rsidRPr="00FD69B0" w:rsidRDefault="001F578B" w:rsidP="00121863">
            <w:pPr>
              <w:spacing w:after="0" w:line="240" w:lineRule="auto"/>
              <w:ind w:firstLine="347"/>
              <w:jc w:val="both"/>
              <w:rPr>
                <w:rFonts w:ascii="Times New Roman" w:hAnsi="Times New Roman"/>
                <w:sz w:val="28"/>
                <w:szCs w:val="28"/>
              </w:rPr>
            </w:pPr>
            <w:r w:rsidRPr="00FD69B0">
              <w:rPr>
                <w:rFonts w:ascii="Times New Roman" w:hAnsi="Times New Roman"/>
                <w:sz w:val="28"/>
                <w:szCs w:val="28"/>
              </w:rPr>
              <w:t>2) нотаріус;</w:t>
            </w:r>
            <w:bookmarkStart w:id="161" w:name="id.2jxsxqh"/>
            <w:bookmarkEnd w:id="161"/>
          </w:p>
          <w:p w:rsidR="001F578B" w:rsidRPr="00266FC8" w:rsidRDefault="001F578B" w:rsidP="00121863">
            <w:pPr>
              <w:spacing w:after="0" w:line="240" w:lineRule="auto"/>
              <w:ind w:firstLine="347"/>
              <w:jc w:val="both"/>
              <w:rPr>
                <w:rFonts w:ascii="Times New Roman" w:hAnsi="Times New Roman"/>
                <w:bCs/>
                <w:i/>
                <w:sz w:val="28"/>
                <w:szCs w:val="28"/>
              </w:rPr>
            </w:pPr>
            <w:r w:rsidRPr="00266FC8">
              <w:rPr>
                <w:rFonts w:ascii="Times New Roman" w:hAnsi="Times New Roman"/>
                <w:bCs/>
                <w:i/>
                <w:sz w:val="28"/>
                <w:szCs w:val="28"/>
              </w:rPr>
              <w:lastRenderedPageBreak/>
              <w:t>3) державний, приватний виконавець у разі накладення/зняття таким виконавцем арешту на нерухоме майно під час примусового виконання рішень відповідно до закону.</w:t>
            </w:r>
          </w:p>
          <w:p w:rsidR="001F578B" w:rsidRPr="00FD69B0" w:rsidRDefault="001F578B" w:rsidP="00121863">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3. Державний реєстратор:</w:t>
            </w:r>
          </w:p>
          <w:p w:rsidR="001F578B" w:rsidRPr="00FD69B0" w:rsidRDefault="001F578B" w:rsidP="006856CB">
            <w:pPr>
              <w:pStyle w:val="a3"/>
              <w:tabs>
                <w:tab w:val="left" w:pos="5580"/>
              </w:tabs>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r w:rsidR="006856CB" w:rsidRPr="00FD69B0">
              <w:rPr>
                <w:rFonts w:ascii="Times New Roman" w:hAnsi="Times New Roman"/>
                <w:sz w:val="28"/>
                <w:szCs w:val="28"/>
                <w:shd w:val="clear" w:color="auto" w:fill="FFFFFF"/>
              </w:rPr>
              <w:tab/>
            </w:r>
          </w:p>
          <w:p w:rsidR="001F578B" w:rsidRPr="00FD69B0" w:rsidRDefault="001F578B" w:rsidP="00121863">
            <w:pPr>
              <w:spacing w:after="0" w:line="240" w:lineRule="auto"/>
              <w:ind w:firstLine="347"/>
              <w:jc w:val="both"/>
              <w:rPr>
                <w:rFonts w:ascii="Times New Roman" w:hAnsi="Times New Roman"/>
                <w:sz w:val="28"/>
                <w:szCs w:val="28"/>
              </w:rPr>
            </w:pPr>
            <w:r w:rsidRPr="00FD69B0">
              <w:rPr>
                <w:rFonts w:ascii="Times New Roman" w:hAnsi="Times New Roman"/>
                <w:sz w:val="28"/>
                <w:szCs w:val="28"/>
              </w:rPr>
              <w:t xml:space="preserve">4) під час проведення реєстраційних дій обов’язково використовує відомості </w:t>
            </w:r>
            <w:r w:rsidRPr="00FD69B0">
              <w:rPr>
                <w:rFonts w:ascii="Times New Roman" w:hAnsi="Times New Roman"/>
                <w:iCs/>
                <w:sz w:val="28"/>
                <w:szCs w:val="28"/>
              </w:rPr>
              <w:t xml:space="preserve">Державного земельного кадастру </w:t>
            </w:r>
            <w:r w:rsidRPr="00FD69B0">
              <w:rPr>
                <w:rFonts w:ascii="Times New Roman" w:hAnsi="Times New Roman"/>
                <w:b/>
                <w:iCs/>
                <w:sz w:val="28"/>
                <w:szCs w:val="28"/>
              </w:rPr>
              <w:t>та</w:t>
            </w:r>
            <w:r w:rsidRPr="00FD69B0">
              <w:rPr>
                <w:rFonts w:ascii="Times New Roman" w:hAnsi="Times New Roman"/>
                <w:sz w:val="28"/>
                <w:szCs w:val="28"/>
              </w:rPr>
              <w:t xml:space="preserve"> Єдиної державної електронної системи у сфері будівництва, а також відомості інших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w:t>
            </w:r>
          </w:p>
          <w:p w:rsidR="001F578B" w:rsidRPr="00FD69B0" w:rsidRDefault="001F578B" w:rsidP="00121863">
            <w:pPr>
              <w:spacing w:after="0" w:line="240" w:lineRule="auto"/>
              <w:ind w:firstLine="347"/>
              <w:jc w:val="both"/>
              <w:rPr>
                <w:rFonts w:ascii="Times New Roman" w:hAnsi="Times New Roman"/>
                <w:sz w:val="28"/>
                <w:szCs w:val="28"/>
              </w:rPr>
            </w:pPr>
          </w:p>
          <w:p w:rsidR="001F578B" w:rsidRPr="00FD69B0" w:rsidRDefault="001F578B" w:rsidP="00121863">
            <w:pPr>
              <w:spacing w:after="0" w:line="240" w:lineRule="auto"/>
              <w:ind w:firstLine="347"/>
              <w:jc w:val="both"/>
              <w:rPr>
                <w:rFonts w:ascii="Times New Roman" w:hAnsi="Times New Roman"/>
                <w:sz w:val="28"/>
                <w:szCs w:val="28"/>
              </w:rPr>
            </w:pPr>
          </w:p>
          <w:p w:rsidR="001F578B" w:rsidRPr="00FD69B0" w:rsidRDefault="001F578B" w:rsidP="00121863">
            <w:pPr>
              <w:spacing w:after="0" w:line="240" w:lineRule="auto"/>
              <w:ind w:firstLine="347"/>
              <w:jc w:val="both"/>
              <w:rPr>
                <w:rFonts w:ascii="Times New Roman" w:hAnsi="Times New Roman"/>
                <w:sz w:val="28"/>
                <w:szCs w:val="28"/>
              </w:rPr>
            </w:pPr>
          </w:p>
          <w:p w:rsidR="001F578B" w:rsidRPr="00FD69B0" w:rsidRDefault="001F578B" w:rsidP="00121863">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1F578B" w:rsidRPr="00FD69B0" w:rsidRDefault="001F578B" w:rsidP="00121863">
            <w:pPr>
              <w:pStyle w:val="a3"/>
              <w:ind w:firstLine="347"/>
              <w:jc w:val="both"/>
              <w:rPr>
                <w:rStyle w:val="rvts9"/>
                <w:rFonts w:ascii="Times New Roman" w:hAnsi="Times New Roman"/>
                <w:b/>
                <w:sz w:val="28"/>
                <w:szCs w:val="28"/>
                <w:shd w:val="clear" w:color="auto" w:fill="FFFFFF"/>
              </w:rPr>
            </w:pPr>
            <w:r w:rsidRPr="00FD69B0">
              <w:rPr>
                <w:rFonts w:ascii="Times New Roman" w:hAnsi="Times New Roman"/>
                <w:sz w:val="28"/>
                <w:szCs w:val="28"/>
                <w:shd w:val="clear" w:color="auto" w:fill="FFFFFF"/>
              </w:rPr>
              <w:t>9</w:t>
            </w:r>
            <w:r w:rsidRPr="00FD69B0">
              <w:rPr>
                <w:rStyle w:val="rvts37"/>
                <w:rFonts w:ascii="Times New Roman" w:hAnsi="Times New Roman"/>
                <w:b/>
                <w:bCs/>
                <w:sz w:val="28"/>
                <w:szCs w:val="28"/>
                <w:shd w:val="clear" w:color="auto" w:fill="FFFFFF"/>
                <w:vertAlign w:val="superscript"/>
              </w:rPr>
              <w:t>-1</w:t>
            </w:r>
            <w:r w:rsidRPr="00FD69B0">
              <w:rPr>
                <w:rFonts w:ascii="Times New Roman" w:hAnsi="Times New Roman"/>
                <w:sz w:val="28"/>
                <w:szCs w:val="28"/>
                <w:shd w:val="clear" w:color="auto" w:fill="FFFFFF"/>
              </w:rPr>
              <w:t>) надає в установленому порядку та у випадках, передбачених </w:t>
            </w:r>
            <w:hyperlink r:id="rId187" w:tgtFrame="_blank" w:history="1">
              <w:r w:rsidRPr="00266FC8">
                <w:rPr>
                  <w:rStyle w:val="a4"/>
                  <w:rFonts w:ascii="Times New Roman" w:hAnsi="Times New Roman"/>
                  <w:i/>
                  <w:color w:val="auto"/>
                  <w:sz w:val="28"/>
                  <w:szCs w:val="28"/>
                  <w:u w:val="none"/>
                  <w:shd w:val="clear" w:color="auto" w:fill="FFFFFF"/>
                </w:rPr>
                <w:t>Законом України</w:t>
              </w:r>
            </w:hyperlink>
            <w:r w:rsidR="00266FC8">
              <w:rPr>
                <w:rFonts w:ascii="Times New Roman" w:hAnsi="Times New Roman"/>
                <w:i/>
                <w:sz w:val="28"/>
                <w:szCs w:val="28"/>
                <w:shd w:val="clear" w:color="auto" w:fill="FFFFFF"/>
              </w:rPr>
              <w:t xml:space="preserve"> «</w:t>
            </w:r>
            <w:r w:rsidRPr="00266FC8">
              <w:rPr>
                <w:rFonts w:ascii="Times New Roman" w:hAnsi="Times New Roman"/>
                <w:i/>
                <w:sz w:val="28"/>
                <w:szCs w:val="28"/>
                <w:shd w:val="clear" w:color="auto" w:fill="FFFFFF"/>
              </w:rPr>
              <w:t>Про </w:t>
            </w:r>
            <w:hyperlink r:id="rId188" w:anchor="w1_8" w:history="1">
              <w:r w:rsidRPr="00266FC8">
                <w:rPr>
                  <w:rStyle w:val="a4"/>
                  <w:rFonts w:ascii="Times New Roman" w:hAnsi="Times New Roman"/>
                  <w:i/>
                  <w:color w:val="auto"/>
                  <w:sz w:val="28"/>
                  <w:szCs w:val="28"/>
                  <w:u w:val="none"/>
                </w:rPr>
                <w:t>виконав</w:t>
              </w:r>
            </w:hyperlink>
            <w:r w:rsidRPr="00266FC8">
              <w:rPr>
                <w:rFonts w:ascii="Times New Roman" w:hAnsi="Times New Roman"/>
                <w:i/>
                <w:sz w:val="28"/>
                <w:szCs w:val="28"/>
              </w:rPr>
              <w:t>че провадження</w:t>
            </w:r>
            <w:r w:rsidR="00454118" w:rsidRPr="00266FC8">
              <w:rPr>
                <w:rFonts w:ascii="Times New Roman" w:hAnsi="Times New Roman"/>
                <w:i/>
                <w:sz w:val="28"/>
                <w:szCs w:val="28"/>
              </w:rPr>
              <w:t>»</w:t>
            </w:r>
            <w:r w:rsidRPr="00266FC8">
              <w:rPr>
                <w:rFonts w:ascii="Times New Roman" w:hAnsi="Times New Roman"/>
                <w:i/>
                <w:sz w:val="28"/>
                <w:szCs w:val="28"/>
              </w:rPr>
              <w:t xml:space="preserve">, </w:t>
            </w:r>
            <w:r w:rsidRPr="00FD69B0">
              <w:rPr>
                <w:rFonts w:ascii="Times New Roman" w:hAnsi="Times New Roman"/>
                <w:sz w:val="28"/>
                <w:szCs w:val="28"/>
              </w:rPr>
              <w:t>інформацію органу державної </w:t>
            </w:r>
            <w:hyperlink r:id="rId189" w:anchor="w1_9"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чої служби або приватному </w:t>
            </w:r>
            <w:bookmarkStart w:id="162" w:name="w1_9"/>
            <w:r w:rsidRPr="00FD69B0">
              <w:rPr>
                <w:rFonts w:ascii="Times New Roman" w:hAnsi="Times New Roman"/>
                <w:sz w:val="28"/>
                <w:szCs w:val="28"/>
              </w:rPr>
              <w:fldChar w:fldCharType="begin"/>
            </w:r>
            <w:r w:rsidRPr="00FD69B0">
              <w:rPr>
                <w:rFonts w:ascii="Times New Roman" w:hAnsi="Times New Roman"/>
                <w:sz w:val="28"/>
                <w:szCs w:val="28"/>
              </w:rPr>
              <w:instrText xml:space="preserve"> HYPERLINK "https://zakon.rada.gov.ua/laws/show/1952-15?find=1&amp;text=%D0%B2%D0%B8%D0%BA%D0%BE%D0%BD%D0%B0%D0%B2" \l "w1_10" </w:instrText>
            </w:r>
            <w:r w:rsidRPr="00FD69B0">
              <w:rPr>
                <w:rFonts w:ascii="Times New Roman" w:hAnsi="Times New Roman"/>
                <w:sz w:val="28"/>
                <w:szCs w:val="28"/>
              </w:rPr>
              <w:fldChar w:fldCharType="separate"/>
            </w:r>
            <w:r w:rsidRPr="00FD69B0">
              <w:rPr>
                <w:rStyle w:val="a4"/>
                <w:rFonts w:ascii="Times New Roman" w:hAnsi="Times New Roman"/>
                <w:color w:val="auto"/>
                <w:sz w:val="28"/>
                <w:szCs w:val="28"/>
                <w:u w:val="none"/>
              </w:rPr>
              <w:t>виконав</w:t>
            </w:r>
            <w:r w:rsidRPr="00FD69B0">
              <w:rPr>
                <w:rFonts w:ascii="Times New Roman" w:hAnsi="Times New Roman"/>
                <w:sz w:val="28"/>
                <w:szCs w:val="28"/>
              </w:rPr>
              <w:fldChar w:fldCharType="end"/>
            </w:r>
            <w:bookmarkEnd w:id="162"/>
            <w:r w:rsidRPr="00FD69B0">
              <w:rPr>
                <w:rFonts w:ascii="Times New Roman" w:hAnsi="Times New Roman"/>
                <w:sz w:val="28"/>
                <w:szCs w:val="28"/>
                <w:shd w:val="clear" w:color="auto" w:fill="FFFFFF"/>
              </w:rPr>
              <w:t>цю;</w:t>
            </w:r>
          </w:p>
        </w:tc>
        <w:tc>
          <w:tcPr>
            <w:tcW w:w="7683" w:type="dxa"/>
            <w:gridSpan w:val="2"/>
          </w:tcPr>
          <w:p w:rsidR="001F578B" w:rsidRPr="00FD69B0" w:rsidRDefault="001F578B" w:rsidP="00121863">
            <w:pPr>
              <w:pStyle w:val="a3"/>
              <w:ind w:firstLine="26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10.</w:t>
            </w:r>
            <w:r w:rsidRPr="00FD69B0">
              <w:rPr>
                <w:rFonts w:ascii="Times New Roman" w:hAnsi="Times New Roman"/>
                <w:b/>
                <w:sz w:val="28"/>
                <w:szCs w:val="28"/>
                <w:shd w:val="clear" w:color="auto" w:fill="FFFFFF"/>
              </w:rPr>
              <w:t> </w:t>
            </w:r>
            <w:r w:rsidRPr="00FD69B0">
              <w:rPr>
                <w:rFonts w:ascii="Times New Roman" w:hAnsi="Times New Roman"/>
                <w:sz w:val="28"/>
                <w:szCs w:val="28"/>
                <w:shd w:val="clear" w:color="auto" w:fill="FFFFFF"/>
              </w:rPr>
              <w:t>Державний реєстратор</w:t>
            </w:r>
          </w:p>
          <w:p w:rsidR="001F578B" w:rsidRPr="00FD69B0" w:rsidRDefault="001F578B" w:rsidP="00121863">
            <w:pPr>
              <w:pStyle w:val="a3"/>
              <w:ind w:firstLine="267"/>
              <w:jc w:val="both"/>
              <w:rPr>
                <w:rFonts w:ascii="Times New Roman" w:hAnsi="Times New Roman"/>
                <w:b/>
                <w:sz w:val="28"/>
                <w:szCs w:val="28"/>
                <w:shd w:val="clear" w:color="auto" w:fill="FFFFFF"/>
              </w:rPr>
            </w:pPr>
          </w:p>
          <w:p w:rsidR="001F578B" w:rsidRPr="00FD69B0" w:rsidRDefault="001F578B" w:rsidP="00121863">
            <w:pPr>
              <w:spacing w:after="0" w:line="240" w:lineRule="auto"/>
              <w:ind w:firstLine="267"/>
              <w:jc w:val="both"/>
              <w:rPr>
                <w:rFonts w:ascii="Times New Roman" w:hAnsi="Times New Roman"/>
                <w:sz w:val="28"/>
                <w:szCs w:val="28"/>
              </w:rPr>
            </w:pPr>
            <w:r w:rsidRPr="00FD69B0">
              <w:rPr>
                <w:rFonts w:ascii="Times New Roman" w:hAnsi="Times New Roman"/>
                <w:sz w:val="28"/>
                <w:szCs w:val="28"/>
              </w:rPr>
              <w:t>1. Державним реєстратором є:</w:t>
            </w:r>
          </w:p>
          <w:p w:rsidR="001F578B" w:rsidRPr="00FD69B0" w:rsidRDefault="001F578B" w:rsidP="00121863">
            <w:pPr>
              <w:spacing w:after="0" w:line="240" w:lineRule="auto"/>
              <w:ind w:firstLine="267"/>
              <w:jc w:val="both"/>
              <w:rPr>
                <w:rFonts w:ascii="Times New Roman" w:hAnsi="Times New Roman"/>
                <w:sz w:val="28"/>
                <w:szCs w:val="28"/>
              </w:rPr>
            </w:pPr>
            <w:r w:rsidRPr="00FD69B0">
              <w:rPr>
                <w:rFonts w:ascii="Times New Roman" w:hAnsi="Times New Roman"/>
                <w:sz w:val="28"/>
                <w:szCs w:val="28"/>
              </w:rPr>
              <w:t>1) громадянин України, який має вищу освіту за спеціальністю правознавство, відповідає кваліфікаційним вимогам, встановленим Міністерством юстиції України, та перебуває у трудових відносинах з суб’єктом державної реєстрації прав;</w:t>
            </w:r>
          </w:p>
          <w:p w:rsidR="001F578B" w:rsidRPr="00FD69B0" w:rsidRDefault="001F578B" w:rsidP="00121863">
            <w:pPr>
              <w:spacing w:after="0" w:line="240" w:lineRule="auto"/>
              <w:ind w:firstLine="267"/>
              <w:jc w:val="both"/>
              <w:rPr>
                <w:rFonts w:ascii="Times New Roman" w:hAnsi="Times New Roman"/>
                <w:sz w:val="28"/>
                <w:szCs w:val="28"/>
              </w:rPr>
            </w:pPr>
            <w:r w:rsidRPr="00FD69B0">
              <w:rPr>
                <w:rFonts w:ascii="Times New Roman" w:hAnsi="Times New Roman"/>
                <w:sz w:val="28"/>
                <w:szCs w:val="28"/>
              </w:rPr>
              <w:t>2) нотаріус;</w:t>
            </w:r>
          </w:p>
          <w:p w:rsidR="001F578B" w:rsidRPr="00FD69B0" w:rsidRDefault="001F578B" w:rsidP="00121863">
            <w:pPr>
              <w:spacing w:after="0" w:line="240" w:lineRule="auto"/>
              <w:ind w:firstLine="267"/>
              <w:jc w:val="both"/>
              <w:rPr>
                <w:rFonts w:ascii="Times New Roman" w:hAnsi="Times New Roman"/>
                <w:sz w:val="28"/>
                <w:szCs w:val="28"/>
              </w:rPr>
            </w:pPr>
          </w:p>
          <w:p w:rsidR="001F578B" w:rsidRPr="00FD69B0" w:rsidRDefault="001F578B" w:rsidP="00121863">
            <w:pPr>
              <w:spacing w:after="0" w:line="240" w:lineRule="auto"/>
              <w:ind w:firstLine="267"/>
              <w:jc w:val="both"/>
              <w:rPr>
                <w:rFonts w:ascii="Times New Roman" w:hAnsi="Times New Roman"/>
                <w:sz w:val="28"/>
                <w:szCs w:val="28"/>
              </w:rPr>
            </w:pPr>
          </w:p>
          <w:p w:rsidR="001F578B" w:rsidRPr="00FD69B0" w:rsidRDefault="001F578B" w:rsidP="00121863">
            <w:pPr>
              <w:pStyle w:val="a3"/>
              <w:ind w:firstLine="267"/>
              <w:jc w:val="both"/>
              <w:rPr>
                <w:rFonts w:ascii="Times New Roman" w:hAnsi="Times New Roman"/>
                <w:sz w:val="28"/>
                <w:szCs w:val="28"/>
                <w:shd w:val="clear" w:color="auto" w:fill="FFFFFF"/>
              </w:rPr>
            </w:pPr>
          </w:p>
          <w:p w:rsidR="001F578B" w:rsidRPr="00FD69B0" w:rsidRDefault="001F578B" w:rsidP="00121863">
            <w:pPr>
              <w:pStyle w:val="a3"/>
              <w:ind w:firstLine="267"/>
              <w:jc w:val="both"/>
              <w:rPr>
                <w:rFonts w:ascii="Times New Roman" w:hAnsi="Times New Roman"/>
                <w:sz w:val="28"/>
                <w:szCs w:val="28"/>
                <w:shd w:val="clear" w:color="auto" w:fill="FFFFFF"/>
              </w:rPr>
            </w:pPr>
          </w:p>
          <w:p w:rsidR="00266FC8" w:rsidRDefault="00266FC8" w:rsidP="00121863">
            <w:pPr>
              <w:pStyle w:val="a3"/>
              <w:ind w:firstLine="267"/>
              <w:jc w:val="both"/>
              <w:rPr>
                <w:rFonts w:ascii="Times New Roman" w:hAnsi="Times New Roman"/>
                <w:sz w:val="28"/>
                <w:szCs w:val="28"/>
                <w:shd w:val="clear" w:color="auto" w:fill="FFFFFF"/>
              </w:rPr>
            </w:pPr>
          </w:p>
          <w:p w:rsidR="001F578B" w:rsidRPr="00FD69B0" w:rsidRDefault="001F578B" w:rsidP="00121863">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3. Державний реєстратор:</w:t>
            </w:r>
          </w:p>
          <w:p w:rsidR="001F578B" w:rsidRPr="00FD69B0" w:rsidRDefault="001F578B" w:rsidP="00121863">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1F578B" w:rsidRPr="00FD69B0" w:rsidRDefault="001F578B" w:rsidP="00121863">
            <w:pPr>
              <w:spacing w:after="0" w:line="240" w:lineRule="auto"/>
              <w:ind w:firstLine="267"/>
              <w:jc w:val="both"/>
              <w:rPr>
                <w:rFonts w:ascii="Times New Roman" w:hAnsi="Times New Roman"/>
                <w:sz w:val="28"/>
                <w:szCs w:val="28"/>
              </w:rPr>
            </w:pPr>
            <w:r w:rsidRPr="00FD69B0">
              <w:rPr>
                <w:rFonts w:ascii="Times New Roman" w:hAnsi="Times New Roman"/>
                <w:sz w:val="28"/>
                <w:szCs w:val="28"/>
              </w:rPr>
              <w:t xml:space="preserve">4) під час проведення реєстраційних дій обов’язково використовує відомості </w:t>
            </w:r>
            <w:r w:rsidRPr="00FD69B0">
              <w:rPr>
                <w:rFonts w:ascii="Times New Roman" w:hAnsi="Times New Roman"/>
                <w:bCs/>
                <w:sz w:val="28"/>
                <w:szCs w:val="28"/>
              </w:rPr>
              <w:t>Державного земельного кадастру,</w:t>
            </w:r>
            <w:r w:rsidRPr="00FD69B0">
              <w:rPr>
                <w:rFonts w:ascii="Times New Roman" w:hAnsi="Times New Roman"/>
                <w:b/>
                <w:bCs/>
                <w:sz w:val="28"/>
                <w:szCs w:val="28"/>
              </w:rPr>
              <w:t xml:space="preserve"> Єдиного реєстру боржників,</w:t>
            </w:r>
            <w:r w:rsidRPr="00FD69B0">
              <w:rPr>
                <w:rFonts w:ascii="Times New Roman" w:hAnsi="Times New Roman"/>
                <w:sz w:val="28"/>
                <w:szCs w:val="28"/>
              </w:rPr>
              <w:t xml:space="preserve"> Єдиної державної електронної системи у сфері будівництва, а також відомості інших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w:t>
            </w:r>
          </w:p>
          <w:p w:rsidR="001F578B" w:rsidRPr="00FD69B0" w:rsidRDefault="001F578B" w:rsidP="00121863">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Інформаційна взаємодія Державного реєстру прав та Єдиного реєстру боржників здійснюється в порядку, визначеном</w:t>
            </w:r>
            <w:r w:rsidR="006856CB" w:rsidRPr="00FD69B0">
              <w:rPr>
                <w:rFonts w:ascii="Times New Roman" w:hAnsi="Times New Roman"/>
                <w:b/>
                <w:bCs/>
                <w:sz w:val="28"/>
                <w:szCs w:val="28"/>
              </w:rPr>
              <w:t>у Міністерством юстиції України;</w:t>
            </w:r>
          </w:p>
          <w:p w:rsidR="001F578B" w:rsidRPr="00FD69B0" w:rsidRDefault="001F578B" w:rsidP="00121863">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1F578B" w:rsidRPr="00FD69B0" w:rsidRDefault="001F578B" w:rsidP="00121863">
            <w:pPr>
              <w:pStyle w:val="a3"/>
              <w:ind w:firstLine="267"/>
              <w:jc w:val="both"/>
              <w:rPr>
                <w:rFonts w:ascii="Times New Roman" w:hAnsi="Times New Roman"/>
                <w:b/>
                <w:sz w:val="28"/>
                <w:szCs w:val="28"/>
                <w:shd w:val="clear" w:color="auto" w:fill="FFFFFF"/>
              </w:rPr>
            </w:pPr>
            <w:r w:rsidRPr="00FD69B0">
              <w:rPr>
                <w:rFonts w:ascii="Times New Roman" w:hAnsi="Times New Roman"/>
                <w:sz w:val="28"/>
                <w:szCs w:val="28"/>
                <w:shd w:val="clear" w:color="auto" w:fill="FFFFFF"/>
              </w:rPr>
              <w:t>9</w:t>
            </w:r>
            <w:r w:rsidRPr="00FD69B0">
              <w:rPr>
                <w:rStyle w:val="rvts37"/>
                <w:rFonts w:ascii="Times New Roman" w:hAnsi="Times New Roman"/>
                <w:b/>
                <w:bCs/>
                <w:sz w:val="28"/>
                <w:szCs w:val="28"/>
                <w:shd w:val="clear" w:color="auto" w:fill="FFFFFF"/>
                <w:vertAlign w:val="superscript"/>
              </w:rPr>
              <w:t>-1</w:t>
            </w:r>
            <w:r w:rsidRPr="00FD69B0">
              <w:rPr>
                <w:rFonts w:ascii="Times New Roman" w:hAnsi="Times New Roman"/>
                <w:sz w:val="28"/>
                <w:szCs w:val="28"/>
                <w:shd w:val="clear" w:color="auto" w:fill="FFFFFF"/>
              </w:rPr>
              <w:t>) надає в установленому порядку та у випадках, передбачених </w:t>
            </w:r>
            <w:hyperlink r:id="rId190" w:tgtFrame="_blank" w:history="1">
              <w:r w:rsidRPr="00FD69B0">
                <w:rPr>
                  <w:rStyle w:val="a4"/>
                  <w:rFonts w:ascii="Times New Roman" w:hAnsi="Times New Roman"/>
                  <w:b/>
                  <w:color w:val="auto"/>
                  <w:sz w:val="28"/>
                  <w:szCs w:val="28"/>
                  <w:u w:val="none"/>
                  <w:shd w:val="clear" w:color="auto" w:fill="FFFFFF"/>
                </w:rPr>
                <w:t>Законом України</w:t>
              </w:r>
            </w:hyperlink>
            <w:r w:rsidRPr="00FD69B0">
              <w:rPr>
                <w:rFonts w:ascii="Times New Roman" w:hAnsi="Times New Roman"/>
                <w:b/>
                <w:sz w:val="28"/>
                <w:szCs w:val="28"/>
                <w:shd w:val="clear" w:color="auto" w:fill="FFFFFF"/>
              </w:rPr>
              <w:t> </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Про примусове виконання рішень</w:t>
            </w:r>
            <w:r w:rsidR="00454118">
              <w:rPr>
                <w:rFonts w:ascii="Times New Roman" w:hAnsi="Times New Roman"/>
                <w:b/>
                <w:sz w:val="28"/>
                <w:szCs w:val="28"/>
              </w:rPr>
              <w:t>»</w:t>
            </w:r>
            <w:r w:rsidRPr="00FD69B0">
              <w:rPr>
                <w:rFonts w:ascii="Times New Roman" w:hAnsi="Times New Roman"/>
                <w:sz w:val="28"/>
                <w:szCs w:val="28"/>
              </w:rPr>
              <w:t>, інформацію органу державної </w:t>
            </w:r>
            <w:hyperlink r:id="rId191" w:anchor="w1_9"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чої служби або приватному </w:t>
            </w:r>
            <w:hyperlink r:id="rId192" w:anchor="w1_10" w:history="1">
              <w:r w:rsidRPr="00FD69B0">
                <w:rPr>
                  <w:rStyle w:val="a4"/>
                  <w:rFonts w:ascii="Times New Roman" w:hAnsi="Times New Roman"/>
                  <w:color w:val="auto"/>
                  <w:sz w:val="28"/>
                  <w:szCs w:val="28"/>
                  <w:u w:val="none"/>
                </w:rPr>
                <w:t>виконав</w:t>
              </w:r>
            </w:hyperlink>
            <w:r w:rsidRPr="00FD69B0">
              <w:rPr>
                <w:rFonts w:ascii="Times New Roman" w:hAnsi="Times New Roman"/>
                <w:sz w:val="28"/>
                <w:szCs w:val="28"/>
                <w:shd w:val="clear" w:color="auto" w:fill="FFFFFF"/>
              </w:rPr>
              <w:t>цю;</w:t>
            </w:r>
          </w:p>
        </w:tc>
      </w:tr>
      <w:tr w:rsidR="00FD69B0" w:rsidRPr="00FD69B0" w:rsidTr="00426D8E">
        <w:trPr>
          <w:trHeight w:val="632"/>
        </w:trPr>
        <w:tc>
          <w:tcPr>
            <w:tcW w:w="7230" w:type="dxa"/>
            <w:gridSpan w:val="2"/>
            <w:shd w:val="clear" w:color="auto" w:fill="auto"/>
          </w:tcPr>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
                <w:bCs/>
                <w:sz w:val="28"/>
                <w:szCs w:val="28"/>
              </w:rPr>
              <w:lastRenderedPageBreak/>
              <w:t xml:space="preserve">Стаття 24. </w:t>
            </w:r>
            <w:r w:rsidRPr="00FD69B0">
              <w:rPr>
                <w:rFonts w:ascii="Times New Roman" w:hAnsi="Times New Roman"/>
                <w:bCs/>
                <w:sz w:val="28"/>
                <w:szCs w:val="28"/>
              </w:rPr>
              <w:t>Відмова в державній реєстрації прав</w:t>
            </w:r>
          </w:p>
          <w:p w:rsidR="001F578B" w:rsidRPr="00FD69B0" w:rsidRDefault="001F578B" w:rsidP="00121863">
            <w:pPr>
              <w:spacing w:after="0" w:line="240" w:lineRule="auto"/>
              <w:ind w:firstLine="347"/>
              <w:jc w:val="both"/>
              <w:rPr>
                <w:rFonts w:ascii="Times New Roman" w:hAnsi="Times New Roman"/>
                <w:b/>
                <w:bCs/>
                <w:sz w:val="28"/>
                <w:szCs w:val="28"/>
              </w:rPr>
            </w:pPr>
          </w:p>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Cs/>
                <w:sz w:val="28"/>
                <w:szCs w:val="28"/>
              </w:rPr>
              <w:t>1. Підстави для відмови в державній реєстрації прав:</w:t>
            </w:r>
          </w:p>
          <w:p w:rsidR="001F578B" w:rsidRPr="00FD69B0" w:rsidRDefault="001F578B" w:rsidP="00121863">
            <w:pPr>
              <w:spacing w:after="0" w:line="240" w:lineRule="auto"/>
              <w:ind w:firstLine="347"/>
              <w:jc w:val="both"/>
              <w:rPr>
                <w:rFonts w:ascii="Times New Roman" w:hAnsi="Times New Roman"/>
                <w:b/>
                <w:bCs/>
                <w:sz w:val="28"/>
                <w:szCs w:val="28"/>
              </w:rPr>
            </w:pPr>
            <w:r w:rsidRPr="00FD69B0">
              <w:rPr>
                <w:rFonts w:ascii="Times New Roman" w:hAnsi="Times New Roman"/>
                <w:b/>
                <w:bCs/>
                <w:sz w:val="28"/>
                <w:szCs w:val="28"/>
              </w:rPr>
              <w:t>…</w:t>
            </w:r>
          </w:p>
          <w:p w:rsidR="001F578B" w:rsidRDefault="001F578B" w:rsidP="00121863">
            <w:pPr>
              <w:spacing w:after="0" w:line="240" w:lineRule="auto"/>
              <w:ind w:firstLine="347"/>
              <w:jc w:val="both"/>
              <w:rPr>
                <w:rFonts w:ascii="Times New Roman" w:hAnsi="Times New Roman"/>
                <w:bCs/>
                <w:i/>
                <w:iCs/>
                <w:sz w:val="28"/>
                <w:szCs w:val="28"/>
              </w:rPr>
            </w:pPr>
            <w:r w:rsidRPr="00266FC8">
              <w:rPr>
                <w:rFonts w:ascii="Times New Roman" w:hAnsi="Times New Roman"/>
                <w:bCs/>
                <w:i/>
                <w:iCs/>
                <w:sz w:val="28"/>
                <w:szCs w:val="28"/>
              </w:rPr>
              <w:lastRenderedPageBreak/>
              <w:t>12) заявник звернувся із заявою про державну реєстрацію права власності щодо майна, що відповідно до поданих для такої реєстрації документів відчужено особою, яка на момент проведення такої реєстрації внесена до Єдиного реєстру боржників, у тому числі за виконавчими провадженнями про стягнення аліментів за наявності заборгованості з відповідних платежів понад три місяці;</w:t>
            </w:r>
          </w:p>
          <w:p w:rsidR="00266FC8" w:rsidRDefault="00266FC8" w:rsidP="00121863">
            <w:pPr>
              <w:spacing w:after="0" w:line="240" w:lineRule="auto"/>
              <w:ind w:firstLine="347"/>
              <w:jc w:val="both"/>
              <w:rPr>
                <w:rFonts w:ascii="Times New Roman" w:hAnsi="Times New Roman"/>
                <w:bCs/>
                <w:i/>
                <w:iCs/>
                <w:sz w:val="28"/>
                <w:szCs w:val="28"/>
              </w:rPr>
            </w:pPr>
          </w:p>
          <w:p w:rsidR="00266FC8" w:rsidRDefault="00266FC8" w:rsidP="00121863">
            <w:pPr>
              <w:spacing w:after="0" w:line="240" w:lineRule="auto"/>
              <w:ind w:firstLine="347"/>
              <w:jc w:val="both"/>
              <w:rPr>
                <w:rFonts w:ascii="Times New Roman" w:hAnsi="Times New Roman"/>
                <w:bCs/>
                <w:i/>
                <w:iCs/>
                <w:sz w:val="28"/>
                <w:szCs w:val="28"/>
              </w:rPr>
            </w:pPr>
          </w:p>
          <w:p w:rsidR="00266FC8" w:rsidRDefault="00266FC8" w:rsidP="00121863">
            <w:pPr>
              <w:spacing w:after="0" w:line="240" w:lineRule="auto"/>
              <w:ind w:firstLine="347"/>
              <w:jc w:val="both"/>
              <w:rPr>
                <w:rFonts w:ascii="Times New Roman" w:hAnsi="Times New Roman"/>
                <w:bCs/>
                <w:i/>
                <w:iCs/>
                <w:sz w:val="28"/>
                <w:szCs w:val="28"/>
              </w:rPr>
            </w:pPr>
          </w:p>
          <w:p w:rsidR="00266FC8" w:rsidRPr="00266FC8" w:rsidRDefault="00266FC8" w:rsidP="00121863">
            <w:pPr>
              <w:spacing w:after="0" w:line="240" w:lineRule="auto"/>
              <w:ind w:firstLine="347"/>
              <w:jc w:val="both"/>
              <w:rPr>
                <w:rFonts w:ascii="Times New Roman" w:hAnsi="Times New Roman"/>
                <w:bCs/>
                <w:i/>
                <w:iCs/>
                <w:sz w:val="28"/>
                <w:szCs w:val="28"/>
              </w:rPr>
            </w:pPr>
            <w:r>
              <w:rPr>
                <w:rFonts w:ascii="Times New Roman" w:hAnsi="Times New Roman"/>
                <w:bCs/>
                <w:i/>
                <w:iCs/>
                <w:sz w:val="28"/>
                <w:szCs w:val="28"/>
              </w:rPr>
              <w:t>…</w:t>
            </w:r>
          </w:p>
          <w:p w:rsidR="001F578B" w:rsidRPr="00FD69B0" w:rsidRDefault="001F578B" w:rsidP="00121863">
            <w:pPr>
              <w:pStyle w:val="a3"/>
              <w:ind w:firstLine="347"/>
              <w:jc w:val="both"/>
              <w:rPr>
                <w:rStyle w:val="rvts9"/>
                <w:rFonts w:ascii="Times New Roman" w:hAnsi="Times New Roman"/>
                <w:b/>
                <w:bCs/>
                <w:sz w:val="28"/>
                <w:szCs w:val="28"/>
                <w:shd w:val="clear" w:color="auto" w:fill="FFFFFF"/>
              </w:rPr>
            </w:pPr>
          </w:p>
        </w:tc>
        <w:tc>
          <w:tcPr>
            <w:tcW w:w="7683" w:type="dxa"/>
            <w:gridSpan w:val="2"/>
          </w:tcPr>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lastRenderedPageBreak/>
              <w:t xml:space="preserve">Стаття 24. </w:t>
            </w:r>
            <w:r w:rsidRPr="00FD69B0">
              <w:rPr>
                <w:rFonts w:ascii="Times New Roman" w:hAnsi="Times New Roman"/>
                <w:bCs/>
                <w:sz w:val="28"/>
                <w:szCs w:val="28"/>
              </w:rPr>
              <w:t>Відмова в державній реєстрації прав</w:t>
            </w:r>
          </w:p>
          <w:p w:rsidR="001F578B" w:rsidRPr="00FD69B0" w:rsidRDefault="001F578B" w:rsidP="00121863">
            <w:pPr>
              <w:spacing w:after="0" w:line="240" w:lineRule="auto"/>
              <w:ind w:firstLine="267"/>
              <w:jc w:val="both"/>
              <w:rPr>
                <w:rFonts w:ascii="Times New Roman" w:hAnsi="Times New Roman"/>
                <w:b/>
                <w:bCs/>
                <w:sz w:val="28"/>
                <w:szCs w:val="28"/>
              </w:rPr>
            </w:pPr>
          </w:p>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Cs/>
                <w:sz w:val="28"/>
                <w:szCs w:val="28"/>
              </w:rPr>
              <w:t>1. Підстави для відмови в державній реєстрації прав:</w:t>
            </w:r>
          </w:p>
          <w:p w:rsidR="001F578B" w:rsidRPr="00FD69B0" w:rsidRDefault="001F578B" w:rsidP="00121863">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w:t>
            </w:r>
          </w:p>
          <w:p w:rsidR="001F578B" w:rsidRPr="00FD69B0" w:rsidRDefault="001F578B" w:rsidP="00121863">
            <w:pPr>
              <w:pStyle w:val="a3"/>
              <w:ind w:firstLine="267"/>
              <w:jc w:val="both"/>
              <w:rPr>
                <w:rFonts w:ascii="Times New Roman" w:hAnsi="Times New Roman"/>
                <w:b/>
                <w:bCs/>
                <w:sz w:val="28"/>
                <w:szCs w:val="28"/>
              </w:rPr>
            </w:pPr>
            <w:r w:rsidRPr="00FD69B0">
              <w:rPr>
                <w:rFonts w:ascii="Times New Roman" w:hAnsi="Times New Roman"/>
                <w:b/>
                <w:bCs/>
                <w:sz w:val="28"/>
                <w:szCs w:val="28"/>
              </w:rPr>
              <w:lastRenderedPageBreak/>
              <w:t>12) заяву про державну реєстрацію права власності подано щодо нерухомого майна, право власності на яке набуто на підставі правочину, що передбачає відчуження такого майна у будь-який спосіб особою, відомості про яку внесено до Єдиного реєстру боржників, чи на підставі правочину, що передбачає набуття права власності на таке майно іпотекодержателем, коли іпотекодавцем є особа, відомості про яку внесено до Єдиного реєстру боржників, крім випадку, коли відомості про іпотекодавця внесено до Єдиного реєстру боржників після державної реєстрації іпотеки;</w:t>
            </w:r>
          </w:p>
          <w:p w:rsidR="001F578B" w:rsidRPr="00FD69B0" w:rsidRDefault="00266FC8" w:rsidP="00121863">
            <w:pPr>
              <w:pStyle w:val="a3"/>
              <w:ind w:firstLine="267"/>
              <w:jc w:val="both"/>
              <w:rPr>
                <w:rStyle w:val="rvts9"/>
                <w:rFonts w:ascii="Times New Roman" w:hAnsi="Times New Roman"/>
                <w:b/>
                <w:bCs/>
                <w:sz w:val="28"/>
                <w:szCs w:val="28"/>
                <w:shd w:val="clear" w:color="auto" w:fill="FFFFFF"/>
              </w:rPr>
            </w:pPr>
            <w:r>
              <w:rPr>
                <w:rStyle w:val="rvts9"/>
                <w:rFonts w:ascii="Times New Roman" w:hAnsi="Times New Roman"/>
                <w:b/>
                <w:bCs/>
                <w:sz w:val="28"/>
                <w:szCs w:val="28"/>
                <w:shd w:val="clear" w:color="auto" w:fill="FFFFFF"/>
              </w:rPr>
              <w:t>…</w:t>
            </w:r>
          </w:p>
        </w:tc>
      </w:tr>
      <w:tr w:rsidR="00FD69B0" w:rsidRPr="00FD69B0" w:rsidTr="00426D8E">
        <w:trPr>
          <w:trHeight w:val="632"/>
        </w:trPr>
        <w:tc>
          <w:tcPr>
            <w:tcW w:w="7230" w:type="dxa"/>
            <w:gridSpan w:val="2"/>
            <w:shd w:val="clear" w:color="auto" w:fill="auto"/>
          </w:tcPr>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
                <w:bCs/>
                <w:sz w:val="28"/>
                <w:szCs w:val="28"/>
              </w:rPr>
              <w:lastRenderedPageBreak/>
              <w:t>Стаття 27.</w:t>
            </w:r>
            <w:r w:rsidRPr="00FD69B0">
              <w:rPr>
                <w:rFonts w:ascii="Times New Roman" w:hAnsi="Times New Roman"/>
                <w:bCs/>
                <w:sz w:val="28"/>
                <w:szCs w:val="28"/>
              </w:rPr>
              <w:t xml:space="preserve"> Підстави для державної реєстрації прав</w:t>
            </w:r>
          </w:p>
          <w:p w:rsidR="001F578B" w:rsidRPr="00FD69B0" w:rsidRDefault="001F578B" w:rsidP="00121863">
            <w:pPr>
              <w:spacing w:after="0" w:line="240" w:lineRule="auto"/>
              <w:ind w:firstLine="347"/>
              <w:jc w:val="both"/>
              <w:rPr>
                <w:rFonts w:ascii="Times New Roman" w:hAnsi="Times New Roman"/>
                <w:bCs/>
                <w:sz w:val="28"/>
                <w:szCs w:val="28"/>
              </w:rPr>
            </w:pPr>
          </w:p>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Cs/>
                <w:sz w:val="28"/>
                <w:szCs w:val="28"/>
              </w:rPr>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Cs/>
                <w:sz w:val="28"/>
                <w:szCs w:val="28"/>
              </w:rPr>
              <w:t>…</w:t>
            </w:r>
          </w:p>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Cs/>
                <w:sz w:val="28"/>
                <w:szCs w:val="28"/>
              </w:rPr>
              <w:t>2. Державна реєстрація обтяжень проводиться на підставі:</w:t>
            </w:r>
          </w:p>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Cs/>
                <w:sz w:val="28"/>
                <w:szCs w:val="28"/>
              </w:rPr>
              <w:t>1) судового рішення щодо набуття, зміни або припинення обтяження речових прав на нерухоме майно, що набрало законної сили;</w:t>
            </w:r>
          </w:p>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Cs/>
                <w:sz w:val="28"/>
                <w:szCs w:val="28"/>
              </w:rPr>
              <w:t>2) рішення державного виконавця, приватного виконавця щодо обтяження речових прав на нерухоме майно;</w:t>
            </w:r>
          </w:p>
          <w:p w:rsidR="001F578B" w:rsidRPr="00FD69B0" w:rsidRDefault="001F578B" w:rsidP="00121863">
            <w:pPr>
              <w:spacing w:after="0" w:line="240" w:lineRule="auto"/>
              <w:ind w:firstLine="347"/>
              <w:jc w:val="both"/>
              <w:rPr>
                <w:rFonts w:ascii="Times New Roman" w:hAnsi="Times New Roman"/>
                <w:bCs/>
                <w:sz w:val="28"/>
                <w:szCs w:val="28"/>
              </w:rPr>
            </w:pPr>
            <w:r w:rsidRPr="00FD69B0">
              <w:rPr>
                <w:rFonts w:ascii="Times New Roman" w:hAnsi="Times New Roman"/>
                <w:bCs/>
                <w:sz w:val="28"/>
                <w:szCs w:val="28"/>
              </w:rPr>
              <w:t>…</w:t>
            </w:r>
          </w:p>
        </w:tc>
        <w:tc>
          <w:tcPr>
            <w:tcW w:w="7683" w:type="dxa"/>
            <w:gridSpan w:val="2"/>
          </w:tcPr>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t>Стаття 27.</w:t>
            </w:r>
            <w:r w:rsidRPr="00FD69B0">
              <w:rPr>
                <w:rFonts w:ascii="Times New Roman" w:hAnsi="Times New Roman"/>
                <w:bCs/>
                <w:sz w:val="28"/>
                <w:szCs w:val="28"/>
              </w:rPr>
              <w:t xml:space="preserve"> Підстави для державної реєстрації прав</w:t>
            </w:r>
          </w:p>
          <w:p w:rsidR="001F578B" w:rsidRPr="00FD69B0" w:rsidRDefault="001F578B" w:rsidP="00121863">
            <w:pPr>
              <w:spacing w:after="0" w:line="240" w:lineRule="auto"/>
              <w:ind w:firstLine="267"/>
              <w:jc w:val="both"/>
              <w:rPr>
                <w:rFonts w:ascii="Times New Roman" w:hAnsi="Times New Roman"/>
                <w:bCs/>
                <w:sz w:val="28"/>
                <w:szCs w:val="28"/>
              </w:rPr>
            </w:pPr>
          </w:p>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Cs/>
                <w:sz w:val="28"/>
                <w:szCs w:val="28"/>
              </w:rPr>
              <w:t>1. Державна реєстрація права власності та інших речових прав, крім державної реєстрації права власності на об’єкт незавершеного будівництва, проводиться на підставі:</w:t>
            </w:r>
          </w:p>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Cs/>
                <w:sz w:val="28"/>
                <w:szCs w:val="28"/>
              </w:rPr>
              <w:t>…</w:t>
            </w:r>
          </w:p>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Cs/>
                <w:sz w:val="28"/>
                <w:szCs w:val="28"/>
              </w:rPr>
              <w:t>2. Державна реєстрація обтяжень проводиться на підставі:</w:t>
            </w:r>
          </w:p>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Cs/>
                <w:sz w:val="28"/>
                <w:szCs w:val="28"/>
              </w:rPr>
              <w:t>1) судового рішення щодо набуття, зміни або припинення обтяження речових прав на нерухоме майно, що набрало законної сили;</w:t>
            </w:r>
          </w:p>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Cs/>
                <w:sz w:val="28"/>
                <w:szCs w:val="28"/>
              </w:rPr>
              <w:t xml:space="preserve">2) рішення державного виконавця, приватного виконавця щодо обтяження речових прав на нерухоме майно </w:t>
            </w:r>
            <w:r w:rsidRPr="00FD69B0">
              <w:rPr>
                <w:rFonts w:ascii="Times New Roman" w:hAnsi="Times New Roman"/>
                <w:b/>
                <w:bCs/>
                <w:sz w:val="28"/>
                <w:szCs w:val="28"/>
              </w:rPr>
              <w:t>винесеного, у зв’язку з примусовим виконанням судового рішення про забезпечення позову</w:t>
            </w:r>
            <w:r w:rsidRPr="00FD69B0">
              <w:rPr>
                <w:rFonts w:ascii="Times New Roman" w:hAnsi="Times New Roman"/>
                <w:bCs/>
                <w:sz w:val="28"/>
                <w:szCs w:val="28"/>
              </w:rPr>
              <w:t>;</w:t>
            </w:r>
          </w:p>
          <w:p w:rsidR="001F578B" w:rsidRPr="00FD69B0" w:rsidRDefault="001F578B" w:rsidP="00121863">
            <w:pPr>
              <w:spacing w:after="0" w:line="240" w:lineRule="auto"/>
              <w:ind w:firstLine="267"/>
              <w:jc w:val="both"/>
              <w:rPr>
                <w:rFonts w:ascii="Times New Roman" w:hAnsi="Times New Roman"/>
                <w:bCs/>
                <w:sz w:val="28"/>
                <w:szCs w:val="28"/>
              </w:rPr>
            </w:pPr>
            <w:r w:rsidRPr="00FD69B0">
              <w:rPr>
                <w:rFonts w:ascii="Times New Roman" w:hAnsi="Times New Roman"/>
                <w:bCs/>
                <w:sz w:val="28"/>
                <w:szCs w:val="28"/>
              </w:rPr>
              <w:t>…</w:t>
            </w:r>
          </w:p>
        </w:tc>
      </w:tr>
      <w:tr w:rsidR="00FD69B0" w:rsidRPr="00FD69B0" w:rsidTr="00426D8E">
        <w:trPr>
          <w:trHeight w:val="632"/>
        </w:trPr>
        <w:tc>
          <w:tcPr>
            <w:tcW w:w="14913" w:type="dxa"/>
            <w:gridSpan w:val="4"/>
          </w:tcPr>
          <w:p w:rsidR="006E393F" w:rsidRPr="00FD69B0" w:rsidRDefault="006E393F" w:rsidP="00554267">
            <w:pPr>
              <w:pStyle w:val="rvps7"/>
              <w:spacing w:before="0" w:beforeAutospacing="0" w:after="0" w:afterAutospacing="0"/>
              <w:ind w:left="450" w:right="450" w:firstLine="267"/>
              <w:jc w:val="center"/>
              <w:rPr>
                <w:b/>
                <w:noProof/>
                <w:sz w:val="28"/>
                <w:szCs w:val="28"/>
                <w:lang w:val="uk-UA"/>
              </w:rPr>
            </w:pPr>
            <w:r w:rsidRPr="00FD69B0">
              <w:rPr>
                <w:b/>
                <w:bCs/>
                <w:sz w:val="28"/>
                <w:szCs w:val="28"/>
                <w:lang w:val="uk-UA"/>
              </w:rPr>
              <w:lastRenderedPageBreak/>
              <w:t xml:space="preserve">Закону України </w:t>
            </w:r>
            <w:r w:rsidR="00454118">
              <w:rPr>
                <w:b/>
                <w:bCs/>
                <w:sz w:val="28"/>
                <w:szCs w:val="28"/>
                <w:lang w:val="uk-UA"/>
              </w:rPr>
              <w:t>«</w:t>
            </w:r>
            <w:r w:rsidRPr="00FD69B0">
              <w:rPr>
                <w:b/>
                <w:bCs/>
                <w:sz w:val="28"/>
                <w:szCs w:val="28"/>
                <w:lang w:val="uk-UA"/>
              </w:rPr>
              <w:t>Про державну реєстрацію юридичних осіб, фізичних осіб - підприємців та громадських формувань</w:t>
            </w:r>
            <w:r w:rsidR="00454118">
              <w:rPr>
                <w:b/>
                <w:bCs/>
                <w:sz w:val="28"/>
                <w:szCs w:val="28"/>
                <w:lang w:val="uk-UA"/>
              </w:rPr>
              <w:t>»</w:t>
            </w:r>
            <w:r w:rsidRPr="00FD69B0">
              <w:rPr>
                <w:b/>
                <w:bCs/>
                <w:sz w:val="28"/>
                <w:szCs w:val="28"/>
                <w:lang w:val="uk-UA"/>
              </w:rPr>
              <w:t xml:space="preserve"> </w:t>
            </w:r>
          </w:p>
        </w:tc>
      </w:tr>
      <w:tr w:rsidR="00FD69B0" w:rsidRPr="00FD69B0" w:rsidTr="00426D8E">
        <w:trPr>
          <w:trHeight w:val="632"/>
        </w:trPr>
        <w:tc>
          <w:tcPr>
            <w:tcW w:w="7167" w:type="dxa"/>
          </w:tcPr>
          <w:p w:rsidR="006E393F" w:rsidRPr="00FD69B0" w:rsidRDefault="006E393F" w:rsidP="00554267">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 xml:space="preserve">Стаття 6. </w:t>
            </w:r>
            <w:r w:rsidRPr="00FD69B0">
              <w:rPr>
                <w:rFonts w:ascii="Times New Roman" w:hAnsi="Times New Roman"/>
                <w:sz w:val="28"/>
                <w:szCs w:val="28"/>
                <w:shd w:val="clear" w:color="auto" w:fill="FFFFFF"/>
              </w:rPr>
              <w:t>Державний реєстратор</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2. Державний реєстратор:</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1) приймає документи;</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6</w:t>
            </w:r>
            <w:r w:rsidRPr="00FD69B0">
              <w:rPr>
                <w:rStyle w:val="rvts37"/>
                <w:b/>
                <w:bCs/>
                <w:sz w:val="28"/>
                <w:szCs w:val="28"/>
                <w:vertAlign w:val="superscript"/>
                <w:lang w:val="uk-UA"/>
              </w:rPr>
              <w:t>-1</w:t>
            </w:r>
            <w:r w:rsidRPr="00FD69B0">
              <w:rPr>
                <w:sz w:val="28"/>
                <w:szCs w:val="28"/>
                <w:lang w:val="uk-UA"/>
              </w:rPr>
              <w:t xml:space="preserve">) надає в установленому порядку та у випадках, передбачених </w:t>
            </w:r>
            <w:hyperlink r:id="rId193" w:tgtFrame="_blank" w:history="1">
              <w:r w:rsidRPr="00266FC8">
                <w:rPr>
                  <w:rStyle w:val="a4"/>
                  <w:i/>
                  <w:color w:val="auto"/>
                  <w:sz w:val="28"/>
                  <w:szCs w:val="28"/>
                  <w:u w:val="none"/>
                  <w:lang w:val="uk-UA"/>
                </w:rPr>
                <w:t>Законом України</w:t>
              </w:r>
            </w:hyperlink>
            <w:r w:rsidRPr="00266FC8">
              <w:rPr>
                <w:i/>
                <w:sz w:val="28"/>
                <w:szCs w:val="28"/>
                <w:lang w:val="uk-UA"/>
              </w:rPr>
              <w:t xml:space="preserve"> </w:t>
            </w:r>
            <w:r w:rsidR="00454118" w:rsidRPr="00266FC8">
              <w:rPr>
                <w:i/>
                <w:sz w:val="28"/>
                <w:szCs w:val="28"/>
                <w:lang w:val="uk-UA"/>
              </w:rPr>
              <w:t>«</w:t>
            </w:r>
            <w:r w:rsidRPr="00266FC8">
              <w:rPr>
                <w:i/>
                <w:sz w:val="28"/>
                <w:szCs w:val="28"/>
                <w:lang w:val="uk-UA"/>
              </w:rPr>
              <w:t xml:space="preserve">Про </w:t>
            </w:r>
            <w:hyperlink r:id="rId194" w:anchor="w1_6" w:history="1">
              <w:r w:rsidRPr="00266FC8">
                <w:rPr>
                  <w:rStyle w:val="a4"/>
                  <w:i/>
                  <w:color w:val="auto"/>
                  <w:sz w:val="28"/>
                  <w:szCs w:val="28"/>
                  <w:u w:val="none"/>
                  <w:shd w:val="clear" w:color="auto" w:fill="FFFFFF" w:themeFill="background1"/>
                  <w:lang w:val="uk-UA"/>
                </w:rPr>
                <w:t>виконав</w:t>
              </w:r>
            </w:hyperlink>
            <w:r w:rsidRPr="00266FC8">
              <w:rPr>
                <w:i/>
                <w:sz w:val="28"/>
                <w:szCs w:val="28"/>
                <w:shd w:val="clear" w:color="auto" w:fill="FFFFFF" w:themeFill="background1"/>
                <w:lang w:val="uk-UA"/>
              </w:rPr>
              <w:t>че провадження</w:t>
            </w:r>
            <w:r w:rsidR="00454118" w:rsidRPr="00266FC8">
              <w:rPr>
                <w:i/>
                <w:sz w:val="28"/>
                <w:szCs w:val="28"/>
                <w:shd w:val="clear" w:color="auto" w:fill="FFFFFF" w:themeFill="background1"/>
                <w:lang w:val="uk-UA"/>
              </w:rPr>
              <w:t>»</w:t>
            </w:r>
            <w:r w:rsidRPr="00266FC8">
              <w:rPr>
                <w:i/>
                <w:sz w:val="28"/>
                <w:szCs w:val="28"/>
                <w:shd w:val="clear" w:color="auto" w:fill="FFFFFF" w:themeFill="background1"/>
                <w:lang w:val="uk-UA"/>
              </w:rPr>
              <w:t>,</w:t>
            </w:r>
            <w:r w:rsidRPr="00FD69B0">
              <w:rPr>
                <w:sz w:val="28"/>
                <w:szCs w:val="28"/>
                <w:shd w:val="clear" w:color="auto" w:fill="FFFFFF" w:themeFill="background1"/>
                <w:lang w:val="uk-UA"/>
              </w:rPr>
              <w:t xml:space="preserve"> інформацію органу державної </w:t>
            </w:r>
            <w:hyperlink r:id="rId195" w:anchor="w1_7" w:history="1">
              <w:r w:rsidRPr="00FD69B0">
                <w:rPr>
                  <w:rStyle w:val="a4"/>
                  <w:color w:val="auto"/>
                  <w:sz w:val="28"/>
                  <w:szCs w:val="28"/>
                  <w:u w:val="none"/>
                  <w:shd w:val="clear" w:color="auto" w:fill="FFFFFF" w:themeFill="background1"/>
                  <w:lang w:val="uk-UA"/>
                </w:rPr>
                <w:t>виконав</w:t>
              </w:r>
            </w:hyperlink>
            <w:r w:rsidRPr="00FD69B0">
              <w:rPr>
                <w:sz w:val="28"/>
                <w:szCs w:val="28"/>
                <w:shd w:val="clear" w:color="auto" w:fill="FFFFFF" w:themeFill="background1"/>
                <w:lang w:val="uk-UA"/>
              </w:rPr>
              <w:t xml:space="preserve">чої служби або приватному </w:t>
            </w:r>
            <w:hyperlink r:id="rId196" w:anchor="w1_8" w:history="1">
              <w:r w:rsidRPr="00FD69B0">
                <w:rPr>
                  <w:rStyle w:val="a4"/>
                  <w:color w:val="auto"/>
                  <w:sz w:val="28"/>
                  <w:szCs w:val="28"/>
                  <w:u w:val="none"/>
                  <w:shd w:val="clear" w:color="auto" w:fill="FFFFFF" w:themeFill="background1"/>
                  <w:lang w:val="uk-UA"/>
                </w:rPr>
                <w:t>виконав</w:t>
              </w:r>
            </w:hyperlink>
            <w:r w:rsidRPr="00FD69B0">
              <w:rPr>
                <w:sz w:val="28"/>
                <w:szCs w:val="28"/>
                <w:lang w:val="uk-UA"/>
              </w:rPr>
              <w:t>цю;</w:t>
            </w:r>
          </w:p>
          <w:p w:rsidR="006E393F" w:rsidRPr="00FD69B0" w:rsidRDefault="006E393F" w:rsidP="00554267">
            <w:pPr>
              <w:pStyle w:val="rvps2"/>
              <w:shd w:val="clear" w:color="auto" w:fill="FFFFFF"/>
              <w:spacing w:before="0" w:beforeAutospacing="0" w:after="0" w:afterAutospacing="0"/>
              <w:ind w:firstLine="347"/>
              <w:jc w:val="both"/>
              <w:rPr>
                <w:rStyle w:val="rvts9"/>
                <w:b/>
                <w:bCs/>
                <w:sz w:val="28"/>
                <w:szCs w:val="28"/>
                <w:shd w:val="clear" w:color="auto" w:fill="FFFFFF"/>
                <w:lang w:val="uk-UA"/>
              </w:rPr>
            </w:pPr>
            <w:r w:rsidRPr="00FD69B0">
              <w:rPr>
                <w:sz w:val="28"/>
                <w:szCs w:val="28"/>
                <w:lang w:val="uk-UA"/>
              </w:rPr>
              <w:t>7) здійснює інші повноваження, передбачені цим Законом.</w:t>
            </w:r>
          </w:p>
        </w:tc>
        <w:tc>
          <w:tcPr>
            <w:tcW w:w="7746" w:type="dxa"/>
            <w:gridSpan w:val="3"/>
          </w:tcPr>
          <w:p w:rsidR="006E393F" w:rsidRPr="00FD69B0" w:rsidRDefault="006E393F" w:rsidP="00554267">
            <w:pPr>
              <w:pStyle w:val="a3"/>
              <w:ind w:firstLine="26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t xml:space="preserve">Стаття 6. </w:t>
            </w:r>
            <w:r w:rsidRPr="00FD69B0">
              <w:rPr>
                <w:rFonts w:ascii="Times New Roman" w:hAnsi="Times New Roman"/>
                <w:sz w:val="28"/>
                <w:szCs w:val="28"/>
                <w:shd w:val="clear" w:color="auto" w:fill="FFFFFF"/>
              </w:rPr>
              <w:t>Державний реєстратор</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2. Державний реєстратор:</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приймає документи;</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6</w:t>
            </w:r>
            <w:r w:rsidRPr="00FD69B0">
              <w:rPr>
                <w:rStyle w:val="rvts37"/>
                <w:b/>
                <w:bCs/>
                <w:sz w:val="28"/>
                <w:szCs w:val="28"/>
                <w:vertAlign w:val="superscript"/>
                <w:lang w:val="uk-UA"/>
              </w:rPr>
              <w:t>-1</w:t>
            </w:r>
            <w:r w:rsidRPr="00FD69B0">
              <w:rPr>
                <w:sz w:val="28"/>
                <w:szCs w:val="28"/>
                <w:lang w:val="uk-UA"/>
              </w:rPr>
              <w:t xml:space="preserve">) надає в установленому порядку та у випадках, передбачених </w:t>
            </w:r>
            <w:hyperlink r:id="rId197" w:tgtFrame="_blank" w:history="1">
              <w:r w:rsidRPr="00FD69B0">
                <w:rPr>
                  <w:rStyle w:val="a4"/>
                  <w:b/>
                  <w:color w:val="auto"/>
                  <w:sz w:val="28"/>
                  <w:szCs w:val="28"/>
                  <w:u w:val="none"/>
                  <w:lang w:val="uk-UA"/>
                </w:rPr>
                <w:t>Законом України</w:t>
              </w:r>
            </w:hyperlink>
            <w:r w:rsidRPr="00FD69B0">
              <w:rPr>
                <w:b/>
                <w:sz w:val="28"/>
                <w:szCs w:val="28"/>
                <w:lang w:val="uk-UA"/>
              </w:rPr>
              <w:t xml:space="preserve"> </w:t>
            </w:r>
            <w:r w:rsidR="00454118">
              <w:rPr>
                <w:b/>
                <w:sz w:val="28"/>
                <w:szCs w:val="28"/>
                <w:lang w:val="uk-UA"/>
              </w:rPr>
              <w:t>«</w:t>
            </w:r>
            <w:r w:rsidRPr="00FD69B0">
              <w:rPr>
                <w:b/>
                <w:sz w:val="28"/>
                <w:szCs w:val="28"/>
                <w:lang w:val="uk-UA"/>
              </w:rPr>
              <w:t xml:space="preserve">Про </w:t>
            </w:r>
            <w:r w:rsidRPr="00FD69B0">
              <w:rPr>
                <w:rStyle w:val="a4"/>
                <w:b/>
                <w:color w:val="auto"/>
                <w:sz w:val="28"/>
                <w:szCs w:val="28"/>
                <w:u w:val="none"/>
                <w:shd w:val="clear" w:color="auto" w:fill="FFFFFF" w:themeFill="background1"/>
                <w:lang w:val="uk-UA"/>
              </w:rPr>
              <w:t>примусове виконання рішень</w:t>
            </w:r>
            <w:r w:rsidR="00454118">
              <w:rPr>
                <w:b/>
                <w:sz w:val="28"/>
                <w:szCs w:val="28"/>
                <w:shd w:val="clear" w:color="auto" w:fill="FFFFFF" w:themeFill="background1"/>
                <w:lang w:val="uk-UA"/>
              </w:rPr>
              <w:t>»</w:t>
            </w:r>
            <w:r w:rsidRPr="00FD69B0">
              <w:rPr>
                <w:sz w:val="28"/>
                <w:szCs w:val="28"/>
                <w:shd w:val="clear" w:color="auto" w:fill="FFFFFF" w:themeFill="background1"/>
                <w:lang w:val="uk-UA"/>
              </w:rPr>
              <w:t xml:space="preserve">, інформацію органу державної </w:t>
            </w:r>
            <w:hyperlink r:id="rId198" w:anchor="w1_7" w:history="1">
              <w:r w:rsidRPr="00FD69B0">
                <w:rPr>
                  <w:rStyle w:val="a4"/>
                  <w:color w:val="auto"/>
                  <w:sz w:val="28"/>
                  <w:szCs w:val="28"/>
                  <w:u w:val="none"/>
                  <w:shd w:val="clear" w:color="auto" w:fill="FFFFFF" w:themeFill="background1"/>
                  <w:lang w:val="uk-UA"/>
                </w:rPr>
                <w:t>виконав</w:t>
              </w:r>
            </w:hyperlink>
            <w:r w:rsidRPr="00FD69B0">
              <w:rPr>
                <w:sz w:val="28"/>
                <w:szCs w:val="28"/>
                <w:shd w:val="clear" w:color="auto" w:fill="FFFFFF" w:themeFill="background1"/>
                <w:lang w:val="uk-UA"/>
              </w:rPr>
              <w:t xml:space="preserve">чої служби або приватному </w:t>
            </w:r>
            <w:hyperlink r:id="rId199" w:anchor="w1_8" w:history="1">
              <w:r w:rsidRPr="00FD69B0">
                <w:rPr>
                  <w:rStyle w:val="a4"/>
                  <w:color w:val="auto"/>
                  <w:sz w:val="28"/>
                  <w:szCs w:val="28"/>
                  <w:u w:val="none"/>
                  <w:shd w:val="clear" w:color="auto" w:fill="FFFFFF" w:themeFill="background1"/>
                  <w:lang w:val="uk-UA"/>
                </w:rPr>
                <w:t>виконав</w:t>
              </w:r>
            </w:hyperlink>
            <w:r w:rsidRPr="00FD69B0">
              <w:rPr>
                <w:sz w:val="28"/>
                <w:szCs w:val="28"/>
                <w:lang w:val="uk-UA"/>
              </w:rPr>
              <w:t>цю;</w:t>
            </w:r>
          </w:p>
          <w:p w:rsidR="006E393F" w:rsidRPr="00FD69B0" w:rsidRDefault="006E393F" w:rsidP="00554267">
            <w:pPr>
              <w:pStyle w:val="a3"/>
              <w:ind w:firstLine="267"/>
              <w:jc w:val="center"/>
              <w:rPr>
                <w:rFonts w:ascii="Times New Roman" w:hAnsi="Times New Roman"/>
                <w:b/>
                <w:noProof/>
                <w:sz w:val="28"/>
                <w:szCs w:val="28"/>
              </w:rPr>
            </w:pPr>
            <w:r w:rsidRPr="00FD69B0">
              <w:rPr>
                <w:rFonts w:ascii="Times New Roman" w:hAnsi="Times New Roman"/>
                <w:sz w:val="28"/>
                <w:szCs w:val="28"/>
              </w:rPr>
              <w:t>7) здійснює інші повноваження, передбачені цим Законом.</w:t>
            </w:r>
          </w:p>
        </w:tc>
      </w:tr>
      <w:tr w:rsidR="00FD69B0" w:rsidRPr="00FD69B0" w:rsidTr="00426D8E">
        <w:trPr>
          <w:trHeight w:val="632"/>
        </w:trPr>
        <w:tc>
          <w:tcPr>
            <w:tcW w:w="7167" w:type="dxa"/>
          </w:tcPr>
          <w:p w:rsidR="006E393F" w:rsidRPr="00FD69B0" w:rsidRDefault="006E393F" w:rsidP="00554267">
            <w:pPr>
              <w:pStyle w:val="a3"/>
              <w:ind w:firstLine="34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t xml:space="preserve">Стаття 14. </w:t>
            </w:r>
            <w:r w:rsidRPr="00FD69B0">
              <w:rPr>
                <w:rFonts w:ascii="Times New Roman" w:hAnsi="Times New Roman"/>
                <w:sz w:val="28"/>
                <w:szCs w:val="28"/>
                <w:shd w:val="clear" w:color="auto" w:fill="FFFFFF"/>
              </w:rPr>
              <w:t>Подання документів для державної реєстрації</w:t>
            </w:r>
          </w:p>
          <w:p w:rsidR="006E393F" w:rsidRPr="00FD69B0" w:rsidRDefault="006E393F" w:rsidP="00554267">
            <w:pPr>
              <w:pStyle w:val="a3"/>
              <w:ind w:firstLine="347"/>
              <w:jc w:val="both"/>
              <w:rPr>
                <w:rStyle w:val="rvts9"/>
                <w:rFonts w:ascii="Times New Roman" w:hAnsi="Times New Roman"/>
                <w:b/>
                <w:bCs/>
                <w:sz w:val="28"/>
                <w:szCs w:val="28"/>
                <w:shd w:val="clear" w:color="auto" w:fill="FFFFFF"/>
              </w:rPr>
            </w:pPr>
            <w:r w:rsidRPr="00FD69B0">
              <w:rPr>
                <w:rFonts w:ascii="Times New Roman" w:hAnsi="Times New Roman"/>
                <w:sz w:val="28"/>
                <w:szCs w:val="28"/>
                <w:shd w:val="clear" w:color="auto" w:fill="FFFFFF"/>
              </w:rPr>
              <w:t xml:space="preserve">6. Направлення судових рішень щодо проведення реєстраційної дії для примусового виконання здійснюється у порядку, визначеному </w:t>
            </w:r>
            <w:hyperlink r:id="rId200" w:tgtFrame="_blank" w:history="1">
              <w:r w:rsidRPr="00266FC8">
                <w:rPr>
                  <w:rStyle w:val="a4"/>
                  <w:rFonts w:ascii="Times New Roman" w:hAnsi="Times New Roman"/>
                  <w:i/>
                  <w:color w:val="auto"/>
                  <w:sz w:val="28"/>
                  <w:szCs w:val="28"/>
                  <w:u w:val="none"/>
                  <w:shd w:val="clear" w:color="auto" w:fill="FFFFFF"/>
                </w:rPr>
                <w:t>Законом України</w:t>
              </w:r>
            </w:hyperlink>
            <w:r w:rsidRPr="00266FC8">
              <w:rPr>
                <w:rFonts w:ascii="Times New Roman" w:hAnsi="Times New Roman"/>
                <w:i/>
                <w:sz w:val="28"/>
                <w:szCs w:val="28"/>
                <w:shd w:val="clear" w:color="auto" w:fill="FFFFFF"/>
              </w:rPr>
              <w:t xml:space="preserve"> </w:t>
            </w:r>
            <w:r w:rsidR="00454118" w:rsidRPr="00266FC8">
              <w:rPr>
                <w:rFonts w:ascii="Times New Roman" w:hAnsi="Times New Roman"/>
                <w:i/>
                <w:sz w:val="28"/>
                <w:szCs w:val="28"/>
                <w:shd w:val="clear" w:color="auto" w:fill="FFFFFF"/>
              </w:rPr>
              <w:t>«</w:t>
            </w:r>
            <w:r w:rsidRPr="00266FC8">
              <w:rPr>
                <w:rFonts w:ascii="Times New Roman" w:hAnsi="Times New Roman"/>
                <w:i/>
                <w:sz w:val="28"/>
                <w:szCs w:val="28"/>
                <w:shd w:val="clear" w:color="auto" w:fill="FFFFFF"/>
              </w:rPr>
              <w:t xml:space="preserve">Про </w:t>
            </w:r>
            <w:hyperlink r:id="rId201" w:anchor="w1_27" w:history="1">
              <w:r w:rsidRPr="00266FC8">
                <w:rPr>
                  <w:rStyle w:val="a4"/>
                  <w:rFonts w:ascii="Times New Roman" w:hAnsi="Times New Roman"/>
                  <w:i/>
                  <w:color w:val="auto"/>
                  <w:sz w:val="28"/>
                  <w:szCs w:val="28"/>
                  <w:u w:val="none"/>
                  <w:shd w:val="clear" w:color="auto" w:fill="FFFFFF" w:themeFill="background1"/>
                </w:rPr>
                <w:t>виконав</w:t>
              </w:r>
            </w:hyperlink>
            <w:r w:rsidRPr="00266FC8">
              <w:rPr>
                <w:rFonts w:ascii="Times New Roman" w:hAnsi="Times New Roman"/>
                <w:i/>
                <w:sz w:val="28"/>
                <w:szCs w:val="28"/>
                <w:shd w:val="clear" w:color="auto" w:fill="FFFFFF"/>
              </w:rPr>
              <w:t>че провадження</w:t>
            </w:r>
            <w:r w:rsidR="00454118" w:rsidRPr="00266FC8">
              <w:rPr>
                <w:rFonts w:ascii="Times New Roman" w:hAnsi="Times New Roman"/>
                <w:i/>
                <w:sz w:val="28"/>
                <w:szCs w:val="28"/>
                <w:shd w:val="clear" w:color="auto" w:fill="FFFFFF"/>
              </w:rPr>
              <w:t>»</w:t>
            </w:r>
            <w:r w:rsidRPr="00266FC8">
              <w:rPr>
                <w:rFonts w:ascii="Times New Roman" w:hAnsi="Times New Roman"/>
                <w:i/>
                <w:sz w:val="28"/>
                <w:szCs w:val="28"/>
                <w:shd w:val="clear" w:color="auto" w:fill="FFFFFF"/>
              </w:rPr>
              <w:t>.</w:t>
            </w:r>
          </w:p>
        </w:tc>
        <w:tc>
          <w:tcPr>
            <w:tcW w:w="7746" w:type="dxa"/>
            <w:gridSpan w:val="3"/>
          </w:tcPr>
          <w:p w:rsidR="006E393F" w:rsidRPr="00FD69B0" w:rsidRDefault="006E393F" w:rsidP="00554267">
            <w:pPr>
              <w:pStyle w:val="a3"/>
              <w:ind w:firstLine="267"/>
              <w:jc w:val="both"/>
              <w:rPr>
                <w:rFonts w:ascii="Times New Roman" w:hAnsi="Times New Roman"/>
                <w:b/>
                <w:sz w:val="28"/>
                <w:szCs w:val="28"/>
                <w:shd w:val="clear" w:color="auto" w:fill="FFFFFF"/>
              </w:rPr>
            </w:pPr>
            <w:r w:rsidRPr="00FD69B0">
              <w:rPr>
                <w:rStyle w:val="rvts9"/>
                <w:rFonts w:ascii="Times New Roman" w:hAnsi="Times New Roman"/>
                <w:b/>
                <w:bCs/>
                <w:sz w:val="28"/>
                <w:szCs w:val="28"/>
                <w:shd w:val="clear" w:color="auto" w:fill="FFFFFF"/>
              </w:rPr>
              <w:t xml:space="preserve">Стаття 14. </w:t>
            </w:r>
            <w:r w:rsidRPr="00FD69B0">
              <w:rPr>
                <w:rFonts w:ascii="Times New Roman" w:hAnsi="Times New Roman"/>
                <w:sz w:val="28"/>
                <w:szCs w:val="28"/>
                <w:shd w:val="clear" w:color="auto" w:fill="FFFFFF"/>
              </w:rPr>
              <w:t>Подання документів для державної реєстрації</w:t>
            </w:r>
          </w:p>
          <w:p w:rsidR="006E393F" w:rsidRPr="00FD69B0" w:rsidRDefault="006E393F" w:rsidP="00554267">
            <w:pPr>
              <w:pStyle w:val="a3"/>
              <w:ind w:firstLine="267"/>
              <w:jc w:val="both"/>
              <w:rPr>
                <w:rFonts w:ascii="Times New Roman" w:hAnsi="Times New Roman"/>
                <w:b/>
                <w:noProof/>
                <w:sz w:val="28"/>
                <w:szCs w:val="28"/>
              </w:rPr>
            </w:pPr>
            <w:r w:rsidRPr="00FD69B0">
              <w:rPr>
                <w:rFonts w:ascii="Times New Roman" w:hAnsi="Times New Roman"/>
                <w:sz w:val="28"/>
                <w:szCs w:val="28"/>
                <w:shd w:val="clear" w:color="auto" w:fill="FFFFFF"/>
              </w:rPr>
              <w:t xml:space="preserve">6. Направлення судових рішень щодо проведення реєстраційної дії для примусового виконання здійснюється у порядку, визначеному </w:t>
            </w:r>
            <w:hyperlink r:id="rId202" w:tgtFrame="_blank" w:history="1">
              <w:r w:rsidRPr="00FD69B0">
                <w:rPr>
                  <w:rStyle w:val="a4"/>
                  <w:rFonts w:ascii="Times New Roman" w:hAnsi="Times New Roman"/>
                  <w:b/>
                  <w:color w:val="auto"/>
                  <w:sz w:val="28"/>
                  <w:szCs w:val="28"/>
                  <w:u w:val="none"/>
                  <w:shd w:val="clear" w:color="auto" w:fill="FFFFFF"/>
                </w:rPr>
                <w:t>Законом України</w:t>
              </w:r>
            </w:hyperlink>
            <w:r w:rsidRPr="00FD69B0">
              <w:rPr>
                <w:rFonts w:ascii="Times New Roman" w:hAnsi="Times New Roman"/>
                <w:b/>
                <w:sz w:val="28"/>
                <w:szCs w:val="28"/>
                <w:shd w:val="clear" w:color="auto" w:fill="FFFFFF"/>
              </w:rPr>
              <w:t xml:space="preserve"> </w:t>
            </w:r>
            <w:r w:rsidR="00454118">
              <w:rPr>
                <w:rFonts w:ascii="Times New Roman" w:hAnsi="Times New Roman"/>
                <w:b/>
                <w:sz w:val="28"/>
                <w:szCs w:val="28"/>
                <w:shd w:val="clear" w:color="auto" w:fill="FFFFFF"/>
              </w:rPr>
              <w:t>«</w:t>
            </w:r>
            <w:r w:rsidRPr="00FD69B0">
              <w:rPr>
                <w:rFonts w:ascii="Times New Roman" w:hAnsi="Times New Roman"/>
                <w:b/>
                <w:sz w:val="28"/>
                <w:szCs w:val="28"/>
              </w:rPr>
              <w:t xml:space="preserve"> Про </w:t>
            </w:r>
            <w:r w:rsidRPr="00FD69B0">
              <w:rPr>
                <w:rStyle w:val="a4"/>
                <w:rFonts w:ascii="Times New Roman" w:hAnsi="Times New Roman"/>
                <w:b/>
                <w:color w:val="auto"/>
                <w:sz w:val="28"/>
                <w:szCs w:val="28"/>
                <w:u w:val="none"/>
                <w:shd w:val="clear" w:color="auto" w:fill="FFFFFF" w:themeFill="background1"/>
              </w:rPr>
              <w:t>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sz w:val="28"/>
                <w:szCs w:val="28"/>
                <w:shd w:val="clear" w:color="auto" w:fill="FFFFFF"/>
              </w:rPr>
              <w:t>.</w:t>
            </w:r>
          </w:p>
        </w:tc>
      </w:tr>
      <w:tr w:rsidR="00FD69B0" w:rsidRPr="00FD69B0" w:rsidTr="00426D8E">
        <w:trPr>
          <w:trHeight w:val="632"/>
        </w:trPr>
        <w:tc>
          <w:tcPr>
            <w:tcW w:w="7167" w:type="dxa"/>
          </w:tcPr>
          <w:p w:rsidR="006E393F" w:rsidRPr="00FD69B0" w:rsidRDefault="006E393F" w:rsidP="00554267">
            <w:pPr>
              <w:spacing w:after="0" w:line="240" w:lineRule="auto"/>
              <w:ind w:firstLine="347"/>
              <w:jc w:val="both"/>
              <w:rPr>
                <w:rFonts w:ascii="Times New Roman" w:hAnsi="Times New Roman"/>
                <w:b/>
                <w:bCs/>
                <w:sz w:val="28"/>
                <w:szCs w:val="28"/>
              </w:rPr>
            </w:pPr>
            <w:r w:rsidRPr="00FD69B0">
              <w:rPr>
                <w:rFonts w:ascii="Times New Roman" w:hAnsi="Times New Roman"/>
                <w:b/>
                <w:bCs/>
                <w:sz w:val="28"/>
                <w:szCs w:val="28"/>
              </w:rPr>
              <w:t xml:space="preserve">Стаття 16. </w:t>
            </w:r>
            <w:r w:rsidRPr="00FD69B0">
              <w:rPr>
                <w:rFonts w:ascii="Times New Roman" w:hAnsi="Times New Roman"/>
                <w:bCs/>
                <w:sz w:val="28"/>
                <w:szCs w:val="28"/>
              </w:rPr>
              <w:t>Вимоги до найменування юридичної особи або її відокремленого підрозділу</w:t>
            </w:r>
          </w:p>
          <w:p w:rsidR="006E393F" w:rsidRPr="00FD69B0" w:rsidRDefault="006E393F" w:rsidP="00554267">
            <w:pPr>
              <w:spacing w:after="0" w:line="240" w:lineRule="auto"/>
              <w:ind w:firstLine="347"/>
              <w:jc w:val="both"/>
              <w:rPr>
                <w:rFonts w:ascii="Times New Roman" w:hAnsi="Times New Roman"/>
                <w:b/>
                <w:bCs/>
                <w:sz w:val="28"/>
                <w:szCs w:val="28"/>
              </w:rPr>
            </w:pPr>
            <w:r w:rsidRPr="00FD69B0">
              <w:rPr>
                <w:rFonts w:ascii="Times New Roman" w:hAnsi="Times New Roman"/>
                <w:b/>
                <w:bCs/>
                <w:sz w:val="28"/>
                <w:szCs w:val="28"/>
              </w:rPr>
              <w:t>………….</w:t>
            </w:r>
          </w:p>
          <w:p w:rsidR="006E393F" w:rsidRPr="00FD69B0" w:rsidRDefault="006E393F" w:rsidP="00554267">
            <w:pPr>
              <w:spacing w:after="0" w:line="240" w:lineRule="auto"/>
              <w:ind w:firstLine="347"/>
              <w:jc w:val="both"/>
              <w:rPr>
                <w:rStyle w:val="rvts9"/>
                <w:rFonts w:ascii="Times New Roman" w:hAnsi="Times New Roman"/>
                <w:sz w:val="28"/>
                <w:szCs w:val="28"/>
              </w:rPr>
            </w:pPr>
            <w:r w:rsidRPr="00FD69B0">
              <w:rPr>
                <w:rFonts w:ascii="Times New Roman" w:hAnsi="Times New Roman"/>
                <w:sz w:val="28"/>
                <w:szCs w:val="28"/>
              </w:rPr>
              <w:t xml:space="preserve">6. Законами можуть бути встановлені особливості найменування товариств, холдингових компаній, банків, пенсійних фондів, корпоративних інвестиційних фондів, торгово-промислової палати, навчальних закладів, юридичних осіб, які мають ліцензію на здійснення страхової діяльності, волонтерських організацій, адвокатських бюро, операторів державних лотерей, асоціацій органів місцевого самоврядування та їх </w:t>
            </w:r>
            <w:r w:rsidRPr="00FD69B0">
              <w:rPr>
                <w:rFonts w:ascii="Times New Roman" w:hAnsi="Times New Roman"/>
                <w:sz w:val="28"/>
                <w:szCs w:val="28"/>
              </w:rPr>
              <w:lastRenderedPageBreak/>
              <w:t>добровільних об’єднань, політичних партій, громадських об’єднань, профспілок, їх організацій та об’єднань, організацій роботодавців, їх об’єднань.</w:t>
            </w:r>
          </w:p>
        </w:tc>
        <w:tc>
          <w:tcPr>
            <w:tcW w:w="7746" w:type="dxa"/>
            <w:gridSpan w:val="3"/>
          </w:tcPr>
          <w:p w:rsidR="006E393F" w:rsidRPr="00FD69B0" w:rsidRDefault="006E393F" w:rsidP="00554267">
            <w:pPr>
              <w:spacing w:after="0" w:line="240" w:lineRule="auto"/>
              <w:ind w:firstLine="267"/>
              <w:jc w:val="both"/>
              <w:rPr>
                <w:rFonts w:ascii="Times New Roman" w:hAnsi="Times New Roman"/>
                <w:bCs/>
                <w:sz w:val="28"/>
                <w:szCs w:val="28"/>
              </w:rPr>
            </w:pPr>
            <w:r w:rsidRPr="00FD69B0">
              <w:rPr>
                <w:rFonts w:ascii="Times New Roman" w:hAnsi="Times New Roman"/>
                <w:b/>
                <w:bCs/>
                <w:sz w:val="28"/>
                <w:szCs w:val="28"/>
              </w:rPr>
              <w:lastRenderedPageBreak/>
              <w:t xml:space="preserve">Стаття 16. </w:t>
            </w:r>
            <w:r w:rsidRPr="00FD69B0">
              <w:rPr>
                <w:rFonts w:ascii="Times New Roman" w:hAnsi="Times New Roman"/>
                <w:bCs/>
                <w:sz w:val="28"/>
                <w:szCs w:val="28"/>
              </w:rPr>
              <w:t>Вимоги до найменування юридичної особи або її відокремленого підрозділу</w:t>
            </w:r>
          </w:p>
          <w:p w:rsidR="006E393F" w:rsidRPr="00FD69B0" w:rsidRDefault="006E393F" w:rsidP="00554267">
            <w:pPr>
              <w:spacing w:after="0" w:line="240" w:lineRule="auto"/>
              <w:ind w:firstLine="267"/>
              <w:jc w:val="both"/>
              <w:rPr>
                <w:rFonts w:ascii="Times New Roman" w:hAnsi="Times New Roman"/>
                <w:b/>
                <w:bCs/>
                <w:sz w:val="28"/>
                <w:szCs w:val="28"/>
              </w:rPr>
            </w:pPr>
            <w:r w:rsidRPr="00FD69B0">
              <w:rPr>
                <w:rFonts w:ascii="Times New Roman" w:hAnsi="Times New Roman"/>
                <w:b/>
                <w:bCs/>
                <w:sz w:val="28"/>
                <w:szCs w:val="28"/>
              </w:rPr>
              <w:t>………….</w:t>
            </w:r>
          </w:p>
          <w:p w:rsidR="006E393F" w:rsidRPr="00FD69B0" w:rsidRDefault="006E393F" w:rsidP="00554267">
            <w:pPr>
              <w:spacing w:after="0" w:line="240" w:lineRule="auto"/>
              <w:ind w:firstLine="267"/>
              <w:jc w:val="both"/>
              <w:rPr>
                <w:rStyle w:val="rvts9"/>
                <w:rFonts w:ascii="Times New Roman" w:hAnsi="Times New Roman"/>
                <w:sz w:val="28"/>
                <w:szCs w:val="28"/>
              </w:rPr>
            </w:pPr>
            <w:r w:rsidRPr="00FD69B0">
              <w:rPr>
                <w:rFonts w:ascii="Times New Roman" w:hAnsi="Times New Roman"/>
                <w:sz w:val="28"/>
                <w:szCs w:val="28"/>
              </w:rPr>
              <w:t xml:space="preserve">6. Законами можуть бути встановлені особливості найменування товариств, холдингових компаній, банків, пенсійних фондів, корпоративних інвестиційних фондів, торгово-промислової палати, навчальних закладів, юридичних осіб, які мають ліцензію на здійснення страхової діяльності, волонтерських організацій, адвокатських бюро, </w:t>
            </w:r>
            <w:r w:rsidRPr="00FD69B0">
              <w:rPr>
                <w:rFonts w:ascii="Times New Roman" w:hAnsi="Times New Roman"/>
                <w:b/>
                <w:bCs/>
                <w:sz w:val="28"/>
                <w:szCs w:val="28"/>
              </w:rPr>
              <w:t>бюро приватних виконавців</w:t>
            </w:r>
            <w:r w:rsidR="00CC03FB" w:rsidRPr="00FD69B0">
              <w:rPr>
                <w:rFonts w:ascii="Times New Roman" w:hAnsi="Times New Roman"/>
                <w:b/>
                <w:bCs/>
                <w:sz w:val="28"/>
                <w:szCs w:val="28"/>
              </w:rPr>
              <w:t>,</w:t>
            </w:r>
            <w:r w:rsidRPr="00FD69B0">
              <w:rPr>
                <w:rFonts w:ascii="Times New Roman" w:hAnsi="Times New Roman"/>
                <w:sz w:val="28"/>
                <w:szCs w:val="28"/>
              </w:rPr>
              <w:t xml:space="preserve"> операторів державних лотерей, асоціацій органів місцевого самоврядування та їх добровільних </w:t>
            </w:r>
            <w:r w:rsidRPr="00FD69B0">
              <w:rPr>
                <w:rFonts w:ascii="Times New Roman" w:hAnsi="Times New Roman"/>
                <w:sz w:val="28"/>
                <w:szCs w:val="28"/>
              </w:rPr>
              <w:lastRenderedPageBreak/>
              <w:t>об’єднань, політичних партій, громадських об’єднань, профспілок, їх організацій та об’єднань, організацій роботодавців, їх об’єднань.</w:t>
            </w:r>
          </w:p>
        </w:tc>
      </w:tr>
      <w:tr w:rsidR="00FD69B0" w:rsidRPr="00FD69B0" w:rsidTr="00426D8E">
        <w:trPr>
          <w:trHeight w:val="632"/>
        </w:trPr>
        <w:tc>
          <w:tcPr>
            <w:tcW w:w="7167" w:type="dxa"/>
          </w:tcPr>
          <w:p w:rsidR="006E393F" w:rsidRPr="00FD69B0" w:rsidRDefault="006E393F" w:rsidP="00554267">
            <w:pPr>
              <w:spacing w:after="0" w:line="240" w:lineRule="auto"/>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17. </w:t>
            </w:r>
            <w:r w:rsidRPr="00FD69B0">
              <w:rPr>
                <w:rFonts w:ascii="Times New Roman" w:hAnsi="Times New Roman"/>
                <w:sz w:val="28"/>
                <w:szCs w:val="28"/>
                <w:shd w:val="clear" w:color="auto" w:fill="FFFFFF"/>
              </w:rPr>
              <w:t>Документи, що подаються заявником для державної реєстрації юридичної особи</w:t>
            </w:r>
          </w:p>
          <w:p w:rsidR="006E393F" w:rsidRPr="00FD69B0" w:rsidRDefault="006E393F" w:rsidP="00554267">
            <w:pPr>
              <w:spacing w:after="0" w:line="240" w:lineRule="auto"/>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6E393F" w:rsidRPr="00FD69B0" w:rsidRDefault="006E393F" w:rsidP="00554267">
            <w:pPr>
              <w:spacing w:after="0" w:line="240" w:lineRule="auto"/>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rsidR="006E393F" w:rsidRPr="00FD69B0" w:rsidRDefault="006E393F" w:rsidP="00554267">
            <w:pPr>
              <w:spacing w:after="0" w:line="240" w:lineRule="auto"/>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6E393F" w:rsidRPr="00FD69B0" w:rsidRDefault="006E393F" w:rsidP="00554267">
            <w:pPr>
              <w:widowControl w:val="0"/>
              <w:suppressAutoHyphens/>
              <w:spacing w:after="0" w:line="240" w:lineRule="auto"/>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3) один із таких відповідних документів:</w:t>
            </w:r>
          </w:p>
          <w:p w:rsidR="006E393F" w:rsidRPr="00FD69B0" w:rsidRDefault="006E393F" w:rsidP="00554267">
            <w:pPr>
              <w:widowControl w:val="0"/>
              <w:suppressAutoHyphens/>
              <w:spacing w:after="0" w:line="240" w:lineRule="auto"/>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6E393F" w:rsidRPr="00FD69B0" w:rsidRDefault="006E393F" w:rsidP="00554267">
            <w:pPr>
              <w:widowControl w:val="0"/>
              <w:suppressAutoHyphens/>
              <w:spacing w:after="0" w:line="240" w:lineRule="auto"/>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е) судове рішення, що набрало законної сили, про стягнення (витребування з володіння) з відповідача частки (частини частки) у статутному капіталі товариства з обмеженою відповідальністю, товариства з додатковою відповідальністю.</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є) структура власності за формою та змістом, визначеними відповідно до законодавства;</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ж)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 xml:space="preserve">з) нотаріально засвідчена копія документа, що посвідчує особу, яка є кінцевим бенефіціарним власником юридичної особи, - для фізичної особи - нерезидента та, </w:t>
            </w:r>
            <w:r w:rsidRPr="00FD69B0">
              <w:rPr>
                <w:sz w:val="28"/>
                <w:szCs w:val="28"/>
                <w:lang w:val="uk-UA"/>
              </w:rPr>
              <w:lastRenderedPageBreak/>
              <w:t>якщо такий документ оформлений без застосування засобів Єдиного державного демографічного реєстру, - для фізичної особи - резидента.</w:t>
            </w:r>
          </w:p>
          <w:p w:rsidR="006E393F" w:rsidRPr="00FD69B0" w:rsidRDefault="006E393F" w:rsidP="00554267">
            <w:pPr>
              <w:widowControl w:val="0"/>
              <w:suppressAutoHyphens/>
              <w:spacing w:after="0" w:line="240" w:lineRule="auto"/>
              <w:ind w:firstLine="347"/>
              <w:jc w:val="both"/>
              <w:rPr>
                <w:rStyle w:val="rvts9"/>
                <w:rFonts w:ascii="Times New Roman" w:hAnsi="Times New Roman"/>
                <w:b/>
                <w:sz w:val="28"/>
                <w:szCs w:val="28"/>
                <w:shd w:val="clear" w:color="auto" w:fill="FFFFFF"/>
              </w:rPr>
            </w:pPr>
          </w:p>
        </w:tc>
        <w:tc>
          <w:tcPr>
            <w:tcW w:w="7746" w:type="dxa"/>
            <w:gridSpan w:val="3"/>
          </w:tcPr>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17. </w:t>
            </w:r>
            <w:r w:rsidRPr="00FD69B0">
              <w:rPr>
                <w:rFonts w:ascii="Times New Roman" w:hAnsi="Times New Roman"/>
                <w:sz w:val="28"/>
                <w:szCs w:val="28"/>
                <w:shd w:val="clear" w:color="auto" w:fill="FFFFFF"/>
              </w:rPr>
              <w:t>Документи, що подаються заявником для державної реєстрації юридичної особи</w:t>
            </w:r>
          </w:p>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3) один із таких відповідних документів:</w:t>
            </w:r>
          </w:p>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е) судове рішення, що набрало законної сили, про стягнення (витребування з володіння) з відповідача частки (частини частки) у статутному капіталі товариства з обмеженою відповідальністю, товариства з додатковою відповідальністю.</w:t>
            </w:r>
          </w:p>
          <w:p w:rsidR="006E393F" w:rsidRPr="00FD69B0" w:rsidRDefault="006E393F" w:rsidP="00554267">
            <w:pPr>
              <w:widowControl w:val="0"/>
              <w:suppressAutoHyphens/>
              <w:spacing w:after="0" w:line="240" w:lineRule="auto"/>
              <w:ind w:firstLine="267"/>
              <w:jc w:val="both"/>
              <w:rPr>
                <w:rFonts w:ascii="Times New Roman" w:hAnsi="Times New Roman"/>
                <w:sz w:val="28"/>
                <w:szCs w:val="28"/>
                <w:shd w:val="clear" w:color="auto" w:fill="FFFFFF"/>
              </w:rPr>
            </w:pP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є) структура власності за формою та змістом, визначеними відповідно до законодавства;</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ж)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з)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w:t>
            </w:r>
            <w:r w:rsidRPr="00FD69B0">
              <w:rPr>
                <w:sz w:val="28"/>
                <w:szCs w:val="28"/>
                <w:lang w:val="uk-UA"/>
              </w:rPr>
              <w:lastRenderedPageBreak/>
              <w:t>документ оформлений без застосування засобів Єдиного державного демографічного реєстру, - для фізичної особи - резидента;</w:t>
            </w:r>
          </w:p>
          <w:p w:rsidR="006E393F" w:rsidRPr="00FD69B0" w:rsidRDefault="006E393F" w:rsidP="00554267">
            <w:pPr>
              <w:pStyle w:val="a3"/>
              <w:ind w:firstLine="267"/>
              <w:jc w:val="both"/>
              <w:rPr>
                <w:rStyle w:val="rvts9"/>
                <w:rFonts w:ascii="Times New Roman" w:hAnsi="Times New Roman"/>
                <w:b/>
                <w:bCs/>
                <w:sz w:val="28"/>
                <w:szCs w:val="28"/>
                <w:shd w:val="clear" w:color="auto" w:fill="FFFFFF"/>
              </w:rPr>
            </w:pPr>
            <w:r w:rsidRPr="00FD69B0">
              <w:rPr>
                <w:rFonts w:ascii="Times New Roman" w:hAnsi="Times New Roman"/>
                <w:b/>
                <w:sz w:val="28"/>
                <w:szCs w:val="28"/>
                <w:shd w:val="clear" w:color="auto" w:fill="FFFFFF"/>
              </w:rPr>
              <w:t>и) акт державного виконавця, приватного виконавця про проведений електронний аукціон.</w:t>
            </w:r>
          </w:p>
        </w:tc>
      </w:tr>
      <w:tr w:rsidR="00FD69B0" w:rsidRPr="00FD69B0" w:rsidTr="00426D8E">
        <w:trPr>
          <w:trHeight w:val="632"/>
        </w:trPr>
        <w:tc>
          <w:tcPr>
            <w:tcW w:w="7167" w:type="dxa"/>
          </w:tcPr>
          <w:p w:rsidR="006E393F" w:rsidRPr="00FD69B0" w:rsidRDefault="006E393F" w:rsidP="00554267">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25</w:t>
            </w:r>
            <w:r w:rsidRPr="00FD69B0">
              <w:rPr>
                <w:rStyle w:val="rvts9"/>
                <w:rFonts w:ascii="Times New Roman" w:hAnsi="Times New Roman"/>
                <w:bCs/>
                <w:sz w:val="28"/>
                <w:szCs w:val="28"/>
                <w:shd w:val="clear" w:color="auto" w:fill="FFFFFF"/>
              </w:rPr>
              <w:t>. </w:t>
            </w:r>
            <w:r w:rsidRPr="00FD69B0">
              <w:rPr>
                <w:rFonts w:ascii="Times New Roman" w:hAnsi="Times New Roman"/>
                <w:sz w:val="28"/>
                <w:szCs w:val="28"/>
                <w:shd w:val="clear" w:color="auto" w:fill="FFFFFF"/>
              </w:rPr>
              <w:t>Порядок проведення державної реєстрації та інших реєстраційних дій</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1. Державна реєстрація та інші реєстраційні дії проводяться на підставі:</w:t>
            </w:r>
          </w:p>
          <w:p w:rsidR="006E393F" w:rsidRPr="00FD69B0" w:rsidRDefault="006E393F" w:rsidP="00554267">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1) документів, що подаються заявником для державної реєстрації;</w:t>
            </w:r>
          </w:p>
          <w:p w:rsidR="006E393F" w:rsidRPr="00266FC8" w:rsidRDefault="006E393F" w:rsidP="00554267">
            <w:pPr>
              <w:pStyle w:val="rvps2"/>
              <w:shd w:val="clear" w:color="auto" w:fill="FFFFFF"/>
              <w:spacing w:before="0" w:beforeAutospacing="0" w:after="0" w:afterAutospacing="0"/>
              <w:ind w:firstLine="347"/>
              <w:jc w:val="both"/>
              <w:rPr>
                <w:i/>
                <w:sz w:val="28"/>
                <w:szCs w:val="28"/>
                <w:lang w:val="uk-UA"/>
              </w:rPr>
            </w:pPr>
            <w:r w:rsidRPr="00266FC8">
              <w:rPr>
                <w:i/>
                <w:sz w:val="28"/>
                <w:szCs w:val="28"/>
                <w:lang w:val="uk-UA"/>
              </w:rPr>
              <w:t>2) судових рішень, що набрали законної сили та тягнуть за собою зміну відомостей в Єдиному державному реєстрі, а також що надійшли в електронній формі від суду або державної </w:t>
            </w:r>
            <w:hyperlink r:id="rId203" w:anchor="w1_34" w:history="1">
              <w:r w:rsidRPr="00266FC8">
                <w:rPr>
                  <w:rStyle w:val="a4"/>
                  <w:i/>
                  <w:color w:val="auto"/>
                  <w:sz w:val="28"/>
                  <w:szCs w:val="28"/>
                  <w:u w:val="none"/>
                  <w:lang w:val="uk-UA"/>
                </w:rPr>
                <w:t>виконав</w:t>
              </w:r>
            </w:hyperlink>
            <w:r w:rsidRPr="00266FC8">
              <w:rPr>
                <w:i/>
                <w:sz w:val="28"/>
                <w:szCs w:val="28"/>
                <w:lang w:val="uk-UA"/>
              </w:rPr>
              <w:t>чої служби відповідно до </w:t>
            </w:r>
            <w:hyperlink r:id="rId204" w:tgtFrame="_blank" w:history="1">
              <w:r w:rsidRPr="00266FC8">
                <w:rPr>
                  <w:rStyle w:val="a4"/>
                  <w:i/>
                  <w:color w:val="auto"/>
                  <w:sz w:val="28"/>
                  <w:szCs w:val="28"/>
                  <w:u w:val="none"/>
                  <w:lang w:val="uk-UA"/>
                </w:rPr>
                <w:t>Закону України</w:t>
              </w:r>
            </w:hyperlink>
            <w:r w:rsidRPr="00266FC8">
              <w:rPr>
                <w:i/>
                <w:sz w:val="28"/>
                <w:szCs w:val="28"/>
                <w:lang w:val="uk-UA"/>
              </w:rPr>
              <w:t> </w:t>
            </w:r>
            <w:r w:rsidR="00454118" w:rsidRPr="00266FC8">
              <w:rPr>
                <w:i/>
                <w:sz w:val="28"/>
                <w:szCs w:val="28"/>
                <w:lang w:val="uk-UA"/>
              </w:rPr>
              <w:t>»</w:t>
            </w:r>
            <w:r w:rsidRPr="00266FC8">
              <w:rPr>
                <w:i/>
                <w:sz w:val="28"/>
                <w:szCs w:val="28"/>
                <w:lang w:val="uk-UA"/>
              </w:rPr>
              <w:t>Про </w:t>
            </w:r>
            <w:hyperlink r:id="rId205" w:anchor="w1_35" w:history="1">
              <w:r w:rsidRPr="00266FC8">
                <w:rPr>
                  <w:rStyle w:val="a4"/>
                  <w:i/>
                  <w:color w:val="auto"/>
                  <w:sz w:val="28"/>
                  <w:szCs w:val="28"/>
                  <w:u w:val="none"/>
                  <w:lang w:val="uk-UA"/>
                </w:rPr>
                <w:t>виконав</w:t>
              </w:r>
            </w:hyperlink>
            <w:r w:rsidRPr="00266FC8">
              <w:rPr>
                <w:i/>
                <w:sz w:val="28"/>
                <w:szCs w:val="28"/>
                <w:lang w:val="uk-UA"/>
              </w:rPr>
              <w:t>че провадження</w:t>
            </w:r>
            <w:r w:rsidR="00454118" w:rsidRPr="00266FC8">
              <w:rPr>
                <w:i/>
                <w:sz w:val="28"/>
                <w:szCs w:val="28"/>
                <w:lang w:val="uk-UA"/>
              </w:rPr>
              <w:t>»</w:t>
            </w:r>
            <w:r w:rsidRPr="00266FC8">
              <w:rPr>
                <w:i/>
                <w:sz w:val="28"/>
                <w:szCs w:val="28"/>
                <w:lang w:val="uk-UA"/>
              </w:rPr>
              <w:t xml:space="preserve"> щодо:</w:t>
            </w:r>
          </w:p>
          <w:p w:rsidR="006E393F" w:rsidRPr="00266FC8" w:rsidRDefault="006E393F" w:rsidP="00554267">
            <w:pPr>
              <w:pStyle w:val="a3"/>
              <w:ind w:firstLine="347"/>
              <w:jc w:val="both"/>
              <w:rPr>
                <w:rStyle w:val="rvts9"/>
                <w:rFonts w:ascii="Times New Roman" w:hAnsi="Times New Roman"/>
                <w:bCs/>
                <w:i/>
                <w:sz w:val="28"/>
                <w:szCs w:val="28"/>
                <w:shd w:val="clear" w:color="auto" w:fill="FFFFFF"/>
              </w:rPr>
            </w:pPr>
            <w:r w:rsidRPr="00266FC8">
              <w:rPr>
                <w:rStyle w:val="rvts9"/>
                <w:rFonts w:ascii="Times New Roman" w:hAnsi="Times New Roman"/>
                <w:bCs/>
                <w:i/>
                <w:sz w:val="28"/>
                <w:szCs w:val="28"/>
                <w:shd w:val="clear" w:color="auto" w:fill="FFFFFF"/>
              </w:rPr>
              <w:t>…</w:t>
            </w:r>
          </w:p>
          <w:p w:rsidR="006E393F" w:rsidRPr="00266FC8" w:rsidRDefault="006E393F" w:rsidP="00554267">
            <w:pPr>
              <w:pStyle w:val="rvps2"/>
              <w:shd w:val="clear" w:color="auto" w:fill="FFFFFF"/>
              <w:spacing w:before="0" w:beforeAutospacing="0" w:after="0" w:afterAutospacing="0"/>
              <w:ind w:firstLine="347"/>
              <w:jc w:val="both"/>
              <w:rPr>
                <w:i/>
                <w:sz w:val="28"/>
                <w:szCs w:val="28"/>
                <w:lang w:val="uk-UA"/>
              </w:rPr>
            </w:pPr>
            <w:r w:rsidRPr="00266FC8">
              <w:rPr>
                <w:i/>
                <w:sz w:val="28"/>
                <w:szCs w:val="28"/>
                <w:lang w:val="uk-UA"/>
              </w:rPr>
              <w:t>5. Суб’єкт державної реєстрації не пізніше наступного робочого дня з дати отримання</w:t>
            </w:r>
            <w:r w:rsidR="006856CB" w:rsidRPr="00266FC8">
              <w:rPr>
                <w:i/>
                <w:sz w:val="28"/>
                <w:szCs w:val="28"/>
                <w:lang w:val="uk-UA"/>
              </w:rPr>
              <w:t xml:space="preserve"> судового</w:t>
            </w:r>
            <w:r w:rsidRPr="00266FC8">
              <w:rPr>
                <w:i/>
                <w:sz w:val="28"/>
                <w:szCs w:val="28"/>
                <w:lang w:val="uk-UA"/>
              </w:rPr>
              <w:t xml:space="preserve"> рішення, передбаченого пунктом 2 частини першої цієї статті:</w:t>
            </w:r>
          </w:p>
          <w:p w:rsidR="006E393F" w:rsidRPr="00266FC8" w:rsidRDefault="006E393F" w:rsidP="00554267">
            <w:pPr>
              <w:pStyle w:val="rvps2"/>
              <w:shd w:val="clear" w:color="auto" w:fill="FFFFFF"/>
              <w:spacing w:before="0" w:beforeAutospacing="0" w:after="0" w:afterAutospacing="0"/>
              <w:ind w:firstLine="347"/>
              <w:jc w:val="both"/>
              <w:rPr>
                <w:i/>
                <w:sz w:val="28"/>
                <w:szCs w:val="28"/>
                <w:lang w:val="uk-UA"/>
              </w:rPr>
            </w:pPr>
            <w:r w:rsidRPr="00266FC8">
              <w:rPr>
                <w:i/>
                <w:sz w:val="28"/>
                <w:szCs w:val="28"/>
                <w:lang w:val="uk-UA"/>
              </w:rPr>
              <w:t>1) звертається до суду за роз’ясненням судового рішення - у разі якщо судове рішення є незрозумілим для суб’єкта державної реєстрації;</w:t>
            </w:r>
          </w:p>
          <w:p w:rsidR="006E393F" w:rsidRPr="00266FC8" w:rsidRDefault="006E393F" w:rsidP="00554267">
            <w:pPr>
              <w:pStyle w:val="rvps2"/>
              <w:shd w:val="clear" w:color="auto" w:fill="FFFFFF"/>
              <w:spacing w:before="0" w:beforeAutospacing="0" w:after="0" w:afterAutospacing="0"/>
              <w:ind w:firstLine="347"/>
              <w:jc w:val="both"/>
              <w:rPr>
                <w:i/>
                <w:sz w:val="28"/>
                <w:szCs w:val="28"/>
                <w:lang w:val="uk-UA"/>
              </w:rPr>
            </w:pPr>
            <w:r w:rsidRPr="00266FC8">
              <w:rPr>
                <w:i/>
                <w:sz w:val="28"/>
                <w:szCs w:val="28"/>
                <w:lang w:val="uk-UA"/>
              </w:rPr>
              <w:t>2) повідомляє суд або державну </w:t>
            </w:r>
            <w:hyperlink r:id="rId206" w:anchor="w1_36" w:history="1">
              <w:r w:rsidRPr="00266FC8">
                <w:rPr>
                  <w:rStyle w:val="a4"/>
                  <w:i/>
                  <w:color w:val="auto"/>
                  <w:sz w:val="28"/>
                  <w:szCs w:val="28"/>
                  <w:u w:val="none"/>
                  <w:lang w:val="uk-UA"/>
                </w:rPr>
                <w:t>виконав</w:t>
              </w:r>
            </w:hyperlink>
            <w:r w:rsidRPr="00266FC8">
              <w:rPr>
                <w:i/>
                <w:sz w:val="28"/>
                <w:szCs w:val="28"/>
                <w:lang w:val="uk-UA"/>
              </w:rPr>
              <w:t>чу службу про неможливість виконання рішення із зазначенням підстав - у разі неможливості виконання судового рішення;</w:t>
            </w:r>
          </w:p>
          <w:p w:rsidR="00646554" w:rsidRPr="00266FC8" w:rsidRDefault="00646554" w:rsidP="00266FC8">
            <w:pPr>
              <w:pStyle w:val="rvps2"/>
              <w:shd w:val="clear" w:color="auto" w:fill="FFFFFF"/>
              <w:spacing w:before="0" w:beforeAutospacing="0" w:after="0" w:afterAutospacing="0"/>
              <w:ind w:firstLine="448"/>
              <w:jc w:val="both"/>
              <w:rPr>
                <w:i/>
                <w:sz w:val="28"/>
                <w:szCs w:val="28"/>
                <w:lang w:val="uk-UA"/>
              </w:rPr>
            </w:pPr>
            <w:r w:rsidRPr="00266FC8">
              <w:rPr>
                <w:i/>
                <w:sz w:val="28"/>
                <w:szCs w:val="28"/>
                <w:lang w:val="uk-UA"/>
              </w:rPr>
              <w:lastRenderedPageBreak/>
              <w:t>3) проводить відповідну реєстраційну дію шляхом внесення запису до Єдиного державного реєстру (крім випадків, передбачених пунктами 1 та 2 цієї частини);</w:t>
            </w:r>
          </w:p>
          <w:p w:rsidR="006E393F" w:rsidRPr="00FD69B0" w:rsidRDefault="00646554" w:rsidP="00266FC8">
            <w:pPr>
              <w:pStyle w:val="rvps2"/>
              <w:shd w:val="clear" w:color="auto" w:fill="FFFFFF"/>
              <w:spacing w:before="0" w:beforeAutospacing="0" w:after="0" w:afterAutospacing="0"/>
              <w:ind w:firstLine="448"/>
              <w:jc w:val="both"/>
              <w:rPr>
                <w:rStyle w:val="rvts9"/>
              </w:rPr>
            </w:pPr>
            <w:r w:rsidRPr="00266FC8">
              <w:rPr>
                <w:i/>
                <w:sz w:val="28"/>
                <w:szCs w:val="28"/>
                <w:lang w:val="uk-UA"/>
              </w:rPr>
              <w:t>4) формує виписку для її оприлюднення на порталі електронних сервісів або з використанням Єдиного державного вебпорталу електронних послуг - у разі зміни відомостей, що містяться у виписці.</w:t>
            </w:r>
          </w:p>
        </w:tc>
        <w:tc>
          <w:tcPr>
            <w:tcW w:w="7746" w:type="dxa"/>
            <w:gridSpan w:val="3"/>
          </w:tcPr>
          <w:p w:rsidR="006E393F" w:rsidRPr="00FD69B0" w:rsidRDefault="006E393F" w:rsidP="00554267">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25</w:t>
            </w:r>
            <w:r w:rsidRPr="00FD69B0">
              <w:rPr>
                <w:rStyle w:val="rvts9"/>
                <w:rFonts w:ascii="Times New Roman" w:hAnsi="Times New Roman"/>
                <w:bCs/>
                <w:sz w:val="28"/>
                <w:szCs w:val="28"/>
                <w:shd w:val="clear" w:color="auto" w:fill="FFFFFF"/>
              </w:rPr>
              <w:t>. </w:t>
            </w:r>
            <w:r w:rsidRPr="00FD69B0">
              <w:rPr>
                <w:rFonts w:ascii="Times New Roman" w:hAnsi="Times New Roman"/>
                <w:sz w:val="28"/>
                <w:szCs w:val="28"/>
                <w:shd w:val="clear" w:color="auto" w:fill="FFFFFF"/>
              </w:rPr>
              <w:t>Порядок проведення державної реєстрації та інших реєстраційних дій</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Державна реєстрація та інші реєстраційні дії проводяться на підставі:</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документів, що подаються заявником для державної реєстрації;</w:t>
            </w:r>
          </w:p>
          <w:p w:rsidR="006E393F" w:rsidRPr="00FD69B0" w:rsidRDefault="006E393F" w:rsidP="00554267">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2) судових рішень, що набрали законної сили та тягнуть за собою зміну відомостей в Єди</w:t>
            </w:r>
            <w:r w:rsidR="00646554" w:rsidRPr="00FD69B0">
              <w:rPr>
                <w:b/>
                <w:sz w:val="28"/>
                <w:szCs w:val="28"/>
                <w:lang w:val="uk-UA"/>
              </w:rPr>
              <w:t>ному державному реєстрі, в тому числі,</w:t>
            </w:r>
            <w:r w:rsidRPr="00FD69B0">
              <w:rPr>
                <w:b/>
                <w:sz w:val="28"/>
                <w:szCs w:val="28"/>
                <w:lang w:val="uk-UA"/>
              </w:rPr>
              <w:t xml:space="preserve"> що надійшли в електронній формі від суду а</w:t>
            </w:r>
            <w:r w:rsidR="00646554" w:rsidRPr="00FD69B0">
              <w:rPr>
                <w:b/>
                <w:sz w:val="28"/>
                <w:szCs w:val="28"/>
                <w:lang w:val="uk-UA"/>
              </w:rPr>
              <w:t xml:space="preserve"> також рішень</w:t>
            </w:r>
            <w:r w:rsidRPr="00FD69B0">
              <w:rPr>
                <w:sz w:val="28"/>
                <w:szCs w:val="28"/>
                <w:lang w:val="uk-UA"/>
              </w:rPr>
              <w:t xml:space="preserve"> </w:t>
            </w:r>
            <w:r w:rsidR="00646554" w:rsidRPr="00FD69B0">
              <w:rPr>
                <w:b/>
                <w:sz w:val="28"/>
                <w:szCs w:val="28"/>
                <w:lang w:val="uk-UA"/>
              </w:rPr>
              <w:t>державного виконавця</w:t>
            </w:r>
            <w:r w:rsidR="00CC03FB" w:rsidRPr="00FD69B0">
              <w:rPr>
                <w:b/>
                <w:sz w:val="28"/>
                <w:szCs w:val="28"/>
                <w:lang w:val="uk-UA"/>
              </w:rPr>
              <w:t xml:space="preserve"> або приватного виконавця</w:t>
            </w:r>
            <w:r w:rsidRPr="00FD69B0">
              <w:rPr>
                <w:b/>
                <w:sz w:val="28"/>
                <w:szCs w:val="28"/>
                <w:lang w:val="uk-UA"/>
              </w:rPr>
              <w:t xml:space="preserve"> щодо:</w:t>
            </w:r>
          </w:p>
          <w:p w:rsidR="006E393F" w:rsidRPr="00FD69B0" w:rsidRDefault="006E393F" w:rsidP="00554267">
            <w:pPr>
              <w:pStyle w:val="rvps2"/>
              <w:shd w:val="clear" w:color="auto" w:fill="FFFFFF"/>
              <w:spacing w:before="0" w:beforeAutospacing="0" w:after="0" w:afterAutospacing="0"/>
              <w:ind w:firstLine="267"/>
              <w:jc w:val="both"/>
              <w:rPr>
                <w:sz w:val="28"/>
                <w:szCs w:val="28"/>
                <w:lang w:val="uk-UA"/>
              </w:rPr>
            </w:pPr>
          </w:p>
          <w:p w:rsidR="006E393F" w:rsidRPr="00FD69B0" w:rsidRDefault="006E393F" w:rsidP="00554267">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w:t>
            </w:r>
          </w:p>
          <w:p w:rsidR="006E393F" w:rsidRPr="00FD69B0" w:rsidRDefault="006E393F" w:rsidP="00554267">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5. Суб’єкт державної реєстрації не пізніше наступного робочого дня з дати отримання рішення, передбаченого пунктом 2 частини першої цієї статті:</w:t>
            </w:r>
          </w:p>
          <w:p w:rsidR="006E393F" w:rsidRPr="00FD69B0" w:rsidRDefault="006E393F" w:rsidP="00646554">
            <w:pPr>
              <w:pStyle w:val="rvps2"/>
              <w:shd w:val="clear" w:color="auto" w:fill="FFFFFF"/>
              <w:spacing w:before="0" w:beforeAutospacing="0" w:after="0" w:afterAutospacing="0"/>
              <w:ind w:firstLine="267"/>
              <w:jc w:val="both"/>
              <w:rPr>
                <w:b/>
                <w:sz w:val="28"/>
                <w:szCs w:val="28"/>
                <w:lang w:val="uk-UA"/>
              </w:rPr>
            </w:pPr>
            <w:r w:rsidRPr="00FD69B0">
              <w:rPr>
                <w:b/>
                <w:sz w:val="28"/>
                <w:szCs w:val="28"/>
                <w:lang w:val="uk-UA"/>
              </w:rPr>
              <w:t>1) звертається до суду за роз’ясненням судового рішення - у разі якщо судове рішення є незрозумілим для</w:t>
            </w:r>
            <w:r w:rsidR="00646554" w:rsidRPr="00FD69B0">
              <w:rPr>
                <w:b/>
                <w:sz w:val="28"/>
                <w:szCs w:val="28"/>
                <w:lang w:val="uk-UA"/>
              </w:rPr>
              <w:t xml:space="preserve"> суб’єкта державної реєстрації;</w:t>
            </w:r>
          </w:p>
          <w:p w:rsidR="00646554" w:rsidRPr="009D04A9" w:rsidRDefault="00646554" w:rsidP="00646554">
            <w:pPr>
              <w:pStyle w:val="rvps2"/>
              <w:shd w:val="clear" w:color="auto" w:fill="FFFFFF"/>
              <w:spacing w:before="0" w:beforeAutospacing="0" w:after="0" w:afterAutospacing="0"/>
              <w:ind w:firstLine="267"/>
              <w:jc w:val="both"/>
              <w:rPr>
                <w:b/>
                <w:sz w:val="28"/>
                <w:szCs w:val="28"/>
                <w:lang w:val="uk-UA"/>
              </w:rPr>
            </w:pPr>
            <w:r w:rsidRPr="009D04A9">
              <w:rPr>
                <w:b/>
                <w:sz w:val="28"/>
                <w:szCs w:val="28"/>
                <w:lang w:val="uk-UA"/>
              </w:rPr>
              <w:t>2) проводить відповідну реєстраційну дію шляхом внесення запису до Єдиного д</w:t>
            </w:r>
            <w:r w:rsidR="006856CB" w:rsidRPr="009D04A9">
              <w:rPr>
                <w:b/>
                <w:sz w:val="28"/>
                <w:szCs w:val="28"/>
                <w:lang w:val="uk-UA"/>
              </w:rPr>
              <w:t>ержавного реєстру (крім випадку</w:t>
            </w:r>
            <w:r w:rsidRPr="009D04A9">
              <w:rPr>
                <w:b/>
                <w:sz w:val="28"/>
                <w:szCs w:val="28"/>
                <w:lang w:val="uk-UA"/>
              </w:rPr>
              <w:t>, передб</w:t>
            </w:r>
            <w:r w:rsidR="006856CB" w:rsidRPr="009D04A9">
              <w:rPr>
                <w:b/>
                <w:sz w:val="28"/>
                <w:szCs w:val="28"/>
                <w:lang w:val="uk-UA"/>
              </w:rPr>
              <w:t>аченого</w:t>
            </w:r>
            <w:r w:rsidRPr="009D04A9">
              <w:rPr>
                <w:b/>
                <w:sz w:val="28"/>
                <w:szCs w:val="28"/>
                <w:lang w:val="uk-UA"/>
              </w:rPr>
              <w:t xml:space="preserve"> пунктом 1 цієї частини);</w:t>
            </w:r>
          </w:p>
          <w:p w:rsidR="006E393F" w:rsidRPr="00FD69B0" w:rsidRDefault="00646554" w:rsidP="00646554">
            <w:pPr>
              <w:pStyle w:val="rvps2"/>
              <w:shd w:val="clear" w:color="auto" w:fill="FFFFFF"/>
              <w:spacing w:before="0" w:beforeAutospacing="0" w:after="0" w:afterAutospacing="0"/>
              <w:ind w:firstLine="267"/>
              <w:jc w:val="both"/>
              <w:rPr>
                <w:sz w:val="28"/>
                <w:szCs w:val="28"/>
              </w:rPr>
            </w:pPr>
            <w:bookmarkStart w:id="163" w:name="n681"/>
            <w:bookmarkEnd w:id="163"/>
            <w:r w:rsidRPr="009D04A9">
              <w:rPr>
                <w:b/>
                <w:sz w:val="28"/>
                <w:szCs w:val="28"/>
                <w:lang w:val="uk-UA"/>
              </w:rPr>
              <w:t xml:space="preserve">3) формує виписку для її оприлюднення на порталі електронних сервісів або з використанням Єдиного </w:t>
            </w:r>
            <w:r w:rsidRPr="009D04A9">
              <w:rPr>
                <w:b/>
                <w:sz w:val="28"/>
                <w:szCs w:val="28"/>
                <w:lang w:val="uk-UA"/>
              </w:rPr>
              <w:lastRenderedPageBreak/>
              <w:t>державного вебпорталу електронних послуг - у разі зміни відомостей, що містяться у виписці.</w:t>
            </w:r>
          </w:p>
        </w:tc>
      </w:tr>
      <w:tr w:rsidR="00FD69B0" w:rsidRPr="00FD69B0" w:rsidTr="00426D8E">
        <w:trPr>
          <w:trHeight w:val="632"/>
        </w:trPr>
        <w:tc>
          <w:tcPr>
            <w:tcW w:w="7167" w:type="dxa"/>
          </w:tcPr>
          <w:p w:rsidR="006E393F" w:rsidRPr="00FD69B0" w:rsidRDefault="006E393F" w:rsidP="00554267">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28. </w:t>
            </w:r>
            <w:r w:rsidRPr="00FD69B0">
              <w:rPr>
                <w:rFonts w:ascii="Times New Roman" w:hAnsi="Times New Roman"/>
                <w:sz w:val="28"/>
                <w:szCs w:val="28"/>
                <w:shd w:val="clear" w:color="auto" w:fill="FFFFFF"/>
              </w:rPr>
              <w:t>Відмова у державній реєстрації</w:t>
            </w:r>
          </w:p>
          <w:p w:rsidR="006E393F" w:rsidRPr="00FD69B0" w:rsidRDefault="006E393F" w:rsidP="00554267">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1. Підстави для відмови у державній реєстрації:</w:t>
            </w:r>
          </w:p>
          <w:p w:rsidR="006E393F" w:rsidRPr="00FD69B0" w:rsidRDefault="006E393F" w:rsidP="00554267">
            <w:pPr>
              <w:shd w:val="clear" w:color="auto" w:fill="FFFFFF"/>
              <w:spacing w:after="0" w:line="240" w:lineRule="auto"/>
              <w:ind w:firstLine="34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1) документи подано особою, яка не має на це повноважень;</w:t>
            </w:r>
          </w:p>
          <w:p w:rsidR="006E393F" w:rsidRPr="00FD69B0" w:rsidRDefault="006E393F" w:rsidP="00554267">
            <w:pPr>
              <w:pStyle w:val="a3"/>
              <w:ind w:firstLine="34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w:t>
            </w:r>
          </w:p>
          <w:p w:rsidR="006E393F" w:rsidRDefault="006E393F" w:rsidP="00554267">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3</w:t>
            </w:r>
            <w:r w:rsidRPr="00FD69B0">
              <w:rPr>
                <w:rStyle w:val="rvts37"/>
                <w:rFonts w:ascii="Times New Roman" w:hAnsi="Times New Roman"/>
                <w:b/>
                <w:bCs/>
                <w:sz w:val="28"/>
                <w:szCs w:val="28"/>
                <w:shd w:val="clear" w:color="auto" w:fill="FFFFFF"/>
                <w:vertAlign w:val="superscript"/>
              </w:rPr>
              <w:t>-1</w:t>
            </w:r>
            <w:r w:rsidRPr="00FD69B0">
              <w:rPr>
                <w:rFonts w:ascii="Times New Roman" w:hAnsi="Times New Roman"/>
                <w:sz w:val="28"/>
                <w:szCs w:val="28"/>
                <w:shd w:val="clear" w:color="auto" w:fill="FFFFFF"/>
              </w:rPr>
              <w:t xml:space="preserve">) заяву про державну реєстрацію змін до відомостей Єдиного державного реєстру, пов’язаних із зміною засновників (учасників) юридичної особи у зв’язку із зміною частки засновника (учасника) у статутному (складеному) капіталі (пайовому фонді) юридичної особи, подано щодо засновника (учасника), який на момент подання заяви внесений до Єдиного реєстру боржників, </w:t>
            </w:r>
            <w:r w:rsidRPr="009D04A9">
              <w:rPr>
                <w:rFonts w:ascii="Times New Roman" w:hAnsi="Times New Roman"/>
                <w:i/>
                <w:sz w:val="28"/>
                <w:szCs w:val="28"/>
                <w:shd w:val="clear" w:color="auto" w:fill="FFFFFF"/>
              </w:rPr>
              <w:t>зокрема за виконавчими провадженнями про стягнення аліментів за наявності заборгованості з відповідних платежів понад три місяці,</w:t>
            </w:r>
            <w:r w:rsidRPr="00FD69B0">
              <w:rPr>
                <w:rFonts w:ascii="Times New Roman" w:hAnsi="Times New Roman"/>
                <w:sz w:val="28"/>
                <w:szCs w:val="28"/>
                <w:shd w:val="clear" w:color="auto" w:fill="FFFFFF"/>
              </w:rPr>
              <w:t xml:space="preserve"> крім випадку збільшення розміру такої частки;</w:t>
            </w:r>
          </w:p>
          <w:p w:rsidR="009D04A9" w:rsidRPr="00FD69B0" w:rsidRDefault="009D04A9" w:rsidP="00554267">
            <w:pPr>
              <w:pStyle w:val="a3"/>
              <w:ind w:firstLine="347"/>
              <w:jc w:val="both"/>
              <w:rPr>
                <w:rStyle w:val="rvts9"/>
                <w:rFonts w:ascii="Times New Roman" w:hAnsi="Times New Roman"/>
                <w:b/>
                <w:bCs/>
                <w:sz w:val="28"/>
                <w:szCs w:val="28"/>
                <w:shd w:val="clear" w:color="auto" w:fill="FFFFFF"/>
              </w:rPr>
            </w:pPr>
            <w:r>
              <w:rPr>
                <w:rFonts w:ascii="Times New Roman" w:hAnsi="Times New Roman"/>
                <w:sz w:val="28"/>
                <w:szCs w:val="28"/>
                <w:shd w:val="clear" w:color="auto" w:fill="FFFFFF"/>
              </w:rPr>
              <w:t>…</w:t>
            </w:r>
          </w:p>
        </w:tc>
        <w:tc>
          <w:tcPr>
            <w:tcW w:w="7746" w:type="dxa"/>
            <w:gridSpan w:val="3"/>
          </w:tcPr>
          <w:p w:rsidR="006E393F" w:rsidRPr="00FD69B0" w:rsidRDefault="006E393F" w:rsidP="00554267">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28. </w:t>
            </w:r>
            <w:r w:rsidRPr="00FD69B0">
              <w:rPr>
                <w:rFonts w:ascii="Times New Roman" w:hAnsi="Times New Roman"/>
                <w:sz w:val="28"/>
                <w:szCs w:val="28"/>
                <w:shd w:val="clear" w:color="auto" w:fill="FFFFFF"/>
              </w:rPr>
              <w:t>Відмова у державній реєстрації</w:t>
            </w:r>
          </w:p>
          <w:p w:rsidR="006E393F" w:rsidRPr="00FD69B0" w:rsidRDefault="006E393F" w:rsidP="00554267">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1. Підстави для відмови у державній реєстрації:</w:t>
            </w:r>
          </w:p>
          <w:p w:rsidR="006E393F" w:rsidRPr="00FD69B0" w:rsidRDefault="006E393F" w:rsidP="00554267">
            <w:pPr>
              <w:shd w:val="clear" w:color="auto" w:fill="FFFFFF"/>
              <w:spacing w:after="0" w:line="240" w:lineRule="auto"/>
              <w:ind w:firstLine="267"/>
              <w:jc w:val="both"/>
              <w:rPr>
                <w:rFonts w:ascii="Times New Roman" w:eastAsia="Times New Roman" w:hAnsi="Times New Roman"/>
                <w:sz w:val="28"/>
                <w:szCs w:val="28"/>
                <w:lang w:eastAsia="uk-UA"/>
              </w:rPr>
            </w:pPr>
            <w:r w:rsidRPr="00FD69B0">
              <w:rPr>
                <w:rFonts w:ascii="Times New Roman" w:eastAsia="Times New Roman" w:hAnsi="Times New Roman"/>
                <w:sz w:val="28"/>
                <w:szCs w:val="28"/>
                <w:lang w:eastAsia="uk-UA"/>
              </w:rPr>
              <w:t>1) документи подано особою, яка не має на це повноважень;</w:t>
            </w:r>
          </w:p>
          <w:p w:rsidR="006E393F" w:rsidRPr="00FD69B0" w:rsidRDefault="006E393F" w:rsidP="00554267">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w:t>
            </w:r>
          </w:p>
          <w:p w:rsidR="009D04A9" w:rsidRDefault="009D04A9" w:rsidP="00554267">
            <w:pPr>
              <w:pStyle w:val="a3"/>
              <w:ind w:firstLine="267"/>
              <w:jc w:val="both"/>
              <w:rPr>
                <w:rFonts w:ascii="Times New Roman" w:hAnsi="Times New Roman"/>
                <w:sz w:val="28"/>
                <w:szCs w:val="28"/>
                <w:shd w:val="clear" w:color="auto" w:fill="FFFFFF"/>
              </w:rPr>
            </w:pPr>
          </w:p>
          <w:p w:rsidR="006E393F" w:rsidRDefault="006E393F" w:rsidP="00554267">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3</w:t>
            </w:r>
            <w:r w:rsidRPr="00FD69B0">
              <w:rPr>
                <w:rStyle w:val="rvts37"/>
                <w:rFonts w:ascii="Times New Roman" w:hAnsi="Times New Roman"/>
                <w:b/>
                <w:bCs/>
                <w:sz w:val="28"/>
                <w:szCs w:val="28"/>
                <w:shd w:val="clear" w:color="auto" w:fill="FFFFFF"/>
                <w:vertAlign w:val="superscript"/>
              </w:rPr>
              <w:t>-1</w:t>
            </w:r>
            <w:r w:rsidRPr="00FD69B0">
              <w:rPr>
                <w:rFonts w:ascii="Times New Roman" w:hAnsi="Times New Roman"/>
                <w:sz w:val="28"/>
                <w:szCs w:val="28"/>
                <w:shd w:val="clear" w:color="auto" w:fill="FFFFFF"/>
              </w:rPr>
              <w:t>) заяву про державну реєстрацію змін до відомостей Єдиного державного реєстру, пов’язаних із зміною засновників (учасників) юридичної особи у зв’язку із зміною частки засновника (учасника) у статутному (складеному) капіталі (пайовому фонді) юридичної особи, подано щодо засновника (учасника), який на момент подання заяви внесений до Єдиного реєстру боржників, крім випадку збільшення розміру такої частки;</w:t>
            </w:r>
          </w:p>
          <w:p w:rsidR="009D04A9" w:rsidRDefault="009D04A9" w:rsidP="00554267">
            <w:pPr>
              <w:pStyle w:val="a3"/>
              <w:ind w:firstLine="267"/>
              <w:jc w:val="both"/>
              <w:rPr>
                <w:rFonts w:ascii="Times New Roman" w:hAnsi="Times New Roman"/>
                <w:sz w:val="28"/>
                <w:szCs w:val="28"/>
                <w:shd w:val="clear" w:color="auto" w:fill="FFFFFF"/>
              </w:rPr>
            </w:pPr>
          </w:p>
          <w:p w:rsidR="009D04A9" w:rsidRDefault="009D04A9" w:rsidP="00554267">
            <w:pPr>
              <w:pStyle w:val="a3"/>
              <w:ind w:firstLine="267"/>
              <w:jc w:val="both"/>
              <w:rPr>
                <w:rFonts w:ascii="Times New Roman" w:hAnsi="Times New Roman"/>
                <w:sz w:val="28"/>
                <w:szCs w:val="28"/>
                <w:shd w:val="clear" w:color="auto" w:fill="FFFFFF"/>
              </w:rPr>
            </w:pPr>
          </w:p>
          <w:p w:rsidR="009D04A9" w:rsidRDefault="009D04A9" w:rsidP="00554267">
            <w:pPr>
              <w:pStyle w:val="a3"/>
              <w:ind w:firstLine="267"/>
              <w:jc w:val="both"/>
              <w:rPr>
                <w:rFonts w:ascii="Times New Roman" w:hAnsi="Times New Roman"/>
                <w:sz w:val="28"/>
                <w:szCs w:val="28"/>
                <w:shd w:val="clear" w:color="auto" w:fill="FFFFFF"/>
              </w:rPr>
            </w:pPr>
          </w:p>
          <w:p w:rsidR="009D04A9" w:rsidRDefault="009D04A9" w:rsidP="00554267">
            <w:pPr>
              <w:pStyle w:val="a3"/>
              <w:ind w:firstLine="267"/>
              <w:jc w:val="both"/>
              <w:rPr>
                <w:rFonts w:ascii="Times New Roman" w:hAnsi="Times New Roman"/>
                <w:sz w:val="28"/>
                <w:szCs w:val="28"/>
                <w:shd w:val="clear" w:color="auto" w:fill="FFFFFF"/>
              </w:rPr>
            </w:pPr>
            <w:r>
              <w:rPr>
                <w:rFonts w:ascii="Times New Roman" w:hAnsi="Times New Roman"/>
                <w:sz w:val="28"/>
                <w:szCs w:val="28"/>
                <w:shd w:val="clear" w:color="auto" w:fill="FFFFFF"/>
              </w:rPr>
              <w:t>…</w:t>
            </w:r>
          </w:p>
          <w:p w:rsidR="009D04A9" w:rsidRDefault="009D04A9" w:rsidP="00554267">
            <w:pPr>
              <w:pStyle w:val="a3"/>
              <w:ind w:firstLine="267"/>
              <w:jc w:val="both"/>
              <w:rPr>
                <w:rFonts w:ascii="Times New Roman" w:hAnsi="Times New Roman"/>
                <w:sz w:val="28"/>
                <w:szCs w:val="28"/>
                <w:shd w:val="clear" w:color="auto" w:fill="FFFFFF"/>
              </w:rPr>
            </w:pPr>
          </w:p>
          <w:p w:rsidR="009D04A9" w:rsidRDefault="009D04A9" w:rsidP="00554267">
            <w:pPr>
              <w:pStyle w:val="a3"/>
              <w:ind w:firstLine="267"/>
              <w:jc w:val="both"/>
              <w:rPr>
                <w:rFonts w:ascii="Times New Roman" w:hAnsi="Times New Roman"/>
                <w:sz w:val="28"/>
                <w:szCs w:val="28"/>
                <w:shd w:val="clear" w:color="auto" w:fill="FFFFFF"/>
              </w:rPr>
            </w:pPr>
          </w:p>
          <w:p w:rsidR="009D04A9" w:rsidRPr="00FD69B0" w:rsidRDefault="009D04A9" w:rsidP="00554267">
            <w:pPr>
              <w:pStyle w:val="a3"/>
              <w:ind w:firstLine="267"/>
              <w:jc w:val="both"/>
              <w:rPr>
                <w:rStyle w:val="rvts9"/>
                <w:rFonts w:ascii="Times New Roman" w:hAnsi="Times New Roman"/>
                <w:b/>
                <w:bCs/>
                <w:sz w:val="28"/>
                <w:szCs w:val="28"/>
                <w:shd w:val="clear" w:color="auto" w:fill="FFFFFF"/>
              </w:rPr>
            </w:pPr>
          </w:p>
        </w:tc>
      </w:tr>
      <w:tr w:rsidR="00FD69B0" w:rsidRPr="00FD69B0" w:rsidTr="00426D8E">
        <w:trPr>
          <w:trHeight w:val="930"/>
        </w:trPr>
        <w:tc>
          <w:tcPr>
            <w:tcW w:w="14913" w:type="dxa"/>
            <w:gridSpan w:val="4"/>
          </w:tcPr>
          <w:p w:rsidR="00614629" w:rsidRPr="00FD69B0" w:rsidRDefault="009B3022" w:rsidP="00922E7A">
            <w:pPr>
              <w:pStyle w:val="a3"/>
              <w:ind w:firstLine="267"/>
              <w:jc w:val="center"/>
              <w:rPr>
                <w:rFonts w:ascii="Times New Roman" w:hAnsi="Times New Roman"/>
                <w:b/>
                <w:bCs/>
                <w:sz w:val="28"/>
                <w:szCs w:val="28"/>
                <w:shd w:val="clear" w:color="auto" w:fill="FFFFFF"/>
              </w:rPr>
            </w:pPr>
            <w:r w:rsidRPr="00FD69B0">
              <w:rPr>
                <w:rFonts w:ascii="Times New Roman" w:hAnsi="Times New Roman"/>
                <w:b/>
                <w:bCs/>
                <w:sz w:val="28"/>
                <w:szCs w:val="28"/>
                <w:shd w:val="clear" w:color="auto" w:fill="FFFFFF"/>
              </w:rPr>
              <w:lastRenderedPageBreak/>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Національну комісію, що здійснює державне регулювання у сферах енергетики та комунальних послуг</w:t>
            </w:r>
            <w:r w:rsidR="00454118">
              <w:rPr>
                <w:rFonts w:ascii="Times New Roman" w:hAnsi="Times New Roman"/>
                <w:b/>
                <w:bCs/>
                <w:sz w:val="28"/>
                <w:szCs w:val="28"/>
                <w:shd w:val="clear" w:color="auto" w:fill="FFFFFF"/>
              </w:rPr>
              <w:t>»</w:t>
            </w:r>
          </w:p>
        </w:tc>
      </w:tr>
      <w:tr w:rsidR="00FD69B0" w:rsidRPr="00FD69B0" w:rsidTr="00426D8E">
        <w:trPr>
          <w:trHeight w:val="930"/>
        </w:trPr>
        <w:tc>
          <w:tcPr>
            <w:tcW w:w="7167" w:type="dxa"/>
          </w:tcPr>
          <w:p w:rsidR="009B3022" w:rsidRPr="00FD69B0" w:rsidRDefault="009B3022" w:rsidP="00D73F29">
            <w:pPr>
              <w:pStyle w:val="a3"/>
              <w:ind w:firstLine="347"/>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13. </w:t>
            </w:r>
            <w:r w:rsidRPr="00FD69B0">
              <w:rPr>
                <w:rFonts w:ascii="Times New Roman" w:hAnsi="Times New Roman"/>
                <w:sz w:val="28"/>
                <w:szCs w:val="28"/>
                <w:shd w:val="clear" w:color="auto" w:fill="FFFFFF"/>
              </w:rPr>
              <w:t>Порядок сплати внесків на регулювання</w:t>
            </w:r>
          </w:p>
          <w:p w:rsidR="009B3022" w:rsidRPr="00FD69B0" w:rsidRDefault="009B3022" w:rsidP="00D73F29">
            <w:pPr>
              <w:pStyle w:val="a3"/>
              <w:ind w:firstLine="347"/>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9B3022" w:rsidRPr="00FD69B0" w:rsidRDefault="009B3022" w:rsidP="00922E7A">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5. У разі несплати внеску на регулювання або сплати його не в повному обсязі протягом кварталу, наступного за звітним, Регулятор приймає рішення про накладення на такого платника внеску штрафу у розмірі 5 відсотків несплаченої суми внеску на регулювання та може звернутися до суду про стягнення несплаченого внеску на регулювання.</w:t>
            </w:r>
          </w:p>
          <w:p w:rsidR="009B3022" w:rsidRPr="00FD69B0" w:rsidRDefault="009B3022" w:rsidP="00D73F29">
            <w:pPr>
              <w:pStyle w:val="a3"/>
              <w:ind w:firstLine="347"/>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9B3022" w:rsidRPr="00FD69B0" w:rsidRDefault="009B3022" w:rsidP="00922E7A">
            <w:pPr>
              <w:pStyle w:val="a3"/>
              <w:ind w:firstLine="347"/>
              <w:jc w:val="both"/>
              <w:rPr>
                <w:rStyle w:val="rvts9"/>
                <w:rFonts w:ascii="Times New Roman" w:hAnsi="Times New Roman"/>
                <w:b/>
                <w:bCs/>
                <w:sz w:val="28"/>
                <w:szCs w:val="28"/>
                <w:shd w:val="clear" w:color="auto" w:fill="FFFFFF"/>
              </w:rPr>
            </w:pPr>
            <w:r w:rsidRPr="00FD69B0">
              <w:rPr>
                <w:rFonts w:ascii="Times New Roman" w:hAnsi="Times New Roman"/>
                <w:sz w:val="28"/>
                <w:szCs w:val="28"/>
                <w:shd w:val="clear" w:color="auto" w:fill="FFFFFF"/>
              </w:rPr>
              <w:t xml:space="preserve">У разі несплати штрафу та/або ненадання копії платіжного документа, що засвідчує факт сплати штрафу, в зазначений строк, </w:t>
            </w:r>
            <w:r w:rsidRPr="009D04A9">
              <w:rPr>
                <w:rFonts w:ascii="Times New Roman" w:hAnsi="Times New Roman"/>
                <w:i/>
                <w:sz w:val="28"/>
                <w:szCs w:val="28"/>
                <w:shd w:val="clear" w:color="auto" w:fill="FFFFFF"/>
              </w:rPr>
              <w:t>виконання постанови про накладення штрафу здійснюється державною виконавчою службою в порядку, встановленому </w:t>
            </w:r>
            <w:hyperlink r:id="rId207" w:tgtFrame="_blank" w:history="1">
              <w:r w:rsidRPr="009D04A9">
                <w:rPr>
                  <w:rStyle w:val="a4"/>
                  <w:rFonts w:ascii="Times New Roman" w:hAnsi="Times New Roman"/>
                  <w:i/>
                  <w:color w:val="auto"/>
                  <w:sz w:val="28"/>
                  <w:szCs w:val="28"/>
                  <w:u w:val="none"/>
                  <w:shd w:val="clear" w:color="auto" w:fill="FFFFFF"/>
                </w:rPr>
                <w:t>Законом України</w:t>
              </w:r>
            </w:hyperlink>
            <w:r w:rsidRPr="009D04A9">
              <w:rPr>
                <w:rFonts w:ascii="Times New Roman" w:hAnsi="Times New Roman"/>
                <w:i/>
                <w:sz w:val="28"/>
                <w:szCs w:val="28"/>
                <w:shd w:val="clear" w:color="auto" w:fill="FFFFFF"/>
              </w:rPr>
              <w:t> </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Про виконавче провадження</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w:t>
            </w:r>
          </w:p>
        </w:tc>
        <w:tc>
          <w:tcPr>
            <w:tcW w:w="7746" w:type="dxa"/>
            <w:gridSpan w:val="3"/>
          </w:tcPr>
          <w:p w:rsidR="009B3022" w:rsidRPr="00FD69B0" w:rsidRDefault="009B3022" w:rsidP="00D73F29">
            <w:pPr>
              <w:pStyle w:val="a3"/>
              <w:ind w:firstLine="267"/>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13. </w:t>
            </w:r>
            <w:r w:rsidRPr="00FD69B0">
              <w:rPr>
                <w:rFonts w:ascii="Times New Roman" w:hAnsi="Times New Roman"/>
                <w:sz w:val="28"/>
                <w:szCs w:val="28"/>
                <w:shd w:val="clear" w:color="auto" w:fill="FFFFFF"/>
              </w:rPr>
              <w:t>Порядок сплати внесків на регулювання</w:t>
            </w:r>
          </w:p>
          <w:p w:rsidR="009B3022" w:rsidRPr="00FD69B0" w:rsidRDefault="009B3022" w:rsidP="00D73F29">
            <w:pPr>
              <w:pStyle w:val="a3"/>
              <w:ind w:firstLine="267"/>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9B3022" w:rsidRPr="00FD69B0" w:rsidRDefault="009B3022" w:rsidP="00922E7A">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5. У разі несплати внеску на регулювання або сплати його не в повному обсязі протягом кварталу, наступного за звітним, Регулятор приймає рішення про накладення на такого платника внеску штрафу у розмірі 5 відсотків несплаченої суми внеску на регулювання та може звернутися до суду про стягнення несплаченого внеску на регулювання.</w:t>
            </w:r>
          </w:p>
          <w:p w:rsidR="009B3022" w:rsidRPr="00FD69B0" w:rsidRDefault="009B3022" w:rsidP="00D73F29">
            <w:pPr>
              <w:pStyle w:val="a3"/>
              <w:ind w:firstLine="267"/>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9D04A9" w:rsidRDefault="009D04A9" w:rsidP="00922E7A">
            <w:pPr>
              <w:pStyle w:val="a3"/>
              <w:ind w:firstLine="267"/>
              <w:jc w:val="both"/>
              <w:rPr>
                <w:rFonts w:ascii="Times New Roman" w:hAnsi="Times New Roman"/>
                <w:sz w:val="28"/>
                <w:szCs w:val="28"/>
                <w:shd w:val="clear" w:color="auto" w:fill="FFFFFF"/>
              </w:rPr>
            </w:pPr>
          </w:p>
          <w:p w:rsidR="009B3022" w:rsidRPr="00FD69B0" w:rsidRDefault="009B3022" w:rsidP="00922E7A">
            <w:pPr>
              <w:pStyle w:val="a3"/>
              <w:ind w:firstLine="267"/>
              <w:jc w:val="both"/>
              <w:rPr>
                <w:rFonts w:ascii="Times New Roman" w:hAnsi="Times New Roman"/>
                <w:b/>
                <w:noProof/>
                <w:sz w:val="28"/>
                <w:szCs w:val="28"/>
              </w:rPr>
            </w:pPr>
            <w:r w:rsidRPr="00FD69B0">
              <w:rPr>
                <w:rFonts w:ascii="Times New Roman" w:hAnsi="Times New Roman"/>
                <w:sz w:val="28"/>
                <w:szCs w:val="28"/>
                <w:shd w:val="clear" w:color="auto" w:fill="FFFFFF"/>
              </w:rPr>
              <w:t xml:space="preserve">У разі несплати штрафу та/або ненадання копії платіжного документа, що засвідчує факт сплати штрафу, в зазначений строк, </w:t>
            </w:r>
            <w:r w:rsidR="006E2CF5" w:rsidRPr="00FD69B0">
              <w:rPr>
                <w:rStyle w:val="rvts9"/>
                <w:rFonts w:ascii="Times New Roman" w:hAnsi="Times New Roman"/>
                <w:b/>
                <w:bCs/>
                <w:sz w:val="28"/>
                <w:szCs w:val="28"/>
                <w:shd w:val="clear" w:color="auto" w:fill="FFFFFF"/>
              </w:rPr>
              <w:t>зазначена постанова вноситься</w:t>
            </w:r>
            <w:r w:rsidR="006E2CF5" w:rsidRPr="00FD69B0">
              <w:rPr>
                <w:rFonts w:ascii="Times New Roman" w:eastAsia="Times New Roman" w:hAnsi="Times New Roman"/>
                <w:b/>
                <w:bCs/>
                <w:sz w:val="28"/>
                <w:szCs w:val="28"/>
                <w:lang w:eastAsia="ru-RU"/>
              </w:rPr>
              <w:t xml:space="preserve"> до </w:t>
            </w:r>
            <w:r w:rsidR="006E2CF5" w:rsidRPr="00FD69B0">
              <w:rPr>
                <w:rFonts w:ascii="Times New Roman" w:hAnsi="Times New Roman"/>
                <w:b/>
                <w:sz w:val="28"/>
                <w:szCs w:val="28"/>
              </w:rPr>
              <w:t>Єдиного державного реєстру виконавчих документів</w:t>
            </w:r>
            <w:r w:rsidR="006E2CF5"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006E2CF5" w:rsidRPr="00FD69B0">
              <w:rPr>
                <w:rFonts w:ascii="Times New Roman" w:eastAsia="Times New Roman" w:hAnsi="Times New Roman"/>
                <w:b/>
                <w:sz w:val="28"/>
                <w:szCs w:val="28"/>
                <w:lang w:eastAsia="ru-RU"/>
              </w:rPr>
              <w:t xml:space="preserve">Про </w:t>
            </w:r>
            <w:r w:rsidR="006E2CF5"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006E2CF5" w:rsidRPr="00FD69B0">
              <w:rPr>
                <w:rFonts w:ascii="Times New Roman" w:eastAsia="Times New Roman" w:hAnsi="Times New Roman"/>
                <w:b/>
                <w:bCs/>
                <w:sz w:val="28"/>
                <w:szCs w:val="28"/>
                <w:lang w:eastAsia="ru-RU"/>
              </w:rPr>
              <w:t>.</w:t>
            </w:r>
          </w:p>
        </w:tc>
      </w:tr>
      <w:tr w:rsidR="00FD69B0" w:rsidRPr="00FD69B0" w:rsidTr="00426D8E">
        <w:trPr>
          <w:trHeight w:val="930"/>
        </w:trPr>
        <w:tc>
          <w:tcPr>
            <w:tcW w:w="14913" w:type="dxa"/>
            <w:gridSpan w:val="4"/>
          </w:tcPr>
          <w:p w:rsidR="009B3022" w:rsidRPr="00FD69B0" w:rsidRDefault="009B3022" w:rsidP="00D73F29">
            <w:pPr>
              <w:pStyle w:val="a3"/>
              <w:ind w:firstLine="267"/>
              <w:jc w:val="center"/>
              <w:rPr>
                <w:rFonts w:ascii="Times New Roman" w:hAnsi="Times New Roman"/>
                <w:b/>
                <w:noProof/>
                <w:sz w:val="28"/>
                <w:szCs w:val="28"/>
              </w:rPr>
            </w:pPr>
            <w:r w:rsidRPr="00FD69B0">
              <w:rPr>
                <w:rFonts w:ascii="Times New Roman" w:hAnsi="Times New Roman"/>
                <w:b/>
                <w:bCs/>
                <w:sz w:val="28"/>
                <w:szCs w:val="28"/>
                <w:shd w:val="clear" w:color="auto" w:fill="FFFFFF"/>
              </w:rPr>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споживче кредитування</w:t>
            </w:r>
            <w:r w:rsidR="00454118">
              <w:rPr>
                <w:rFonts w:ascii="Times New Roman" w:hAnsi="Times New Roman"/>
                <w:b/>
                <w:bCs/>
                <w:sz w:val="28"/>
                <w:szCs w:val="28"/>
                <w:shd w:val="clear" w:color="auto" w:fill="FFFFFF"/>
              </w:rPr>
              <w:t>»</w:t>
            </w:r>
          </w:p>
        </w:tc>
      </w:tr>
      <w:tr w:rsidR="00FD69B0" w:rsidRPr="00FD69B0" w:rsidTr="00426D8E">
        <w:trPr>
          <w:trHeight w:val="930"/>
        </w:trPr>
        <w:tc>
          <w:tcPr>
            <w:tcW w:w="7167" w:type="dxa"/>
          </w:tcPr>
          <w:p w:rsidR="009B3022" w:rsidRPr="00FD69B0" w:rsidRDefault="009B3022" w:rsidP="00D73F29">
            <w:pPr>
              <w:pStyle w:val="a3"/>
              <w:ind w:firstLine="347"/>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28. </w:t>
            </w:r>
            <w:r w:rsidRPr="00FD69B0">
              <w:rPr>
                <w:rFonts w:ascii="Times New Roman" w:hAnsi="Times New Roman"/>
                <w:sz w:val="28"/>
                <w:szCs w:val="28"/>
                <w:shd w:val="clear" w:color="auto" w:fill="FFFFFF"/>
              </w:rPr>
              <w:t>Відповідальність за порушення вимог щодо етичної поведінки</w:t>
            </w:r>
          </w:p>
          <w:p w:rsidR="009B3022" w:rsidRPr="00FD69B0" w:rsidRDefault="009B3022" w:rsidP="00D73F29">
            <w:pPr>
              <w:pStyle w:val="a3"/>
              <w:ind w:firstLine="347"/>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9D04A9" w:rsidRDefault="009D04A9" w:rsidP="00D73F29">
            <w:pPr>
              <w:pStyle w:val="rvps2"/>
              <w:shd w:val="clear" w:color="auto" w:fill="FFFFFF"/>
              <w:spacing w:before="0" w:beforeAutospacing="0" w:after="0" w:afterAutospacing="0"/>
              <w:ind w:firstLine="347"/>
              <w:jc w:val="both"/>
              <w:rPr>
                <w:sz w:val="28"/>
                <w:szCs w:val="28"/>
                <w:lang w:val="uk-UA"/>
              </w:rPr>
            </w:pPr>
          </w:p>
          <w:p w:rsidR="009B3022" w:rsidRPr="00FD69B0" w:rsidRDefault="009B3022"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lastRenderedPageBreak/>
              <w:t>3. Рішення Національного банку України про застосування заходу впливу у вигляді накладення штрафу набирає чинності з робочого дня, наступного за днем прийняття такого рішення.</w:t>
            </w:r>
          </w:p>
          <w:p w:rsidR="009B3022" w:rsidRPr="009D04A9" w:rsidRDefault="009B3022" w:rsidP="00D73F29">
            <w:pPr>
              <w:pStyle w:val="rvps2"/>
              <w:shd w:val="clear" w:color="auto" w:fill="FFFFFF"/>
              <w:spacing w:before="0" w:beforeAutospacing="0" w:after="0" w:afterAutospacing="0"/>
              <w:ind w:firstLine="347"/>
              <w:jc w:val="both"/>
              <w:rPr>
                <w:i/>
                <w:sz w:val="28"/>
                <w:szCs w:val="28"/>
                <w:lang w:val="uk-UA"/>
              </w:rPr>
            </w:pPr>
            <w:bookmarkStart w:id="164" w:name="n488"/>
            <w:bookmarkEnd w:id="164"/>
            <w:r w:rsidRPr="00FD69B0">
              <w:rPr>
                <w:sz w:val="28"/>
                <w:szCs w:val="28"/>
                <w:lang w:val="uk-UA"/>
              </w:rPr>
              <w:t xml:space="preserve">У разі якщо протягом місяця з дня набрання чинності рішенням про застосування заходу впливу у вигляді накладення штрафу кредитодавець, новий кредитор, колекторська компанія письмово не повідомили Національний банк України про добровільне виконання такого рішення і таке рішення не було оскаржене в судовому порядку, таке рішення набуває статусу виконавчого документа, </w:t>
            </w:r>
            <w:r w:rsidRPr="009D04A9">
              <w:rPr>
                <w:i/>
                <w:sz w:val="28"/>
                <w:szCs w:val="28"/>
                <w:lang w:val="uk-UA"/>
              </w:rPr>
              <w:t>підлягає оформленню відповідно до вимог </w:t>
            </w:r>
            <w:hyperlink r:id="rId208" w:tgtFrame="_blank" w:history="1">
              <w:r w:rsidRPr="009D04A9">
                <w:rPr>
                  <w:rStyle w:val="a4"/>
                  <w:i/>
                  <w:color w:val="auto"/>
                  <w:sz w:val="28"/>
                  <w:szCs w:val="28"/>
                  <w:u w:val="none"/>
                  <w:lang w:val="uk-UA"/>
                </w:rPr>
                <w:t>Закону України</w:t>
              </w:r>
            </w:hyperlink>
            <w:r w:rsidRPr="009D04A9">
              <w:rPr>
                <w:i/>
                <w:sz w:val="28"/>
                <w:szCs w:val="28"/>
                <w:lang w:val="uk-UA"/>
              </w:rPr>
              <w:t> </w:t>
            </w:r>
            <w:r w:rsidR="00454118" w:rsidRPr="009D04A9">
              <w:rPr>
                <w:i/>
                <w:sz w:val="28"/>
                <w:szCs w:val="28"/>
                <w:lang w:val="uk-UA"/>
              </w:rPr>
              <w:t>»</w:t>
            </w:r>
            <w:r w:rsidRPr="009D04A9">
              <w:rPr>
                <w:i/>
                <w:sz w:val="28"/>
                <w:szCs w:val="28"/>
                <w:lang w:val="uk-UA"/>
              </w:rPr>
              <w:t>Про виконавче провадження</w:t>
            </w:r>
            <w:r w:rsidR="00454118" w:rsidRPr="009D04A9">
              <w:rPr>
                <w:i/>
                <w:sz w:val="28"/>
                <w:szCs w:val="28"/>
                <w:lang w:val="uk-UA"/>
              </w:rPr>
              <w:t>»</w:t>
            </w:r>
            <w:r w:rsidRPr="009D04A9">
              <w:rPr>
                <w:i/>
                <w:sz w:val="28"/>
                <w:szCs w:val="28"/>
                <w:lang w:val="uk-UA"/>
              </w:rPr>
              <w:t xml:space="preserve"> та передається до органів державної виконавчої служби для примусового виконання згідно із законодавством.</w:t>
            </w:r>
          </w:p>
          <w:p w:rsidR="009B3022" w:rsidRPr="009D04A9" w:rsidRDefault="009B3022" w:rsidP="00D73F29">
            <w:pPr>
              <w:pStyle w:val="rvps2"/>
              <w:shd w:val="clear" w:color="auto" w:fill="FFFFFF"/>
              <w:spacing w:before="0" w:beforeAutospacing="0" w:after="0" w:afterAutospacing="0"/>
              <w:ind w:firstLine="347"/>
              <w:jc w:val="both"/>
              <w:rPr>
                <w:i/>
                <w:sz w:val="28"/>
                <w:szCs w:val="28"/>
                <w:lang w:val="uk-UA"/>
              </w:rPr>
            </w:pPr>
            <w:bookmarkStart w:id="165" w:name="n489"/>
            <w:bookmarkEnd w:id="165"/>
            <w:r w:rsidRPr="00FD69B0">
              <w:rPr>
                <w:sz w:val="28"/>
                <w:szCs w:val="28"/>
                <w:lang w:val="uk-UA"/>
              </w:rPr>
              <w:t xml:space="preserve">У разі якщо рішення Національного банку України про застосування заходу впливу у вигляді накладення штрафу протягом місяця з дня набрання ним чинності оскаржене в судовому порядку та адміністративним судом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у такій справі </w:t>
            </w:r>
            <w:r w:rsidRPr="009D04A9">
              <w:rPr>
                <w:i/>
                <w:sz w:val="28"/>
                <w:szCs w:val="28"/>
                <w:lang w:val="uk-UA"/>
              </w:rPr>
              <w:t>з урахуванням строків, передбачених </w:t>
            </w:r>
            <w:hyperlink r:id="rId209" w:tgtFrame="_blank" w:history="1">
              <w:r w:rsidRPr="009D04A9">
                <w:rPr>
                  <w:rStyle w:val="a4"/>
                  <w:i/>
                  <w:color w:val="auto"/>
                  <w:sz w:val="28"/>
                  <w:szCs w:val="28"/>
                  <w:u w:val="none"/>
                  <w:lang w:val="uk-UA"/>
                </w:rPr>
                <w:t>Законом України</w:t>
              </w:r>
            </w:hyperlink>
            <w:r w:rsidRPr="009D04A9">
              <w:rPr>
                <w:i/>
                <w:sz w:val="28"/>
                <w:szCs w:val="28"/>
                <w:lang w:val="uk-UA"/>
              </w:rPr>
              <w:t> </w:t>
            </w:r>
            <w:r w:rsidR="00454118" w:rsidRPr="009D04A9">
              <w:rPr>
                <w:i/>
                <w:sz w:val="28"/>
                <w:szCs w:val="28"/>
                <w:lang w:val="uk-UA"/>
              </w:rPr>
              <w:t>»</w:t>
            </w:r>
            <w:r w:rsidRPr="009D04A9">
              <w:rPr>
                <w:i/>
                <w:sz w:val="28"/>
                <w:szCs w:val="28"/>
                <w:lang w:val="uk-UA"/>
              </w:rPr>
              <w:t>Про виконавче провадження</w:t>
            </w:r>
            <w:r w:rsidR="00454118" w:rsidRPr="009D04A9">
              <w:rPr>
                <w:i/>
                <w:sz w:val="28"/>
                <w:szCs w:val="28"/>
                <w:lang w:val="uk-UA"/>
              </w:rPr>
              <w:t>»</w:t>
            </w:r>
            <w:r w:rsidRPr="009D04A9">
              <w:rPr>
                <w:i/>
                <w:sz w:val="28"/>
                <w:szCs w:val="28"/>
                <w:lang w:val="uk-UA"/>
              </w:rPr>
              <w:t>.</w:t>
            </w:r>
          </w:p>
          <w:p w:rsidR="009B3022" w:rsidRDefault="009B3022" w:rsidP="00D73F29">
            <w:pPr>
              <w:pStyle w:val="a3"/>
              <w:ind w:firstLine="347"/>
              <w:rPr>
                <w:rStyle w:val="rvts9"/>
                <w:rFonts w:ascii="Times New Roman" w:hAnsi="Times New Roman"/>
                <w:b/>
                <w:bCs/>
                <w:sz w:val="28"/>
                <w:szCs w:val="28"/>
                <w:shd w:val="clear" w:color="auto" w:fill="FFFFFF"/>
              </w:rPr>
            </w:pPr>
          </w:p>
          <w:p w:rsidR="009D04A9" w:rsidRPr="00FD69B0" w:rsidRDefault="009D04A9" w:rsidP="00D73F29">
            <w:pPr>
              <w:pStyle w:val="a3"/>
              <w:ind w:firstLine="347"/>
              <w:rPr>
                <w:rStyle w:val="rvts9"/>
                <w:rFonts w:ascii="Times New Roman" w:hAnsi="Times New Roman"/>
                <w:b/>
                <w:bCs/>
                <w:sz w:val="28"/>
                <w:szCs w:val="28"/>
                <w:shd w:val="clear" w:color="auto" w:fill="FFFFFF"/>
              </w:rPr>
            </w:pPr>
          </w:p>
        </w:tc>
        <w:tc>
          <w:tcPr>
            <w:tcW w:w="7746" w:type="dxa"/>
            <w:gridSpan w:val="3"/>
          </w:tcPr>
          <w:p w:rsidR="009B3022" w:rsidRPr="00FD69B0" w:rsidRDefault="009B3022" w:rsidP="00D73F29">
            <w:pPr>
              <w:pStyle w:val="a3"/>
              <w:ind w:firstLine="267"/>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28. </w:t>
            </w:r>
            <w:r w:rsidRPr="00FD69B0">
              <w:rPr>
                <w:rFonts w:ascii="Times New Roman" w:hAnsi="Times New Roman"/>
                <w:sz w:val="28"/>
                <w:szCs w:val="28"/>
                <w:shd w:val="clear" w:color="auto" w:fill="FFFFFF"/>
              </w:rPr>
              <w:t>Відповідальність за порушення вимог щодо етичної поведінки</w:t>
            </w:r>
          </w:p>
          <w:p w:rsidR="009B3022" w:rsidRPr="00FD69B0" w:rsidRDefault="009B3022" w:rsidP="00D73F29">
            <w:pPr>
              <w:pStyle w:val="a3"/>
              <w:ind w:firstLine="267"/>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9B3022" w:rsidRPr="00FD69B0" w:rsidRDefault="009B3022"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lastRenderedPageBreak/>
              <w:t>3. Рішення Національного банку України про застосування заходу впливу у вигляді накладення штрафу набирає чинності з робочого дня, наступного за днем прийняття такого рішення.</w:t>
            </w:r>
          </w:p>
          <w:p w:rsidR="009B3022" w:rsidRPr="00FD69B0" w:rsidRDefault="009B3022" w:rsidP="00D73F29">
            <w:pPr>
              <w:pStyle w:val="a3"/>
              <w:ind w:firstLine="267"/>
              <w:jc w:val="both"/>
              <w:rPr>
                <w:rFonts w:ascii="Times New Roman" w:eastAsia="Times New Roman" w:hAnsi="Times New Roman"/>
                <w:b/>
                <w:bCs/>
                <w:sz w:val="28"/>
                <w:szCs w:val="28"/>
                <w:lang w:eastAsia="ru-RU"/>
              </w:rPr>
            </w:pPr>
            <w:r w:rsidRPr="00FD69B0">
              <w:rPr>
                <w:rFonts w:ascii="Times New Roman" w:hAnsi="Times New Roman"/>
                <w:sz w:val="28"/>
                <w:szCs w:val="28"/>
              </w:rPr>
              <w:t xml:space="preserve">У разі якщо протягом місяця з дня набрання чинності рішенням про застосування заходу впливу у вигляді накладення штрафу кредитодавець, новий кредитор, колекторська компанія письмово не повідомили Національний банк України про добровільне виконання такого рішення і таке рішення не було оскаржене в судовому порядку, таке рішення набуває статусу виконавчого документа, </w:t>
            </w:r>
            <w:r w:rsidRPr="00FD69B0">
              <w:rPr>
                <w:rFonts w:ascii="Times New Roman" w:eastAsia="Times New Roman" w:hAnsi="Times New Roman"/>
                <w:b/>
                <w:bCs/>
                <w:sz w:val="28"/>
                <w:szCs w:val="28"/>
                <w:lang w:eastAsia="ru-RU"/>
              </w:rPr>
              <w:t xml:space="preserve">підлягає внесенню до </w:t>
            </w:r>
            <w:r w:rsidRPr="00FD69B0">
              <w:rPr>
                <w:rFonts w:ascii="Times New Roman" w:hAnsi="Times New Roman"/>
                <w:b/>
                <w:sz w:val="28"/>
                <w:szCs w:val="28"/>
              </w:rPr>
              <w:t>Єдиного державного реєстру виконавчих документів</w:t>
            </w:r>
            <w:r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 xml:space="preserve">Про </w:t>
            </w:r>
            <w:r w:rsidRPr="00FD69B0">
              <w:rPr>
                <w:rFonts w:ascii="Times New Roman" w:hAnsi="Times New Roman"/>
                <w:b/>
                <w:sz w:val="28"/>
                <w:szCs w:val="28"/>
              </w:rPr>
              <w:t>примусове виконання рішень</w:t>
            </w:r>
            <w:r w:rsidR="00454118">
              <w:rPr>
                <w:rFonts w:ascii="Times New Roman" w:hAnsi="Times New Roman"/>
                <w:b/>
                <w:sz w:val="28"/>
                <w:szCs w:val="28"/>
              </w:rPr>
              <w:t>»</w:t>
            </w:r>
            <w:r w:rsidRPr="00FD69B0">
              <w:rPr>
                <w:rFonts w:ascii="Times New Roman" w:eastAsia="Times New Roman" w:hAnsi="Times New Roman"/>
                <w:b/>
                <w:bCs/>
                <w:sz w:val="28"/>
                <w:szCs w:val="28"/>
                <w:lang w:eastAsia="ru-RU"/>
              </w:rPr>
              <w:t>.</w:t>
            </w:r>
          </w:p>
          <w:p w:rsidR="009B3022" w:rsidRPr="00FD69B0" w:rsidRDefault="009B3022"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У разі якщо рішення Національного банку України про застосування заходу впливу у вигляді накладення штрафу протягом місяця з дня набрання ним чинності оскаржене в судовому порядку та адміністративним судом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у такій справі.</w:t>
            </w:r>
          </w:p>
          <w:p w:rsidR="009B3022" w:rsidRPr="00FD69B0" w:rsidRDefault="009B3022" w:rsidP="00D73F29">
            <w:pPr>
              <w:pStyle w:val="a3"/>
              <w:ind w:firstLine="267"/>
              <w:rPr>
                <w:rFonts w:ascii="Times New Roman" w:hAnsi="Times New Roman"/>
                <w:b/>
                <w:noProof/>
                <w:sz w:val="28"/>
                <w:szCs w:val="28"/>
              </w:rPr>
            </w:pPr>
          </w:p>
        </w:tc>
      </w:tr>
      <w:tr w:rsidR="00FD69B0" w:rsidRPr="00FD69B0" w:rsidTr="00426D8E">
        <w:trPr>
          <w:trHeight w:val="930"/>
        </w:trPr>
        <w:tc>
          <w:tcPr>
            <w:tcW w:w="14913" w:type="dxa"/>
            <w:gridSpan w:val="4"/>
          </w:tcPr>
          <w:p w:rsidR="005C53AB" w:rsidRPr="00FD69B0" w:rsidRDefault="005C53AB" w:rsidP="00BB517F">
            <w:pPr>
              <w:pStyle w:val="rvps7"/>
              <w:spacing w:before="0" w:beforeAutospacing="0" w:after="0" w:afterAutospacing="0"/>
              <w:ind w:left="450" w:right="450" w:firstLine="267"/>
              <w:jc w:val="center"/>
              <w:rPr>
                <w:b/>
                <w:noProof/>
                <w:sz w:val="28"/>
                <w:szCs w:val="28"/>
                <w:lang w:val="uk-UA"/>
              </w:rPr>
            </w:pPr>
            <w:r w:rsidRPr="00FD69B0">
              <w:rPr>
                <w:b/>
                <w:bCs/>
                <w:sz w:val="28"/>
                <w:szCs w:val="28"/>
                <w:shd w:val="clear" w:color="auto" w:fill="FFFFFF"/>
                <w:lang w:val="uk-UA"/>
              </w:rPr>
              <w:lastRenderedPageBreak/>
              <w:t xml:space="preserve">Закон України </w:t>
            </w:r>
            <w:r w:rsidR="00454118">
              <w:rPr>
                <w:b/>
                <w:bCs/>
                <w:sz w:val="28"/>
                <w:szCs w:val="28"/>
                <w:shd w:val="clear" w:color="auto" w:fill="FFFFFF"/>
                <w:lang w:val="uk-UA"/>
              </w:rPr>
              <w:t>«</w:t>
            </w:r>
            <w:r w:rsidRPr="00FD69B0">
              <w:rPr>
                <w:b/>
                <w:bCs/>
                <w:sz w:val="28"/>
                <w:szCs w:val="28"/>
                <w:shd w:val="clear" w:color="auto" w:fill="FFFFFF"/>
                <w:lang w:val="uk-UA"/>
              </w:rPr>
              <w:t>Про відновлення платоспроможності державних вугледобувних підприємств</w:t>
            </w:r>
            <w:r w:rsidR="00454118">
              <w:rPr>
                <w:b/>
                <w:bCs/>
                <w:sz w:val="28"/>
                <w:szCs w:val="28"/>
                <w:shd w:val="clear" w:color="auto" w:fill="FFFFFF"/>
                <w:lang w:val="uk-UA"/>
              </w:rPr>
              <w:t>»</w:t>
            </w:r>
            <w:r w:rsidRPr="00FD69B0">
              <w:rPr>
                <w:b/>
                <w:bCs/>
                <w:sz w:val="28"/>
                <w:szCs w:val="28"/>
                <w:shd w:val="clear" w:color="auto" w:fill="FFFFFF"/>
                <w:lang w:val="uk-UA"/>
              </w:rPr>
              <w:t xml:space="preserve"> </w:t>
            </w:r>
          </w:p>
        </w:tc>
      </w:tr>
      <w:tr w:rsidR="00FD69B0" w:rsidRPr="00FD69B0" w:rsidTr="00426D8E">
        <w:trPr>
          <w:trHeight w:val="930"/>
        </w:trPr>
        <w:tc>
          <w:tcPr>
            <w:tcW w:w="7167" w:type="dxa"/>
            <w:shd w:val="clear" w:color="auto" w:fill="auto"/>
          </w:tcPr>
          <w:p w:rsidR="005C53AB" w:rsidRPr="009D04A9" w:rsidRDefault="005C53AB" w:rsidP="00D73F29">
            <w:pPr>
              <w:pStyle w:val="a3"/>
              <w:ind w:firstLine="347"/>
              <w:jc w:val="both"/>
              <w:rPr>
                <w:rFonts w:ascii="Times New Roman" w:hAnsi="Times New Roman"/>
                <w:i/>
                <w:sz w:val="28"/>
                <w:szCs w:val="28"/>
                <w:shd w:val="clear" w:color="auto" w:fill="FFFFFF"/>
              </w:rPr>
            </w:pPr>
            <w:r w:rsidRPr="00FD69B0">
              <w:rPr>
                <w:rStyle w:val="rvts9"/>
                <w:rFonts w:ascii="Times New Roman" w:hAnsi="Times New Roman"/>
                <w:b/>
                <w:bCs/>
                <w:sz w:val="28"/>
                <w:szCs w:val="28"/>
                <w:shd w:val="clear" w:color="auto" w:fill="FFFFFF"/>
              </w:rPr>
              <w:t>Стаття 1.</w:t>
            </w:r>
            <w:r w:rsidRPr="00FD69B0">
              <w:rPr>
                <w:rFonts w:ascii="Times New Roman" w:hAnsi="Times New Roman"/>
                <w:b/>
                <w:strike/>
                <w:sz w:val="28"/>
                <w:szCs w:val="28"/>
                <w:shd w:val="clear" w:color="auto" w:fill="FFFFFF"/>
              </w:rPr>
              <w:t> </w:t>
            </w:r>
            <w:r w:rsidRPr="009D04A9">
              <w:rPr>
                <w:rFonts w:ascii="Times New Roman" w:hAnsi="Times New Roman"/>
                <w:i/>
                <w:sz w:val="28"/>
                <w:szCs w:val="28"/>
                <w:shd w:val="clear" w:color="auto" w:fill="FFFFFF"/>
              </w:rPr>
              <w:t>Тимчасово, до 1 січня 2022 року, підлягають зупиненню </w:t>
            </w:r>
            <w:hyperlink r:id="rId210" w:anchor="w1_2" w:history="1">
              <w:r w:rsidRPr="009D04A9">
                <w:rPr>
                  <w:rStyle w:val="a4"/>
                  <w:rFonts w:ascii="Times New Roman" w:hAnsi="Times New Roman"/>
                  <w:i/>
                  <w:color w:val="auto"/>
                  <w:sz w:val="28"/>
                  <w:szCs w:val="28"/>
                  <w:u w:val="none"/>
                </w:rPr>
                <w:t>виконав</w:t>
              </w:r>
            </w:hyperlink>
            <w:r w:rsidRPr="009D04A9">
              <w:rPr>
                <w:rFonts w:ascii="Times New Roman" w:hAnsi="Times New Roman"/>
                <w:i/>
                <w:sz w:val="28"/>
                <w:szCs w:val="28"/>
                <w:shd w:val="clear" w:color="auto" w:fill="FFFFFF"/>
              </w:rPr>
              <w:t>чі провадження та заходи примусового виконання рішень щодо державних вугледобувних підприємств, які підлягають виконанню в порядку, встановленому </w:t>
            </w:r>
            <w:hyperlink r:id="rId211" w:tgtFrame="_blank" w:history="1">
              <w:r w:rsidRPr="009D04A9">
                <w:rPr>
                  <w:rStyle w:val="a4"/>
                  <w:rFonts w:ascii="Times New Roman" w:hAnsi="Times New Roman"/>
                  <w:i/>
                  <w:color w:val="auto"/>
                  <w:sz w:val="28"/>
                  <w:szCs w:val="28"/>
                  <w:u w:val="none"/>
                  <w:shd w:val="clear" w:color="auto" w:fill="FFFFFF"/>
                </w:rPr>
                <w:t>Законом України</w:t>
              </w:r>
            </w:hyperlink>
            <w:r w:rsidRPr="009D04A9">
              <w:rPr>
                <w:rFonts w:ascii="Times New Roman" w:hAnsi="Times New Roman"/>
                <w:i/>
                <w:sz w:val="28"/>
                <w:szCs w:val="28"/>
                <w:shd w:val="clear" w:color="auto" w:fill="FFFFFF"/>
              </w:rPr>
              <w:t> </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Про </w:t>
            </w:r>
            <w:hyperlink r:id="rId212" w:anchor="w1_3" w:history="1">
              <w:r w:rsidRPr="009D04A9">
                <w:rPr>
                  <w:rStyle w:val="a4"/>
                  <w:rFonts w:ascii="Times New Roman" w:hAnsi="Times New Roman"/>
                  <w:i/>
                  <w:color w:val="auto"/>
                  <w:sz w:val="28"/>
                  <w:szCs w:val="28"/>
                  <w:u w:val="none"/>
                </w:rPr>
                <w:t>виконав</w:t>
              </w:r>
            </w:hyperlink>
            <w:r w:rsidRPr="009D04A9">
              <w:rPr>
                <w:rFonts w:ascii="Times New Roman" w:hAnsi="Times New Roman"/>
                <w:i/>
                <w:sz w:val="28"/>
                <w:szCs w:val="28"/>
                <w:shd w:val="clear" w:color="auto" w:fill="FFFFFF"/>
              </w:rPr>
              <w:t>че провадження</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 знімаються арешти та заборони відчуження майна у таких </w:t>
            </w:r>
            <w:hyperlink r:id="rId213" w:anchor="w1_4" w:history="1">
              <w:r w:rsidRPr="009D04A9">
                <w:rPr>
                  <w:rStyle w:val="a4"/>
                  <w:rFonts w:ascii="Times New Roman" w:hAnsi="Times New Roman"/>
                  <w:i/>
                  <w:color w:val="auto"/>
                  <w:sz w:val="28"/>
                  <w:szCs w:val="28"/>
                  <w:u w:val="none"/>
                </w:rPr>
                <w:t>виконав</w:t>
              </w:r>
            </w:hyperlink>
            <w:r w:rsidRPr="009D04A9">
              <w:rPr>
                <w:rFonts w:ascii="Times New Roman" w:hAnsi="Times New Roman"/>
                <w:i/>
                <w:sz w:val="28"/>
                <w:szCs w:val="28"/>
                <w:shd w:val="clear" w:color="auto" w:fill="FFFFFF"/>
              </w:rPr>
              <w:t>чих провадженнях, крім рішень про виплату заробітної плати, вихідної допомоги, інших виплат (компенсацій), що належать працівнику у зв’язку з трудовими відносинами, відшкодування матеріальної (майнової) шкоди, завданої каліцтвом, 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загальнообов’язкове державне соціальне страхування.</w:t>
            </w:r>
          </w:p>
          <w:p w:rsidR="0078059B" w:rsidRPr="00FD69B0" w:rsidRDefault="0078059B"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Справи про банкрутство державних вугледобувних підприємств до 1 січня 2022 року не порушуються. Провадження у справах про банкрутство державних вугледобувних підприємств, порушені до дня набрання чинності цим Законом, підлягають припиненню, крім випадків, якщо ліквідація відбувається за рішенням власника.</w:t>
            </w:r>
          </w:p>
        </w:tc>
        <w:tc>
          <w:tcPr>
            <w:tcW w:w="7746" w:type="dxa"/>
            <w:gridSpan w:val="3"/>
          </w:tcPr>
          <w:p w:rsidR="00BB517F" w:rsidRPr="00FD69B0" w:rsidRDefault="0078059B" w:rsidP="00D73F29">
            <w:pPr>
              <w:pStyle w:val="a3"/>
              <w:ind w:firstLine="267"/>
              <w:jc w:val="both"/>
              <w:rPr>
                <w:rFonts w:ascii="Times New Roman" w:hAnsi="Times New Roman"/>
                <w:b/>
                <w:strike/>
                <w:sz w:val="28"/>
                <w:szCs w:val="28"/>
                <w:shd w:val="clear" w:color="auto" w:fill="FFFFFF"/>
              </w:rPr>
            </w:pPr>
            <w:r w:rsidRPr="00FD69B0">
              <w:rPr>
                <w:rStyle w:val="rvts9"/>
                <w:rFonts w:ascii="Times New Roman" w:hAnsi="Times New Roman"/>
                <w:b/>
                <w:bCs/>
                <w:sz w:val="28"/>
                <w:szCs w:val="28"/>
                <w:shd w:val="clear" w:color="auto" w:fill="FFFFFF"/>
              </w:rPr>
              <w:t>Стаття 1.</w:t>
            </w:r>
            <w:r w:rsidRPr="00FD69B0">
              <w:rPr>
                <w:rFonts w:ascii="Times New Roman" w:hAnsi="Times New Roman"/>
                <w:b/>
                <w:strike/>
                <w:sz w:val="28"/>
                <w:szCs w:val="28"/>
                <w:shd w:val="clear" w:color="auto" w:fill="FFFFFF"/>
              </w:rPr>
              <w:t> </w:t>
            </w: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Fonts w:ascii="Times New Roman" w:hAnsi="Times New Roman"/>
                <w:b/>
                <w:sz w:val="28"/>
                <w:szCs w:val="28"/>
                <w:shd w:val="clear" w:color="auto" w:fill="FFFFFF"/>
              </w:rPr>
            </w:pPr>
          </w:p>
          <w:p w:rsidR="00BB517F" w:rsidRPr="00FD69B0" w:rsidRDefault="00BB517F" w:rsidP="00D73F29">
            <w:pPr>
              <w:pStyle w:val="a3"/>
              <w:ind w:firstLine="267"/>
              <w:jc w:val="both"/>
              <w:rPr>
                <w:rStyle w:val="rvts9"/>
                <w:rFonts w:ascii="Times New Roman" w:hAnsi="Times New Roman"/>
                <w:bCs/>
                <w:sz w:val="28"/>
                <w:szCs w:val="28"/>
                <w:shd w:val="clear" w:color="auto" w:fill="FFFFFF"/>
              </w:rPr>
            </w:pPr>
          </w:p>
          <w:p w:rsidR="00BB517F" w:rsidRPr="00FD69B0" w:rsidRDefault="00BB517F" w:rsidP="00D73F29">
            <w:pPr>
              <w:pStyle w:val="a3"/>
              <w:ind w:firstLine="267"/>
              <w:jc w:val="both"/>
              <w:rPr>
                <w:rStyle w:val="rvts9"/>
                <w:rFonts w:ascii="Times New Roman" w:hAnsi="Times New Roman"/>
                <w:bCs/>
                <w:sz w:val="28"/>
                <w:szCs w:val="28"/>
                <w:shd w:val="clear" w:color="auto" w:fill="FFFFFF"/>
              </w:rPr>
            </w:pPr>
          </w:p>
          <w:p w:rsidR="00BB517F" w:rsidRPr="00FD69B0" w:rsidRDefault="00BB517F" w:rsidP="00D73F29">
            <w:pPr>
              <w:pStyle w:val="a3"/>
              <w:ind w:firstLine="267"/>
              <w:jc w:val="both"/>
              <w:rPr>
                <w:rStyle w:val="rvts9"/>
                <w:rFonts w:ascii="Times New Roman" w:hAnsi="Times New Roman"/>
                <w:bCs/>
                <w:sz w:val="28"/>
                <w:szCs w:val="28"/>
                <w:shd w:val="clear" w:color="auto" w:fill="FFFFFF"/>
              </w:rPr>
            </w:pPr>
          </w:p>
          <w:p w:rsidR="00BB517F" w:rsidRPr="00FD69B0" w:rsidRDefault="00BB517F" w:rsidP="00D73F29">
            <w:pPr>
              <w:pStyle w:val="a3"/>
              <w:ind w:firstLine="267"/>
              <w:jc w:val="both"/>
              <w:rPr>
                <w:rStyle w:val="rvts9"/>
                <w:rFonts w:ascii="Times New Roman" w:hAnsi="Times New Roman"/>
                <w:bCs/>
                <w:sz w:val="28"/>
                <w:szCs w:val="28"/>
                <w:shd w:val="clear" w:color="auto" w:fill="FFFFFF"/>
              </w:rPr>
            </w:pPr>
          </w:p>
          <w:p w:rsidR="00BB517F" w:rsidRPr="00FD69B0" w:rsidRDefault="00BB517F" w:rsidP="00D73F29">
            <w:pPr>
              <w:pStyle w:val="a3"/>
              <w:ind w:firstLine="267"/>
              <w:jc w:val="both"/>
              <w:rPr>
                <w:rStyle w:val="rvts9"/>
                <w:rFonts w:ascii="Times New Roman" w:hAnsi="Times New Roman"/>
                <w:bCs/>
                <w:sz w:val="28"/>
                <w:szCs w:val="28"/>
                <w:shd w:val="clear" w:color="auto" w:fill="FFFFFF"/>
              </w:rPr>
            </w:pPr>
          </w:p>
          <w:p w:rsidR="00BB517F" w:rsidRPr="00FD69B0" w:rsidRDefault="00BB517F" w:rsidP="00D73F29">
            <w:pPr>
              <w:pStyle w:val="a3"/>
              <w:ind w:firstLine="267"/>
              <w:jc w:val="both"/>
              <w:rPr>
                <w:rStyle w:val="rvts9"/>
                <w:rFonts w:ascii="Times New Roman" w:hAnsi="Times New Roman"/>
                <w:bCs/>
                <w:sz w:val="28"/>
                <w:szCs w:val="28"/>
                <w:shd w:val="clear" w:color="auto" w:fill="FFFFFF"/>
              </w:rPr>
            </w:pPr>
          </w:p>
          <w:p w:rsidR="005C53AB" w:rsidRPr="00FD69B0" w:rsidRDefault="0078059B"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Справи про банкрутство державних вугледобувних підприємств до 1 січня 2022 року не порушуються. Провадження у справах про банкрутство державних вугледобувних підприємств, порушені до дня набрання чинності цим Законом, підлягають припиненню, крім випадків, якщо ліквідація відбувається за рішенням власника.</w:t>
            </w:r>
          </w:p>
          <w:p w:rsidR="00B95A29" w:rsidRPr="00FD69B0" w:rsidRDefault="00B95A29" w:rsidP="00D73F29">
            <w:pPr>
              <w:pStyle w:val="a3"/>
              <w:ind w:firstLine="267"/>
              <w:jc w:val="both"/>
              <w:rPr>
                <w:rFonts w:ascii="Times New Roman" w:hAnsi="Times New Roman"/>
                <w:bCs/>
                <w:sz w:val="28"/>
                <w:szCs w:val="28"/>
                <w:shd w:val="clear" w:color="auto" w:fill="FFFFFF"/>
              </w:rPr>
            </w:pPr>
          </w:p>
        </w:tc>
      </w:tr>
      <w:tr w:rsidR="00FD69B0" w:rsidRPr="00FD69B0" w:rsidTr="00426D8E">
        <w:trPr>
          <w:trHeight w:val="930"/>
        </w:trPr>
        <w:tc>
          <w:tcPr>
            <w:tcW w:w="14913" w:type="dxa"/>
            <w:gridSpan w:val="4"/>
            <w:shd w:val="clear" w:color="auto" w:fill="auto"/>
          </w:tcPr>
          <w:p w:rsidR="00EA3486" w:rsidRPr="00FD69B0" w:rsidRDefault="00EA3486" w:rsidP="00121863">
            <w:pPr>
              <w:pStyle w:val="a3"/>
              <w:ind w:firstLine="267"/>
              <w:jc w:val="center"/>
              <w:rPr>
                <w:rStyle w:val="rvts9"/>
                <w:rFonts w:ascii="Times New Roman" w:hAnsi="Times New Roman"/>
                <w:b/>
                <w:bCs/>
                <w:sz w:val="28"/>
                <w:szCs w:val="28"/>
                <w:shd w:val="clear" w:color="auto" w:fill="FFFFFF"/>
              </w:rPr>
            </w:pPr>
            <w:r w:rsidRPr="00FD69B0">
              <w:rPr>
                <w:rFonts w:ascii="Times New Roman" w:hAnsi="Times New Roman"/>
                <w:b/>
                <w:bCs/>
                <w:sz w:val="28"/>
                <w:szCs w:val="28"/>
                <w:shd w:val="clear" w:color="auto" w:fill="FFFFFF"/>
              </w:rPr>
              <w:lastRenderedPageBreak/>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454118">
              <w:rPr>
                <w:rFonts w:ascii="Times New Roman" w:hAnsi="Times New Roman"/>
                <w:b/>
                <w:noProof/>
                <w:sz w:val="28"/>
                <w:szCs w:val="28"/>
              </w:rPr>
              <w:t>»</w:t>
            </w:r>
          </w:p>
        </w:tc>
      </w:tr>
      <w:tr w:rsidR="00FD69B0" w:rsidRPr="00FD69B0" w:rsidTr="00426D8E">
        <w:trPr>
          <w:trHeight w:val="930"/>
        </w:trPr>
        <w:tc>
          <w:tcPr>
            <w:tcW w:w="7167" w:type="dxa"/>
            <w:shd w:val="clear" w:color="auto" w:fill="auto"/>
          </w:tcPr>
          <w:p w:rsidR="00EA3486" w:rsidRPr="00FD69B0" w:rsidRDefault="00EA3486" w:rsidP="00121863">
            <w:pPr>
              <w:pStyle w:val="a3"/>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66.</w:t>
            </w:r>
            <w:r w:rsidRPr="00FD69B0">
              <w:rPr>
                <w:rFonts w:ascii="Times New Roman" w:hAnsi="Times New Roman"/>
                <w:sz w:val="28"/>
                <w:szCs w:val="28"/>
                <w:shd w:val="clear" w:color="auto" w:fill="FFFFFF"/>
              </w:rPr>
              <w:t> Провадження у справах про порушення цього Закону, законодавства про харчові продукти, корми, побічні продукти тваринного походження, ветеринарну медицину та благополуччя тварин</w:t>
            </w:r>
          </w:p>
          <w:p w:rsidR="00EA3486" w:rsidRPr="00FD69B0" w:rsidRDefault="00EA3486" w:rsidP="00EA3486">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15. Постанова у справі має містити:</w:t>
            </w:r>
          </w:p>
          <w:p w:rsidR="00EA3486" w:rsidRPr="00FD69B0" w:rsidRDefault="00EA3486" w:rsidP="00121863">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EA3486" w:rsidRPr="009D04A9" w:rsidRDefault="00EA3486" w:rsidP="00121863">
            <w:pPr>
              <w:pStyle w:val="a3"/>
              <w:ind w:firstLine="347"/>
              <w:jc w:val="both"/>
              <w:rPr>
                <w:rFonts w:ascii="Times New Roman" w:hAnsi="Times New Roman"/>
                <w:i/>
                <w:sz w:val="28"/>
                <w:szCs w:val="28"/>
                <w:shd w:val="clear" w:color="auto" w:fill="FFFFFF"/>
              </w:rPr>
            </w:pPr>
            <w:r w:rsidRPr="00FD69B0">
              <w:rPr>
                <w:rFonts w:ascii="Times New Roman" w:hAnsi="Times New Roman"/>
                <w:sz w:val="28"/>
                <w:szCs w:val="28"/>
                <w:shd w:val="clear" w:color="auto" w:fill="FFFFFF"/>
              </w:rPr>
              <w:t>Постанова про накладення штрафу має відповідати вимогам до виконавчого документа, передбаченим </w:t>
            </w:r>
            <w:hyperlink r:id="rId214" w:tgtFrame="_blank" w:history="1">
              <w:r w:rsidRPr="009D04A9">
                <w:rPr>
                  <w:rStyle w:val="a4"/>
                  <w:rFonts w:ascii="Times New Roman" w:hAnsi="Times New Roman"/>
                  <w:i/>
                  <w:color w:val="auto"/>
                  <w:sz w:val="28"/>
                  <w:szCs w:val="28"/>
                  <w:u w:val="none"/>
                  <w:shd w:val="clear" w:color="auto" w:fill="FFFFFF"/>
                </w:rPr>
                <w:t>Законом України</w:t>
              </w:r>
            </w:hyperlink>
            <w:r w:rsidRPr="009D04A9">
              <w:rPr>
                <w:rFonts w:ascii="Times New Roman" w:hAnsi="Times New Roman"/>
                <w:i/>
                <w:sz w:val="28"/>
                <w:szCs w:val="28"/>
                <w:shd w:val="clear" w:color="auto" w:fill="FFFFFF"/>
              </w:rPr>
              <w:t> </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Про виконавче провадження</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w:t>
            </w:r>
          </w:p>
          <w:p w:rsidR="00EA3486" w:rsidRPr="00FD69B0" w:rsidRDefault="00EA3486" w:rsidP="00121863">
            <w:pPr>
              <w:pStyle w:val="a3"/>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EA3486" w:rsidRPr="009D04A9" w:rsidRDefault="00EA3486" w:rsidP="00121863">
            <w:pPr>
              <w:pStyle w:val="a3"/>
              <w:ind w:firstLine="347"/>
              <w:jc w:val="both"/>
              <w:rPr>
                <w:rStyle w:val="rvts9"/>
                <w:rFonts w:ascii="Times New Roman" w:hAnsi="Times New Roman"/>
                <w:bCs/>
                <w:i/>
                <w:sz w:val="28"/>
                <w:szCs w:val="28"/>
                <w:shd w:val="clear" w:color="auto" w:fill="FFFFFF"/>
              </w:rPr>
            </w:pPr>
            <w:r w:rsidRPr="009D04A9">
              <w:rPr>
                <w:rFonts w:ascii="Times New Roman" w:hAnsi="Times New Roman"/>
                <w:i/>
                <w:sz w:val="28"/>
                <w:szCs w:val="28"/>
                <w:shd w:val="clear" w:color="auto" w:fill="FFFFFF"/>
              </w:rPr>
              <w:t>24. Якщо штраф не сплачено у строк, встановлений частиною двадцять третьою цієї статті, примусове виконання постанови про накладення штрафу здійснюється в порядку, встановленому </w:t>
            </w:r>
            <w:hyperlink r:id="rId215" w:tgtFrame="_blank" w:history="1">
              <w:r w:rsidRPr="009D04A9">
                <w:rPr>
                  <w:rStyle w:val="a4"/>
                  <w:rFonts w:ascii="Times New Roman" w:hAnsi="Times New Roman"/>
                  <w:i/>
                  <w:color w:val="auto"/>
                  <w:sz w:val="28"/>
                  <w:szCs w:val="28"/>
                  <w:u w:val="none"/>
                  <w:shd w:val="clear" w:color="auto" w:fill="FFFFFF"/>
                </w:rPr>
                <w:t>Законом України</w:t>
              </w:r>
            </w:hyperlink>
            <w:r w:rsidRPr="009D04A9">
              <w:rPr>
                <w:rFonts w:ascii="Times New Roman" w:hAnsi="Times New Roman"/>
                <w:i/>
                <w:sz w:val="28"/>
                <w:szCs w:val="28"/>
                <w:shd w:val="clear" w:color="auto" w:fill="FFFFFF"/>
              </w:rPr>
              <w:t> </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Про виконавче провадження</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 Суми штрафів зараховуються до державного бюджету.</w:t>
            </w:r>
          </w:p>
        </w:tc>
        <w:tc>
          <w:tcPr>
            <w:tcW w:w="7746" w:type="dxa"/>
            <w:gridSpan w:val="3"/>
          </w:tcPr>
          <w:p w:rsidR="00EA3486" w:rsidRPr="00FD69B0" w:rsidRDefault="00EA3486" w:rsidP="00121863">
            <w:pPr>
              <w:pStyle w:val="a3"/>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66.</w:t>
            </w:r>
            <w:r w:rsidRPr="00FD69B0">
              <w:rPr>
                <w:rFonts w:ascii="Times New Roman" w:hAnsi="Times New Roman"/>
                <w:sz w:val="28"/>
                <w:szCs w:val="28"/>
                <w:shd w:val="clear" w:color="auto" w:fill="FFFFFF"/>
              </w:rPr>
              <w:t> Провадження у справах про порушення цього Закону, законодавства про харчові продукти, корми, побічні продукти тваринного походження, ветеринарну медицину та благополуччя тварин</w:t>
            </w:r>
          </w:p>
          <w:p w:rsidR="00EA3486" w:rsidRPr="00FD69B0" w:rsidRDefault="00EA3486" w:rsidP="00121863">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15. Постанова у справі має містити:</w:t>
            </w:r>
          </w:p>
          <w:p w:rsidR="00EA3486" w:rsidRPr="00FD69B0" w:rsidRDefault="00EA3486" w:rsidP="00121863">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EA3486" w:rsidRPr="00FD69B0" w:rsidRDefault="00EA3486" w:rsidP="00121863">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Постанова про накладення штрафу має відповідати вимогам до виконавчого документа, передбаченим </w:t>
            </w:r>
            <w:hyperlink r:id="rId216" w:tgtFrame="_blank" w:history="1">
              <w:r w:rsidRPr="00FD69B0">
                <w:rPr>
                  <w:rStyle w:val="a4"/>
                  <w:rFonts w:ascii="Times New Roman" w:hAnsi="Times New Roman"/>
                  <w:b/>
                  <w:color w:val="auto"/>
                  <w:sz w:val="28"/>
                  <w:szCs w:val="28"/>
                  <w:u w:val="none"/>
                  <w:shd w:val="clear" w:color="auto" w:fill="FFFFFF"/>
                </w:rPr>
                <w:t>Законом України</w:t>
              </w:r>
            </w:hyperlink>
            <w:r w:rsidRPr="00FD69B0">
              <w:rPr>
                <w:rFonts w:ascii="Times New Roman" w:hAnsi="Times New Roman"/>
                <w:b/>
                <w:sz w:val="28"/>
                <w:szCs w:val="28"/>
                <w:shd w:val="clear" w:color="auto" w:fill="FFFFFF"/>
              </w:rPr>
              <w:t> </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Про 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sz w:val="28"/>
                <w:szCs w:val="28"/>
                <w:shd w:val="clear" w:color="auto" w:fill="FFFFFF"/>
              </w:rPr>
              <w:t>.</w:t>
            </w:r>
          </w:p>
          <w:p w:rsidR="009D04A9" w:rsidRDefault="009D04A9" w:rsidP="00121863">
            <w:pPr>
              <w:pStyle w:val="a3"/>
              <w:ind w:firstLine="267"/>
              <w:jc w:val="both"/>
              <w:rPr>
                <w:rFonts w:ascii="Times New Roman" w:hAnsi="Times New Roman"/>
                <w:sz w:val="28"/>
                <w:szCs w:val="28"/>
                <w:shd w:val="clear" w:color="auto" w:fill="FFFFFF"/>
              </w:rPr>
            </w:pPr>
          </w:p>
          <w:p w:rsidR="00EA3486" w:rsidRPr="00FD69B0" w:rsidRDefault="00EA3486" w:rsidP="00121863">
            <w:pPr>
              <w:pStyle w:val="a3"/>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EA3486" w:rsidRPr="00FD69B0" w:rsidRDefault="00EA3486" w:rsidP="00121863">
            <w:pPr>
              <w:pStyle w:val="a3"/>
              <w:ind w:firstLine="267"/>
              <w:jc w:val="both"/>
              <w:rPr>
                <w:rStyle w:val="rvts9"/>
                <w:rFonts w:ascii="Times New Roman" w:hAnsi="Times New Roman"/>
                <w:b/>
                <w:bCs/>
                <w:sz w:val="28"/>
                <w:szCs w:val="28"/>
                <w:shd w:val="clear" w:color="auto" w:fill="FFFFFF"/>
              </w:rPr>
            </w:pPr>
            <w:r w:rsidRPr="00FD69B0">
              <w:rPr>
                <w:rFonts w:ascii="Times New Roman" w:hAnsi="Times New Roman"/>
                <w:b/>
                <w:sz w:val="28"/>
                <w:szCs w:val="28"/>
                <w:shd w:val="clear" w:color="auto" w:fill="FFFFFF"/>
              </w:rPr>
              <w:t xml:space="preserve">24. Якщо штраф не сплачено у строк, встановлений частиною двадцять третьою цієї статті, постанова про накладення штрафу </w:t>
            </w:r>
            <w:r w:rsidRPr="00FD69B0">
              <w:rPr>
                <w:rStyle w:val="rvts9"/>
                <w:rFonts w:ascii="Times New Roman" w:hAnsi="Times New Roman"/>
                <w:b/>
                <w:bCs/>
                <w:sz w:val="28"/>
                <w:szCs w:val="28"/>
                <w:shd w:val="clear" w:color="auto" w:fill="FFFFFF"/>
              </w:rPr>
              <w:t>вноситься</w:t>
            </w:r>
            <w:r w:rsidRPr="00FD69B0">
              <w:rPr>
                <w:rFonts w:ascii="Times New Roman" w:eastAsia="Times New Roman" w:hAnsi="Times New Roman"/>
                <w:b/>
                <w:bCs/>
                <w:sz w:val="28"/>
                <w:szCs w:val="28"/>
                <w:lang w:eastAsia="ru-RU"/>
              </w:rPr>
              <w:t xml:space="preserve"> до </w:t>
            </w:r>
            <w:r w:rsidRPr="00FD69B0">
              <w:rPr>
                <w:rFonts w:ascii="Times New Roman" w:hAnsi="Times New Roman"/>
                <w:b/>
                <w:sz w:val="28"/>
                <w:szCs w:val="28"/>
              </w:rPr>
              <w:t>Єдиного державного реєстру виконавчих документів</w:t>
            </w:r>
            <w:r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 xml:space="preserve">Про </w:t>
            </w:r>
            <w:r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Pr="00FD69B0">
              <w:rPr>
                <w:rFonts w:ascii="Times New Roman" w:eastAsia="Times New Roman" w:hAnsi="Times New Roman"/>
                <w:b/>
                <w:bCs/>
                <w:sz w:val="28"/>
                <w:szCs w:val="28"/>
                <w:lang w:eastAsia="ru-RU"/>
              </w:rPr>
              <w:t>.</w:t>
            </w:r>
          </w:p>
        </w:tc>
      </w:tr>
      <w:tr w:rsidR="00FD69B0" w:rsidRPr="00FD69B0" w:rsidTr="00426D8E">
        <w:trPr>
          <w:trHeight w:val="930"/>
        </w:trPr>
        <w:tc>
          <w:tcPr>
            <w:tcW w:w="14913" w:type="dxa"/>
            <w:gridSpan w:val="4"/>
            <w:shd w:val="clear" w:color="auto" w:fill="auto"/>
          </w:tcPr>
          <w:p w:rsidR="009D04A9" w:rsidRDefault="009D04A9" w:rsidP="00D73F29">
            <w:pPr>
              <w:pStyle w:val="a3"/>
              <w:ind w:firstLine="267"/>
              <w:jc w:val="center"/>
              <w:rPr>
                <w:rStyle w:val="rvts9"/>
                <w:rFonts w:ascii="Times New Roman" w:hAnsi="Times New Roman"/>
                <w:b/>
                <w:bCs/>
                <w:sz w:val="28"/>
                <w:szCs w:val="28"/>
                <w:shd w:val="clear" w:color="auto" w:fill="FFFFFF"/>
              </w:rPr>
            </w:pPr>
          </w:p>
          <w:p w:rsidR="000E4B6D" w:rsidRPr="00FD69B0" w:rsidRDefault="000E4B6D" w:rsidP="00D73F29">
            <w:pPr>
              <w:pStyle w:val="a3"/>
              <w:ind w:firstLine="267"/>
              <w:jc w:val="center"/>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 xml:space="preserve">Закон України </w:t>
            </w:r>
            <w:r w:rsidR="00454118">
              <w:rPr>
                <w:rStyle w:val="rvts9"/>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комерційний облік теплової енергії та водопостачання</w:t>
            </w:r>
            <w:r w:rsidR="00454118">
              <w:rPr>
                <w:rStyle w:val="rvts9"/>
                <w:rFonts w:ascii="Times New Roman" w:hAnsi="Times New Roman"/>
                <w:b/>
                <w:bCs/>
                <w:sz w:val="28"/>
                <w:szCs w:val="28"/>
                <w:shd w:val="clear" w:color="auto" w:fill="FFFFFF"/>
              </w:rPr>
              <w:t>»</w:t>
            </w:r>
          </w:p>
        </w:tc>
      </w:tr>
      <w:tr w:rsidR="00FD69B0" w:rsidRPr="00FD69B0" w:rsidTr="00426D8E">
        <w:trPr>
          <w:trHeight w:val="930"/>
        </w:trPr>
        <w:tc>
          <w:tcPr>
            <w:tcW w:w="7167" w:type="dxa"/>
            <w:shd w:val="clear" w:color="auto" w:fill="auto"/>
          </w:tcPr>
          <w:p w:rsidR="000E4B6D" w:rsidRPr="00FD69B0" w:rsidRDefault="000E4B6D"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 xml:space="preserve">Стаття 16. </w:t>
            </w:r>
            <w:r w:rsidRPr="00FD69B0">
              <w:rPr>
                <w:rStyle w:val="rvts9"/>
                <w:rFonts w:ascii="Times New Roman" w:hAnsi="Times New Roman"/>
                <w:bCs/>
                <w:sz w:val="28"/>
                <w:szCs w:val="28"/>
                <w:shd w:val="clear" w:color="auto" w:fill="FFFFFF"/>
              </w:rPr>
              <w:t>Порядок накладення та стягнення штрафів за правопорушення у сфері комерційного обліку комунальних послуг</w:t>
            </w:r>
          </w:p>
          <w:p w:rsidR="000E4B6D" w:rsidRPr="00FD69B0" w:rsidRDefault="000E4B6D"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0E4B6D" w:rsidRPr="009D04A9" w:rsidRDefault="000E4B6D" w:rsidP="00D73F29">
            <w:pPr>
              <w:pStyle w:val="a3"/>
              <w:ind w:firstLine="347"/>
              <w:jc w:val="both"/>
              <w:rPr>
                <w:rStyle w:val="rvts9"/>
                <w:rFonts w:ascii="Times New Roman" w:hAnsi="Times New Roman"/>
                <w:bCs/>
                <w:i/>
                <w:sz w:val="28"/>
                <w:szCs w:val="28"/>
                <w:shd w:val="clear" w:color="auto" w:fill="FFFFFF"/>
              </w:rPr>
            </w:pPr>
            <w:r w:rsidRPr="009D04A9">
              <w:rPr>
                <w:rStyle w:val="rvts9"/>
                <w:rFonts w:ascii="Times New Roman" w:hAnsi="Times New Roman"/>
                <w:bCs/>
                <w:i/>
                <w:sz w:val="28"/>
                <w:szCs w:val="28"/>
                <w:shd w:val="clear" w:color="auto" w:fill="FFFFFF"/>
              </w:rPr>
              <w:lastRenderedPageBreak/>
              <w:t xml:space="preserve">8. У разі якщо штраф не сплачено у строк, встановлений частиною шостою цієї статті, примусове виконання постанови про накладення штрафу здійснюється у порядку, встановленому Законом України </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Про виконавче провадження</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w:t>
            </w:r>
          </w:p>
        </w:tc>
        <w:tc>
          <w:tcPr>
            <w:tcW w:w="7746" w:type="dxa"/>
            <w:gridSpan w:val="3"/>
          </w:tcPr>
          <w:p w:rsidR="000E4B6D" w:rsidRPr="00FD69B0" w:rsidRDefault="000E4B6D"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16. </w:t>
            </w:r>
            <w:r w:rsidRPr="00FD69B0">
              <w:rPr>
                <w:rStyle w:val="rvts9"/>
                <w:rFonts w:ascii="Times New Roman" w:hAnsi="Times New Roman"/>
                <w:bCs/>
                <w:sz w:val="28"/>
                <w:szCs w:val="28"/>
                <w:shd w:val="clear" w:color="auto" w:fill="FFFFFF"/>
              </w:rPr>
              <w:t>Порядок накладення та стягнення штрафів за правопорушення у сфері комерційного обліку комунальних послуг</w:t>
            </w:r>
          </w:p>
          <w:p w:rsidR="000E4B6D" w:rsidRPr="00FD69B0" w:rsidRDefault="000E4B6D"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0E4B6D" w:rsidRPr="00FD69B0" w:rsidRDefault="000E4B6D" w:rsidP="00EE1C57">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8. Постанова про накладення штрафу є </w:t>
            </w:r>
            <w:r w:rsidR="00EE1C57" w:rsidRPr="00FD69B0">
              <w:rPr>
                <w:rStyle w:val="rvts9"/>
                <w:rFonts w:ascii="Times New Roman" w:hAnsi="Times New Roman"/>
                <w:b/>
                <w:bCs/>
                <w:sz w:val="28"/>
                <w:szCs w:val="28"/>
                <w:shd w:val="clear" w:color="auto" w:fill="FFFFFF"/>
              </w:rPr>
              <w:t>виконавчим документом.</w:t>
            </w:r>
          </w:p>
          <w:p w:rsidR="00EA3486" w:rsidRPr="00FD69B0" w:rsidRDefault="000E4B6D" w:rsidP="003F0FEA">
            <w:pPr>
              <w:pStyle w:val="a3"/>
              <w:ind w:firstLine="267"/>
              <w:jc w:val="both"/>
              <w:rPr>
                <w:rStyle w:val="rvts9"/>
                <w:rFonts w:ascii="Times New Roman" w:eastAsia="Times New Roman" w:hAnsi="Times New Roman"/>
                <w:b/>
                <w:bCs/>
                <w:sz w:val="28"/>
                <w:szCs w:val="28"/>
                <w:lang w:eastAsia="ru-RU"/>
              </w:rPr>
            </w:pPr>
            <w:r w:rsidRPr="00FD69B0">
              <w:rPr>
                <w:rStyle w:val="rvts9"/>
                <w:rFonts w:ascii="Times New Roman" w:hAnsi="Times New Roman"/>
                <w:b/>
                <w:bCs/>
                <w:sz w:val="28"/>
                <w:szCs w:val="28"/>
                <w:shd w:val="clear" w:color="auto" w:fill="FFFFFF"/>
              </w:rPr>
              <w:t>У разі якщо штраф не сплачено у строк, встановлений частиною шостою цієї статті</w:t>
            </w:r>
            <w:r w:rsidRPr="00FD69B0">
              <w:rPr>
                <w:rStyle w:val="rvts9"/>
                <w:rFonts w:ascii="Times New Roman" w:hAnsi="Times New Roman"/>
                <w:bCs/>
                <w:sz w:val="28"/>
                <w:szCs w:val="28"/>
                <w:shd w:val="clear" w:color="auto" w:fill="FFFFFF"/>
              </w:rPr>
              <w:t xml:space="preserve">, </w:t>
            </w:r>
            <w:r w:rsidRPr="00FD69B0">
              <w:rPr>
                <w:rStyle w:val="rvts9"/>
                <w:rFonts w:ascii="Times New Roman" w:hAnsi="Times New Roman"/>
                <w:b/>
                <w:bCs/>
                <w:sz w:val="28"/>
                <w:szCs w:val="28"/>
                <w:shd w:val="clear" w:color="auto" w:fill="FFFFFF"/>
              </w:rPr>
              <w:t>зазначена постанова вноситься</w:t>
            </w:r>
            <w:r w:rsidRPr="00FD69B0">
              <w:rPr>
                <w:rFonts w:ascii="Times New Roman" w:eastAsia="Times New Roman" w:hAnsi="Times New Roman"/>
                <w:b/>
                <w:bCs/>
                <w:sz w:val="28"/>
                <w:szCs w:val="28"/>
                <w:lang w:eastAsia="ru-RU"/>
              </w:rPr>
              <w:t xml:space="preserve"> до </w:t>
            </w:r>
            <w:r w:rsidRPr="00FD69B0">
              <w:rPr>
                <w:rFonts w:ascii="Times New Roman" w:hAnsi="Times New Roman"/>
                <w:b/>
                <w:sz w:val="28"/>
                <w:szCs w:val="28"/>
              </w:rPr>
              <w:t>Єдиного державного реєстру виконавчих документів</w:t>
            </w:r>
            <w:r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 xml:space="preserve">Про </w:t>
            </w:r>
            <w:r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Pr="00FD69B0">
              <w:rPr>
                <w:rFonts w:ascii="Times New Roman" w:eastAsia="Times New Roman" w:hAnsi="Times New Roman"/>
                <w:b/>
                <w:bCs/>
                <w:sz w:val="28"/>
                <w:szCs w:val="28"/>
                <w:lang w:eastAsia="ru-RU"/>
              </w:rPr>
              <w:t>.</w:t>
            </w:r>
          </w:p>
        </w:tc>
      </w:tr>
      <w:tr w:rsidR="00FD69B0" w:rsidRPr="00FD69B0" w:rsidTr="00426D8E">
        <w:trPr>
          <w:trHeight w:val="930"/>
        </w:trPr>
        <w:tc>
          <w:tcPr>
            <w:tcW w:w="14913" w:type="dxa"/>
            <w:gridSpan w:val="4"/>
            <w:shd w:val="clear" w:color="auto" w:fill="auto"/>
          </w:tcPr>
          <w:p w:rsidR="004023D1" w:rsidRPr="00FD69B0" w:rsidRDefault="004023D1" w:rsidP="00D73F29">
            <w:pPr>
              <w:pStyle w:val="a3"/>
              <w:ind w:firstLine="267"/>
              <w:jc w:val="center"/>
              <w:rPr>
                <w:rStyle w:val="rvts9"/>
                <w:rFonts w:ascii="Times New Roman" w:hAnsi="Times New Roman"/>
                <w:b/>
                <w:bCs/>
                <w:sz w:val="28"/>
                <w:szCs w:val="28"/>
                <w:shd w:val="clear" w:color="auto" w:fill="FFFFFF"/>
              </w:rPr>
            </w:pPr>
            <w:r w:rsidRPr="00FD69B0">
              <w:rPr>
                <w:rFonts w:ascii="Times New Roman" w:hAnsi="Times New Roman"/>
                <w:b/>
                <w:bCs/>
                <w:sz w:val="28"/>
                <w:szCs w:val="28"/>
                <w:shd w:val="clear" w:color="auto" w:fill="FFFFFF"/>
              </w:rPr>
              <w:lastRenderedPageBreak/>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bCs/>
                <w:sz w:val="28"/>
                <w:szCs w:val="28"/>
                <w:shd w:val="clear" w:color="auto" w:fill="FFFFFF"/>
              </w:rPr>
              <w:t>Про забезпечення прозорості у видобувних галузях</w:t>
            </w:r>
            <w:r w:rsidR="00454118">
              <w:rPr>
                <w:rFonts w:ascii="Times New Roman" w:hAnsi="Times New Roman"/>
                <w:b/>
                <w:noProof/>
                <w:sz w:val="28"/>
                <w:szCs w:val="28"/>
              </w:rPr>
              <w:t>»</w:t>
            </w:r>
          </w:p>
        </w:tc>
      </w:tr>
      <w:tr w:rsidR="00FD69B0" w:rsidRPr="00FD69B0" w:rsidTr="00426D8E">
        <w:trPr>
          <w:trHeight w:val="930"/>
        </w:trPr>
        <w:tc>
          <w:tcPr>
            <w:tcW w:w="7167" w:type="dxa"/>
            <w:shd w:val="clear" w:color="auto" w:fill="auto"/>
          </w:tcPr>
          <w:p w:rsidR="004023D1" w:rsidRPr="00FD69B0" w:rsidRDefault="004023D1"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 xml:space="preserve">Стаття 14. </w:t>
            </w:r>
            <w:r w:rsidRPr="00FD69B0">
              <w:rPr>
                <w:rStyle w:val="rvts9"/>
                <w:rFonts w:ascii="Times New Roman" w:hAnsi="Times New Roman"/>
                <w:bCs/>
                <w:sz w:val="28"/>
                <w:szCs w:val="28"/>
                <w:shd w:val="clear" w:color="auto" w:fill="FFFFFF"/>
              </w:rPr>
              <w:t>Відповідальність суб’єктів господарювання, які здійснюють діяльність у видобувних галузях, материнських підприємств у видобувних галузях за порушення законодавства про забезпечення прозорості у видобувних галузях</w:t>
            </w:r>
          </w:p>
          <w:p w:rsidR="004023D1" w:rsidRPr="00FD69B0" w:rsidRDefault="004023D1" w:rsidP="00D73F29">
            <w:pPr>
              <w:pStyle w:val="a3"/>
              <w:ind w:firstLine="347"/>
              <w:jc w:val="both"/>
              <w:rPr>
                <w:rStyle w:val="rvts9"/>
                <w:rFonts w:ascii="Times New Roman" w:hAnsi="Times New Roman"/>
                <w:bCs/>
                <w:sz w:val="28"/>
                <w:szCs w:val="28"/>
                <w:shd w:val="clear" w:color="auto" w:fill="FFFFFF"/>
              </w:rPr>
            </w:pPr>
          </w:p>
          <w:p w:rsidR="004023D1" w:rsidRPr="00FD69B0" w:rsidRDefault="004023D1"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2. Провадження у справах про порушення законодавства про забезпечення прозорості у видобувних галузях щодо суб’єктів господарювання, які здійснюють діяльність у видобувних галузях, або материнських підприємств у видобувних галузях, які є суб’єктами розкриття інформації, здійснюється відповідно до положень цієї статті.</w:t>
            </w:r>
          </w:p>
          <w:p w:rsidR="004023D1" w:rsidRPr="00FD69B0" w:rsidRDefault="004023D1"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023D1" w:rsidRPr="00FD69B0" w:rsidRDefault="004023D1"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Постанова про накладення штрафу є виконавчим документом.</w:t>
            </w:r>
          </w:p>
          <w:p w:rsidR="004023D1" w:rsidRPr="00FD69B0" w:rsidRDefault="004023D1" w:rsidP="00D73F29">
            <w:pPr>
              <w:pStyle w:val="a3"/>
              <w:ind w:firstLine="347"/>
              <w:jc w:val="both"/>
              <w:rPr>
                <w:rStyle w:val="rvts9"/>
                <w:rFonts w:ascii="Times New Roman" w:hAnsi="Times New Roman"/>
                <w:bCs/>
                <w:sz w:val="28"/>
                <w:szCs w:val="28"/>
                <w:shd w:val="clear" w:color="auto" w:fill="FFFFFF"/>
              </w:rPr>
            </w:pPr>
          </w:p>
          <w:p w:rsidR="004023D1" w:rsidRPr="00FD69B0" w:rsidRDefault="004023D1"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lastRenderedPageBreak/>
              <w:t xml:space="preserve">У разі якщо штраф не сплачено у строк, встановлений цією статтею, </w:t>
            </w:r>
            <w:r w:rsidRPr="009D04A9">
              <w:rPr>
                <w:rStyle w:val="rvts9"/>
                <w:rFonts w:ascii="Times New Roman" w:hAnsi="Times New Roman"/>
                <w:bCs/>
                <w:i/>
                <w:sz w:val="28"/>
                <w:szCs w:val="28"/>
                <w:shd w:val="clear" w:color="auto" w:fill="FFFFFF"/>
              </w:rPr>
              <w:t xml:space="preserve">примусове виконання постанови про накладення штрафу здійснюється у порядку, встановленому Законом України </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Про виконавче провадження</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w:t>
            </w:r>
          </w:p>
        </w:tc>
        <w:tc>
          <w:tcPr>
            <w:tcW w:w="7746" w:type="dxa"/>
            <w:gridSpan w:val="3"/>
          </w:tcPr>
          <w:p w:rsidR="004023D1" w:rsidRPr="00FD69B0" w:rsidRDefault="004023D1"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14. </w:t>
            </w:r>
            <w:r w:rsidRPr="00FD69B0">
              <w:rPr>
                <w:rStyle w:val="rvts9"/>
                <w:rFonts w:ascii="Times New Roman" w:hAnsi="Times New Roman"/>
                <w:bCs/>
                <w:sz w:val="28"/>
                <w:szCs w:val="28"/>
                <w:shd w:val="clear" w:color="auto" w:fill="FFFFFF"/>
              </w:rPr>
              <w:t>Відповідальність суб’єктів господарювання, які здійснюють діяльність у видобувних галузях, материнських підприємств у видобувних галузях за порушення законодавства про забезпечення прозорості у видобувних галузях</w:t>
            </w:r>
          </w:p>
          <w:p w:rsidR="004023D1" w:rsidRPr="00FD69B0" w:rsidRDefault="004023D1" w:rsidP="00D73F29">
            <w:pPr>
              <w:pStyle w:val="a3"/>
              <w:ind w:firstLine="267"/>
              <w:jc w:val="both"/>
              <w:rPr>
                <w:rStyle w:val="rvts9"/>
                <w:rFonts w:ascii="Times New Roman" w:hAnsi="Times New Roman"/>
                <w:bCs/>
                <w:sz w:val="28"/>
                <w:szCs w:val="28"/>
                <w:shd w:val="clear" w:color="auto" w:fill="FFFFFF"/>
              </w:rPr>
            </w:pPr>
          </w:p>
          <w:p w:rsidR="004023D1" w:rsidRPr="00FD69B0" w:rsidRDefault="004023D1"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2. Провадження у справах про порушення законодавства про забезпечення прозорості у видобувних галузях щодо суб’єктів господарювання, які здійснюють діяльність у видобувних галузях, або материнських підприємств у видобувних галузях, які є суб’єктами розкриття інформації, здійснюється відповідно до положень цієї статті.</w:t>
            </w:r>
          </w:p>
          <w:p w:rsidR="004023D1" w:rsidRPr="00FD69B0" w:rsidRDefault="004023D1"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4023D1" w:rsidRPr="00FD69B0" w:rsidRDefault="004023D1"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Постанова про накладення штрафу є виконавчим документом.</w:t>
            </w:r>
          </w:p>
          <w:p w:rsidR="004023D1" w:rsidRPr="00FD69B0" w:rsidRDefault="004023D1" w:rsidP="00D73F29">
            <w:pPr>
              <w:pStyle w:val="a3"/>
              <w:ind w:firstLine="267"/>
              <w:jc w:val="both"/>
              <w:rPr>
                <w:rStyle w:val="rvts9"/>
                <w:rFonts w:ascii="Times New Roman" w:hAnsi="Times New Roman"/>
                <w:bCs/>
                <w:sz w:val="28"/>
                <w:szCs w:val="28"/>
                <w:shd w:val="clear" w:color="auto" w:fill="FFFFFF"/>
              </w:rPr>
            </w:pPr>
          </w:p>
          <w:p w:rsidR="004023D1" w:rsidRPr="00FD69B0" w:rsidRDefault="004023D1"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Cs/>
                <w:sz w:val="28"/>
                <w:szCs w:val="28"/>
                <w:shd w:val="clear" w:color="auto" w:fill="FFFFFF"/>
              </w:rPr>
              <w:lastRenderedPageBreak/>
              <w:t xml:space="preserve">У разі якщо штраф не сплачено у строк, встановлений цією статтею, </w:t>
            </w:r>
            <w:r w:rsidR="000E4B6D" w:rsidRPr="00FD69B0">
              <w:rPr>
                <w:rStyle w:val="rvts9"/>
                <w:rFonts w:ascii="Times New Roman" w:hAnsi="Times New Roman"/>
                <w:b/>
                <w:bCs/>
                <w:sz w:val="28"/>
                <w:szCs w:val="28"/>
                <w:shd w:val="clear" w:color="auto" w:fill="FFFFFF"/>
              </w:rPr>
              <w:t>зазначена постанова вноситься</w:t>
            </w:r>
            <w:r w:rsidR="000E4B6D" w:rsidRPr="00FD69B0">
              <w:rPr>
                <w:rFonts w:ascii="Times New Roman" w:eastAsia="Times New Roman" w:hAnsi="Times New Roman"/>
                <w:b/>
                <w:bCs/>
                <w:sz w:val="28"/>
                <w:szCs w:val="28"/>
                <w:lang w:eastAsia="ru-RU"/>
              </w:rPr>
              <w:t xml:space="preserve"> до </w:t>
            </w:r>
            <w:r w:rsidR="000E4B6D" w:rsidRPr="00FD69B0">
              <w:rPr>
                <w:rFonts w:ascii="Times New Roman" w:hAnsi="Times New Roman"/>
                <w:b/>
                <w:sz w:val="28"/>
                <w:szCs w:val="28"/>
              </w:rPr>
              <w:t>Єдиного державного реєстру виконавчих документів</w:t>
            </w:r>
            <w:r w:rsidR="000E4B6D"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000E4B6D" w:rsidRPr="00FD69B0">
              <w:rPr>
                <w:rFonts w:ascii="Times New Roman" w:eastAsia="Times New Roman" w:hAnsi="Times New Roman"/>
                <w:b/>
                <w:sz w:val="28"/>
                <w:szCs w:val="28"/>
                <w:lang w:eastAsia="ru-RU"/>
              </w:rPr>
              <w:t xml:space="preserve">Про </w:t>
            </w:r>
            <w:r w:rsidR="000E4B6D"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000E4B6D" w:rsidRPr="00FD69B0">
              <w:rPr>
                <w:rFonts w:ascii="Times New Roman" w:eastAsia="Times New Roman" w:hAnsi="Times New Roman"/>
                <w:b/>
                <w:bCs/>
                <w:sz w:val="28"/>
                <w:szCs w:val="28"/>
                <w:lang w:eastAsia="ru-RU"/>
              </w:rPr>
              <w:t>.</w:t>
            </w:r>
          </w:p>
        </w:tc>
      </w:tr>
      <w:tr w:rsidR="00FD69B0" w:rsidRPr="00FD69B0" w:rsidTr="00426D8E">
        <w:trPr>
          <w:trHeight w:val="930"/>
        </w:trPr>
        <w:tc>
          <w:tcPr>
            <w:tcW w:w="14913" w:type="dxa"/>
            <w:gridSpan w:val="4"/>
            <w:shd w:val="clear" w:color="auto" w:fill="auto"/>
          </w:tcPr>
          <w:p w:rsidR="0078059B" w:rsidRPr="00FD69B0" w:rsidRDefault="004023D1" w:rsidP="00D73F29">
            <w:pPr>
              <w:pStyle w:val="a3"/>
              <w:ind w:firstLine="267"/>
              <w:jc w:val="center"/>
              <w:rPr>
                <w:rFonts w:ascii="Times New Roman" w:hAnsi="Times New Roman"/>
                <w:b/>
                <w:noProof/>
                <w:sz w:val="28"/>
                <w:szCs w:val="28"/>
              </w:rPr>
            </w:pPr>
            <w:r w:rsidRPr="00FD69B0">
              <w:rPr>
                <w:rFonts w:ascii="Times New Roman" w:hAnsi="Times New Roman"/>
                <w:b/>
                <w:bCs/>
                <w:sz w:val="28"/>
                <w:szCs w:val="28"/>
                <w:shd w:val="clear" w:color="auto" w:fill="FFFFFF"/>
              </w:rPr>
              <w:lastRenderedPageBreak/>
              <w:t xml:space="preserve">Закон України </w:t>
            </w:r>
            <w:r w:rsidR="00454118">
              <w:rPr>
                <w:rFonts w:ascii="Times New Roman" w:hAnsi="Times New Roman"/>
                <w:b/>
                <w:bCs/>
                <w:sz w:val="28"/>
                <w:szCs w:val="28"/>
                <w:shd w:val="clear" w:color="auto" w:fill="FFFFFF"/>
              </w:rPr>
              <w:t>«</w:t>
            </w:r>
            <w:r w:rsidRPr="00FD69B0">
              <w:rPr>
                <w:rFonts w:ascii="Times New Roman" w:hAnsi="Times New Roman"/>
                <w:b/>
                <w:noProof/>
                <w:sz w:val="28"/>
                <w:szCs w:val="28"/>
              </w:rPr>
              <w:t>Про забезпечення функціонування української мови як державної</w:t>
            </w:r>
            <w:r w:rsidR="00454118">
              <w:rPr>
                <w:rFonts w:ascii="Times New Roman" w:hAnsi="Times New Roman"/>
                <w:b/>
                <w:noProof/>
                <w:sz w:val="28"/>
                <w:szCs w:val="28"/>
              </w:rPr>
              <w:t>»</w:t>
            </w:r>
          </w:p>
        </w:tc>
      </w:tr>
      <w:tr w:rsidR="00FD69B0" w:rsidRPr="00FD69B0" w:rsidTr="00426D8E">
        <w:trPr>
          <w:trHeight w:val="930"/>
        </w:trPr>
        <w:tc>
          <w:tcPr>
            <w:tcW w:w="7167" w:type="dxa"/>
            <w:shd w:val="clear" w:color="auto" w:fill="auto"/>
          </w:tcPr>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Стаття 9. Особи, які зобов’язані володіти державною мовою та застосовувати її під час виконання службових обов’язків</w:t>
            </w:r>
          </w:p>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 Володіти державною мовою та застосовувати її під час виконання службових обов’язків зобов’язані:</w:t>
            </w:r>
          </w:p>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12) нотаріуси;</w:t>
            </w:r>
          </w:p>
          <w:p w:rsidR="003F0FEA" w:rsidRPr="00FD69B0" w:rsidRDefault="003F0FEA" w:rsidP="003F0FEA">
            <w:pPr>
              <w:pStyle w:val="a3"/>
              <w:ind w:firstLine="347"/>
              <w:jc w:val="both"/>
              <w:rPr>
                <w:rStyle w:val="rvts9"/>
                <w:rFonts w:ascii="Times New Roman" w:hAnsi="Times New Roman"/>
                <w:bCs/>
                <w:sz w:val="28"/>
                <w:szCs w:val="28"/>
                <w:shd w:val="clear" w:color="auto" w:fill="FFFFFF"/>
              </w:rPr>
            </w:pPr>
          </w:p>
          <w:p w:rsidR="003F0FEA" w:rsidRPr="00FD69B0" w:rsidRDefault="003F0FEA" w:rsidP="003F0FEA">
            <w:pPr>
              <w:pStyle w:val="a3"/>
              <w:ind w:firstLine="347"/>
              <w:jc w:val="both"/>
              <w:rPr>
                <w:rStyle w:val="rvts9"/>
                <w:rFonts w:ascii="Times New Roman" w:hAnsi="Times New Roman"/>
                <w:b/>
                <w:bCs/>
                <w:sz w:val="28"/>
                <w:szCs w:val="28"/>
                <w:shd w:val="clear" w:color="auto" w:fill="FFFFFF"/>
              </w:rPr>
            </w:pPr>
          </w:p>
        </w:tc>
        <w:tc>
          <w:tcPr>
            <w:tcW w:w="7746" w:type="dxa"/>
            <w:gridSpan w:val="3"/>
          </w:tcPr>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Стаття 9. Особи, </w:t>
            </w:r>
            <w:r w:rsidR="009D04A9">
              <w:rPr>
                <w:rStyle w:val="rvts9"/>
                <w:rFonts w:ascii="Times New Roman" w:hAnsi="Times New Roman"/>
                <w:bCs/>
                <w:sz w:val="28"/>
                <w:szCs w:val="28"/>
                <w:shd w:val="clear" w:color="auto" w:fill="FFFFFF"/>
              </w:rPr>
              <w:t xml:space="preserve">  </w:t>
            </w:r>
            <w:r w:rsidRPr="00FD69B0">
              <w:rPr>
                <w:rStyle w:val="rvts9"/>
                <w:rFonts w:ascii="Times New Roman" w:hAnsi="Times New Roman"/>
                <w:bCs/>
                <w:sz w:val="28"/>
                <w:szCs w:val="28"/>
                <w:shd w:val="clear" w:color="auto" w:fill="FFFFFF"/>
              </w:rPr>
              <w:t>які зобов’язані володіти державною мовою та застосовувати її під час виконання службових обов’язків</w:t>
            </w:r>
          </w:p>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 Володіти державною мовою та застосовувати її під час виконання службових обов’язків зобов’язані:</w:t>
            </w:r>
          </w:p>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3F0FEA" w:rsidRPr="00FD69B0" w:rsidRDefault="003F0FEA" w:rsidP="003F0FEA">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12) нотаріуси;</w:t>
            </w:r>
          </w:p>
          <w:p w:rsidR="003F0FEA" w:rsidRPr="00FD69B0" w:rsidRDefault="003F0FEA" w:rsidP="003F0FEA">
            <w:pPr>
              <w:pStyle w:val="a3"/>
              <w:ind w:firstLine="409"/>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12</w:t>
            </w:r>
            <w:r w:rsidRPr="00FD69B0">
              <w:rPr>
                <w:rStyle w:val="rvts9"/>
                <w:rFonts w:ascii="Times New Roman" w:hAnsi="Times New Roman"/>
                <w:b/>
                <w:bCs/>
                <w:sz w:val="28"/>
                <w:szCs w:val="28"/>
                <w:shd w:val="clear" w:color="auto" w:fill="FFFFFF"/>
                <w:vertAlign w:val="superscript"/>
              </w:rPr>
              <w:t>1</w:t>
            </w:r>
            <w:r w:rsidRPr="00FD69B0">
              <w:rPr>
                <w:rStyle w:val="rvts9"/>
                <w:rFonts w:ascii="Times New Roman" w:hAnsi="Times New Roman"/>
                <w:b/>
                <w:bCs/>
                <w:sz w:val="28"/>
                <w:szCs w:val="28"/>
                <w:shd w:val="clear" w:color="auto" w:fill="FFFFFF"/>
              </w:rPr>
              <w:t>) приватні виконавці;</w:t>
            </w:r>
          </w:p>
        </w:tc>
      </w:tr>
      <w:tr w:rsidR="00FD69B0" w:rsidRPr="00FD69B0" w:rsidTr="00426D8E">
        <w:trPr>
          <w:trHeight w:val="930"/>
        </w:trPr>
        <w:tc>
          <w:tcPr>
            <w:tcW w:w="7167" w:type="dxa"/>
            <w:shd w:val="clear" w:color="auto" w:fill="auto"/>
          </w:tcPr>
          <w:p w:rsidR="0078059B" w:rsidRPr="00FD69B0" w:rsidRDefault="0078059B"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 xml:space="preserve">Стаття 57. </w:t>
            </w:r>
            <w:r w:rsidRPr="00FD69B0">
              <w:rPr>
                <w:rStyle w:val="rvts9"/>
                <w:rFonts w:ascii="Times New Roman" w:hAnsi="Times New Roman"/>
                <w:bCs/>
                <w:sz w:val="28"/>
                <w:szCs w:val="28"/>
                <w:shd w:val="clear" w:color="auto" w:fill="FFFFFF"/>
              </w:rPr>
              <w:t>Порядок накладення штрафів на суб’єктів господарювання за порушення закону щодо застосування державної мови у сфері обслуговування споживачів</w:t>
            </w:r>
          </w:p>
          <w:p w:rsidR="0078059B" w:rsidRPr="00FD69B0" w:rsidRDefault="0078059B"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78059B" w:rsidRPr="00FD69B0" w:rsidRDefault="0078059B" w:rsidP="00D73F29">
            <w:pPr>
              <w:pStyle w:val="a3"/>
              <w:ind w:firstLine="34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8. Суб’єкт господарювання перераховує суму штрафу до державного бюджету у п’ятнадцятиденний строк після отримання постанови, про що протягом трьох днів письмово повідомляє Уповноваженого із зазначенням номера і дати платіжного доручення. У разі оскарження постанови штраф повинен бути сплачений не пізніше ніж </w:t>
            </w:r>
            <w:r w:rsidRPr="00FD69B0">
              <w:rPr>
                <w:rStyle w:val="rvts9"/>
                <w:rFonts w:ascii="Times New Roman" w:hAnsi="Times New Roman"/>
                <w:bCs/>
                <w:sz w:val="28"/>
                <w:szCs w:val="28"/>
                <w:shd w:val="clear" w:color="auto" w:fill="FFFFFF"/>
              </w:rPr>
              <w:lastRenderedPageBreak/>
              <w:t>через 15 днів після повідомлення про залишення скарги без задоволення.</w:t>
            </w:r>
          </w:p>
          <w:p w:rsidR="0078059B" w:rsidRPr="009D04A9" w:rsidRDefault="0078059B" w:rsidP="00D73F29">
            <w:pPr>
              <w:pStyle w:val="a3"/>
              <w:ind w:firstLine="347"/>
              <w:jc w:val="both"/>
              <w:rPr>
                <w:rStyle w:val="rvts9"/>
                <w:rFonts w:ascii="Times New Roman" w:hAnsi="Times New Roman"/>
                <w:bCs/>
                <w:i/>
                <w:sz w:val="28"/>
                <w:szCs w:val="28"/>
                <w:shd w:val="clear" w:color="auto" w:fill="FFFFFF"/>
              </w:rPr>
            </w:pPr>
            <w:r w:rsidRPr="009D04A9">
              <w:rPr>
                <w:rStyle w:val="rvts9"/>
                <w:rFonts w:ascii="Times New Roman" w:hAnsi="Times New Roman"/>
                <w:bCs/>
                <w:i/>
                <w:sz w:val="28"/>
                <w:szCs w:val="28"/>
                <w:shd w:val="clear" w:color="auto" w:fill="FFFFFF"/>
              </w:rPr>
              <w:t>9. Постанова про накладення штрафу обов’язкова для виконання суб’єктом господарювання.</w:t>
            </w:r>
          </w:p>
          <w:p w:rsidR="0078059B" w:rsidRPr="009D04A9" w:rsidRDefault="0078059B" w:rsidP="00D73F29">
            <w:pPr>
              <w:pStyle w:val="a3"/>
              <w:ind w:firstLine="347"/>
              <w:jc w:val="both"/>
              <w:rPr>
                <w:rStyle w:val="rvts9"/>
                <w:rFonts w:ascii="Times New Roman" w:hAnsi="Times New Roman"/>
                <w:bCs/>
                <w:i/>
                <w:sz w:val="28"/>
                <w:szCs w:val="28"/>
                <w:shd w:val="clear" w:color="auto" w:fill="FFFFFF"/>
              </w:rPr>
            </w:pPr>
            <w:r w:rsidRPr="009D04A9">
              <w:rPr>
                <w:rStyle w:val="rvts9"/>
                <w:rFonts w:ascii="Times New Roman" w:hAnsi="Times New Roman"/>
                <w:bCs/>
                <w:i/>
                <w:sz w:val="28"/>
                <w:szCs w:val="28"/>
                <w:shd w:val="clear" w:color="auto" w:fill="FFFFFF"/>
              </w:rPr>
              <w:t>У разі невиконання зазначеної постанови сума штрафу стягується в установленому законом порядку.</w:t>
            </w:r>
          </w:p>
          <w:p w:rsidR="0078059B" w:rsidRPr="00FD69B0" w:rsidRDefault="0078059B" w:rsidP="00D73F29">
            <w:pPr>
              <w:pStyle w:val="a3"/>
              <w:ind w:firstLine="347"/>
              <w:jc w:val="both"/>
              <w:rPr>
                <w:rStyle w:val="rvts9"/>
                <w:rFonts w:ascii="Times New Roman" w:hAnsi="Times New Roman"/>
                <w:b/>
                <w:bCs/>
                <w:sz w:val="28"/>
                <w:szCs w:val="28"/>
                <w:shd w:val="clear" w:color="auto" w:fill="FFFFFF"/>
              </w:rPr>
            </w:pPr>
            <w:r w:rsidRPr="009D04A9">
              <w:rPr>
                <w:rStyle w:val="rvts9"/>
                <w:rFonts w:ascii="Times New Roman" w:hAnsi="Times New Roman"/>
                <w:bCs/>
                <w:i/>
                <w:sz w:val="28"/>
                <w:szCs w:val="28"/>
                <w:shd w:val="clear" w:color="auto" w:fill="FFFFFF"/>
              </w:rPr>
              <w:t xml:space="preserve">Не може бути виконана постанова про накладення штрафу, якщо її не було звернуто до виконання протягом строку, встановленого Законом України </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Про виконавче провадження</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w:t>
            </w:r>
          </w:p>
        </w:tc>
        <w:tc>
          <w:tcPr>
            <w:tcW w:w="7746" w:type="dxa"/>
            <w:gridSpan w:val="3"/>
          </w:tcPr>
          <w:p w:rsidR="0078059B" w:rsidRPr="00FD69B0" w:rsidRDefault="0078059B"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lastRenderedPageBreak/>
              <w:t xml:space="preserve">Стаття 57. </w:t>
            </w:r>
            <w:r w:rsidRPr="00FD69B0">
              <w:rPr>
                <w:rStyle w:val="rvts9"/>
                <w:rFonts w:ascii="Times New Roman" w:hAnsi="Times New Roman"/>
                <w:bCs/>
                <w:sz w:val="28"/>
                <w:szCs w:val="28"/>
                <w:shd w:val="clear" w:color="auto" w:fill="FFFFFF"/>
              </w:rPr>
              <w:t>Порядок накладення штрафів на суб’єктів господарювання за порушення закону щодо застосування державної мови у сфері обслуговування споживачів</w:t>
            </w:r>
          </w:p>
          <w:p w:rsidR="0078059B" w:rsidRPr="00FD69B0" w:rsidRDefault="0078059B"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w:t>
            </w:r>
          </w:p>
          <w:p w:rsidR="0078059B" w:rsidRPr="00FD69B0" w:rsidRDefault="0078059B" w:rsidP="00D73F29">
            <w:pPr>
              <w:pStyle w:val="a3"/>
              <w:ind w:firstLine="267"/>
              <w:jc w:val="both"/>
              <w:rPr>
                <w:rStyle w:val="rvts9"/>
                <w:rFonts w:ascii="Times New Roman" w:hAnsi="Times New Roman"/>
                <w:bCs/>
                <w:sz w:val="28"/>
                <w:szCs w:val="28"/>
                <w:shd w:val="clear" w:color="auto" w:fill="FFFFFF"/>
              </w:rPr>
            </w:pPr>
            <w:r w:rsidRPr="00FD69B0">
              <w:rPr>
                <w:rStyle w:val="rvts9"/>
                <w:rFonts w:ascii="Times New Roman" w:hAnsi="Times New Roman"/>
                <w:bCs/>
                <w:sz w:val="28"/>
                <w:szCs w:val="28"/>
                <w:shd w:val="clear" w:color="auto" w:fill="FFFFFF"/>
              </w:rPr>
              <w:t xml:space="preserve">8. Суб’єкт господарювання перераховує суму штрафу до державного бюджету у п’ятнадцятиденний строк після отримання постанови, про що протягом трьох днів письмово повідомляє Уповноваженого із зазначенням номера і дати платіжного доручення. У разі оскарження постанови штраф </w:t>
            </w:r>
            <w:r w:rsidRPr="00FD69B0">
              <w:rPr>
                <w:rStyle w:val="rvts9"/>
                <w:rFonts w:ascii="Times New Roman" w:hAnsi="Times New Roman"/>
                <w:bCs/>
                <w:sz w:val="28"/>
                <w:szCs w:val="28"/>
                <w:shd w:val="clear" w:color="auto" w:fill="FFFFFF"/>
              </w:rPr>
              <w:lastRenderedPageBreak/>
              <w:t>повинен бути сплачений не пізніше ніж через 15 днів після повідомлення про залишення скарги без задоволення.</w:t>
            </w:r>
          </w:p>
          <w:p w:rsidR="0078059B" w:rsidRPr="00FD69B0" w:rsidRDefault="0078059B" w:rsidP="00D73F29">
            <w:pPr>
              <w:pStyle w:val="a3"/>
              <w:ind w:firstLine="267"/>
              <w:jc w:val="both"/>
              <w:rPr>
                <w:rStyle w:val="rvts9"/>
                <w:rFonts w:ascii="Times New Roman" w:hAnsi="Times New Roman"/>
                <w:b/>
                <w:bCs/>
                <w:sz w:val="28"/>
                <w:szCs w:val="28"/>
                <w:shd w:val="clear" w:color="auto" w:fill="FFFFFF"/>
              </w:rPr>
            </w:pPr>
            <w:r w:rsidRPr="00FD69B0">
              <w:rPr>
                <w:rStyle w:val="rvts9"/>
                <w:rFonts w:ascii="Times New Roman" w:hAnsi="Times New Roman"/>
                <w:b/>
                <w:bCs/>
                <w:sz w:val="28"/>
                <w:szCs w:val="28"/>
                <w:shd w:val="clear" w:color="auto" w:fill="FFFFFF"/>
              </w:rPr>
              <w:t>9. Постанова про накладення штрафу обов’язкова для виконання суб’єктом господарювання та є виконавчим документом.</w:t>
            </w:r>
          </w:p>
          <w:p w:rsidR="0078059B" w:rsidRPr="00FD69B0" w:rsidRDefault="0078059B" w:rsidP="00C31AEE">
            <w:pPr>
              <w:pStyle w:val="a3"/>
              <w:ind w:firstLine="267"/>
              <w:jc w:val="both"/>
              <w:rPr>
                <w:rFonts w:ascii="Times New Roman" w:hAnsi="Times New Roman"/>
                <w:bCs/>
                <w:sz w:val="28"/>
                <w:szCs w:val="28"/>
                <w:shd w:val="clear" w:color="auto" w:fill="FFFFFF"/>
              </w:rPr>
            </w:pPr>
            <w:r w:rsidRPr="00FD69B0">
              <w:rPr>
                <w:rStyle w:val="rvts9"/>
                <w:rFonts w:ascii="Times New Roman" w:hAnsi="Times New Roman"/>
                <w:b/>
                <w:bCs/>
                <w:sz w:val="28"/>
                <w:szCs w:val="28"/>
                <w:shd w:val="clear" w:color="auto" w:fill="FFFFFF"/>
              </w:rPr>
              <w:t>У разі невиконання зазначеної постанови у строк визначений частиною восьмою цієї статті, така постанова вноситься</w:t>
            </w:r>
            <w:r w:rsidR="004023D1" w:rsidRPr="00FD69B0">
              <w:rPr>
                <w:rFonts w:ascii="Times New Roman" w:eastAsia="Times New Roman" w:hAnsi="Times New Roman"/>
                <w:b/>
                <w:bCs/>
                <w:sz w:val="28"/>
                <w:szCs w:val="28"/>
                <w:lang w:eastAsia="ru-RU"/>
              </w:rPr>
              <w:t xml:space="preserve"> до </w:t>
            </w:r>
            <w:r w:rsidR="004023D1" w:rsidRPr="00FD69B0">
              <w:rPr>
                <w:rFonts w:ascii="Times New Roman" w:hAnsi="Times New Roman"/>
                <w:b/>
                <w:sz w:val="28"/>
                <w:szCs w:val="28"/>
              </w:rPr>
              <w:t>Єдиного державного реєстру виконавчих документів</w:t>
            </w:r>
            <w:r w:rsidR="004023D1"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004023D1" w:rsidRPr="00FD69B0">
              <w:rPr>
                <w:rFonts w:ascii="Times New Roman" w:eastAsia="Times New Roman" w:hAnsi="Times New Roman"/>
                <w:b/>
                <w:sz w:val="28"/>
                <w:szCs w:val="28"/>
                <w:lang w:eastAsia="ru-RU"/>
              </w:rPr>
              <w:t xml:space="preserve">Про </w:t>
            </w:r>
            <w:r w:rsidR="004023D1"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004023D1" w:rsidRPr="00FD69B0">
              <w:rPr>
                <w:rFonts w:ascii="Times New Roman" w:eastAsia="Times New Roman" w:hAnsi="Times New Roman"/>
                <w:b/>
                <w:bCs/>
                <w:sz w:val="28"/>
                <w:szCs w:val="28"/>
                <w:lang w:eastAsia="ru-RU"/>
              </w:rPr>
              <w:t>.</w:t>
            </w:r>
            <w:r w:rsidR="00C31AEE" w:rsidRPr="00FD69B0">
              <w:rPr>
                <w:rStyle w:val="rvts9"/>
                <w:rFonts w:ascii="Times New Roman" w:hAnsi="Times New Roman"/>
                <w:bCs/>
                <w:sz w:val="28"/>
                <w:szCs w:val="28"/>
                <w:shd w:val="clear" w:color="auto" w:fill="FFFFFF"/>
              </w:rPr>
              <w:t>.</w:t>
            </w:r>
          </w:p>
        </w:tc>
      </w:tr>
      <w:tr w:rsidR="00FD69B0" w:rsidRPr="00FD69B0" w:rsidTr="00426D8E">
        <w:trPr>
          <w:trHeight w:val="930"/>
        </w:trPr>
        <w:tc>
          <w:tcPr>
            <w:tcW w:w="14913" w:type="dxa"/>
            <w:gridSpan w:val="4"/>
            <w:shd w:val="clear" w:color="auto" w:fill="auto"/>
          </w:tcPr>
          <w:p w:rsidR="00945D0C" w:rsidRPr="00FD69B0" w:rsidRDefault="00C31AEE" w:rsidP="00D73F29">
            <w:pPr>
              <w:pStyle w:val="a3"/>
              <w:ind w:firstLine="267"/>
              <w:jc w:val="center"/>
              <w:rPr>
                <w:rFonts w:ascii="Times New Roman" w:hAnsi="Times New Roman"/>
                <w:b/>
                <w:noProof/>
                <w:sz w:val="28"/>
                <w:szCs w:val="28"/>
              </w:rPr>
            </w:pPr>
            <w:r w:rsidRPr="00FD69B0">
              <w:rPr>
                <w:rFonts w:ascii="Times New Roman" w:hAnsi="Times New Roman"/>
                <w:b/>
                <w:noProof/>
                <w:sz w:val="28"/>
                <w:szCs w:val="28"/>
              </w:rPr>
              <w:lastRenderedPageBreak/>
              <w:t xml:space="preserve">Закон України </w:t>
            </w:r>
            <w:r w:rsidR="00454118">
              <w:rPr>
                <w:rFonts w:ascii="Times New Roman" w:hAnsi="Times New Roman"/>
                <w:b/>
                <w:noProof/>
                <w:sz w:val="28"/>
                <w:szCs w:val="28"/>
              </w:rPr>
              <w:t>«</w:t>
            </w:r>
            <w:r w:rsidR="00945D0C" w:rsidRPr="00FD69B0">
              <w:rPr>
                <w:rFonts w:ascii="Times New Roman" w:hAnsi="Times New Roman"/>
                <w:b/>
                <w:noProof/>
                <w:sz w:val="28"/>
                <w:szCs w:val="28"/>
              </w:rPr>
              <w:t>Про визнання таким, що втрат</w:t>
            </w:r>
            <w:r w:rsidRPr="00FD69B0">
              <w:rPr>
                <w:rFonts w:ascii="Times New Roman" w:hAnsi="Times New Roman"/>
                <w:b/>
                <w:noProof/>
                <w:sz w:val="28"/>
                <w:szCs w:val="28"/>
              </w:rPr>
              <w:t xml:space="preserve">ив чинність, Закону України </w:t>
            </w:r>
            <w:r w:rsidR="00454118">
              <w:rPr>
                <w:rFonts w:ascii="Times New Roman" w:hAnsi="Times New Roman"/>
                <w:b/>
                <w:noProof/>
                <w:sz w:val="28"/>
                <w:szCs w:val="28"/>
              </w:rPr>
              <w:t>«</w:t>
            </w:r>
            <w:r w:rsidR="00945D0C" w:rsidRPr="00FD69B0">
              <w:rPr>
                <w:rFonts w:ascii="Times New Roman" w:hAnsi="Times New Roman"/>
                <w:b/>
                <w:noProof/>
                <w:sz w:val="28"/>
                <w:szCs w:val="28"/>
              </w:rPr>
              <w:t>Про перелік об’єктів права державної власності</w:t>
            </w:r>
            <w:r w:rsidRPr="00FD69B0">
              <w:rPr>
                <w:rFonts w:ascii="Times New Roman" w:hAnsi="Times New Roman"/>
                <w:b/>
                <w:noProof/>
                <w:sz w:val="28"/>
                <w:szCs w:val="28"/>
              </w:rPr>
              <w:t>, що не підлягають приватизації</w:t>
            </w:r>
            <w:r w:rsidR="00454118">
              <w:rPr>
                <w:rFonts w:ascii="Times New Roman" w:hAnsi="Times New Roman"/>
                <w:b/>
                <w:noProof/>
                <w:sz w:val="28"/>
                <w:szCs w:val="28"/>
              </w:rPr>
              <w:t>»</w:t>
            </w:r>
          </w:p>
        </w:tc>
      </w:tr>
      <w:tr w:rsidR="00FD69B0" w:rsidRPr="00FD69B0" w:rsidTr="00426D8E">
        <w:trPr>
          <w:trHeight w:val="930"/>
        </w:trPr>
        <w:tc>
          <w:tcPr>
            <w:tcW w:w="14913" w:type="dxa"/>
            <w:gridSpan w:val="4"/>
            <w:shd w:val="clear" w:color="auto" w:fill="auto"/>
          </w:tcPr>
          <w:p w:rsidR="00945D0C" w:rsidRPr="00FD69B0" w:rsidRDefault="00945D0C" w:rsidP="00D73F29">
            <w:pPr>
              <w:pStyle w:val="a3"/>
              <w:ind w:firstLine="267"/>
              <w:jc w:val="center"/>
              <w:rPr>
                <w:rFonts w:ascii="Times New Roman" w:hAnsi="Times New Roman"/>
                <w:b/>
                <w:noProof/>
                <w:sz w:val="28"/>
                <w:szCs w:val="28"/>
              </w:rPr>
            </w:pPr>
            <w:r w:rsidRPr="00FD69B0">
              <w:rPr>
                <w:rFonts w:ascii="Times New Roman" w:hAnsi="Times New Roman"/>
                <w:b/>
                <w:noProof/>
                <w:sz w:val="28"/>
                <w:szCs w:val="28"/>
              </w:rPr>
              <w:t>III. Прикінцеві та перехідні положення</w:t>
            </w:r>
          </w:p>
        </w:tc>
      </w:tr>
      <w:tr w:rsidR="00FD69B0" w:rsidRPr="00FD69B0" w:rsidTr="00426D8E">
        <w:trPr>
          <w:trHeight w:val="930"/>
        </w:trPr>
        <w:tc>
          <w:tcPr>
            <w:tcW w:w="7167" w:type="dxa"/>
            <w:shd w:val="clear" w:color="auto" w:fill="auto"/>
          </w:tcPr>
          <w:p w:rsidR="00922E7A" w:rsidRPr="009D04A9" w:rsidRDefault="00945D0C" w:rsidP="00DE4377">
            <w:pPr>
              <w:pStyle w:val="a3"/>
              <w:ind w:firstLine="347"/>
              <w:jc w:val="both"/>
              <w:rPr>
                <w:rStyle w:val="rvts9"/>
                <w:rFonts w:ascii="Times New Roman" w:hAnsi="Times New Roman"/>
                <w:bCs/>
                <w:i/>
                <w:sz w:val="28"/>
                <w:szCs w:val="28"/>
                <w:shd w:val="clear" w:color="auto" w:fill="FFFFFF"/>
              </w:rPr>
            </w:pPr>
            <w:r w:rsidRPr="009D04A9">
              <w:rPr>
                <w:rStyle w:val="rvts9"/>
                <w:rFonts w:ascii="Times New Roman" w:hAnsi="Times New Roman"/>
                <w:bCs/>
                <w:i/>
                <w:sz w:val="28"/>
                <w:szCs w:val="28"/>
                <w:shd w:val="clear" w:color="auto" w:fill="FFFFFF"/>
              </w:rPr>
              <w:t xml:space="preserve">3. Забороняється вчиняти виконавчі дії відповідно до Закону України </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Про виконавче провадження</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 xml:space="preserve"> щодо об’єктів права державної власності, які на день набрання чинності цим Законом були включені до переліків, затверджених Законом України </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Про перелік об’єктів права державної власності, що не підлягають приватизації</w:t>
            </w:r>
            <w:r w:rsidR="00454118" w:rsidRPr="009D04A9">
              <w:rPr>
                <w:rStyle w:val="rvts9"/>
                <w:rFonts w:ascii="Times New Roman" w:hAnsi="Times New Roman"/>
                <w:bCs/>
                <w:i/>
                <w:sz w:val="28"/>
                <w:szCs w:val="28"/>
                <w:shd w:val="clear" w:color="auto" w:fill="FFFFFF"/>
              </w:rPr>
              <w:t>»</w:t>
            </w:r>
            <w:r w:rsidRPr="009D04A9">
              <w:rPr>
                <w:rStyle w:val="rvts9"/>
                <w:rFonts w:ascii="Times New Roman" w:hAnsi="Times New Roman"/>
                <w:bCs/>
                <w:i/>
                <w:sz w:val="28"/>
                <w:szCs w:val="28"/>
                <w:shd w:val="clear" w:color="auto" w:fill="FFFFFF"/>
              </w:rPr>
              <w:t>, протягом трьох років з дня набрання чинності цим Законом, крім стягнення грошових коштів і товарів, що були передані в за</w:t>
            </w:r>
            <w:r w:rsidR="00DE4377" w:rsidRPr="009D04A9">
              <w:rPr>
                <w:rStyle w:val="rvts9"/>
                <w:rFonts w:ascii="Times New Roman" w:hAnsi="Times New Roman"/>
                <w:bCs/>
                <w:i/>
                <w:sz w:val="28"/>
                <w:szCs w:val="28"/>
                <w:shd w:val="clear" w:color="auto" w:fill="FFFFFF"/>
              </w:rPr>
              <w:t>ставу за кредитними договорами.</w:t>
            </w:r>
          </w:p>
        </w:tc>
        <w:tc>
          <w:tcPr>
            <w:tcW w:w="7746" w:type="dxa"/>
            <w:gridSpan w:val="3"/>
          </w:tcPr>
          <w:p w:rsidR="00945D0C" w:rsidRPr="00FD69B0" w:rsidRDefault="00945D0C" w:rsidP="00D73F29">
            <w:pPr>
              <w:pStyle w:val="a3"/>
              <w:ind w:firstLine="267"/>
              <w:rPr>
                <w:rFonts w:ascii="Times New Roman" w:hAnsi="Times New Roman"/>
                <w:b/>
                <w:noProof/>
                <w:sz w:val="28"/>
                <w:szCs w:val="28"/>
              </w:rPr>
            </w:pPr>
          </w:p>
        </w:tc>
      </w:tr>
      <w:tr w:rsidR="00FD69B0" w:rsidRPr="00FD69B0" w:rsidTr="00426D8E">
        <w:trPr>
          <w:trHeight w:val="930"/>
        </w:trPr>
        <w:tc>
          <w:tcPr>
            <w:tcW w:w="14913" w:type="dxa"/>
            <w:gridSpan w:val="4"/>
          </w:tcPr>
          <w:p w:rsidR="00B46A84" w:rsidRPr="00FD69B0" w:rsidRDefault="00B46A84" w:rsidP="00922E7A">
            <w:pPr>
              <w:shd w:val="clear" w:color="auto" w:fill="FFFFFF"/>
              <w:spacing w:after="0" w:line="240" w:lineRule="auto"/>
              <w:ind w:firstLine="267"/>
              <w:jc w:val="center"/>
              <w:rPr>
                <w:rFonts w:ascii="Times New Roman" w:hAnsi="Times New Roman"/>
                <w:b/>
                <w:bCs/>
                <w:sz w:val="28"/>
                <w:szCs w:val="28"/>
                <w:shd w:val="clear" w:color="auto" w:fill="FFFFFF"/>
              </w:rPr>
            </w:pPr>
            <w:r w:rsidRPr="00FD69B0">
              <w:rPr>
                <w:rFonts w:ascii="Times New Roman" w:hAnsi="Times New Roman"/>
                <w:b/>
                <w:noProof/>
                <w:sz w:val="28"/>
                <w:szCs w:val="28"/>
              </w:rPr>
              <w:lastRenderedPageBreak/>
              <w:t xml:space="preserve">Закон України </w:t>
            </w:r>
            <w:r w:rsidR="00454118">
              <w:rPr>
                <w:rFonts w:ascii="Times New Roman" w:hAnsi="Times New Roman"/>
                <w:b/>
                <w:noProof/>
                <w:sz w:val="28"/>
                <w:szCs w:val="28"/>
              </w:rPr>
              <w:t>«</w:t>
            </w:r>
            <w:r w:rsidRPr="00FD69B0">
              <w:rPr>
                <w:rFonts w:ascii="Times New Roman" w:hAnsi="Times New Roman"/>
                <w:b/>
                <w:bCs/>
                <w:sz w:val="28"/>
                <w:szCs w:val="28"/>
                <w:shd w:val="clear" w:color="auto" w:fill="FFFFFF"/>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54118">
              <w:rPr>
                <w:rFonts w:ascii="Times New Roman" w:hAnsi="Times New Roman"/>
                <w:b/>
                <w:bCs/>
                <w:sz w:val="28"/>
                <w:szCs w:val="28"/>
                <w:shd w:val="clear" w:color="auto" w:fill="FFFFFF"/>
              </w:rPr>
              <w:t>»</w:t>
            </w:r>
          </w:p>
          <w:p w:rsidR="00B46A84" w:rsidRPr="00FD69B0" w:rsidRDefault="00B46A84" w:rsidP="00D73F29">
            <w:pPr>
              <w:shd w:val="clear" w:color="auto" w:fill="FFFFFF"/>
              <w:spacing w:after="0" w:line="240" w:lineRule="auto"/>
              <w:ind w:firstLine="267"/>
              <w:jc w:val="both"/>
              <w:rPr>
                <w:rFonts w:ascii="Times New Roman" w:eastAsia="Times New Roman" w:hAnsi="Times New Roman"/>
                <w:b/>
                <w:bCs/>
                <w:sz w:val="28"/>
                <w:szCs w:val="28"/>
                <w:lang w:eastAsia="ru-RU"/>
              </w:rPr>
            </w:pPr>
          </w:p>
        </w:tc>
      </w:tr>
      <w:tr w:rsidR="00FD69B0" w:rsidRPr="00FD69B0" w:rsidTr="00426D8E">
        <w:trPr>
          <w:trHeight w:val="930"/>
        </w:trPr>
        <w:tc>
          <w:tcPr>
            <w:tcW w:w="7167" w:type="dxa"/>
          </w:tcPr>
          <w:p w:rsidR="00B46A84" w:rsidRPr="00FD69B0" w:rsidRDefault="00B46A84" w:rsidP="00D73F29">
            <w:pPr>
              <w:shd w:val="clear" w:color="auto" w:fill="FFFFFF"/>
              <w:spacing w:after="0" w:line="240" w:lineRule="auto"/>
              <w:ind w:firstLine="34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t>Стаття 32.</w:t>
            </w:r>
            <w:r w:rsidRPr="00FD69B0">
              <w:rPr>
                <w:rFonts w:ascii="Times New Roman" w:hAnsi="Times New Roman"/>
                <w:sz w:val="28"/>
                <w:szCs w:val="28"/>
                <w:shd w:val="clear" w:color="auto" w:fill="FFFFFF"/>
              </w:rPr>
              <w:t> Відповідальність за порушення вимог законодавства у сфері запобігання та протидії</w:t>
            </w:r>
          </w:p>
          <w:p w:rsidR="00B46A84" w:rsidRPr="00FD69B0" w:rsidRDefault="00B46A84" w:rsidP="00D73F29">
            <w:pPr>
              <w:shd w:val="clear" w:color="auto" w:fill="FFFFFF"/>
              <w:spacing w:after="0" w:line="240" w:lineRule="auto"/>
              <w:ind w:firstLine="34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B46A84" w:rsidRPr="00FD69B0" w:rsidRDefault="00B46A84" w:rsidP="00D73F29">
            <w:pPr>
              <w:pStyle w:val="rvps2"/>
              <w:shd w:val="clear" w:color="auto" w:fill="FFFFFF"/>
              <w:spacing w:before="0" w:beforeAutospacing="0" w:after="0" w:afterAutospacing="0"/>
              <w:ind w:firstLine="347"/>
              <w:jc w:val="both"/>
              <w:rPr>
                <w:sz w:val="28"/>
                <w:szCs w:val="28"/>
                <w:lang w:val="uk-UA"/>
              </w:rPr>
            </w:pPr>
            <w:r w:rsidRPr="00FD69B0">
              <w:rPr>
                <w:sz w:val="28"/>
                <w:szCs w:val="28"/>
                <w:lang w:val="uk-UA"/>
              </w:rPr>
              <w:t>10. Рішення (постанова) суб’єкта державного фінансового моніторингу (його уповноваженої посадової особи) про застосування до суб’єкта первинного фінансового моніторингу заходів впливу, передбачених цією статтею, набирає чинності з робочого дня, наступного за днем прийняття такого рішення (постанови).</w:t>
            </w:r>
          </w:p>
          <w:p w:rsidR="00B46A84" w:rsidRPr="00FD69B0" w:rsidRDefault="00B46A84" w:rsidP="00D73F29">
            <w:pPr>
              <w:pStyle w:val="rvps2"/>
              <w:shd w:val="clear" w:color="auto" w:fill="FFFFFF"/>
              <w:spacing w:before="0" w:beforeAutospacing="0" w:after="0" w:afterAutospacing="0"/>
              <w:ind w:firstLine="347"/>
              <w:jc w:val="both"/>
              <w:rPr>
                <w:sz w:val="28"/>
                <w:szCs w:val="28"/>
                <w:lang w:val="uk-UA"/>
              </w:rPr>
            </w:pPr>
            <w:bookmarkStart w:id="166" w:name="n800"/>
            <w:bookmarkEnd w:id="166"/>
            <w:r w:rsidRPr="00FD69B0">
              <w:rPr>
                <w:sz w:val="28"/>
                <w:szCs w:val="28"/>
                <w:lang w:val="uk-UA"/>
              </w:rPr>
              <w:t>Інформація про застосування до суб’єкта первинного фінансового моніторингу заходів впливу (із зазначенням назви суб’єкта первинного фінансового моніторингу, відомостей про застосовані заходи впливу, у тому числі розмір штрафу, а також загальних відомостей про порушення законодавства), оскарження зазначених заходів впливу та про відповідне рішення суду, що набрало законної сили, оприлюднюється на офіційному веб-сайті відповідного суб’єкта державного фінансового моніторингу у встановленому ним порядку та залишається доступною для перегляду не менше п’яти років з дня оприлюднення.</w:t>
            </w:r>
          </w:p>
          <w:p w:rsidR="00B46A84" w:rsidRPr="00FD69B0" w:rsidRDefault="00B46A84" w:rsidP="00D73F29">
            <w:pPr>
              <w:pStyle w:val="rvps2"/>
              <w:shd w:val="clear" w:color="auto" w:fill="FFFFFF"/>
              <w:spacing w:before="0" w:beforeAutospacing="0" w:after="0" w:afterAutospacing="0"/>
              <w:ind w:firstLine="347"/>
              <w:jc w:val="both"/>
              <w:rPr>
                <w:sz w:val="28"/>
                <w:szCs w:val="28"/>
                <w:lang w:val="uk-UA"/>
              </w:rPr>
            </w:pPr>
            <w:bookmarkStart w:id="167" w:name="n801"/>
            <w:bookmarkEnd w:id="167"/>
            <w:r w:rsidRPr="00FD69B0">
              <w:rPr>
                <w:sz w:val="28"/>
                <w:szCs w:val="28"/>
                <w:lang w:val="uk-UA"/>
              </w:rPr>
              <w:t>Не підлягає оприлюдненню інформація про:</w:t>
            </w:r>
          </w:p>
          <w:p w:rsidR="00B46A84" w:rsidRPr="00FD69B0" w:rsidRDefault="00B46A84" w:rsidP="00D73F29">
            <w:pPr>
              <w:pStyle w:val="rvps2"/>
              <w:shd w:val="clear" w:color="auto" w:fill="FFFFFF"/>
              <w:spacing w:before="0" w:beforeAutospacing="0" w:after="0" w:afterAutospacing="0"/>
              <w:ind w:firstLine="347"/>
              <w:jc w:val="both"/>
              <w:rPr>
                <w:sz w:val="28"/>
                <w:szCs w:val="28"/>
                <w:lang w:val="uk-UA"/>
              </w:rPr>
            </w:pPr>
            <w:bookmarkStart w:id="168" w:name="n802"/>
            <w:bookmarkEnd w:id="168"/>
            <w:r w:rsidRPr="00FD69B0">
              <w:rPr>
                <w:sz w:val="28"/>
                <w:szCs w:val="28"/>
                <w:lang w:val="uk-UA"/>
              </w:rPr>
              <w:t>1) персональні дані відсторонених від посад посадових осіб;</w:t>
            </w:r>
          </w:p>
          <w:p w:rsidR="00B46A84" w:rsidRPr="00FD69B0" w:rsidRDefault="00B46A84" w:rsidP="00D73F29">
            <w:pPr>
              <w:pStyle w:val="rvps2"/>
              <w:shd w:val="clear" w:color="auto" w:fill="FFFFFF"/>
              <w:spacing w:before="0" w:beforeAutospacing="0" w:after="0" w:afterAutospacing="0"/>
              <w:ind w:firstLine="347"/>
              <w:jc w:val="both"/>
              <w:rPr>
                <w:sz w:val="28"/>
                <w:szCs w:val="28"/>
                <w:lang w:val="uk-UA"/>
              </w:rPr>
            </w:pPr>
            <w:bookmarkStart w:id="169" w:name="n803"/>
            <w:bookmarkEnd w:id="169"/>
            <w:r w:rsidRPr="00FD69B0">
              <w:rPr>
                <w:sz w:val="28"/>
                <w:szCs w:val="28"/>
                <w:lang w:val="uk-UA"/>
              </w:rPr>
              <w:lastRenderedPageBreak/>
              <w:t>2) застосовані заходи впливу, якщо таке оприлюднення може мати негативний вплив, завдати шкоди та/або загрожувати стабільності фінансової системи чи може мати вплив на досудове розслідування та/або судове провадження (крім узагальненої за такими суб’єктами первинного фінансового моніторингу інформації без зазначення їх назв).</w:t>
            </w:r>
          </w:p>
          <w:p w:rsidR="00B46A84" w:rsidRPr="00FD69B0" w:rsidRDefault="00B46A84" w:rsidP="00D73F29">
            <w:pPr>
              <w:pStyle w:val="rvps2"/>
              <w:shd w:val="clear" w:color="auto" w:fill="FFFFFF"/>
              <w:spacing w:before="0" w:beforeAutospacing="0" w:after="0" w:afterAutospacing="0"/>
              <w:ind w:firstLine="347"/>
              <w:jc w:val="both"/>
              <w:rPr>
                <w:sz w:val="28"/>
                <w:szCs w:val="28"/>
                <w:lang w:val="uk-UA"/>
              </w:rPr>
            </w:pPr>
            <w:bookmarkStart w:id="170" w:name="n804"/>
            <w:bookmarkEnd w:id="170"/>
            <w:r w:rsidRPr="00FD69B0">
              <w:rPr>
                <w:sz w:val="28"/>
                <w:szCs w:val="28"/>
                <w:lang w:val="uk-UA"/>
              </w:rPr>
              <w:t>Рішення (постанова) суб’єкта державного фінансового моніторингу про застосування до суб’єкта первинного фінансового моніторингу заходів впливу, передбачених цією статтею, може бути оскаржено у судовому порядку відповідно до законодавства протягом місяця з дня набрання ним чинності.</w:t>
            </w:r>
          </w:p>
          <w:p w:rsidR="00B46A84" w:rsidRPr="009D04A9" w:rsidRDefault="00B46A84" w:rsidP="00D73F29">
            <w:pPr>
              <w:pStyle w:val="rvps2"/>
              <w:shd w:val="clear" w:color="auto" w:fill="FFFFFF"/>
              <w:spacing w:before="0" w:beforeAutospacing="0" w:after="0" w:afterAutospacing="0"/>
              <w:ind w:firstLine="347"/>
              <w:jc w:val="both"/>
              <w:rPr>
                <w:i/>
                <w:sz w:val="28"/>
                <w:szCs w:val="28"/>
                <w:lang w:val="uk-UA"/>
              </w:rPr>
            </w:pPr>
            <w:bookmarkStart w:id="171" w:name="n805"/>
            <w:bookmarkEnd w:id="171"/>
            <w:r w:rsidRPr="00FD69B0">
              <w:rPr>
                <w:sz w:val="28"/>
                <w:szCs w:val="28"/>
                <w:lang w:val="uk-UA"/>
              </w:rPr>
              <w:t xml:space="preserve">У разі якщо протягом місяця з дня набрання чинності рішенням (постановою) суб’єкта державного фінансового моніторингу про застосування до суб’єкта первинного фінансового моніторингу заходів впливу у формі штрафу суб’єкт первинного фінансового моніторингу письмово не повідомив суб’єкта державного фінансового моніторингу про добровільне виконання такого рішення (постанови), та таке рішення (постанову) не було оскаржено у судовому порядку, воно набуває статусу виконавчого документа, </w:t>
            </w:r>
            <w:r w:rsidRPr="009D04A9">
              <w:rPr>
                <w:i/>
                <w:sz w:val="28"/>
                <w:szCs w:val="28"/>
                <w:lang w:val="uk-UA"/>
              </w:rPr>
              <w:t>підлягає оформленню відповідно до вимог </w:t>
            </w:r>
            <w:hyperlink r:id="rId217" w:tgtFrame="_blank" w:history="1">
              <w:r w:rsidRPr="009D04A9">
                <w:rPr>
                  <w:rStyle w:val="a4"/>
                  <w:i/>
                  <w:color w:val="auto"/>
                  <w:sz w:val="28"/>
                  <w:szCs w:val="28"/>
                  <w:u w:val="none"/>
                  <w:lang w:val="uk-UA"/>
                </w:rPr>
                <w:t>Закону України</w:t>
              </w:r>
            </w:hyperlink>
            <w:r w:rsidRPr="009D04A9">
              <w:rPr>
                <w:i/>
                <w:sz w:val="28"/>
                <w:szCs w:val="28"/>
                <w:lang w:val="uk-UA"/>
              </w:rPr>
              <w:t> </w:t>
            </w:r>
            <w:r w:rsidR="00454118" w:rsidRPr="009D04A9">
              <w:rPr>
                <w:i/>
                <w:sz w:val="28"/>
                <w:szCs w:val="28"/>
                <w:lang w:val="uk-UA"/>
              </w:rPr>
              <w:t>»</w:t>
            </w:r>
            <w:r w:rsidRPr="009D04A9">
              <w:rPr>
                <w:i/>
                <w:sz w:val="28"/>
                <w:szCs w:val="28"/>
                <w:lang w:val="uk-UA"/>
              </w:rPr>
              <w:t>Про виконавче провадження</w:t>
            </w:r>
            <w:r w:rsidR="00454118" w:rsidRPr="009D04A9">
              <w:rPr>
                <w:i/>
                <w:sz w:val="28"/>
                <w:szCs w:val="28"/>
                <w:lang w:val="uk-UA"/>
              </w:rPr>
              <w:t>»</w:t>
            </w:r>
            <w:r w:rsidRPr="009D04A9">
              <w:rPr>
                <w:i/>
                <w:sz w:val="28"/>
                <w:szCs w:val="28"/>
                <w:lang w:val="uk-UA"/>
              </w:rPr>
              <w:t xml:space="preserve"> та передається до органів державної виконавчої служби для примусового виконання згідно із законодавством.</w:t>
            </w:r>
          </w:p>
          <w:p w:rsidR="00B46A84" w:rsidRPr="00FD69B0" w:rsidRDefault="00B46A84" w:rsidP="00D73F29">
            <w:pPr>
              <w:pStyle w:val="rvps2"/>
              <w:shd w:val="clear" w:color="auto" w:fill="FFFFFF"/>
              <w:spacing w:before="0" w:beforeAutospacing="0" w:after="0" w:afterAutospacing="0"/>
              <w:ind w:firstLine="347"/>
              <w:jc w:val="both"/>
              <w:rPr>
                <w:sz w:val="28"/>
                <w:szCs w:val="28"/>
                <w:lang w:val="uk-UA"/>
              </w:rPr>
            </w:pPr>
            <w:bookmarkStart w:id="172" w:name="n806"/>
            <w:bookmarkEnd w:id="172"/>
            <w:r w:rsidRPr="00FD69B0">
              <w:rPr>
                <w:sz w:val="28"/>
                <w:szCs w:val="28"/>
                <w:lang w:val="uk-UA"/>
              </w:rPr>
              <w:t xml:space="preserve">У разі якщо рішення (постанова) суб’єкта державного фінансового моніторингу про застосування до суб’єкта первинного фінансового моніторингу заходів впливу у </w:t>
            </w:r>
            <w:r w:rsidRPr="00FD69B0">
              <w:rPr>
                <w:sz w:val="28"/>
                <w:szCs w:val="28"/>
                <w:lang w:val="uk-UA"/>
              </w:rPr>
              <w:lastRenderedPageBreak/>
              <w:t xml:space="preserve">формі штрафу протягом місяця з дня набрання ним чинності оскаржене у судовому порядку та адміністративним судом відкрите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у такій справі </w:t>
            </w:r>
            <w:r w:rsidRPr="009D04A9">
              <w:rPr>
                <w:i/>
                <w:sz w:val="28"/>
                <w:szCs w:val="28"/>
                <w:lang w:val="uk-UA"/>
              </w:rPr>
              <w:t>з урахуванням строків, передбачених </w:t>
            </w:r>
            <w:hyperlink r:id="rId218" w:tgtFrame="_blank" w:history="1">
              <w:r w:rsidRPr="009D04A9">
                <w:rPr>
                  <w:rStyle w:val="a4"/>
                  <w:i/>
                  <w:color w:val="auto"/>
                  <w:sz w:val="28"/>
                  <w:szCs w:val="28"/>
                  <w:u w:val="none"/>
                  <w:lang w:val="uk-UA"/>
                </w:rPr>
                <w:t>Законом України</w:t>
              </w:r>
            </w:hyperlink>
            <w:r w:rsidRPr="009D04A9">
              <w:rPr>
                <w:i/>
                <w:sz w:val="28"/>
                <w:szCs w:val="28"/>
                <w:lang w:val="uk-UA"/>
              </w:rPr>
              <w:t> </w:t>
            </w:r>
            <w:r w:rsidR="00454118" w:rsidRPr="009D04A9">
              <w:rPr>
                <w:i/>
                <w:sz w:val="28"/>
                <w:szCs w:val="28"/>
                <w:lang w:val="uk-UA"/>
              </w:rPr>
              <w:t>»</w:t>
            </w:r>
            <w:r w:rsidRPr="009D04A9">
              <w:rPr>
                <w:i/>
                <w:sz w:val="28"/>
                <w:szCs w:val="28"/>
                <w:lang w:val="uk-UA"/>
              </w:rPr>
              <w:t>Про виконавче провадження</w:t>
            </w:r>
            <w:r w:rsidR="00454118" w:rsidRPr="009D04A9">
              <w:rPr>
                <w:i/>
                <w:sz w:val="28"/>
                <w:szCs w:val="28"/>
                <w:lang w:val="uk-UA"/>
              </w:rPr>
              <w:t>»</w:t>
            </w:r>
            <w:r w:rsidRPr="009D04A9">
              <w:rPr>
                <w:i/>
                <w:sz w:val="28"/>
                <w:szCs w:val="28"/>
                <w:lang w:val="uk-UA"/>
              </w:rPr>
              <w:t>.</w:t>
            </w:r>
          </w:p>
        </w:tc>
        <w:tc>
          <w:tcPr>
            <w:tcW w:w="7746" w:type="dxa"/>
            <w:gridSpan w:val="3"/>
          </w:tcPr>
          <w:p w:rsidR="00B46A84" w:rsidRPr="00FD69B0" w:rsidRDefault="00B46A84" w:rsidP="00D73F29">
            <w:pPr>
              <w:shd w:val="clear" w:color="auto" w:fill="FFFFFF"/>
              <w:spacing w:after="0" w:line="240" w:lineRule="auto"/>
              <w:ind w:firstLine="267"/>
              <w:jc w:val="both"/>
              <w:rPr>
                <w:rFonts w:ascii="Times New Roman" w:hAnsi="Times New Roman"/>
                <w:sz w:val="28"/>
                <w:szCs w:val="28"/>
                <w:shd w:val="clear" w:color="auto" w:fill="FFFFFF"/>
              </w:rPr>
            </w:pPr>
            <w:r w:rsidRPr="00FD69B0">
              <w:rPr>
                <w:rStyle w:val="rvts9"/>
                <w:rFonts w:ascii="Times New Roman" w:hAnsi="Times New Roman"/>
                <w:b/>
                <w:bCs/>
                <w:sz w:val="28"/>
                <w:szCs w:val="28"/>
                <w:shd w:val="clear" w:color="auto" w:fill="FFFFFF"/>
              </w:rPr>
              <w:lastRenderedPageBreak/>
              <w:t>Стаття 32.</w:t>
            </w:r>
            <w:r w:rsidRPr="00FD69B0">
              <w:rPr>
                <w:rFonts w:ascii="Times New Roman" w:hAnsi="Times New Roman"/>
                <w:sz w:val="28"/>
                <w:szCs w:val="28"/>
                <w:shd w:val="clear" w:color="auto" w:fill="FFFFFF"/>
              </w:rPr>
              <w:t> Відповідальність за порушення вимог законодавства у сфері запобігання та протидії</w:t>
            </w:r>
          </w:p>
          <w:p w:rsidR="00B46A84" w:rsidRPr="00FD69B0" w:rsidRDefault="00B46A84" w:rsidP="00D73F29">
            <w:pPr>
              <w:shd w:val="clear" w:color="auto" w:fill="FFFFFF"/>
              <w:spacing w:after="0" w:line="240" w:lineRule="auto"/>
              <w:ind w:firstLine="267"/>
              <w:jc w:val="both"/>
              <w:rPr>
                <w:rFonts w:ascii="Times New Roman" w:hAnsi="Times New Roman"/>
                <w:sz w:val="28"/>
                <w:szCs w:val="28"/>
                <w:shd w:val="clear" w:color="auto" w:fill="FFFFFF"/>
              </w:rPr>
            </w:pPr>
            <w:r w:rsidRPr="00FD69B0">
              <w:rPr>
                <w:rFonts w:ascii="Times New Roman" w:hAnsi="Times New Roman"/>
                <w:sz w:val="28"/>
                <w:szCs w:val="28"/>
                <w:shd w:val="clear" w:color="auto" w:fill="FFFFFF"/>
              </w:rPr>
              <w:t>…</w:t>
            </w:r>
          </w:p>
          <w:p w:rsidR="00B46A84" w:rsidRPr="00FD69B0" w:rsidRDefault="00B46A8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10.</w:t>
            </w:r>
            <w:r w:rsidR="009D04A9">
              <w:rPr>
                <w:sz w:val="28"/>
                <w:szCs w:val="28"/>
                <w:lang w:val="uk-UA"/>
              </w:rPr>
              <w:t xml:space="preserve"> </w:t>
            </w:r>
            <w:r w:rsidRPr="00FD69B0">
              <w:rPr>
                <w:sz w:val="28"/>
                <w:szCs w:val="28"/>
                <w:lang w:val="uk-UA"/>
              </w:rPr>
              <w:t xml:space="preserve"> Рішення </w:t>
            </w:r>
            <w:r w:rsidR="009D04A9">
              <w:rPr>
                <w:sz w:val="28"/>
                <w:szCs w:val="28"/>
                <w:lang w:val="uk-UA"/>
              </w:rPr>
              <w:t xml:space="preserve"> </w:t>
            </w:r>
            <w:r w:rsidRPr="00FD69B0">
              <w:rPr>
                <w:sz w:val="28"/>
                <w:szCs w:val="28"/>
                <w:lang w:val="uk-UA"/>
              </w:rPr>
              <w:t xml:space="preserve">(постанова) </w:t>
            </w:r>
            <w:r w:rsidR="009D04A9">
              <w:rPr>
                <w:sz w:val="28"/>
                <w:szCs w:val="28"/>
                <w:lang w:val="uk-UA"/>
              </w:rPr>
              <w:t xml:space="preserve">  </w:t>
            </w:r>
            <w:r w:rsidRPr="00FD69B0">
              <w:rPr>
                <w:sz w:val="28"/>
                <w:szCs w:val="28"/>
                <w:lang w:val="uk-UA"/>
              </w:rPr>
              <w:t xml:space="preserve">суб’єкта </w:t>
            </w:r>
            <w:r w:rsidR="009D04A9">
              <w:rPr>
                <w:sz w:val="28"/>
                <w:szCs w:val="28"/>
                <w:lang w:val="uk-UA"/>
              </w:rPr>
              <w:t xml:space="preserve">     </w:t>
            </w:r>
            <w:r w:rsidRPr="00FD69B0">
              <w:rPr>
                <w:sz w:val="28"/>
                <w:szCs w:val="28"/>
                <w:lang w:val="uk-UA"/>
              </w:rPr>
              <w:t xml:space="preserve">державного фінансового моніторингу (його уповноваженої посадової особи) </w:t>
            </w:r>
            <w:r w:rsidR="009D04A9">
              <w:rPr>
                <w:sz w:val="28"/>
                <w:szCs w:val="28"/>
                <w:lang w:val="uk-UA"/>
              </w:rPr>
              <w:t xml:space="preserve"> </w:t>
            </w:r>
            <w:r w:rsidRPr="00FD69B0">
              <w:rPr>
                <w:sz w:val="28"/>
                <w:szCs w:val="28"/>
                <w:lang w:val="uk-UA"/>
              </w:rPr>
              <w:t>про</w:t>
            </w:r>
            <w:r w:rsidR="009D04A9">
              <w:rPr>
                <w:sz w:val="28"/>
                <w:szCs w:val="28"/>
                <w:lang w:val="uk-UA"/>
              </w:rPr>
              <w:t xml:space="preserve"> </w:t>
            </w:r>
            <w:r w:rsidRPr="00FD69B0">
              <w:rPr>
                <w:sz w:val="28"/>
                <w:szCs w:val="28"/>
                <w:lang w:val="uk-UA"/>
              </w:rPr>
              <w:t xml:space="preserve"> застосування</w:t>
            </w:r>
            <w:r w:rsidR="009D04A9">
              <w:rPr>
                <w:sz w:val="28"/>
                <w:szCs w:val="28"/>
                <w:lang w:val="uk-UA"/>
              </w:rPr>
              <w:t xml:space="preserve"> </w:t>
            </w:r>
            <w:r w:rsidRPr="00FD69B0">
              <w:rPr>
                <w:sz w:val="28"/>
                <w:szCs w:val="28"/>
                <w:lang w:val="uk-UA"/>
              </w:rPr>
              <w:t xml:space="preserve"> до </w:t>
            </w:r>
            <w:r w:rsidR="009D04A9">
              <w:rPr>
                <w:sz w:val="28"/>
                <w:szCs w:val="28"/>
                <w:lang w:val="uk-UA"/>
              </w:rPr>
              <w:t xml:space="preserve"> </w:t>
            </w:r>
            <w:r w:rsidRPr="00FD69B0">
              <w:rPr>
                <w:sz w:val="28"/>
                <w:szCs w:val="28"/>
                <w:lang w:val="uk-UA"/>
              </w:rPr>
              <w:t xml:space="preserve">суб’єкта </w:t>
            </w:r>
            <w:r w:rsidR="009D04A9">
              <w:rPr>
                <w:sz w:val="28"/>
                <w:szCs w:val="28"/>
                <w:lang w:val="uk-UA"/>
              </w:rPr>
              <w:t xml:space="preserve"> </w:t>
            </w:r>
            <w:r w:rsidRPr="00FD69B0">
              <w:rPr>
                <w:sz w:val="28"/>
                <w:szCs w:val="28"/>
                <w:lang w:val="uk-UA"/>
              </w:rPr>
              <w:t>первинного</w:t>
            </w:r>
            <w:r w:rsidR="009D04A9">
              <w:rPr>
                <w:sz w:val="28"/>
                <w:szCs w:val="28"/>
                <w:lang w:val="uk-UA"/>
              </w:rPr>
              <w:t xml:space="preserve"> </w:t>
            </w:r>
            <w:r w:rsidRPr="00FD69B0">
              <w:rPr>
                <w:sz w:val="28"/>
                <w:szCs w:val="28"/>
                <w:lang w:val="uk-UA"/>
              </w:rPr>
              <w:t xml:space="preserve"> фінансового </w:t>
            </w:r>
            <w:r w:rsidR="009D04A9">
              <w:rPr>
                <w:sz w:val="28"/>
                <w:szCs w:val="28"/>
                <w:lang w:val="uk-UA"/>
              </w:rPr>
              <w:t xml:space="preserve">   </w:t>
            </w:r>
            <w:r w:rsidRPr="00FD69B0">
              <w:rPr>
                <w:sz w:val="28"/>
                <w:szCs w:val="28"/>
                <w:lang w:val="uk-UA"/>
              </w:rPr>
              <w:t xml:space="preserve">моніторингу </w:t>
            </w:r>
            <w:r w:rsidR="009D04A9">
              <w:rPr>
                <w:sz w:val="28"/>
                <w:szCs w:val="28"/>
                <w:lang w:val="uk-UA"/>
              </w:rPr>
              <w:t xml:space="preserve"> </w:t>
            </w:r>
            <w:r w:rsidRPr="00FD69B0">
              <w:rPr>
                <w:sz w:val="28"/>
                <w:szCs w:val="28"/>
                <w:lang w:val="uk-UA"/>
              </w:rPr>
              <w:t xml:space="preserve">заходів </w:t>
            </w:r>
            <w:r w:rsidR="009D04A9">
              <w:rPr>
                <w:sz w:val="28"/>
                <w:szCs w:val="28"/>
                <w:lang w:val="uk-UA"/>
              </w:rPr>
              <w:t xml:space="preserve"> </w:t>
            </w:r>
            <w:r w:rsidRPr="00FD69B0">
              <w:rPr>
                <w:sz w:val="28"/>
                <w:szCs w:val="28"/>
                <w:lang w:val="uk-UA"/>
              </w:rPr>
              <w:t>впливу,</w:t>
            </w:r>
            <w:r w:rsidR="009D04A9">
              <w:rPr>
                <w:sz w:val="28"/>
                <w:szCs w:val="28"/>
                <w:lang w:val="uk-UA"/>
              </w:rPr>
              <w:t xml:space="preserve"> </w:t>
            </w:r>
            <w:r w:rsidRPr="00FD69B0">
              <w:rPr>
                <w:sz w:val="28"/>
                <w:szCs w:val="28"/>
                <w:lang w:val="uk-UA"/>
              </w:rPr>
              <w:t xml:space="preserve"> передбачених </w:t>
            </w:r>
            <w:r w:rsidR="009D04A9">
              <w:rPr>
                <w:sz w:val="28"/>
                <w:szCs w:val="28"/>
                <w:lang w:val="uk-UA"/>
              </w:rPr>
              <w:t xml:space="preserve"> </w:t>
            </w:r>
            <w:r w:rsidRPr="00FD69B0">
              <w:rPr>
                <w:sz w:val="28"/>
                <w:szCs w:val="28"/>
                <w:lang w:val="uk-UA"/>
              </w:rPr>
              <w:t xml:space="preserve">цією статтею, набирає </w:t>
            </w:r>
            <w:r w:rsidR="009D04A9">
              <w:rPr>
                <w:sz w:val="28"/>
                <w:szCs w:val="28"/>
                <w:lang w:val="uk-UA"/>
              </w:rPr>
              <w:t xml:space="preserve">    </w:t>
            </w:r>
            <w:r w:rsidRPr="00FD69B0">
              <w:rPr>
                <w:sz w:val="28"/>
                <w:szCs w:val="28"/>
                <w:lang w:val="uk-UA"/>
              </w:rPr>
              <w:t>чинності з</w:t>
            </w:r>
            <w:r w:rsidR="009D04A9">
              <w:rPr>
                <w:sz w:val="28"/>
                <w:szCs w:val="28"/>
                <w:lang w:val="uk-UA"/>
              </w:rPr>
              <w:t xml:space="preserve">   </w:t>
            </w:r>
            <w:r w:rsidRPr="00FD69B0">
              <w:rPr>
                <w:sz w:val="28"/>
                <w:szCs w:val="28"/>
                <w:lang w:val="uk-UA"/>
              </w:rPr>
              <w:t xml:space="preserve"> робочого дня, </w:t>
            </w:r>
            <w:r w:rsidR="009D04A9">
              <w:rPr>
                <w:sz w:val="28"/>
                <w:szCs w:val="28"/>
                <w:lang w:val="uk-UA"/>
              </w:rPr>
              <w:t xml:space="preserve">    </w:t>
            </w:r>
            <w:r w:rsidRPr="00FD69B0">
              <w:rPr>
                <w:sz w:val="28"/>
                <w:szCs w:val="28"/>
                <w:lang w:val="uk-UA"/>
              </w:rPr>
              <w:t>наступного за днем прийняття такого рішення (постанови).</w:t>
            </w:r>
          </w:p>
          <w:p w:rsidR="009D04A9" w:rsidRDefault="009D04A9" w:rsidP="00D73F29">
            <w:pPr>
              <w:pStyle w:val="rvps2"/>
              <w:shd w:val="clear" w:color="auto" w:fill="FFFFFF"/>
              <w:spacing w:before="0" w:beforeAutospacing="0" w:after="0" w:afterAutospacing="0"/>
              <w:ind w:firstLine="267"/>
              <w:jc w:val="both"/>
              <w:rPr>
                <w:sz w:val="28"/>
                <w:szCs w:val="28"/>
                <w:lang w:val="uk-UA"/>
              </w:rPr>
            </w:pPr>
          </w:p>
          <w:p w:rsidR="00B46A84" w:rsidRPr="00FD69B0" w:rsidRDefault="00B46A8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Інформація про застосування до суб’єкта первинного фінансового моніторингу заходів впливу (із зазначенням назви суб’єкта первинного фінансового моніторингу, відомостей про застосовані заходи впливу, у тому числі розмір штрафу, а також загальних відомостей про порушення законодавства), оскарження зазначених заходів впливу та про відповідне рішення суду, що набрало законної сили, оприлюднюється на офіційному веб-сайті відповідного суб’єкта державного фінансового моніторингу у встановленому ним порядку та залишається доступною для перегляду не менше п’яти років з дня оприлюднення.</w:t>
            </w:r>
          </w:p>
          <w:p w:rsidR="009D04A9" w:rsidRDefault="009D04A9" w:rsidP="00D73F29">
            <w:pPr>
              <w:pStyle w:val="rvps2"/>
              <w:shd w:val="clear" w:color="auto" w:fill="FFFFFF"/>
              <w:spacing w:before="0" w:beforeAutospacing="0" w:after="0" w:afterAutospacing="0"/>
              <w:ind w:firstLine="267"/>
              <w:jc w:val="both"/>
              <w:rPr>
                <w:sz w:val="28"/>
                <w:szCs w:val="28"/>
                <w:lang w:val="uk-UA"/>
              </w:rPr>
            </w:pPr>
          </w:p>
          <w:p w:rsidR="00B46A84" w:rsidRPr="00FD69B0" w:rsidRDefault="00B46A8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Не підлягає оприлюдненню інформація про:</w:t>
            </w:r>
          </w:p>
          <w:p w:rsidR="00B46A84" w:rsidRPr="00FD69B0" w:rsidRDefault="00B46A8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1) персональні дані відсторонених від посад посадових осіб;</w:t>
            </w:r>
          </w:p>
          <w:p w:rsidR="009D04A9" w:rsidRDefault="009D04A9" w:rsidP="00D73F29">
            <w:pPr>
              <w:pStyle w:val="rvps2"/>
              <w:shd w:val="clear" w:color="auto" w:fill="FFFFFF"/>
              <w:spacing w:before="0" w:beforeAutospacing="0" w:after="0" w:afterAutospacing="0"/>
              <w:ind w:firstLine="267"/>
              <w:jc w:val="both"/>
              <w:rPr>
                <w:sz w:val="28"/>
                <w:szCs w:val="28"/>
                <w:lang w:val="uk-UA"/>
              </w:rPr>
            </w:pPr>
          </w:p>
          <w:p w:rsidR="00B46A84" w:rsidRPr="00FD69B0" w:rsidRDefault="00B46A8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lastRenderedPageBreak/>
              <w:t>2) застосовані заходи впливу, якщо таке оприлюднення може мати негативний вплив, завдати шкоди та/або загрожувати стабільності фінансової системи чи може мати вплив на досудове розслідування та/або судове провадження (крім узагальненої за такими суб’єктами первинного фінансового моніторингу інформації без зазначення їх назв).</w:t>
            </w:r>
          </w:p>
          <w:p w:rsidR="009D04A9" w:rsidRDefault="009D04A9" w:rsidP="00D73F29">
            <w:pPr>
              <w:pStyle w:val="rvps2"/>
              <w:shd w:val="clear" w:color="auto" w:fill="FFFFFF"/>
              <w:spacing w:before="0" w:beforeAutospacing="0" w:after="0" w:afterAutospacing="0"/>
              <w:ind w:firstLine="267"/>
              <w:jc w:val="both"/>
              <w:rPr>
                <w:sz w:val="28"/>
                <w:szCs w:val="28"/>
                <w:lang w:val="uk-UA"/>
              </w:rPr>
            </w:pPr>
          </w:p>
          <w:p w:rsidR="00B46A84" w:rsidRPr="00FD69B0" w:rsidRDefault="00B46A8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Рішення (постанова) суб’єкта державного фінансового моніторингу про застосування до суб’єкта первинного фінансового моніторингу заходів впливу, передбачених цією статтею, може бути оскаржено у судовому порядку відповідно до законодавства протягом місяця з дня набрання ним чинності.</w:t>
            </w:r>
          </w:p>
          <w:p w:rsidR="00B46A84" w:rsidRPr="00FD69B0" w:rsidRDefault="00B46A84" w:rsidP="00D73F29">
            <w:pPr>
              <w:pStyle w:val="rvps2"/>
              <w:shd w:val="clear" w:color="auto" w:fill="FFFFFF"/>
              <w:spacing w:before="0" w:beforeAutospacing="0" w:after="0" w:afterAutospacing="0"/>
              <w:ind w:firstLine="267"/>
              <w:jc w:val="both"/>
              <w:rPr>
                <w:sz w:val="28"/>
                <w:szCs w:val="28"/>
                <w:lang w:val="uk-UA"/>
              </w:rPr>
            </w:pPr>
            <w:r w:rsidRPr="00FD69B0">
              <w:rPr>
                <w:sz w:val="28"/>
                <w:szCs w:val="28"/>
                <w:lang w:val="uk-UA"/>
              </w:rPr>
              <w:t xml:space="preserve">У разі якщо протягом місяця з дня набрання чинності рішенням (постановою) суб’єкта державного фінансового моніторингу про застосування до суб’єкта первинного фінансового моніторингу заходів впливу у формі штрафу суб’єкт первинного фінансового моніторингу письмово не повідомив суб’єкта державного фінансового моніторингу про добровільне виконання такого рішення (постанови), та таке рішення (постанову) не було оскаржено у судовому порядку, воно набуває статусу виконавчого документа, </w:t>
            </w:r>
            <w:r w:rsidRPr="00FD69B0">
              <w:rPr>
                <w:b/>
                <w:bCs/>
                <w:sz w:val="28"/>
                <w:szCs w:val="28"/>
                <w:lang w:val="uk-UA"/>
              </w:rPr>
              <w:t xml:space="preserve">підлягає внесенню до </w:t>
            </w:r>
            <w:r w:rsidRPr="00FD69B0">
              <w:rPr>
                <w:b/>
                <w:sz w:val="28"/>
                <w:szCs w:val="28"/>
                <w:lang w:val="uk-UA"/>
              </w:rPr>
              <w:t>Єдиного державного реєстру виконавчих документів</w:t>
            </w:r>
            <w:r w:rsidRPr="00FD69B0">
              <w:rPr>
                <w:b/>
                <w:bCs/>
                <w:sz w:val="28"/>
                <w:szCs w:val="28"/>
                <w:lang w:val="uk-UA"/>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b/>
                <w:sz w:val="28"/>
                <w:szCs w:val="28"/>
                <w:lang w:val="uk-UA"/>
              </w:rPr>
              <w:t>«</w:t>
            </w:r>
            <w:r w:rsidRPr="00FD69B0">
              <w:rPr>
                <w:b/>
                <w:sz w:val="28"/>
                <w:szCs w:val="28"/>
                <w:lang w:val="uk-UA"/>
              </w:rPr>
              <w:t>Про примусове виконання рішень</w:t>
            </w:r>
            <w:r w:rsidR="00454118">
              <w:rPr>
                <w:b/>
                <w:sz w:val="28"/>
                <w:szCs w:val="28"/>
                <w:lang w:val="uk-UA"/>
              </w:rPr>
              <w:t>»</w:t>
            </w:r>
            <w:r w:rsidRPr="00FD69B0">
              <w:rPr>
                <w:b/>
                <w:sz w:val="28"/>
                <w:szCs w:val="28"/>
                <w:lang w:val="uk-UA"/>
              </w:rPr>
              <w:t>.</w:t>
            </w:r>
          </w:p>
          <w:p w:rsidR="00B46A84" w:rsidRPr="00FD69B0" w:rsidRDefault="00B46A84" w:rsidP="00922E7A">
            <w:pPr>
              <w:shd w:val="clear" w:color="auto" w:fill="FFFFFF"/>
              <w:spacing w:after="0" w:line="240" w:lineRule="auto"/>
              <w:ind w:firstLine="267"/>
              <w:jc w:val="both"/>
              <w:rPr>
                <w:rFonts w:ascii="Times New Roman" w:eastAsia="Times New Roman" w:hAnsi="Times New Roman"/>
                <w:b/>
                <w:bCs/>
                <w:sz w:val="28"/>
                <w:szCs w:val="28"/>
                <w:lang w:eastAsia="ru-RU"/>
              </w:rPr>
            </w:pPr>
            <w:r w:rsidRPr="00FD69B0">
              <w:rPr>
                <w:rFonts w:ascii="Times New Roman" w:hAnsi="Times New Roman"/>
                <w:sz w:val="28"/>
                <w:szCs w:val="28"/>
              </w:rPr>
              <w:t xml:space="preserve">У разі якщо рішення (постанова) суб’єкта державного фінансового моніторингу про застосування до суб’єкта </w:t>
            </w:r>
            <w:r w:rsidRPr="00FD69B0">
              <w:rPr>
                <w:rFonts w:ascii="Times New Roman" w:hAnsi="Times New Roman"/>
                <w:sz w:val="28"/>
                <w:szCs w:val="28"/>
              </w:rPr>
              <w:lastRenderedPageBreak/>
              <w:t xml:space="preserve">первинного фінансового моніторингу заходів впливу у формі штрафу протягом місяця з дня набрання ним чинності оскаржене у судовому порядку та адміністративним судом відкрите провадження у справі про оскарження зазначеного рішення, таке рішення набуває статусу виконавчого документа з дня набрання законної сили відповідним </w:t>
            </w:r>
            <w:r w:rsidR="00922E7A" w:rsidRPr="00FD69B0">
              <w:rPr>
                <w:rFonts w:ascii="Times New Roman" w:hAnsi="Times New Roman"/>
                <w:sz w:val="28"/>
                <w:szCs w:val="28"/>
              </w:rPr>
              <w:t>судовим рішенням у такій справі.</w:t>
            </w:r>
          </w:p>
        </w:tc>
      </w:tr>
      <w:tr w:rsidR="00FD69B0" w:rsidRPr="00FD69B0" w:rsidTr="00426D8E">
        <w:trPr>
          <w:trHeight w:val="930"/>
        </w:trPr>
        <w:tc>
          <w:tcPr>
            <w:tcW w:w="14913" w:type="dxa"/>
            <w:gridSpan w:val="4"/>
          </w:tcPr>
          <w:p w:rsidR="00DE4377" w:rsidRPr="00FD69B0" w:rsidRDefault="00DE4377" w:rsidP="00121863">
            <w:pPr>
              <w:pStyle w:val="rvps7"/>
              <w:spacing w:before="0" w:beforeAutospacing="0" w:after="0" w:afterAutospacing="0"/>
              <w:ind w:left="450" w:right="450" w:firstLine="267"/>
              <w:jc w:val="center"/>
              <w:rPr>
                <w:b/>
                <w:noProof/>
                <w:sz w:val="28"/>
                <w:szCs w:val="28"/>
                <w:lang w:val="uk-UA"/>
              </w:rPr>
            </w:pPr>
            <w:r w:rsidRPr="00FD69B0">
              <w:rPr>
                <w:b/>
                <w:bCs/>
                <w:sz w:val="28"/>
                <w:szCs w:val="28"/>
                <w:shd w:val="clear" w:color="auto" w:fill="FFFFFF"/>
                <w:lang w:val="uk-UA"/>
              </w:rPr>
              <w:lastRenderedPageBreak/>
              <w:t xml:space="preserve">Закон України </w:t>
            </w:r>
            <w:r w:rsidR="00454118">
              <w:rPr>
                <w:b/>
                <w:bCs/>
                <w:sz w:val="28"/>
                <w:szCs w:val="28"/>
                <w:shd w:val="clear" w:color="auto" w:fill="FFFFFF"/>
                <w:lang w:val="uk-UA"/>
              </w:rPr>
              <w:t>«</w:t>
            </w:r>
            <w:r w:rsidRPr="00FD69B0">
              <w:rPr>
                <w:b/>
                <w:bCs/>
                <w:sz w:val="28"/>
                <w:szCs w:val="28"/>
                <w:shd w:val="clear" w:color="auto" w:fill="FFFFFF"/>
                <w:lang w:val="uk-UA"/>
              </w:rPr>
              <w:t>Про заходи, спрямовані на погашення заборгованості, що утворилася на оптовому ринку електричної енергії</w:t>
            </w:r>
            <w:r w:rsidR="00454118">
              <w:rPr>
                <w:b/>
                <w:bCs/>
                <w:sz w:val="28"/>
                <w:szCs w:val="28"/>
                <w:shd w:val="clear" w:color="auto" w:fill="FFFFFF"/>
                <w:lang w:val="uk-UA"/>
              </w:rPr>
              <w:t>»</w:t>
            </w:r>
            <w:r w:rsidRPr="00FD69B0">
              <w:rPr>
                <w:b/>
                <w:bCs/>
                <w:sz w:val="28"/>
                <w:szCs w:val="28"/>
                <w:shd w:val="clear" w:color="auto" w:fill="FFFFFF"/>
                <w:lang w:val="uk-UA"/>
              </w:rPr>
              <w:t xml:space="preserve"> </w:t>
            </w:r>
          </w:p>
        </w:tc>
      </w:tr>
      <w:tr w:rsidR="00FD69B0" w:rsidRPr="00FD69B0" w:rsidTr="00426D8E">
        <w:trPr>
          <w:trHeight w:val="930"/>
        </w:trPr>
        <w:tc>
          <w:tcPr>
            <w:tcW w:w="7167" w:type="dxa"/>
          </w:tcPr>
          <w:p w:rsidR="00DE4377" w:rsidRPr="00FD69B0" w:rsidRDefault="00DE4377" w:rsidP="00121863">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b/>
                <w:bCs/>
                <w:sz w:val="28"/>
                <w:szCs w:val="28"/>
                <w:lang w:eastAsia="ru-RU"/>
              </w:rPr>
              <w:t xml:space="preserve">Стаття 1. </w:t>
            </w:r>
            <w:r w:rsidRPr="00FD69B0">
              <w:rPr>
                <w:rFonts w:ascii="Times New Roman" w:eastAsia="Times New Roman" w:hAnsi="Times New Roman"/>
                <w:sz w:val="28"/>
                <w:szCs w:val="28"/>
                <w:lang w:eastAsia="ru-RU"/>
              </w:rPr>
              <w:t>Визначення термінів</w:t>
            </w:r>
          </w:p>
          <w:p w:rsidR="00DE4377" w:rsidRPr="00FD69B0" w:rsidRDefault="00DE4377" w:rsidP="00121863">
            <w:pPr>
              <w:shd w:val="clear" w:color="auto" w:fill="FFFFFF"/>
              <w:spacing w:after="0" w:line="240" w:lineRule="auto"/>
              <w:ind w:firstLine="347"/>
              <w:jc w:val="both"/>
              <w:rPr>
                <w:rFonts w:ascii="Times New Roman" w:eastAsia="Times New Roman" w:hAnsi="Times New Roman"/>
                <w:b/>
                <w:sz w:val="28"/>
                <w:szCs w:val="28"/>
                <w:lang w:eastAsia="ru-RU"/>
              </w:rPr>
            </w:pPr>
          </w:p>
          <w:p w:rsidR="00DE4377" w:rsidRPr="00FD69B0" w:rsidRDefault="00DE4377" w:rsidP="00121863">
            <w:pPr>
              <w:shd w:val="clear" w:color="auto" w:fill="FFFFFF"/>
              <w:spacing w:after="0" w:line="240" w:lineRule="auto"/>
              <w:ind w:firstLine="34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 У цьому Законі наведені нижче терміни вживаються в такому значенні:</w:t>
            </w:r>
          </w:p>
          <w:p w:rsidR="00DE4377" w:rsidRDefault="00DE4377" w:rsidP="00121863">
            <w:pPr>
              <w:pStyle w:val="a3"/>
              <w:ind w:firstLine="347"/>
              <w:jc w:val="both"/>
              <w:rPr>
                <w:rFonts w:ascii="Times New Roman" w:hAnsi="Times New Roman"/>
                <w:i/>
                <w:sz w:val="28"/>
                <w:szCs w:val="28"/>
                <w:shd w:val="clear" w:color="auto" w:fill="FFFFFF"/>
              </w:rPr>
            </w:pPr>
            <w:r w:rsidRPr="00FD69B0">
              <w:rPr>
                <w:rFonts w:ascii="Times New Roman" w:hAnsi="Times New Roman"/>
                <w:sz w:val="28"/>
                <w:szCs w:val="28"/>
                <w:shd w:val="clear" w:color="auto" w:fill="FFFFFF"/>
              </w:rPr>
              <w:t>7) поточні рахунки із спеціальним режимом використання оптового постачальника - рахунки оптового постачальника електричної енергії, відкриті в уповноваженому банку і призначені для розрахунків за електричну енергію з учасниками (членами) оптового ринку електричної енергії України, операції на яких не можуть бути призупинені та на які не може бути звернено стягнення відповідно до </w:t>
            </w:r>
            <w:hyperlink r:id="rId219" w:tgtFrame="_blank" w:history="1">
              <w:r w:rsidRPr="009D04A9">
                <w:rPr>
                  <w:rStyle w:val="a4"/>
                  <w:rFonts w:ascii="Times New Roman" w:hAnsi="Times New Roman"/>
                  <w:i/>
                  <w:color w:val="auto"/>
                  <w:sz w:val="28"/>
                  <w:szCs w:val="28"/>
                  <w:u w:val="none"/>
                  <w:shd w:val="clear" w:color="auto" w:fill="FFFFFF"/>
                </w:rPr>
                <w:t>Закону України</w:t>
              </w:r>
            </w:hyperlink>
            <w:r w:rsidR="009D04A9">
              <w:rPr>
                <w:rFonts w:ascii="Times New Roman" w:hAnsi="Times New Roman"/>
                <w:i/>
                <w:sz w:val="28"/>
                <w:szCs w:val="28"/>
                <w:shd w:val="clear" w:color="auto" w:fill="FFFFFF"/>
              </w:rPr>
              <w:t xml:space="preserve"> «</w:t>
            </w:r>
            <w:r w:rsidRPr="009D04A9">
              <w:rPr>
                <w:rFonts w:ascii="Times New Roman" w:hAnsi="Times New Roman"/>
                <w:i/>
                <w:sz w:val="28"/>
                <w:szCs w:val="28"/>
                <w:shd w:val="clear" w:color="auto" w:fill="FFFFFF"/>
              </w:rPr>
              <w:t>Про </w:t>
            </w:r>
            <w:bookmarkStart w:id="173" w:name="w1_1"/>
            <w:r w:rsidRPr="009D04A9">
              <w:rPr>
                <w:rFonts w:ascii="Times New Roman" w:hAnsi="Times New Roman"/>
                <w:i/>
                <w:sz w:val="28"/>
                <w:szCs w:val="28"/>
              </w:rPr>
              <w:fldChar w:fldCharType="begin"/>
            </w:r>
            <w:r w:rsidRPr="009D04A9">
              <w:rPr>
                <w:rFonts w:ascii="Times New Roman" w:hAnsi="Times New Roman"/>
                <w:i/>
                <w:sz w:val="28"/>
                <w:szCs w:val="28"/>
              </w:rPr>
              <w:instrText xml:space="preserve"> HYPERLINK "https://zakon.rada.gov.ua/laws/show/719-20?find=1&amp;text=%D0%B2%D0%B8%D0%BA%D0%BE%D0%BD%D0%B0%D0%B2" \l "w1_2" </w:instrText>
            </w:r>
            <w:r w:rsidRPr="009D04A9">
              <w:rPr>
                <w:rFonts w:ascii="Times New Roman" w:hAnsi="Times New Roman"/>
                <w:i/>
                <w:sz w:val="28"/>
                <w:szCs w:val="28"/>
              </w:rPr>
              <w:fldChar w:fldCharType="separate"/>
            </w:r>
            <w:r w:rsidRPr="009D04A9">
              <w:rPr>
                <w:rStyle w:val="a4"/>
                <w:rFonts w:ascii="Times New Roman" w:hAnsi="Times New Roman"/>
                <w:i/>
                <w:color w:val="auto"/>
                <w:sz w:val="28"/>
                <w:szCs w:val="28"/>
                <w:u w:val="none"/>
              </w:rPr>
              <w:t>виконав</w:t>
            </w:r>
            <w:r w:rsidRPr="009D04A9">
              <w:rPr>
                <w:rFonts w:ascii="Times New Roman" w:hAnsi="Times New Roman"/>
                <w:i/>
                <w:sz w:val="28"/>
                <w:szCs w:val="28"/>
              </w:rPr>
              <w:fldChar w:fldCharType="end"/>
            </w:r>
            <w:bookmarkEnd w:id="173"/>
            <w:r w:rsidRPr="009D04A9">
              <w:rPr>
                <w:rFonts w:ascii="Times New Roman" w:hAnsi="Times New Roman"/>
                <w:i/>
                <w:sz w:val="28"/>
                <w:szCs w:val="28"/>
                <w:shd w:val="clear" w:color="auto" w:fill="FFFFFF"/>
              </w:rPr>
              <w:t>че провадження</w:t>
            </w:r>
            <w:r w:rsidR="00454118" w:rsidRPr="009D04A9">
              <w:rPr>
                <w:rFonts w:ascii="Times New Roman" w:hAnsi="Times New Roman"/>
                <w:i/>
                <w:sz w:val="28"/>
                <w:szCs w:val="28"/>
                <w:shd w:val="clear" w:color="auto" w:fill="FFFFFF"/>
              </w:rPr>
              <w:t>»</w:t>
            </w:r>
            <w:r w:rsidRPr="009D04A9">
              <w:rPr>
                <w:rFonts w:ascii="Times New Roman" w:hAnsi="Times New Roman"/>
                <w:i/>
                <w:sz w:val="28"/>
                <w:szCs w:val="28"/>
                <w:shd w:val="clear" w:color="auto" w:fill="FFFFFF"/>
              </w:rPr>
              <w:t>;</w:t>
            </w:r>
          </w:p>
          <w:p w:rsidR="009D04A9" w:rsidRPr="00FD69B0" w:rsidRDefault="009D04A9" w:rsidP="00121863">
            <w:pPr>
              <w:pStyle w:val="a3"/>
              <w:ind w:firstLine="347"/>
              <w:jc w:val="both"/>
              <w:rPr>
                <w:rFonts w:ascii="Times New Roman" w:hAnsi="Times New Roman"/>
                <w:b/>
                <w:noProof/>
                <w:sz w:val="28"/>
                <w:szCs w:val="28"/>
              </w:rPr>
            </w:pPr>
            <w:r>
              <w:rPr>
                <w:rFonts w:ascii="Times New Roman" w:hAnsi="Times New Roman"/>
                <w:i/>
                <w:sz w:val="28"/>
                <w:szCs w:val="28"/>
                <w:shd w:val="clear" w:color="auto" w:fill="FFFFFF"/>
              </w:rPr>
              <w:t>..</w:t>
            </w:r>
          </w:p>
        </w:tc>
        <w:tc>
          <w:tcPr>
            <w:tcW w:w="7746" w:type="dxa"/>
            <w:gridSpan w:val="3"/>
          </w:tcPr>
          <w:p w:rsidR="00DE4377" w:rsidRPr="00FD69B0" w:rsidRDefault="00DE4377" w:rsidP="00121863">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b/>
                <w:bCs/>
                <w:sz w:val="28"/>
                <w:szCs w:val="28"/>
                <w:lang w:eastAsia="ru-RU"/>
              </w:rPr>
              <w:t xml:space="preserve">Стаття 1. </w:t>
            </w:r>
            <w:r w:rsidRPr="00FD69B0">
              <w:rPr>
                <w:rFonts w:ascii="Times New Roman" w:eastAsia="Times New Roman" w:hAnsi="Times New Roman"/>
                <w:sz w:val="28"/>
                <w:szCs w:val="28"/>
                <w:lang w:eastAsia="ru-RU"/>
              </w:rPr>
              <w:t>Визначення термінів</w:t>
            </w:r>
          </w:p>
          <w:p w:rsidR="00DE4377" w:rsidRPr="00FD69B0" w:rsidRDefault="00DE4377" w:rsidP="00121863">
            <w:pPr>
              <w:shd w:val="clear" w:color="auto" w:fill="FFFFFF"/>
              <w:spacing w:after="0" w:line="240" w:lineRule="auto"/>
              <w:ind w:firstLine="267"/>
              <w:jc w:val="both"/>
              <w:rPr>
                <w:rFonts w:ascii="Times New Roman" w:eastAsia="Times New Roman" w:hAnsi="Times New Roman"/>
                <w:b/>
                <w:sz w:val="28"/>
                <w:szCs w:val="28"/>
                <w:lang w:eastAsia="ru-RU"/>
              </w:rPr>
            </w:pPr>
          </w:p>
          <w:p w:rsidR="00DE4377" w:rsidRPr="00FD69B0" w:rsidRDefault="00DE4377" w:rsidP="00121863">
            <w:pPr>
              <w:shd w:val="clear" w:color="auto" w:fill="FFFFFF"/>
              <w:spacing w:after="0" w:line="240" w:lineRule="auto"/>
              <w:ind w:firstLine="267"/>
              <w:jc w:val="both"/>
              <w:rPr>
                <w:rFonts w:ascii="Times New Roman" w:eastAsia="Times New Roman" w:hAnsi="Times New Roman"/>
                <w:sz w:val="28"/>
                <w:szCs w:val="28"/>
                <w:lang w:eastAsia="ru-RU"/>
              </w:rPr>
            </w:pPr>
            <w:r w:rsidRPr="00FD69B0">
              <w:rPr>
                <w:rFonts w:ascii="Times New Roman" w:eastAsia="Times New Roman" w:hAnsi="Times New Roman"/>
                <w:sz w:val="28"/>
                <w:szCs w:val="28"/>
                <w:lang w:eastAsia="ru-RU"/>
              </w:rPr>
              <w:t>1. У цьому Законі наведені нижче терміни вживаються в такому значенні:</w:t>
            </w:r>
          </w:p>
          <w:p w:rsidR="00DE4377" w:rsidRDefault="00DE4377" w:rsidP="00121863">
            <w:pPr>
              <w:pStyle w:val="a3"/>
              <w:ind w:firstLine="267"/>
              <w:jc w:val="both"/>
              <w:rPr>
                <w:rFonts w:ascii="Times New Roman" w:hAnsi="Times New Roman"/>
                <w:b/>
                <w:sz w:val="28"/>
                <w:szCs w:val="28"/>
                <w:shd w:val="clear" w:color="auto" w:fill="FFFFFF"/>
              </w:rPr>
            </w:pPr>
            <w:r w:rsidRPr="00FD69B0">
              <w:rPr>
                <w:rFonts w:ascii="Times New Roman" w:hAnsi="Times New Roman"/>
                <w:sz w:val="28"/>
                <w:szCs w:val="28"/>
                <w:shd w:val="clear" w:color="auto" w:fill="FFFFFF"/>
              </w:rPr>
              <w:t>7) поточні рахунки із спеціальним режимом використання оптового постачальника - рахунки оптового постачальника електричної енергії, відкриті в уповноваженому банку і призначені для розрахунків за електричну енергію з учасниками (членами) оптового ринку електричної енергії України, операції на яких не можуть бути призупинені та на які не може бути звернено стягнення відповідно до </w:t>
            </w:r>
            <w:hyperlink r:id="rId220" w:tgtFrame="_blank" w:history="1">
              <w:r w:rsidRPr="00FD69B0">
                <w:rPr>
                  <w:rStyle w:val="a4"/>
                  <w:rFonts w:ascii="Times New Roman" w:hAnsi="Times New Roman"/>
                  <w:b/>
                  <w:color w:val="auto"/>
                  <w:sz w:val="28"/>
                  <w:szCs w:val="28"/>
                  <w:u w:val="none"/>
                  <w:shd w:val="clear" w:color="auto" w:fill="FFFFFF"/>
                </w:rPr>
                <w:t>Закону України</w:t>
              </w:r>
            </w:hyperlink>
            <w:r w:rsidRPr="00FD69B0">
              <w:rPr>
                <w:rFonts w:ascii="Times New Roman" w:hAnsi="Times New Roman"/>
                <w:b/>
                <w:sz w:val="28"/>
                <w:szCs w:val="28"/>
                <w:shd w:val="clear" w:color="auto" w:fill="FFFFFF"/>
              </w:rPr>
              <w:t> </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Про </w:t>
            </w:r>
            <w:r w:rsidRPr="00FD69B0">
              <w:rPr>
                <w:rFonts w:ascii="Times New Roman" w:hAnsi="Times New Roman"/>
                <w:b/>
                <w:sz w:val="28"/>
                <w:szCs w:val="28"/>
              </w:rPr>
              <w:t>примусове виконання рішень</w:t>
            </w:r>
            <w:r w:rsidR="00454118">
              <w:rPr>
                <w:rFonts w:ascii="Times New Roman" w:hAnsi="Times New Roman"/>
                <w:b/>
                <w:sz w:val="28"/>
                <w:szCs w:val="28"/>
                <w:shd w:val="clear" w:color="auto" w:fill="FFFFFF"/>
              </w:rPr>
              <w:t>»</w:t>
            </w:r>
            <w:r w:rsidRPr="00FD69B0">
              <w:rPr>
                <w:rFonts w:ascii="Times New Roman" w:hAnsi="Times New Roman"/>
                <w:b/>
                <w:sz w:val="28"/>
                <w:szCs w:val="28"/>
                <w:shd w:val="clear" w:color="auto" w:fill="FFFFFF"/>
              </w:rPr>
              <w:t>;</w:t>
            </w:r>
          </w:p>
          <w:p w:rsidR="009D04A9" w:rsidRDefault="009D04A9" w:rsidP="00121863">
            <w:pPr>
              <w:pStyle w:val="a3"/>
              <w:ind w:firstLine="267"/>
              <w:jc w:val="both"/>
              <w:rPr>
                <w:rFonts w:ascii="Times New Roman" w:hAnsi="Times New Roman"/>
                <w:sz w:val="28"/>
                <w:szCs w:val="28"/>
                <w:shd w:val="clear" w:color="auto" w:fill="FFFFFF"/>
              </w:rPr>
            </w:pPr>
            <w:r w:rsidRPr="009D04A9">
              <w:rPr>
                <w:rFonts w:ascii="Times New Roman" w:hAnsi="Times New Roman"/>
                <w:sz w:val="28"/>
                <w:szCs w:val="28"/>
                <w:shd w:val="clear" w:color="auto" w:fill="FFFFFF"/>
              </w:rPr>
              <w:t>…</w:t>
            </w:r>
          </w:p>
          <w:p w:rsidR="009D04A9" w:rsidRDefault="009D04A9" w:rsidP="00121863">
            <w:pPr>
              <w:pStyle w:val="a3"/>
              <w:ind w:firstLine="267"/>
              <w:jc w:val="both"/>
              <w:rPr>
                <w:rFonts w:ascii="Times New Roman" w:hAnsi="Times New Roman"/>
                <w:sz w:val="28"/>
                <w:szCs w:val="28"/>
                <w:shd w:val="clear" w:color="auto" w:fill="FFFFFF"/>
              </w:rPr>
            </w:pPr>
          </w:p>
          <w:p w:rsidR="009D04A9" w:rsidRDefault="009D04A9" w:rsidP="00121863">
            <w:pPr>
              <w:pStyle w:val="a3"/>
              <w:ind w:firstLine="267"/>
              <w:jc w:val="both"/>
              <w:rPr>
                <w:rFonts w:ascii="Times New Roman" w:hAnsi="Times New Roman"/>
                <w:sz w:val="28"/>
                <w:szCs w:val="28"/>
                <w:shd w:val="clear" w:color="auto" w:fill="FFFFFF"/>
              </w:rPr>
            </w:pPr>
          </w:p>
          <w:p w:rsidR="009D04A9" w:rsidRPr="009D04A9" w:rsidRDefault="009D04A9" w:rsidP="00121863">
            <w:pPr>
              <w:pStyle w:val="a3"/>
              <w:ind w:firstLine="267"/>
              <w:jc w:val="both"/>
              <w:rPr>
                <w:rFonts w:ascii="Times New Roman" w:hAnsi="Times New Roman"/>
                <w:noProof/>
                <w:sz w:val="28"/>
                <w:szCs w:val="28"/>
              </w:rPr>
            </w:pPr>
          </w:p>
        </w:tc>
      </w:tr>
      <w:tr w:rsidR="00FD69B0" w:rsidRPr="00FD69B0" w:rsidTr="00426D8E">
        <w:trPr>
          <w:trHeight w:val="930"/>
        </w:trPr>
        <w:tc>
          <w:tcPr>
            <w:tcW w:w="14913" w:type="dxa"/>
            <w:gridSpan w:val="4"/>
          </w:tcPr>
          <w:p w:rsidR="00B46A84" w:rsidRPr="00FD69B0" w:rsidRDefault="001C6B0A" w:rsidP="00922E7A">
            <w:pPr>
              <w:pStyle w:val="a3"/>
              <w:ind w:firstLine="267"/>
              <w:jc w:val="center"/>
              <w:rPr>
                <w:rFonts w:ascii="Times New Roman" w:hAnsi="Times New Roman"/>
                <w:b/>
                <w:noProof/>
                <w:sz w:val="28"/>
                <w:szCs w:val="28"/>
              </w:rPr>
            </w:pPr>
            <w:r w:rsidRPr="00FD69B0">
              <w:rPr>
                <w:rFonts w:ascii="Times New Roman" w:hAnsi="Times New Roman"/>
                <w:b/>
                <w:noProof/>
                <w:sz w:val="28"/>
                <w:szCs w:val="28"/>
              </w:rPr>
              <w:lastRenderedPageBreak/>
              <w:t xml:space="preserve">Закон України </w:t>
            </w:r>
            <w:r w:rsidR="00454118">
              <w:rPr>
                <w:rFonts w:ascii="Times New Roman" w:hAnsi="Times New Roman"/>
                <w:b/>
                <w:noProof/>
                <w:sz w:val="28"/>
                <w:szCs w:val="28"/>
              </w:rPr>
              <w:t>«</w:t>
            </w:r>
            <w:r w:rsidRPr="00FD69B0">
              <w:rPr>
                <w:rFonts w:ascii="Times New Roman" w:hAnsi="Times New Roman"/>
                <w:b/>
                <w:noProof/>
                <w:sz w:val="28"/>
                <w:szCs w:val="28"/>
              </w:rPr>
              <w:t>Про державне регулювання діяльності щодо організац</w:t>
            </w:r>
            <w:r w:rsidR="00922E7A" w:rsidRPr="00FD69B0">
              <w:rPr>
                <w:rFonts w:ascii="Times New Roman" w:hAnsi="Times New Roman"/>
                <w:b/>
                <w:noProof/>
                <w:sz w:val="28"/>
                <w:szCs w:val="28"/>
              </w:rPr>
              <w:t>ії та проведення азартних ігор</w:t>
            </w:r>
            <w:r w:rsidR="00454118">
              <w:rPr>
                <w:rFonts w:ascii="Times New Roman" w:hAnsi="Times New Roman"/>
                <w:b/>
                <w:noProof/>
                <w:sz w:val="28"/>
                <w:szCs w:val="28"/>
              </w:rPr>
              <w:t>»</w:t>
            </w:r>
          </w:p>
        </w:tc>
      </w:tr>
      <w:tr w:rsidR="00FD69B0" w:rsidRPr="00FD69B0" w:rsidTr="00426D8E">
        <w:trPr>
          <w:trHeight w:val="930"/>
        </w:trPr>
        <w:tc>
          <w:tcPr>
            <w:tcW w:w="7167" w:type="dxa"/>
          </w:tcPr>
          <w:p w:rsidR="001C6B0A" w:rsidRPr="00FD69B0" w:rsidRDefault="001C6B0A" w:rsidP="00D73F29">
            <w:pPr>
              <w:shd w:val="clear" w:color="auto" w:fill="FFFFFF"/>
              <w:spacing w:after="0" w:line="240" w:lineRule="auto"/>
              <w:ind w:firstLine="347"/>
              <w:jc w:val="both"/>
              <w:rPr>
                <w:rFonts w:ascii="Times New Roman" w:eastAsia="Times New Roman" w:hAnsi="Times New Roman"/>
                <w:bCs/>
                <w:sz w:val="28"/>
                <w:szCs w:val="28"/>
                <w:lang w:eastAsia="ru-RU"/>
              </w:rPr>
            </w:pPr>
            <w:r w:rsidRPr="00FD69B0">
              <w:rPr>
                <w:rFonts w:ascii="Times New Roman" w:eastAsia="Times New Roman" w:hAnsi="Times New Roman"/>
                <w:b/>
                <w:bCs/>
                <w:sz w:val="28"/>
                <w:szCs w:val="28"/>
                <w:lang w:eastAsia="ru-RU"/>
              </w:rPr>
              <w:t xml:space="preserve">Стаття 58. </w:t>
            </w:r>
            <w:r w:rsidRPr="00FD69B0">
              <w:rPr>
                <w:rFonts w:ascii="Times New Roman" w:eastAsia="Times New Roman" w:hAnsi="Times New Roman"/>
                <w:bCs/>
                <w:sz w:val="28"/>
                <w:szCs w:val="28"/>
                <w:lang w:eastAsia="ru-RU"/>
              </w:rPr>
              <w:t>Фінансова відповідальність за порушення вимог цього Закону</w:t>
            </w:r>
          </w:p>
          <w:p w:rsidR="00922E7A" w:rsidRPr="00FD69B0" w:rsidRDefault="00922E7A" w:rsidP="00D73F29">
            <w:pPr>
              <w:shd w:val="clear" w:color="auto" w:fill="FFFFFF"/>
              <w:spacing w:after="0" w:line="240" w:lineRule="auto"/>
              <w:ind w:firstLine="347"/>
              <w:jc w:val="both"/>
              <w:rPr>
                <w:rFonts w:ascii="Times New Roman" w:eastAsia="Times New Roman" w:hAnsi="Times New Roman"/>
                <w:bCs/>
                <w:sz w:val="28"/>
                <w:szCs w:val="28"/>
                <w:lang w:eastAsia="ru-RU"/>
              </w:rPr>
            </w:pPr>
          </w:p>
          <w:p w:rsidR="001C6B0A" w:rsidRPr="009D04A9" w:rsidRDefault="001C6B0A" w:rsidP="00922E7A">
            <w:pPr>
              <w:shd w:val="clear" w:color="auto" w:fill="FFFFFF"/>
              <w:spacing w:after="0" w:line="240" w:lineRule="auto"/>
              <w:ind w:firstLine="347"/>
              <w:jc w:val="both"/>
              <w:rPr>
                <w:rFonts w:ascii="Times New Roman" w:eastAsia="Times New Roman" w:hAnsi="Times New Roman"/>
                <w:bCs/>
                <w:i/>
                <w:sz w:val="28"/>
                <w:szCs w:val="28"/>
                <w:lang w:eastAsia="ru-RU"/>
              </w:rPr>
            </w:pPr>
            <w:r w:rsidRPr="009D04A9">
              <w:rPr>
                <w:rFonts w:ascii="Times New Roman" w:eastAsia="Times New Roman" w:hAnsi="Times New Roman"/>
                <w:bCs/>
                <w:i/>
                <w:sz w:val="28"/>
                <w:szCs w:val="28"/>
                <w:lang w:eastAsia="ru-RU"/>
              </w:rPr>
              <w:t xml:space="preserve">12. У разі якщо протягом трьох місяців з дня набрання чинності рішенням Уповноваженого органу про застосування до організатора азартних ігор фінансових санкцій організатор азартних ігор письмово не повідомив Уповноважений орган про добровільне виконання рішення і воно не було оскаржене у судовому порядку, таке рішення визнається виконавчим документом, підлягає оформленню відповідно до вимог Закону України </w:t>
            </w:r>
            <w:r w:rsidR="00454118" w:rsidRPr="009D04A9">
              <w:rPr>
                <w:rFonts w:ascii="Times New Roman" w:eastAsia="Times New Roman" w:hAnsi="Times New Roman"/>
                <w:bCs/>
                <w:i/>
                <w:sz w:val="28"/>
                <w:szCs w:val="28"/>
                <w:lang w:eastAsia="ru-RU"/>
              </w:rPr>
              <w:t>«</w:t>
            </w:r>
            <w:r w:rsidRPr="009D04A9">
              <w:rPr>
                <w:rFonts w:ascii="Times New Roman" w:eastAsia="Times New Roman" w:hAnsi="Times New Roman"/>
                <w:bCs/>
                <w:i/>
                <w:sz w:val="28"/>
                <w:szCs w:val="28"/>
                <w:lang w:eastAsia="ru-RU"/>
              </w:rPr>
              <w:t>Про виконавче провадження</w:t>
            </w:r>
            <w:r w:rsidR="00454118" w:rsidRPr="009D04A9">
              <w:rPr>
                <w:rFonts w:ascii="Times New Roman" w:eastAsia="Times New Roman" w:hAnsi="Times New Roman"/>
                <w:bCs/>
                <w:i/>
                <w:sz w:val="28"/>
                <w:szCs w:val="28"/>
                <w:lang w:eastAsia="ru-RU"/>
              </w:rPr>
              <w:t>»</w:t>
            </w:r>
            <w:r w:rsidRPr="009D04A9">
              <w:rPr>
                <w:rFonts w:ascii="Times New Roman" w:eastAsia="Times New Roman" w:hAnsi="Times New Roman"/>
                <w:bCs/>
                <w:i/>
                <w:sz w:val="28"/>
                <w:szCs w:val="28"/>
                <w:lang w:eastAsia="ru-RU"/>
              </w:rPr>
              <w:t xml:space="preserve"> та передається до органів державної виконавчої служби для примусово</w:t>
            </w:r>
            <w:r w:rsidR="00922E7A" w:rsidRPr="009D04A9">
              <w:rPr>
                <w:rFonts w:ascii="Times New Roman" w:eastAsia="Times New Roman" w:hAnsi="Times New Roman"/>
                <w:bCs/>
                <w:i/>
                <w:sz w:val="28"/>
                <w:szCs w:val="28"/>
                <w:lang w:eastAsia="ru-RU"/>
              </w:rPr>
              <w:t>го виконання згідно із законом.</w:t>
            </w:r>
          </w:p>
        </w:tc>
        <w:tc>
          <w:tcPr>
            <w:tcW w:w="7746" w:type="dxa"/>
            <w:gridSpan w:val="3"/>
          </w:tcPr>
          <w:p w:rsidR="001C6B0A" w:rsidRPr="00FD69B0" w:rsidRDefault="001C6B0A" w:rsidP="00D73F29">
            <w:pPr>
              <w:shd w:val="clear" w:color="auto" w:fill="FFFFFF"/>
              <w:spacing w:after="0" w:line="240" w:lineRule="auto"/>
              <w:ind w:firstLine="267"/>
              <w:jc w:val="both"/>
              <w:rPr>
                <w:rFonts w:ascii="Times New Roman" w:eastAsia="Times New Roman" w:hAnsi="Times New Roman"/>
                <w:bCs/>
                <w:sz w:val="28"/>
                <w:szCs w:val="28"/>
                <w:lang w:eastAsia="ru-RU"/>
              </w:rPr>
            </w:pPr>
            <w:r w:rsidRPr="00FD69B0">
              <w:rPr>
                <w:rFonts w:ascii="Times New Roman" w:eastAsia="Times New Roman" w:hAnsi="Times New Roman"/>
                <w:b/>
                <w:bCs/>
                <w:sz w:val="28"/>
                <w:szCs w:val="28"/>
                <w:lang w:eastAsia="ru-RU"/>
              </w:rPr>
              <w:t xml:space="preserve">Стаття 58. </w:t>
            </w:r>
            <w:r w:rsidRPr="00FD69B0">
              <w:rPr>
                <w:rFonts w:ascii="Times New Roman" w:eastAsia="Times New Roman" w:hAnsi="Times New Roman"/>
                <w:bCs/>
                <w:sz w:val="28"/>
                <w:szCs w:val="28"/>
                <w:lang w:eastAsia="ru-RU"/>
              </w:rPr>
              <w:t>Фінансова відповідальність за порушення вимог цього Закону</w:t>
            </w:r>
          </w:p>
          <w:p w:rsidR="00922E7A" w:rsidRPr="00FD69B0" w:rsidRDefault="00922E7A" w:rsidP="00D73F29">
            <w:pPr>
              <w:shd w:val="clear" w:color="auto" w:fill="FFFFFF"/>
              <w:spacing w:after="0" w:line="240" w:lineRule="auto"/>
              <w:ind w:firstLine="267"/>
              <w:jc w:val="both"/>
              <w:rPr>
                <w:rFonts w:ascii="Times New Roman" w:eastAsia="Times New Roman" w:hAnsi="Times New Roman"/>
                <w:bCs/>
                <w:sz w:val="28"/>
                <w:szCs w:val="28"/>
                <w:lang w:eastAsia="ru-RU"/>
              </w:rPr>
            </w:pPr>
          </w:p>
          <w:p w:rsidR="00146A39" w:rsidRPr="00FD69B0" w:rsidRDefault="001C6B0A" w:rsidP="00922E7A">
            <w:pPr>
              <w:pStyle w:val="a3"/>
              <w:ind w:firstLine="267"/>
              <w:jc w:val="both"/>
              <w:rPr>
                <w:rFonts w:ascii="Times New Roman" w:eastAsia="Times New Roman" w:hAnsi="Times New Roman"/>
                <w:b/>
                <w:bCs/>
                <w:sz w:val="28"/>
                <w:szCs w:val="28"/>
                <w:lang w:eastAsia="ru-RU"/>
              </w:rPr>
            </w:pPr>
            <w:r w:rsidRPr="00FD69B0">
              <w:rPr>
                <w:rFonts w:ascii="Times New Roman" w:eastAsia="Times New Roman" w:hAnsi="Times New Roman"/>
                <w:b/>
                <w:bCs/>
                <w:sz w:val="28"/>
                <w:szCs w:val="28"/>
                <w:lang w:eastAsia="ru-RU"/>
              </w:rPr>
              <w:t>12. У разі якщо протягом трьох місяців з дня набрання чинності рішенням Уповноваженого органу про застосування до організатора азартних ігор фінансових санкцій організатор азартних ігор письмово не повідомив Уповноважений орган про добровільне виконання рішення і воно не було оскаржене у судовому порядку, таке рішення виз</w:t>
            </w:r>
            <w:r w:rsidR="0078059B" w:rsidRPr="00FD69B0">
              <w:rPr>
                <w:rFonts w:ascii="Times New Roman" w:eastAsia="Times New Roman" w:hAnsi="Times New Roman"/>
                <w:b/>
                <w:bCs/>
                <w:sz w:val="28"/>
                <w:szCs w:val="28"/>
                <w:lang w:eastAsia="ru-RU"/>
              </w:rPr>
              <w:t>нається виконавчим документом,</w:t>
            </w:r>
            <w:r w:rsidRPr="00FD69B0">
              <w:rPr>
                <w:rFonts w:ascii="Times New Roman" w:eastAsia="Times New Roman" w:hAnsi="Times New Roman"/>
                <w:b/>
                <w:bCs/>
                <w:sz w:val="28"/>
                <w:szCs w:val="28"/>
                <w:lang w:eastAsia="ru-RU"/>
              </w:rPr>
              <w:t xml:space="preserve"> підлягає внесенню до </w:t>
            </w:r>
            <w:r w:rsidRPr="00FD69B0">
              <w:rPr>
                <w:rFonts w:ascii="Times New Roman" w:hAnsi="Times New Roman"/>
                <w:b/>
                <w:sz w:val="28"/>
                <w:szCs w:val="28"/>
              </w:rPr>
              <w:t>Єдиного державного реєстру виконавчих документів</w:t>
            </w:r>
            <w:r w:rsidRPr="00FD69B0">
              <w:rPr>
                <w:rFonts w:ascii="Times New Roman" w:eastAsia="Times New Roman" w:hAnsi="Times New Roman"/>
                <w:b/>
                <w:bCs/>
                <w:sz w:val="28"/>
                <w:szCs w:val="28"/>
                <w:lang w:eastAsia="ru-RU"/>
              </w:rPr>
              <w:t xml:space="preserve"> та пред’</w:t>
            </w:r>
            <w:r w:rsidR="0078059B" w:rsidRPr="00FD69B0">
              <w:rPr>
                <w:rFonts w:ascii="Times New Roman" w:eastAsia="Times New Roman" w:hAnsi="Times New Roman"/>
                <w:b/>
                <w:bCs/>
                <w:sz w:val="28"/>
                <w:szCs w:val="28"/>
                <w:lang w:eastAsia="ru-RU"/>
              </w:rPr>
              <w:t>являє</w:t>
            </w:r>
            <w:r w:rsidRPr="00FD69B0">
              <w:rPr>
                <w:rFonts w:ascii="Times New Roman" w:eastAsia="Times New Roman" w:hAnsi="Times New Roman"/>
                <w:b/>
                <w:bCs/>
                <w:sz w:val="28"/>
                <w:szCs w:val="28"/>
                <w:lang w:eastAsia="ru-RU"/>
              </w:rPr>
              <w:t>ться до органу державної виконавчої служби або приватного виконавця</w:t>
            </w:r>
            <w:r w:rsidR="0078059B" w:rsidRPr="00FD69B0">
              <w:rPr>
                <w:rFonts w:ascii="Times New Roman" w:eastAsia="Times New Roman" w:hAnsi="Times New Roman"/>
                <w:b/>
                <w:bCs/>
                <w:sz w:val="28"/>
                <w:szCs w:val="28"/>
                <w:lang w:eastAsia="ru-RU"/>
              </w:rPr>
              <w:t xml:space="preserve"> для примусового виконання</w:t>
            </w:r>
            <w:r w:rsidRPr="00FD69B0">
              <w:rPr>
                <w:rFonts w:ascii="Times New Roman" w:eastAsia="Times New Roman" w:hAnsi="Times New Roman"/>
                <w:b/>
                <w:bCs/>
                <w:sz w:val="28"/>
                <w:szCs w:val="28"/>
                <w:lang w:eastAsia="ru-RU"/>
              </w:rPr>
              <w:t xml:space="preserve"> у порядку, визначеному Законом України </w:t>
            </w:r>
            <w:r w:rsidR="00454118">
              <w:rPr>
                <w:rFonts w:ascii="Times New Roman" w:eastAsia="Times New Roman" w:hAnsi="Times New Roman"/>
                <w:b/>
                <w:sz w:val="28"/>
                <w:szCs w:val="28"/>
                <w:lang w:eastAsia="ru-RU"/>
              </w:rPr>
              <w:t>«</w:t>
            </w:r>
            <w:r w:rsidRPr="00FD69B0">
              <w:rPr>
                <w:rFonts w:ascii="Times New Roman" w:eastAsia="Times New Roman" w:hAnsi="Times New Roman"/>
                <w:b/>
                <w:sz w:val="28"/>
                <w:szCs w:val="28"/>
                <w:lang w:eastAsia="ru-RU"/>
              </w:rPr>
              <w:t xml:space="preserve">Про </w:t>
            </w:r>
            <w:r w:rsidRPr="00FD69B0">
              <w:rPr>
                <w:rFonts w:ascii="Times New Roman" w:hAnsi="Times New Roman"/>
                <w:b/>
                <w:sz w:val="28"/>
                <w:szCs w:val="28"/>
              </w:rPr>
              <w:t>примусове виконання рішень</w:t>
            </w:r>
            <w:r w:rsidR="00454118">
              <w:rPr>
                <w:rFonts w:ascii="Times New Roman" w:hAnsi="Times New Roman"/>
                <w:b/>
                <w:sz w:val="28"/>
                <w:szCs w:val="28"/>
              </w:rPr>
              <w:t>»</w:t>
            </w:r>
            <w:r w:rsidR="00922E7A" w:rsidRPr="00FD69B0">
              <w:rPr>
                <w:rFonts w:ascii="Times New Roman" w:eastAsia="Times New Roman" w:hAnsi="Times New Roman"/>
                <w:b/>
                <w:bCs/>
                <w:sz w:val="28"/>
                <w:szCs w:val="28"/>
                <w:lang w:eastAsia="ru-RU"/>
              </w:rPr>
              <w:t>.</w:t>
            </w:r>
          </w:p>
        </w:tc>
      </w:tr>
      <w:tr w:rsidR="00FD69B0" w:rsidRPr="00FD69B0" w:rsidTr="00426D8E">
        <w:trPr>
          <w:trHeight w:val="930"/>
        </w:trPr>
        <w:tc>
          <w:tcPr>
            <w:tcW w:w="14913" w:type="dxa"/>
            <w:gridSpan w:val="4"/>
          </w:tcPr>
          <w:p w:rsidR="00552FB0" w:rsidRPr="00FD69B0" w:rsidRDefault="00552FB0" w:rsidP="00D73F29">
            <w:pPr>
              <w:pStyle w:val="a3"/>
              <w:ind w:firstLine="267"/>
              <w:jc w:val="center"/>
              <w:rPr>
                <w:rFonts w:ascii="Times New Roman" w:hAnsi="Times New Roman"/>
                <w:b/>
                <w:noProof/>
                <w:sz w:val="28"/>
                <w:szCs w:val="28"/>
              </w:rPr>
            </w:pPr>
            <w:r w:rsidRPr="00FD69B0">
              <w:rPr>
                <w:rFonts w:ascii="Times New Roman" w:hAnsi="Times New Roman"/>
                <w:b/>
                <w:noProof/>
                <w:sz w:val="28"/>
                <w:szCs w:val="28"/>
              </w:rPr>
              <w:t xml:space="preserve">Закон України </w:t>
            </w:r>
            <w:r w:rsidR="00454118">
              <w:rPr>
                <w:rFonts w:ascii="Times New Roman" w:hAnsi="Times New Roman"/>
                <w:b/>
                <w:noProof/>
                <w:sz w:val="28"/>
                <w:szCs w:val="28"/>
              </w:rPr>
              <w:t>«</w:t>
            </w:r>
            <w:r w:rsidRPr="00FD69B0">
              <w:rPr>
                <w:rFonts w:ascii="Times New Roman" w:hAnsi="Times New Roman"/>
                <w:b/>
                <w:noProof/>
                <w:sz w:val="28"/>
                <w:szCs w:val="28"/>
              </w:rPr>
              <w:t>Про внутрішній водний транспорт</w:t>
            </w:r>
            <w:r w:rsidR="00454118">
              <w:rPr>
                <w:rFonts w:ascii="Times New Roman" w:hAnsi="Times New Roman"/>
                <w:b/>
                <w:noProof/>
                <w:sz w:val="28"/>
                <w:szCs w:val="28"/>
              </w:rPr>
              <w:t>»</w:t>
            </w:r>
          </w:p>
        </w:tc>
      </w:tr>
      <w:tr w:rsidR="00FD69B0" w:rsidRPr="00FD69B0" w:rsidTr="00426D8E">
        <w:trPr>
          <w:trHeight w:val="930"/>
        </w:trPr>
        <w:tc>
          <w:tcPr>
            <w:tcW w:w="7167" w:type="dxa"/>
          </w:tcPr>
          <w:p w:rsidR="0041612B" w:rsidRPr="00FD69B0" w:rsidRDefault="0041612B" w:rsidP="00D73F29">
            <w:pPr>
              <w:shd w:val="clear" w:color="auto" w:fill="FFFFFF"/>
              <w:spacing w:after="0" w:line="240" w:lineRule="auto"/>
              <w:ind w:firstLine="347"/>
              <w:jc w:val="both"/>
              <w:rPr>
                <w:rFonts w:ascii="Times New Roman" w:eastAsia="Times New Roman" w:hAnsi="Times New Roman"/>
                <w:bCs/>
                <w:sz w:val="28"/>
                <w:szCs w:val="28"/>
                <w:lang w:eastAsia="ru-RU"/>
              </w:rPr>
            </w:pPr>
            <w:r w:rsidRPr="00FD69B0">
              <w:rPr>
                <w:rFonts w:ascii="Times New Roman" w:eastAsia="Times New Roman" w:hAnsi="Times New Roman"/>
                <w:b/>
                <w:bCs/>
                <w:sz w:val="28"/>
                <w:szCs w:val="28"/>
                <w:lang w:eastAsia="ru-RU"/>
              </w:rPr>
              <w:t xml:space="preserve">Стаття 68. </w:t>
            </w:r>
            <w:r w:rsidR="009B20F5" w:rsidRPr="00FD69B0">
              <w:rPr>
                <w:rFonts w:ascii="Times New Roman" w:eastAsia="Times New Roman" w:hAnsi="Times New Roman"/>
                <w:bCs/>
                <w:sz w:val="28"/>
                <w:szCs w:val="28"/>
                <w:lang w:eastAsia="ru-RU"/>
              </w:rPr>
              <w:t>Арешт судна</w:t>
            </w:r>
          </w:p>
          <w:p w:rsidR="0041612B" w:rsidRPr="00FD69B0" w:rsidRDefault="0041612B" w:rsidP="00D73F29">
            <w:pPr>
              <w:shd w:val="clear" w:color="auto" w:fill="FFFFFF"/>
              <w:spacing w:after="0" w:line="240" w:lineRule="auto"/>
              <w:ind w:firstLine="34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1. Судно може бути арештоване чи звільнене з-під арешту за рішенням суду або рішенням арбітражного суду, якщо це передбачено договором.</w:t>
            </w:r>
          </w:p>
          <w:p w:rsidR="0041612B" w:rsidRPr="00FD69B0" w:rsidRDefault="0041612B" w:rsidP="00D73F29">
            <w:pPr>
              <w:shd w:val="clear" w:color="auto" w:fill="FFFFFF"/>
              <w:spacing w:after="0" w:line="240" w:lineRule="auto"/>
              <w:ind w:firstLine="34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 xml:space="preserve">2. Якщо судом або Головою Морської арбітражної комісії при Торгово-промисловій палаті України прийнято рішення про забезпечення позову шляхом накладення арешту на судно (якщо таке рішення підлягає </w:t>
            </w:r>
            <w:r w:rsidRPr="00FD69B0">
              <w:rPr>
                <w:rFonts w:ascii="Times New Roman" w:eastAsia="Times New Roman" w:hAnsi="Times New Roman"/>
                <w:bCs/>
                <w:sz w:val="28"/>
                <w:szCs w:val="28"/>
                <w:lang w:eastAsia="ru-RU"/>
              </w:rPr>
              <w:lastRenderedPageBreak/>
              <w:t xml:space="preserve">обов’язковому виконанню) або якщо судно примусово реалізовано під час здійснення </w:t>
            </w:r>
            <w:r w:rsidRPr="009D04A9">
              <w:rPr>
                <w:rFonts w:ascii="Times New Roman" w:eastAsia="Times New Roman" w:hAnsi="Times New Roman"/>
                <w:bCs/>
                <w:i/>
                <w:sz w:val="28"/>
                <w:szCs w:val="28"/>
                <w:lang w:eastAsia="ru-RU"/>
              </w:rPr>
              <w:t>виконавчих дій, орган,</w:t>
            </w:r>
            <w:r w:rsidRPr="00FD69B0">
              <w:rPr>
                <w:rFonts w:ascii="Times New Roman" w:eastAsia="Times New Roman" w:hAnsi="Times New Roman"/>
                <w:bCs/>
                <w:sz w:val="28"/>
                <w:szCs w:val="28"/>
                <w:lang w:eastAsia="ru-RU"/>
              </w:rPr>
              <w:t xml:space="preserve"> що прийняв відповідне рішення, направляє інформацію про це до органу, що проводить державну реєстрацію суден, для внесення відповідного запису до Державного суднового реєстру України або Суднової книги.</w:t>
            </w:r>
          </w:p>
          <w:p w:rsidR="0041612B" w:rsidRPr="00FD69B0" w:rsidRDefault="0041612B" w:rsidP="00D73F29">
            <w:pPr>
              <w:shd w:val="clear" w:color="auto" w:fill="FFFFFF"/>
              <w:spacing w:after="0" w:line="240" w:lineRule="auto"/>
              <w:ind w:firstLine="34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Судновласник має бути поінформований органом, що проводить державну реєстрацію суден, про накладення на судно арешту чи його зняття.</w:t>
            </w:r>
          </w:p>
        </w:tc>
        <w:tc>
          <w:tcPr>
            <w:tcW w:w="7746" w:type="dxa"/>
            <w:gridSpan w:val="3"/>
          </w:tcPr>
          <w:p w:rsidR="0041612B" w:rsidRPr="00FD69B0" w:rsidRDefault="0041612B" w:rsidP="00D73F29">
            <w:pPr>
              <w:shd w:val="clear" w:color="auto" w:fill="FFFFFF"/>
              <w:spacing w:after="0" w:line="240" w:lineRule="auto"/>
              <w:ind w:firstLine="267"/>
              <w:jc w:val="both"/>
              <w:rPr>
                <w:rFonts w:ascii="Times New Roman" w:eastAsia="Times New Roman" w:hAnsi="Times New Roman"/>
                <w:bCs/>
                <w:sz w:val="28"/>
                <w:szCs w:val="28"/>
                <w:lang w:eastAsia="ru-RU"/>
              </w:rPr>
            </w:pPr>
            <w:r w:rsidRPr="00FD69B0">
              <w:rPr>
                <w:rFonts w:ascii="Times New Roman" w:eastAsia="Times New Roman" w:hAnsi="Times New Roman"/>
                <w:b/>
                <w:bCs/>
                <w:sz w:val="28"/>
                <w:szCs w:val="28"/>
                <w:lang w:eastAsia="ru-RU"/>
              </w:rPr>
              <w:lastRenderedPageBreak/>
              <w:t xml:space="preserve">Стаття 68. </w:t>
            </w:r>
            <w:r w:rsidR="009B20F5" w:rsidRPr="00FD69B0">
              <w:rPr>
                <w:rFonts w:ascii="Times New Roman" w:eastAsia="Times New Roman" w:hAnsi="Times New Roman"/>
                <w:bCs/>
                <w:sz w:val="28"/>
                <w:szCs w:val="28"/>
                <w:lang w:eastAsia="ru-RU"/>
              </w:rPr>
              <w:t>Арешт судна</w:t>
            </w:r>
          </w:p>
          <w:p w:rsidR="0041612B" w:rsidRPr="00FD69B0" w:rsidRDefault="0041612B" w:rsidP="00D73F29">
            <w:pPr>
              <w:shd w:val="clear" w:color="auto" w:fill="FFFFFF"/>
              <w:spacing w:after="0" w:line="240" w:lineRule="auto"/>
              <w:ind w:firstLine="26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1. Судно може бути арештоване чи звільнене з-під арешту за рішенням суду або рішенням арбітражного суду, якщо це передбачено договором.</w:t>
            </w:r>
          </w:p>
          <w:p w:rsidR="0041612B" w:rsidRPr="00FD69B0" w:rsidRDefault="0041612B" w:rsidP="00D73F29">
            <w:pPr>
              <w:shd w:val="clear" w:color="auto" w:fill="FFFFFF"/>
              <w:spacing w:after="0" w:line="240" w:lineRule="auto"/>
              <w:ind w:firstLine="26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 xml:space="preserve">2. Якщо судом або Головою Морської арбітражної комісії при Торгово-промисловій палаті України прийнято рішення про забезпечення позову шляхом накладення арешту на судно (якщо таке рішення підлягає обов’язковому виконанню) або </w:t>
            </w:r>
            <w:r w:rsidRPr="00FD69B0">
              <w:rPr>
                <w:rFonts w:ascii="Times New Roman" w:eastAsia="Times New Roman" w:hAnsi="Times New Roman"/>
                <w:bCs/>
                <w:sz w:val="28"/>
                <w:szCs w:val="28"/>
                <w:lang w:eastAsia="ru-RU"/>
              </w:rPr>
              <w:lastRenderedPageBreak/>
              <w:t xml:space="preserve">якщо судно примусово реалізовано під час здійснення </w:t>
            </w:r>
            <w:r w:rsidR="009B20F5" w:rsidRPr="00FD69B0">
              <w:rPr>
                <w:rFonts w:ascii="Times New Roman" w:eastAsia="Times New Roman" w:hAnsi="Times New Roman"/>
                <w:b/>
                <w:bCs/>
                <w:sz w:val="28"/>
                <w:szCs w:val="28"/>
                <w:lang w:eastAsia="ru-RU"/>
              </w:rPr>
              <w:t>примусового виконання ріше</w:t>
            </w:r>
            <w:r w:rsidR="00D939B3" w:rsidRPr="00FD69B0">
              <w:rPr>
                <w:rFonts w:ascii="Times New Roman" w:eastAsia="Times New Roman" w:hAnsi="Times New Roman"/>
                <w:b/>
                <w:bCs/>
                <w:sz w:val="28"/>
                <w:szCs w:val="28"/>
                <w:lang w:eastAsia="ru-RU"/>
              </w:rPr>
              <w:t>ння</w:t>
            </w:r>
            <w:r w:rsidRPr="00FD69B0">
              <w:rPr>
                <w:rFonts w:ascii="Times New Roman" w:eastAsia="Times New Roman" w:hAnsi="Times New Roman"/>
                <w:bCs/>
                <w:sz w:val="28"/>
                <w:szCs w:val="28"/>
                <w:lang w:eastAsia="ru-RU"/>
              </w:rPr>
              <w:t xml:space="preserve">, </w:t>
            </w:r>
            <w:r w:rsidRPr="00FD69B0">
              <w:rPr>
                <w:rFonts w:ascii="Times New Roman" w:eastAsia="Times New Roman" w:hAnsi="Times New Roman"/>
                <w:b/>
                <w:bCs/>
                <w:sz w:val="28"/>
                <w:szCs w:val="28"/>
                <w:lang w:eastAsia="ru-RU"/>
              </w:rPr>
              <w:t>орган</w:t>
            </w:r>
            <w:r w:rsidR="009B20F5" w:rsidRPr="00FD69B0">
              <w:rPr>
                <w:rFonts w:ascii="Times New Roman" w:eastAsia="Times New Roman" w:hAnsi="Times New Roman"/>
                <w:bCs/>
                <w:sz w:val="28"/>
                <w:szCs w:val="28"/>
                <w:lang w:eastAsia="ru-RU"/>
              </w:rPr>
              <w:t xml:space="preserve"> </w:t>
            </w:r>
            <w:r w:rsidR="0054300E" w:rsidRPr="00FD69B0">
              <w:rPr>
                <w:rFonts w:ascii="Times New Roman" w:eastAsia="Times New Roman" w:hAnsi="Times New Roman"/>
                <w:b/>
                <w:bCs/>
                <w:sz w:val="28"/>
                <w:szCs w:val="28"/>
                <w:lang w:eastAsia="ru-RU"/>
              </w:rPr>
              <w:t xml:space="preserve">державної виконавчої служби </w:t>
            </w:r>
            <w:r w:rsidR="009B20F5" w:rsidRPr="00FD69B0">
              <w:rPr>
                <w:rFonts w:ascii="Times New Roman" w:eastAsia="Times New Roman" w:hAnsi="Times New Roman"/>
                <w:b/>
                <w:bCs/>
                <w:sz w:val="28"/>
                <w:szCs w:val="28"/>
                <w:lang w:eastAsia="ru-RU"/>
              </w:rPr>
              <w:t>(приватний виконавець)</w:t>
            </w:r>
            <w:r w:rsidRPr="00FD69B0">
              <w:rPr>
                <w:rFonts w:ascii="Times New Roman" w:eastAsia="Times New Roman" w:hAnsi="Times New Roman"/>
                <w:bCs/>
                <w:sz w:val="28"/>
                <w:szCs w:val="28"/>
                <w:lang w:eastAsia="ru-RU"/>
              </w:rPr>
              <w:t>, що прийняв відповідне рішення, направляє інформацію про це до органу, що проводить державну реєстрацію суден, для внесення відповідного запису до Державного суднового реєстру України або Суднової книги.</w:t>
            </w:r>
          </w:p>
          <w:p w:rsidR="0041612B" w:rsidRPr="00FD69B0" w:rsidRDefault="0041612B" w:rsidP="00D73F29">
            <w:pPr>
              <w:shd w:val="clear" w:color="auto" w:fill="FFFFFF"/>
              <w:spacing w:after="0" w:line="240" w:lineRule="auto"/>
              <w:ind w:firstLine="26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Судновласник має бути поінформований органом, що проводить державну реєстрацію суден, про накладення на судно арешту чи його зняття.</w:t>
            </w:r>
          </w:p>
        </w:tc>
      </w:tr>
      <w:tr w:rsidR="00FD69B0" w:rsidRPr="00FD69B0" w:rsidTr="00426D8E">
        <w:trPr>
          <w:trHeight w:val="930"/>
        </w:trPr>
        <w:tc>
          <w:tcPr>
            <w:tcW w:w="7167" w:type="dxa"/>
          </w:tcPr>
          <w:p w:rsidR="00552FB0" w:rsidRPr="00FD69B0" w:rsidRDefault="00552FB0" w:rsidP="00D73F29">
            <w:pPr>
              <w:shd w:val="clear" w:color="auto" w:fill="FFFFFF"/>
              <w:spacing w:after="0" w:line="240" w:lineRule="auto"/>
              <w:ind w:firstLine="347"/>
              <w:jc w:val="both"/>
              <w:rPr>
                <w:rFonts w:ascii="Times New Roman" w:eastAsia="Times New Roman" w:hAnsi="Times New Roman"/>
                <w:bCs/>
                <w:sz w:val="28"/>
                <w:szCs w:val="28"/>
                <w:lang w:eastAsia="ru-RU"/>
              </w:rPr>
            </w:pPr>
            <w:r w:rsidRPr="00FD69B0">
              <w:rPr>
                <w:rFonts w:ascii="Times New Roman" w:eastAsia="Times New Roman" w:hAnsi="Times New Roman"/>
                <w:b/>
                <w:bCs/>
                <w:sz w:val="28"/>
                <w:szCs w:val="28"/>
                <w:lang w:eastAsia="ru-RU"/>
              </w:rPr>
              <w:lastRenderedPageBreak/>
              <w:t xml:space="preserve">Стаття 74. </w:t>
            </w:r>
            <w:r w:rsidRPr="00FD69B0">
              <w:rPr>
                <w:rFonts w:ascii="Times New Roman" w:eastAsia="Times New Roman" w:hAnsi="Times New Roman"/>
                <w:bCs/>
                <w:sz w:val="28"/>
                <w:szCs w:val="28"/>
                <w:lang w:eastAsia="ru-RU"/>
              </w:rPr>
              <w:t>Відповідальність за порушення законодавства про внутрішній водний транспорт</w:t>
            </w:r>
          </w:p>
          <w:p w:rsidR="00552FB0" w:rsidRPr="00FD69B0" w:rsidRDefault="00552FB0" w:rsidP="00D73F29">
            <w:pPr>
              <w:shd w:val="clear" w:color="auto" w:fill="FFFFFF"/>
              <w:spacing w:after="0" w:line="240" w:lineRule="auto"/>
              <w:ind w:firstLine="34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w:t>
            </w:r>
          </w:p>
          <w:p w:rsidR="001E6617" w:rsidRPr="009D04A9" w:rsidRDefault="00552FB0" w:rsidP="007456AD">
            <w:pPr>
              <w:shd w:val="clear" w:color="auto" w:fill="FFFFFF"/>
              <w:spacing w:after="0" w:line="240" w:lineRule="auto"/>
              <w:ind w:firstLine="347"/>
              <w:jc w:val="both"/>
              <w:rPr>
                <w:rFonts w:ascii="Times New Roman" w:eastAsia="Times New Roman" w:hAnsi="Times New Roman"/>
                <w:bCs/>
                <w:i/>
                <w:sz w:val="28"/>
                <w:szCs w:val="28"/>
                <w:lang w:eastAsia="ru-RU"/>
              </w:rPr>
            </w:pPr>
            <w:r w:rsidRPr="009D04A9">
              <w:rPr>
                <w:rFonts w:ascii="Times New Roman" w:eastAsia="Times New Roman" w:hAnsi="Times New Roman"/>
                <w:bCs/>
                <w:i/>
                <w:sz w:val="28"/>
                <w:szCs w:val="28"/>
                <w:lang w:eastAsia="ru-RU"/>
              </w:rPr>
              <w:t xml:space="preserve">19. Постанова про застосування адміністративно-господарських санкцій є виконавчим документом відповідно до Закону України </w:t>
            </w:r>
            <w:r w:rsidR="00454118" w:rsidRPr="009D04A9">
              <w:rPr>
                <w:rFonts w:ascii="Times New Roman" w:eastAsia="Times New Roman" w:hAnsi="Times New Roman"/>
                <w:bCs/>
                <w:i/>
                <w:sz w:val="28"/>
                <w:szCs w:val="28"/>
                <w:lang w:eastAsia="ru-RU"/>
              </w:rPr>
              <w:t>«</w:t>
            </w:r>
            <w:r w:rsidRPr="009D04A9">
              <w:rPr>
                <w:rFonts w:ascii="Times New Roman" w:eastAsia="Times New Roman" w:hAnsi="Times New Roman"/>
                <w:bCs/>
                <w:i/>
                <w:sz w:val="28"/>
                <w:szCs w:val="28"/>
                <w:lang w:eastAsia="ru-RU"/>
              </w:rPr>
              <w:t>Про виконавче провадження</w:t>
            </w:r>
            <w:r w:rsidR="00454118" w:rsidRPr="009D04A9">
              <w:rPr>
                <w:rFonts w:ascii="Times New Roman" w:eastAsia="Times New Roman" w:hAnsi="Times New Roman"/>
                <w:bCs/>
                <w:i/>
                <w:sz w:val="28"/>
                <w:szCs w:val="28"/>
                <w:lang w:eastAsia="ru-RU"/>
              </w:rPr>
              <w:t>»</w:t>
            </w:r>
            <w:r w:rsidRPr="009D04A9">
              <w:rPr>
                <w:rFonts w:ascii="Times New Roman" w:eastAsia="Times New Roman" w:hAnsi="Times New Roman"/>
                <w:bCs/>
                <w:i/>
                <w:sz w:val="28"/>
                <w:szCs w:val="28"/>
                <w:lang w:eastAsia="ru-RU"/>
              </w:rPr>
              <w:t xml:space="preserve">. Примусове виконання постанови про застосування адміністративно-господарських санкцій здійснюється в порядку, встановленому Законом України </w:t>
            </w:r>
            <w:r w:rsidR="00454118" w:rsidRPr="009D04A9">
              <w:rPr>
                <w:rFonts w:ascii="Times New Roman" w:eastAsia="Times New Roman" w:hAnsi="Times New Roman"/>
                <w:bCs/>
                <w:i/>
                <w:sz w:val="28"/>
                <w:szCs w:val="28"/>
                <w:lang w:eastAsia="ru-RU"/>
              </w:rPr>
              <w:t>«</w:t>
            </w:r>
            <w:r w:rsidRPr="009D04A9">
              <w:rPr>
                <w:rFonts w:ascii="Times New Roman" w:eastAsia="Times New Roman" w:hAnsi="Times New Roman"/>
                <w:bCs/>
                <w:i/>
                <w:sz w:val="28"/>
                <w:szCs w:val="28"/>
                <w:lang w:eastAsia="ru-RU"/>
              </w:rPr>
              <w:t>Про виконавче провадження</w:t>
            </w:r>
            <w:r w:rsidR="00454118" w:rsidRPr="009D04A9">
              <w:rPr>
                <w:rFonts w:ascii="Times New Roman" w:eastAsia="Times New Roman" w:hAnsi="Times New Roman"/>
                <w:bCs/>
                <w:i/>
                <w:sz w:val="28"/>
                <w:szCs w:val="28"/>
                <w:lang w:eastAsia="ru-RU"/>
              </w:rPr>
              <w:t>»</w:t>
            </w:r>
            <w:r w:rsidRPr="009D04A9">
              <w:rPr>
                <w:rFonts w:ascii="Times New Roman" w:eastAsia="Times New Roman" w:hAnsi="Times New Roman"/>
                <w:bCs/>
                <w:i/>
                <w:sz w:val="28"/>
                <w:szCs w:val="28"/>
                <w:lang w:eastAsia="ru-RU"/>
              </w:rPr>
              <w:t>, якщо штраф не сплачено протягом 15 днів після набрання законної сили такою постановою. У порядку примусового виконання постанови про застосування адміністративно-господарських санкцій з правопорушника також стягуються витрати на облік зазначених правопорушень. Розмір витрат на облік правопорушень визначаєть</w:t>
            </w:r>
            <w:r w:rsidR="00AC6F04" w:rsidRPr="009D04A9">
              <w:rPr>
                <w:rFonts w:ascii="Times New Roman" w:eastAsia="Times New Roman" w:hAnsi="Times New Roman"/>
                <w:bCs/>
                <w:i/>
                <w:sz w:val="28"/>
                <w:szCs w:val="28"/>
                <w:lang w:eastAsia="ru-RU"/>
              </w:rPr>
              <w:t>ся Кабінетом Міністрів України.</w:t>
            </w:r>
          </w:p>
        </w:tc>
        <w:tc>
          <w:tcPr>
            <w:tcW w:w="7746" w:type="dxa"/>
            <w:gridSpan w:val="3"/>
          </w:tcPr>
          <w:p w:rsidR="00552FB0" w:rsidRPr="00FD69B0" w:rsidRDefault="00552FB0" w:rsidP="00D73F29">
            <w:pPr>
              <w:shd w:val="clear" w:color="auto" w:fill="FFFFFF"/>
              <w:spacing w:after="0" w:line="240" w:lineRule="auto"/>
              <w:ind w:firstLine="267"/>
              <w:jc w:val="both"/>
              <w:rPr>
                <w:rFonts w:ascii="Times New Roman" w:eastAsia="Times New Roman" w:hAnsi="Times New Roman"/>
                <w:bCs/>
                <w:sz w:val="28"/>
                <w:szCs w:val="28"/>
                <w:lang w:eastAsia="ru-RU"/>
              </w:rPr>
            </w:pPr>
            <w:r w:rsidRPr="00FD69B0">
              <w:rPr>
                <w:rFonts w:ascii="Times New Roman" w:eastAsia="Times New Roman" w:hAnsi="Times New Roman"/>
                <w:b/>
                <w:bCs/>
                <w:sz w:val="28"/>
                <w:szCs w:val="28"/>
                <w:lang w:eastAsia="ru-RU"/>
              </w:rPr>
              <w:t xml:space="preserve">Стаття 74. </w:t>
            </w:r>
            <w:r w:rsidRPr="00FD69B0">
              <w:rPr>
                <w:rFonts w:ascii="Times New Roman" w:eastAsia="Times New Roman" w:hAnsi="Times New Roman"/>
                <w:bCs/>
                <w:sz w:val="28"/>
                <w:szCs w:val="28"/>
                <w:lang w:eastAsia="ru-RU"/>
              </w:rPr>
              <w:t>Відповідальність за порушення законодавства про внутрішній водний транспорт</w:t>
            </w:r>
          </w:p>
          <w:p w:rsidR="00552FB0" w:rsidRPr="00FD69B0" w:rsidRDefault="00552FB0" w:rsidP="00D73F29">
            <w:pPr>
              <w:shd w:val="clear" w:color="auto" w:fill="FFFFFF"/>
              <w:spacing w:after="0" w:line="240" w:lineRule="auto"/>
              <w:ind w:firstLine="267"/>
              <w:jc w:val="both"/>
              <w:rPr>
                <w:rFonts w:ascii="Times New Roman" w:eastAsia="Times New Roman" w:hAnsi="Times New Roman"/>
                <w:bCs/>
                <w:sz w:val="28"/>
                <w:szCs w:val="28"/>
                <w:lang w:eastAsia="ru-RU"/>
              </w:rPr>
            </w:pPr>
            <w:r w:rsidRPr="00FD69B0">
              <w:rPr>
                <w:rFonts w:ascii="Times New Roman" w:eastAsia="Times New Roman" w:hAnsi="Times New Roman"/>
                <w:bCs/>
                <w:sz w:val="28"/>
                <w:szCs w:val="28"/>
                <w:lang w:eastAsia="ru-RU"/>
              </w:rPr>
              <w:t>…</w:t>
            </w:r>
          </w:p>
          <w:p w:rsidR="0041612B" w:rsidRPr="00FD69B0" w:rsidRDefault="00552FB0" w:rsidP="00D73F29">
            <w:pPr>
              <w:shd w:val="clear" w:color="auto" w:fill="FFFFFF"/>
              <w:spacing w:after="0" w:line="240" w:lineRule="auto"/>
              <w:ind w:firstLine="267"/>
              <w:jc w:val="both"/>
              <w:rPr>
                <w:rFonts w:ascii="Times New Roman" w:eastAsia="Times New Roman" w:hAnsi="Times New Roman"/>
                <w:b/>
                <w:sz w:val="28"/>
                <w:szCs w:val="28"/>
                <w:lang w:eastAsia="ru-RU"/>
              </w:rPr>
            </w:pPr>
            <w:r w:rsidRPr="00FD69B0">
              <w:rPr>
                <w:rFonts w:ascii="Times New Roman" w:eastAsia="Times New Roman" w:hAnsi="Times New Roman"/>
                <w:b/>
                <w:bCs/>
                <w:sz w:val="28"/>
                <w:szCs w:val="28"/>
                <w:lang w:eastAsia="ru-RU"/>
              </w:rPr>
              <w:t xml:space="preserve">19. Постанова про застосування адміністративно-господарських санкцій є виконавчим документом </w:t>
            </w:r>
            <w:r w:rsidR="0041612B" w:rsidRPr="00FD69B0">
              <w:rPr>
                <w:rFonts w:ascii="Times New Roman" w:eastAsia="Times New Roman" w:hAnsi="Times New Roman"/>
                <w:b/>
                <w:sz w:val="28"/>
                <w:szCs w:val="28"/>
                <w:lang w:eastAsia="ru-RU"/>
              </w:rPr>
              <w:t xml:space="preserve">та </w:t>
            </w:r>
            <w:r w:rsidR="001C6B0A" w:rsidRPr="00FD69B0">
              <w:rPr>
                <w:rFonts w:ascii="Times New Roman" w:eastAsia="Times New Roman" w:hAnsi="Times New Roman"/>
                <w:b/>
                <w:bCs/>
                <w:sz w:val="28"/>
                <w:szCs w:val="28"/>
                <w:lang w:eastAsia="ru-RU"/>
              </w:rPr>
              <w:t xml:space="preserve">підлягає внесенню до </w:t>
            </w:r>
            <w:r w:rsidR="001C6B0A" w:rsidRPr="00FD69B0">
              <w:rPr>
                <w:rFonts w:ascii="Times New Roman" w:hAnsi="Times New Roman"/>
                <w:b/>
                <w:sz w:val="28"/>
                <w:szCs w:val="28"/>
              </w:rPr>
              <w:t>Єдиного державного реєстру виконавчих документів</w:t>
            </w:r>
            <w:r w:rsidR="00454118">
              <w:rPr>
                <w:rFonts w:ascii="Times New Roman" w:eastAsia="Times New Roman" w:hAnsi="Times New Roman"/>
                <w:b/>
                <w:sz w:val="28"/>
                <w:szCs w:val="28"/>
                <w:lang w:eastAsia="ru-RU"/>
              </w:rPr>
              <w:t>»</w:t>
            </w:r>
            <w:r w:rsidR="000D41D8" w:rsidRPr="00FD69B0">
              <w:rPr>
                <w:rFonts w:ascii="Times New Roman" w:eastAsia="Times New Roman" w:hAnsi="Times New Roman"/>
                <w:b/>
                <w:bCs/>
                <w:sz w:val="28"/>
                <w:szCs w:val="28"/>
                <w:lang w:eastAsia="ru-RU"/>
              </w:rPr>
              <w:t>, якщо штраф не сплачено протягом 15 днів після набрання законної сили такою постановою</w:t>
            </w:r>
            <w:r w:rsidR="0041612B" w:rsidRPr="00FD69B0">
              <w:rPr>
                <w:rFonts w:ascii="Times New Roman" w:eastAsia="Times New Roman" w:hAnsi="Times New Roman"/>
                <w:b/>
                <w:sz w:val="28"/>
                <w:szCs w:val="28"/>
                <w:lang w:eastAsia="ru-RU"/>
              </w:rPr>
              <w:t>.</w:t>
            </w:r>
          </w:p>
          <w:p w:rsidR="00552FB0" w:rsidRPr="00FD69B0" w:rsidRDefault="00552FB0" w:rsidP="000D41D8">
            <w:pPr>
              <w:shd w:val="clear" w:color="auto" w:fill="FFFFFF"/>
              <w:spacing w:after="0" w:line="240" w:lineRule="auto"/>
              <w:ind w:firstLine="267"/>
              <w:jc w:val="both"/>
              <w:rPr>
                <w:rFonts w:ascii="Times New Roman" w:eastAsia="Times New Roman" w:hAnsi="Times New Roman"/>
                <w:b/>
                <w:bCs/>
                <w:sz w:val="28"/>
                <w:szCs w:val="28"/>
                <w:lang w:eastAsia="ru-RU"/>
              </w:rPr>
            </w:pPr>
            <w:r w:rsidRPr="00FD69B0">
              <w:rPr>
                <w:rFonts w:ascii="Times New Roman" w:eastAsia="Times New Roman" w:hAnsi="Times New Roman"/>
                <w:b/>
                <w:bCs/>
                <w:sz w:val="28"/>
                <w:szCs w:val="28"/>
                <w:lang w:eastAsia="ru-RU"/>
              </w:rPr>
              <w:t>Примусове виконання постанови про застосування адміністративно-господарських санкцій здійснюється в порядку, встановленому Законом Ук</w:t>
            </w:r>
            <w:r w:rsidR="00D939B3" w:rsidRPr="00FD69B0">
              <w:rPr>
                <w:rFonts w:ascii="Times New Roman" w:eastAsia="Times New Roman" w:hAnsi="Times New Roman"/>
                <w:b/>
                <w:bCs/>
                <w:sz w:val="28"/>
                <w:szCs w:val="28"/>
                <w:lang w:eastAsia="ru-RU"/>
              </w:rPr>
              <w:t xml:space="preserve">раїни </w:t>
            </w:r>
            <w:r w:rsidR="00454118">
              <w:rPr>
                <w:rFonts w:ascii="Times New Roman" w:eastAsia="Times New Roman" w:hAnsi="Times New Roman"/>
                <w:b/>
                <w:sz w:val="28"/>
                <w:szCs w:val="28"/>
                <w:lang w:eastAsia="ru-RU"/>
              </w:rPr>
              <w:t>«</w:t>
            </w:r>
            <w:r w:rsidR="0041612B" w:rsidRPr="00FD69B0">
              <w:rPr>
                <w:rFonts w:ascii="Times New Roman" w:eastAsia="Times New Roman" w:hAnsi="Times New Roman"/>
                <w:b/>
                <w:sz w:val="28"/>
                <w:szCs w:val="28"/>
                <w:lang w:eastAsia="ru-RU"/>
              </w:rPr>
              <w:t xml:space="preserve">Про </w:t>
            </w:r>
            <w:r w:rsidR="0041612B" w:rsidRPr="00FD69B0">
              <w:rPr>
                <w:rFonts w:ascii="Times New Roman" w:hAnsi="Times New Roman"/>
                <w:b/>
                <w:sz w:val="28"/>
                <w:szCs w:val="28"/>
              </w:rPr>
              <w:t>примусове виконання рішень</w:t>
            </w:r>
            <w:r w:rsidRPr="00FD69B0">
              <w:rPr>
                <w:rFonts w:ascii="Times New Roman" w:eastAsia="Times New Roman" w:hAnsi="Times New Roman"/>
                <w:b/>
                <w:bCs/>
                <w:sz w:val="28"/>
                <w:szCs w:val="28"/>
                <w:lang w:eastAsia="ru-RU"/>
              </w:rPr>
              <w:t xml:space="preserve">. </w:t>
            </w:r>
          </w:p>
        </w:tc>
      </w:tr>
      <w:tr w:rsidR="00FD69B0" w:rsidRPr="00FD69B0" w:rsidTr="00426D8E">
        <w:trPr>
          <w:trHeight w:val="930"/>
        </w:trPr>
        <w:tc>
          <w:tcPr>
            <w:tcW w:w="14913" w:type="dxa"/>
            <w:gridSpan w:val="4"/>
          </w:tcPr>
          <w:p w:rsidR="009347AC" w:rsidRPr="00FD69B0" w:rsidRDefault="009347AC" w:rsidP="00D73F29">
            <w:pPr>
              <w:pStyle w:val="a3"/>
              <w:ind w:firstLine="267"/>
              <w:jc w:val="center"/>
              <w:rPr>
                <w:rFonts w:ascii="Times New Roman" w:hAnsi="Times New Roman"/>
                <w:b/>
                <w:noProof/>
                <w:sz w:val="28"/>
                <w:szCs w:val="28"/>
              </w:rPr>
            </w:pPr>
            <w:r w:rsidRPr="00FD69B0">
              <w:rPr>
                <w:rFonts w:ascii="Times New Roman" w:hAnsi="Times New Roman"/>
                <w:b/>
                <w:noProof/>
                <w:sz w:val="28"/>
                <w:szCs w:val="28"/>
              </w:rPr>
              <w:lastRenderedPageBreak/>
              <w:t xml:space="preserve">Закон України </w:t>
            </w:r>
            <w:r w:rsidR="00454118">
              <w:rPr>
                <w:rFonts w:ascii="Times New Roman" w:hAnsi="Times New Roman"/>
                <w:b/>
                <w:sz w:val="28"/>
                <w:szCs w:val="28"/>
              </w:rPr>
              <w:t>«</w:t>
            </w:r>
            <w:r w:rsidRPr="00FD69B0">
              <w:rPr>
                <w:rFonts w:ascii="Times New Roman" w:hAnsi="Times New Roman"/>
                <w:b/>
                <w:sz w:val="28"/>
                <w:szCs w:val="28"/>
              </w:rPr>
              <w:t>Про фінансовий лізинг</w:t>
            </w:r>
            <w:r w:rsidR="00454118">
              <w:rPr>
                <w:rFonts w:ascii="Times New Roman" w:hAnsi="Times New Roman"/>
                <w:b/>
                <w:sz w:val="28"/>
                <w:szCs w:val="28"/>
              </w:rPr>
              <w:t>»</w:t>
            </w:r>
          </w:p>
        </w:tc>
      </w:tr>
      <w:tr w:rsidR="00FD69B0" w:rsidRPr="00FD69B0" w:rsidTr="00426D8E">
        <w:trPr>
          <w:trHeight w:val="930"/>
        </w:trPr>
        <w:tc>
          <w:tcPr>
            <w:tcW w:w="7167" w:type="dxa"/>
          </w:tcPr>
          <w:p w:rsidR="009347AC" w:rsidRPr="00FD69B0" w:rsidRDefault="009347AC" w:rsidP="00D73F29">
            <w:pPr>
              <w:pStyle w:val="a3"/>
              <w:ind w:firstLine="347"/>
              <w:jc w:val="both"/>
              <w:rPr>
                <w:rStyle w:val="rvts9"/>
                <w:rFonts w:ascii="Times New Roman" w:hAnsi="Times New Roman"/>
                <w:bCs/>
                <w:sz w:val="28"/>
                <w:szCs w:val="28"/>
              </w:rPr>
            </w:pPr>
            <w:r w:rsidRPr="00FD69B0">
              <w:rPr>
                <w:rStyle w:val="rvts9"/>
                <w:rFonts w:ascii="Times New Roman" w:hAnsi="Times New Roman"/>
                <w:b/>
                <w:bCs/>
                <w:sz w:val="28"/>
                <w:szCs w:val="28"/>
              </w:rPr>
              <w:t xml:space="preserve">Стаття 17. </w:t>
            </w:r>
            <w:r w:rsidRPr="00FD69B0">
              <w:rPr>
                <w:rStyle w:val="rvts9"/>
                <w:rFonts w:ascii="Times New Roman" w:hAnsi="Times New Roman"/>
                <w:bCs/>
                <w:sz w:val="28"/>
                <w:szCs w:val="28"/>
              </w:rPr>
              <w:t>Відмова від договору фінансового лізингу та дострокове розірвання договору фінансового лізингу</w:t>
            </w:r>
          </w:p>
          <w:p w:rsidR="009347AC" w:rsidRPr="00FD69B0" w:rsidRDefault="009347AC" w:rsidP="00D73F29">
            <w:pPr>
              <w:pStyle w:val="a3"/>
              <w:ind w:firstLine="347"/>
              <w:jc w:val="both"/>
              <w:rPr>
                <w:rStyle w:val="rvts9"/>
                <w:rFonts w:ascii="Times New Roman" w:hAnsi="Times New Roman"/>
                <w:b/>
                <w:bCs/>
                <w:sz w:val="28"/>
                <w:szCs w:val="28"/>
              </w:rPr>
            </w:pPr>
            <w:r w:rsidRPr="00FD69B0">
              <w:rPr>
                <w:rStyle w:val="rvts9"/>
                <w:rFonts w:ascii="Times New Roman" w:hAnsi="Times New Roman"/>
                <w:bCs/>
                <w:sz w:val="28"/>
                <w:szCs w:val="28"/>
              </w:rPr>
              <w:t>…</w:t>
            </w:r>
          </w:p>
          <w:p w:rsidR="009347AC" w:rsidRPr="00FD69B0" w:rsidRDefault="009347AC" w:rsidP="00D73F29">
            <w:pPr>
              <w:pStyle w:val="a3"/>
              <w:ind w:firstLine="347"/>
              <w:jc w:val="both"/>
              <w:rPr>
                <w:rFonts w:ascii="Times New Roman" w:hAnsi="Times New Roman"/>
                <w:sz w:val="28"/>
                <w:szCs w:val="28"/>
                <w:shd w:val="clear" w:color="auto" w:fill="FFFFE2"/>
              </w:rPr>
            </w:pPr>
          </w:p>
          <w:p w:rsidR="009347AC" w:rsidRPr="00FD69B0" w:rsidRDefault="009347AC" w:rsidP="00D73F29">
            <w:pPr>
              <w:spacing w:after="0" w:line="240" w:lineRule="auto"/>
              <w:ind w:firstLine="347"/>
              <w:jc w:val="both"/>
              <w:rPr>
                <w:rFonts w:ascii="Times New Roman" w:eastAsia="Times New Roman" w:hAnsi="Times New Roman"/>
                <w:sz w:val="28"/>
                <w:szCs w:val="28"/>
              </w:rPr>
            </w:pPr>
            <w:r w:rsidRPr="00FD69B0">
              <w:rPr>
                <w:rFonts w:ascii="Times New Roman" w:hAnsi="Times New Roman"/>
                <w:sz w:val="28"/>
                <w:szCs w:val="28"/>
              </w:rPr>
              <w:t>4. Після отримання лізингоодержувачем об’єкта фінансового лізингу лізингодавець має право відмовитися від договору фінансового лізингу в односторонньому порядку, письмово повідомивши про це лізингоодержувача, та/або вимагати повернення об’єкта фінансового лізингу, у тому числі у безспірному порядку, на підставі виконавчого напису нотаріуса:</w:t>
            </w:r>
          </w:p>
          <w:p w:rsidR="009347AC" w:rsidRPr="00FD69B0" w:rsidRDefault="009347AC" w:rsidP="00D73F29">
            <w:pPr>
              <w:spacing w:after="0" w:line="240" w:lineRule="auto"/>
              <w:ind w:firstLine="347"/>
              <w:jc w:val="both"/>
              <w:rPr>
                <w:rFonts w:ascii="Times New Roman" w:hAnsi="Times New Roman"/>
                <w:sz w:val="28"/>
                <w:szCs w:val="28"/>
              </w:rPr>
            </w:pPr>
            <w:bookmarkStart w:id="174" w:name="n151"/>
            <w:bookmarkEnd w:id="174"/>
            <w:r w:rsidRPr="00FD69B0">
              <w:rPr>
                <w:rFonts w:ascii="Times New Roman" w:hAnsi="Times New Roman"/>
                <w:sz w:val="28"/>
                <w:szCs w:val="28"/>
              </w:rPr>
              <w:t>1) у разі якщо лізингоодержувач не сплатив за договором фінансового лізингу лізинговий платіж частково або в повному обсязі та прострочення становить більше 60 календарних днів;</w:t>
            </w:r>
          </w:p>
          <w:p w:rsidR="009347AC" w:rsidRPr="00FD69B0" w:rsidRDefault="009347AC" w:rsidP="00D73F29">
            <w:pPr>
              <w:spacing w:after="0" w:line="240" w:lineRule="auto"/>
              <w:ind w:firstLine="347"/>
              <w:jc w:val="both"/>
              <w:rPr>
                <w:rFonts w:ascii="Times New Roman" w:hAnsi="Times New Roman"/>
                <w:sz w:val="28"/>
                <w:szCs w:val="28"/>
              </w:rPr>
            </w:pPr>
            <w:bookmarkStart w:id="175" w:name="n152"/>
            <w:bookmarkEnd w:id="175"/>
            <w:r w:rsidRPr="00FD69B0">
              <w:rPr>
                <w:rFonts w:ascii="Times New Roman" w:hAnsi="Times New Roman"/>
                <w:sz w:val="28"/>
                <w:szCs w:val="28"/>
              </w:rPr>
              <w:t>2) за наявності інших підстав, встановлених договором фінансового лізингу або законом.</w:t>
            </w:r>
          </w:p>
          <w:p w:rsidR="009347AC" w:rsidRPr="00FD69B0" w:rsidRDefault="009347AC" w:rsidP="00D73F29">
            <w:pPr>
              <w:spacing w:after="0" w:line="240" w:lineRule="auto"/>
              <w:ind w:firstLine="347"/>
              <w:jc w:val="both"/>
              <w:rPr>
                <w:rFonts w:ascii="Times New Roman" w:hAnsi="Times New Roman"/>
                <w:sz w:val="28"/>
                <w:szCs w:val="28"/>
              </w:rPr>
            </w:pPr>
            <w:bookmarkStart w:id="176" w:name="n153"/>
            <w:bookmarkEnd w:id="176"/>
            <w:r w:rsidRPr="00FD69B0">
              <w:rPr>
                <w:rFonts w:ascii="Times New Roman" w:hAnsi="Times New Roman"/>
                <w:sz w:val="28"/>
                <w:szCs w:val="28"/>
              </w:rPr>
              <w:t>Повернення предмета договору фінансового лізингу за виконавчим написом нотаріуса здійснюється в порядку, встановленому </w:t>
            </w:r>
            <w:hyperlink r:id="rId221" w:tgtFrame="_blank" w:history="1">
              <w:r w:rsidRPr="00FD69B0">
                <w:rPr>
                  <w:rStyle w:val="a4"/>
                  <w:rFonts w:ascii="Times New Roman" w:hAnsi="Times New Roman"/>
                  <w:color w:val="auto"/>
                  <w:sz w:val="28"/>
                  <w:szCs w:val="28"/>
                  <w:u w:val="none"/>
                </w:rPr>
                <w:t>Законом України</w:t>
              </w:r>
            </w:hyperlink>
            <w:r w:rsidRPr="00FD69B0">
              <w:rPr>
                <w:rFonts w:ascii="Times New Roman" w:hAnsi="Times New Roman"/>
                <w:sz w:val="28"/>
                <w:szCs w:val="28"/>
              </w:rPr>
              <w:t> </w:t>
            </w:r>
            <w:r w:rsidR="009D04A9">
              <w:rPr>
                <w:rFonts w:ascii="Times New Roman" w:hAnsi="Times New Roman"/>
                <w:b/>
                <w:sz w:val="28"/>
                <w:szCs w:val="28"/>
              </w:rPr>
              <w:t xml:space="preserve"> </w:t>
            </w:r>
            <w:r w:rsidR="009D04A9" w:rsidRPr="009D04A9">
              <w:rPr>
                <w:rFonts w:ascii="Times New Roman" w:hAnsi="Times New Roman"/>
                <w:i/>
                <w:sz w:val="28"/>
                <w:szCs w:val="28"/>
              </w:rPr>
              <w:t>«</w:t>
            </w:r>
            <w:r w:rsidRPr="009D04A9">
              <w:rPr>
                <w:rFonts w:ascii="Times New Roman" w:hAnsi="Times New Roman"/>
                <w:i/>
                <w:sz w:val="28"/>
                <w:szCs w:val="28"/>
              </w:rPr>
              <w:t>Про виконавче провадження</w:t>
            </w:r>
            <w:r w:rsidR="00454118" w:rsidRPr="009D04A9">
              <w:rPr>
                <w:rFonts w:ascii="Times New Roman" w:hAnsi="Times New Roman"/>
                <w:i/>
                <w:sz w:val="28"/>
                <w:szCs w:val="28"/>
              </w:rPr>
              <w:t>»</w:t>
            </w:r>
            <w:r w:rsidRPr="009D04A9">
              <w:rPr>
                <w:rFonts w:ascii="Times New Roman" w:hAnsi="Times New Roman"/>
                <w:i/>
                <w:sz w:val="28"/>
                <w:szCs w:val="28"/>
              </w:rPr>
              <w:t>.</w:t>
            </w:r>
            <w:r w:rsidRPr="00FD69B0">
              <w:rPr>
                <w:rFonts w:ascii="Times New Roman" w:hAnsi="Times New Roman"/>
                <w:sz w:val="28"/>
                <w:szCs w:val="28"/>
              </w:rPr>
              <w:t xml:space="preserve"> Вчинення виконавчого напису про повернення предмета договору фінансового лізингу на договорах фінансового лізингу здійснюється нотаріусом, за умови надання документів, перелік яких визначається Кабінетом Міністрів України.</w:t>
            </w:r>
          </w:p>
        </w:tc>
        <w:tc>
          <w:tcPr>
            <w:tcW w:w="7746" w:type="dxa"/>
            <w:gridSpan w:val="3"/>
          </w:tcPr>
          <w:p w:rsidR="009347AC" w:rsidRPr="00FD69B0" w:rsidRDefault="009347AC" w:rsidP="00D73F29">
            <w:pPr>
              <w:pStyle w:val="a3"/>
              <w:ind w:firstLine="267"/>
              <w:jc w:val="both"/>
              <w:rPr>
                <w:rStyle w:val="rvts9"/>
                <w:rFonts w:ascii="Times New Roman" w:hAnsi="Times New Roman"/>
                <w:bCs/>
                <w:sz w:val="28"/>
                <w:szCs w:val="28"/>
              </w:rPr>
            </w:pPr>
            <w:r w:rsidRPr="00FD69B0">
              <w:rPr>
                <w:rStyle w:val="rvts9"/>
                <w:rFonts w:ascii="Times New Roman" w:hAnsi="Times New Roman"/>
                <w:b/>
                <w:bCs/>
                <w:sz w:val="28"/>
                <w:szCs w:val="28"/>
              </w:rPr>
              <w:t xml:space="preserve">Стаття 17. </w:t>
            </w:r>
            <w:r w:rsidRPr="00FD69B0">
              <w:rPr>
                <w:rStyle w:val="rvts9"/>
                <w:rFonts w:ascii="Times New Roman" w:hAnsi="Times New Roman"/>
                <w:bCs/>
                <w:sz w:val="28"/>
                <w:szCs w:val="28"/>
              </w:rPr>
              <w:t>Відмова від договору фінансового лізингу та дострокове розірвання договору фінансового лізингу</w:t>
            </w:r>
          </w:p>
          <w:p w:rsidR="009347AC" w:rsidRPr="00FD69B0" w:rsidRDefault="009347AC" w:rsidP="00D73F29">
            <w:pPr>
              <w:pStyle w:val="a3"/>
              <w:ind w:firstLine="267"/>
              <w:jc w:val="both"/>
              <w:rPr>
                <w:rStyle w:val="rvts9"/>
                <w:rFonts w:ascii="Times New Roman" w:hAnsi="Times New Roman"/>
                <w:b/>
                <w:bCs/>
                <w:sz w:val="28"/>
                <w:szCs w:val="28"/>
              </w:rPr>
            </w:pPr>
            <w:r w:rsidRPr="00FD69B0">
              <w:rPr>
                <w:rStyle w:val="rvts9"/>
                <w:rFonts w:ascii="Times New Roman" w:hAnsi="Times New Roman"/>
                <w:bCs/>
                <w:sz w:val="28"/>
                <w:szCs w:val="28"/>
              </w:rPr>
              <w:t>…</w:t>
            </w:r>
          </w:p>
          <w:p w:rsidR="009347AC" w:rsidRPr="00FD69B0" w:rsidRDefault="009347AC" w:rsidP="00D73F29">
            <w:pPr>
              <w:pStyle w:val="a3"/>
              <w:ind w:firstLine="267"/>
              <w:jc w:val="both"/>
              <w:rPr>
                <w:rFonts w:ascii="Times New Roman" w:hAnsi="Times New Roman"/>
                <w:sz w:val="28"/>
                <w:szCs w:val="28"/>
                <w:shd w:val="clear" w:color="auto" w:fill="FFFFE2"/>
              </w:rPr>
            </w:pPr>
          </w:p>
          <w:p w:rsidR="009347AC" w:rsidRPr="00FD69B0" w:rsidRDefault="009347AC" w:rsidP="00D73F29">
            <w:pPr>
              <w:spacing w:after="0" w:line="240" w:lineRule="auto"/>
              <w:ind w:firstLine="267"/>
              <w:jc w:val="both"/>
              <w:rPr>
                <w:rFonts w:ascii="Times New Roman" w:eastAsia="Times New Roman" w:hAnsi="Times New Roman"/>
                <w:sz w:val="28"/>
                <w:szCs w:val="28"/>
              </w:rPr>
            </w:pPr>
            <w:r w:rsidRPr="00FD69B0">
              <w:rPr>
                <w:rFonts w:ascii="Times New Roman" w:hAnsi="Times New Roman"/>
                <w:sz w:val="28"/>
                <w:szCs w:val="28"/>
              </w:rPr>
              <w:t>4. Після отримання лізингоодержувачем об’єкта фінансового лізингу лізингодавець має право відмовитися від договору фінансового лізингу в односторонньому порядку, письмово повідомивши про це лізингоодержувача, та/або вимагати повернення об’єкта фінансового лізингу, у тому числі у безспірному порядку, на підставі виконавчого напису нотаріуса:</w:t>
            </w:r>
          </w:p>
          <w:p w:rsidR="009347AC" w:rsidRPr="00FD69B0" w:rsidRDefault="009347AC"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1) у разі якщо лізингоодержувач не сплатив за договором фінансового лізингу лізинговий платіж частково або в повному обсязі та прострочення становить більше 60 календарних днів;</w:t>
            </w:r>
          </w:p>
          <w:p w:rsidR="009347AC" w:rsidRPr="00FD69B0" w:rsidRDefault="009347AC" w:rsidP="00D73F29">
            <w:pPr>
              <w:spacing w:after="0" w:line="240" w:lineRule="auto"/>
              <w:ind w:firstLine="267"/>
              <w:jc w:val="both"/>
              <w:rPr>
                <w:rFonts w:ascii="Times New Roman" w:hAnsi="Times New Roman"/>
                <w:sz w:val="28"/>
                <w:szCs w:val="28"/>
              </w:rPr>
            </w:pPr>
            <w:r w:rsidRPr="00FD69B0">
              <w:rPr>
                <w:rFonts w:ascii="Times New Roman" w:hAnsi="Times New Roman"/>
                <w:sz w:val="28"/>
                <w:szCs w:val="28"/>
              </w:rPr>
              <w:t>2) за наявності інших підстав, встановлених договором фінансового лізингу або законом.</w:t>
            </w:r>
          </w:p>
          <w:p w:rsidR="009347AC" w:rsidRPr="00FD69B0" w:rsidRDefault="009347AC" w:rsidP="00D73F29">
            <w:pPr>
              <w:pStyle w:val="a3"/>
              <w:ind w:firstLine="267"/>
              <w:jc w:val="both"/>
              <w:rPr>
                <w:rFonts w:ascii="Times New Roman" w:hAnsi="Times New Roman"/>
                <w:b/>
                <w:noProof/>
                <w:sz w:val="28"/>
                <w:szCs w:val="28"/>
              </w:rPr>
            </w:pPr>
            <w:r w:rsidRPr="00FD69B0">
              <w:rPr>
                <w:rFonts w:ascii="Times New Roman" w:hAnsi="Times New Roman"/>
                <w:sz w:val="28"/>
                <w:szCs w:val="28"/>
              </w:rPr>
              <w:t>Повернення предмета договору фінансового лізингу за виконавчим написом нотаріуса здійснюється в порядку, встановленому </w:t>
            </w:r>
            <w:hyperlink r:id="rId222" w:tgtFrame="_blank" w:history="1">
              <w:r w:rsidRPr="00FD69B0">
                <w:rPr>
                  <w:rStyle w:val="a4"/>
                  <w:rFonts w:ascii="Times New Roman" w:hAnsi="Times New Roman"/>
                  <w:color w:val="auto"/>
                  <w:sz w:val="28"/>
                  <w:szCs w:val="28"/>
                  <w:u w:val="none"/>
                </w:rPr>
                <w:t>Законом України</w:t>
              </w:r>
            </w:hyperlink>
            <w:r w:rsidRPr="00FD69B0">
              <w:rPr>
                <w:rFonts w:ascii="Times New Roman" w:hAnsi="Times New Roman"/>
                <w:sz w:val="28"/>
                <w:szCs w:val="28"/>
              </w:rPr>
              <w:t> </w:t>
            </w:r>
            <w:r w:rsidR="00454118">
              <w:rPr>
                <w:rFonts w:ascii="Times New Roman" w:hAnsi="Times New Roman"/>
                <w:b/>
                <w:sz w:val="28"/>
                <w:szCs w:val="28"/>
              </w:rPr>
              <w:t>»</w:t>
            </w:r>
            <w:r w:rsidRPr="00FD69B0">
              <w:rPr>
                <w:rFonts w:ascii="Times New Roman" w:hAnsi="Times New Roman"/>
                <w:b/>
                <w:sz w:val="28"/>
                <w:szCs w:val="28"/>
              </w:rPr>
              <w:t>Про примусове виконання рішень</w:t>
            </w:r>
            <w:r w:rsidR="00454118">
              <w:rPr>
                <w:rFonts w:ascii="Times New Roman" w:hAnsi="Times New Roman"/>
                <w:b/>
                <w:sz w:val="28"/>
                <w:szCs w:val="28"/>
              </w:rPr>
              <w:t>»</w:t>
            </w:r>
            <w:r w:rsidRPr="00FD69B0">
              <w:rPr>
                <w:rFonts w:ascii="Times New Roman" w:hAnsi="Times New Roman"/>
                <w:sz w:val="28"/>
                <w:szCs w:val="28"/>
              </w:rPr>
              <w:t>. Вчинення виконавчого напису про повернення предмета договору фінансового лізингу на договорах фінансового лізингу здійснюється нотаріусом, за умови надання документів, перелік яких визначається Кабінетом Міністрів України.</w:t>
            </w:r>
          </w:p>
        </w:tc>
      </w:tr>
      <w:tr w:rsidR="00FD69B0" w:rsidRPr="00FD69B0" w:rsidTr="00426D8E">
        <w:trPr>
          <w:trHeight w:val="930"/>
        </w:trPr>
        <w:tc>
          <w:tcPr>
            <w:tcW w:w="14913" w:type="dxa"/>
            <w:gridSpan w:val="4"/>
          </w:tcPr>
          <w:p w:rsidR="00161F1A" w:rsidRPr="00FD69B0" w:rsidRDefault="00161F1A" w:rsidP="00161F1A">
            <w:pPr>
              <w:pStyle w:val="a3"/>
              <w:ind w:firstLine="267"/>
              <w:jc w:val="center"/>
              <w:rPr>
                <w:rStyle w:val="rvts9"/>
                <w:rFonts w:ascii="Times New Roman" w:hAnsi="Times New Roman"/>
                <w:b/>
                <w:bCs/>
                <w:sz w:val="28"/>
                <w:szCs w:val="28"/>
              </w:rPr>
            </w:pPr>
            <w:r w:rsidRPr="00FD69B0">
              <w:rPr>
                <w:rFonts w:ascii="Times New Roman" w:hAnsi="Times New Roman"/>
                <w:b/>
                <w:noProof/>
                <w:sz w:val="28"/>
                <w:szCs w:val="28"/>
              </w:rPr>
              <w:lastRenderedPageBreak/>
              <w:t xml:space="preserve">Закон України </w:t>
            </w:r>
            <w:r w:rsidR="00454118">
              <w:rPr>
                <w:rFonts w:ascii="Times New Roman" w:hAnsi="Times New Roman"/>
                <w:b/>
                <w:noProof/>
                <w:sz w:val="28"/>
                <w:szCs w:val="28"/>
              </w:rPr>
              <w:t>«</w:t>
            </w:r>
            <w:r w:rsidRPr="00FD69B0">
              <w:rPr>
                <w:rStyle w:val="rvts9"/>
                <w:rFonts w:ascii="Times New Roman" w:hAnsi="Times New Roman"/>
                <w:b/>
                <w:bCs/>
                <w:sz w:val="28"/>
                <w:szCs w:val="28"/>
              </w:rPr>
              <w:t>Про обмеження обігу пластикових пакетів на території України</w:t>
            </w:r>
            <w:r w:rsidR="00454118">
              <w:rPr>
                <w:rStyle w:val="rvts9"/>
                <w:rFonts w:ascii="Times New Roman" w:hAnsi="Times New Roman"/>
                <w:b/>
                <w:bCs/>
                <w:sz w:val="28"/>
                <w:szCs w:val="28"/>
              </w:rPr>
              <w:t>»</w:t>
            </w:r>
          </w:p>
        </w:tc>
      </w:tr>
      <w:tr w:rsidR="00FD69B0" w:rsidRPr="00FD69B0" w:rsidTr="00426D8E">
        <w:trPr>
          <w:trHeight w:val="930"/>
        </w:trPr>
        <w:tc>
          <w:tcPr>
            <w:tcW w:w="7167" w:type="dxa"/>
          </w:tcPr>
          <w:p w:rsidR="00161F1A" w:rsidRPr="00FD69B0" w:rsidRDefault="00161F1A" w:rsidP="00D73F29">
            <w:pPr>
              <w:pStyle w:val="a3"/>
              <w:ind w:firstLine="347"/>
              <w:jc w:val="both"/>
              <w:rPr>
                <w:rStyle w:val="rvts9"/>
                <w:rFonts w:ascii="Times New Roman" w:hAnsi="Times New Roman"/>
                <w:bCs/>
                <w:sz w:val="28"/>
                <w:szCs w:val="28"/>
              </w:rPr>
            </w:pPr>
            <w:r w:rsidRPr="00FD69B0">
              <w:rPr>
                <w:rStyle w:val="rvts9"/>
                <w:rFonts w:ascii="Times New Roman" w:hAnsi="Times New Roman"/>
                <w:b/>
                <w:bCs/>
                <w:sz w:val="28"/>
                <w:szCs w:val="28"/>
              </w:rPr>
              <w:t xml:space="preserve">Стаття 6. </w:t>
            </w:r>
            <w:r w:rsidRPr="00FD69B0">
              <w:rPr>
                <w:rStyle w:val="rvts9"/>
                <w:rFonts w:ascii="Times New Roman" w:hAnsi="Times New Roman"/>
                <w:bCs/>
                <w:sz w:val="28"/>
                <w:szCs w:val="28"/>
              </w:rPr>
              <w:t>Відповідальність за порушення вимог законодавства у сфері розповсюдження пластикових пакетів</w:t>
            </w:r>
          </w:p>
          <w:p w:rsidR="00161F1A" w:rsidRPr="00FD69B0" w:rsidRDefault="00161F1A" w:rsidP="00D73F29">
            <w:pPr>
              <w:pStyle w:val="a3"/>
              <w:ind w:firstLine="347"/>
              <w:jc w:val="both"/>
              <w:rPr>
                <w:rStyle w:val="rvts9"/>
                <w:rFonts w:ascii="Times New Roman" w:hAnsi="Times New Roman"/>
                <w:bCs/>
                <w:sz w:val="28"/>
                <w:szCs w:val="28"/>
              </w:rPr>
            </w:pPr>
            <w:r w:rsidRPr="00FD69B0">
              <w:rPr>
                <w:rStyle w:val="rvts9"/>
                <w:rFonts w:ascii="Times New Roman" w:hAnsi="Times New Roman"/>
                <w:bCs/>
                <w:sz w:val="28"/>
                <w:szCs w:val="28"/>
              </w:rPr>
              <w:t>…</w:t>
            </w:r>
          </w:p>
          <w:p w:rsidR="00161F1A" w:rsidRPr="00FD69B0" w:rsidRDefault="00161F1A" w:rsidP="00D73F29">
            <w:pPr>
              <w:pStyle w:val="a3"/>
              <w:ind w:firstLine="347"/>
              <w:jc w:val="both"/>
              <w:rPr>
                <w:rStyle w:val="rvts9"/>
                <w:rFonts w:ascii="Times New Roman" w:hAnsi="Times New Roman"/>
                <w:b/>
                <w:bCs/>
                <w:sz w:val="28"/>
                <w:szCs w:val="28"/>
              </w:rPr>
            </w:pPr>
            <w:r w:rsidRPr="00FD69B0">
              <w:rPr>
                <w:rStyle w:val="rvts9"/>
                <w:rFonts w:ascii="Times New Roman" w:hAnsi="Times New Roman"/>
                <w:bCs/>
                <w:sz w:val="28"/>
                <w:szCs w:val="28"/>
              </w:rPr>
              <w:t>8. У разі якщо штраф не сплачено у строк, встановлений частиною сьомою цієї статті</w:t>
            </w:r>
            <w:r w:rsidRPr="009D04A9">
              <w:rPr>
                <w:rStyle w:val="rvts9"/>
                <w:rFonts w:ascii="Times New Roman" w:hAnsi="Times New Roman"/>
                <w:bCs/>
                <w:i/>
                <w:sz w:val="28"/>
                <w:szCs w:val="28"/>
              </w:rPr>
              <w:t xml:space="preserve">, примусове виконання постанови про накладення штрафу здійснюється в порядку, встановленому Законом України </w:t>
            </w:r>
            <w:r w:rsidR="00454118" w:rsidRPr="009D04A9">
              <w:rPr>
                <w:rStyle w:val="rvts9"/>
                <w:rFonts w:ascii="Times New Roman" w:hAnsi="Times New Roman"/>
                <w:bCs/>
                <w:i/>
                <w:sz w:val="28"/>
                <w:szCs w:val="28"/>
              </w:rPr>
              <w:t>«</w:t>
            </w:r>
            <w:r w:rsidRPr="009D04A9">
              <w:rPr>
                <w:rStyle w:val="rvts9"/>
                <w:rFonts w:ascii="Times New Roman" w:hAnsi="Times New Roman"/>
                <w:bCs/>
                <w:i/>
                <w:sz w:val="28"/>
                <w:szCs w:val="28"/>
              </w:rPr>
              <w:t>Про виконавче провадження</w:t>
            </w:r>
            <w:r w:rsidR="00454118" w:rsidRPr="009D04A9">
              <w:rPr>
                <w:rStyle w:val="rvts9"/>
                <w:rFonts w:ascii="Times New Roman" w:hAnsi="Times New Roman"/>
                <w:bCs/>
                <w:i/>
                <w:sz w:val="28"/>
                <w:szCs w:val="28"/>
              </w:rPr>
              <w:t>»</w:t>
            </w:r>
            <w:r w:rsidRPr="009D04A9">
              <w:rPr>
                <w:rStyle w:val="rvts9"/>
                <w:rFonts w:ascii="Times New Roman" w:hAnsi="Times New Roman"/>
                <w:bCs/>
                <w:i/>
                <w:sz w:val="28"/>
                <w:szCs w:val="28"/>
              </w:rPr>
              <w:t>.</w:t>
            </w:r>
          </w:p>
        </w:tc>
        <w:tc>
          <w:tcPr>
            <w:tcW w:w="7746" w:type="dxa"/>
            <w:gridSpan w:val="3"/>
          </w:tcPr>
          <w:p w:rsidR="00161F1A" w:rsidRPr="00FD69B0" w:rsidRDefault="00161F1A" w:rsidP="00161F1A">
            <w:pPr>
              <w:pStyle w:val="a3"/>
              <w:ind w:firstLine="347"/>
              <w:jc w:val="both"/>
              <w:rPr>
                <w:rStyle w:val="rvts9"/>
                <w:rFonts w:ascii="Times New Roman" w:hAnsi="Times New Roman"/>
                <w:bCs/>
                <w:sz w:val="28"/>
                <w:szCs w:val="28"/>
              </w:rPr>
            </w:pPr>
            <w:r w:rsidRPr="00FD69B0">
              <w:rPr>
                <w:rStyle w:val="rvts9"/>
                <w:rFonts w:ascii="Times New Roman" w:hAnsi="Times New Roman"/>
                <w:b/>
                <w:bCs/>
                <w:sz w:val="28"/>
                <w:szCs w:val="28"/>
              </w:rPr>
              <w:t xml:space="preserve">Стаття 6. </w:t>
            </w:r>
            <w:r w:rsidRPr="00FD69B0">
              <w:rPr>
                <w:rStyle w:val="rvts9"/>
                <w:rFonts w:ascii="Times New Roman" w:hAnsi="Times New Roman"/>
                <w:bCs/>
                <w:sz w:val="28"/>
                <w:szCs w:val="28"/>
              </w:rPr>
              <w:t>Відповідальність за порушення вимог законодавства у сфері розповсюдження пластикових пакетів</w:t>
            </w:r>
          </w:p>
          <w:p w:rsidR="00161F1A" w:rsidRPr="00FD69B0" w:rsidRDefault="00161F1A" w:rsidP="00161F1A">
            <w:pPr>
              <w:pStyle w:val="a3"/>
              <w:ind w:firstLine="347"/>
              <w:jc w:val="both"/>
              <w:rPr>
                <w:rStyle w:val="rvts9"/>
                <w:rFonts w:ascii="Times New Roman" w:hAnsi="Times New Roman"/>
                <w:bCs/>
                <w:sz w:val="28"/>
                <w:szCs w:val="28"/>
              </w:rPr>
            </w:pPr>
            <w:r w:rsidRPr="00FD69B0">
              <w:rPr>
                <w:rStyle w:val="rvts9"/>
                <w:rFonts w:ascii="Times New Roman" w:hAnsi="Times New Roman"/>
                <w:bCs/>
                <w:sz w:val="28"/>
                <w:szCs w:val="28"/>
              </w:rPr>
              <w:t>…</w:t>
            </w:r>
          </w:p>
          <w:p w:rsidR="00161F1A" w:rsidRPr="00FD69B0" w:rsidRDefault="00161F1A" w:rsidP="00161F1A">
            <w:pPr>
              <w:pStyle w:val="a3"/>
              <w:ind w:firstLine="267"/>
              <w:jc w:val="both"/>
              <w:rPr>
                <w:rStyle w:val="rvts9"/>
                <w:rFonts w:ascii="Times New Roman" w:hAnsi="Times New Roman"/>
                <w:b/>
                <w:bCs/>
                <w:sz w:val="28"/>
                <w:szCs w:val="28"/>
              </w:rPr>
            </w:pPr>
            <w:r w:rsidRPr="00FD69B0">
              <w:rPr>
                <w:rStyle w:val="rvts9"/>
                <w:rFonts w:ascii="Times New Roman" w:hAnsi="Times New Roman"/>
                <w:bCs/>
                <w:sz w:val="28"/>
                <w:szCs w:val="28"/>
              </w:rPr>
              <w:t>8. У разі якщо штраф не сплачено у строк, встановлений частиною сьомою цієї статті</w:t>
            </w:r>
            <w:r w:rsidR="00884925" w:rsidRPr="00FD69B0">
              <w:rPr>
                <w:rStyle w:val="rvts9"/>
                <w:rFonts w:ascii="Times New Roman" w:hAnsi="Times New Roman"/>
                <w:bCs/>
                <w:sz w:val="28"/>
                <w:szCs w:val="28"/>
              </w:rPr>
              <w:t>,</w:t>
            </w:r>
            <w:r w:rsidR="00884925" w:rsidRPr="00FD69B0">
              <w:rPr>
                <w:rStyle w:val="rvts9"/>
                <w:rFonts w:ascii="Times New Roman" w:hAnsi="Times New Roman"/>
                <w:b/>
                <w:bCs/>
                <w:sz w:val="28"/>
                <w:szCs w:val="28"/>
                <w:shd w:val="clear" w:color="auto" w:fill="FFFFFF"/>
              </w:rPr>
              <w:t xml:space="preserve"> така постанова вноситься</w:t>
            </w:r>
            <w:r w:rsidR="00884925" w:rsidRPr="00FD69B0">
              <w:rPr>
                <w:rFonts w:ascii="Times New Roman" w:eastAsia="Times New Roman" w:hAnsi="Times New Roman"/>
                <w:b/>
                <w:bCs/>
                <w:sz w:val="28"/>
                <w:szCs w:val="28"/>
                <w:lang w:eastAsia="ru-RU"/>
              </w:rPr>
              <w:t xml:space="preserve"> до </w:t>
            </w:r>
            <w:r w:rsidR="00884925" w:rsidRPr="00FD69B0">
              <w:rPr>
                <w:rFonts w:ascii="Times New Roman" w:hAnsi="Times New Roman"/>
                <w:b/>
                <w:sz w:val="28"/>
                <w:szCs w:val="28"/>
              </w:rPr>
              <w:t>Єдиного державного реєстру виконавчих документів</w:t>
            </w:r>
            <w:r w:rsidR="00884925" w:rsidRPr="00FD69B0">
              <w:rPr>
                <w:rFonts w:ascii="Times New Roman" w:eastAsia="Times New Roman" w:hAnsi="Times New Roman"/>
                <w:b/>
                <w:bCs/>
                <w:sz w:val="28"/>
                <w:szCs w:val="28"/>
                <w:lang w:eastAsia="ru-RU"/>
              </w:rPr>
              <w:t xml:space="preserve"> та пред’являється до органу державної виконавчої служби або приватного виконавця для примусового виконання у порядку, визначеному Законом України </w:t>
            </w:r>
            <w:r w:rsidR="00454118">
              <w:rPr>
                <w:rFonts w:ascii="Times New Roman" w:eastAsia="Times New Roman" w:hAnsi="Times New Roman"/>
                <w:b/>
                <w:sz w:val="28"/>
                <w:szCs w:val="28"/>
                <w:lang w:eastAsia="ru-RU"/>
              </w:rPr>
              <w:t>«</w:t>
            </w:r>
            <w:r w:rsidR="00884925" w:rsidRPr="00FD69B0">
              <w:rPr>
                <w:rFonts w:ascii="Times New Roman" w:eastAsia="Times New Roman" w:hAnsi="Times New Roman"/>
                <w:b/>
                <w:sz w:val="28"/>
                <w:szCs w:val="28"/>
                <w:lang w:eastAsia="ru-RU"/>
              </w:rPr>
              <w:t xml:space="preserve">Про </w:t>
            </w:r>
            <w:r w:rsidR="00884925" w:rsidRPr="00FD69B0">
              <w:rPr>
                <w:rFonts w:ascii="Times New Roman" w:hAnsi="Times New Roman"/>
                <w:b/>
                <w:sz w:val="28"/>
                <w:szCs w:val="28"/>
              </w:rPr>
              <w:t>примусове виконання рішень</w:t>
            </w:r>
            <w:r w:rsidR="00454118">
              <w:rPr>
                <w:rFonts w:ascii="Times New Roman" w:eastAsia="Times New Roman" w:hAnsi="Times New Roman"/>
                <w:b/>
                <w:sz w:val="28"/>
                <w:szCs w:val="28"/>
                <w:lang w:eastAsia="ru-RU"/>
              </w:rPr>
              <w:t>»</w:t>
            </w:r>
            <w:r w:rsidRPr="00FD69B0">
              <w:rPr>
                <w:rStyle w:val="rvts9"/>
                <w:rFonts w:ascii="Times New Roman" w:hAnsi="Times New Roman"/>
                <w:b/>
                <w:bCs/>
                <w:sz w:val="28"/>
                <w:szCs w:val="28"/>
              </w:rPr>
              <w:t>.</w:t>
            </w:r>
          </w:p>
        </w:tc>
      </w:tr>
    </w:tbl>
    <w:p w:rsidR="00A16E35" w:rsidRDefault="00A16E35" w:rsidP="00A16E35">
      <w:pPr>
        <w:spacing w:after="0"/>
        <w:rPr>
          <w:rFonts w:ascii="Times New Roman" w:hAnsi="Times New Roman"/>
          <w:sz w:val="28"/>
          <w:szCs w:val="28"/>
        </w:rPr>
      </w:pPr>
    </w:p>
    <w:p w:rsidR="009D04A9" w:rsidRDefault="009D04A9" w:rsidP="00A16E35">
      <w:pPr>
        <w:spacing w:after="0"/>
        <w:rPr>
          <w:rFonts w:ascii="Times New Roman" w:hAnsi="Times New Roman"/>
          <w:sz w:val="28"/>
          <w:szCs w:val="28"/>
        </w:rPr>
      </w:pPr>
    </w:p>
    <w:p w:rsidR="009D04A9" w:rsidRDefault="009D04A9" w:rsidP="00A16E35">
      <w:pPr>
        <w:spacing w:after="0"/>
        <w:rPr>
          <w:rFonts w:ascii="Times New Roman" w:hAnsi="Times New Roman"/>
          <w:sz w:val="28"/>
          <w:szCs w:val="28"/>
        </w:rPr>
      </w:pPr>
    </w:p>
    <w:p w:rsidR="009D04A9" w:rsidRDefault="009D04A9" w:rsidP="00A16E35">
      <w:pPr>
        <w:spacing w:after="0"/>
        <w:rPr>
          <w:rFonts w:ascii="Times New Roman" w:hAnsi="Times New Roman"/>
          <w:sz w:val="28"/>
          <w:szCs w:val="28"/>
        </w:rPr>
      </w:pPr>
    </w:p>
    <w:p w:rsidR="009D04A9" w:rsidRDefault="009D04A9" w:rsidP="00A16E35">
      <w:pPr>
        <w:spacing w:after="0"/>
        <w:rPr>
          <w:rFonts w:ascii="Times New Roman" w:hAnsi="Times New Roman"/>
          <w:sz w:val="28"/>
          <w:szCs w:val="28"/>
        </w:rPr>
      </w:pPr>
    </w:p>
    <w:p w:rsidR="009D04A9" w:rsidRDefault="009D04A9" w:rsidP="00A16E35">
      <w:pPr>
        <w:spacing w:after="0"/>
        <w:rPr>
          <w:rFonts w:ascii="Times New Roman" w:hAnsi="Times New Roman"/>
          <w:sz w:val="28"/>
          <w:szCs w:val="28"/>
        </w:rPr>
      </w:pPr>
    </w:p>
    <w:p w:rsidR="009D04A9" w:rsidRPr="009D04A9" w:rsidRDefault="009D04A9" w:rsidP="00A16E35">
      <w:pPr>
        <w:spacing w:after="0"/>
        <w:rPr>
          <w:rFonts w:ascii="Times New Roman" w:hAnsi="Times New Roman"/>
          <w:b/>
          <w:sz w:val="28"/>
          <w:szCs w:val="28"/>
        </w:rPr>
      </w:pPr>
      <w:r w:rsidRPr="009D04A9">
        <w:rPr>
          <w:rFonts w:ascii="Times New Roman" w:hAnsi="Times New Roman"/>
          <w:b/>
          <w:sz w:val="28"/>
          <w:szCs w:val="28"/>
        </w:rPr>
        <w:t xml:space="preserve">Народні депутати України                                   </w:t>
      </w:r>
      <w:r>
        <w:rPr>
          <w:rFonts w:ascii="Times New Roman" w:hAnsi="Times New Roman"/>
          <w:b/>
          <w:sz w:val="28"/>
          <w:szCs w:val="28"/>
        </w:rPr>
        <w:t xml:space="preserve">               </w:t>
      </w:r>
      <w:r w:rsidRPr="009D04A9">
        <w:rPr>
          <w:rFonts w:ascii="Times New Roman" w:hAnsi="Times New Roman"/>
          <w:b/>
          <w:sz w:val="28"/>
          <w:szCs w:val="28"/>
        </w:rPr>
        <w:t xml:space="preserve">                                                                      В. БОЖИК</w:t>
      </w:r>
    </w:p>
    <w:p w:rsidR="009D04A9" w:rsidRPr="009D04A9" w:rsidRDefault="009D04A9" w:rsidP="00A16E35">
      <w:pPr>
        <w:spacing w:after="0"/>
        <w:rPr>
          <w:rFonts w:ascii="Times New Roman" w:hAnsi="Times New Roman"/>
          <w:b/>
          <w:sz w:val="28"/>
          <w:szCs w:val="28"/>
        </w:rPr>
      </w:pPr>
      <w:r w:rsidRPr="009D04A9">
        <w:rPr>
          <w:rFonts w:ascii="Times New Roman" w:hAnsi="Times New Roman"/>
          <w:b/>
          <w:sz w:val="28"/>
          <w:szCs w:val="28"/>
        </w:rPr>
        <w:t xml:space="preserve">                                                                          </w:t>
      </w:r>
      <w:r>
        <w:rPr>
          <w:rFonts w:ascii="Times New Roman" w:hAnsi="Times New Roman"/>
          <w:b/>
          <w:sz w:val="28"/>
          <w:szCs w:val="28"/>
        </w:rPr>
        <w:t xml:space="preserve">                  </w:t>
      </w:r>
      <w:r w:rsidRPr="009D04A9">
        <w:rPr>
          <w:rFonts w:ascii="Times New Roman" w:hAnsi="Times New Roman"/>
          <w:b/>
          <w:sz w:val="28"/>
          <w:szCs w:val="28"/>
        </w:rPr>
        <w:t xml:space="preserve">                                                                            А. КОСТІН</w:t>
      </w:r>
    </w:p>
    <w:p w:rsidR="009D04A9" w:rsidRPr="009D04A9" w:rsidRDefault="009D04A9" w:rsidP="00A16E35">
      <w:pPr>
        <w:spacing w:after="0"/>
        <w:rPr>
          <w:rFonts w:ascii="Times New Roman" w:hAnsi="Times New Roman"/>
          <w:b/>
          <w:sz w:val="28"/>
          <w:szCs w:val="28"/>
        </w:rPr>
      </w:pPr>
      <w:r w:rsidRPr="009D04A9">
        <w:rPr>
          <w:rFonts w:ascii="Times New Roman" w:hAnsi="Times New Roman"/>
          <w:b/>
          <w:sz w:val="28"/>
          <w:szCs w:val="28"/>
        </w:rPr>
        <w:t xml:space="preserve">                                                                            </w:t>
      </w:r>
      <w:r>
        <w:rPr>
          <w:rFonts w:ascii="Times New Roman" w:hAnsi="Times New Roman"/>
          <w:b/>
          <w:sz w:val="28"/>
          <w:szCs w:val="28"/>
        </w:rPr>
        <w:t xml:space="preserve">                  </w:t>
      </w:r>
      <w:r w:rsidRPr="009D04A9">
        <w:rPr>
          <w:rFonts w:ascii="Times New Roman" w:hAnsi="Times New Roman"/>
          <w:b/>
          <w:sz w:val="28"/>
          <w:szCs w:val="28"/>
        </w:rPr>
        <w:t xml:space="preserve">                                                                          та інші</w:t>
      </w:r>
    </w:p>
    <w:sectPr w:rsidR="009D04A9" w:rsidRPr="009D04A9" w:rsidSect="00B95A29">
      <w:headerReference w:type="default" r:id="rId223"/>
      <w:pgSz w:w="16838" w:h="11906" w:orient="landscape"/>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998" w:rsidRDefault="00CD6998" w:rsidP="00B95A29">
      <w:pPr>
        <w:spacing w:after="0" w:line="240" w:lineRule="auto"/>
      </w:pPr>
      <w:r>
        <w:separator/>
      </w:r>
    </w:p>
  </w:endnote>
  <w:endnote w:type="continuationSeparator" w:id="0">
    <w:p w:rsidR="00CD6998" w:rsidRDefault="00CD6998" w:rsidP="00B95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998" w:rsidRDefault="00CD6998" w:rsidP="00B95A29">
      <w:pPr>
        <w:spacing w:after="0" w:line="240" w:lineRule="auto"/>
      </w:pPr>
      <w:r>
        <w:separator/>
      </w:r>
    </w:p>
  </w:footnote>
  <w:footnote w:type="continuationSeparator" w:id="0">
    <w:p w:rsidR="00CD6998" w:rsidRDefault="00CD6998" w:rsidP="00B95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28471"/>
      <w:docPartObj>
        <w:docPartGallery w:val="Page Numbers (Top of Page)"/>
        <w:docPartUnique/>
      </w:docPartObj>
    </w:sdtPr>
    <w:sdtEndPr/>
    <w:sdtContent>
      <w:p w:rsidR="00426D8E" w:rsidRDefault="00426D8E">
        <w:pPr>
          <w:pStyle w:val="a8"/>
          <w:jc w:val="center"/>
        </w:pPr>
        <w:r>
          <w:fldChar w:fldCharType="begin"/>
        </w:r>
        <w:r>
          <w:instrText>PAGE   \* MERGEFORMAT</w:instrText>
        </w:r>
        <w:r>
          <w:fldChar w:fldCharType="separate"/>
        </w:r>
        <w:r w:rsidR="00125940" w:rsidRPr="00125940">
          <w:rPr>
            <w:noProof/>
            <w:lang w:val="ru-RU"/>
          </w:rPr>
          <w:t>3</w:t>
        </w:r>
        <w:r>
          <w:fldChar w:fldCharType="end"/>
        </w:r>
      </w:p>
    </w:sdtContent>
  </w:sdt>
  <w:p w:rsidR="00426D8E" w:rsidRDefault="00426D8E">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34548"/>
    <w:multiLevelType w:val="hybridMultilevel"/>
    <w:tmpl w:val="52A4A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E72675"/>
    <w:multiLevelType w:val="hybridMultilevel"/>
    <w:tmpl w:val="81F406C8"/>
    <w:lvl w:ilvl="0" w:tplc="6298FA78">
      <w:start w:val="1"/>
      <w:numFmt w:val="decimal"/>
      <w:lvlText w:val="%1."/>
      <w:lvlJc w:val="left"/>
      <w:pPr>
        <w:ind w:left="705" w:hanging="360"/>
      </w:pPr>
      <w:rPr>
        <w:rFonts w:hint="default"/>
      </w:rPr>
    </w:lvl>
    <w:lvl w:ilvl="1" w:tplc="04220019" w:tentative="1">
      <w:start w:val="1"/>
      <w:numFmt w:val="lowerLetter"/>
      <w:lvlText w:val="%2."/>
      <w:lvlJc w:val="left"/>
      <w:pPr>
        <w:ind w:left="1425" w:hanging="360"/>
      </w:pPr>
    </w:lvl>
    <w:lvl w:ilvl="2" w:tplc="0422001B" w:tentative="1">
      <w:start w:val="1"/>
      <w:numFmt w:val="lowerRoman"/>
      <w:lvlText w:val="%3."/>
      <w:lvlJc w:val="right"/>
      <w:pPr>
        <w:ind w:left="2145" w:hanging="180"/>
      </w:pPr>
    </w:lvl>
    <w:lvl w:ilvl="3" w:tplc="0422000F" w:tentative="1">
      <w:start w:val="1"/>
      <w:numFmt w:val="decimal"/>
      <w:lvlText w:val="%4."/>
      <w:lvlJc w:val="left"/>
      <w:pPr>
        <w:ind w:left="2865" w:hanging="360"/>
      </w:pPr>
    </w:lvl>
    <w:lvl w:ilvl="4" w:tplc="04220019" w:tentative="1">
      <w:start w:val="1"/>
      <w:numFmt w:val="lowerLetter"/>
      <w:lvlText w:val="%5."/>
      <w:lvlJc w:val="left"/>
      <w:pPr>
        <w:ind w:left="3585" w:hanging="360"/>
      </w:pPr>
    </w:lvl>
    <w:lvl w:ilvl="5" w:tplc="0422001B" w:tentative="1">
      <w:start w:val="1"/>
      <w:numFmt w:val="lowerRoman"/>
      <w:lvlText w:val="%6."/>
      <w:lvlJc w:val="right"/>
      <w:pPr>
        <w:ind w:left="4305" w:hanging="180"/>
      </w:pPr>
    </w:lvl>
    <w:lvl w:ilvl="6" w:tplc="0422000F" w:tentative="1">
      <w:start w:val="1"/>
      <w:numFmt w:val="decimal"/>
      <w:lvlText w:val="%7."/>
      <w:lvlJc w:val="left"/>
      <w:pPr>
        <w:ind w:left="5025" w:hanging="360"/>
      </w:pPr>
    </w:lvl>
    <w:lvl w:ilvl="7" w:tplc="04220019" w:tentative="1">
      <w:start w:val="1"/>
      <w:numFmt w:val="lowerLetter"/>
      <w:lvlText w:val="%8."/>
      <w:lvlJc w:val="left"/>
      <w:pPr>
        <w:ind w:left="5745" w:hanging="360"/>
      </w:pPr>
    </w:lvl>
    <w:lvl w:ilvl="8" w:tplc="0422001B" w:tentative="1">
      <w:start w:val="1"/>
      <w:numFmt w:val="lowerRoman"/>
      <w:lvlText w:val="%9."/>
      <w:lvlJc w:val="right"/>
      <w:pPr>
        <w:ind w:left="6465" w:hanging="180"/>
      </w:pPr>
    </w:lvl>
  </w:abstractNum>
  <w:abstractNum w:abstractNumId="2" w15:restartNumberingAfterBreak="0">
    <w:nsid w:val="5EC87738"/>
    <w:multiLevelType w:val="hybridMultilevel"/>
    <w:tmpl w:val="F2346364"/>
    <w:lvl w:ilvl="0" w:tplc="38F6922A">
      <w:start w:val="1"/>
      <w:numFmt w:val="decimal"/>
      <w:lvlText w:val="%1."/>
      <w:lvlJc w:val="left"/>
      <w:pPr>
        <w:ind w:left="645" w:hanging="360"/>
      </w:pPr>
      <w:rPr>
        <w:rFonts w:hint="default"/>
      </w:rPr>
    </w:lvl>
    <w:lvl w:ilvl="1" w:tplc="04220019" w:tentative="1">
      <w:start w:val="1"/>
      <w:numFmt w:val="lowerLetter"/>
      <w:lvlText w:val="%2."/>
      <w:lvlJc w:val="left"/>
      <w:pPr>
        <w:ind w:left="1365" w:hanging="360"/>
      </w:pPr>
    </w:lvl>
    <w:lvl w:ilvl="2" w:tplc="0422001B" w:tentative="1">
      <w:start w:val="1"/>
      <w:numFmt w:val="lowerRoman"/>
      <w:lvlText w:val="%3."/>
      <w:lvlJc w:val="right"/>
      <w:pPr>
        <w:ind w:left="2085" w:hanging="180"/>
      </w:pPr>
    </w:lvl>
    <w:lvl w:ilvl="3" w:tplc="0422000F" w:tentative="1">
      <w:start w:val="1"/>
      <w:numFmt w:val="decimal"/>
      <w:lvlText w:val="%4."/>
      <w:lvlJc w:val="left"/>
      <w:pPr>
        <w:ind w:left="2805" w:hanging="360"/>
      </w:pPr>
    </w:lvl>
    <w:lvl w:ilvl="4" w:tplc="04220019" w:tentative="1">
      <w:start w:val="1"/>
      <w:numFmt w:val="lowerLetter"/>
      <w:lvlText w:val="%5."/>
      <w:lvlJc w:val="left"/>
      <w:pPr>
        <w:ind w:left="3525" w:hanging="360"/>
      </w:pPr>
    </w:lvl>
    <w:lvl w:ilvl="5" w:tplc="0422001B" w:tentative="1">
      <w:start w:val="1"/>
      <w:numFmt w:val="lowerRoman"/>
      <w:lvlText w:val="%6."/>
      <w:lvlJc w:val="right"/>
      <w:pPr>
        <w:ind w:left="4245" w:hanging="180"/>
      </w:pPr>
    </w:lvl>
    <w:lvl w:ilvl="6" w:tplc="0422000F" w:tentative="1">
      <w:start w:val="1"/>
      <w:numFmt w:val="decimal"/>
      <w:lvlText w:val="%7."/>
      <w:lvlJc w:val="left"/>
      <w:pPr>
        <w:ind w:left="4965" w:hanging="360"/>
      </w:pPr>
    </w:lvl>
    <w:lvl w:ilvl="7" w:tplc="04220019" w:tentative="1">
      <w:start w:val="1"/>
      <w:numFmt w:val="lowerLetter"/>
      <w:lvlText w:val="%8."/>
      <w:lvlJc w:val="left"/>
      <w:pPr>
        <w:ind w:left="5685" w:hanging="360"/>
      </w:pPr>
    </w:lvl>
    <w:lvl w:ilvl="8" w:tplc="0422001B" w:tentative="1">
      <w:start w:val="1"/>
      <w:numFmt w:val="lowerRoman"/>
      <w:lvlText w:val="%9."/>
      <w:lvlJc w:val="right"/>
      <w:pPr>
        <w:ind w:left="640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C96"/>
    <w:rsid w:val="000069A1"/>
    <w:rsid w:val="00010CBE"/>
    <w:rsid w:val="00022C81"/>
    <w:rsid w:val="00024032"/>
    <w:rsid w:val="000251CE"/>
    <w:rsid w:val="00027FB7"/>
    <w:rsid w:val="00032C4B"/>
    <w:rsid w:val="0005119B"/>
    <w:rsid w:val="00063D1C"/>
    <w:rsid w:val="00063EA8"/>
    <w:rsid w:val="000677F5"/>
    <w:rsid w:val="00067C8E"/>
    <w:rsid w:val="0008257E"/>
    <w:rsid w:val="000835A5"/>
    <w:rsid w:val="000852EC"/>
    <w:rsid w:val="000A2AF6"/>
    <w:rsid w:val="000A50F2"/>
    <w:rsid w:val="000A6485"/>
    <w:rsid w:val="000B4899"/>
    <w:rsid w:val="000C6F22"/>
    <w:rsid w:val="000D41D8"/>
    <w:rsid w:val="000E4B6D"/>
    <w:rsid w:val="000F0EEA"/>
    <w:rsid w:val="000F3FE8"/>
    <w:rsid w:val="00104175"/>
    <w:rsid w:val="001128CB"/>
    <w:rsid w:val="00117FAC"/>
    <w:rsid w:val="0012023A"/>
    <w:rsid w:val="00121863"/>
    <w:rsid w:val="00125940"/>
    <w:rsid w:val="00137D03"/>
    <w:rsid w:val="00142072"/>
    <w:rsid w:val="00143BCC"/>
    <w:rsid w:val="00146A39"/>
    <w:rsid w:val="001559DB"/>
    <w:rsid w:val="00156A29"/>
    <w:rsid w:val="00161F1A"/>
    <w:rsid w:val="001705BB"/>
    <w:rsid w:val="00192086"/>
    <w:rsid w:val="001A022A"/>
    <w:rsid w:val="001B6B74"/>
    <w:rsid w:val="001B7E9A"/>
    <w:rsid w:val="001C6B0A"/>
    <w:rsid w:val="001D7FD7"/>
    <w:rsid w:val="001E0BFB"/>
    <w:rsid w:val="001E6617"/>
    <w:rsid w:val="001F578B"/>
    <w:rsid w:val="00202D4B"/>
    <w:rsid w:val="0020349E"/>
    <w:rsid w:val="00205D59"/>
    <w:rsid w:val="00211AF9"/>
    <w:rsid w:val="00213645"/>
    <w:rsid w:val="0021426F"/>
    <w:rsid w:val="00230096"/>
    <w:rsid w:val="00233EE1"/>
    <w:rsid w:val="0025208D"/>
    <w:rsid w:val="00263EB4"/>
    <w:rsid w:val="00266FC8"/>
    <w:rsid w:val="00277DD0"/>
    <w:rsid w:val="002828DB"/>
    <w:rsid w:val="00295124"/>
    <w:rsid w:val="002A50D8"/>
    <w:rsid w:val="002D5902"/>
    <w:rsid w:val="002E625A"/>
    <w:rsid w:val="002F1D4E"/>
    <w:rsid w:val="0030766E"/>
    <w:rsid w:val="00312209"/>
    <w:rsid w:val="003145D2"/>
    <w:rsid w:val="003207DA"/>
    <w:rsid w:val="00321789"/>
    <w:rsid w:val="0032364E"/>
    <w:rsid w:val="003463E7"/>
    <w:rsid w:val="003535E1"/>
    <w:rsid w:val="00356D6F"/>
    <w:rsid w:val="00360478"/>
    <w:rsid w:val="00377884"/>
    <w:rsid w:val="00384ABC"/>
    <w:rsid w:val="0039097B"/>
    <w:rsid w:val="00390ECA"/>
    <w:rsid w:val="003A5C7C"/>
    <w:rsid w:val="003C5A1F"/>
    <w:rsid w:val="003C603F"/>
    <w:rsid w:val="003E67FF"/>
    <w:rsid w:val="003F0FEA"/>
    <w:rsid w:val="003F5F90"/>
    <w:rsid w:val="003F6519"/>
    <w:rsid w:val="00400E2B"/>
    <w:rsid w:val="004023D1"/>
    <w:rsid w:val="00405B3F"/>
    <w:rsid w:val="0041612B"/>
    <w:rsid w:val="00422C9E"/>
    <w:rsid w:val="00426D8E"/>
    <w:rsid w:val="004443E4"/>
    <w:rsid w:val="004451EB"/>
    <w:rsid w:val="004470AE"/>
    <w:rsid w:val="00450EB9"/>
    <w:rsid w:val="00454118"/>
    <w:rsid w:val="00464038"/>
    <w:rsid w:val="0046687C"/>
    <w:rsid w:val="00474C21"/>
    <w:rsid w:val="00485FCA"/>
    <w:rsid w:val="004A77E7"/>
    <w:rsid w:val="004A79D6"/>
    <w:rsid w:val="004B5AB3"/>
    <w:rsid w:val="004D256F"/>
    <w:rsid w:val="004D6C8E"/>
    <w:rsid w:val="004E2CED"/>
    <w:rsid w:val="004F0AC3"/>
    <w:rsid w:val="004F1AFA"/>
    <w:rsid w:val="005055AB"/>
    <w:rsid w:val="005066F0"/>
    <w:rsid w:val="00506E19"/>
    <w:rsid w:val="0050747E"/>
    <w:rsid w:val="0054300E"/>
    <w:rsid w:val="005502BB"/>
    <w:rsid w:val="00552FB0"/>
    <w:rsid w:val="00554267"/>
    <w:rsid w:val="00557A58"/>
    <w:rsid w:val="00562005"/>
    <w:rsid w:val="00562509"/>
    <w:rsid w:val="00567132"/>
    <w:rsid w:val="00570494"/>
    <w:rsid w:val="00575B17"/>
    <w:rsid w:val="005A58AA"/>
    <w:rsid w:val="005C53AB"/>
    <w:rsid w:val="005C5F0C"/>
    <w:rsid w:val="005E0883"/>
    <w:rsid w:val="005F6650"/>
    <w:rsid w:val="00614629"/>
    <w:rsid w:val="0061516D"/>
    <w:rsid w:val="006255BE"/>
    <w:rsid w:val="006279E8"/>
    <w:rsid w:val="00633C6E"/>
    <w:rsid w:val="00646554"/>
    <w:rsid w:val="00647421"/>
    <w:rsid w:val="00667450"/>
    <w:rsid w:val="00670816"/>
    <w:rsid w:val="006828F1"/>
    <w:rsid w:val="00683DDE"/>
    <w:rsid w:val="006856CB"/>
    <w:rsid w:val="00690187"/>
    <w:rsid w:val="006A0D10"/>
    <w:rsid w:val="006C79D0"/>
    <w:rsid w:val="006E0EDF"/>
    <w:rsid w:val="006E2CF5"/>
    <w:rsid w:val="006E393F"/>
    <w:rsid w:val="006E41B9"/>
    <w:rsid w:val="006F1157"/>
    <w:rsid w:val="00706D66"/>
    <w:rsid w:val="00715615"/>
    <w:rsid w:val="00722D9D"/>
    <w:rsid w:val="00723CAE"/>
    <w:rsid w:val="00724580"/>
    <w:rsid w:val="0073374A"/>
    <w:rsid w:val="00736F08"/>
    <w:rsid w:val="007456AD"/>
    <w:rsid w:val="00753157"/>
    <w:rsid w:val="00771730"/>
    <w:rsid w:val="00780412"/>
    <w:rsid w:val="0078059B"/>
    <w:rsid w:val="0079477F"/>
    <w:rsid w:val="007A527D"/>
    <w:rsid w:val="007A606A"/>
    <w:rsid w:val="007B4EFD"/>
    <w:rsid w:val="007C0C98"/>
    <w:rsid w:val="007C27B7"/>
    <w:rsid w:val="007C3E91"/>
    <w:rsid w:val="007E76C9"/>
    <w:rsid w:val="008031F3"/>
    <w:rsid w:val="00806E76"/>
    <w:rsid w:val="0081106A"/>
    <w:rsid w:val="00822A85"/>
    <w:rsid w:val="00846445"/>
    <w:rsid w:val="00855F98"/>
    <w:rsid w:val="00856E8F"/>
    <w:rsid w:val="00866706"/>
    <w:rsid w:val="0087621B"/>
    <w:rsid w:val="00884925"/>
    <w:rsid w:val="008A2307"/>
    <w:rsid w:val="008A625F"/>
    <w:rsid w:val="008C1F12"/>
    <w:rsid w:val="008E71F4"/>
    <w:rsid w:val="008E796A"/>
    <w:rsid w:val="008F2473"/>
    <w:rsid w:val="00922E7A"/>
    <w:rsid w:val="009273DC"/>
    <w:rsid w:val="009347AC"/>
    <w:rsid w:val="009426B4"/>
    <w:rsid w:val="00945D0C"/>
    <w:rsid w:val="00946087"/>
    <w:rsid w:val="0095742A"/>
    <w:rsid w:val="00962EDE"/>
    <w:rsid w:val="00976610"/>
    <w:rsid w:val="009816BE"/>
    <w:rsid w:val="00983646"/>
    <w:rsid w:val="009855F6"/>
    <w:rsid w:val="009A100A"/>
    <w:rsid w:val="009A4BD0"/>
    <w:rsid w:val="009B20F5"/>
    <w:rsid w:val="009B3022"/>
    <w:rsid w:val="009B5F5D"/>
    <w:rsid w:val="009D032A"/>
    <w:rsid w:val="009D04A9"/>
    <w:rsid w:val="009D45F6"/>
    <w:rsid w:val="00A0436E"/>
    <w:rsid w:val="00A16E35"/>
    <w:rsid w:val="00A36D86"/>
    <w:rsid w:val="00A51501"/>
    <w:rsid w:val="00A531F7"/>
    <w:rsid w:val="00A533A2"/>
    <w:rsid w:val="00A54D42"/>
    <w:rsid w:val="00A62E69"/>
    <w:rsid w:val="00A63864"/>
    <w:rsid w:val="00A6760C"/>
    <w:rsid w:val="00A75993"/>
    <w:rsid w:val="00A821FC"/>
    <w:rsid w:val="00A83D3C"/>
    <w:rsid w:val="00A84EF1"/>
    <w:rsid w:val="00A96C96"/>
    <w:rsid w:val="00AA669A"/>
    <w:rsid w:val="00AB2E1D"/>
    <w:rsid w:val="00AC0C61"/>
    <w:rsid w:val="00AC28AA"/>
    <w:rsid w:val="00AC6F04"/>
    <w:rsid w:val="00AD44FA"/>
    <w:rsid w:val="00B0137E"/>
    <w:rsid w:val="00B03D40"/>
    <w:rsid w:val="00B11432"/>
    <w:rsid w:val="00B24AF3"/>
    <w:rsid w:val="00B25FAC"/>
    <w:rsid w:val="00B2776F"/>
    <w:rsid w:val="00B419EE"/>
    <w:rsid w:val="00B46A84"/>
    <w:rsid w:val="00B75B4B"/>
    <w:rsid w:val="00B7674B"/>
    <w:rsid w:val="00B92B08"/>
    <w:rsid w:val="00B95A29"/>
    <w:rsid w:val="00BA2A4F"/>
    <w:rsid w:val="00BB517F"/>
    <w:rsid w:val="00BC6B4E"/>
    <w:rsid w:val="00BD3B93"/>
    <w:rsid w:val="00BF6E95"/>
    <w:rsid w:val="00BF77A8"/>
    <w:rsid w:val="00C035D0"/>
    <w:rsid w:val="00C03DCF"/>
    <w:rsid w:val="00C0403F"/>
    <w:rsid w:val="00C05B6C"/>
    <w:rsid w:val="00C22E0B"/>
    <w:rsid w:val="00C237DB"/>
    <w:rsid w:val="00C23CD7"/>
    <w:rsid w:val="00C24959"/>
    <w:rsid w:val="00C25D0D"/>
    <w:rsid w:val="00C26586"/>
    <w:rsid w:val="00C27983"/>
    <w:rsid w:val="00C30189"/>
    <w:rsid w:val="00C31AEE"/>
    <w:rsid w:val="00C51FE4"/>
    <w:rsid w:val="00C5307E"/>
    <w:rsid w:val="00C661AA"/>
    <w:rsid w:val="00C704C5"/>
    <w:rsid w:val="00C73BAF"/>
    <w:rsid w:val="00C769B4"/>
    <w:rsid w:val="00C84D20"/>
    <w:rsid w:val="00C91609"/>
    <w:rsid w:val="00CB4097"/>
    <w:rsid w:val="00CB6FF7"/>
    <w:rsid w:val="00CC03FB"/>
    <w:rsid w:val="00CC171F"/>
    <w:rsid w:val="00CC536B"/>
    <w:rsid w:val="00CC5604"/>
    <w:rsid w:val="00CD6998"/>
    <w:rsid w:val="00CE3501"/>
    <w:rsid w:val="00CF5FB8"/>
    <w:rsid w:val="00D04C04"/>
    <w:rsid w:val="00D13964"/>
    <w:rsid w:val="00D26F7C"/>
    <w:rsid w:val="00D272F2"/>
    <w:rsid w:val="00D33188"/>
    <w:rsid w:val="00D340F3"/>
    <w:rsid w:val="00D42394"/>
    <w:rsid w:val="00D46579"/>
    <w:rsid w:val="00D47AB3"/>
    <w:rsid w:val="00D618C3"/>
    <w:rsid w:val="00D66B02"/>
    <w:rsid w:val="00D73F29"/>
    <w:rsid w:val="00D939B3"/>
    <w:rsid w:val="00DA2B47"/>
    <w:rsid w:val="00DA411E"/>
    <w:rsid w:val="00DB2FF8"/>
    <w:rsid w:val="00DB71A3"/>
    <w:rsid w:val="00DC0C0F"/>
    <w:rsid w:val="00DC6B60"/>
    <w:rsid w:val="00DE39AC"/>
    <w:rsid w:val="00DE4377"/>
    <w:rsid w:val="00DE764C"/>
    <w:rsid w:val="00DF5FE6"/>
    <w:rsid w:val="00E0011A"/>
    <w:rsid w:val="00E2082A"/>
    <w:rsid w:val="00E25F9E"/>
    <w:rsid w:val="00E27790"/>
    <w:rsid w:val="00E4640A"/>
    <w:rsid w:val="00E50360"/>
    <w:rsid w:val="00E57301"/>
    <w:rsid w:val="00E57FBC"/>
    <w:rsid w:val="00E657CA"/>
    <w:rsid w:val="00E73271"/>
    <w:rsid w:val="00E85049"/>
    <w:rsid w:val="00E86B63"/>
    <w:rsid w:val="00EA1D24"/>
    <w:rsid w:val="00EA3486"/>
    <w:rsid w:val="00EA4D60"/>
    <w:rsid w:val="00EC245A"/>
    <w:rsid w:val="00ED62A8"/>
    <w:rsid w:val="00EE1C57"/>
    <w:rsid w:val="00EE2FAA"/>
    <w:rsid w:val="00F12D1E"/>
    <w:rsid w:val="00F13C27"/>
    <w:rsid w:val="00F14834"/>
    <w:rsid w:val="00F41014"/>
    <w:rsid w:val="00F61015"/>
    <w:rsid w:val="00F65CF0"/>
    <w:rsid w:val="00F73E02"/>
    <w:rsid w:val="00F7589A"/>
    <w:rsid w:val="00FA2E1F"/>
    <w:rsid w:val="00FA32DA"/>
    <w:rsid w:val="00FB6081"/>
    <w:rsid w:val="00FB7A67"/>
    <w:rsid w:val="00FC2C43"/>
    <w:rsid w:val="00FD394B"/>
    <w:rsid w:val="00FD69B0"/>
    <w:rsid w:val="00FD71B0"/>
    <w:rsid w:val="00FE19E4"/>
    <w:rsid w:val="00FF5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60E9CF-E0E5-4569-BF61-ABB8AFC7A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C96"/>
    <w:rPr>
      <w:rFonts w:ascii="Calibri" w:eastAsia="Calibri" w:hAnsi="Calibri" w:cs="Times New Roman"/>
    </w:rPr>
  </w:style>
  <w:style w:type="paragraph" w:styleId="1">
    <w:name w:val="heading 1"/>
    <w:basedOn w:val="a"/>
    <w:next w:val="a"/>
    <w:link w:val="10"/>
    <w:uiPriority w:val="9"/>
    <w:qFormat/>
    <w:rsid w:val="00D340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9"/>
    <w:qFormat/>
    <w:rsid w:val="00B419EE"/>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6C96"/>
    <w:pPr>
      <w:spacing w:after="0" w:line="240" w:lineRule="auto"/>
    </w:pPr>
    <w:rPr>
      <w:rFonts w:ascii="Calibri" w:eastAsia="Calibri" w:hAnsi="Calibri" w:cs="Times New Roman"/>
    </w:rPr>
  </w:style>
  <w:style w:type="character" w:customStyle="1" w:styleId="30">
    <w:name w:val="Заголовок 3 Знак"/>
    <w:basedOn w:val="a0"/>
    <w:link w:val="3"/>
    <w:uiPriority w:val="99"/>
    <w:rsid w:val="00B419EE"/>
    <w:rPr>
      <w:rFonts w:ascii="Arial" w:eastAsia="Times New Roman" w:hAnsi="Arial" w:cs="Arial"/>
      <w:b/>
      <w:bCs/>
      <w:sz w:val="26"/>
      <w:szCs w:val="26"/>
      <w:lang w:eastAsia="ru-RU"/>
    </w:rPr>
  </w:style>
  <w:style w:type="character" w:customStyle="1" w:styleId="rvts9">
    <w:name w:val="rvts9"/>
    <w:basedOn w:val="a0"/>
    <w:rsid w:val="002F1D4E"/>
  </w:style>
  <w:style w:type="character" w:styleId="a4">
    <w:name w:val="Hyperlink"/>
    <w:basedOn w:val="a0"/>
    <w:uiPriority w:val="99"/>
    <w:unhideWhenUsed/>
    <w:rsid w:val="002F1D4E"/>
    <w:rPr>
      <w:color w:val="0000FF"/>
      <w:u w:val="single"/>
    </w:rPr>
  </w:style>
  <w:style w:type="character" w:customStyle="1" w:styleId="10">
    <w:name w:val="Заголовок 1 Знак"/>
    <w:basedOn w:val="a0"/>
    <w:link w:val="1"/>
    <w:uiPriority w:val="9"/>
    <w:rsid w:val="00D340F3"/>
    <w:rPr>
      <w:rFonts w:asciiTheme="majorHAnsi" w:eastAsiaTheme="majorEastAsia" w:hAnsiTheme="majorHAnsi" w:cstheme="majorBidi"/>
      <w:b/>
      <w:bCs/>
      <w:color w:val="365F91" w:themeColor="accent1" w:themeShade="BF"/>
      <w:sz w:val="28"/>
      <w:szCs w:val="28"/>
    </w:rPr>
  </w:style>
  <w:style w:type="paragraph" w:customStyle="1" w:styleId="rvps2">
    <w:name w:val="rvps2"/>
    <w:basedOn w:val="a"/>
    <w:rsid w:val="005502B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46">
    <w:name w:val="rvts46"/>
    <w:basedOn w:val="a0"/>
    <w:rsid w:val="005502BB"/>
  </w:style>
  <w:style w:type="character" w:customStyle="1" w:styleId="rvts11">
    <w:name w:val="rvts11"/>
    <w:basedOn w:val="a0"/>
    <w:rsid w:val="005502BB"/>
  </w:style>
  <w:style w:type="paragraph" w:customStyle="1" w:styleId="rvps7">
    <w:name w:val="rvps7"/>
    <w:basedOn w:val="a"/>
    <w:rsid w:val="00D26F7C"/>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44">
    <w:name w:val="rvts44"/>
    <w:basedOn w:val="a0"/>
    <w:rsid w:val="00D26F7C"/>
  </w:style>
  <w:style w:type="character" w:customStyle="1" w:styleId="rvts37">
    <w:name w:val="rvts37"/>
    <w:basedOn w:val="a0"/>
    <w:rsid w:val="00D26F7C"/>
  </w:style>
  <w:style w:type="character" w:customStyle="1" w:styleId="rvts15">
    <w:name w:val="rvts15"/>
    <w:basedOn w:val="a0"/>
    <w:rsid w:val="00A533A2"/>
  </w:style>
  <w:style w:type="paragraph" w:customStyle="1" w:styleId="rvps6">
    <w:name w:val="rvps6"/>
    <w:basedOn w:val="a"/>
    <w:rsid w:val="007A606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23">
    <w:name w:val="rvts23"/>
    <w:basedOn w:val="a0"/>
    <w:rsid w:val="007A606A"/>
  </w:style>
  <w:style w:type="paragraph" w:customStyle="1" w:styleId="rvps12">
    <w:name w:val="rvps12"/>
    <w:basedOn w:val="a"/>
    <w:rsid w:val="00B92B08"/>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5">
    <w:name w:val="Emphasis"/>
    <w:basedOn w:val="a0"/>
    <w:uiPriority w:val="20"/>
    <w:qFormat/>
    <w:rsid w:val="00BF6E95"/>
    <w:rPr>
      <w:i/>
      <w:iCs/>
    </w:rPr>
  </w:style>
  <w:style w:type="paragraph" w:styleId="HTML">
    <w:name w:val="HTML Preformatted"/>
    <w:basedOn w:val="a"/>
    <w:link w:val="HTML0"/>
    <w:uiPriority w:val="99"/>
    <w:unhideWhenUsed/>
    <w:rsid w:val="00625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6255BE"/>
    <w:rPr>
      <w:rFonts w:ascii="Courier New" w:eastAsia="Times New Roman" w:hAnsi="Courier New" w:cs="Courier New"/>
      <w:sz w:val="20"/>
      <w:szCs w:val="20"/>
      <w:lang w:val="ru-RU" w:eastAsia="ru-RU"/>
    </w:rPr>
  </w:style>
  <w:style w:type="table" w:styleId="a6">
    <w:name w:val="Table Grid"/>
    <w:basedOn w:val="a1"/>
    <w:uiPriority w:val="39"/>
    <w:rsid w:val="00A63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EA1D24"/>
    <w:rPr>
      <w:rFonts w:cs="Times New Roman"/>
      <w:b/>
    </w:rPr>
  </w:style>
  <w:style w:type="paragraph" w:styleId="a8">
    <w:name w:val="header"/>
    <w:basedOn w:val="a"/>
    <w:link w:val="a9"/>
    <w:uiPriority w:val="99"/>
    <w:unhideWhenUsed/>
    <w:rsid w:val="00B95A29"/>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B95A29"/>
    <w:rPr>
      <w:rFonts w:ascii="Calibri" w:eastAsia="Calibri" w:hAnsi="Calibri" w:cs="Times New Roman"/>
    </w:rPr>
  </w:style>
  <w:style w:type="paragraph" w:styleId="aa">
    <w:name w:val="footer"/>
    <w:basedOn w:val="a"/>
    <w:link w:val="ab"/>
    <w:uiPriority w:val="99"/>
    <w:unhideWhenUsed/>
    <w:rsid w:val="00B95A29"/>
    <w:pPr>
      <w:tabs>
        <w:tab w:val="center" w:pos="4819"/>
        <w:tab w:val="right" w:pos="9639"/>
      </w:tabs>
      <w:spacing w:after="0" w:line="240" w:lineRule="auto"/>
    </w:pPr>
  </w:style>
  <w:style w:type="character" w:customStyle="1" w:styleId="ab">
    <w:name w:val="Нижній колонтитул Знак"/>
    <w:basedOn w:val="a0"/>
    <w:link w:val="aa"/>
    <w:uiPriority w:val="99"/>
    <w:rsid w:val="00B95A29"/>
    <w:rPr>
      <w:rFonts w:ascii="Calibri" w:eastAsia="Calibri" w:hAnsi="Calibri" w:cs="Times New Roman"/>
    </w:rPr>
  </w:style>
  <w:style w:type="paragraph" w:customStyle="1" w:styleId="StyleZakonu">
    <w:name w:val="StyleZakonu"/>
    <w:basedOn w:val="a"/>
    <w:rsid w:val="0030766E"/>
    <w:pPr>
      <w:spacing w:after="60" w:line="220" w:lineRule="exact"/>
      <w:ind w:firstLine="284"/>
      <w:jc w:val="both"/>
    </w:pPr>
    <w:rPr>
      <w:rFonts w:ascii="Times New Roman" w:eastAsia="Times New Roman" w:hAnsi="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4790">
      <w:bodyDiv w:val="1"/>
      <w:marLeft w:val="0"/>
      <w:marRight w:val="0"/>
      <w:marTop w:val="0"/>
      <w:marBottom w:val="0"/>
      <w:divBdr>
        <w:top w:val="none" w:sz="0" w:space="0" w:color="auto"/>
        <w:left w:val="none" w:sz="0" w:space="0" w:color="auto"/>
        <w:bottom w:val="none" w:sz="0" w:space="0" w:color="auto"/>
        <w:right w:val="none" w:sz="0" w:space="0" w:color="auto"/>
      </w:divBdr>
    </w:div>
    <w:div w:id="19625870">
      <w:bodyDiv w:val="1"/>
      <w:marLeft w:val="0"/>
      <w:marRight w:val="0"/>
      <w:marTop w:val="0"/>
      <w:marBottom w:val="0"/>
      <w:divBdr>
        <w:top w:val="none" w:sz="0" w:space="0" w:color="auto"/>
        <w:left w:val="none" w:sz="0" w:space="0" w:color="auto"/>
        <w:bottom w:val="none" w:sz="0" w:space="0" w:color="auto"/>
        <w:right w:val="none" w:sz="0" w:space="0" w:color="auto"/>
      </w:divBdr>
    </w:div>
    <w:div w:id="36322590">
      <w:bodyDiv w:val="1"/>
      <w:marLeft w:val="0"/>
      <w:marRight w:val="0"/>
      <w:marTop w:val="0"/>
      <w:marBottom w:val="0"/>
      <w:divBdr>
        <w:top w:val="none" w:sz="0" w:space="0" w:color="auto"/>
        <w:left w:val="none" w:sz="0" w:space="0" w:color="auto"/>
        <w:bottom w:val="none" w:sz="0" w:space="0" w:color="auto"/>
        <w:right w:val="none" w:sz="0" w:space="0" w:color="auto"/>
      </w:divBdr>
    </w:div>
    <w:div w:id="41557643">
      <w:bodyDiv w:val="1"/>
      <w:marLeft w:val="0"/>
      <w:marRight w:val="0"/>
      <w:marTop w:val="0"/>
      <w:marBottom w:val="0"/>
      <w:divBdr>
        <w:top w:val="none" w:sz="0" w:space="0" w:color="auto"/>
        <w:left w:val="none" w:sz="0" w:space="0" w:color="auto"/>
        <w:bottom w:val="none" w:sz="0" w:space="0" w:color="auto"/>
        <w:right w:val="none" w:sz="0" w:space="0" w:color="auto"/>
      </w:divBdr>
    </w:div>
    <w:div w:id="61297468">
      <w:bodyDiv w:val="1"/>
      <w:marLeft w:val="0"/>
      <w:marRight w:val="0"/>
      <w:marTop w:val="0"/>
      <w:marBottom w:val="0"/>
      <w:divBdr>
        <w:top w:val="none" w:sz="0" w:space="0" w:color="auto"/>
        <w:left w:val="none" w:sz="0" w:space="0" w:color="auto"/>
        <w:bottom w:val="none" w:sz="0" w:space="0" w:color="auto"/>
        <w:right w:val="none" w:sz="0" w:space="0" w:color="auto"/>
      </w:divBdr>
    </w:div>
    <w:div w:id="64690877">
      <w:bodyDiv w:val="1"/>
      <w:marLeft w:val="0"/>
      <w:marRight w:val="0"/>
      <w:marTop w:val="0"/>
      <w:marBottom w:val="0"/>
      <w:divBdr>
        <w:top w:val="none" w:sz="0" w:space="0" w:color="auto"/>
        <w:left w:val="none" w:sz="0" w:space="0" w:color="auto"/>
        <w:bottom w:val="none" w:sz="0" w:space="0" w:color="auto"/>
        <w:right w:val="none" w:sz="0" w:space="0" w:color="auto"/>
      </w:divBdr>
    </w:div>
    <w:div w:id="84228379">
      <w:bodyDiv w:val="1"/>
      <w:marLeft w:val="0"/>
      <w:marRight w:val="0"/>
      <w:marTop w:val="0"/>
      <w:marBottom w:val="0"/>
      <w:divBdr>
        <w:top w:val="none" w:sz="0" w:space="0" w:color="auto"/>
        <w:left w:val="none" w:sz="0" w:space="0" w:color="auto"/>
        <w:bottom w:val="none" w:sz="0" w:space="0" w:color="auto"/>
        <w:right w:val="none" w:sz="0" w:space="0" w:color="auto"/>
      </w:divBdr>
      <w:divsChild>
        <w:div w:id="547569843">
          <w:marLeft w:val="0"/>
          <w:marRight w:val="0"/>
          <w:marTop w:val="0"/>
          <w:marBottom w:val="0"/>
          <w:divBdr>
            <w:top w:val="none" w:sz="0" w:space="0" w:color="auto"/>
            <w:left w:val="none" w:sz="0" w:space="0" w:color="auto"/>
            <w:bottom w:val="none" w:sz="0" w:space="0" w:color="auto"/>
            <w:right w:val="none" w:sz="0" w:space="0" w:color="auto"/>
          </w:divBdr>
        </w:div>
        <w:div w:id="1090542333">
          <w:marLeft w:val="0"/>
          <w:marRight w:val="0"/>
          <w:marTop w:val="0"/>
          <w:marBottom w:val="0"/>
          <w:divBdr>
            <w:top w:val="none" w:sz="0" w:space="0" w:color="auto"/>
            <w:left w:val="none" w:sz="0" w:space="0" w:color="auto"/>
            <w:bottom w:val="none" w:sz="0" w:space="0" w:color="auto"/>
            <w:right w:val="none" w:sz="0" w:space="0" w:color="auto"/>
          </w:divBdr>
        </w:div>
        <w:div w:id="1047337995">
          <w:marLeft w:val="0"/>
          <w:marRight w:val="0"/>
          <w:marTop w:val="0"/>
          <w:marBottom w:val="0"/>
          <w:divBdr>
            <w:top w:val="none" w:sz="0" w:space="0" w:color="auto"/>
            <w:left w:val="none" w:sz="0" w:space="0" w:color="auto"/>
            <w:bottom w:val="none" w:sz="0" w:space="0" w:color="auto"/>
            <w:right w:val="none" w:sz="0" w:space="0" w:color="auto"/>
          </w:divBdr>
        </w:div>
        <w:div w:id="1944260809">
          <w:marLeft w:val="0"/>
          <w:marRight w:val="0"/>
          <w:marTop w:val="0"/>
          <w:marBottom w:val="0"/>
          <w:divBdr>
            <w:top w:val="none" w:sz="0" w:space="0" w:color="auto"/>
            <w:left w:val="none" w:sz="0" w:space="0" w:color="auto"/>
            <w:bottom w:val="none" w:sz="0" w:space="0" w:color="auto"/>
            <w:right w:val="none" w:sz="0" w:space="0" w:color="auto"/>
          </w:divBdr>
        </w:div>
      </w:divsChild>
    </w:div>
    <w:div w:id="84302627">
      <w:bodyDiv w:val="1"/>
      <w:marLeft w:val="0"/>
      <w:marRight w:val="0"/>
      <w:marTop w:val="0"/>
      <w:marBottom w:val="0"/>
      <w:divBdr>
        <w:top w:val="none" w:sz="0" w:space="0" w:color="auto"/>
        <w:left w:val="none" w:sz="0" w:space="0" w:color="auto"/>
        <w:bottom w:val="none" w:sz="0" w:space="0" w:color="auto"/>
        <w:right w:val="none" w:sz="0" w:space="0" w:color="auto"/>
      </w:divBdr>
    </w:div>
    <w:div w:id="104816394">
      <w:bodyDiv w:val="1"/>
      <w:marLeft w:val="0"/>
      <w:marRight w:val="0"/>
      <w:marTop w:val="0"/>
      <w:marBottom w:val="0"/>
      <w:divBdr>
        <w:top w:val="none" w:sz="0" w:space="0" w:color="auto"/>
        <w:left w:val="none" w:sz="0" w:space="0" w:color="auto"/>
        <w:bottom w:val="none" w:sz="0" w:space="0" w:color="auto"/>
        <w:right w:val="none" w:sz="0" w:space="0" w:color="auto"/>
      </w:divBdr>
    </w:div>
    <w:div w:id="126777971">
      <w:bodyDiv w:val="1"/>
      <w:marLeft w:val="0"/>
      <w:marRight w:val="0"/>
      <w:marTop w:val="0"/>
      <w:marBottom w:val="0"/>
      <w:divBdr>
        <w:top w:val="none" w:sz="0" w:space="0" w:color="auto"/>
        <w:left w:val="none" w:sz="0" w:space="0" w:color="auto"/>
        <w:bottom w:val="none" w:sz="0" w:space="0" w:color="auto"/>
        <w:right w:val="none" w:sz="0" w:space="0" w:color="auto"/>
      </w:divBdr>
    </w:div>
    <w:div w:id="135342139">
      <w:bodyDiv w:val="1"/>
      <w:marLeft w:val="0"/>
      <w:marRight w:val="0"/>
      <w:marTop w:val="0"/>
      <w:marBottom w:val="0"/>
      <w:divBdr>
        <w:top w:val="none" w:sz="0" w:space="0" w:color="auto"/>
        <w:left w:val="none" w:sz="0" w:space="0" w:color="auto"/>
        <w:bottom w:val="none" w:sz="0" w:space="0" w:color="auto"/>
        <w:right w:val="none" w:sz="0" w:space="0" w:color="auto"/>
      </w:divBdr>
    </w:div>
    <w:div w:id="150096740">
      <w:bodyDiv w:val="1"/>
      <w:marLeft w:val="0"/>
      <w:marRight w:val="0"/>
      <w:marTop w:val="0"/>
      <w:marBottom w:val="0"/>
      <w:divBdr>
        <w:top w:val="none" w:sz="0" w:space="0" w:color="auto"/>
        <w:left w:val="none" w:sz="0" w:space="0" w:color="auto"/>
        <w:bottom w:val="none" w:sz="0" w:space="0" w:color="auto"/>
        <w:right w:val="none" w:sz="0" w:space="0" w:color="auto"/>
      </w:divBdr>
    </w:div>
    <w:div w:id="150827906">
      <w:bodyDiv w:val="1"/>
      <w:marLeft w:val="0"/>
      <w:marRight w:val="0"/>
      <w:marTop w:val="0"/>
      <w:marBottom w:val="0"/>
      <w:divBdr>
        <w:top w:val="none" w:sz="0" w:space="0" w:color="auto"/>
        <w:left w:val="none" w:sz="0" w:space="0" w:color="auto"/>
        <w:bottom w:val="none" w:sz="0" w:space="0" w:color="auto"/>
        <w:right w:val="none" w:sz="0" w:space="0" w:color="auto"/>
      </w:divBdr>
    </w:div>
    <w:div w:id="178083498">
      <w:bodyDiv w:val="1"/>
      <w:marLeft w:val="0"/>
      <w:marRight w:val="0"/>
      <w:marTop w:val="0"/>
      <w:marBottom w:val="0"/>
      <w:divBdr>
        <w:top w:val="none" w:sz="0" w:space="0" w:color="auto"/>
        <w:left w:val="none" w:sz="0" w:space="0" w:color="auto"/>
        <w:bottom w:val="none" w:sz="0" w:space="0" w:color="auto"/>
        <w:right w:val="none" w:sz="0" w:space="0" w:color="auto"/>
      </w:divBdr>
    </w:div>
    <w:div w:id="183906421">
      <w:bodyDiv w:val="1"/>
      <w:marLeft w:val="0"/>
      <w:marRight w:val="0"/>
      <w:marTop w:val="0"/>
      <w:marBottom w:val="0"/>
      <w:divBdr>
        <w:top w:val="none" w:sz="0" w:space="0" w:color="auto"/>
        <w:left w:val="none" w:sz="0" w:space="0" w:color="auto"/>
        <w:bottom w:val="none" w:sz="0" w:space="0" w:color="auto"/>
        <w:right w:val="none" w:sz="0" w:space="0" w:color="auto"/>
      </w:divBdr>
    </w:div>
    <w:div w:id="188681992">
      <w:bodyDiv w:val="1"/>
      <w:marLeft w:val="0"/>
      <w:marRight w:val="0"/>
      <w:marTop w:val="0"/>
      <w:marBottom w:val="0"/>
      <w:divBdr>
        <w:top w:val="none" w:sz="0" w:space="0" w:color="auto"/>
        <w:left w:val="none" w:sz="0" w:space="0" w:color="auto"/>
        <w:bottom w:val="none" w:sz="0" w:space="0" w:color="auto"/>
        <w:right w:val="none" w:sz="0" w:space="0" w:color="auto"/>
      </w:divBdr>
    </w:div>
    <w:div w:id="206141088">
      <w:bodyDiv w:val="1"/>
      <w:marLeft w:val="0"/>
      <w:marRight w:val="0"/>
      <w:marTop w:val="0"/>
      <w:marBottom w:val="0"/>
      <w:divBdr>
        <w:top w:val="none" w:sz="0" w:space="0" w:color="auto"/>
        <w:left w:val="none" w:sz="0" w:space="0" w:color="auto"/>
        <w:bottom w:val="none" w:sz="0" w:space="0" w:color="auto"/>
        <w:right w:val="none" w:sz="0" w:space="0" w:color="auto"/>
      </w:divBdr>
    </w:div>
    <w:div w:id="254363078">
      <w:bodyDiv w:val="1"/>
      <w:marLeft w:val="0"/>
      <w:marRight w:val="0"/>
      <w:marTop w:val="0"/>
      <w:marBottom w:val="0"/>
      <w:divBdr>
        <w:top w:val="none" w:sz="0" w:space="0" w:color="auto"/>
        <w:left w:val="none" w:sz="0" w:space="0" w:color="auto"/>
        <w:bottom w:val="none" w:sz="0" w:space="0" w:color="auto"/>
        <w:right w:val="none" w:sz="0" w:space="0" w:color="auto"/>
      </w:divBdr>
    </w:div>
    <w:div w:id="297800715">
      <w:bodyDiv w:val="1"/>
      <w:marLeft w:val="0"/>
      <w:marRight w:val="0"/>
      <w:marTop w:val="0"/>
      <w:marBottom w:val="0"/>
      <w:divBdr>
        <w:top w:val="none" w:sz="0" w:space="0" w:color="auto"/>
        <w:left w:val="none" w:sz="0" w:space="0" w:color="auto"/>
        <w:bottom w:val="none" w:sz="0" w:space="0" w:color="auto"/>
        <w:right w:val="none" w:sz="0" w:space="0" w:color="auto"/>
      </w:divBdr>
    </w:div>
    <w:div w:id="301497946">
      <w:bodyDiv w:val="1"/>
      <w:marLeft w:val="0"/>
      <w:marRight w:val="0"/>
      <w:marTop w:val="0"/>
      <w:marBottom w:val="0"/>
      <w:divBdr>
        <w:top w:val="none" w:sz="0" w:space="0" w:color="auto"/>
        <w:left w:val="none" w:sz="0" w:space="0" w:color="auto"/>
        <w:bottom w:val="none" w:sz="0" w:space="0" w:color="auto"/>
        <w:right w:val="none" w:sz="0" w:space="0" w:color="auto"/>
      </w:divBdr>
    </w:div>
    <w:div w:id="318921637">
      <w:bodyDiv w:val="1"/>
      <w:marLeft w:val="0"/>
      <w:marRight w:val="0"/>
      <w:marTop w:val="0"/>
      <w:marBottom w:val="0"/>
      <w:divBdr>
        <w:top w:val="none" w:sz="0" w:space="0" w:color="auto"/>
        <w:left w:val="none" w:sz="0" w:space="0" w:color="auto"/>
        <w:bottom w:val="none" w:sz="0" w:space="0" w:color="auto"/>
        <w:right w:val="none" w:sz="0" w:space="0" w:color="auto"/>
      </w:divBdr>
    </w:div>
    <w:div w:id="335377771">
      <w:bodyDiv w:val="1"/>
      <w:marLeft w:val="0"/>
      <w:marRight w:val="0"/>
      <w:marTop w:val="0"/>
      <w:marBottom w:val="0"/>
      <w:divBdr>
        <w:top w:val="none" w:sz="0" w:space="0" w:color="auto"/>
        <w:left w:val="none" w:sz="0" w:space="0" w:color="auto"/>
        <w:bottom w:val="none" w:sz="0" w:space="0" w:color="auto"/>
        <w:right w:val="none" w:sz="0" w:space="0" w:color="auto"/>
      </w:divBdr>
    </w:div>
    <w:div w:id="340353219">
      <w:bodyDiv w:val="1"/>
      <w:marLeft w:val="0"/>
      <w:marRight w:val="0"/>
      <w:marTop w:val="0"/>
      <w:marBottom w:val="0"/>
      <w:divBdr>
        <w:top w:val="none" w:sz="0" w:space="0" w:color="auto"/>
        <w:left w:val="none" w:sz="0" w:space="0" w:color="auto"/>
        <w:bottom w:val="none" w:sz="0" w:space="0" w:color="auto"/>
        <w:right w:val="none" w:sz="0" w:space="0" w:color="auto"/>
      </w:divBdr>
    </w:div>
    <w:div w:id="356196378">
      <w:bodyDiv w:val="1"/>
      <w:marLeft w:val="0"/>
      <w:marRight w:val="0"/>
      <w:marTop w:val="0"/>
      <w:marBottom w:val="0"/>
      <w:divBdr>
        <w:top w:val="none" w:sz="0" w:space="0" w:color="auto"/>
        <w:left w:val="none" w:sz="0" w:space="0" w:color="auto"/>
        <w:bottom w:val="none" w:sz="0" w:space="0" w:color="auto"/>
        <w:right w:val="none" w:sz="0" w:space="0" w:color="auto"/>
      </w:divBdr>
    </w:div>
    <w:div w:id="363678274">
      <w:bodyDiv w:val="1"/>
      <w:marLeft w:val="0"/>
      <w:marRight w:val="0"/>
      <w:marTop w:val="0"/>
      <w:marBottom w:val="0"/>
      <w:divBdr>
        <w:top w:val="none" w:sz="0" w:space="0" w:color="auto"/>
        <w:left w:val="none" w:sz="0" w:space="0" w:color="auto"/>
        <w:bottom w:val="none" w:sz="0" w:space="0" w:color="auto"/>
        <w:right w:val="none" w:sz="0" w:space="0" w:color="auto"/>
      </w:divBdr>
    </w:div>
    <w:div w:id="377322037">
      <w:bodyDiv w:val="1"/>
      <w:marLeft w:val="0"/>
      <w:marRight w:val="0"/>
      <w:marTop w:val="0"/>
      <w:marBottom w:val="0"/>
      <w:divBdr>
        <w:top w:val="none" w:sz="0" w:space="0" w:color="auto"/>
        <w:left w:val="none" w:sz="0" w:space="0" w:color="auto"/>
        <w:bottom w:val="none" w:sz="0" w:space="0" w:color="auto"/>
        <w:right w:val="none" w:sz="0" w:space="0" w:color="auto"/>
      </w:divBdr>
    </w:div>
    <w:div w:id="384066537">
      <w:bodyDiv w:val="1"/>
      <w:marLeft w:val="0"/>
      <w:marRight w:val="0"/>
      <w:marTop w:val="0"/>
      <w:marBottom w:val="0"/>
      <w:divBdr>
        <w:top w:val="none" w:sz="0" w:space="0" w:color="auto"/>
        <w:left w:val="none" w:sz="0" w:space="0" w:color="auto"/>
        <w:bottom w:val="none" w:sz="0" w:space="0" w:color="auto"/>
        <w:right w:val="none" w:sz="0" w:space="0" w:color="auto"/>
      </w:divBdr>
    </w:div>
    <w:div w:id="411708896">
      <w:bodyDiv w:val="1"/>
      <w:marLeft w:val="0"/>
      <w:marRight w:val="0"/>
      <w:marTop w:val="0"/>
      <w:marBottom w:val="0"/>
      <w:divBdr>
        <w:top w:val="none" w:sz="0" w:space="0" w:color="auto"/>
        <w:left w:val="none" w:sz="0" w:space="0" w:color="auto"/>
        <w:bottom w:val="none" w:sz="0" w:space="0" w:color="auto"/>
        <w:right w:val="none" w:sz="0" w:space="0" w:color="auto"/>
      </w:divBdr>
    </w:div>
    <w:div w:id="481435924">
      <w:bodyDiv w:val="1"/>
      <w:marLeft w:val="0"/>
      <w:marRight w:val="0"/>
      <w:marTop w:val="0"/>
      <w:marBottom w:val="0"/>
      <w:divBdr>
        <w:top w:val="none" w:sz="0" w:space="0" w:color="auto"/>
        <w:left w:val="none" w:sz="0" w:space="0" w:color="auto"/>
        <w:bottom w:val="none" w:sz="0" w:space="0" w:color="auto"/>
        <w:right w:val="none" w:sz="0" w:space="0" w:color="auto"/>
      </w:divBdr>
    </w:div>
    <w:div w:id="524171205">
      <w:bodyDiv w:val="1"/>
      <w:marLeft w:val="0"/>
      <w:marRight w:val="0"/>
      <w:marTop w:val="0"/>
      <w:marBottom w:val="0"/>
      <w:divBdr>
        <w:top w:val="none" w:sz="0" w:space="0" w:color="auto"/>
        <w:left w:val="none" w:sz="0" w:space="0" w:color="auto"/>
        <w:bottom w:val="none" w:sz="0" w:space="0" w:color="auto"/>
        <w:right w:val="none" w:sz="0" w:space="0" w:color="auto"/>
      </w:divBdr>
    </w:div>
    <w:div w:id="628247977">
      <w:bodyDiv w:val="1"/>
      <w:marLeft w:val="0"/>
      <w:marRight w:val="0"/>
      <w:marTop w:val="0"/>
      <w:marBottom w:val="0"/>
      <w:divBdr>
        <w:top w:val="none" w:sz="0" w:space="0" w:color="auto"/>
        <w:left w:val="none" w:sz="0" w:space="0" w:color="auto"/>
        <w:bottom w:val="none" w:sz="0" w:space="0" w:color="auto"/>
        <w:right w:val="none" w:sz="0" w:space="0" w:color="auto"/>
      </w:divBdr>
    </w:div>
    <w:div w:id="645863746">
      <w:bodyDiv w:val="1"/>
      <w:marLeft w:val="0"/>
      <w:marRight w:val="0"/>
      <w:marTop w:val="0"/>
      <w:marBottom w:val="0"/>
      <w:divBdr>
        <w:top w:val="none" w:sz="0" w:space="0" w:color="auto"/>
        <w:left w:val="none" w:sz="0" w:space="0" w:color="auto"/>
        <w:bottom w:val="none" w:sz="0" w:space="0" w:color="auto"/>
        <w:right w:val="none" w:sz="0" w:space="0" w:color="auto"/>
      </w:divBdr>
    </w:div>
    <w:div w:id="648481911">
      <w:bodyDiv w:val="1"/>
      <w:marLeft w:val="0"/>
      <w:marRight w:val="0"/>
      <w:marTop w:val="0"/>
      <w:marBottom w:val="0"/>
      <w:divBdr>
        <w:top w:val="none" w:sz="0" w:space="0" w:color="auto"/>
        <w:left w:val="none" w:sz="0" w:space="0" w:color="auto"/>
        <w:bottom w:val="none" w:sz="0" w:space="0" w:color="auto"/>
        <w:right w:val="none" w:sz="0" w:space="0" w:color="auto"/>
      </w:divBdr>
    </w:div>
    <w:div w:id="657080504">
      <w:bodyDiv w:val="1"/>
      <w:marLeft w:val="0"/>
      <w:marRight w:val="0"/>
      <w:marTop w:val="0"/>
      <w:marBottom w:val="0"/>
      <w:divBdr>
        <w:top w:val="none" w:sz="0" w:space="0" w:color="auto"/>
        <w:left w:val="none" w:sz="0" w:space="0" w:color="auto"/>
        <w:bottom w:val="none" w:sz="0" w:space="0" w:color="auto"/>
        <w:right w:val="none" w:sz="0" w:space="0" w:color="auto"/>
      </w:divBdr>
    </w:div>
    <w:div w:id="658580394">
      <w:bodyDiv w:val="1"/>
      <w:marLeft w:val="0"/>
      <w:marRight w:val="0"/>
      <w:marTop w:val="0"/>
      <w:marBottom w:val="0"/>
      <w:divBdr>
        <w:top w:val="none" w:sz="0" w:space="0" w:color="auto"/>
        <w:left w:val="none" w:sz="0" w:space="0" w:color="auto"/>
        <w:bottom w:val="none" w:sz="0" w:space="0" w:color="auto"/>
        <w:right w:val="none" w:sz="0" w:space="0" w:color="auto"/>
      </w:divBdr>
    </w:div>
    <w:div w:id="666204570">
      <w:bodyDiv w:val="1"/>
      <w:marLeft w:val="0"/>
      <w:marRight w:val="0"/>
      <w:marTop w:val="0"/>
      <w:marBottom w:val="0"/>
      <w:divBdr>
        <w:top w:val="none" w:sz="0" w:space="0" w:color="auto"/>
        <w:left w:val="none" w:sz="0" w:space="0" w:color="auto"/>
        <w:bottom w:val="none" w:sz="0" w:space="0" w:color="auto"/>
        <w:right w:val="none" w:sz="0" w:space="0" w:color="auto"/>
      </w:divBdr>
    </w:div>
    <w:div w:id="671685777">
      <w:bodyDiv w:val="1"/>
      <w:marLeft w:val="0"/>
      <w:marRight w:val="0"/>
      <w:marTop w:val="0"/>
      <w:marBottom w:val="0"/>
      <w:divBdr>
        <w:top w:val="none" w:sz="0" w:space="0" w:color="auto"/>
        <w:left w:val="none" w:sz="0" w:space="0" w:color="auto"/>
        <w:bottom w:val="none" w:sz="0" w:space="0" w:color="auto"/>
        <w:right w:val="none" w:sz="0" w:space="0" w:color="auto"/>
      </w:divBdr>
    </w:div>
    <w:div w:id="681591084">
      <w:bodyDiv w:val="1"/>
      <w:marLeft w:val="0"/>
      <w:marRight w:val="0"/>
      <w:marTop w:val="0"/>
      <w:marBottom w:val="0"/>
      <w:divBdr>
        <w:top w:val="none" w:sz="0" w:space="0" w:color="auto"/>
        <w:left w:val="none" w:sz="0" w:space="0" w:color="auto"/>
        <w:bottom w:val="none" w:sz="0" w:space="0" w:color="auto"/>
        <w:right w:val="none" w:sz="0" w:space="0" w:color="auto"/>
      </w:divBdr>
    </w:div>
    <w:div w:id="715466347">
      <w:bodyDiv w:val="1"/>
      <w:marLeft w:val="0"/>
      <w:marRight w:val="0"/>
      <w:marTop w:val="0"/>
      <w:marBottom w:val="0"/>
      <w:divBdr>
        <w:top w:val="none" w:sz="0" w:space="0" w:color="auto"/>
        <w:left w:val="none" w:sz="0" w:space="0" w:color="auto"/>
        <w:bottom w:val="none" w:sz="0" w:space="0" w:color="auto"/>
        <w:right w:val="none" w:sz="0" w:space="0" w:color="auto"/>
      </w:divBdr>
    </w:div>
    <w:div w:id="728965767">
      <w:bodyDiv w:val="1"/>
      <w:marLeft w:val="0"/>
      <w:marRight w:val="0"/>
      <w:marTop w:val="0"/>
      <w:marBottom w:val="0"/>
      <w:divBdr>
        <w:top w:val="none" w:sz="0" w:space="0" w:color="auto"/>
        <w:left w:val="none" w:sz="0" w:space="0" w:color="auto"/>
        <w:bottom w:val="none" w:sz="0" w:space="0" w:color="auto"/>
        <w:right w:val="none" w:sz="0" w:space="0" w:color="auto"/>
      </w:divBdr>
    </w:div>
    <w:div w:id="739444785">
      <w:bodyDiv w:val="1"/>
      <w:marLeft w:val="0"/>
      <w:marRight w:val="0"/>
      <w:marTop w:val="0"/>
      <w:marBottom w:val="0"/>
      <w:divBdr>
        <w:top w:val="none" w:sz="0" w:space="0" w:color="auto"/>
        <w:left w:val="none" w:sz="0" w:space="0" w:color="auto"/>
        <w:bottom w:val="none" w:sz="0" w:space="0" w:color="auto"/>
        <w:right w:val="none" w:sz="0" w:space="0" w:color="auto"/>
      </w:divBdr>
    </w:div>
    <w:div w:id="739524510">
      <w:bodyDiv w:val="1"/>
      <w:marLeft w:val="0"/>
      <w:marRight w:val="0"/>
      <w:marTop w:val="0"/>
      <w:marBottom w:val="0"/>
      <w:divBdr>
        <w:top w:val="none" w:sz="0" w:space="0" w:color="auto"/>
        <w:left w:val="none" w:sz="0" w:space="0" w:color="auto"/>
        <w:bottom w:val="none" w:sz="0" w:space="0" w:color="auto"/>
        <w:right w:val="none" w:sz="0" w:space="0" w:color="auto"/>
      </w:divBdr>
    </w:div>
    <w:div w:id="742680274">
      <w:bodyDiv w:val="1"/>
      <w:marLeft w:val="0"/>
      <w:marRight w:val="0"/>
      <w:marTop w:val="0"/>
      <w:marBottom w:val="0"/>
      <w:divBdr>
        <w:top w:val="none" w:sz="0" w:space="0" w:color="auto"/>
        <w:left w:val="none" w:sz="0" w:space="0" w:color="auto"/>
        <w:bottom w:val="none" w:sz="0" w:space="0" w:color="auto"/>
        <w:right w:val="none" w:sz="0" w:space="0" w:color="auto"/>
      </w:divBdr>
    </w:div>
    <w:div w:id="743842445">
      <w:bodyDiv w:val="1"/>
      <w:marLeft w:val="0"/>
      <w:marRight w:val="0"/>
      <w:marTop w:val="0"/>
      <w:marBottom w:val="0"/>
      <w:divBdr>
        <w:top w:val="none" w:sz="0" w:space="0" w:color="auto"/>
        <w:left w:val="none" w:sz="0" w:space="0" w:color="auto"/>
        <w:bottom w:val="none" w:sz="0" w:space="0" w:color="auto"/>
        <w:right w:val="none" w:sz="0" w:space="0" w:color="auto"/>
      </w:divBdr>
    </w:div>
    <w:div w:id="748036051">
      <w:bodyDiv w:val="1"/>
      <w:marLeft w:val="0"/>
      <w:marRight w:val="0"/>
      <w:marTop w:val="0"/>
      <w:marBottom w:val="0"/>
      <w:divBdr>
        <w:top w:val="none" w:sz="0" w:space="0" w:color="auto"/>
        <w:left w:val="none" w:sz="0" w:space="0" w:color="auto"/>
        <w:bottom w:val="none" w:sz="0" w:space="0" w:color="auto"/>
        <w:right w:val="none" w:sz="0" w:space="0" w:color="auto"/>
      </w:divBdr>
    </w:div>
    <w:div w:id="769274193">
      <w:bodyDiv w:val="1"/>
      <w:marLeft w:val="0"/>
      <w:marRight w:val="0"/>
      <w:marTop w:val="0"/>
      <w:marBottom w:val="0"/>
      <w:divBdr>
        <w:top w:val="none" w:sz="0" w:space="0" w:color="auto"/>
        <w:left w:val="none" w:sz="0" w:space="0" w:color="auto"/>
        <w:bottom w:val="none" w:sz="0" w:space="0" w:color="auto"/>
        <w:right w:val="none" w:sz="0" w:space="0" w:color="auto"/>
      </w:divBdr>
    </w:div>
    <w:div w:id="772820527">
      <w:bodyDiv w:val="1"/>
      <w:marLeft w:val="0"/>
      <w:marRight w:val="0"/>
      <w:marTop w:val="0"/>
      <w:marBottom w:val="0"/>
      <w:divBdr>
        <w:top w:val="none" w:sz="0" w:space="0" w:color="auto"/>
        <w:left w:val="none" w:sz="0" w:space="0" w:color="auto"/>
        <w:bottom w:val="none" w:sz="0" w:space="0" w:color="auto"/>
        <w:right w:val="none" w:sz="0" w:space="0" w:color="auto"/>
      </w:divBdr>
    </w:div>
    <w:div w:id="827404781">
      <w:bodyDiv w:val="1"/>
      <w:marLeft w:val="0"/>
      <w:marRight w:val="0"/>
      <w:marTop w:val="0"/>
      <w:marBottom w:val="0"/>
      <w:divBdr>
        <w:top w:val="none" w:sz="0" w:space="0" w:color="auto"/>
        <w:left w:val="none" w:sz="0" w:space="0" w:color="auto"/>
        <w:bottom w:val="none" w:sz="0" w:space="0" w:color="auto"/>
        <w:right w:val="none" w:sz="0" w:space="0" w:color="auto"/>
      </w:divBdr>
    </w:div>
    <w:div w:id="864634143">
      <w:bodyDiv w:val="1"/>
      <w:marLeft w:val="0"/>
      <w:marRight w:val="0"/>
      <w:marTop w:val="0"/>
      <w:marBottom w:val="0"/>
      <w:divBdr>
        <w:top w:val="none" w:sz="0" w:space="0" w:color="auto"/>
        <w:left w:val="none" w:sz="0" w:space="0" w:color="auto"/>
        <w:bottom w:val="none" w:sz="0" w:space="0" w:color="auto"/>
        <w:right w:val="none" w:sz="0" w:space="0" w:color="auto"/>
      </w:divBdr>
    </w:div>
    <w:div w:id="874461863">
      <w:bodyDiv w:val="1"/>
      <w:marLeft w:val="0"/>
      <w:marRight w:val="0"/>
      <w:marTop w:val="0"/>
      <w:marBottom w:val="0"/>
      <w:divBdr>
        <w:top w:val="none" w:sz="0" w:space="0" w:color="auto"/>
        <w:left w:val="none" w:sz="0" w:space="0" w:color="auto"/>
        <w:bottom w:val="none" w:sz="0" w:space="0" w:color="auto"/>
        <w:right w:val="none" w:sz="0" w:space="0" w:color="auto"/>
      </w:divBdr>
    </w:div>
    <w:div w:id="875384845">
      <w:bodyDiv w:val="1"/>
      <w:marLeft w:val="0"/>
      <w:marRight w:val="0"/>
      <w:marTop w:val="0"/>
      <w:marBottom w:val="0"/>
      <w:divBdr>
        <w:top w:val="none" w:sz="0" w:space="0" w:color="auto"/>
        <w:left w:val="none" w:sz="0" w:space="0" w:color="auto"/>
        <w:bottom w:val="none" w:sz="0" w:space="0" w:color="auto"/>
        <w:right w:val="none" w:sz="0" w:space="0" w:color="auto"/>
      </w:divBdr>
      <w:divsChild>
        <w:div w:id="745686302">
          <w:marLeft w:val="0"/>
          <w:marRight w:val="0"/>
          <w:marTop w:val="0"/>
          <w:marBottom w:val="150"/>
          <w:divBdr>
            <w:top w:val="none" w:sz="0" w:space="0" w:color="auto"/>
            <w:left w:val="none" w:sz="0" w:space="0" w:color="auto"/>
            <w:bottom w:val="none" w:sz="0" w:space="0" w:color="auto"/>
            <w:right w:val="none" w:sz="0" w:space="0" w:color="auto"/>
          </w:divBdr>
        </w:div>
      </w:divsChild>
    </w:div>
    <w:div w:id="877278671">
      <w:bodyDiv w:val="1"/>
      <w:marLeft w:val="0"/>
      <w:marRight w:val="0"/>
      <w:marTop w:val="0"/>
      <w:marBottom w:val="0"/>
      <w:divBdr>
        <w:top w:val="none" w:sz="0" w:space="0" w:color="auto"/>
        <w:left w:val="none" w:sz="0" w:space="0" w:color="auto"/>
        <w:bottom w:val="none" w:sz="0" w:space="0" w:color="auto"/>
        <w:right w:val="none" w:sz="0" w:space="0" w:color="auto"/>
      </w:divBdr>
    </w:div>
    <w:div w:id="882137266">
      <w:bodyDiv w:val="1"/>
      <w:marLeft w:val="0"/>
      <w:marRight w:val="0"/>
      <w:marTop w:val="0"/>
      <w:marBottom w:val="0"/>
      <w:divBdr>
        <w:top w:val="none" w:sz="0" w:space="0" w:color="auto"/>
        <w:left w:val="none" w:sz="0" w:space="0" w:color="auto"/>
        <w:bottom w:val="none" w:sz="0" w:space="0" w:color="auto"/>
        <w:right w:val="none" w:sz="0" w:space="0" w:color="auto"/>
      </w:divBdr>
    </w:div>
    <w:div w:id="901060234">
      <w:bodyDiv w:val="1"/>
      <w:marLeft w:val="0"/>
      <w:marRight w:val="0"/>
      <w:marTop w:val="0"/>
      <w:marBottom w:val="0"/>
      <w:divBdr>
        <w:top w:val="none" w:sz="0" w:space="0" w:color="auto"/>
        <w:left w:val="none" w:sz="0" w:space="0" w:color="auto"/>
        <w:bottom w:val="none" w:sz="0" w:space="0" w:color="auto"/>
        <w:right w:val="none" w:sz="0" w:space="0" w:color="auto"/>
      </w:divBdr>
    </w:div>
    <w:div w:id="901520144">
      <w:bodyDiv w:val="1"/>
      <w:marLeft w:val="0"/>
      <w:marRight w:val="0"/>
      <w:marTop w:val="0"/>
      <w:marBottom w:val="0"/>
      <w:divBdr>
        <w:top w:val="none" w:sz="0" w:space="0" w:color="auto"/>
        <w:left w:val="none" w:sz="0" w:space="0" w:color="auto"/>
        <w:bottom w:val="none" w:sz="0" w:space="0" w:color="auto"/>
        <w:right w:val="none" w:sz="0" w:space="0" w:color="auto"/>
      </w:divBdr>
    </w:div>
    <w:div w:id="907694998">
      <w:bodyDiv w:val="1"/>
      <w:marLeft w:val="0"/>
      <w:marRight w:val="0"/>
      <w:marTop w:val="0"/>
      <w:marBottom w:val="0"/>
      <w:divBdr>
        <w:top w:val="none" w:sz="0" w:space="0" w:color="auto"/>
        <w:left w:val="none" w:sz="0" w:space="0" w:color="auto"/>
        <w:bottom w:val="none" w:sz="0" w:space="0" w:color="auto"/>
        <w:right w:val="none" w:sz="0" w:space="0" w:color="auto"/>
      </w:divBdr>
    </w:div>
    <w:div w:id="947126430">
      <w:bodyDiv w:val="1"/>
      <w:marLeft w:val="0"/>
      <w:marRight w:val="0"/>
      <w:marTop w:val="0"/>
      <w:marBottom w:val="0"/>
      <w:divBdr>
        <w:top w:val="none" w:sz="0" w:space="0" w:color="auto"/>
        <w:left w:val="none" w:sz="0" w:space="0" w:color="auto"/>
        <w:bottom w:val="none" w:sz="0" w:space="0" w:color="auto"/>
        <w:right w:val="none" w:sz="0" w:space="0" w:color="auto"/>
      </w:divBdr>
    </w:div>
    <w:div w:id="957374174">
      <w:bodyDiv w:val="1"/>
      <w:marLeft w:val="0"/>
      <w:marRight w:val="0"/>
      <w:marTop w:val="0"/>
      <w:marBottom w:val="0"/>
      <w:divBdr>
        <w:top w:val="none" w:sz="0" w:space="0" w:color="auto"/>
        <w:left w:val="none" w:sz="0" w:space="0" w:color="auto"/>
        <w:bottom w:val="none" w:sz="0" w:space="0" w:color="auto"/>
        <w:right w:val="none" w:sz="0" w:space="0" w:color="auto"/>
      </w:divBdr>
    </w:div>
    <w:div w:id="965429855">
      <w:bodyDiv w:val="1"/>
      <w:marLeft w:val="0"/>
      <w:marRight w:val="0"/>
      <w:marTop w:val="0"/>
      <w:marBottom w:val="0"/>
      <w:divBdr>
        <w:top w:val="none" w:sz="0" w:space="0" w:color="auto"/>
        <w:left w:val="none" w:sz="0" w:space="0" w:color="auto"/>
        <w:bottom w:val="none" w:sz="0" w:space="0" w:color="auto"/>
        <w:right w:val="none" w:sz="0" w:space="0" w:color="auto"/>
      </w:divBdr>
    </w:div>
    <w:div w:id="984235384">
      <w:bodyDiv w:val="1"/>
      <w:marLeft w:val="0"/>
      <w:marRight w:val="0"/>
      <w:marTop w:val="0"/>
      <w:marBottom w:val="0"/>
      <w:divBdr>
        <w:top w:val="none" w:sz="0" w:space="0" w:color="auto"/>
        <w:left w:val="none" w:sz="0" w:space="0" w:color="auto"/>
        <w:bottom w:val="none" w:sz="0" w:space="0" w:color="auto"/>
        <w:right w:val="none" w:sz="0" w:space="0" w:color="auto"/>
      </w:divBdr>
    </w:div>
    <w:div w:id="1013260881">
      <w:bodyDiv w:val="1"/>
      <w:marLeft w:val="0"/>
      <w:marRight w:val="0"/>
      <w:marTop w:val="0"/>
      <w:marBottom w:val="0"/>
      <w:divBdr>
        <w:top w:val="none" w:sz="0" w:space="0" w:color="auto"/>
        <w:left w:val="none" w:sz="0" w:space="0" w:color="auto"/>
        <w:bottom w:val="none" w:sz="0" w:space="0" w:color="auto"/>
        <w:right w:val="none" w:sz="0" w:space="0" w:color="auto"/>
      </w:divBdr>
    </w:div>
    <w:div w:id="1019621400">
      <w:bodyDiv w:val="1"/>
      <w:marLeft w:val="0"/>
      <w:marRight w:val="0"/>
      <w:marTop w:val="0"/>
      <w:marBottom w:val="0"/>
      <w:divBdr>
        <w:top w:val="none" w:sz="0" w:space="0" w:color="auto"/>
        <w:left w:val="none" w:sz="0" w:space="0" w:color="auto"/>
        <w:bottom w:val="none" w:sz="0" w:space="0" w:color="auto"/>
        <w:right w:val="none" w:sz="0" w:space="0" w:color="auto"/>
      </w:divBdr>
    </w:div>
    <w:div w:id="1022167847">
      <w:bodyDiv w:val="1"/>
      <w:marLeft w:val="0"/>
      <w:marRight w:val="0"/>
      <w:marTop w:val="0"/>
      <w:marBottom w:val="0"/>
      <w:divBdr>
        <w:top w:val="none" w:sz="0" w:space="0" w:color="auto"/>
        <w:left w:val="none" w:sz="0" w:space="0" w:color="auto"/>
        <w:bottom w:val="none" w:sz="0" w:space="0" w:color="auto"/>
        <w:right w:val="none" w:sz="0" w:space="0" w:color="auto"/>
      </w:divBdr>
    </w:div>
    <w:div w:id="1026710829">
      <w:bodyDiv w:val="1"/>
      <w:marLeft w:val="0"/>
      <w:marRight w:val="0"/>
      <w:marTop w:val="0"/>
      <w:marBottom w:val="0"/>
      <w:divBdr>
        <w:top w:val="none" w:sz="0" w:space="0" w:color="auto"/>
        <w:left w:val="none" w:sz="0" w:space="0" w:color="auto"/>
        <w:bottom w:val="none" w:sz="0" w:space="0" w:color="auto"/>
        <w:right w:val="none" w:sz="0" w:space="0" w:color="auto"/>
      </w:divBdr>
    </w:div>
    <w:div w:id="1033850012">
      <w:bodyDiv w:val="1"/>
      <w:marLeft w:val="0"/>
      <w:marRight w:val="0"/>
      <w:marTop w:val="0"/>
      <w:marBottom w:val="0"/>
      <w:divBdr>
        <w:top w:val="none" w:sz="0" w:space="0" w:color="auto"/>
        <w:left w:val="none" w:sz="0" w:space="0" w:color="auto"/>
        <w:bottom w:val="none" w:sz="0" w:space="0" w:color="auto"/>
        <w:right w:val="none" w:sz="0" w:space="0" w:color="auto"/>
      </w:divBdr>
    </w:div>
    <w:div w:id="1034427704">
      <w:bodyDiv w:val="1"/>
      <w:marLeft w:val="0"/>
      <w:marRight w:val="0"/>
      <w:marTop w:val="0"/>
      <w:marBottom w:val="0"/>
      <w:divBdr>
        <w:top w:val="none" w:sz="0" w:space="0" w:color="auto"/>
        <w:left w:val="none" w:sz="0" w:space="0" w:color="auto"/>
        <w:bottom w:val="none" w:sz="0" w:space="0" w:color="auto"/>
        <w:right w:val="none" w:sz="0" w:space="0" w:color="auto"/>
      </w:divBdr>
    </w:div>
    <w:div w:id="1045178570">
      <w:bodyDiv w:val="1"/>
      <w:marLeft w:val="0"/>
      <w:marRight w:val="0"/>
      <w:marTop w:val="0"/>
      <w:marBottom w:val="0"/>
      <w:divBdr>
        <w:top w:val="none" w:sz="0" w:space="0" w:color="auto"/>
        <w:left w:val="none" w:sz="0" w:space="0" w:color="auto"/>
        <w:bottom w:val="none" w:sz="0" w:space="0" w:color="auto"/>
        <w:right w:val="none" w:sz="0" w:space="0" w:color="auto"/>
      </w:divBdr>
    </w:div>
    <w:div w:id="1065294346">
      <w:bodyDiv w:val="1"/>
      <w:marLeft w:val="0"/>
      <w:marRight w:val="0"/>
      <w:marTop w:val="0"/>
      <w:marBottom w:val="0"/>
      <w:divBdr>
        <w:top w:val="none" w:sz="0" w:space="0" w:color="auto"/>
        <w:left w:val="none" w:sz="0" w:space="0" w:color="auto"/>
        <w:bottom w:val="none" w:sz="0" w:space="0" w:color="auto"/>
        <w:right w:val="none" w:sz="0" w:space="0" w:color="auto"/>
      </w:divBdr>
    </w:div>
    <w:div w:id="1068383518">
      <w:bodyDiv w:val="1"/>
      <w:marLeft w:val="0"/>
      <w:marRight w:val="0"/>
      <w:marTop w:val="0"/>
      <w:marBottom w:val="0"/>
      <w:divBdr>
        <w:top w:val="none" w:sz="0" w:space="0" w:color="auto"/>
        <w:left w:val="none" w:sz="0" w:space="0" w:color="auto"/>
        <w:bottom w:val="none" w:sz="0" w:space="0" w:color="auto"/>
        <w:right w:val="none" w:sz="0" w:space="0" w:color="auto"/>
      </w:divBdr>
    </w:div>
    <w:div w:id="1131289284">
      <w:bodyDiv w:val="1"/>
      <w:marLeft w:val="0"/>
      <w:marRight w:val="0"/>
      <w:marTop w:val="0"/>
      <w:marBottom w:val="0"/>
      <w:divBdr>
        <w:top w:val="none" w:sz="0" w:space="0" w:color="auto"/>
        <w:left w:val="none" w:sz="0" w:space="0" w:color="auto"/>
        <w:bottom w:val="none" w:sz="0" w:space="0" w:color="auto"/>
        <w:right w:val="none" w:sz="0" w:space="0" w:color="auto"/>
      </w:divBdr>
    </w:div>
    <w:div w:id="1131751457">
      <w:bodyDiv w:val="1"/>
      <w:marLeft w:val="0"/>
      <w:marRight w:val="0"/>
      <w:marTop w:val="0"/>
      <w:marBottom w:val="0"/>
      <w:divBdr>
        <w:top w:val="none" w:sz="0" w:space="0" w:color="auto"/>
        <w:left w:val="none" w:sz="0" w:space="0" w:color="auto"/>
        <w:bottom w:val="none" w:sz="0" w:space="0" w:color="auto"/>
        <w:right w:val="none" w:sz="0" w:space="0" w:color="auto"/>
      </w:divBdr>
    </w:div>
    <w:div w:id="1136679359">
      <w:bodyDiv w:val="1"/>
      <w:marLeft w:val="0"/>
      <w:marRight w:val="0"/>
      <w:marTop w:val="0"/>
      <w:marBottom w:val="0"/>
      <w:divBdr>
        <w:top w:val="none" w:sz="0" w:space="0" w:color="auto"/>
        <w:left w:val="none" w:sz="0" w:space="0" w:color="auto"/>
        <w:bottom w:val="none" w:sz="0" w:space="0" w:color="auto"/>
        <w:right w:val="none" w:sz="0" w:space="0" w:color="auto"/>
      </w:divBdr>
    </w:div>
    <w:div w:id="1142887439">
      <w:bodyDiv w:val="1"/>
      <w:marLeft w:val="0"/>
      <w:marRight w:val="0"/>
      <w:marTop w:val="0"/>
      <w:marBottom w:val="0"/>
      <w:divBdr>
        <w:top w:val="none" w:sz="0" w:space="0" w:color="auto"/>
        <w:left w:val="none" w:sz="0" w:space="0" w:color="auto"/>
        <w:bottom w:val="none" w:sz="0" w:space="0" w:color="auto"/>
        <w:right w:val="none" w:sz="0" w:space="0" w:color="auto"/>
      </w:divBdr>
    </w:div>
    <w:div w:id="1188256739">
      <w:bodyDiv w:val="1"/>
      <w:marLeft w:val="0"/>
      <w:marRight w:val="0"/>
      <w:marTop w:val="0"/>
      <w:marBottom w:val="0"/>
      <w:divBdr>
        <w:top w:val="none" w:sz="0" w:space="0" w:color="auto"/>
        <w:left w:val="none" w:sz="0" w:space="0" w:color="auto"/>
        <w:bottom w:val="none" w:sz="0" w:space="0" w:color="auto"/>
        <w:right w:val="none" w:sz="0" w:space="0" w:color="auto"/>
      </w:divBdr>
    </w:div>
    <w:div w:id="1219823464">
      <w:bodyDiv w:val="1"/>
      <w:marLeft w:val="0"/>
      <w:marRight w:val="0"/>
      <w:marTop w:val="0"/>
      <w:marBottom w:val="0"/>
      <w:divBdr>
        <w:top w:val="none" w:sz="0" w:space="0" w:color="auto"/>
        <w:left w:val="none" w:sz="0" w:space="0" w:color="auto"/>
        <w:bottom w:val="none" w:sz="0" w:space="0" w:color="auto"/>
        <w:right w:val="none" w:sz="0" w:space="0" w:color="auto"/>
      </w:divBdr>
    </w:div>
    <w:div w:id="1238978397">
      <w:bodyDiv w:val="1"/>
      <w:marLeft w:val="0"/>
      <w:marRight w:val="0"/>
      <w:marTop w:val="0"/>
      <w:marBottom w:val="0"/>
      <w:divBdr>
        <w:top w:val="none" w:sz="0" w:space="0" w:color="auto"/>
        <w:left w:val="none" w:sz="0" w:space="0" w:color="auto"/>
        <w:bottom w:val="none" w:sz="0" w:space="0" w:color="auto"/>
        <w:right w:val="none" w:sz="0" w:space="0" w:color="auto"/>
      </w:divBdr>
    </w:div>
    <w:div w:id="1268001319">
      <w:bodyDiv w:val="1"/>
      <w:marLeft w:val="0"/>
      <w:marRight w:val="0"/>
      <w:marTop w:val="0"/>
      <w:marBottom w:val="0"/>
      <w:divBdr>
        <w:top w:val="none" w:sz="0" w:space="0" w:color="auto"/>
        <w:left w:val="none" w:sz="0" w:space="0" w:color="auto"/>
        <w:bottom w:val="none" w:sz="0" w:space="0" w:color="auto"/>
        <w:right w:val="none" w:sz="0" w:space="0" w:color="auto"/>
      </w:divBdr>
    </w:div>
    <w:div w:id="1354379190">
      <w:bodyDiv w:val="1"/>
      <w:marLeft w:val="0"/>
      <w:marRight w:val="0"/>
      <w:marTop w:val="0"/>
      <w:marBottom w:val="0"/>
      <w:divBdr>
        <w:top w:val="none" w:sz="0" w:space="0" w:color="auto"/>
        <w:left w:val="none" w:sz="0" w:space="0" w:color="auto"/>
        <w:bottom w:val="none" w:sz="0" w:space="0" w:color="auto"/>
        <w:right w:val="none" w:sz="0" w:space="0" w:color="auto"/>
      </w:divBdr>
    </w:div>
    <w:div w:id="1385759213">
      <w:bodyDiv w:val="1"/>
      <w:marLeft w:val="0"/>
      <w:marRight w:val="0"/>
      <w:marTop w:val="0"/>
      <w:marBottom w:val="0"/>
      <w:divBdr>
        <w:top w:val="none" w:sz="0" w:space="0" w:color="auto"/>
        <w:left w:val="none" w:sz="0" w:space="0" w:color="auto"/>
        <w:bottom w:val="none" w:sz="0" w:space="0" w:color="auto"/>
        <w:right w:val="none" w:sz="0" w:space="0" w:color="auto"/>
      </w:divBdr>
    </w:div>
    <w:div w:id="1389036808">
      <w:bodyDiv w:val="1"/>
      <w:marLeft w:val="0"/>
      <w:marRight w:val="0"/>
      <w:marTop w:val="0"/>
      <w:marBottom w:val="0"/>
      <w:divBdr>
        <w:top w:val="none" w:sz="0" w:space="0" w:color="auto"/>
        <w:left w:val="none" w:sz="0" w:space="0" w:color="auto"/>
        <w:bottom w:val="none" w:sz="0" w:space="0" w:color="auto"/>
        <w:right w:val="none" w:sz="0" w:space="0" w:color="auto"/>
      </w:divBdr>
    </w:div>
    <w:div w:id="1403869833">
      <w:bodyDiv w:val="1"/>
      <w:marLeft w:val="0"/>
      <w:marRight w:val="0"/>
      <w:marTop w:val="0"/>
      <w:marBottom w:val="0"/>
      <w:divBdr>
        <w:top w:val="none" w:sz="0" w:space="0" w:color="auto"/>
        <w:left w:val="none" w:sz="0" w:space="0" w:color="auto"/>
        <w:bottom w:val="none" w:sz="0" w:space="0" w:color="auto"/>
        <w:right w:val="none" w:sz="0" w:space="0" w:color="auto"/>
      </w:divBdr>
    </w:div>
    <w:div w:id="1423647770">
      <w:bodyDiv w:val="1"/>
      <w:marLeft w:val="0"/>
      <w:marRight w:val="0"/>
      <w:marTop w:val="0"/>
      <w:marBottom w:val="0"/>
      <w:divBdr>
        <w:top w:val="none" w:sz="0" w:space="0" w:color="auto"/>
        <w:left w:val="none" w:sz="0" w:space="0" w:color="auto"/>
        <w:bottom w:val="none" w:sz="0" w:space="0" w:color="auto"/>
        <w:right w:val="none" w:sz="0" w:space="0" w:color="auto"/>
      </w:divBdr>
    </w:div>
    <w:div w:id="1454669028">
      <w:bodyDiv w:val="1"/>
      <w:marLeft w:val="0"/>
      <w:marRight w:val="0"/>
      <w:marTop w:val="0"/>
      <w:marBottom w:val="0"/>
      <w:divBdr>
        <w:top w:val="none" w:sz="0" w:space="0" w:color="auto"/>
        <w:left w:val="none" w:sz="0" w:space="0" w:color="auto"/>
        <w:bottom w:val="none" w:sz="0" w:space="0" w:color="auto"/>
        <w:right w:val="none" w:sz="0" w:space="0" w:color="auto"/>
      </w:divBdr>
    </w:div>
    <w:div w:id="1469977362">
      <w:bodyDiv w:val="1"/>
      <w:marLeft w:val="0"/>
      <w:marRight w:val="0"/>
      <w:marTop w:val="0"/>
      <w:marBottom w:val="0"/>
      <w:divBdr>
        <w:top w:val="none" w:sz="0" w:space="0" w:color="auto"/>
        <w:left w:val="none" w:sz="0" w:space="0" w:color="auto"/>
        <w:bottom w:val="none" w:sz="0" w:space="0" w:color="auto"/>
        <w:right w:val="none" w:sz="0" w:space="0" w:color="auto"/>
      </w:divBdr>
    </w:div>
    <w:div w:id="1474324928">
      <w:bodyDiv w:val="1"/>
      <w:marLeft w:val="0"/>
      <w:marRight w:val="0"/>
      <w:marTop w:val="0"/>
      <w:marBottom w:val="0"/>
      <w:divBdr>
        <w:top w:val="none" w:sz="0" w:space="0" w:color="auto"/>
        <w:left w:val="none" w:sz="0" w:space="0" w:color="auto"/>
        <w:bottom w:val="none" w:sz="0" w:space="0" w:color="auto"/>
        <w:right w:val="none" w:sz="0" w:space="0" w:color="auto"/>
      </w:divBdr>
    </w:div>
    <w:div w:id="1490445220">
      <w:bodyDiv w:val="1"/>
      <w:marLeft w:val="0"/>
      <w:marRight w:val="0"/>
      <w:marTop w:val="0"/>
      <w:marBottom w:val="0"/>
      <w:divBdr>
        <w:top w:val="none" w:sz="0" w:space="0" w:color="auto"/>
        <w:left w:val="none" w:sz="0" w:space="0" w:color="auto"/>
        <w:bottom w:val="none" w:sz="0" w:space="0" w:color="auto"/>
        <w:right w:val="none" w:sz="0" w:space="0" w:color="auto"/>
      </w:divBdr>
    </w:div>
    <w:div w:id="1509059195">
      <w:bodyDiv w:val="1"/>
      <w:marLeft w:val="0"/>
      <w:marRight w:val="0"/>
      <w:marTop w:val="0"/>
      <w:marBottom w:val="0"/>
      <w:divBdr>
        <w:top w:val="none" w:sz="0" w:space="0" w:color="auto"/>
        <w:left w:val="none" w:sz="0" w:space="0" w:color="auto"/>
        <w:bottom w:val="none" w:sz="0" w:space="0" w:color="auto"/>
        <w:right w:val="none" w:sz="0" w:space="0" w:color="auto"/>
      </w:divBdr>
    </w:div>
    <w:div w:id="1521772313">
      <w:bodyDiv w:val="1"/>
      <w:marLeft w:val="0"/>
      <w:marRight w:val="0"/>
      <w:marTop w:val="0"/>
      <w:marBottom w:val="0"/>
      <w:divBdr>
        <w:top w:val="none" w:sz="0" w:space="0" w:color="auto"/>
        <w:left w:val="none" w:sz="0" w:space="0" w:color="auto"/>
        <w:bottom w:val="none" w:sz="0" w:space="0" w:color="auto"/>
        <w:right w:val="none" w:sz="0" w:space="0" w:color="auto"/>
      </w:divBdr>
    </w:div>
    <w:div w:id="1549955524">
      <w:bodyDiv w:val="1"/>
      <w:marLeft w:val="0"/>
      <w:marRight w:val="0"/>
      <w:marTop w:val="0"/>
      <w:marBottom w:val="0"/>
      <w:divBdr>
        <w:top w:val="none" w:sz="0" w:space="0" w:color="auto"/>
        <w:left w:val="none" w:sz="0" w:space="0" w:color="auto"/>
        <w:bottom w:val="none" w:sz="0" w:space="0" w:color="auto"/>
        <w:right w:val="none" w:sz="0" w:space="0" w:color="auto"/>
      </w:divBdr>
    </w:div>
    <w:div w:id="1561671881">
      <w:bodyDiv w:val="1"/>
      <w:marLeft w:val="0"/>
      <w:marRight w:val="0"/>
      <w:marTop w:val="0"/>
      <w:marBottom w:val="0"/>
      <w:divBdr>
        <w:top w:val="none" w:sz="0" w:space="0" w:color="auto"/>
        <w:left w:val="none" w:sz="0" w:space="0" w:color="auto"/>
        <w:bottom w:val="none" w:sz="0" w:space="0" w:color="auto"/>
        <w:right w:val="none" w:sz="0" w:space="0" w:color="auto"/>
      </w:divBdr>
    </w:div>
    <w:div w:id="1568295167">
      <w:bodyDiv w:val="1"/>
      <w:marLeft w:val="0"/>
      <w:marRight w:val="0"/>
      <w:marTop w:val="0"/>
      <w:marBottom w:val="0"/>
      <w:divBdr>
        <w:top w:val="none" w:sz="0" w:space="0" w:color="auto"/>
        <w:left w:val="none" w:sz="0" w:space="0" w:color="auto"/>
        <w:bottom w:val="none" w:sz="0" w:space="0" w:color="auto"/>
        <w:right w:val="none" w:sz="0" w:space="0" w:color="auto"/>
      </w:divBdr>
    </w:div>
    <w:div w:id="1576159734">
      <w:bodyDiv w:val="1"/>
      <w:marLeft w:val="0"/>
      <w:marRight w:val="0"/>
      <w:marTop w:val="0"/>
      <w:marBottom w:val="0"/>
      <w:divBdr>
        <w:top w:val="none" w:sz="0" w:space="0" w:color="auto"/>
        <w:left w:val="none" w:sz="0" w:space="0" w:color="auto"/>
        <w:bottom w:val="none" w:sz="0" w:space="0" w:color="auto"/>
        <w:right w:val="none" w:sz="0" w:space="0" w:color="auto"/>
      </w:divBdr>
    </w:div>
    <w:div w:id="1578631418">
      <w:bodyDiv w:val="1"/>
      <w:marLeft w:val="0"/>
      <w:marRight w:val="0"/>
      <w:marTop w:val="0"/>
      <w:marBottom w:val="0"/>
      <w:divBdr>
        <w:top w:val="none" w:sz="0" w:space="0" w:color="auto"/>
        <w:left w:val="none" w:sz="0" w:space="0" w:color="auto"/>
        <w:bottom w:val="none" w:sz="0" w:space="0" w:color="auto"/>
        <w:right w:val="none" w:sz="0" w:space="0" w:color="auto"/>
      </w:divBdr>
    </w:div>
    <w:div w:id="1606424648">
      <w:bodyDiv w:val="1"/>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
        <w:div w:id="936211112">
          <w:marLeft w:val="0"/>
          <w:marRight w:val="0"/>
          <w:marTop w:val="0"/>
          <w:marBottom w:val="0"/>
          <w:divBdr>
            <w:top w:val="none" w:sz="0" w:space="0" w:color="auto"/>
            <w:left w:val="none" w:sz="0" w:space="0" w:color="auto"/>
            <w:bottom w:val="none" w:sz="0" w:space="0" w:color="auto"/>
            <w:right w:val="none" w:sz="0" w:space="0" w:color="auto"/>
          </w:divBdr>
        </w:div>
        <w:div w:id="1248081232">
          <w:marLeft w:val="0"/>
          <w:marRight w:val="0"/>
          <w:marTop w:val="0"/>
          <w:marBottom w:val="0"/>
          <w:divBdr>
            <w:top w:val="none" w:sz="0" w:space="0" w:color="auto"/>
            <w:left w:val="none" w:sz="0" w:space="0" w:color="auto"/>
            <w:bottom w:val="none" w:sz="0" w:space="0" w:color="auto"/>
            <w:right w:val="none" w:sz="0" w:space="0" w:color="auto"/>
          </w:divBdr>
        </w:div>
      </w:divsChild>
    </w:div>
    <w:div w:id="1608079680">
      <w:bodyDiv w:val="1"/>
      <w:marLeft w:val="0"/>
      <w:marRight w:val="0"/>
      <w:marTop w:val="0"/>
      <w:marBottom w:val="0"/>
      <w:divBdr>
        <w:top w:val="none" w:sz="0" w:space="0" w:color="auto"/>
        <w:left w:val="none" w:sz="0" w:space="0" w:color="auto"/>
        <w:bottom w:val="none" w:sz="0" w:space="0" w:color="auto"/>
        <w:right w:val="none" w:sz="0" w:space="0" w:color="auto"/>
      </w:divBdr>
    </w:div>
    <w:div w:id="1622152367">
      <w:bodyDiv w:val="1"/>
      <w:marLeft w:val="0"/>
      <w:marRight w:val="0"/>
      <w:marTop w:val="0"/>
      <w:marBottom w:val="0"/>
      <w:divBdr>
        <w:top w:val="none" w:sz="0" w:space="0" w:color="auto"/>
        <w:left w:val="none" w:sz="0" w:space="0" w:color="auto"/>
        <w:bottom w:val="none" w:sz="0" w:space="0" w:color="auto"/>
        <w:right w:val="none" w:sz="0" w:space="0" w:color="auto"/>
      </w:divBdr>
    </w:div>
    <w:div w:id="1630740638">
      <w:bodyDiv w:val="1"/>
      <w:marLeft w:val="0"/>
      <w:marRight w:val="0"/>
      <w:marTop w:val="0"/>
      <w:marBottom w:val="0"/>
      <w:divBdr>
        <w:top w:val="none" w:sz="0" w:space="0" w:color="auto"/>
        <w:left w:val="none" w:sz="0" w:space="0" w:color="auto"/>
        <w:bottom w:val="none" w:sz="0" w:space="0" w:color="auto"/>
        <w:right w:val="none" w:sz="0" w:space="0" w:color="auto"/>
      </w:divBdr>
    </w:div>
    <w:div w:id="1630746882">
      <w:bodyDiv w:val="1"/>
      <w:marLeft w:val="0"/>
      <w:marRight w:val="0"/>
      <w:marTop w:val="0"/>
      <w:marBottom w:val="0"/>
      <w:divBdr>
        <w:top w:val="none" w:sz="0" w:space="0" w:color="auto"/>
        <w:left w:val="none" w:sz="0" w:space="0" w:color="auto"/>
        <w:bottom w:val="none" w:sz="0" w:space="0" w:color="auto"/>
        <w:right w:val="none" w:sz="0" w:space="0" w:color="auto"/>
      </w:divBdr>
    </w:div>
    <w:div w:id="1639677930">
      <w:bodyDiv w:val="1"/>
      <w:marLeft w:val="0"/>
      <w:marRight w:val="0"/>
      <w:marTop w:val="0"/>
      <w:marBottom w:val="0"/>
      <w:divBdr>
        <w:top w:val="none" w:sz="0" w:space="0" w:color="auto"/>
        <w:left w:val="none" w:sz="0" w:space="0" w:color="auto"/>
        <w:bottom w:val="none" w:sz="0" w:space="0" w:color="auto"/>
        <w:right w:val="none" w:sz="0" w:space="0" w:color="auto"/>
      </w:divBdr>
    </w:div>
    <w:div w:id="1660420453">
      <w:bodyDiv w:val="1"/>
      <w:marLeft w:val="0"/>
      <w:marRight w:val="0"/>
      <w:marTop w:val="0"/>
      <w:marBottom w:val="0"/>
      <w:divBdr>
        <w:top w:val="none" w:sz="0" w:space="0" w:color="auto"/>
        <w:left w:val="none" w:sz="0" w:space="0" w:color="auto"/>
        <w:bottom w:val="none" w:sz="0" w:space="0" w:color="auto"/>
        <w:right w:val="none" w:sz="0" w:space="0" w:color="auto"/>
      </w:divBdr>
    </w:div>
    <w:div w:id="1677078894">
      <w:bodyDiv w:val="1"/>
      <w:marLeft w:val="0"/>
      <w:marRight w:val="0"/>
      <w:marTop w:val="0"/>
      <w:marBottom w:val="0"/>
      <w:divBdr>
        <w:top w:val="none" w:sz="0" w:space="0" w:color="auto"/>
        <w:left w:val="none" w:sz="0" w:space="0" w:color="auto"/>
        <w:bottom w:val="none" w:sz="0" w:space="0" w:color="auto"/>
        <w:right w:val="none" w:sz="0" w:space="0" w:color="auto"/>
      </w:divBdr>
    </w:div>
    <w:div w:id="1690523956">
      <w:bodyDiv w:val="1"/>
      <w:marLeft w:val="0"/>
      <w:marRight w:val="0"/>
      <w:marTop w:val="0"/>
      <w:marBottom w:val="0"/>
      <w:divBdr>
        <w:top w:val="none" w:sz="0" w:space="0" w:color="auto"/>
        <w:left w:val="none" w:sz="0" w:space="0" w:color="auto"/>
        <w:bottom w:val="none" w:sz="0" w:space="0" w:color="auto"/>
        <w:right w:val="none" w:sz="0" w:space="0" w:color="auto"/>
      </w:divBdr>
    </w:div>
    <w:div w:id="1706055973">
      <w:bodyDiv w:val="1"/>
      <w:marLeft w:val="0"/>
      <w:marRight w:val="0"/>
      <w:marTop w:val="0"/>
      <w:marBottom w:val="0"/>
      <w:divBdr>
        <w:top w:val="none" w:sz="0" w:space="0" w:color="auto"/>
        <w:left w:val="none" w:sz="0" w:space="0" w:color="auto"/>
        <w:bottom w:val="none" w:sz="0" w:space="0" w:color="auto"/>
        <w:right w:val="none" w:sz="0" w:space="0" w:color="auto"/>
      </w:divBdr>
    </w:div>
    <w:div w:id="1749420714">
      <w:bodyDiv w:val="1"/>
      <w:marLeft w:val="0"/>
      <w:marRight w:val="0"/>
      <w:marTop w:val="0"/>
      <w:marBottom w:val="0"/>
      <w:divBdr>
        <w:top w:val="none" w:sz="0" w:space="0" w:color="auto"/>
        <w:left w:val="none" w:sz="0" w:space="0" w:color="auto"/>
        <w:bottom w:val="none" w:sz="0" w:space="0" w:color="auto"/>
        <w:right w:val="none" w:sz="0" w:space="0" w:color="auto"/>
      </w:divBdr>
    </w:div>
    <w:div w:id="1796220496">
      <w:bodyDiv w:val="1"/>
      <w:marLeft w:val="0"/>
      <w:marRight w:val="0"/>
      <w:marTop w:val="0"/>
      <w:marBottom w:val="0"/>
      <w:divBdr>
        <w:top w:val="none" w:sz="0" w:space="0" w:color="auto"/>
        <w:left w:val="none" w:sz="0" w:space="0" w:color="auto"/>
        <w:bottom w:val="none" w:sz="0" w:space="0" w:color="auto"/>
        <w:right w:val="none" w:sz="0" w:space="0" w:color="auto"/>
      </w:divBdr>
    </w:div>
    <w:div w:id="1825775898">
      <w:bodyDiv w:val="1"/>
      <w:marLeft w:val="0"/>
      <w:marRight w:val="0"/>
      <w:marTop w:val="0"/>
      <w:marBottom w:val="0"/>
      <w:divBdr>
        <w:top w:val="none" w:sz="0" w:space="0" w:color="auto"/>
        <w:left w:val="none" w:sz="0" w:space="0" w:color="auto"/>
        <w:bottom w:val="none" w:sz="0" w:space="0" w:color="auto"/>
        <w:right w:val="none" w:sz="0" w:space="0" w:color="auto"/>
      </w:divBdr>
    </w:div>
    <w:div w:id="1845052658">
      <w:bodyDiv w:val="1"/>
      <w:marLeft w:val="0"/>
      <w:marRight w:val="0"/>
      <w:marTop w:val="0"/>
      <w:marBottom w:val="0"/>
      <w:divBdr>
        <w:top w:val="none" w:sz="0" w:space="0" w:color="auto"/>
        <w:left w:val="none" w:sz="0" w:space="0" w:color="auto"/>
        <w:bottom w:val="none" w:sz="0" w:space="0" w:color="auto"/>
        <w:right w:val="none" w:sz="0" w:space="0" w:color="auto"/>
      </w:divBdr>
    </w:div>
    <w:div w:id="1850832897">
      <w:bodyDiv w:val="1"/>
      <w:marLeft w:val="0"/>
      <w:marRight w:val="0"/>
      <w:marTop w:val="0"/>
      <w:marBottom w:val="0"/>
      <w:divBdr>
        <w:top w:val="none" w:sz="0" w:space="0" w:color="auto"/>
        <w:left w:val="none" w:sz="0" w:space="0" w:color="auto"/>
        <w:bottom w:val="none" w:sz="0" w:space="0" w:color="auto"/>
        <w:right w:val="none" w:sz="0" w:space="0" w:color="auto"/>
      </w:divBdr>
    </w:div>
    <w:div w:id="1865970830">
      <w:bodyDiv w:val="1"/>
      <w:marLeft w:val="0"/>
      <w:marRight w:val="0"/>
      <w:marTop w:val="0"/>
      <w:marBottom w:val="0"/>
      <w:divBdr>
        <w:top w:val="none" w:sz="0" w:space="0" w:color="auto"/>
        <w:left w:val="none" w:sz="0" w:space="0" w:color="auto"/>
        <w:bottom w:val="none" w:sz="0" w:space="0" w:color="auto"/>
        <w:right w:val="none" w:sz="0" w:space="0" w:color="auto"/>
      </w:divBdr>
    </w:div>
    <w:div w:id="1891265550">
      <w:bodyDiv w:val="1"/>
      <w:marLeft w:val="0"/>
      <w:marRight w:val="0"/>
      <w:marTop w:val="0"/>
      <w:marBottom w:val="0"/>
      <w:divBdr>
        <w:top w:val="none" w:sz="0" w:space="0" w:color="auto"/>
        <w:left w:val="none" w:sz="0" w:space="0" w:color="auto"/>
        <w:bottom w:val="none" w:sz="0" w:space="0" w:color="auto"/>
        <w:right w:val="none" w:sz="0" w:space="0" w:color="auto"/>
      </w:divBdr>
    </w:div>
    <w:div w:id="1891728016">
      <w:bodyDiv w:val="1"/>
      <w:marLeft w:val="0"/>
      <w:marRight w:val="0"/>
      <w:marTop w:val="0"/>
      <w:marBottom w:val="0"/>
      <w:divBdr>
        <w:top w:val="none" w:sz="0" w:space="0" w:color="auto"/>
        <w:left w:val="none" w:sz="0" w:space="0" w:color="auto"/>
        <w:bottom w:val="none" w:sz="0" w:space="0" w:color="auto"/>
        <w:right w:val="none" w:sz="0" w:space="0" w:color="auto"/>
      </w:divBdr>
    </w:div>
    <w:div w:id="1897399922">
      <w:bodyDiv w:val="1"/>
      <w:marLeft w:val="0"/>
      <w:marRight w:val="0"/>
      <w:marTop w:val="0"/>
      <w:marBottom w:val="0"/>
      <w:divBdr>
        <w:top w:val="none" w:sz="0" w:space="0" w:color="auto"/>
        <w:left w:val="none" w:sz="0" w:space="0" w:color="auto"/>
        <w:bottom w:val="none" w:sz="0" w:space="0" w:color="auto"/>
        <w:right w:val="none" w:sz="0" w:space="0" w:color="auto"/>
      </w:divBdr>
    </w:div>
    <w:div w:id="1988434599">
      <w:bodyDiv w:val="1"/>
      <w:marLeft w:val="0"/>
      <w:marRight w:val="0"/>
      <w:marTop w:val="0"/>
      <w:marBottom w:val="0"/>
      <w:divBdr>
        <w:top w:val="none" w:sz="0" w:space="0" w:color="auto"/>
        <w:left w:val="none" w:sz="0" w:space="0" w:color="auto"/>
        <w:bottom w:val="none" w:sz="0" w:space="0" w:color="auto"/>
        <w:right w:val="none" w:sz="0" w:space="0" w:color="auto"/>
      </w:divBdr>
    </w:div>
    <w:div w:id="1994992619">
      <w:bodyDiv w:val="1"/>
      <w:marLeft w:val="0"/>
      <w:marRight w:val="0"/>
      <w:marTop w:val="0"/>
      <w:marBottom w:val="0"/>
      <w:divBdr>
        <w:top w:val="none" w:sz="0" w:space="0" w:color="auto"/>
        <w:left w:val="none" w:sz="0" w:space="0" w:color="auto"/>
        <w:bottom w:val="none" w:sz="0" w:space="0" w:color="auto"/>
        <w:right w:val="none" w:sz="0" w:space="0" w:color="auto"/>
      </w:divBdr>
    </w:div>
    <w:div w:id="2003854368">
      <w:bodyDiv w:val="1"/>
      <w:marLeft w:val="0"/>
      <w:marRight w:val="0"/>
      <w:marTop w:val="0"/>
      <w:marBottom w:val="0"/>
      <w:divBdr>
        <w:top w:val="none" w:sz="0" w:space="0" w:color="auto"/>
        <w:left w:val="none" w:sz="0" w:space="0" w:color="auto"/>
        <w:bottom w:val="none" w:sz="0" w:space="0" w:color="auto"/>
        <w:right w:val="none" w:sz="0" w:space="0" w:color="auto"/>
      </w:divBdr>
    </w:div>
    <w:div w:id="2020505436">
      <w:bodyDiv w:val="1"/>
      <w:marLeft w:val="0"/>
      <w:marRight w:val="0"/>
      <w:marTop w:val="0"/>
      <w:marBottom w:val="0"/>
      <w:divBdr>
        <w:top w:val="none" w:sz="0" w:space="0" w:color="auto"/>
        <w:left w:val="none" w:sz="0" w:space="0" w:color="auto"/>
        <w:bottom w:val="none" w:sz="0" w:space="0" w:color="auto"/>
        <w:right w:val="none" w:sz="0" w:space="0" w:color="auto"/>
      </w:divBdr>
    </w:div>
    <w:div w:id="2026856261">
      <w:bodyDiv w:val="1"/>
      <w:marLeft w:val="0"/>
      <w:marRight w:val="0"/>
      <w:marTop w:val="0"/>
      <w:marBottom w:val="0"/>
      <w:divBdr>
        <w:top w:val="none" w:sz="0" w:space="0" w:color="auto"/>
        <w:left w:val="none" w:sz="0" w:space="0" w:color="auto"/>
        <w:bottom w:val="none" w:sz="0" w:space="0" w:color="auto"/>
        <w:right w:val="none" w:sz="0" w:space="0" w:color="auto"/>
      </w:divBdr>
    </w:div>
    <w:div w:id="2031449863">
      <w:bodyDiv w:val="1"/>
      <w:marLeft w:val="0"/>
      <w:marRight w:val="0"/>
      <w:marTop w:val="0"/>
      <w:marBottom w:val="0"/>
      <w:divBdr>
        <w:top w:val="none" w:sz="0" w:space="0" w:color="auto"/>
        <w:left w:val="none" w:sz="0" w:space="0" w:color="auto"/>
        <w:bottom w:val="none" w:sz="0" w:space="0" w:color="auto"/>
        <w:right w:val="none" w:sz="0" w:space="0" w:color="auto"/>
      </w:divBdr>
    </w:div>
    <w:div w:id="2032219619">
      <w:bodyDiv w:val="1"/>
      <w:marLeft w:val="0"/>
      <w:marRight w:val="0"/>
      <w:marTop w:val="0"/>
      <w:marBottom w:val="0"/>
      <w:divBdr>
        <w:top w:val="none" w:sz="0" w:space="0" w:color="auto"/>
        <w:left w:val="none" w:sz="0" w:space="0" w:color="auto"/>
        <w:bottom w:val="none" w:sz="0" w:space="0" w:color="auto"/>
        <w:right w:val="none" w:sz="0" w:space="0" w:color="auto"/>
      </w:divBdr>
    </w:div>
    <w:div w:id="2044750079">
      <w:bodyDiv w:val="1"/>
      <w:marLeft w:val="0"/>
      <w:marRight w:val="0"/>
      <w:marTop w:val="0"/>
      <w:marBottom w:val="0"/>
      <w:divBdr>
        <w:top w:val="none" w:sz="0" w:space="0" w:color="auto"/>
        <w:left w:val="none" w:sz="0" w:space="0" w:color="auto"/>
        <w:bottom w:val="none" w:sz="0" w:space="0" w:color="auto"/>
        <w:right w:val="none" w:sz="0" w:space="0" w:color="auto"/>
      </w:divBdr>
    </w:div>
    <w:div w:id="2047370910">
      <w:bodyDiv w:val="1"/>
      <w:marLeft w:val="0"/>
      <w:marRight w:val="0"/>
      <w:marTop w:val="0"/>
      <w:marBottom w:val="0"/>
      <w:divBdr>
        <w:top w:val="none" w:sz="0" w:space="0" w:color="auto"/>
        <w:left w:val="none" w:sz="0" w:space="0" w:color="auto"/>
        <w:bottom w:val="none" w:sz="0" w:space="0" w:color="auto"/>
        <w:right w:val="none" w:sz="0" w:space="0" w:color="auto"/>
      </w:divBdr>
    </w:div>
    <w:div w:id="2076974114">
      <w:bodyDiv w:val="1"/>
      <w:marLeft w:val="0"/>
      <w:marRight w:val="0"/>
      <w:marTop w:val="0"/>
      <w:marBottom w:val="0"/>
      <w:divBdr>
        <w:top w:val="none" w:sz="0" w:space="0" w:color="auto"/>
        <w:left w:val="none" w:sz="0" w:space="0" w:color="auto"/>
        <w:bottom w:val="none" w:sz="0" w:space="0" w:color="auto"/>
        <w:right w:val="none" w:sz="0" w:space="0" w:color="auto"/>
      </w:divBdr>
    </w:div>
    <w:div w:id="211859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995_004" TargetMode="External"/><Relationship Id="rId21" Type="http://schemas.openxmlformats.org/officeDocument/2006/relationships/hyperlink" Target="https://zakon.rada.gov.ua/laws/show/1404-19" TargetMode="External"/><Relationship Id="rId42" Type="http://schemas.openxmlformats.org/officeDocument/2006/relationships/hyperlink" Target="https://zakon.rada.gov.ua/laws/show/2747-15?find=1&amp;text=%D0%B2%D0%B8%D0%BA%D0%BE%D0%BD%D0%B0%D0%B2" TargetMode="External"/><Relationship Id="rId63" Type="http://schemas.openxmlformats.org/officeDocument/2006/relationships/hyperlink" Target="https://zakon.rada.gov.ua/laws/show/1700-18" TargetMode="External"/><Relationship Id="rId84" Type="http://schemas.openxmlformats.org/officeDocument/2006/relationships/hyperlink" Target="https://zakon.rada.gov.ua/laws/show/1404-19" TargetMode="External"/><Relationship Id="rId138" Type="http://schemas.openxmlformats.org/officeDocument/2006/relationships/hyperlink" Target="https://zakon.rada.gov.ua/laws/show/3477-15?find=1&amp;text=%D0%B2%D0%B8%D0%BA%D0%BE%D0%BD%D0%B0%D0%B2" TargetMode="External"/><Relationship Id="rId159" Type="http://schemas.openxmlformats.org/officeDocument/2006/relationships/hyperlink" Target="https://zakon.rada.gov.ua/laws/show/4901-17?find=1&amp;text=%D0%B2%D0%B8%D0%BA%D0%BE%D0%BD%D0%B0%D0%B2" TargetMode="External"/><Relationship Id="rId170" Type="http://schemas.openxmlformats.org/officeDocument/2006/relationships/hyperlink" Target="https://zakon.rada.gov.ua/laws/show/4901-17?find=1&amp;text=%D0%B2%D0%B8%D0%BA%D0%BE%D0%BD%D0%B0%D0%B2" TargetMode="External"/><Relationship Id="rId191" Type="http://schemas.openxmlformats.org/officeDocument/2006/relationships/hyperlink" Target="https://zakon.rada.gov.ua/laws/show/1952-15?find=1&amp;text=%D0%B2%D0%B8%D0%BA%D0%BE%D0%BD%D0%B0%D0%B2" TargetMode="External"/><Relationship Id="rId205" Type="http://schemas.openxmlformats.org/officeDocument/2006/relationships/hyperlink" Target="https://zakon.rada.gov.ua/laws/show/755-15?find=1&amp;text=%D0%B2%D0%B8%D0%BA%D0%BE%D0%BD%D0%B0%D0%B2" TargetMode="External"/><Relationship Id="rId107" Type="http://schemas.openxmlformats.org/officeDocument/2006/relationships/hyperlink" Target="https://zakon.rada.gov.ua/laws/show/1023-12?find=1&amp;text=%D0%B2%D0%B8%D0%BA%D0%BE%D0%BD%D0%B0%D0%B2" TargetMode="External"/><Relationship Id="rId11" Type="http://schemas.openxmlformats.org/officeDocument/2006/relationships/hyperlink" Target="https://zakon.rada.gov.ua/laws/show/5464-10" TargetMode="External"/><Relationship Id="rId32" Type="http://schemas.openxmlformats.org/officeDocument/2006/relationships/hyperlink" Target="https://zakon.rada.gov.ua/laws/show/1618-15/print" TargetMode="External"/><Relationship Id="rId53" Type="http://schemas.openxmlformats.org/officeDocument/2006/relationships/hyperlink" Target="https://zakon.rada.gov.ua/laws/show/1404-19" TargetMode="External"/><Relationship Id="rId74" Type="http://schemas.openxmlformats.org/officeDocument/2006/relationships/hyperlink" Target="https://zakon.rada.gov.ua/laws/show/1404-19" TargetMode="External"/><Relationship Id="rId128" Type="http://schemas.openxmlformats.org/officeDocument/2006/relationships/hyperlink" Target="https://zakon.rada.gov.ua/laws/show/3477-15?find=1&amp;text=%D0%B2%D0%B8%D0%BA%D0%BE%D0%BD%D0%B0%D0%B2" TargetMode="External"/><Relationship Id="rId149" Type="http://schemas.openxmlformats.org/officeDocument/2006/relationships/hyperlink" Target="https://zakon.rada.gov.ua/laws/show/4901-17?find=1&amp;text=%D0%B2%D0%B8%D0%BA%D0%BE%D0%BD%D0%B0%D0%B2" TargetMode="External"/><Relationship Id="rId5" Type="http://schemas.openxmlformats.org/officeDocument/2006/relationships/styles" Target="styles.xml"/><Relationship Id="rId95" Type="http://schemas.openxmlformats.org/officeDocument/2006/relationships/hyperlink" Target="https://zakon.rada.gov.ua/laws/show/1058-15?find=1&amp;text=%D0%B2%D0%B8%D0%BA%D0%BE%D0%BD%D0%B0%D0%B2" TargetMode="External"/><Relationship Id="rId160" Type="http://schemas.openxmlformats.org/officeDocument/2006/relationships/hyperlink" Target="https://zakon.rada.gov.ua/laws/show/4901-17?find=1&amp;text=%D0%B2%D0%B8%D0%BA%D0%BE%D0%BD%D0%B0%D0%B2" TargetMode="External"/><Relationship Id="rId181" Type="http://schemas.openxmlformats.org/officeDocument/2006/relationships/hyperlink" Target="https://zakon.rada.gov.ua/laws/show/4901-17?find=1&amp;text=%D0%B2%D0%B8%D0%BA%D0%BE%D0%BD%D0%B0%D0%B2" TargetMode="External"/><Relationship Id="rId216" Type="http://schemas.openxmlformats.org/officeDocument/2006/relationships/hyperlink" Target="https://zakon.rada.gov.ua/laws/show/1404-19" TargetMode="External"/><Relationship Id="rId22" Type="http://schemas.openxmlformats.org/officeDocument/2006/relationships/hyperlink" Target="https://zakon.rada.gov.ua/laws/show/1798-12?find=1&amp;text=%D0%B2%D0%B8%D0%BA%D0%BE%D0%BD%D0%B0%D0%B2" TargetMode="External"/><Relationship Id="rId43" Type="http://schemas.openxmlformats.org/officeDocument/2006/relationships/hyperlink" Target="https://zakon.rada.gov.ua/laws/show/2747-15?find=1&amp;text=%D0%B2%D0%B8%D0%BA%D0%BE%D0%BD%D0%B0%D0%B2" TargetMode="External"/><Relationship Id="rId64" Type="http://schemas.openxmlformats.org/officeDocument/2006/relationships/hyperlink" Target="https://zakon.rada.gov.ua/laws/show/1404-19" TargetMode="External"/><Relationship Id="rId118" Type="http://schemas.openxmlformats.org/officeDocument/2006/relationships/hyperlink" Target="https://zakon.rada.gov.ua/laws/show/3477-15?find=1&amp;text=%D0%B2%D0%B8%D0%BA%D0%BE%D0%BD%D0%B0%D0%B2" TargetMode="External"/><Relationship Id="rId139" Type="http://schemas.openxmlformats.org/officeDocument/2006/relationships/hyperlink" Target="https://zakon.rada.gov.ua/laws/show/3477-15?find=1&amp;text=%D0%B2%D0%B8%D0%BA%D0%BE%D0%BD%D0%B0%D0%B2" TargetMode="External"/><Relationship Id="rId85" Type="http://schemas.openxmlformats.org/officeDocument/2006/relationships/hyperlink" Target="https://zakon.rada.gov.ua/laws/show/898-15?find=1&amp;text=%D0%B2%D0%B8%D0%BA%D0%BE%D0%BD%D0%B0%D0%B2" TargetMode="External"/><Relationship Id="rId150" Type="http://schemas.openxmlformats.org/officeDocument/2006/relationships/hyperlink" Target="https://zakon.rada.gov.ua/laws/show/4901-17?find=1&amp;text=%D0%B2%D0%B8%D0%BA%D0%BE%D0%BD%D0%B0%D0%B2" TargetMode="External"/><Relationship Id="rId171" Type="http://schemas.openxmlformats.org/officeDocument/2006/relationships/hyperlink" Target="https://zakon.rada.gov.ua/laws/show/4901-17?find=1&amp;text=%D0%B2%D0%B8%D0%BA%D0%BE%D0%BD%D0%B0%D0%B2" TargetMode="External"/><Relationship Id="rId192" Type="http://schemas.openxmlformats.org/officeDocument/2006/relationships/hyperlink" Target="https://zakon.rada.gov.ua/laws/show/1952-15?find=1&amp;text=%D0%B2%D0%B8%D0%BA%D0%BE%D0%BD%D0%B0%D0%B2" TargetMode="External"/><Relationship Id="rId206" Type="http://schemas.openxmlformats.org/officeDocument/2006/relationships/hyperlink" Target="https://zakon.rada.gov.ua/laws/show/755-15?find=1&amp;text=%D0%B2%D0%B8%D0%BA%D0%BE%D0%BD%D0%B0%D0%B2" TargetMode="External"/><Relationship Id="rId12" Type="http://schemas.openxmlformats.org/officeDocument/2006/relationships/hyperlink" Target="https://zakon.rada.gov.ua/laws/show/5464-10" TargetMode="External"/><Relationship Id="rId33" Type="http://schemas.openxmlformats.org/officeDocument/2006/relationships/hyperlink" Target="https://zakon.rada.gov.ua/laws/show/1618-15/print" TargetMode="External"/><Relationship Id="rId108" Type="http://schemas.openxmlformats.org/officeDocument/2006/relationships/hyperlink" Target="https://zakon.rada.gov.ua/laws/show/1023-12?find=1&amp;text=%D0%B2%D0%B8%D0%BA%D0%BE%D0%BD%D0%B0%D0%B2" TargetMode="External"/><Relationship Id="rId129" Type="http://schemas.openxmlformats.org/officeDocument/2006/relationships/hyperlink" Target="https://zakon.rada.gov.ua/laws/show/995_004" TargetMode="External"/><Relationship Id="rId54" Type="http://schemas.openxmlformats.org/officeDocument/2006/relationships/hyperlink" Target="https://zakon.rada.gov.ua/laws/show/1404-19" TargetMode="External"/><Relationship Id="rId75" Type="http://schemas.openxmlformats.org/officeDocument/2006/relationships/hyperlink" Target="https://zakon.rada.gov.ua/laws/show/1404-19" TargetMode="External"/><Relationship Id="rId96" Type="http://schemas.openxmlformats.org/officeDocument/2006/relationships/hyperlink" Target="https://zakon.rada.gov.ua/laws/show/1058-15?find=1&amp;text=%D0%B2%D0%B8%D0%BA%D0%BE%D0%BD%D0%B0%D0%B2" TargetMode="External"/><Relationship Id="rId140" Type="http://schemas.openxmlformats.org/officeDocument/2006/relationships/hyperlink" Target="https://zakon.rada.gov.ua/laws/show/3477-15?find=1&amp;text=%D0%B2%D0%B8%D0%BA%D0%BE%D0%BD%D0%B0%D0%B2" TargetMode="External"/><Relationship Id="rId161" Type="http://schemas.openxmlformats.org/officeDocument/2006/relationships/hyperlink" Target="https://zakon.rada.gov.ua/laws/show/606-14" TargetMode="External"/><Relationship Id="rId182" Type="http://schemas.openxmlformats.org/officeDocument/2006/relationships/hyperlink" Target="https://zakon.rada.gov.ua/laws/show/606-14" TargetMode="External"/><Relationship Id="rId217" Type="http://schemas.openxmlformats.org/officeDocument/2006/relationships/hyperlink" Target="https://zakon.rada.gov.ua/laws/show/1404-19" TargetMode="External"/><Relationship Id="rId6" Type="http://schemas.openxmlformats.org/officeDocument/2006/relationships/settings" Target="settings.xml"/><Relationship Id="rId23" Type="http://schemas.openxmlformats.org/officeDocument/2006/relationships/hyperlink" Target="https://zakon.rada.gov.ua/laws/show/2597-19" TargetMode="External"/><Relationship Id="rId119" Type="http://schemas.openxmlformats.org/officeDocument/2006/relationships/hyperlink" Target="https://zakon.rada.gov.ua/laws/show/3477-15?find=1&amp;text=%D0%B2%D0%B8%D0%BA%D0%BE%D0%BD%D0%B0%D0%B2" TargetMode="External"/><Relationship Id="rId44" Type="http://schemas.openxmlformats.org/officeDocument/2006/relationships/hyperlink" Target="https://zakon.rada.gov.ua/laws/show/2747-15?find=1&amp;text=%D0%B2%D0%B8%D0%BA%D0%BE%D0%BD%D0%B0%D0%B2" TargetMode="External"/><Relationship Id="rId65" Type="http://schemas.openxmlformats.org/officeDocument/2006/relationships/hyperlink" Target="https://zakon.rada.gov.ua/laws/show/1404-19" TargetMode="External"/><Relationship Id="rId86" Type="http://schemas.openxmlformats.org/officeDocument/2006/relationships/hyperlink" Target="https://zakon.rada.gov.ua/laws/show/1404-19" TargetMode="External"/><Relationship Id="rId130" Type="http://schemas.openxmlformats.org/officeDocument/2006/relationships/hyperlink" Target="https://zakon.rada.gov.ua/laws/show/3477-15?find=1&amp;text=%D0%B2%D0%B8%D0%BA%D0%BE%D0%BD%D0%B0%D0%B2" TargetMode="External"/><Relationship Id="rId151" Type="http://schemas.openxmlformats.org/officeDocument/2006/relationships/hyperlink" Target="https://zakon.rada.gov.ua/laws/show/2456-17" TargetMode="External"/><Relationship Id="rId172" Type="http://schemas.openxmlformats.org/officeDocument/2006/relationships/hyperlink" Target="https://zakon.rada.gov.ua/laws/show/4901-17?find=1&amp;text=%D0%B2%D0%B8%D0%BA%D0%BE%D0%BD%D0%B0%D0%B2" TargetMode="External"/><Relationship Id="rId193" Type="http://schemas.openxmlformats.org/officeDocument/2006/relationships/hyperlink" Target="https://zakon.rada.gov.ua/laws/show/1404-19" TargetMode="External"/><Relationship Id="rId207" Type="http://schemas.openxmlformats.org/officeDocument/2006/relationships/hyperlink" Target="https://zakon.rada.gov.ua/laws/show/1404-19" TargetMode="External"/><Relationship Id="rId13" Type="http://schemas.openxmlformats.org/officeDocument/2006/relationships/hyperlink" Target="https://zakon.rada.gov.ua/laws/show/5464-10" TargetMode="External"/><Relationship Id="rId109" Type="http://schemas.openxmlformats.org/officeDocument/2006/relationships/hyperlink" Target="https://zakon.rada.gov.ua/laws/show/606-14" TargetMode="External"/><Relationship Id="rId34" Type="http://schemas.openxmlformats.org/officeDocument/2006/relationships/hyperlink" Target="https://zakon.rada.gov.ua/laws/show/2747-15/print" TargetMode="External"/><Relationship Id="rId55" Type="http://schemas.openxmlformats.org/officeDocument/2006/relationships/hyperlink" Target="https://zakon.rada.gov.ua/laws/show/2453-17" TargetMode="External"/><Relationship Id="rId76" Type="http://schemas.openxmlformats.org/officeDocument/2006/relationships/hyperlink" Target="https://zakon.rada.gov.ua/laws/show/606-14" TargetMode="External"/><Relationship Id="rId97" Type="http://schemas.openxmlformats.org/officeDocument/2006/relationships/hyperlink" Target="https://zakon.rada.gov.ua/laws/show/1058-15?find=1&amp;text=%D0%B2%D0%B8%D0%BA%D0%BE%D0%BD%D0%B0%D0%B2" TargetMode="External"/><Relationship Id="rId120" Type="http://schemas.openxmlformats.org/officeDocument/2006/relationships/hyperlink" Target="https://zakon.rada.gov.ua/laws/show/3477-15?find=1&amp;text=%D0%B2%D0%B8%D0%BA%D0%BE%D0%BD%D0%B0%D0%B2" TargetMode="External"/><Relationship Id="rId141" Type="http://schemas.openxmlformats.org/officeDocument/2006/relationships/hyperlink" Target="https://zakon.rada.gov.ua/laws/show/3477-15?find=1&amp;text=%D0%B2%D0%B8%D0%BA%D0%BE%D0%BD%D0%B0%D0%B2" TargetMode="External"/><Relationship Id="rId7" Type="http://schemas.openxmlformats.org/officeDocument/2006/relationships/webSettings" Target="webSettings.xml"/><Relationship Id="rId162" Type="http://schemas.openxmlformats.org/officeDocument/2006/relationships/hyperlink" Target="https://zakon.rada.gov.ua/laws/show/4901-17?find=1&amp;text=%D0%B2%D0%B8%D0%BA%D0%BE%D0%BD%D0%B0%D0%B2" TargetMode="External"/><Relationship Id="rId183" Type="http://schemas.openxmlformats.org/officeDocument/2006/relationships/hyperlink" Target="https://zakon.rada.gov.ua/laws/show/606-14" TargetMode="External"/><Relationship Id="rId218" Type="http://schemas.openxmlformats.org/officeDocument/2006/relationships/hyperlink" Target="https://zakon.rada.gov.ua/laws/show/1404-19" TargetMode="External"/><Relationship Id="rId24" Type="http://schemas.openxmlformats.org/officeDocument/2006/relationships/hyperlink" Target="https://zakon.rada.gov.ua/laws/show/2597-19" TargetMode="External"/><Relationship Id="rId45" Type="http://schemas.openxmlformats.org/officeDocument/2006/relationships/hyperlink" Target="https://zakon.rada.gov.ua/laws/show/2747-15?find=1&amp;text=%D0%B2%D0%B8%D0%BA%D0%BE%D0%BD%D0%B0%D0%B2" TargetMode="External"/><Relationship Id="rId66" Type="http://schemas.openxmlformats.org/officeDocument/2006/relationships/hyperlink" Target="https://zakon.rada.gov.ua/laws/show/1404-19" TargetMode="External"/><Relationship Id="rId87" Type="http://schemas.openxmlformats.org/officeDocument/2006/relationships/hyperlink" Target="https://zakon.rada.gov.ua/laws/show/898-15?find=1&amp;text=%D0%B2%D0%B8%D0%BA%D0%BE%D0%BD%D0%B0%D0%B2" TargetMode="External"/><Relationship Id="rId110" Type="http://schemas.openxmlformats.org/officeDocument/2006/relationships/hyperlink" Target="https://zakon.rada.gov.ua/laws/show/3477-15?find=1&amp;text=%D0%B2%D0%B8%D0%BA%D0%BE%D0%BD%D0%B0%D0%B2" TargetMode="External"/><Relationship Id="rId131" Type="http://schemas.openxmlformats.org/officeDocument/2006/relationships/hyperlink" Target="https://zakon.rada.gov.ua/laws/show/3477-15?find=1&amp;text=%D0%B2%D0%B8%D0%BA%D0%BE%D0%BD%D0%B0%D0%B2" TargetMode="External"/><Relationship Id="rId152" Type="http://schemas.openxmlformats.org/officeDocument/2006/relationships/hyperlink" Target="https://zakon.rada.gov.ua/laws/show/4901-17?find=1&amp;text=%D0%B2%D0%B8%D0%BA%D0%BE%D0%BD%D0%B0%D0%B2" TargetMode="External"/><Relationship Id="rId173" Type="http://schemas.openxmlformats.org/officeDocument/2006/relationships/hyperlink" Target="https://zakon.rada.gov.ua/laws/show/4901-17?find=1&amp;text=%D0%B2%D0%B8%D0%BA%D0%BE%D0%BD%D0%B0%D0%B2" TargetMode="External"/><Relationship Id="rId194" Type="http://schemas.openxmlformats.org/officeDocument/2006/relationships/hyperlink" Target="https://zakon.rada.gov.ua/laws/show/755-15?find=1&amp;text=%D0%B2%D0%B8%D0%BA%D0%BE%D0%BD%D0%B0%D0%B2" TargetMode="External"/><Relationship Id="rId208" Type="http://schemas.openxmlformats.org/officeDocument/2006/relationships/hyperlink" Target="https://zakon.rada.gov.ua/laws/show/1404-19" TargetMode="External"/><Relationship Id="rId14" Type="http://schemas.openxmlformats.org/officeDocument/2006/relationships/hyperlink" Target="https://zakon.rada.gov.ua/laws/show/422-2004-%D0%BF" TargetMode="External"/><Relationship Id="rId35" Type="http://schemas.openxmlformats.org/officeDocument/2006/relationships/hyperlink" Target="https://zakon.rada.gov.ua/laws/show/2747-15/print" TargetMode="External"/><Relationship Id="rId56" Type="http://schemas.openxmlformats.org/officeDocument/2006/relationships/hyperlink" Target="https://zakon.rada.gov.ua/laws/show/3262-15" TargetMode="External"/><Relationship Id="rId77" Type="http://schemas.openxmlformats.org/officeDocument/2006/relationships/hyperlink" Target="https://zakon.rada.gov.ua/laws/show/606-14" TargetMode="External"/><Relationship Id="rId100" Type="http://schemas.openxmlformats.org/officeDocument/2006/relationships/hyperlink" Target="https://zakon.rada.gov.ua/laws/show/1404-19" TargetMode="External"/><Relationship Id="rId8" Type="http://schemas.openxmlformats.org/officeDocument/2006/relationships/footnotes" Target="footnotes.xml"/><Relationship Id="rId98" Type="http://schemas.openxmlformats.org/officeDocument/2006/relationships/hyperlink" Target="https://zakon.rada.gov.ua/laws/show/1404-19" TargetMode="External"/><Relationship Id="rId121" Type="http://schemas.openxmlformats.org/officeDocument/2006/relationships/hyperlink" Target="https://zakon.rada.gov.ua/laws/show/995_004" TargetMode="External"/><Relationship Id="rId142" Type="http://schemas.openxmlformats.org/officeDocument/2006/relationships/hyperlink" Target="https://zakon.rada.gov.ua/laws/show/3477-15?find=1&amp;text=%D0%B2%D0%B8%D0%BA%D0%BE%D0%BD%D0%B0%D0%B2" TargetMode="External"/><Relationship Id="rId163" Type="http://schemas.openxmlformats.org/officeDocument/2006/relationships/hyperlink" Target="https://zakon.rada.gov.ua/laws/show/1404-19" TargetMode="External"/><Relationship Id="rId184" Type="http://schemas.openxmlformats.org/officeDocument/2006/relationships/hyperlink" Target="https://zakon.rada.gov.ua/laws/show/4901-17?find=1&amp;text=%D0%B2%D0%B8%D0%BA%D0%BE%D0%BD%D0%B0%D0%B2" TargetMode="External"/><Relationship Id="rId219" Type="http://schemas.openxmlformats.org/officeDocument/2006/relationships/hyperlink" Target="https://zakon.rada.gov.ua/laws/show/1404-19" TargetMode="External"/><Relationship Id="rId3" Type="http://schemas.openxmlformats.org/officeDocument/2006/relationships/customXml" Target="../customXml/item3.xml"/><Relationship Id="rId214" Type="http://schemas.openxmlformats.org/officeDocument/2006/relationships/hyperlink" Target="https://zakon.rada.gov.ua/laws/show/1404-19" TargetMode="External"/><Relationship Id="rId25" Type="http://schemas.openxmlformats.org/officeDocument/2006/relationships/hyperlink" Target="https://zakon.rada.gov.ua/laws/show/1404-19" TargetMode="External"/><Relationship Id="rId46" Type="http://schemas.openxmlformats.org/officeDocument/2006/relationships/hyperlink" Target="https://zakon.rada.gov.ua/laws/show/1404-19" TargetMode="External"/><Relationship Id="rId67" Type="http://schemas.openxmlformats.org/officeDocument/2006/relationships/hyperlink" Target="https://zakon.rada.gov.ua/laws/show/1404-19" TargetMode="External"/><Relationship Id="rId116" Type="http://schemas.openxmlformats.org/officeDocument/2006/relationships/hyperlink" Target="https://zakon.rada.gov.ua/laws/show/3477-15?find=1&amp;text=%D0%B2%D0%B8%D0%BA%D0%BE%D0%BD%D0%B0%D0%B2" TargetMode="External"/><Relationship Id="rId137" Type="http://schemas.openxmlformats.org/officeDocument/2006/relationships/hyperlink" Target="https://zakon.rada.gov.ua/laws/show/3477-15?find=1&amp;text=%D0%B2%D0%B8%D0%BA%D0%BE%D0%BD%D0%B0%D0%B2" TargetMode="External"/><Relationship Id="rId158" Type="http://schemas.openxmlformats.org/officeDocument/2006/relationships/hyperlink" Target="https://zakon.rada.gov.ua/laws/show/4901-17?find=1&amp;text=%D0%B2%D0%B8%D0%BA%D0%BE%D0%BD%D0%B0%D0%B2" TargetMode="External"/><Relationship Id="rId20" Type="http://schemas.openxmlformats.org/officeDocument/2006/relationships/hyperlink" Target="https://zakon.rada.gov.ua/laws/show/1798-12?find=1&amp;text=%D0%B2%D0%B8%D0%BA%D0%BE%D0%BD%D0%B0%D0%B2" TargetMode="External"/><Relationship Id="rId41" Type="http://schemas.openxmlformats.org/officeDocument/2006/relationships/hyperlink" Target="https://zakon.rada.gov.ua/laws/show/2747-15?find=1&amp;text=%D0%B2%D0%B8%D0%BA%D0%BE%D0%BD%D0%B0%D0%B2" TargetMode="External"/><Relationship Id="rId62" Type="http://schemas.openxmlformats.org/officeDocument/2006/relationships/hyperlink" Target="https://zakon.rada.gov.ua/laws/show/2747-15" TargetMode="External"/><Relationship Id="rId83" Type="http://schemas.openxmlformats.org/officeDocument/2006/relationships/hyperlink" Target="https://zakon.rada.gov.ua/laws/show/898-15?find=1&amp;text=%D0%B2%D0%B8%D0%BA%D0%BE%D0%BD%D0%B0%D0%B2" TargetMode="External"/><Relationship Id="rId88" Type="http://schemas.openxmlformats.org/officeDocument/2006/relationships/hyperlink" Target="https://zakon.rada.gov.ua/laws/show/898-15?find=1&amp;text=%D0%B2%D0%B8%D0%BA%D0%BE%D0%BD%D0%B0%D0%B2" TargetMode="External"/><Relationship Id="rId111" Type="http://schemas.openxmlformats.org/officeDocument/2006/relationships/hyperlink" Target="https://zakon.rada.gov.ua/laws/show/606-14" TargetMode="External"/><Relationship Id="rId132" Type="http://schemas.openxmlformats.org/officeDocument/2006/relationships/hyperlink" Target="https://zakon.rada.gov.ua/laws/show/3477-15?find=1&amp;text=%D0%B2%D0%B8%D0%BA%D0%BE%D0%BD%D0%B0%D0%B2" TargetMode="External"/><Relationship Id="rId153" Type="http://schemas.openxmlformats.org/officeDocument/2006/relationships/hyperlink" Target="https://zakon.rada.gov.ua/laws/show/606-14" TargetMode="External"/><Relationship Id="rId174" Type="http://schemas.openxmlformats.org/officeDocument/2006/relationships/hyperlink" Target="https://zakon.rada.gov.ua/laws/show/4901-17?find=1&amp;text=%D0%B2%D0%B8%D0%BA%D0%BE%D0%BD%D0%B0%D0%B2" TargetMode="External"/><Relationship Id="rId179" Type="http://schemas.openxmlformats.org/officeDocument/2006/relationships/hyperlink" Target="https://zakon.rada.gov.ua/laws/show/4901-17?find=1&amp;text=%D0%B2%D0%B8%D0%BA%D0%BE%D0%BD%D0%B0%D0%B2" TargetMode="External"/><Relationship Id="rId195" Type="http://schemas.openxmlformats.org/officeDocument/2006/relationships/hyperlink" Target="https://zakon.rada.gov.ua/laws/show/755-15?find=1&amp;text=%D0%B2%D0%B8%D0%BA%D0%BE%D0%BD%D0%B0%D0%B2" TargetMode="External"/><Relationship Id="rId209" Type="http://schemas.openxmlformats.org/officeDocument/2006/relationships/hyperlink" Target="https://zakon.rada.gov.ua/laws/show/1404-19" TargetMode="External"/><Relationship Id="rId190" Type="http://schemas.openxmlformats.org/officeDocument/2006/relationships/hyperlink" Target="https://zakon.rada.gov.ua/laws/show/1404-19" TargetMode="External"/><Relationship Id="rId204" Type="http://schemas.openxmlformats.org/officeDocument/2006/relationships/hyperlink" Target="https://zakon.rada.gov.ua/laws/show/1404-19" TargetMode="External"/><Relationship Id="rId220" Type="http://schemas.openxmlformats.org/officeDocument/2006/relationships/hyperlink" Target="https://zakon.rada.gov.ua/laws/show/1404-19" TargetMode="External"/><Relationship Id="rId225" Type="http://schemas.openxmlformats.org/officeDocument/2006/relationships/theme" Target="theme/theme1.xml"/><Relationship Id="rId15" Type="http://schemas.openxmlformats.org/officeDocument/2006/relationships/hyperlink" Target="https://zakon.rada.gov.ua/laws/show/2947-14?find=1&amp;text=%D0%B2%D0%B8%D0%BA%D0%BE%D0%BD%D0%B0%D0%B2" TargetMode="External"/><Relationship Id="rId36" Type="http://schemas.openxmlformats.org/officeDocument/2006/relationships/hyperlink" Target="https://zakon.rada.gov.ua/laws/show/2747-15/print" TargetMode="External"/><Relationship Id="rId57" Type="http://schemas.openxmlformats.org/officeDocument/2006/relationships/hyperlink" Target="https://zakon.rada.gov.ua/laws/show/2747-15" TargetMode="External"/><Relationship Id="rId106" Type="http://schemas.openxmlformats.org/officeDocument/2006/relationships/hyperlink" Target="https://zakon.rada.gov.ua/laws/show/1023-12?find=1&amp;text=%D0%B2%D0%B8%D0%BA%D0%BE%D0%BD%D0%B0%D0%B2" TargetMode="External"/><Relationship Id="rId127" Type="http://schemas.openxmlformats.org/officeDocument/2006/relationships/hyperlink" Target="https://zakon.rada.gov.ua/laws/show/3477-15?find=1&amp;text=%D0%B2%D0%B8%D0%BA%D0%BE%D0%BD%D0%B0%D0%B2" TargetMode="External"/><Relationship Id="rId10" Type="http://schemas.openxmlformats.org/officeDocument/2006/relationships/hyperlink" Target="https://zakon.rada.gov.ua/laws/show/5464-10" TargetMode="External"/><Relationship Id="rId31" Type="http://schemas.openxmlformats.org/officeDocument/2006/relationships/hyperlink" Target="https://zakon.rada.gov.ua/laws/show/1618-15/print" TargetMode="External"/><Relationship Id="rId52" Type="http://schemas.openxmlformats.org/officeDocument/2006/relationships/hyperlink" Target="https://zakon.rada.gov.ua/laws/show/1404-19" TargetMode="External"/><Relationship Id="rId73" Type="http://schemas.openxmlformats.org/officeDocument/2006/relationships/hyperlink" Target="https://zakon.rada.gov.ua/laws/show/v0060500-19" TargetMode="External"/><Relationship Id="rId78" Type="http://schemas.openxmlformats.org/officeDocument/2006/relationships/hyperlink" Target="https://zakon.rada.gov.ua/laws/show/898-15?find=1&amp;text=%D0%B2%D0%B8%D0%BA%D0%BE%D0%BD%D0%B0%D0%B2" TargetMode="External"/><Relationship Id="rId94" Type="http://schemas.openxmlformats.org/officeDocument/2006/relationships/hyperlink" Target="https://zakon.rada.gov.ua/laws/show/1404-19" TargetMode="External"/><Relationship Id="rId99" Type="http://schemas.openxmlformats.org/officeDocument/2006/relationships/hyperlink" Target="https://zakon.rada.gov.ua/laws/show/1404-19" TargetMode="External"/><Relationship Id="rId101" Type="http://schemas.openxmlformats.org/officeDocument/2006/relationships/hyperlink" Target="https://zakon.rada.gov.ua/laws/show/1404-19" TargetMode="External"/><Relationship Id="rId122" Type="http://schemas.openxmlformats.org/officeDocument/2006/relationships/hyperlink" Target="https://zakon.rada.gov.ua/laws/show/3477-15?find=1&amp;text=%D0%B2%D0%B8%D0%BA%D0%BE%D0%BD%D0%B0%D0%B2" TargetMode="External"/><Relationship Id="rId143" Type="http://schemas.openxmlformats.org/officeDocument/2006/relationships/hyperlink" Target="https://zakon.rada.gov.ua/laws/show/962-12" TargetMode="External"/><Relationship Id="rId148" Type="http://schemas.openxmlformats.org/officeDocument/2006/relationships/hyperlink" Target="https://zakon.rada.gov.ua/laws/show/2456-17" TargetMode="External"/><Relationship Id="rId164" Type="http://schemas.openxmlformats.org/officeDocument/2006/relationships/hyperlink" Target="https://zakon.rada.gov.ua/laws/show/1404-19" TargetMode="External"/><Relationship Id="rId169" Type="http://schemas.openxmlformats.org/officeDocument/2006/relationships/hyperlink" Target="https://zakon.rada.gov.ua/laws/show/4901-17?find=1&amp;text=%D0%B2%D0%B8%D0%BA%D0%BE%D0%BD%D0%B0%D0%B2" TargetMode="External"/><Relationship Id="rId185" Type="http://schemas.openxmlformats.org/officeDocument/2006/relationships/hyperlink" Target="https://zakon.rada.gov.ua/laws/show/4901-17?find=1&amp;text=%D0%B2%D0%B8%D0%BA%D0%BE%D0%BD%D0%B0%D0%B2"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zakon.rada.gov.ua/laws/show/4901-17?find=1&amp;text=%D0%B2%D0%B8%D0%BA%D0%BE%D0%BD%D0%B0%D0%B2" TargetMode="External"/><Relationship Id="rId210" Type="http://schemas.openxmlformats.org/officeDocument/2006/relationships/hyperlink" Target="https://zakon.rada.gov.ua/laws/show/2021-19?find=1&amp;text=%D0%B2%D0%B8%D0%BA%D0%BE%D0%BD%D0%B0%D0%B2" TargetMode="External"/><Relationship Id="rId215" Type="http://schemas.openxmlformats.org/officeDocument/2006/relationships/hyperlink" Target="https://zakon.rada.gov.ua/laws/show/1404-19" TargetMode="External"/><Relationship Id="rId26" Type="http://schemas.openxmlformats.org/officeDocument/2006/relationships/hyperlink" Target="https://zakon.rada.gov.ua/laws/show/1618-15?find=1&amp;text=%D0%B2%D0%B8%D0%BA%D0%BE%D0%BD%D0%B0%D0%B2" TargetMode="External"/><Relationship Id="rId47" Type="http://schemas.openxmlformats.org/officeDocument/2006/relationships/hyperlink" Target="https://zakon.rada.gov.ua/laws/show/1404-19" TargetMode="External"/><Relationship Id="rId68" Type="http://schemas.openxmlformats.org/officeDocument/2006/relationships/hyperlink" Target="https://zakon.rada.gov.ua/laws/show/2121-14?find=1&amp;text=%D0%B2%D0%B8%D0%BA%D0%BE%D0%BD%D0%B0%D0%B2" TargetMode="External"/><Relationship Id="rId89" Type="http://schemas.openxmlformats.org/officeDocument/2006/relationships/hyperlink" Target="https://zakon.rada.gov.ua/laws/show/1404-19" TargetMode="External"/><Relationship Id="rId112" Type="http://schemas.openxmlformats.org/officeDocument/2006/relationships/hyperlink" Target="https://zakon.rada.gov.ua/laws/show/3477-15?find=1&amp;text=%D0%B2%D0%B8%D0%BA%D0%BE%D0%BD%D0%B0%D0%B2" TargetMode="External"/><Relationship Id="rId133" Type="http://schemas.openxmlformats.org/officeDocument/2006/relationships/hyperlink" Target="https://zakon.rada.gov.ua/laws/show/3477-15?find=1&amp;text=%D0%B2%D0%B8%D0%BA%D0%BE%D0%BD%D0%B0%D0%B2" TargetMode="External"/><Relationship Id="rId154" Type="http://schemas.openxmlformats.org/officeDocument/2006/relationships/hyperlink" Target="https://zakon.rada.gov.ua/laws/show/4901-17?find=1&amp;text=%D0%B2%D0%B8%D0%BA%D0%BE%D0%BD%D0%B0%D0%B2" TargetMode="External"/><Relationship Id="rId175" Type="http://schemas.openxmlformats.org/officeDocument/2006/relationships/hyperlink" Target="https://zakon.rada.gov.ua/laws/show/4901-17?find=1&amp;text=%D0%B2%D0%B8%D0%BA%D0%BE%D0%BD%D0%B0%D0%B2" TargetMode="External"/><Relationship Id="rId196" Type="http://schemas.openxmlformats.org/officeDocument/2006/relationships/hyperlink" Target="https://zakon.rada.gov.ua/laws/show/755-15?find=1&amp;text=%D0%B2%D0%B8%D0%BA%D0%BE%D0%BD%D0%B0%D0%B2" TargetMode="External"/><Relationship Id="rId200" Type="http://schemas.openxmlformats.org/officeDocument/2006/relationships/hyperlink" Target="https://zakon.rada.gov.ua/laws/show/606-14" TargetMode="External"/><Relationship Id="rId16" Type="http://schemas.openxmlformats.org/officeDocument/2006/relationships/hyperlink" Target="https://zakon.rada.gov.ua/laws/show/2947-14?find=1&amp;text=%D0%B2%D0%B8%D0%BA%D0%BE%D0%BD%D0%B0%D0%B2" TargetMode="External"/><Relationship Id="rId221" Type="http://schemas.openxmlformats.org/officeDocument/2006/relationships/hyperlink" Target="https://zakon.rada.gov.ua/laws/show/1404-19" TargetMode="External"/><Relationship Id="rId37" Type="http://schemas.openxmlformats.org/officeDocument/2006/relationships/hyperlink" Target="https://zakon.rada.gov.ua/laws/show/2747-15/print" TargetMode="External"/><Relationship Id="rId58" Type="http://schemas.openxmlformats.org/officeDocument/2006/relationships/hyperlink" Target="https://zakon.rada.gov.ua/laws/show/1700-18" TargetMode="External"/><Relationship Id="rId79" Type="http://schemas.openxmlformats.org/officeDocument/2006/relationships/hyperlink" Target="https://zakon.rada.gov.ua/laws/show/898-15?find=1&amp;text=%D0%B2%D0%B8%D0%BA%D0%BE%D0%BD%D0%B0%D0%B2" TargetMode="External"/><Relationship Id="rId102" Type="http://schemas.openxmlformats.org/officeDocument/2006/relationships/hyperlink" Target="https://zakon.rada.gov.ua/laws/show/1023-12?find=1&amp;text=%D0%B2%D0%B8%D0%BA%D0%BE%D0%BD%D0%B0%D0%B2" TargetMode="External"/><Relationship Id="rId123" Type="http://schemas.openxmlformats.org/officeDocument/2006/relationships/hyperlink" Target="https://zakon.rada.gov.ua/laws/show/3477-15?find=1&amp;text=%D0%B2%D0%B8%D0%BA%D0%BE%D0%BD%D0%B0%D0%B2" TargetMode="External"/><Relationship Id="rId144" Type="http://schemas.openxmlformats.org/officeDocument/2006/relationships/hyperlink" Target="https://zakon.rada.gov.ua/laws/show/962-12" TargetMode="External"/><Relationship Id="rId90" Type="http://schemas.openxmlformats.org/officeDocument/2006/relationships/hyperlink" Target="https://zakon.rada.gov.ua/laws/show/898-15?find=1&amp;text=%D0%B2%D0%B8%D0%BA%D0%BE%D0%BD%D0%B0%D0%B2" TargetMode="External"/><Relationship Id="rId165" Type="http://schemas.openxmlformats.org/officeDocument/2006/relationships/hyperlink" Target="https://zakon.rada.gov.ua/laws/show/606-14" TargetMode="External"/><Relationship Id="rId186" Type="http://schemas.openxmlformats.org/officeDocument/2006/relationships/hyperlink" Target="https://zakon.rada.gov.ua/laws/show/4901-17?find=1&amp;text=%D0%B2%D0%B8%D0%BA%D0%BE%D0%BD%D0%B0%D0%B2" TargetMode="External"/><Relationship Id="rId211" Type="http://schemas.openxmlformats.org/officeDocument/2006/relationships/hyperlink" Target="https://zakon.rada.gov.ua/laws/show/1404-19" TargetMode="External"/><Relationship Id="rId27" Type="http://schemas.openxmlformats.org/officeDocument/2006/relationships/hyperlink" Target="https://zakon.rada.gov.ua/laws/show/772-19" TargetMode="External"/><Relationship Id="rId48" Type="http://schemas.openxmlformats.org/officeDocument/2006/relationships/hyperlink" Target="https://zakon.rada.gov.ua/laws/show/898-15" TargetMode="External"/><Relationship Id="rId69" Type="http://schemas.openxmlformats.org/officeDocument/2006/relationships/hyperlink" Target="https://zakon.rada.gov.ua/laws/show/2121-14?find=1&amp;text=%D1%94%D0%B4%D0%B8%D0%BD%D0%B8%D0%B9" TargetMode="External"/><Relationship Id="rId113" Type="http://schemas.openxmlformats.org/officeDocument/2006/relationships/hyperlink" Target="https://zakon.rada.gov.ua/laws/show/3477-15?find=1&amp;text=%D0%B2%D0%B8%D0%BA%D0%BE%D0%BD%D0%B0%D0%B2" TargetMode="External"/><Relationship Id="rId134" Type="http://schemas.openxmlformats.org/officeDocument/2006/relationships/hyperlink" Target="https://zakon.rada.gov.ua/laws/show/3477-15?find=1&amp;text=%D0%B2%D0%B8%D0%BA%D0%BE%D0%BD%D0%B0%D0%B2" TargetMode="External"/><Relationship Id="rId80" Type="http://schemas.openxmlformats.org/officeDocument/2006/relationships/hyperlink" Target="https://zakon.rada.gov.ua/laws/show/1404-19" TargetMode="External"/><Relationship Id="rId155" Type="http://schemas.openxmlformats.org/officeDocument/2006/relationships/hyperlink" Target="https://zakon.rada.gov.ua/laws/show/606-14" TargetMode="External"/><Relationship Id="rId176" Type="http://schemas.openxmlformats.org/officeDocument/2006/relationships/hyperlink" Target="https://zakon.rada.gov.ua/laws/show/4901-17?find=1&amp;text=%D0%B2%D0%B8%D0%BA%D0%BE%D0%BD%D0%B0%D0%B2" TargetMode="External"/><Relationship Id="rId197" Type="http://schemas.openxmlformats.org/officeDocument/2006/relationships/hyperlink" Target="https://zakon.rada.gov.ua/laws/show/1404-19" TargetMode="External"/><Relationship Id="rId201" Type="http://schemas.openxmlformats.org/officeDocument/2006/relationships/hyperlink" Target="https://zakon.rada.gov.ua/laws/show/755-15?find=1&amp;text=%D0%B2%D0%B8%D0%BA%D0%BE%D0%BD%D0%B0%D0%B2" TargetMode="External"/><Relationship Id="rId222" Type="http://schemas.openxmlformats.org/officeDocument/2006/relationships/hyperlink" Target="https://zakon.rada.gov.ua/laws/show/1404-19" TargetMode="External"/><Relationship Id="rId17" Type="http://schemas.openxmlformats.org/officeDocument/2006/relationships/hyperlink" Target="https://zakon.rada.gov.ua/laws/show/1798-12?find=1&amp;text=%D0%B2%D0%B8%D0%BA%D0%BE%D0%BD%D0%B0%D0%B2" TargetMode="External"/><Relationship Id="rId38" Type="http://schemas.openxmlformats.org/officeDocument/2006/relationships/hyperlink" Target="https://zakon.rada.gov.ua/laws/show/2747-15?find=1&amp;text=%D0%B2%D0%B8%D0%BA%D0%BE%D0%BD%D0%B0%D0%B2" TargetMode="External"/><Relationship Id="rId59" Type="http://schemas.openxmlformats.org/officeDocument/2006/relationships/hyperlink" Target="https://zakon.rada.gov.ua/laws/show/1404-19" TargetMode="External"/><Relationship Id="rId103" Type="http://schemas.openxmlformats.org/officeDocument/2006/relationships/hyperlink" Target="https://zakon.rada.gov.ua/laws/show/1023-12?find=1&amp;text=%D0%B2%D0%B8%D0%BA%D0%BE%D0%BD%D0%B0%D0%B2" TargetMode="External"/><Relationship Id="rId124" Type="http://schemas.openxmlformats.org/officeDocument/2006/relationships/hyperlink" Target="https://zakon.rada.gov.ua/laws/show/3477-15?find=1&amp;text=%D0%B2%D0%B8%D0%BA%D0%BE%D0%BD%D0%B0%D0%B2" TargetMode="External"/><Relationship Id="rId70" Type="http://schemas.openxmlformats.org/officeDocument/2006/relationships/hyperlink" Target="https://zakon.rada.gov.ua/laws/show/2121-14?find=1&amp;text=%D1%94%D0%B4%D0%B8%D0%BD%D0%B8%D0%B9" TargetMode="External"/><Relationship Id="rId91" Type="http://schemas.openxmlformats.org/officeDocument/2006/relationships/hyperlink" Target="https://zakon.rada.gov.ua/laws/show/898-15?find=1&amp;text=%D0%B2%D0%B8%D0%BA%D0%BE%D0%BD%D0%B0%D0%B2" TargetMode="External"/><Relationship Id="rId145" Type="http://schemas.openxmlformats.org/officeDocument/2006/relationships/hyperlink" Target="https://zakon.rada.gov.ua/laws/show/1404-19" TargetMode="External"/><Relationship Id="rId166" Type="http://schemas.openxmlformats.org/officeDocument/2006/relationships/hyperlink" Target="https://zakon.rada.gov.ua/laws/show/4901-17?find=1&amp;text=%D0%B2%D0%B8%D0%BA%D0%BE%D0%BD%D0%B0%D0%B2" TargetMode="External"/><Relationship Id="rId187" Type="http://schemas.openxmlformats.org/officeDocument/2006/relationships/hyperlink" Target="https://zakon.rada.gov.ua/laws/show/1404-19" TargetMode="External"/><Relationship Id="rId1" Type="http://schemas.openxmlformats.org/officeDocument/2006/relationships/customXml" Target="../customXml/item1.xml"/><Relationship Id="rId212" Type="http://schemas.openxmlformats.org/officeDocument/2006/relationships/hyperlink" Target="https://zakon.rada.gov.ua/laws/show/2021-19?find=1&amp;text=%D0%B2%D0%B8%D0%BA%D0%BE%D0%BD%D0%B0%D0%B2" TargetMode="External"/><Relationship Id="rId28" Type="http://schemas.openxmlformats.org/officeDocument/2006/relationships/hyperlink" Target="https://zakon.rada.gov.ua/laws/show/1404-19" TargetMode="External"/><Relationship Id="rId49" Type="http://schemas.openxmlformats.org/officeDocument/2006/relationships/hyperlink" Target="https://zakon.rada.gov.ua/laws/show/898-15" TargetMode="External"/><Relationship Id="rId114" Type="http://schemas.openxmlformats.org/officeDocument/2006/relationships/hyperlink" Target="https://zakon.rada.gov.ua/laws/show/995_004" TargetMode="External"/><Relationship Id="rId60" Type="http://schemas.openxmlformats.org/officeDocument/2006/relationships/hyperlink" Target="https://zakon.rada.gov.ua/laws/show/2453-17" TargetMode="External"/><Relationship Id="rId81" Type="http://schemas.openxmlformats.org/officeDocument/2006/relationships/hyperlink" Target="https://zakon.rada.gov.ua/laws/show/898-15?find=1&amp;text=%D0%B2%D0%B8%D0%BA%D0%BE%D0%BD%D0%B0%D0%B2" TargetMode="External"/><Relationship Id="rId135" Type="http://schemas.openxmlformats.org/officeDocument/2006/relationships/hyperlink" Target="https://zakon.rada.gov.ua/laws/show/3477-15?find=1&amp;text=%D0%B2%D0%B8%D0%BA%D0%BE%D0%BD%D0%B0%D0%B2" TargetMode="External"/><Relationship Id="rId156" Type="http://schemas.openxmlformats.org/officeDocument/2006/relationships/hyperlink" Target="https://zakon.rada.gov.ua/laws/show/1404-19" TargetMode="External"/><Relationship Id="rId177" Type="http://schemas.openxmlformats.org/officeDocument/2006/relationships/hyperlink" Target="https://zakon.rada.gov.ua/laws/show/4901-17?find=1&amp;text=%D0%B2%D0%B8%D0%BA%D0%BE%D0%BD%D0%B0%D0%B2" TargetMode="External"/><Relationship Id="rId198" Type="http://schemas.openxmlformats.org/officeDocument/2006/relationships/hyperlink" Target="https://zakon.rada.gov.ua/laws/show/755-15?find=1&amp;text=%D0%B2%D0%B8%D0%BA%D0%BE%D0%BD%D0%B0%D0%B2" TargetMode="External"/><Relationship Id="rId202" Type="http://schemas.openxmlformats.org/officeDocument/2006/relationships/hyperlink" Target="https://zakon.rada.gov.ua/laws/show/606-14" TargetMode="External"/><Relationship Id="rId223" Type="http://schemas.openxmlformats.org/officeDocument/2006/relationships/header" Target="header1.xml"/><Relationship Id="rId18" Type="http://schemas.openxmlformats.org/officeDocument/2006/relationships/hyperlink" Target="https://zakon.rada.gov.ua/laws/show/1798-12?find=1&amp;text=%D0%B2%D0%B8%D0%BA%D0%BE%D0%BD%D0%B0%D0%B2" TargetMode="External"/><Relationship Id="rId39" Type="http://schemas.openxmlformats.org/officeDocument/2006/relationships/hyperlink" Target="https://zakon.rada.gov.ua/laws/show/2747-15?find=1&amp;text=%D0%B2%D0%B8%D0%BA%D0%BE%D0%BD%D0%B0%D0%B2" TargetMode="External"/><Relationship Id="rId50" Type="http://schemas.openxmlformats.org/officeDocument/2006/relationships/hyperlink" Target="https://zakon.rada.gov.ua/laws/show/1404-19" TargetMode="External"/><Relationship Id="rId104" Type="http://schemas.openxmlformats.org/officeDocument/2006/relationships/hyperlink" Target="https://zakon.rada.gov.ua/laws/show/1023-12?find=1&amp;text=%D0%B2%D0%B8%D0%BA%D0%BE%D0%BD%D0%B0%D0%B2" TargetMode="External"/><Relationship Id="rId125" Type="http://schemas.openxmlformats.org/officeDocument/2006/relationships/hyperlink" Target="https://zakon.rada.gov.ua/laws/show/3477-15?find=1&amp;text=%D0%B2%D0%B8%D0%BA%D0%BE%D0%BD%D0%B0%D0%B2" TargetMode="External"/><Relationship Id="rId146" Type="http://schemas.openxmlformats.org/officeDocument/2006/relationships/hyperlink" Target="https://zakon.rada.gov.ua/laws/show/4901-17?find=1&amp;text=%D0%B2%D0%B8%D0%BA%D0%BE%D0%BD%D0%B0%D0%B2" TargetMode="External"/><Relationship Id="rId167" Type="http://schemas.openxmlformats.org/officeDocument/2006/relationships/hyperlink" Target="https://zakon.rada.gov.ua/laws/show/4901-17?find=1&amp;text=%D0%B2%D0%B8%D0%BA%D0%BE%D0%BD%D0%B0%D0%B2" TargetMode="External"/><Relationship Id="rId188" Type="http://schemas.openxmlformats.org/officeDocument/2006/relationships/hyperlink" Target="https://zakon.rada.gov.ua/laws/show/1952-15?find=1&amp;text=%D0%B2%D0%B8%D0%BA%D0%BE%D0%BD%D0%B0%D0%B2" TargetMode="External"/><Relationship Id="rId71" Type="http://schemas.openxmlformats.org/officeDocument/2006/relationships/hyperlink" Target="https://zakon.rada.gov.ua/laws/show/2121-14?find=1&amp;text=%D1%94%D0%B4%D0%B8%D0%BD%D0%B8%D0%B9" TargetMode="External"/><Relationship Id="rId92" Type="http://schemas.openxmlformats.org/officeDocument/2006/relationships/hyperlink" Target="https://zakon.rada.gov.ua/laws/show/898-15?find=1&amp;text=%D0%B2%D0%B8%D0%BA%D0%BE%D0%BD%D0%B0%D0%B2" TargetMode="External"/><Relationship Id="rId213" Type="http://schemas.openxmlformats.org/officeDocument/2006/relationships/hyperlink" Target="https://zakon.rada.gov.ua/laws/show/2021-19?find=1&amp;text=%D0%B2%D0%B8%D0%BA%D0%BE%D0%BD%D0%B0%D0%B2" TargetMode="External"/><Relationship Id="rId2" Type="http://schemas.openxmlformats.org/officeDocument/2006/relationships/customXml" Target="../customXml/item2.xml"/><Relationship Id="rId29" Type="http://schemas.openxmlformats.org/officeDocument/2006/relationships/hyperlink" Target="https://zakon.rada.gov.ua/laws/show/772-19" TargetMode="External"/><Relationship Id="rId40" Type="http://schemas.openxmlformats.org/officeDocument/2006/relationships/hyperlink" Target="https://zakon.rada.gov.ua/laws/show/2747-15?find=1&amp;text=%D0%B2%D0%B8%D0%BA%D0%BE%D0%BD%D0%B0%D0%B2" TargetMode="External"/><Relationship Id="rId115" Type="http://schemas.openxmlformats.org/officeDocument/2006/relationships/hyperlink" Target="https://zakon.rada.gov.ua/laws/show/3477-15?find=1&amp;text=%D0%B2%D0%B8%D0%BA%D0%BE%D0%BD%D0%B0%D0%B2" TargetMode="External"/><Relationship Id="rId136" Type="http://schemas.openxmlformats.org/officeDocument/2006/relationships/hyperlink" Target="https://zakon.rada.gov.ua/laws/show/3477-15?find=1&amp;text=%D0%B2%D0%B8%D0%BA%D0%BE%D0%BD%D0%B0%D0%B2" TargetMode="External"/><Relationship Id="rId157" Type="http://schemas.openxmlformats.org/officeDocument/2006/relationships/hyperlink" Target="https://zakon.rada.gov.ua/laws/show/1404-19" TargetMode="External"/><Relationship Id="rId178" Type="http://schemas.openxmlformats.org/officeDocument/2006/relationships/hyperlink" Target="https://zakon.rada.gov.ua/laws/show/4901-17?find=1&amp;text=%D0%B2%D0%B8%D0%BA%D0%BE%D0%BD%D0%B0%D0%B2" TargetMode="External"/><Relationship Id="rId61" Type="http://schemas.openxmlformats.org/officeDocument/2006/relationships/hyperlink" Target="https://zakon.rada.gov.ua/laws/show/3262-15" TargetMode="External"/><Relationship Id="rId82" Type="http://schemas.openxmlformats.org/officeDocument/2006/relationships/hyperlink" Target="https://zakon.rada.gov.ua/laws/show/898-15?find=1&amp;text=%D0%B2%D0%B8%D0%BA%D0%BE%D0%BD%D0%B0%D0%B2" TargetMode="External"/><Relationship Id="rId199" Type="http://schemas.openxmlformats.org/officeDocument/2006/relationships/hyperlink" Target="https://zakon.rada.gov.ua/laws/show/755-15?find=1&amp;text=%D0%B2%D0%B8%D0%BA%D0%BE%D0%BD%D0%B0%D0%B2" TargetMode="External"/><Relationship Id="rId203" Type="http://schemas.openxmlformats.org/officeDocument/2006/relationships/hyperlink" Target="https://zakon.rada.gov.ua/laws/show/755-15?find=1&amp;text=%D0%B2%D0%B8%D0%BA%D0%BE%D0%BD%D0%B0%D0%B2" TargetMode="External"/><Relationship Id="rId19" Type="http://schemas.openxmlformats.org/officeDocument/2006/relationships/hyperlink" Target="https://zakon.rada.gov.ua/laws/show/1798-12?find=1&amp;text=%D0%B2%D0%B8%D0%BA%D0%BE%D0%BD%D0%B0%D0%B2" TargetMode="External"/><Relationship Id="rId224" Type="http://schemas.openxmlformats.org/officeDocument/2006/relationships/fontTable" Target="fontTable.xml"/><Relationship Id="rId30" Type="http://schemas.openxmlformats.org/officeDocument/2006/relationships/hyperlink" Target="https://zakon.rada.gov.ua/laws/show/2747-15?find=1&amp;text=%D0%B2%D0%B8%D0%BA%D0%BE%D0%BD%D0%B0%D0%B2" TargetMode="External"/><Relationship Id="rId105" Type="http://schemas.openxmlformats.org/officeDocument/2006/relationships/hyperlink" Target="https://zakon.rada.gov.ua/laws/show/606-14" TargetMode="External"/><Relationship Id="rId126" Type="http://schemas.openxmlformats.org/officeDocument/2006/relationships/hyperlink" Target="https://zakon.rada.gov.ua/laws/show/3477-15?find=1&amp;text=%D0%B2%D0%B8%D0%BA%D0%BE%D0%BD%D0%B0%D0%B2" TargetMode="External"/><Relationship Id="rId147" Type="http://schemas.openxmlformats.org/officeDocument/2006/relationships/hyperlink" Target="https://zakon.rada.gov.ua/laws/show/4901-17?find=1&amp;text=%D0%B2%D0%B8%D0%BA%D0%BE%D0%BD%D0%B0%D0%B2" TargetMode="External"/><Relationship Id="rId168" Type="http://schemas.openxmlformats.org/officeDocument/2006/relationships/hyperlink" Target="https://zakon.rada.gov.ua/laws/show/4901-17?find=1&amp;text=%D0%B2%D0%B8%D0%BA%D0%BE%D0%BD%D0%B0%D0%B2" TargetMode="External"/><Relationship Id="rId51" Type="http://schemas.openxmlformats.org/officeDocument/2006/relationships/hyperlink" Target="https://zakon.rada.gov.ua/laws/show/1404-19" TargetMode="External"/><Relationship Id="rId72" Type="http://schemas.openxmlformats.org/officeDocument/2006/relationships/hyperlink" Target="https://zakon.rada.gov.ua/laws/show/v0060500-19" TargetMode="External"/><Relationship Id="rId93" Type="http://schemas.openxmlformats.org/officeDocument/2006/relationships/hyperlink" Target="https://zakon.rada.gov.ua/laws/show/898-15?find=1&amp;text=%D0%B2%D0%B8%D0%BA%D0%BE%D0%BD%D0%B0%D0%B2" TargetMode="External"/><Relationship Id="rId189" Type="http://schemas.openxmlformats.org/officeDocument/2006/relationships/hyperlink" Target="https://zakon.rada.gov.ua/laws/show/1952-15?find=1&amp;text=%D0%B2%D0%B8%D0%BA%D0%BE%D0%BD%D0%B0%D0%B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C05325-D6B2-4D79-855E-EDF0985200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46CF93-7523-4E94-AAE5-137955B0B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E801AE-B917-480D-81E0-C9BD679658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136630</Words>
  <Characters>77880</Characters>
  <Application>Microsoft Office Word</Application>
  <DocSecurity>0</DocSecurity>
  <Lines>649</Lines>
  <Paragraphs>428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2021-06-15T07:22:00Z</dcterms:created>
  <dcterms:modified xsi:type="dcterms:W3CDTF">2021-06-15T07:22:00Z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