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945892" w14:textId="77777777" w:rsidR="00095811" w:rsidRPr="00306782" w:rsidRDefault="00095811" w:rsidP="00306782">
      <w:pPr>
        <w:pStyle w:val="10"/>
        <w:widowControl w:val="0"/>
        <w:spacing w:line="276" w:lineRule="auto"/>
        <w:ind w:left="709" w:hanging="709"/>
        <w:jc w:val="center"/>
        <w:rPr>
          <w:b/>
          <w:bCs/>
          <w:color w:val="000000"/>
          <w:sz w:val="28"/>
          <w:szCs w:val="28"/>
        </w:rPr>
      </w:pPr>
      <w:bookmarkStart w:id="0" w:name="_GoBack"/>
      <w:bookmarkEnd w:id="0"/>
      <w:r w:rsidRPr="00306782">
        <w:rPr>
          <w:b/>
          <w:bCs/>
          <w:color w:val="000000"/>
          <w:sz w:val="28"/>
          <w:szCs w:val="28"/>
        </w:rPr>
        <w:t>ПОРІВНЯЛЬНА ТАБЛИЦЯ</w:t>
      </w:r>
    </w:p>
    <w:p w14:paraId="69169A26" w14:textId="1A751A3D" w:rsidR="00095811" w:rsidRPr="00306782" w:rsidRDefault="00095811" w:rsidP="00306782">
      <w:pPr>
        <w:pStyle w:val="10"/>
        <w:widowControl w:val="0"/>
        <w:spacing w:line="276" w:lineRule="auto"/>
        <w:ind w:left="709" w:hanging="709"/>
        <w:jc w:val="center"/>
        <w:rPr>
          <w:b/>
          <w:bCs/>
          <w:color w:val="000000"/>
          <w:sz w:val="28"/>
          <w:szCs w:val="28"/>
        </w:rPr>
      </w:pPr>
      <w:r w:rsidRPr="00306782">
        <w:rPr>
          <w:b/>
          <w:bCs/>
          <w:color w:val="000000"/>
          <w:sz w:val="28"/>
          <w:szCs w:val="28"/>
        </w:rPr>
        <w:t xml:space="preserve">до проекту Закону України </w:t>
      </w:r>
      <w:r w:rsidR="00306782" w:rsidRPr="00306782">
        <w:rPr>
          <w:b/>
          <w:bCs/>
          <w:color w:val="000000"/>
          <w:sz w:val="28"/>
          <w:szCs w:val="28"/>
        </w:rPr>
        <w:t>"П</w:t>
      </w:r>
      <w:r w:rsidRPr="00306782">
        <w:rPr>
          <w:b/>
          <w:bCs/>
          <w:color w:val="000000"/>
          <w:sz w:val="28"/>
          <w:szCs w:val="28"/>
        </w:rPr>
        <w:t>ро внесення змін до деяких</w:t>
      </w:r>
    </w:p>
    <w:p w14:paraId="23249E17" w14:textId="77777777" w:rsidR="00095811" w:rsidRPr="00306782" w:rsidRDefault="00095811" w:rsidP="00306782">
      <w:pPr>
        <w:pStyle w:val="10"/>
        <w:widowControl w:val="0"/>
        <w:spacing w:line="276" w:lineRule="auto"/>
        <w:ind w:left="709" w:hanging="709"/>
        <w:jc w:val="center"/>
        <w:rPr>
          <w:b/>
          <w:bCs/>
          <w:color w:val="000000"/>
          <w:sz w:val="28"/>
          <w:szCs w:val="28"/>
        </w:rPr>
      </w:pPr>
      <w:r w:rsidRPr="00306782">
        <w:rPr>
          <w:b/>
          <w:bCs/>
          <w:color w:val="000000"/>
          <w:sz w:val="28"/>
          <w:szCs w:val="28"/>
        </w:rPr>
        <w:t>законодавчих актів України щодо вдосконалення корпоративного управління</w:t>
      </w:r>
    </w:p>
    <w:p w14:paraId="4ED19C9D" w14:textId="3C406F38" w:rsidR="00095811" w:rsidRPr="00306782" w:rsidRDefault="00095811" w:rsidP="00306782">
      <w:pPr>
        <w:pStyle w:val="10"/>
        <w:widowControl w:val="0"/>
        <w:spacing w:line="276" w:lineRule="auto"/>
        <w:ind w:left="709" w:hanging="709"/>
        <w:jc w:val="center"/>
        <w:rPr>
          <w:b/>
          <w:bCs/>
          <w:color w:val="000000"/>
          <w:sz w:val="28"/>
          <w:szCs w:val="28"/>
        </w:rPr>
      </w:pPr>
      <w:r w:rsidRPr="00306782">
        <w:rPr>
          <w:b/>
          <w:bCs/>
          <w:color w:val="000000"/>
          <w:sz w:val="28"/>
          <w:szCs w:val="28"/>
        </w:rPr>
        <w:t>юридичних осіб, акціонером (засновником, учасником) яких є держава</w:t>
      </w:r>
      <w:r w:rsidR="00306782" w:rsidRPr="00306782">
        <w:rPr>
          <w:b/>
          <w:bCs/>
          <w:color w:val="000000"/>
          <w:sz w:val="28"/>
          <w:szCs w:val="28"/>
        </w:rPr>
        <w:t>"</w:t>
      </w:r>
    </w:p>
    <w:p w14:paraId="5A721F15" w14:textId="77777777" w:rsidR="00A9619A" w:rsidRPr="00306782" w:rsidRDefault="00A9619A" w:rsidP="00306782">
      <w:pPr>
        <w:pStyle w:val="10"/>
        <w:widowControl w:val="0"/>
        <w:spacing w:after="180" w:line="276" w:lineRule="auto"/>
        <w:rPr>
          <w:color w:val="000000"/>
          <w:sz w:val="28"/>
          <w:szCs w:val="28"/>
        </w:rPr>
      </w:pPr>
    </w:p>
    <w:tbl>
      <w:tblPr>
        <w:tblpPr w:leftFromText="180" w:rightFromText="180" w:vertAnchor="text" w:tblpX="-249" w:tblpY="1"/>
        <w:tblOverlap w:val="never"/>
        <w:tblW w:w="16297" w:type="dxa"/>
        <w:tblLayout w:type="fixed"/>
        <w:tblCellMar>
          <w:left w:w="10" w:type="dxa"/>
          <w:right w:w="10" w:type="dxa"/>
        </w:tblCellMar>
        <w:tblLook w:val="0000" w:firstRow="0" w:lastRow="0" w:firstColumn="0" w:lastColumn="0" w:noHBand="0" w:noVBand="0"/>
      </w:tblPr>
      <w:tblGrid>
        <w:gridCol w:w="7933"/>
        <w:gridCol w:w="8364"/>
      </w:tblGrid>
      <w:tr w:rsidR="00584EB9" w:rsidRPr="00306782" w14:paraId="314B603D" w14:textId="3BF07BB0"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71F3F9E"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bCs/>
                <w:color w:val="000000"/>
                <w:sz w:val="28"/>
                <w:szCs w:val="28"/>
              </w:rPr>
            </w:pPr>
            <w:r w:rsidRPr="00306782">
              <w:rPr>
                <w:b/>
                <w:bCs/>
                <w:color w:val="000000"/>
                <w:sz w:val="28"/>
                <w:szCs w:val="28"/>
              </w:rPr>
              <w:t>Зміст положення акта законодавства</w:t>
            </w:r>
          </w:p>
          <w:p w14:paraId="34D88C2E"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2869D3F"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b/>
                <w:bCs/>
                <w:color w:val="000000"/>
                <w:sz w:val="28"/>
                <w:szCs w:val="28"/>
              </w:rPr>
            </w:pPr>
            <w:r w:rsidRPr="00306782">
              <w:rPr>
                <w:b/>
                <w:bCs/>
                <w:color w:val="000000"/>
                <w:sz w:val="28"/>
                <w:szCs w:val="28"/>
              </w:rPr>
              <w:t>Зміст відповідного положення  проекту акта</w:t>
            </w:r>
          </w:p>
        </w:tc>
      </w:tr>
      <w:tr w:rsidR="0016153B" w:rsidRPr="00306782" w14:paraId="63B253E0" w14:textId="2DA81231" w:rsidTr="00DC6643">
        <w:tc>
          <w:tcPr>
            <w:tcW w:w="16297" w:type="dxa"/>
            <w:gridSpan w:val="2"/>
            <w:tcBorders>
              <w:top w:val="single" w:sz="4" w:space="0" w:color="000000"/>
              <w:left w:val="single" w:sz="4" w:space="0" w:color="000000"/>
              <w:bottom w:val="single" w:sz="4" w:space="0" w:color="000000"/>
              <w:right w:val="single" w:sz="4" w:space="0" w:color="000000"/>
            </w:tcBorders>
            <w:shd w:val="clear" w:color="auto" w:fill="FFFFFF"/>
          </w:tcPr>
          <w:p w14:paraId="3E82E788" w14:textId="77777777" w:rsidR="0016153B" w:rsidRPr="00306782" w:rsidRDefault="0016153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center"/>
              <w:rPr>
                <w:b/>
                <w:bCs/>
                <w:color w:val="000000"/>
                <w:sz w:val="28"/>
                <w:szCs w:val="28"/>
              </w:rPr>
            </w:pPr>
            <w:r w:rsidRPr="00306782">
              <w:rPr>
                <w:b/>
                <w:bCs/>
                <w:color w:val="000000"/>
                <w:sz w:val="28"/>
                <w:szCs w:val="28"/>
              </w:rPr>
              <w:t>Господарський кодекс України</w:t>
            </w:r>
          </w:p>
          <w:p w14:paraId="23CEA0BE" w14:textId="77777777" w:rsidR="0016153B" w:rsidRPr="00306782" w:rsidRDefault="0016153B" w:rsidP="00306782">
            <w:pPr>
              <w:pStyle w:val="10"/>
              <w:widowControl w:val="0"/>
              <w:tabs>
                <w:tab w:val="left" w:pos="916"/>
                <w:tab w:val="left" w:pos="1832"/>
                <w:tab w:val="left" w:pos="2748"/>
                <w:tab w:val="left" w:pos="3664"/>
                <w:tab w:val="left" w:pos="4580"/>
                <w:tab w:val="left" w:pos="4668"/>
                <w:tab w:val="left" w:pos="6412"/>
                <w:tab w:val="left" w:pos="8244"/>
                <w:tab w:val="left" w:pos="9160"/>
                <w:tab w:val="left" w:pos="10076"/>
                <w:tab w:val="left" w:pos="10992"/>
                <w:tab w:val="left" w:pos="11908"/>
                <w:tab w:val="left" w:pos="12824"/>
                <w:tab w:val="left" w:pos="13740"/>
                <w:tab w:val="left" w:pos="14656"/>
              </w:tabs>
              <w:spacing w:line="276" w:lineRule="auto"/>
              <w:ind w:left="-712" w:right="1689" w:hanging="284"/>
              <w:jc w:val="center"/>
              <w:rPr>
                <w:b/>
                <w:bCs/>
                <w:color w:val="000000"/>
                <w:sz w:val="28"/>
                <w:szCs w:val="28"/>
              </w:rPr>
            </w:pPr>
          </w:p>
        </w:tc>
      </w:tr>
      <w:tr w:rsidR="00584EB9" w:rsidRPr="00710823" w14:paraId="1BA8D91B" w14:textId="224B75E5" w:rsidTr="00F6688B">
        <w:trPr>
          <w:trHeight w:val="4449"/>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B489E94"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Стаття 65. Управління підприємством</w:t>
            </w:r>
          </w:p>
          <w:p w14:paraId="3BF86450"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p w14:paraId="432D3504"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3. Для керівництва господарською діяльністю підприємства власник (власники) безпосередньо або через уповноважені органи чи наглядова рада такого підприємства (у разі її утворення) призначає (обирає) керівника підприємства, який є підзвітним власнику, його уповноваженому органу чи наглядовій раді. Керівник підприємства, головний бухгалтер, члени наглядової ради (у разі її утворення), виконавчого органу та інших органів управління підприємства відповідно до статуту є посадовими особами цього підприємства. Статутом підприємства посадовими особами можуть бути визнані й інші особи.</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857C022"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Стаття 65. Управління підприємством</w:t>
            </w:r>
          </w:p>
          <w:p w14:paraId="19729E7D"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p w14:paraId="5D36D57C"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sz w:val="28"/>
                <w:szCs w:val="28"/>
              </w:rPr>
            </w:pPr>
            <w:r w:rsidRPr="00306782">
              <w:rPr>
                <w:color w:val="000000"/>
                <w:sz w:val="28"/>
                <w:szCs w:val="28"/>
              </w:rPr>
              <w:t xml:space="preserve">3. Для керівництва господарською діяльністю підприємства власник (власники) безпосередньо або через уповноважені органи чи наглядова рада такого підприємства (у разі її утворення) призначає (обирає) керівника підприємства, який є підзвітним власнику, його уповноваженому органу чи наглядовій раді </w:t>
            </w:r>
            <w:r w:rsidRPr="00306782">
              <w:rPr>
                <w:b/>
                <w:color w:val="000000"/>
                <w:sz w:val="28"/>
                <w:szCs w:val="28"/>
              </w:rPr>
              <w:t>(у разі її утворення)</w:t>
            </w:r>
            <w:r w:rsidRPr="00306782">
              <w:rPr>
                <w:color w:val="000000"/>
                <w:sz w:val="28"/>
                <w:szCs w:val="28"/>
              </w:rPr>
              <w:t xml:space="preserve">. Керівник підприємства, головний бухгалтер, члени наглядової ради (у разі її утворення), виконавчого органу та інших органів управління підприємства відповідно до статуту є посадовими особами цього підприємства. Статутом підприємства посадовими особами можуть бути визнані й інші особи. </w:t>
            </w:r>
            <w:r w:rsidRPr="00306782">
              <w:rPr>
                <w:b/>
                <w:bCs/>
                <w:color w:val="000000"/>
                <w:sz w:val="28"/>
                <w:szCs w:val="28"/>
              </w:rPr>
              <w:t>Керівник підприємства, члени виконавчого органу та члени наглядової ради мають обов’язки перед підприємством, передбачені законом</w:t>
            </w:r>
            <w:r w:rsidRPr="00306782">
              <w:rPr>
                <w:bCs/>
                <w:color w:val="000000"/>
                <w:sz w:val="28"/>
                <w:szCs w:val="28"/>
              </w:rPr>
              <w:t xml:space="preserve"> </w:t>
            </w:r>
            <w:r w:rsidRPr="00306782">
              <w:rPr>
                <w:b/>
                <w:bCs/>
                <w:color w:val="000000"/>
                <w:sz w:val="28"/>
                <w:szCs w:val="28"/>
              </w:rPr>
              <w:t xml:space="preserve"> (фідуціарні обов’язки)</w:t>
            </w:r>
            <w:r w:rsidRPr="00306782">
              <w:rPr>
                <w:b/>
                <w:sz w:val="28"/>
                <w:szCs w:val="28"/>
              </w:rPr>
              <w:t>.</w:t>
            </w:r>
          </w:p>
        </w:tc>
      </w:tr>
    </w:tbl>
    <w:p w14:paraId="379D993B" w14:textId="197C68F5" w:rsidR="00101B94" w:rsidRPr="00306782" w:rsidRDefault="00101B94" w:rsidP="00306782">
      <w:pPr>
        <w:spacing w:line="276" w:lineRule="auto"/>
        <w:rPr>
          <w:sz w:val="28"/>
          <w:szCs w:val="28"/>
          <w:lang w:val="uk-UA"/>
        </w:rPr>
      </w:pPr>
    </w:p>
    <w:tbl>
      <w:tblPr>
        <w:tblpPr w:leftFromText="180" w:rightFromText="180" w:vertAnchor="text" w:tblpX="-249" w:tblpY="1"/>
        <w:tblOverlap w:val="never"/>
        <w:tblW w:w="16297" w:type="dxa"/>
        <w:tblLayout w:type="fixed"/>
        <w:tblCellMar>
          <w:left w:w="10" w:type="dxa"/>
          <w:right w:w="10" w:type="dxa"/>
        </w:tblCellMar>
        <w:tblLook w:val="0000" w:firstRow="0" w:lastRow="0" w:firstColumn="0" w:lastColumn="0" w:noHBand="0" w:noVBand="0"/>
      </w:tblPr>
      <w:tblGrid>
        <w:gridCol w:w="7933"/>
        <w:gridCol w:w="8364"/>
      </w:tblGrid>
      <w:tr w:rsidR="00584EB9" w:rsidRPr="00306782" w14:paraId="05F1D66A" w14:textId="371615FF" w:rsidTr="00F6688B">
        <w:trPr>
          <w:trHeight w:val="55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40C3DA8" w14:textId="77777777" w:rsidR="00584EB9" w:rsidRPr="00306782" w:rsidRDefault="00584EB9" w:rsidP="00306782">
            <w:pPr>
              <w:pStyle w:val="Normal1"/>
              <w:shd w:val="clear" w:color="auto" w:fill="FFFFFF"/>
              <w:spacing w:line="276" w:lineRule="auto"/>
              <w:ind w:firstLine="709"/>
              <w:jc w:val="both"/>
              <w:rPr>
                <w:b/>
                <w:color w:val="000000"/>
                <w:sz w:val="28"/>
                <w:szCs w:val="28"/>
              </w:rPr>
            </w:pPr>
            <w:bookmarkStart w:id="1" w:name="BM1664s55" w:colFirst="0" w:colLast="0"/>
            <w:bookmarkStart w:id="2" w:name="BM2r0uhxc" w:colFirst="0" w:colLast="0"/>
            <w:bookmarkEnd w:id="1"/>
            <w:bookmarkEnd w:id="2"/>
            <w:r w:rsidRPr="00306782">
              <w:rPr>
                <w:b/>
                <w:bCs/>
                <w:color w:val="000000"/>
                <w:sz w:val="28"/>
                <w:szCs w:val="28"/>
              </w:rPr>
              <w:lastRenderedPageBreak/>
              <w:t>Стаття 67. Господарські відносини підприємства з іншими підприємствами, організаціями, громадянами</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4A62BF9" w14:textId="77777777" w:rsidR="00584EB9" w:rsidRPr="00306782" w:rsidRDefault="00584EB9" w:rsidP="00306782">
            <w:pPr>
              <w:pStyle w:val="Normal1"/>
              <w:shd w:val="clear" w:color="auto" w:fill="FFFFFF"/>
              <w:spacing w:line="276" w:lineRule="auto"/>
              <w:ind w:firstLine="709"/>
              <w:jc w:val="both"/>
              <w:rPr>
                <w:b/>
                <w:color w:val="000000"/>
                <w:sz w:val="28"/>
                <w:szCs w:val="28"/>
              </w:rPr>
            </w:pPr>
            <w:r w:rsidRPr="00306782">
              <w:rPr>
                <w:b/>
                <w:bCs/>
                <w:color w:val="000000"/>
                <w:sz w:val="28"/>
                <w:szCs w:val="28"/>
              </w:rPr>
              <w:t>Стаття 67. Господарські відносини підприємства з іншими підприємствами, організаціями, громадянами</w:t>
            </w:r>
          </w:p>
        </w:tc>
      </w:tr>
      <w:tr w:rsidR="00584EB9" w:rsidRPr="00306782" w14:paraId="0996DCFF" w14:textId="475CA417" w:rsidTr="00F6688B">
        <w:trPr>
          <w:trHeight w:val="3457"/>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9BB43A7"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8"/>
                <w:szCs w:val="28"/>
              </w:rPr>
            </w:pPr>
            <w:r w:rsidRPr="00306782">
              <w:rPr>
                <w:sz w:val="28"/>
                <w:szCs w:val="28"/>
              </w:rPr>
              <w:t>…</w:t>
            </w:r>
          </w:p>
          <w:p w14:paraId="101F186A"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sz w:val="28"/>
                <w:szCs w:val="28"/>
              </w:rPr>
            </w:pPr>
            <w:r w:rsidRPr="00306782">
              <w:rPr>
                <w:sz w:val="28"/>
                <w:szCs w:val="28"/>
              </w:rPr>
              <w:t>4. Державні підприємства, у тому числі господарські товариства (крім банків), у статутному капіталі яких державі належить 50 та більше відсотків акцій (часток</w:t>
            </w:r>
            <w:r w:rsidRPr="00306782">
              <w:rPr>
                <w:b/>
                <w:sz w:val="28"/>
                <w:szCs w:val="28"/>
              </w:rPr>
              <w:t>, паїв</w:t>
            </w:r>
            <w:r w:rsidRPr="00306782">
              <w:rPr>
                <w:sz w:val="28"/>
                <w:szCs w:val="28"/>
              </w:rPr>
              <w:t xml:space="preserve">), здійснюють залучення внутрішніх довгострокових (більше одного року) та зовнішніх кредитів (позик), надають гарантії або є поручителями за такими зобов'язаннями за погодженням з центральним органом виконавчої влади, що реалізує державну фінансову політику, здійснюють залучення внутрішніх короткострокових (до одного року) кредитів (позик), надають гарантії або є поручителями за такими зобов'язаннями - за погодженням з органом виконавчої влади, який здійснює функції управління державною власністю. </w:t>
            </w:r>
            <w:hyperlink r:id="rId11" w:tgtFrame="_blank" w:history="1">
              <w:r w:rsidRPr="00306782">
                <w:rPr>
                  <w:sz w:val="28"/>
                  <w:szCs w:val="28"/>
                </w:rPr>
                <w:t>Порядок</w:t>
              </w:r>
            </w:hyperlink>
            <w:r w:rsidRPr="00306782">
              <w:rPr>
                <w:sz w:val="28"/>
                <w:szCs w:val="28"/>
              </w:rPr>
              <w:t xml:space="preserve"> таких погоджень встановлюється Кабінетом Міністрів України.</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555CCBF" w14:textId="0AC02F5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8"/>
                <w:szCs w:val="28"/>
              </w:rPr>
            </w:pPr>
          </w:p>
          <w:p w14:paraId="3A2A7352" w14:textId="384AF353"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sz w:val="28"/>
                <w:szCs w:val="28"/>
              </w:rPr>
              <w:t>Виключити</w:t>
            </w:r>
          </w:p>
        </w:tc>
      </w:tr>
      <w:tr w:rsidR="00584EB9" w:rsidRPr="00306782" w14:paraId="03DF93EC" w14:textId="2501855D" w:rsidTr="00F6688B">
        <w:trPr>
          <w:trHeight w:val="70"/>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BA8CBB2" w14:textId="77777777" w:rsidR="00584EB9" w:rsidRPr="00306782" w:rsidRDefault="00584EB9" w:rsidP="00306782">
            <w:pPr>
              <w:pStyle w:val="10"/>
              <w:shd w:val="clear" w:color="auto" w:fill="FFFFFF"/>
              <w:spacing w:line="276" w:lineRule="auto"/>
              <w:ind w:firstLine="709"/>
              <w:jc w:val="both"/>
              <w:rPr>
                <w:b/>
                <w:color w:val="000000"/>
                <w:sz w:val="28"/>
                <w:szCs w:val="28"/>
              </w:rPr>
            </w:pPr>
            <w:r w:rsidRPr="00306782">
              <w:rPr>
                <w:b/>
                <w:bCs/>
                <w:color w:val="000000"/>
                <w:sz w:val="28"/>
                <w:szCs w:val="28"/>
              </w:rPr>
              <w:t>Стаття 73.</w:t>
            </w:r>
            <w:r w:rsidRPr="00306782">
              <w:rPr>
                <w:b/>
                <w:color w:val="000000"/>
                <w:sz w:val="28"/>
                <w:szCs w:val="28"/>
              </w:rPr>
              <w:t> Поняття державного унітарного підприємства</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59B5A30" w14:textId="77777777" w:rsidR="00584EB9" w:rsidRPr="00306782" w:rsidRDefault="00584EB9" w:rsidP="00306782">
            <w:pPr>
              <w:pStyle w:val="10"/>
              <w:shd w:val="clear" w:color="auto" w:fill="FFFFFF"/>
              <w:spacing w:line="276" w:lineRule="auto"/>
              <w:ind w:firstLine="709"/>
              <w:jc w:val="both"/>
              <w:rPr>
                <w:b/>
                <w:color w:val="000000"/>
                <w:sz w:val="28"/>
                <w:szCs w:val="28"/>
              </w:rPr>
            </w:pPr>
            <w:r w:rsidRPr="00306782">
              <w:rPr>
                <w:b/>
                <w:bCs/>
                <w:color w:val="000000"/>
                <w:sz w:val="28"/>
                <w:szCs w:val="28"/>
              </w:rPr>
              <w:t>Стаття 73.</w:t>
            </w:r>
            <w:r w:rsidRPr="00306782">
              <w:rPr>
                <w:b/>
                <w:color w:val="000000"/>
                <w:sz w:val="28"/>
                <w:szCs w:val="28"/>
              </w:rPr>
              <w:t> Поняття державного унітарного підприємства</w:t>
            </w:r>
          </w:p>
        </w:tc>
      </w:tr>
      <w:tr w:rsidR="00584EB9" w:rsidRPr="00306782" w14:paraId="15FB2F81" w14:textId="51FF0D00" w:rsidTr="00F6688B">
        <w:trPr>
          <w:trHeight w:val="70"/>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33A65DB"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color w:val="000000"/>
                <w:sz w:val="28"/>
                <w:szCs w:val="28"/>
              </w:rPr>
              <w:t>…</w:t>
            </w:r>
          </w:p>
          <w:p w14:paraId="626240F9" w14:textId="77777777" w:rsidR="00584EB9" w:rsidRPr="00306782" w:rsidRDefault="00584EB9" w:rsidP="00306782">
            <w:pPr>
              <w:pStyle w:val="10"/>
              <w:shd w:val="clear" w:color="auto" w:fill="FFFFFF"/>
              <w:spacing w:line="276" w:lineRule="auto"/>
              <w:ind w:firstLine="709"/>
              <w:jc w:val="both"/>
              <w:rPr>
                <w:b/>
                <w:bCs/>
                <w:color w:val="000000"/>
                <w:sz w:val="28"/>
                <w:szCs w:val="28"/>
              </w:rPr>
            </w:pPr>
            <w:r w:rsidRPr="00306782">
              <w:rPr>
                <w:color w:val="000000"/>
                <w:sz w:val="28"/>
                <w:szCs w:val="28"/>
              </w:rPr>
              <w:t xml:space="preserve">8. </w:t>
            </w:r>
            <w:r w:rsidRPr="00306782">
              <w:rPr>
                <w:b/>
                <w:color w:val="000000"/>
                <w:sz w:val="28"/>
                <w:szCs w:val="28"/>
              </w:rPr>
              <w:t>Річна фінансова звітність державного унітарного підприємства може підлягати обов’язковій перевірці незалежним аудитором</w:t>
            </w:r>
            <w:r w:rsidRPr="00306782">
              <w:rPr>
                <w:color w:val="000000"/>
                <w:sz w:val="28"/>
                <w:szCs w:val="28"/>
              </w:rPr>
              <w:t xml:space="preserve">. </w:t>
            </w:r>
            <w:r w:rsidRPr="00306782">
              <w:rPr>
                <w:b/>
                <w:bCs/>
                <w:color w:val="000000"/>
                <w:sz w:val="28"/>
                <w:szCs w:val="28"/>
              </w:rPr>
              <w:t xml:space="preserve">Критерії віднесення державних унітарних підприємств до таких, фінансова звітність яких підлягає обов’язковій перевірці незалежним аудитором, визначаються Кабінетом Міністрів України залежно від </w:t>
            </w:r>
            <w:r w:rsidRPr="00306782">
              <w:rPr>
                <w:b/>
                <w:bCs/>
                <w:color w:val="000000"/>
                <w:sz w:val="28"/>
                <w:szCs w:val="28"/>
              </w:rPr>
              <w:lastRenderedPageBreak/>
              <w:t>балансової вартості активів державних унітарних підприємств.</w:t>
            </w:r>
          </w:p>
          <w:p w14:paraId="6E63760F" w14:textId="77777777" w:rsidR="00584EB9" w:rsidRPr="00306782" w:rsidRDefault="00584EB9" w:rsidP="00306782">
            <w:pPr>
              <w:pStyle w:val="10"/>
              <w:shd w:val="clear" w:color="auto" w:fill="FFFFFF"/>
              <w:spacing w:line="276" w:lineRule="auto"/>
              <w:ind w:firstLine="709"/>
              <w:jc w:val="both"/>
              <w:rPr>
                <w:color w:val="000000"/>
                <w:sz w:val="28"/>
                <w:szCs w:val="28"/>
              </w:rPr>
            </w:pPr>
            <w:bookmarkStart w:id="3" w:name="BM30j0zll" w:colFirst="0" w:colLast="0"/>
            <w:bookmarkStart w:id="4" w:name="gjdgxs" w:colFirst="0" w:colLast="0"/>
            <w:bookmarkEnd w:id="3"/>
            <w:bookmarkEnd w:id="4"/>
            <w:r w:rsidRPr="00306782">
              <w:rPr>
                <w:color w:val="000000"/>
                <w:sz w:val="28"/>
                <w:szCs w:val="28"/>
              </w:rPr>
              <w:t>Державне унітарне підприємство оприлюднює інформацію про свою діяльність, крім випадків, встановлених законом, шляхом розміщення її на власній веб-сторінці (веб-сайті) або на офіційному веб-сайті суб’єкта управління об’єктами державної власності, що здійснює функції з управління підприємством, у строки та в порядку, визначені Кабінетом Міністрів України. Доступ до таких веб-сторінок та веб-сайтів є цілодобовим і безоплатним.</w:t>
            </w:r>
          </w:p>
          <w:p w14:paraId="78B502F9" w14:textId="77777777" w:rsidR="00584EB9" w:rsidRPr="00306782" w:rsidRDefault="00584EB9" w:rsidP="00306782">
            <w:pPr>
              <w:pStyle w:val="10"/>
              <w:shd w:val="clear" w:color="auto" w:fill="FFFFFF"/>
              <w:spacing w:line="276" w:lineRule="auto"/>
              <w:ind w:firstLine="709"/>
              <w:jc w:val="both"/>
              <w:rPr>
                <w:color w:val="000000"/>
                <w:sz w:val="28"/>
                <w:szCs w:val="28"/>
              </w:rPr>
            </w:pPr>
            <w:bookmarkStart w:id="5" w:name="BM1fob9te" w:colFirst="0" w:colLast="0"/>
            <w:bookmarkEnd w:id="5"/>
            <w:r w:rsidRPr="00306782">
              <w:rPr>
                <w:color w:val="000000"/>
                <w:sz w:val="28"/>
                <w:szCs w:val="28"/>
              </w:rPr>
              <w:t>Обов’язковому оприлюдненню підлягає така інформація:</w:t>
            </w:r>
          </w:p>
          <w:p w14:paraId="53400F74" w14:textId="77777777" w:rsidR="00584EB9" w:rsidRPr="00306782" w:rsidRDefault="00584EB9" w:rsidP="00306782">
            <w:pPr>
              <w:pStyle w:val="10"/>
              <w:shd w:val="clear" w:color="auto" w:fill="FFFFFF"/>
              <w:spacing w:line="276" w:lineRule="auto"/>
              <w:ind w:firstLine="709"/>
              <w:jc w:val="both"/>
              <w:rPr>
                <w:color w:val="000000"/>
                <w:sz w:val="28"/>
                <w:szCs w:val="28"/>
              </w:rPr>
            </w:pPr>
            <w:bookmarkStart w:id="6" w:name="BM2et92p0" w:colFirst="0" w:colLast="0"/>
            <w:bookmarkStart w:id="7" w:name="BM3znysh7" w:colFirst="0" w:colLast="0"/>
            <w:bookmarkEnd w:id="6"/>
            <w:bookmarkEnd w:id="7"/>
            <w:r w:rsidRPr="00306782">
              <w:rPr>
                <w:color w:val="000000"/>
                <w:sz w:val="28"/>
                <w:szCs w:val="28"/>
              </w:rPr>
              <w:t>…</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B9DBEDD"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color w:val="000000"/>
                <w:sz w:val="28"/>
                <w:szCs w:val="28"/>
              </w:rPr>
              <w:lastRenderedPageBreak/>
              <w:t>…</w:t>
            </w:r>
          </w:p>
          <w:p w14:paraId="4DB00970" w14:textId="77777777" w:rsidR="00584EB9" w:rsidRPr="00306782" w:rsidRDefault="00584EB9" w:rsidP="00306782">
            <w:pPr>
              <w:pStyle w:val="Normal1"/>
              <w:shd w:val="clear" w:color="auto" w:fill="FFFFFF"/>
              <w:spacing w:line="276" w:lineRule="auto"/>
              <w:ind w:firstLine="709"/>
              <w:jc w:val="both"/>
              <w:rPr>
                <w:color w:val="000000"/>
                <w:sz w:val="28"/>
                <w:szCs w:val="28"/>
              </w:rPr>
            </w:pPr>
            <w:r w:rsidRPr="00306782">
              <w:rPr>
                <w:color w:val="000000"/>
                <w:sz w:val="28"/>
                <w:szCs w:val="28"/>
              </w:rPr>
              <w:t xml:space="preserve">8. </w:t>
            </w:r>
            <w:r w:rsidRPr="00306782">
              <w:rPr>
                <w:b/>
                <w:color w:val="000000"/>
                <w:sz w:val="28"/>
                <w:szCs w:val="28"/>
              </w:rPr>
              <w:t>Річна фінансова звітність державного унітарного підприємства підлягає обов’язковій перевірці незалежним аудитором</w:t>
            </w:r>
            <w:r w:rsidRPr="00306782">
              <w:rPr>
                <w:color w:val="000000"/>
                <w:sz w:val="28"/>
                <w:szCs w:val="28"/>
              </w:rPr>
              <w:t xml:space="preserve"> </w:t>
            </w:r>
            <w:r w:rsidRPr="00306782">
              <w:rPr>
                <w:b/>
                <w:color w:val="000000"/>
                <w:sz w:val="28"/>
                <w:szCs w:val="28"/>
              </w:rPr>
              <w:t>відповідно до закону.</w:t>
            </w:r>
          </w:p>
          <w:p w14:paraId="7566EFC4" w14:textId="77777777" w:rsidR="00584EB9" w:rsidRPr="00306782" w:rsidRDefault="00584EB9" w:rsidP="00306782">
            <w:pPr>
              <w:pStyle w:val="10"/>
              <w:shd w:val="clear" w:color="auto" w:fill="FFFFFF"/>
              <w:spacing w:line="276" w:lineRule="auto"/>
              <w:ind w:firstLine="709"/>
              <w:jc w:val="both"/>
              <w:rPr>
                <w:color w:val="000000"/>
                <w:sz w:val="28"/>
                <w:szCs w:val="28"/>
              </w:rPr>
            </w:pPr>
          </w:p>
          <w:p w14:paraId="0909297E"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color w:val="000000"/>
                <w:sz w:val="28"/>
                <w:szCs w:val="28"/>
              </w:rPr>
              <w:t xml:space="preserve">Державне унітарне підприємство оприлюднює інформацію про свою діяльність, крім випадків, встановлених законом, шляхом розміщення її на власній веб-сторінці (веб-сайті) або на офіційному </w:t>
            </w:r>
            <w:r w:rsidRPr="00306782">
              <w:rPr>
                <w:color w:val="000000"/>
                <w:sz w:val="28"/>
                <w:szCs w:val="28"/>
              </w:rPr>
              <w:lastRenderedPageBreak/>
              <w:t>веб-сайті суб’єкта управління об’єктами державної власності, що здійснює функції з управління підприємством, у строки та в порядку, визначені Кабінетом Міністрів України. Доступ до таких веб-сторінок та веб-сайтів є цілодобовим і безоплатним.</w:t>
            </w:r>
          </w:p>
          <w:p w14:paraId="3F8980D8"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color w:val="000000"/>
                <w:sz w:val="28"/>
                <w:szCs w:val="28"/>
              </w:rPr>
              <w:t>Обов’язковому оприлюдненню підлягає така інформація:</w:t>
            </w:r>
          </w:p>
          <w:p w14:paraId="1920AF8B"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color w:val="000000"/>
                <w:sz w:val="28"/>
                <w:szCs w:val="28"/>
              </w:rPr>
              <w:t>…</w:t>
            </w:r>
          </w:p>
        </w:tc>
      </w:tr>
      <w:tr w:rsidR="00584EB9" w:rsidRPr="00306782" w14:paraId="60102205" w14:textId="390A66B7"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05A30B1"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lastRenderedPageBreak/>
              <w:t xml:space="preserve">Стаття 75. Особливості господарської діяльності державних </w:t>
            </w:r>
            <w:r w:rsidRPr="00306782">
              <w:rPr>
                <w:b/>
                <w:bCs/>
                <w:iCs/>
                <w:color w:val="000000"/>
                <w:sz w:val="28"/>
                <w:szCs w:val="28"/>
              </w:rPr>
              <w:t>комерційних</w:t>
            </w:r>
            <w:r w:rsidRPr="00306782">
              <w:rPr>
                <w:b/>
                <w:bCs/>
                <w:color w:val="000000"/>
                <w:sz w:val="28"/>
                <w:szCs w:val="28"/>
              </w:rPr>
              <w:t xml:space="preserve"> підприємств</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F0AE56A"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 xml:space="preserve">Стаття 75. Особливості господарської діяльності </w:t>
            </w:r>
            <w:r w:rsidRPr="00306782">
              <w:rPr>
                <w:b/>
                <w:bCs/>
                <w:iCs/>
                <w:color w:val="000000"/>
                <w:sz w:val="28"/>
                <w:szCs w:val="28"/>
              </w:rPr>
              <w:t>комерційних</w:t>
            </w:r>
            <w:r w:rsidRPr="00306782">
              <w:rPr>
                <w:b/>
                <w:bCs/>
                <w:color w:val="000000"/>
                <w:sz w:val="28"/>
                <w:szCs w:val="28"/>
              </w:rPr>
              <w:t xml:space="preserve"> державних підприємств</w:t>
            </w:r>
          </w:p>
        </w:tc>
      </w:tr>
      <w:tr w:rsidR="00584EB9" w:rsidRPr="00306782" w14:paraId="47F9765D" w14:textId="0462B648"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5F6063C"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b/>
                <w:sz w:val="28"/>
                <w:szCs w:val="28"/>
              </w:rPr>
              <w:t>1. Державне комерційне підприємство зобов'язане приймати та виконувати доведені до нього в установленому законодавством порядку державні замовлення, враховувати їх при формуванні виробничої програми, визначенні перспектив свого економічного і соціального розвитку та виборі контрагентів, а також складати і виконувати річний та з поквартальною розбивкою фінансовий план на кожен наступний рік.</w:t>
            </w:r>
          </w:p>
          <w:p w14:paraId="2A5A25A2"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bookmarkStart w:id="8" w:name="n573"/>
            <w:bookmarkStart w:id="9" w:name="n2629"/>
            <w:bookmarkEnd w:id="8"/>
            <w:bookmarkEnd w:id="9"/>
            <w:r w:rsidRPr="00306782">
              <w:rPr>
                <w:b/>
                <w:sz w:val="28"/>
                <w:szCs w:val="28"/>
              </w:rPr>
              <w:t xml:space="preserve">Державне підприємство, його дочірні підприємства, а також підприємства, господарські товариства, у статутному капіталі яких 50 і більше відсотків належить державному підприємству, об’єднання таких підприємств, у разі </w:t>
            </w:r>
            <w:r w:rsidRPr="00306782">
              <w:rPr>
                <w:b/>
                <w:sz w:val="28"/>
                <w:szCs w:val="28"/>
              </w:rPr>
              <w:lastRenderedPageBreak/>
              <w:t xml:space="preserve">здійснення ними закупівель за умови, що вартість предмета закупівлі дорівнює або перевищує межі, визначені </w:t>
            </w:r>
            <w:hyperlink r:id="rId12" w:anchor="n75" w:tgtFrame="_blank" w:history="1">
              <w:r w:rsidRPr="00306782">
                <w:rPr>
                  <w:b/>
                  <w:sz w:val="28"/>
                  <w:szCs w:val="28"/>
                  <w:u w:val="single"/>
                </w:rPr>
                <w:t>частиною першою</w:t>
              </w:r>
            </w:hyperlink>
            <w:r w:rsidRPr="00306782">
              <w:rPr>
                <w:b/>
                <w:sz w:val="28"/>
                <w:szCs w:val="28"/>
              </w:rPr>
              <w:t xml:space="preserve"> статті 2 Закону України "Про публічні закупівлі", оприлюднюють на веб-порталі Уповноваженого органу, визначеного Законом України "Про публічні закупівлі", звіт про укладення договору про закупівлю товарів, робіт і послуг за кошти підприємств та інформацію про зміну його істотних умов не пізніше ніж через сім днів з дня укладення договору про закупівлю або внесення змін до нього. У звіті обов’язково зазначаються: найменування, кількість товару та місце його поставки, вид робіт і місце їх виконання або вид послуг і місце їх надання, інформація про технічні та якісні характеристики товарів, робіт і послуг, найменування і місцезнаходження постачальника, виконавця робіт і надавача послуг, з яким укладено договір, ціна за одиницю товару, робіт і послуг та сума, визначена в договорі, дата укладення договору, строк поставки товарів, виконання робіт і надання послуг тощо.</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5F6278AA" w14:textId="77777777" w:rsidR="00584EB9" w:rsidRPr="00306782" w:rsidRDefault="00584EB9" w:rsidP="00306782">
            <w:pPr>
              <w:pStyle w:val="rvps2"/>
              <w:shd w:val="clear" w:color="auto" w:fill="FFFFFF"/>
              <w:spacing w:before="0" w:beforeAutospacing="0" w:after="0" w:afterAutospacing="0" w:line="276" w:lineRule="auto"/>
              <w:ind w:firstLine="709"/>
              <w:jc w:val="both"/>
              <w:rPr>
                <w:b/>
                <w:color w:val="000000" w:themeColor="text1"/>
                <w:sz w:val="28"/>
                <w:szCs w:val="28"/>
              </w:rPr>
            </w:pPr>
            <w:r w:rsidRPr="00306782">
              <w:rPr>
                <w:b/>
                <w:color w:val="000000" w:themeColor="text1"/>
                <w:sz w:val="28"/>
                <w:szCs w:val="28"/>
              </w:rPr>
              <w:lastRenderedPageBreak/>
              <w:t xml:space="preserve">1. Державне комерційне підприємство зобов’язане розробляти, та затверджувати стратегічний план розвитку, а також складати і виконувати річний фінансовий план, інвестиційні плани на рік та на середньострокову перспективу (3-5 років) </w:t>
            </w:r>
            <w:r w:rsidRPr="00306782">
              <w:rPr>
                <w:b/>
                <w:bCs/>
                <w:iCs/>
                <w:color w:val="000000" w:themeColor="text1"/>
                <w:sz w:val="28"/>
                <w:szCs w:val="28"/>
              </w:rPr>
              <w:t>відповідно до закону та у строки, встановлені в цій статті</w:t>
            </w:r>
            <w:r w:rsidRPr="00306782">
              <w:rPr>
                <w:bCs/>
                <w:iCs/>
                <w:color w:val="000000" w:themeColor="text1"/>
                <w:sz w:val="28"/>
                <w:szCs w:val="28"/>
              </w:rPr>
              <w:t xml:space="preserve">. </w:t>
            </w:r>
            <w:r w:rsidRPr="00306782">
              <w:rPr>
                <w:b/>
                <w:color w:val="000000" w:themeColor="text1"/>
                <w:sz w:val="28"/>
                <w:szCs w:val="28"/>
              </w:rPr>
              <w:t xml:space="preserve"> </w:t>
            </w:r>
          </w:p>
          <w:p w14:paraId="5FBBF02A"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p>
        </w:tc>
      </w:tr>
      <w:tr w:rsidR="00584EB9" w:rsidRPr="00306782" w14:paraId="5B08239C" w14:textId="0D2E2F9A"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83EB855"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p w14:paraId="293279F5"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Cs/>
                <w:color w:val="000000"/>
                <w:sz w:val="28"/>
                <w:szCs w:val="28"/>
              </w:rPr>
            </w:pPr>
            <w:r w:rsidRPr="00306782">
              <w:rPr>
                <w:color w:val="000000"/>
                <w:sz w:val="28"/>
                <w:szCs w:val="28"/>
              </w:rPr>
              <w:t xml:space="preserve">2. Основним плановим документом державного </w:t>
            </w:r>
            <w:r w:rsidRPr="00306782">
              <w:rPr>
                <w:bCs/>
                <w:color w:val="000000"/>
                <w:sz w:val="28"/>
                <w:szCs w:val="28"/>
              </w:rPr>
              <w:t>комерційного</w:t>
            </w:r>
            <w:r w:rsidRPr="00306782">
              <w:rPr>
                <w:color w:val="000000"/>
                <w:sz w:val="28"/>
                <w:szCs w:val="28"/>
              </w:rPr>
              <w:t xml:space="preserve"> підприємства є фінансовий план, відповідно до якого підприємство отримує доходи і здійснює видатки, визначає обсяг та спрямування коштів для виконання своїх функцій протягом року відповідно до установчих документів.</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107D871F"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p w14:paraId="3AB55EF1"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color w:val="000000"/>
                <w:sz w:val="28"/>
                <w:szCs w:val="28"/>
              </w:rPr>
              <w:t>Виключити</w:t>
            </w:r>
          </w:p>
        </w:tc>
      </w:tr>
      <w:tr w:rsidR="00584EB9" w:rsidRPr="00306782" w14:paraId="6F75EF61" w14:textId="4A45CB47"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24AEC44"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Фінансовий план підлягає затвердженню до 1 вересня року, що передує плановому, якщо інше не передбачено </w:t>
            </w:r>
            <w:r w:rsidRPr="00306782">
              <w:rPr>
                <w:color w:val="000000"/>
                <w:sz w:val="28"/>
                <w:szCs w:val="28"/>
              </w:rPr>
              <w:lastRenderedPageBreak/>
              <w:t>законом:</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6F56C950" w14:textId="7FC48B66"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highlight w:val="yellow"/>
              </w:rPr>
            </w:pPr>
            <w:r w:rsidRPr="00306782">
              <w:rPr>
                <w:b/>
                <w:color w:val="000000"/>
                <w:sz w:val="28"/>
                <w:szCs w:val="28"/>
              </w:rPr>
              <w:lastRenderedPageBreak/>
              <w:t xml:space="preserve">2. Стратегічний план розвитку, фінансовий план, а також інвестиційні плани на рік та на 3-5 років державного </w:t>
            </w:r>
            <w:r w:rsidRPr="00306782">
              <w:rPr>
                <w:b/>
                <w:color w:val="000000"/>
                <w:sz w:val="28"/>
                <w:szCs w:val="28"/>
              </w:rPr>
              <w:lastRenderedPageBreak/>
              <w:t xml:space="preserve">комерційного підприємства підлягають затвердженню рішенням наглядової ради  до 1 вересня року, що передує плановому.   </w:t>
            </w:r>
          </w:p>
        </w:tc>
      </w:tr>
      <w:tr w:rsidR="00584EB9" w:rsidRPr="00710823" w14:paraId="50543D78" w14:textId="39E45BAC"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A6D5D0B"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iCs/>
                <w:color w:val="000000"/>
                <w:sz w:val="28"/>
                <w:szCs w:val="28"/>
              </w:rPr>
            </w:pPr>
            <w:r w:rsidRPr="00306782">
              <w:rPr>
                <w:b/>
                <w:bCs/>
                <w:iCs/>
                <w:color w:val="000000"/>
                <w:sz w:val="28"/>
                <w:szCs w:val="28"/>
              </w:rPr>
              <w:lastRenderedPageBreak/>
              <w:t>підприємств, що є суб'єктами природних монополій, та підприємств, плановий розрахунковий обсяг чистого прибутку яких перевищує 50 мільйонів гривень, - Кабінетом Міністрів України;</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7276BD97" w14:textId="0C23976B"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iCs/>
                <w:color w:val="000000"/>
                <w:sz w:val="28"/>
                <w:szCs w:val="28"/>
              </w:rPr>
            </w:pPr>
            <w:r w:rsidRPr="00306782">
              <w:rPr>
                <w:b/>
                <w:bCs/>
                <w:iCs/>
                <w:color w:val="000000"/>
                <w:sz w:val="28"/>
                <w:szCs w:val="28"/>
              </w:rPr>
              <w:t xml:space="preserve">Рішення про затвердження фінансового плану,  інвестиційних планів на рік та на 3-5 років затверджується рішенням суб’єкта управління об’єктами державної власності, до сфери управління якого належить державне  комерційне підприємство,  якщо: </w:t>
            </w:r>
          </w:p>
        </w:tc>
      </w:tr>
      <w:tr w:rsidR="00584EB9" w:rsidRPr="00710823" w14:paraId="7A0FC827" w14:textId="259DC657"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AC708EC"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iCs/>
                <w:color w:val="000000"/>
                <w:sz w:val="28"/>
                <w:szCs w:val="28"/>
              </w:rPr>
            </w:pPr>
            <w:r w:rsidRPr="00306782">
              <w:rPr>
                <w:b/>
                <w:bCs/>
                <w:iCs/>
                <w:color w:val="000000"/>
                <w:sz w:val="28"/>
                <w:szCs w:val="28"/>
              </w:rPr>
              <w:t>інших підприємств - органами, до сфери управління яких вони належать.</w:t>
            </w:r>
          </w:p>
          <w:p w14:paraId="50AE27E4"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iCs/>
                <w:color w:val="000000"/>
                <w:sz w:val="28"/>
                <w:szCs w:val="28"/>
              </w:rPr>
            </w:pP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19F438AF"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iCs/>
                <w:color w:val="000000"/>
                <w:sz w:val="28"/>
                <w:szCs w:val="28"/>
              </w:rPr>
            </w:pPr>
            <w:r w:rsidRPr="00306782">
              <w:rPr>
                <w:b/>
                <w:bCs/>
                <w:iCs/>
                <w:color w:val="000000"/>
                <w:sz w:val="28"/>
                <w:szCs w:val="28"/>
              </w:rPr>
              <w:t>наглядову раду державного  комерційного  підприємства не утворено або її утворено не відповідно до вимог статті 11</w:t>
            </w:r>
            <w:r w:rsidRPr="00306782">
              <w:rPr>
                <w:b/>
                <w:bCs/>
                <w:iCs/>
                <w:color w:val="000000"/>
                <w:sz w:val="28"/>
                <w:szCs w:val="28"/>
                <w:vertAlign w:val="superscript"/>
              </w:rPr>
              <w:t>2</w:t>
            </w:r>
            <w:r w:rsidRPr="00306782">
              <w:rPr>
                <w:b/>
                <w:bCs/>
                <w:iCs/>
                <w:color w:val="000000"/>
                <w:sz w:val="28"/>
                <w:szCs w:val="28"/>
              </w:rPr>
              <w:t xml:space="preserve"> Закону України «Про управління об’єктами державної власності»</w:t>
            </w:r>
          </w:p>
          <w:p w14:paraId="443D2DB8" w14:textId="4E86EED0"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iCs/>
                <w:color w:val="000000"/>
                <w:sz w:val="28"/>
                <w:szCs w:val="28"/>
              </w:rPr>
            </w:pPr>
            <w:r w:rsidRPr="00306782">
              <w:rPr>
                <w:b/>
                <w:bCs/>
                <w:iCs/>
                <w:color w:val="000000"/>
                <w:sz w:val="28"/>
                <w:szCs w:val="28"/>
              </w:rPr>
              <w:t xml:space="preserve">ринкова вартість основних фондів становить 25 і більше відсотків вартості активів державного комерційного  підприємства за даними останньої (окремої) річної фінансової звітності. </w:t>
            </w:r>
          </w:p>
        </w:tc>
      </w:tr>
      <w:tr w:rsidR="00584EB9" w:rsidRPr="00306782" w14:paraId="50C0F695" w14:textId="090696EF"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A7E77FA"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color w:val="000000"/>
                <w:sz w:val="28"/>
                <w:szCs w:val="28"/>
              </w:rPr>
              <w:t>Підприємства</w:t>
            </w:r>
            <w:r w:rsidRPr="00306782">
              <w:rPr>
                <w:color w:val="000000"/>
                <w:sz w:val="28"/>
                <w:szCs w:val="28"/>
              </w:rPr>
              <w:t xml:space="preserve"> </w:t>
            </w:r>
            <w:r w:rsidRPr="00306782">
              <w:rPr>
                <w:b/>
                <w:color w:val="000000"/>
                <w:sz w:val="28"/>
                <w:szCs w:val="28"/>
              </w:rPr>
              <w:t>електроенергетики,</w:t>
            </w:r>
            <w:r w:rsidRPr="00306782">
              <w:rPr>
                <w:color w:val="000000"/>
                <w:sz w:val="28"/>
                <w:szCs w:val="28"/>
              </w:rPr>
              <w:t xml:space="preserve"> ліцензована діяльність яких регулюється шляхом затвердження національною комісією, що здійснює державне регулювання у сфері енергетики, складають фінансові плани з урахуванням затвердженої цією комісією структури тарифів на</w:t>
            </w:r>
            <w:r w:rsidRPr="00306782">
              <w:rPr>
                <w:b/>
                <w:bCs/>
                <w:iCs/>
                <w:color w:val="000000"/>
                <w:sz w:val="28"/>
                <w:szCs w:val="28"/>
              </w:rPr>
              <w:t xml:space="preserve"> електричну</w:t>
            </w:r>
            <w:r w:rsidRPr="00306782">
              <w:rPr>
                <w:color w:val="000000"/>
                <w:sz w:val="28"/>
                <w:szCs w:val="28"/>
              </w:rPr>
              <w:t xml:space="preserve"> </w:t>
            </w:r>
            <w:r w:rsidRPr="00306782">
              <w:rPr>
                <w:b/>
                <w:bCs/>
                <w:iCs/>
                <w:color w:val="000000"/>
                <w:sz w:val="28"/>
                <w:szCs w:val="28"/>
              </w:rPr>
              <w:t>та</w:t>
            </w:r>
            <w:r w:rsidRPr="00306782">
              <w:rPr>
                <w:color w:val="000000"/>
                <w:sz w:val="28"/>
                <w:szCs w:val="28"/>
              </w:rPr>
              <w:t xml:space="preserve"> теплову енергію. Фінансові плани </w:t>
            </w:r>
            <w:r w:rsidRPr="00306782">
              <w:rPr>
                <w:b/>
                <w:color w:val="000000"/>
                <w:sz w:val="28"/>
                <w:szCs w:val="28"/>
              </w:rPr>
              <w:t>таких підприємств</w:t>
            </w:r>
            <w:r w:rsidRPr="00306782">
              <w:rPr>
                <w:color w:val="000000"/>
                <w:sz w:val="28"/>
                <w:szCs w:val="28"/>
              </w:rPr>
              <w:t xml:space="preserve"> підлягають затвердженню до 31 грудня року, що передує плановому.</w:t>
            </w:r>
          </w:p>
          <w:p w14:paraId="70CD9CBE"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sz w:val="28"/>
                <w:szCs w:val="28"/>
              </w:rPr>
              <w:t xml:space="preserve">За несвоєчасне подання на розгляд, погодження або затвердження річного фінансового плану та звіту про його </w:t>
            </w:r>
            <w:r w:rsidRPr="00306782">
              <w:rPr>
                <w:sz w:val="28"/>
                <w:szCs w:val="28"/>
              </w:rPr>
              <w:lastRenderedPageBreak/>
              <w:t>виконання посадові особи державного комерційного підприємства несуть адміністративну відповідальність, установлену законом.</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1B030695"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b/>
                <w:bCs/>
                <w:color w:val="000000"/>
                <w:sz w:val="28"/>
                <w:szCs w:val="28"/>
              </w:rPr>
              <w:lastRenderedPageBreak/>
              <w:t xml:space="preserve">Державні комерційні </w:t>
            </w:r>
            <w:r w:rsidRPr="00306782">
              <w:rPr>
                <w:b/>
                <w:color w:val="000000"/>
                <w:sz w:val="28"/>
                <w:szCs w:val="28"/>
              </w:rPr>
              <w:t xml:space="preserve">підприємства електроенергетики, діяльність яких регулюється шляхом затвердження ліцензійних умов національною комісією, що здійснює державне регулювання у сфері енергетики, складають фінансові плани з урахуванням затвердженої цією комісією структури тарифів на теплову енергію. Фінансові плани таких </w:t>
            </w:r>
            <w:r w:rsidRPr="00306782">
              <w:rPr>
                <w:b/>
                <w:bCs/>
                <w:color w:val="000000" w:themeColor="text1"/>
                <w:sz w:val="28"/>
                <w:szCs w:val="28"/>
              </w:rPr>
              <w:t>державних</w:t>
            </w:r>
            <w:r w:rsidRPr="00306782">
              <w:rPr>
                <w:b/>
                <w:bCs/>
                <w:color w:val="FF0000"/>
                <w:sz w:val="28"/>
                <w:szCs w:val="28"/>
              </w:rPr>
              <w:t xml:space="preserve"> </w:t>
            </w:r>
            <w:r w:rsidRPr="00306782">
              <w:rPr>
                <w:b/>
                <w:bCs/>
                <w:color w:val="000000" w:themeColor="text1"/>
                <w:sz w:val="28"/>
                <w:szCs w:val="28"/>
              </w:rPr>
              <w:t xml:space="preserve">комерційних </w:t>
            </w:r>
            <w:r w:rsidRPr="00306782">
              <w:rPr>
                <w:b/>
                <w:color w:val="000000"/>
                <w:sz w:val="28"/>
                <w:szCs w:val="28"/>
              </w:rPr>
              <w:t>підприємств підлягають затвердженню до 31 грудня року, що передує плановому.</w:t>
            </w:r>
          </w:p>
          <w:p w14:paraId="17952BE0" w14:textId="4A25D232"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40" w:line="276" w:lineRule="auto"/>
              <w:ind w:firstLine="709"/>
              <w:jc w:val="both"/>
              <w:rPr>
                <w:b/>
                <w:sz w:val="28"/>
                <w:szCs w:val="28"/>
              </w:rPr>
            </w:pPr>
            <w:r w:rsidRPr="00306782">
              <w:rPr>
                <w:rStyle w:val="rvts0"/>
                <w:b/>
                <w:sz w:val="28"/>
                <w:szCs w:val="28"/>
              </w:rPr>
              <w:t xml:space="preserve">За несвоєчасне подання затвердження річного фінансового плану та звіту про його виконання посадові особи державного </w:t>
            </w:r>
            <w:r w:rsidRPr="00306782">
              <w:rPr>
                <w:rStyle w:val="rvts0"/>
                <w:b/>
                <w:sz w:val="28"/>
                <w:szCs w:val="28"/>
              </w:rPr>
              <w:lastRenderedPageBreak/>
              <w:t>комерційного підприємства несуть адміністративну відповідальність, установлену законом.</w:t>
            </w:r>
          </w:p>
        </w:tc>
      </w:tr>
      <w:tr w:rsidR="00584EB9" w:rsidRPr="00710823" w14:paraId="5928518C" w14:textId="0E3F7E5F"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5C0938A"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40" w:line="276" w:lineRule="auto"/>
              <w:ind w:firstLine="709"/>
              <w:jc w:val="both"/>
              <w:rPr>
                <w:b/>
                <w:color w:val="000000"/>
                <w:sz w:val="28"/>
                <w:szCs w:val="28"/>
              </w:rPr>
            </w:pPr>
            <w:r w:rsidRPr="00306782">
              <w:rPr>
                <w:sz w:val="28"/>
                <w:szCs w:val="28"/>
              </w:rPr>
              <w:lastRenderedPageBreak/>
              <w:t>3. Органи, до сфери управління яких входять державні комерційні підприємства, надають центральному органу виконавчої влади, що реалізує державну політику у сфері економічного розвитку, до 1 вересня року, що передує планованому, зведені показники фінансових планів та фінансові плани у розрізі окремих державних комерційних підприємств, які входять до сфери їх управління.</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17E8CDB5"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40" w:line="276" w:lineRule="auto"/>
              <w:ind w:firstLine="709"/>
              <w:jc w:val="both"/>
              <w:rPr>
                <w:b/>
                <w:sz w:val="28"/>
                <w:szCs w:val="28"/>
              </w:rPr>
            </w:pPr>
            <w:r w:rsidRPr="00306782">
              <w:rPr>
                <w:b/>
                <w:sz w:val="28"/>
                <w:szCs w:val="28"/>
              </w:rPr>
              <w:t>3. Органи, до сфери управління яких входять державні комерційні підприємства, надають центральному органу виконавчої влади, що реалізує державну політику у сфері економічного розвитку, до 1 вересня року, що передує планованому, зведені показники фінансових планів та фінансові плани у розрізі окремих державних комерційних підприємств, які входять до сфери їх управління.</w:t>
            </w:r>
            <w:bookmarkStart w:id="10" w:name="n584"/>
            <w:bookmarkStart w:id="11" w:name="n585"/>
            <w:bookmarkEnd w:id="10"/>
            <w:bookmarkEnd w:id="11"/>
          </w:p>
        </w:tc>
      </w:tr>
      <w:tr w:rsidR="00584EB9" w:rsidRPr="00306782" w14:paraId="12500F27" w14:textId="0355D39B"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ACD5BEC"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rStyle w:val="rvts0"/>
                <w:sz w:val="28"/>
                <w:szCs w:val="28"/>
              </w:rPr>
              <w:t xml:space="preserve">4. </w:t>
            </w:r>
            <w:hyperlink r:id="rId13" w:anchor="n71" w:tgtFrame="_blank" w:history="1">
              <w:r w:rsidRPr="00306782">
                <w:rPr>
                  <w:rStyle w:val="aa"/>
                  <w:color w:val="000000" w:themeColor="text1"/>
                  <w:sz w:val="28"/>
                  <w:szCs w:val="28"/>
                  <w:u w:val="none"/>
                </w:rPr>
                <w:t>Форма</w:t>
              </w:r>
            </w:hyperlink>
            <w:r w:rsidRPr="00306782">
              <w:rPr>
                <w:rStyle w:val="rvts0"/>
                <w:color w:val="000000" w:themeColor="text1"/>
                <w:sz w:val="28"/>
                <w:szCs w:val="28"/>
              </w:rPr>
              <w:t xml:space="preserve"> та методичні </w:t>
            </w:r>
            <w:hyperlink r:id="rId14" w:anchor="n73" w:tgtFrame="_blank" w:history="1">
              <w:r w:rsidRPr="00306782">
                <w:rPr>
                  <w:rStyle w:val="aa"/>
                  <w:color w:val="000000" w:themeColor="text1"/>
                  <w:sz w:val="28"/>
                  <w:szCs w:val="28"/>
                  <w:u w:val="none"/>
                </w:rPr>
                <w:t>рекомендації</w:t>
              </w:r>
            </w:hyperlink>
            <w:r w:rsidRPr="00306782">
              <w:rPr>
                <w:rStyle w:val="rvts0"/>
                <w:color w:val="000000" w:themeColor="text1"/>
                <w:sz w:val="28"/>
                <w:szCs w:val="28"/>
              </w:rPr>
              <w:t xml:space="preserve"> по розробці фінансового плану затверджуються центральним органом виконавчої влади, що забезпечує формування державної політики у сфері економічного розвитку.</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334C5470"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 xml:space="preserve">4. Порядок, </w:t>
            </w:r>
            <w:hyperlink r:id="rId15" w:anchor="n71" w:tgtFrame="_blank" w:history="1">
              <w:r w:rsidRPr="00306782">
                <w:rPr>
                  <w:rStyle w:val="aa"/>
                  <w:b/>
                  <w:color w:val="000000" w:themeColor="text1"/>
                  <w:sz w:val="28"/>
                  <w:szCs w:val="28"/>
                  <w:u w:val="none"/>
                </w:rPr>
                <w:t>форма</w:t>
              </w:r>
            </w:hyperlink>
            <w:r w:rsidRPr="00306782">
              <w:rPr>
                <w:rStyle w:val="rvts0"/>
                <w:b/>
                <w:color w:val="000000" w:themeColor="text1"/>
                <w:sz w:val="28"/>
                <w:szCs w:val="28"/>
              </w:rPr>
              <w:t xml:space="preserve"> та методичні </w:t>
            </w:r>
            <w:hyperlink r:id="rId16" w:anchor="n73" w:tgtFrame="_blank" w:history="1">
              <w:r w:rsidRPr="00306782">
                <w:rPr>
                  <w:rStyle w:val="aa"/>
                  <w:b/>
                  <w:color w:val="000000" w:themeColor="text1"/>
                  <w:sz w:val="28"/>
                  <w:szCs w:val="28"/>
                  <w:u w:val="none"/>
                </w:rPr>
                <w:t>рекомендації</w:t>
              </w:r>
            </w:hyperlink>
            <w:r w:rsidRPr="00306782">
              <w:rPr>
                <w:rStyle w:val="rvts0"/>
                <w:b/>
                <w:color w:val="000000" w:themeColor="text1"/>
                <w:sz w:val="28"/>
                <w:szCs w:val="28"/>
              </w:rPr>
              <w:t xml:space="preserve"> по розробці фінансового плану затверджуються центральним органом виконавчої влади, що забезпечує формування державної політики у сфері економічного розвитку.</w:t>
            </w:r>
          </w:p>
        </w:tc>
      </w:tr>
      <w:tr w:rsidR="00584EB9" w:rsidRPr="00710823" w14:paraId="7C38AA2F" w14:textId="3530AD73"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4620311"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5. Державне </w:t>
            </w:r>
            <w:r w:rsidRPr="00306782">
              <w:rPr>
                <w:b/>
                <w:bCs/>
                <w:iCs/>
                <w:color w:val="000000"/>
                <w:sz w:val="28"/>
                <w:szCs w:val="28"/>
              </w:rPr>
              <w:t>комерційне</w:t>
            </w:r>
            <w:r w:rsidRPr="00306782">
              <w:rPr>
                <w:b/>
                <w:bCs/>
                <w:color w:val="000000"/>
                <w:sz w:val="28"/>
                <w:szCs w:val="28"/>
              </w:rPr>
              <w:t xml:space="preserve"> </w:t>
            </w:r>
            <w:r w:rsidRPr="00306782">
              <w:rPr>
                <w:color w:val="000000"/>
                <w:sz w:val="28"/>
                <w:szCs w:val="28"/>
              </w:rPr>
              <w:t xml:space="preserve">підприємство не має права безоплатно передавати належне йому майно іншим юридичним особам чи громадянам, крім випадків, передбачених законом. </w:t>
            </w:r>
            <w:r w:rsidRPr="00306782">
              <w:rPr>
                <w:b/>
                <w:color w:val="000000"/>
                <w:sz w:val="28"/>
                <w:szCs w:val="28"/>
              </w:rPr>
              <w:t xml:space="preserve">Відчужувати майнові об'єкти, що належать до основних фондів, державне </w:t>
            </w:r>
            <w:r w:rsidRPr="00306782">
              <w:rPr>
                <w:b/>
                <w:bCs/>
                <w:iCs/>
                <w:color w:val="000000"/>
                <w:sz w:val="28"/>
                <w:szCs w:val="28"/>
              </w:rPr>
              <w:t>комерційне</w:t>
            </w:r>
            <w:r w:rsidRPr="00306782">
              <w:rPr>
                <w:b/>
                <w:color w:val="000000"/>
                <w:sz w:val="28"/>
                <w:szCs w:val="28"/>
              </w:rPr>
              <w:t xml:space="preserve"> підприємство має право лише</w:t>
            </w:r>
            <w:r w:rsidRPr="00306782">
              <w:rPr>
                <w:color w:val="000000"/>
                <w:sz w:val="28"/>
                <w:szCs w:val="28"/>
              </w:rPr>
              <w:t xml:space="preserve"> </w:t>
            </w:r>
            <w:r w:rsidRPr="00306782">
              <w:rPr>
                <w:b/>
                <w:color w:val="000000"/>
                <w:sz w:val="28"/>
                <w:szCs w:val="28"/>
              </w:rPr>
              <w:t>за попередньою згодою органу, до сфери управління якого воно належить, і лише на конкурентних засадах, якщо інше не встановлено законом</w:t>
            </w:r>
            <w:r w:rsidRPr="00306782">
              <w:rPr>
                <w:color w:val="000000"/>
                <w:sz w:val="28"/>
                <w:szCs w:val="28"/>
              </w:rPr>
              <w:t xml:space="preserve">. Розпоряджатися в інший спосіб майном, що належить до основних фондів, державне </w:t>
            </w:r>
            <w:r w:rsidRPr="00306782">
              <w:rPr>
                <w:b/>
                <w:bCs/>
                <w:iCs/>
                <w:color w:val="000000"/>
                <w:sz w:val="28"/>
                <w:szCs w:val="28"/>
              </w:rPr>
              <w:t>комерційне</w:t>
            </w:r>
            <w:r w:rsidRPr="00306782">
              <w:rPr>
                <w:color w:val="000000"/>
                <w:sz w:val="28"/>
                <w:szCs w:val="28"/>
              </w:rPr>
              <w:t xml:space="preserve"> підприємство має право лише у межах повноважень та у спосіб, що передбачені цим Кодексом та іншими законами.</w:t>
            </w:r>
          </w:p>
          <w:p w14:paraId="5F1C69FB"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p w14:paraId="1770CEFF" w14:textId="77777777" w:rsidR="00710823" w:rsidRDefault="00710823"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p w14:paraId="43012504" w14:textId="77777777" w:rsidR="00710823" w:rsidRDefault="00710823"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p w14:paraId="3564AA1B" w14:textId="77777777" w:rsidR="00710823" w:rsidRDefault="00710823"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p w14:paraId="76B39F65" w14:textId="77777777" w:rsidR="00710823" w:rsidRDefault="00710823"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p w14:paraId="242EB34E" w14:textId="77777777" w:rsidR="00710823" w:rsidRDefault="00710823"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p w14:paraId="601AB4F9" w14:textId="24E6C5B0"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Відчуження нерухомого майна, а також повітряних і морських суден, суден внутрішнього плавання та рухомого складу залізничного транспорту здійснюється за умови додаткового погодження в установленому порядку з Фондом державного майна України.</w:t>
            </w:r>
          </w:p>
          <w:p w14:paraId="7B9D98C8"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b/>
                <w:color w:val="000000"/>
                <w:sz w:val="28"/>
                <w:szCs w:val="28"/>
              </w:rPr>
              <w:t>Фонд державного майна України виступає організатором продажу нерухомого майна в порядку, що встановлюється Кабінетом Міністрів України.</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67FB392C"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color w:val="000000"/>
                <w:sz w:val="28"/>
                <w:szCs w:val="28"/>
              </w:rPr>
              <w:lastRenderedPageBreak/>
              <w:t xml:space="preserve">5. </w:t>
            </w:r>
            <w:r w:rsidRPr="00306782">
              <w:rPr>
                <w:b/>
                <w:color w:val="000000"/>
                <w:sz w:val="28"/>
                <w:szCs w:val="28"/>
              </w:rPr>
              <w:t xml:space="preserve">Державне комерційне підприємство не має права безоплатно передавати належне йому майно іншим юридичним особам чи громадянам, крім випадків, передбачених законом. Відчужувати майно державного комерційного  підприємства, що належить до основних фондів, державне </w:t>
            </w:r>
            <w:r w:rsidRPr="00306782">
              <w:rPr>
                <w:b/>
                <w:bCs/>
                <w:color w:val="000000" w:themeColor="text1"/>
                <w:sz w:val="28"/>
                <w:szCs w:val="28"/>
              </w:rPr>
              <w:t xml:space="preserve"> комерційне </w:t>
            </w:r>
            <w:r w:rsidRPr="00306782">
              <w:rPr>
                <w:b/>
                <w:color w:val="000000"/>
                <w:sz w:val="28"/>
                <w:szCs w:val="28"/>
              </w:rPr>
              <w:t xml:space="preserve">підприємство має право виключно шляхом продажу на електронних аукціонах. Якщо </w:t>
            </w:r>
            <w:r w:rsidRPr="00306782">
              <w:rPr>
                <w:b/>
                <w:bCs/>
                <w:color w:val="000000"/>
                <w:sz w:val="28"/>
                <w:szCs w:val="28"/>
              </w:rPr>
              <w:t xml:space="preserve">ринкова вартість майна, </w:t>
            </w:r>
            <w:r w:rsidRPr="00306782">
              <w:rPr>
                <w:b/>
                <w:color w:val="000000"/>
                <w:sz w:val="28"/>
                <w:szCs w:val="28"/>
              </w:rPr>
              <w:t>що належить до основних фондів</w:t>
            </w:r>
            <w:r w:rsidRPr="00306782">
              <w:rPr>
                <w:b/>
                <w:bCs/>
                <w:color w:val="000000"/>
                <w:sz w:val="28"/>
                <w:szCs w:val="28"/>
              </w:rPr>
              <w:t xml:space="preserve"> та підлягає відчуженню, становить від 10 і до 25 відсотків вартості активів державного комерційного підприємства за даними останньої (окремої) річної фінансової звітності, відчуження здійснюється</w:t>
            </w:r>
            <w:r w:rsidRPr="00306782">
              <w:rPr>
                <w:b/>
                <w:color w:val="000000"/>
                <w:sz w:val="28"/>
                <w:szCs w:val="28"/>
              </w:rPr>
              <w:t xml:space="preserve"> за рішенням </w:t>
            </w:r>
            <w:r w:rsidRPr="00306782">
              <w:rPr>
                <w:b/>
                <w:bCs/>
                <w:color w:val="000000"/>
                <w:sz w:val="28"/>
                <w:szCs w:val="28"/>
              </w:rPr>
              <w:t xml:space="preserve">наглядової ради такого державного комерційного </w:t>
            </w:r>
            <w:r w:rsidRPr="00306782">
              <w:rPr>
                <w:b/>
                <w:bCs/>
                <w:color w:val="000000"/>
                <w:sz w:val="28"/>
                <w:szCs w:val="28"/>
              </w:rPr>
              <w:lastRenderedPageBreak/>
              <w:t xml:space="preserve">підприємства. </w:t>
            </w:r>
          </w:p>
          <w:p w14:paraId="2BCD4B64"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b/>
                <w:color w:val="000000"/>
                <w:sz w:val="28"/>
                <w:szCs w:val="28"/>
              </w:rPr>
              <w:t>Розпоряджатися в інший спосіб майном, що належить до основних фондів, державне</w:t>
            </w:r>
            <w:r w:rsidRPr="00306782">
              <w:rPr>
                <w:b/>
                <w:bCs/>
                <w:color w:val="000000" w:themeColor="text1"/>
                <w:sz w:val="28"/>
                <w:szCs w:val="28"/>
              </w:rPr>
              <w:t xml:space="preserve"> комерційне</w:t>
            </w:r>
            <w:r w:rsidRPr="00306782">
              <w:rPr>
                <w:b/>
                <w:color w:val="000000"/>
                <w:sz w:val="28"/>
                <w:szCs w:val="28"/>
              </w:rPr>
              <w:t xml:space="preserve"> підприємство має право лише у межах повноважень та у спосіб, що передбачені цим Кодексом та іншими законами.</w:t>
            </w:r>
          </w:p>
          <w:p w14:paraId="683F43D5" w14:textId="77777777" w:rsidR="00584EB9" w:rsidRPr="00710823"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710823">
              <w:rPr>
                <w:color w:val="000000"/>
                <w:sz w:val="28"/>
                <w:szCs w:val="28"/>
              </w:rPr>
              <w:t>Відчуження нерухомого майна, а також повітряних і морських суден, суден внутрішнього плавання та рухомого складу залізничного транспорту здійснюється за умови додаткового погодження в установленому порядку з Фондом державного майна України.</w:t>
            </w:r>
          </w:p>
          <w:p w14:paraId="7DD1FF36" w14:textId="0E326692" w:rsidR="00BA5033" w:rsidRPr="00306782" w:rsidRDefault="00710823"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710823">
              <w:rPr>
                <w:b/>
                <w:color w:val="000000"/>
                <w:sz w:val="28"/>
                <w:szCs w:val="28"/>
              </w:rPr>
              <w:t>Електронні аукціони проводяться за допомогою електронної торгової системи, що забезпечує можливість створення, розміщення, оприлюднення та обміну інформацією і документами в електронному вигляді, необхідними для проведення електронного аукціону, запобігання корупційним діям і зловживанням, та становить дворівневу автоматизовану інформаційно-телекомунікаційну торгову систему, що складається з центральної бази даних та авторизованих електронних майданчиків, які взаємодіють через інтерфейс програмування додатків, що надається як код з відкритим доступом та визначає функціональність системи</w:t>
            </w:r>
            <w:r>
              <w:rPr>
                <w:b/>
                <w:color w:val="000000"/>
                <w:sz w:val="28"/>
                <w:szCs w:val="28"/>
              </w:rPr>
              <w:t>.</w:t>
            </w:r>
          </w:p>
        </w:tc>
      </w:tr>
      <w:tr w:rsidR="00584EB9" w:rsidRPr="00306782" w14:paraId="150E43D7" w14:textId="31F8B6E2"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4E5B8C0"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lastRenderedPageBreak/>
              <w:t xml:space="preserve">6. Кошти, одержані від продажу майнових об'єктів, що належать до основних фондів державного </w:t>
            </w:r>
            <w:r w:rsidRPr="00306782">
              <w:rPr>
                <w:b/>
                <w:color w:val="000000"/>
                <w:sz w:val="28"/>
                <w:szCs w:val="28"/>
              </w:rPr>
              <w:t>комерційного</w:t>
            </w:r>
            <w:r w:rsidRPr="00306782">
              <w:rPr>
                <w:color w:val="000000"/>
                <w:sz w:val="28"/>
                <w:szCs w:val="28"/>
              </w:rPr>
              <w:t xml:space="preserve"> підприємства, використовуються відповідно до затвердженого фінансового плану, якщо інше не передбачено законом.</w:t>
            </w:r>
          </w:p>
          <w:p w14:paraId="1BED51FA" w14:textId="77777777" w:rsidR="00584EB9" w:rsidRPr="00306782" w:rsidRDefault="00584EB9" w:rsidP="00306782">
            <w:pPr>
              <w:pStyle w:val="rvps2"/>
              <w:shd w:val="clear" w:color="auto" w:fill="FFFFFF"/>
              <w:spacing w:before="0" w:beforeAutospacing="0" w:after="0" w:afterAutospacing="0" w:line="276" w:lineRule="auto"/>
              <w:ind w:firstLine="709"/>
              <w:jc w:val="both"/>
              <w:rPr>
                <w:color w:val="000000"/>
                <w:sz w:val="28"/>
                <w:szCs w:val="28"/>
                <w:lang w:eastAsia="ru-RU"/>
              </w:rPr>
            </w:pPr>
            <w:bookmarkStart w:id="12" w:name="n594"/>
            <w:bookmarkEnd w:id="12"/>
            <w:r w:rsidRPr="00306782">
              <w:rPr>
                <w:color w:val="000000"/>
                <w:sz w:val="28"/>
                <w:szCs w:val="28"/>
                <w:lang w:eastAsia="ru-RU"/>
              </w:rPr>
              <w:lastRenderedPageBreak/>
              <w:t>Кошти, одержані від продажу нерухомого майна, за вирахуванням балансової (залишкової) вартості такого майна, якщо інше не встановлено законом, зараховуються до загального фонду Державного бюджету України.</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7A6EAE72"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b/>
                <w:color w:val="000000"/>
                <w:sz w:val="28"/>
                <w:szCs w:val="28"/>
              </w:rPr>
              <w:lastRenderedPageBreak/>
              <w:t>6. Кошти, одержані від продажу майнових об'єктів, що належать до основних фондів державного комерційного підприємства, використовуються відповідно до затвердженого фінансового плану, якщо інше не передбачено законом.</w:t>
            </w:r>
          </w:p>
          <w:p w14:paraId="03274853"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b/>
                <w:color w:val="000000"/>
                <w:sz w:val="28"/>
                <w:szCs w:val="28"/>
              </w:rPr>
              <w:t xml:space="preserve">Кошти, одержані від продажу нерухомого майна, за </w:t>
            </w:r>
            <w:r w:rsidRPr="00306782">
              <w:rPr>
                <w:b/>
                <w:color w:val="000000"/>
                <w:sz w:val="28"/>
                <w:szCs w:val="28"/>
              </w:rPr>
              <w:lastRenderedPageBreak/>
              <w:t>вирахуванням балансової (залишкової) вартості такого майна, якщо інше не встановлено законом, зараховуються до загального фонду Державного бюджету України.</w:t>
            </w:r>
          </w:p>
        </w:tc>
      </w:tr>
      <w:tr w:rsidR="00584EB9" w:rsidRPr="00BA5033" w14:paraId="60CA3100" w14:textId="0C0CF1DA"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F4D3E9C"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lastRenderedPageBreak/>
              <w:t xml:space="preserve">7. Списання з балансу не повністю амортизованих основних фондів, а також прискорена амортизація основних фондів державного комерційного підприємства можуть проводитися лише </w:t>
            </w:r>
            <w:r w:rsidRPr="00306782">
              <w:rPr>
                <w:b/>
                <w:color w:val="000000"/>
                <w:sz w:val="28"/>
                <w:szCs w:val="28"/>
              </w:rPr>
              <w:t>за згодою органу, до сфери управління якого входить дане підприємство.</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3167DDA9" w14:textId="77777777" w:rsidR="00584EB9" w:rsidRPr="00306782" w:rsidRDefault="00584EB9" w:rsidP="00306782">
            <w:pPr>
              <w:pStyle w:val="Normal1"/>
              <w:widowControl w:val="0"/>
              <w:spacing w:line="276" w:lineRule="auto"/>
              <w:ind w:firstLine="709"/>
              <w:jc w:val="both"/>
              <w:rPr>
                <w:b/>
                <w:bCs/>
                <w:color w:val="000000" w:themeColor="text1"/>
                <w:sz w:val="28"/>
                <w:szCs w:val="28"/>
              </w:rPr>
            </w:pPr>
            <w:r w:rsidRPr="00306782">
              <w:rPr>
                <w:b/>
                <w:color w:val="000000"/>
                <w:sz w:val="28"/>
                <w:szCs w:val="28"/>
              </w:rPr>
              <w:t xml:space="preserve">7. Списання з балансу не повністю амортизованих основних фондів, а також прискорена амортизація основних фондів державного комерційного підприємства можуть проводитися за </w:t>
            </w:r>
            <w:r w:rsidRPr="00306782">
              <w:rPr>
                <w:b/>
                <w:color w:val="000000" w:themeColor="text1"/>
                <w:sz w:val="28"/>
                <w:szCs w:val="28"/>
              </w:rPr>
              <w:t xml:space="preserve">рішенням </w:t>
            </w:r>
            <w:r w:rsidRPr="00306782">
              <w:rPr>
                <w:b/>
                <w:bCs/>
                <w:color w:val="000000" w:themeColor="text1"/>
                <w:sz w:val="28"/>
                <w:szCs w:val="28"/>
              </w:rPr>
              <w:t xml:space="preserve">наглядової ради такого державного підприємства. </w:t>
            </w:r>
          </w:p>
          <w:p w14:paraId="78AF60F3" w14:textId="77777777" w:rsidR="00584EB9" w:rsidRPr="00306782" w:rsidRDefault="00584EB9" w:rsidP="00306782">
            <w:pPr>
              <w:pStyle w:val="Normal1"/>
              <w:widowControl w:val="0"/>
              <w:spacing w:line="276" w:lineRule="auto"/>
              <w:ind w:firstLine="709"/>
              <w:jc w:val="both"/>
              <w:rPr>
                <w:b/>
                <w:bCs/>
                <w:color w:val="000000" w:themeColor="text1"/>
                <w:sz w:val="28"/>
                <w:szCs w:val="28"/>
              </w:rPr>
            </w:pPr>
            <w:r w:rsidRPr="00306782">
              <w:rPr>
                <w:b/>
                <w:bCs/>
                <w:color w:val="000000" w:themeColor="text1"/>
                <w:sz w:val="28"/>
                <w:szCs w:val="28"/>
              </w:rPr>
              <w:t>Cписання з балансу не повністю амортизованих основних фондів, а також прискорена амортизація основних фондів державного комерційного підприємства здійснюється</w:t>
            </w:r>
            <w:r w:rsidRPr="00306782">
              <w:rPr>
                <w:b/>
                <w:color w:val="000000" w:themeColor="text1"/>
                <w:sz w:val="28"/>
                <w:szCs w:val="28"/>
              </w:rPr>
              <w:t xml:space="preserve"> за рішенням</w:t>
            </w:r>
            <w:r w:rsidRPr="00306782">
              <w:rPr>
                <w:b/>
                <w:bCs/>
                <w:color w:val="000000" w:themeColor="text1"/>
                <w:sz w:val="28"/>
                <w:szCs w:val="28"/>
              </w:rPr>
              <w:t xml:space="preserve"> суб’єкта управління об’єктами державної власності, до сфери управління якого належить державне  комерційного підприємство,  якщо: </w:t>
            </w:r>
          </w:p>
          <w:p w14:paraId="7B275232" w14:textId="40D5AB6C" w:rsidR="00584EB9" w:rsidRPr="00306782" w:rsidRDefault="00584EB9" w:rsidP="00306782">
            <w:pPr>
              <w:pStyle w:val="Normal1"/>
              <w:widowControl w:val="0"/>
              <w:spacing w:line="276" w:lineRule="auto"/>
              <w:ind w:firstLine="709"/>
              <w:jc w:val="both"/>
              <w:rPr>
                <w:b/>
                <w:bCs/>
                <w:color w:val="000000" w:themeColor="text1"/>
                <w:sz w:val="28"/>
                <w:szCs w:val="28"/>
              </w:rPr>
            </w:pPr>
            <w:r w:rsidRPr="00306782">
              <w:rPr>
                <w:b/>
                <w:color w:val="000000" w:themeColor="text1"/>
                <w:sz w:val="28"/>
                <w:szCs w:val="28"/>
              </w:rPr>
              <w:t xml:space="preserve">наглядову раду державного </w:t>
            </w:r>
            <w:r w:rsidRPr="00306782">
              <w:rPr>
                <w:b/>
                <w:bCs/>
                <w:color w:val="000000" w:themeColor="text1"/>
                <w:sz w:val="28"/>
                <w:szCs w:val="28"/>
              </w:rPr>
              <w:t xml:space="preserve"> комерційного</w:t>
            </w:r>
            <w:r w:rsidRPr="00306782">
              <w:rPr>
                <w:b/>
                <w:color w:val="000000" w:themeColor="text1"/>
                <w:sz w:val="28"/>
                <w:szCs w:val="28"/>
              </w:rPr>
              <w:t xml:space="preserve">  підприємства не утворено,</w:t>
            </w:r>
            <w:r w:rsidRPr="00306782">
              <w:rPr>
                <w:b/>
                <w:bCs/>
                <w:iCs/>
                <w:color w:val="000000"/>
                <w:sz w:val="28"/>
                <w:szCs w:val="28"/>
              </w:rPr>
              <w:t xml:space="preserve"> або її утворено не відповідно до вимог статті 11</w:t>
            </w:r>
            <w:r w:rsidRPr="00306782">
              <w:rPr>
                <w:b/>
                <w:bCs/>
                <w:iCs/>
                <w:color w:val="000000"/>
                <w:sz w:val="28"/>
                <w:szCs w:val="28"/>
                <w:vertAlign w:val="superscript"/>
              </w:rPr>
              <w:t>2</w:t>
            </w:r>
            <w:r w:rsidRPr="00306782">
              <w:rPr>
                <w:b/>
                <w:bCs/>
                <w:iCs/>
                <w:color w:val="000000"/>
                <w:sz w:val="28"/>
                <w:szCs w:val="28"/>
              </w:rPr>
              <w:t xml:space="preserve"> Закону України «Про управління об’єктами державної власності»</w:t>
            </w:r>
            <w:r w:rsidRPr="00306782">
              <w:rPr>
                <w:b/>
                <w:bCs/>
                <w:color w:val="000000" w:themeColor="text1"/>
                <w:sz w:val="28"/>
                <w:szCs w:val="28"/>
              </w:rPr>
              <w:t xml:space="preserve">; </w:t>
            </w:r>
          </w:p>
          <w:p w14:paraId="2E893530" w14:textId="77777777" w:rsidR="00584EB9" w:rsidRPr="00306782" w:rsidRDefault="00584EB9" w:rsidP="00306782">
            <w:pPr>
              <w:pStyle w:val="10"/>
              <w:widowControl w:val="0"/>
              <w:spacing w:line="276" w:lineRule="auto"/>
              <w:ind w:firstLine="709"/>
              <w:jc w:val="both"/>
              <w:rPr>
                <w:b/>
                <w:bCs/>
                <w:strike/>
                <w:color w:val="000000"/>
                <w:sz w:val="28"/>
                <w:szCs w:val="28"/>
              </w:rPr>
            </w:pPr>
            <w:r w:rsidRPr="00306782">
              <w:rPr>
                <w:b/>
                <w:bCs/>
                <w:color w:val="000000" w:themeColor="text1"/>
                <w:sz w:val="28"/>
                <w:szCs w:val="28"/>
              </w:rPr>
              <w:t>ринкова вартість основних фондів становить 25 і більше відсотків вартості активів державного комерційного  підприємства за даними останньої (окремої) річної фінансової звітності.</w:t>
            </w:r>
          </w:p>
        </w:tc>
      </w:tr>
      <w:tr w:rsidR="00584EB9" w:rsidRPr="00306782" w14:paraId="6157AE12" w14:textId="09333C97"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7C6C08A"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themeColor="text1"/>
                <w:sz w:val="28"/>
                <w:szCs w:val="28"/>
              </w:rPr>
            </w:pPr>
            <w:r w:rsidRPr="00306782">
              <w:rPr>
                <w:color w:val="000000" w:themeColor="text1"/>
                <w:sz w:val="28"/>
                <w:szCs w:val="28"/>
              </w:rPr>
              <w:t>8. Державні комерційні підприємства утворюють за рахунок прибутку (доходу) спеціальні (цільові) фонди, призначені для покриття витрат, пов'язаних з їх діяльністю:</w:t>
            </w:r>
          </w:p>
          <w:p w14:paraId="2ED54B6B"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strike/>
                <w:color w:val="000000" w:themeColor="text1"/>
                <w:sz w:val="28"/>
                <w:szCs w:val="28"/>
              </w:rPr>
            </w:pPr>
            <w:bookmarkStart w:id="13" w:name="n599"/>
            <w:bookmarkEnd w:id="13"/>
            <w:r w:rsidRPr="00306782">
              <w:rPr>
                <w:b/>
                <w:strike/>
                <w:color w:val="000000" w:themeColor="text1"/>
                <w:sz w:val="28"/>
                <w:szCs w:val="28"/>
              </w:rPr>
              <w:lastRenderedPageBreak/>
              <w:t>амортизаційний фонд;</w:t>
            </w:r>
          </w:p>
          <w:p w14:paraId="47BB272E"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themeColor="text1"/>
                <w:sz w:val="28"/>
                <w:szCs w:val="28"/>
              </w:rPr>
            </w:pPr>
            <w:bookmarkStart w:id="14" w:name="n600"/>
            <w:bookmarkEnd w:id="14"/>
            <w:r w:rsidRPr="00306782">
              <w:rPr>
                <w:color w:val="000000" w:themeColor="text1"/>
                <w:sz w:val="28"/>
                <w:szCs w:val="28"/>
              </w:rPr>
              <w:t>фонд розвитку виробництва;</w:t>
            </w:r>
          </w:p>
          <w:p w14:paraId="71DAEB58"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themeColor="text1"/>
                <w:sz w:val="28"/>
                <w:szCs w:val="28"/>
              </w:rPr>
            </w:pPr>
            <w:bookmarkStart w:id="15" w:name="n601"/>
            <w:bookmarkEnd w:id="15"/>
            <w:r w:rsidRPr="00306782">
              <w:rPr>
                <w:color w:val="000000" w:themeColor="text1"/>
                <w:sz w:val="28"/>
                <w:szCs w:val="28"/>
              </w:rPr>
              <w:t>фонд споживання (оплати праці);</w:t>
            </w:r>
          </w:p>
          <w:p w14:paraId="768394CA"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themeColor="text1"/>
                <w:sz w:val="28"/>
                <w:szCs w:val="28"/>
              </w:rPr>
            </w:pPr>
            <w:bookmarkStart w:id="16" w:name="n602"/>
            <w:bookmarkEnd w:id="16"/>
            <w:r w:rsidRPr="00306782">
              <w:rPr>
                <w:color w:val="000000" w:themeColor="text1"/>
                <w:sz w:val="28"/>
                <w:szCs w:val="28"/>
              </w:rPr>
              <w:t>резервний фонд;</w:t>
            </w:r>
          </w:p>
          <w:p w14:paraId="30EFF31C"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themeColor="text1"/>
                <w:sz w:val="28"/>
                <w:szCs w:val="28"/>
              </w:rPr>
            </w:pPr>
            <w:bookmarkStart w:id="17" w:name="n603"/>
            <w:bookmarkEnd w:id="17"/>
            <w:r w:rsidRPr="00306782">
              <w:rPr>
                <w:color w:val="000000" w:themeColor="text1"/>
                <w:sz w:val="28"/>
                <w:szCs w:val="28"/>
              </w:rPr>
              <w:t>інші фонди, передбачені статутом підприємства.</w:t>
            </w:r>
          </w:p>
          <w:p w14:paraId="004E380A"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themeColor="text1"/>
                <w:sz w:val="28"/>
                <w:szCs w:val="28"/>
              </w:rPr>
            </w:pPr>
            <w:bookmarkStart w:id="18" w:name="n604"/>
            <w:bookmarkEnd w:id="18"/>
            <w:r w:rsidRPr="00306782">
              <w:rPr>
                <w:color w:val="000000" w:themeColor="text1"/>
                <w:sz w:val="28"/>
                <w:szCs w:val="28"/>
              </w:rPr>
              <w:t>Порядок використання цих фондів визначається відповідно до затвердженого фінансового плану.</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53C89A51" w14:textId="77777777" w:rsidR="00584EB9" w:rsidRPr="00306782" w:rsidRDefault="00584EB9" w:rsidP="0030678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40" w:line="276" w:lineRule="auto"/>
              <w:ind w:firstLine="709"/>
              <w:jc w:val="both"/>
              <w:rPr>
                <w:bCs/>
                <w:color w:val="000000" w:themeColor="text1"/>
                <w:sz w:val="28"/>
                <w:szCs w:val="28"/>
                <w:lang w:val="uk-UA"/>
              </w:rPr>
            </w:pPr>
            <w:r w:rsidRPr="00306782">
              <w:rPr>
                <w:bCs/>
                <w:color w:val="000000" w:themeColor="text1"/>
                <w:sz w:val="28"/>
                <w:szCs w:val="28"/>
                <w:lang w:val="uk-UA"/>
              </w:rPr>
              <w:lastRenderedPageBreak/>
              <w:t xml:space="preserve">8. Державні комерційні підприємства утворюють за рахунок прибутку (доходу) спеціальні (цільові) фонди, призначені для покриття витрат, пов'язаних з їх діяльністю: </w:t>
            </w:r>
          </w:p>
          <w:p w14:paraId="51D50897" w14:textId="77777777" w:rsidR="00584EB9" w:rsidRPr="00306782" w:rsidRDefault="00584EB9" w:rsidP="0030678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40" w:line="276" w:lineRule="auto"/>
              <w:ind w:firstLine="709"/>
              <w:jc w:val="both"/>
              <w:rPr>
                <w:bCs/>
                <w:color w:val="000000" w:themeColor="text1"/>
                <w:sz w:val="28"/>
                <w:szCs w:val="28"/>
                <w:lang w:val="uk-UA"/>
              </w:rPr>
            </w:pPr>
            <w:r w:rsidRPr="00306782">
              <w:rPr>
                <w:bCs/>
                <w:color w:val="000000" w:themeColor="text1"/>
                <w:sz w:val="28"/>
                <w:szCs w:val="28"/>
                <w:lang w:val="uk-UA"/>
              </w:rPr>
              <w:lastRenderedPageBreak/>
              <w:t xml:space="preserve">фонд розвитку виробництва; </w:t>
            </w:r>
          </w:p>
          <w:p w14:paraId="74B7780C" w14:textId="77777777" w:rsidR="00584EB9" w:rsidRPr="00306782" w:rsidRDefault="00584EB9" w:rsidP="0030678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40" w:line="276" w:lineRule="auto"/>
              <w:ind w:firstLine="709"/>
              <w:jc w:val="both"/>
              <w:rPr>
                <w:bCs/>
                <w:color w:val="000000" w:themeColor="text1"/>
                <w:sz w:val="28"/>
                <w:szCs w:val="28"/>
                <w:lang w:val="uk-UA"/>
              </w:rPr>
            </w:pPr>
            <w:r w:rsidRPr="00306782">
              <w:rPr>
                <w:bCs/>
                <w:color w:val="000000" w:themeColor="text1"/>
                <w:sz w:val="28"/>
                <w:szCs w:val="28"/>
                <w:lang w:val="uk-UA"/>
              </w:rPr>
              <w:t xml:space="preserve">фонд споживання (оплати праці); </w:t>
            </w:r>
          </w:p>
          <w:p w14:paraId="3D85537A" w14:textId="77777777" w:rsidR="00584EB9" w:rsidRPr="00306782" w:rsidRDefault="00584EB9" w:rsidP="0030678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40" w:line="276" w:lineRule="auto"/>
              <w:ind w:firstLine="709"/>
              <w:jc w:val="both"/>
              <w:rPr>
                <w:bCs/>
                <w:color w:val="000000" w:themeColor="text1"/>
                <w:sz w:val="28"/>
                <w:szCs w:val="28"/>
                <w:lang w:val="uk-UA"/>
              </w:rPr>
            </w:pPr>
            <w:r w:rsidRPr="00306782">
              <w:rPr>
                <w:bCs/>
                <w:color w:val="000000" w:themeColor="text1"/>
                <w:sz w:val="28"/>
                <w:szCs w:val="28"/>
                <w:lang w:val="uk-UA"/>
              </w:rPr>
              <w:t xml:space="preserve">резервний фонд; </w:t>
            </w:r>
          </w:p>
          <w:p w14:paraId="3EE0578C" w14:textId="77777777" w:rsidR="00584EB9" w:rsidRPr="00306782" w:rsidRDefault="00584EB9" w:rsidP="0030678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40" w:line="276" w:lineRule="auto"/>
              <w:ind w:firstLine="709"/>
              <w:jc w:val="both"/>
              <w:rPr>
                <w:bCs/>
                <w:color w:val="000000" w:themeColor="text1"/>
                <w:sz w:val="28"/>
                <w:szCs w:val="28"/>
                <w:lang w:val="uk-UA"/>
              </w:rPr>
            </w:pPr>
            <w:r w:rsidRPr="00306782">
              <w:rPr>
                <w:bCs/>
                <w:color w:val="000000" w:themeColor="text1"/>
                <w:sz w:val="28"/>
                <w:szCs w:val="28"/>
                <w:lang w:val="uk-UA"/>
              </w:rPr>
              <w:t xml:space="preserve">інші фонди, передбачені статутом підприємства. </w:t>
            </w:r>
          </w:p>
          <w:p w14:paraId="3F8B62BC" w14:textId="77777777" w:rsidR="00584EB9" w:rsidRPr="00306782" w:rsidRDefault="00584EB9" w:rsidP="0030678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40" w:line="276" w:lineRule="auto"/>
              <w:ind w:firstLine="709"/>
              <w:jc w:val="both"/>
              <w:rPr>
                <w:bCs/>
                <w:color w:val="000000" w:themeColor="text1"/>
                <w:sz w:val="28"/>
                <w:szCs w:val="28"/>
                <w:lang w:val="uk-UA"/>
              </w:rPr>
            </w:pPr>
            <w:r w:rsidRPr="00306782">
              <w:rPr>
                <w:bCs/>
                <w:color w:val="000000" w:themeColor="text1"/>
                <w:sz w:val="28"/>
                <w:szCs w:val="28"/>
                <w:lang w:val="uk-UA"/>
              </w:rPr>
              <w:t>Порядок використання цих фондів визначається відповідно до затвердженого фінансового плану.</w:t>
            </w:r>
          </w:p>
        </w:tc>
      </w:tr>
      <w:tr w:rsidR="00584EB9" w:rsidRPr="00BA5033" w14:paraId="3849FA13" w14:textId="08CD0D72"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BBDD854"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themeColor="text1"/>
                <w:sz w:val="28"/>
                <w:szCs w:val="28"/>
              </w:rPr>
            </w:pPr>
            <w:r w:rsidRPr="00306782">
              <w:rPr>
                <w:sz w:val="28"/>
                <w:szCs w:val="28"/>
              </w:rPr>
              <w:lastRenderedPageBreak/>
              <w:t>9. Розподіл прибутку (доходу) державних комерційних підприємств здійснюється відповідно до затвердженого фінансового плану з урахуванням вимог цього Кодексу та інших законів.</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3D210F05" w14:textId="77777777" w:rsidR="00584EB9" w:rsidRPr="00306782" w:rsidRDefault="00584EB9" w:rsidP="0030678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40" w:line="276" w:lineRule="auto"/>
              <w:ind w:firstLine="709"/>
              <w:jc w:val="both"/>
              <w:rPr>
                <w:bCs/>
                <w:color w:val="000000" w:themeColor="text1"/>
                <w:sz w:val="28"/>
                <w:szCs w:val="28"/>
                <w:lang w:val="uk-UA"/>
              </w:rPr>
            </w:pPr>
            <w:r w:rsidRPr="00306782">
              <w:rPr>
                <w:sz w:val="28"/>
                <w:szCs w:val="28"/>
                <w:lang w:val="uk-UA"/>
              </w:rPr>
              <w:t>9. Розподіл прибутку (доходу) державних комерційних підприємств здійснюється відповідно до затвердженого фінансового плану з урахуванням вимог цього Кодексу та інших законів.</w:t>
            </w:r>
          </w:p>
        </w:tc>
      </w:tr>
      <w:tr w:rsidR="00584EB9" w:rsidRPr="00306782" w14:paraId="660D0898" w14:textId="6217792B"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90B7AC8"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10. </w:t>
            </w:r>
            <w:r w:rsidRPr="00306782">
              <w:rPr>
                <w:b/>
                <w:color w:val="000000"/>
                <w:sz w:val="28"/>
                <w:szCs w:val="28"/>
              </w:rPr>
              <w:t>В фінансовому плані затверджуються суми коштів, які направляються державі як власнику і зараховуються до Державного бюджету України.</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1871EFE6" w14:textId="77777777" w:rsidR="00584EB9" w:rsidRPr="00306782" w:rsidRDefault="00584EB9" w:rsidP="00306782">
            <w:pPr>
              <w:pStyle w:val="Normal1"/>
              <w:widowControl w:val="0"/>
              <w:spacing w:line="276" w:lineRule="auto"/>
              <w:ind w:firstLine="709"/>
              <w:jc w:val="both"/>
              <w:rPr>
                <w:b/>
                <w:color w:val="000000"/>
                <w:sz w:val="28"/>
                <w:szCs w:val="28"/>
              </w:rPr>
            </w:pPr>
            <w:r w:rsidRPr="00306782">
              <w:rPr>
                <w:sz w:val="28"/>
                <w:szCs w:val="28"/>
              </w:rPr>
              <w:t xml:space="preserve">10. </w:t>
            </w:r>
            <w:r w:rsidRPr="00306782">
              <w:rPr>
                <w:b/>
                <w:sz w:val="28"/>
                <w:szCs w:val="28"/>
              </w:rPr>
              <w:t xml:space="preserve">У фінансовому плані затверджується плановий розмір частини прибутку, що повинен бути спрямований </w:t>
            </w:r>
            <w:r w:rsidRPr="00306782">
              <w:rPr>
                <w:b/>
                <w:color w:val="000000"/>
                <w:sz w:val="28"/>
                <w:szCs w:val="28"/>
              </w:rPr>
              <w:t>державі як власнику і зараховується до Державного бюджету України. Плановий розмір частини прибутку визначається</w:t>
            </w:r>
            <w:r w:rsidRPr="00306782">
              <w:rPr>
                <w:b/>
                <w:sz w:val="28"/>
                <w:szCs w:val="28"/>
              </w:rPr>
              <w:t xml:space="preserve"> на основі прогнозованого рівня прибутку з урахуванням оцінювання ризиків діяльності державного комерційного підприємства.</w:t>
            </w:r>
          </w:p>
        </w:tc>
      </w:tr>
      <w:tr w:rsidR="00584EB9" w:rsidRPr="00BA5033" w14:paraId="0C849E5A" w14:textId="6EC937BE"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0F9858"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themeColor="text1"/>
                <w:sz w:val="28"/>
                <w:szCs w:val="28"/>
              </w:rPr>
            </w:pPr>
            <w:r w:rsidRPr="00306782">
              <w:rPr>
                <w:color w:val="000000" w:themeColor="text1"/>
                <w:sz w:val="28"/>
                <w:szCs w:val="28"/>
              </w:rPr>
              <w:t>11. Органи, до сфери управління яких відносяться державні комерційні підприємства, до 15 липня року, що передує плановому, надають Кабінету Міністрів України інформацію про обсяги перерахування прибутку державних комерційних підприємств для їх врахування при формуванні державного бюджету.</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7A543BBC" w14:textId="77777777" w:rsidR="00584EB9" w:rsidRPr="00306782" w:rsidRDefault="00584EB9" w:rsidP="00306782">
            <w:pPr>
              <w:pStyle w:val="Normal1"/>
              <w:widowControl w:val="0"/>
              <w:spacing w:line="276" w:lineRule="auto"/>
              <w:ind w:firstLine="709"/>
              <w:jc w:val="both"/>
              <w:rPr>
                <w:color w:val="000000" w:themeColor="text1"/>
                <w:sz w:val="28"/>
                <w:szCs w:val="28"/>
              </w:rPr>
            </w:pPr>
            <w:r w:rsidRPr="00306782">
              <w:rPr>
                <w:color w:val="000000" w:themeColor="text1"/>
                <w:sz w:val="28"/>
                <w:szCs w:val="28"/>
              </w:rPr>
              <w:t xml:space="preserve">11. Органи, до сфери управління яких відносяться державні комерційні підприємства, до 15 липня року, що передує плановому, надають Кабінету Міністрів України інформацію </w:t>
            </w:r>
            <w:r w:rsidRPr="00306782">
              <w:rPr>
                <w:b/>
                <w:color w:val="000000" w:themeColor="text1"/>
                <w:sz w:val="28"/>
                <w:szCs w:val="28"/>
              </w:rPr>
              <w:t>щодо</w:t>
            </w:r>
            <w:r w:rsidRPr="00306782">
              <w:rPr>
                <w:color w:val="000000" w:themeColor="text1"/>
                <w:sz w:val="28"/>
                <w:szCs w:val="28"/>
              </w:rPr>
              <w:t xml:space="preserve"> </w:t>
            </w:r>
            <w:r w:rsidRPr="00306782">
              <w:rPr>
                <w:b/>
                <w:color w:val="000000" w:themeColor="text1"/>
                <w:sz w:val="28"/>
                <w:szCs w:val="28"/>
              </w:rPr>
              <w:t>планового розміру частини прибутку, що повинен бути спрямований державними комерційними підприємствами державі як власнику і зараховується до Державного бюджету України, на основі прогнозованих рівнів прибутків</w:t>
            </w:r>
            <w:r w:rsidRPr="00306782">
              <w:rPr>
                <w:color w:val="000000" w:themeColor="text1"/>
                <w:sz w:val="28"/>
                <w:szCs w:val="28"/>
              </w:rPr>
              <w:t xml:space="preserve"> для їх врахування при формуванні державного бюджету.</w:t>
            </w:r>
          </w:p>
        </w:tc>
      </w:tr>
      <w:tr w:rsidR="00584EB9" w:rsidRPr="00306782" w14:paraId="445A96B2" w14:textId="31E1FBC5"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6BB8A55"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12. У разі зміни керівника державного </w:t>
            </w:r>
            <w:r w:rsidRPr="00306782">
              <w:rPr>
                <w:b/>
                <w:bCs/>
                <w:iCs/>
                <w:color w:val="000000"/>
                <w:sz w:val="28"/>
                <w:szCs w:val="28"/>
              </w:rPr>
              <w:t>комерційного</w:t>
            </w:r>
            <w:r w:rsidRPr="00306782">
              <w:rPr>
                <w:b/>
                <w:color w:val="000000"/>
                <w:sz w:val="28"/>
                <w:szCs w:val="28"/>
              </w:rPr>
              <w:t xml:space="preserve"> </w:t>
            </w:r>
            <w:r w:rsidRPr="00306782">
              <w:rPr>
                <w:b/>
                <w:color w:val="000000"/>
                <w:sz w:val="28"/>
                <w:szCs w:val="28"/>
              </w:rPr>
              <w:lastRenderedPageBreak/>
              <w:t xml:space="preserve">підприємства обов'язковим є проведення </w:t>
            </w:r>
            <w:r w:rsidRPr="00306782">
              <w:rPr>
                <w:b/>
                <w:bCs/>
                <w:iCs/>
                <w:color w:val="000000"/>
                <w:sz w:val="28"/>
                <w:szCs w:val="28"/>
              </w:rPr>
              <w:t>ревізії</w:t>
            </w:r>
            <w:r w:rsidRPr="00306782">
              <w:rPr>
                <w:b/>
                <w:color w:val="000000"/>
                <w:sz w:val="28"/>
                <w:szCs w:val="28"/>
              </w:rPr>
              <w:t xml:space="preserve"> фінансово-господарської діяльності підприємства в порядку, передбаченому законом.</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73B6BC16" w14:textId="2AF8141B"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lastRenderedPageBreak/>
              <w:t xml:space="preserve">12. У разі зміни керівника державного комерційного </w:t>
            </w:r>
            <w:r w:rsidRPr="00306782">
              <w:rPr>
                <w:color w:val="000000"/>
                <w:sz w:val="28"/>
                <w:szCs w:val="28"/>
              </w:rPr>
              <w:lastRenderedPageBreak/>
              <w:t xml:space="preserve">підприємства </w:t>
            </w:r>
            <w:r w:rsidRPr="00306782">
              <w:rPr>
                <w:b/>
                <w:color w:val="000000"/>
                <w:sz w:val="28"/>
                <w:szCs w:val="28"/>
              </w:rPr>
              <w:t>та за наявності обґрунтованих підстав наглядова рада,</w:t>
            </w:r>
            <w:r w:rsidRPr="00306782">
              <w:rPr>
                <w:b/>
                <w:bCs/>
                <w:color w:val="000000"/>
                <w:sz w:val="28"/>
                <w:szCs w:val="28"/>
              </w:rPr>
              <w:t xml:space="preserve"> а у разі, якщо </w:t>
            </w:r>
            <w:r w:rsidRPr="00306782">
              <w:rPr>
                <w:b/>
                <w:color w:val="000000"/>
                <w:sz w:val="28"/>
                <w:szCs w:val="28"/>
              </w:rPr>
              <w:t xml:space="preserve">наглядову раду державного </w:t>
            </w:r>
            <w:r w:rsidRPr="00306782">
              <w:rPr>
                <w:b/>
                <w:bCs/>
                <w:color w:val="000000" w:themeColor="text1"/>
                <w:sz w:val="28"/>
                <w:szCs w:val="28"/>
              </w:rPr>
              <w:t xml:space="preserve"> комерційного</w:t>
            </w:r>
            <w:r w:rsidRPr="00306782">
              <w:rPr>
                <w:b/>
                <w:color w:val="000000"/>
                <w:sz w:val="28"/>
                <w:szCs w:val="28"/>
              </w:rPr>
              <w:t xml:space="preserve">  підприємства не утворено </w:t>
            </w:r>
            <w:r w:rsidRPr="00306782">
              <w:rPr>
                <w:b/>
                <w:bCs/>
                <w:iCs/>
                <w:color w:val="000000"/>
                <w:sz w:val="28"/>
                <w:szCs w:val="28"/>
              </w:rPr>
              <w:t>або її утворено не відповідно до вимог статті 11</w:t>
            </w:r>
            <w:r w:rsidRPr="00306782">
              <w:rPr>
                <w:b/>
                <w:bCs/>
                <w:iCs/>
                <w:color w:val="000000"/>
                <w:sz w:val="28"/>
                <w:szCs w:val="28"/>
                <w:vertAlign w:val="superscript"/>
              </w:rPr>
              <w:t>2</w:t>
            </w:r>
            <w:r w:rsidRPr="00306782">
              <w:rPr>
                <w:b/>
                <w:bCs/>
                <w:iCs/>
                <w:color w:val="000000"/>
                <w:sz w:val="28"/>
                <w:szCs w:val="28"/>
              </w:rPr>
              <w:t xml:space="preserve"> Закону України «Про управління об’єктами державної власності»</w:t>
            </w:r>
            <w:r w:rsidRPr="00306782">
              <w:rPr>
                <w:b/>
                <w:color w:val="000000"/>
                <w:sz w:val="28"/>
                <w:szCs w:val="28"/>
              </w:rPr>
              <w:t xml:space="preserve">, </w:t>
            </w:r>
            <w:r w:rsidRPr="00306782">
              <w:rPr>
                <w:b/>
                <w:bCs/>
                <w:color w:val="000000"/>
                <w:sz w:val="28"/>
                <w:szCs w:val="28"/>
              </w:rPr>
              <w:t xml:space="preserve">суб’єкт управління об’єктами державної власності, до сфери управління якого належить державне </w:t>
            </w:r>
            <w:r w:rsidRPr="00306782">
              <w:rPr>
                <w:b/>
                <w:bCs/>
                <w:color w:val="000000" w:themeColor="text1"/>
                <w:sz w:val="28"/>
                <w:szCs w:val="28"/>
              </w:rPr>
              <w:t xml:space="preserve"> комерційне </w:t>
            </w:r>
            <w:r w:rsidRPr="00306782">
              <w:rPr>
                <w:b/>
                <w:bCs/>
                <w:color w:val="000000"/>
                <w:sz w:val="28"/>
                <w:szCs w:val="28"/>
              </w:rPr>
              <w:t>підприємство</w:t>
            </w:r>
            <w:r w:rsidRPr="00306782">
              <w:rPr>
                <w:b/>
                <w:color w:val="000000"/>
                <w:sz w:val="28"/>
                <w:szCs w:val="28"/>
              </w:rPr>
              <w:t xml:space="preserve">, може ініціювати проведення незалежного </w:t>
            </w:r>
            <w:r w:rsidRPr="00306782">
              <w:rPr>
                <w:b/>
                <w:bCs/>
                <w:iCs/>
                <w:color w:val="000000"/>
                <w:sz w:val="28"/>
                <w:szCs w:val="28"/>
              </w:rPr>
              <w:t>аудиту</w:t>
            </w:r>
            <w:r w:rsidRPr="00306782">
              <w:rPr>
                <w:b/>
                <w:color w:val="000000"/>
                <w:sz w:val="28"/>
                <w:szCs w:val="28"/>
              </w:rPr>
              <w:t xml:space="preserve"> або державного фінансового аудиту діяльності підприємства в порядку, передбаченому законом.</w:t>
            </w:r>
          </w:p>
        </w:tc>
      </w:tr>
      <w:tr w:rsidR="00584EB9" w:rsidRPr="00306782" w14:paraId="2F822A58" w14:textId="06E279C7"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2540A7F"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sz w:val="28"/>
                <w:szCs w:val="28"/>
              </w:rPr>
              <w:lastRenderedPageBreak/>
              <w:t>13. Інші особливості господарської та соціальної діяльності державних комерційних підприємств визначаються законом.</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685F6A69" w14:textId="27FDAD2B"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8"/>
                <w:szCs w:val="28"/>
              </w:rPr>
            </w:pPr>
            <w:r w:rsidRPr="00306782">
              <w:rPr>
                <w:sz w:val="28"/>
                <w:szCs w:val="28"/>
              </w:rPr>
              <w:t>13. Інші особливості господарської та соціальної діяльності державних комерційних підприємств визначаються законом.</w:t>
            </w:r>
          </w:p>
        </w:tc>
      </w:tr>
      <w:tr w:rsidR="00584EB9" w:rsidRPr="00306782" w14:paraId="23315534" w14:textId="2E74A73A"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F9F3089"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Стаття 89. Управління господарським товариством</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915C4F3"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Стаття 89. Управління господарським товариством</w:t>
            </w:r>
          </w:p>
        </w:tc>
      </w:tr>
      <w:tr w:rsidR="00584EB9" w:rsidRPr="00306782" w14:paraId="4220241B" w14:textId="54DCEEC6"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69E64D6" w14:textId="77777777" w:rsidR="00584EB9" w:rsidRPr="00306782" w:rsidRDefault="00584EB9" w:rsidP="00306782">
            <w:pPr>
              <w:pStyle w:val="rvps2"/>
              <w:spacing w:before="0" w:beforeAutospacing="0" w:after="0" w:afterAutospacing="0" w:line="276" w:lineRule="auto"/>
              <w:ind w:firstLine="720"/>
              <w:jc w:val="both"/>
              <w:rPr>
                <w:sz w:val="28"/>
                <w:szCs w:val="28"/>
              </w:rPr>
            </w:pPr>
            <w:r w:rsidRPr="00306782">
              <w:rPr>
                <w:sz w:val="28"/>
                <w:szCs w:val="28"/>
              </w:rPr>
              <w:t>1. Управління діяльністю господарського товариства здійснюють його органи та посадові особи, склад і порядок обрання (призначення) яких визначається залежно від виду товариства, а у визначених законом випадках - учасники товариства.</w:t>
            </w:r>
          </w:p>
          <w:p w14:paraId="13CC05B3" w14:textId="0F4E1E5F" w:rsidR="00584EB9" w:rsidRPr="00306782" w:rsidRDefault="00584EB9" w:rsidP="00306782">
            <w:pPr>
              <w:pStyle w:val="rvps2"/>
              <w:spacing w:before="0" w:beforeAutospacing="0" w:after="0" w:afterAutospacing="0" w:line="276" w:lineRule="auto"/>
              <w:ind w:firstLine="720"/>
              <w:jc w:val="both"/>
              <w:rPr>
                <w:sz w:val="28"/>
                <w:szCs w:val="28"/>
              </w:rPr>
            </w:pPr>
            <w:bookmarkStart w:id="19" w:name="n2834"/>
            <w:bookmarkEnd w:id="19"/>
            <w:r w:rsidRPr="00306782">
              <w:rPr>
                <w:sz w:val="28"/>
                <w:szCs w:val="28"/>
              </w:rPr>
              <w:t>Особливості управління господарським товариством, у статутному капіталі якого є корпоративні права держави, визначаються законами України.</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15036764" w14:textId="77777777" w:rsidR="00584EB9" w:rsidRPr="00306782" w:rsidRDefault="00584EB9" w:rsidP="00306782">
            <w:pPr>
              <w:pStyle w:val="rvps2"/>
              <w:spacing w:before="0" w:beforeAutospacing="0" w:after="0" w:afterAutospacing="0" w:line="276" w:lineRule="auto"/>
              <w:ind w:firstLine="720"/>
              <w:jc w:val="both"/>
              <w:rPr>
                <w:sz w:val="28"/>
                <w:szCs w:val="28"/>
              </w:rPr>
            </w:pPr>
            <w:r w:rsidRPr="00306782">
              <w:rPr>
                <w:sz w:val="28"/>
                <w:szCs w:val="28"/>
              </w:rPr>
              <w:t>1. Управління діяльністю господарського товариства здійснюють його органи та посадові особи, склад і порядок обрання (призначення) яких визначається залежно від виду товариства, а у визначених законом випадках - учасники товариства.</w:t>
            </w:r>
          </w:p>
          <w:p w14:paraId="6D9D2EFA" w14:textId="49E91EC4" w:rsidR="00584EB9" w:rsidRPr="00306782" w:rsidRDefault="00584EB9" w:rsidP="00306782">
            <w:pPr>
              <w:pStyle w:val="rvps2"/>
              <w:spacing w:before="0" w:beforeAutospacing="0" w:after="0" w:afterAutospacing="0" w:line="276" w:lineRule="auto"/>
              <w:ind w:firstLine="720"/>
              <w:jc w:val="both"/>
              <w:rPr>
                <w:sz w:val="28"/>
                <w:szCs w:val="28"/>
              </w:rPr>
            </w:pPr>
            <w:r w:rsidRPr="00306782">
              <w:rPr>
                <w:sz w:val="28"/>
                <w:szCs w:val="28"/>
              </w:rPr>
              <w:t>Особливості управління господарським товариством, у статутному капіталі якого є корпоративні права держави, визначаються законами України.</w:t>
            </w:r>
          </w:p>
        </w:tc>
      </w:tr>
      <w:tr w:rsidR="00584EB9" w:rsidRPr="00306782" w14:paraId="40E58763" w14:textId="1B5905C8"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616003D" w14:textId="77777777" w:rsidR="00584EB9" w:rsidRPr="00306782" w:rsidRDefault="00584EB9" w:rsidP="00306782">
            <w:pPr>
              <w:pStyle w:val="Normal1"/>
              <w:shd w:val="clear" w:color="auto" w:fill="FFFFFF"/>
              <w:spacing w:line="276" w:lineRule="auto"/>
              <w:ind w:firstLine="709"/>
              <w:jc w:val="both"/>
              <w:rPr>
                <w:b/>
                <w:color w:val="000000"/>
                <w:sz w:val="28"/>
                <w:szCs w:val="28"/>
              </w:rPr>
            </w:pPr>
            <w:r w:rsidRPr="00306782">
              <w:rPr>
                <w:color w:val="000000"/>
                <w:sz w:val="28"/>
                <w:szCs w:val="28"/>
              </w:rPr>
              <w:t xml:space="preserve">2. Посадові особи відповідають за збитки, завдані ними господарському товариству. </w:t>
            </w:r>
            <w:r w:rsidRPr="00306782">
              <w:rPr>
                <w:b/>
                <w:color w:val="000000"/>
                <w:sz w:val="28"/>
                <w:szCs w:val="28"/>
              </w:rPr>
              <w:t>Відшкодування збитків, завданих посадовою особою господарському товариству її діями (бездіяльністю), здійснюється у разі, якщо такі збитки були завдані:</w:t>
            </w:r>
          </w:p>
          <w:p w14:paraId="75141B98" w14:textId="77777777" w:rsidR="00584EB9" w:rsidRPr="00306782" w:rsidRDefault="00584EB9" w:rsidP="00306782">
            <w:pPr>
              <w:pStyle w:val="Normal1"/>
              <w:shd w:val="clear" w:color="auto" w:fill="FFFFFF"/>
              <w:spacing w:line="276" w:lineRule="auto"/>
              <w:ind w:firstLine="709"/>
              <w:jc w:val="both"/>
              <w:rPr>
                <w:b/>
                <w:color w:val="000000"/>
                <w:sz w:val="28"/>
                <w:szCs w:val="28"/>
              </w:rPr>
            </w:pPr>
            <w:bookmarkStart w:id="20" w:name="n2679"/>
            <w:bookmarkEnd w:id="20"/>
            <w:r w:rsidRPr="00306782">
              <w:rPr>
                <w:b/>
                <w:color w:val="000000"/>
                <w:sz w:val="28"/>
                <w:szCs w:val="28"/>
              </w:rPr>
              <w:lastRenderedPageBreak/>
              <w:t>діями, вчиненими посадовою особою з перевищенням або зловживанням службовими повноваженнями;</w:t>
            </w:r>
          </w:p>
          <w:p w14:paraId="1F738497" w14:textId="77777777" w:rsidR="00584EB9" w:rsidRPr="00306782" w:rsidRDefault="00584EB9" w:rsidP="00306782">
            <w:pPr>
              <w:pStyle w:val="Normal1"/>
              <w:shd w:val="clear" w:color="auto" w:fill="FFFFFF"/>
              <w:spacing w:line="276" w:lineRule="auto"/>
              <w:ind w:firstLine="709"/>
              <w:jc w:val="both"/>
              <w:rPr>
                <w:b/>
                <w:color w:val="000000"/>
                <w:sz w:val="28"/>
                <w:szCs w:val="28"/>
              </w:rPr>
            </w:pPr>
            <w:bookmarkStart w:id="21" w:name="n2680"/>
            <w:bookmarkEnd w:id="21"/>
            <w:r w:rsidRPr="00306782">
              <w:rPr>
                <w:b/>
                <w:color w:val="000000"/>
                <w:sz w:val="28"/>
                <w:szCs w:val="28"/>
              </w:rPr>
              <w:t>діями посадової особи, вчиненими з порушенням порядку їх попереднього погодження або іншої процедури прийняття рішень щодо вчинення подібних дій, встановленої установчими документами товариства;</w:t>
            </w:r>
          </w:p>
          <w:p w14:paraId="2DB25DC3" w14:textId="77777777" w:rsidR="00584EB9" w:rsidRPr="00306782" w:rsidRDefault="00584EB9" w:rsidP="00306782">
            <w:pPr>
              <w:pStyle w:val="Normal1"/>
              <w:shd w:val="clear" w:color="auto" w:fill="FFFFFF"/>
              <w:spacing w:line="276" w:lineRule="auto"/>
              <w:ind w:firstLine="709"/>
              <w:jc w:val="both"/>
              <w:rPr>
                <w:b/>
                <w:color w:val="000000"/>
                <w:sz w:val="28"/>
                <w:szCs w:val="28"/>
              </w:rPr>
            </w:pPr>
            <w:bookmarkStart w:id="22" w:name="n2681"/>
            <w:bookmarkEnd w:id="22"/>
            <w:r w:rsidRPr="00306782">
              <w:rPr>
                <w:b/>
                <w:color w:val="000000"/>
                <w:sz w:val="28"/>
                <w:szCs w:val="28"/>
              </w:rPr>
              <w:t>діями посадової особи, вчиненими з дотриманням порядку їх попереднього погодження або іншої процедури прийняття рішень щодо вчинення відповідних дій, встановленої товариством, але для отримання такого погодження та/або дотримання процедури прийняття рішень посадова особа товариства подала недостовірну інформацію;</w:t>
            </w:r>
          </w:p>
          <w:p w14:paraId="2EC3D191" w14:textId="77777777" w:rsidR="00584EB9" w:rsidRPr="00306782" w:rsidRDefault="00584EB9" w:rsidP="00306782">
            <w:pPr>
              <w:pStyle w:val="Normal1"/>
              <w:shd w:val="clear" w:color="auto" w:fill="FFFFFF"/>
              <w:spacing w:line="276" w:lineRule="auto"/>
              <w:ind w:firstLine="709"/>
              <w:jc w:val="both"/>
              <w:rPr>
                <w:b/>
                <w:color w:val="000000"/>
                <w:sz w:val="28"/>
                <w:szCs w:val="28"/>
              </w:rPr>
            </w:pPr>
            <w:bookmarkStart w:id="23" w:name="n2682"/>
            <w:bookmarkEnd w:id="23"/>
            <w:r w:rsidRPr="00306782">
              <w:rPr>
                <w:b/>
                <w:color w:val="000000"/>
                <w:sz w:val="28"/>
                <w:szCs w:val="28"/>
              </w:rPr>
              <w:t>бездіяльністю посадової особи у випадку, коли вона була зобов’язана вчинити певні дії відповідно до покладених на неї обов’язків;</w:t>
            </w:r>
          </w:p>
          <w:p w14:paraId="4C7BA740" w14:textId="42EFDBD5" w:rsidR="00584EB9" w:rsidRPr="00306782" w:rsidRDefault="00584EB9" w:rsidP="00306782">
            <w:pPr>
              <w:pStyle w:val="Normal1"/>
              <w:shd w:val="clear" w:color="auto" w:fill="FFFFFF"/>
              <w:spacing w:line="276" w:lineRule="auto"/>
              <w:ind w:firstLine="709"/>
              <w:jc w:val="both"/>
              <w:rPr>
                <w:b/>
                <w:color w:val="000000"/>
                <w:sz w:val="28"/>
                <w:szCs w:val="28"/>
              </w:rPr>
            </w:pPr>
            <w:bookmarkStart w:id="24" w:name="n2683"/>
            <w:bookmarkEnd w:id="24"/>
            <w:r w:rsidRPr="00306782">
              <w:rPr>
                <w:b/>
                <w:color w:val="000000"/>
                <w:sz w:val="28"/>
                <w:szCs w:val="28"/>
              </w:rPr>
              <w:t>іншими винними діями посадової особи.</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3ECC2AA0" w14:textId="77777777" w:rsidR="00584EB9" w:rsidRPr="00306782" w:rsidRDefault="00584EB9" w:rsidP="00306782">
            <w:pPr>
              <w:pStyle w:val="Normal1"/>
              <w:shd w:val="clear" w:color="auto" w:fill="FFFFFF"/>
              <w:spacing w:line="276" w:lineRule="auto"/>
              <w:ind w:firstLine="709"/>
              <w:jc w:val="both"/>
              <w:rPr>
                <w:color w:val="000000"/>
                <w:sz w:val="28"/>
                <w:szCs w:val="28"/>
              </w:rPr>
            </w:pPr>
            <w:r w:rsidRPr="00306782">
              <w:rPr>
                <w:color w:val="000000"/>
                <w:sz w:val="28"/>
                <w:szCs w:val="28"/>
              </w:rPr>
              <w:lastRenderedPageBreak/>
              <w:t>2. Посадові особи відповідають за збитки, завдані ними господарському товариству</w:t>
            </w:r>
            <w:r w:rsidRPr="00306782">
              <w:rPr>
                <w:b/>
                <w:color w:val="000000"/>
                <w:sz w:val="28"/>
                <w:szCs w:val="28"/>
              </w:rPr>
              <w:t xml:space="preserve"> у порядку та у випадках, передбачених законом</w:t>
            </w:r>
            <w:r w:rsidRPr="00306782">
              <w:rPr>
                <w:color w:val="000000"/>
                <w:sz w:val="28"/>
                <w:szCs w:val="28"/>
              </w:rPr>
              <w:t xml:space="preserve">. </w:t>
            </w:r>
          </w:p>
          <w:p w14:paraId="398C16F0" w14:textId="77777777" w:rsidR="00584EB9" w:rsidRPr="00306782" w:rsidRDefault="00584EB9" w:rsidP="00306782">
            <w:pPr>
              <w:pStyle w:val="Normal1"/>
              <w:shd w:val="clear" w:color="auto" w:fill="FFFFFF"/>
              <w:spacing w:line="276" w:lineRule="auto"/>
              <w:ind w:firstLine="709"/>
              <w:jc w:val="both"/>
              <w:rPr>
                <w:color w:val="000000"/>
                <w:sz w:val="28"/>
                <w:szCs w:val="28"/>
              </w:rPr>
            </w:pPr>
          </w:p>
          <w:p w14:paraId="4E58D4B8"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p>
        </w:tc>
      </w:tr>
      <w:tr w:rsidR="00584EB9" w:rsidRPr="00306782" w14:paraId="56411475" w14:textId="3BD5B158"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087B410"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color w:val="000000"/>
                <w:sz w:val="28"/>
                <w:szCs w:val="28"/>
              </w:rPr>
              <w:t xml:space="preserve">3. Господарське товариство, у статутному капіталі якого більше 50 відсотків акцій (часток, </w:t>
            </w:r>
            <w:r w:rsidRPr="00306782">
              <w:rPr>
                <w:b/>
                <w:bCs/>
                <w:iCs/>
                <w:color w:val="000000"/>
                <w:sz w:val="28"/>
                <w:szCs w:val="28"/>
              </w:rPr>
              <w:t>паїв</w:t>
            </w:r>
            <w:r w:rsidRPr="00306782">
              <w:rPr>
                <w:b/>
                <w:bCs/>
                <w:color w:val="000000"/>
                <w:sz w:val="28"/>
                <w:szCs w:val="28"/>
              </w:rPr>
              <w:t xml:space="preserve">) </w:t>
            </w:r>
            <w:r w:rsidRPr="00306782">
              <w:rPr>
                <w:b/>
                <w:bCs/>
                <w:iCs/>
                <w:color w:val="000000"/>
                <w:sz w:val="28"/>
                <w:szCs w:val="28"/>
              </w:rPr>
              <w:t>прямо чи опосередковано</w:t>
            </w:r>
            <w:r w:rsidRPr="00306782">
              <w:rPr>
                <w:b/>
                <w:color w:val="000000"/>
                <w:sz w:val="28"/>
                <w:szCs w:val="28"/>
              </w:rPr>
              <w:t xml:space="preserve"> належить державі, зобов'язане на кожний наступний рік складати і виконувати річний фінансовий план</w:t>
            </w:r>
            <w:r w:rsidRPr="00306782">
              <w:rPr>
                <w:color w:val="000000"/>
                <w:sz w:val="28"/>
                <w:szCs w:val="28"/>
              </w:rPr>
              <w:t xml:space="preserve"> </w:t>
            </w:r>
            <w:r w:rsidRPr="00306782">
              <w:rPr>
                <w:b/>
                <w:bCs/>
                <w:iCs/>
                <w:color w:val="000000"/>
                <w:sz w:val="28"/>
                <w:szCs w:val="28"/>
              </w:rPr>
              <w:t>відповідно до статті 75 цього Кодексу</w:t>
            </w:r>
            <w:r w:rsidRPr="00306782">
              <w:rPr>
                <w:b/>
                <w:bCs/>
                <w:color w:val="000000"/>
                <w:sz w:val="28"/>
                <w:szCs w:val="28"/>
              </w:rPr>
              <w:t>.</w:t>
            </w:r>
            <w:r w:rsidRPr="00306782">
              <w:rPr>
                <w:color w:val="000000"/>
                <w:sz w:val="28"/>
                <w:szCs w:val="28"/>
              </w:rPr>
              <w:t xml:space="preserve"> </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31138E26"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color w:val="000000"/>
                <w:sz w:val="28"/>
                <w:szCs w:val="28"/>
              </w:rPr>
              <w:t xml:space="preserve">3. Господарське товариство, у статутному капіталі якого більше 50 відсотків акцій (часток) </w:t>
            </w:r>
            <w:r w:rsidRPr="00306782">
              <w:rPr>
                <w:b/>
                <w:color w:val="000000"/>
                <w:sz w:val="28"/>
                <w:szCs w:val="28"/>
              </w:rPr>
              <w:t xml:space="preserve">належить державі зобов’язане розробляти та затверджувати стратегічний план розвитку, а також </w:t>
            </w:r>
            <w:r w:rsidRPr="00306782">
              <w:rPr>
                <w:b/>
                <w:sz w:val="28"/>
                <w:szCs w:val="28"/>
              </w:rPr>
              <w:t>складати і виконувати річний фінансовий та інвестиційний плани та інвестиційні плани на середньострокову перспективу (3-5 років)</w:t>
            </w:r>
            <w:r w:rsidRPr="00306782">
              <w:rPr>
                <w:b/>
                <w:color w:val="000000"/>
                <w:sz w:val="28"/>
                <w:szCs w:val="28"/>
              </w:rPr>
              <w:t xml:space="preserve"> </w:t>
            </w:r>
            <w:r w:rsidRPr="00306782">
              <w:rPr>
                <w:b/>
                <w:bCs/>
                <w:iCs/>
                <w:color w:val="000000"/>
                <w:sz w:val="28"/>
                <w:szCs w:val="28"/>
              </w:rPr>
              <w:t xml:space="preserve">відповідно до закону у </w:t>
            </w:r>
            <w:r w:rsidRPr="00306782">
              <w:rPr>
                <w:bCs/>
                <w:iCs/>
                <w:color w:val="000000"/>
                <w:sz w:val="28"/>
                <w:szCs w:val="28"/>
              </w:rPr>
              <w:t xml:space="preserve"> </w:t>
            </w:r>
            <w:r w:rsidRPr="00306782">
              <w:rPr>
                <w:b/>
                <w:bCs/>
                <w:iCs/>
                <w:color w:val="000000"/>
                <w:sz w:val="28"/>
                <w:szCs w:val="28"/>
              </w:rPr>
              <w:t>порядку та строки, встановлені статтями 75 та 89 цього Кодексу.</w:t>
            </w:r>
            <w:r w:rsidRPr="00306782">
              <w:rPr>
                <w:bCs/>
                <w:iCs/>
                <w:color w:val="000000"/>
                <w:sz w:val="28"/>
                <w:szCs w:val="28"/>
              </w:rPr>
              <w:t xml:space="preserve"> </w:t>
            </w:r>
            <w:r w:rsidRPr="00306782">
              <w:rPr>
                <w:b/>
                <w:sz w:val="28"/>
                <w:szCs w:val="28"/>
              </w:rPr>
              <w:t xml:space="preserve"> </w:t>
            </w:r>
          </w:p>
        </w:tc>
      </w:tr>
      <w:tr w:rsidR="00584EB9" w:rsidRPr="00306782" w14:paraId="1A43A823" w14:textId="1C134FE7"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9BA9F61"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b/>
                <w:bCs/>
                <w:color w:val="000000"/>
                <w:sz w:val="28"/>
                <w:szCs w:val="28"/>
              </w:rPr>
              <w:t>Положення відсутнє</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2780FBAB"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 xml:space="preserve">Господарське товариство, у статутному капіталі якого більше 50 відсотків акцій (часток) належить державі, яке відповідно до закону зобов'язане складати та подавати </w:t>
            </w:r>
            <w:r w:rsidRPr="00306782">
              <w:rPr>
                <w:b/>
                <w:bCs/>
                <w:color w:val="000000"/>
                <w:sz w:val="28"/>
                <w:szCs w:val="28"/>
              </w:rPr>
              <w:lastRenderedPageBreak/>
              <w:t>консолідовану фінансову звітність, на кожний наступний рік складає і виконує консолідований фінансовий план, який включає показники дочірніх підприємств та господарських товариств, що входять до його консолідованої фінансової звітності. Консолідований фінансовий план підлягає затвердженню до 31 грудня року, що передує плановому.</w:t>
            </w:r>
          </w:p>
        </w:tc>
      </w:tr>
      <w:tr w:rsidR="00584EB9" w:rsidRPr="00306782" w14:paraId="0EE328C7" w14:textId="41552B44"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961876"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lastRenderedPageBreak/>
              <w:t>Положення відсутнє</w:t>
            </w:r>
          </w:p>
          <w:p w14:paraId="0935473B"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p>
          <w:p w14:paraId="5BFA462C" w14:textId="77777777" w:rsidR="00584EB9" w:rsidRPr="00306782" w:rsidRDefault="00584EB9" w:rsidP="00306782">
            <w:pPr>
              <w:pStyle w:val="10"/>
              <w:shd w:val="clear" w:color="auto" w:fill="FFFFFF"/>
              <w:spacing w:line="276" w:lineRule="auto"/>
              <w:ind w:firstLine="709"/>
              <w:jc w:val="both"/>
              <w:rPr>
                <w:color w:val="000000"/>
                <w:sz w:val="28"/>
                <w:szCs w:val="28"/>
              </w:rPr>
            </w:pP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2B62F87A"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Господарські товариства, у статутному капіталі яких державі належить 50 та більше відсотків акцій (часток), а ліцензована діяльність яких регулюється шляхом затвердження національною комісією, що здійснює державне регулювання у сферах енергетики та комунальних послуг, складають фінансові плани з урахуванням затвердженої цією комісією структури тарифів на електричну та теплову енергію. Фінансові плани таких господарських товариства підлягають затвердженню до 31 грудня року, що передує плановому.</w:t>
            </w:r>
          </w:p>
        </w:tc>
      </w:tr>
      <w:tr w:rsidR="00584EB9" w:rsidRPr="00306782" w14:paraId="04AFB75D" w14:textId="1E8EB733"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BA02692"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color w:val="000000"/>
                <w:sz w:val="28"/>
                <w:szCs w:val="28"/>
              </w:rPr>
              <w:t>Фінансові плани оператора газотранспортної системи та оператора системи передачі, а також господарського товариства, яке володіє корпоративними правами в операторі газотранспортної системи, не підлягають затвердженню відповідно до </w:t>
            </w:r>
            <w:hyperlink r:id="rId17" w:anchor="n571">
              <w:r w:rsidRPr="00306782">
                <w:rPr>
                  <w:color w:val="000000"/>
                  <w:sz w:val="28"/>
                  <w:szCs w:val="28"/>
                </w:rPr>
                <w:t>статті 75</w:t>
              </w:r>
            </w:hyperlink>
            <w:r w:rsidRPr="00306782">
              <w:rPr>
                <w:color w:val="000000"/>
                <w:sz w:val="28"/>
                <w:szCs w:val="28"/>
              </w:rPr>
              <w:t> цього Кодексу.</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09F4856F"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Фінансові плани оператора газотранспортної системи та оператора системи передачі, а також господарського товариства, яке володіє корпоративними правами в операторі газотранспортної системи, не підлягають затвердженню відповідно до </w:t>
            </w:r>
            <w:hyperlink r:id="rId18" w:anchor="n571">
              <w:r w:rsidRPr="00306782">
                <w:rPr>
                  <w:color w:val="000000"/>
                  <w:sz w:val="28"/>
                  <w:szCs w:val="28"/>
                </w:rPr>
                <w:t>статті 75</w:t>
              </w:r>
            </w:hyperlink>
            <w:r w:rsidRPr="00306782">
              <w:rPr>
                <w:color w:val="000000"/>
                <w:sz w:val="28"/>
                <w:szCs w:val="28"/>
              </w:rPr>
              <w:t> цього Кодексу.</w:t>
            </w:r>
          </w:p>
        </w:tc>
      </w:tr>
      <w:tr w:rsidR="00584EB9" w:rsidRPr="00306782" w14:paraId="17C3E26B" w14:textId="5A8CE054"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41A1B90"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color w:val="000000"/>
                <w:sz w:val="28"/>
                <w:szCs w:val="28"/>
              </w:rPr>
              <w:t xml:space="preserve">Фінансові плани оператора газотранспортної системи та/або оператора газосховищ, оператора системи передачі, а також господарського товариства, яке володіє корпоративними правами в операторі газотранспортної системи, розробляються в порядку, визначеному їхніми установчими документами, та затверджуються суб’єктами управління об’єктами державної </w:t>
            </w:r>
            <w:r w:rsidRPr="00306782">
              <w:rPr>
                <w:color w:val="000000"/>
                <w:sz w:val="28"/>
                <w:szCs w:val="28"/>
              </w:rPr>
              <w:lastRenderedPageBreak/>
              <w:t>власності, що використовуються у процесі провадження діяльності з транспортування та/або зберігання природного газу, передачі електричної енергії.</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58A046AB" w14:textId="1462FF4E"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color w:val="000000"/>
                <w:sz w:val="28"/>
                <w:szCs w:val="28"/>
              </w:rPr>
              <w:lastRenderedPageBreak/>
              <w:t xml:space="preserve">Фінансові плани оператора газотранспортної системи та/або оператора газосховищ, оператора системи передачі, а також господарського товариства, яке володіє корпоративними правами в операторі газотранспортної системи, розробляються в порядку, визначеному їхніми установчими документами, </w:t>
            </w:r>
            <w:r w:rsidRPr="00306782">
              <w:rPr>
                <w:bCs/>
                <w:color w:val="000000"/>
                <w:sz w:val="28"/>
                <w:szCs w:val="28"/>
              </w:rPr>
              <w:t>та затверджуються</w:t>
            </w:r>
            <w:r w:rsidRPr="00306782">
              <w:rPr>
                <w:b/>
                <w:bCs/>
                <w:color w:val="000000"/>
                <w:sz w:val="28"/>
                <w:szCs w:val="28"/>
              </w:rPr>
              <w:t xml:space="preserve"> наглядовою радою, а у разі, якщо наглядову раду не утворено, </w:t>
            </w:r>
            <w:r w:rsidRPr="00306782">
              <w:rPr>
                <w:bCs/>
                <w:color w:val="000000"/>
                <w:sz w:val="28"/>
                <w:szCs w:val="28"/>
              </w:rPr>
              <w:lastRenderedPageBreak/>
              <w:t>суб’єктами управління об’єктами державної власності</w:t>
            </w:r>
            <w:r w:rsidRPr="00306782">
              <w:rPr>
                <w:color w:val="000000"/>
                <w:sz w:val="28"/>
                <w:szCs w:val="28"/>
              </w:rPr>
              <w:t>, що використовуються у процесі провадження діяльності з транспортування та/або зберігання природного газу, передачі електричної енергії.</w:t>
            </w:r>
          </w:p>
        </w:tc>
      </w:tr>
      <w:tr w:rsidR="00584EB9" w:rsidRPr="00306782" w14:paraId="1DEBC467" w14:textId="74500097"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0D1E39C" w14:textId="77777777" w:rsidR="00584EB9" w:rsidRPr="00306782" w:rsidRDefault="00584EB9" w:rsidP="00306782">
            <w:pPr>
              <w:pStyle w:val="10"/>
              <w:widowControl w:val="0"/>
              <w:spacing w:line="276" w:lineRule="auto"/>
              <w:ind w:firstLine="709"/>
              <w:jc w:val="both"/>
              <w:rPr>
                <w:color w:val="000000"/>
                <w:sz w:val="28"/>
                <w:szCs w:val="28"/>
              </w:rPr>
            </w:pPr>
            <w:r w:rsidRPr="00306782">
              <w:rPr>
                <w:b/>
                <w:bCs/>
                <w:color w:val="000000"/>
                <w:sz w:val="28"/>
                <w:szCs w:val="28"/>
              </w:rPr>
              <w:lastRenderedPageBreak/>
              <w:t>Стаття 90. Облік і звітність господарського товариства</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F15AF1E"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Стаття 90. Облік і звітність господарського товариства</w:t>
            </w:r>
          </w:p>
        </w:tc>
      </w:tr>
      <w:tr w:rsidR="00584EB9" w:rsidRPr="00306782" w14:paraId="0FA5A8F8" w14:textId="21216BF1"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8DA673A" w14:textId="54D34DD4"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2. Перевірки фінансової діяльності товариства здійснюються </w:t>
            </w:r>
            <w:r w:rsidR="00BD035A" w:rsidRPr="00306782">
              <w:rPr>
                <w:color w:val="000000"/>
                <w:sz w:val="28"/>
                <w:szCs w:val="28"/>
              </w:rPr>
              <w:t>податковими органами</w:t>
            </w:r>
            <w:r w:rsidRPr="00306782">
              <w:rPr>
                <w:color w:val="000000"/>
                <w:sz w:val="28"/>
                <w:szCs w:val="28"/>
              </w:rPr>
              <w:t xml:space="preserve">, іншими органами державної влади у межах визначених законом повноважень, </w:t>
            </w:r>
            <w:r w:rsidRPr="00306782">
              <w:rPr>
                <w:b/>
                <w:bCs/>
                <w:iCs/>
                <w:color w:val="000000"/>
                <w:sz w:val="28"/>
                <w:szCs w:val="28"/>
              </w:rPr>
              <w:t>ревізійною комісією (ревізором)</w:t>
            </w:r>
            <w:r w:rsidRPr="00306782">
              <w:rPr>
                <w:b/>
                <w:bCs/>
                <w:color w:val="000000"/>
                <w:sz w:val="28"/>
                <w:szCs w:val="28"/>
              </w:rPr>
              <w:t xml:space="preserve"> </w:t>
            </w:r>
            <w:r w:rsidRPr="00306782">
              <w:rPr>
                <w:color w:val="000000"/>
                <w:sz w:val="28"/>
                <w:szCs w:val="28"/>
              </w:rPr>
              <w:t>господарського товариства та/або аудиторами.</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6DB704AB" w14:textId="495D9B2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2. Перевірки фінансової діяльності товариства здійснюються </w:t>
            </w:r>
            <w:r w:rsidR="00BD035A" w:rsidRPr="00306782">
              <w:rPr>
                <w:color w:val="000000"/>
                <w:sz w:val="28"/>
                <w:szCs w:val="28"/>
              </w:rPr>
              <w:t>податковими органами</w:t>
            </w:r>
            <w:r w:rsidRPr="00306782">
              <w:rPr>
                <w:color w:val="000000"/>
                <w:sz w:val="28"/>
                <w:szCs w:val="28"/>
              </w:rPr>
              <w:t xml:space="preserve">, іншими органами державної влади у межах визначених законом повноважень, </w:t>
            </w:r>
            <w:r w:rsidRPr="00306782">
              <w:rPr>
                <w:b/>
                <w:bCs/>
                <w:color w:val="000000"/>
                <w:sz w:val="28"/>
                <w:szCs w:val="28"/>
              </w:rPr>
              <w:t xml:space="preserve">підрозділом внутрішнього аудиту (внутрішнім аудитором) </w:t>
            </w:r>
            <w:r w:rsidRPr="00306782">
              <w:rPr>
                <w:color w:val="000000"/>
                <w:sz w:val="28"/>
                <w:szCs w:val="28"/>
              </w:rPr>
              <w:t>господарського товариства та/або аудиторами.</w:t>
            </w:r>
          </w:p>
          <w:p w14:paraId="213B03D7"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p w14:paraId="700F2259"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tc>
      </w:tr>
      <w:tr w:rsidR="00584EB9" w:rsidRPr="00306782" w14:paraId="1987D641" w14:textId="44167426"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14FF6A7"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color w:val="000000"/>
                <w:sz w:val="28"/>
                <w:szCs w:val="28"/>
              </w:rPr>
              <w:t>…</w:t>
            </w:r>
          </w:p>
          <w:p w14:paraId="53B64639"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color w:val="000000"/>
                <w:sz w:val="28"/>
                <w:szCs w:val="28"/>
              </w:rPr>
              <w:t>3. Достовірність та повнота річного балансу і звітності господарського товариства у випадках, визначених законом, повинні бути підтверджені аудитором (аудиторською організацією).</w:t>
            </w:r>
          </w:p>
          <w:p w14:paraId="12B0E595" w14:textId="77777777" w:rsidR="00584EB9" w:rsidRPr="00306782" w:rsidRDefault="00584EB9" w:rsidP="00306782">
            <w:pPr>
              <w:pStyle w:val="10"/>
              <w:shd w:val="clear" w:color="auto" w:fill="FFFFFF"/>
              <w:spacing w:line="276" w:lineRule="auto"/>
              <w:ind w:firstLine="709"/>
              <w:jc w:val="both"/>
              <w:rPr>
                <w:color w:val="000000"/>
                <w:sz w:val="28"/>
                <w:szCs w:val="28"/>
              </w:rPr>
            </w:pPr>
            <w:bookmarkStart w:id="25" w:name="tyjcwt" w:colFirst="0" w:colLast="0"/>
            <w:bookmarkEnd w:id="25"/>
            <w:r w:rsidRPr="00306782">
              <w:rPr>
                <w:color w:val="000000"/>
                <w:sz w:val="28"/>
                <w:szCs w:val="28"/>
              </w:rPr>
              <w:t xml:space="preserve">Річна фінансова звітність (у тому числі консолідована) господарського товариства, у статутному капіталі якого більше 50 відсотків акцій (часток) належать державі, </w:t>
            </w:r>
            <w:r w:rsidRPr="00306782">
              <w:rPr>
                <w:b/>
                <w:color w:val="000000"/>
                <w:sz w:val="28"/>
                <w:szCs w:val="28"/>
              </w:rPr>
              <w:t>може підлягати</w:t>
            </w:r>
            <w:r w:rsidRPr="00306782">
              <w:rPr>
                <w:color w:val="000000"/>
                <w:sz w:val="28"/>
                <w:szCs w:val="28"/>
              </w:rPr>
              <w:t xml:space="preserve"> </w:t>
            </w:r>
            <w:r w:rsidRPr="00306782">
              <w:rPr>
                <w:b/>
                <w:color w:val="000000"/>
                <w:sz w:val="28"/>
                <w:szCs w:val="28"/>
              </w:rPr>
              <w:t>обов’язковій перевірці незалежним аудитором.</w:t>
            </w:r>
            <w:r w:rsidRPr="00306782">
              <w:rPr>
                <w:color w:val="000000"/>
                <w:sz w:val="28"/>
                <w:szCs w:val="28"/>
              </w:rPr>
              <w:t xml:space="preserve"> </w:t>
            </w:r>
            <w:r w:rsidRPr="00306782">
              <w:rPr>
                <w:b/>
                <w:bCs/>
                <w:color w:val="000000"/>
                <w:sz w:val="28"/>
                <w:szCs w:val="28"/>
              </w:rPr>
              <w:t>Критерії віднесення господарських товариств до таких, фінансова звітність яких підлягає обов’язковій перевірці незалежним аудитором, визначаються Кабінетом Міністрів України залежно від балансової вартості активів господарських товариств</w:t>
            </w:r>
            <w:r w:rsidRPr="00306782">
              <w:rPr>
                <w:color w:val="000000"/>
                <w:sz w:val="28"/>
                <w:szCs w:val="28"/>
              </w:rPr>
              <w:t>.</w:t>
            </w:r>
          </w:p>
          <w:p w14:paraId="276435AF" w14:textId="77777777" w:rsidR="00584EB9" w:rsidRPr="00306782" w:rsidRDefault="00584EB9" w:rsidP="00306782">
            <w:pPr>
              <w:pStyle w:val="10"/>
              <w:shd w:val="clear" w:color="auto" w:fill="FFFFFF"/>
              <w:spacing w:line="276" w:lineRule="auto"/>
              <w:ind w:firstLine="709"/>
              <w:jc w:val="both"/>
              <w:rPr>
                <w:color w:val="000000"/>
                <w:sz w:val="28"/>
                <w:szCs w:val="28"/>
              </w:rPr>
            </w:pPr>
            <w:bookmarkStart w:id="26" w:name="BM2s8eyo1" w:colFirst="0" w:colLast="0"/>
            <w:bookmarkStart w:id="27" w:name="BM3dy6vkm" w:colFirst="0" w:colLast="0"/>
            <w:bookmarkStart w:id="28" w:name="BM4d34og8" w:colFirst="0" w:colLast="0"/>
            <w:bookmarkStart w:id="29" w:name="BM1t3h5sf" w:colFirst="0" w:colLast="0"/>
            <w:bookmarkEnd w:id="26"/>
            <w:bookmarkEnd w:id="27"/>
            <w:bookmarkEnd w:id="28"/>
            <w:bookmarkEnd w:id="29"/>
            <w:r w:rsidRPr="00306782">
              <w:rPr>
                <w:color w:val="000000"/>
                <w:sz w:val="28"/>
                <w:szCs w:val="28"/>
              </w:rPr>
              <w:lastRenderedPageBreak/>
              <w:t>……….</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4A6C4906"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color w:val="000000"/>
                <w:sz w:val="28"/>
                <w:szCs w:val="28"/>
              </w:rPr>
              <w:lastRenderedPageBreak/>
              <w:t>…</w:t>
            </w:r>
          </w:p>
          <w:p w14:paraId="373A4BD7"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color w:val="000000"/>
                <w:sz w:val="28"/>
                <w:szCs w:val="28"/>
              </w:rPr>
              <w:t>3. Достовірність та повнота річного балансу і звітності господарського товариства у випадках, визначених законом, повинні бути підтверджені аудитором (аудиторською організацією).</w:t>
            </w:r>
          </w:p>
          <w:p w14:paraId="527C36B8" w14:textId="77777777" w:rsidR="00584EB9" w:rsidRPr="00306782" w:rsidRDefault="00584EB9" w:rsidP="00306782">
            <w:pPr>
              <w:pStyle w:val="10"/>
              <w:shd w:val="clear" w:color="auto" w:fill="FFFFFF"/>
              <w:spacing w:line="276" w:lineRule="auto"/>
              <w:ind w:firstLine="709"/>
              <w:jc w:val="both"/>
              <w:rPr>
                <w:b/>
                <w:color w:val="000000"/>
                <w:sz w:val="28"/>
                <w:szCs w:val="28"/>
              </w:rPr>
            </w:pPr>
            <w:r w:rsidRPr="00306782">
              <w:rPr>
                <w:color w:val="000000"/>
                <w:sz w:val="28"/>
                <w:szCs w:val="28"/>
              </w:rPr>
              <w:t xml:space="preserve">Річна фінансова звітність (у тому числі консолідована) господарського товариства, у статутному капіталі якого більше 50 відсотків акцій (часток) належать державі, </w:t>
            </w:r>
            <w:r w:rsidRPr="00306782">
              <w:rPr>
                <w:b/>
                <w:color w:val="000000"/>
                <w:sz w:val="28"/>
                <w:szCs w:val="28"/>
              </w:rPr>
              <w:t>підлягає</w:t>
            </w:r>
            <w:r w:rsidRPr="00306782">
              <w:rPr>
                <w:color w:val="000000"/>
                <w:sz w:val="28"/>
                <w:szCs w:val="28"/>
              </w:rPr>
              <w:t xml:space="preserve"> </w:t>
            </w:r>
            <w:r w:rsidRPr="00306782">
              <w:rPr>
                <w:b/>
                <w:color w:val="000000"/>
                <w:sz w:val="28"/>
                <w:szCs w:val="28"/>
              </w:rPr>
              <w:t xml:space="preserve">обов’язковій перевірці незалежним аудитором відповідно до закону. </w:t>
            </w:r>
          </w:p>
          <w:p w14:paraId="024C12DB" w14:textId="77777777" w:rsidR="00584EB9" w:rsidRPr="00306782" w:rsidRDefault="00584EB9" w:rsidP="00306782">
            <w:pPr>
              <w:pStyle w:val="10"/>
              <w:shd w:val="clear" w:color="auto" w:fill="FFFFFF"/>
              <w:spacing w:line="276" w:lineRule="auto"/>
              <w:ind w:firstLine="709"/>
              <w:jc w:val="both"/>
              <w:rPr>
                <w:color w:val="000000"/>
                <w:sz w:val="28"/>
                <w:szCs w:val="28"/>
              </w:rPr>
            </w:pPr>
          </w:p>
          <w:p w14:paraId="3B7BFF26" w14:textId="77777777" w:rsidR="00584EB9" w:rsidRPr="00306782" w:rsidRDefault="00584EB9" w:rsidP="00306782">
            <w:pPr>
              <w:pStyle w:val="10"/>
              <w:shd w:val="clear" w:color="auto" w:fill="FFFFFF"/>
              <w:spacing w:line="276" w:lineRule="auto"/>
              <w:ind w:firstLine="709"/>
              <w:jc w:val="both"/>
              <w:rPr>
                <w:color w:val="000000"/>
                <w:sz w:val="28"/>
                <w:szCs w:val="28"/>
              </w:rPr>
            </w:pPr>
          </w:p>
          <w:p w14:paraId="33BD6620" w14:textId="77777777" w:rsidR="00584EB9" w:rsidRPr="00306782" w:rsidRDefault="00584EB9" w:rsidP="00306782">
            <w:pPr>
              <w:pStyle w:val="10"/>
              <w:shd w:val="clear" w:color="auto" w:fill="FFFFFF"/>
              <w:spacing w:line="276" w:lineRule="auto"/>
              <w:jc w:val="both"/>
              <w:rPr>
                <w:color w:val="000000"/>
                <w:sz w:val="28"/>
                <w:szCs w:val="28"/>
              </w:rPr>
            </w:pPr>
          </w:p>
          <w:p w14:paraId="04039C17"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color w:val="000000"/>
                <w:sz w:val="28"/>
                <w:szCs w:val="28"/>
              </w:rPr>
              <w:t>……….</w:t>
            </w:r>
          </w:p>
        </w:tc>
      </w:tr>
      <w:tr w:rsidR="00584EB9" w:rsidRPr="00306782" w14:paraId="41D4F35D" w14:textId="4561CEC7"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B33426D"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 xml:space="preserve">Стаття 141. Особливості правового режиму державного майна у сфері господарювання </w:t>
            </w:r>
          </w:p>
          <w:p w14:paraId="4887F5A9"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2E838BA"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 xml:space="preserve">Стаття 141. Особливості правового режиму державного майна у сфері господарювання </w:t>
            </w:r>
          </w:p>
        </w:tc>
      </w:tr>
      <w:tr w:rsidR="00584EB9" w:rsidRPr="00306782" w14:paraId="5E9561BA" w14:textId="325F687A"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1890EAE"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1. До державного майна у сфері господарювання належать єдині майнові комплекси </w:t>
            </w:r>
            <w:r w:rsidRPr="00306782">
              <w:rPr>
                <w:b/>
                <w:color w:val="000000"/>
                <w:sz w:val="28"/>
                <w:szCs w:val="28"/>
              </w:rPr>
              <w:t>державних підприємств</w:t>
            </w:r>
            <w:r w:rsidRPr="00306782">
              <w:rPr>
                <w:color w:val="000000"/>
                <w:sz w:val="28"/>
                <w:szCs w:val="28"/>
              </w:rPr>
              <w:t xml:space="preserve"> або їх структурних підрозділів, нерухоме майно, інше окреме індивідуально визначене майно </w:t>
            </w:r>
            <w:r w:rsidRPr="00306782">
              <w:rPr>
                <w:b/>
                <w:color w:val="000000"/>
                <w:sz w:val="28"/>
                <w:szCs w:val="28"/>
              </w:rPr>
              <w:t>державних підприємств</w:t>
            </w:r>
            <w:r w:rsidRPr="00306782">
              <w:rPr>
                <w:color w:val="000000"/>
                <w:sz w:val="28"/>
                <w:szCs w:val="28"/>
              </w:rPr>
              <w:t xml:space="preserve">, акції (частки, </w:t>
            </w:r>
            <w:r w:rsidRPr="00306782">
              <w:rPr>
                <w:b/>
                <w:bCs/>
                <w:color w:val="000000"/>
                <w:sz w:val="28"/>
                <w:szCs w:val="28"/>
              </w:rPr>
              <w:t>паї</w:t>
            </w:r>
            <w:r w:rsidRPr="00306782">
              <w:rPr>
                <w:bCs/>
                <w:color w:val="000000"/>
                <w:sz w:val="28"/>
                <w:szCs w:val="28"/>
              </w:rPr>
              <w:t>)</w:t>
            </w:r>
            <w:r w:rsidRPr="00306782">
              <w:rPr>
                <w:color w:val="000000"/>
                <w:sz w:val="28"/>
                <w:szCs w:val="28"/>
              </w:rPr>
              <w:t xml:space="preserve"> держави у майні суб'єктів господарювання різних форм власності, а також майно, закріплене за державними установами і організаціями з метою здійснення необхідної господарської діяльності, та майно, передане в безоплатне користування самоврядним установам і організаціям або в оренду для використання його у господарській діяльності. Держава через уповноважені органи державної влади здійснює права власника також щодо об'єктів права власності Українського народу, зазначених у частині першій статті 148 цього Кодексу.</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204DF29"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1. До державного майна у сфері господарювання належать єдині майнові комплекси </w:t>
            </w:r>
            <w:r w:rsidRPr="00306782">
              <w:rPr>
                <w:b/>
                <w:color w:val="000000"/>
                <w:sz w:val="28"/>
                <w:szCs w:val="28"/>
              </w:rPr>
              <w:t xml:space="preserve">державних </w:t>
            </w:r>
            <w:r w:rsidRPr="00306782">
              <w:rPr>
                <w:b/>
                <w:bCs/>
                <w:color w:val="000000"/>
                <w:sz w:val="28"/>
                <w:szCs w:val="28"/>
              </w:rPr>
              <w:t xml:space="preserve">унітарних </w:t>
            </w:r>
            <w:r w:rsidRPr="00306782">
              <w:rPr>
                <w:b/>
                <w:color w:val="000000"/>
                <w:sz w:val="28"/>
                <w:szCs w:val="28"/>
              </w:rPr>
              <w:t>підприємст</w:t>
            </w:r>
            <w:r w:rsidRPr="00306782">
              <w:rPr>
                <w:color w:val="000000"/>
                <w:sz w:val="28"/>
                <w:szCs w:val="28"/>
              </w:rPr>
              <w:t xml:space="preserve">в або їх структурних підрозділів, нерухоме майно, інше окреме індивідуально визначене майно </w:t>
            </w:r>
            <w:r w:rsidRPr="00306782">
              <w:rPr>
                <w:b/>
                <w:color w:val="000000"/>
                <w:sz w:val="28"/>
                <w:szCs w:val="28"/>
              </w:rPr>
              <w:t xml:space="preserve">державних </w:t>
            </w:r>
            <w:r w:rsidRPr="00306782">
              <w:rPr>
                <w:b/>
                <w:bCs/>
                <w:color w:val="000000"/>
                <w:sz w:val="28"/>
                <w:szCs w:val="28"/>
              </w:rPr>
              <w:t xml:space="preserve">унітарних </w:t>
            </w:r>
            <w:r w:rsidRPr="00306782">
              <w:rPr>
                <w:b/>
                <w:color w:val="000000"/>
                <w:sz w:val="28"/>
                <w:szCs w:val="28"/>
              </w:rPr>
              <w:t>підприємств</w:t>
            </w:r>
            <w:r w:rsidRPr="00306782">
              <w:rPr>
                <w:color w:val="000000"/>
                <w:sz w:val="28"/>
                <w:szCs w:val="28"/>
              </w:rPr>
              <w:t>, акції (частки), держави у майні</w:t>
            </w:r>
            <w:r w:rsidRPr="00306782">
              <w:rPr>
                <w:b/>
                <w:bCs/>
                <w:color w:val="000000"/>
                <w:sz w:val="28"/>
                <w:szCs w:val="28"/>
              </w:rPr>
              <w:t xml:space="preserve"> </w:t>
            </w:r>
            <w:r w:rsidRPr="00306782">
              <w:rPr>
                <w:color w:val="000000"/>
                <w:sz w:val="28"/>
                <w:szCs w:val="28"/>
              </w:rPr>
              <w:t>суб'єктів господарювання різних форм власності, а також майно, закріплене за державними установами і організаціями з метою здійснення необхідної господарської діяльності, та майно, передане в безоплатне користування самоврядним установам і організаціям або в оренду для використання його у господарській діяльності. Держава через уповноважені органи державної влади здійснює права власника також щодо об'єктів права власності Українського народу, зазначених у частині першій статті 148 цього Кодексу.</w:t>
            </w:r>
          </w:p>
          <w:p w14:paraId="70F76973"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color w:val="000000"/>
                <w:sz w:val="28"/>
                <w:szCs w:val="28"/>
              </w:rPr>
            </w:pPr>
          </w:p>
        </w:tc>
      </w:tr>
      <w:tr w:rsidR="00584EB9" w:rsidRPr="00306782" w14:paraId="24FEC46C" w14:textId="29BD1175"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3D30DA4"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Стаття 388. Одержання суб'єктами зовнішньоекономічної діяльності кредитів в іноземних фінансових установах</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2BF03B9"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Стаття 388. Одержання суб'єктами зовнішньоекономічної діяльності кредитів в іноземних фінансових установах</w:t>
            </w:r>
          </w:p>
        </w:tc>
      </w:tr>
      <w:tr w:rsidR="00584EB9" w:rsidRPr="00BA5033" w14:paraId="2005DCB2" w14:textId="7C65118D" w:rsidTr="00F6688B">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CC23295"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p w14:paraId="211B65AF"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2. </w:t>
            </w:r>
            <w:r w:rsidRPr="00306782">
              <w:rPr>
                <w:b/>
                <w:color w:val="000000"/>
                <w:sz w:val="28"/>
                <w:szCs w:val="28"/>
              </w:rPr>
              <w:t xml:space="preserve">Суб'єкти зовнішньоекономічної діяльності, у статутному капіталі яких є частка державного майна, можуть укладати кредитні договори з іноземними фінансовими установами лише за згодою Фонду державного </w:t>
            </w:r>
            <w:r w:rsidRPr="00306782">
              <w:rPr>
                <w:b/>
                <w:color w:val="000000"/>
                <w:sz w:val="28"/>
                <w:szCs w:val="28"/>
              </w:rPr>
              <w:lastRenderedPageBreak/>
              <w:t xml:space="preserve">майна України. </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3189F1A"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lastRenderedPageBreak/>
              <w:t>………………………….</w:t>
            </w:r>
          </w:p>
          <w:p w14:paraId="5565088D" w14:textId="10ECAA04"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color w:val="000000"/>
                <w:sz w:val="28"/>
                <w:szCs w:val="28"/>
              </w:rPr>
              <w:t xml:space="preserve">2. </w:t>
            </w:r>
            <w:r w:rsidRPr="00306782">
              <w:rPr>
                <w:b/>
                <w:color w:val="000000"/>
                <w:sz w:val="28"/>
                <w:szCs w:val="28"/>
              </w:rPr>
              <w:t xml:space="preserve">Суб'єкти зовнішньоекономічної діяльності, у статутному капіталі яких державі належить </w:t>
            </w:r>
            <w:r w:rsidRPr="00306782">
              <w:rPr>
                <w:b/>
                <w:sz w:val="28"/>
                <w:szCs w:val="28"/>
              </w:rPr>
              <w:t>50 та більше відсотків акцій (часток)</w:t>
            </w:r>
            <w:r w:rsidRPr="00306782">
              <w:rPr>
                <w:b/>
                <w:color w:val="000000"/>
                <w:sz w:val="28"/>
                <w:szCs w:val="28"/>
              </w:rPr>
              <w:t xml:space="preserve">, </w:t>
            </w:r>
            <w:r w:rsidRPr="00306782">
              <w:rPr>
                <w:b/>
                <w:sz w:val="28"/>
                <w:szCs w:val="28"/>
              </w:rPr>
              <w:t xml:space="preserve">повідомляють </w:t>
            </w:r>
            <w:r w:rsidR="00D645BE" w:rsidRPr="00306782">
              <w:rPr>
                <w:b/>
                <w:sz w:val="28"/>
                <w:szCs w:val="28"/>
              </w:rPr>
              <w:t xml:space="preserve">центральний орган виконавчої влади, що реалізує державну фінансову політику </w:t>
            </w:r>
            <w:r w:rsidRPr="00306782">
              <w:rPr>
                <w:b/>
                <w:sz w:val="28"/>
                <w:szCs w:val="28"/>
              </w:rPr>
              <w:t>про</w:t>
            </w:r>
            <w:r w:rsidRPr="00306782">
              <w:rPr>
                <w:b/>
                <w:color w:val="000000"/>
                <w:sz w:val="28"/>
                <w:szCs w:val="28"/>
              </w:rPr>
              <w:t xml:space="preserve"> </w:t>
            </w:r>
            <w:r w:rsidRPr="00306782">
              <w:rPr>
                <w:b/>
                <w:color w:val="000000"/>
                <w:sz w:val="28"/>
                <w:szCs w:val="28"/>
              </w:rPr>
              <w:lastRenderedPageBreak/>
              <w:t xml:space="preserve">укладення кредитних договорів з іноземними фінансовими установами на суму, що становить 5 і більше відсотків вартості їхніх активів </w:t>
            </w:r>
            <w:r w:rsidRPr="00306782">
              <w:rPr>
                <w:b/>
                <w:bCs/>
                <w:color w:val="000000"/>
                <w:sz w:val="28"/>
                <w:szCs w:val="28"/>
              </w:rPr>
              <w:t>за даними останньої (окремої) річної фінансової звітності.</w:t>
            </w:r>
          </w:p>
        </w:tc>
      </w:tr>
      <w:tr w:rsidR="003A43D5" w:rsidRPr="00306782" w14:paraId="5D8889AD" w14:textId="7CEC38F6" w:rsidTr="00745F46">
        <w:tc>
          <w:tcPr>
            <w:tcW w:w="1629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190611" w14:textId="77777777" w:rsidR="003A43D5" w:rsidRPr="00306782" w:rsidRDefault="003A43D5" w:rsidP="00306782">
            <w:pPr>
              <w:pStyle w:val="10"/>
              <w:widowControl w:val="0"/>
              <w:tabs>
                <w:tab w:val="left" w:pos="916"/>
                <w:tab w:val="left" w:pos="1832"/>
                <w:tab w:val="left" w:pos="2748"/>
                <w:tab w:val="left" w:pos="3664"/>
                <w:tab w:val="left" w:pos="452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34" w:right="134" w:firstLine="709"/>
              <w:jc w:val="center"/>
              <w:rPr>
                <w:b/>
                <w:bCs/>
                <w:color w:val="000000"/>
                <w:sz w:val="28"/>
                <w:szCs w:val="28"/>
              </w:rPr>
            </w:pPr>
            <w:r w:rsidRPr="00306782">
              <w:rPr>
                <w:b/>
                <w:bCs/>
                <w:color w:val="000000"/>
                <w:sz w:val="28"/>
                <w:szCs w:val="28"/>
              </w:rPr>
              <w:lastRenderedPageBreak/>
              <w:t>Цивільний кодекс України</w:t>
            </w:r>
          </w:p>
          <w:p w14:paraId="38500AB8" w14:textId="77777777" w:rsidR="003A43D5" w:rsidRPr="00306782" w:rsidRDefault="003A43D5" w:rsidP="00306782">
            <w:pPr>
              <w:pStyle w:val="10"/>
              <w:widowControl w:val="0"/>
              <w:tabs>
                <w:tab w:val="left" w:pos="916"/>
                <w:tab w:val="left" w:pos="1832"/>
                <w:tab w:val="left" w:pos="2748"/>
                <w:tab w:val="left" w:pos="3664"/>
                <w:tab w:val="left" w:pos="452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34" w:right="134" w:firstLine="709"/>
              <w:jc w:val="center"/>
              <w:rPr>
                <w:b/>
                <w:bCs/>
                <w:color w:val="000000"/>
                <w:sz w:val="28"/>
                <w:szCs w:val="28"/>
              </w:rPr>
            </w:pPr>
          </w:p>
        </w:tc>
      </w:tr>
      <w:tr w:rsidR="00584EB9" w:rsidRPr="00BA5033" w14:paraId="5C95D192" w14:textId="27340479" w:rsidTr="00F6688B">
        <w:trPr>
          <w:trHeight w:val="425"/>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A169C78"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b/>
                <w:sz w:val="28"/>
                <w:szCs w:val="28"/>
              </w:rPr>
              <w:t>Стаття 92.</w:t>
            </w:r>
            <w:r w:rsidRPr="00306782">
              <w:rPr>
                <w:sz w:val="28"/>
                <w:szCs w:val="28"/>
              </w:rPr>
              <w:t xml:space="preserve"> Цивільна дієздатність юридичної особи</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7D93A4" w14:textId="77777777" w:rsidR="00584EB9" w:rsidRPr="00306782" w:rsidRDefault="00584EB9" w:rsidP="00306782">
            <w:pPr>
              <w:pStyle w:val="rvps2"/>
              <w:shd w:val="clear" w:color="auto" w:fill="FFFFFF"/>
              <w:spacing w:before="0" w:beforeAutospacing="0" w:after="0" w:afterAutospacing="0" w:line="276" w:lineRule="auto"/>
              <w:ind w:firstLine="709"/>
              <w:jc w:val="both"/>
              <w:rPr>
                <w:rStyle w:val="rvts9"/>
                <w:b/>
                <w:sz w:val="28"/>
                <w:szCs w:val="28"/>
              </w:rPr>
            </w:pPr>
            <w:r w:rsidRPr="00306782">
              <w:rPr>
                <w:rStyle w:val="rvts9"/>
                <w:b/>
                <w:sz w:val="28"/>
                <w:szCs w:val="28"/>
              </w:rPr>
              <w:t>Стаття 92.</w:t>
            </w:r>
            <w:r w:rsidRPr="00306782">
              <w:rPr>
                <w:b/>
                <w:sz w:val="28"/>
                <w:szCs w:val="28"/>
              </w:rPr>
              <w:t xml:space="preserve"> </w:t>
            </w:r>
            <w:r w:rsidRPr="00306782">
              <w:rPr>
                <w:sz w:val="28"/>
                <w:szCs w:val="28"/>
              </w:rPr>
              <w:t>Цивільна дієздатність юридичної особи</w:t>
            </w:r>
          </w:p>
        </w:tc>
      </w:tr>
      <w:tr w:rsidR="00584EB9" w:rsidRPr="00306782" w14:paraId="6BB74738" w14:textId="36FE735D"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A95A374"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8"/>
                <w:szCs w:val="28"/>
                <w:lang w:eastAsia="uk-UA"/>
              </w:rPr>
            </w:pPr>
            <w:r w:rsidRPr="00306782">
              <w:rPr>
                <w:sz w:val="28"/>
                <w:szCs w:val="28"/>
                <w:lang w:eastAsia="uk-UA"/>
              </w:rPr>
              <w:t>…………………………..</w:t>
            </w:r>
          </w:p>
          <w:p w14:paraId="59AC9C0A"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bookmarkStart w:id="30" w:name="n503"/>
            <w:bookmarkStart w:id="31" w:name="n505"/>
            <w:bookmarkStart w:id="32" w:name="n506"/>
            <w:bookmarkEnd w:id="30"/>
            <w:bookmarkEnd w:id="31"/>
            <w:bookmarkEnd w:id="32"/>
            <w:r w:rsidRPr="00306782">
              <w:rPr>
                <w:sz w:val="28"/>
                <w:szCs w:val="28"/>
              </w:rPr>
              <w:t>3. Орган або особа, яка відповідно до установчих документів юридичної особи чи закону виступає від її імені, зобов'язана діяти в інтересах юридичної особи, добросовісно і розумно та не перевищувати своїх повноважень.</w:t>
            </w:r>
          </w:p>
          <w:p w14:paraId="4DEB120F" w14:textId="77777777" w:rsidR="00584EB9" w:rsidRPr="00306782" w:rsidRDefault="00584EB9" w:rsidP="00306782">
            <w:pPr>
              <w:pStyle w:val="10"/>
              <w:widowControl w:val="0"/>
              <w:spacing w:line="276" w:lineRule="auto"/>
              <w:ind w:firstLine="709"/>
              <w:jc w:val="both"/>
              <w:rPr>
                <w:b/>
                <w:bCs/>
                <w:color w:val="000000"/>
                <w:sz w:val="28"/>
                <w:szCs w:val="28"/>
              </w:rPr>
            </w:pPr>
          </w:p>
          <w:p w14:paraId="4E20AEE7" w14:textId="77777777" w:rsidR="00584EB9" w:rsidRPr="00306782" w:rsidRDefault="00584EB9" w:rsidP="00306782">
            <w:pPr>
              <w:pStyle w:val="10"/>
              <w:widowControl w:val="0"/>
              <w:spacing w:line="276" w:lineRule="auto"/>
              <w:ind w:firstLine="709"/>
              <w:jc w:val="both"/>
              <w:rPr>
                <w:b/>
                <w:bCs/>
                <w:color w:val="000000"/>
                <w:sz w:val="28"/>
                <w:szCs w:val="28"/>
              </w:rPr>
            </w:pPr>
          </w:p>
          <w:p w14:paraId="56E2AB82" w14:textId="77777777" w:rsidR="00584EB9" w:rsidRPr="00306782" w:rsidRDefault="00584EB9" w:rsidP="00306782">
            <w:pPr>
              <w:pStyle w:val="10"/>
              <w:widowControl w:val="0"/>
              <w:spacing w:line="276" w:lineRule="auto"/>
              <w:ind w:firstLine="709"/>
              <w:jc w:val="both"/>
              <w:rPr>
                <w:b/>
                <w:bCs/>
                <w:color w:val="000000"/>
                <w:sz w:val="28"/>
                <w:szCs w:val="28"/>
              </w:rPr>
            </w:pPr>
          </w:p>
          <w:p w14:paraId="50DA8107" w14:textId="77777777" w:rsidR="00584EB9" w:rsidRPr="00306782" w:rsidRDefault="00584EB9" w:rsidP="00306782">
            <w:pPr>
              <w:pStyle w:val="10"/>
              <w:widowControl w:val="0"/>
              <w:spacing w:line="276" w:lineRule="auto"/>
              <w:ind w:firstLine="709"/>
              <w:jc w:val="both"/>
              <w:rPr>
                <w:b/>
                <w:bCs/>
                <w:color w:val="000000"/>
                <w:sz w:val="28"/>
                <w:szCs w:val="28"/>
              </w:rPr>
            </w:pPr>
          </w:p>
          <w:p w14:paraId="6994CB79" w14:textId="77777777" w:rsidR="00584EB9" w:rsidRPr="00306782" w:rsidRDefault="00584EB9" w:rsidP="00306782">
            <w:pPr>
              <w:pStyle w:val="10"/>
              <w:widowControl w:val="0"/>
              <w:spacing w:line="276" w:lineRule="auto"/>
              <w:ind w:firstLine="709"/>
              <w:jc w:val="both"/>
              <w:rPr>
                <w:b/>
                <w:bCs/>
                <w:color w:val="000000"/>
                <w:sz w:val="28"/>
                <w:szCs w:val="28"/>
              </w:rPr>
            </w:pPr>
          </w:p>
          <w:p w14:paraId="0C4ECA4F" w14:textId="77777777" w:rsidR="00584EB9" w:rsidRPr="00306782" w:rsidRDefault="00584EB9" w:rsidP="00306782">
            <w:pPr>
              <w:pStyle w:val="10"/>
              <w:widowControl w:val="0"/>
              <w:spacing w:line="276" w:lineRule="auto"/>
              <w:ind w:firstLine="709"/>
              <w:jc w:val="both"/>
              <w:rPr>
                <w:b/>
                <w:bCs/>
                <w:color w:val="000000"/>
                <w:sz w:val="28"/>
                <w:szCs w:val="28"/>
              </w:rPr>
            </w:pPr>
          </w:p>
          <w:p w14:paraId="45B3FB03" w14:textId="77777777" w:rsidR="00584EB9" w:rsidRPr="00306782" w:rsidRDefault="00584EB9" w:rsidP="00306782">
            <w:pPr>
              <w:pStyle w:val="10"/>
              <w:widowControl w:val="0"/>
              <w:spacing w:line="276" w:lineRule="auto"/>
              <w:ind w:firstLine="709"/>
              <w:jc w:val="both"/>
              <w:rPr>
                <w:b/>
                <w:bCs/>
                <w:color w:val="000000"/>
                <w:sz w:val="28"/>
                <w:szCs w:val="28"/>
              </w:rPr>
            </w:pPr>
          </w:p>
          <w:p w14:paraId="24B1726A" w14:textId="77777777" w:rsidR="00584EB9" w:rsidRPr="00306782" w:rsidRDefault="00584EB9" w:rsidP="00306782">
            <w:pPr>
              <w:pStyle w:val="10"/>
              <w:widowControl w:val="0"/>
              <w:spacing w:line="276" w:lineRule="auto"/>
              <w:ind w:firstLine="709"/>
              <w:jc w:val="both"/>
              <w:rPr>
                <w:b/>
                <w:bCs/>
                <w:color w:val="000000"/>
                <w:sz w:val="28"/>
                <w:szCs w:val="28"/>
              </w:rPr>
            </w:pPr>
          </w:p>
          <w:p w14:paraId="467F1B8F"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bCs/>
                <w:color w:val="000000"/>
                <w:sz w:val="28"/>
                <w:szCs w:val="28"/>
                <w:lang w:eastAsia="ru-RU"/>
              </w:rPr>
              <w:t>У</w:t>
            </w:r>
            <w:r w:rsidRPr="00306782">
              <w:rPr>
                <w:sz w:val="28"/>
                <w:szCs w:val="28"/>
              </w:rPr>
              <w:t xml:space="preserve"> відносинах із третіми особами обмеження повноважень щодо представництва юридичної особи не має юридичної сили, крім випадків, коли юридична особа доведе, що третя особа знала чи за всіма обставинами не могла не знати про такі обмеження.</w:t>
            </w:r>
            <w:bookmarkStart w:id="33" w:name="n508"/>
            <w:bookmarkEnd w:id="33"/>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155108A1"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p w14:paraId="60C4CD7F" w14:textId="77777777" w:rsidR="00584EB9" w:rsidRPr="00306782" w:rsidRDefault="00584EB9" w:rsidP="00306782">
            <w:pPr>
              <w:pStyle w:val="ac"/>
              <w:tabs>
                <w:tab w:val="left" w:pos="851"/>
              </w:tabs>
              <w:spacing w:line="276" w:lineRule="auto"/>
              <w:ind w:left="0" w:firstLine="709"/>
              <w:jc w:val="both"/>
              <w:rPr>
                <w:b/>
                <w:sz w:val="28"/>
                <w:szCs w:val="28"/>
                <w:lang w:val="uk-UA"/>
              </w:rPr>
            </w:pPr>
            <w:r w:rsidRPr="00306782">
              <w:rPr>
                <w:sz w:val="28"/>
                <w:szCs w:val="28"/>
                <w:lang w:val="uk-UA"/>
              </w:rPr>
              <w:t xml:space="preserve">3. Орган або особа, яка відповідно до установчих документів юридичної особи чи закону виступає від її імені, </w:t>
            </w:r>
            <w:r w:rsidRPr="00306782">
              <w:rPr>
                <w:b/>
                <w:sz w:val="28"/>
                <w:szCs w:val="28"/>
                <w:lang w:val="uk-UA"/>
              </w:rPr>
              <w:t xml:space="preserve">а також яка є членом колегіального виконавчого органу юридичної особи, з моменту її призначення набуває обов’язків відносно такої юридичної особи, зокрема: </w:t>
            </w:r>
            <w:r w:rsidRPr="00306782">
              <w:rPr>
                <w:sz w:val="28"/>
                <w:szCs w:val="28"/>
                <w:lang w:val="uk-UA"/>
              </w:rPr>
              <w:t xml:space="preserve">зобов'язана діяти </w:t>
            </w:r>
            <w:r w:rsidRPr="00306782">
              <w:rPr>
                <w:b/>
                <w:sz w:val="28"/>
                <w:szCs w:val="28"/>
                <w:lang w:val="uk-UA"/>
              </w:rPr>
              <w:t xml:space="preserve">виключно </w:t>
            </w:r>
            <w:r w:rsidRPr="00306782">
              <w:rPr>
                <w:sz w:val="28"/>
                <w:szCs w:val="28"/>
                <w:lang w:val="uk-UA"/>
              </w:rPr>
              <w:t>в інтересах юридичної особи, добросовісно і розумно</w:t>
            </w:r>
            <w:r w:rsidRPr="00306782">
              <w:rPr>
                <w:b/>
                <w:sz w:val="28"/>
                <w:szCs w:val="28"/>
                <w:lang w:val="uk-UA"/>
              </w:rPr>
              <w:t>,</w:t>
            </w:r>
            <w:r w:rsidRPr="00306782">
              <w:rPr>
                <w:sz w:val="28"/>
                <w:szCs w:val="28"/>
                <w:lang w:val="uk-UA"/>
              </w:rPr>
              <w:t xml:space="preserve"> </w:t>
            </w:r>
            <w:r w:rsidRPr="00306782">
              <w:rPr>
                <w:b/>
                <w:sz w:val="28"/>
                <w:szCs w:val="28"/>
                <w:lang w:val="uk-UA"/>
              </w:rPr>
              <w:t>у межах повноважень, наданих статутом юридичної особи та законодавством, та в такий спосіб, який на її добросовісне переконання, сприятиме досягненню мети діяльності юридичної особи, в тому числі, уникаючи конфлікту інтересів</w:t>
            </w:r>
            <w:r w:rsidRPr="00306782">
              <w:rPr>
                <w:sz w:val="28"/>
                <w:szCs w:val="28"/>
                <w:lang w:val="uk-UA"/>
              </w:rPr>
              <w:t xml:space="preserve">. </w:t>
            </w:r>
            <w:r w:rsidRPr="00306782">
              <w:rPr>
                <w:b/>
                <w:sz w:val="28"/>
                <w:szCs w:val="28"/>
                <w:lang w:val="uk-UA"/>
              </w:rPr>
              <w:t>Члени наглядової ради юридичної особи мають такі ж обов’язки відносно відповідної юридичної особи та повинні діяти в інтересах цієї юридичної особи та всіх її власників (акціонерів, учасників).</w:t>
            </w:r>
          </w:p>
          <w:p w14:paraId="790C6623"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У відносинах із третіми особами обмеження повноважень щодо представництва юридичної особи не має юридичної сили, крім випадків, коли юридична особа доведе, що третя особа знала чи за всіма обставинами не могла не знати про такі обмеження.</w:t>
            </w:r>
          </w:p>
        </w:tc>
      </w:tr>
      <w:tr w:rsidR="00584EB9" w:rsidRPr="00306782" w14:paraId="65A2518C" w14:textId="41D58DC6"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1342EF2"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sz w:val="28"/>
                <w:szCs w:val="28"/>
              </w:rPr>
              <w:lastRenderedPageBreak/>
              <w:t>4. Якщо члени органу юридичної особи та інші особи, які відповідно до закону чи установчих документів виступають від імені юридичної особи, порушують свої обов'язки щодо представництва, вони несуть солідарну відповідальність за збитки, завдані ними юридичній особі.</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79F9E0A3" w14:textId="77777777" w:rsidR="00584EB9" w:rsidRPr="00306782" w:rsidRDefault="00584EB9" w:rsidP="00306782">
            <w:pPr>
              <w:spacing w:line="276" w:lineRule="auto"/>
              <w:ind w:firstLine="709"/>
              <w:jc w:val="both"/>
              <w:rPr>
                <w:sz w:val="28"/>
                <w:szCs w:val="28"/>
                <w:lang w:val="uk-UA"/>
              </w:rPr>
            </w:pPr>
            <w:r w:rsidRPr="00306782">
              <w:rPr>
                <w:b/>
                <w:sz w:val="28"/>
                <w:szCs w:val="28"/>
                <w:lang w:val="uk-UA"/>
              </w:rPr>
              <w:t>Виключити</w:t>
            </w:r>
          </w:p>
          <w:p w14:paraId="022BCE9F" w14:textId="77777777" w:rsidR="00584EB9" w:rsidRPr="00306782" w:rsidRDefault="00584EB9" w:rsidP="00306782">
            <w:pPr>
              <w:pStyle w:val="10"/>
              <w:widowControl w:val="0"/>
              <w:spacing w:line="276" w:lineRule="auto"/>
              <w:ind w:left="1134" w:firstLine="709"/>
              <w:jc w:val="both"/>
              <w:rPr>
                <w:b/>
                <w:bCs/>
                <w:color w:val="000000"/>
                <w:sz w:val="28"/>
                <w:szCs w:val="28"/>
              </w:rPr>
            </w:pPr>
          </w:p>
        </w:tc>
      </w:tr>
      <w:tr w:rsidR="00584EB9" w:rsidRPr="00BA5033" w14:paraId="61694E75" w14:textId="55A9828A"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F1F5303"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rStyle w:val="rvts9"/>
                <w:b/>
                <w:sz w:val="28"/>
                <w:szCs w:val="28"/>
                <w:highlight w:val="yellow"/>
              </w:rPr>
            </w:pPr>
            <w:r w:rsidRPr="00306782">
              <w:rPr>
                <w:rStyle w:val="rvts9"/>
                <w:b/>
                <w:sz w:val="28"/>
                <w:szCs w:val="28"/>
              </w:rPr>
              <w:t>Стаття відсутня</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FC05AD5" w14:textId="77777777" w:rsidR="00584EB9" w:rsidRPr="00306782" w:rsidRDefault="00584EB9" w:rsidP="00306782">
            <w:pPr>
              <w:pStyle w:val="rvps2"/>
              <w:shd w:val="clear" w:color="auto" w:fill="FFFFFF"/>
              <w:spacing w:before="0" w:beforeAutospacing="0" w:after="0" w:afterAutospacing="0" w:line="276" w:lineRule="auto"/>
              <w:ind w:firstLine="709"/>
              <w:jc w:val="both"/>
              <w:rPr>
                <w:rStyle w:val="rvts9"/>
                <w:b/>
                <w:sz w:val="28"/>
                <w:szCs w:val="28"/>
              </w:rPr>
            </w:pPr>
            <w:r w:rsidRPr="00306782">
              <w:rPr>
                <w:rStyle w:val="rvts9"/>
                <w:b/>
                <w:sz w:val="28"/>
                <w:szCs w:val="28"/>
              </w:rPr>
              <w:t>Стаття 92</w:t>
            </w:r>
            <w:r w:rsidRPr="00306782">
              <w:rPr>
                <w:rStyle w:val="rvts9"/>
                <w:b/>
                <w:sz w:val="28"/>
                <w:szCs w:val="28"/>
                <w:vertAlign w:val="superscript"/>
              </w:rPr>
              <w:t>1</w:t>
            </w:r>
            <w:r w:rsidRPr="00306782">
              <w:rPr>
                <w:rStyle w:val="rvts9"/>
                <w:b/>
                <w:sz w:val="28"/>
                <w:szCs w:val="28"/>
              </w:rPr>
              <w:t>.</w:t>
            </w:r>
            <w:r w:rsidRPr="00306782">
              <w:rPr>
                <w:b/>
                <w:sz w:val="28"/>
                <w:szCs w:val="28"/>
              </w:rPr>
              <w:t xml:space="preserve"> </w:t>
            </w:r>
            <w:r w:rsidRPr="00306782">
              <w:rPr>
                <w:sz w:val="28"/>
                <w:szCs w:val="28"/>
              </w:rPr>
              <w:t>Обов’язки та відповідальність посадових осіб юридичної особи</w:t>
            </w:r>
          </w:p>
        </w:tc>
      </w:tr>
      <w:tr w:rsidR="00584EB9" w:rsidRPr="00306782" w14:paraId="07D0F005" w14:textId="57BD0522"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FF3B75F"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Положення відсутнє</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3CE7B52" w14:textId="77777777" w:rsidR="00584EB9" w:rsidRPr="00306782" w:rsidRDefault="00584EB9" w:rsidP="00306782">
            <w:pPr>
              <w:pStyle w:val="ac"/>
              <w:tabs>
                <w:tab w:val="left" w:pos="276"/>
              </w:tabs>
              <w:spacing w:line="276" w:lineRule="auto"/>
              <w:ind w:left="-7" w:firstLine="709"/>
              <w:jc w:val="both"/>
              <w:rPr>
                <w:b/>
                <w:sz w:val="28"/>
                <w:szCs w:val="28"/>
                <w:lang w:val="uk-UA"/>
              </w:rPr>
            </w:pPr>
            <w:r w:rsidRPr="00306782">
              <w:rPr>
                <w:b/>
                <w:sz w:val="28"/>
                <w:szCs w:val="28"/>
                <w:lang w:val="uk-UA"/>
              </w:rPr>
              <w:t>1. Обов’язками керівника, членів колегіального виконавчого органу та наглядової ради юридичної особи, а також інших посадових осіб юридичної особи відносно такої юридичної особи є:</w:t>
            </w:r>
          </w:p>
          <w:p w14:paraId="035DE165" w14:textId="77777777" w:rsidR="00584EB9" w:rsidRPr="00306782" w:rsidRDefault="00584EB9" w:rsidP="00306782">
            <w:pPr>
              <w:pStyle w:val="ac"/>
              <w:numPr>
                <w:ilvl w:val="0"/>
                <w:numId w:val="4"/>
              </w:numPr>
              <w:tabs>
                <w:tab w:val="left" w:pos="418"/>
                <w:tab w:val="left" w:pos="1134"/>
              </w:tabs>
              <w:spacing w:line="276" w:lineRule="auto"/>
              <w:ind w:left="0" w:firstLine="709"/>
              <w:jc w:val="both"/>
              <w:rPr>
                <w:b/>
                <w:sz w:val="28"/>
                <w:szCs w:val="28"/>
                <w:lang w:val="uk-UA"/>
              </w:rPr>
            </w:pPr>
            <w:r w:rsidRPr="00306782">
              <w:rPr>
                <w:b/>
                <w:sz w:val="28"/>
                <w:szCs w:val="28"/>
                <w:lang w:val="uk-UA"/>
              </w:rPr>
              <w:t>обов’язок бути поінформованим в процесі прийняття рішень відповідно до частини 2 цієї статті;</w:t>
            </w:r>
          </w:p>
          <w:p w14:paraId="439C82AF" w14:textId="77777777" w:rsidR="00584EB9" w:rsidRPr="00306782" w:rsidRDefault="00584EB9" w:rsidP="00306782">
            <w:pPr>
              <w:pStyle w:val="ac"/>
              <w:numPr>
                <w:ilvl w:val="0"/>
                <w:numId w:val="4"/>
              </w:numPr>
              <w:tabs>
                <w:tab w:val="left" w:pos="418"/>
                <w:tab w:val="left" w:pos="1134"/>
              </w:tabs>
              <w:spacing w:line="276" w:lineRule="auto"/>
              <w:ind w:left="0" w:firstLine="709"/>
              <w:jc w:val="both"/>
              <w:rPr>
                <w:b/>
                <w:sz w:val="28"/>
                <w:szCs w:val="28"/>
                <w:lang w:val="uk-UA"/>
              </w:rPr>
            </w:pPr>
            <w:r w:rsidRPr="00306782">
              <w:rPr>
                <w:b/>
                <w:sz w:val="28"/>
                <w:szCs w:val="28"/>
                <w:lang w:val="uk-UA"/>
              </w:rPr>
              <w:t>обов'язок сприяти досягненню юридичною особою успішних результатів відповідно до частини 3 цієї статті;</w:t>
            </w:r>
          </w:p>
          <w:p w14:paraId="664E46BE" w14:textId="77777777" w:rsidR="00584EB9" w:rsidRPr="00306782" w:rsidRDefault="00584EB9" w:rsidP="00306782">
            <w:pPr>
              <w:pStyle w:val="ac"/>
              <w:numPr>
                <w:ilvl w:val="0"/>
                <w:numId w:val="4"/>
              </w:numPr>
              <w:tabs>
                <w:tab w:val="left" w:pos="418"/>
                <w:tab w:val="left" w:pos="1134"/>
              </w:tabs>
              <w:spacing w:line="276" w:lineRule="auto"/>
              <w:ind w:left="0" w:firstLine="709"/>
              <w:jc w:val="both"/>
              <w:rPr>
                <w:b/>
                <w:sz w:val="28"/>
                <w:szCs w:val="28"/>
                <w:lang w:val="uk-UA"/>
              </w:rPr>
            </w:pPr>
            <w:r w:rsidRPr="00306782">
              <w:rPr>
                <w:b/>
                <w:sz w:val="28"/>
                <w:szCs w:val="28"/>
                <w:lang w:val="uk-UA"/>
              </w:rPr>
              <w:t>обов'язок ухвалювати незалежні рішення відповідно до частини 4 цієї статті;</w:t>
            </w:r>
          </w:p>
          <w:p w14:paraId="63FCD8B0" w14:textId="77777777" w:rsidR="00584EB9" w:rsidRPr="00306782" w:rsidRDefault="00584EB9" w:rsidP="00306782">
            <w:pPr>
              <w:pStyle w:val="ac"/>
              <w:numPr>
                <w:ilvl w:val="0"/>
                <w:numId w:val="4"/>
              </w:numPr>
              <w:tabs>
                <w:tab w:val="left" w:pos="418"/>
                <w:tab w:val="left" w:pos="1134"/>
              </w:tabs>
              <w:spacing w:line="276" w:lineRule="auto"/>
              <w:ind w:left="0" w:firstLine="709"/>
              <w:jc w:val="both"/>
              <w:rPr>
                <w:b/>
                <w:sz w:val="28"/>
                <w:szCs w:val="28"/>
                <w:lang w:val="uk-UA"/>
              </w:rPr>
            </w:pPr>
            <w:r w:rsidRPr="00306782">
              <w:rPr>
                <w:b/>
                <w:sz w:val="28"/>
                <w:szCs w:val="28"/>
                <w:lang w:val="uk-UA"/>
              </w:rPr>
              <w:t>обов'язок діяти з розумним ступенем обачності, професійності та старанності відповідно до частини 5 цієї статті;</w:t>
            </w:r>
          </w:p>
          <w:p w14:paraId="7611C6D4" w14:textId="77777777" w:rsidR="00584EB9" w:rsidRPr="00306782" w:rsidRDefault="00584EB9" w:rsidP="00306782">
            <w:pPr>
              <w:pStyle w:val="ac"/>
              <w:numPr>
                <w:ilvl w:val="0"/>
                <w:numId w:val="4"/>
              </w:numPr>
              <w:tabs>
                <w:tab w:val="left" w:pos="418"/>
                <w:tab w:val="left" w:pos="1134"/>
              </w:tabs>
              <w:spacing w:line="276" w:lineRule="auto"/>
              <w:ind w:left="0" w:firstLine="709"/>
              <w:jc w:val="both"/>
              <w:rPr>
                <w:b/>
                <w:sz w:val="28"/>
                <w:szCs w:val="28"/>
                <w:lang w:val="uk-UA"/>
              </w:rPr>
            </w:pPr>
            <w:r w:rsidRPr="00306782">
              <w:rPr>
                <w:b/>
                <w:sz w:val="28"/>
                <w:szCs w:val="28"/>
                <w:lang w:val="uk-UA"/>
              </w:rPr>
              <w:t>обов'язок уникати конфлікту інтересів відповідно до частини 6 цієї статті;</w:t>
            </w:r>
          </w:p>
          <w:p w14:paraId="2305ACA0" w14:textId="77777777" w:rsidR="00584EB9" w:rsidRPr="00306782" w:rsidRDefault="00584EB9" w:rsidP="00306782">
            <w:pPr>
              <w:pStyle w:val="ac"/>
              <w:numPr>
                <w:ilvl w:val="0"/>
                <w:numId w:val="4"/>
              </w:numPr>
              <w:tabs>
                <w:tab w:val="left" w:pos="418"/>
                <w:tab w:val="left" w:pos="1134"/>
              </w:tabs>
              <w:spacing w:line="276" w:lineRule="auto"/>
              <w:ind w:left="0" w:firstLine="709"/>
              <w:jc w:val="both"/>
              <w:rPr>
                <w:b/>
                <w:sz w:val="28"/>
                <w:szCs w:val="28"/>
                <w:lang w:val="uk-UA"/>
              </w:rPr>
            </w:pPr>
            <w:r w:rsidRPr="00306782">
              <w:rPr>
                <w:b/>
                <w:sz w:val="28"/>
                <w:szCs w:val="28"/>
                <w:lang w:val="uk-UA"/>
              </w:rPr>
              <w:t>обов'язок утримуватися від прийняття вигоди (благ) від третіх осіб відповідно до частини 7 цієї статті;</w:t>
            </w:r>
          </w:p>
          <w:p w14:paraId="2BBC4879" w14:textId="77777777" w:rsidR="00584EB9" w:rsidRPr="00306782" w:rsidRDefault="00584EB9" w:rsidP="00306782">
            <w:pPr>
              <w:pStyle w:val="ac"/>
              <w:numPr>
                <w:ilvl w:val="0"/>
                <w:numId w:val="4"/>
              </w:numPr>
              <w:tabs>
                <w:tab w:val="left" w:pos="418"/>
                <w:tab w:val="left" w:pos="1134"/>
              </w:tabs>
              <w:spacing w:line="276" w:lineRule="auto"/>
              <w:ind w:left="0" w:firstLine="709"/>
              <w:jc w:val="both"/>
              <w:rPr>
                <w:b/>
                <w:sz w:val="28"/>
                <w:szCs w:val="28"/>
                <w:lang w:val="uk-UA"/>
              </w:rPr>
            </w:pPr>
            <w:r w:rsidRPr="00306782">
              <w:rPr>
                <w:b/>
                <w:sz w:val="28"/>
                <w:szCs w:val="28"/>
                <w:lang w:val="uk-UA"/>
              </w:rPr>
              <w:t xml:space="preserve">обов'язок повідомити про заінтересованість у правочині відповідно до частини 8 цієї статті. </w:t>
            </w:r>
          </w:p>
          <w:p w14:paraId="71351555" w14:textId="77777777" w:rsidR="00584EB9" w:rsidRPr="00306782" w:rsidRDefault="00584EB9" w:rsidP="00306782">
            <w:pPr>
              <w:pStyle w:val="ac"/>
              <w:tabs>
                <w:tab w:val="left" w:pos="993"/>
              </w:tabs>
              <w:spacing w:line="276" w:lineRule="auto"/>
              <w:ind w:left="0" w:firstLine="709"/>
              <w:jc w:val="both"/>
              <w:rPr>
                <w:b/>
                <w:sz w:val="28"/>
                <w:szCs w:val="28"/>
                <w:lang w:val="uk-UA"/>
              </w:rPr>
            </w:pPr>
            <w:bookmarkStart w:id="34" w:name="_Ref25011126"/>
            <w:r w:rsidRPr="00306782">
              <w:rPr>
                <w:b/>
                <w:sz w:val="28"/>
                <w:szCs w:val="28"/>
                <w:lang w:val="uk-UA"/>
              </w:rPr>
              <w:lastRenderedPageBreak/>
              <w:t>2. Посадові особи юридичної особи повинні вимагати та використовувати доступ до регулярної, достовірної та порівняльної інформації з достатнім рівнем деталізації, який дозволяє їм приймати рішення у рамках їхніх повноважень. Члени наглядової ради мають здійснювати всі необхідні дії для забезпечення ефективності ключових корпоративних систем надання інформації та підтвердження такої ефективності.</w:t>
            </w:r>
          </w:p>
          <w:p w14:paraId="1C8053BE" w14:textId="77777777" w:rsidR="00584EB9" w:rsidRPr="00306782" w:rsidRDefault="00584EB9" w:rsidP="00306782">
            <w:pPr>
              <w:pStyle w:val="ac"/>
              <w:tabs>
                <w:tab w:val="left" w:pos="993"/>
              </w:tabs>
              <w:spacing w:line="276" w:lineRule="auto"/>
              <w:ind w:left="0" w:firstLine="709"/>
              <w:jc w:val="both"/>
              <w:rPr>
                <w:b/>
                <w:sz w:val="28"/>
                <w:szCs w:val="28"/>
                <w:lang w:val="uk-UA"/>
              </w:rPr>
            </w:pPr>
            <w:r w:rsidRPr="00306782">
              <w:rPr>
                <w:b/>
                <w:sz w:val="28"/>
                <w:szCs w:val="28"/>
                <w:lang w:val="uk-UA"/>
              </w:rPr>
              <w:t>3. Посадові особи юридичної особи зобов'язані діяти у такий спосіб, який, на їх добросовісне переконання, з найбільшою ймовірністю сприятиме досягненню успішних результатів діяльності юридичної особи на користь всіх її власників в цілому, для чого посадові особи мають враховувати (серед інших факторів) такі фактори:</w:t>
            </w:r>
            <w:bookmarkEnd w:id="34"/>
          </w:p>
          <w:p w14:paraId="02196F3A" w14:textId="58AC9E1A" w:rsidR="00584EB9" w:rsidRPr="00306782" w:rsidRDefault="00584EB9" w:rsidP="00306782">
            <w:pPr>
              <w:pStyle w:val="ac"/>
              <w:numPr>
                <w:ilvl w:val="0"/>
                <w:numId w:val="5"/>
              </w:numPr>
              <w:tabs>
                <w:tab w:val="left" w:pos="993"/>
              </w:tabs>
              <w:spacing w:line="276" w:lineRule="auto"/>
              <w:ind w:left="0" w:firstLine="709"/>
              <w:jc w:val="both"/>
              <w:rPr>
                <w:b/>
                <w:sz w:val="28"/>
                <w:szCs w:val="28"/>
                <w:lang w:val="uk-UA"/>
              </w:rPr>
            </w:pPr>
            <w:r w:rsidRPr="00306782">
              <w:rPr>
                <w:b/>
                <w:sz w:val="28"/>
                <w:szCs w:val="28"/>
                <w:lang w:val="uk-UA"/>
              </w:rPr>
              <w:t>можливі наслідки своїх рішень у довгостроковій перспективі;</w:t>
            </w:r>
          </w:p>
          <w:p w14:paraId="24CCB753" w14:textId="77777777" w:rsidR="00584EB9" w:rsidRPr="00306782" w:rsidRDefault="00584EB9" w:rsidP="00306782">
            <w:pPr>
              <w:pStyle w:val="ac"/>
              <w:numPr>
                <w:ilvl w:val="0"/>
                <w:numId w:val="5"/>
              </w:numPr>
              <w:tabs>
                <w:tab w:val="left" w:pos="993"/>
              </w:tabs>
              <w:spacing w:line="276" w:lineRule="auto"/>
              <w:ind w:left="0" w:firstLine="709"/>
              <w:jc w:val="both"/>
              <w:rPr>
                <w:b/>
                <w:sz w:val="28"/>
                <w:szCs w:val="28"/>
                <w:lang w:val="uk-UA"/>
              </w:rPr>
            </w:pPr>
            <w:r w:rsidRPr="00306782">
              <w:rPr>
                <w:b/>
                <w:sz w:val="28"/>
                <w:szCs w:val="28"/>
                <w:lang w:val="uk-UA"/>
              </w:rPr>
              <w:t>інтереси працівників юридичної особи;</w:t>
            </w:r>
          </w:p>
          <w:p w14:paraId="5CA1A7EC" w14:textId="77777777" w:rsidR="00584EB9" w:rsidRPr="00306782" w:rsidRDefault="00584EB9" w:rsidP="00306782">
            <w:pPr>
              <w:pStyle w:val="ac"/>
              <w:numPr>
                <w:ilvl w:val="0"/>
                <w:numId w:val="5"/>
              </w:numPr>
              <w:tabs>
                <w:tab w:val="left" w:pos="993"/>
              </w:tabs>
              <w:spacing w:line="276" w:lineRule="auto"/>
              <w:ind w:left="0" w:firstLine="709"/>
              <w:jc w:val="both"/>
              <w:rPr>
                <w:b/>
                <w:sz w:val="28"/>
                <w:szCs w:val="28"/>
                <w:lang w:val="uk-UA"/>
              </w:rPr>
            </w:pPr>
            <w:r w:rsidRPr="00306782">
              <w:rPr>
                <w:b/>
                <w:sz w:val="28"/>
                <w:szCs w:val="28"/>
                <w:lang w:val="uk-UA"/>
              </w:rPr>
              <w:t>необхідність розвивати ділові відносини з постачальниками, замовниками та іншими контрагентами;</w:t>
            </w:r>
          </w:p>
          <w:p w14:paraId="40B3DF21" w14:textId="77777777" w:rsidR="00584EB9" w:rsidRPr="00306782" w:rsidRDefault="00584EB9" w:rsidP="00306782">
            <w:pPr>
              <w:pStyle w:val="ac"/>
              <w:numPr>
                <w:ilvl w:val="0"/>
                <w:numId w:val="5"/>
              </w:numPr>
              <w:tabs>
                <w:tab w:val="left" w:pos="993"/>
              </w:tabs>
              <w:spacing w:line="276" w:lineRule="auto"/>
              <w:ind w:left="0" w:firstLine="709"/>
              <w:jc w:val="both"/>
              <w:rPr>
                <w:b/>
                <w:sz w:val="28"/>
                <w:szCs w:val="28"/>
                <w:lang w:val="uk-UA"/>
              </w:rPr>
            </w:pPr>
            <w:r w:rsidRPr="00306782">
              <w:rPr>
                <w:b/>
                <w:sz w:val="28"/>
                <w:szCs w:val="28"/>
                <w:lang w:val="uk-UA"/>
              </w:rPr>
              <w:t>вплив діяльності юридичної особи на громаду та навколишнє середовище;</w:t>
            </w:r>
          </w:p>
          <w:p w14:paraId="4F83B906" w14:textId="77777777" w:rsidR="00584EB9" w:rsidRPr="00306782" w:rsidRDefault="00584EB9" w:rsidP="00306782">
            <w:pPr>
              <w:pStyle w:val="ac"/>
              <w:numPr>
                <w:ilvl w:val="0"/>
                <w:numId w:val="5"/>
              </w:numPr>
              <w:tabs>
                <w:tab w:val="left" w:pos="993"/>
              </w:tabs>
              <w:spacing w:line="276" w:lineRule="auto"/>
              <w:ind w:left="0" w:firstLine="709"/>
              <w:jc w:val="both"/>
              <w:rPr>
                <w:b/>
                <w:sz w:val="28"/>
                <w:szCs w:val="28"/>
                <w:lang w:val="uk-UA"/>
              </w:rPr>
            </w:pPr>
            <w:r w:rsidRPr="00306782">
              <w:rPr>
                <w:b/>
                <w:sz w:val="28"/>
                <w:szCs w:val="28"/>
                <w:lang w:val="uk-UA"/>
              </w:rPr>
              <w:t>зацікавленість юридичної особи у підтриманні високого рівня ділової етики, та;</w:t>
            </w:r>
          </w:p>
          <w:p w14:paraId="0B5DF253" w14:textId="3663B99D" w:rsidR="00584EB9" w:rsidRPr="00306782" w:rsidRDefault="00584EB9" w:rsidP="00306782">
            <w:pPr>
              <w:pStyle w:val="ac"/>
              <w:numPr>
                <w:ilvl w:val="0"/>
                <w:numId w:val="5"/>
              </w:numPr>
              <w:tabs>
                <w:tab w:val="left" w:pos="993"/>
              </w:tabs>
              <w:spacing w:line="276" w:lineRule="auto"/>
              <w:ind w:left="0" w:firstLine="709"/>
              <w:jc w:val="both"/>
              <w:rPr>
                <w:b/>
                <w:sz w:val="28"/>
                <w:szCs w:val="28"/>
                <w:lang w:val="uk-UA"/>
              </w:rPr>
            </w:pPr>
            <w:r w:rsidRPr="00306782">
              <w:rPr>
                <w:b/>
                <w:sz w:val="28"/>
                <w:szCs w:val="28"/>
                <w:lang w:val="uk-UA"/>
              </w:rPr>
              <w:t>необхідність діяти справедливо по відношенню до всіх співвласників юридичної особи, незалежно від розміру пакету акцій/частки, яка їм належить.</w:t>
            </w:r>
          </w:p>
          <w:p w14:paraId="2E261725" w14:textId="74140C77" w:rsidR="00584EB9" w:rsidRPr="00306782" w:rsidRDefault="00584EB9" w:rsidP="00306782">
            <w:pPr>
              <w:pStyle w:val="ac"/>
              <w:tabs>
                <w:tab w:val="left" w:pos="993"/>
              </w:tabs>
              <w:spacing w:line="276" w:lineRule="auto"/>
              <w:ind w:left="0" w:firstLine="709"/>
              <w:contextualSpacing w:val="0"/>
              <w:jc w:val="both"/>
              <w:rPr>
                <w:b/>
                <w:sz w:val="28"/>
                <w:szCs w:val="28"/>
                <w:lang w:val="uk-UA"/>
              </w:rPr>
            </w:pPr>
            <w:r w:rsidRPr="00306782">
              <w:rPr>
                <w:b/>
                <w:sz w:val="28"/>
                <w:szCs w:val="28"/>
                <w:lang w:val="uk-UA"/>
              </w:rPr>
              <w:t xml:space="preserve">Якщо цілі юридичної особи включають в себе інші цілі, крім отримання вигоди власниками, у цій частині цієї статті під </w:t>
            </w:r>
            <w:r w:rsidRPr="00306782">
              <w:rPr>
                <w:b/>
                <w:sz w:val="28"/>
                <w:szCs w:val="28"/>
                <w:lang w:val="uk-UA"/>
              </w:rPr>
              <w:lastRenderedPageBreak/>
              <w:t>«сприянням досягненню успішних результатів діяльності юридичної особи» слід розуміти досягнення цих цілей.</w:t>
            </w:r>
          </w:p>
          <w:p w14:paraId="0652BABD" w14:textId="77777777" w:rsidR="00584EB9" w:rsidRPr="00306782" w:rsidRDefault="00584EB9" w:rsidP="00306782">
            <w:pPr>
              <w:spacing w:line="276" w:lineRule="auto"/>
              <w:ind w:firstLine="709"/>
              <w:contextualSpacing/>
              <w:jc w:val="both"/>
              <w:rPr>
                <w:b/>
                <w:sz w:val="28"/>
                <w:szCs w:val="28"/>
                <w:lang w:val="uk-UA"/>
              </w:rPr>
            </w:pPr>
            <w:r w:rsidRPr="00306782">
              <w:rPr>
                <w:b/>
                <w:sz w:val="28"/>
                <w:szCs w:val="28"/>
                <w:lang w:val="uk-UA"/>
              </w:rPr>
              <w:t>Посадові особи мають дотримуватися обов'язку, передбаченого цією частиною статті, з врахуванням положень інших законів, які вимагають від посадових осіб, за певних обставин, враховувати чи діяти в інтересах кредиторів юридичної особи.</w:t>
            </w:r>
          </w:p>
          <w:p w14:paraId="2ED2A566" w14:textId="2AD49281" w:rsidR="00584EB9" w:rsidRPr="00306782" w:rsidRDefault="00584EB9" w:rsidP="00306782">
            <w:pPr>
              <w:pStyle w:val="ac"/>
              <w:tabs>
                <w:tab w:val="left" w:pos="993"/>
              </w:tabs>
              <w:spacing w:line="276" w:lineRule="auto"/>
              <w:ind w:left="0" w:firstLine="709"/>
              <w:jc w:val="both"/>
              <w:rPr>
                <w:b/>
                <w:sz w:val="28"/>
                <w:szCs w:val="28"/>
                <w:lang w:val="uk-UA"/>
              </w:rPr>
            </w:pPr>
            <w:bookmarkStart w:id="35" w:name="_Ref25011139"/>
            <w:r w:rsidRPr="00306782">
              <w:rPr>
                <w:b/>
                <w:sz w:val="28"/>
                <w:szCs w:val="28"/>
                <w:lang w:val="uk-UA"/>
              </w:rPr>
              <w:t>4. Посадові особи юридичної особи зобов'язані ухвалювати незалежні рішення. Цей обов'язок не вважається порушеним, якщо посадова особа діє на підставі договору, укладеного з юридичною особою, який обмежує можливість подальшого дискреційного розсуду посадової особи, та у спосіб, передбачений статутом юридичної особи.</w:t>
            </w:r>
            <w:bookmarkEnd w:id="35"/>
          </w:p>
          <w:p w14:paraId="380529DE" w14:textId="598A7337" w:rsidR="00584EB9" w:rsidRPr="00306782" w:rsidRDefault="00584EB9" w:rsidP="00306782">
            <w:pPr>
              <w:pStyle w:val="ac"/>
              <w:tabs>
                <w:tab w:val="left" w:pos="993"/>
              </w:tabs>
              <w:spacing w:line="276" w:lineRule="auto"/>
              <w:ind w:left="0" w:firstLine="709"/>
              <w:jc w:val="both"/>
              <w:rPr>
                <w:b/>
                <w:sz w:val="28"/>
                <w:szCs w:val="28"/>
                <w:lang w:val="uk-UA"/>
              </w:rPr>
            </w:pPr>
            <w:r w:rsidRPr="00306782">
              <w:rPr>
                <w:b/>
                <w:sz w:val="28"/>
                <w:szCs w:val="28"/>
                <w:lang w:val="uk-UA"/>
              </w:rPr>
              <w:t>У цій частині цієї статті під «незалежним рішенням посадової особи» слід розуміти рішення, яке прийняте без</w:t>
            </w:r>
            <w:r w:rsidRPr="00306782">
              <w:rPr>
                <w:sz w:val="28"/>
                <w:szCs w:val="28"/>
                <w:lang w:val="uk-UA"/>
              </w:rPr>
              <w:t xml:space="preserve"> </w:t>
            </w:r>
            <w:r w:rsidRPr="00306782">
              <w:rPr>
                <w:b/>
                <w:sz w:val="28"/>
                <w:szCs w:val="28"/>
                <w:lang w:val="uk-UA"/>
              </w:rPr>
              <w:t>впливу з боку інших осіб, а також відповідає частинні 3 цієї статті.</w:t>
            </w:r>
          </w:p>
          <w:p w14:paraId="6220117F" w14:textId="77777777" w:rsidR="00584EB9" w:rsidRPr="00306782" w:rsidRDefault="00584EB9" w:rsidP="00306782">
            <w:pPr>
              <w:pStyle w:val="ac"/>
              <w:tabs>
                <w:tab w:val="left" w:pos="993"/>
              </w:tabs>
              <w:spacing w:line="276" w:lineRule="auto"/>
              <w:ind w:left="0" w:firstLine="709"/>
              <w:jc w:val="both"/>
              <w:rPr>
                <w:b/>
                <w:sz w:val="28"/>
                <w:szCs w:val="28"/>
                <w:lang w:val="uk-UA"/>
              </w:rPr>
            </w:pPr>
            <w:bookmarkStart w:id="36" w:name="_Ref25011154"/>
            <w:r w:rsidRPr="00306782">
              <w:rPr>
                <w:b/>
                <w:sz w:val="28"/>
                <w:szCs w:val="28"/>
                <w:lang w:val="uk-UA"/>
              </w:rPr>
              <w:t>5. Посадові особи юридичної особи зобов'язані діяти з розумним ступенем обачності, професійності та старанності. Це значить обачність, професійність та старанність, з якими б діяла розумна особа, яка:</w:t>
            </w:r>
            <w:bookmarkEnd w:id="36"/>
          </w:p>
          <w:p w14:paraId="034C0E01" w14:textId="77777777" w:rsidR="00584EB9" w:rsidRPr="00306782" w:rsidRDefault="00584EB9" w:rsidP="00306782">
            <w:pPr>
              <w:pStyle w:val="ac"/>
              <w:numPr>
                <w:ilvl w:val="0"/>
                <w:numId w:val="6"/>
              </w:numPr>
              <w:tabs>
                <w:tab w:val="left" w:pos="993"/>
              </w:tabs>
              <w:spacing w:line="276" w:lineRule="auto"/>
              <w:ind w:left="0" w:firstLine="709"/>
              <w:jc w:val="both"/>
              <w:rPr>
                <w:b/>
                <w:sz w:val="28"/>
                <w:szCs w:val="28"/>
                <w:lang w:val="uk-UA"/>
              </w:rPr>
            </w:pPr>
            <w:r w:rsidRPr="00306782">
              <w:rPr>
                <w:b/>
                <w:sz w:val="28"/>
                <w:szCs w:val="28"/>
                <w:lang w:val="uk-UA"/>
              </w:rPr>
              <w:t>володіє таким рівнем знань, професійності та досвіду, які можна розумно очікувати від особи, яка виконує функції посадової особи юридичної особи;</w:t>
            </w:r>
          </w:p>
          <w:p w14:paraId="17C2002D" w14:textId="77777777" w:rsidR="00584EB9" w:rsidRPr="00306782" w:rsidRDefault="00584EB9" w:rsidP="00306782">
            <w:pPr>
              <w:pStyle w:val="ac"/>
              <w:numPr>
                <w:ilvl w:val="0"/>
                <w:numId w:val="6"/>
              </w:numPr>
              <w:tabs>
                <w:tab w:val="left" w:pos="993"/>
              </w:tabs>
              <w:spacing w:line="276" w:lineRule="auto"/>
              <w:ind w:left="0" w:firstLine="709"/>
              <w:jc w:val="both"/>
              <w:rPr>
                <w:b/>
                <w:sz w:val="28"/>
                <w:szCs w:val="28"/>
                <w:lang w:val="uk-UA"/>
              </w:rPr>
            </w:pPr>
            <w:r w:rsidRPr="00306782">
              <w:rPr>
                <w:b/>
                <w:sz w:val="28"/>
                <w:szCs w:val="28"/>
                <w:lang w:val="uk-UA"/>
              </w:rPr>
              <w:t>володіє таким рівнем знань, професійності та досвіду, який має посадова особа.</w:t>
            </w:r>
          </w:p>
          <w:p w14:paraId="088D8097" w14:textId="77777777" w:rsidR="00584EB9" w:rsidRPr="00306782" w:rsidRDefault="00584EB9" w:rsidP="00306782">
            <w:pPr>
              <w:pStyle w:val="ac"/>
              <w:tabs>
                <w:tab w:val="left" w:pos="993"/>
              </w:tabs>
              <w:spacing w:line="276" w:lineRule="auto"/>
              <w:ind w:left="0" w:firstLine="709"/>
              <w:jc w:val="both"/>
              <w:rPr>
                <w:b/>
                <w:sz w:val="28"/>
                <w:szCs w:val="28"/>
                <w:lang w:val="uk-UA"/>
              </w:rPr>
            </w:pPr>
            <w:bookmarkStart w:id="37" w:name="_Ref25011163"/>
            <w:r w:rsidRPr="00306782">
              <w:rPr>
                <w:b/>
                <w:sz w:val="28"/>
                <w:szCs w:val="28"/>
                <w:lang w:val="uk-UA"/>
              </w:rPr>
              <w:lastRenderedPageBreak/>
              <w:t>6. Посадові особи юридичної особи мають уникати ситуацій, в яких у них є або може бути прямий чи опосередкований інтерес, який суперечить або може суперечити інтересам юридичної особи. Ці вимоги застосовуються, зокрема, щодо використання майна, інформації чи можливості (незважаючи на те, чи могла юридична особа використати це майно, інформацію чи можливість з власною вигодою).</w:t>
            </w:r>
            <w:bookmarkEnd w:id="37"/>
          </w:p>
          <w:p w14:paraId="378ADADA" w14:textId="77777777" w:rsidR="00584EB9" w:rsidRPr="00306782" w:rsidRDefault="00584EB9" w:rsidP="00306782">
            <w:pPr>
              <w:spacing w:line="276" w:lineRule="auto"/>
              <w:ind w:firstLine="709"/>
              <w:contextualSpacing/>
              <w:jc w:val="both"/>
              <w:rPr>
                <w:b/>
                <w:sz w:val="28"/>
                <w:szCs w:val="28"/>
                <w:lang w:val="uk-UA"/>
              </w:rPr>
            </w:pPr>
            <w:r w:rsidRPr="00306782">
              <w:rPr>
                <w:b/>
                <w:sz w:val="28"/>
                <w:szCs w:val="28"/>
                <w:lang w:val="uk-UA"/>
              </w:rPr>
              <w:t>Положення цієї частини не застосовуються для ситуацій конфлікту інтересів, які виникають при вчиненні правочинів з юридичною особою.</w:t>
            </w:r>
          </w:p>
          <w:p w14:paraId="64FAA74C" w14:textId="77777777" w:rsidR="00584EB9" w:rsidRPr="00306782" w:rsidRDefault="00584EB9" w:rsidP="00306782">
            <w:pPr>
              <w:spacing w:line="276" w:lineRule="auto"/>
              <w:ind w:firstLine="709"/>
              <w:contextualSpacing/>
              <w:jc w:val="both"/>
              <w:rPr>
                <w:b/>
                <w:sz w:val="28"/>
                <w:szCs w:val="28"/>
                <w:lang w:val="uk-UA"/>
              </w:rPr>
            </w:pPr>
            <w:r w:rsidRPr="00306782">
              <w:rPr>
                <w:b/>
                <w:sz w:val="28"/>
                <w:szCs w:val="28"/>
                <w:lang w:val="uk-UA"/>
              </w:rPr>
              <w:t>Цей обов'язок не вважається порушеним у будь-якому з наступних випадків:</w:t>
            </w:r>
          </w:p>
          <w:p w14:paraId="7EF10119" w14:textId="77777777" w:rsidR="00584EB9" w:rsidRPr="00306782" w:rsidRDefault="00584EB9" w:rsidP="00306782">
            <w:pPr>
              <w:pStyle w:val="ac"/>
              <w:numPr>
                <w:ilvl w:val="0"/>
                <w:numId w:val="7"/>
              </w:numPr>
              <w:tabs>
                <w:tab w:val="left" w:pos="993"/>
              </w:tabs>
              <w:spacing w:line="276" w:lineRule="auto"/>
              <w:ind w:left="0" w:firstLine="709"/>
              <w:jc w:val="both"/>
              <w:rPr>
                <w:b/>
                <w:sz w:val="28"/>
                <w:szCs w:val="28"/>
                <w:lang w:val="uk-UA"/>
              </w:rPr>
            </w:pPr>
            <w:r w:rsidRPr="00306782">
              <w:rPr>
                <w:b/>
                <w:sz w:val="28"/>
                <w:szCs w:val="28"/>
                <w:lang w:val="uk-UA"/>
              </w:rPr>
              <w:t>якщо ситуація не може розумно вважатися такою, що може спричинити конфлікт інтересів;</w:t>
            </w:r>
          </w:p>
          <w:p w14:paraId="7EC40AE6" w14:textId="77777777" w:rsidR="00584EB9" w:rsidRPr="00306782" w:rsidRDefault="00584EB9" w:rsidP="00306782">
            <w:pPr>
              <w:pStyle w:val="ac"/>
              <w:numPr>
                <w:ilvl w:val="0"/>
                <w:numId w:val="7"/>
              </w:numPr>
              <w:tabs>
                <w:tab w:val="left" w:pos="993"/>
              </w:tabs>
              <w:spacing w:line="276" w:lineRule="auto"/>
              <w:ind w:left="0" w:firstLine="709"/>
              <w:jc w:val="both"/>
              <w:rPr>
                <w:b/>
                <w:sz w:val="28"/>
                <w:szCs w:val="28"/>
                <w:lang w:val="uk-UA"/>
              </w:rPr>
            </w:pPr>
            <w:r w:rsidRPr="00306782">
              <w:rPr>
                <w:b/>
                <w:sz w:val="28"/>
                <w:szCs w:val="28"/>
                <w:lang w:val="uk-UA"/>
              </w:rPr>
              <w:t>якщо уповноваженими посадовими особами юридичної особи було надано погодження щодо такої ситуації.</w:t>
            </w:r>
          </w:p>
          <w:p w14:paraId="41E30C45" w14:textId="77777777" w:rsidR="00584EB9" w:rsidRPr="00306782" w:rsidRDefault="00584EB9" w:rsidP="00306782">
            <w:pPr>
              <w:spacing w:line="276" w:lineRule="auto"/>
              <w:ind w:firstLine="709"/>
              <w:contextualSpacing/>
              <w:jc w:val="both"/>
              <w:rPr>
                <w:b/>
                <w:sz w:val="28"/>
                <w:szCs w:val="28"/>
                <w:lang w:val="uk-UA"/>
              </w:rPr>
            </w:pPr>
            <w:r w:rsidRPr="00306782">
              <w:rPr>
                <w:b/>
                <w:sz w:val="28"/>
                <w:szCs w:val="28"/>
                <w:lang w:val="uk-UA"/>
              </w:rPr>
              <w:t>Ситуація, у якій виник конфлікт інтересів, може бути погоджена посадовими особами юридичної особи якщо статут не обмежує можливість такого погодження, а також якщо законом не передбачено інше. При цьому, погодження може бути надано якщо виконані всі наступні умови:</w:t>
            </w:r>
          </w:p>
          <w:p w14:paraId="3E5A9081" w14:textId="77777777" w:rsidR="00584EB9" w:rsidRPr="00306782" w:rsidRDefault="00584EB9" w:rsidP="00306782">
            <w:pPr>
              <w:pStyle w:val="ac"/>
              <w:numPr>
                <w:ilvl w:val="0"/>
                <w:numId w:val="8"/>
              </w:numPr>
              <w:tabs>
                <w:tab w:val="left" w:pos="993"/>
              </w:tabs>
              <w:spacing w:line="276" w:lineRule="auto"/>
              <w:ind w:left="0" w:firstLine="709"/>
              <w:jc w:val="both"/>
              <w:rPr>
                <w:b/>
                <w:sz w:val="28"/>
                <w:szCs w:val="28"/>
                <w:lang w:val="uk-UA"/>
              </w:rPr>
            </w:pPr>
            <w:r w:rsidRPr="00306782">
              <w:rPr>
                <w:b/>
                <w:sz w:val="28"/>
                <w:szCs w:val="28"/>
                <w:lang w:val="uk-UA"/>
              </w:rPr>
              <w:t>засідання, на якому розглядається питання, проведене за наявності кворуму, при визначенні якого не враховується посадова особа, питання щодо якої розглядається або будь-яка інша заінтересована посадова особа;</w:t>
            </w:r>
          </w:p>
          <w:p w14:paraId="33666BBF" w14:textId="77777777" w:rsidR="00584EB9" w:rsidRPr="00306782" w:rsidRDefault="00584EB9" w:rsidP="00306782">
            <w:pPr>
              <w:pStyle w:val="ac"/>
              <w:numPr>
                <w:ilvl w:val="0"/>
                <w:numId w:val="8"/>
              </w:numPr>
              <w:tabs>
                <w:tab w:val="left" w:pos="993"/>
              </w:tabs>
              <w:spacing w:line="276" w:lineRule="auto"/>
              <w:ind w:left="0" w:firstLine="709"/>
              <w:jc w:val="both"/>
              <w:rPr>
                <w:b/>
                <w:sz w:val="28"/>
                <w:szCs w:val="28"/>
                <w:lang w:val="uk-UA"/>
              </w:rPr>
            </w:pPr>
            <w:r w:rsidRPr="00306782">
              <w:rPr>
                <w:b/>
                <w:sz w:val="28"/>
                <w:szCs w:val="28"/>
                <w:lang w:val="uk-UA"/>
              </w:rPr>
              <w:t xml:space="preserve">рішення з питання було прийнято без врахування голосів посадової особи, питання щодо якої розглядається або </w:t>
            </w:r>
            <w:r w:rsidRPr="00306782">
              <w:rPr>
                <w:b/>
                <w:sz w:val="28"/>
                <w:szCs w:val="28"/>
                <w:lang w:val="uk-UA"/>
              </w:rPr>
              <w:lastRenderedPageBreak/>
              <w:t xml:space="preserve">будь-якої заінтересованої посадової особи, або було б прийнято, навіть за умови якщо такі голоси не були б враховані при голосуванні. </w:t>
            </w:r>
          </w:p>
          <w:p w14:paraId="7B4051C7" w14:textId="77777777" w:rsidR="00584EB9" w:rsidRPr="00306782" w:rsidRDefault="00584EB9" w:rsidP="00306782">
            <w:pPr>
              <w:pStyle w:val="ac"/>
              <w:tabs>
                <w:tab w:val="left" w:pos="993"/>
              </w:tabs>
              <w:spacing w:line="276" w:lineRule="auto"/>
              <w:ind w:left="0" w:firstLine="709"/>
              <w:jc w:val="both"/>
              <w:rPr>
                <w:b/>
                <w:sz w:val="28"/>
                <w:szCs w:val="28"/>
                <w:lang w:val="uk-UA"/>
              </w:rPr>
            </w:pPr>
            <w:bookmarkStart w:id="38" w:name="_Ref25011171"/>
            <w:r w:rsidRPr="00306782">
              <w:rPr>
                <w:b/>
                <w:sz w:val="28"/>
                <w:szCs w:val="28"/>
                <w:lang w:val="uk-UA"/>
              </w:rPr>
              <w:t>7. Посадова особа юридичної особи не має право отримувати вигоду (виплати, винагороди та інші блага) від третіх осіб, надання якої спричинене виконанням такою особою функцій та повноважень посадової особи юридичної особи або діями чи бездіяльністю такої посадової особи юридичної особи.</w:t>
            </w:r>
            <w:bookmarkEnd w:id="38"/>
          </w:p>
          <w:p w14:paraId="6D8E45DD" w14:textId="77777777" w:rsidR="00584EB9" w:rsidRPr="00306782" w:rsidRDefault="00584EB9" w:rsidP="00306782">
            <w:pPr>
              <w:spacing w:line="276" w:lineRule="auto"/>
              <w:ind w:firstLine="709"/>
              <w:contextualSpacing/>
              <w:jc w:val="both"/>
              <w:rPr>
                <w:b/>
                <w:sz w:val="28"/>
                <w:szCs w:val="28"/>
                <w:lang w:val="uk-UA"/>
              </w:rPr>
            </w:pPr>
            <w:r w:rsidRPr="00306782">
              <w:rPr>
                <w:b/>
                <w:sz w:val="28"/>
                <w:szCs w:val="28"/>
                <w:lang w:val="uk-UA"/>
              </w:rPr>
              <w:t>При цьому, для цілей цієї частини:</w:t>
            </w:r>
          </w:p>
          <w:p w14:paraId="061B11D2" w14:textId="77777777" w:rsidR="00584EB9" w:rsidRPr="00306782" w:rsidRDefault="00584EB9" w:rsidP="00306782">
            <w:pPr>
              <w:pStyle w:val="ac"/>
              <w:numPr>
                <w:ilvl w:val="0"/>
                <w:numId w:val="9"/>
              </w:numPr>
              <w:tabs>
                <w:tab w:val="left" w:pos="993"/>
              </w:tabs>
              <w:spacing w:line="276" w:lineRule="auto"/>
              <w:ind w:left="0" w:firstLine="709"/>
              <w:jc w:val="both"/>
              <w:rPr>
                <w:b/>
                <w:sz w:val="28"/>
                <w:szCs w:val="28"/>
                <w:lang w:val="uk-UA"/>
              </w:rPr>
            </w:pPr>
            <w:r w:rsidRPr="00306782">
              <w:rPr>
                <w:b/>
                <w:sz w:val="28"/>
                <w:szCs w:val="28"/>
                <w:lang w:val="uk-UA"/>
              </w:rPr>
              <w:t>«третя особа» означає особу іншу, ніж юридична особа, або його афілійовану юридичну особу чи особу, яка діє від імені юридичної особи чи її афілійованої юридичної особи;</w:t>
            </w:r>
          </w:p>
          <w:p w14:paraId="5787535E" w14:textId="77777777" w:rsidR="00584EB9" w:rsidRPr="00306782" w:rsidRDefault="00584EB9" w:rsidP="00306782">
            <w:pPr>
              <w:pStyle w:val="ac"/>
              <w:numPr>
                <w:ilvl w:val="0"/>
                <w:numId w:val="9"/>
              </w:numPr>
              <w:tabs>
                <w:tab w:val="left" w:pos="993"/>
              </w:tabs>
              <w:spacing w:line="276" w:lineRule="auto"/>
              <w:ind w:left="0" w:firstLine="709"/>
              <w:jc w:val="both"/>
              <w:rPr>
                <w:b/>
                <w:sz w:val="28"/>
                <w:szCs w:val="28"/>
                <w:lang w:val="uk-UA"/>
              </w:rPr>
            </w:pPr>
            <w:r w:rsidRPr="00306782">
              <w:rPr>
                <w:b/>
                <w:sz w:val="28"/>
                <w:szCs w:val="28"/>
                <w:lang w:val="uk-UA"/>
              </w:rPr>
              <w:t>вигода, отримана посадовою особою від особи, за допомогою якої її послуги (у якості директора чи інші) надаються юридичній особі, не вважається наданою третьою особою.</w:t>
            </w:r>
          </w:p>
          <w:p w14:paraId="7D96322F" w14:textId="77777777" w:rsidR="00584EB9" w:rsidRPr="00306782" w:rsidRDefault="00584EB9" w:rsidP="00306782">
            <w:pPr>
              <w:spacing w:line="276" w:lineRule="auto"/>
              <w:ind w:firstLine="709"/>
              <w:jc w:val="both"/>
              <w:rPr>
                <w:b/>
                <w:sz w:val="28"/>
                <w:szCs w:val="28"/>
                <w:lang w:val="uk-UA"/>
              </w:rPr>
            </w:pPr>
            <w:r w:rsidRPr="00306782">
              <w:rPr>
                <w:b/>
                <w:sz w:val="28"/>
                <w:szCs w:val="28"/>
                <w:lang w:val="uk-UA"/>
              </w:rPr>
              <w:t>Вимоги цієї частини не вважаються порушеними, якщо прийняття вигоди не може розумно розглядатися як таке, що дає підстави для виникнення ситуації конфлікту інтересів, зокрема, якщо вартість такої вигоди не перевищує один прожитковий мінімум для працездатних осіб, встановлений на день прийняття вигоди, одноразово, а сукупна вартість таких вигод, отриманих від однієї особи (групи осіб) протягом року, не перевищує двох прожиткових мінімумів, встановлених для працездатної особи на 1 січня того року, в якому прийнято вигоди.</w:t>
            </w:r>
          </w:p>
          <w:p w14:paraId="06102AA4" w14:textId="77777777" w:rsidR="00584EB9" w:rsidRPr="00306782" w:rsidRDefault="00584EB9" w:rsidP="00306782">
            <w:pPr>
              <w:pStyle w:val="ac"/>
              <w:tabs>
                <w:tab w:val="left" w:pos="993"/>
              </w:tabs>
              <w:spacing w:line="276" w:lineRule="auto"/>
              <w:ind w:left="0" w:firstLine="709"/>
              <w:jc w:val="both"/>
              <w:rPr>
                <w:b/>
                <w:sz w:val="28"/>
                <w:szCs w:val="28"/>
                <w:lang w:val="uk-UA"/>
              </w:rPr>
            </w:pPr>
            <w:bookmarkStart w:id="39" w:name="_Ref25011179"/>
            <w:r w:rsidRPr="00306782">
              <w:rPr>
                <w:b/>
                <w:sz w:val="28"/>
                <w:szCs w:val="28"/>
                <w:lang w:val="uk-UA"/>
              </w:rPr>
              <w:lastRenderedPageBreak/>
              <w:t xml:space="preserve">8. Якщо посадова особа юридичної особи у будь-який спосіб, прямо або опосередковано, заінтересована у вчиненні правочину, вона має повідомити юридичну особу про характер та обсяг заінтересованості у порядку, передбаченому законом та статутом. </w:t>
            </w:r>
            <w:bookmarkEnd w:id="39"/>
          </w:p>
          <w:p w14:paraId="354088E8" w14:textId="77777777" w:rsidR="00584EB9" w:rsidRPr="00306782" w:rsidRDefault="00584EB9" w:rsidP="00306782">
            <w:pPr>
              <w:pStyle w:val="ac"/>
              <w:tabs>
                <w:tab w:val="left" w:pos="993"/>
              </w:tabs>
              <w:spacing w:line="276" w:lineRule="auto"/>
              <w:ind w:left="0" w:firstLine="709"/>
              <w:jc w:val="both"/>
              <w:rPr>
                <w:rStyle w:val="rvts9"/>
                <w:b/>
                <w:sz w:val="28"/>
                <w:szCs w:val="28"/>
                <w:lang w:val="uk-UA"/>
              </w:rPr>
            </w:pPr>
            <w:r w:rsidRPr="00306782">
              <w:rPr>
                <w:b/>
                <w:sz w:val="28"/>
                <w:szCs w:val="28"/>
                <w:lang w:val="uk-UA"/>
              </w:rPr>
              <w:t>9. Посадові особи юридичної особи несуть відповідальність за збитки, завдані юридичній особі їхніми діями (бездіяльністю), у порядку, передбаченому законом, якщо буде доведено, що вони діяли у порушення обов’язків, передбачених цією статтею. При цьому, у колегіальному органі члени, які голосували за рішення, що призвело до завдання збитків юридичній особі, несуть солідарну відповідальність.</w:t>
            </w:r>
          </w:p>
        </w:tc>
      </w:tr>
      <w:tr w:rsidR="00584EB9" w:rsidRPr="00306782" w14:paraId="7CA72689" w14:textId="47E68638" w:rsidTr="00F6688B">
        <w:trPr>
          <w:trHeight w:val="345"/>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594AB15"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lastRenderedPageBreak/>
              <w:t>Стаття 98. Загальні збори учасників товариства</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3743877" w14:textId="77777777" w:rsidR="00584EB9" w:rsidRPr="00306782" w:rsidRDefault="00584EB9" w:rsidP="00306782">
            <w:pPr>
              <w:pStyle w:val="10"/>
              <w:widowControl w:val="0"/>
              <w:spacing w:line="276" w:lineRule="auto"/>
              <w:ind w:left="1134" w:firstLine="709"/>
              <w:jc w:val="both"/>
              <w:rPr>
                <w:b/>
                <w:bCs/>
                <w:color w:val="000000"/>
                <w:sz w:val="28"/>
                <w:szCs w:val="28"/>
              </w:rPr>
            </w:pPr>
            <w:r w:rsidRPr="00306782">
              <w:rPr>
                <w:b/>
                <w:bCs/>
                <w:color w:val="000000"/>
                <w:sz w:val="28"/>
                <w:szCs w:val="28"/>
              </w:rPr>
              <w:t>Стаття 98. Загальні збори учасників товариства</w:t>
            </w:r>
          </w:p>
        </w:tc>
      </w:tr>
      <w:tr w:rsidR="00584EB9" w:rsidRPr="00306782" w14:paraId="70377D26" w14:textId="38F7ECB8"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37E58E5"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t>1. Загальні збори учасників товариства мають право приймати рішення з усіх питань діяльності товариства, у тому числі і з тих, що належать до компетенції інших органів товариства.</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805C3DB" w14:textId="5BE00A00" w:rsidR="00584EB9" w:rsidRPr="00306782" w:rsidRDefault="00584EB9" w:rsidP="00306782">
            <w:pPr>
              <w:pStyle w:val="10"/>
              <w:widowControl w:val="0"/>
              <w:spacing w:line="276" w:lineRule="auto"/>
              <w:ind w:firstLine="709"/>
              <w:jc w:val="both"/>
              <w:rPr>
                <w:b/>
                <w:bCs/>
                <w:color w:val="000000"/>
                <w:sz w:val="28"/>
                <w:szCs w:val="28"/>
              </w:rPr>
            </w:pPr>
            <w:r w:rsidRPr="00306782">
              <w:rPr>
                <w:color w:val="000000"/>
                <w:sz w:val="28"/>
                <w:szCs w:val="28"/>
              </w:rPr>
              <w:t>1. Загальні збори учасників товариства мають право приймати рішення з усіх питань діяльності товариства, у тому числі і з тих, що належать до компетенції інших органів товариства</w:t>
            </w:r>
            <w:r w:rsidRPr="00306782">
              <w:rPr>
                <w:b/>
                <w:bCs/>
                <w:color w:val="000000"/>
                <w:sz w:val="28"/>
                <w:szCs w:val="28"/>
              </w:rPr>
              <w:t>, якщо інше не встановлено законом.</w:t>
            </w:r>
          </w:p>
        </w:tc>
      </w:tr>
      <w:tr w:rsidR="00D7187B" w:rsidRPr="00306782" w14:paraId="0D88489E" w14:textId="50C2933F" w:rsidTr="00F6688B">
        <w:trPr>
          <w:trHeight w:val="347"/>
        </w:trPr>
        <w:tc>
          <w:tcPr>
            <w:tcW w:w="1629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3061C6A" w14:textId="44EB1471" w:rsidR="00D7187B" w:rsidRPr="00306782" w:rsidRDefault="00D7187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34" w:right="1827" w:firstLine="575"/>
              <w:jc w:val="center"/>
              <w:rPr>
                <w:b/>
                <w:bCs/>
                <w:color w:val="000000"/>
                <w:sz w:val="28"/>
                <w:szCs w:val="28"/>
              </w:rPr>
            </w:pPr>
            <w:r w:rsidRPr="00306782">
              <w:rPr>
                <w:b/>
                <w:bCs/>
                <w:color w:val="000000"/>
                <w:sz w:val="28"/>
                <w:szCs w:val="28"/>
              </w:rPr>
              <w:t xml:space="preserve">Закон України “Про оплату праці” </w:t>
            </w:r>
          </w:p>
        </w:tc>
      </w:tr>
      <w:tr w:rsidR="00584EB9" w:rsidRPr="00306782" w14:paraId="3FE049FC" w14:textId="7D78BF04" w:rsidTr="00F6688B">
        <w:trPr>
          <w:trHeight w:val="488"/>
        </w:trPr>
        <w:tc>
          <w:tcPr>
            <w:tcW w:w="7933"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14:paraId="40568966" w14:textId="77777777" w:rsidR="00584EB9" w:rsidRPr="00306782" w:rsidRDefault="00584EB9" w:rsidP="00306782">
            <w:pPr>
              <w:pStyle w:val="10"/>
              <w:widowControl w:val="0"/>
              <w:spacing w:line="276" w:lineRule="auto"/>
              <w:ind w:left="256" w:firstLine="540"/>
              <w:jc w:val="both"/>
              <w:rPr>
                <w:b/>
                <w:bCs/>
                <w:color w:val="000000"/>
                <w:sz w:val="28"/>
                <w:szCs w:val="28"/>
              </w:rPr>
            </w:pPr>
            <w:r w:rsidRPr="00306782">
              <w:rPr>
                <w:b/>
                <w:bCs/>
                <w:color w:val="000000"/>
                <w:sz w:val="28"/>
                <w:szCs w:val="28"/>
              </w:rPr>
              <w:t>Стаття 8. Сфера державного регулювання оплати праці</w:t>
            </w:r>
          </w:p>
        </w:tc>
        <w:tc>
          <w:tcPr>
            <w:tcW w:w="8364" w:type="dxa"/>
            <w:tcBorders>
              <w:top w:val="single" w:sz="4" w:space="0" w:color="000000"/>
              <w:left w:val="single" w:sz="4" w:space="0" w:color="000000"/>
              <w:bottom w:val="single" w:sz="4" w:space="0" w:color="auto"/>
              <w:right w:val="single" w:sz="4" w:space="0" w:color="000000"/>
            </w:tcBorders>
            <w:shd w:val="clear" w:color="auto" w:fill="FFFFFF"/>
            <w:tcMar>
              <w:top w:w="0" w:type="dxa"/>
              <w:left w:w="108" w:type="dxa"/>
              <w:bottom w:w="0" w:type="dxa"/>
              <w:right w:w="108" w:type="dxa"/>
            </w:tcMar>
          </w:tcPr>
          <w:p w14:paraId="52E1EA24" w14:textId="77777777" w:rsidR="00584EB9" w:rsidRPr="00306782" w:rsidRDefault="00584EB9" w:rsidP="00306782">
            <w:pPr>
              <w:pStyle w:val="10"/>
              <w:widowControl w:val="0"/>
              <w:spacing w:line="276" w:lineRule="auto"/>
              <w:ind w:left="256" w:firstLine="540"/>
              <w:jc w:val="both"/>
              <w:rPr>
                <w:b/>
                <w:bCs/>
                <w:color w:val="000000"/>
                <w:sz w:val="28"/>
                <w:szCs w:val="28"/>
              </w:rPr>
            </w:pPr>
            <w:r w:rsidRPr="00306782">
              <w:rPr>
                <w:b/>
                <w:bCs/>
                <w:color w:val="000000"/>
                <w:sz w:val="28"/>
                <w:szCs w:val="28"/>
              </w:rPr>
              <w:t>Стаття 8. Сфера державного регулювання оплати праці</w:t>
            </w:r>
          </w:p>
        </w:tc>
      </w:tr>
      <w:tr w:rsidR="00584EB9" w:rsidRPr="00BA5033" w14:paraId="5D0900B9" w14:textId="1B812318" w:rsidTr="00F6688B">
        <w:trPr>
          <w:trHeight w:val="488"/>
        </w:trPr>
        <w:tc>
          <w:tcPr>
            <w:tcW w:w="793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A831966" w14:textId="77777777" w:rsidR="00584EB9" w:rsidRPr="00306782" w:rsidRDefault="00584EB9" w:rsidP="00306782">
            <w:pPr>
              <w:pStyle w:val="10"/>
              <w:widowControl w:val="0"/>
              <w:spacing w:line="276" w:lineRule="auto"/>
              <w:ind w:left="256" w:firstLine="540"/>
              <w:jc w:val="both"/>
              <w:rPr>
                <w:b/>
                <w:color w:val="000000"/>
                <w:sz w:val="28"/>
                <w:szCs w:val="28"/>
              </w:rPr>
            </w:pPr>
            <w:r w:rsidRPr="00306782">
              <w:rPr>
                <w:b/>
                <w:color w:val="000000"/>
                <w:sz w:val="28"/>
                <w:szCs w:val="28"/>
              </w:rPr>
              <w:t xml:space="preserve">1.Держава здійснює регулювання оплати праці працівників підприємств усіх форм власності шляхом встановлення розміру мінімальної заробітної плати та інших державних норм і гарантій, встановлення умов і розмірів оплати праці керівників підприємств, </w:t>
            </w:r>
            <w:r w:rsidRPr="00306782">
              <w:rPr>
                <w:b/>
                <w:bCs/>
                <w:iCs/>
                <w:color w:val="000000"/>
                <w:sz w:val="28"/>
                <w:szCs w:val="28"/>
              </w:rPr>
              <w:t>заснованих на державній, комунальній власності</w:t>
            </w:r>
            <w:r w:rsidRPr="00306782">
              <w:rPr>
                <w:b/>
                <w:bCs/>
                <w:color w:val="000000"/>
                <w:sz w:val="28"/>
                <w:szCs w:val="28"/>
              </w:rPr>
              <w:t>,</w:t>
            </w:r>
            <w:r w:rsidRPr="00306782">
              <w:rPr>
                <w:b/>
                <w:color w:val="000000"/>
                <w:sz w:val="28"/>
                <w:szCs w:val="28"/>
              </w:rPr>
              <w:t xml:space="preserve"> працівників </w:t>
            </w:r>
            <w:r w:rsidRPr="00306782">
              <w:rPr>
                <w:b/>
                <w:color w:val="000000"/>
                <w:sz w:val="28"/>
                <w:szCs w:val="28"/>
              </w:rPr>
              <w:lastRenderedPageBreak/>
              <w:t>підприємств, установ та організацій, що фінансуються чи дотуються з бюджету, а також шляхом оподаткування доходів працівників.</w:t>
            </w:r>
          </w:p>
        </w:tc>
        <w:tc>
          <w:tcPr>
            <w:tcW w:w="836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32721128" w14:textId="08EFF3F5" w:rsidR="00584EB9" w:rsidRPr="00306782" w:rsidRDefault="00584EB9" w:rsidP="00306782">
            <w:pPr>
              <w:pStyle w:val="10"/>
              <w:widowControl w:val="0"/>
              <w:spacing w:line="276" w:lineRule="auto"/>
              <w:ind w:left="256" w:firstLine="540"/>
              <w:jc w:val="both"/>
              <w:rPr>
                <w:color w:val="000000" w:themeColor="text1"/>
                <w:sz w:val="28"/>
                <w:szCs w:val="28"/>
              </w:rPr>
            </w:pPr>
            <w:r w:rsidRPr="00306782">
              <w:rPr>
                <w:color w:val="000000" w:themeColor="text1"/>
                <w:sz w:val="28"/>
                <w:szCs w:val="28"/>
              </w:rPr>
              <w:lastRenderedPageBreak/>
              <w:t>1.</w:t>
            </w:r>
            <w:r w:rsidRPr="00306782">
              <w:rPr>
                <w:b/>
                <w:color w:val="000000" w:themeColor="text1"/>
                <w:sz w:val="28"/>
                <w:szCs w:val="28"/>
              </w:rPr>
              <w:t>Держава здійснює регулювання оплати праці працівників підприємств усіх форм власності шляхом встановлення розміру мінімальної заробітної плати та інших державних норм і гарантій працівників підприємств, установ, організацій що фінансуються чи дотуються з бюджету, а також шляхом оподаткування доходів  працівників.</w:t>
            </w:r>
          </w:p>
        </w:tc>
      </w:tr>
      <w:tr w:rsidR="009F170B" w:rsidRPr="00306782" w14:paraId="485E21E2" w14:textId="03B15B68" w:rsidTr="00745F46">
        <w:tc>
          <w:tcPr>
            <w:tcW w:w="16297" w:type="dxa"/>
            <w:gridSpan w:val="2"/>
            <w:tcBorders>
              <w:top w:val="single" w:sz="4" w:space="0" w:color="000000"/>
              <w:left w:val="single" w:sz="4" w:space="0" w:color="000000"/>
              <w:bottom w:val="single" w:sz="4" w:space="0" w:color="000000"/>
              <w:right w:val="single" w:sz="4" w:space="0" w:color="000000"/>
            </w:tcBorders>
            <w:shd w:val="clear" w:color="auto" w:fill="FFFFFF"/>
          </w:tcPr>
          <w:p w14:paraId="06ECED44" w14:textId="77777777" w:rsidR="009F170B" w:rsidRPr="00306782" w:rsidRDefault="009F170B" w:rsidP="00306782">
            <w:pPr>
              <w:pStyle w:val="10"/>
              <w:widowControl w:val="0"/>
              <w:tabs>
                <w:tab w:val="left" w:pos="916"/>
                <w:tab w:val="left" w:pos="1832"/>
                <w:tab w:val="left" w:pos="2748"/>
                <w:tab w:val="left" w:pos="3664"/>
                <w:tab w:val="left" w:pos="452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34" w:right="139" w:firstLine="709"/>
              <w:jc w:val="center"/>
              <w:rPr>
                <w:b/>
                <w:bCs/>
                <w:color w:val="000000"/>
                <w:sz w:val="28"/>
                <w:szCs w:val="28"/>
              </w:rPr>
            </w:pPr>
            <w:r w:rsidRPr="00306782">
              <w:rPr>
                <w:b/>
                <w:bCs/>
                <w:color w:val="000000"/>
                <w:sz w:val="28"/>
                <w:szCs w:val="28"/>
              </w:rPr>
              <w:t>Закон України “Про управління об’єктами державної власності”</w:t>
            </w:r>
          </w:p>
          <w:p w14:paraId="78378DCF" w14:textId="77777777" w:rsidR="009F170B" w:rsidRPr="00306782" w:rsidRDefault="009F170B" w:rsidP="00306782">
            <w:pPr>
              <w:pStyle w:val="10"/>
              <w:widowControl w:val="0"/>
              <w:tabs>
                <w:tab w:val="left" w:pos="916"/>
                <w:tab w:val="left" w:pos="1832"/>
                <w:tab w:val="left" w:pos="2748"/>
                <w:tab w:val="left" w:pos="3664"/>
                <w:tab w:val="left" w:pos="452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34" w:right="1827" w:firstLine="709"/>
              <w:jc w:val="center"/>
              <w:rPr>
                <w:b/>
                <w:bCs/>
                <w:color w:val="000000"/>
                <w:sz w:val="28"/>
                <w:szCs w:val="28"/>
              </w:rPr>
            </w:pPr>
          </w:p>
        </w:tc>
      </w:tr>
      <w:tr w:rsidR="00584EB9" w:rsidRPr="00306782" w14:paraId="456634F2" w14:textId="601BEABF"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E46C161"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Стаття 5. Повноваження Кабінету Міністрів України у сфері управління об’єктами державної власності</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B757DC1"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Стаття 5. Повноваження Кабінету Міністрів України у сфері управління об’єктами державної власності</w:t>
            </w:r>
          </w:p>
        </w:tc>
      </w:tr>
      <w:tr w:rsidR="00584EB9" w:rsidRPr="00BA5033" w14:paraId="1383EF4E" w14:textId="49B20744"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D0A0DF7"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t>………………….</w:t>
            </w:r>
          </w:p>
          <w:p w14:paraId="05C6A5B5"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t>2. Здійснюючи управління об'єктами державної власності, Кабінет Міністрів України:</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CFD6AA"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t>……………………</w:t>
            </w:r>
          </w:p>
          <w:p w14:paraId="306AFD4B"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t>2.Здійснюючи управління об'єктами державної власності, Кабінет Міністрів України:</w:t>
            </w:r>
          </w:p>
        </w:tc>
      </w:tr>
      <w:tr w:rsidR="00584EB9" w:rsidRPr="00306782" w14:paraId="13196A2E" w14:textId="64955428"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7803AA2" w14:textId="77777777" w:rsidR="00584EB9" w:rsidRPr="00306782" w:rsidRDefault="00584EB9" w:rsidP="00306782">
            <w:pPr>
              <w:pStyle w:val="10"/>
              <w:widowControl w:val="0"/>
              <w:spacing w:line="276" w:lineRule="auto"/>
              <w:ind w:firstLine="709"/>
              <w:jc w:val="both"/>
              <w:rPr>
                <w:color w:val="000000"/>
                <w:sz w:val="28"/>
                <w:szCs w:val="28"/>
              </w:rPr>
            </w:pPr>
            <w:r w:rsidRPr="00306782">
              <w:rPr>
                <w:sz w:val="28"/>
                <w:szCs w:val="28"/>
              </w:rPr>
              <w:t xml:space="preserve">6) </w:t>
            </w:r>
            <w:r w:rsidRPr="00306782">
              <w:rPr>
                <w:b/>
                <w:sz w:val="28"/>
                <w:szCs w:val="28"/>
              </w:rPr>
              <w:t>призначає на посади та звільняє з посад керівників господарських структур, стосовно яких функції з управління виконує Кабінет Міністрів України;</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50EC7F2" w14:textId="5485A575" w:rsidR="00584EB9" w:rsidRPr="00306782" w:rsidRDefault="00584EB9" w:rsidP="00306782">
            <w:pPr>
              <w:pStyle w:val="10"/>
              <w:widowControl w:val="0"/>
              <w:spacing w:after="140" w:line="276" w:lineRule="auto"/>
              <w:ind w:firstLine="709"/>
              <w:jc w:val="both"/>
              <w:rPr>
                <w:b/>
                <w:sz w:val="28"/>
                <w:szCs w:val="28"/>
              </w:rPr>
            </w:pPr>
            <w:r w:rsidRPr="00306782">
              <w:rPr>
                <w:b/>
                <w:bCs/>
                <w:color w:val="000000"/>
                <w:sz w:val="28"/>
                <w:szCs w:val="28"/>
              </w:rPr>
              <w:t>Виключити</w:t>
            </w:r>
            <w:r w:rsidRPr="00306782">
              <w:rPr>
                <w:b/>
                <w:bCs/>
                <w:color w:val="000000" w:themeColor="text1"/>
                <w:sz w:val="28"/>
                <w:szCs w:val="28"/>
              </w:rPr>
              <w:t>.</w:t>
            </w:r>
          </w:p>
        </w:tc>
      </w:tr>
      <w:tr w:rsidR="00584EB9" w:rsidRPr="00306782" w14:paraId="31400339" w14:textId="2268CD20" w:rsidTr="00F6688B">
        <w:trPr>
          <w:trHeight w:val="1786"/>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10B2354"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b/>
                <w:bCs/>
                <w:color w:val="000000"/>
                <w:sz w:val="28"/>
                <w:szCs w:val="28"/>
              </w:rPr>
              <w:t>17</w:t>
            </w:r>
            <w:r w:rsidRPr="00306782">
              <w:rPr>
                <w:b/>
                <w:bCs/>
                <w:color w:val="000000"/>
                <w:sz w:val="28"/>
                <w:szCs w:val="28"/>
                <w:vertAlign w:val="superscript"/>
              </w:rPr>
              <w:t>-1</w:t>
            </w:r>
            <w:r w:rsidRPr="00306782">
              <w:rPr>
                <w:b/>
                <w:bCs/>
                <w:color w:val="000000"/>
                <w:sz w:val="28"/>
                <w:szCs w:val="28"/>
              </w:rPr>
              <w:t>) визначає критерії віднесення державних унітарних підприємств та господарських товариств, у статутному капіталі яких більше 50 відсотків акцій (часток) належать державі, до таких, фінансова звітність (у тому числі консолідована) яких підлягає обов’язковій перевірці незалежним аудитором, залежно від балансової вартості активів таких державних унітарних підприємств чи господарських товариств</w:t>
            </w:r>
            <w:r w:rsidRPr="00306782">
              <w:rPr>
                <w:color w:val="000000"/>
                <w:sz w:val="28"/>
                <w:szCs w:val="28"/>
              </w:rPr>
              <w:t>;</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3572555" w14:textId="77777777" w:rsidR="00584EB9" w:rsidRPr="00306782" w:rsidRDefault="00584EB9" w:rsidP="00306782">
            <w:pPr>
              <w:pStyle w:val="10"/>
              <w:widowControl w:val="0"/>
              <w:spacing w:line="276" w:lineRule="auto"/>
              <w:ind w:firstLine="709"/>
              <w:jc w:val="both"/>
              <w:rPr>
                <w:b/>
                <w:color w:val="000000"/>
                <w:sz w:val="28"/>
                <w:szCs w:val="28"/>
              </w:rPr>
            </w:pPr>
            <w:r w:rsidRPr="00306782">
              <w:rPr>
                <w:b/>
                <w:color w:val="000000"/>
                <w:sz w:val="28"/>
                <w:szCs w:val="28"/>
              </w:rPr>
              <w:t>Виключити.</w:t>
            </w:r>
          </w:p>
        </w:tc>
      </w:tr>
      <w:tr w:rsidR="00584EB9" w:rsidRPr="00306782" w14:paraId="093A561B" w14:textId="60B3E5EF"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FC87746"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Положення відсутнє</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894A2E7" w14:textId="77777777" w:rsidR="00584EB9" w:rsidRPr="00306782" w:rsidRDefault="00584EB9" w:rsidP="00306782">
            <w:pPr>
              <w:pStyle w:val="10"/>
              <w:widowControl w:val="0"/>
              <w:tabs>
                <w:tab w:val="left" w:pos="4528"/>
              </w:tabs>
              <w:spacing w:line="276" w:lineRule="auto"/>
              <w:ind w:left="134" w:right="139" w:firstLine="709"/>
              <w:jc w:val="both"/>
              <w:rPr>
                <w:b/>
                <w:bCs/>
                <w:color w:val="000000"/>
                <w:sz w:val="28"/>
                <w:szCs w:val="28"/>
              </w:rPr>
            </w:pPr>
            <w:r w:rsidRPr="00306782">
              <w:rPr>
                <w:b/>
                <w:bCs/>
                <w:color w:val="000000"/>
                <w:sz w:val="28"/>
                <w:szCs w:val="28"/>
              </w:rPr>
              <w:t>17</w:t>
            </w:r>
            <w:r w:rsidRPr="00306782">
              <w:rPr>
                <w:b/>
                <w:bCs/>
                <w:color w:val="000000"/>
                <w:sz w:val="28"/>
                <w:szCs w:val="28"/>
                <w:vertAlign w:val="superscript"/>
              </w:rPr>
              <w:t>4</w:t>
            </w:r>
            <w:r w:rsidRPr="00306782">
              <w:rPr>
                <w:b/>
                <w:bCs/>
                <w:color w:val="000000"/>
                <w:sz w:val="28"/>
                <w:szCs w:val="28"/>
              </w:rPr>
              <w:t xml:space="preserve">) </w:t>
            </w:r>
            <w:r w:rsidRPr="00306782">
              <w:rPr>
                <w:b/>
                <w:color w:val="000000"/>
                <w:sz w:val="28"/>
                <w:szCs w:val="28"/>
                <w:shd w:val="clear" w:color="auto" w:fill="FFFFFF"/>
              </w:rPr>
              <w:t>розробляє та затверджує політику державної власності</w:t>
            </w:r>
            <w:r w:rsidRPr="00306782">
              <w:rPr>
                <w:b/>
                <w:bCs/>
                <w:color w:val="000000"/>
                <w:sz w:val="28"/>
                <w:szCs w:val="28"/>
              </w:rPr>
              <w:t>;</w:t>
            </w:r>
          </w:p>
        </w:tc>
      </w:tr>
      <w:tr w:rsidR="00584EB9" w:rsidRPr="00BA5033" w14:paraId="4E609026" w14:textId="4F73A281"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E0609A6" w14:textId="77777777" w:rsidR="00584EB9" w:rsidRPr="00306782" w:rsidRDefault="00584EB9" w:rsidP="00306782">
            <w:pPr>
              <w:pStyle w:val="Normal1"/>
              <w:widowControl w:val="0"/>
              <w:spacing w:line="276" w:lineRule="auto"/>
              <w:ind w:firstLine="709"/>
              <w:jc w:val="both"/>
              <w:rPr>
                <w:b/>
                <w:bCs/>
                <w:color w:val="000000"/>
                <w:sz w:val="28"/>
                <w:szCs w:val="28"/>
              </w:rPr>
            </w:pPr>
            <w:r w:rsidRPr="00306782">
              <w:rPr>
                <w:b/>
                <w:bCs/>
                <w:color w:val="000000"/>
                <w:sz w:val="28"/>
                <w:szCs w:val="28"/>
              </w:rPr>
              <w:t>Положення відсутнє</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68ACF5DA" w14:textId="545DDE87" w:rsidR="00584EB9" w:rsidRPr="00306782" w:rsidRDefault="00584EB9" w:rsidP="00306782">
            <w:pPr>
              <w:pStyle w:val="Normal1"/>
              <w:widowControl w:val="0"/>
              <w:spacing w:line="276" w:lineRule="auto"/>
              <w:ind w:firstLine="709"/>
              <w:jc w:val="both"/>
              <w:rPr>
                <w:b/>
                <w:bCs/>
                <w:color w:val="000000" w:themeColor="text1"/>
                <w:sz w:val="28"/>
                <w:szCs w:val="28"/>
              </w:rPr>
            </w:pPr>
            <w:r w:rsidRPr="00306782">
              <w:rPr>
                <w:b/>
                <w:bCs/>
                <w:color w:val="000000" w:themeColor="text1"/>
                <w:sz w:val="28"/>
                <w:szCs w:val="28"/>
              </w:rPr>
              <w:t>17</w:t>
            </w:r>
            <w:r w:rsidRPr="00306782">
              <w:rPr>
                <w:b/>
                <w:bCs/>
                <w:color w:val="000000" w:themeColor="text1"/>
                <w:sz w:val="28"/>
                <w:szCs w:val="28"/>
                <w:vertAlign w:val="superscript"/>
              </w:rPr>
              <w:t>5</w:t>
            </w:r>
            <w:r w:rsidRPr="00306782">
              <w:rPr>
                <w:b/>
                <w:bCs/>
                <w:color w:val="000000" w:themeColor="text1"/>
                <w:sz w:val="28"/>
                <w:szCs w:val="28"/>
              </w:rPr>
              <w:t xml:space="preserve">) затверджує Політику винагороди керівників та голів виконавчих органів державних для унітарних підприємств, господарських товариств, у статутному капіталі яких більше 50 </w:t>
            </w:r>
            <w:r w:rsidRPr="00306782">
              <w:rPr>
                <w:b/>
                <w:bCs/>
                <w:color w:val="000000" w:themeColor="text1"/>
                <w:sz w:val="28"/>
                <w:szCs w:val="28"/>
              </w:rPr>
              <w:lastRenderedPageBreak/>
              <w:t>відсотків акцій (часток) належать державі, у яких не створено наглядову раду, з врахуванням результатів їх фінансово-господарської діяльності;</w:t>
            </w:r>
          </w:p>
        </w:tc>
      </w:tr>
      <w:tr w:rsidR="00584EB9" w:rsidRPr="00306782" w14:paraId="69702D26" w14:textId="5BBD2B4D"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986E77B" w14:textId="77777777" w:rsidR="00584EB9" w:rsidRPr="00306782" w:rsidRDefault="00584EB9" w:rsidP="00306782">
            <w:pPr>
              <w:pStyle w:val="Normal1"/>
              <w:widowControl w:val="0"/>
              <w:spacing w:line="276" w:lineRule="auto"/>
              <w:ind w:firstLine="709"/>
              <w:jc w:val="both"/>
              <w:rPr>
                <w:b/>
                <w:bCs/>
                <w:color w:val="000000"/>
                <w:sz w:val="28"/>
                <w:szCs w:val="28"/>
              </w:rPr>
            </w:pPr>
            <w:r w:rsidRPr="00306782">
              <w:rPr>
                <w:b/>
                <w:bCs/>
                <w:color w:val="000000"/>
                <w:sz w:val="28"/>
                <w:szCs w:val="28"/>
              </w:rPr>
              <w:lastRenderedPageBreak/>
              <w:t>Положення відсутнє</w:t>
            </w:r>
          </w:p>
        </w:tc>
        <w:tc>
          <w:tcPr>
            <w:tcW w:w="8364" w:type="dxa"/>
            <w:tcBorders>
              <w:top w:val="single" w:sz="4" w:space="0" w:color="000000"/>
              <w:left w:val="single" w:sz="4" w:space="0" w:color="000000"/>
              <w:bottom w:val="single" w:sz="4" w:space="0" w:color="000000"/>
              <w:right w:val="single" w:sz="4" w:space="0" w:color="auto"/>
            </w:tcBorders>
            <w:shd w:val="clear" w:color="auto" w:fill="FFFFFF"/>
            <w:tcMar>
              <w:top w:w="0" w:type="dxa"/>
              <w:left w:w="108" w:type="dxa"/>
              <w:bottom w:w="0" w:type="dxa"/>
              <w:right w:w="108" w:type="dxa"/>
            </w:tcMar>
          </w:tcPr>
          <w:p w14:paraId="776B462D" w14:textId="302EB736" w:rsidR="00584EB9" w:rsidRPr="00306782" w:rsidRDefault="00584EB9" w:rsidP="00306782">
            <w:pPr>
              <w:pStyle w:val="Normal1"/>
              <w:widowControl w:val="0"/>
              <w:tabs>
                <w:tab w:val="left" w:pos="4528"/>
              </w:tabs>
              <w:spacing w:line="276" w:lineRule="auto"/>
              <w:ind w:left="134" w:right="139" w:firstLine="612"/>
              <w:jc w:val="both"/>
              <w:rPr>
                <w:b/>
                <w:bCs/>
                <w:color w:val="000000" w:themeColor="text1"/>
                <w:sz w:val="28"/>
                <w:szCs w:val="28"/>
              </w:rPr>
            </w:pPr>
            <w:r w:rsidRPr="00306782">
              <w:rPr>
                <w:b/>
                <w:bCs/>
                <w:color w:val="000000" w:themeColor="text1"/>
                <w:sz w:val="28"/>
                <w:szCs w:val="28"/>
              </w:rPr>
              <w:t>17</w:t>
            </w:r>
            <w:r w:rsidRPr="00306782">
              <w:rPr>
                <w:b/>
                <w:bCs/>
                <w:color w:val="000000" w:themeColor="text1"/>
                <w:sz w:val="28"/>
                <w:szCs w:val="28"/>
                <w:vertAlign w:val="superscript"/>
              </w:rPr>
              <w:t>6</w:t>
            </w:r>
            <w:r w:rsidRPr="00306782">
              <w:rPr>
                <w:b/>
                <w:bCs/>
                <w:color w:val="000000" w:themeColor="text1"/>
                <w:sz w:val="28"/>
                <w:szCs w:val="28"/>
              </w:rPr>
              <w:t xml:space="preserve">) </w:t>
            </w:r>
            <w:r w:rsidRPr="00306782">
              <w:rPr>
                <w:sz w:val="28"/>
                <w:szCs w:val="28"/>
              </w:rPr>
              <w:t xml:space="preserve"> </w:t>
            </w:r>
            <w:r w:rsidRPr="00306782">
              <w:rPr>
                <w:b/>
                <w:bCs/>
                <w:color w:val="000000" w:themeColor="text1"/>
                <w:sz w:val="28"/>
                <w:szCs w:val="28"/>
              </w:rPr>
              <w:t>затверджує Політику винагороди членам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p>
        </w:tc>
      </w:tr>
      <w:tr w:rsidR="00584EB9" w:rsidRPr="00306782" w14:paraId="650C2DDD" w14:textId="5A1ED348"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F80EDF0"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Положення відсутнє</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034CF93" w14:textId="77777777" w:rsidR="00584EB9" w:rsidRPr="00306782" w:rsidRDefault="00584EB9" w:rsidP="00306782">
            <w:pPr>
              <w:pStyle w:val="10"/>
              <w:spacing w:line="276" w:lineRule="auto"/>
              <w:ind w:firstLine="709"/>
              <w:jc w:val="both"/>
              <w:rPr>
                <w:b/>
                <w:bCs/>
                <w:color w:val="000000"/>
                <w:sz w:val="28"/>
                <w:szCs w:val="28"/>
              </w:rPr>
            </w:pPr>
            <w:r w:rsidRPr="00306782">
              <w:rPr>
                <w:b/>
                <w:bCs/>
                <w:color w:val="000000"/>
                <w:sz w:val="28"/>
                <w:szCs w:val="28"/>
              </w:rPr>
              <w:t>17</w:t>
            </w:r>
            <w:r w:rsidRPr="00306782">
              <w:rPr>
                <w:b/>
                <w:bCs/>
                <w:color w:val="000000"/>
                <w:sz w:val="28"/>
                <w:szCs w:val="28"/>
                <w:vertAlign w:val="superscript"/>
              </w:rPr>
              <w:t>7</w:t>
            </w:r>
            <w:r w:rsidRPr="00306782">
              <w:rPr>
                <w:b/>
                <w:bCs/>
                <w:color w:val="000000"/>
                <w:sz w:val="28"/>
                <w:szCs w:val="28"/>
              </w:rPr>
              <w:t>) затверджує базові нормативи відрахування частини чистого прибутку, що спрямовується на виплату дивідендів господарськими товариствами, у статутному капіталі яких 50 і більше відсотків акцій належать державі.</w:t>
            </w:r>
          </w:p>
        </w:tc>
      </w:tr>
      <w:tr w:rsidR="00584EB9" w:rsidRPr="00306782" w14:paraId="4CF57F83" w14:textId="66ADF908" w:rsidTr="00F6688B">
        <w:trPr>
          <w:trHeight w:val="363"/>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F4873F8"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18) визначає порядок:</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995AE29"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18) визначає порядок:</w:t>
            </w:r>
          </w:p>
          <w:p w14:paraId="3E473628" w14:textId="77777777" w:rsidR="00584EB9" w:rsidRPr="00306782" w:rsidRDefault="00584EB9" w:rsidP="00306782">
            <w:pPr>
              <w:pStyle w:val="10"/>
              <w:widowControl w:val="0"/>
              <w:spacing w:line="276" w:lineRule="auto"/>
              <w:ind w:firstLine="709"/>
              <w:jc w:val="both"/>
              <w:rPr>
                <w:b/>
                <w:bCs/>
                <w:color w:val="000000"/>
                <w:sz w:val="28"/>
                <w:szCs w:val="28"/>
              </w:rPr>
            </w:pPr>
          </w:p>
        </w:tc>
      </w:tr>
      <w:tr w:rsidR="00584EB9" w:rsidRPr="00306782" w14:paraId="4360D9C7" w14:textId="6086D3DC" w:rsidTr="00F6688B">
        <w:trPr>
          <w:trHeight w:val="363"/>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1299C69"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sz w:val="28"/>
                <w:szCs w:val="28"/>
              </w:rPr>
              <w:t xml:space="preserve">в) відрахування до державного бюджету частини чистого прибутку (доходу) державними унітарними підприємствами та їх об’єднаннями, </w:t>
            </w:r>
            <w:r w:rsidRPr="00306782">
              <w:rPr>
                <w:b/>
                <w:sz w:val="28"/>
                <w:szCs w:val="28"/>
              </w:rPr>
              <w:t>господарськими товариствами, у статутному капіталі яких є корпоративні права держави, та господарськими товариствами, 50 і більше відсотків акцій (часток, паїв) яких знаходяться у статутних капіталах господарських товариств, частка держави в яких становить 100 відсотків, які не прийняли рішення про нарахування дивідендів до 1 травня року, що настає за звітним</w:t>
            </w:r>
            <w:r w:rsidRPr="00306782">
              <w:rPr>
                <w:sz w:val="28"/>
                <w:szCs w:val="28"/>
              </w:rPr>
              <w:t>;</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4621720" w14:textId="77777777" w:rsidR="00584EB9" w:rsidRPr="00306782" w:rsidRDefault="00584EB9" w:rsidP="00306782">
            <w:pPr>
              <w:pStyle w:val="Normal1"/>
              <w:widowControl w:val="0"/>
              <w:spacing w:line="276" w:lineRule="auto"/>
              <w:ind w:firstLine="709"/>
              <w:jc w:val="both"/>
              <w:rPr>
                <w:color w:val="000000"/>
                <w:sz w:val="28"/>
                <w:szCs w:val="28"/>
              </w:rPr>
            </w:pPr>
            <w:r w:rsidRPr="00306782">
              <w:rPr>
                <w:color w:val="000000"/>
                <w:sz w:val="28"/>
                <w:szCs w:val="28"/>
              </w:rPr>
              <w:t>в) відрахування до державного бюджету частини чистого прибутку (доходу) державними унітарними підприємствами та їх об’єднаннями;</w:t>
            </w:r>
          </w:p>
          <w:p w14:paraId="321DFC32" w14:textId="77777777" w:rsidR="00584EB9" w:rsidRPr="00306782" w:rsidRDefault="00584EB9" w:rsidP="00306782">
            <w:pPr>
              <w:pStyle w:val="10"/>
              <w:widowControl w:val="0"/>
              <w:spacing w:line="276" w:lineRule="auto"/>
              <w:ind w:firstLine="709"/>
              <w:jc w:val="both"/>
              <w:rPr>
                <w:b/>
                <w:bCs/>
                <w:color w:val="000000"/>
                <w:sz w:val="28"/>
                <w:szCs w:val="28"/>
              </w:rPr>
            </w:pPr>
          </w:p>
        </w:tc>
      </w:tr>
      <w:tr w:rsidR="00584EB9" w:rsidRPr="00306782" w14:paraId="4FD34402" w14:textId="0C31F794" w:rsidTr="00F6688B">
        <w:trPr>
          <w:trHeight w:val="363"/>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58F6DAF"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Положення відсутнє</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A6FD88C"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в¹) розстрочення сплати дивідендів до державного бюджету, господарськими товариствами, у статутному капіталі яких є корпоративні права держави, після визначеного цим законом строку;</w:t>
            </w:r>
          </w:p>
        </w:tc>
      </w:tr>
      <w:tr w:rsidR="00584EB9" w:rsidRPr="00306782" w14:paraId="162E3BA7" w14:textId="659AF2BA"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6E4CFB3" w14:textId="77777777" w:rsidR="00584EB9" w:rsidRPr="00306782" w:rsidRDefault="00584EB9" w:rsidP="00306782">
            <w:pPr>
              <w:pStyle w:val="10"/>
              <w:widowControl w:val="0"/>
              <w:spacing w:line="276" w:lineRule="auto"/>
              <w:ind w:firstLine="709"/>
              <w:jc w:val="both"/>
              <w:rPr>
                <w:b/>
                <w:color w:val="000000"/>
                <w:sz w:val="28"/>
                <w:szCs w:val="28"/>
              </w:rPr>
            </w:pPr>
            <w:r w:rsidRPr="00306782">
              <w:rPr>
                <w:b/>
                <w:color w:val="000000"/>
                <w:sz w:val="28"/>
                <w:szCs w:val="28"/>
              </w:rPr>
              <w:lastRenderedPageBreak/>
              <w:t xml:space="preserve">г) конкурсного відбору керівників суб’єктів господарювання державного сектору економіки; </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300F11A" w14:textId="77777777" w:rsidR="00584EB9" w:rsidRPr="00306782" w:rsidRDefault="00584EB9" w:rsidP="00306782">
            <w:pPr>
              <w:pStyle w:val="10"/>
              <w:widowControl w:val="0"/>
              <w:spacing w:line="276" w:lineRule="auto"/>
              <w:ind w:firstLine="709"/>
              <w:jc w:val="both"/>
              <w:rPr>
                <w:b/>
                <w:color w:val="000000" w:themeColor="text1"/>
                <w:sz w:val="28"/>
                <w:szCs w:val="28"/>
              </w:rPr>
            </w:pPr>
            <w:r w:rsidRPr="00306782">
              <w:rPr>
                <w:b/>
                <w:color w:val="000000"/>
                <w:sz w:val="28"/>
                <w:szCs w:val="28"/>
              </w:rPr>
              <w:t xml:space="preserve">г) </w:t>
            </w:r>
            <w:r w:rsidRPr="00306782">
              <w:rPr>
                <w:b/>
                <w:color w:val="000000" w:themeColor="text1"/>
                <w:sz w:val="28"/>
                <w:szCs w:val="28"/>
              </w:rPr>
              <w:t xml:space="preserve">конкурсного відбору керівників </w:t>
            </w:r>
            <w:r w:rsidRPr="00306782">
              <w:rPr>
                <w:b/>
                <w:bCs/>
                <w:color w:val="000000" w:themeColor="text1"/>
                <w:sz w:val="28"/>
                <w:szCs w:val="28"/>
              </w:rPr>
              <w:t>державних унітарних підприємств, керівників/голів виконавчого органу господарських товариств, у статутному капіталі яких більше 50 відсотків акцій (часток) належать державі;</w:t>
            </w:r>
          </w:p>
        </w:tc>
      </w:tr>
      <w:tr w:rsidR="00584EB9" w:rsidRPr="00306782" w14:paraId="60AB3403" w14:textId="3E95BA79"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6B33AE8" w14:textId="77777777" w:rsidR="00584EB9" w:rsidRPr="00306782" w:rsidRDefault="00584EB9" w:rsidP="00306782">
            <w:pPr>
              <w:pStyle w:val="10"/>
              <w:widowControl w:val="0"/>
              <w:spacing w:line="276" w:lineRule="auto"/>
              <w:ind w:firstLine="709"/>
              <w:jc w:val="both"/>
              <w:rPr>
                <w:color w:val="000000"/>
                <w:sz w:val="28"/>
                <w:szCs w:val="28"/>
              </w:rPr>
            </w:pPr>
            <w:r w:rsidRPr="00306782">
              <w:rPr>
                <w:b/>
                <w:color w:val="000000"/>
                <w:sz w:val="28"/>
                <w:szCs w:val="28"/>
              </w:rPr>
              <w:t>ґ) оплати праці і винагороди керівникам державних підприємств</w:t>
            </w:r>
            <w:r w:rsidRPr="00306782">
              <w:rPr>
                <w:color w:val="000000"/>
                <w:sz w:val="28"/>
                <w:szCs w:val="28"/>
              </w:rPr>
              <w:t xml:space="preserve">; </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4E78377" w14:textId="47C21814" w:rsidR="00584EB9" w:rsidRPr="00306782" w:rsidRDefault="00584EB9" w:rsidP="00306782">
            <w:pPr>
              <w:pStyle w:val="10"/>
              <w:widowControl w:val="0"/>
              <w:spacing w:line="276" w:lineRule="auto"/>
              <w:ind w:firstLine="709"/>
              <w:jc w:val="both"/>
              <w:rPr>
                <w:b/>
                <w:color w:val="000000" w:themeColor="text1"/>
                <w:sz w:val="28"/>
                <w:szCs w:val="28"/>
              </w:rPr>
            </w:pPr>
            <w:r w:rsidRPr="00306782">
              <w:rPr>
                <w:b/>
                <w:iCs/>
                <w:color w:val="000000"/>
                <w:sz w:val="28"/>
                <w:szCs w:val="28"/>
              </w:rPr>
              <w:t>ґ)</w:t>
            </w:r>
            <w:r w:rsidRPr="00306782">
              <w:rPr>
                <w:b/>
                <w:color w:val="000000"/>
                <w:sz w:val="28"/>
                <w:szCs w:val="28"/>
              </w:rPr>
              <w:t xml:space="preserve"> оплати праці і винагороди керівника державного унітарного підприємства, голови виконавчого органу господарського товариства, у статутному капіталі якого більше 50 відсотків акцій (часток) належать державі, у яких не створено наглядову раду.</w:t>
            </w:r>
          </w:p>
        </w:tc>
      </w:tr>
      <w:tr w:rsidR="00584EB9" w:rsidRPr="00306782" w14:paraId="332F0178" w14:textId="7F1484DE"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2F73161"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t>і) розпорядження активами державних господарських організацій;</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6422917" w14:textId="4B0EF236"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Виключити.</w:t>
            </w:r>
          </w:p>
        </w:tc>
      </w:tr>
      <w:tr w:rsidR="00584EB9" w:rsidRPr="00306782" w14:paraId="03FCB994" w14:textId="434D41CD"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D581D97"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t>л) </w:t>
            </w:r>
            <w:hyperlink r:id="rId19" w:anchor="n11">
              <w:r w:rsidRPr="00306782">
                <w:rPr>
                  <w:b/>
                  <w:color w:val="000000"/>
                  <w:sz w:val="28"/>
                  <w:szCs w:val="28"/>
                </w:rPr>
                <w:t xml:space="preserve">укладення державними підприємствами, установами, організаціями, а також господарськими товариствами, у статутному капіталі яких частка держави перевищує 50 відсотків, договорів про спільну діяльність, </w:t>
              </w:r>
            </w:hyperlink>
            <w:hyperlink r:id="rId20" w:anchor="n11">
              <w:r w:rsidRPr="00306782">
                <w:rPr>
                  <w:b/>
                  <w:bCs/>
                  <w:iCs/>
                  <w:color w:val="000000"/>
                  <w:sz w:val="28"/>
                  <w:szCs w:val="28"/>
                </w:rPr>
                <w:t>договорів комісії, доручення</w:t>
              </w:r>
            </w:hyperlink>
            <w:hyperlink r:id="rId21" w:anchor="n11">
              <w:r w:rsidRPr="00306782">
                <w:rPr>
                  <w:b/>
                  <w:color w:val="000000"/>
                  <w:sz w:val="28"/>
                  <w:szCs w:val="28"/>
                </w:rPr>
                <w:t xml:space="preserve"> та управління майном</w:t>
              </w:r>
            </w:hyperlink>
            <w:r w:rsidRPr="00306782">
              <w:rPr>
                <w:b/>
                <w:color w:val="000000"/>
                <w:sz w:val="28"/>
                <w:szCs w:val="28"/>
              </w:rPr>
              <w:t>;</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73F7F8" w14:textId="1A5A91A1" w:rsidR="00584EB9" w:rsidRPr="00306782" w:rsidRDefault="00584EB9" w:rsidP="00306782">
            <w:pPr>
              <w:pStyle w:val="Normal1"/>
              <w:widowControl w:val="0"/>
              <w:spacing w:line="276" w:lineRule="auto"/>
              <w:ind w:firstLine="709"/>
              <w:jc w:val="both"/>
              <w:rPr>
                <w:color w:val="000000" w:themeColor="text1"/>
                <w:sz w:val="28"/>
                <w:szCs w:val="28"/>
              </w:rPr>
            </w:pPr>
            <w:r w:rsidRPr="00306782">
              <w:rPr>
                <w:color w:val="000000"/>
                <w:sz w:val="28"/>
                <w:szCs w:val="28"/>
              </w:rPr>
              <w:t>л) </w:t>
            </w:r>
            <w:hyperlink r:id="rId22" w:anchor="n11">
              <w:r w:rsidRPr="00306782">
                <w:rPr>
                  <w:b/>
                  <w:color w:val="000000"/>
                  <w:sz w:val="28"/>
                  <w:szCs w:val="28"/>
                </w:rPr>
                <w:t xml:space="preserve">укладення державними підприємствами, установами, організаціями, а також господарськими товариствами, у статутному капіталі яких частка держави перевищує 50 відсотків, </w:t>
              </w:r>
            </w:hyperlink>
            <w:r w:rsidRPr="00306782">
              <w:rPr>
                <w:b/>
                <w:sz w:val="28"/>
                <w:szCs w:val="28"/>
              </w:rPr>
              <w:t xml:space="preserve">договорів про спільну діяльність та управління майном, </w:t>
            </w:r>
            <w:r w:rsidRPr="00306782">
              <w:rPr>
                <w:b/>
                <w:bCs/>
                <w:color w:val="000000" w:themeColor="text1"/>
                <w:sz w:val="28"/>
                <w:szCs w:val="28"/>
              </w:rPr>
              <w:t xml:space="preserve">у разі якщо </w:t>
            </w:r>
            <w:r w:rsidRPr="00306782">
              <w:rPr>
                <w:b/>
                <w:color w:val="000000" w:themeColor="text1"/>
                <w:sz w:val="28"/>
                <w:szCs w:val="28"/>
              </w:rPr>
              <w:t xml:space="preserve">наглядову раду державного підприємства не утворено </w:t>
            </w:r>
            <w:r w:rsidRPr="00306782">
              <w:rPr>
                <w:iCs/>
                <w:color w:val="000000"/>
                <w:sz w:val="28"/>
                <w:szCs w:val="28"/>
              </w:rPr>
              <w:t xml:space="preserve"> </w:t>
            </w:r>
            <w:r w:rsidRPr="00306782">
              <w:rPr>
                <w:b/>
                <w:bCs/>
                <w:color w:val="000000"/>
                <w:sz w:val="28"/>
                <w:szCs w:val="28"/>
              </w:rPr>
              <w:t>або її утворено не відповідно до вимог статті 11</w:t>
            </w:r>
            <w:r w:rsidRPr="00306782">
              <w:rPr>
                <w:b/>
                <w:bCs/>
                <w:color w:val="000000"/>
                <w:sz w:val="28"/>
                <w:szCs w:val="28"/>
                <w:vertAlign w:val="superscript"/>
              </w:rPr>
              <w:t xml:space="preserve">2 </w:t>
            </w:r>
            <w:r w:rsidRPr="00306782">
              <w:rPr>
                <w:b/>
                <w:bCs/>
                <w:color w:val="000000"/>
                <w:sz w:val="28"/>
                <w:szCs w:val="28"/>
              </w:rPr>
              <w:t>Закону України «Про управління об’єктами державної власності»</w:t>
            </w:r>
            <w:r w:rsidRPr="00306782">
              <w:rPr>
                <w:b/>
                <w:bCs/>
                <w:color w:val="000000" w:themeColor="text1"/>
                <w:sz w:val="28"/>
                <w:szCs w:val="28"/>
              </w:rPr>
              <w:t>;</w:t>
            </w:r>
          </w:p>
        </w:tc>
      </w:tr>
      <w:tr w:rsidR="00584EB9" w:rsidRPr="00306782" w14:paraId="75F231F8" w14:textId="52CD6FC2"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16821BF" w14:textId="77777777" w:rsidR="00584EB9" w:rsidRPr="00306782" w:rsidRDefault="00584EB9" w:rsidP="00306782">
            <w:pPr>
              <w:pStyle w:val="Normal1"/>
              <w:widowControl w:val="0"/>
              <w:spacing w:line="276" w:lineRule="auto"/>
              <w:ind w:firstLine="709"/>
              <w:jc w:val="both"/>
              <w:rPr>
                <w:b/>
                <w:color w:val="000000"/>
                <w:sz w:val="28"/>
                <w:szCs w:val="28"/>
              </w:rPr>
            </w:pPr>
            <w:r w:rsidRPr="00306782">
              <w:rPr>
                <w:b/>
                <w:color w:val="000000"/>
                <w:sz w:val="28"/>
                <w:szCs w:val="28"/>
              </w:rPr>
              <w:t>с) утворення, організації діяльності та ліквідації наглядової ради державного унітарного підприємства та її комітетів;</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7447C5" w14:textId="176ED743" w:rsidR="00584EB9" w:rsidRPr="00306782" w:rsidRDefault="00584EB9" w:rsidP="00306782">
            <w:pPr>
              <w:pStyle w:val="Normal1"/>
              <w:widowControl w:val="0"/>
              <w:spacing w:line="276" w:lineRule="auto"/>
              <w:ind w:firstLine="709"/>
              <w:jc w:val="both"/>
              <w:rPr>
                <w:b/>
                <w:bCs/>
                <w:color w:val="000000"/>
                <w:sz w:val="28"/>
                <w:szCs w:val="28"/>
              </w:rPr>
            </w:pPr>
            <w:r w:rsidRPr="00306782">
              <w:rPr>
                <w:b/>
                <w:bCs/>
                <w:color w:val="000000"/>
                <w:sz w:val="28"/>
                <w:szCs w:val="28"/>
              </w:rPr>
              <w:t>Виключити</w:t>
            </w:r>
          </w:p>
        </w:tc>
      </w:tr>
      <w:tr w:rsidR="00584EB9" w:rsidRPr="00306782" w14:paraId="75DFD3FA" w14:textId="31EE3459"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773FC64" w14:textId="77777777" w:rsidR="00584EB9" w:rsidRPr="00306782" w:rsidRDefault="00584EB9" w:rsidP="00306782">
            <w:pPr>
              <w:pStyle w:val="Normal1"/>
              <w:widowControl w:val="0"/>
              <w:spacing w:line="276" w:lineRule="auto"/>
              <w:ind w:firstLine="709"/>
              <w:jc w:val="both"/>
              <w:rPr>
                <w:color w:val="000000"/>
                <w:sz w:val="28"/>
                <w:szCs w:val="28"/>
              </w:rPr>
            </w:pPr>
            <w:r w:rsidRPr="00306782">
              <w:rPr>
                <w:color w:val="000000"/>
                <w:sz w:val="28"/>
                <w:szCs w:val="28"/>
              </w:rPr>
              <w:t xml:space="preserve">х) </w:t>
            </w:r>
            <w:r w:rsidRPr="00306782">
              <w:rPr>
                <w:b/>
                <w:color w:val="000000"/>
                <w:sz w:val="28"/>
                <w:szCs w:val="28"/>
              </w:rPr>
              <w:t xml:space="preserve">визначення </w:t>
            </w:r>
            <w:hyperlink r:id="rId23" w:anchor="n8" w:tgtFrame="_blank" w:history="1">
              <w:r w:rsidRPr="00306782">
                <w:rPr>
                  <w:b/>
                  <w:color w:val="000000"/>
                  <w:sz w:val="28"/>
                  <w:szCs w:val="28"/>
                </w:rPr>
                <w:t>порядку</w:t>
              </w:r>
            </w:hyperlink>
            <w:r w:rsidRPr="00306782">
              <w:rPr>
                <w:color w:val="000000"/>
                <w:sz w:val="28"/>
                <w:szCs w:val="28"/>
              </w:rPr>
              <w:t xml:space="preserve"> </w:t>
            </w:r>
            <w:r w:rsidRPr="00306782">
              <w:rPr>
                <w:b/>
                <w:color w:val="000000"/>
                <w:sz w:val="28"/>
                <w:szCs w:val="28"/>
              </w:rPr>
              <w:t>та правил страхування відповідальності,</w:t>
            </w:r>
            <w:r w:rsidRPr="00306782">
              <w:rPr>
                <w:color w:val="000000"/>
                <w:sz w:val="28"/>
                <w:szCs w:val="28"/>
              </w:rPr>
              <w:t xml:space="preserve"> оплати послуг та компенсації витрат членів наглядових рад державних унітарних підприємств та господарських товариств, у статутному капіталі яких більше 50 </w:t>
            </w:r>
            <w:r w:rsidRPr="00306782">
              <w:rPr>
                <w:color w:val="000000"/>
                <w:sz w:val="28"/>
                <w:szCs w:val="28"/>
              </w:rPr>
              <w:lastRenderedPageBreak/>
              <w:t>відсотків акцій (часток) належать державі;</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6678F" w14:textId="77777777" w:rsidR="00584EB9" w:rsidRPr="00306782" w:rsidRDefault="00584EB9" w:rsidP="00306782">
            <w:pPr>
              <w:pStyle w:val="Normal1"/>
              <w:widowControl w:val="0"/>
              <w:spacing w:line="276" w:lineRule="auto"/>
              <w:ind w:firstLine="709"/>
              <w:jc w:val="both"/>
              <w:rPr>
                <w:color w:val="000000"/>
                <w:sz w:val="28"/>
                <w:szCs w:val="28"/>
              </w:rPr>
            </w:pPr>
            <w:r w:rsidRPr="00306782">
              <w:rPr>
                <w:color w:val="000000"/>
                <w:sz w:val="28"/>
                <w:szCs w:val="28"/>
              </w:rPr>
              <w:lastRenderedPageBreak/>
              <w:t>х) оплати послуг та компенсації витрат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p>
        </w:tc>
      </w:tr>
      <w:tr w:rsidR="00584EB9" w:rsidRPr="00306782" w14:paraId="71BFA5F7" w14:textId="3266D610"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6D427C4" w14:textId="77777777" w:rsidR="00584EB9" w:rsidRPr="00306782" w:rsidRDefault="00584EB9" w:rsidP="00306782">
            <w:pPr>
              <w:pStyle w:val="10"/>
              <w:widowControl w:val="0"/>
              <w:spacing w:line="276" w:lineRule="auto"/>
              <w:ind w:firstLine="709"/>
              <w:jc w:val="both"/>
              <w:rPr>
                <w:color w:val="000000"/>
                <w:sz w:val="28"/>
                <w:szCs w:val="28"/>
              </w:rPr>
            </w:pPr>
            <w:bookmarkStart w:id="40" w:name="_17dp8vu" w:colFirst="0" w:colLast="0"/>
            <w:bookmarkEnd w:id="40"/>
            <w:r w:rsidRPr="00306782">
              <w:rPr>
                <w:b/>
                <w:color w:val="000000"/>
                <w:sz w:val="28"/>
                <w:szCs w:val="28"/>
              </w:rPr>
              <w:t>ц) </w:t>
            </w:r>
            <w:hyperlink r:id="rId24" w:anchor="n10">
              <w:r w:rsidRPr="00306782">
                <w:rPr>
                  <w:b/>
                  <w:color w:val="000000"/>
                  <w:sz w:val="28"/>
                  <w:szCs w:val="28"/>
                </w:rPr>
                <w:t>встановлення чітких цілей діяльності для державних унітарних підприємств та господарських товариств, у статутному капіталі яких більше 50 відсотків акцій (часток) належать державі</w:t>
              </w:r>
            </w:hyperlink>
            <w:r w:rsidRPr="00306782">
              <w:rPr>
                <w:color w:val="000000"/>
                <w:sz w:val="28"/>
                <w:szCs w:val="28"/>
              </w:rPr>
              <w:t>;</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0C9333D" w14:textId="1244F06C"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Виключити</w:t>
            </w:r>
          </w:p>
        </w:tc>
      </w:tr>
      <w:tr w:rsidR="00584EB9" w:rsidRPr="00BA5033" w14:paraId="6745F794" w14:textId="5B9AA347"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04EE9D7" w14:textId="77777777" w:rsidR="00584EB9" w:rsidRPr="00306782" w:rsidRDefault="00584EB9" w:rsidP="00306782">
            <w:pPr>
              <w:pStyle w:val="10"/>
              <w:widowControl w:val="0"/>
              <w:spacing w:line="276" w:lineRule="auto"/>
              <w:ind w:firstLine="709"/>
              <w:jc w:val="both"/>
              <w:rPr>
                <w:b/>
                <w:color w:val="000000"/>
                <w:sz w:val="28"/>
                <w:szCs w:val="28"/>
              </w:rPr>
            </w:pPr>
            <w:r w:rsidRPr="00306782">
              <w:rPr>
                <w:b/>
                <w:color w:val="000000"/>
                <w:sz w:val="28"/>
                <w:szCs w:val="28"/>
              </w:rPr>
              <w:t>Положення відсутнє</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E6DD9B6"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ц</w:t>
            </w:r>
            <w:r w:rsidRPr="00306782">
              <w:rPr>
                <w:b/>
                <w:bCs/>
                <w:color w:val="000000"/>
                <w:sz w:val="28"/>
                <w:szCs w:val="28"/>
                <w:vertAlign w:val="superscript"/>
              </w:rPr>
              <w:t>1</w:t>
            </w:r>
            <w:r w:rsidRPr="00306782">
              <w:rPr>
                <w:b/>
                <w:bCs/>
                <w:color w:val="000000"/>
                <w:sz w:val="28"/>
                <w:szCs w:val="28"/>
              </w:rPr>
              <w:t xml:space="preserve">) звітування наглядової ради перед уповноваженим органом управління державного унітарного підприємства, загальними зборами господарського товариства, у статутному капіталі якого більше 50 відсотків акцій (часток)  належать державі, про статус досягнення </w:t>
            </w:r>
            <w:r w:rsidRPr="00306782">
              <w:rPr>
                <w:b/>
                <w:color w:val="000000"/>
                <w:sz w:val="28"/>
                <w:szCs w:val="28"/>
              </w:rPr>
              <w:t>коротко- та середньострокових фінансових, операційних і нефінансових</w:t>
            </w:r>
            <w:r w:rsidRPr="00306782">
              <w:rPr>
                <w:color w:val="000000"/>
                <w:sz w:val="28"/>
                <w:szCs w:val="28"/>
              </w:rPr>
              <w:t xml:space="preserve"> </w:t>
            </w:r>
            <w:r w:rsidRPr="00306782">
              <w:rPr>
                <w:b/>
                <w:bCs/>
                <w:color w:val="000000"/>
                <w:sz w:val="28"/>
                <w:szCs w:val="28"/>
              </w:rPr>
              <w:t>цілей його діяльності;</w:t>
            </w:r>
          </w:p>
        </w:tc>
      </w:tr>
      <w:tr w:rsidR="00584EB9" w:rsidRPr="00306782" w14:paraId="5748637C" w14:textId="266EF4D2"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237C827" w14:textId="77777777" w:rsidR="00584EB9" w:rsidRPr="00306782" w:rsidRDefault="00584EB9" w:rsidP="00306782">
            <w:pPr>
              <w:pStyle w:val="10"/>
              <w:widowControl w:val="0"/>
              <w:spacing w:line="276" w:lineRule="auto"/>
              <w:ind w:firstLine="709"/>
              <w:jc w:val="both"/>
              <w:rPr>
                <w:b/>
                <w:color w:val="000000"/>
                <w:sz w:val="28"/>
                <w:szCs w:val="28"/>
              </w:rPr>
            </w:pPr>
            <w:r w:rsidRPr="00306782">
              <w:rPr>
                <w:b/>
                <w:color w:val="000000"/>
                <w:sz w:val="28"/>
                <w:szCs w:val="28"/>
              </w:rPr>
              <w:t>Положення відсутнє</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1063C69"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ц</w:t>
            </w:r>
            <w:r w:rsidRPr="00306782">
              <w:rPr>
                <w:b/>
                <w:bCs/>
                <w:color w:val="000000"/>
                <w:sz w:val="28"/>
                <w:szCs w:val="28"/>
                <w:vertAlign w:val="superscript"/>
              </w:rPr>
              <w:t>2</w:t>
            </w:r>
            <w:r w:rsidRPr="00306782">
              <w:rPr>
                <w:b/>
                <w:bCs/>
                <w:color w:val="000000"/>
                <w:sz w:val="28"/>
                <w:szCs w:val="28"/>
              </w:rPr>
              <w:t>) оцінки діяльності членів наглядової ради;</w:t>
            </w:r>
          </w:p>
        </w:tc>
      </w:tr>
      <w:tr w:rsidR="00584EB9" w:rsidRPr="00306782" w14:paraId="2A3F4603" w14:textId="31A78104"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F1D66A3" w14:textId="77777777" w:rsidR="00584EB9" w:rsidRPr="00306782" w:rsidRDefault="00584EB9" w:rsidP="00306782">
            <w:pPr>
              <w:pStyle w:val="10"/>
              <w:widowControl w:val="0"/>
              <w:spacing w:line="276" w:lineRule="auto"/>
              <w:ind w:firstLine="709"/>
              <w:jc w:val="both"/>
              <w:rPr>
                <w:color w:val="000000"/>
                <w:sz w:val="28"/>
                <w:szCs w:val="28"/>
              </w:rPr>
            </w:pPr>
            <w:bookmarkStart w:id="41" w:name="_3rdcrjn" w:colFirst="0" w:colLast="0"/>
            <w:bookmarkEnd w:id="41"/>
            <w:r w:rsidRPr="00306782">
              <w:rPr>
                <w:color w:val="000000"/>
                <w:sz w:val="28"/>
                <w:szCs w:val="28"/>
              </w:rPr>
              <w:t>ч) </w:t>
            </w:r>
            <w:hyperlink r:id="rId25" w:anchor="n9">
              <w:r w:rsidRPr="00306782">
                <w:rPr>
                  <w:b/>
                  <w:color w:val="000000"/>
                  <w:sz w:val="28"/>
                  <w:szCs w:val="28"/>
                </w:rPr>
                <w:t>формування та ведення реєстру укладених контрактів з керівниками суб’єктів</w:t>
              </w:r>
              <w:r w:rsidRPr="00306782">
                <w:rPr>
                  <w:color w:val="000000"/>
                  <w:sz w:val="28"/>
                  <w:szCs w:val="28"/>
                </w:rPr>
                <w:t xml:space="preserve"> </w:t>
              </w:r>
            </w:hyperlink>
            <w:hyperlink r:id="rId26" w:anchor="n9">
              <w:r w:rsidRPr="00306782">
                <w:rPr>
                  <w:b/>
                  <w:bCs/>
                  <w:iCs/>
                  <w:color w:val="000000"/>
                  <w:sz w:val="28"/>
                  <w:szCs w:val="28"/>
                </w:rPr>
                <w:t>господарської діяльності</w:t>
              </w:r>
            </w:hyperlink>
            <w:hyperlink r:id="rId27" w:anchor="n9">
              <w:r w:rsidRPr="00306782">
                <w:rPr>
                  <w:b/>
                  <w:color w:val="000000"/>
                  <w:sz w:val="28"/>
                  <w:szCs w:val="28"/>
                </w:rPr>
                <w:t xml:space="preserve"> державного сектору економіки</w:t>
              </w:r>
            </w:hyperlink>
            <w:r w:rsidRPr="00306782">
              <w:rPr>
                <w:b/>
                <w:color w:val="000000"/>
                <w:sz w:val="28"/>
                <w:szCs w:val="28"/>
              </w:rPr>
              <w:t>;</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5F745D7" w14:textId="77777777" w:rsidR="00584EB9" w:rsidRPr="00306782" w:rsidRDefault="00584EB9" w:rsidP="00306782">
            <w:pPr>
              <w:pStyle w:val="10"/>
              <w:widowControl w:val="0"/>
              <w:spacing w:line="276" w:lineRule="auto"/>
              <w:ind w:firstLine="709"/>
              <w:jc w:val="both"/>
              <w:rPr>
                <w:b/>
                <w:bCs/>
                <w:color w:val="000000"/>
                <w:sz w:val="28"/>
                <w:szCs w:val="28"/>
              </w:rPr>
            </w:pPr>
            <w:bookmarkStart w:id="42" w:name="_26in1rg" w:colFirst="0" w:colLast="0"/>
            <w:bookmarkEnd w:id="42"/>
            <w:r w:rsidRPr="00306782">
              <w:rPr>
                <w:b/>
                <w:color w:val="000000"/>
                <w:sz w:val="28"/>
                <w:szCs w:val="28"/>
              </w:rPr>
              <w:t>ч)</w:t>
            </w:r>
            <w:r w:rsidRPr="00306782">
              <w:rPr>
                <w:color w:val="000000"/>
                <w:sz w:val="28"/>
                <w:szCs w:val="28"/>
              </w:rPr>
              <w:t> </w:t>
            </w:r>
            <w:hyperlink r:id="rId28" w:anchor="n9">
              <w:r w:rsidRPr="00306782">
                <w:rPr>
                  <w:b/>
                  <w:color w:val="000000"/>
                  <w:sz w:val="28"/>
                  <w:szCs w:val="28"/>
                </w:rPr>
                <w:t>формування та ведення реєстру укладених контрактів з керівниками</w:t>
              </w:r>
            </w:hyperlink>
            <w:r w:rsidRPr="00306782">
              <w:rPr>
                <w:b/>
                <w:sz w:val="28"/>
                <w:szCs w:val="28"/>
              </w:rPr>
              <w:t xml:space="preserve"> </w:t>
            </w:r>
            <w:r w:rsidRPr="00306782">
              <w:rPr>
                <w:b/>
                <w:bCs/>
                <w:color w:val="000000"/>
                <w:sz w:val="28"/>
                <w:szCs w:val="28"/>
              </w:rPr>
              <w:t>державних унітарних підприємств, керівниками/головами виконавчих органів господарських товариств, у статутному капіталі яких більше 50 відсотків акцій (часток) належать державі;</w:t>
            </w:r>
          </w:p>
        </w:tc>
      </w:tr>
      <w:tr w:rsidR="00584EB9" w:rsidRPr="00306782" w14:paraId="17F5031D" w14:textId="50A66342"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86DB323"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18</w:t>
            </w:r>
            <w:r w:rsidRPr="00306782">
              <w:rPr>
                <w:b/>
                <w:bCs/>
                <w:color w:val="000000"/>
                <w:sz w:val="28"/>
                <w:szCs w:val="28"/>
                <w:vertAlign w:val="superscript"/>
              </w:rPr>
              <w:t>1</w:t>
            </w:r>
            <w:r w:rsidRPr="00306782">
              <w:rPr>
                <w:b/>
                <w:bCs/>
                <w:color w:val="000000"/>
                <w:sz w:val="28"/>
                <w:szCs w:val="28"/>
              </w:rPr>
              <w:t>) затверджує методики:</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37E1B96"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18</w:t>
            </w:r>
            <w:r w:rsidRPr="00306782">
              <w:rPr>
                <w:b/>
                <w:bCs/>
                <w:color w:val="000000"/>
                <w:sz w:val="28"/>
                <w:szCs w:val="28"/>
                <w:vertAlign w:val="superscript"/>
              </w:rPr>
              <w:t>1</w:t>
            </w:r>
            <w:r w:rsidRPr="00306782">
              <w:rPr>
                <w:b/>
                <w:bCs/>
                <w:color w:val="000000"/>
                <w:sz w:val="28"/>
                <w:szCs w:val="28"/>
              </w:rPr>
              <w:t>) затверджує методики:</w:t>
            </w:r>
          </w:p>
        </w:tc>
      </w:tr>
      <w:tr w:rsidR="00584EB9" w:rsidRPr="00BA5033" w14:paraId="62719D12" w14:textId="5A377317"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D853D2A" w14:textId="77777777" w:rsidR="00584EB9" w:rsidRPr="00306782" w:rsidRDefault="00584EB9" w:rsidP="00306782">
            <w:pPr>
              <w:pStyle w:val="10"/>
              <w:widowControl w:val="0"/>
              <w:spacing w:line="276" w:lineRule="auto"/>
              <w:ind w:firstLine="709"/>
              <w:jc w:val="both"/>
              <w:rPr>
                <w:color w:val="000000"/>
                <w:sz w:val="28"/>
                <w:szCs w:val="28"/>
              </w:rPr>
            </w:pPr>
            <w:r w:rsidRPr="00306782">
              <w:rPr>
                <w:b/>
                <w:bCs/>
                <w:color w:val="000000"/>
                <w:sz w:val="28"/>
                <w:szCs w:val="28"/>
              </w:rPr>
              <w:t>Положення відсутнє</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B882EA0" w14:textId="77777777" w:rsidR="00584EB9" w:rsidRPr="00306782" w:rsidRDefault="00584EB9" w:rsidP="00306782">
            <w:pPr>
              <w:pStyle w:val="10"/>
              <w:widowControl w:val="0"/>
              <w:spacing w:line="276" w:lineRule="auto"/>
              <w:ind w:firstLine="709"/>
              <w:jc w:val="both"/>
              <w:rPr>
                <w:color w:val="000000"/>
                <w:sz w:val="28"/>
                <w:szCs w:val="28"/>
              </w:rPr>
            </w:pPr>
            <w:r w:rsidRPr="00306782">
              <w:rPr>
                <w:b/>
                <w:bCs/>
                <w:color w:val="000000"/>
                <w:sz w:val="28"/>
                <w:szCs w:val="28"/>
              </w:rPr>
              <w:t>оцінювання фіскальних ризиків, пов’язаних з діяльністю суб’єктів господарювання державного сектору економіки</w:t>
            </w:r>
          </w:p>
        </w:tc>
      </w:tr>
      <w:tr w:rsidR="00584EB9" w:rsidRPr="00306782" w14:paraId="30B779DA" w14:textId="6ED1EA29"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BA39993" w14:textId="77777777" w:rsidR="00584EB9" w:rsidRPr="00306782" w:rsidRDefault="00584EB9" w:rsidP="00306782">
            <w:pPr>
              <w:pStyle w:val="10"/>
              <w:widowControl w:val="0"/>
              <w:spacing w:line="276" w:lineRule="auto"/>
              <w:ind w:firstLine="709"/>
              <w:jc w:val="both"/>
              <w:rPr>
                <w:b/>
                <w:color w:val="000000"/>
                <w:sz w:val="28"/>
                <w:szCs w:val="28"/>
              </w:rPr>
            </w:pPr>
            <w:r w:rsidRPr="00306782">
              <w:rPr>
                <w:b/>
                <w:color w:val="000000"/>
                <w:sz w:val="28"/>
                <w:szCs w:val="28"/>
              </w:rPr>
              <w:t>20) затверджує річні фінансові плани державних підприємств, що є суб'єктами природних монополій, та державних підприємств, плановий розрахунковий обсяг чистого прибутку яких перевищує 50 мільйонів гривень;</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E4774AC"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Виключити</w:t>
            </w:r>
          </w:p>
          <w:p w14:paraId="66539CE9" w14:textId="77777777" w:rsidR="00584EB9" w:rsidRPr="00306782" w:rsidRDefault="00584EB9" w:rsidP="00306782">
            <w:pPr>
              <w:pStyle w:val="10"/>
              <w:widowControl w:val="0"/>
              <w:spacing w:line="276" w:lineRule="auto"/>
              <w:ind w:firstLine="709"/>
              <w:jc w:val="both"/>
              <w:rPr>
                <w:color w:val="000000"/>
                <w:sz w:val="28"/>
                <w:szCs w:val="28"/>
              </w:rPr>
            </w:pPr>
          </w:p>
        </w:tc>
      </w:tr>
      <w:tr w:rsidR="00584EB9" w:rsidRPr="00306782" w14:paraId="3C1A775E" w14:textId="57FC5F86"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9CA668E" w14:textId="276C46BC" w:rsidR="00584EB9" w:rsidRPr="00306782" w:rsidRDefault="00584EB9" w:rsidP="00306782">
            <w:pPr>
              <w:pStyle w:val="10"/>
              <w:widowControl w:val="0"/>
              <w:spacing w:line="276" w:lineRule="auto"/>
              <w:ind w:left="709"/>
              <w:jc w:val="both"/>
              <w:rPr>
                <w:b/>
                <w:bCs/>
                <w:color w:val="000000"/>
                <w:sz w:val="28"/>
                <w:szCs w:val="28"/>
              </w:rPr>
            </w:pPr>
            <w:bookmarkStart w:id="43" w:name="z337ya" w:colFirst="0" w:colLast="0"/>
            <w:bookmarkStart w:id="44" w:name="BM1ksv4uv" w:colFirst="0" w:colLast="0"/>
            <w:bookmarkStart w:id="45" w:name="BM2xcytpi" w:colFirst="0" w:colLast="0"/>
            <w:bookmarkStart w:id="46" w:name="lnxbz9" w:colFirst="0" w:colLast="0"/>
            <w:bookmarkStart w:id="47" w:name="BM3as4poj" w:colFirst="0" w:colLast="0"/>
            <w:bookmarkStart w:id="48" w:name="BM3j2qqm3" w:colFirst="0" w:colLast="0"/>
            <w:bookmarkStart w:id="49" w:name="BM1pxezwc" w:colFirst="0" w:colLast="0"/>
            <w:bookmarkStart w:id="50" w:name="BM49x2ik5" w:colFirst="0" w:colLast="0"/>
            <w:bookmarkStart w:id="51" w:name="BM2p2csry" w:colFirst="0" w:colLast="0"/>
            <w:bookmarkStart w:id="52" w:name="BM4i7ojhp" w:colFirst="0" w:colLast="0"/>
            <w:bookmarkStart w:id="53" w:name="BM2jxsxqh" w:colFirst="0" w:colLast="0"/>
            <w:bookmarkStart w:id="54" w:name="BM1y810tw" w:colFirst="0" w:colLast="0"/>
            <w:bookmarkStart w:id="55" w:name="BM35nkun2" w:colFirst="0" w:colLast="0"/>
            <w:bookmarkStart w:id="56" w:name="qsh70q" w:colFirst="0" w:colLast="0"/>
            <w:bookmarkStart w:id="57" w:name="BM2bn6wsx" w:colFirst="0" w:colLast="0"/>
            <w:bookmarkStart w:id="58" w:name="BM1ci93xb" w:colFirst="0" w:colLast="0"/>
            <w:bookmarkStart w:id="59" w:name="BM44sinio" w:colFirst="0" w:colLast="0"/>
            <w:bookmarkStart w:id="60" w:name="BM3whwml4" w:colFirst="0" w:colLast="0"/>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306782">
              <w:rPr>
                <w:b/>
                <w:bCs/>
                <w:color w:val="000000"/>
                <w:sz w:val="28"/>
                <w:szCs w:val="28"/>
              </w:rPr>
              <w:t>Положення відсутнє</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4CD1E91" w14:textId="77777777" w:rsidR="00584EB9" w:rsidRPr="00306782" w:rsidRDefault="00584EB9" w:rsidP="00306782">
            <w:pPr>
              <w:pStyle w:val="10"/>
              <w:widowControl w:val="0"/>
              <w:spacing w:line="276" w:lineRule="auto"/>
              <w:ind w:left="82" w:firstLine="709"/>
              <w:jc w:val="both"/>
              <w:rPr>
                <w:b/>
                <w:bCs/>
                <w:color w:val="000000"/>
                <w:sz w:val="28"/>
                <w:szCs w:val="28"/>
              </w:rPr>
            </w:pPr>
            <w:r w:rsidRPr="00306782">
              <w:rPr>
                <w:b/>
                <w:bCs/>
                <w:color w:val="000000"/>
                <w:sz w:val="28"/>
                <w:szCs w:val="28"/>
              </w:rPr>
              <w:t>22</w:t>
            </w:r>
            <w:r w:rsidRPr="00306782">
              <w:rPr>
                <w:b/>
                <w:bCs/>
                <w:color w:val="000000"/>
                <w:sz w:val="28"/>
                <w:szCs w:val="28"/>
                <w:vertAlign w:val="superscript"/>
              </w:rPr>
              <w:t>1</w:t>
            </w:r>
            <w:r w:rsidRPr="00306782">
              <w:rPr>
                <w:b/>
                <w:bCs/>
                <w:color w:val="000000"/>
                <w:sz w:val="28"/>
                <w:szCs w:val="28"/>
              </w:rPr>
              <w:t xml:space="preserve">) затверджує типовий статут державного унітарного </w:t>
            </w:r>
            <w:r w:rsidRPr="00306782">
              <w:rPr>
                <w:b/>
                <w:bCs/>
                <w:color w:val="000000"/>
                <w:sz w:val="28"/>
                <w:szCs w:val="28"/>
              </w:rPr>
              <w:lastRenderedPageBreak/>
              <w:t xml:space="preserve">підприємства. </w:t>
            </w:r>
          </w:p>
        </w:tc>
      </w:tr>
      <w:tr w:rsidR="00584EB9" w:rsidRPr="00306782" w14:paraId="7BBBB3EC" w14:textId="20A97905"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E62310E"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b/>
                <w:bCs/>
                <w:color w:val="000000"/>
                <w:sz w:val="28"/>
                <w:szCs w:val="28"/>
              </w:rPr>
              <w:lastRenderedPageBreak/>
              <w:t>Стаття 5</w:t>
            </w:r>
            <w:r w:rsidRPr="00306782">
              <w:rPr>
                <w:b/>
                <w:bCs/>
                <w:color w:val="000000"/>
                <w:sz w:val="28"/>
                <w:szCs w:val="28"/>
                <w:vertAlign w:val="superscript"/>
              </w:rPr>
              <w:t>-2</w:t>
            </w:r>
            <w:r w:rsidRPr="00306782">
              <w:rPr>
                <w:b/>
                <w:bCs/>
                <w:color w:val="000000"/>
                <w:sz w:val="28"/>
                <w:szCs w:val="28"/>
              </w:rPr>
              <w:t>.</w:t>
            </w:r>
            <w:r w:rsidRPr="00306782">
              <w:rPr>
                <w:color w:val="000000"/>
                <w:sz w:val="28"/>
                <w:szCs w:val="28"/>
              </w:rPr>
              <w:t xml:space="preserve">  </w:t>
            </w:r>
            <w:r w:rsidRPr="00306782">
              <w:rPr>
                <w:b/>
                <w:bCs/>
                <w:color w:val="000000"/>
                <w:sz w:val="28"/>
                <w:szCs w:val="28"/>
              </w:rPr>
              <w:t>Повноваження центрального органу виконавчої влади, що забезпечує формування та реалізує державну політику у сфері управління об'єктами державної власності</w:t>
            </w:r>
          </w:p>
          <w:p w14:paraId="7800D31A" w14:textId="77777777" w:rsidR="00584EB9" w:rsidRPr="00306782" w:rsidRDefault="00584EB9" w:rsidP="00306782">
            <w:pPr>
              <w:pStyle w:val="10"/>
              <w:numPr>
                <w:ilvl w:val="0"/>
                <w:numId w:val="2"/>
              </w:numPr>
              <w:shd w:val="clear" w:color="auto" w:fill="FFFFFF"/>
              <w:spacing w:line="276" w:lineRule="auto"/>
              <w:ind w:left="0" w:firstLine="709"/>
              <w:jc w:val="both"/>
              <w:rPr>
                <w:color w:val="000000"/>
                <w:sz w:val="28"/>
                <w:szCs w:val="28"/>
              </w:rPr>
            </w:pPr>
            <w:bookmarkStart w:id="61" w:name="BM147n2zr" w:colFirst="0" w:colLast="0"/>
            <w:bookmarkEnd w:id="61"/>
            <w:r w:rsidRPr="00306782">
              <w:rPr>
                <w:color w:val="000000"/>
                <w:sz w:val="28"/>
                <w:szCs w:val="28"/>
              </w:rPr>
              <w:t>Центральний орган виконавчої влади, що забезпечує формування та реалізує державну політику у сфері управління об'єктами державної власності, відповідно до покладених на нього завдань у сфері управління об’єктами державної власності:</w:t>
            </w:r>
          </w:p>
          <w:p w14:paraId="52AF97A9"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color w:val="000000"/>
                <w:sz w:val="28"/>
                <w:szCs w:val="28"/>
              </w:rPr>
              <w:t xml:space="preserve">       …</w:t>
            </w:r>
          </w:p>
          <w:p w14:paraId="355A1B1E" w14:textId="77777777" w:rsidR="00584EB9" w:rsidRPr="00306782" w:rsidRDefault="00584EB9" w:rsidP="00306782">
            <w:pPr>
              <w:pStyle w:val="10"/>
              <w:shd w:val="clear" w:color="auto" w:fill="FFFFFF"/>
              <w:spacing w:line="276" w:lineRule="auto"/>
              <w:ind w:firstLine="709"/>
              <w:jc w:val="both"/>
              <w:rPr>
                <w:color w:val="000000"/>
                <w:sz w:val="28"/>
                <w:szCs w:val="28"/>
              </w:rPr>
            </w:pPr>
            <w:bookmarkStart w:id="62" w:name="BM23ckvvd" w:colFirst="0" w:colLast="0"/>
            <w:bookmarkStart w:id="63" w:name="BM3o7alnk" w:colFirst="0" w:colLast="0"/>
            <w:bookmarkEnd w:id="62"/>
            <w:bookmarkEnd w:id="63"/>
            <w:r w:rsidRPr="00306782">
              <w:rPr>
                <w:color w:val="000000"/>
                <w:sz w:val="28"/>
                <w:szCs w:val="28"/>
              </w:rPr>
              <w:t>4) здійснює методологічне та, у межах власних повноважень, нормативно-правове забезпечення питань управління об’єктами державної власності, зокрема щодо:</w:t>
            </w:r>
          </w:p>
          <w:p w14:paraId="5CCF16E1"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color w:val="000000"/>
                <w:sz w:val="28"/>
                <w:szCs w:val="28"/>
              </w:rPr>
              <w:t>…</w:t>
            </w:r>
          </w:p>
          <w:p w14:paraId="0FAD8C6F" w14:textId="77777777" w:rsidR="00584EB9" w:rsidRPr="00306782" w:rsidRDefault="00584EB9" w:rsidP="00306782">
            <w:pPr>
              <w:pStyle w:val="10"/>
              <w:shd w:val="clear" w:color="auto" w:fill="FFFFFF"/>
              <w:spacing w:line="276" w:lineRule="auto"/>
              <w:ind w:firstLine="709"/>
              <w:jc w:val="both"/>
              <w:rPr>
                <w:b/>
                <w:color w:val="000000"/>
                <w:sz w:val="28"/>
                <w:szCs w:val="28"/>
              </w:rPr>
            </w:pPr>
            <w:bookmarkStart w:id="64" w:name="ihv636" w:colFirst="0" w:colLast="0"/>
            <w:bookmarkStart w:id="65" w:name="BM32hioqz" w:colFirst="0" w:colLast="0"/>
            <w:bookmarkEnd w:id="64"/>
            <w:bookmarkEnd w:id="65"/>
            <w:r w:rsidRPr="00306782">
              <w:rPr>
                <w:b/>
                <w:color w:val="000000"/>
                <w:sz w:val="28"/>
                <w:szCs w:val="28"/>
              </w:rPr>
              <w:t>спільної діяльності, де однією із сторін є підприємства державного сектору економіки;</w:t>
            </w:r>
          </w:p>
          <w:p w14:paraId="0FF137DF" w14:textId="77777777" w:rsidR="00584EB9" w:rsidRPr="00306782" w:rsidRDefault="00584EB9" w:rsidP="00306782">
            <w:pPr>
              <w:pStyle w:val="10"/>
              <w:widowControl w:val="0"/>
              <w:spacing w:line="276" w:lineRule="auto"/>
              <w:ind w:left="731" w:firstLine="709"/>
              <w:jc w:val="both"/>
              <w:rPr>
                <w:bCs/>
                <w:color w:val="000000"/>
                <w:sz w:val="28"/>
                <w:szCs w:val="28"/>
              </w:rPr>
            </w:pPr>
            <w:r w:rsidRPr="00306782">
              <w:rPr>
                <w:bCs/>
                <w:color w:val="000000"/>
                <w:sz w:val="28"/>
                <w:szCs w:val="28"/>
              </w:rPr>
              <w:t>…</w:t>
            </w:r>
          </w:p>
          <w:p w14:paraId="33F92CAC" w14:textId="77777777" w:rsidR="00584EB9" w:rsidRPr="00306782" w:rsidRDefault="00584EB9" w:rsidP="00306782">
            <w:pPr>
              <w:pStyle w:val="Normal1"/>
              <w:shd w:val="clear" w:color="auto" w:fill="FFFFFF"/>
              <w:spacing w:line="276" w:lineRule="auto"/>
              <w:ind w:firstLine="709"/>
              <w:jc w:val="both"/>
              <w:rPr>
                <w:color w:val="000000"/>
                <w:sz w:val="28"/>
                <w:szCs w:val="28"/>
              </w:rPr>
            </w:pPr>
            <w:r w:rsidRPr="00306782">
              <w:rPr>
                <w:color w:val="000000"/>
                <w:sz w:val="28"/>
                <w:szCs w:val="28"/>
              </w:rPr>
              <w:t>…</w:t>
            </w:r>
          </w:p>
          <w:p w14:paraId="793380F9"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t xml:space="preserve">7-1) формує та веде реєстр укладених контрактів з керівниками </w:t>
            </w:r>
            <w:r w:rsidRPr="00306782">
              <w:rPr>
                <w:b/>
                <w:color w:val="000000"/>
                <w:sz w:val="28"/>
                <w:szCs w:val="28"/>
              </w:rPr>
              <w:t>суб’єктів господарювання державного сектору економіки</w:t>
            </w:r>
            <w:r w:rsidRPr="00306782">
              <w:rPr>
                <w:color w:val="000000"/>
                <w:sz w:val="28"/>
                <w:szCs w:val="28"/>
              </w:rPr>
              <w:t xml:space="preserve"> в порядку, що встановлюється Кабінетом Міністрів України;</w:t>
            </w:r>
          </w:p>
          <w:p w14:paraId="47E7BD07" w14:textId="77777777" w:rsidR="00584EB9" w:rsidRPr="00306782" w:rsidRDefault="00584EB9" w:rsidP="00306782">
            <w:pPr>
              <w:pStyle w:val="10"/>
              <w:widowControl w:val="0"/>
              <w:spacing w:line="276" w:lineRule="auto"/>
              <w:ind w:left="731" w:firstLine="709"/>
              <w:jc w:val="both"/>
              <w:rPr>
                <w:bCs/>
                <w:color w:val="000000"/>
                <w:sz w:val="28"/>
                <w:szCs w:val="28"/>
              </w:rPr>
            </w:pPr>
            <w:r w:rsidRPr="00306782">
              <w:rPr>
                <w:color w:val="000000"/>
                <w:sz w:val="28"/>
                <w:szCs w:val="28"/>
              </w:rPr>
              <w:t>…</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04B9707"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b/>
                <w:bCs/>
                <w:color w:val="000000"/>
                <w:sz w:val="28"/>
                <w:szCs w:val="28"/>
              </w:rPr>
              <w:t>Стаття 5</w:t>
            </w:r>
            <w:r w:rsidRPr="00306782">
              <w:rPr>
                <w:b/>
                <w:bCs/>
                <w:color w:val="000000"/>
                <w:sz w:val="28"/>
                <w:szCs w:val="28"/>
                <w:vertAlign w:val="superscript"/>
              </w:rPr>
              <w:t>-2</w:t>
            </w:r>
            <w:r w:rsidRPr="00306782">
              <w:rPr>
                <w:b/>
                <w:bCs/>
                <w:color w:val="000000"/>
                <w:sz w:val="28"/>
                <w:szCs w:val="28"/>
              </w:rPr>
              <w:t>.</w:t>
            </w:r>
            <w:r w:rsidRPr="00306782">
              <w:rPr>
                <w:color w:val="000000"/>
                <w:sz w:val="28"/>
                <w:szCs w:val="28"/>
              </w:rPr>
              <w:t xml:space="preserve">  </w:t>
            </w:r>
            <w:r w:rsidRPr="00306782">
              <w:rPr>
                <w:b/>
                <w:bCs/>
                <w:color w:val="000000"/>
                <w:sz w:val="28"/>
                <w:szCs w:val="28"/>
              </w:rPr>
              <w:t>Повноваження центрального органу виконавчої влади, що забезпечує формування та реалізує державну політику у сфері управління об'єктами державної власності</w:t>
            </w:r>
          </w:p>
          <w:p w14:paraId="0EEDA716" w14:textId="77777777" w:rsidR="00584EB9" w:rsidRPr="00306782" w:rsidRDefault="00584EB9" w:rsidP="00306782">
            <w:pPr>
              <w:pStyle w:val="10"/>
              <w:numPr>
                <w:ilvl w:val="0"/>
                <w:numId w:val="3"/>
              </w:numPr>
              <w:shd w:val="clear" w:color="auto" w:fill="FFFFFF"/>
              <w:spacing w:line="276" w:lineRule="auto"/>
              <w:ind w:left="0" w:firstLine="709"/>
              <w:jc w:val="both"/>
              <w:rPr>
                <w:color w:val="000000"/>
                <w:sz w:val="28"/>
                <w:szCs w:val="28"/>
              </w:rPr>
            </w:pPr>
            <w:r w:rsidRPr="00306782">
              <w:rPr>
                <w:color w:val="000000"/>
                <w:sz w:val="28"/>
                <w:szCs w:val="28"/>
              </w:rPr>
              <w:t>Центральний орган виконавчої влади, що забезпечує формування та реалізує державну політику у сфері управління об'єктами державної власності, відповідно до покладених на нього завдань у сфері управління об’єктами державної власності:</w:t>
            </w:r>
          </w:p>
          <w:p w14:paraId="4E2FABAB"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color w:val="000000"/>
                <w:sz w:val="28"/>
                <w:szCs w:val="28"/>
              </w:rPr>
              <w:t xml:space="preserve">       </w:t>
            </w:r>
          </w:p>
          <w:p w14:paraId="15D98D33"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color w:val="000000"/>
                <w:sz w:val="28"/>
                <w:szCs w:val="28"/>
              </w:rPr>
              <w:t>4) здійснює методологічне та, у межах власних повноважень, нормативно-правове забезпечення питань управління об’єктами державної власності, зокрема щодо:</w:t>
            </w:r>
          </w:p>
          <w:p w14:paraId="560A9B58" w14:textId="77777777" w:rsidR="00584EB9" w:rsidRPr="00306782" w:rsidRDefault="00584EB9" w:rsidP="00306782">
            <w:pPr>
              <w:pStyle w:val="10"/>
              <w:shd w:val="clear" w:color="auto" w:fill="FFFFFF"/>
              <w:spacing w:line="276" w:lineRule="auto"/>
              <w:ind w:firstLine="709"/>
              <w:jc w:val="both"/>
              <w:rPr>
                <w:color w:val="000000"/>
                <w:sz w:val="28"/>
                <w:szCs w:val="28"/>
              </w:rPr>
            </w:pPr>
            <w:r w:rsidRPr="00306782">
              <w:rPr>
                <w:color w:val="000000"/>
                <w:sz w:val="28"/>
                <w:szCs w:val="28"/>
              </w:rPr>
              <w:t>…</w:t>
            </w:r>
          </w:p>
          <w:p w14:paraId="6FF65330" w14:textId="77777777" w:rsidR="00584EB9" w:rsidRPr="00306782" w:rsidRDefault="00584EB9" w:rsidP="00306782">
            <w:pPr>
              <w:pStyle w:val="10"/>
              <w:shd w:val="clear" w:color="auto" w:fill="FFFFFF"/>
              <w:spacing w:line="276" w:lineRule="auto"/>
              <w:ind w:firstLine="709"/>
              <w:jc w:val="both"/>
              <w:rPr>
                <w:b/>
                <w:bCs/>
                <w:color w:val="000000"/>
                <w:sz w:val="28"/>
                <w:szCs w:val="28"/>
              </w:rPr>
            </w:pPr>
          </w:p>
          <w:p w14:paraId="57E23892" w14:textId="77777777" w:rsidR="00584EB9" w:rsidRPr="00306782" w:rsidRDefault="00584EB9" w:rsidP="00306782">
            <w:pPr>
              <w:pStyle w:val="10"/>
              <w:shd w:val="clear" w:color="auto" w:fill="FFFFFF"/>
              <w:spacing w:line="276" w:lineRule="auto"/>
              <w:ind w:firstLine="709"/>
              <w:jc w:val="both"/>
              <w:rPr>
                <w:b/>
                <w:bCs/>
                <w:color w:val="000000"/>
                <w:sz w:val="28"/>
                <w:szCs w:val="28"/>
              </w:rPr>
            </w:pPr>
            <w:r w:rsidRPr="00306782">
              <w:rPr>
                <w:b/>
                <w:bCs/>
                <w:color w:val="000000"/>
                <w:sz w:val="28"/>
                <w:szCs w:val="28"/>
              </w:rPr>
              <w:t>Виключити.</w:t>
            </w:r>
          </w:p>
          <w:p w14:paraId="1CA114AE" w14:textId="77777777" w:rsidR="00584EB9" w:rsidRPr="00306782" w:rsidRDefault="00584EB9" w:rsidP="00306782">
            <w:pPr>
              <w:pStyle w:val="10"/>
              <w:widowControl w:val="0"/>
              <w:spacing w:line="276" w:lineRule="auto"/>
              <w:ind w:left="1134" w:firstLine="709"/>
              <w:jc w:val="both"/>
              <w:rPr>
                <w:b/>
                <w:bCs/>
                <w:color w:val="000000"/>
                <w:sz w:val="28"/>
                <w:szCs w:val="28"/>
              </w:rPr>
            </w:pPr>
          </w:p>
          <w:p w14:paraId="6AA3104E" w14:textId="77777777" w:rsidR="00584EB9" w:rsidRPr="00306782" w:rsidRDefault="00584EB9" w:rsidP="00306782">
            <w:pPr>
              <w:pStyle w:val="10"/>
              <w:widowControl w:val="0"/>
              <w:spacing w:line="276" w:lineRule="auto"/>
              <w:ind w:left="1134" w:firstLine="709"/>
              <w:jc w:val="both"/>
              <w:rPr>
                <w:b/>
                <w:bCs/>
                <w:color w:val="000000"/>
                <w:sz w:val="28"/>
                <w:szCs w:val="28"/>
              </w:rPr>
            </w:pPr>
          </w:p>
          <w:p w14:paraId="0CB569EA" w14:textId="77777777" w:rsidR="00584EB9" w:rsidRPr="00306782" w:rsidRDefault="00584EB9" w:rsidP="00306782">
            <w:pPr>
              <w:pStyle w:val="10"/>
              <w:widowControl w:val="0"/>
              <w:spacing w:line="276" w:lineRule="auto"/>
              <w:jc w:val="both"/>
              <w:rPr>
                <w:b/>
                <w:bCs/>
                <w:color w:val="000000"/>
                <w:sz w:val="28"/>
                <w:szCs w:val="28"/>
              </w:rPr>
            </w:pPr>
          </w:p>
          <w:p w14:paraId="26ACE6DD" w14:textId="77777777" w:rsidR="00584EB9" w:rsidRPr="00306782" w:rsidRDefault="00584EB9" w:rsidP="00306782">
            <w:pPr>
              <w:pStyle w:val="Normal1"/>
              <w:shd w:val="clear" w:color="auto" w:fill="FFFFFF"/>
              <w:spacing w:line="276" w:lineRule="auto"/>
              <w:ind w:firstLine="709"/>
              <w:jc w:val="both"/>
              <w:rPr>
                <w:color w:val="000000"/>
                <w:sz w:val="28"/>
                <w:szCs w:val="28"/>
              </w:rPr>
            </w:pPr>
            <w:r w:rsidRPr="00306782">
              <w:rPr>
                <w:color w:val="000000"/>
                <w:sz w:val="28"/>
                <w:szCs w:val="28"/>
              </w:rPr>
              <w:t>…</w:t>
            </w:r>
          </w:p>
          <w:p w14:paraId="5221703F" w14:textId="77777777" w:rsidR="00584EB9" w:rsidRPr="00306782" w:rsidRDefault="00584EB9" w:rsidP="00306782">
            <w:pPr>
              <w:pStyle w:val="Normal1"/>
              <w:widowControl w:val="0"/>
              <w:spacing w:line="276" w:lineRule="auto"/>
              <w:ind w:firstLine="709"/>
              <w:jc w:val="both"/>
              <w:rPr>
                <w:color w:val="000000"/>
                <w:sz w:val="28"/>
                <w:szCs w:val="28"/>
              </w:rPr>
            </w:pPr>
            <w:r w:rsidRPr="00306782">
              <w:rPr>
                <w:color w:val="000000"/>
                <w:sz w:val="28"/>
                <w:szCs w:val="28"/>
              </w:rPr>
              <w:t xml:space="preserve">7-1) формує та веде реєстр укладених контрактів з керівниками </w:t>
            </w:r>
            <w:r w:rsidRPr="00306782">
              <w:rPr>
                <w:b/>
                <w:color w:val="000000"/>
                <w:sz w:val="28"/>
                <w:szCs w:val="28"/>
              </w:rPr>
              <w:t>державних унітарних підприємств, керівниками/головами виконавчих органів господарських товариств, у статутному капіталі яких більше 50 відсотків акцій (часток) належать державі</w:t>
            </w:r>
            <w:r w:rsidRPr="00306782">
              <w:rPr>
                <w:color w:val="000000"/>
                <w:sz w:val="28"/>
                <w:szCs w:val="28"/>
              </w:rPr>
              <w:t xml:space="preserve"> в порядку, що встановлюється Кабінетом Міністрів України;</w:t>
            </w:r>
          </w:p>
          <w:p w14:paraId="67DBF10F"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lastRenderedPageBreak/>
              <w:t>…</w:t>
            </w:r>
          </w:p>
        </w:tc>
      </w:tr>
      <w:tr w:rsidR="00584EB9" w:rsidRPr="00306782" w14:paraId="3A005006" w14:textId="78523856"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AF25F04"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lastRenderedPageBreak/>
              <w:t>Стаття 6. Повноваження уповноважених органів управління</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F340713" w14:textId="77777777" w:rsidR="00584EB9" w:rsidRPr="00306782" w:rsidRDefault="00584EB9" w:rsidP="00306782">
            <w:pPr>
              <w:pStyle w:val="10"/>
              <w:widowControl w:val="0"/>
              <w:spacing w:line="276" w:lineRule="auto"/>
              <w:ind w:firstLine="709"/>
              <w:jc w:val="both"/>
              <w:rPr>
                <w:color w:val="000000"/>
                <w:sz w:val="28"/>
                <w:szCs w:val="28"/>
              </w:rPr>
            </w:pPr>
            <w:r w:rsidRPr="00306782">
              <w:rPr>
                <w:b/>
                <w:bCs/>
                <w:color w:val="000000"/>
                <w:sz w:val="28"/>
                <w:szCs w:val="28"/>
              </w:rPr>
              <w:t>Стаття 6. Повноваження уповноважених органів управління</w:t>
            </w:r>
          </w:p>
        </w:tc>
      </w:tr>
      <w:tr w:rsidR="00584EB9" w:rsidRPr="00306782" w14:paraId="0707BBAE" w14:textId="40176AFC"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90AD437"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color w:val="000000"/>
                <w:sz w:val="28"/>
                <w:szCs w:val="28"/>
              </w:rPr>
              <w:t>1.Уповноважені органи управління відповідно до покладених на них завдань:</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F7C1A3E"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color w:val="000000"/>
                <w:sz w:val="28"/>
                <w:szCs w:val="28"/>
              </w:rPr>
              <w:t>1.Уповноважені органи управління відповідно до покладених на них завдань:</w:t>
            </w:r>
          </w:p>
        </w:tc>
      </w:tr>
      <w:tr w:rsidR="00584EB9" w:rsidRPr="00306782" w14:paraId="5B55AA19" w14:textId="31798A40"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EB7BF21" w14:textId="77777777" w:rsidR="00584EB9" w:rsidRPr="00306782" w:rsidRDefault="00584EB9" w:rsidP="00306782">
            <w:pPr>
              <w:pStyle w:val="Normal1"/>
              <w:widowControl w:val="0"/>
              <w:spacing w:line="276" w:lineRule="auto"/>
              <w:ind w:firstLine="709"/>
              <w:jc w:val="both"/>
              <w:rPr>
                <w:color w:val="000000"/>
                <w:sz w:val="28"/>
                <w:szCs w:val="28"/>
              </w:rPr>
            </w:pPr>
            <w:r w:rsidRPr="00306782">
              <w:rPr>
                <w:color w:val="000000"/>
                <w:sz w:val="28"/>
                <w:szCs w:val="28"/>
              </w:rPr>
              <w:t>…………….....</w:t>
            </w:r>
          </w:p>
          <w:p w14:paraId="7A2C2250" w14:textId="77777777" w:rsidR="00584EB9" w:rsidRPr="00306782" w:rsidRDefault="00584EB9" w:rsidP="00306782">
            <w:pPr>
              <w:pStyle w:val="Normal1"/>
              <w:widowControl w:val="0"/>
              <w:spacing w:line="276" w:lineRule="auto"/>
              <w:ind w:firstLine="709"/>
              <w:jc w:val="both"/>
              <w:rPr>
                <w:sz w:val="28"/>
                <w:szCs w:val="28"/>
              </w:rPr>
            </w:pPr>
          </w:p>
          <w:p w14:paraId="0A2D424A" w14:textId="77777777" w:rsidR="00584EB9" w:rsidRPr="00306782" w:rsidRDefault="00584EB9" w:rsidP="00306782">
            <w:pPr>
              <w:pStyle w:val="Normal1"/>
              <w:widowControl w:val="0"/>
              <w:spacing w:line="276" w:lineRule="auto"/>
              <w:ind w:firstLine="709"/>
              <w:jc w:val="both"/>
              <w:rPr>
                <w:sz w:val="28"/>
                <w:szCs w:val="28"/>
              </w:rPr>
            </w:pPr>
            <w:r w:rsidRPr="00306782">
              <w:rPr>
                <w:sz w:val="28"/>
                <w:szCs w:val="28"/>
              </w:rPr>
              <w:t xml:space="preserve">4) </w:t>
            </w:r>
            <w:r w:rsidRPr="00306782">
              <w:rPr>
                <w:b/>
                <w:sz w:val="28"/>
                <w:szCs w:val="28"/>
              </w:rPr>
              <w:t>призначають на посаду та звільняють з посади керівників державних унітарних підприємств, у яких не утворено наглядову раду, установ, організацій та господарських структур, у статутному капіталі яких більше 50 відсотків акцій (часток) належать державі, та в яких не утворено наглядову раду, укладають і розривають з ними контракти, здійснюють контроль за дотриманням їх вимог;</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554C1AA" w14:textId="77777777" w:rsidR="00584EB9" w:rsidRPr="00306782" w:rsidRDefault="00584EB9" w:rsidP="00306782">
            <w:pPr>
              <w:pStyle w:val="Normal1"/>
              <w:widowControl w:val="0"/>
              <w:spacing w:line="276" w:lineRule="auto"/>
              <w:ind w:firstLine="709"/>
              <w:jc w:val="both"/>
              <w:rPr>
                <w:color w:val="000000"/>
                <w:sz w:val="28"/>
                <w:szCs w:val="28"/>
              </w:rPr>
            </w:pPr>
            <w:r w:rsidRPr="00306782">
              <w:rPr>
                <w:color w:val="000000"/>
                <w:sz w:val="28"/>
                <w:szCs w:val="28"/>
              </w:rPr>
              <w:t>…………….....</w:t>
            </w:r>
          </w:p>
          <w:p w14:paraId="1F9653C0" w14:textId="77777777" w:rsidR="00584EB9" w:rsidRPr="00306782" w:rsidRDefault="00584EB9" w:rsidP="00306782">
            <w:pPr>
              <w:pStyle w:val="Normal1"/>
              <w:widowControl w:val="0"/>
              <w:spacing w:line="276" w:lineRule="auto"/>
              <w:ind w:firstLine="709"/>
              <w:jc w:val="both"/>
              <w:rPr>
                <w:sz w:val="28"/>
                <w:szCs w:val="28"/>
              </w:rPr>
            </w:pPr>
          </w:p>
          <w:p w14:paraId="6517C10B" w14:textId="7C22961F" w:rsidR="00584EB9" w:rsidRPr="00306782" w:rsidRDefault="00584EB9" w:rsidP="00306782">
            <w:pPr>
              <w:pStyle w:val="Normal1"/>
              <w:widowControl w:val="0"/>
              <w:spacing w:line="276" w:lineRule="auto"/>
              <w:ind w:firstLine="709"/>
              <w:jc w:val="both"/>
              <w:rPr>
                <w:color w:val="000000"/>
                <w:sz w:val="28"/>
                <w:szCs w:val="28"/>
              </w:rPr>
            </w:pPr>
            <w:r w:rsidRPr="00306782">
              <w:rPr>
                <w:sz w:val="28"/>
                <w:szCs w:val="28"/>
              </w:rPr>
              <w:t xml:space="preserve">4) </w:t>
            </w:r>
            <w:r w:rsidRPr="00306782">
              <w:rPr>
                <w:b/>
                <w:color w:val="000000" w:themeColor="text1"/>
                <w:sz w:val="28"/>
                <w:szCs w:val="28"/>
              </w:rPr>
              <w:t xml:space="preserve">призначають на посаду та звільняють з посади керівників державних унітарних підприємств, установ, організацій та керівників/голів виконавчих органів господарських товариств, у статутному капіталі яких більше 50 відсотків акцій (часток) належать державі, </w:t>
            </w:r>
            <w:r w:rsidRPr="00306782">
              <w:rPr>
                <w:b/>
                <w:bCs/>
                <w:color w:val="000000" w:themeColor="text1"/>
                <w:sz w:val="28"/>
                <w:szCs w:val="28"/>
              </w:rPr>
              <w:t xml:space="preserve">у разі, якщо </w:t>
            </w:r>
            <w:r w:rsidRPr="00306782">
              <w:rPr>
                <w:b/>
                <w:color w:val="000000" w:themeColor="text1"/>
                <w:sz w:val="28"/>
                <w:szCs w:val="28"/>
              </w:rPr>
              <w:t xml:space="preserve">наглядову раду державного унітарного підприємства або господарського товариства не утворено або </w:t>
            </w:r>
            <w:r w:rsidRPr="00306782">
              <w:rPr>
                <w:b/>
                <w:color w:val="000000"/>
                <w:sz w:val="28"/>
                <w:szCs w:val="28"/>
              </w:rPr>
              <w:t>її утворено не відповідно до вимог статті 11</w:t>
            </w:r>
            <w:r w:rsidRPr="00306782">
              <w:rPr>
                <w:b/>
                <w:color w:val="000000"/>
                <w:sz w:val="28"/>
                <w:szCs w:val="28"/>
                <w:vertAlign w:val="superscript"/>
              </w:rPr>
              <w:t xml:space="preserve">2 </w:t>
            </w:r>
            <w:r w:rsidRPr="00306782">
              <w:rPr>
                <w:b/>
                <w:color w:val="000000"/>
                <w:sz w:val="28"/>
                <w:szCs w:val="28"/>
              </w:rPr>
              <w:t>Закону України «Про управління об’єктами державної власності»</w:t>
            </w:r>
            <w:r w:rsidRPr="00306782">
              <w:rPr>
                <w:b/>
                <w:color w:val="000000" w:themeColor="text1"/>
                <w:sz w:val="28"/>
                <w:szCs w:val="28"/>
              </w:rPr>
              <w:t>, укладають і розривають з ними контракти, здійснюють контроль за дотриманням їх вимог;</w:t>
            </w:r>
          </w:p>
        </w:tc>
      </w:tr>
      <w:tr w:rsidR="00584EB9" w:rsidRPr="00306782" w14:paraId="1585EFAC" w14:textId="4E612124"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6B5887" w14:textId="77777777" w:rsidR="00584EB9" w:rsidRPr="00306782" w:rsidRDefault="00584EB9" w:rsidP="00306782">
            <w:pPr>
              <w:pStyle w:val="Normal1"/>
              <w:widowControl w:val="0"/>
              <w:spacing w:line="276" w:lineRule="auto"/>
              <w:ind w:firstLine="709"/>
              <w:jc w:val="both"/>
              <w:rPr>
                <w:sz w:val="28"/>
                <w:szCs w:val="28"/>
              </w:rPr>
            </w:pPr>
            <w:r w:rsidRPr="00306782">
              <w:rPr>
                <w:sz w:val="28"/>
                <w:szCs w:val="28"/>
              </w:rPr>
              <w:t>4</w:t>
            </w:r>
            <w:r w:rsidRPr="00306782">
              <w:rPr>
                <w:rStyle w:val="rvts37"/>
                <w:sz w:val="28"/>
                <w:szCs w:val="28"/>
              </w:rPr>
              <w:t>-1</w:t>
            </w:r>
            <w:r w:rsidRPr="00306782">
              <w:rPr>
                <w:sz w:val="28"/>
                <w:szCs w:val="28"/>
              </w:rPr>
              <w:t>) забезпечують призначення (обрання) незалежних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12FE58C" w14:textId="77777777" w:rsidR="00584EB9" w:rsidRPr="00306782" w:rsidRDefault="00584EB9" w:rsidP="00306782">
            <w:pPr>
              <w:pStyle w:val="Normal1"/>
              <w:widowControl w:val="0"/>
              <w:spacing w:line="276" w:lineRule="auto"/>
              <w:ind w:firstLine="709"/>
              <w:jc w:val="both"/>
              <w:rPr>
                <w:color w:val="000000"/>
                <w:sz w:val="28"/>
                <w:szCs w:val="28"/>
              </w:rPr>
            </w:pPr>
            <w:r w:rsidRPr="00306782">
              <w:rPr>
                <w:sz w:val="28"/>
                <w:szCs w:val="28"/>
              </w:rPr>
              <w:t>4</w:t>
            </w:r>
            <w:r w:rsidRPr="00306782">
              <w:rPr>
                <w:rStyle w:val="rvts37"/>
                <w:sz w:val="28"/>
                <w:szCs w:val="28"/>
                <w:vertAlign w:val="superscript"/>
              </w:rPr>
              <w:t>1</w:t>
            </w:r>
            <w:r w:rsidRPr="00306782">
              <w:rPr>
                <w:sz w:val="28"/>
                <w:szCs w:val="28"/>
              </w:rPr>
              <w:t>) забезпечують призначення (обрання) незалежних членів наглядових рад державних унітарних підприємств</w:t>
            </w:r>
            <w:r w:rsidRPr="00306782">
              <w:rPr>
                <w:b/>
                <w:sz w:val="28"/>
                <w:szCs w:val="28"/>
              </w:rPr>
              <w:t xml:space="preserve"> </w:t>
            </w:r>
            <w:r w:rsidRPr="00306782">
              <w:rPr>
                <w:sz w:val="28"/>
                <w:szCs w:val="28"/>
              </w:rPr>
              <w:t>та господарських товариств, у статутному капіталі яких більше 50 відсотків акцій (часток) належать державі</w:t>
            </w:r>
            <w:r w:rsidRPr="00306782">
              <w:rPr>
                <w:b/>
                <w:sz w:val="28"/>
                <w:szCs w:val="28"/>
              </w:rPr>
              <w:t>, у порядку, встановленому законом</w:t>
            </w:r>
            <w:r w:rsidRPr="00306782">
              <w:rPr>
                <w:sz w:val="28"/>
                <w:szCs w:val="28"/>
              </w:rPr>
              <w:t>;</w:t>
            </w:r>
          </w:p>
        </w:tc>
      </w:tr>
      <w:tr w:rsidR="00584EB9" w:rsidRPr="00306782" w14:paraId="146C3151" w14:textId="06B28061"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E486739"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t>…………….....</w:t>
            </w:r>
          </w:p>
          <w:p w14:paraId="4AACCDB6"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color w:val="000000"/>
                <w:sz w:val="28"/>
                <w:szCs w:val="28"/>
              </w:rPr>
              <w:t xml:space="preserve">5) затверджують стратегічні плани розвитку державних унітарних підприємств та господарських товариств, у статутному капіталі яких більше </w:t>
            </w:r>
            <w:r w:rsidRPr="00306782">
              <w:rPr>
                <w:b/>
                <w:color w:val="000000"/>
                <w:sz w:val="28"/>
                <w:szCs w:val="28"/>
              </w:rPr>
              <w:t>50</w:t>
            </w:r>
            <w:r w:rsidRPr="00306782">
              <w:rPr>
                <w:color w:val="000000"/>
                <w:sz w:val="28"/>
                <w:szCs w:val="28"/>
              </w:rPr>
              <w:t xml:space="preserve"> відсотків акцій (часток) належать державі, управління корпоративними правами або </w:t>
            </w:r>
            <w:r w:rsidRPr="00306782">
              <w:rPr>
                <w:color w:val="000000"/>
                <w:sz w:val="28"/>
                <w:szCs w:val="28"/>
              </w:rPr>
              <w:lastRenderedPageBreak/>
              <w:t>контроль за діяльністю яких вони здійснюють, та здійснюють контроль за їх виконанням;</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25C92BC"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lastRenderedPageBreak/>
              <w:t>……………………</w:t>
            </w:r>
          </w:p>
          <w:p w14:paraId="14762B6A" w14:textId="55E621D1" w:rsidR="00584EB9" w:rsidRPr="00306782" w:rsidRDefault="00584EB9" w:rsidP="00306782">
            <w:pPr>
              <w:pStyle w:val="10"/>
              <w:widowControl w:val="0"/>
              <w:spacing w:line="276" w:lineRule="auto"/>
              <w:ind w:firstLine="709"/>
              <w:jc w:val="both"/>
              <w:rPr>
                <w:b/>
                <w:bCs/>
                <w:strike/>
                <w:color w:val="000000" w:themeColor="text1"/>
                <w:sz w:val="28"/>
                <w:szCs w:val="28"/>
              </w:rPr>
            </w:pPr>
            <w:r w:rsidRPr="00306782">
              <w:rPr>
                <w:color w:val="000000"/>
                <w:sz w:val="28"/>
                <w:szCs w:val="28"/>
              </w:rPr>
              <w:t xml:space="preserve">5) затверджують стратегічні плани розвитку державних унітарних підприємств та господарських товариств, у статутному капіталі яких більше </w:t>
            </w:r>
            <w:r w:rsidRPr="00306782">
              <w:rPr>
                <w:b/>
                <w:color w:val="000000"/>
                <w:sz w:val="28"/>
                <w:szCs w:val="28"/>
              </w:rPr>
              <w:t>100</w:t>
            </w:r>
            <w:r w:rsidRPr="00306782">
              <w:rPr>
                <w:color w:val="000000"/>
                <w:sz w:val="28"/>
                <w:szCs w:val="28"/>
              </w:rPr>
              <w:t xml:space="preserve"> відсотків акцій (часток) належать державі, управління корпоративними правами або контроль за діяльністю </w:t>
            </w:r>
            <w:r w:rsidRPr="00306782">
              <w:rPr>
                <w:color w:val="000000"/>
                <w:sz w:val="28"/>
                <w:szCs w:val="28"/>
              </w:rPr>
              <w:lastRenderedPageBreak/>
              <w:t xml:space="preserve">яких вони здійснюють, та здійснюють контроль за їх виконанням, </w:t>
            </w:r>
            <w:r w:rsidRPr="00306782">
              <w:rPr>
                <w:b/>
                <w:bCs/>
                <w:color w:val="000000" w:themeColor="text1"/>
                <w:sz w:val="28"/>
                <w:szCs w:val="28"/>
              </w:rPr>
              <w:t xml:space="preserve">у разі, якщо </w:t>
            </w:r>
            <w:r w:rsidRPr="00306782">
              <w:rPr>
                <w:b/>
                <w:color w:val="000000" w:themeColor="text1"/>
                <w:sz w:val="28"/>
                <w:szCs w:val="28"/>
              </w:rPr>
              <w:t xml:space="preserve">наглядову раду державного унітарного підприємства або господарського товариства не утворено або </w:t>
            </w:r>
            <w:r w:rsidRPr="00306782">
              <w:rPr>
                <w:b/>
                <w:color w:val="000000"/>
                <w:sz w:val="28"/>
                <w:szCs w:val="28"/>
              </w:rPr>
              <w:t xml:space="preserve"> її утворено не відповідно до вимог статті 11</w:t>
            </w:r>
            <w:r w:rsidRPr="00306782">
              <w:rPr>
                <w:b/>
                <w:color w:val="000000"/>
                <w:sz w:val="28"/>
                <w:szCs w:val="28"/>
                <w:vertAlign w:val="superscript"/>
              </w:rPr>
              <w:t xml:space="preserve">2 </w:t>
            </w:r>
            <w:r w:rsidRPr="00306782">
              <w:rPr>
                <w:b/>
                <w:color w:val="000000"/>
                <w:sz w:val="28"/>
                <w:szCs w:val="28"/>
              </w:rPr>
              <w:t>Закону України «Про управління об’єктами державної власності»</w:t>
            </w:r>
            <w:r w:rsidRPr="00306782">
              <w:rPr>
                <w:b/>
                <w:color w:val="000000" w:themeColor="text1"/>
                <w:sz w:val="28"/>
                <w:szCs w:val="28"/>
              </w:rPr>
              <w:t>;</w:t>
            </w:r>
          </w:p>
        </w:tc>
      </w:tr>
      <w:tr w:rsidR="00584EB9" w:rsidRPr="00710823" w14:paraId="4EB3BB5A" w14:textId="0B84342C" w:rsidTr="00F6688B">
        <w:trPr>
          <w:trHeight w:val="488"/>
        </w:trPr>
        <w:tc>
          <w:tcPr>
            <w:tcW w:w="793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5AC9F8F" w14:textId="77777777" w:rsidR="00584EB9" w:rsidRPr="00306782" w:rsidRDefault="00584EB9" w:rsidP="00306782">
            <w:pPr>
              <w:pStyle w:val="10"/>
              <w:widowControl w:val="0"/>
              <w:spacing w:line="276" w:lineRule="auto"/>
              <w:ind w:firstLine="709"/>
              <w:jc w:val="both"/>
              <w:rPr>
                <w:b/>
                <w:bCs/>
                <w:color w:val="000000"/>
                <w:sz w:val="28"/>
                <w:szCs w:val="28"/>
                <w:highlight w:val="magenta"/>
              </w:rPr>
            </w:pPr>
            <w:r w:rsidRPr="00306782">
              <w:rPr>
                <w:b/>
                <w:bCs/>
                <w:color w:val="000000"/>
                <w:sz w:val="28"/>
                <w:szCs w:val="28"/>
              </w:rPr>
              <w:lastRenderedPageBreak/>
              <w:t>Положення відсутнє</w:t>
            </w:r>
          </w:p>
        </w:tc>
        <w:tc>
          <w:tcPr>
            <w:tcW w:w="83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A71EE18" w14:textId="77777777" w:rsidR="00584EB9" w:rsidRPr="00306782" w:rsidRDefault="00584EB9" w:rsidP="00306782">
            <w:pPr>
              <w:pStyle w:val="10"/>
              <w:widowControl w:val="0"/>
              <w:tabs>
                <w:tab w:val="left" w:pos="4528"/>
              </w:tabs>
              <w:spacing w:line="276" w:lineRule="auto"/>
              <w:ind w:left="23" w:firstLine="709"/>
              <w:jc w:val="both"/>
              <w:rPr>
                <w:b/>
                <w:bCs/>
                <w:color w:val="000000"/>
                <w:sz w:val="28"/>
                <w:szCs w:val="28"/>
              </w:rPr>
            </w:pPr>
            <w:r w:rsidRPr="00306782">
              <w:rPr>
                <w:b/>
                <w:bCs/>
                <w:color w:val="000000"/>
                <w:sz w:val="28"/>
                <w:szCs w:val="28"/>
              </w:rPr>
              <w:t>5</w:t>
            </w:r>
            <w:r w:rsidRPr="00306782">
              <w:rPr>
                <w:b/>
                <w:bCs/>
                <w:color w:val="000000"/>
                <w:sz w:val="28"/>
                <w:szCs w:val="28"/>
                <w:vertAlign w:val="superscript"/>
              </w:rPr>
              <w:t>1</w:t>
            </w:r>
            <w:r w:rsidRPr="00306782">
              <w:rPr>
                <w:b/>
                <w:bCs/>
                <w:color w:val="000000"/>
                <w:sz w:val="28"/>
                <w:szCs w:val="28"/>
              </w:rPr>
              <w:t xml:space="preserve">) </w:t>
            </w:r>
            <w:r w:rsidRPr="00306782">
              <w:rPr>
                <w:b/>
                <w:color w:val="000000"/>
                <w:sz w:val="28"/>
                <w:szCs w:val="28"/>
                <w:shd w:val="clear" w:color="auto" w:fill="FFFFFF"/>
              </w:rPr>
              <w:t>затверджують політику власності, очікувані показники роботи наглядових рад та індивідуальні плани з корпоративного управління державних унітарних підприємств та господарських товариств, у статутному капіталі яких більше 50 відсотків акцій (часток) належать державі, на підставі основних засад здійснення державної власності, затверджених Кабінетом Міністрів України та з</w:t>
            </w:r>
            <w:r w:rsidRPr="00306782">
              <w:rPr>
                <w:b/>
                <w:bCs/>
                <w:color w:val="000000"/>
                <w:sz w:val="28"/>
                <w:szCs w:val="28"/>
              </w:rPr>
              <w:t>дійснюють контроль за їх виконанням</w:t>
            </w:r>
            <w:r w:rsidRPr="00306782">
              <w:rPr>
                <w:b/>
                <w:color w:val="000000"/>
                <w:sz w:val="28"/>
                <w:szCs w:val="28"/>
                <w:shd w:val="clear" w:color="auto" w:fill="FFFFFF"/>
              </w:rPr>
              <w:t>.</w:t>
            </w:r>
            <w:r w:rsidRPr="00306782">
              <w:rPr>
                <w:b/>
                <w:bCs/>
                <w:color w:val="000000"/>
                <w:sz w:val="28"/>
                <w:szCs w:val="28"/>
              </w:rPr>
              <w:t xml:space="preserve"> </w:t>
            </w:r>
          </w:p>
          <w:p w14:paraId="1FC7CA97" w14:textId="3620D77E" w:rsidR="00584EB9" w:rsidRPr="00306782" w:rsidRDefault="00584EB9" w:rsidP="00306782">
            <w:pPr>
              <w:pStyle w:val="10"/>
              <w:widowControl w:val="0"/>
              <w:tabs>
                <w:tab w:val="left" w:pos="4528"/>
              </w:tabs>
              <w:spacing w:line="276" w:lineRule="auto"/>
              <w:ind w:left="23" w:firstLine="709"/>
              <w:jc w:val="both"/>
              <w:rPr>
                <w:color w:val="000000"/>
                <w:sz w:val="28"/>
                <w:szCs w:val="28"/>
              </w:rPr>
            </w:pPr>
            <w:r w:rsidRPr="00306782">
              <w:rPr>
                <w:b/>
                <w:bCs/>
                <w:color w:val="000000"/>
                <w:sz w:val="28"/>
                <w:szCs w:val="28"/>
              </w:rPr>
              <w:t xml:space="preserve">Політика власності, </w:t>
            </w:r>
            <w:r w:rsidRPr="00306782">
              <w:rPr>
                <w:b/>
                <w:color w:val="000000"/>
                <w:sz w:val="28"/>
                <w:szCs w:val="28"/>
                <w:shd w:val="clear" w:color="auto" w:fill="FFFFFF"/>
              </w:rPr>
              <w:t>очікувані показники роботи наглядових рад</w:t>
            </w:r>
            <w:r w:rsidRPr="00306782">
              <w:rPr>
                <w:b/>
                <w:bCs/>
                <w:color w:val="000000"/>
                <w:sz w:val="28"/>
                <w:szCs w:val="28"/>
              </w:rPr>
              <w:t xml:space="preserve"> та </w:t>
            </w:r>
            <w:r w:rsidRPr="00306782">
              <w:rPr>
                <w:b/>
                <w:color w:val="000000"/>
                <w:sz w:val="28"/>
                <w:szCs w:val="28"/>
                <w:shd w:val="clear" w:color="auto" w:fill="FFFFFF"/>
              </w:rPr>
              <w:t>індивідуальні плани з корпоративного управління</w:t>
            </w:r>
            <w:r w:rsidRPr="00306782">
              <w:rPr>
                <w:b/>
                <w:bCs/>
                <w:color w:val="000000"/>
                <w:sz w:val="28"/>
                <w:szCs w:val="28"/>
              </w:rPr>
              <w:t xml:space="preserve"> </w:t>
            </w:r>
            <w:r w:rsidRPr="00306782">
              <w:rPr>
                <w:b/>
                <w:color w:val="000000"/>
                <w:sz w:val="28"/>
                <w:szCs w:val="28"/>
                <w:shd w:val="clear" w:color="auto" w:fill="FFFFFF"/>
              </w:rPr>
              <w:t xml:space="preserve">державних унітарних підприємств та господарських товариств, у статутному капіталі яких більше 50 відсотків акцій (часток) належать державі, </w:t>
            </w:r>
            <w:r w:rsidRPr="00306782">
              <w:rPr>
                <w:b/>
                <w:bCs/>
                <w:color w:val="000000"/>
                <w:sz w:val="28"/>
                <w:szCs w:val="28"/>
              </w:rPr>
              <w:t xml:space="preserve">підлягають оприлюдненню на сайті </w:t>
            </w:r>
            <w:r w:rsidRPr="00306782">
              <w:rPr>
                <w:b/>
                <w:color w:val="000000"/>
                <w:sz w:val="28"/>
                <w:szCs w:val="28"/>
                <w:shd w:val="clear" w:color="auto" w:fill="FFFFFF"/>
              </w:rPr>
              <w:t xml:space="preserve"> державних унітарних підприємств та господарських товариств, у статутному капіталі яких більше 50 відсотків акцій (часток) належать державі</w:t>
            </w:r>
            <w:r w:rsidRPr="00306782">
              <w:rPr>
                <w:b/>
                <w:bCs/>
                <w:color w:val="000000"/>
                <w:sz w:val="28"/>
                <w:szCs w:val="28"/>
              </w:rPr>
              <w:t>;</w:t>
            </w:r>
          </w:p>
        </w:tc>
      </w:tr>
      <w:tr w:rsidR="00584EB9" w:rsidRPr="00306782" w14:paraId="672A30D8" w14:textId="3DE125A5" w:rsidTr="00F6688B">
        <w:trPr>
          <w:trHeight w:val="70"/>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2743E2" w14:textId="77777777" w:rsidR="00584EB9" w:rsidRPr="00306782" w:rsidRDefault="00584EB9" w:rsidP="00306782">
            <w:pPr>
              <w:pStyle w:val="10"/>
              <w:widowControl w:val="0"/>
              <w:spacing w:line="276" w:lineRule="auto"/>
              <w:ind w:firstLine="709"/>
              <w:jc w:val="both"/>
              <w:rPr>
                <w:b/>
                <w:color w:val="000000"/>
                <w:sz w:val="28"/>
                <w:szCs w:val="28"/>
              </w:rPr>
            </w:pPr>
            <w:r w:rsidRPr="00306782">
              <w:rPr>
                <w:b/>
                <w:color w:val="000000"/>
                <w:sz w:val="28"/>
                <w:szCs w:val="28"/>
              </w:rPr>
              <w:t xml:space="preserve">6) затверджують річні фінансові та інвестиційні плани, а також інвестиційні плани на середньострокову перспективу (3 - 5 років) державних підприємств і </w:t>
            </w:r>
            <w:r w:rsidRPr="00306782">
              <w:rPr>
                <w:b/>
                <w:bCs/>
                <w:iCs/>
                <w:color w:val="000000"/>
                <w:sz w:val="28"/>
                <w:szCs w:val="28"/>
              </w:rPr>
              <w:t>господарських структур, що належать до сфери їх управління</w:t>
            </w:r>
            <w:r w:rsidRPr="00306782">
              <w:rPr>
                <w:b/>
                <w:color w:val="000000"/>
                <w:sz w:val="28"/>
                <w:szCs w:val="28"/>
              </w:rPr>
              <w:t xml:space="preserve">, та здійснюють контроль за їх виконанням у </w:t>
            </w:r>
            <w:r w:rsidRPr="00306782">
              <w:rPr>
                <w:b/>
                <w:color w:val="000000"/>
                <w:sz w:val="28"/>
                <w:szCs w:val="28"/>
              </w:rPr>
              <w:lastRenderedPageBreak/>
              <w:t>встановленому порядку;</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642D49" w14:textId="78AC20D2" w:rsidR="00584EB9" w:rsidRPr="00306782" w:rsidRDefault="00584EB9" w:rsidP="00306782">
            <w:pPr>
              <w:pStyle w:val="10"/>
              <w:widowControl w:val="0"/>
              <w:tabs>
                <w:tab w:val="left" w:pos="916"/>
                <w:tab w:val="left" w:pos="1832"/>
                <w:tab w:val="left" w:pos="2748"/>
                <w:tab w:val="left" w:pos="3664"/>
                <w:tab w:val="left" w:pos="4155"/>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color w:val="000000"/>
                <w:sz w:val="28"/>
                <w:szCs w:val="28"/>
              </w:rPr>
              <w:lastRenderedPageBreak/>
              <w:t xml:space="preserve">6) затверджують річний фінансовий, інвестиційний та стратегічний плани, а також інвестиційний план на середньострокову перспективу (3-5 років) державних унітарних підприємств </w:t>
            </w:r>
            <w:r w:rsidRPr="00306782">
              <w:rPr>
                <w:b/>
                <w:bCs/>
                <w:color w:val="000000"/>
                <w:sz w:val="28"/>
                <w:szCs w:val="28"/>
              </w:rPr>
              <w:t>і господарських товариств, у статутному капіталі яких більше 50 відсотків акцій (часток) належать державі,</w:t>
            </w:r>
            <w:r w:rsidRPr="00306782">
              <w:rPr>
                <w:b/>
                <w:color w:val="000000"/>
                <w:sz w:val="28"/>
                <w:szCs w:val="28"/>
              </w:rPr>
              <w:t xml:space="preserve"> </w:t>
            </w:r>
            <w:r w:rsidRPr="00306782">
              <w:rPr>
                <w:b/>
                <w:color w:val="000000" w:themeColor="text1"/>
                <w:sz w:val="28"/>
                <w:szCs w:val="28"/>
              </w:rPr>
              <w:lastRenderedPageBreak/>
              <w:t>управління корпоративними правами або контроль за діяльністю яких вони</w:t>
            </w:r>
            <w:r w:rsidRPr="00306782">
              <w:rPr>
                <w:b/>
                <w:bCs/>
                <w:iCs/>
                <w:color w:val="000000" w:themeColor="text1"/>
                <w:sz w:val="28"/>
                <w:szCs w:val="28"/>
              </w:rPr>
              <w:t xml:space="preserve"> </w:t>
            </w:r>
            <w:r w:rsidRPr="00306782">
              <w:rPr>
                <w:b/>
                <w:color w:val="000000" w:themeColor="text1"/>
                <w:sz w:val="28"/>
                <w:szCs w:val="28"/>
              </w:rPr>
              <w:t xml:space="preserve">здійснюють, контроль за їх виконанням у встановленому порядку </w:t>
            </w:r>
            <w:r w:rsidRPr="00306782">
              <w:rPr>
                <w:b/>
                <w:bCs/>
                <w:color w:val="000000" w:themeColor="text1"/>
                <w:sz w:val="28"/>
                <w:szCs w:val="28"/>
              </w:rPr>
              <w:t xml:space="preserve">у разі, якщо </w:t>
            </w:r>
            <w:r w:rsidRPr="00306782">
              <w:rPr>
                <w:b/>
                <w:color w:val="000000" w:themeColor="text1"/>
                <w:sz w:val="28"/>
                <w:szCs w:val="28"/>
              </w:rPr>
              <w:t xml:space="preserve">наглядову раду державного унітарного підприємства чи господарського товариства не утворено, </w:t>
            </w:r>
            <w:r w:rsidRPr="00306782">
              <w:rPr>
                <w:b/>
                <w:bCs/>
                <w:color w:val="000000"/>
                <w:sz w:val="28"/>
                <w:szCs w:val="28"/>
              </w:rPr>
              <w:t>або її утворено не відповідно до вимог статті 11</w:t>
            </w:r>
            <w:r w:rsidRPr="00306782">
              <w:rPr>
                <w:b/>
                <w:bCs/>
                <w:color w:val="000000"/>
                <w:sz w:val="28"/>
                <w:szCs w:val="28"/>
                <w:vertAlign w:val="superscript"/>
              </w:rPr>
              <w:t xml:space="preserve">2 </w:t>
            </w:r>
            <w:r w:rsidRPr="00306782">
              <w:rPr>
                <w:b/>
                <w:bCs/>
                <w:color w:val="000000"/>
                <w:sz w:val="28"/>
                <w:szCs w:val="28"/>
              </w:rPr>
              <w:t>Закону України «Про управління об’єктами державної власності»</w:t>
            </w:r>
            <w:r w:rsidRPr="00306782">
              <w:rPr>
                <w:b/>
                <w:bCs/>
                <w:color w:val="000000" w:themeColor="text1"/>
                <w:sz w:val="28"/>
                <w:szCs w:val="28"/>
              </w:rPr>
              <w:t>;</w:t>
            </w:r>
          </w:p>
        </w:tc>
      </w:tr>
      <w:tr w:rsidR="00584EB9" w:rsidRPr="00306782" w14:paraId="308C9F3A" w14:textId="74E27C84" w:rsidTr="00F6688B">
        <w:trPr>
          <w:trHeight w:val="1122"/>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A0BAD0" w14:textId="77777777" w:rsidR="00584EB9" w:rsidRPr="00306782" w:rsidRDefault="00584EB9" w:rsidP="00306782">
            <w:pPr>
              <w:pStyle w:val="10"/>
              <w:widowControl w:val="0"/>
              <w:spacing w:line="276" w:lineRule="auto"/>
              <w:ind w:firstLine="709"/>
              <w:jc w:val="both"/>
              <w:rPr>
                <w:b/>
                <w:color w:val="000000"/>
                <w:sz w:val="28"/>
                <w:szCs w:val="28"/>
              </w:rPr>
            </w:pPr>
            <w:r w:rsidRPr="00306782">
              <w:rPr>
                <w:color w:val="000000"/>
                <w:sz w:val="28"/>
                <w:szCs w:val="28"/>
              </w:rPr>
              <w:lastRenderedPageBreak/>
              <w:t xml:space="preserve">8) </w:t>
            </w:r>
            <w:r w:rsidRPr="00306782">
              <w:rPr>
                <w:b/>
                <w:color w:val="000000"/>
                <w:sz w:val="28"/>
                <w:szCs w:val="28"/>
              </w:rPr>
              <w:t>забезпечують проведення щорічних незалежних аудиторських перевірок фінансової звітності державних унітарних підприємств та господарських товариств, у статутному капіталі яких більше 50 відсотків акцій (часток) належать державі. У разі зміни керівника суб’єкта господарювання забезпечують проведення позапланової перевірки фінансово-господарської діяльності такого суб’єкта у порядку, передбаченому законом;</w:t>
            </w:r>
          </w:p>
          <w:p w14:paraId="292BB06E" w14:textId="77777777" w:rsidR="00584EB9" w:rsidRPr="00306782" w:rsidRDefault="00584EB9" w:rsidP="00306782">
            <w:pPr>
              <w:pStyle w:val="10"/>
              <w:widowControl w:val="0"/>
              <w:spacing w:line="276" w:lineRule="auto"/>
              <w:ind w:firstLine="709"/>
              <w:jc w:val="both"/>
              <w:rPr>
                <w:color w:val="000000"/>
                <w:sz w:val="28"/>
                <w:szCs w:val="28"/>
              </w:rPr>
            </w:pP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1C30E6" w14:textId="05322579" w:rsidR="00584EB9" w:rsidRPr="00306782" w:rsidRDefault="00584EB9" w:rsidP="00306782">
            <w:pPr>
              <w:pStyle w:val="10"/>
              <w:widowControl w:val="0"/>
              <w:spacing w:line="276" w:lineRule="auto"/>
              <w:ind w:firstLine="709"/>
              <w:jc w:val="both"/>
              <w:rPr>
                <w:b/>
                <w:bCs/>
                <w:color w:val="000000"/>
                <w:sz w:val="28"/>
                <w:szCs w:val="28"/>
              </w:rPr>
            </w:pPr>
            <w:r w:rsidRPr="00306782">
              <w:rPr>
                <w:b/>
                <w:color w:val="000000"/>
                <w:sz w:val="28"/>
                <w:szCs w:val="28"/>
              </w:rPr>
              <w:t>8)</w:t>
            </w:r>
            <w:r w:rsidRPr="00306782">
              <w:rPr>
                <w:b/>
                <w:bCs/>
                <w:color w:val="000000"/>
                <w:sz w:val="28"/>
                <w:szCs w:val="28"/>
              </w:rPr>
              <w:t xml:space="preserve"> </w:t>
            </w:r>
            <w:r w:rsidRPr="00306782">
              <w:rPr>
                <w:b/>
                <w:color w:val="000000"/>
                <w:sz w:val="28"/>
                <w:szCs w:val="28"/>
              </w:rPr>
              <w:t xml:space="preserve">забезпечують проведення щорічних незалежних аудиторських перевірок фінансової звітності державних унітарних підприємств та господарських товариств, у статутному капіталі яких більше 50 відсотків акцій (часток) належать державі, </w:t>
            </w:r>
            <w:r w:rsidRPr="00306782">
              <w:rPr>
                <w:b/>
                <w:bCs/>
                <w:color w:val="000000" w:themeColor="text1"/>
                <w:sz w:val="28"/>
                <w:szCs w:val="28"/>
              </w:rPr>
              <w:t xml:space="preserve">у разі, якщо </w:t>
            </w:r>
            <w:r w:rsidRPr="00306782">
              <w:rPr>
                <w:b/>
                <w:color w:val="000000" w:themeColor="text1"/>
                <w:sz w:val="28"/>
                <w:szCs w:val="28"/>
              </w:rPr>
              <w:t xml:space="preserve">наглядову раду державного унітарного підприємства або господарського товариства не утворено </w:t>
            </w:r>
            <w:r w:rsidRPr="00306782">
              <w:rPr>
                <w:iCs/>
                <w:color w:val="000000"/>
                <w:sz w:val="28"/>
                <w:szCs w:val="28"/>
              </w:rPr>
              <w:t xml:space="preserve"> </w:t>
            </w:r>
            <w:r w:rsidRPr="00306782">
              <w:rPr>
                <w:b/>
                <w:bCs/>
                <w:color w:val="000000"/>
                <w:sz w:val="28"/>
                <w:szCs w:val="28"/>
              </w:rPr>
              <w:t>або її утворено не відповідно до вимог статті 11</w:t>
            </w:r>
            <w:r w:rsidRPr="00306782">
              <w:rPr>
                <w:b/>
                <w:bCs/>
                <w:color w:val="000000"/>
                <w:sz w:val="28"/>
                <w:szCs w:val="28"/>
                <w:vertAlign w:val="superscript"/>
              </w:rPr>
              <w:t xml:space="preserve">2 </w:t>
            </w:r>
            <w:r w:rsidRPr="00306782">
              <w:rPr>
                <w:b/>
                <w:bCs/>
                <w:color w:val="000000"/>
                <w:sz w:val="28"/>
                <w:szCs w:val="28"/>
              </w:rPr>
              <w:t>Закону України «Про управління об’єктами державної власності»</w:t>
            </w:r>
            <w:r w:rsidRPr="00306782">
              <w:rPr>
                <w:b/>
                <w:bCs/>
                <w:color w:val="000000" w:themeColor="text1"/>
                <w:sz w:val="28"/>
                <w:szCs w:val="28"/>
              </w:rPr>
              <w:t xml:space="preserve">. </w:t>
            </w:r>
            <w:r w:rsidRPr="00306782">
              <w:rPr>
                <w:b/>
                <w:color w:val="000000"/>
                <w:sz w:val="28"/>
                <w:szCs w:val="28"/>
              </w:rPr>
              <w:t>У разі зміни керівника державного унітарного підприємства та господарського товариства, у статутному капіталі якого є державна частка, уповноважений орган управління може ініціювати проведення незалежного аудиту або державного фінансового аудиту діяльності  зазначених підприємств у порядку, передбаченому законом,</w:t>
            </w:r>
            <w:r w:rsidRPr="00306782">
              <w:rPr>
                <w:b/>
                <w:bCs/>
                <w:color w:val="000000"/>
                <w:sz w:val="28"/>
                <w:szCs w:val="28"/>
              </w:rPr>
              <w:t xml:space="preserve"> у разі, якщо </w:t>
            </w:r>
            <w:r w:rsidRPr="00306782">
              <w:rPr>
                <w:b/>
                <w:color w:val="000000"/>
                <w:sz w:val="28"/>
                <w:szCs w:val="28"/>
              </w:rPr>
              <w:t xml:space="preserve">наглядову раду державного унітарного підприємства чи господарського товариства не утворено </w:t>
            </w:r>
            <w:r w:rsidRPr="00306782">
              <w:rPr>
                <w:iCs/>
                <w:color w:val="000000"/>
                <w:sz w:val="28"/>
                <w:szCs w:val="28"/>
              </w:rPr>
              <w:t xml:space="preserve"> </w:t>
            </w:r>
            <w:r w:rsidRPr="00306782">
              <w:rPr>
                <w:b/>
                <w:bCs/>
                <w:color w:val="000000"/>
                <w:sz w:val="28"/>
                <w:szCs w:val="28"/>
              </w:rPr>
              <w:t>або її утворено не відповідно до вимог статті 11</w:t>
            </w:r>
            <w:r w:rsidRPr="00306782">
              <w:rPr>
                <w:b/>
                <w:bCs/>
                <w:color w:val="000000"/>
                <w:sz w:val="28"/>
                <w:szCs w:val="28"/>
                <w:vertAlign w:val="superscript"/>
              </w:rPr>
              <w:t xml:space="preserve">2 </w:t>
            </w:r>
            <w:r w:rsidRPr="00306782">
              <w:rPr>
                <w:b/>
                <w:bCs/>
                <w:color w:val="000000"/>
                <w:sz w:val="28"/>
                <w:szCs w:val="28"/>
              </w:rPr>
              <w:t>Закону України «Про управління об’єктами державної власності»</w:t>
            </w:r>
            <w:r w:rsidRPr="00306782">
              <w:rPr>
                <w:b/>
                <w:color w:val="000000"/>
                <w:sz w:val="28"/>
                <w:szCs w:val="28"/>
              </w:rPr>
              <w:t>;</w:t>
            </w:r>
          </w:p>
        </w:tc>
      </w:tr>
      <w:tr w:rsidR="00584EB9" w:rsidRPr="00306782" w14:paraId="02540E1E" w14:textId="501401F5" w:rsidTr="00F6688B">
        <w:trPr>
          <w:trHeight w:val="1122"/>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C54C57" w14:textId="77777777" w:rsidR="00584EB9" w:rsidRPr="00306782" w:rsidRDefault="00584EB9" w:rsidP="00306782">
            <w:pPr>
              <w:pStyle w:val="Normal1"/>
              <w:widowControl w:val="0"/>
              <w:spacing w:line="276" w:lineRule="auto"/>
              <w:ind w:firstLine="709"/>
              <w:jc w:val="both"/>
              <w:rPr>
                <w:color w:val="000000" w:themeColor="text1"/>
                <w:sz w:val="28"/>
                <w:szCs w:val="28"/>
              </w:rPr>
            </w:pPr>
            <w:r w:rsidRPr="00306782">
              <w:rPr>
                <w:color w:val="000000" w:themeColor="text1"/>
                <w:sz w:val="28"/>
                <w:szCs w:val="28"/>
              </w:rPr>
              <w:lastRenderedPageBreak/>
              <w:t>8</w:t>
            </w:r>
            <w:r w:rsidRPr="00306782">
              <w:rPr>
                <w:rStyle w:val="rvts37"/>
                <w:color w:val="000000" w:themeColor="text1"/>
                <w:sz w:val="28"/>
                <w:szCs w:val="28"/>
                <w:vertAlign w:val="superscript"/>
              </w:rPr>
              <w:t>1</w:t>
            </w:r>
            <w:r w:rsidRPr="00306782">
              <w:rPr>
                <w:color w:val="000000" w:themeColor="text1"/>
                <w:sz w:val="28"/>
                <w:szCs w:val="28"/>
              </w:rPr>
              <w:t>) погоджують державним унітарним підприємствам, що належать до сфери їх управління та у яких не утворено наглядову раду, укладення договорів щодо проведення незалежних аудиторських перевірок річної фінансової звітності;</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E5809" w14:textId="77777777" w:rsidR="00584EB9" w:rsidRPr="00306782" w:rsidRDefault="00584EB9" w:rsidP="00306782">
            <w:pPr>
              <w:pStyle w:val="Normal1"/>
              <w:widowControl w:val="0"/>
              <w:spacing w:line="276" w:lineRule="auto"/>
              <w:ind w:firstLine="709"/>
              <w:jc w:val="both"/>
              <w:rPr>
                <w:b/>
                <w:color w:val="000000" w:themeColor="text1"/>
                <w:sz w:val="28"/>
                <w:szCs w:val="28"/>
              </w:rPr>
            </w:pPr>
            <w:r w:rsidRPr="00306782">
              <w:rPr>
                <w:b/>
                <w:color w:val="000000" w:themeColor="text1"/>
                <w:sz w:val="28"/>
                <w:szCs w:val="28"/>
              </w:rPr>
              <w:t>Виключити</w:t>
            </w:r>
          </w:p>
        </w:tc>
      </w:tr>
      <w:tr w:rsidR="00584EB9" w:rsidRPr="00306782" w14:paraId="7F36CBC0" w14:textId="3DE307E7" w:rsidTr="00F6688B">
        <w:trPr>
          <w:trHeight w:val="1697"/>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AE34E4" w14:textId="77777777" w:rsidR="00584EB9" w:rsidRPr="00306782" w:rsidRDefault="00584EB9" w:rsidP="00306782">
            <w:pPr>
              <w:pStyle w:val="Normal1"/>
              <w:widowControl w:val="0"/>
              <w:spacing w:line="276" w:lineRule="auto"/>
              <w:ind w:firstLine="709"/>
              <w:jc w:val="both"/>
              <w:rPr>
                <w:color w:val="000000" w:themeColor="text1"/>
                <w:sz w:val="28"/>
                <w:szCs w:val="28"/>
              </w:rPr>
            </w:pPr>
            <w:r w:rsidRPr="00306782">
              <w:rPr>
                <w:color w:val="000000" w:themeColor="text1"/>
                <w:sz w:val="28"/>
                <w:szCs w:val="28"/>
              </w:rPr>
              <w:t>14</w:t>
            </w:r>
            <w:r w:rsidRPr="00306782">
              <w:rPr>
                <w:rStyle w:val="rvts37"/>
                <w:color w:val="000000" w:themeColor="text1"/>
                <w:sz w:val="28"/>
                <w:szCs w:val="28"/>
                <w:vertAlign w:val="superscript"/>
              </w:rPr>
              <w:t>1</w:t>
            </w:r>
            <w:r w:rsidRPr="00306782">
              <w:rPr>
                <w:color w:val="000000" w:themeColor="text1"/>
                <w:sz w:val="28"/>
                <w:szCs w:val="28"/>
              </w:rPr>
              <w:t xml:space="preserve">) </w:t>
            </w:r>
            <w:r w:rsidRPr="00306782">
              <w:rPr>
                <w:b/>
                <w:color w:val="000000" w:themeColor="text1"/>
                <w:sz w:val="28"/>
                <w:szCs w:val="28"/>
              </w:rPr>
              <w:t>визначають кандидатури осіб, які представляють інтереси держави на загальних зборах та в наглядових радах господарських товариств, функції з управління корпоративними правами держави в яких вони здійснюють, та в наглядових радах державних унітарних підприємств (далі - представники держави), забезпечують їх обрання (призначення), видають представникам держави довіреності на представництво інтересів держави у загальних зборах таких господарських товариств, а за необхідності також укладають з ними договори доручення;</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2FFE2C" w14:textId="77777777" w:rsidR="00584EB9" w:rsidRPr="00306782" w:rsidRDefault="00584EB9" w:rsidP="00306782">
            <w:pPr>
              <w:pStyle w:val="Normal1"/>
              <w:widowControl w:val="0"/>
              <w:spacing w:line="276" w:lineRule="auto"/>
              <w:ind w:firstLine="709"/>
              <w:jc w:val="both"/>
              <w:rPr>
                <w:color w:val="000000" w:themeColor="text1"/>
                <w:sz w:val="28"/>
                <w:szCs w:val="28"/>
              </w:rPr>
            </w:pPr>
            <w:r w:rsidRPr="00306782">
              <w:rPr>
                <w:b/>
                <w:color w:val="000000" w:themeColor="text1"/>
                <w:sz w:val="28"/>
                <w:szCs w:val="28"/>
              </w:rPr>
              <w:t>14</w:t>
            </w:r>
            <w:r w:rsidRPr="00306782">
              <w:rPr>
                <w:rStyle w:val="rvts37"/>
                <w:b/>
                <w:color w:val="000000" w:themeColor="text1"/>
                <w:sz w:val="28"/>
                <w:szCs w:val="28"/>
                <w:vertAlign w:val="superscript"/>
              </w:rPr>
              <w:t>1</w:t>
            </w:r>
            <w:r w:rsidRPr="00306782">
              <w:rPr>
                <w:b/>
                <w:color w:val="000000" w:themeColor="text1"/>
                <w:sz w:val="28"/>
                <w:szCs w:val="28"/>
              </w:rPr>
              <w:t>) визначають кандидатури осіб, які представляють інтереси держави на загальних зборах (далі – представники держави), в наглядових радах господарських товариств, функції з управління корпоративними правами держави в яких вони здійснюють, та в наглядових радах державних унітарних підприємств, забезпечують їх обрання (призначення) в наглядових радах державних унітарних підприємств, а в господарських товариствах, у статутному капіталі яких більше 50 відсотків акцій (часток) належать державі, – забезпечують подання пропозицій щодо кандидатів у члени наглядової ради згідно з законом, видають представникам держави довіреності на представництво інтересів держави у загальних зборах таких господарських товариств, а за необхідності також укладають з ними договори доручення;</w:t>
            </w:r>
          </w:p>
        </w:tc>
      </w:tr>
      <w:tr w:rsidR="00584EB9" w:rsidRPr="00306782" w14:paraId="661000BB" w14:textId="75AE24ED" w:rsidTr="00F6688B">
        <w:trPr>
          <w:trHeight w:val="1122"/>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3388EC" w14:textId="77777777" w:rsidR="00584EB9" w:rsidRPr="00306782" w:rsidRDefault="00584EB9" w:rsidP="00306782">
            <w:pPr>
              <w:pStyle w:val="Normal1"/>
              <w:widowControl w:val="0"/>
              <w:spacing w:line="276" w:lineRule="auto"/>
              <w:ind w:firstLine="709"/>
              <w:jc w:val="both"/>
              <w:rPr>
                <w:b/>
                <w:color w:val="000000" w:themeColor="text1"/>
                <w:sz w:val="28"/>
                <w:szCs w:val="28"/>
                <w:highlight w:val="yellow"/>
              </w:rPr>
            </w:pPr>
            <w:r w:rsidRPr="00306782">
              <w:rPr>
                <w:b/>
                <w:color w:val="000000" w:themeColor="text1"/>
                <w:sz w:val="28"/>
                <w:szCs w:val="28"/>
              </w:rPr>
              <w:t xml:space="preserve">20) погоджують підприємствам, установам, організаціям, що належать до сфери їх управління, а також господарським товариствам, у статутному капіталі яких частка держави перевищує 50 відсотків, повноваження з управління корпоративними правами держави яких він здійснює, договори про спільну діяльність, </w:t>
            </w:r>
            <w:r w:rsidRPr="00306782">
              <w:rPr>
                <w:b/>
                <w:bCs/>
                <w:iCs/>
                <w:color w:val="000000" w:themeColor="text1"/>
                <w:sz w:val="28"/>
                <w:szCs w:val="28"/>
              </w:rPr>
              <w:t>договори комісії, доручення</w:t>
            </w:r>
            <w:r w:rsidRPr="00306782">
              <w:rPr>
                <w:b/>
                <w:color w:val="000000" w:themeColor="text1"/>
                <w:sz w:val="28"/>
                <w:szCs w:val="28"/>
              </w:rPr>
              <w:t xml:space="preserve"> та управління майном, зміни до них та контролюють виконання умов цих договорів;</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8AF75" w14:textId="404B0338" w:rsidR="00584EB9" w:rsidRPr="00306782" w:rsidRDefault="00584EB9" w:rsidP="00306782">
            <w:pPr>
              <w:pStyle w:val="Normal1"/>
              <w:widowControl w:val="0"/>
              <w:spacing w:line="276" w:lineRule="auto"/>
              <w:ind w:firstLine="709"/>
              <w:jc w:val="both"/>
              <w:rPr>
                <w:b/>
                <w:color w:val="000000" w:themeColor="text1"/>
                <w:sz w:val="28"/>
                <w:szCs w:val="28"/>
                <w:highlight w:val="yellow"/>
              </w:rPr>
            </w:pPr>
            <w:r w:rsidRPr="00306782">
              <w:rPr>
                <w:b/>
                <w:color w:val="000000" w:themeColor="text1"/>
                <w:sz w:val="28"/>
                <w:szCs w:val="28"/>
              </w:rPr>
              <w:t xml:space="preserve">20) погоджують </w:t>
            </w:r>
            <w:r w:rsidRPr="00306782">
              <w:rPr>
                <w:b/>
                <w:bCs/>
                <w:iCs/>
                <w:color w:val="000000" w:themeColor="text1"/>
                <w:sz w:val="28"/>
                <w:szCs w:val="28"/>
              </w:rPr>
              <w:t>державним</w:t>
            </w:r>
            <w:r w:rsidRPr="00306782">
              <w:rPr>
                <w:b/>
                <w:color w:val="000000" w:themeColor="text1"/>
                <w:sz w:val="28"/>
                <w:szCs w:val="28"/>
              </w:rPr>
              <w:t xml:space="preserve"> унітарним підприємствам, установам, організаціям, що належать до сфери їх управління, а також господарським товариствам, у статутному капіталі яких частка держави перевищує 50 відсотків, договори </w:t>
            </w:r>
            <w:r w:rsidRPr="00306782">
              <w:rPr>
                <w:b/>
                <w:bCs/>
                <w:color w:val="000000" w:themeColor="text1"/>
                <w:sz w:val="28"/>
                <w:szCs w:val="28"/>
              </w:rPr>
              <w:t>про спільну діяльність та управління майном</w:t>
            </w:r>
            <w:r w:rsidRPr="00306782">
              <w:rPr>
                <w:b/>
                <w:color w:val="000000" w:themeColor="text1"/>
                <w:sz w:val="28"/>
                <w:szCs w:val="28"/>
              </w:rPr>
              <w:t>, зміни до них та контролюють виконання умов цих договорів,</w:t>
            </w:r>
            <w:r w:rsidRPr="00306782">
              <w:rPr>
                <w:b/>
                <w:bCs/>
                <w:color w:val="000000" w:themeColor="text1"/>
                <w:sz w:val="28"/>
                <w:szCs w:val="28"/>
              </w:rPr>
              <w:t xml:space="preserve"> у разі, якщо </w:t>
            </w:r>
            <w:r w:rsidRPr="00306782">
              <w:rPr>
                <w:b/>
                <w:color w:val="000000" w:themeColor="text1"/>
                <w:sz w:val="28"/>
                <w:szCs w:val="28"/>
              </w:rPr>
              <w:t xml:space="preserve">наглядову раду державного унітарного підприємства чи господарського товариства не утворено </w:t>
            </w:r>
            <w:r w:rsidRPr="00306782">
              <w:rPr>
                <w:iCs/>
                <w:color w:val="000000"/>
                <w:sz w:val="28"/>
                <w:szCs w:val="28"/>
              </w:rPr>
              <w:t xml:space="preserve"> </w:t>
            </w:r>
            <w:r w:rsidRPr="00306782">
              <w:rPr>
                <w:b/>
                <w:bCs/>
                <w:color w:val="000000"/>
                <w:sz w:val="28"/>
                <w:szCs w:val="28"/>
              </w:rPr>
              <w:t xml:space="preserve">або її утворено не відповідно до вимог </w:t>
            </w:r>
            <w:r w:rsidRPr="00306782">
              <w:rPr>
                <w:b/>
                <w:bCs/>
                <w:color w:val="000000"/>
                <w:sz w:val="28"/>
                <w:szCs w:val="28"/>
              </w:rPr>
              <w:lastRenderedPageBreak/>
              <w:t>статті 11</w:t>
            </w:r>
            <w:r w:rsidRPr="00306782">
              <w:rPr>
                <w:b/>
                <w:bCs/>
                <w:color w:val="000000"/>
                <w:sz w:val="28"/>
                <w:szCs w:val="28"/>
                <w:vertAlign w:val="superscript"/>
              </w:rPr>
              <w:t xml:space="preserve">2 </w:t>
            </w:r>
            <w:r w:rsidRPr="00306782">
              <w:rPr>
                <w:b/>
                <w:bCs/>
                <w:color w:val="000000"/>
                <w:sz w:val="28"/>
                <w:szCs w:val="28"/>
              </w:rPr>
              <w:t>Закону України «Про управління об’єктами державної власності»;</w:t>
            </w:r>
          </w:p>
        </w:tc>
      </w:tr>
      <w:tr w:rsidR="00584EB9" w:rsidRPr="00306782" w14:paraId="0747CF09" w14:textId="01DAF0EF" w:rsidTr="00F6688B">
        <w:trPr>
          <w:trHeight w:val="422"/>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F8EF10"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b/>
                <w:color w:val="000000"/>
                <w:sz w:val="28"/>
                <w:szCs w:val="28"/>
              </w:rPr>
              <w:lastRenderedPageBreak/>
              <w:t>21) організовують і проводять конкурси з визначення керівників суб'єктів господарювання державного сектору економіки;</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F7E637" w14:textId="2EC8E40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color w:val="000000"/>
                <w:sz w:val="28"/>
                <w:szCs w:val="28"/>
              </w:rPr>
              <w:t>21)</w:t>
            </w:r>
            <w:r w:rsidRPr="00306782">
              <w:rPr>
                <w:color w:val="000000"/>
                <w:sz w:val="28"/>
                <w:szCs w:val="28"/>
              </w:rPr>
              <w:t xml:space="preserve"> </w:t>
            </w:r>
            <w:r w:rsidRPr="00306782">
              <w:rPr>
                <w:b/>
                <w:color w:val="000000"/>
                <w:sz w:val="28"/>
                <w:szCs w:val="28"/>
              </w:rPr>
              <w:t xml:space="preserve">організовують і проводять конкурси з визначення керівників </w:t>
            </w:r>
            <w:r w:rsidRPr="00306782">
              <w:rPr>
                <w:b/>
                <w:bCs/>
                <w:color w:val="000000" w:themeColor="text1"/>
                <w:sz w:val="28"/>
                <w:szCs w:val="28"/>
              </w:rPr>
              <w:t xml:space="preserve">державних унітарних підприємств, керівників/голів виконавчого органу господарських товариств, у статутному капіталі яких більше 50 відсотків акцій (часток) належать державі, у разі, якщо </w:t>
            </w:r>
            <w:r w:rsidRPr="00306782">
              <w:rPr>
                <w:b/>
                <w:color w:val="000000" w:themeColor="text1"/>
                <w:sz w:val="28"/>
                <w:szCs w:val="28"/>
              </w:rPr>
              <w:t xml:space="preserve">наглядову раду державного унітарного підприємства чи господарського товариства не утворено </w:t>
            </w:r>
            <w:r w:rsidRPr="00306782">
              <w:rPr>
                <w:iCs/>
                <w:color w:val="000000"/>
                <w:sz w:val="28"/>
                <w:szCs w:val="28"/>
              </w:rPr>
              <w:t xml:space="preserve"> </w:t>
            </w:r>
            <w:r w:rsidRPr="00306782">
              <w:rPr>
                <w:b/>
                <w:bCs/>
                <w:color w:val="000000"/>
                <w:sz w:val="28"/>
                <w:szCs w:val="28"/>
              </w:rPr>
              <w:t>або її утворено не відповідно до вимог статті 11</w:t>
            </w:r>
            <w:r w:rsidRPr="00306782">
              <w:rPr>
                <w:b/>
                <w:bCs/>
                <w:color w:val="000000"/>
                <w:sz w:val="28"/>
                <w:szCs w:val="28"/>
                <w:vertAlign w:val="superscript"/>
              </w:rPr>
              <w:t xml:space="preserve">2 </w:t>
            </w:r>
            <w:r w:rsidRPr="00306782">
              <w:rPr>
                <w:b/>
                <w:bCs/>
                <w:color w:val="000000"/>
                <w:sz w:val="28"/>
                <w:szCs w:val="28"/>
              </w:rPr>
              <w:t>Закону України «Про управління об’єктами державної власності»</w:t>
            </w:r>
            <w:r w:rsidRPr="00306782">
              <w:rPr>
                <w:b/>
                <w:bCs/>
                <w:color w:val="000000" w:themeColor="text1"/>
                <w:sz w:val="28"/>
                <w:szCs w:val="28"/>
              </w:rPr>
              <w:t>;</w:t>
            </w:r>
          </w:p>
        </w:tc>
      </w:tr>
      <w:tr w:rsidR="00584EB9" w:rsidRPr="00306782" w14:paraId="7C70421C" w14:textId="55DCF15D" w:rsidTr="00F6688B">
        <w:trPr>
          <w:trHeight w:val="422"/>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E33E8"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themeColor="text1"/>
                <w:sz w:val="28"/>
                <w:szCs w:val="28"/>
              </w:rPr>
            </w:pPr>
            <w:r w:rsidRPr="00306782">
              <w:rPr>
                <w:color w:val="000000" w:themeColor="text1"/>
                <w:sz w:val="28"/>
                <w:szCs w:val="28"/>
              </w:rPr>
              <w:t>22) забезпечують відповідно до встановленого Кабінетом Міністрів України порядку відрахування до Державного бюджету України частини прибутку (доходу) державними підприємствами</w:t>
            </w:r>
            <w:r w:rsidRPr="00306782">
              <w:rPr>
                <w:b/>
                <w:color w:val="000000" w:themeColor="text1"/>
                <w:sz w:val="28"/>
                <w:szCs w:val="28"/>
              </w:rPr>
              <w:t>, господарськими структурами</w:t>
            </w:r>
            <w:r w:rsidRPr="00306782">
              <w:rPr>
                <w:color w:val="000000" w:themeColor="text1"/>
                <w:sz w:val="28"/>
                <w:szCs w:val="28"/>
              </w:rPr>
              <w:t>;</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A287E"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themeColor="text1"/>
                <w:sz w:val="28"/>
                <w:szCs w:val="28"/>
              </w:rPr>
            </w:pPr>
            <w:r w:rsidRPr="00306782">
              <w:rPr>
                <w:color w:val="000000" w:themeColor="text1"/>
                <w:sz w:val="28"/>
                <w:szCs w:val="28"/>
              </w:rPr>
              <w:t xml:space="preserve">22) забезпечують відповідно до встановленого Кабінетом Міністрів України порядку відрахування до Державного бюджету України частини прибутку (доходу) державними </w:t>
            </w:r>
            <w:r w:rsidRPr="00306782">
              <w:rPr>
                <w:b/>
                <w:color w:val="000000" w:themeColor="text1"/>
                <w:sz w:val="28"/>
                <w:szCs w:val="28"/>
              </w:rPr>
              <w:t>унітарними</w:t>
            </w:r>
            <w:r w:rsidRPr="00306782">
              <w:rPr>
                <w:color w:val="000000" w:themeColor="text1"/>
                <w:sz w:val="28"/>
                <w:szCs w:val="28"/>
              </w:rPr>
              <w:t xml:space="preserve"> підприємствами;</w:t>
            </w:r>
          </w:p>
        </w:tc>
      </w:tr>
      <w:tr w:rsidR="00584EB9" w:rsidRPr="00306782" w14:paraId="4DA7B16D" w14:textId="46DC759F" w:rsidTr="00F6688B">
        <w:trPr>
          <w:trHeight w:val="422"/>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A5324A"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themeColor="text1"/>
                <w:sz w:val="28"/>
                <w:szCs w:val="28"/>
              </w:rPr>
            </w:pPr>
            <w:r w:rsidRPr="00306782">
              <w:rPr>
                <w:b/>
                <w:color w:val="000000" w:themeColor="text1"/>
                <w:sz w:val="28"/>
                <w:szCs w:val="28"/>
              </w:rPr>
              <w:t>25) забезпечують проведення інвентаризації майна державних підприємств, установ, організацій, господарських структур відповідно до визначеного Кабінетом Міністрів України порядку;</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7467B" w14:textId="261EE180" w:rsidR="00584EB9" w:rsidRPr="00306782" w:rsidRDefault="00584EB9" w:rsidP="00306782">
            <w:pPr>
              <w:widowControl w:val="0"/>
              <w:tabs>
                <w:tab w:val="left" w:pos="709"/>
              </w:tabs>
              <w:spacing w:after="140" w:line="276" w:lineRule="auto"/>
              <w:ind w:firstLine="709"/>
              <w:jc w:val="both"/>
              <w:rPr>
                <w:color w:val="000000" w:themeColor="text1"/>
                <w:sz w:val="28"/>
                <w:szCs w:val="28"/>
                <w:lang w:val="uk-UA"/>
              </w:rPr>
            </w:pPr>
            <w:r w:rsidRPr="00306782">
              <w:rPr>
                <w:b/>
                <w:color w:val="000000" w:themeColor="text1"/>
                <w:sz w:val="28"/>
                <w:szCs w:val="28"/>
                <w:lang w:val="uk-UA"/>
              </w:rPr>
              <w:t>25)</w:t>
            </w:r>
            <w:r w:rsidRPr="00306782">
              <w:rPr>
                <w:color w:val="000000" w:themeColor="text1"/>
                <w:sz w:val="28"/>
                <w:szCs w:val="28"/>
                <w:lang w:val="uk-UA"/>
              </w:rPr>
              <w:t xml:space="preserve"> </w:t>
            </w:r>
            <w:r w:rsidRPr="00306782">
              <w:rPr>
                <w:b/>
                <w:color w:val="000000" w:themeColor="text1"/>
                <w:sz w:val="28"/>
                <w:szCs w:val="28"/>
                <w:lang w:val="uk-UA"/>
              </w:rPr>
              <w:t xml:space="preserve">забезпечують проведення інвентаризації майна державних унітарних підприємств, установ, організацій, </w:t>
            </w:r>
            <w:r w:rsidRPr="00306782">
              <w:rPr>
                <w:b/>
                <w:bCs/>
                <w:color w:val="000000" w:themeColor="text1"/>
                <w:sz w:val="28"/>
                <w:szCs w:val="28"/>
                <w:lang w:val="uk-UA"/>
              </w:rPr>
              <w:t>господарських товариств, у статутному капіталі яких більше 50 відсотків акцій (часток) належать державі,</w:t>
            </w:r>
            <w:r w:rsidRPr="00306782" w:rsidDel="008569DB">
              <w:rPr>
                <w:b/>
                <w:color w:val="000000" w:themeColor="text1"/>
                <w:sz w:val="28"/>
                <w:szCs w:val="28"/>
                <w:lang w:val="uk-UA"/>
              </w:rPr>
              <w:t xml:space="preserve"> </w:t>
            </w:r>
            <w:r w:rsidRPr="00306782">
              <w:rPr>
                <w:b/>
                <w:color w:val="000000" w:themeColor="text1"/>
                <w:sz w:val="28"/>
                <w:szCs w:val="28"/>
                <w:lang w:val="uk-UA"/>
              </w:rPr>
              <w:t>відповідно до визначеного Кабінетом Міністрів України порядку</w:t>
            </w:r>
            <w:r w:rsidRPr="00306782">
              <w:rPr>
                <w:b/>
                <w:bCs/>
                <w:color w:val="000000" w:themeColor="text1"/>
                <w:sz w:val="28"/>
                <w:szCs w:val="28"/>
                <w:lang w:val="uk-UA"/>
              </w:rPr>
              <w:t xml:space="preserve"> у разі, якщо </w:t>
            </w:r>
            <w:r w:rsidRPr="00306782">
              <w:rPr>
                <w:b/>
                <w:color w:val="000000" w:themeColor="text1"/>
                <w:sz w:val="28"/>
                <w:szCs w:val="28"/>
                <w:lang w:val="uk-UA"/>
              </w:rPr>
              <w:t xml:space="preserve">наглядову раду державного унітарного підприємства чи господарського товариства не утворено </w:t>
            </w:r>
            <w:r w:rsidRPr="00306782">
              <w:rPr>
                <w:b/>
                <w:bCs/>
                <w:color w:val="000000"/>
                <w:sz w:val="28"/>
                <w:szCs w:val="28"/>
                <w:lang w:val="uk-UA"/>
              </w:rPr>
              <w:t>або її утворено не відповідно до вимог статті 11</w:t>
            </w:r>
            <w:r w:rsidRPr="00306782">
              <w:rPr>
                <w:b/>
                <w:bCs/>
                <w:color w:val="000000"/>
                <w:sz w:val="28"/>
                <w:szCs w:val="28"/>
                <w:vertAlign w:val="superscript"/>
                <w:lang w:val="uk-UA"/>
              </w:rPr>
              <w:t xml:space="preserve">2 </w:t>
            </w:r>
            <w:r w:rsidRPr="00306782">
              <w:rPr>
                <w:b/>
                <w:bCs/>
                <w:color w:val="000000"/>
                <w:sz w:val="28"/>
                <w:szCs w:val="28"/>
                <w:lang w:val="uk-UA"/>
              </w:rPr>
              <w:t>Закону України «Про управління об’єктами державної власності»</w:t>
            </w:r>
            <w:r w:rsidRPr="00306782">
              <w:rPr>
                <w:b/>
                <w:bCs/>
                <w:color w:val="000000" w:themeColor="text1"/>
                <w:sz w:val="28"/>
                <w:szCs w:val="28"/>
                <w:lang w:val="uk-UA"/>
              </w:rPr>
              <w:t>;</w:t>
            </w:r>
          </w:p>
        </w:tc>
      </w:tr>
      <w:tr w:rsidR="00584EB9" w:rsidRPr="00306782" w14:paraId="39392E6E" w14:textId="1AF0CC5C" w:rsidTr="00F6688B">
        <w:trPr>
          <w:trHeight w:val="422"/>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4E8D26"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themeColor="text1"/>
                <w:sz w:val="28"/>
                <w:szCs w:val="28"/>
                <w:highlight w:val="yellow"/>
              </w:rPr>
            </w:pPr>
            <w:r w:rsidRPr="00306782">
              <w:rPr>
                <w:b/>
                <w:color w:val="000000" w:themeColor="text1"/>
                <w:sz w:val="28"/>
                <w:szCs w:val="28"/>
              </w:rPr>
              <w:t xml:space="preserve">26) забезпечують проведення екологічного аудиту державних підприємств, господарських структур, у тому </w:t>
            </w:r>
            <w:r w:rsidRPr="00306782">
              <w:rPr>
                <w:b/>
                <w:color w:val="000000" w:themeColor="text1"/>
                <w:sz w:val="28"/>
                <w:szCs w:val="28"/>
              </w:rPr>
              <w:lastRenderedPageBreak/>
              <w:t>числі тих, що передаються в оренду</w:t>
            </w:r>
            <w:r w:rsidRPr="00306782">
              <w:rPr>
                <w:color w:val="000000" w:themeColor="text1"/>
                <w:sz w:val="28"/>
                <w:szCs w:val="28"/>
              </w:rPr>
              <w:t>;</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A986" w14:textId="4F28F936"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themeColor="text1"/>
                <w:sz w:val="28"/>
                <w:szCs w:val="28"/>
              </w:rPr>
            </w:pPr>
            <w:r w:rsidRPr="00306782">
              <w:rPr>
                <w:b/>
                <w:color w:val="000000" w:themeColor="text1"/>
                <w:sz w:val="28"/>
                <w:szCs w:val="28"/>
              </w:rPr>
              <w:lastRenderedPageBreak/>
              <w:t>26)</w:t>
            </w:r>
            <w:r w:rsidRPr="00306782">
              <w:rPr>
                <w:color w:val="000000" w:themeColor="text1"/>
                <w:sz w:val="28"/>
                <w:szCs w:val="28"/>
              </w:rPr>
              <w:t xml:space="preserve"> </w:t>
            </w:r>
            <w:r w:rsidRPr="00306782">
              <w:rPr>
                <w:b/>
                <w:color w:val="000000" w:themeColor="text1"/>
                <w:sz w:val="28"/>
                <w:szCs w:val="28"/>
              </w:rPr>
              <w:t xml:space="preserve">забезпечують проведення екологічного аудиту державних унітарних підприємств, </w:t>
            </w:r>
            <w:r w:rsidRPr="00306782">
              <w:rPr>
                <w:b/>
                <w:bCs/>
                <w:color w:val="000000" w:themeColor="text1"/>
                <w:sz w:val="28"/>
                <w:szCs w:val="28"/>
              </w:rPr>
              <w:t xml:space="preserve">господарських товариств, у </w:t>
            </w:r>
            <w:r w:rsidRPr="00306782">
              <w:rPr>
                <w:b/>
                <w:bCs/>
                <w:color w:val="000000" w:themeColor="text1"/>
                <w:sz w:val="28"/>
                <w:szCs w:val="28"/>
              </w:rPr>
              <w:lastRenderedPageBreak/>
              <w:t>статутному капіталі яких більше 50 відсотків акцій (часток) належать державі,</w:t>
            </w:r>
            <w:r w:rsidRPr="00306782" w:rsidDel="008569DB">
              <w:rPr>
                <w:b/>
                <w:color w:val="000000" w:themeColor="text1"/>
                <w:sz w:val="28"/>
                <w:szCs w:val="28"/>
              </w:rPr>
              <w:t xml:space="preserve"> </w:t>
            </w:r>
            <w:r w:rsidRPr="00306782">
              <w:rPr>
                <w:b/>
                <w:color w:val="000000" w:themeColor="text1"/>
                <w:sz w:val="28"/>
                <w:szCs w:val="28"/>
              </w:rPr>
              <w:t>у тому числі тих, що передаються в оренду,</w:t>
            </w:r>
            <w:r w:rsidRPr="00306782">
              <w:rPr>
                <w:b/>
                <w:bCs/>
                <w:color w:val="000000" w:themeColor="text1"/>
                <w:sz w:val="28"/>
                <w:szCs w:val="28"/>
              </w:rPr>
              <w:t xml:space="preserve"> у разі, якщо </w:t>
            </w:r>
            <w:r w:rsidRPr="00306782">
              <w:rPr>
                <w:b/>
                <w:color w:val="000000" w:themeColor="text1"/>
                <w:sz w:val="28"/>
                <w:szCs w:val="28"/>
              </w:rPr>
              <w:t xml:space="preserve">наглядову раду державного унітарного підприємства чи господарського товариства не утворено </w:t>
            </w:r>
            <w:r w:rsidRPr="00306782">
              <w:rPr>
                <w:b/>
                <w:bCs/>
                <w:color w:val="000000"/>
                <w:sz w:val="28"/>
                <w:szCs w:val="28"/>
              </w:rPr>
              <w:t>або її утворено не відповідно до вимог статті 11</w:t>
            </w:r>
            <w:r w:rsidRPr="00306782">
              <w:rPr>
                <w:b/>
                <w:bCs/>
                <w:color w:val="000000"/>
                <w:sz w:val="28"/>
                <w:szCs w:val="28"/>
                <w:vertAlign w:val="superscript"/>
              </w:rPr>
              <w:t xml:space="preserve">2 </w:t>
            </w:r>
            <w:r w:rsidRPr="00306782">
              <w:rPr>
                <w:b/>
                <w:bCs/>
                <w:color w:val="000000"/>
                <w:sz w:val="28"/>
                <w:szCs w:val="28"/>
              </w:rPr>
              <w:t>Закону України «Про управління об’єктами державної власності»</w:t>
            </w:r>
            <w:r w:rsidRPr="00306782">
              <w:rPr>
                <w:b/>
                <w:bCs/>
                <w:color w:val="000000" w:themeColor="text1"/>
                <w:sz w:val="28"/>
                <w:szCs w:val="28"/>
              </w:rPr>
              <w:t>;</w:t>
            </w:r>
          </w:p>
        </w:tc>
      </w:tr>
      <w:tr w:rsidR="00584EB9" w:rsidRPr="00306782" w14:paraId="6F9BB0D3" w14:textId="05AE6C8A" w:rsidTr="00F6688B">
        <w:trPr>
          <w:trHeight w:val="422"/>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70701"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themeColor="text1"/>
                <w:sz w:val="28"/>
                <w:szCs w:val="28"/>
                <w:highlight w:val="yellow"/>
              </w:rPr>
            </w:pPr>
            <w:r w:rsidRPr="00306782">
              <w:rPr>
                <w:b/>
                <w:color w:val="000000" w:themeColor="text1"/>
                <w:sz w:val="28"/>
                <w:szCs w:val="28"/>
              </w:rPr>
              <w:lastRenderedPageBreak/>
              <w:t>27) забезпечують збереження установчих документів, наказів та протоколів засідань відповідних органів управління державних підприємств, господарських структур</w:t>
            </w:r>
            <w:r w:rsidRPr="00306782">
              <w:rPr>
                <w:color w:val="000000" w:themeColor="text1"/>
                <w:sz w:val="28"/>
                <w:szCs w:val="28"/>
              </w:rPr>
              <w:t>;</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4916C" w14:textId="39F3BA06"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themeColor="text1"/>
                <w:sz w:val="28"/>
                <w:szCs w:val="28"/>
              </w:rPr>
            </w:pPr>
            <w:r w:rsidRPr="00306782">
              <w:rPr>
                <w:b/>
                <w:color w:val="000000" w:themeColor="text1"/>
                <w:sz w:val="28"/>
                <w:szCs w:val="28"/>
              </w:rPr>
              <w:t xml:space="preserve">27) забезпечують збереження установчих документів, наказів та протоколів засідань відповідних органів управління державних унітарних підприємств, господарських </w:t>
            </w:r>
            <w:r w:rsidRPr="00306782">
              <w:rPr>
                <w:b/>
                <w:bCs/>
                <w:color w:val="000000" w:themeColor="text1"/>
                <w:sz w:val="28"/>
                <w:szCs w:val="28"/>
              </w:rPr>
              <w:t xml:space="preserve">товариств, у статутному капіталі яких більше 50 відсотків акцій (часток) належать державі, </w:t>
            </w:r>
            <w:r w:rsidRPr="00306782">
              <w:rPr>
                <w:b/>
                <w:color w:val="000000" w:themeColor="text1"/>
                <w:sz w:val="28"/>
                <w:szCs w:val="28"/>
              </w:rPr>
              <w:t>у разі,</w:t>
            </w:r>
            <w:r w:rsidRPr="00306782">
              <w:rPr>
                <w:b/>
                <w:bCs/>
                <w:color w:val="000000" w:themeColor="text1"/>
                <w:sz w:val="28"/>
                <w:szCs w:val="28"/>
              </w:rPr>
              <w:t xml:space="preserve"> </w:t>
            </w:r>
            <w:r w:rsidRPr="00306782">
              <w:rPr>
                <w:b/>
                <w:color w:val="000000" w:themeColor="text1"/>
                <w:sz w:val="28"/>
                <w:szCs w:val="28"/>
              </w:rPr>
              <w:t xml:space="preserve">якщо наглядову раду державного унітарного підприємства чи господарського товариства не утворено </w:t>
            </w:r>
            <w:r w:rsidRPr="00306782">
              <w:rPr>
                <w:b/>
                <w:bCs/>
                <w:color w:val="000000"/>
                <w:sz w:val="28"/>
                <w:szCs w:val="28"/>
              </w:rPr>
              <w:t>або її утворено не відповідно до вимог статті 11</w:t>
            </w:r>
            <w:r w:rsidRPr="00306782">
              <w:rPr>
                <w:b/>
                <w:bCs/>
                <w:color w:val="000000"/>
                <w:sz w:val="28"/>
                <w:szCs w:val="28"/>
                <w:vertAlign w:val="superscript"/>
              </w:rPr>
              <w:t xml:space="preserve">2 </w:t>
            </w:r>
            <w:r w:rsidRPr="00306782">
              <w:rPr>
                <w:b/>
                <w:bCs/>
                <w:color w:val="000000"/>
                <w:sz w:val="28"/>
                <w:szCs w:val="28"/>
              </w:rPr>
              <w:t>Закону України «Про управління об’єктами державної власності»</w:t>
            </w:r>
            <w:r w:rsidRPr="00306782">
              <w:rPr>
                <w:b/>
                <w:bCs/>
                <w:color w:val="000000" w:themeColor="text1"/>
                <w:sz w:val="28"/>
                <w:szCs w:val="28"/>
              </w:rPr>
              <w:t>;</w:t>
            </w:r>
          </w:p>
        </w:tc>
      </w:tr>
      <w:tr w:rsidR="00584EB9" w:rsidRPr="00710823" w14:paraId="3941B3C7" w14:textId="39340889" w:rsidTr="00F6688B">
        <w:trPr>
          <w:trHeight w:val="1439"/>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DB91A1"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themeColor="text1"/>
                <w:sz w:val="28"/>
                <w:szCs w:val="28"/>
              </w:rPr>
            </w:pPr>
            <w:r w:rsidRPr="00306782">
              <w:rPr>
                <w:b/>
                <w:bCs/>
                <w:color w:val="000000" w:themeColor="text1"/>
                <w:sz w:val="28"/>
                <w:szCs w:val="28"/>
              </w:rPr>
              <w:t>Положення відсутнє</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6E9471"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themeColor="text1"/>
                <w:sz w:val="28"/>
                <w:szCs w:val="28"/>
              </w:rPr>
            </w:pPr>
            <w:r w:rsidRPr="00306782">
              <w:rPr>
                <w:b/>
                <w:bCs/>
                <w:color w:val="000000" w:themeColor="text1"/>
                <w:sz w:val="28"/>
                <w:szCs w:val="28"/>
              </w:rPr>
              <w:t>37</w:t>
            </w:r>
            <w:r w:rsidRPr="00306782">
              <w:rPr>
                <w:b/>
                <w:bCs/>
                <w:color w:val="000000" w:themeColor="text1"/>
                <w:sz w:val="28"/>
                <w:szCs w:val="28"/>
                <w:vertAlign w:val="superscript"/>
              </w:rPr>
              <w:t>1</w:t>
            </w:r>
            <w:r w:rsidRPr="00306782">
              <w:rPr>
                <w:b/>
                <w:bCs/>
                <w:color w:val="000000" w:themeColor="text1"/>
                <w:sz w:val="28"/>
                <w:szCs w:val="28"/>
              </w:rPr>
              <w:t>) здійснюють оцінювання фіскальних ризиків суб’єктів господарювання державного сектору економіки, що належать до сфери їх управління, відповідно до методики, затвердженої Кабінетом Міністрів України;</w:t>
            </w:r>
          </w:p>
        </w:tc>
      </w:tr>
      <w:tr w:rsidR="00584EB9" w:rsidRPr="00306782" w14:paraId="23B551C1" w14:textId="361C3AF7" w:rsidTr="00F6688B">
        <w:trPr>
          <w:trHeight w:val="369"/>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AB588"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 xml:space="preserve">Стаття 7. Повноваження Фонду державного майна України </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B68913" w14:textId="79C812DB"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Стаття 7. Повноваження Фонду державного майна України</w:t>
            </w:r>
          </w:p>
        </w:tc>
      </w:tr>
      <w:tr w:rsidR="00584EB9" w:rsidRPr="00306782" w14:paraId="50E3BA7A" w14:textId="7C03C5F7" w:rsidTr="00F6688B">
        <w:trPr>
          <w:trHeight w:val="430"/>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0E2743"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color w:val="000000"/>
                <w:sz w:val="28"/>
                <w:szCs w:val="28"/>
              </w:rPr>
              <w:t xml:space="preserve">1. Фонд державного майна України відповідно до законодавства: </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BC2BA8" w14:textId="0B886189"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1. Фонд державного майна України відповідно до законодавства:</w:t>
            </w:r>
          </w:p>
        </w:tc>
      </w:tr>
      <w:tr w:rsidR="00584EB9" w:rsidRPr="00306782" w14:paraId="5638C2BE" w14:textId="0C5F5920" w:rsidTr="00F6688B">
        <w:trPr>
          <w:trHeight w:val="430"/>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5B7FB"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t>1) щодо державних підприємств, установ і організацій:</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DF5E7E" w14:textId="0A126F8F"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1) щодо державних підприємств, установ і організацій:</w:t>
            </w:r>
          </w:p>
        </w:tc>
      </w:tr>
      <w:tr w:rsidR="00584EB9" w:rsidRPr="00306782" w14:paraId="26D671FA" w14:textId="0BD4DB40" w:rsidTr="00F6688B">
        <w:trPr>
          <w:trHeight w:val="615"/>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3CAFD"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t>………………..</w:t>
            </w:r>
          </w:p>
          <w:p w14:paraId="72DF2F30" w14:textId="77777777" w:rsidR="00584EB9" w:rsidRPr="00306782" w:rsidRDefault="00584EB9" w:rsidP="00306782">
            <w:pPr>
              <w:pStyle w:val="10"/>
              <w:widowControl w:val="0"/>
              <w:spacing w:line="276" w:lineRule="auto"/>
              <w:ind w:firstLine="709"/>
              <w:jc w:val="both"/>
              <w:rPr>
                <w:b/>
                <w:bCs/>
                <w:color w:val="000000"/>
                <w:sz w:val="28"/>
                <w:szCs w:val="28"/>
                <w:highlight w:val="yellow"/>
              </w:rPr>
            </w:pPr>
            <w:r w:rsidRPr="00306782">
              <w:rPr>
                <w:color w:val="000000"/>
                <w:sz w:val="28"/>
                <w:szCs w:val="28"/>
              </w:rPr>
              <w:t xml:space="preserve">ї) </w:t>
            </w:r>
            <w:r w:rsidRPr="00306782">
              <w:rPr>
                <w:b/>
                <w:color w:val="000000"/>
                <w:sz w:val="28"/>
                <w:szCs w:val="28"/>
              </w:rPr>
              <w:t xml:space="preserve">погоджує державним підприємствам, установам, організаціям, а також господарським товариствам, у </w:t>
            </w:r>
            <w:r w:rsidRPr="00306782">
              <w:rPr>
                <w:b/>
                <w:color w:val="000000"/>
                <w:sz w:val="28"/>
                <w:szCs w:val="28"/>
              </w:rPr>
              <w:lastRenderedPageBreak/>
              <w:t>статутному капіталі яких частка держави перевищує 50 відсотків, повноваження з управління корпоративними правами держави яких він здійснює, договори про спільну діяльність</w:t>
            </w:r>
            <w:r w:rsidRPr="00306782">
              <w:rPr>
                <w:b/>
                <w:bCs/>
                <w:iCs/>
                <w:color w:val="000000"/>
                <w:sz w:val="28"/>
                <w:szCs w:val="28"/>
              </w:rPr>
              <w:t>,</w:t>
            </w:r>
            <w:r w:rsidRPr="00306782">
              <w:rPr>
                <w:b/>
                <w:color w:val="000000"/>
                <w:sz w:val="28"/>
                <w:szCs w:val="28"/>
              </w:rPr>
              <w:t xml:space="preserve"> </w:t>
            </w:r>
            <w:r w:rsidRPr="00306782">
              <w:rPr>
                <w:b/>
                <w:bCs/>
                <w:iCs/>
                <w:color w:val="000000"/>
                <w:sz w:val="28"/>
                <w:szCs w:val="28"/>
              </w:rPr>
              <w:t>договори комісії, доручення</w:t>
            </w:r>
            <w:r w:rsidRPr="00306782">
              <w:rPr>
                <w:b/>
                <w:color w:val="000000"/>
                <w:sz w:val="28"/>
                <w:szCs w:val="28"/>
              </w:rPr>
              <w:t xml:space="preserve"> та управління майном, зміни до них;</w:t>
            </w:r>
            <w:r w:rsidRPr="00306782">
              <w:rPr>
                <w:color w:val="000000"/>
                <w:sz w:val="28"/>
                <w:szCs w:val="28"/>
              </w:rPr>
              <w:t xml:space="preserve">  </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23820"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lastRenderedPageBreak/>
              <w:t>…………………</w:t>
            </w:r>
          </w:p>
          <w:p w14:paraId="76D00ED8" w14:textId="56344AD3" w:rsidR="00584EB9" w:rsidRPr="00306782" w:rsidRDefault="00584EB9" w:rsidP="00306782">
            <w:pPr>
              <w:pStyle w:val="10"/>
              <w:widowControl w:val="0"/>
              <w:spacing w:line="276" w:lineRule="auto"/>
              <w:ind w:firstLine="709"/>
              <w:jc w:val="both"/>
              <w:rPr>
                <w:b/>
                <w:bCs/>
                <w:color w:val="000000" w:themeColor="text1"/>
                <w:sz w:val="28"/>
                <w:szCs w:val="28"/>
              </w:rPr>
            </w:pPr>
            <w:r w:rsidRPr="00306782">
              <w:rPr>
                <w:color w:val="000000"/>
                <w:sz w:val="28"/>
                <w:szCs w:val="28"/>
              </w:rPr>
              <w:t xml:space="preserve">ї) </w:t>
            </w:r>
            <w:r w:rsidRPr="00306782">
              <w:rPr>
                <w:b/>
                <w:color w:val="000000"/>
                <w:sz w:val="28"/>
                <w:szCs w:val="28"/>
              </w:rPr>
              <w:t xml:space="preserve">погоджує державним унітарним підприємствам, установам, організаціям, а також господарським товариствам, у </w:t>
            </w:r>
            <w:r w:rsidRPr="00306782">
              <w:rPr>
                <w:b/>
                <w:color w:val="000000"/>
                <w:sz w:val="28"/>
                <w:szCs w:val="28"/>
              </w:rPr>
              <w:lastRenderedPageBreak/>
              <w:t xml:space="preserve">статутному капіталі яких частка держави перевищує 50 відсотків, повноваження з управління корпоративними правами держави яких він здійснює, договори про спільну діяльність та управління майном, зміни до них, </w:t>
            </w:r>
            <w:r w:rsidRPr="00306782">
              <w:rPr>
                <w:b/>
                <w:bCs/>
                <w:color w:val="000000" w:themeColor="text1"/>
                <w:sz w:val="28"/>
                <w:szCs w:val="28"/>
              </w:rPr>
              <w:t xml:space="preserve">у разі, якщо </w:t>
            </w:r>
            <w:r w:rsidRPr="00306782">
              <w:rPr>
                <w:b/>
                <w:color w:val="000000" w:themeColor="text1"/>
                <w:sz w:val="28"/>
                <w:szCs w:val="28"/>
              </w:rPr>
              <w:t xml:space="preserve">наглядову раду державного підприємства чи господарського товариства не утворено </w:t>
            </w:r>
            <w:r w:rsidRPr="00306782">
              <w:rPr>
                <w:iCs/>
                <w:color w:val="000000"/>
                <w:sz w:val="28"/>
                <w:szCs w:val="28"/>
              </w:rPr>
              <w:t xml:space="preserve"> </w:t>
            </w:r>
            <w:r w:rsidRPr="00306782">
              <w:rPr>
                <w:b/>
                <w:bCs/>
                <w:color w:val="000000"/>
                <w:sz w:val="28"/>
                <w:szCs w:val="28"/>
              </w:rPr>
              <w:t>або її утворено не відповідно до вимог статті 11</w:t>
            </w:r>
            <w:r w:rsidRPr="00306782">
              <w:rPr>
                <w:b/>
                <w:bCs/>
                <w:color w:val="000000"/>
                <w:sz w:val="28"/>
                <w:szCs w:val="28"/>
                <w:vertAlign w:val="superscript"/>
              </w:rPr>
              <w:t xml:space="preserve">2 </w:t>
            </w:r>
            <w:r w:rsidRPr="00306782">
              <w:rPr>
                <w:b/>
                <w:bCs/>
                <w:color w:val="000000"/>
                <w:sz w:val="28"/>
                <w:szCs w:val="28"/>
              </w:rPr>
              <w:t>Закону України «Про управління об’єктами державної власності»</w:t>
            </w:r>
            <w:r w:rsidRPr="00306782">
              <w:rPr>
                <w:b/>
                <w:bCs/>
                <w:color w:val="000000" w:themeColor="text1"/>
                <w:sz w:val="28"/>
                <w:szCs w:val="28"/>
              </w:rPr>
              <w:t>;</w:t>
            </w:r>
          </w:p>
        </w:tc>
      </w:tr>
      <w:tr w:rsidR="00584EB9" w:rsidRPr="00306782" w14:paraId="20BBB6FA" w14:textId="16995FE8" w:rsidTr="00F6688B">
        <w:trPr>
          <w:trHeight w:val="615"/>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F40E4"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lastRenderedPageBreak/>
              <w:t>…………………</w:t>
            </w:r>
          </w:p>
          <w:p w14:paraId="0EC91FBB"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3) щодо корпоративних прав держави:</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3058D"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p w14:paraId="3E88CA0A"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3) щодо корпоративних прав держави:</w:t>
            </w:r>
          </w:p>
        </w:tc>
      </w:tr>
      <w:tr w:rsidR="00584EB9" w:rsidRPr="00306782" w14:paraId="361BB1A3" w14:textId="65CE060A" w:rsidTr="00F6688B">
        <w:trPr>
          <w:trHeight w:val="422"/>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76A63"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t>…………………</w:t>
            </w:r>
          </w:p>
          <w:p w14:paraId="06694271"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t xml:space="preserve">ї) </w:t>
            </w:r>
            <w:r w:rsidRPr="00306782">
              <w:rPr>
                <w:b/>
                <w:color w:val="000000"/>
                <w:sz w:val="28"/>
                <w:szCs w:val="28"/>
              </w:rPr>
              <w:t>здійснює контроль за виконанням умов контрактів керівниками виконавчих органів господарських організацій, які перебувають у його управлінні;</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26A0CD"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t>………………..</w:t>
            </w:r>
          </w:p>
          <w:p w14:paraId="57F39158" w14:textId="15C9EE4D" w:rsidR="00584EB9" w:rsidRPr="00306782" w:rsidRDefault="00584EB9" w:rsidP="00306782">
            <w:pPr>
              <w:pStyle w:val="10"/>
              <w:widowControl w:val="0"/>
              <w:spacing w:line="276" w:lineRule="auto"/>
              <w:ind w:firstLine="709"/>
              <w:jc w:val="both"/>
              <w:rPr>
                <w:color w:val="000000" w:themeColor="text1"/>
                <w:sz w:val="28"/>
                <w:szCs w:val="28"/>
              </w:rPr>
            </w:pPr>
            <w:r w:rsidRPr="00306782">
              <w:rPr>
                <w:color w:val="000000"/>
                <w:sz w:val="28"/>
                <w:szCs w:val="28"/>
              </w:rPr>
              <w:t xml:space="preserve">ї) </w:t>
            </w:r>
            <w:r w:rsidRPr="00306782">
              <w:rPr>
                <w:b/>
                <w:color w:val="000000" w:themeColor="text1"/>
                <w:sz w:val="28"/>
                <w:szCs w:val="28"/>
              </w:rPr>
              <w:t xml:space="preserve">здійснює контроль за виконанням умов контрактів керівниками державних унітарних підприємств, керівниками/головами виконавчих органів господарських товариств, у статутному капіталі яких частка держави перевищує 50 відсотків, які перебувають у його управлінні, </w:t>
            </w:r>
            <w:r w:rsidRPr="00306782">
              <w:rPr>
                <w:b/>
                <w:bCs/>
                <w:color w:val="000000" w:themeColor="text1"/>
                <w:sz w:val="28"/>
                <w:szCs w:val="28"/>
              </w:rPr>
              <w:t xml:space="preserve">у разі, якщо </w:t>
            </w:r>
            <w:r w:rsidRPr="00306782">
              <w:rPr>
                <w:b/>
                <w:color w:val="000000" w:themeColor="text1"/>
                <w:sz w:val="28"/>
                <w:szCs w:val="28"/>
              </w:rPr>
              <w:t>наглядову раду державного підприємства чи господарського товариства</w:t>
            </w:r>
            <w:r w:rsidRPr="00306782" w:rsidDel="002029E1">
              <w:rPr>
                <w:b/>
                <w:color w:val="000000" w:themeColor="text1"/>
                <w:sz w:val="28"/>
                <w:szCs w:val="28"/>
              </w:rPr>
              <w:t xml:space="preserve"> </w:t>
            </w:r>
            <w:r w:rsidRPr="00306782">
              <w:rPr>
                <w:b/>
                <w:color w:val="000000" w:themeColor="text1"/>
                <w:sz w:val="28"/>
                <w:szCs w:val="28"/>
              </w:rPr>
              <w:t xml:space="preserve">не утворено </w:t>
            </w:r>
            <w:r w:rsidRPr="00306782">
              <w:rPr>
                <w:iCs/>
                <w:color w:val="000000"/>
                <w:sz w:val="28"/>
                <w:szCs w:val="28"/>
              </w:rPr>
              <w:t xml:space="preserve"> </w:t>
            </w:r>
            <w:r w:rsidRPr="00306782">
              <w:rPr>
                <w:b/>
                <w:bCs/>
                <w:color w:val="000000"/>
                <w:sz w:val="28"/>
                <w:szCs w:val="28"/>
              </w:rPr>
              <w:t>або її утворено не відповідно до вимог статті 11</w:t>
            </w:r>
            <w:r w:rsidRPr="00306782">
              <w:rPr>
                <w:b/>
                <w:bCs/>
                <w:color w:val="000000"/>
                <w:sz w:val="28"/>
                <w:szCs w:val="28"/>
                <w:vertAlign w:val="superscript"/>
              </w:rPr>
              <w:t xml:space="preserve">2 </w:t>
            </w:r>
            <w:r w:rsidRPr="00306782">
              <w:rPr>
                <w:b/>
                <w:bCs/>
                <w:color w:val="000000"/>
                <w:sz w:val="28"/>
                <w:szCs w:val="28"/>
              </w:rPr>
              <w:t>Закону України «Про управління об’єктами державної власності»</w:t>
            </w:r>
            <w:r w:rsidRPr="00306782">
              <w:rPr>
                <w:b/>
                <w:bCs/>
                <w:color w:val="000000" w:themeColor="text1"/>
                <w:sz w:val="28"/>
                <w:szCs w:val="28"/>
              </w:rPr>
              <w:t>;</w:t>
            </w:r>
          </w:p>
        </w:tc>
      </w:tr>
      <w:tr w:rsidR="00584EB9" w:rsidRPr="00306782" w14:paraId="5387CA4F" w14:textId="13E43CD2" w:rsidTr="00F6688B">
        <w:trPr>
          <w:trHeight w:val="434"/>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7A9DCB" w14:textId="77777777" w:rsidR="00584EB9" w:rsidRPr="00306782" w:rsidRDefault="00584EB9" w:rsidP="00306782">
            <w:pPr>
              <w:pStyle w:val="10"/>
              <w:widowControl w:val="0"/>
              <w:spacing w:line="276" w:lineRule="auto"/>
              <w:ind w:firstLine="709"/>
              <w:jc w:val="both"/>
              <w:rPr>
                <w:color w:val="000000"/>
                <w:sz w:val="28"/>
                <w:szCs w:val="28"/>
              </w:rPr>
            </w:pPr>
            <w:r w:rsidRPr="00306782">
              <w:rPr>
                <w:b/>
                <w:bCs/>
                <w:color w:val="000000"/>
                <w:sz w:val="28"/>
                <w:szCs w:val="28"/>
              </w:rPr>
              <w:t>Стаття 9. Повноваження господарських структур</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94E7A8" w14:textId="004E6991"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Стаття 9. Повноваження господарських структур</w:t>
            </w:r>
          </w:p>
        </w:tc>
      </w:tr>
      <w:tr w:rsidR="00584EB9" w:rsidRPr="00306782" w14:paraId="2E32C1E5" w14:textId="6DDFCBCD" w:rsidTr="00F6688B">
        <w:trPr>
          <w:trHeight w:val="434"/>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690DF8"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color w:val="000000"/>
                <w:sz w:val="28"/>
                <w:szCs w:val="28"/>
              </w:rPr>
              <w:t>1. Господарські структури:</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49B1B2"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color w:val="000000"/>
                <w:sz w:val="28"/>
                <w:szCs w:val="28"/>
              </w:rPr>
              <w:t>1. Господарські структури:</w:t>
            </w:r>
          </w:p>
        </w:tc>
      </w:tr>
      <w:tr w:rsidR="00584EB9" w:rsidRPr="00306782" w14:paraId="4AAD859E" w14:textId="662DE4CA" w:rsidTr="00F6688B">
        <w:trPr>
          <w:trHeight w:val="434"/>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454BED"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highlight w:val="yellow"/>
              </w:rPr>
            </w:pPr>
            <w:r w:rsidRPr="00306782">
              <w:rPr>
                <w:color w:val="000000"/>
                <w:sz w:val="28"/>
                <w:szCs w:val="28"/>
              </w:rPr>
              <w:t xml:space="preserve">1) </w:t>
            </w:r>
            <w:r w:rsidRPr="00306782">
              <w:rPr>
                <w:b/>
                <w:color w:val="000000"/>
                <w:sz w:val="28"/>
                <w:szCs w:val="28"/>
              </w:rPr>
              <w:t>укладають контракти з керівниками державних підприємств та господарських товариств, у статутному капіталі яких частка держави перевищує 50 відсотків;</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7EA5DB" w14:textId="7EC7AA3B"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highlight w:val="yellow"/>
              </w:rPr>
            </w:pPr>
            <w:r w:rsidRPr="00306782">
              <w:rPr>
                <w:b/>
                <w:color w:val="000000"/>
                <w:sz w:val="28"/>
                <w:szCs w:val="28"/>
              </w:rPr>
              <w:t>1) укладають контракти з керівниками державних підприємств та господарських товариств, у статутному капіталі яких частка держави  перевищує 50 відсотків,</w:t>
            </w:r>
            <w:r w:rsidRPr="00306782">
              <w:rPr>
                <w:b/>
                <w:bCs/>
                <w:color w:val="000000"/>
                <w:sz w:val="28"/>
                <w:szCs w:val="28"/>
              </w:rPr>
              <w:t xml:space="preserve"> у разі, якщо </w:t>
            </w:r>
            <w:r w:rsidRPr="00306782">
              <w:rPr>
                <w:b/>
                <w:color w:val="000000"/>
                <w:sz w:val="28"/>
                <w:szCs w:val="28"/>
              </w:rPr>
              <w:t xml:space="preserve">наглядову раду державного підприємства чи господарського </w:t>
            </w:r>
            <w:r w:rsidRPr="00306782">
              <w:rPr>
                <w:b/>
                <w:color w:val="000000"/>
                <w:sz w:val="28"/>
                <w:szCs w:val="28"/>
              </w:rPr>
              <w:lastRenderedPageBreak/>
              <w:t xml:space="preserve">товариства не утворено </w:t>
            </w:r>
            <w:r w:rsidRPr="00306782">
              <w:rPr>
                <w:iCs/>
                <w:color w:val="000000"/>
                <w:sz w:val="28"/>
                <w:szCs w:val="28"/>
              </w:rPr>
              <w:t xml:space="preserve"> </w:t>
            </w:r>
            <w:r w:rsidRPr="00306782">
              <w:rPr>
                <w:b/>
                <w:bCs/>
                <w:color w:val="000000"/>
                <w:sz w:val="28"/>
                <w:szCs w:val="28"/>
              </w:rPr>
              <w:t>або її утворено не відповідно до вимог статті 11</w:t>
            </w:r>
            <w:r w:rsidRPr="00306782">
              <w:rPr>
                <w:b/>
                <w:bCs/>
                <w:color w:val="000000"/>
                <w:sz w:val="28"/>
                <w:szCs w:val="28"/>
                <w:vertAlign w:val="superscript"/>
              </w:rPr>
              <w:t xml:space="preserve">2 </w:t>
            </w:r>
            <w:r w:rsidRPr="00306782">
              <w:rPr>
                <w:b/>
                <w:bCs/>
                <w:color w:val="000000"/>
                <w:sz w:val="28"/>
                <w:szCs w:val="28"/>
              </w:rPr>
              <w:t>Закону України «Про управління об’єктами державної власності»;</w:t>
            </w:r>
          </w:p>
        </w:tc>
      </w:tr>
      <w:tr w:rsidR="00584EB9" w:rsidRPr="00710823" w14:paraId="62C127AA" w14:textId="17FD8026" w:rsidTr="00F6688B">
        <w:trPr>
          <w:trHeight w:val="434"/>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BEE0A"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color w:val="000000"/>
                <w:sz w:val="28"/>
                <w:szCs w:val="28"/>
              </w:rPr>
              <w:lastRenderedPageBreak/>
              <w:t>1</w:t>
            </w:r>
            <w:r w:rsidRPr="00306782">
              <w:rPr>
                <w:color w:val="000000"/>
                <w:sz w:val="28"/>
                <w:szCs w:val="28"/>
                <w:vertAlign w:val="superscript"/>
              </w:rPr>
              <w:t>1</w:t>
            </w:r>
            <w:r w:rsidRPr="00306782">
              <w:rPr>
                <w:b/>
                <w:color w:val="000000"/>
                <w:sz w:val="28"/>
                <w:szCs w:val="28"/>
              </w:rPr>
              <w:t>) подають центральному органу виконавчої влади, що забезпечує формування та реалізує державну політику у сфері управління об’єктами державної власності, інформацію про укладені контракти з керівниками</w:t>
            </w:r>
            <w:r w:rsidRPr="00306782">
              <w:rPr>
                <w:color w:val="000000"/>
                <w:sz w:val="28"/>
                <w:szCs w:val="28"/>
              </w:rPr>
              <w:t xml:space="preserve"> </w:t>
            </w:r>
            <w:r w:rsidRPr="00306782">
              <w:rPr>
                <w:b/>
                <w:color w:val="000000"/>
                <w:sz w:val="28"/>
                <w:szCs w:val="28"/>
              </w:rPr>
              <w:t>суб’єктів господарювання державного сектору економіки;</w:t>
            </w:r>
          </w:p>
          <w:p w14:paraId="5F17E832"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3BC07"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b/>
                <w:color w:val="000000"/>
                <w:sz w:val="28"/>
                <w:szCs w:val="28"/>
              </w:rPr>
              <w:t>1</w:t>
            </w:r>
            <w:r w:rsidRPr="00306782">
              <w:rPr>
                <w:b/>
                <w:color w:val="000000"/>
                <w:sz w:val="28"/>
                <w:szCs w:val="28"/>
                <w:vertAlign w:val="superscript"/>
              </w:rPr>
              <w:t>1</w:t>
            </w:r>
            <w:r w:rsidRPr="00306782">
              <w:rPr>
                <w:b/>
                <w:color w:val="000000"/>
                <w:sz w:val="28"/>
                <w:szCs w:val="28"/>
              </w:rPr>
              <w:t>) п</w:t>
            </w:r>
            <w:r w:rsidRPr="00306782">
              <w:rPr>
                <w:b/>
                <w:sz w:val="28"/>
                <w:szCs w:val="28"/>
              </w:rPr>
              <w:t xml:space="preserve">одають центральному органу виконавчої влади, що забезпечує формування та реалізує державну політику у сфері управління об’єктами державної власності, інформацію про укладені контракти з керівниками </w:t>
            </w:r>
            <w:r w:rsidRPr="00306782">
              <w:rPr>
                <w:b/>
                <w:color w:val="000000"/>
                <w:sz w:val="28"/>
                <w:szCs w:val="28"/>
              </w:rPr>
              <w:t xml:space="preserve">державних унітарних підприємств, керівниками/головами виконавчих органів господарських товариств, у статутному капіталі яких частка держави перевищує 50 відсотків, </w:t>
            </w:r>
            <w:r w:rsidRPr="00306782">
              <w:rPr>
                <w:b/>
                <w:bCs/>
                <w:color w:val="000000"/>
                <w:sz w:val="28"/>
                <w:szCs w:val="28"/>
              </w:rPr>
              <w:t>у тому числі</w:t>
            </w:r>
            <w:r w:rsidRPr="00306782">
              <w:rPr>
                <w:b/>
                <w:color w:val="000000"/>
                <w:sz w:val="28"/>
                <w:szCs w:val="28"/>
              </w:rPr>
              <w:t xml:space="preserve"> </w:t>
            </w:r>
            <w:r w:rsidRPr="00306782">
              <w:rPr>
                <w:b/>
                <w:bCs/>
                <w:color w:val="000000"/>
                <w:sz w:val="28"/>
                <w:szCs w:val="28"/>
              </w:rPr>
              <w:t>коли повноваження з призначення та звільнення таких керівників/голів виконавчих органів згідно із законом та/або статутом належать до компетенції наглядової ради</w:t>
            </w:r>
            <w:r w:rsidRPr="00306782">
              <w:rPr>
                <w:b/>
                <w:color w:val="000000"/>
                <w:sz w:val="28"/>
                <w:szCs w:val="28"/>
              </w:rPr>
              <w:t xml:space="preserve">; </w:t>
            </w:r>
          </w:p>
        </w:tc>
      </w:tr>
      <w:tr w:rsidR="00584EB9" w:rsidRPr="00710823" w14:paraId="7A74FA84" w14:textId="2B0B58C9" w:rsidTr="00F6688B">
        <w:trPr>
          <w:trHeight w:val="273"/>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1B9DC5"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highlight w:val="yellow"/>
              </w:rPr>
            </w:pPr>
            <w:r w:rsidRPr="00306782">
              <w:rPr>
                <w:color w:val="000000"/>
                <w:sz w:val="28"/>
                <w:szCs w:val="28"/>
              </w:rPr>
              <w:t>3) забезпечують розроблення і затверджують річні фінансові та інвестиційні плани, а також інвестиційні плани на середньострокову перспективу (3 - 5 років) державних підприємств і господарських товариств, у статутному капіталі яких частка держави перевищує 50 відсотків;</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04F74" w14:textId="4CDA845B"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highlight w:val="yellow"/>
              </w:rPr>
            </w:pPr>
            <w:r w:rsidRPr="00306782">
              <w:rPr>
                <w:color w:val="000000"/>
                <w:sz w:val="28"/>
                <w:szCs w:val="28"/>
              </w:rPr>
              <w:t xml:space="preserve">3) забезпечують розроблення і затверджують річні фінансові та інвестиційні плани, а також інвестиційні плани на середньострокову перспективу (3 - 5 років) державних </w:t>
            </w:r>
            <w:r w:rsidRPr="00306782">
              <w:rPr>
                <w:b/>
                <w:color w:val="000000"/>
                <w:sz w:val="28"/>
                <w:szCs w:val="28"/>
              </w:rPr>
              <w:t>унітарних</w:t>
            </w:r>
            <w:r w:rsidRPr="00306782">
              <w:rPr>
                <w:color w:val="000000"/>
                <w:sz w:val="28"/>
                <w:szCs w:val="28"/>
              </w:rPr>
              <w:t xml:space="preserve"> підприємств і господарських товариств, у статутному капіталі яких частка держави перевищує 50 відсотків,</w:t>
            </w:r>
            <w:r w:rsidRPr="00306782">
              <w:rPr>
                <w:b/>
                <w:bCs/>
                <w:color w:val="000000"/>
                <w:sz w:val="28"/>
                <w:szCs w:val="28"/>
              </w:rPr>
              <w:t xml:space="preserve"> у разі, якщо </w:t>
            </w:r>
            <w:r w:rsidRPr="00306782">
              <w:rPr>
                <w:b/>
                <w:color w:val="000000"/>
                <w:sz w:val="28"/>
                <w:szCs w:val="28"/>
              </w:rPr>
              <w:t xml:space="preserve">наглядову раду не утворено </w:t>
            </w:r>
            <w:r w:rsidRPr="00306782">
              <w:rPr>
                <w:iCs/>
                <w:color w:val="000000"/>
                <w:sz w:val="28"/>
                <w:szCs w:val="28"/>
              </w:rPr>
              <w:t xml:space="preserve"> </w:t>
            </w:r>
            <w:r w:rsidRPr="00306782">
              <w:rPr>
                <w:b/>
                <w:bCs/>
                <w:color w:val="000000"/>
                <w:sz w:val="28"/>
                <w:szCs w:val="28"/>
              </w:rPr>
              <w:t>або її утворено не відповідно до вимог статті 11</w:t>
            </w:r>
            <w:r w:rsidRPr="00306782">
              <w:rPr>
                <w:b/>
                <w:bCs/>
                <w:color w:val="000000"/>
                <w:sz w:val="28"/>
                <w:szCs w:val="28"/>
                <w:vertAlign w:val="superscript"/>
              </w:rPr>
              <w:t xml:space="preserve">2 </w:t>
            </w:r>
            <w:r w:rsidRPr="00306782">
              <w:rPr>
                <w:b/>
                <w:bCs/>
                <w:color w:val="000000"/>
                <w:sz w:val="28"/>
                <w:szCs w:val="28"/>
              </w:rPr>
              <w:t xml:space="preserve">Закону України «Про управління об’єктами державної власності»; </w:t>
            </w:r>
          </w:p>
        </w:tc>
      </w:tr>
      <w:tr w:rsidR="00584EB9" w:rsidRPr="00306782" w14:paraId="4DF33DCE" w14:textId="2AAE654F" w:rsidTr="00F6688B">
        <w:trPr>
          <w:trHeight w:val="273"/>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B90F0"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Положення відсутнє</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4321C" w14:textId="77777777" w:rsidR="00584EB9" w:rsidRPr="00306782" w:rsidRDefault="00584EB9" w:rsidP="00306782">
            <w:pPr>
              <w:spacing w:line="276" w:lineRule="auto"/>
              <w:ind w:firstLine="709"/>
              <w:jc w:val="both"/>
              <w:rPr>
                <w:color w:val="000000"/>
                <w:sz w:val="28"/>
                <w:szCs w:val="28"/>
                <w:lang w:val="uk-UA"/>
              </w:rPr>
            </w:pPr>
            <w:r w:rsidRPr="00306782">
              <w:rPr>
                <w:b/>
                <w:bCs/>
                <w:color w:val="000000"/>
                <w:sz w:val="28"/>
                <w:szCs w:val="28"/>
                <w:lang w:val="uk-UA"/>
              </w:rPr>
              <w:t xml:space="preserve">6) здійснюють інші функції та повноваження, передбачені законом та статутами державних підприємств та господарських товариств, у статутному капіталі яких частка держави перевищує 50 відсотків. </w:t>
            </w:r>
          </w:p>
        </w:tc>
      </w:tr>
      <w:tr w:rsidR="00584EB9" w:rsidRPr="00306782" w14:paraId="5D9936BF" w14:textId="37ACEB5D" w:rsidTr="00F6688B">
        <w:trPr>
          <w:trHeight w:val="615"/>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96D551"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 xml:space="preserve">Стаття 11. Особливості управління та обмеження щодо </w:t>
            </w:r>
            <w:r w:rsidRPr="00306782">
              <w:rPr>
                <w:b/>
                <w:bCs/>
                <w:color w:val="000000"/>
                <w:sz w:val="28"/>
                <w:szCs w:val="28"/>
              </w:rPr>
              <w:lastRenderedPageBreak/>
              <w:t>розпорядження об’єктами державної власності</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30DC"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lastRenderedPageBreak/>
              <w:t xml:space="preserve">Стаття 11. Особливості управління та обмеження щодо </w:t>
            </w:r>
            <w:r w:rsidRPr="00306782">
              <w:rPr>
                <w:b/>
                <w:bCs/>
                <w:color w:val="000000"/>
                <w:sz w:val="28"/>
                <w:szCs w:val="28"/>
              </w:rPr>
              <w:lastRenderedPageBreak/>
              <w:t>розпорядження об’єктами державної власності</w:t>
            </w:r>
          </w:p>
        </w:tc>
      </w:tr>
      <w:tr w:rsidR="00584EB9" w:rsidRPr="00306782" w14:paraId="5872CE9A" w14:textId="210AEA0B" w:rsidTr="00F6688B">
        <w:trPr>
          <w:trHeight w:val="615"/>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D61A85"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lastRenderedPageBreak/>
              <w:t xml:space="preserve">1. Корпоративні права держави не можуть передаватися господарським товариствам для формування їх статутних капіталів, крім передачі до статутних капіталів </w:t>
            </w:r>
            <w:r w:rsidRPr="00306782">
              <w:rPr>
                <w:b/>
                <w:strike/>
                <w:color w:val="000000"/>
                <w:sz w:val="28"/>
                <w:szCs w:val="28"/>
              </w:rPr>
              <w:t>державних</w:t>
            </w:r>
            <w:r w:rsidRPr="00306782">
              <w:rPr>
                <w:color w:val="000000"/>
                <w:sz w:val="28"/>
                <w:szCs w:val="28"/>
              </w:rPr>
              <w:t xml:space="preserve"> акціонерних товариств та державних холдингових компаній. </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C4580E" w14:textId="761478B0"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color w:val="000000"/>
                <w:sz w:val="28"/>
                <w:szCs w:val="28"/>
              </w:rPr>
              <w:t xml:space="preserve">1. Корпоративні права держави не можуть передаватися господарським товариствам для формування їх статутних капіталів, крім передачі до статутних капіталів  акціонерних товариств, </w:t>
            </w:r>
            <w:r w:rsidRPr="00306782">
              <w:rPr>
                <w:b/>
                <w:bCs/>
                <w:color w:val="000000"/>
                <w:sz w:val="28"/>
                <w:szCs w:val="28"/>
              </w:rPr>
              <w:t>100 відсотків акцій яких належить державі,</w:t>
            </w:r>
            <w:r w:rsidRPr="00306782">
              <w:rPr>
                <w:color w:val="000000"/>
                <w:sz w:val="28"/>
                <w:szCs w:val="28"/>
              </w:rPr>
              <w:t xml:space="preserve">  та державних холдингових компаній.</w:t>
            </w:r>
          </w:p>
        </w:tc>
      </w:tr>
      <w:tr w:rsidR="00584EB9" w:rsidRPr="00306782" w14:paraId="554D73B4" w14:textId="2990E398" w:rsidTr="00F6688B">
        <w:trPr>
          <w:trHeight w:val="615"/>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CC8A8"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strike/>
                <w:color w:val="000000"/>
                <w:sz w:val="28"/>
                <w:szCs w:val="28"/>
              </w:rPr>
            </w:pPr>
            <w:r w:rsidRPr="00306782">
              <w:rPr>
                <w:b/>
                <w:strike/>
                <w:color w:val="000000"/>
                <w:sz w:val="28"/>
                <w:szCs w:val="28"/>
              </w:rPr>
              <w:t xml:space="preserve">Державне акціонерне товариство, утворене у процесі перетворення державного підприємства, 100 відсотків акцій якого належать державі, не має права безоплатно передавати закріплене за ним майно іншим юридичним особам чи громадянам, крім випадків, передбачених законом. Відчужувати майно, що належить до основних фондів, державне акціонерне товариство має право лише за попередньою згодою органу, який здійснює управління корпоративними правами держави, і лише на конкурентних засадах, якщо інше не встановлено законом. Розпоряджатися в інший спосіб майном, що належить до основних фондів, державне акціонерне товариство має право лише у межах повноважень та у спосіб, що передбачені законом. </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5A9F49"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themeColor="text1"/>
                <w:sz w:val="28"/>
                <w:szCs w:val="28"/>
              </w:rPr>
            </w:pPr>
            <w:r w:rsidRPr="00306782">
              <w:rPr>
                <w:b/>
                <w:bCs/>
                <w:color w:val="000000" w:themeColor="text1"/>
                <w:sz w:val="28"/>
                <w:szCs w:val="28"/>
              </w:rPr>
              <w:t>Виключити</w:t>
            </w:r>
          </w:p>
          <w:p w14:paraId="369D8D96" w14:textId="77777777" w:rsidR="00584EB9" w:rsidRPr="00306782" w:rsidRDefault="00584EB9"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p>
        </w:tc>
      </w:tr>
      <w:tr w:rsidR="00584EB9" w:rsidRPr="00306782" w14:paraId="4878FCAD" w14:textId="33B0BDA1" w:rsidTr="00F6688B">
        <w:trPr>
          <w:trHeight w:val="615"/>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5CB3C8" w14:textId="77777777" w:rsidR="00584EB9" w:rsidRPr="00306782" w:rsidRDefault="00584EB9" w:rsidP="00306782">
            <w:pPr>
              <w:pStyle w:val="10"/>
              <w:spacing w:line="276" w:lineRule="auto"/>
              <w:ind w:firstLine="709"/>
              <w:jc w:val="both"/>
              <w:rPr>
                <w:b/>
                <w:color w:val="000000"/>
                <w:sz w:val="28"/>
                <w:szCs w:val="28"/>
              </w:rPr>
            </w:pPr>
            <w:r w:rsidRPr="00306782">
              <w:rPr>
                <w:b/>
                <w:color w:val="000000"/>
                <w:sz w:val="28"/>
                <w:szCs w:val="28"/>
              </w:rPr>
              <w:t xml:space="preserve">3. Суб’єкти управління об’єктами державної власності здійснюють управління корпоративними правами держави в господарських товариствах, функції з управління якими вони здійснюють, та державними унітарними підприємствами шляхом призначення представників держави для участі у загальних зборах господарських товариств та шляхом призначення (обрання) представників </w:t>
            </w:r>
            <w:r w:rsidRPr="00306782">
              <w:rPr>
                <w:b/>
                <w:color w:val="000000"/>
                <w:sz w:val="28"/>
                <w:szCs w:val="28"/>
              </w:rPr>
              <w:lastRenderedPageBreak/>
              <w:t>держави і незалежних членів наглядових рад державних унітарних підприємств та господарських товариств, єдиним акціонером (учасником) яких є держава. У разі якщо держава не є єдиним акціонером (учасником) господарського товариства, відповідний суб’єкт управління об’єктами державної власності забезпечує надання кандидатур членів наглядової ради загальним зборам акціонерів (учасників).</w:t>
            </w:r>
          </w:p>
          <w:p w14:paraId="5A69CF01" w14:textId="77777777" w:rsidR="00584EB9" w:rsidRPr="00306782" w:rsidRDefault="00584EB9" w:rsidP="00306782">
            <w:pPr>
              <w:pStyle w:val="10"/>
              <w:spacing w:line="276" w:lineRule="auto"/>
              <w:ind w:firstLine="709"/>
              <w:jc w:val="both"/>
              <w:rPr>
                <w:color w:val="000000"/>
                <w:sz w:val="28"/>
                <w:szCs w:val="28"/>
              </w:rPr>
            </w:pPr>
            <w:bookmarkStart w:id="66" w:name="BM1hmsyys" w:colFirst="0" w:colLast="0"/>
            <w:bookmarkEnd w:id="66"/>
            <w:r w:rsidRPr="00306782">
              <w:rPr>
                <w:color w:val="000000"/>
                <w:sz w:val="28"/>
                <w:szCs w:val="28"/>
              </w:rPr>
              <w:t>Представник держави на загальних зборах та засіданнях наглядових рад (член наглядової ради) самостійно приймає рішення з питань порядку денного, за винятком випадків, передбачених</w:t>
            </w:r>
            <w:r w:rsidRPr="00306782">
              <w:rPr>
                <w:b/>
                <w:strike/>
                <w:color w:val="000000"/>
                <w:sz w:val="28"/>
                <w:szCs w:val="28"/>
              </w:rPr>
              <w:t xml:space="preserve"> </w:t>
            </w:r>
            <w:r w:rsidRPr="00306782">
              <w:rPr>
                <w:b/>
                <w:bCs/>
                <w:iCs/>
                <w:strike/>
                <w:color w:val="000000"/>
                <w:sz w:val="28"/>
                <w:szCs w:val="28"/>
              </w:rPr>
              <w:t>цим</w:t>
            </w:r>
            <w:r w:rsidRPr="00306782">
              <w:rPr>
                <w:color w:val="000000"/>
                <w:sz w:val="28"/>
                <w:szCs w:val="28"/>
              </w:rPr>
              <w:t xml:space="preserve"> законом.</w:t>
            </w:r>
          </w:p>
          <w:p w14:paraId="283740EA" w14:textId="77777777" w:rsidR="00584EB9" w:rsidRPr="00306782" w:rsidRDefault="00584EB9" w:rsidP="00306782">
            <w:pPr>
              <w:pStyle w:val="10"/>
              <w:spacing w:line="276" w:lineRule="auto"/>
              <w:ind w:firstLine="709"/>
              <w:jc w:val="both"/>
              <w:rPr>
                <w:color w:val="000000"/>
                <w:sz w:val="28"/>
                <w:szCs w:val="28"/>
              </w:rPr>
            </w:pPr>
            <w:r w:rsidRPr="00306782">
              <w:rPr>
                <w:sz w:val="28"/>
                <w:szCs w:val="28"/>
              </w:rPr>
              <w:t>Голосування на загальних зборах з питань про вчинення значних господарських зобов’язань, предметом яких є майно, роботи або послуги, ринкова вартість яких становить 25 і більше відсотків вартості активів господарського товариства, акціонером (учасником) якого є держава, за даними останньої річної фінансової звітності цього господарського товариства, здійснюється представником держави на загальних зборах виключно на підставі довіреності із завданням на голосування з цього питання, виданої суб’єктом управління об’єктами державної власності.</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C22BE5" w14:textId="77777777" w:rsidR="00584EB9" w:rsidRPr="00306782" w:rsidRDefault="00584EB9" w:rsidP="00306782">
            <w:pPr>
              <w:pStyle w:val="10"/>
              <w:spacing w:line="276" w:lineRule="auto"/>
              <w:ind w:firstLine="709"/>
              <w:jc w:val="both"/>
              <w:rPr>
                <w:b/>
                <w:color w:val="000000"/>
                <w:sz w:val="28"/>
                <w:szCs w:val="28"/>
              </w:rPr>
            </w:pPr>
            <w:r w:rsidRPr="00306782">
              <w:rPr>
                <w:b/>
                <w:color w:val="000000"/>
                <w:sz w:val="28"/>
                <w:szCs w:val="28"/>
              </w:rPr>
              <w:lastRenderedPageBreak/>
              <w:t>3.</w:t>
            </w:r>
            <w:r w:rsidRPr="00306782">
              <w:rPr>
                <w:color w:val="000000"/>
                <w:sz w:val="28"/>
                <w:szCs w:val="28"/>
              </w:rPr>
              <w:t xml:space="preserve">  </w:t>
            </w:r>
            <w:r w:rsidRPr="00306782">
              <w:rPr>
                <w:b/>
                <w:color w:val="000000"/>
                <w:sz w:val="28"/>
                <w:szCs w:val="28"/>
              </w:rPr>
              <w:t xml:space="preserve">Суб’єкти управління об’єктами державної власності здійснюють управління корпоративними правами держави в господарських товариствах, функції з управління якими вони здійснюють, та державними унітарними підприємствами шляхом </w:t>
            </w:r>
            <w:r w:rsidRPr="00306782">
              <w:rPr>
                <w:bCs/>
                <w:color w:val="000000"/>
                <w:sz w:val="28"/>
                <w:szCs w:val="28"/>
              </w:rPr>
              <w:t>призначення представників держави для участі у загальних зборах господарських товариств</w:t>
            </w:r>
            <w:r w:rsidRPr="00306782">
              <w:rPr>
                <w:b/>
                <w:color w:val="000000"/>
                <w:sz w:val="28"/>
                <w:szCs w:val="28"/>
              </w:rPr>
              <w:t xml:space="preserve"> та </w:t>
            </w:r>
            <w:r w:rsidRPr="00306782">
              <w:rPr>
                <w:bCs/>
                <w:color w:val="000000"/>
                <w:sz w:val="28"/>
                <w:szCs w:val="28"/>
              </w:rPr>
              <w:t>шляхом призначення (обрання) членів наглядових рад</w:t>
            </w:r>
            <w:r w:rsidRPr="00306782">
              <w:rPr>
                <w:b/>
                <w:color w:val="000000"/>
                <w:sz w:val="28"/>
                <w:szCs w:val="28"/>
              </w:rPr>
              <w:t xml:space="preserve"> державних унітарних підприємств та </w:t>
            </w:r>
            <w:r w:rsidRPr="00306782">
              <w:rPr>
                <w:b/>
                <w:color w:val="000000"/>
                <w:sz w:val="28"/>
                <w:szCs w:val="28"/>
              </w:rPr>
              <w:lastRenderedPageBreak/>
              <w:t>господарських товариств, єдиним акціонером (учасником) яких є держава. У разі якщо держава не є єдиним акціонером (учасником) господарського товариства, відповідний суб’єкт управління об’єктами державної власності подає пропозиції щодо кандидатів у члени наглядової ради загальним зборам акціонерів (учасників), у порядку передбаченому законом.</w:t>
            </w:r>
          </w:p>
          <w:p w14:paraId="361AD6B2" w14:textId="001EE15B" w:rsidR="00584EB9" w:rsidRPr="00306782" w:rsidRDefault="00584EB9" w:rsidP="00306782">
            <w:pPr>
              <w:pStyle w:val="Normal1"/>
              <w:spacing w:line="276" w:lineRule="auto"/>
              <w:ind w:firstLine="709"/>
              <w:jc w:val="both"/>
              <w:rPr>
                <w:color w:val="000000"/>
                <w:sz w:val="28"/>
                <w:szCs w:val="28"/>
              </w:rPr>
            </w:pPr>
            <w:r w:rsidRPr="00306782">
              <w:rPr>
                <w:color w:val="000000"/>
                <w:sz w:val="28"/>
                <w:szCs w:val="28"/>
              </w:rPr>
              <w:t xml:space="preserve">Представник держави на загальних зборах </w:t>
            </w:r>
            <w:r w:rsidRPr="00306782">
              <w:rPr>
                <w:sz w:val="28"/>
                <w:szCs w:val="28"/>
              </w:rPr>
              <w:t xml:space="preserve"> </w:t>
            </w:r>
            <w:r w:rsidRPr="00306782">
              <w:rPr>
                <w:color w:val="000000"/>
                <w:sz w:val="28"/>
                <w:szCs w:val="28"/>
              </w:rPr>
              <w:t xml:space="preserve">та засіданнях наглядових рад (член наглядової ради) самостійно приймає рішення з питань порядку денного, за винятком випадків, передбачених законом.  </w:t>
            </w:r>
          </w:p>
          <w:p w14:paraId="3EAB30B9" w14:textId="77777777" w:rsidR="00584EB9" w:rsidRPr="00306782" w:rsidRDefault="00584EB9" w:rsidP="00306782">
            <w:pPr>
              <w:pStyle w:val="Normal1"/>
              <w:spacing w:line="276" w:lineRule="auto"/>
              <w:ind w:firstLine="709"/>
              <w:jc w:val="both"/>
              <w:rPr>
                <w:color w:val="000000"/>
                <w:sz w:val="28"/>
                <w:szCs w:val="28"/>
              </w:rPr>
            </w:pPr>
            <w:r w:rsidRPr="00306782">
              <w:rPr>
                <w:sz w:val="28"/>
                <w:szCs w:val="28"/>
              </w:rPr>
              <w:t xml:space="preserve">Голосування на загальних зборах з питань про вчинення значних господарських зобов’язань, предметом яких є майно, роботи або послуги, ринкова вартість яких становить 25 і більше відсотків вартості активів господарського товариства, акціонером (учасником) якого є держава, за даними останньої </w:t>
            </w:r>
            <w:r w:rsidRPr="00306782">
              <w:rPr>
                <w:b/>
                <w:sz w:val="28"/>
                <w:szCs w:val="28"/>
              </w:rPr>
              <w:t>(окремої)</w:t>
            </w:r>
            <w:r w:rsidRPr="00306782">
              <w:rPr>
                <w:sz w:val="28"/>
                <w:szCs w:val="28"/>
              </w:rPr>
              <w:t xml:space="preserve"> річної фінансової звітності цього господарського товариства, здійснюється представником держави на загальних зборах виключно на підставі довіреності із завданням на голосування з цього питання, виданої суб’єктом управління об’єктами державної власності.</w:t>
            </w:r>
          </w:p>
        </w:tc>
      </w:tr>
      <w:tr w:rsidR="00584EB9" w:rsidRPr="00710823" w14:paraId="27D31D42" w14:textId="06A73993" w:rsidTr="00F6688B">
        <w:trPr>
          <w:trHeight w:val="615"/>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826006" w14:textId="77777777" w:rsidR="00584EB9" w:rsidRPr="00306782" w:rsidRDefault="00584EB9" w:rsidP="00306782">
            <w:pPr>
              <w:pStyle w:val="10"/>
              <w:spacing w:line="276" w:lineRule="auto"/>
              <w:ind w:firstLine="709"/>
              <w:jc w:val="both"/>
              <w:rPr>
                <w:b/>
                <w:color w:val="000000"/>
                <w:sz w:val="28"/>
                <w:szCs w:val="28"/>
              </w:rPr>
            </w:pPr>
            <w:r w:rsidRPr="00306782">
              <w:rPr>
                <w:b/>
                <w:color w:val="000000"/>
                <w:sz w:val="28"/>
                <w:szCs w:val="28"/>
              </w:rPr>
              <w:lastRenderedPageBreak/>
              <w:t>5. Господарська організація, у статутному капіталі якої є корпоративні права держави, за підсумками календарного року зобов'язана спрямувати частину чистого прибутку на виплату дивідендів згідно з порядком, затвердженим Кабінетом Міністрів України.</w:t>
            </w:r>
          </w:p>
          <w:p w14:paraId="78AAA496" w14:textId="77777777" w:rsidR="00584EB9" w:rsidRPr="00306782" w:rsidRDefault="00584EB9" w:rsidP="00306782">
            <w:pPr>
              <w:pStyle w:val="10"/>
              <w:spacing w:line="276" w:lineRule="auto"/>
              <w:ind w:firstLine="709"/>
              <w:jc w:val="both"/>
              <w:rPr>
                <w:b/>
                <w:color w:val="000000"/>
                <w:sz w:val="28"/>
                <w:szCs w:val="28"/>
              </w:rPr>
            </w:pPr>
            <w:bookmarkStart w:id="67" w:name="BM2grqrue" w:colFirst="0" w:colLast="0"/>
            <w:bookmarkStart w:id="68" w:name="BM41mghml" w:colFirst="0" w:colLast="0"/>
            <w:bookmarkEnd w:id="67"/>
            <w:bookmarkEnd w:id="68"/>
            <w:r w:rsidRPr="00306782">
              <w:rPr>
                <w:b/>
                <w:color w:val="000000"/>
                <w:sz w:val="28"/>
                <w:szCs w:val="28"/>
              </w:rPr>
              <w:lastRenderedPageBreak/>
              <w:t>Частина чистого прибутку Державної керуючої холдингової компанії, яка за підсумками календарного року має бути спрямована на виплату дивідендів, визначається її наглядовою радою.</w:t>
            </w:r>
          </w:p>
          <w:p w14:paraId="45790999" w14:textId="77777777" w:rsidR="00584EB9" w:rsidRPr="00306782" w:rsidRDefault="00584EB9" w:rsidP="00306782">
            <w:pPr>
              <w:pStyle w:val="10"/>
              <w:spacing w:line="276" w:lineRule="auto"/>
              <w:ind w:firstLine="709"/>
              <w:jc w:val="both"/>
              <w:rPr>
                <w:b/>
                <w:color w:val="000000"/>
                <w:sz w:val="28"/>
                <w:szCs w:val="28"/>
              </w:rPr>
            </w:pPr>
            <w:bookmarkStart w:id="69" w:name="BM3fwokq0" w:colFirst="0" w:colLast="0"/>
            <w:bookmarkStart w:id="70" w:name="vx1227" w:colFirst="0" w:colLast="0"/>
            <w:bookmarkEnd w:id="69"/>
            <w:bookmarkEnd w:id="70"/>
            <w:r w:rsidRPr="00306782">
              <w:rPr>
                <w:b/>
                <w:color w:val="000000"/>
                <w:sz w:val="28"/>
                <w:szCs w:val="28"/>
              </w:rPr>
              <w:t>Господарськими товариствами енергетичної галузі, 100 відсотків акцій (часток) яких знаходяться у статутних капіталах господарських товариств, акціонером яких є держава і володіє в них контрольним пакетом акцій, чистий прибуток, з якого розраховуються та сплачуються дивіденди, зменшується на суму цільових коштів (обсяг інвестиційної складової), що надійшли у складі тарифу і спрямовуються на виконання інвестиційних проектів, рішення щодо яких приймаються Кабінетом Міністрів України, та на обсяг повернення кредитних коштів (у складі тарифу), що були запозичені для фінансування капітальних вкладень на будівництво (реконструкцію, модернізацію) об'єктів згідно з відповідними рішеннями Кабінету Міністрів України.</w:t>
            </w:r>
          </w:p>
          <w:p w14:paraId="4F721D34" w14:textId="77777777" w:rsidR="00584EB9" w:rsidRPr="00306782" w:rsidRDefault="00584EB9" w:rsidP="00306782">
            <w:pPr>
              <w:pStyle w:val="10"/>
              <w:spacing w:line="276" w:lineRule="auto"/>
              <w:ind w:firstLine="709"/>
              <w:jc w:val="both"/>
              <w:rPr>
                <w:b/>
                <w:color w:val="000000"/>
                <w:sz w:val="28"/>
                <w:szCs w:val="28"/>
              </w:rPr>
            </w:pPr>
            <w:bookmarkStart w:id="71" w:name="BM1v1yuxt" w:colFirst="0" w:colLast="0"/>
            <w:bookmarkStart w:id="72" w:name="BM4f1mdlm" w:colFirst="0" w:colLast="0"/>
            <w:bookmarkEnd w:id="71"/>
            <w:bookmarkEnd w:id="72"/>
            <w:r w:rsidRPr="00306782">
              <w:rPr>
                <w:b/>
                <w:color w:val="000000"/>
                <w:sz w:val="28"/>
                <w:szCs w:val="28"/>
              </w:rPr>
              <w:t>Господарські товариства, у статутному капіталі яких є корпоративні права держави, до 1 травня року, що настає за звітним, приймають рішення про відрахування не менше 30 відсотків чистого прибутку на виплату дивідендів.</w:t>
            </w:r>
          </w:p>
          <w:p w14:paraId="67D73FEF" w14:textId="77777777" w:rsidR="00584EB9" w:rsidRPr="00306782" w:rsidRDefault="00584EB9" w:rsidP="00306782">
            <w:pPr>
              <w:pStyle w:val="10"/>
              <w:spacing w:line="276" w:lineRule="auto"/>
              <w:ind w:firstLine="709"/>
              <w:jc w:val="both"/>
              <w:rPr>
                <w:b/>
                <w:color w:val="000000"/>
                <w:sz w:val="28"/>
                <w:szCs w:val="28"/>
              </w:rPr>
            </w:pPr>
            <w:bookmarkStart w:id="73" w:name="BM19c6y18" w:colFirst="0" w:colLast="0"/>
            <w:bookmarkStart w:id="74" w:name="BM2u6wntf" w:colFirst="0" w:colLast="0"/>
            <w:bookmarkEnd w:id="73"/>
            <w:bookmarkEnd w:id="74"/>
            <w:r w:rsidRPr="00306782">
              <w:rPr>
                <w:b/>
                <w:color w:val="000000"/>
                <w:sz w:val="28"/>
                <w:szCs w:val="28"/>
              </w:rPr>
              <w:t>Господарські товариства, у статутному капіталі яких є корпоративні права держави, сплачують до Державного бюджету України дивіденди у строк не пізніше 1 липня року, що настає за звітним, нараховані пропорційно розміру державної частки (акцій) у їх статутних капіталах.</w:t>
            </w:r>
          </w:p>
          <w:p w14:paraId="47BCB12E" w14:textId="77777777" w:rsidR="00584EB9" w:rsidRPr="00306782" w:rsidRDefault="00584EB9" w:rsidP="00306782">
            <w:pPr>
              <w:pStyle w:val="10"/>
              <w:spacing w:line="276" w:lineRule="auto"/>
              <w:ind w:firstLine="709"/>
              <w:jc w:val="both"/>
              <w:rPr>
                <w:b/>
                <w:color w:val="000000"/>
                <w:sz w:val="28"/>
                <w:szCs w:val="28"/>
              </w:rPr>
            </w:pPr>
            <w:bookmarkStart w:id="75" w:name="BM28h4qwu" w:colFirst="0" w:colLast="0"/>
            <w:bookmarkStart w:id="76" w:name="BM3tbugp1" w:colFirst="0" w:colLast="0"/>
            <w:bookmarkEnd w:id="75"/>
            <w:bookmarkEnd w:id="76"/>
            <w:r w:rsidRPr="00306782">
              <w:rPr>
                <w:b/>
                <w:color w:val="000000"/>
                <w:sz w:val="28"/>
                <w:szCs w:val="28"/>
              </w:rPr>
              <w:lastRenderedPageBreak/>
              <w:t>Господарські товариства, 50 і більше відсотків акцій (часток) яких знаходяться у статутних капіталах господарських товариств, частка держави в яких становить 100 відсотків, сплачують дивіденди безпосередньо до Державного бюджету України у строк не пізніше 1 липня року, що настає за звітним, у розмірі базових нормативів відрахування частки прибутку, що спрямовується на виплату дивідендів, але не менше 30 відсотків, пропорційно розміру державної частки (акцій) у статутних капіталах господарських товариств, акціонером яких є держава і володіє в них контрольним пакетом акцій.</w:t>
            </w:r>
          </w:p>
          <w:p w14:paraId="2CE60721" w14:textId="77777777" w:rsidR="00584EB9" w:rsidRPr="00306782" w:rsidRDefault="00584EB9" w:rsidP="00306782">
            <w:pPr>
              <w:pStyle w:val="10"/>
              <w:spacing w:line="276" w:lineRule="auto"/>
              <w:ind w:firstLine="709"/>
              <w:jc w:val="both"/>
              <w:rPr>
                <w:b/>
                <w:color w:val="000000"/>
                <w:sz w:val="28"/>
                <w:szCs w:val="28"/>
              </w:rPr>
            </w:pPr>
            <w:bookmarkStart w:id="77" w:name="BM37m2jsg" w:colFirst="0" w:colLast="0"/>
            <w:bookmarkStart w:id="78" w:name="nmf14n" w:colFirst="0" w:colLast="0"/>
            <w:bookmarkEnd w:id="77"/>
            <w:bookmarkEnd w:id="78"/>
            <w:r w:rsidRPr="00306782">
              <w:rPr>
                <w:b/>
                <w:color w:val="000000"/>
                <w:sz w:val="28"/>
                <w:szCs w:val="28"/>
              </w:rPr>
              <w:t>На суму дивідендів на державну частку, несвоєчасно сплачених господарським товариством, у статутному капіталі якого є корпоративні права держави, та господарським товариством, 50 і більше відсотків акцій (часток) яких знаходяться у статутному капіталі господарського товариства, частка держави якого становить 100 відсотків, центральним органом виконавчої влади, що забезпечує формування та реалізує державну політику у сфері управління об'єктами державної власності, нараховується пеня, яка сплачується до загального фонду Державного бюджету України з розрахунку подвійної облікової ставки Національного банку України від суми недоплати, розрахованої за кожний день прострочення платежу, починаючи з наступного дня після настання строку платежу і по день сплати включно.</w:t>
            </w:r>
          </w:p>
          <w:p w14:paraId="0FAC5987" w14:textId="77777777" w:rsidR="00584EB9" w:rsidRPr="00306782" w:rsidRDefault="00584EB9" w:rsidP="00306782">
            <w:pPr>
              <w:pStyle w:val="10"/>
              <w:spacing w:line="276" w:lineRule="auto"/>
              <w:ind w:firstLine="709"/>
              <w:jc w:val="both"/>
              <w:rPr>
                <w:b/>
                <w:color w:val="000000"/>
                <w:sz w:val="28"/>
                <w:szCs w:val="28"/>
              </w:rPr>
            </w:pPr>
            <w:bookmarkStart w:id="79" w:name="BM1mrcu09" w:colFirst="0" w:colLast="0"/>
            <w:bookmarkStart w:id="80" w:name="BM46r0co2" w:colFirst="0" w:colLast="0"/>
            <w:bookmarkEnd w:id="79"/>
            <w:bookmarkEnd w:id="80"/>
            <w:r w:rsidRPr="00306782">
              <w:rPr>
                <w:b/>
                <w:color w:val="000000"/>
                <w:sz w:val="28"/>
                <w:szCs w:val="28"/>
              </w:rPr>
              <w:lastRenderedPageBreak/>
              <w:t>Господарські товариства, у статутному капіталі яких є корпоративні права держави, та господарські товариства, 50 і більше відсотків акцій (часток) яких знаходяться у статутних капіталах господарських товариств, частка держави яких становить 100 відсотків, які не прийняли рішення про нарахування дивідендів до 1 травня року, що настає за звітним, сплачують до державного бюджету частину чистого прибутку у розмірі, визначеному за базовими нормативами відрахування частки прибутку, що спрямовується на виплату дивідендів, встановлених на відповідний рік, але не менше 30 відсотків, до 1 липня року, що настає за звітним. На суму таких коштів податковими органами нараховується пеня у порядку, визначеному абзацом шостим цієї частини, яка сплачується до загального фонду Державного бюджету України.</w:t>
            </w:r>
          </w:p>
          <w:p w14:paraId="61F35008" w14:textId="77777777" w:rsidR="00584EB9" w:rsidRPr="00306782" w:rsidRDefault="00584EB9" w:rsidP="00306782">
            <w:pPr>
              <w:pStyle w:val="10"/>
              <w:spacing w:line="276" w:lineRule="auto"/>
              <w:ind w:firstLine="709"/>
              <w:jc w:val="both"/>
              <w:rPr>
                <w:b/>
                <w:color w:val="000000"/>
                <w:sz w:val="28"/>
                <w:szCs w:val="28"/>
              </w:rPr>
            </w:pPr>
            <w:bookmarkStart w:id="81" w:name="BM111kx3o" w:colFirst="0" w:colLast="0"/>
            <w:bookmarkStart w:id="82" w:name="BM2lwamvv" w:colFirst="0" w:colLast="0"/>
            <w:bookmarkEnd w:id="81"/>
            <w:bookmarkEnd w:id="82"/>
            <w:r w:rsidRPr="00306782">
              <w:rPr>
                <w:b/>
                <w:color w:val="000000"/>
                <w:sz w:val="28"/>
                <w:szCs w:val="28"/>
              </w:rPr>
              <w:t xml:space="preserve">Господарські товариства один раз на рік подають до податкового органу розрахунок частини чистого прибутку (доходу), дивідендів на державну частку в порядку та строки, встановлені </w:t>
            </w:r>
            <w:hyperlink r:id="rId29">
              <w:r w:rsidRPr="00306782">
                <w:rPr>
                  <w:b/>
                  <w:color w:val="000000"/>
                  <w:sz w:val="28"/>
                  <w:szCs w:val="28"/>
                </w:rPr>
                <w:t>Податковим кодексом України</w:t>
              </w:r>
            </w:hyperlink>
            <w:r w:rsidRPr="00306782">
              <w:rPr>
                <w:b/>
                <w:color w:val="000000"/>
                <w:sz w:val="28"/>
                <w:szCs w:val="28"/>
              </w:rPr>
              <w:t>.</w:t>
            </w:r>
          </w:p>
          <w:p w14:paraId="4E522164" w14:textId="77777777" w:rsidR="00584EB9" w:rsidRPr="00306782" w:rsidRDefault="00584EB9" w:rsidP="00306782">
            <w:pPr>
              <w:pStyle w:val="10"/>
              <w:spacing w:line="276" w:lineRule="auto"/>
              <w:ind w:firstLine="709"/>
              <w:jc w:val="both"/>
              <w:rPr>
                <w:b/>
                <w:color w:val="000000"/>
                <w:sz w:val="28"/>
                <w:szCs w:val="28"/>
              </w:rPr>
            </w:pPr>
            <w:bookmarkStart w:id="83" w:name="BM206ipza" w:colFirst="0" w:colLast="0"/>
            <w:bookmarkStart w:id="84" w:name="BM3l18frh" w:colFirst="0" w:colLast="0"/>
            <w:bookmarkEnd w:id="83"/>
            <w:bookmarkEnd w:id="84"/>
            <w:r w:rsidRPr="00306782">
              <w:rPr>
                <w:b/>
                <w:color w:val="000000"/>
                <w:sz w:val="28"/>
                <w:szCs w:val="28"/>
              </w:rPr>
              <w:t xml:space="preserve">Платники частини чистого прибутку (доходу), дивідендів на державну частку несуть відповідальність за неподання або несвоєчасне подання до податкових органів розрахунку частини чистого прибутку (доходу), дивідендів на державну частку або за порушення правил нарахування та сплати (перерахування) таких платежів у порядку, передбаченому </w:t>
            </w:r>
            <w:hyperlink r:id="rId30">
              <w:r w:rsidRPr="00306782">
                <w:rPr>
                  <w:b/>
                  <w:color w:val="000000"/>
                  <w:sz w:val="28"/>
                  <w:szCs w:val="28"/>
                </w:rPr>
                <w:t>Податковим кодексом України</w:t>
              </w:r>
            </w:hyperlink>
            <w:r w:rsidRPr="00306782">
              <w:rPr>
                <w:b/>
                <w:color w:val="000000"/>
                <w:sz w:val="28"/>
                <w:szCs w:val="28"/>
              </w:rPr>
              <w:t>.</w:t>
            </w:r>
          </w:p>
          <w:p w14:paraId="3FD7D50A" w14:textId="77777777" w:rsidR="00584EB9" w:rsidRPr="00306782" w:rsidRDefault="00584EB9" w:rsidP="00306782">
            <w:pPr>
              <w:pStyle w:val="10"/>
              <w:spacing w:line="276" w:lineRule="auto"/>
              <w:ind w:firstLine="709"/>
              <w:jc w:val="both"/>
              <w:rPr>
                <w:b/>
                <w:color w:val="000000"/>
                <w:sz w:val="28"/>
                <w:szCs w:val="28"/>
              </w:rPr>
            </w:pPr>
            <w:bookmarkStart w:id="85" w:name="BM2zbgiuw" w:colFirst="0" w:colLast="0"/>
            <w:bookmarkStart w:id="86" w:name="BM4k668n3" w:colFirst="0" w:colLast="0"/>
            <w:bookmarkEnd w:id="85"/>
            <w:bookmarkEnd w:id="86"/>
            <w:r w:rsidRPr="00306782">
              <w:rPr>
                <w:b/>
                <w:color w:val="000000"/>
                <w:sz w:val="28"/>
                <w:szCs w:val="28"/>
              </w:rPr>
              <w:lastRenderedPageBreak/>
              <w:t xml:space="preserve">Чистий прибуток господарських товариств, у статутному капіталі яких є корпоративні права держави, та господарських товариств, 50 і більше відсотків акцій (часток) яких знаходяться у статутних капіталах господарських товариств, частка держави яких становить 100 відсотків, з якого розраховуються та сплачуються дивіденди відповідно до абзаців третього та п’ятого цієї статті, зменшується на суму прибутку, яка виникла в результаті виконання законів України </w:t>
            </w:r>
            <w:hyperlink r:id="rId31">
              <w:r w:rsidRPr="00306782">
                <w:rPr>
                  <w:b/>
                  <w:color w:val="000000"/>
                  <w:sz w:val="28"/>
                  <w:szCs w:val="28"/>
                </w:rPr>
                <w:t>«Про внесення змін до Податкового кодексу України щодо питань оподаткування природного газу та електричної енергії»</w:t>
              </w:r>
            </w:hyperlink>
            <w:r w:rsidRPr="00306782">
              <w:rPr>
                <w:b/>
                <w:color w:val="000000"/>
                <w:sz w:val="28"/>
                <w:szCs w:val="28"/>
              </w:rPr>
              <w:t xml:space="preserve">, </w:t>
            </w:r>
            <w:hyperlink r:id="rId32">
              <w:r w:rsidRPr="00306782">
                <w:rPr>
                  <w:b/>
                  <w:color w:val="000000"/>
                  <w:sz w:val="28"/>
                  <w:szCs w:val="28"/>
                </w:rPr>
                <w:t>«Про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w:t>
              </w:r>
            </w:hyperlink>
            <w:r w:rsidRPr="00306782">
              <w:rPr>
                <w:b/>
                <w:color w:val="000000"/>
                <w:sz w:val="28"/>
                <w:szCs w:val="28"/>
              </w:rPr>
              <w:t xml:space="preserve"> та «Про внесення змін до Податкового кодексу України щодо оподаткування підприємств - учасників Державного концерну «Укроборонпром».</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1B5C1" w14:textId="2043C540" w:rsidR="000174B8" w:rsidRPr="00306782" w:rsidRDefault="00584EB9" w:rsidP="00306782">
            <w:pPr>
              <w:pStyle w:val="Normal1"/>
              <w:spacing w:line="276" w:lineRule="auto"/>
              <w:ind w:firstLine="709"/>
              <w:jc w:val="both"/>
              <w:rPr>
                <w:b/>
                <w:bCs/>
                <w:color w:val="000000"/>
                <w:sz w:val="28"/>
                <w:szCs w:val="28"/>
              </w:rPr>
            </w:pPr>
            <w:r w:rsidRPr="00306782">
              <w:rPr>
                <w:b/>
                <w:bCs/>
                <w:color w:val="000000"/>
                <w:sz w:val="28"/>
                <w:szCs w:val="28"/>
              </w:rPr>
              <w:lastRenderedPageBreak/>
              <w:t xml:space="preserve">5. </w:t>
            </w:r>
            <w:r w:rsidR="000174B8" w:rsidRPr="00306782">
              <w:rPr>
                <w:b/>
                <w:bCs/>
                <w:color w:val="000000"/>
                <w:sz w:val="28"/>
                <w:szCs w:val="28"/>
              </w:rPr>
              <w:t xml:space="preserve"> </w:t>
            </w:r>
            <w:r w:rsidR="00530240" w:rsidRPr="00306782">
              <w:rPr>
                <w:b/>
                <w:bCs/>
                <w:color w:val="000000"/>
                <w:sz w:val="28"/>
                <w:szCs w:val="28"/>
              </w:rPr>
              <w:t xml:space="preserve">Рішення про </w:t>
            </w:r>
            <w:r w:rsidR="00BD68F0" w:rsidRPr="00306782">
              <w:rPr>
                <w:b/>
                <w:bCs/>
                <w:color w:val="000000"/>
                <w:sz w:val="28"/>
                <w:szCs w:val="28"/>
              </w:rPr>
              <w:t>розподіл прибутку і збитків</w:t>
            </w:r>
            <w:r w:rsidR="00530240" w:rsidRPr="00306782">
              <w:rPr>
                <w:b/>
                <w:bCs/>
                <w:color w:val="000000"/>
                <w:sz w:val="28"/>
                <w:szCs w:val="28"/>
              </w:rPr>
              <w:t>, р</w:t>
            </w:r>
            <w:r w:rsidR="000174B8" w:rsidRPr="00306782">
              <w:rPr>
                <w:b/>
                <w:bCs/>
                <w:color w:val="000000"/>
                <w:sz w:val="28"/>
                <w:szCs w:val="28"/>
              </w:rPr>
              <w:t xml:space="preserve">озмір та порядок виплати дивідендів господарських товариств, у статутному капіталі якого є акції (частки), що </w:t>
            </w:r>
            <w:r w:rsidR="006832F9" w:rsidRPr="00306782">
              <w:rPr>
                <w:b/>
                <w:bCs/>
                <w:color w:val="000000"/>
                <w:sz w:val="28"/>
                <w:szCs w:val="28"/>
              </w:rPr>
              <w:t xml:space="preserve">прямо чи опосередковано </w:t>
            </w:r>
            <w:r w:rsidR="000174B8" w:rsidRPr="00306782">
              <w:rPr>
                <w:b/>
                <w:bCs/>
                <w:color w:val="000000"/>
                <w:sz w:val="28"/>
                <w:szCs w:val="28"/>
              </w:rPr>
              <w:t xml:space="preserve">належать державі, </w:t>
            </w:r>
            <w:r w:rsidR="00530240" w:rsidRPr="00306782">
              <w:rPr>
                <w:b/>
                <w:bCs/>
                <w:color w:val="000000"/>
                <w:sz w:val="28"/>
                <w:szCs w:val="28"/>
              </w:rPr>
              <w:t xml:space="preserve">приймається </w:t>
            </w:r>
            <w:r w:rsidR="000174B8" w:rsidRPr="00306782">
              <w:rPr>
                <w:b/>
                <w:bCs/>
                <w:color w:val="000000"/>
                <w:sz w:val="28"/>
                <w:szCs w:val="28"/>
              </w:rPr>
              <w:t>вищ</w:t>
            </w:r>
            <w:r w:rsidR="00530240" w:rsidRPr="00306782">
              <w:rPr>
                <w:b/>
                <w:bCs/>
                <w:color w:val="000000"/>
                <w:sz w:val="28"/>
                <w:szCs w:val="28"/>
              </w:rPr>
              <w:t xml:space="preserve">им </w:t>
            </w:r>
            <w:r w:rsidR="000174B8" w:rsidRPr="00306782">
              <w:rPr>
                <w:b/>
                <w:bCs/>
                <w:color w:val="000000"/>
                <w:sz w:val="28"/>
                <w:szCs w:val="28"/>
              </w:rPr>
              <w:t xml:space="preserve">органу </w:t>
            </w:r>
            <w:r w:rsidR="000174B8" w:rsidRPr="00306782">
              <w:rPr>
                <w:b/>
                <w:bCs/>
                <w:color w:val="000000"/>
                <w:sz w:val="28"/>
                <w:szCs w:val="28"/>
              </w:rPr>
              <w:lastRenderedPageBreak/>
              <w:t>управління таких господарських товариств у порядку, передбаченому законом.</w:t>
            </w:r>
          </w:p>
          <w:p w14:paraId="76256FE6" w14:textId="0ADFFBE9" w:rsidR="00584EB9" w:rsidRPr="00306782" w:rsidRDefault="00584EB9" w:rsidP="00306782">
            <w:pPr>
              <w:pStyle w:val="Normal1"/>
              <w:spacing w:line="276" w:lineRule="auto"/>
              <w:ind w:firstLine="709"/>
              <w:jc w:val="both"/>
              <w:rPr>
                <w:b/>
                <w:bCs/>
                <w:color w:val="000000"/>
                <w:sz w:val="28"/>
                <w:szCs w:val="28"/>
              </w:rPr>
            </w:pPr>
            <w:r w:rsidRPr="00306782">
              <w:rPr>
                <w:b/>
                <w:bCs/>
                <w:color w:val="000000"/>
                <w:sz w:val="28"/>
                <w:szCs w:val="28"/>
              </w:rPr>
              <w:t xml:space="preserve">Суб’єкт управління корпоративними правами </w:t>
            </w:r>
            <w:r w:rsidR="000174B8" w:rsidRPr="00306782">
              <w:rPr>
                <w:b/>
                <w:bCs/>
                <w:color w:val="000000"/>
                <w:sz w:val="28"/>
                <w:szCs w:val="28"/>
              </w:rPr>
              <w:t xml:space="preserve">господарського </w:t>
            </w:r>
            <w:r w:rsidRPr="00306782">
              <w:rPr>
                <w:b/>
                <w:bCs/>
                <w:color w:val="000000"/>
                <w:sz w:val="28"/>
                <w:szCs w:val="28"/>
              </w:rPr>
              <w:t xml:space="preserve">товариства, </w:t>
            </w:r>
            <w:r w:rsidR="006832F9" w:rsidRPr="00306782">
              <w:rPr>
                <w:b/>
                <w:bCs/>
                <w:color w:val="000000"/>
                <w:sz w:val="28"/>
                <w:szCs w:val="28"/>
              </w:rPr>
              <w:t xml:space="preserve">у статутному капіталі якого є акції (частки), що прямо чи опосередковано належать державі, пропонує </w:t>
            </w:r>
            <w:r w:rsidRPr="00306782">
              <w:rPr>
                <w:b/>
                <w:bCs/>
                <w:color w:val="000000"/>
                <w:sz w:val="28"/>
                <w:szCs w:val="28"/>
              </w:rPr>
              <w:t xml:space="preserve">розмір частини чистого прибутку, що спрямовується на виплату дивідендів акціонерам (учасникам) </w:t>
            </w:r>
            <w:r w:rsidR="006832F9" w:rsidRPr="00306782">
              <w:rPr>
                <w:b/>
                <w:bCs/>
                <w:color w:val="000000"/>
                <w:sz w:val="28"/>
                <w:szCs w:val="28"/>
              </w:rPr>
              <w:t xml:space="preserve">такого </w:t>
            </w:r>
            <w:r w:rsidRPr="00306782">
              <w:rPr>
                <w:b/>
                <w:bCs/>
                <w:color w:val="000000"/>
                <w:sz w:val="28"/>
                <w:szCs w:val="28"/>
              </w:rPr>
              <w:t>господарського товариства, з урахуванням фінансового плану господарського товариства.</w:t>
            </w:r>
          </w:p>
          <w:p w14:paraId="3E130A1B" w14:textId="6279633F" w:rsidR="00584EB9" w:rsidRPr="00306782" w:rsidRDefault="00584EB9" w:rsidP="00306782">
            <w:pPr>
              <w:pStyle w:val="10"/>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bookmarkStart w:id="87" w:name="BM1egqt2p" w:colFirst="0" w:colLast="0"/>
            <w:bookmarkEnd w:id="87"/>
            <w:r w:rsidRPr="00306782">
              <w:rPr>
                <w:b/>
                <w:bCs/>
                <w:color w:val="000000"/>
                <w:sz w:val="28"/>
                <w:szCs w:val="28"/>
              </w:rPr>
              <w:t xml:space="preserve">Господарські товариства, у статутному капіталі яких є корпоративні права держави, сплачують до Державного бюджету України дивіденди у строк не пізніше 1 липня року, що настає за звітним. Зазначені вимоги щодо терміну сплати дивідендів не застосовуються у випадках, передбачених абзацом </w:t>
            </w:r>
            <w:r w:rsidR="00DA6009" w:rsidRPr="00306782">
              <w:rPr>
                <w:b/>
                <w:bCs/>
                <w:color w:val="000000"/>
                <w:sz w:val="28"/>
                <w:szCs w:val="28"/>
              </w:rPr>
              <w:t xml:space="preserve">четвертим </w:t>
            </w:r>
            <w:r w:rsidRPr="00306782">
              <w:rPr>
                <w:b/>
                <w:bCs/>
                <w:color w:val="000000"/>
                <w:sz w:val="28"/>
                <w:szCs w:val="28"/>
              </w:rPr>
              <w:t>цієї частини.</w:t>
            </w:r>
          </w:p>
          <w:p w14:paraId="7B777057" w14:textId="64E2646B" w:rsidR="00584EB9" w:rsidRPr="00306782" w:rsidRDefault="00584EB9" w:rsidP="00306782">
            <w:pPr>
              <w:pStyle w:val="10"/>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 xml:space="preserve">Господарські товариства, у статутному капіталі яких є корпоративні права держави, які зобов’язані складати та подавати консолідовану фінансову звітність відповідно до закону, за рішенням загальних зборів, що має бути ухвалене не пізніше 30 червня року, що настає за звітним, здійснюють розподіл консолідованого прибутку за результатами консолідованої річної фінансової звітності, підтвердженої незалежним аудитором. У цьому разі виплата дивідендів до </w:t>
            </w:r>
            <w:r w:rsidR="00FC6F8F" w:rsidRPr="00306782">
              <w:rPr>
                <w:b/>
                <w:bCs/>
                <w:color w:val="000000"/>
                <w:sz w:val="28"/>
                <w:szCs w:val="28"/>
              </w:rPr>
              <w:t xml:space="preserve">Державного </w:t>
            </w:r>
            <w:r w:rsidRPr="00306782">
              <w:rPr>
                <w:b/>
                <w:bCs/>
                <w:color w:val="000000"/>
                <w:sz w:val="28"/>
                <w:szCs w:val="28"/>
              </w:rPr>
              <w:t xml:space="preserve">бюджету здійснюється не пізніше 30 липня року, що настає за звітним, безпосередньо </w:t>
            </w:r>
            <w:r w:rsidR="00FC6F8F" w:rsidRPr="00306782">
              <w:rPr>
                <w:b/>
                <w:bCs/>
                <w:color w:val="000000"/>
                <w:sz w:val="28"/>
                <w:szCs w:val="28"/>
              </w:rPr>
              <w:t xml:space="preserve">такими </w:t>
            </w:r>
            <w:r w:rsidRPr="00306782">
              <w:rPr>
                <w:b/>
                <w:bCs/>
                <w:color w:val="000000"/>
                <w:sz w:val="28"/>
                <w:szCs w:val="28"/>
              </w:rPr>
              <w:t xml:space="preserve">господарськими товариствами, з урахуванням показників дочірніх підприємств та господарських товариств, </w:t>
            </w:r>
            <w:r w:rsidR="00FC6F8F" w:rsidRPr="00306782">
              <w:rPr>
                <w:b/>
                <w:bCs/>
                <w:color w:val="000000"/>
                <w:sz w:val="28"/>
                <w:szCs w:val="28"/>
              </w:rPr>
              <w:t xml:space="preserve">звітність яких </w:t>
            </w:r>
            <w:r w:rsidR="00530240" w:rsidRPr="00306782">
              <w:rPr>
                <w:b/>
                <w:bCs/>
                <w:color w:val="000000"/>
                <w:sz w:val="28"/>
                <w:szCs w:val="28"/>
              </w:rPr>
              <w:t xml:space="preserve">включається </w:t>
            </w:r>
            <w:r w:rsidRPr="00306782">
              <w:rPr>
                <w:b/>
                <w:bCs/>
                <w:color w:val="000000"/>
                <w:sz w:val="28"/>
                <w:szCs w:val="28"/>
              </w:rPr>
              <w:t xml:space="preserve">до </w:t>
            </w:r>
            <w:r w:rsidRPr="00306782">
              <w:rPr>
                <w:b/>
                <w:bCs/>
                <w:color w:val="000000"/>
                <w:sz w:val="28"/>
                <w:szCs w:val="28"/>
              </w:rPr>
              <w:lastRenderedPageBreak/>
              <w:t>консолідованої фінансової звітності господарського товариства, у статутному капіталі якого є корпоративні права держави.</w:t>
            </w:r>
          </w:p>
          <w:p w14:paraId="301DC533" w14:textId="2C2164B4" w:rsidR="00584EB9" w:rsidRPr="00306782" w:rsidRDefault="00584EB9" w:rsidP="00306782">
            <w:pPr>
              <w:pStyle w:val="10"/>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 xml:space="preserve">Дочірні підприємства та господарські товариства, акціонером (учасником) яких є господарське товариство, у статутному капіталі якого є корпоративні права держави, і </w:t>
            </w:r>
            <w:r w:rsidR="00530240" w:rsidRPr="00306782">
              <w:rPr>
                <w:b/>
                <w:bCs/>
                <w:color w:val="000000"/>
                <w:sz w:val="28"/>
                <w:szCs w:val="28"/>
              </w:rPr>
              <w:t xml:space="preserve">звітність яких  включається </w:t>
            </w:r>
            <w:r w:rsidRPr="00306782">
              <w:rPr>
                <w:b/>
                <w:bCs/>
                <w:color w:val="000000"/>
                <w:sz w:val="28"/>
                <w:szCs w:val="28"/>
              </w:rPr>
              <w:t>до консолідованої фінансової звітності такого господарського товариства</w:t>
            </w:r>
            <w:r w:rsidR="00530240" w:rsidRPr="00306782">
              <w:rPr>
                <w:b/>
                <w:bCs/>
                <w:color w:val="000000"/>
                <w:sz w:val="28"/>
                <w:szCs w:val="28"/>
              </w:rPr>
              <w:t>,</w:t>
            </w:r>
            <w:r w:rsidRPr="00306782">
              <w:rPr>
                <w:b/>
                <w:bCs/>
                <w:color w:val="000000"/>
                <w:sz w:val="28"/>
                <w:szCs w:val="28"/>
              </w:rPr>
              <w:t xml:space="preserve"> здійснюють розподіл прибутку за рішенням їх вищого органу </w:t>
            </w:r>
            <w:r w:rsidR="00530240" w:rsidRPr="00306782">
              <w:rPr>
                <w:b/>
                <w:bCs/>
                <w:color w:val="000000"/>
                <w:sz w:val="28"/>
                <w:szCs w:val="28"/>
              </w:rPr>
              <w:t xml:space="preserve">управління </w:t>
            </w:r>
            <w:r w:rsidRPr="00306782">
              <w:rPr>
                <w:b/>
                <w:bCs/>
                <w:color w:val="000000"/>
                <w:sz w:val="28"/>
                <w:szCs w:val="28"/>
              </w:rPr>
              <w:t xml:space="preserve">та, у разі прийняття рішення про відрахування частини чистого прибутку на виплату дивідендів, сплачують дивіденди безпосередньо </w:t>
            </w:r>
            <w:r w:rsidR="00530240" w:rsidRPr="00306782">
              <w:rPr>
                <w:b/>
                <w:bCs/>
                <w:color w:val="000000"/>
                <w:sz w:val="28"/>
                <w:szCs w:val="28"/>
              </w:rPr>
              <w:t xml:space="preserve">такому </w:t>
            </w:r>
            <w:r w:rsidRPr="00306782">
              <w:rPr>
                <w:b/>
                <w:bCs/>
                <w:color w:val="000000"/>
                <w:sz w:val="28"/>
                <w:szCs w:val="28"/>
              </w:rPr>
              <w:t>господарському товариству.</w:t>
            </w:r>
          </w:p>
          <w:p w14:paraId="0122F84B" w14:textId="62F2E11E"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На суму дивідендів на державну частку, несвоєчасно сплачених господарським товариством, у статутному капіталі якого є корпоративні права держави</w:t>
            </w:r>
            <w:r w:rsidR="00BD68F0" w:rsidRPr="00306782">
              <w:rPr>
                <w:b/>
                <w:bCs/>
                <w:color w:val="000000"/>
                <w:sz w:val="28"/>
                <w:szCs w:val="28"/>
              </w:rPr>
              <w:t>,</w:t>
            </w:r>
            <w:r w:rsidRPr="00306782">
              <w:rPr>
                <w:b/>
                <w:bCs/>
                <w:color w:val="000000"/>
                <w:sz w:val="28"/>
                <w:szCs w:val="28"/>
              </w:rPr>
              <w:t xml:space="preserve"> податковими органами нараховується пеня, яка сплачується до загального фонду Державного бюджету України з розрахунку подвійної облікової ставки Національного банку України від суми недоплати, розрахованої за кожний день прострочення платежу, починаючи з наступного дня після настання строку платежу і по день сплати включно.</w:t>
            </w:r>
          </w:p>
          <w:p w14:paraId="5A878572" w14:textId="5FD928E3"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 xml:space="preserve">Суб’єкт управління корпоративними правами господарського товариства у визначеному </w:t>
            </w:r>
            <w:r w:rsidR="002D0A3E" w:rsidRPr="00306782">
              <w:rPr>
                <w:b/>
                <w:bCs/>
                <w:color w:val="000000"/>
                <w:sz w:val="28"/>
                <w:szCs w:val="28"/>
              </w:rPr>
              <w:t xml:space="preserve">таким суб’єктом управління </w:t>
            </w:r>
            <w:r w:rsidRPr="00306782">
              <w:rPr>
                <w:b/>
                <w:bCs/>
                <w:color w:val="000000"/>
                <w:sz w:val="28"/>
                <w:szCs w:val="28"/>
              </w:rPr>
              <w:t xml:space="preserve">порядку </w:t>
            </w:r>
            <w:r w:rsidR="002D0A3E" w:rsidRPr="00306782">
              <w:rPr>
                <w:b/>
                <w:bCs/>
                <w:color w:val="000000"/>
                <w:sz w:val="28"/>
                <w:szCs w:val="28"/>
              </w:rPr>
              <w:t xml:space="preserve">може прийняти </w:t>
            </w:r>
            <w:r w:rsidRPr="00306782">
              <w:rPr>
                <w:b/>
                <w:bCs/>
                <w:color w:val="000000"/>
                <w:sz w:val="28"/>
                <w:szCs w:val="28"/>
              </w:rPr>
              <w:t xml:space="preserve">рішення про розстрочення платежу зі сплати дивідендів до </w:t>
            </w:r>
            <w:r w:rsidR="002D0A3E" w:rsidRPr="00306782">
              <w:rPr>
                <w:b/>
                <w:bCs/>
                <w:color w:val="000000"/>
                <w:sz w:val="28"/>
                <w:szCs w:val="28"/>
              </w:rPr>
              <w:t xml:space="preserve">Державного </w:t>
            </w:r>
            <w:r w:rsidRPr="00306782">
              <w:rPr>
                <w:b/>
                <w:bCs/>
                <w:color w:val="000000"/>
                <w:sz w:val="28"/>
                <w:szCs w:val="28"/>
              </w:rPr>
              <w:t xml:space="preserve">бюджету таким </w:t>
            </w:r>
            <w:r w:rsidR="002D0A3E" w:rsidRPr="00306782">
              <w:rPr>
                <w:b/>
                <w:bCs/>
                <w:color w:val="000000"/>
                <w:sz w:val="28"/>
                <w:szCs w:val="28"/>
              </w:rPr>
              <w:t>господарським</w:t>
            </w:r>
            <w:r w:rsidRPr="00306782">
              <w:rPr>
                <w:b/>
                <w:bCs/>
                <w:color w:val="000000"/>
                <w:sz w:val="28"/>
                <w:szCs w:val="28"/>
              </w:rPr>
              <w:t xml:space="preserve"> товариством після визначеного цим законом строку.</w:t>
            </w:r>
          </w:p>
          <w:p w14:paraId="1C175B01" w14:textId="437722C3" w:rsidR="00584EB9" w:rsidRPr="00306782" w:rsidRDefault="00584EB9" w:rsidP="00306782">
            <w:pPr>
              <w:widowControl w:val="0"/>
              <w:tabs>
                <w:tab w:val="left" w:pos="426"/>
              </w:tabs>
              <w:spacing w:line="276" w:lineRule="auto"/>
              <w:ind w:firstLine="709"/>
              <w:jc w:val="both"/>
              <w:rPr>
                <w:b/>
                <w:color w:val="000000"/>
                <w:sz w:val="28"/>
                <w:szCs w:val="28"/>
                <w:lang w:val="uk-UA"/>
              </w:rPr>
            </w:pPr>
            <w:r w:rsidRPr="00306782">
              <w:rPr>
                <w:b/>
                <w:color w:val="000000"/>
                <w:sz w:val="28"/>
                <w:szCs w:val="28"/>
                <w:lang w:val="uk-UA"/>
              </w:rPr>
              <w:t>Господарськ</w:t>
            </w:r>
            <w:r w:rsidR="002D0A3E" w:rsidRPr="00306782">
              <w:rPr>
                <w:b/>
                <w:color w:val="000000"/>
                <w:sz w:val="28"/>
                <w:szCs w:val="28"/>
                <w:lang w:val="uk-UA"/>
              </w:rPr>
              <w:t>е</w:t>
            </w:r>
            <w:r w:rsidRPr="00306782">
              <w:rPr>
                <w:b/>
                <w:color w:val="000000"/>
                <w:sz w:val="28"/>
                <w:szCs w:val="28"/>
                <w:lang w:val="uk-UA"/>
              </w:rPr>
              <w:t xml:space="preserve"> товариств</w:t>
            </w:r>
            <w:r w:rsidR="002D0A3E" w:rsidRPr="00306782">
              <w:rPr>
                <w:b/>
                <w:color w:val="000000"/>
                <w:sz w:val="28"/>
                <w:szCs w:val="28"/>
                <w:lang w:val="uk-UA"/>
              </w:rPr>
              <w:t>о</w:t>
            </w:r>
            <w:r w:rsidR="002D0A3E" w:rsidRPr="00306782">
              <w:rPr>
                <w:b/>
                <w:bCs/>
                <w:color w:val="000000"/>
                <w:sz w:val="28"/>
                <w:szCs w:val="28"/>
                <w:lang w:val="uk-UA"/>
              </w:rPr>
              <w:t xml:space="preserve">, у статутному капіталі якого є </w:t>
            </w:r>
            <w:r w:rsidR="002D0A3E" w:rsidRPr="00306782">
              <w:rPr>
                <w:b/>
                <w:bCs/>
                <w:color w:val="000000"/>
                <w:sz w:val="28"/>
                <w:szCs w:val="28"/>
                <w:lang w:val="uk-UA"/>
              </w:rPr>
              <w:lastRenderedPageBreak/>
              <w:t xml:space="preserve">корпоративні права держави, </w:t>
            </w:r>
            <w:r w:rsidRPr="00306782">
              <w:rPr>
                <w:b/>
                <w:color w:val="000000"/>
                <w:sz w:val="28"/>
                <w:szCs w:val="28"/>
                <w:lang w:val="uk-UA"/>
              </w:rPr>
              <w:t>один раз на рік пода</w:t>
            </w:r>
            <w:r w:rsidR="002D0A3E" w:rsidRPr="00306782">
              <w:rPr>
                <w:b/>
                <w:color w:val="000000"/>
                <w:sz w:val="28"/>
                <w:szCs w:val="28"/>
                <w:lang w:val="uk-UA"/>
              </w:rPr>
              <w:t>є</w:t>
            </w:r>
            <w:r w:rsidRPr="00306782">
              <w:rPr>
                <w:b/>
                <w:color w:val="000000"/>
                <w:sz w:val="28"/>
                <w:szCs w:val="28"/>
                <w:lang w:val="uk-UA"/>
              </w:rPr>
              <w:t xml:space="preserve"> до податкового органу розрахунок частини чистого прибутку (доходу), дивідендів на державну частку в порядку та строки, встановлені </w:t>
            </w:r>
            <w:hyperlink r:id="rId33">
              <w:r w:rsidRPr="00306782">
                <w:rPr>
                  <w:b/>
                  <w:color w:val="000000"/>
                  <w:sz w:val="28"/>
                  <w:szCs w:val="28"/>
                  <w:lang w:val="uk-UA"/>
                </w:rPr>
                <w:t>Податковим кодексом України</w:t>
              </w:r>
            </w:hyperlink>
            <w:r w:rsidR="002D0A3E" w:rsidRPr="00306782">
              <w:rPr>
                <w:b/>
                <w:color w:val="000000"/>
                <w:sz w:val="28"/>
                <w:szCs w:val="28"/>
                <w:lang w:val="uk-UA"/>
              </w:rPr>
              <w:t>.</w:t>
            </w:r>
          </w:p>
          <w:p w14:paraId="470B011E"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 xml:space="preserve">Платники частини чистого прибутку (доходу), дивідендів на державну частку несуть відповідальність за неподання або несвоєчасне подання до податкових органів розрахунку частини чистого прибутку (доходу), дивідендів на державну частку або за порушення правил нарахування та сплати (перерахування) таких платежів у порядку, передбаченому </w:t>
            </w:r>
            <w:hyperlink r:id="rId34">
              <w:r w:rsidRPr="00306782">
                <w:rPr>
                  <w:b/>
                  <w:bCs/>
                  <w:color w:val="000000"/>
                  <w:sz w:val="28"/>
                  <w:szCs w:val="28"/>
                </w:rPr>
                <w:t>Податковим кодексом України</w:t>
              </w:r>
            </w:hyperlink>
            <w:r w:rsidRPr="00306782">
              <w:rPr>
                <w:b/>
                <w:bCs/>
                <w:color w:val="000000"/>
                <w:sz w:val="28"/>
                <w:szCs w:val="28"/>
              </w:rPr>
              <w:t>.</w:t>
            </w:r>
          </w:p>
          <w:p w14:paraId="0C36A7E1" w14:textId="6963FEC0" w:rsidR="00584EB9" w:rsidRPr="00306782" w:rsidRDefault="00584EB9" w:rsidP="00306782">
            <w:pPr>
              <w:pStyle w:val="10"/>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Господарськими товариствами енергетичної галузі, 100 відсотків акцій (часток) яких знаходяться у статутних капіталах господарських товариств, акціонером яких є держава і володіє в них контрольним пакетом акцій, чистий прибуток, з якого розраховуються та сплачуються дивіденди, зменшується на суму цільових коштів (обсяг інвестиційної складової), що надійшли у складі тарифу і спрямовуються на виконання інвестиційних проектів, рішення щодо яких приймаються Кабінетом Міністрів України, та на обсяг повернення кредитних коштів (у складі тарифу), що були запозичені для фінансування капітальних вкладень на будівництво (реконструкцію, модернізацію) об</w:t>
            </w:r>
            <w:r w:rsidR="003D74CC" w:rsidRPr="00306782">
              <w:rPr>
                <w:b/>
                <w:bCs/>
                <w:color w:val="000000"/>
                <w:sz w:val="28"/>
                <w:szCs w:val="28"/>
              </w:rPr>
              <w:t>’</w:t>
            </w:r>
            <w:r w:rsidRPr="00306782">
              <w:rPr>
                <w:b/>
                <w:bCs/>
                <w:color w:val="000000"/>
                <w:sz w:val="28"/>
                <w:szCs w:val="28"/>
              </w:rPr>
              <w:t>єктів згідно з відповідними рішеннями Кабінету Міністрів України.</w:t>
            </w:r>
          </w:p>
        </w:tc>
      </w:tr>
      <w:tr w:rsidR="00584EB9" w:rsidRPr="00710823" w14:paraId="76D04AF8" w14:textId="533922E0" w:rsidTr="00F6688B">
        <w:trPr>
          <w:trHeight w:val="615"/>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16417E"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lastRenderedPageBreak/>
              <w:t>9. Нерухоме майно об'єктів державної власності, що не підлягають приватизації, не може бути відчужене, вилучене, передане до статутного капіталу господарських організацій і щодо такого майна не можуть вчинятися дії, наслідком яких може бути їх відчуження.</w:t>
            </w:r>
          </w:p>
          <w:p w14:paraId="15DB7AC8"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color w:val="000000"/>
                <w:sz w:val="28"/>
                <w:szCs w:val="28"/>
              </w:rPr>
              <w:t xml:space="preserve">Зазначені обмеження не поширюються на рішення органів управління господарських товариств, Фонду державного майна України або уповноважених органів управління про передачу об'єктів соціальної сфери, гуртожитків та об'єктів незавершеного </w:t>
            </w:r>
            <w:r w:rsidRPr="00306782">
              <w:rPr>
                <w:color w:val="000000"/>
                <w:sz w:val="28"/>
                <w:szCs w:val="28"/>
              </w:rPr>
              <w:lastRenderedPageBreak/>
              <w:t>капітального будівництва до комунальної власності.</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215BD" w14:textId="77777777" w:rsidR="00584EB9" w:rsidRPr="00306782" w:rsidRDefault="00584EB9" w:rsidP="00306782">
            <w:pPr>
              <w:pStyle w:val="10"/>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themeColor="text1"/>
                <w:sz w:val="28"/>
                <w:szCs w:val="28"/>
              </w:rPr>
            </w:pPr>
            <w:r w:rsidRPr="00306782">
              <w:rPr>
                <w:b/>
                <w:bCs/>
                <w:color w:val="000000"/>
                <w:sz w:val="28"/>
                <w:szCs w:val="28"/>
              </w:rPr>
              <w:lastRenderedPageBreak/>
              <w:t>9.</w:t>
            </w:r>
            <w:r w:rsidRPr="00306782">
              <w:rPr>
                <w:b/>
                <w:color w:val="000000" w:themeColor="text1"/>
                <w:sz w:val="28"/>
                <w:szCs w:val="28"/>
              </w:rPr>
              <w:t xml:space="preserve"> Майно, яке перебуває на балансах державних підприємств, установ, організацій, господарських товариств, більше 50 відсотків акцій (часток) у статутному капіталі яких належать державі, що не підлягають приватизації, та яке не входить до складу єдиних майнових комплексів, що забезпечують основні види діяльності таких підприємств або більше трьох років не використовується у виробничій діяльності і подальше його використання не планується, може бути відчужене, у тому числі шляхом його приватизації. </w:t>
            </w:r>
          </w:p>
          <w:p w14:paraId="0B08A74A" w14:textId="77777777" w:rsidR="00584EB9" w:rsidRPr="00306782" w:rsidRDefault="00584EB9" w:rsidP="00306782">
            <w:pPr>
              <w:pStyle w:val="10"/>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themeColor="text1"/>
                <w:sz w:val="28"/>
                <w:szCs w:val="28"/>
              </w:rPr>
            </w:pPr>
            <w:r w:rsidRPr="00306782">
              <w:rPr>
                <w:b/>
                <w:color w:val="000000" w:themeColor="text1"/>
                <w:sz w:val="28"/>
                <w:szCs w:val="28"/>
              </w:rPr>
              <w:lastRenderedPageBreak/>
              <w:t>Правовий режим державного майна змінюється шляхом його приватизації або включення до статутного капіталу господарського товариства, у тому числі створеного в процесі перетворення (корпоратизації) державного унітарного підприємства, що не підлягає приватизації.</w:t>
            </w:r>
          </w:p>
          <w:p w14:paraId="66067B20" w14:textId="77777777" w:rsidR="00584EB9" w:rsidRPr="00306782" w:rsidRDefault="00584EB9" w:rsidP="00306782">
            <w:pPr>
              <w:pStyle w:val="10"/>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themeColor="text1"/>
                <w:sz w:val="28"/>
                <w:szCs w:val="28"/>
              </w:rPr>
            </w:pPr>
            <w:r w:rsidRPr="00306782">
              <w:rPr>
                <w:b/>
                <w:color w:val="000000" w:themeColor="text1"/>
                <w:sz w:val="28"/>
                <w:szCs w:val="28"/>
              </w:rPr>
              <w:t>Правовий режим майна, яке не підлягає приватизації відповідно до закону, не може бути змінено.</w:t>
            </w:r>
          </w:p>
          <w:p w14:paraId="21AE7223"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themeColor="text1"/>
                <w:sz w:val="28"/>
                <w:szCs w:val="28"/>
              </w:rPr>
            </w:pPr>
            <w:r w:rsidRPr="00306782">
              <w:rPr>
                <w:b/>
                <w:color w:val="000000" w:themeColor="text1"/>
                <w:sz w:val="28"/>
                <w:szCs w:val="28"/>
              </w:rPr>
              <w:t>Господарські товариства єдиним акціонером (учасником) якого є держава, а також їх дочірні підприємства та господарські товариства, більше 50 відсотків акцій (часток) яких належать господарському товариству, єдиним акціонером (учасником) якого є держава та господарські товариства, у статутному капіталі яких більше 50 відсотків належать державі,  розпоряджаються державним майном, що обліковується у них на балансі, в межах повноважень, визначених законом, та/або договором із відповідним суб’єктом управління таким майном.</w:t>
            </w:r>
          </w:p>
          <w:p w14:paraId="3C5D77B1"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themeColor="text1"/>
                <w:sz w:val="28"/>
                <w:szCs w:val="28"/>
              </w:rPr>
            </w:pPr>
            <w:r w:rsidRPr="00306782">
              <w:rPr>
                <w:b/>
                <w:color w:val="000000" w:themeColor="text1"/>
                <w:sz w:val="28"/>
                <w:szCs w:val="28"/>
              </w:rPr>
              <w:t>Усе майно, внесене до статутного капіталу господарського товариства, у статутному капіталі якого є корпоративні права держави, а також майно, внесене до статутного капіталу його дочірнього підприємства або господарського товариства, більше 50 відсотків акцій (часток) якого належать господарському товариству, єдиним акціонером (учасником) якого є держава, або набуте зазначеним господарським товариством або дочірнім підприємством в процесі їх господарської діяльності, є власністю такого господарського товариства або дочірнього підприємства відповідно.</w:t>
            </w:r>
          </w:p>
          <w:p w14:paraId="68C58602"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themeColor="text1"/>
                <w:sz w:val="28"/>
                <w:szCs w:val="28"/>
              </w:rPr>
            </w:pPr>
            <w:r w:rsidRPr="00306782">
              <w:rPr>
                <w:b/>
                <w:color w:val="000000" w:themeColor="text1"/>
                <w:sz w:val="28"/>
                <w:szCs w:val="28"/>
              </w:rPr>
              <w:t xml:space="preserve">Відчуження, обтяження, або передача у користування, у </w:t>
            </w:r>
            <w:r w:rsidRPr="00306782">
              <w:rPr>
                <w:b/>
                <w:color w:val="000000" w:themeColor="text1"/>
                <w:sz w:val="28"/>
                <w:szCs w:val="28"/>
              </w:rPr>
              <w:lastRenderedPageBreak/>
              <w:t>тому числі застава, іпотека, оренда, лізинг майна, що є власністю господарського товариства, у статутному капіталі якого є корпоративні права держави, здійснюється з урахуванням обмежень, установлених його статутом та законодавством.</w:t>
            </w:r>
          </w:p>
          <w:p w14:paraId="7CB2EA37" w14:textId="77777777" w:rsidR="00584EB9" w:rsidRPr="00306782" w:rsidRDefault="00584EB9" w:rsidP="00306782">
            <w:pPr>
              <w:pStyle w:val="10"/>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color w:val="000000" w:themeColor="text1"/>
                <w:sz w:val="28"/>
                <w:szCs w:val="28"/>
              </w:rPr>
              <w:t>Господарські товариства, у статутному капіталі яких є корпоративні права держави та які є засновниками (учасниками, акціонерами) інших юридичних осіб, реалізують свої права засновника, учасника або акціонера таких юридичних осіб самостійно через органи управління таких юридичних осіб згідно із вимогами закону та статуту.</w:t>
            </w:r>
          </w:p>
        </w:tc>
      </w:tr>
      <w:tr w:rsidR="00584EB9" w:rsidRPr="00306782" w14:paraId="1B977D4D" w14:textId="44DA88DB" w:rsidTr="00F6688B">
        <w:trPr>
          <w:trHeight w:val="1320"/>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90A33" w14:textId="77777777" w:rsidR="00584EB9" w:rsidRPr="00306782" w:rsidRDefault="00584EB9" w:rsidP="00306782">
            <w:pPr>
              <w:pStyle w:val="10"/>
              <w:widowControl w:val="0"/>
              <w:spacing w:line="276" w:lineRule="auto"/>
              <w:ind w:left="76" w:firstLine="709"/>
              <w:jc w:val="both"/>
              <w:rPr>
                <w:b/>
                <w:strike/>
                <w:color w:val="000000"/>
                <w:sz w:val="28"/>
                <w:szCs w:val="28"/>
              </w:rPr>
            </w:pPr>
            <w:bookmarkStart w:id="88" w:name="BM3ygebqi" w:colFirst="0" w:colLast="0"/>
            <w:bookmarkEnd w:id="88"/>
            <w:r w:rsidRPr="00306782">
              <w:rPr>
                <w:b/>
                <w:strike/>
                <w:color w:val="000000"/>
                <w:sz w:val="28"/>
                <w:szCs w:val="28"/>
              </w:rPr>
              <w:lastRenderedPageBreak/>
              <w:t>11. У разі якщо корпоративні права держави перевищують 50 відсотків статутного капіталу господарської організації, до складу ревізійної комісії, крім представників Фонду державного майна України або уповноваженого органу управління, включається представник центрального органу виконавчої влади, що реалізує державну політику у сфері державного фінансового контролю, або центрального органу виконавчої влади, що забезпечує формування та реалізує державну податкову політику.</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914FA"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Виключити.</w:t>
            </w:r>
          </w:p>
          <w:p w14:paraId="3E569B7A" w14:textId="77777777" w:rsidR="00584EB9" w:rsidRPr="00306782" w:rsidRDefault="00584EB9" w:rsidP="00306782">
            <w:pPr>
              <w:pStyle w:val="10"/>
              <w:widowControl w:val="0"/>
              <w:spacing w:line="276" w:lineRule="auto"/>
              <w:ind w:firstLine="709"/>
              <w:jc w:val="both"/>
              <w:rPr>
                <w:b/>
                <w:bCs/>
                <w:color w:val="000000"/>
                <w:sz w:val="28"/>
                <w:szCs w:val="28"/>
              </w:rPr>
            </w:pPr>
          </w:p>
        </w:tc>
      </w:tr>
      <w:tr w:rsidR="00584EB9" w:rsidRPr="00306782" w14:paraId="77A03A3F" w14:textId="2159B2FC" w:rsidTr="00F6688B">
        <w:trPr>
          <w:trHeight w:val="615"/>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AEAE9E" w14:textId="77777777" w:rsidR="00584EB9" w:rsidRPr="00306782" w:rsidRDefault="00584EB9" w:rsidP="00306782">
            <w:pPr>
              <w:pStyle w:val="10"/>
              <w:widowControl w:val="0"/>
              <w:spacing w:line="276" w:lineRule="auto"/>
              <w:ind w:left="76" w:firstLine="709"/>
              <w:jc w:val="both"/>
              <w:rPr>
                <w:color w:val="000000"/>
                <w:sz w:val="28"/>
                <w:szCs w:val="28"/>
              </w:rPr>
            </w:pPr>
            <w:bookmarkStart w:id="89" w:name="BM2dlolyb" w:colFirst="0" w:colLast="0"/>
            <w:bookmarkEnd w:id="89"/>
            <w:r w:rsidRPr="00306782">
              <w:rPr>
                <w:color w:val="000000"/>
                <w:sz w:val="28"/>
                <w:szCs w:val="28"/>
              </w:rPr>
              <w:t xml:space="preserve">15. </w:t>
            </w:r>
            <w:r w:rsidRPr="00306782">
              <w:rPr>
                <w:b/>
                <w:color w:val="000000"/>
                <w:sz w:val="28"/>
                <w:szCs w:val="28"/>
              </w:rPr>
              <w:t>У засіданні наглядової ради господарської організації,</w:t>
            </w:r>
            <w:r w:rsidRPr="00306782">
              <w:rPr>
                <w:color w:val="000000"/>
                <w:sz w:val="28"/>
                <w:szCs w:val="28"/>
              </w:rPr>
              <w:t xml:space="preserve"> у статутному капіталі якої є корпоративні права держави, мають право брати участь з правом дорадчого голосу представники місцевого органу самоврядування та профспілок або іншого уповноваженого трудовим колективом органу, який </w:t>
            </w:r>
            <w:r w:rsidRPr="00306782">
              <w:rPr>
                <w:color w:val="000000"/>
                <w:sz w:val="28"/>
                <w:szCs w:val="28"/>
              </w:rPr>
              <w:lastRenderedPageBreak/>
              <w:t>підписав колективний договір від імені трудового колективу.</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6DAD5A" w14:textId="77777777" w:rsidR="00584EB9" w:rsidRPr="00306782" w:rsidRDefault="00584EB9" w:rsidP="00306782">
            <w:pPr>
              <w:pStyle w:val="10"/>
              <w:widowControl w:val="0"/>
              <w:spacing w:line="276" w:lineRule="auto"/>
              <w:ind w:firstLine="709"/>
              <w:jc w:val="both"/>
              <w:rPr>
                <w:color w:val="000000"/>
                <w:sz w:val="28"/>
                <w:szCs w:val="28"/>
              </w:rPr>
            </w:pPr>
            <w:r w:rsidRPr="00306782">
              <w:rPr>
                <w:b/>
                <w:bCs/>
                <w:color w:val="000000"/>
                <w:sz w:val="28"/>
                <w:szCs w:val="28"/>
              </w:rPr>
              <w:lastRenderedPageBreak/>
              <w:t>15</w:t>
            </w:r>
            <w:r w:rsidRPr="00306782">
              <w:rPr>
                <w:color w:val="000000"/>
                <w:sz w:val="28"/>
                <w:szCs w:val="28"/>
              </w:rPr>
              <w:t xml:space="preserve">. </w:t>
            </w:r>
            <w:r w:rsidRPr="00306782">
              <w:rPr>
                <w:b/>
                <w:bCs/>
                <w:color w:val="000000"/>
                <w:sz w:val="28"/>
                <w:szCs w:val="28"/>
              </w:rPr>
              <w:t>За запрошенням наглядової ради</w:t>
            </w:r>
            <w:r w:rsidRPr="00306782">
              <w:rPr>
                <w:b/>
                <w:color w:val="000000"/>
                <w:sz w:val="28"/>
                <w:szCs w:val="28"/>
              </w:rPr>
              <w:t xml:space="preserve"> у засіданні наглядової ради господарської організації</w:t>
            </w:r>
            <w:r w:rsidRPr="00306782">
              <w:rPr>
                <w:color w:val="000000"/>
                <w:sz w:val="28"/>
                <w:szCs w:val="28"/>
              </w:rPr>
              <w:t xml:space="preserve">, у статутному капіталі якої є корпоративні права держави, </w:t>
            </w:r>
            <w:r w:rsidRPr="00306782">
              <w:rPr>
                <w:b/>
                <w:bCs/>
                <w:color w:val="000000"/>
                <w:sz w:val="28"/>
                <w:szCs w:val="28"/>
              </w:rPr>
              <w:t>державного унітарного підприємства, з питань, що мають або можуть мати вплив на трудові відносини, права та обов’язки трудового колективу</w:t>
            </w:r>
            <w:r w:rsidRPr="00306782">
              <w:rPr>
                <w:color w:val="000000"/>
                <w:sz w:val="28"/>
                <w:szCs w:val="28"/>
              </w:rPr>
              <w:t xml:space="preserve">, </w:t>
            </w:r>
            <w:r w:rsidRPr="00306782">
              <w:rPr>
                <w:color w:val="000000"/>
                <w:sz w:val="28"/>
                <w:szCs w:val="28"/>
              </w:rPr>
              <w:lastRenderedPageBreak/>
              <w:t>мають право брати участь з правом дорадчого голосу представники місцевого органу самоврядування та профспілок або іншого уповноваженого трудовим колективом органу, який підписав колективний договір від імені трудового колективу.</w:t>
            </w:r>
          </w:p>
        </w:tc>
      </w:tr>
      <w:tr w:rsidR="00584EB9" w:rsidRPr="00306782" w14:paraId="42FFDE24" w14:textId="342803B5" w:rsidTr="00F6688B">
        <w:trPr>
          <w:trHeight w:val="615"/>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E779F2" w14:textId="77777777" w:rsidR="00584EB9" w:rsidRPr="00306782" w:rsidRDefault="00584EB9" w:rsidP="00306782">
            <w:pPr>
              <w:pStyle w:val="Normal1"/>
              <w:widowControl w:val="0"/>
              <w:spacing w:line="276" w:lineRule="auto"/>
              <w:ind w:firstLine="709"/>
              <w:jc w:val="both"/>
              <w:rPr>
                <w:b/>
                <w:bCs/>
                <w:color w:val="000000"/>
                <w:sz w:val="28"/>
                <w:szCs w:val="28"/>
              </w:rPr>
            </w:pPr>
            <w:r w:rsidRPr="00306782">
              <w:rPr>
                <w:b/>
                <w:bCs/>
                <w:color w:val="000000"/>
                <w:sz w:val="28"/>
                <w:szCs w:val="28"/>
              </w:rPr>
              <w:lastRenderedPageBreak/>
              <w:t>Стаття 11</w:t>
            </w:r>
            <w:r w:rsidRPr="00306782">
              <w:rPr>
                <w:b/>
                <w:bCs/>
                <w:color w:val="000000"/>
                <w:sz w:val="28"/>
                <w:szCs w:val="28"/>
                <w:vertAlign w:val="superscript"/>
              </w:rPr>
              <w:t>1</w:t>
            </w:r>
            <w:r w:rsidRPr="00306782">
              <w:rPr>
                <w:b/>
                <w:bCs/>
                <w:color w:val="000000"/>
                <w:sz w:val="28"/>
                <w:szCs w:val="28"/>
              </w:rPr>
              <w:t>.</w:t>
            </w:r>
            <w:r w:rsidRPr="00306782">
              <w:rPr>
                <w:bCs/>
                <w:color w:val="000000"/>
                <w:sz w:val="28"/>
                <w:szCs w:val="28"/>
              </w:rPr>
              <w:t xml:space="preserve"> Особливості відрахування державними підприємствами частини прибутку (доходу)</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E2AE1" w14:textId="77777777" w:rsidR="00584EB9" w:rsidRPr="00306782" w:rsidRDefault="00584EB9" w:rsidP="00306782">
            <w:pPr>
              <w:pStyle w:val="Normal1"/>
              <w:widowControl w:val="0"/>
              <w:spacing w:line="276" w:lineRule="auto"/>
              <w:ind w:firstLine="709"/>
              <w:jc w:val="both"/>
              <w:rPr>
                <w:b/>
                <w:bCs/>
                <w:color w:val="000000"/>
                <w:sz w:val="28"/>
                <w:szCs w:val="28"/>
              </w:rPr>
            </w:pPr>
            <w:r w:rsidRPr="00306782">
              <w:rPr>
                <w:b/>
                <w:bCs/>
                <w:color w:val="000000"/>
                <w:sz w:val="28"/>
                <w:szCs w:val="28"/>
              </w:rPr>
              <w:t>Стаття 11</w:t>
            </w:r>
            <w:r w:rsidRPr="00306782">
              <w:rPr>
                <w:b/>
                <w:bCs/>
                <w:color w:val="000000"/>
                <w:sz w:val="28"/>
                <w:szCs w:val="28"/>
                <w:vertAlign w:val="superscript"/>
              </w:rPr>
              <w:t>1</w:t>
            </w:r>
            <w:r w:rsidRPr="00306782">
              <w:rPr>
                <w:b/>
                <w:bCs/>
                <w:color w:val="000000"/>
                <w:sz w:val="28"/>
                <w:szCs w:val="28"/>
              </w:rPr>
              <w:t>.</w:t>
            </w:r>
            <w:r w:rsidRPr="00306782">
              <w:rPr>
                <w:bCs/>
                <w:color w:val="000000"/>
                <w:sz w:val="28"/>
                <w:szCs w:val="28"/>
              </w:rPr>
              <w:t xml:space="preserve"> Особливості відрахування державними </w:t>
            </w:r>
            <w:r w:rsidRPr="00306782">
              <w:rPr>
                <w:b/>
                <w:bCs/>
                <w:color w:val="000000"/>
                <w:sz w:val="28"/>
                <w:szCs w:val="28"/>
              </w:rPr>
              <w:t xml:space="preserve">унітарними </w:t>
            </w:r>
            <w:r w:rsidRPr="00306782">
              <w:rPr>
                <w:bCs/>
                <w:color w:val="000000"/>
                <w:sz w:val="28"/>
                <w:szCs w:val="28"/>
              </w:rPr>
              <w:t>підприємствами частини прибутку (доходу)</w:t>
            </w:r>
          </w:p>
        </w:tc>
      </w:tr>
      <w:tr w:rsidR="00584EB9" w:rsidRPr="00710823" w14:paraId="42F50FFD" w14:textId="23379DC5" w:rsidTr="00F6688B">
        <w:trPr>
          <w:trHeight w:val="615"/>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F9F433"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w:t>
            </w:r>
          </w:p>
          <w:p w14:paraId="4C1A42A9"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2. Чистий прибуток державних підприємств енергетичної галузі, з якого розраховується та сплачується частина чистого прибутку (доходу), зменшується на суму цільових коштів (обсяг інвестиційної складової), що надійшли у складі тарифу і спрямовуються на виконання інвестиційних проектів, рішення щодо яких приймаються Кабінетом Міністрів України, та на обсяг повернення кредитних коштів (у складі тарифу), запозичених для фінансування капітальних вкладень на будівництво (реконструкцію, модернізацію) об'єктів згідно з відповідними рішеннями Кабінету Міністрів України.</w:t>
            </w:r>
          </w:p>
          <w:p w14:paraId="267C2A3C"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bookmarkStart w:id="90" w:name="n388"/>
            <w:bookmarkEnd w:id="90"/>
            <w:r w:rsidRPr="00306782">
              <w:rPr>
                <w:sz w:val="28"/>
                <w:szCs w:val="28"/>
              </w:rPr>
              <w:t>Державними підприємствами електроенергетичної галузі, фінансування яких здійснюється в межах кошторису, затвердженого національною комісією, що здійснює державне регулювання у сферах енергетики та комунальних послуг, відрахування частини чистого прибутку (доходу) провадяться із суми перевищення фактично отриманих кошторисних доходів над фактично здійсненими кошторисними видатками у звітному періоді.</w:t>
            </w:r>
          </w:p>
          <w:p w14:paraId="046CF54D"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bookmarkStart w:id="91" w:name="n390"/>
            <w:bookmarkEnd w:id="91"/>
            <w:r w:rsidRPr="00306782">
              <w:rPr>
                <w:sz w:val="28"/>
                <w:szCs w:val="28"/>
              </w:rPr>
              <w:lastRenderedPageBreak/>
              <w:t xml:space="preserve">Чистий прибуток державних підприємств енергетичної галузі, з якого розраховується та сплачується частина чистого прибутку (доходу), зменшується на суму прибутку, яка виникла в результаті виконання законів України </w:t>
            </w:r>
            <w:hyperlink r:id="rId35" w:tgtFrame="_blank" w:history="1">
              <w:r w:rsidRPr="00306782">
                <w:rPr>
                  <w:sz w:val="28"/>
                  <w:szCs w:val="28"/>
                  <w:u w:val="single"/>
                </w:rPr>
                <w:t>"Про внесення змін до Податкового кодексу України щодо питань оподаткування природного газу та електричної енергії"</w:t>
              </w:r>
            </w:hyperlink>
            <w:r w:rsidRPr="00306782">
              <w:rPr>
                <w:sz w:val="28"/>
                <w:szCs w:val="28"/>
              </w:rPr>
              <w:t xml:space="preserve">, </w:t>
            </w:r>
            <w:hyperlink r:id="rId36" w:tgtFrame="_blank" w:history="1">
              <w:r w:rsidRPr="00306782">
                <w:rPr>
                  <w:sz w:val="28"/>
                  <w:szCs w:val="28"/>
                  <w:u w:val="single"/>
                </w:rPr>
                <w:t>"Про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w:t>
              </w:r>
            </w:hyperlink>
            <w:r w:rsidRPr="00306782">
              <w:rPr>
                <w:sz w:val="28"/>
                <w:szCs w:val="28"/>
              </w:rPr>
              <w:t xml:space="preserve">, "Про внесення змін до Податкового кодексу України щодо оподаткування підприємств - учасників Державного концерну "Укроборонпром" та </w:t>
            </w:r>
            <w:hyperlink r:id="rId37" w:anchor="n2" w:tgtFrame="_blank" w:history="1">
              <w:r w:rsidRPr="00306782">
                <w:rPr>
                  <w:sz w:val="28"/>
                  <w:szCs w:val="28"/>
                  <w:u w:val="single"/>
                </w:rPr>
                <w:t>"Про заходи, спрямовані на погашення заборгованості, що утворилася на оптовому ринку електричної енергії"</w:t>
              </w:r>
            </w:hyperlink>
            <w:r w:rsidRPr="00306782">
              <w:rPr>
                <w:sz w:val="28"/>
                <w:szCs w:val="28"/>
              </w:rPr>
              <w:t>.</w:t>
            </w:r>
            <w:bookmarkStart w:id="92" w:name="n391"/>
            <w:bookmarkEnd w:id="92"/>
          </w:p>
          <w:p w14:paraId="3FA167E2" w14:textId="368DF258"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bookmarkStart w:id="93" w:name="n392"/>
            <w:bookmarkEnd w:id="93"/>
            <w:r w:rsidRPr="00306782">
              <w:rPr>
                <w:sz w:val="28"/>
                <w:szCs w:val="28"/>
              </w:rPr>
              <w:t xml:space="preserve">Державні комерційні підприємства та казенні підприємства, які відповідно до </w:t>
            </w:r>
            <w:hyperlink r:id="rId38" w:anchor="n7" w:tgtFrame="_blank" w:history="1">
              <w:r w:rsidRPr="00306782">
                <w:rPr>
                  <w:sz w:val="28"/>
                  <w:szCs w:val="28"/>
                  <w:u w:val="single"/>
                </w:rPr>
                <w:t>статті 1</w:t>
              </w:r>
            </w:hyperlink>
            <w:r w:rsidRPr="00306782">
              <w:rPr>
                <w:sz w:val="28"/>
                <w:szCs w:val="28"/>
              </w:rPr>
              <w:t xml:space="preserve"> Закону України "Про наукову і науково-технічну діяльність" належать до наукових установ, а також науково-технологічні комплекси, засновані на державній власності, зобов’язані не менш як 50 відсотків чистого прибутку від своєї діяльності спрямовувати на провадження ініціативної наукової та науково-технічної діяльності, фінансування інновацій та розширення власної матеріально-технічної бази.</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B2172"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lastRenderedPageBreak/>
              <w:t>…………</w:t>
            </w:r>
          </w:p>
          <w:p w14:paraId="61DECBCF"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2. Чистий прибуток державних </w:t>
            </w:r>
            <w:r w:rsidRPr="00306782">
              <w:rPr>
                <w:b/>
                <w:sz w:val="28"/>
                <w:szCs w:val="28"/>
              </w:rPr>
              <w:t xml:space="preserve">унітарних </w:t>
            </w:r>
            <w:r w:rsidRPr="00306782">
              <w:rPr>
                <w:sz w:val="28"/>
                <w:szCs w:val="28"/>
              </w:rPr>
              <w:t>підприємств енергетичної галузі, з якого розраховується та сплачується частина чистого прибутку (доходу), зменшується на суму цільових коштів (обсяг інвестиційної складової), що надійшли у складі тарифу і спрямовуються на виконання інвестиційних проектів, рішення щодо яких приймаються Кабінетом Міністрів України, та на обсяг повернення кредитних коштів (у складі тарифу), запозичених для фінансування капітальних вкладень на будівництво (реконструкцію, модернізацію) об'єктів згідно з відповідними рішеннями Кабінету Міністрів України.</w:t>
            </w:r>
          </w:p>
          <w:p w14:paraId="3B3DA349"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Державними </w:t>
            </w:r>
            <w:r w:rsidRPr="00306782">
              <w:rPr>
                <w:b/>
                <w:sz w:val="28"/>
                <w:szCs w:val="28"/>
              </w:rPr>
              <w:t>унітарними</w:t>
            </w:r>
            <w:r w:rsidRPr="00306782">
              <w:rPr>
                <w:sz w:val="28"/>
                <w:szCs w:val="28"/>
              </w:rPr>
              <w:t xml:space="preserve"> підприємствами електроенергетичної галузі, фінансування яких здійснюється в межах кошторису, затвердженого національною комісією, що здійснює державне регулювання у сферах енергетики та комунальних послуг, відрахування частини чистого прибутку (доходу) провадяться із суми перевищення фактично отриманих кошторисних доходів над фактично здійсненими кошторисними видатками у звітному періоді.</w:t>
            </w:r>
          </w:p>
          <w:p w14:paraId="46ADEE40"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lastRenderedPageBreak/>
              <w:t xml:space="preserve">Чистий прибуток державних </w:t>
            </w:r>
            <w:r w:rsidRPr="00306782">
              <w:rPr>
                <w:b/>
                <w:sz w:val="28"/>
                <w:szCs w:val="28"/>
              </w:rPr>
              <w:t xml:space="preserve">унітарних </w:t>
            </w:r>
            <w:r w:rsidRPr="00306782">
              <w:rPr>
                <w:sz w:val="28"/>
                <w:szCs w:val="28"/>
              </w:rPr>
              <w:t xml:space="preserve">підприємств енергетичної галузі, з якого розраховується та сплачується частина чистого прибутку (доходу), зменшується на суму прибутку, яка виникла в результаті виконання законів України </w:t>
            </w:r>
            <w:hyperlink r:id="rId39" w:tgtFrame="_blank" w:history="1">
              <w:r w:rsidRPr="00306782">
                <w:rPr>
                  <w:sz w:val="28"/>
                  <w:szCs w:val="28"/>
                  <w:u w:val="single"/>
                </w:rPr>
                <w:t>"Про внесення змін до Податкового кодексу України щодо питань оподаткування природного газу та електричної енергії"</w:t>
              </w:r>
            </w:hyperlink>
            <w:r w:rsidRPr="00306782">
              <w:rPr>
                <w:sz w:val="28"/>
                <w:szCs w:val="28"/>
              </w:rPr>
              <w:t xml:space="preserve">, </w:t>
            </w:r>
            <w:hyperlink r:id="rId40" w:tgtFrame="_blank" w:history="1">
              <w:r w:rsidRPr="00306782">
                <w:rPr>
                  <w:sz w:val="28"/>
                  <w:szCs w:val="28"/>
                  <w:u w:val="single"/>
                </w:rPr>
                <w:t>"Про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w:t>
              </w:r>
            </w:hyperlink>
            <w:r w:rsidRPr="00306782">
              <w:rPr>
                <w:sz w:val="28"/>
                <w:szCs w:val="28"/>
              </w:rPr>
              <w:t xml:space="preserve">, "Про внесення змін до Податкового кодексу України щодо оподаткування підприємств - учасників Державного концерну "Укроборонпром" та </w:t>
            </w:r>
            <w:hyperlink r:id="rId41" w:anchor="n2" w:tgtFrame="_blank" w:history="1">
              <w:r w:rsidRPr="00306782">
                <w:rPr>
                  <w:sz w:val="28"/>
                  <w:szCs w:val="28"/>
                  <w:u w:val="single"/>
                </w:rPr>
                <w:t>"Про заходи, спрямовані на погашення заборгованості, що утворилася на оптовому ринку електричної енергії"</w:t>
              </w:r>
            </w:hyperlink>
            <w:r w:rsidRPr="00306782">
              <w:rPr>
                <w:sz w:val="28"/>
                <w:szCs w:val="28"/>
              </w:rPr>
              <w:t>.</w:t>
            </w:r>
          </w:p>
          <w:p w14:paraId="1999F913" w14:textId="77777777" w:rsidR="00584EB9" w:rsidRPr="00306782" w:rsidRDefault="00584EB9" w:rsidP="00306782">
            <w:pPr>
              <w:pStyle w:val="Normal1"/>
              <w:widowControl w:val="0"/>
              <w:spacing w:line="276" w:lineRule="auto"/>
              <w:ind w:firstLine="709"/>
              <w:jc w:val="both"/>
              <w:rPr>
                <w:b/>
                <w:bCs/>
                <w:sz w:val="28"/>
                <w:szCs w:val="28"/>
              </w:rPr>
            </w:pPr>
            <w:r w:rsidRPr="00306782">
              <w:rPr>
                <w:sz w:val="28"/>
                <w:szCs w:val="28"/>
              </w:rPr>
              <w:t xml:space="preserve">Державні комерційні підприємства та казенні підприємства, які відповідно до </w:t>
            </w:r>
            <w:hyperlink r:id="rId42" w:anchor="n7" w:tgtFrame="_blank" w:history="1">
              <w:r w:rsidRPr="00306782">
                <w:rPr>
                  <w:sz w:val="28"/>
                  <w:szCs w:val="28"/>
                  <w:u w:val="single"/>
                </w:rPr>
                <w:t>статті 1</w:t>
              </w:r>
            </w:hyperlink>
            <w:r w:rsidRPr="00306782">
              <w:rPr>
                <w:sz w:val="28"/>
                <w:szCs w:val="28"/>
              </w:rPr>
              <w:t xml:space="preserve"> Закону України "Про наукову і науково-технічну діяльність" належать до наукових установ, а також науково-технологічні комплекси, засновані на державній власності, зобов’язані не менш як 50 відсотків чистого прибутку від своєї діяльності спрямовувати на провадження ініціативної наукової та науково-технічної діяльності, фінансування інновацій та розширення власної матеріально-технічної бази.</w:t>
            </w:r>
          </w:p>
        </w:tc>
      </w:tr>
      <w:tr w:rsidR="00584EB9" w:rsidRPr="00306782" w14:paraId="401E2209" w14:textId="1ABE4002" w:rsidTr="00F6688B">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733EB1" w14:textId="77777777" w:rsidR="00584EB9" w:rsidRPr="00306782" w:rsidRDefault="00584EB9" w:rsidP="00306782">
            <w:pPr>
              <w:pStyle w:val="10"/>
              <w:widowControl w:val="0"/>
              <w:spacing w:line="276" w:lineRule="auto"/>
              <w:ind w:firstLine="709"/>
              <w:jc w:val="both"/>
              <w:rPr>
                <w:color w:val="000000"/>
                <w:sz w:val="28"/>
                <w:szCs w:val="28"/>
              </w:rPr>
            </w:pPr>
            <w:r w:rsidRPr="00306782">
              <w:rPr>
                <w:b/>
                <w:bCs/>
                <w:color w:val="000000"/>
                <w:sz w:val="28"/>
                <w:szCs w:val="28"/>
              </w:rPr>
              <w:lastRenderedPageBreak/>
              <w:t>Стаття 11</w:t>
            </w:r>
            <w:r w:rsidRPr="00306782">
              <w:rPr>
                <w:b/>
                <w:bCs/>
                <w:color w:val="000000"/>
                <w:sz w:val="28"/>
                <w:szCs w:val="28"/>
                <w:vertAlign w:val="superscript"/>
              </w:rPr>
              <w:t>2</w:t>
            </w:r>
            <w:r w:rsidRPr="00306782">
              <w:rPr>
                <w:b/>
                <w:bCs/>
                <w:color w:val="000000"/>
                <w:sz w:val="28"/>
                <w:szCs w:val="28"/>
              </w:rPr>
              <w:t>. Особливості управління державними унітарними підприємствами та господарськими товариствами, у статутному капіталі яких більше 50 відсотків акцій (часток) належать державі</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38E7B7" w14:textId="77777777" w:rsidR="00584EB9" w:rsidRPr="00306782" w:rsidRDefault="00584EB9" w:rsidP="00306782">
            <w:pPr>
              <w:pStyle w:val="10"/>
              <w:widowControl w:val="0"/>
              <w:spacing w:line="276" w:lineRule="auto"/>
              <w:ind w:firstLine="709"/>
              <w:jc w:val="both"/>
              <w:rPr>
                <w:color w:val="000000"/>
                <w:sz w:val="28"/>
                <w:szCs w:val="28"/>
              </w:rPr>
            </w:pPr>
            <w:r w:rsidRPr="00306782">
              <w:rPr>
                <w:b/>
                <w:bCs/>
                <w:color w:val="000000"/>
                <w:sz w:val="28"/>
                <w:szCs w:val="28"/>
              </w:rPr>
              <w:t>Стаття 11</w:t>
            </w:r>
            <w:r w:rsidRPr="00306782">
              <w:rPr>
                <w:b/>
                <w:bCs/>
                <w:color w:val="000000"/>
                <w:sz w:val="28"/>
                <w:szCs w:val="28"/>
                <w:vertAlign w:val="superscript"/>
              </w:rPr>
              <w:t>2</w:t>
            </w:r>
            <w:r w:rsidRPr="00306782">
              <w:rPr>
                <w:b/>
                <w:bCs/>
                <w:color w:val="000000"/>
                <w:sz w:val="28"/>
                <w:szCs w:val="28"/>
              </w:rPr>
              <w:t>. Особливості управління державними унітарними підприємствами та господарськими товариствами, у статутному капіталі яких більше 50 відсотків акцій (часток) належать державі</w:t>
            </w:r>
          </w:p>
        </w:tc>
      </w:tr>
      <w:tr w:rsidR="00584EB9" w:rsidRPr="00306782" w14:paraId="59E959BE" w14:textId="15AC6BAE" w:rsidTr="00F6688B">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0C82D8" w14:textId="77777777" w:rsidR="00584EB9" w:rsidRPr="00306782" w:rsidRDefault="00584EB9" w:rsidP="00306782">
            <w:pPr>
              <w:pStyle w:val="10"/>
              <w:widowControl w:val="0"/>
              <w:spacing w:line="276" w:lineRule="auto"/>
              <w:ind w:firstLine="709"/>
              <w:jc w:val="both"/>
              <w:rPr>
                <w:b/>
                <w:color w:val="000000"/>
                <w:sz w:val="28"/>
                <w:szCs w:val="28"/>
              </w:rPr>
            </w:pPr>
            <w:r w:rsidRPr="00306782">
              <w:rPr>
                <w:b/>
                <w:color w:val="000000"/>
                <w:sz w:val="28"/>
                <w:szCs w:val="28"/>
              </w:rPr>
              <w:lastRenderedPageBreak/>
              <w:t>1. У  державних  унітарних  підприємствах  та  господарських товариствах,  у статутному капіталі яких більше 50 відсотків акцій (часток) належать державі, наглядова рада утворюється, ліквідується та її діяльність організовується у  порядку, визначеному  Кабінетом  Міністрів  України,  що  переглядається не рідше  одного разу на п’ять років, з урахуванням положень законів України.</w:t>
            </w:r>
          </w:p>
          <w:p w14:paraId="7E046E8F" w14:textId="77777777" w:rsidR="00584EB9" w:rsidRPr="00306782" w:rsidRDefault="00584EB9" w:rsidP="00306782">
            <w:pPr>
              <w:pStyle w:val="10"/>
              <w:widowControl w:val="0"/>
              <w:spacing w:line="276" w:lineRule="auto"/>
              <w:ind w:firstLine="709"/>
              <w:jc w:val="both"/>
              <w:rPr>
                <w:b/>
                <w:bCs/>
                <w:color w:val="000000"/>
                <w:sz w:val="28"/>
                <w:szCs w:val="28"/>
              </w:rPr>
            </w:pP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DE8487" w14:textId="77777777" w:rsidR="00584EB9" w:rsidRPr="00306782" w:rsidRDefault="00584EB9" w:rsidP="00306782">
            <w:pPr>
              <w:pStyle w:val="Normal1"/>
              <w:widowControl w:val="0"/>
              <w:spacing w:line="276" w:lineRule="auto"/>
              <w:ind w:firstLine="709"/>
              <w:jc w:val="both"/>
              <w:rPr>
                <w:b/>
                <w:color w:val="000000"/>
                <w:sz w:val="28"/>
                <w:szCs w:val="28"/>
              </w:rPr>
            </w:pPr>
            <w:r w:rsidRPr="00306782">
              <w:rPr>
                <w:color w:val="000000"/>
                <w:sz w:val="28"/>
                <w:szCs w:val="28"/>
              </w:rPr>
              <w:t>1.</w:t>
            </w:r>
            <w:r w:rsidRPr="00306782">
              <w:rPr>
                <w:b/>
                <w:bCs/>
                <w:color w:val="000000"/>
                <w:sz w:val="28"/>
                <w:szCs w:val="28"/>
              </w:rPr>
              <w:t xml:space="preserve"> </w:t>
            </w:r>
            <w:r w:rsidRPr="00306782">
              <w:rPr>
                <w:b/>
                <w:color w:val="000000"/>
                <w:sz w:val="28"/>
                <w:szCs w:val="28"/>
              </w:rPr>
              <w:t xml:space="preserve">Утворення наглядової ради є обов’язковим для: </w:t>
            </w:r>
          </w:p>
          <w:p w14:paraId="0B1258D7" w14:textId="594B8439" w:rsidR="00584EB9" w:rsidRPr="00306782" w:rsidRDefault="00584EB9" w:rsidP="00306782">
            <w:pPr>
              <w:pStyle w:val="Normal1"/>
              <w:widowControl w:val="0"/>
              <w:spacing w:line="276" w:lineRule="auto"/>
              <w:ind w:firstLine="709"/>
              <w:jc w:val="both"/>
              <w:rPr>
                <w:b/>
                <w:color w:val="000000"/>
                <w:sz w:val="28"/>
                <w:szCs w:val="28"/>
              </w:rPr>
            </w:pPr>
            <w:r w:rsidRPr="00306782">
              <w:rPr>
                <w:b/>
                <w:color w:val="000000"/>
                <w:sz w:val="28"/>
                <w:szCs w:val="28"/>
              </w:rPr>
              <w:t>державних унітарних підприємствах та в господарських товариствах, у статутному капіталі яких більше 50 відсотків акцій (часток) належать державі у разі, якщо вони відповідають критеріям, затвердженим Кабінетом Міністрів України, або встановлених законом;</w:t>
            </w:r>
          </w:p>
          <w:p w14:paraId="59E6F15E" w14:textId="411C6DAD" w:rsidR="00584EB9" w:rsidRPr="00306782" w:rsidRDefault="00584EB9" w:rsidP="00306782">
            <w:pPr>
              <w:pStyle w:val="Normal1"/>
              <w:widowControl w:val="0"/>
              <w:spacing w:line="276" w:lineRule="auto"/>
              <w:ind w:firstLine="709"/>
              <w:jc w:val="both"/>
              <w:rPr>
                <w:b/>
                <w:color w:val="000000"/>
                <w:sz w:val="28"/>
                <w:szCs w:val="28"/>
              </w:rPr>
            </w:pPr>
            <w:r w:rsidRPr="00306782">
              <w:rPr>
                <w:b/>
                <w:color w:val="000000"/>
                <w:sz w:val="28"/>
                <w:szCs w:val="28"/>
              </w:rPr>
              <w:t>господарських товариств, у статутному капіталі яких більше 50 відсотків акцій (часток) належать державі, які перебувають в процесі приватизації, якщо не встановлено строку завершення приватизації та прийнято рішення про створення  наглядової ради або якщо після завершення приватизації у статутному капіталі господарського товариства залишатиметься державна частка. У такому разі, наглядова рада має бути утворена протягом трьох місяців з моменту передачі державним органам приватизації функції з управління пакетами акцій (частками), щодо яких прийнято рішення про приватизацію.</w:t>
            </w:r>
          </w:p>
          <w:p w14:paraId="0BC68502" w14:textId="287A13F7" w:rsidR="00584EB9" w:rsidRPr="00306782" w:rsidRDefault="00584EB9" w:rsidP="00306782">
            <w:pPr>
              <w:pStyle w:val="Normal1"/>
              <w:widowControl w:val="0"/>
              <w:spacing w:line="276" w:lineRule="auto"/>
              <w:ind w:firstLine="709"/>
              <w:jc w:val="both"/>
              <w:rPr>
                <w:b/>
                <w:color w:val="000000"/>
                <w:sz w:val="28"/>
                <w:szCs w:val="28"/>
                <w:highlight w:val="yellow"/>
              </w:rPr>
            </w:pPr>
            <w:r w:rsidRPr="00306782">
              <w:rPr>
                <w:b/>
                <w:color w:val="000000"/>
                <w:sz w:val="28"/>
                <w:szCs w:val="28"/>
              </w:rPr>
              <w:t>Компетенція наглядової ради, її кількісний склад, порядок скликання, проведення засідань, прийняття рішень та інші питання внутрішньої організації діяльності наглядової ради визначаються законом, статутом та положенням про наглядову раду. Положення про наглядову раду державного унітарного підприємства затверджується уповноваженим органом управління.</w:t>
            </w:r>
          </w:p>
        </w:tc>
      </w:tr>
      <w:tr w:rsidR="00584EB9" w:rsidRPr="00710823" w14:paraId="350428BB" w14:textId="60338943" w:rsidTr="00F6688B">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24BAD1"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Положення відсутнє.</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1FDA3C" w14:textId="3873297F" w:rsidR="00584EB9" w:rsidRPr="00306782" w:rsidRDefault="00584EB9" w:rsidP="00306782">
            <w:pPr>
              <w:pStyle w:val="10"/>
              <w:widowControl w:val="0"/>
              <w:spacing w:line="276" w:lineRule="auto"/>
              <w:ind w:firstLine="709"/>
              <w:jc w:val="both"/>
              <w:rPr>
                <w:b/>
                <w:bCs/>
                <w:strike/>
                <w:color w:val="000000"/>
                <w:sz w:val="28"/>
                <w:szCs w:val="28"/>
              </w:rPr>
            </w:pPr>
            <w:r w:rsidRPr="00306782">
              <w:rPr>
                <w:b/>
                <w:bCs/>
                <w:color w:val="000000"/>
                <w:sz w:val="28"/>
                <w:szCs w:val="28"/>
              </w:rPr>
              <w:t xml:space="preserve">Уповноважений орган управління державного унітарного підприємства, загальні збори господарського товариства, у </w:t>
            </w:r>
            <w:r w:rsidRPr="00306782">
              <w:rPr>
                <w:b/>
                <w:bCs/>
                <w:color w:val="000000"/>
                <w:sz w:val="28"/>
                <w:szCs w:val="28"/>
              </w:rPr>
              <w:lastRenderedPageBreak/>
              <w:t xml:space="preserve">статутному капіталі якого більше 50 відсотків акцій (часток)  належать державі, можуть вирішувати будь-які питання діяльності підприємства/товариства, крім питань, вирішення яких згідно із законом або статутом належить до виключної компетенції наглядової ради, за умови, якщо наглядову раду утворено із додержанням вимог цієї статті. </w:t>
            </w:r>
          </w:p>
        </w:tc>
      </w:tr>
      <w:tr w:rsidR="00584EB9" w:rsidRPr="00306782" w14:paraId="151DE3E8" w14:textId="23765FC8" w:rsidTr="00F6688B">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9B6E37"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lastRenderedPageBreak/>
              <w:t>Положення відсутнє.</w:t>
            </w:r>
          </w:p>
          <w:p w14:paraId="14E01D7C" w14:textId="77777777" w:rsidR="00584EB9" w:rsidRPr="00306782" w:rsidRDefault="00584EB9" w:rsidP="00306782">
            <w:pPr>
              <w:pStyle w:val="10"/>
              <w:widowControl w:val="0"/>
              <w:spacing w:line="276" w:lineRule="auto"/>
              <w:ind w:firstLine="709"/>
              <w:jc w:val="both"/>
              <w:rPr>
                <w:b/>
                <w:bCs/>
                <w:color w:val="000000"/>
                <w:sz w:val="28"/>
                <w:szCs w:val="28"/>
              </w:rPr>
            </w:pP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D7C7EE"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Наглядова рада має право прийняти рішення щодо передачі на вирішення уповноваженому органу управління державного унітарного підприємства, включити до порядку денного загальних зборів будь-яке питання, що віднесено до її виключної компетенції законом або статутом, для його вирішення відповідним органом чи загальними зборами</w:t>
            </w:r>
            <w:r w:rsidRPr="00306782">
              <w:rPr>
                <w:color w:val="000000"/>
                <w:sz w:val="28"/>
                <w:szCs w:val="28"/>
              </w:rPr>
              <w:t xml:space="preserve">. </w:t>
            </w:r>
          </w:p>
        </w:tc>
      </w:tr>
      <w:tr w:rsidR="00584EB9" w:rsidRPr="00710823" w14:paraId="46589188" w14:textId="6FDCD29A" w:rsidTr="00F6688B">
        <w:trPr>
          <w:trHeight w:val="132"/>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BD0B3B"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b/>
                <w:sz w:val="28"/>
                <w:szCs w:val="28"/>
              </w:rPr>
              <w:t>Положення відсутнє</w:t>
            </w:r>
            <w:r w:rsidRPr="00306782">
              <w:rPr>
                <w:sz w:val="28"/>
                <w:szCs w:val="28"/>
              </w:rPr>
              <w:t xml:space="preserve"> </w:t>
            </w:r>
          </w:p>
          <w:p w14:paraId="0D64A902"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p>
          <w:p w14:paraId="69B46BA5"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p>
          <w:p w14:paraId="49928271"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p>
          <w:p w14:paraId="14A2F94D"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p>
          <w:p w14:paraId="4B42C70E"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До складу наглядових рад державних унітарних підприємств, господарських товариств, у статутному капіталі яких більше 50 відсотків акцій (часток) належать державі, включаються незалежні члени наглядової ради, кількість яких повинна становити більшість членів наглядової ради.</w:t>
            </w:r>
          </w:p>
          <w:p w14:paraId="5BDB33E2"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bookmarkStart w:id="94" w:name="n398"/>
            <w:bookmarkEnd w:id="94"/>
            <w:r w:rsidRPr="00306782">
              <w:rPr>
                <w:sz w:val="28"/>
                <w:szCs w:val="28"/>
              </w:rPr>
              <w:t>Кандидати на посаду члена наглядової ради державного унітарного підприємства відбираються та призначаються в порядку, визначеному Кабінетом Міністрів України.</w:t>
            </w:r>
          </w:p>
          <w:p w14:paraId="0362501A"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bookmarkStart w:id="95" w:name="n399"/>
            <w:bookmarkEnd w:id="95"/>
            <w:r w:rsidRPr="00306782">
              <w:rPr>
                <w:sz w:val="28"/>
                <w:szCs w:val="28"/>
              </w:rPr>
              <w:lastRenderedPageBreak/>
              <w:t xml:space="preserve">Кандидатури осіб, які пропонуються суб’єктом управління об’єктами державної власності, що здійснює управління корпоративними правами держави в господарському товаристві, у статутному капіталі яких більше 50 відсотків акцій (часток) належать державі, до обрання членами наглядової ради господарського товариства, відбираються в порядку, визначеному Кабінетом Міністрів України, а самі члени наглядової ради обираються згідно із </w:t>
            </w:r>
            <w:hyperlink r:id="rId43" w:tgtFrame="_blank" w:history="1">
              <w:r w:rsidRPr="00306782">
                <w:rPr>
                  <w:sz w:val="28"/>
                  <w:szCs w:val="28"/>
                  <w:u w:val="single"/>
                </w:rPr>
                <w:t>Законом України</w:t>
              </w:r>
            </w:hyperlink>
            <w:r w:rsidRPr="00306782">
              <w:rPr>
                <w:sz w:val="28"/>
                <w:szCs w:val="28"/>
              </w:rPr>
              <w:t xml:space="preserve"> "Про акціонерні товариства", іншими законами, що регулюють діяльність таких господарських товариств.</w:t>
            </w:r>
          </w:p>
          <w:p w14:paraId="6DA7B79B" w14:textId="77777777" w:rsidR="00584EB9" w:rsidRPr="00306782" w:rsidRDefault="00584EB9" w:rsidP="00306782">
            <w:pPr>
              <w:pStyle w:val="Normal1"/>
              <w:widowControl w:val="0"/>
              <w:spacing w:line="276" w:lineRule="auto"/>
              <w:ind w:firstLine="709"/>
              <w:jc w:val="both"/>
              <w:rPr>
                <w:b/>
                <w:bCs/>
                <w:sz w:val="28"/>
                <w:szCs w:val="28"/>
              </w:rPr>
            </w:pPr>
            <w:r w:rsidRPr="00306782">
              <w:rPr>
                <w:b/>
                <w:bCs/>
                <w:sz w:val="28"/>
                <w:szCs w:val="28"/>
              </w:rPr>
              <w:t>Положення відсутнє</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3B9E0F"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lastRenderedPageBreak/>
              <w:t xml:space="preserve">2. </w:t>
            </w:r>
            <w:r w:rsidRPr="00306782">
              <w:rPr>
                <w:b/>
                <w:sz w:val="28"/>
                <w:szCs w:val="28"/>
              </w:rPr>
              <w:t>Кількість членів наглядової ради державних унітарних підприємств, господарських товариств, у статутному капіталі яких більше 50 відсотків акцій (часток) належать державі, не може бути менше ніж п’ять осіб та більше ніж 11 осіб.</w:t>
            </w:r>
            <w:r w:rsidRPr="00306782">
              <w:rPr>
                <w:sz w:val="28"/>
                <w:szCs w:val="28"/>
              </w:rPr>
              <w:t xml:space="preserve"> </w:t>
            </w:r>
          </w:p>
          <w:p w14:paraId="482B7CE4"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До складу наглядових рад державних унітарних підприємств, господарських товариств, у статутному капіталі яких більше 50 відсотків акцій (часток) належать державі, включаються незалежні члени наглядової ради, кількість яких повинна становити більшість членів наглядової ради.</w:t>
            </w:r>
          </w:p>
          <w:p w14:paraId="47630FB1"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Кандидати на посаду члена наглядової ради державного унітарного підприємства відбираються та призначаються в порядку, визначеному Кабінетом Міністрів України.</w:t>
            </w:r>
          </w:p>
          <w:p w14:paraId="3E5DE379"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Кандидатури осіб, які пропонуються суб’єктом управління об’єктами державної власності, що здійснює управління </w:t>
            </w:r>
            <w:r w:rsidRPr="00306782">
              <w:rPr>
                <w:sz w:val="28"/>
                <w:szCs w:val="28"/>
              </w:rPr>
              <w:lastRenderedPageBreak/>
              <w:t xml:space="preserve">корпоративними правами держави в господарському товаристві, у статутному капіталі яких більше 50 відсотків акцій (часток) належать державі, до обрання членами наглядової ради господарського товариства, відбираються в порядку, визначеному Кабінетом Міністрів України, а самі члени наглядової ради обираються згідно із </w:t>
            </w:r>
            <w:hyperlink r:id="rId44" w:tgtFrame="_blank" w:history="1">
              <w:r w:rsidRPr="00306782">
                <w:rPr>
                  <w:sz w:val="28"/>
                  <w:szCs w:val="28"/>
                  <w:u w:val="single"/>
                </w:rPr>
                <w:t>Законом України</w:t>
              </w:r>
            </w:hyperlink>
            <w:r w:rsidRPr="00306782">
              <w:rPr>
                <w:sz w:val="28"/>
                <w:szCs w:val="28"/>
              </w:rPr>
              <w:t xml:space="preserve"> "Про акціонерні товариства", іншими законами, що регулюють діяльність таких господарських товариств.</w:t>
            </w:r>
          </w:p>
          <w:p w14:paraId="32EC818F" w14:textId="77777777" w:rsidR="00584EB9" w:rsidRPr="00306782" w:rsidRDefault="00584EB9" w:rsidP="00306782">
            <w:pPr>
              <w:pStyle w:val="Normal1"/>
              <w:widowControl w:val="0"/>
              <w:spacing w:line="276" w:lineRule="auto"/>
              <w:ind w:firstLine="709"/>
              <w:jc w:val="both"/>
              <w:rPr>
                <w:b/>
                <w:color w:val="000000"/>
                <w:sz w:val="28"/>
                <w:szCs w:val="28"/>
              </w:rPr>
            </w:pPr>
            <w:r w:rsidRPr="00306782">
              <w:rPr>
                <w:b/>
                <w:color w:val="000000"/>
                <w:sz w:val="28"/>
                <w:szCs w:val="28"/>
              </w:rPr>
              <w:t xml:space="preserve">Кваліфікаційні вимоги до члена наглядової ради державного унітарного підприємства та господарського товариства, у статутному капіталі якого більше 50 відсотків акцій (часток) належать державі, затверджує Кабінет Міністрів України. </w:t>
            </w:r>
            <w:r w:rsidRPr="00306782">
              <w:rPr>
                <w:b/>
                <w:bCs/>
                <w:color w:val="000000"/>
                <w:sz w:val="28"/>
                <w:szCs w:val="28"/>
              </w:rPr>
              <w:t>Додаткові кваліфікаційні вимоги до незалежного члена наглядової ради державного унітарного підприємства та господарського товариства, у статутному капіталі якого більше 50 відсотків акцій (часток) належать державі, можуть бути визначені у статуті, положенні про наглядову раду та/або положенні про принципи формування наглядової ради</w:t>
            </w:r>
            <w:r w:rsidRPr="00306782">
              <w:rPr>
                <w:color w:val="000000"/>
                <w:sz w:val="28"/>
                <w:szCs w:val="28"/>
              </w:rPr>
              <w:t xml:space="preserve"> </w:t>
            </w:r>
            <w:r w:rsidRPr="00306782">
              <w:rPr>
                <w:b/>
                <w:bCs/>
                <w:color w:val="000000"/>
                <w:sz w:val="28"/>
                <w:szCs w:val="28"/>
              </w:rPr>
              <w:t>такого державного унітарного підприємства або господарського товариства.</w:t>
            </w:r>
          </w:p>
          <w:p w14:paraId="3633144E" w14:textId="77777777" w:rsidR="00584EB9" w:rsidRPr="00306782" w:rsidRDefault="00584EB9" w:rsidP="00306782">
            <w:pPr>
              <w:pStyle w:val="Normal1"/>
              <w:widowControl w:val="0"/>
              <w:spacing w:line="276" w:lineRule="auto"/>
              <w:ind w:firstLine="709"/>
              <w:jc w:val="both"/>
              <w:rPr>
                <w:b/>
                <w:color w:val="000000"/>
                <w:sz w:val="28"/>
                <w:szCs w:val="28"/>
              </w:rPr>
            </w:pPr>
            <w:r w:rsidRPr="00306782">
              <w:rPr>
                <w:b/>
                <w:color w:val="000000"/>
                <w:sz w:val="28"/>
                <w:szCs w:val="28"/>
              </w:rPr>
              <w:t xml:space="preserve">Строк повноважень члена наглядової ради становить три роки. Уповноважений орган управління державного унітарного підприємства, загальні збори акціонерів (учасників) господарського товариства затверджують умови цивільно-правових договорів та визначають особу, яка уповноважується на підписання таких договорів з членами наглядової ради. Цивільно-правовий договір, укладений з членом наглядової </w:t>
            </w:r>
            <w:r w:rsidRPr="00306782">
              <w:rPr>
                <w:b/>
                <w:color w:val="000000"/>
                <w:sz w:val="28"/>
                <w:szCs w:val="28"/>
              </w:rPr>
              <w:lastRenderedPageBreak/>
              <w:t>ради, є  оплатним, якщо інше не передбачено законом.</w:t>
            </w:r>
          </w:p>
          <w:p w14:paraId="65911ACF" w14:textId="350BAC3A" w:rsidR="00584EB9" w:rsidRPr="00306782" w:rsidRDefault="00584EB9" w:rsidP="00306782">
            <w:pPr>
              <w:spacing w:line="276" w:lineRule="auto"/>
              <w:ind w:firstLine="709"/>
              <w:jc w:val="both"/>
              <w:rPr>
                <w:b/>
                <w:color w:val="000000"/>
                <w:sz w:val="28"/>
                <w:szCs w:val="28"/>
                <w:lang w:val="uk-UA"/>
              </w:rPr>
            </w:pPr>
            <w:r w:rsidRPr="00306782">
              <w:rPr>
                <w:rStyle w:val="rvts0"/>
                <w:b/>
                <w:sz w:val="28"/>
                <w:szCs w:val="28"/>
                <w:lang w:val="uk-UA"/>
              </w:rPr>
              <w:t xml:space="preserve">Суб’єкт управління об’єктами державної власності може прийняти рішення щодо призначення на новий строк членів наглядової ради державного унітарного підприємства/товариства, у разі якщо вони відповідають вимогам, визначеними у </w:t>
            </w:r>
            <w:hyperlink r:id="rId45" w:tgtFrame="_blank" w:history="1">
              <w:r w:rsidRPr="00306782">
                <w:rPr>
                  <w:rStyle w:val="aa"/>
                  <w:b/>
                  <w:color w:val="000000" w:themeColor="text1"/>
                  <w:sz w:val="28"/>
                  <w:szCs w:val="28"/>
                  <w:u w:val="none"/>
                  <w:lang w:val="uk-UA"/>
                </w:rPr>
                <w:t>Законі України</w:t>
              </w:r>
            </w:hyperlink>
            <w:r w:rsidRPr="00306782">
              <w:rPr>
                <w:rStyle w:val="rvts0"/>
                <w:b/>
                <w:sz w:val="28"/>
                <w:szCs w:val="28"/>
                <w:lang w:val="uk-UA"/>
              </w:rPr>
              <w:t xml:space="preserve"> «Про управління об’єктами державної власності.</w:t>
            </w:r>
            <w:r w:rsidRPr="00306782">
              <w:rPr>
                <w:b/>
                <w:color w:val="000000"/>
                <w:sz w:val="28"/>
                <w:szCs w:val="28"/>
                <w:lang w:val="uk-UA"/>
              </w:rPr>
              <w:t>», а також якщо до спливу терміну повноважень члена наглядової ради залишилося менше одного року.</w:t>
            </w:r>
          </w:p>
          <w:p w14:paraId="71C094ED" w14:textId="529ED6EE" w:rsidR="00584EB9" w:rsidRPr="00306782" w:rsidRDefault="00584EB9" w:rsidP="00306782">
            <w:pPr>
              <w:shd w:val="clear" w:color="auto" w:fill="FFFFFF"/>
              <w:tabs>
                <w:tab w:val="left" w:pos="709"/>
              </w:tabs>
              <w:spacing w:line="276" w:lineRule="auto"/>
              <w:ind w:firstLine="709"/>
              <w:jc w:val="both"/>
              <w:rPr>
                <w:b/>
                <w:sz w:val="28"/>
                <w:szCs w:val="28"/>
                <w:lang w:val="uk-UA"/>
              </w:rPr>
            </w:pPr>
            <w:r w:rsidRPr="00306782">
              <w:rPr>
                <w:b/>
                <w:color w:val="000000"/>
                <w:sz w:val="28"/>
                <w:szCs w:val="28"/>
                <w:lang w:val="uk-UA"/>
              </w:rPr>
              <w:t xml:space="preserve">Не можуть бути призначені на новий строк члени наглядової ради щодо роботи яких є негативний висновок </w:t>
            </w:r>
            <w:r w:rsidRPr="00306782">
              <w:rPr>
                <w:b/>
                <w:sz w:val="28"/>
                <w:szCs w:val="28"/>
                <w:lang w:val="uk-UA"/>
              </w:rPr>
              <w:t xml:space="preserve"> незалежного консультанта, який здійснював оцінку діяльності наглядової ради.</w:t>
            </w:r>
          </w:p>
          <w:p w14:paraId="609EC781" w14:textId="1BDB04AA" w:rsidR="00584EB9" w:rsidRPr="00306782" w:rsidRDefault="00584EB9" w:rsidP="00306782">
            <w:pPr>
              <w:spacing w:line="276" w:lineRule="auto"/>
              <w:ind w:firstLine="709"/>
              <w:jc w:val="both"/>
              <w:rPr>
                <w:b/>
                <w:color w:val="000000"/>
                <w:sz w:val="28"/>
                <w:szCs w:val="28"/>
                <w:lang w:val="uk-UA"/>
              </w:rPr>
            </w:pPr>
            <w:r w:rsidRPr="00306782">
              <w:rPr>
                <w:b/>
                <w:color w:val="000000"/>
                <w:sz w:val="28"/>
                <w:szCs w:val="28"/>
                <w:lang w:val="uk-UA"/>
              </w:rPr>
              <w:t xml:space="preserve">У разі якщо, склад наглядової ради не відповідає вимогам цієї статі, зокрема вимог щодо незалежності, уповноважений орган управління державного унітарного підприємства, загальні збори акціонерів (учасників) господарського товариства  зобов’язаний протягом трьох місяців привести склад наглядової ради у відповідність до вимог цієї статті.  </w:t>
            </w:r>
          </w:p>
        </w:tc>
      </w:tr>
      <w:tr w:rsidR="00584EB9" w:rsidRPr="00710823" w14:paraId="5203ECE5" w14:textId="5A2679D8" w:rsidTr="00F6688B">
        <w:trPr>
          <w:trHeight w:val="422"/>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D3D6F0"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lastRenderedPageBreak/>
              <w:t>……………….</w:t>
            </w:r>
          </w:p>
          <w:p w14:paraId="2FE9886F" w14:textId="77777777" w:rsidR="00584EB9" w:rsidRPr="00306782" w:rsidRDefault="00584EB9" w:rsidP="00306782">
            <w:pPr>
              <w:pStyle w:val="10"/>
              <w:widowControl w:val="0"/>
              <w:spacing w:line="276" w:lineRule="auto"/>
              <w:ind w:firstLine="709"/>
              <w:jc w:val="both"/>
              <w:rPr>
                <w:b/>
                <w:color w:val="000000"/>
                <w:sz w:val="28"/>
                <w:szCs w:val="28"/>
              </w:rPr>
            </w:pPr>
            <w:r w:rsidRPr="00306782">
              <w:rPr>
                <w:b/>
                <w:color w:val="000000"/>
                <w:sz w:val="28"/>
                <w:szCs w:val="28"/>
              </w:rPr>
              <w:t xml:space="preserve">4. Керівникам державних унітарних підприємств та членам колегіального виконавчого органу (особі, яка здійснює повноваження одноосібного виконавчого органу) господарських товариств, у статутному капіталі яких більше 50 відсотків акцій (часток) належать державі, </w:t>
            </w:r>
            <w:r w:rsidRPr="00306782">
              <w:rPr>
                <w:b/>
                <w:bCs/>
                <w:iCs/>
                <w:color w:val="000000"/>
                <w:sz w:val="28"/>
                <w:szCs w:val="28"/>
              </w:rPr>
              <w:t xml:space="preserve">заборонено поєднувати виконання посадових обов'язків керівника або </w:t>
            </w:r>
            <w:r w:rsidRPr="00306782">
              <w:rPr>
                <w:b/>
                <w:bCs/>
                <w:iCs/>
                <w:color w:val="000000"/>
                <w:sz w:val="28"/>
                <w:szCs w:val="28"/>
              </w:rPr>
              <w:lastRenderedPageBreak/>
              <w:t>члена колегіального виконавчого органу (особи, яка здійснює повноваження одноосібного виконавчого органу) державного підприємства або такого господарського товариства</w:t>
            </w:r>
            <w:r w:rsidRPr="00306782">
              <w:rPr>
                <w:b/>
                <w:color w:val="000000"/>
                <w:sz w:val="28"/>
                <w:szCs w:val="28"/>
              </w:rPr>
              <w:t xml:space="preserve"> з будь-якою підприємницькою чи іншою оплачуваною діяльністю, крім отримання авторської винагороди, наукової та викладацької діяльності та/або випадків схвалення такої діяльності наглядовою радою, а в разі відсутності наглядової ради - відповідним суб'єктом управління об'єктами державної власності (для державного унітарного підприємства) чи загальними зборами товариства (для господарського товариства).</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23DC99"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lastRenderedPageBreak/>
              <w:t>………………..</w:t>
            </w:r>
          </w:p>
          <w:p w14:paraId="53D29DFE" w14:textId="77777777" w:rsidR="00584EB9" w:rsidRPr="00306782" w:rsidRDefault="00584EB9" w:rsidP="00306782">
            <w:pPr>
              <w:pStyle w:val="10"/>
              <w:widowControl w:val="0"/>
              <w:spacing w:line="276" w:lineRule="auto"/>
              <w:ind w:firstLine="709"/>
              <w:jc w:val="both"/>
              <w:rPr>
                <w:color w:val="000000"/>
                <w:sz w:val="28"/>
                <w:szCs w:val="28"/>
              </w:rPr>
            </w:pPr>
            <w:r w:rsidRPr="00306782">
              <w:rPr>
                <w:b/>
                <w:color w:val="000000"/>
                <w:sz w:val="28"/>
                <w:szCs w:val="28"/>
              </w:rPr>
              <w:t xml:space="preserve">4. Керівникам державних унітарних підприємств та членам колегіального виконавчого органу (особі, яка здійснює повноваження одноосібного виконавчого органу) господарських товариств, у статутному капіталі яких більше 50 відсотків акцій (часток) належать державі, забороняється суміщати таку діяльність з будь-якою підприємницькою чи іншою </w:t>
            </w:r>
            <w:r w:rsidRPr="00306782">
              <w:rPr>
                <w:b/>
                <w:color w:val="000000"/>
                <w:sz w:val="28"/>
                <w:szCs w:val="28"/>
              </w:rPr>
              <w:lastRenderedPageBreak/>
              <w:t>оплачуваною діяльністю, крім отримання авторської винагороди, наукової та викладацької діяльності та/або випадків схвалення такої діяльності наглядовою радою такого державного унітарного підприємства або господарського товариства, керівником чи членом колегіального виконавчого органу (особою, яка здійснює повноваження одноосібного виконавчого органу) якого є відповідна особа, а в разі відсутності наглядової ради - відповідним суб'єктом управління об'єктами державної власності (для державного унітарного підприємства) чи загальними зборами товариства (для господарського товариства).</w:t>
            </w:r>
          </w:p>
        </w:tc>
      </w:tr>
      <w:tr w:rsidR="00584EB9" w:rsidRPr="00306782" w14:paraId="7589EE07" w14:textId="2B6DB2B0" w:rsidTr="00F6688B">
        <w:trPr>
          <w:trHeight w:val="699"/>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3DBF0"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lastRenderedPageBreak/>
              <w:t>Положення відсутнє.</w:t>
            </w:r>
          </w:p>
          <w:p w14:paraId="583982B8" w14:textId="77777777" w:rsidR="00584EB9" w:rsidRPr="00306782" w:rsidRDefault="00584EB9" w:rsidP="00306782">
            <w:pPr>
              <w:pStyle w:val="10"/>
              <w:widowControl w:val="0"/>
              <w:spacing w:line="276" w:lineRule="auto"/>
              <w:ind w:firstLine="709"/>
              <w:jc w:val="both"/>
              <w:rPr>
                <w:b/>
                <w:bCs/>
                <w:strike/>
                <w:color w:val="000000"/>
                <w:sz w:val="28"/>
                <w:szCs w:val="28"/>
                <w:highlight w:val="yellow"/>
              </w:rPr>
            </w:pP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58A27D"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b/>
                <w:sz w:val="28"/>
                <w:szCs w:val="28"/>
              </w:rPr>
              <w:t>7. </w:t>
            </w:r>
            <w:r w:rsidRPr="00306782">
              <w:rPr>
                <w:b/>
                <w:sz w:val="28"/>
                <w:szCs w:val="28"/>
                <w:lang w:eastAsia="ru-RU"/>
              </w:rPr>
              <w:t>Загальні збори/уповноважений орган управління підприємством можуть прийняти рішення про дострокове припинення повноважень членів наглядової ради та одночасне обрання нових членів.</w:t>
            </w:r>
            <w:r w:rsidRPr="00306782">
              <w:rPr>
                <w:b/>
                <w:sz w:val="28"/>
                <w:szCs w:val="28"/>
              </w:rPr>
              <w:t xml:space="preserve"> Повноваження члена наглядової ради державного унітарного підприємства та </w:t>
            </w:r>
            <w:r w:rsidRPr="00306782">
              <w:rPr>
                <w:b/>
                <w:bCs/>
                <w:color w:val="000000"/>
                <w:sz w:val="28"/>
                <w:szCs w:val="28"/>
              </w:rPr>
              <w:t>господарського товариства у статутному капіталі якого більше 50 відсотків акцій (часток) належать державі</w:t>
            </w:r>
            <w:r w:rsidRPr="00306782">
              <w:rPr>
                <w:b/>
                <w:sz w:val="28"/>
                <w:szCs w:val="28"/>
              </w:rPr>
              <w:t xml:space="preserve"> можуть бути припинені достроково виключно з таких підстав:</w:t>
            </w:r>
            <w:bookmarkStart w:id="96" w:name="n1719"/>
            <w:bookmarkEnd w:id="96"/>
          </w:p>
          <w:p w14:paraId="305E607D" w14:textId="317D9619"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b/>
                <w:sz w:val="28"/>
                <w:szCs w:val="28"/>
              </w:rPr>
              <w:t xml:space="preserve">1) невиконання цілей діяльності таким підприємством, господарським товариством,  та нездатність забезпечити виконання показників результативності виконавчим органом такого підприємства, господарського товариства, що встановлюється на підставі звіту наглядової ради; </w:t>
            </w:r>
          </w:p>
          <w:p w14:paraId="2FA87566"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b/>
                <w:sz w:val="28"/>
                <w:szCs w:val="28"/>
              </w:rPr>
              <w:lastRenderedPageBreak/>
              <w:t>2) встановлення факту невідповідності члена наглядової ради кваліфікаційним вимогам, незалежного члена наглядової ради – вимогам щодо незалежності;</w:t>
            </w:r>
          </w:p>
          <w:p w14:paraId="6CACA9A9"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bookmarkStart w:id="97" w:name="n1722"/>
            <w:bookmarkEnd w:id="97"/>
            <w:r w:rsidRPr="00306782">
              <w:rPr>
                <w:b/>
                <w:sz w:val="28"/>
                <w:szCs w:val="28"/>
              </w:rPr>
              <w:t>3) на вимогу кваліфікованої більшості членів наглядової ради в разі, якщо член наглядової ради неналежним чином виконує свої посадові обов’язки, обов’язки відносно такого підприємства, товариства, або не відповідає вимогам щодо професійної придатності та ділової репутації;</w:t>
            </w:r>
          </w:p>
          <w:p w14:paraId="36F5AFE8"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b/>
                <w:sz w:val="28"/>
                <w:szCs w:val="28"/>
              </w:rPr>
              <w:t>4) подання членом наглядової ради особистої письмової заяви про припинення повноважень за власним бажанням, за умови, що така заява подається не пізніше ніж за два тижні до припинення повноважень;</w:t>
            </w:r>
          </w:p>
          <w:p w14:paraId="0A6A2656"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bookmarkStart w:id="98" w:name="n1724"/>
            <w:bookmarkEnd w:id="98"/>
            <w:r w:rsidRPr="00306782">
              <w:rPr>
                <w:b/>
                <w:sz w:val="28"/>
                <w:szCs w:val="28"/>
              </w:rPr>
              <w:t>5) подання членом наглядової ради особистої письмової заяви про припинення повноважень у зв’язку з неможливістю виконувати свої повноваження за станом здоров’я або з інших підстав;</w:t>
            </w:r>
          </w:p>
          <w:p w14:paraId="254D568F"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b/>
                <w:sz w:val="28"/>
                <w:szCs w:val="28"/>
              </w:rPr>
              <w:t>6) набрання законної сили вироком або рішенням суду, яким члена наглядової ради засуджено до покарання, що виключає можливість виконання обов’язків члена наглядової ради;</w:t>
            </w:r>
          </w:p>
          <w:p w14:paraId="22FE70F6"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bookmarkStart w:id="99" w:name="n1726"/>
            <w:bookmarkEnd w:id="99"/>
            <w:r w:rsidRPr="00306782">
              <w:rPr>
                <w:b/>
                <w:sz w:val="28"/>
                <w:szCs w:val="28"/>
              </w:rPr>
              <w:t>7) набрання щодо члена наглядової ради законної сили судовим рішенням про притягнення до адміністративної відповідальності за вчинення правопорушення, пов’язаного з корупцією;</w:t>
            </w:r>
          </w:p>
          <w:p w14:paraId="16404C03" w14:textId="77777777" w:rsidR="00584EB9" w:rsidRPr="00306782" w:rsidRDefault="00584EB9" w:rsidP="00306782">
            <w:pPr>
              <w:shd w:val="clear" w:color="auto" w:fill="FFFFFF"/>
              <w:tabs>
                <w:tab w:val="left" w:pos="709"/>
              </w:tabs>
              <w:spacing w:line="276" w:lineRule="auto"/>
              <w:ind w:firstLine="709"/>
              <w:jc w:val="both"/>
              <w:rPr>
                <w:b/>
                <w:sz w:val="28"/>
                <w:szCs w:val="28"/>
                <w:lang w:val="uk-UA"/>
              </w:rPr>
            </w:pPr>
            <w:bookmarkStart w:id="100" w:name="n1723"/>
            <w:bookmarkStart w:id="101" w:name="n1725"/>
            <w:bookmarkStart w:id="102" w:name="n1727"/>
            <w:bookmarkEnd w:id="100"/>
            <w:bookmarkEnd w:id="101"/>
            <w:bookmarkEnd w:id="102"/>
            <w:r w:rsidRPr="00306782">
              <w:rPr>
                <w:b/>
                <w:sz w:val="28"/>
                <w:szCs w:val="28"/>
                <w:lang w:val="uk-UA"/>
              </w:rPr>
              <w:t>8) смерть члена наглядової ради, визнання його недієздатним, обмежено дієздатним, безвісно відсутнім або оголошення померлим;</w:t>
            </w:r>
          </w:p>
          <w:p w14:paraId="3BB0BCDF" w14:textId="52D17AAC" w:rsidR="00584EB9" w:rsidRPr="00306782" w:rsidRDefault="00584EB9" w:rsidP="00306782">
            <w:pPr>
              <w:shd w:val="clear" w:color="auto" w:fill="FFFFFF"/>
              <w:tabs>
                <w:tab w:val="left" w:pos="709"/>
              </w:tabs>
              <w:spacing w:line="276" w:lineRule="auto"/>
              <w:ind w:firstLine="709"/>
              <w:jc w:val="both"/>
              <w:rPr>
                <w:b/>
                <w:sz w:val="28"/>
                <w:szCs w:val="28"/>
                <w:lang w:val="uk-UA"/>
              </w:rPr>
            </w:pPr>
            <w:r w:rsidRPr="00306782">
              <w:rPr>
                <w:b/>
                <w:sz w:val="28"/>
                <w:szCs w:val="28"/>
                <w:lang w:val="uk-UA"/>
              </w:rPr>
              <w:lastRenderedPageBreak/>
              <w:t>9) неналежне виконання обов’язків членом наглядової ради, що встановлюється на підставі  звіту незалежного консультанта, який здійснював оцінку діяльності наглядової ради.</w:t>
            </w:r>
          </w:p>
          <w:p w14:paraId="064A902E"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b/>
                <w:sz w:val="28"/>
                <w:szCs w:val="28"/>
              </w:rPr>
              <w:t>Рішення про дострокове припинення повноважень члена наглядової ради з підстав, передбачених пунктами 1-3, 9 частини восьмої цієї статті, приймається органом управління, загальними зборами акціонерів (учасників), при цьому рішення про дострокове припинення повноважень з підстав, передбачених пунктом 1 частини восьмої цієї статті, приймається лише щодо всього складу наглядової ради, якщо члени наглядової ради не зможуть продемонструвати, що вони належним чином виконували обов’язки відносно підприємства, господарського товариства, які покладаються законом на посадових осіб, або якщо виникли суттєві обставини, які члени наглядової ради не могли перебачити за умови належного виконання обов’язків, які покладаються законом на посадових осіб. Повноваження члена наглядової ради достроково припиняються з підстав, передбачених пунктами 4-8 частини восьмої цієї статті, з настанням відповідних обставин, без рішення вищого органу.</w:t>
            </w:r>
          </w:p>
        </w:tc>
      </w:tr>
      <w:tr w:rsidR="00584EB9" w:rsidRPr="00710823" w14:paraId="0014B45C" w14:textId="29DEEF58" w:rsidTr="00F6688B">
        <w:trPr>
          <w:trHeight w:val="699"/>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7D8106" w14:textId="77777777" w:rsidR="00584EB9" w:rsidRPr="00306782" w:rsidRDefault="00584EB9" w:rsidP="00306782">
            <w:pPr>
              <w:pStyle w:val="Normal1"/>
              <w:widowControl w:val="0"/>
              <w:spacing w:line="276" w:lineRule="auto"/>
              <w:ind w:firstLine="709"/>
              <w:jc w:val="both"/>
              <w:rPr>
                <w:b/>
                <w:bCs/>
                <w:color w:val="000000"/>
                <w:sz w:val="28"/>
                <w:szCs w:val="28"/>
              </w:rPr>
            </w:pPr>
            <w:r w:rsidRPr="00306782">
              <w:rPr>
                <w:b/>
                <w:bCs/>
                <w:color w:val="000000"/>
                <w:sz w:val="28"/>
                <w:szCs w:val="28"/>
              </w:rPr>
              <w:lastRenderedPageBreak/>
              <w:t>Положення відсутнє</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CB8E09" w14:textId="5F969F84" w:rsidR="00584EB9" w:rsidRPr="00306782" w:rsidRDefault="00584EB9" w:rsidP="00306782">
            <w:pPr>
              <w:pStyle w:val="ac"/>
              <w:tabs>
                <w:tab w:val="left" w:pos="851"/>
              </w:tabs>
              <w:spacing w:line="276" w:lineRule="auto"/>
              <w:ind w:left="0" w:firstLine="709"/>
              <w:jc w:val="both"/>
              <w:rPr>
                <w:b/>
                <w:color w:val="000000"/>
                <w:sz w:val="28"/>
                <w:szCs w:val="28"/>
                <w:lang w:val="uk-UA"/>
              </w:rPr>
            </w:pPr>
            <w:r w:rsidRPr="00306782">
              <w:rPr>
                <w:b/>
                <w:bCs/>
                <w:color w:val="000000"/>
                <w:sz w:val="28"/>
                <w:szCs w:val="28"/>
                <w:lang w:val="uk-UA"/>
              </w:rPr>
              <w:t xml:space="preserve">8. </w:t>
            </w:r>
            <w:r w:rsidRPr="00306782">
              <w:rPr>
                <w:b/>
                <w:color w:val="000000"/>
                <w:sz w:val="28"/>
                <w:szCs w:val="28"/>
                <w:lang w:val="uk-UA"/>
              </w:rPr>
              <w:t>Д</w:t>
            </w:r>
            <w:r w:rsidRPr="00306782">
              <w:rPr>
                <w:b/>
                <w:sz w:val="28"/>
                <w:szCs w:val="28"/>
                <w:lang w:val="uk-UA"/>
              </w:rPr>
              <w:t xml:space="preserve">ержавне унітарне підприємство та </w:t>
            </w:r>
            <w:r w:rsidRPr="00306782">
              <w:rPr>
                <w:b/>
                <w:color w:val="000000"/>
                <w:sz w:val="28"/>
                <w:szCs w:val="28"/>
                <w:lang w:val="uk-UA"/>
              </w:rPr>
              <w:t>господарське товариство, у статутному капіталі якого більше 50 відсотків акцій (часток) належать державі,</w:t>
            </w:r>
            <w:r w:rsidRPr="00306782">
              <w:rPr>
                <w:b/>
                <w:sz w:val="28"/>
                <w:szCs w:val="28"/>
                <w:lang w:val="uk-UA"/>
              </w:rPr>
              <w:t xml:space="preserve"> </w:t>
            </w:r>
            <w:r w:rsidRPr="00306782">
              <w:rPr>
                <w:b/>
                <w:color w:val="000000"/>
                <w:sz w:val="28"/>
                <w:szCs w:val="28"/>
                <w:lang w:val="uk-UA"/>
              </w:rPr>
              <w:t xml:space="preserve">повинно створити комплексну, адекватну та ефективну систему внутрішнього контролю, яка включає функції комплаєнсу, управління </w:t>
            </w:r>
            <w:r w:rsidRPr="00306782">
              <w:rPr>
                <w:b/>
                <w:color w:val="000000"/>
                <w:sz w:val="28"/>
                <w:szCs w:val="28"/>
                <w:lang w:val="uk-UA"/>
              </w:rPr>
              <w:lastRenderedPageBreak/>
              <w:t xml:space="preserve">ризиками та внутрішнього аудиту, з урахуванням особливостей свого виду діяльності, характеру та обсягів операцій, що здійснюються ним в ході провадження такої діяльності, та ризиків, які властиві такій діяльності. Контроль за функціонуванням системи внутрішнього контролю здійснює наглядова рада,  а у разі, якщо її  утворено </w:t>
            </w:r>
            <w:r w:rsidRPr="00306782">
              <w:rPr>
                <w:b/>
                <w:bCs/>
                <w:color w:val="000000"/>
                <w:sz w:val="28"/>
                <w:szCs w:val="28"/>
                <w:lang w:val="uk-UA"/>
              </w:rPr>
              <w:t>із додержанням вимог статті 11</w:t>
            </w:r>
            <w:r w:rsidRPr="00306782">
              <w:rPr>
                <w:b/>
                <w:bCs/>
                <w:color w:val="000000"/>
                <w:sz w:val="28"/>
                <w:szCs w:val="28"/>
                <w:vertAlign w:val="superscript"/>
                <w:lang w:val="uk-UA"/>
              </w:rPr>
              <w:t>2</w:t>
            </w:r>
            <w:r w:rsidRPr="00306782">
              <w:rPr>
                <w:b/>
                <w:bCs/>
                <w:color w:val="000000"/>
                <w:sz w:val="28"/>
                <w:szCs w:val="28"/>
                <w:lang w:val="uk-UA"/>
              </w:rPr>
              <w:t xml:space="preserve"> цього закону, в іншому випадку </w:t>
            </w:r>
            <w:r w:rsidRPr="00306782">
              <w:rPr>
                <w:b/>
                <w:color w:val="000000"/>
                <w:sz w:val="28"/>
                <w:szCs w:val="28"/>
                <w:lang w:val="uk-UA"/>
              </w:rPr>
              <w:t>уповноважений орган управління державного унітарного підприємства, загальні збори акціонерів (учасників) господарського товариства, у статутному капіталі якого більше 50 відсотків акцій (часток) належать державі</w:t>
            </w:r>
            <w:r w:rsidRPr="00306782">
              <w:rPr>
                <w:b/>
                <w:bCs/>
                <w:color w:val="000000"/>
                <w:sz w:val="28"/>
                <w:szCs w:val="28"/>
                <w:lang w:val="uk-UA"/>
              </w:rPr>
              <w:t>.</w:t>
            </w:r>
          </w:p>
        </w:tc>
      </w:tr>
      <w:tr w:rsidR="00584EB9" w:rsidRPr="00306782" w14:paraId="14344E9F" w14:textId="158B445F" w:rsidTr="00F6688B">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57CCAB" w14:textId="77777777" w:rsidR="00584EB9" w:rsidRPr="00306782" w:rsidRDefault="00584EB9" w:rsidP="00306782">
            <w:pPr>
              <w:pStyle w:val="10"/>
              <w:widowControl w:val="0"/>
              <w:spacing w:line="276" w:lineRule="auto"/>
              <w:ind w:firstLine="709"/>
              <w:jc w:val="both"/>
              <w:rPr>
                <w:color w:val="000000"/>
                <w:sz w:val="28"/>
                <w:szCs w:val="28"/>
              </w:rPr>
            </w:pPr>
            <w:r w:rsidRPr="00306782">
              <w:rPr>
                <w:b/>
                <w:bCs/>
                <w:color w:val="000000"/>
                <w:sz w:val="28"/>
                <w:szCs w:val="28"/>
              </w:rPr>
              <w:lastRenderedPageBreak/>
              <w:t>Стаття 11</w:t>
            </w:r>
            <w:r w:rsidRPr="00306782">
              <w:rPr>
                <w:b/>
                <w:bCs/>
                <w:color w:val="000000"/>
                <w:sz w:val="28"/>
                <w:szCs w:val="28"/>
                <w:vertAlign w:val="superscript"/>
              </w:rPr>
              <w:t>3</w:t>
            </w:r>
            <w:r w:rsidRPr="00306782">
              <w:rPr>
                <w:b/>
                <w:bCs/>
                <w:color w:val="000000"/>
                <w:sz w:val="28"/>
                <w:szCs w:val="28"/>
              </w:rPr>
              <w:t>. Незалежні члени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538C26" w14:textId="77777777" w:rsidR="00584EB9" w:rsidRPr="00306782" w:rsidRDefault="00584EB9" w:rsidP="00306782">
            <w:pPr>
              <w:pStyle w:val="10"/>
              <w:widowControl w:val="0"/>
              <w:spacing w:line="276" w:lineRule="auto"/>
              <w:ind w:firstLine="709"/>
              <w:jc w:val="both"/>
              <w:rPr>
                <w:color w:val="000000"/>
                <w:sz w:val="28"/>
                <w:szCs w:val="28"/>
              </w:rPr>
            </w:pPr>
            <w:r w:rsidRPr="00306782">
              <w:rPr>
                <w:b/>
                <w:bCs/>
                <w:color w:val="000000"/>
                <w:sz w:val="28"/>
                <w:szCs w:val="28"/>
              </w:rPr>
              <w:t>Стаття 11</w:t>
            </w:r>
            <w:r w:rsidRPr="00306782">
              <w:rPr>
                <w:b/>
                <w:bCs/>
                <w:color w:val="000000"/>
                <w:sz w:val="28"/>
                <w:szCs w:val="28"/>
                <w:vertAlign w:val="superscript"/>
              </w:rPr>
              <w:t>3</w:t>
            </w:r>
            <w:r w:rsidRPr="00306782">
              <w:rPr>
                <w:b/>
                <w:bCs/>
                <w:color w:val="000000"/>
                <w:sz w:val="28"/>
                <w:szCs w:val="28"/>
              </w:rPr>
              <w:t>. Незалежні члени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p>
        </w:tc>
      </w:tr>
      <w:tr w:rsidR="00584EB9" w:rsidRPr="00306782" w14:paraId="7C9BE9F1" w14:textId="69EB1F20" w:rsidTr="00F6688B">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DB4CE9" w14:textId="077D9236"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1. </w:t>
            </w:r>
            <w:r w:rsidRPr="00306782">
              <w:rPr>
                <w:b/>
                <w:sz w:val="28"/>
                <w:szCs w:val="28"/>
              </w:rPr>
              <w:t>Незалежним членом</w:t>
            </w:r>
            <w:r w:rsidRPr="00306782">
              <w:rPr>
                <w:sz w:val="28"/>
                <w:szCs w:val="28"/>
              </w:rPr>
              <w:t xml:space="preserve"> наглядової ради державного унітарного підприємства або, з урахуванням положень законів України, господарського товариства, у статутному капіталі якого більше 50 відсотків акцій (часток) належать державі, не може бути особа, яка:</w:t>
            </w:r>
          </w:p>
          <w:p w14:paraId="10BB96F2"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bookmarkStart w:id="103" w:name="n407"/>
            <w:bookmarkEnd w:id="103"/>
            <w:r w:rsidRPr="00306782">
              <w:rPr>
                <w:sz w:val="28"/>
                <w:szCs w:val="28"/>
              </w:rPr>
              <w:t>1) є або протягом останніх п’яти років була посадовою особою такого державного унітарного підприємства або господарського товариства, або його дочірнього підприємства, філії, представництва та/або іншого відокремленого підрозділу;</w:t>
            </w:r>
          </w:p>
          <w:p w14:paraId="079A861A"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bookmarkStart w:id="104" w:name="n408"/>
            <w:bookmarkEnd w:id="104"/>
            <w:r w:rsidRPr="00306782">
              <w:rPr>
                <w:sz w:val="28"/>
                <w:szCs w:val="28"/>
              </w:rPr>
              <w:t xml:space="preserve">2) є або протягом останніх трьох років була працівником такого державного унітарного підприємства або господарського </w:t>
            </w:r>
            <w:r w:rsidRPr="00306782">
              <w:rPr>
                <w:sz w:val="28"/>
                <w:szCs w:val="28"/>
              </w:rPr>
              <w:lastRenderedPageBreak/>
              <w:t>товариства, або його дочірнього підприємства, філії, представництв та/або іншого відокремленого підрозділу;</w:t>
            </w:r>
          </w:p>
          <w:p w14:paraId="4E175229"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bookmarkStart w:id="105" w:name="n409"/>
            <w:bookmarkEnd w:id="105"/>
            <w:r w:rsidRPr="00306782">
              <w:rPr>
                <w:sz w:val="28"/>
                <w:szCs w:val="28"/>
              </w:rPr>
              <w:t xml:space="preserve">3) є афілійованою особою (в значенні, наданому цьому терміну в </w:t>
            </w:r>
            <w:hyperlink r:id="rId46" w:tgtFrame="_blank" w:history="1">
              <w:r w:rsidRPr="00306782">
                <w:rPr>
                  <w:sz w:val="28"/>
                  <w:szCs w:val="28"/>
                  <w:u w:val="single"/>
                </w:rPr>
                <w:t>Законі України</w:t>
              </w:r>
            </w:hyperlink>
            <w:r w:rsidRPr="00306782">
              <w:rPr>
                <w:sz w:val="28"/>
                <w:szCs w:val="28"/>
              </w:rPr>
              <w:t xml:space="preserve"> "Про акціонерні товариства") такого державного унітарного підприємства або господарського товариства та/або його акціонерів (учасників), або його дочірнього підприємства, філії, представництва та/або інших відокремлених підрозділів та/або їх посадових осіб;</w:t>
            </w:r>
          </w:p>
          <w:p w14:paraId="6FB7CA01"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bookmarkStart w:id="106" w:name="n410"/>
            <w:bookmarkEnd w:id="106"/>
            <w:r w:rsidRPr="00306782">
              <w:rPr>
                <w:sz w:val="28"/>
                <w:szCs w:val="28"/>
              </w:rPr>
              <w:t>4) отримує або отримувала від такого державного унітарного підприємства або господарського товариства, або його дочірнього підприємства, філії, представництва та/або іншого відокремленого підрозділу будь-які доходи, крім доходів у вигляді винагороди за виконання функцій члена наглядової ради;</w:t>
            </w:r>
          </w:p>
          <w:p w14:paraId="78CD83C4"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bookmarkStart w:id="107" w:name="n411"/>
            <w:bookmarkEnd w:id="107"/>
            <w:r w:rsidRPr="00306782">
              <w:rPr>
                <w:sz w:val="28"/>
                <w:szCs w:val="28"/>
              </w:rPr>
              <w:t xml:space="preserve">5) </w:t>
            </w:r>
            <w:r w:rsidRPr="00306782">
              <w:rPr>
                <w:b/>
                <w:sz w:val="28"/>
                <w:szCs w:val="28"/>
              </w:rPr>
              <w:t>є власником корпоративних прав</w:t>
            </w:r>
            <w:r w:rsidRPr="00306782">
              <w:rPr>
                <w:sz w:val="28"/>
                <w:szCs w:val="28"/>
              </w:rPr>
              <w:t xml:space="preserve"> такого господарського товариства (самостійно або разом з афілійованими особами) або представляє інтереси такого власника;</w:t>
            </w:r>
          </w:p>
          <w:p w14:paraId="7F44FCB2"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bookmarkStart w:id="108" w:name="n412"/>
            <w:bookmarkEnd w:id="108"/>
            <w:r w:rsidRPr="00306782">
              <w:rPr>
                <w:sz w:val="28"/>
                <w:szCs w:val="28"/>
              </w:rPr>
              <w:t>6) є державним службовцем чи представником держави;</w:t>
            </w:r>
          </w:p>
          <w:p w14:paraId="149F3AAB"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bookmarkStart w:id="109" w:name="n413"/>
            <w:bookmarkEnd w:id="109"/>
            <w:r w:rsidRPr="00306782">
              <w:rPr>
                <w:b/>
                <w:sz w:val="28"/>
                <w:szCs w:val="28"/>
              </w:rPr>
              <w:t>7) є аудитором такого державного унітарного підприємства або господарського товариства, або була ним протягом певного періоду за останні три роки, що передували її призначенню (обранню) до наглядової ради;</w:t>
            </w:r>
          </w:p>
          <w:p w14:paraId="3B9A6B4B"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p>
          <w:p w14:paraId="2E12E66D"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bookmarkStart w:id="110" w:name="n414"/>
            <w:bookmarkEnd w:id="110"/>
            <w:r w:rsidRPr="00306782">
              <w:rPr>
                <w:sz w:val="28"/>
                <w:szCs w:val="28"/>
              </w:rPr>
              <w:t xml:space="preserve">8) бере участь в аудиті такого державного унітарного підприємства або господарського товариства, або його дочірнього підприємства, філії, представництва та/або іншого </w:t>
            </w:r>
            <w:r w:rsidRPr="00306782">
              <w:rPr>
                <w:sz w:val="28"/>
                <w:szCs w:val="28"/>
              </w:rPr>
              <w:lastRenderedPageBreak/>
              <w:t>відокремленого підрозділу як аудитор, який працює у складі аудиторської організації, або брала участь у такому аудиті протягом певного періоду за останні три роки, що передували її призначенню (обранню) до наглядової ради;</w:t>
            </w:r>
          </w:p>
          <w:p w14:paraId="261EB6B2"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bookmarkStart w:id="111" w:name="n415"/>
            <w:bookmarkEnd w:id="111"/>
          </w:p>
          <w:p w14:paraId="03538F01"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9) має або мала протягом останнього року </w:t>
            </w:r>
            <w:r w:rsidRPr="00306782">
              <w:rPr>
                <w:b/>
                <w:sz w:val="28"/>
                <w:szCs w:val="28"/>
              </w:rPr>
              <w:t>господарські або цивільно-правові</w:t>
            </w:r>
            <w:r w:rsidRPr="00306782">
              <w:rPr>
                <w:sz w:val="28"/>
                <w:szCs w:val="28"/>
              </w:rPr>
              <w:t xml:space="preserve"> відносини з таким державним унітарним підприємством або господарським товариством, або його дочірнім підприємством, філією, представництвом та/або іншим відокремленим підрозділом безпосередньо чи як акціонер (учасник), керівник або член виконавчого органу суб’єкта господарювання, яке має або мало такі зв’язки;</w:t>
            </w:r>
          </w:p>
          <w:p w14:paraId="37A1BFA7"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bookmarkStart w:id="112" w:name="n416"/>
            <w:bookmarkEnd w:id="112"/>
            <w:r w:rsidRPr="00306782">
              <w:rPr>
                <w:sz w:val="28"/>
                <w:szCs w:val="28"/>
              </w:rPr>
              <w:t xml:space="preserve">10) </w:t>
            </w:r>
            <w:r w:rsidRPr="00306782">
              <w:rPr>
                <w:b/>
                <w:sz w:val="28"/>
                <w:szCs w:val="28"/>
              </w:rPr>
              <w:t>працювала на посаді незалежного члена у складі наглядової ради такого державного унітарного підприємства або господарського товариства протягом трьох строків;</w:t>
            </w:r>
          </w:p>
          <w:p w14:paraId="53423C8A"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bookmarkStart w:id="113" w:name="n417"/>
            <w:bookmarkEnd w:id="113"/>
            <w:r w:rsidRPr="00306782">
              <w:rPr>
                <w:sz w:val="28"/>
                <w:szCs w:val="28"/>
              </w:rPr>
              <w:t xml:space="preserve">11) є близькою особою з особами, зазначеними у пунктах 1-10 частини першої цієї статті (термін "близька особа" вживається у значенні, визначеному в </w:t>
            </w:r>
            <w:hyperlink r:id="rId47" w:tgtFrame="_blank" w:history="1">
              <w:r w:rsidRPr="00306782">
                <w:rPr>
                  <w:sz w:val="28"/>
                  <w:szCs w:val="28"/>
                  <w:u w:val="single"/>
                </w:rPr>
                <w:t>Законі України</w:t>
              </w:r>
            </w:hyperlink>
            <w:r w:rsidRPr="00306782">
              <w:rPr>
                <w:sz w:val="28"/>
                <w:szCs w:val="28"/>
              </w:rPr>
              <w:t xml:space="preserve"> "Про запобігання корупції").</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1966EE" w14:textId="03BCC707" w:rsidR="00584EB9" w:rsidRPr="00306782" w:rsidRDefault="00584EB9" w:rsidP="00306782">
            <w:pPr>
              <w:pStyle w:val="rvps2"/>
              <w:shd w:val="clear" w:color="auto" w:fill="FFFFFF"/>
              <w:spacing w:before="0" w:beforeAutospacing="0" w:after="0" w:afterAutospacing="0" w:line="276" w:lineRule="auto"/>
              <w:ind w:firstLine="709"/>
              <w:jc w:val="both"/>
              <w:rPr>
                <w:b/>
                <w:bCs/>
                <w:sz w:val="28"/>
                <w:szCs w:val="28"/>
              </w:rPr>
            </w:pPr>
            <w:r w:rsidRPr="00306782">
              <w:rPr>
                <w:sz w:val="28"/>
                <w:szCs w:val="28"/>
              </w:rPr>
              <w:lastRenderedPageBreak/>
              <w:t xml:space="preserve">1. </w:t>
            </w:r>
            <w:r w:rsidRPr="00306782">
              <w:rPr>
                <w:b/>
                <w:sz w:val="28"/>
                <w:szCs w:val="28"/>
              </w:rPr>
              <w:t>Незалежний член</w:t>
            </w:r>
            <w:r w:rsidRPr="00306782">
              <w:rPr>
                <w:sz w:val="28"/>
                <w:szCs w:val="28"/>
              </w:rPr>
              <w:t xml:space="preserve"> наглядової ради державного унітарного підприємства або, з урахуванням положень законів України, господарського товариства, у статутному капіталі якого більше 50 відсотків акцій (часток) належать державі, </w:t>
            </w:r>
            <w:r w:rsidRPr="00306782">
              <w:rPr>
                <w:b/>
                <w:bCs/>
                <w:sz w:val="28"/>
                <w:szCs w:val="28"/>
              </w:rPr>
              <w:t>- член наглядової ради, на якого відсутній будь-який вплив з боку інших осіб у процесі прийняття рішень під час виконання обов’язків члена наглядової ради. Зокрема, не може вважатися незалежним членом наглядової ради особа, яка:</w:t>
            </w:r>
          </w:p>
          <w:p w14:paraId="7C8E8868"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1) є або протягом останніх п’яти років була посадовою особою такого державного унітарного підприємства або господарського товариства, або його дочірнього підприємства, філії, </w:t>
            </w:r>
            <w:r w:rsidRPr="00306782">
              <w:rPr>
                <w:sz w:val="28"/>
                <w:szCs w:val="28"/>
              </w:rPr>
              <w:lastRenderedPageBreak/>
              <w:t xml:space="preserve">представництва та/або іншого відокремленого підрозділу, </w:t>
            </w:r>
            <w:r w:rsidRPr="00306782">
              <w:rPr>
                <w:b/>
                <w:sz w:val="28"/>
                <w:szCs w:val="28"/>
              </w:rPr>
              <w:t>крім обіймання посади незалежного члена наглядової ради</w:t>
            </w:r>
            <w:r w:rsidRPr="00306782">
              <w:rPr>
                <w:sz w:val="28"/>
                <w:szCs w:val="28"/>
              </w:rPr>
              <w:t>;</w:t>
            </w:r>
          </w:p>
          <w:p w14:paraId="0313F6B8"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2) є або протягом останніх трьох років була працівником такого державного унітарного підприємства або господарського товариства, або його дочірнього підприємства, філії, представництв та/або іншого відокремленого підрозділу;</w:t>
            </w:r>
          </w:p>
          <w:p w14:paraId="2FECAAEA"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3) є афілійованою особою (в значенні, наданому цьому терміну в </w:t>
            </w:r>
            <w:hyperlink r:id="rId48" w:tgtFrame="_blank" w:history="1">
              <w:r w:rsidRPr="00306782">
                <w:rPr>
                  <w:sz w:val="28"/>
                  <w:szCs w:val="28"/>
                  <w:u w:val="single"/>
                </w:rPr>
                <w:t>Законі України</w:t>
              </w:r>
            </w:hyperlink>
            <w:r w:rsidRPr="00306782">
              <w:rPr>
                <w:sz w:val="28"/>
                <w:szCs w:val="28"/>
              </w:rPr>
              <w:t xml:space="preserve"> "Про акціонерні товариства") такого державного унітарного підприємства або господарського товариства та/або його акціонерів (учасників), або його дочірнього підприємства, філії, представництва та/або інших відокремлених підрозділів та/або їх посадових осіб;</w:t>
            </w:r>
          </w:p>
          <w:p w14:paraId="2565A416"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4) отримує або отримувала </w:t>
            </w:r>
            <w:r w:rsidRPr="00306782">
              <w:rPr>
                <w:b/>
                <w:sz w:val="28"/>
                <w:szCs w:val="28"/>
              </w:rPr>
              <w:t xml:space="preserve">протягом попередніх трьох років </w:t>
            </w:r>
            <w:r w:rsidRPr="00306782">
              <w:rPr>
                <w:sz w:val="28"/>
                <w:szCs w:val="28"/>
              </w:rPr>
              <w:t>від такого державного унітарного підприємства або господарського товариства, або його дочірнього підприємства, філії, представництва та/або іншого відокремленого підрозділу будь-які доходи, крім доходів у вигляді винагороди за виконання функцій члена наглядової ради;</w:t>
            </w:r>
            <w:r w:rsidRPr="00306782">
              <w:rPr>
                <w:b/>
                <w:sz w:val="28"/>
                <w:szCs w:val="28"/>
              </w:rPr>
              <w:t xml:space="preserve">  </w:t>
            </w:r>
          </w:p>
          <w:p w14:paraId="475498A3" w14:textId="425BDD38"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5) </w:t>
            </w:r>
            <w:r w:rsidRPr="00306782">
              <w:rPr>
                <w:b/>
                <w:iCs/>
                <w:sz w:val="28"/>
                <w:szCs w:val="28"/>
              </w:rPr>
              <w:t xml:space="preserve">є власником корпоративних прав </w:t>
            </w:r>
            <w:r w:rsidRPr="00306782">
              <w:rPr>
                <w:sz w:val="28"/>
                <w:szCs w:val="28"/>
              </w:rPr>
              <w:t>такого господарського товариства (самостійно або разом з афілійованими особами) або представляє інтереси такого власника;</w:t>
            </w:r>
          </w:p>
          <w:p w14:paraId="13708B58"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6) є державним службовцем чи представником держави;</w:t>
            </w:r>
          </w:p>
          <w:p w14:paraId="5F9E788C"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sz w:val="28"/>
                <w:szCs w:val="28"/>
              </w:rPr>
              <w:t>7</w:t>
            </w:r>
            <w:r w:rsidRPr="00306782">
              <w:rPr>
                <w:b/>
                <w:sz w:val="28"/>
                <w:szCs w:val="28"/>
              </w:rPr>
              <w:t xml:space="preserve">) є незалежним аудитором такого державного унітарного підприємства або господарського товариства, або його дочірнього підприємства, філії, представництва та/або іншого відокремленого підрозділу, або була ним протягом певного </w:t>
            </w:r>
            <w:r w:rsidRPr="00306782">
              <w:rPr>
                <w:b/>
                <w:sz w:val="28"/>
                <w:szCs w:val="28"/>
              </w:rPr>
              <w:lastRenderedPageBreak/>
              <w:t>періоду за останні три роки, що передували її призначенню (обранню) до наглядової ради;</w:t>
            </w:r>
          </w:p>
          <w:p w14:paraId="5D837AEF"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8) бере участь в аудиті такого державного унітарного підприємства або господарського товариства, або його дочірнього підприємства, філії, представництва та/або іншого відокремленого підрозділу як аудитор, який працює у складі аудиторської організації, або брала участь у такому аудиті протягом певного періоду за останні три роки, що передували її призначенню (обранню) до наглядової ради; </w:t>
            </w:r>
          </w:p>
          <w:p w14:paraId="3CFED587" w14:textId="77777777" w:rsidR="00BE1B3B" w:rsidRPr="00306782" w:rsidRDefault="00584EB9" w:rsidP="00306782">
            <w:pPr>
              <w:pStyle w:val="rvps2"/>
              <w:shd w:val="clear" w:color="auto" w:fill="FFFFFF"/>
              <w:spacing w:before="0" w:beforeAutospacing="0" w:after="0" w:afterAutospacing="0" w:line="276" w:lineRule="auto"/>
              <w:ind w:firstLine="709"/>
              <w:jc w:val="both"/>
              <w:rPr>
                <w:b/>
                <w:bCs/>
                <w:sz w:val="28"/>
                <w:szCs w:val="28"/>
              </w:rPr>
            </w:pPr>
            <w:r w:rsidRPr="00306782">
              <w:rPr>
                <w:sz w:val="28"/>
                <w:szCs w:val="28"/>
              </w:rPr>
              <w:t xml:space="preserve">9) має або мала протягом останнього року </w:t>
            </w:r>
            <w:r w:rsidRPr="00306782">
              <w:rPr>
                <w:b/>
                <w:sz w:val="28"/>
                <w:szCs w:val="28"/>
              </w:rPr>
              <w:t>істотні ділові</w:t>
            </w:r>
            <w:r w:rsidRPr="00306782">
              <w:rPr>
                <w:sz w:val="28"/>
                <w:szCs w:val="28"/>
              </w:rPr>
              <w:t xml:space="preserve"> відносини з таким державним унітарним підприємством або господарським товариством, або його дочірнім підприємством, філією, представництвом та/або іншим відокремленим підрозділом безпосередньо</w:t>
            </w:r>
            <w:r w:rsidRPr="00306782">
              <w:rPr>
                <w:b/>
                <w:sz w:val="28"/>
                <w:szCs w:val="28"/>
              </w:rPr>
              <w:t>, як фізична</w:t>
            </w:r>
            <w:r w:rsidRPr="00306782">
              <w:rPr>
                <w:sz w:val="28"/>
                <w:szCs w:val="28"/>
              </w:rPr>
              <w:t xml:space="preserve"> </w:t>
            </w:r>
            <w:r w:rsidRPr="00306782">
              <w:rPr>
                <w:b/>
                <w:sz w:val="28"/>
                <w:szCs w:val="28"/>
              </w:rPr>
              <w:t>особа-підприємець</w:t>
            </w:r>
            <w:r w:rsidRPr="00306782">
              <w:rPr>
                <w:sz w:val="28"/>
                <w:szCs w:val="28"/>
              </w:rPr>
              <w:t xml:space="preserve"> чи як акціонер (учасник), керівник або член виконавчого органу суб’єкта господарювання, яке має або мало такі зв’язки</w:t>
            </w:r>
            <w:r w:rsidRPr="00306782">
              <w:rPr>
                <w:b/>
                <w:bCs/>
                <w:sz w:val="28"/>
                <w:szCs w:val="28"/>
              </w:rPr>
              <w:t xml:space="preserve">.  </w:t>
            </w:r>
          </w:p>
          <w:p w14:paraId="18100821" w14:textId="403B4625" w:rsidR="00584EB9" w:rsidRPr="00306782" w:rsidRDefault="00584EB9" w:rsidP="00306782">
            <w:pPr>
              <w:pStyle w:val="rvps2"/>
              <w:shd w:val="clear" w:color="auto" w:fill="FFFFFF"/>
              <w:spacing w:before="0" w:beforeAutospacing="0" w:after="0" w:afterAutospacing="0" w:line="276" w:lineRule="auto"/>
              <w:ind w:firstLine="709"/>
              <w:jc w:val="both"/>
              <w:rPr>
                <w:b/>
                <w:bCs/>
                <w:sz w:val="28"/>
                <w:szCs w:val="28"/>
              </w:rPr>
            </w:pPr>
            <w:r w:rsidRPr="00306782">
              <w:rPr>
                <w:b/>
                <w:bCs/>
                <w:sz w:val="28"/>
                <w:szCs w:val="28"/>
              </w:rPr>
              <w:t xml:space="preserve">Для цілей цього пункту істотність ділових відносин, визначається статутом або положенням про наглядову раду; </w:t>
            </w:r>
          </w:p>
          <w:p w14:paraId="3A14A3A5"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10) </w:t>
            </w:r>
            <w:r w:rsidRPr="00306782">
              <w:rPr>
                <w:b/>
                <w:sz w:val="28"/>
                <w:szCs w:val="28"/>
              </w:rPr>
              <w:t>була сукупно більш як дев’ять років незалежним членом наглядової ради такого державного унітарного підприємства або господарського товариства;</w:t>
            </w:r>
          </w:p>
          <w:p w14:paraId="44D6B99F"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highlight w:val="yellow"/>
              </w:rPr>
            </w:pPr>
            <w:r w:rsidRPr="00306782">
              <w:rPr>
                <w:sz w:val="28"/>
                <w:szCs w:val="28"/>
              </w:rPr>
              <w:t xml:space="preserve">11) є близькою особою з особами, зазначеними у пунктах 1-10 частини першої цієї статті (термін "близька особа" вживається у значенні, визначеному в </w:t>
            </w:r>
            <w:hyperlink r:id="rId49" w:tgtFrame="_blank" w:history="1">
              <w:r w:rsidRPr="00306782">
                <w:rPr>
                  <w:sz w:val="28"/>
                  <w:szCs w:val="28"/>
                  <w:u w:val="single"/>
                </w:rPr>
                <w:t>Законі України</w:t>
              </w:r>
            </w:hyperlink>
            <w:r w:rsidRPr="00306782">
              <w:rPr>
                <w:sz w:val="28"/>
                <w:szCs w:val="28"/>
              </w:rPr>
              <w:t xml:space="preserve"> "Про запобігання корупції").</w:t>
            </w:r>
          </w:p>
        </w:tc>
      </w:tr>
      <w:tr w:rsidR="00584EB9" w:rsidRPr="00306782" w14:paraId="2D96B696" w14:textId="71DCB3DF" w:rsidTr="00F6688B">
        <w:trPr>
          <w:trHeight w:val="1559"/>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6AB2F2" w14:textId="77777777" w:rsidR="00584EB9" w:rsidRPr="00306782" w:rsidRDefault="00584EB9" w:rsidP="00306782">
            <w:pPr>
              <w:pStyle w:val="10"/>
              <w:widowControl w:val="0"/>
              <w:spacing w:line="276" w:lineRule="auto"/>
              <w:ind w:firstLine="709"/>
              <w:jc w:val="both"/>
              <w:rPr>
                <w:b/>
                <w:color w:val="000000"/>
                <w:sz w:val="28"/>
                <w:szCs w:val="28"/>
              </w:rPr>
            </w:pPr>
            <w:r w:rsidRPr="00306782">
              <w:rPr>
                <w:b/>
                <w:color w:val="000000"/>
                <w:sz w:val="28"/>
                <w:szCs w:val="28"/>
              </w:rPr>
              <w:lastRenderedPageBreak/>
              <w:t>2. Вимоги до незалежного члена наглядової ради державного унітарного підприємства та господарського товариства, у статутному капіталі якого більше 50 відсотків акцій (часток) належать державі, затверджує Кабінет Міністрів України.</w:t>
            </w:r>
          </w:p>
          <w:p w14:paraId="0C5FB314"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sz w:val="28"/>
                <w:szCs w:val="28"/>
              </w:rPr>
              <w:t>Кандидати на посаду незалежних членів наглядової ради державного унітарного підприємства та господарського товариства, у статутному капіталі якого більше 50 відсотків акцій (часток) належить державі, що пропонуються суб’єктом управління об’єктами державної власності до обрання на посаду незалежних членів наглядової ради, визначаються за результатами конкурсного відбору в порядку, визначеному Кабінетом Міністрів України.</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98D801" w14:textId="253A6F25" w:rsidR="00BE1B3B" w:rsidRPr="00306782" w:rsidRDefault="00BE1B3B" w:rsidP="00306782">
            <w:pPr>
              <w:pStyle w:val="10"/>
              <w:widowControl w:val="0"/>
              <w:spacing w:line="276" w:lineRule="auto"/>
              <w:ind w:firstLine="709"/>
              <w:jc w:val="both"/>
              <w:rPr>
                <w:b/>
                <w:color w:val="000000"/>
                <w:sz w:val="28"/>
                <w:szCs w:val="28"/>
              </w:rPr>
            </w:pPr>
            <w:r w:rsidRPr="00306782">
              <w:rPr>
                <w:b/>
                <w:color w:val="000000"/>
                <w:sz w:val="28"/>
                <w:szCs w:val="28"/>
              </w:rPr>
              <w:t>Виключити</w:t>
            </w:r>
          </w:p>
          <w:p w14:paraId="6D7EABA7" w14:textId="77777777" w:rsidR="00BE1B3B" w:rsidRPr="00306782" w:rsidRDefault="00BE1B3B" w:rsidP="00306782">
            <w:pPr>
              <w:pStyle w:val="10"/>
              <w:widowControl w:val="0"/>
              <w:spacing w:line="276" w:lineRule="auto"/>
              <w:ind w:firstLine="709"/>
              <w:jc w:val="both"/>
              <w:rPr>
                <w:color w:val="000000"/>
                <w:sz w:val="28"/>
                <w:szCs w:val="28"/>
              </w:rPr>
            </w:pPr>
          </w:p>
          <w:p w14:paraId="2D25BE50" w14:textId="77777777" w:rsidR="00BE1B3B" w:rsidRPr="00306782" w:rsidRDefault="00BE1B3B" w:rsidP="00306782">
            <w:pPr>
              <w:pStyle w:val="10"/>
              <w:widowControl w:val="0"/>
              <w:spacing w:line="276" w:lineRule="auto"/>
              <w:ind w:firstLine="709"/>
              <w:jc w:val="both"/>
              <w:rPr>
                <w:color w:val="000000"/>
                <w:sz w:val="28"/>
                <w:szCs w:val="28"/>
              </w:rPr>
            </w:pPr>
          </w:p>
          <w:p w14:paraId="346B80E5" w14:textId="77777777" w:rsidR="00BE1B3B" w:rsidRPr="00306782" w:rsidRDefault="00BE1B3B" w:rsidP="00306782">
            <w:pPr>
              <w:pStyle w:val="10"/>
              <w:widowControl w:val="0"/>
              <w:spacing w:line="276" w:lineRule="auto"/>
              <w:ind w:firstLine="709"/>
              <w:jc w:val="both"/>
              <w:rPr>
                <w:color w:val="000000"/>
                <w:sz w:val="28"/>
                <w:szCs w:val="28"/>
              </w:rPr>
            </w:pPr>
          </w:p>
          <w:p w14:paraId="4E65AC7A" w14:textId="1C02D9D5" w:rsidR="00584EB9" w:rsidRPr="00306782" w:rsidRDefault="00584EB9" w:rsidP="00306782">
            <w:pPr>
              <w:pStyle w:val="10"/>
              <w:widowControl w:val="0"/>
              <w:spacing w:line="276" w:lineRule="auto"/>
              <w:ind w:firstLine="709"/>
              <w:jc w:val="both"/>
              <w:rPr>
                <w:b/>
                <w:bCs/>
                <w:color w:val="000000"/>
                <w:sz w:val="28"/>
                <w:szCs w:val="28"/>
              </w:rPr>
            </w:pPr>
            <w:r w:rsidRPr="00306782">
              <w:rPr>
                <w:color w:val="000000"/>
                <w:sz w:val="28"/>
                <w:szCs w:val="28"/>
              </w:rPr>
              <w:t>2. </w:t>
            </w:r>
            <w:r w:rsidRPr="00306782">
              <w:rPr>
                <w:sz w:val="28"/>
                <w:szCs w:val="28"/>
              </w:rPr>
              <w:t>Кандидати на посаду незалежних членів наглядової ради державного унітарного підприємства та господарського товариства, у статутному капіталі якого більше 50 відсотків акцій (часток) належить державі, що пропонуються суб’єктом управління об’єктами державної власності до обрання на посаду незалежних членів наглядової ради, визначаються за результатами конкурсного відбору в порядку, визначеному Кабінетом Міністрів України.</w:t>
            </w:r>
          </w:p>
        </w:tc>
      </w:tr>
      <w:tr w:rsidR="00584EB9" w:rsidRPr="00306782" w14:paraId="28C4764E" w14:textId="3F9D1840" w:rsidTr="00F6688B">
        <w:trPr>
          <w:trHeight w:val="1890"/>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E77269" w14:textId="77777777" w:rsidR="00584EB9" w:rsidRPr="00306782" w:rsidRDefault="00584EB9" w:rsidP="00306782">
            <w:pPr>
              <w:pStyle w:val="Normal1"/>
              <w:widowControl w:val="0"/>
              <w:spacing w:line="276" w:lineRule="auto"/>
              <w:ind w:firstLine="709"/>
              <w:jc w:val="both"/>
              <w:rPr>
                <w:b/>
                <w:color w:val="000000"/>
                <w:sz w:val="28"/>
                <w:szCs w:val="28"/>
              </w:rPr>
            </w:pPr>
            <w:r w:rsidRPr="00306782">
              <w:rPr>
                <w:b/>
                <w:color w:val="000000"/>
                <w:sz w:val="28"/>
                <w:szCs w:val="28"/>
              </w:rPr>
              <w:t>Положення відсутнє</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1CD86D"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b/>
                <w:sz w:val="28"/>
                <w:szCs w:val="28"/>
              </w:rPr>
              <w:t>5. Незалежність члена наглядової ради державного унітарного підприємства та господарського товариства, у статутному капіталі якого більше 50 відсотків акцій (часток) належать державі, підтверджується у письмовій формі його особистою заявою у таких випадках:</w:t>
            </w:r>
          </w:p>
          <w:p w14:paraId="60A77C80"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b/>
                <w:sz w:val="28"/>
                <w:szCs w:val="28"/>
              </w:rPr>
              <w:t>подання відповідній комісії з конкурсного відбору кандидатів на посаду незалежного члена наглядової ради документів для участі в конкурсному відборі;</w:t>
            </w:r>
          </w:p>
          <w:p w14:paraId="14602F77"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b/>
                <w:sz w:val="28"/>
                <w:szCs w:val="28"/>
              </w:rPr>
              <w:t>оголошення про проведення загальних зборів акціонерів (учасників), до порядку денного яких включене питання про обрання відповідного кандидата на посаду незалежного члена наглядової ради;</w:t>
            </w:r>
          </w:p>
          <w:p w14:paraId="4909B076"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b/>
                <w:sz w:val="28"/>
                <w:szCs w:val="28"/>
              </w:rPr>
              <w:lastRenderedPageBreak/>
              <w:t>оприлюднення рішення про обрання/переобрання відповідного кандидата на посаду незалежного члена наглядової ради у порядку розкриття інформації емітентами цінних паперів;</w:t>
            </w:r>
          </w:p>
          <w:p w14:paraId="13C37C9B"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b/>
                <w:sz w:val="28"/>
                <w:szCs w:val="28"/>
              </w:rPr>
              <w:t>оприлюднення у складі річного звіту господарського товариства у порядку розкриття інформації емітентами цінних паперів;</w:t>
            </w:r>
          </w:p>
          <w:p w14:paraId="4D9002B3"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b/>
                <w:sz w:val="28"/>
                <w:szCs w:val="28"/>
              </w:rPr>
              <w:t>щорічно після обрання/переобрання незалежного члена наглядової ради державного унітарного підприємства</w:t>
            </w:r>
          </w:p>
        </w:tc>
      </w:tr>
      <w:tr w:rsidR="00584EB9" w:rsidRPr="00306782" w14:paraId="6AC337B4" w14:textId="194CE8B7" w:rsidTr="00F6688B">
        <w:trPr>
          <w:trHeight w:val="669"/>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FB49AF" w14:textId="77777777" w:rsidR="00584EB9" w:rsidRPr="00306782" w:rsidRDefault="00584EB9" w:rsidP="00306782">
            <w:pPr>
              <w:pStyle w:val="Normal1"/>
              <w:widowControl w:val="0"/>
              <w:spacing w:line="276" w:lineRule="auto"/>
              <w:ind w:firstLine="709"/>
              <w:jc w:val="both"/>
              <w:rPr>
                <w:color w:val="000000"/>
                <w:sz w:val="28"/>
                <w:szCs w:val="28"/>
              </w:rPr>
            </w:pPr>
            <w:r w:rsidRPr="00306782">
              <w:rPr>
                <w:b/>
                <w:bCs/>
                <w:color w:val="000000"/>
                <w:sz w:val="28"/>
                <w:szCs w:val="28"/>
              </w:rPr>
              <w:lastRenderedPageBreak/>
              <w:t>Стаття 11</w:t>
            </w:r>
            <w:r w:rsidRPr="00306782">
              <w:rPr>
                <w:b/>
                <w:bCs/>
                <w:color w:val="000000"/>
                <w:sz w:val="28"/>
                <w:szCs w:val="28"/>
                <w:vertAlign w:val="superscript"/>
              </w:rPr>
              <w:t>4</w:t>
            </w:r>
            <w:r w:rsidRPr="00306782">
              <w:rPr>
                <w:b/>
                <w:bCs/>
                <w:color w:val="000000"/>
                <w:sz w:val="28"/>
                <w:szCs w:val="28"/>
              </w:rPr>
              <w:t>.</w:t>
            </w:r>
            <w:r w:rsidRPr="00306782">
              <w:rPr>
                <w:color w:val="333333"/>
                <w:sz w:val="28"/>
                <w:szCs w:val="28"/>
              </w:rPr>
              <w:t xml:space="preserve"> </w:t>
            </w:r>
            <w:r w:rsidRPr="00306782">
              <w:rPr>
                <w:bCs/>
                <w:color w:val="000000"/>
                <w:sz w:val="28"/>
                <w:szCs w:val="28"/>
              </w:rPr>
              <w:t>Компетенція наглядової ради державного унітарного підприємства</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466CA8" w14:textId="77777777" w:rsidR="00584EB9" w:rsidRPr="00306782" w:rsidRDefault="00584EB9" w:rsidP="00306782">
            <w:pPr>
              <w:pStyle w:val="Normal1"/>
              <w:widowControl w:val="0"/>
              <w:spacing w:line="276" w:lineRule="auto"/>
              <w:ind w:firstLine="709"/>
              <w:jc w:val="both"/>
              <w:rPr>
                <w:b/>
                <w:color w:val="000000"/>
                <w:sz w:val="28"/>
                <w:szCs w:val="28"/>
              </w:rPr>
            </w:pPr>
            <w:r w:rsidRPr="00306782">
              <w:rPr>
                <w:b/>
                <w:bCs/>
                <w:color w:val="000000"/>
                <w:sz w:val="28"/>
                <w:szCs w:val="28"/>
              </w:rPr>
              <w:t>Стаття 11</w:t>
            </w:r>
            <w:r w:rsidRPr="00306782">
              <w:rPr>
                <w:b/>
                <w:bCs/>
                <w:color w:val="000000"/>
                <w:sz w:val="28"/>
                <w:szCs w:val="28"/>
                <w:vertAlign w:val="superscript"/>
              </w:rPr>
              <w:t>4</w:t>
            </w:r>
            <w:r w:rsidRPr="00306782">
              <w:rPr>
                <w:b/>
                <w:bCs/>
                <w:color w:val="000000"/>
                <w:sz w:val="28"/>
                <w:szCs w:val="28"/>
              </w:rPr>
              <w:t>.</w:t>
            </w:r>
            <w:r w:rsidRPr="00306782">
              <w:rPr>
                <w:color w:val="333333"/>
                <w:sz w:val="28"/>
                <w:szCs w:val="28"/>
              </w:rPr>
              <w:t xml:space="preserve"> </w:t>
            </w:r>
            <w:r w:rsidRPr="00306782">
              <w:rPr>
                <w:bCs/>
                <w:color w:val="000000"/>
                <w:sz w:val="28"/>
                <w:szCs w:val="28"/>
              </w:rPr>
              <w:t xml:space="preserve">Компетенція </w:t>
            </w:r>
            <w:r w:rsidRPr="00306782">
              <w:rPr>
                <w:b/>
                <w:bCs/>
                <w:color w:val="000000"/>
                <w:sz w:val="28"/>
                <w:szCs w:val="28"/>
              </w:rPr>
              <w:t xml:space="preserve">та організація діяльності </w:t>
            </w:r>
            <w:r w:rsidRPr="00306782">
              <w:rPr>
                <w:bCs/>
                <w:color w:val="000000"/>
                <w:sz w:val="28"/>
                <w:szCs w:val="28"/>
              </w:rPr>
              <w:t>наглядової ради державного унітарного підприємства</w:t>
            </w:r>
          </w:p>
        </w:tc>
      </w:tr>
      <w:tr w:rsidR="00584EB9" w:rsidRPr="00306782" w14:paraId="09DCD5BD" w14:textId="2BCC3F60" w:rsidTr="00F6688B">
        <w:trPr>
          <w:trHeight w:val="423"/>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3CE9F4"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1. До виключної компетенції наглядової ради державного унітарного підприємства (у разі її утворення) належить:</w:t>
            </w:r>
          </w:p>
          <w:p w14:paraId="61E80F41"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1) </w:t>
            </w:r>
            <w:r w:rsidRPr="00306782">
              <w:rPr>
                <w:b/>
                <w:sz w:val="28"/>
                <w:szCs w:val="28"/>
              </w:rPr>
              <w:t>погодження</w:t>
            </w:r>
            <w:r w:rsidRPr="00306782">
              <w:rPr>
                <w:sz w:val="28"/>
                <w:szCs w:val="28"/>
              </w:rPr>
              <w:t xml:space="preserve"> </w:t>
            </w:r>
            <w:r w:rsidRPr="00306782">
              <w:rPr>
                <w:b/>
                <w:sz w:val="28"/>
                <w:szCs w:val="28"/>
              </w:rPr>
              <w:t>проекту</w:t>
            </w:r>
            <w:r w:rsidRPr="00306782">
              <w:rPr>
                <w:sz w:val="28"/>
                <w:szCs w:val="28"/>
              </w:rPr>
              <w:t xml:space="preserve"> </w:t>
            </w:r>
            <w:r w:rsidRPr="00306782">
              <w:rPr>
                <w:b/>
                <w:sz w:val="28"/>
                <w:szCs w:val="28"/>
              </w:rPr>
              <w:t>стратегії</w:t>
            </w:r>
            <w:r w:rsidRPr="00306782">
              <w:rPr>
                <w:sz w:val="28"/>
                <w:szCs w:val="28"/>
              </w:rPr>
              <w:t xml:space="preserve">, річного фінансового плану </w:t>
            </w:r>
            <w:r w:rsidRPr="00306782">
              <w:rPr>
                <w:b/>
                <w:sz w:val="28"/>
                <w:szCs w:val="28"/>
              </w:rPr>
              <w:t>державного унітарного підприємства</w:t>
            </w:r>
            <w:r w:rsidRPr="00306782">
              <w:rPr>
                <w:sz w:val="28"/>
                <w:szCs w:val="28"/>
              </w:rPr>
              <w:t xml:space="preserve"> та звіту про його виконання, </w:t>
            </w:r>
            <w:r w:rsidRPr="00306782">
              <w:rPr>
                <w:b/>
                <w:sz w:val="28"/>
                <w:szCs w:val="28"/>
              </w:rPr>
              <w:t>а також проектів інших рішень, пов’язаних з господарською діяльністю підприємства</w:t>
            </w:r>
            <w:r w:rsidRPr="00306782">
              <w:rPr>
                <w:sz w:val="28"/>
                <w:szCs w:val="28"/>
              </w:rPr>
              <w:t>;</w:t>
            </w:r>
          </w:p>
          <w:p w14:paraId="1E9E13BF"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b/>
                <w:sz w:val="28"/>
                <w:szCs w:val="28"/>
              </w:rPr>
              <w:t>Положення відсутнє</w:t>
            </w:r>
          </w:p>
          <w:p w14:paraId="316845C7"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w:t>
            </w:r>
          </w:p>
          <w:p w14:paraId="0849B066"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4) прийняття рішення про викуп розміщених державним унітарним підприємством цінних паперів</w:t>
            </w:r>
            <w:r w:rsidRPr="00306782">
              <w:rPr>
                <w:b/>
                <w:sz w:val="28"/>
                <w:szCs w:val="28"/>
              </w:rPr>
              <w:t xml:space="preserve">, </w:t>
            </w:r>
            <w:r w:rsidRPr="00306782">
              <w:rPr>
                <w:b/>
                <w:strike/>
                <w:sz w:val="28"/>
                <w:szCs w:val="28"/>
              </w:rPr>
              <w:t>крім акцій</w:t>
            </w:r>
            <w:r w:rsidRPr="00306782">
              <w:rPr>
                <w:sz w:val="28"/>
                <w:szCs w:val="28"/>
              </w:rPr>
              <w:t>;</w:t>
            </w:r>
          </w:p>
          <w:p w14:paraId="0E00E903"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5) затвердження ринкової вартості майна у разі прийняття рішення про вчинення значного </w:t>
            </w:r>
            <w:r w:rsidRPr="00306782">
              <w:rPr>
                <w:b/>
                <w:sz w:val="28"/>
                <w:szCs w:val="28"/>
              </w:rPr>
              <w:t>господарського зобов’язання</w:t>
            </w:r>
            <w:r w:rsidRPr="00306782">
              <w:rPr>
                <w:sz w:val="28"/>
                <w:szCs w:val="28"/>
              </w:rPr>
              <w:t xml:space="preserve"> в межах своїх повноважень та у разі, якщо майно вноситься як плата за цінні папери, випущені підприємством;</w:t>
            </w:r>
          </w:p>
          <w:p w14:paraId="53F7D528"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w:t>
            </w:r>
          </w:p>
          <w:p w14:paraId="65B93ACB"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lastRenderedPageBreak/>
              <w:t xml:space="preserve">8) обрання незалежного аудитора державного унітарного підприємства </w:t>
            </w:r>
            <w:r w:rsidRPr="00306782">
              <w:rPr>
                <w:b/>
                <w:sz w:val="28"/>
                <w:szCs w:val="28"/>
              </w:rPr>
              <w:t>та</w:t>
            </w:r>
            <w:r w:rsidRPr="00306782">
              <w:rPr>
                <w:sz w:val="28"/>
                <w:szCs w:val="28"/>
              </w:rPr>
              <w:t xml:space="preserve"> визначення умов договору, що укладається з ним, встановлення розміру оплати його послуг;</w:t>
            </w:r>
          </w:p>
          <w:p w14:paraId="0E1160BB"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sz w:val="28"/>
                <w:szCs w:val="28"/>
              </w:rPr>
              <w:t xml:space="preserve">9) </w:t>
            </w:r>
            <w:r w:rsidRPr="00306782">
              <w:rPr>
                <w:b/>
                <w:sz w:val="28"/>
                <w:szCs w:val="28"/>
              </w:rPr>
              <w:t>прийняття рішення про надання згоди на вчинення господарського зобов’язання, щодо якого є заінтересованість, і значного господарського зобов’язання, предметом якого є майно, роботи або послуги, ринкова вартість яких становить більше 10 відсотків вартості активів державного унітарного підприємства, за даними останньої річної фінансової звітності, крім господарських зобов’язань, рішення про вчинення яких приймається відповідним суб’єктом управління об’єктами державної власності. Статутом державного унітарного підприємства може бути встановлено нижче граничне значення вартості майна, робіт або послуг чи суми коштів, що є предметом господарського зобов’язання щодо вчинення якого є заінтересованість, та додаткові критерії для віднесення господарського зобов’язання до такого, щодо якого є заінтересованість, чи до значного господарського зобов’язання;</w:t>
            </w:r>
          </w:p>
          <w:p w14:paraId="4BB89763"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10) прийняття рішення про </w:t>
            </w:r>
            <w:r w:rsidRPr="00306782">
              <w:rPr>
                <w:b/>
                <w:sz w:val="28"/>
                <w:szCs w:val="28"/>
              </w:rPr>
              <w:t>обрання оцінювача</w:t>
            </w:r>
            <w:r w:rsidRPr="00306782">
              <w:rPr>
                <w:sz w:val="28"/>
                <w:szCs w:val="28"/>
              </w:rPr>
              <w:t xml:space="preserve"> майна державного унітарного підприємства та затвердження умов договору, що укладатиметься з ним, встановлення розміру оплати його послуг;</w:t>
            </w:r>
          </w:p>
          <w:p w14:paraId="03948650"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11) визначення форм контролю за фінансово-господарською діяльністю державного унітарного підприємства;</w:t>
            </w:r>
          </w:p>
          <w:p w14:paraId="73F15A44"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w:t>
            </w:r>
          </w:p>
          <w:p w14:paraId="0D20CD2E"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b/>
                <w:sz w:val="28"/>
                <w:szCs w:val="28"/>
              </w:rPr>
              <w:lastRenderedPageBreak/>
              <w:t>16) призначення та припинення повноважень керівника підрозділу внутрішнього аудиту державного унітарного підприємства;</w:t>
            </w:r>
          </w:p>
          <w:p w14:paraId="3E6C1588"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17) </w:t>
            </w:r>
            <w:r w:rsidRPr="00306782">
              <w:rPr>
                <w:b/>
                <w:sz w:val="28"/>
                <w:szCs w:val="28"/>
              </w:rPr>
              <w:t>складення</w:t>
            </w:r>
            <w:r w:rsidRPr="00306782">
              <w:rPr>
                <w:sz w:val="28"/>
                <w:szCs w:val="28"/>
              </w:rPr>
              <w:t xml:space="preserve"> щорічного звіту наглядової ради за результатами її діяльності, оцінка роботи членів наглядової ради та якості корпоративного управління;</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2E89C"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lastRenderedPageBreak/>
              <w:t>1. До виключної компетенції наглядової ради державного унітарного підприємства  (у разі її утворення) належить:</w:t>
            </w:r>
          </w:p>
          <w:p w14:paraId="60227938"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1) </w:t>
            </w:r>
            <w:r w:rsidRPr="00306782">
              <w:rPr>
                <w:b/>
                <w:sz w:val="28"/>
                <w:szCs w:val="28"/>
              </w:rPr>
              <w:t xml:space="preserve">затвердження стратегічного плану розвитку, річного фінансового плану та звіту про його виконання, річного інвестиційного плану, інвестиційного плану на середньострокову перспективу (3-5 років), показників результативності підприємства </w:t>
            </w:r>
            <w:r w:rsidRPr="00306782">
              <w:rPr>
                <w:sz w:val="28"/>
                <w:szCs w:val="28"/>
              </w:rPr>
              <w:t>;</w:t>
            </w:r>
          </w:p>
          <w:p w14:paraId="25913D4D"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b/>
                <w:bCs/>
                <w:color w:val="000000"/>
                <w:sz w:val="28"/>
                <w:szCs w:val="28"/>
              </w:rPr>
              <w:t>1</w:t>
            </w:r>
            <w:r w:rsidRPr="00306782">
              <w:rPr>
                <w:b/>
                <w:bCs/>
                <w:color w:val="000000"/>
                <w:sz w:val="28"/>
                <w:szCs w:val="28"/>
                <w:vertAlign w:val="superscript"/>
              </w:rPr>
              <w:t>1</w:t>
            </w:r>
            <w:r w:rsidRPr="00306782">
              <w:rPr>
                <w:b/>
                <w:bCs/>
                <w:color w:val="000000"/>
                <w:sz w:val="28"/>
                <w:szCs w:val="28"/>
              </w:rPr>
              <w:t>)</w:t>
            </w:r>
            <w:r w:rsidRPr="00306782">
              <w:rPr>
                <w:color w:val="333333"/>
                <w:sz w:val="28"/>
                <w:szCs w:val="28"/>
              </w:rPr>
              <w:t xml:space="preserve"> </w:t>
            </w:r>
            <w:r w:rsidRPr="00306782">
              <w:rPr>
                <w:b/>
                <w:bCs/>
                <w:color w:val="000000"/>
                <w:sz w:val="28"/>
                <w:szCs w:val="28"/>
              </w:rPr>
              <w:t>здійснення функції управління ризиками підприємства;</w:t>
            </w:r>
          </w:p>
          <w:p w14:paraId="4FE97249"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w:t>
            </w:r>
          </w:p>
          <w:p w14:paraId="49D24704"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4) прийняття рішення про викуп розміщених державним унітарним підприємством цінних паперів;</w:t>
            </w:r>
          </w:p>
          <w:p w14:paraId="22FB3EE5"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5) затвердження ринкової вартості майна у разі прийняття рішення про вчинення значного </w:t>
            </w:r>
            <w:r w:rsidRPr="00306782">
              <w:rPr>
                <w:b/>
                <w:sz w:val="28"/>
                <w:szCs w:val="28"/>
              </w:rPr>
              <w:t>правочину</w:t>
            </w:r>
            <w:r w:rsidRPr="00306782">
              <w:rPr>
                <w:sz w:val="28"/>
                <w:szCs w:val="28"/>
              </w:rPr>
              <w:t xml:space="preserve"> в межах своїх </w:t>
            </w:r>
            <w:r w:rsidRPr="00306782">
              <w:rPr>
                <w:sz w:val="28"/>
                <w:szCs w:val="28"/>
              </w:rPr>
              <w:lastRenderedPageBreak/>
              <w:t>повноважень та у разі, якщо майно вноситься як плата за цінні папери, випущені підприємством;</w:t>
            </w:r>
          </w:p>
          <w:p w14:paraId="1BA893E3"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w:t>
            </w:r>
          </w:p>
          <w:p w14:paraId="2D3E23E3"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8) </w:t>
            </w:r>
            <w:r w:rsidRPr="00306782">
              <w:rPr>
                <w:b/>
                <w:sz w:val="28"/>
                <w:szCs w:val="28"/>
              </w:rPr>
              <w:t xml:space="preserve">надання пропозицій органу управління щодо </w:t>
            </w:r>
            <w:r w:rsidRPr="00306782">
              <w:rPr>
                <w:sz w:val="28"/>
                <w:szCs w:val="28"/>
              </w:rPr>
              <w:t>обрання незалежного аудитора державного унітарного підприємства, визначення умов договору, що укладається з ним, встановлення розміру оплати його послуг;</w:t>
            </w:r>
          </w:p>
          <w:p w14:paraId="43F38CB0"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9) </w:t>
            </w:r>
            <w:r w:rsidRPr="00306782">
              <w:rPr>
                <w:b/>
                <w:sz w:val="28"/>
                <w:szCs w:val="28"/>
              </w:rPr>
              <w:t>прийняття рішення про надання згоди на вчинення правочину, щодо якого є заінтересованість, і значного правочину, предметом якого є майно, роботи або послуги, ринкова вартість яких становить більше 10 відсотків вартості активів державного унітарного підприємства, за даними останньої (окремої) річної фінансової звітності, крім випадків, передбачених законом. Статутом державного унітарного підприємства може бути встановлено нижче граничне значення вартості майна, робіт або послуг чи суми коштів, що є предметом правочину щодо вчинення якого є заінтересованість, та додаткові критерії для віднесення правочину до такого, щодо якого є заінтересованість, чи до значного правочину</w:t>
            </w:r>
            <w:r w:rsidRPr="00306782">
              <w:rPr>
                <w:sz w:val="28"/>
                <w:szCs w:val="28"/>
              </w:rPr>
              <w:t>;</w:t>
            </w:r>
          </w:p>
          <w:p w14:paraId="716911E1"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10) прийняття рішення про </w:t>
            </w:r>
            <w:r w:rsidRPr="00306782">
              <w:rPr>
                <w:b/>
                <w:sz w:val="28"/>
                <w:szCs w:val="28"/>
              </w:rPr>
              <w:t>залучення суб'єкта оціночної діяльності - суб'єкта господарювання для оцінки</w:t>
            </w:r>
            <w:r w:rsidRPr="00306782">
              <w:rPr>
                <w:sz w:val="28"/>
                <w:szCs w:val="28"/>
              </w:rPr>
              <w:t xml:space="preserve"> майна державного унітарного підприємства та затвердження умов договору, що укладатиметься з ним, встановлення розміру оплати його послуг;</w:t>
            </w:r>
          </w:p>
          <w:p w14:paraId="66DFCBB0"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sz w:val="28"/>
                <w:szCs w:val="28"/>
              </w:rPr>
              <w:t xml:space="preserve">11) </w:t>
            </w:r>
            <w:r w:rsidRPr="00306782">
              <w:rPr>
                <w:b/>
                <w:sz w:val="28"/>
                <w:szCs w:val="28"/>
              </w:rPr>
              <w:t>виключити</w:t>
            </w:r>
          </w:p>
          <w:p w14:paraId="32960EF5"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b/>
                <w:sz w:val="28"/>
                <w:szCs w:val="28"/>
              </w:rPr>
              <w:t>…</w:t>
            </w:r>
          </w:p>
          <w:p w14:paraId="41C895AF" w14:textId="77777777" w:rsidR="00584EB9" w:rsidRPr="00306782" w:rsidRDefault="00584EB9" w:rsidP="00306782">
            <w:pPr>
              <w:spacing w:line="276" w:lineRule="auto"/>
              <w:ind w:firstLine="709"/>
              <w:jc w:val="both"/>
              <w:rPr>
                <w:sz w:val="28"/>
                <w:szCs w:val="28"/>
                <w:lang w:val="uk-UA"/>
              </w:rPr>
            </w:pPr>
          </w:p>
          <w:p w14:paraId="47233BC2" w14:textId="77777777" w:rsidR="00584EB9" w:rsidRPr="00306782" w:rsidRDefault="00584EB9" w:rsidP="00306782">
            <w:pPr>
              <w:spacing w:line="276" w:lineRule="auto"/>
              <w:ind w:firstLine="709"/>
              <w:jc w:val="both"/>
              <w:rPr>
                <w:sz w:val="28"/>
                <w:szCs w:val="28"/>
                <w:lang w:val="uk-UA"/>
              </w:rPr>
            </w:pPr>
          </w:p>
          <w:p w14:paraId="61C5BB81" w14:textId="77777777" w:rsidR="00F6688B" w:rsidRPr="00306782" w:rsidRDefault="00F6688B" w:rsidP="00306782">
            <w:pPr>
              <w:spacing w:line="276" w:lineRule="auto"/>
              <w:jc w:val="both"/>
              <w:rPr>
                <w:sz w:val="28"/>
                <w:szCs w:val="28"/>
                <w:lang w:val="uk-UA"/>
              </w:rPr>
            </w:pPr>
          </w:p>
          <w:p w14:paraId="2964C58B" w14:textId="77777777" w:rsidR="00584EB9" w:rsidRPr="00306782" w:rsidRDefault="00584EB9" w:rsidP="00306782">
            <w:pPr>
              <w:spacing w:line="276" w:lineRule="auto"/>
              <w:ind w:firstLine="709"/>
              <w:jc w:val="both"/>
              <w:rPr>
                <w:sz w:val="28"/>
                <w:szCs w:val="28"/>
                <w:lang w:val="uk-UA"/>
              </w:rPr>
            </w:pPr>
            <w:r w:rsidRPr="00306782">
              <w:rPr>
                <w:b/>
                <w:sz w:val="28"/>
                <w:szCs w:val="28"/>
                <w:lang w:val="uk-UA"/>
              </w:rPr>
              <w:t>16) призначення та припинення повноважень керівника підрозділу внутрішнього аудиту державного унітарного підприємства (внутрішнього аудитора), затвердження умов трудових договорів, що укладаються з працівниками підрозділу внутрішнього аудиту (з внутрішнім аудитором), встановлення розміру їхньої винагороди, у тому числі заохочувальних та компенсаційних виплат</w:t>
            </w:r>
            <w:r w:rsidRPr="00306782">
              <w:rPr>
                <w:sz w:val="28"/>
                <w:szCs w:val="28"/>
                <w:lang w:val="uk-UA"/>
              </w:rPr>
              <w:t>;</w:t>
            </w:r>
          </w:p>
          <w:p w14:paraId="19FB3167"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 xml:space="preserve">17) </w:t>
            </w:r>
            <w:r w:rsidRPr="00306782">
              <w:rPr>
                <w:b/>
                <w:sz w:val="28"/>
                <w:szCs w:val="28"/>
              </w:rPr>
              <w:t>підготовка</w:t>
            </w:r>
            <w:r w:rsidRPr="00306782">
              <w:rPr>
                <w:sz w:val="28"/>
                <w:szCs w:val="28"/>
              </w:rPr>
              <w:t xml:space="preserve"> щорічного звіту наглядової ради за результатами її діяльності, оцінка роботи членів наглядової ради та якості корпоративного управління;</w:t>
            </w:r>
          </w:p>
          <w:p w14:paraId="54A2EFF8" w14:textId="77777777" w:rsidR="00584EB9" w:rsidRPr="00306782" w:rsidRDefault="00584EB9" w:rsidP="00306782">
            <w:pPr>
              <w:pStyle w:val="rvps2"/>
              <w:shd w:val="clear" w:color="auto" w:fill="FFFFFF"/>
              <w:spacing w:before="0" w:beforeAutospacing="0" w:after="0" w:afterAutospacing="0" w:line="276" w:lineRule="auto"/>
              <w:ind w:firstLine="709"/>
              <w:jc w:val="both"/>
              <w:rPr>
                <w:sz w:val="28"/>
                <w:szCs w:val="28"/>
              </w:rPr>
            </w:pPr>
            <w:r w:rsidRPr="00306782">
              <w:rPr>
                <w:sz w:val="28"/>
                <w:szCs w:val="28"/>
              </w:rPr>
              <w:t>…</w:t>
            </w:r>
          </w:p>
        </w:tc>
      </w:tr>
      <w:tr w:rsidR="00584EB9" w:rsidRPr="00710823" w14:paraId="01318352" w14:textId="28CADB39" w:rsidTr="00F6688B">
        <w:trPr>
          <w:trHeight w:val="557"/>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006290"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b/>
                <w:sz w:val="28"/>
                <w:szCs w:val="28"/>
              </w:rPr>
              <w:lastRenderedPageBreak/>
              <w:t>Положення відсутнє</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D22347" w14:textId="77777777" w:rsidR="00584EB9" w:rsidRPr="00306782" w:rsidRDefault="00584EB9" w:rsidP="00306782">
            <w:pPr>
              <w:pStyle w:val="rvps2"/>
              <w:shd w:val="clear" w:color="auto" w:fill="FFFFFF"/>
              <w:spacing w:before="0" w:beforeAutospacing="0" w:after="0" w:afterAutospacing="0" w:line="276" w:lineRule="auto"/>
              <w:ind w:firstLine="709"/>
              <w:jc w:val="both"/>
              <w:rPr>
                <w:b/>
                <w:sz w:val="28"/>
                <w:szCs w:val="28"/>
              </w:rPr>
            </w:pPr>
            <w:r w:rsidRPr="00306782">
              <w:rPr>
                <w:b/>
                <w:sz w:val="28"/>
                <w:szCs w:val="28"/>
              </w:rPr>
              <w:t>1</w:t>
            </w:r>
            <w:r w:rsidRPr="00306782">
              <w:rPr>
                <w:b/>
                <w:sz w:val="28"/>
                <w:szCs w:val="28"/>
                <w:vertAlign w:val="superscript"/>
              </w:rPr>
              <w:t>1</w:t>
            </w:r>
            <w:r w:rsidRPr="00306782">
              <w:rPr>
                <w:b/>
                <w:sz w:val="28"/>
                <w:szCs w:val="28"/>
              </w:rPr>
              <w:t xml:space="preserve">. </w:t>
            </w:r>
            <w:r w:rsidRPr="00306782">
              <w:rPr>
                <w:b/>
                <w:bCs/>
                <w:sz w:val="28"/>
                <w:szCs w:val="28"/>
              </w:rPr>
              <w:t>Наглядова рада державного унітарного підприємства з числа її членів обов’язково утворює комітет з питань аудиту і комітет з питань призначень та визначення винагороди посадовим особам підприємства, голова і більшість членів яких є незалежними членами. Наглядова рада державного унітарного підприємства має право утворювати відповідно до статуту, положення про наглядову раду інші комітети з числа членів наглядової ради.</w:t>
            </w:r>
          </w:p>
          <w:p w14:paraId="35A0231A" w14:textId="77777777" w:rsidR="00584EB9" w:rsidRPr="00306782" w:rsidRDefault="00584EB9" w:rsidP="00306782">
            <w:pPr>
              <w:pStyle w:val="Normal1"/>
              <w:widowControl w:val="0"/>
              <w:spacing w:line="276" w:lineRule="auto"/>
              <w:ind w:firstLine="709"/>
              <w:jc w:val="both"/>
              <w:rPr>
                <w:b/>
                <w:bCs/>
                <w:sz w:val="28"/>
                <w:szCs w:val="28"/>
              </w:rPr>
            </w:pPr>
            <w:r w:rsidRPr="00306782">
              <w:rPr>
                <w:b/>
                <w:bCs/>
                <w:sz w:val="28"/>
                <w:szCs w:val="28"/>
              </w:rPr>
              <w:t xml:space="preserve">Наглядова рада державного унітарного підприємства (а у разі, якщо наглядову раду не утворено – уповноважений орган управління) обов’язково призначає внутрішнього аудитора (підрозділ внутрішнього аудиту), який діє відповідно до положення, затвердженого наглядовою радою (а у разі, якщо </w:t>
            </w:r>
            <w:r w:rsidRPr="00306782">
              <w:rPr>
                <w:b/>
                <w:bCs/>
                <w:sz w:val="28"/>
                <w:szCs w:val="28"/>
              </w:rPr>
              <w:lastRenderedPageBreak/>
              <w:t>наглядову раду не утворено – уповноваженим органом управління) і є підпорядкованим та підзвітним безпосередньо члену наглядової ради - голові комітету з питань аудиту (а у разі, якщо наглядову раду не утворено – уповноваженому органу управління).</w:t>
            </w:r>
            <w:r w:rsidRPr="00306782">
              <w:rPr>
                <w:b/>
                <w:bCs/>
                <w:color w:val="000000"/>
                <w:sz w:val="28"/>
                <w:szCs w:val="28"/>
              </w:rPr>
              <w:t xml:space="preserve"> Внутрішній аудитор (працівники підрозділу внутрішнього аудиту) не можуть суміщати таку діяльність з будь-якою іншою діяльністю в підприємстві.</w:t>
            </w:r>
          </w:p>
          <w:p w14:paraId="5B6F5AC9" w14:textId="77777777" w:rsidR="00584EB9" w:rsidRPr="00306782" w:rsidRDefault="00584EB9" w:rsidP="00306782">
            <w:pPr>
              <w:pStyle w:val="Normal1"/>
              <w:widowControl w:val="0"/>
              <w:spacing w:line="276" w:lineRule="auto"/>
              <w:ind w:firstLine="709"/>
              <w:jc w:val="both"/>
              <w:rPr>
                <w:b/>
                <w:bCs/>
                <w:sz w:val="28"/>
                <w:szCs w:val="28"/>
              </w:rPr>
            </w:pPr>
            <w:r w:rsidRPr="00306782">
              <w:rPr>
                <w:b/>
                <w:bCs/>
                <w:sz w:val="28"/>
                <w:szCs w:val="28"/>
              </w:rPr>
              <w:t>Засідання наглядової ради державного унітарного підприємства вважається правоможним, якщо на ньому присутні більше половини членів наглядової ради від її загального складу. Під час голосування голова та кожен із членів наглядової ради мають один голос. У разі прийняття наглядовою радою рішення про укладення підприємством правочину, щодо вчинення якого є заінтересованість, члени наглядової ради, які є заінтересованими особами, не мають права голосу та не можуть будь-яким іншим чином брати участь у розгляді предмета питання.</w:t>
            </w:r>
            <w:bookmarkStart w:id="114" w:name="n64"/>
            <w:bookmarkEnd w:id="114"/>
          </w:p>
          <w:p w14:paraId="59FAAFA7" w14:textId="77777777" w:rsidR="00584EB9" w:rsidRPr="00306782" w:rsidRDefault="00584EB9" w:rsidP="00306782">
            <w:pPr>
              <w:pStyle w:val="Normal1"/>
              <w:widowControl w:val="0"/>
              <w:spacing w:line="276" w:lineRule="auto"/>
              <w:ind w:firstLine="709"/>
              <w:jc w:val="both"/>
              <w:rPr>
                <w:b/>
                <w:bCs/>
                <w:sz w:val="28"/>
                <w:szCs w:val="28"/>
              </w:rPr>
            </w:pPr>
            <w:r w:rsidRPr="00306782">
              <w:rPr>
                <w:b/>
                <w:bCs/>
                <w:sz w:val="28"/>
                <w:szCs w:val="28"/>
              </w:rPr>
              <w:t>Рішення наглядової ради державного унітарного підприємства приймається простою більшістю голосів членів наглядової ради, які беруть участь у засіданні та мають право голосу. При цьому член наглядової ради має право письмово викласти окрему думку з питань, що розглядаються. У разі рівного розподілу голосів вирішальним є голос голови.</w:t>
            </w:r>
            <w:r w:rsidRPr="00306782">
              <w:rPr>
                <w:b/>
                <w:color w:val="333333"/>
                <w:sz w:val="28"/>
                <w:szCs w:val="28"/>
              </w:rPr>
              <w:t xml:space="preserve"> </w:t>
            </w:r>
            <w:r w:rsidRPr="00306782">
              <w:rPr>
                <w:b/>
                <w:bCs/>
                <w:sz w:val="28"/>
                <w:szCs w:val="28"/>
              </w:rPr>
              <w:t>Рішення наглядової ради, прийняті в межах її компетенції, обов’язкові для виконання підприємством.</w:t>
            </w:r>
          </w:p>
        </w:tc>
      </w:tr>
      <w:tr w:rsidR="00584EB9" w:rsidRPr="00306782" w14:paraId="026E3364" w14:textId="4A392722" w:rsidTr="00F6688B">
        <w:trPr>
          <w:trHeight w:val="557"/>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87989C" w14:textId="77777777" w:rsidR="00584EB9" w:rsidRPr="00306782" w:rsidRDefault="00584EB9" w:rsidP="00306782">
            <w:pPr>
              <w:pStyle w:val="Normal1"/>
              <w:widowControl w:val="0"/>
              <w:spacing w:line="276" w:lineRule="auto"/>
              <w:ind w:firstLine="709"/>
              <w:jc w:val="both"/>
              <w:rPr>
                <w:b/>
                <w:bCs/>
                <w:sz w:val="28"/>
                <w:szCs w:val="28"/>
              </w:rPr>
            </w:pPr>
            <w:r w:rsidRPr="00306782">
              <w:rPr>
                <w:rStyle w:val="rvts9"/>
                <w:b/>
                <w:sz w:val="28"/>
                <w:szCs w:val="28"/>
              </w:rPr>
              <w:lastRenderedPageBreak/>
              <w:t>Положення відсутнє</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67EE0" w14:textId="77777777" w:rsidR="00584EB9" w:rsidRPr="00306782" w:rsidRDefault="00584EB9" w:rsidP="00306782">
            <w:pPr>
              <w:pStyle w:val="Normal1"/>
              <w:widowControl w:val="0"/>
              <w:spacing w:line="276" w:lineRule="auto"/>
              <w:ind w:firstLine="709"/>
              <w:jc w:val="both"/>
              <w:rPr>
                <w:b/>
                <w:bCs/>
                <w:sz w:val="28"/>
                <w:szCs w:val="28"/>
              </w:rPr>
            </w:pPr>
            <w:r w:rsidRPr="00306782">
              <w:rPr>
                <w:rStyle w:val="rvts9"/>
                <w:b/>
                <w:sz w:val="28"/>
                <w:szCs w:val="28"/>
              </w:rPr>
              <w:t>Стаття 11-5.</w:t>
            </w:r>
            <w:r w:rsidRPr="00306782">
              <w:rPr>
                <w:sz w:val="28"/>
                <w:szCs w:val="28"/>
              </w:rPr>
              <w:t xml:space="preserve"> </w:t>
            </w:r>
            <w:r w:rsidRPr="00306782">
              <w:rPr>
                <w:b/>
                <w:sz w:val="28"/>
                <w:szCs w:val="28"/>
              </w:rPr>
              <w:t xml:space="preserve">Політика державної власності, стратегічне та </w:t>
            </w:r>
            <w:r w:rsidRPr="00306782">
              <w:rPr>
                <w:b/>
                <w:sz w:val="28"/>
                <w:szCs w:val="28"/>
              </w:rPr>
              <w:lastRenderedPageBreak/>
              <w:t>фінансове планування державних унітарних підприємств та господарських товариств, у статутному капіталі яких більше 50 відсотків акцій (часток) належать державі</w:t>
            </w:r>
            <w:r w:rsidRPr="00306782">
              <w:rPr>
                <w:sz w:val="28"/>
                <w:szCs w:val="28"/>
              </w:rPr>
              <w:t xml:space="preserve"> </w:t>
            </w:r>
          </w:p>
        </w:tc>
      </w:tr>
      <w:tr w:rsidR="00584EB9" w:rsidRPr="00306782" w14:paraId="1792F0E2" w14:textId="2B525C6F" w:rsidTr="00F6688B">
        <w:trPr>
          <w:trHeight w:val="557"/>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B638E7" w14:textId="77777777" w:rsidR="00584EB9" w:rsidRPr="00306782" w:rsidRDefault="00584EB9" w:rsidP="00306782">
            <w:pPr>
              <w:pStyle w:val="Normal1"/>
              <w:widowControl w:val="0"/>
              <w:spacing w:line="276" w:lineRule="auto"/>
              <w:ind w:firstLine="709"/>
              <w:jc w:val="both"/>
              <w:rPr>
                <w:rStyle w:val="rvts9"/>
                <w:b/>
                <w:color w:val="333333"/>
                <w:sz w:val="28"/>
                <w:szCs w:val="28"/>
              </w:rPr>
            </w:pPr>
            <w:r w:rsidRPr="00306782">
              <w:rPr>
                <w:b/>
                <w:color w:val="000000"/>
                <w:sz w:val="28"/>
                <w:szCs w:val="28"/>
              </w:rPr>
              <w:lastRenderedPageBreak/>
              <w:t>Положення відсутнє</w:t>
            </w:r>
          </w:p>
        </w:tc>
        <w:tc>
          <w:tcPr>
            <w:tcW w:w="836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61B1CAE3" w14:textId="77777777" w:rsidR="00584EB9" w:rsidRPr="00306782" w:rsidRDefault="00584EB9" w:rsidP="00306782">
            <w:pPr>
              <w:pStyle w:val="ad"/>
              <w:spacing w:line="276" w:lineRule="auto"/>
              <w:ind w:firstLine="709"/>
              <w:jc w:val="both"/>
              <w:rPr>
                <w:b/>
                <w:sz w:val="28"/>
                <w:szCs w:val="28"/>
              </w:rPr>
            </w:pPr>
            <w:r w:rsidRPr="00306782">
              <w:rPr>
                <w:b/>
                <w:bCs/>
                <w:color w:val="000000"/>
                <w:sz w:val="28"/>
                <w:szCs w:val="28"/>
              </w:rPr>
              <w:t xml:space="preserve">1.  Політика державної власності – це документ підприємства/товариства, який </w:t>
            </w:r>
            <w:r w:rsidRPr="00306782">
              <w:rPr>
                <w:b/>
                <w:sz w:val="28"/>
                <w:szCs w:val="28"/>
              </w:rPr>
              <w:t xml:space="preserve">визначає загальні принципи підприємства/товариства для підвищення їхньої ефективності, збереження і підвищення балансової вартості їхніх активів, забезпечення економічних інтересів, виконання покладених на державу соціальних функцій, а також отримання прибутку від здійснення комерційної діяльності. </w:t>
            </w:r>
            <w:r w:rsidRPr="00306782">
              <w:rPr>
                <w:b/>
                <w:bCs/>
                <w:color w:val="000000"/>
                <w:sz w:val="28"/>
                <w:szCs w:val="28"/>
              </w:rPr>
              <w:t xml:space="preserve">Кабінет Міністрів України розробляє та затверджує </w:t>
            </w:r>
            <w:r w:rsidRPr="00306782">
              <w:rPr>
                <w:b/>
                <w:color w:val="000000"/>
                <w:sz w:val="28"/>
                <w:szCs w:val="28"/>
              </w:rPr>
              <w:t xml:space="preserve">політику державної власності, </w:t>
            </w:r>
            <w:r w:rsidRPr="00306782">
              <w:rPr>
                <w:b/>
                <w:sz w:val="28"/>
                <w:szCs w:val="28"/>
              </w:rPr>
              <w:t>яка визначає:</w:t>
            </w:r>
          </w:p>
          <w:p w14:paraId="7CC1568E" w14:textId="77777777" w:rsidR="00584EB9" w:rsidRPr="00306782" w:rsidRDefault="00584EB9" w:rsidP="00306782">
            <w:pPr>
              <w:pStyle w:val="ad"/>
              <w:spacing w:line="276" w:lineRule="auto"/>
              <w:ind w:firstLine="709"/>
              <w:jc w:val="both"/>
              <w:rPr>
                <w:b/>
                <w:sz w:val="28"/>
                <w:szCs w:val="28"/>
              </w:rPr>
            </w:pPr>
            <w:r w:rsidRPr="00306782">
              <w:rPr>
                <w:b/>
                <w:sz w:val="28"/>
                <w:szCs w:val="28"/>
              </w:rPr>
              <w:t xml:space="preserve">- обґрунтування залишення у державній власності унітарних державних підприємств та корпоративних прав господарських товариств у зв’язку з коротко- та довгостроковими планами економічного, соціального розвитку держави, які закріплено у державних програмах розвитку відповідних галузей економіки; </w:t>
            </w:r>
          </w:p>
          <w:p w14:paraId="20227B9A" w14:textId="77777777" w:rsidR="00584EB9" w:rsidRPr="00306782" w:rsidRDefault="00584EB9" w:rsidP="00306782">
            <w:pPr>
              <w:pStyle w:val="ad"/>
              <w:spacing w:line="276" w:lineRule="auto"/>
              <w:ind w:firstLine="709"/>
              <w:jc w:val="both"/>
              <w:rPr>
                <w:b/>
                <w:sz w:val="28"/>
                <w:szCs w:val="28"/>
              </w:rPr>
            </w:pPr>
            <w:r w:rsidRPr="00306782">
              <w:rPr>
                <w:b/>
                <w:sz w:val="28"/>
                <w:szCs w:val="28"/>
              </w:rPr>
              <w:t>- плани щодо приватизації об’єктів права державної власності;</w:t>
            </w:r>
          </w:p>
          <w:p w14:paraId="65EC79B7" w14:textId="77777777" w:rsidR="00584EB9" w:rsidRPr="00306782" w:rsidRDefault="00584EB9" w:rsidP="00306782">
            <w:pPr>
              <w:pStyle w:val="ad"/>
              <w:spacing w:line="276" w:lineRule="auto"/>
              <w:ind w:firstLine="709"/>
              <w:jc w:val="both"/>
              <w:rPr>
                <w:b/>
                <w:sz w:val="28"/>
                <w:szCs w:val="28"/>
              </w:rPr>
            </w:pPr>
            <w:r w:rsidRPr="00306782">
              <w:rPr>
                <w:b/>
                <w:sz w:val="28"/>
                <w:szCs w:val="28"/>
              </w:rPr>
              <w:t>- керівні принципи щодо реалізації прав держави як власника державних підприємств та корпоративних прав;</w:t>
            </w:r>
          </w:p>
          <w:p w14:paraId="3C065937" w14:textId="77777777" w:rsidR="00584EB9" w:rsidRPr="00306782" w:rsidRDefault="00584EB9" w:rsidP="00306782">
            <w:pPr>
              <w:pStyle w:val="ad"/>
              <w:spacing w:line="276" w:lineRule="auto"/>
              <w:ind w:firstLine="709"/>
              <w:jc w:val="both"/>
              <w:rPr>
                <w:b/>
                <w:sz w:val="28"/>
                <w:szCs w:val="28"/>
              </w:rPr>
            </w:pPr>
            <w:r w:rsidRPr="00306782">
              <w:rPr>
                <w:b/>
                <w:sz w:val="28"/>
                <w:szCs w:val="28"/>
              </w:rPr>
              <w:t xml:space="preserve">- вимоги щодо звітності, принципи встановлення норм прибутку, очікуваних дивідендів господарських товариств, у статутному капіталі яких </w:t>
            </w:r>
            <w:r w:rsidRPr="00306782">
              <w:rPr>
                <w:b/>
                <w:bCs/>
                <w:color w:val="000000"/>
                <w:sz w:val="28"/>
                <w:szCs w:val="28"/>
              </w:rPr>
              <w:t>50 і більше відсотків акцій (часток) належать державі</w:t>
            </w:r>
            <w:r w:rsidRPr="00306782">
              <w:rPr>
                <w:b/>
                <w:sz w:val="28"/>
                <w:szCs w:val="28"/>
              </w:rPr>
              <w:t xml:space="preserve">; </w:t>
            </w:r>
          </w:p>
          <w:p w14:paraId="5A9976DC" w14:textId="77777777" w:rsidR="00584EB9" w:rsidRPr="00306782" w:rsidRDefault="00584EB9" w:rsidP="00306782">
            <w:pPr>
              <w:pStyle w:val="ad"/>
              <w:spacing w:line="276" w:lineRule="auto"/>
              <w:ind w:firstLine="709"/>
              <w:jc w:val="both"/>
              <w:rPr>
                <w:b/>
                <w:sz w:val="28"/>
                <w:szCs w:val="28"/>
              </w:rPr>
            </w:pPr>
            <w:r w:rsidRPr="00306782">
              <w:rPr>
                <w:b/>
                <w:sz w:val="28"/>
                <w:szCs w:val="28"/>
              </w:rPr>
              <w:lastRenderedPageBreak/>
              <w:t>- вимоги щодо прозорості та розкриття інформації державних підприємств та господарських товариств, у статутному капіталі яких більше 50</w:t>
            </w:r>
            <w:r w:rsidRPr="00306782">
              <w:rPr>
                <w:b/>
                <w:bCs/>
                <w:color w:val="000000"/>
                <w:sz w:val="28"/>
                <w:szCs w:val="28"/>
              </w:rPr>
              <w:t xml:space="preserve"> відсотків акцій (часток) належать державі</w:t>
            </w:r>
            <w:r w:rsidRPr="00306782">
              <w:rPr>
                <w:b/>
                <w:sz w:val="28"/>
                <w:szCs w:val="28"/>
              </w:rPr>
              <w:t xml:space="preserve"> ;</w:t>
            </w:r>
          </w:p>
          <w:p w14:paraId="4C71B4A1" w14:textId="77777777" w:rsidR="00584EB9" w:rsidRPr="00306782" w:rsidRDefault="00584EB9" w:rsidP="00306782">
            <w:pPr>
              <w:pStyle w:val="ad"/>
              <w:spacing w:line="276" w:lineRule="auto"/>
              <w:ind w:firstLine="709"/>
              <w:jc w:val="both"/>
              <w:rPr>
                <w:b/>
                <w:sz w:val="28"/>
                <w:szCs w:val="28"/>
              </w:rPr>
            </w:pPr>
            <w:r w:rsidRPr="00306782">
              <w:rPr>
                <w:b/>
                <w:sz w:val="28"/>
                <w:szCs w:val="28"/>
              </w:rPr>
              <w:t>- розподіл функцій власника, регулятора та органу, що визначає політику щодо підприємств державного сектора економіки;</w:t>
            </w:r>
          </w:p>
          <w:p w14:paraId="412B751B" w14:textId="77777777" w:rsidR="00584EB9" w:rsidRPr="00306782" w:rsidRDefault="00584EB9" w:rsidP="00306782">
            <w:pPr>
              <w:pStyle w:val="ad"/>
              <w:spacing w:line="276" w:lineRule="auto"/>
              <w:ind w:firstLine="709"/>
              <w:jc w:val="both"/>
              <w:rPr>
                <w:b/>
                <w:sz w:val="28"/>
                <w:szCs w:val="28"/>
              </w:rPr>
            </w:pPr>
            <w:r w:rsidRPr="00306782">
              <w:rPr>
                <w:b/>
                <w:sz w:val="28"/>
                <w:szCs w:val="28"/>
              </w:rPr>
              <w:t>- розподіл повноважень між уповноваженим органом управління та органами державного підприємства, господарського товариства, у статутному капіталі якого більше 50</w:t>
            </w:r>
            <w:r w:rsidRPr="00306782">
              <w:rPr>
                <w:b/>
                <w:bCs/>
                <w:color w:val="000000"/>
                <w:sz w:val="28"/>
                <w:szCs w:val="28"/>
              </w:rPr>
              <w:t xml:space="preserve"> відсотків акцій (часток) належать державі</w:t>
            </w:r>
            <w:r w:rsidRPr="00306782">
              <w:rPr>
                <w:b/>
                <w:sz w:val="28"/>
                <w:szCs w:val="28"/>
              </w:rPr>
              <w:t>.</w:t>
            </w:r>
          </w:p>
          <w:p w14:paraId="3B3866DF" w14:textId="77777777" w:rsidR="00584EB9" w:rsidRPr="00306782" w:rsidRDefault="00584EB9" w:rsidP="00306782">
            <w:pPr>
              <w:pStyle w:val="ad"/>
              <w:spacing w:line="276" w:lineRule="auto"/>
              <w:ind w:firstLine="709"/>
              <w:jc w:val="both"/>
              <w:rPr>
                <w:b/>
                <w:sz w:val="28"/>
                <w:szCs w:val="28"/>
              </w:rPr>
            </w:pPr>
            <w:r w:rsidRPr="00306782">
              <w:rPr>
                <w:b/>
                <w:sz w:val="28"/>
                <w:szCs w:val="28"/>
              </w:rPr>
              <w:t>Кабінет Міністрів України регулярно, але не рідше ніж раз на п’ять років, переглядає політику державної власності.</w:t>
            </w:r>
          </w:p>
          <w:p w14:paraId="7DCF5F96" w14:textId="77777777" w:rsidR="00584EB9" w:rsidRPr="00306782" w:rsidRDefault="00584EB9" w:rsidP="00306782">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lang w:val="uk-UA"/>
              </w:rPr>
            </w:pPr>
            <w:r w:rsidRPr="00306782">
              <w:rPr>
                <w:b/>
                <w:sz w:val="28"/>
                <w:szCs w:val="28"/>
                <w:lang w:val="uk-UA"/>
              </w:rPr>
              <w:t>Політика державної власності підлягає оприлюдненню у порядку, встановленому законом.</w:t>
            </w:r>
          </w:p>
        </w:tc>
      </w:tr>
      <w:tr w:rsidR="00584EB9" w:rsidRPr="00710823" w14:paraId="5FFBAD8D" w14:textId="4685F5F2" w:rsidTr="00F6688B">
        <w:trPr>
          <w:trHeight w:val="557"/>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2FDD73" w14:textId="77777777" w:rsidR="00584EB9" w:rsidRPr="00306782" w:rsidRDefault="00584EB9" w:rsidP="00306782">
            <w:pPr>
              <w:pStyle w:val="Normal1"/>
              <w:widowControl w:val="0"/>
              <w:spacing w:line="276" w:lineRule="auto"/>
              <w:ind w:firstLine="709"/>
              <w:jc w:val="both"/>
              <w:rPr>
                <w:b/>
                <w:color w:val="000000"/>
                <w:sz w:val="28"/>
                <w:szCs w:val="28"/>
              </w:rPr>
            </w:pPr>
            <w:r w:rsidRPr="00306782">
              <w:rPr>
                <w:b/>
                <w:color w:val="000000"/>
                <w:sz w:val="28"/>
                <w:szCs w:val="28"/>
              </w:rPr>
              <w:lastRenderedPageBreak/>
              <w:t>Положення відсутнє</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4F6C53" w14:textId="77777777" w:rsidR="00584EB9" w:rsidRPr="00306782" w:rsidRDefault="00584EB9" w:rsidP="00306782">
            <w:pPr>
              <w:pStyle w:val="ad"/>
              <w:spacing w:line="276" w:lineRule="auto"/>
              <w:ind w:firstLine="709"/>
              <w:jc w:val="both"/>
              <w:rPr>
                <w:b/>
                <w:bCs/>
                <w:strike/>
                <w:color w:val="000000"/>
                <w:sz w:val="28"/>
                <w:szCs w:val="28"/>
              </w:rPr>
            </w:pPr>
            <w:r w:rsidRPr="00306782">
              <w:rPr>
                <w:b/>
                <w:sz w:val="28"/>
                <w:szCs w:val="28"/>
              </w:rPr>
              <w:t>2. На підставі політики державної власності у</w:t>
            </w:r>
            <w:r w:rsidRPr="00306782">
              <w:rPr>
                <w:b/>
                <w:bCs/>
                <w:color w:val="000000"/>
                <w:sz w:val="28"/>
                <w:szCs w:val="28"/>
              </w:rPr>
              <w:t>повноважений орган управління</w:t>
            </w:r>
            <w:r w:rsidRPr="00306782">
              <w:rPr>
                <w:b/>
                <w:sz w:val="28"/>
                <w:szCs w:val="28"/>
              </w:rPr>
              <w:t xml:space="preserve"> державного унітарного підприємства, загальні збори акціонерів (учасників) господарського товариства, </w:t>
            </w:r>
            <w:r w:rsidRPr="00306782">
              <w:rPr>
                <w:b/>
                <w:bCs/>
                <w:color w:val="000000"/>
                <w:sz w:val="28"/>
                <w:szCs w:val="28"/>
              </w:rPr>
              <w:t>у статутному капіталі якого більше 50 відсотків акцій (часток) належать державі, визначають основні напрямки діяльності, які закріплюються в установчих документах.</w:t>
            </w:r>
          </w:p>
        </w:tc>
      </w:tr>
      <w:tr w:rsidR="00584EB9" w:rsidRPr="00710823" w14:paraId="5486653C" w14:textId="54A5D792" w:rsidTr="00F6688B">
        <w:trPr>
          <w:trHeight w:val="557"/>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3DEEBC" w14:textId="77777777" w:rsidR="00584EB9" w:rsidRPr="00306782" w:rsidRDefault="00584EB9" w:rsidP="00306782">
            <w:pPr>
              <w:pStyle w:val="Normal1"/>
              <w:widowControl w:val="0"/>
              <w:spacing w:line="276" w:lineRule="auto"/>
              <w:ind w:firstLine="709"/>
              <w:jc w:val="both"/>
              <w:rPr>
                <w:b/>
                <w:color w:val="000000"/>
                <w:sz w:val="28"/>
                <w:szCs w:val="28"/>
              </w:rPr>
            </w:pPr>
            <w:r w:rsidRPr="00306782">
              <w:rPr>
                <w:b/>
                <w:color w:val="000000"/>
                <w:sz w:val="28"/>
                <w:szCs w:val="28"/>
              </w:rPr>
              <w:t>Положення відсутнє</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FC8D72" w14:textId="7A251D9D" w:rsidR="00584EB9" w:rsidRPr="00306782" w:rsidRDefault="00584EB9" w:rsidP="00306782">
            <w:pPr>
              <w:pStyle w:val="ad"/>
              <w:spacing w:line="276" w:lineRule="auto"/>
              <w:ind w:firstLine="709"/>
              <w:jc w:val="both"/>
              <w:rPr>
                <w:b/>
                <w:color w:val="000000"/>
                <w:sz w:val="28"/>
                <w:szCs w:val="28"/>
              </w:rPr>
            </w:pPr>
            <w:r w:rsidRPr="00306782">
              <w:rPr>
                <w:b/>
                <w:sz w:val="28"/>
                <w:szCs w:val="28"/>
              </w:rPr>
              <w:t>3. </w:t>
            </w:r>
            <w:r w:rsidRPr="00306782">
              <w:rPr>
                <w:b/>
                <w:bCs/>
                <w:color w:val="000000"/>
                <w:sz w:val="28"/>
                <w:szCs w:val="28"/>
              </w:rPr>
              <w:t xml:space="preserve">Наглядова рада </w:t>
            </w:r>
            <w:r w:rsidRPr="00306782">
              <w:rPr>
                <w:b/>
                <w:color w:val="000000"/>
                <w:sz w:val="28"/>
                <w:szCs w:val="28"/>
              </w:rPr>
              <w:t xml:space="preserve">державного </w:t>
            </w:r>
            <w:r w:rsidRPr="00306782">
              <w:rPr>
                <w:b/>
                <w:sz w:val="28"/>
                <w:szCs w:val="28"/>
              </w:rPr>
              <w:t>унітарного підприємства, господарського товариства, у статутному капіталі якого більше 50 відсотків акцій (часток) належить державі</w:t>
            </w:r>
            <w:r w:rsidRPr="00306782">
              <w:rPr>
                <w:b/>
                <w:bCs/>
                <w:iCs/>
                <w:color w:val="000000"/>
                <w:sz w:val="28"/>
                <w:szCs w:val="28"/>
              </w:rPr>
              <w:t>,</w:t>
            </w:r>
            <w:r w:rsidRPr="00306782">
              <w:rPr>
                <w:b/>
                <w:bCs/>
                <w:color w:val="000000"/>
                <w:sz w:val="28"/>
                <w:szCs w:val="28"/>
              </w:rPr>
              <w:t xml:space="preserve"> а у разі, якщо </w:t>
            </w:r>
            <w:r w:rsidRPr="00306782">
              <w:rPr>
                <w:b/>
                <w:color w:val="000000"/>
                <w:sz w:val="28"/>
                <w:szCs w:val="28"/>
              </w:rPr>
              <w:t xml:space="preserve">наглядову раду державного підприємства чи господарського </w:t>
            </w:r>
            <w:r w:rsidRPr="00306782">
              <w:rPr>
                <w:b/>
                <w:color w:val="000000"/>
                <w:sz w:val="28"/>
                <w:szCs w:val="28"/>
              </w:rPr>
              <w:lastRenderedPageBreak/>
              <w:t>товариства не утворено або утворено не відповідно до вимог статті 11</w:t>
            </w:r>
            <w:r w:rsidRPr="00306782">
              <w:rPr>
                <w:b/>
                <w:color w:val="000000"/>
                <w:sz w:val="28"/>
                <w:szCs w:val="28"/>
                <w:vertAlign w:val="superscript"/>
              </w:rPr>
              <w:t>2</w:t>
            </w:r>
            <w:r w:rsidRPr="00306782">
              <w:rPr>
                <w:b/>
                <w:color w:val="000000"/>
                <w:sz w:val="28"/>
                <w:szCs w:val="28"/>
              </w:rPr>
              <w:t xml:space="preserve"> цього закону</w:t>
            </w:r>
            <w:r w:rsidRPr="00306782">
              <w:rPr>
                <w:b/>
                <w:bCs/>
                <w:color w:val="000000"/>
                <w:sz w:val="28"/>
                <w:szCs w:val="28"/>
              </w:rPr>
              <w:t>, орган управління</w:t>
            </w:r>
            <w:r w:rsidRPr="00306782">
              <w:rPr>
                <w:b/>
                <w:sz w:val="28"/>
                <w:szCs w:val="28"/>
              </w:rPr>
              <w:t xml:space="preserve"> державного унітарного підприємства, загальні збори акціонерів (учасників) господарського товариства, </w:t>
            </w:r>
            <w:r w:rsidRPr="00306782">
              <w:rPr>
                <w:b/>
                <w:bCs/>
                <w:color w:val="000000"/>
                <w:sz w:val="28"/>
                <w:szCs w:val="28"/>
              </w:rPr>
              <w:t>у статутному капіталі якого більше 50 відсотків акцій (часток) належать державі, зобов’язані</w:t>
            </w:r>
            <w:r w:rsidRPr="00306782">
              <w:rPr>
                <w:b/>
                <w:color w:val="000000"/>
                <w:sz w:val="28"/>
                <w:szCs w:val="28"/>
              </w:rPr>
              <w:t>:</w:t>
            </w:r>
          </w:p>
          <w:p w14:paraId="4ACB1E83" w14:textId="77777777" w:rsidR="00584EB9" w:rsidRPr="00306782" w:rsidRDefault="00584EB9" w:rsidP="00306782">
            <w:pPr>
              <w:pStyle w:val="ad"/>
              <w:spacing w:line="276" w:lineRule="auto"/>
              <w:ind w:firstLine="709"/>
              <w:jc w:val="both"/>
              <w:rPr>
                <w:b/>
                <w:bCs/>
                <w:color w:val="000000"/>
                <w:sz w:val="28"/>
                <w:szCs w:val="28"/>
              </w:rPr>
            </w:pPr>
            <w:r w:rsidRPr="00306782">
              <w:rPr>
                <w:b/>
                <w:bCs/>
                <w:color w:val="000000"/>
                <w:sz w:val="28"/>
                <w:szCs w:val="28"/>
              </w:rPr>
              <w:t>- забезпечити розроблення, затвердити та регулярно переглядати стратегічний план розвитку державного унітарного підприємства,</w:t>
            </w:r>
            <w:r w:rsidRPr="00306782">
              <w:rPr>
                <w:b/>
                <w:sz w:val="28"/>
                <w:szCs w:val="28"/>
              </w:rPr>
              <w:t xml:space="preserve"> господарського товариства, </w:t>
            </w:r>
            <w:r w:rsidRPr="00306782">
              <w:rPr>
                <w:b/>
                <w:bCs/>
                <w:color w:val="000000"/>
                <w:sz w:val="28"/>
                <w:szCs w:val="28"/>
              </w:rPr>
              <w:t>у статутному капіталі якого більше 50 відсотків акцій (часток) належать державі;</w:t>
            </w:r>
          </w:p>
          <w:p w14:paraId="6D5E6818" w14:textId="77777777" w:rsidR="00584EB9" w:rsidRPr="00306782" w:rsidRDefault="00584EB9" w:rsidP="00306782">
            <w:pPr>
              <w:pStyle w:val="ad"/>
              <w:spacing w:line="276" w:lineRule="auto"/>
              <w:ind w:firstLine="709"/>
              <w:jc w:val="both"/>
              <w:rPr>
                <w:b/>
                <w:color w:val="000000"/>
                <w:sz w:val="28"/>
                <w:szCs w:val="28"/>
              </w:rPr>
            </w:pPr>
            <w:r w:rsidRPr="00306782">
              <w:rPr>
                <w:b/>
                <w:bCs/>
                <w:color w:val="000000"/>
                <w:sz w:val="28"/>
                <w:szCs w:val="28"/>
              </w:rPr>
              <w:t xml:space="preserve">- затвердити </w:t>
            </w:r>
            <w:r w:rsidRPr="00306782">
              <w:rPr>
                <w:b/>
                <w:color w:val="000000"/>
                <w:sz w:val="28"/>
                <w:szCs w:val="28"/>
              </w:rPr>
              <w:t xml:space="preserve">показники результативності для проведення  моніторингу виконання стратегічного плану розвитку. </w:t>
            </w:r>
          </w:p>
          <w:p w14:paraId="59CC5F1F" w14:textId="77777777" w:rsidR="00584EB9" w:rsidRPr="00306782" w:rsidRDefault="00584EB9" w:rsidP="00306782">
            <w:pPr>
              <w:pStyle w:val="ad"/>
              <w:spacing w:line="276" w:lineRule="auto"/>
              <w:ind w:firstLine="709"/>
              <w:jc w:val="both"/>
              <w:rPr>
                <w:b/>
                <w:sz w:val="28"/>
                <w:szCs w:val="28"/>
              </w:rPr>
            </w:pPr>
            <w:r w:rsidRPr="00306782">
              <w:rPr>
                <w:b/>
                <w:sz w:val="28"/>
                <w:szCs w:val="28"/>
              </w:rPr>
              <w:t>Стратегічний план розвитку є основним довгостроковим плановим документом державного унітарного підприємства, господарського товариства, у статутному капіталі  якого більше 50 відсотків акцій (часток) належить державі, та закріплює його цілі діяльності та розвитку на період 3-5 років.</w:t>
            </w:r>
          </w:p>
          <w:p w14:paraId="106A1297" w14:textId="77777777" w:rsidR="00584EB9" w:rsidRPr="00306782" w:rsidRDefault="00584EB9" w:rsidP="00306782">
            <w:pPr>
              <w:pStyle w:val="ad"/>
              <w:spacing w:line="276" w:lineRule="auto"/>
              <w:ind w:firstLine="709"/>
              <w:jc w:val="both"/>
              <w:rPr>
                <w:b/>
                <w:sz w:val="28"/>
                <w:szCs w:val="28"/>
              </w:rPr>
            </w:pPr>
            <w:r w:rsidRPr="00306782">
              <w:rPr>
                <w:b/>
                <w:sz w:val="28"/>
                <w:szCs w:val="28"/>
              </w:rPr>
              <w:t>Стратегічний план розвитку повинен відповідати загальним цілям володіння, визначеним у політиці державної власності, основним напрямкам діяльності</w:t>
            </w:r>
            <w:r w:rsidRPr="00306782">
              <w:rPr>
                <w:b/>
                <w:bCs/>
                <w:color w:val="000000"/>
                <w:sz w:val="28"/>
                <w:szCs w:val="28"/>
              </w:rPr>
              <w:t>, закріпленим у статуті, та визначати</w:t>
            </w:r>
            <w:r w:rsidRPr="00306782">
              <w:rPr>
                <w:b/>
                <w:sz w:val="28"/>
                <w:szCs w:val="28"/>
              </w:rPr>
              <w:t xml:space="preserve"> основні заходи та ресурси, необхідні для досягнення таких цілей та здійснення діяльності. </w:t>
            </w:r>
          </w:p>
          <w:p w14:paraId="5057D4AA" w14:textId="77777777" w:rsidR="00584EB9" w:rsidRPr="00306782" w:rsidRDefault="00584EB9" w:rsidP="00306782">
            <w:pPr>
              <w:pStyle w:val="ad"/>
              <w:spacing w:line="276" w:lineRule="auto"/>
              <w:ind w:firstLine="709"/>
              <w:jc w:val="both"/>
              <w:rPr>
                <w:b/>
                <w:sz w:val="28"/>
                <w:szCs w:val="28"/>
              </w:rPr>
            </w:pPr>
            <w:r w:rsidRPr="00306782">
              <w:rPr>
                <w:b/>
                <w:sz w:val="28"/>
                <w:szCs w:val="28"/>
              </w:rPr>
              <w:t xml:space="preserve">Розробка і виконання стратегічного плану розвитку здійснюється з метою збільшення ринкової вартості, досягнення комерційних та некомерційних цілей державного унітарного підприємства, господарського товариства, у статутному капіталі  якого більше 50 відсотків акцій (часток) належить </w:t>
            </w:r>
            <w:r w:rsidRPr="00306782">
              <w:rPr>
                <w:b/>
                <w:sz w:val="28"/>
                <w:szCs w:val="28"/>
              </w:rPr>
              <w:lastRenderedPageBreak/>
              <w:t>державі у довгостроковій перспективі з урахуванням ринкових умов та пов’язаних фінансових та нефінансових ризиків.</w:t>
            </w:r>
          </w:p>
        </w:tc>
      </w:tr>
      <w:tr w:rsidR="00584EB9" w:rsidRPr="00710823" w14:paraId="21C0FAA0" w14:textId="6FC8AE58" w:rsidTr="00F6688B">
        <w:trPr>
          <w:trHeight w:val="557"/>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E682B7" w14:textId="77777777" w:rsidR="00584EB9" w:rsidRPr="00306782" w:rsidRDefault="00584EB9" w:rsidP="00306782">
            <w:pPr>
              <w:pStyle w:val="Normal1"/>
              <w:widowControl w:val="0"/>
              <w:spacing w:line="276" w:lineRule="auto"/>
              <w:ind w:firstLine="709"/>
              <w:jc w:val="both"/>
              <w:rPr>
                <w:b/>
                <w:color w:val="000000"/>
                <w:sz w:val="28"/>
                <w:szCs w:val="28"/>
              </w:rPr>
            </w:pPr>
            <w:r w:rsidRPr="00306782">
              <w:rPr>
                <w:b/>
                <w:color w:val="000000"/>
                <w:sz w:val="28"/>
                <w:szCs w:val="28"/>
              </w:rPr>
              <w:lastRenderedPageBreak/>
              <w:t>Положення відсутнє</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31911B" w14:textId="77777777" w:rsidR="00584EB9" w:rsidRPr="00306782" w:rsidRDefault="00584EB9" w:rsidP="00306782">
            <w:pPr>
              <w:pStyle w:val="ad"/>
              <w:spacing w:line="276" w:lineRule="auto"/>
              <w:ind w:firstLine="709"/>
              <w:jc w:val="both"/>
              <w:rPr>
                <w:b/>
                <w:sz w:val="28"/>
                <w:szCs w:val="28"/>
              </w:rPr>
            </w:pPr>
            <w:r w:rsidRPr="00306782">
              <w:rPr>
                <w:b/>
                <w:color w:val="000000"/>
                <w:sz w:val="28"/>
                <w:szCs w:val="28"/>
              </w:rPr>
              <w:t xml:space="preserve">4. </w:t>
            </w:r>
            <w:r w:rsidRPr="00306782">
              <w:rPr>
                <w:b/>
                <w:sz w:val="28"/>
                <w:szCs w:val="28"/>
              </w:rPr>
              <w:t>У відповідності до стратегічного плану розвитку, а до його затвердження – на підставі політики державної власності, виконавчий орган державного унітарного підприємства, господарського товариства, у статутному капіталі  якого більше 50 відсотків акцій (часток) належить державі, зобов’язаний складати і виконувати річні фінансові та інвестиційні плани, а також інвестиційні плани на середньострокову перспективу (3-5 років)</w:t>
            </w:r>
            <w:r w:rsidRPr="00306782">
              <w:rPr>
                <w:b/>
                <w:color w:val="000000"/>
                <w:sz w:val="28"/>
                <w:szCs w:val="28"/>
              </w:rPr>
              <w:t xml:space="preserve"> </w:t>
            </w:r>
            <w:r w:rsidRPr="00306782">
              <w:rPr>
                <w:b/>
                <w:bCs/>
                <w:iCs/>
                <w:color w:val="000000"/>
                <w:sz w:val="28"/>
                <w:szCs w:val="28"/>
              </w:rPr>
              <w:t>відповідно до закону</w:t>
            </w:r>
            <w:r w:rsidRPr="00306782">
              <w:rPr>
                <w:b/>
                <w:sz w:val="28"/>
                <w:szCs w:val="28"/>
              </w:rPr>
              <w:t xml:space="preserve">. </w:t>
            </w:r>
          </w:p>
          <w:p w14:paraId="28987E7E" w14:textId="1AD25F74" w:rsidR="00584EB9" w:rsidRPr="00306782" w:rsidRDefault="00584EB9" w:rsidP="00306782">
            <w:pPr>
              <w:pStyle w:val="ad"/>
              <w:spacing w:line="276" w:lineRule="auto"/>
              <w:ind w:firstLine="709"/>
              <w:jc w:val="both"/>
              <w:rPr>
                <w:b/>
                <w:sz w:val="28"/>
                <w:szCs w:val="28"/>
              </w:rPr>
            </w:pPr>
            <w:r w:rsidRPr="00306782">
              <w:rPr>
                <w:b/>
                <w:bCs/>
                <w:color w:val="000000"/>
                <w:sz w:val="28"/>
                <w:szCs w:val="28"/>
              </w:rPr>
              <w:t xml:space="preserve">Наглядова рада державного </w:t>
            </w:r>
            <w:r w:rsidRPr="00306782">
              <w:rPr>
                <w:b/>
                <w:sz w:val="28"/>
                <w:szCs w:val="28"/>
              </w:rPr>
              <w:t>унітарного підприємства, господарського товариства, у статутному капіталі якого більше 50 відсотків акцій (часток) належить державі</w:t>
            </w:r>
            <w:r w:rsidRPr="00306782">
              <w:rPr>
                <w:b/>
                <w:bCs/>
                <w:iCs/>
                <w:color w:val="000000"/>
                <w:sz w:val="28"/>
                <w:szCs w:val="28"/>
              </w:rPr>
              <w:t>,</w:t>
            </w:r>
            <w:r w:rsidRPr="00306782">
              <w:rPr>
                <w:b/>
                <w:bCs/>
                <w:color w:val="000000"/>
                <w:sz w:val="28"/>
                <w:szCs w:val="28"/>
              </w:rPr>
              <w:t xml:space="preserve"> а у разі, якщо </w:t>
            </w:r>
            <w:r w:rsidRPr="00306782">
              <w:rPr>
                <w:b/>
                <w:color w:val="000000"/>
                <w:sz w:val="28"/>
                <w:szCs w:val="28"/>
              </w:rPr>
              <w:t>наглядову раду державного підприємства чи господарського товариства не утворено або утворено не відповідно до вимог статті 11</w:t>
            </w:r>
            <w:r w:rsidRPr="00306782">
              <w:rPr>
                <w:b/>
                <w:color w:val="000000"/>
                <w:sz w:val="28"/>
                <w:szCs w:val="28"/>
                <w:vertAlign w:val="superscript"/>
              </w:rPr>
              <w:t>2</w:t>
            </w:r>
            <w:r w:rsidRPr="00306782">
              <w:rPr>
                <w:b/>
                <w:color w:val="000000"/>
                <w:sz w:val="28"/>
                <w:szCs w:val="28"/>
              </w:rPr>
              <w:t xml:space="preserve"> цього закону</w:t>
            </w:r>
            <w:r w:rsidRPr="00306782">
              <w:rPr>
                <w:b/>
                <w:bCs/>
                <w:color w:val="000000"/>
                <w:sz w:val="28"/>
                <w:szCs w:val="28"/>
              </w:rPr>
              <w:t>, орган управління</w:t>
            </w:r>
            <w:r w:rsidRPr="00306782">
              <w:rPr>
                <w:b/>
                <w:sz w:val="28"/>
                <w:szCs w:val="28"/>
              </w:rPr>
              <w:t xml:space="preserve"> державного унітарного підприємства, загальні збори акціонерів (учасників) господарського товариства, </w:t>
            </w:r>
            <w:r w:rsidRPr="00306782">
              <w:rPr>
                <w:b/>
                <w:bCs/>
                <w:color w:val="000000"/>
                <w:sz w:val="28"/>
                <w:szCs w:val="28"/>
              </w:rPr>
              <w:t>у статутному капіталі якого більше 50 відсотків акцій (часток) належать державі, затверджує фінансовий, стратегічний та інвестиційний плани.</w:t>
            </w:r>
          </w:p>
          <w:p w14:paraId="7D397EC3" w14:textId="77777777" w:rsidR="00584EB9" w:rsidRPr="00306782" w:rsidRDefault="00584EB9" w:rsidP="00306782">
            <w:pPr>
              <w:pStyle w:val="ad"/>
              <w:spacing w:line="276" w:lineRule="auto"/>
              <w:ind w:firstLine="709"/>
              <w:jc w:val="both"/>
              <w:rPr>
                <w:b/>
                <w:sz w:val="28"/>
                <w:szCs w:val="28"/>
              </w:rPr>
            </w:pPr>
            <w:r w:rsidRPr="00306782">
              <w:rPr>
                <w:b/>
                <w:sz w:val="28"/>
                <w:szCs w:val="28"/>
              </w:rPr>
              <w:t>На підставі фінансових планів державне  підприємство прогнозує отримання доходів і здійснює видатки, визначає обсяг та спрямування коштів протягом року, в тому числі визначає п</w:t>
            </w:r>
            <w:r w:rsidRPr="00306782">
              <w:rPr>
                <w:b/>
                <w:color w:val="000000"/>
                <w:sz w:val="28"/>
                <w:szCs w:val="28"/>
              </w:rPr>
              <w:t xml:space="preserve">лановий розмір частини прибутку </w:t>
            </w:r>
            <w:r w:rsidRPr="00306782">
              <w:rPr>
                <w:b/>
                <w:sz w:val="28"/>
                <w:szCs w:val="28"/>
              </w:rPr>
              <w:t>на основі прогнозованого рівня прибутку з урахуванням оцінювання ризиків діяльності державного комерційного підприємства.</w:t>
            </w:r>
          </w:p>
        </w:tc>
      </w:tr>
      <w:tr w:rsidR="00584EB9" w:rsidRPr="00306782" w14:paraId="3DAD52DA" w14:textId="13E60CF2" w:rsidTr="00F6688B">
        <w:trPr>
          <w:trHeight w:val="557"/>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B824D" w14:textId="77777777" w:rsidR="00584EB9" w:rsidRPr="00306782" w:rsidRDefault="00584EB9" w:rsidP="00306782">
            <w:pPr>
              <w:pStyle w:val="Normal1"/>
              <w:widowControl w:val="0"/>
              <w:spacing w:line="276" w:lineRule="auto"/>
              <w:ind w:firstLine="709"/>
              <w:jc w:val="both"/>
              <w:rPr>
                <w:b/>
                <w:color w:val="000000"/>
                <w:sz w:val="28"/>
                <w:szCs w:val="28"/>
              </w:rPr>
            </w:pPr>
            <w:r w:rsidRPr="00306782">
              <w:rPr>
                <w:b/>
                <w:color w:val="000000"/>
                <w:sz w:val="28"/>
                <w:szCs w:val="28"/>
              </w:rPr>
              <w:lastRenderedPageBreak/>
              <w:t>Положення відсутнє</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A283F6" w14:textId="77777777" w:rsidR="00584EB9" w:rsidRPr="00306782" w:rsidRDefault="00584EB9" w:rsidP="00306782">
            <w:pPr>
              <w:pStyle w:val="ad"/>
              <w:spacing w:line="276" w:lineRule="auto"/>
              <w:ind w:firstLine="709"/>
              <w:jc w:val="both"/>
              <w:rPr>
                <w:color w:val="000000"/>
                <w:sz w:val="28"/>
                <w:szCs w:val="28"/>
                <w:highlight w:val="yellow"/>
              </w:rPr>
            </w:pPr>
            <w:r w:rsidRPr="00306782">
              <w:rPr>
                <w:b/>
                <w:bCs/>
                <w:color w:val="000000"/>
                <w:sz w:val="28"/>
                <w:szCs w:val="28"/>
              </w:rPr>
              <w:t>5. На підставі стратегічного плану розвитку, фінансових та інвестиційних планів державного унітарного підприємства, господарського товариства, у статутному капіталі якого більше 50 відсотків акцій (часток)  належать державі, та його показників результативності, виконавчий орган звітує наглядові раді. З врахуванням такого звіту наглядова рада звітує перед уповноваженим органом управління державного унітарного підприємства, загальними зборами господарського товариства, у статутному капіталі якого більше 50 відсотків акцій (часток) належать державі, та про заходи, вжиті наглядовою радою.</w:t>
            </w:r>
          </w:p>
        </w:tc>
      </w:tr>
      <w:tr w:rsidR="00584EB9" w:rsidRPr="00710823" w14:paraId="2DD39735" w14:textId="29D1AE9A" w:rsidTr="00F6688B">
        <w:trPr>
          <w:trHeight w:val="1214"/>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5050E8"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 xml:space="preserve">Стаття 14. Винагорода та страхування відповідальності керівників і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w:t>
            </w:r>
            <w:bookmarkStart w:id="115" w:name="BM3cqmetx" w:colFirst="0" w:colLast="0"/>
            <w:bookmarkStart w:id="116" w:name="sqyw64" w:colFirst="0" w:colLast="0"/>
            <w:bookmarkEnd w:id="115"/>
            <w:bookmarkEnd w:id="116"/>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3CBAB5" w14:textId="77777777" w:rsidR="00584EB9" w:rsidRPr="00306782" w:rsidRDefault="00584EB9" w:rsidP="00306782">
            <w:pPr>
              <w:pStyle w:val="10"/>
              <w:widowControl w:val="0"/>
              <w:spacing w:line="276" w:lineRule="auto"/>
              <w:ind w:firstLine="709"/>
              <w:jc w:val="both"/>
              <w:rPr>
                <w:b/>
                <w:bCs/>
                <w:color w:val="000000"/>
                <w:sz w:val="28"/>
                <w:szCs w:val="28"/>
              </w:rPr>
            </w:pPr>
            <w:r w:rsidRPr="00306782">
              <w:rPr>
                <w:b/>
                <w:bCs/>
                <w:color w:val="000000"/>
                <w:sz w:val="28"/>
                <w:szCs w:val="28"/>
              </w:rPr>
              <w:t xml:space="preserve">Стаття 14. Винагорода та страхування відповідальності керівників, членів виконавчого органу і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w:t>
            </w:r>
          </w:p>
        </w:tc>
      </w:tr>
      <w:tr w:rsidR="00584EB9" w:rsidRPr="00710823" w14:paraId="73F25338" w14:textId="3C36A47A" w:rsidTr="00F6688B">
        <w:trPr>
          <w:trHeight w:val="557"/>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CA3D9" w14:textId="77777777" w:rsidR="00584EB9" w:rsidRPr="00306782" w:rsidRDefault="00584EB9" w:rsidP="00306782">
            <w:pPr>
              <w:pStyle w:val="10"/>
              <w:widowControl w:val="0"/>
              <w:spacing w:line="276" w:lineRule="auto"/>
              <w:ind w:firstLine="709"/>
              <w:jc w:val="both"/>
              <w:rPr>
                <w:color w:val="000000"/>
                <w:sz w:val="28"/>
                <w:szCs w:val="28"/>
              </w:rPr>
            </w:pPr>
            <w:r w:rsidRPr="00306782">
              <w:rPr>
                <w:b/>
                <w:color w:val="000000"/>
                <w:sz w:val="28"/>
                <w:szCs w:val="28"/>
              </w:rPr>
              <w:t>1. За рішенням наглядової ради (у разі її утворення) або органу, уповноваженого управляти об'єктами державної власності, керівникам державних унітарних підприємств та господарських товариств, у статутному капіталі яких більше 50 відсотків акцій (часток) належать державі, може виплачуватися винагорода за результатами фінансово-господарської діяльності цих державних унітарних підприємств або господарських товариств. Порядок визначення розміру та умови виплати винагороди визначаються</w:t>
            </w:r>
            <w:r w:rsidRPr="00306782">
              <w:rPr>
                <w:color w:val="000000"/>
                <w:sz w:val="28"/>
                <w:szCs w:val="28"/>
              </w:rPr>
              <w:t xml:space="preserve"> </w:t>
            </w:r>
            <w:r w:rsidRPr="00306782">
              <w:rPr>
                <w:b/>
                <w:bCs/>
                <w:iCs/>
                <w:color w:val="000000"/>
                <w:sz w:val="28"/>
                <w:szCs w:val="28"/>
              </w:rPr>
              <w:t>Кабінетом Міністрів України</w:t>
            </w:r>
            <w:r w:rsidRPr="00306782">
              <w:rPr>
                <w:color w:val="000000"/>
                <w:sz w:val="28"/>
                <w:szCs w:val="28"/>
              </w:rPr>
              <w:t>.</w:t>
            </w:r>
          </w:p>
          <w:p w14:paraId="62067C45" w14:textId="77777777" w:rsidR="00584EB9" w:rsidRPr="00306782" w:rsidRDefault="00584EB9" w:rsidP="00306782">
            <w:pPr>
              <w:pStyle w:val="10"/>
              <w:widowControl w:val="0"/>
              <w:spacing w:line="276" w:lineRule="auto"/>
              <w:ind w:firstLine="709"/>
              <w:jc w:val="both"/>
              <w:rPr>
                <w:color w:val="000000"/>
                <w:sz w:val="28"/>
                <w:szCs w:val="28"/>
              </w:rPr>
            </w:pPr>
          </w:p>
          <w:p w14:paraId="2DDA4500"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95D3FD" w14:textId="00790ECF" w:rsidR="00584EB9" w:rsidRPr="00306782" w:rsidRDefault="00584EB9" w:rsidP="00306782">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lang w:val="uk-UA"/>
              </w:rPr>
            </w:pPr>
            <w:r w:rsidRPr="00306782">
              <w:rPr>
                <w:color w:val="000000"/>
                <w:sz w:val="28"/>
                <w:szCs w:val="28"/>
                <w:lang w:val="uk-UA"/>
              </w:rPr>
              <w:lastRenderedPageBreak/>
              <w:t xml:space="preserve">1. </w:t>
            </w:r>
            <w:r w:rsidRPr="00306782">
              <w:rPr>
                <w:b/>
                <w:color w:val="000000"/>
                <w:sz w:val="28"/>
                <w:szCs w:val="28"/>
                <w:lang w:val="uk-UA"/>
              </w:rPr>
              <w:t xml:space="preserve">Наглядова рада, </w:t>
            </w:r>
            <w:r w:rsidRPr="00306782">
              <w:rPr>
                <w:b/>
                <w:bCs/>
                <w:color w:val="000000"/>
                <w:sz w:val="28"/>
                <w:szCs w:val="28"/>
                <w:lang w:val="uk-UA"/>
              </w:rPr>
              <w:t xml:space="preserve">а у разі, якщо її </w:t>
            </w:r>
            <w:r w:rsidRPr="00306782">
              <w:rPr>
                <w:b/>
                <w:color w:val="000000"/>
                <w:sz w:val="28"/>
                <w:szCs w:val="28"/>
                <w:lang w:val="uk-UA"/>
              </w:rPr>
              <w:t>не утворено або  утворено не відповідно до вимог статті 11</w:t>
            </w:r>
            <w:r w:rsidRPr="00306782">
              <w:rPr>
                <w:b/>
                <w:color w:val="000000"/>
                <w:sz w:val="28"/>
                <w:szCs w:val="28"/>
                <w:vertAlign w:val="superscript"/>
                <w:lang w:val="uk-UA"/>
              </w:rPr>
              <w:t>2</w:t>
            </w:r>
            <w:r w:rsidRPr="00306782">
              <w:rPr>
                <w:b/>
                <w:color w:val="000000"/>
                <w:sz w:val="28"/>
                <w:szCs w:val="28"/>
                <w:lang w:val="uk-UA"/>
              </w:rPr>
              <w:t xml:space="preserve"> цього закону, </w:t>
            </w:r>
            <w:r w:rsidRPr="00306782">
              <w:rPr>
                <w:b/>
                <w:bCs/>
                <w:color w:val="000000"/>
                <w:sz w:val="28"/>
                <w:szCs w:val="28"/>
                <w:lang w:val="uk-UA"/>
              </w:rPr>
              <w:t>суб’єкт управління об’єктами державної власності, до сфери управління якого належить державне унітарне підприємство, загальні збори акціонерів (учасників) господарського товариства, у статутному капіталі якого більше 50 відсотків акцій (часток) належать державі</w:t>
            </w:r>
            <w:r w:rsidRPr="00306782">
              <w:rPr>
                <w:b/>
                <w:bCs/>
                <w:iCs/>
                <w:color w:val="000000"/>
                <w:sz w:val="28"/>
                <w:szCs w:val="28"/>
                <w:lang w:val="uk-UA"/>
              </w:rPr>
              <w:t xml:space="preserve">, </w:t>
            </w:r>
            <w:r w:rsidRPr="00306782">
              <w:rPr>
                <w:b/>
                <w:color w:val="000000"/>
                <w:sz w:val="28"/>
                <w:szCs w:val="28"/>
                <w:lang w:val="uk-UA"/>
              </w:rPr>
              <w:t xml:space="preserve">визначають розмір оплати праці і винагороди </w:t>
            </w:r>
            <w:r w:rsidRPr="00306782">
              <w:rPr>
                <w:b/>
                <w:bCs/>
                <w:color w:val="000000"/>
                <w:sz w:val="28"/>
                <w:szCs w:val="28"/>
                <w:lang w:val="uk-UA"/>
              </w:rPr>
              <w:t xml:space="preserve">керівників державних унітарних підприємств, керівників/голів виконавчих органів господарських товариств, у статутному капіталі яких більше 50 відсотків акцій (часток) належать </w:t>
            </w:r>
            <w:r w:rsidRPr="00306782">
              <w:rPr>
                <w:b/>
                <w:bCs/>
                <w:color w:val="000000"/>
                <w:sz w:val="28"/>
                <w:szCs w:val="28"/>
                <w:lang w:val="uk-UA"/>
              </w:rPr>
              <w:lastRenderedPageBreak/>
              <w:t xml:space="preserve">державі, відповідно до </w:t>
            </w:r>
            <w:r w:rsidRPr="00306782">
              <w:rPr>
                <w:sz w:val="28"/>
                <w:szCs w:val="28"/>
                <w:lang w:val="uk-UA"/>
              </w:rPr>
              <w:t xml:space="preserve"> </w:t>
            </w:r>
            <w:r w:rsidRPr="00306782">
              <w:rPr>
                <w:b/>
                <w:bCs/>
                <w:color w:val="000000"/>
                <w:sz w:val="28"/>
                <w:szCs w:val="28"/>
                <w:lang w:val="uk-UA"/>
              </w:rPr>
              <w:t>Політики винагороди керівників державних унітарних підприємств та голів виконавчих органів господарських товариств</w:t>
            </w:r>
            <w:r w:rsidRPr="00306782" w:rsidDel="00881891">
              <w:rPr>
                <w:b/>
                <w:bCs/>
                <w:color w:val="000000"/>
                <w:sz w:val="28"/>
                <w:szCs w:val="28"/>
                <w:lang w:val="uk-UA"/>
              </w:rPr>
              <w:t xml:space="preserve"> </w:t>
            </w:r>
            <w:r w:rsidRPr="00306782">
              <w:rPr>
                <w:b/>
                <w:bCs/>
                <w:color w:val="000000"/>
                <w:sz w:val="28"/>
                <w:szCs w:val="28"/>
                <w:lang w:val="uk-UA"/>
              </w:rPr>
              <w:t>, у статутному капіталі яких більше 50 відсотків акцій (часток) належать державі, затверджених Кабінетом Міністрів України.</w:t>
            </w:r>
          </w:p>
        </w:tc>
      </w:tr>
      <w:tr w:rsidR="00584EB9" w:rsidRPr="00710823" w14:paraId="68E88BBB" w14:textId="0B66B73B" w:rsidTr="00F6688B">
        <w:trPr>
          <w:trHeight w:val="981"/>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6F8208" w14:textId="77777777" w:rsidR="00584EB9" w:rsidRPr="00306782" w:rsidRDefault="00584EB9" w:rsidP="00306782">
            <w:pPr>
              <w:pStyle w:val="10"/>
              <w:widowControl w:val="0"/>
              <w:numPr>
                <w:ilvl w:val="0"/>
                <w:numId w:val="3"/>
              </w:numPr>
              <w:tabs>
                <w:tab w:val="left" w:pos="169"/>
                <w:tab w:val="left" w:pos="311"/>
                <w:tab w:val="left" w:pos="87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firstLine="709"/>
              <w:jc w:val="both"/>
              <w:rPr>
                <w:b/>
                <w:color w:val="000000"/>
                <w:sz w:val="28"/>
                <w:szCs w:val="28"/>
              </w:rPr>
            </w:pPr>
            <w:r w:rsidRPr="00306782">
              <w:rPr>
                <w:color w:val="000000"/>
                <w:sz w:val="28"/>
                <w:szCs w:val="28"/>
              </w:rPr>
              <w:lastRenderedPageBreak/>
              <w:t>Відповідальність керівників та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за збитки, завдані</w:t>
            </w:r>
            <w:r w:rsidRPr="00306782">
              <w:rPr>
                <w:b/>
                <w:color w:val="000000"/>
                <w:sz w:val="28"/>
                <w:szCs w:val="28"/>
              </w:rPr>
              <w:t xml:space="preserve"> товариству</w:t>
            </w:r>
            <w:r w:rsidRPr="00306782">
              <w:rPr>
                <w:color w:val="000000"/>
                <w:sz w:val="28"/>
                <w:szCs w:val="28"/>
              </w:rPr>
              <w:t xml:space="preserve"> їхніми діями (бездіяльністю) під час виконання своїх повноважень, може бути застрахована </w:t>
            </w:r>
            <w:r w:rsidRPr="00306782">
              <w:rPr>
                <w:b/>
                <w:color w:val="000000"/>
                <w:sz w:val="28"/>
                <w:szCs w:val="28"/>
              </w:rPr>
              <w:t>у порядку та випадках, визначених Кабінетом Міністрів України.</w:t>
            </w:r>
          </w:p>
          <w:p w14:paraId="7ADC3BF4"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iCs/>
                <w:color w:val="000000"/>
                <w:sz w:val="28"/>
                <w:szCs w:val="28"/>
              </w:rPr>
            </w:pP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4F1AE" w14:textId="77777777" w:rsidR="00584EB9" w:rsidRPr="00306782" w:rsidRDefault="00584EB9" w:rsidP="00306782">
            <w:pPr>
              <w:pStyle w:val="10"/>
              <w:widowControl w:val="0"/>
              <w:spacing w:line="276" w:lineRule="auto"/>
              <w:ind w:firstLine="709"/>
              <w:jc w:val="both"/>
              <w:rPr>
                <w:color w:val="000000"/>
                <w:sz w:val="28"/>
                <w:szCs w:val="28"/>
              </w:rPr>
            </w:pPr>
            <w:r w:rsidRPr="00306782">
              <w:rPr>
                <w:color w:val="000000"/>
                <w:sz w:val="28"/>
                <w:szCs w:val="28"/>
              </w:rPr>
              <w:t>3. Відповідальність керівників,</w:t>
            </w:r>
            <w:r w:rsidRPr="00306782">
              <w:rPr>
                <w:b/>
                <w:bCs/>
                <w:color w:val="000000"/>
                <w:sz w:val="28"/>
                <w:szCs w:val="28"/>
              </w:rPr>
              <w:t xml:space="preserve"> членів колегіального виконавчого органу</w:t>
            </w:r>
            <w:r w:rsidRPr="00306782">
              <w:rPr>
                <w:color w:val="000000"/>
                <w:sz w:val="28"/>
                <w:szCs w:val="28"/>
              </w:rPr>
              <w:t xml:space="preserve"> та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 за збитки, завдані їхніми діями (бездіяльністю) під час виконання своїх повноважень, може бути застрахована.</w:t>
            </w:r>
          </w:p>
        </w:tc>
      </w:tr>
      <w:tr w:rsidR="00584EB9" w:rsidRPr="00306782" w14:paraId="6EEE0998" w14:textId="74F7DC0E" w:rsidTr="00F6688B">
        <w:trPr>
          <w:trHeight w:val="90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577F3"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Стаття 16. Контроль за виконанням функцій з управління об’єктами державної власності, використанням державного майна</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77826"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Стаття 16. Контроль за виконанням функцій з управління об’єктами державної власності, використанням державного майна</w:t>
            </w:r>
          </w:p>
          <w:p w14:paraId="2F691F99"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p>
        </w:tc>
      </w:tr>
      <w:tr w:rsidR="00584EB9" w:rsidRPr="00306782" w14:paraId="47B25B4C" w14:textId="26AAAA1D"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30454"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strike/>
                <w:color w:val="000000"/>
                <w:sz w:val="28"/>
                <w:szCs w:val="28"/>
              </w:rPr>
            </w:pPr>
            <w:r w:rsidRPr="00306782">
              <w:rPr>
                <w:b/>
                <w:strike/>
                <w:color w:val="000000"/>
                <w:sz w:val="28"/>
                <w:szCs w:val="28"/>
              </w:rPr>
              <w:t xml:space="preserve">2. Відповідальний представник уповноваженого органу управління: </w:t>
            </w:r>
          </w:p>
          <w:p w14:paraId="51F9EAF3"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strike/>
                <w:color w:val="000000"/>
                <w:sz w:val="28"/>
                <w:szCs w:val="28"/>
              </w:rPr>
            </w:pPr>
            <w:r w:rsidRPr="00306782">
              <w:rPr>
                <w:b/>
                <w:strike/>
                <w:color w:val="000000"/>
                <w:sz w:val="28"/>
                <w:szCs w:val="28"/>
              </w:rPr>
              <w:t xml:space="preserve">здійснює контроль за складанням державними підприємствами фінансових планів та затвердженням їх у встановленому порядку; </w:t>
            </w:r>
          </w:p>
          <w:p w14:paraId="7BB73D59"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b/>
                <w:strike/>
                <w:color w:val="000000"/>
                <w:sz w:val="28"/>
                <w:szCs w:val="28"/>
              </w:rPr>
              <w:t>повідомляє керівника відповідного уповноваженого органу управління про результати виконання керівниками державних підприємств умов контрактів та подає пропозиції щодо їх розірвання в разі невиконання цих умов.</w:t>
            </w:r>
            <w:r w:rsidRPr="00306782">
              <w:rPr>
                <w:b/>
                <w:color w:val="000000"/>
                <w:sz w:val="28"/>
                <w:szCs w:val="28"/>
              </w:rPr>
              <w:t xml:space="preserve"> </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B96DB4" w14:textId="77777777" w:rsidR="00584EB9" w:rsidRPr="00306782" w:rsidRDefault="00584EB9"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Виключити.</w:t>
            </w:r>
          </w:p>
        </w:tc>
      </w:tr>
      <w:tr w:rsidR="00A56865" w:rsidRPr="00306782" w14:paraId="3079A2EE" w14:textId="2B232845" w:rsidTr="00DC6643">
        <w:trPr>
          <w:trHeight w:val="168"/>
        </w:trPr>
        <w:tc>
          <w:tcPr>
            <w:tcW w:w="162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DE40AD" w14:textId="77777777" w:rsidR="00A56865" w:rsidRPr="00306782" w:rsidRDefault="00A56865"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34" w:right="139" w:firstLine="575"/>
              <w:jc w:val="center"/>
              <w:rPr>
                <w:b/>
                <w:bCs/>
                <w:color w:val="000000"/>
                <w:sz w:val="28"/>
                <w:szCs w:val="28"/>
              </w:rPr>
            </w:pPr>
            <w:r w:rsidRPr="00306782">
              <w:rPr>
                <w:b/>
                <w:bCs/>
                <w:color w:val="000000"/>
                <w:sz w:val="28"/>
                <w:szCs w:val="28"/>
              </w:rPr>
              <w:lastRenderedPageBreak/>
              <w:t>Закон України “Про акціонерні товариства”</w:t>
            </w:r>
          </w:p>
          <w:p w14:paraId="51A52307" w14:textId="77777777" w:rsidR="00A56865" w:rsidRPr="00306782" w:rsidRDefault="00A56865"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34" w:right="1827" w:firstLine="575"/>
              <w:jc w:val="center"/>
              <w:rPr>
                <w:b/>
                <w:bCs/>
                <w:color w:val="000000"/>
                <w:sz w:val="28"/>
                <w:szCs w:val="28"/>
              </w:rPr>
            </w:pPr>
          </w:p>
        </w:tc>
      </w:tr>
      <w:tr w:rsidR="00F6688B" w:rsidRPr="00306782" w14:paraId="3A84E71A" w14:textId="0CBC4687" w:rsidTr="00F6688B">
        <w:trPr>
          <w:trHeight w:val="64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C4679"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Стаття 2. Визначення термінів</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D86AC5"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Стаття 2. Визначення термінів</w:t>
            </w:r>
          </w:p>
        </w:tc>
      </w:tr>
      <w:tr w:rsidR="00F6688B" w:rsidRPr="00306782" w14:paraId="6E3EB20A" w14:textId="1536919C"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29AA1"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color w:val="000000"/>
                <w:sz w:val="28"/>
                <w:szCs w:val="28"/>
              </w:rPr>
            </w:pPr>
            <w:r w:rsidRPr="00306782">
              <w:rPr>
                <w:color w:val="000000"/>
                <w:sz w:val="28"/>
                <w:szCs w:val="28"/>
              </w:rPr>
              <w:t xml:space="preserve">          1. У цьому Законі нижченаведені терміни вживаються в такому значенні:</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2BF38"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color w:val="000000"/>
                <w:sz w:val="28"/>
                <w:szCs w:val="28"/>
              </w:rPr>
              <w:t>1. У цьому Законі нижченаведені терміни вживаються в такому значенні:</w:t>
            </w:r>
          </w:p>
        </w:tc>
      </w:tr>
      <w:tr w:rsidR="00F6688B" w:rsidRPr="00306782" w14:paraId="1F1EFD3D" w14:textId="7277DB8F"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411CA5" w14:textId="77777777" w:rsidR="00F6688B" w:rsidRPr="00306782" w:rsidRDefault="00F6688B" w:rsidP="00306782">
            <w:pPr>
              <w:pStyle w:val="10"/>
              <w:widowControl w:val="0"/>
              <w:spacing w:line="276" w:lineRule="auto"/>
              <w:ind w:firstLine="709"/>
              <w:jc w:val="both"/>
              <w:rPr>
                <w:color w:val="000000"/>
                <w:sz w:val="28"/>
                <w:szCs w:val="28"/>
              </w:rPr>
            </w:pPr>
            <w:r w:rsidRPr="00306782">
              <w:rPr>
                <w:color w:val="000000"/>
                <w:sz w:val="28"/>
                <w:szCs w:val="28"/>
              </w:rPr>
              <w:t>……………………</w:t>
            </w:r>
          </w:p>
          <w:p w14:paraId="3AF4DF40" w14:textId="77777777" w:rsidR="00F6688B" w:rsidRPr="00306782" w:rsidRDefault="00F6688B" w:rsidP="00306782">
            <w:pPr>
              <w:pStyle w:val="10"/>
              <w:widowControl w:val="0"/>
              <w:spacing w:line="276" w:lineRule="auto"/>
              <w:ind w:firstLine="709"/>
              <w:jc w:val="both"/>
              <w:rPr>
                <w:color w:val="000000"/>
                <w:sz w:val="28"/>
                <w:szCs w:val="28"/>
              </w:rPr>
            </w:pPr>
            <w:r w:rsidRPr="00306782">
              <w:rPr>
                <w:color w:val="000000"/>
                <w:sz w:val="28"/>
                <w:szCs w:val="28"/>
              </w:rPr>
              <w:t xml:space="preserve">15) посадові особи органів акціонерного товариства - фізичні особи - голова та члени наглядової ради, виконавчого органу, </w:t>
            </w:r>
            <w:r w:rsidRPr="00306782">
              <w:rPr>
                <w:b/>
                <w:bCs/>
                <w:iCs/>
                <w:color w:val="000000"/>
                <w:sz w:val="28"/>
                <w:szCs w:val="28"/>
              </w:rPr>
              <w:t xml:space="preserve">ревізійної комісії, ревізор </w:t>
            </w:r>
            <w:r w:rsidRPr="00306782">
              <w:rPr>
                <w:color w:val="000000"/>
                <w:sz w:val="28"/>
                <w:szCs w:val="28"/>
              </w:rPr>
              <w:t>акціонерного товариства, а також голова та члени іншого органу товариства, якщо утворення такого органу передбачено статутом товариства;</w:t>
            </w:r>
          </w:p>
          <w:p w14:paraId="5F257716"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5662DB" w14:textId="77777777" w:rsidR="00F6688B" w:rsidRPr="00306782" w:rsidRDefault="00F6688B" w:rsidP="00306782">
            <w:pPr>
              <w:pStyle w:val="10"/>
              <w:widowControl w:val="0"/>
              <w:spacing w:line="276" w:lineRule="auto"/>
              <w:ind w:firstLine="709"/>
              <w:jc w:val="both"/>
              <w:rPr>
                <w:color w:val="000000"/>
                <w:sz w:val="28"/>
                <w:szCs w:val="28"/>
              </w:rPr>
            </w:pPr>
            <w:r w:rsidRPr="00306782">
              <w:rPr>
                <w:color w:val="000000"/>
                <w:sz w:val="28"/>
                <w:szCs w:val="28"/>
              </w:rPr>
              <w:t>…………………...</w:t>
            </w:r>
          </w:p>
          <w:p w14:paraId="7C1B398E" w14:textId="77777777" w:rsidR="00F6688B" w:rsidRPr="00306782" w:rsidRDefault="00F6688B" w:rsidP="00306782">
            <w:pPr>
              <w:pStyle w:val="10"/>
              <w:widowControl w:val="0"/>
              <w:spacing w:line="276" w:lineRule="auto"/>
              <w:ind w:firstLine="709"/>
              <w:jc w:val="both"/>
              <w:rPr>
                <w:color w:val="000000"/>
                <w:sz w:val="28"/>
                <w:szCs w:val="28"/>
              </w:rPr>
            </w:pPr>
            <w:r w:rsidRPr="00306782">
              <w:rPr>
                <w:color w:val="000000"/>
                <w:sz w:val="28"/>
                <w:szCs w:val="28"/>
              </w:rPr>
              <w:t xml:space="preserve">15) посадові особи органів акціонерного товариства - фізичні особи - голова та члени наглядової ради, виконавчого органу, </w:t>
            </w:r>
            <w:r w:rsidRPr="00306782">
              <w:rPr>
                <w:b/>
                <w:bCs/>
                <w:color w:val="000000"/>
                <w:sz w:val="28"/>
                <w:szCs w:val="28"/>
              </w:rPr>
              <w:t>підрозділу внутрішнього аудиту (внутрішній аудитор)</w:t>
            </w:r>
            <w:r w:rsidRPr="00306782">
              <w:rPr>
                <w:color w:val="000000"/>
                <w:sz w:val="28"/>
                <w:szCs w:val="28"/>
              </w:rPr>
              <w:t xml:space="preserve"> акціонерного товариства, а також голова та члени іншого органу товариства, якщо утворення такого органу передбачено статутом товариства;</w:t>
            </w:r>
          </w:p>
          <w:p w14:paraId="3B7C0029" w14:textId="77777777" w:rsidR="00F6688B" w:rsidRPr="00306782" w:rsidRDefault="00F6688B" w:rsidP="00306782">
            <w:pPr>
              <w:pStyle w:val="10"/>
              <w:widowControl w:val="0"/>
              <w:spacing w:line="276" w:lineRule="auto"/>
              <w:ind w:firstLine="709"/>
              <w:jc w:val="both"/>
              <w:rPr>
                <w:b/>
                <w:bCs/>
                <w:color w:val="000000"/>
                <w:sz w:val="28"/>
                <w:szCs w:val="28"/>
              </w:rPr>
            </w:pPr>
          </w:p>
        </w:tc>
      </w:tr>
      <w:tr w:rsidR="00F6688B" w:rsidRPr="00306782" w14:paraId="520F2DCE" w14:textId="5428991F"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5C68F"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Стаття 10. Установчі збори акціонерного товариства</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FF14AC"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Стаття 10. Установчі збори акціонерного товариства</w:t>
            </w:r>
          </w:p>
          <w:p w14:paraId="2BC8D138"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p>
        </w:tc>
      </w:tr>
      <w:tr w:rsidR="00F6688B" w:rsidRPr="00306782" w14:paraId="280A993E" w14:textId="3EFDE564"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D1739"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p w14:paraId="2D50A1F3"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color w:val="000000"/>
                <w:sz w:val="28"/>
                <w:szCs w:val="28"/>
              </w:rPr>
              <w:t>2. На установчих зборах акціонерного товариства вирішуються питання про:</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61C29E"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p w14:paraId="0673EAFD"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2. На установчих зборах акціонерного товариства вирішуються питання про:</w:t>
            </w:r>
          </w:p>
        </w:tc>
      </w:tr>
      <w:tr w:rsidR="00F6688B" w:rsidRPr="00306782" w14:paraId="7C267C3F" w14:textId="5807922C"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A5B53E"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p w14:paraId="2526DD92"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6) обрання членів наглядової ради, голови колегіального виконавчого органу товариства (особи, яка здійснює повноваження одноосібного виконавчого органу товариства), членів </w:t>
            </w:r>
            <w:r w:rsidRPr="00306782">
              <w:rPr>
                <w:b/>
                <w:bCs/>
                <w:iCs/>
                <w:color w:val="000000"/>
                <w:sz w:val="28"/>
                <w:szCs w:val="28"/>
              </w:rPr>
              <w:t>ревізійної комісії (ревізора)</w:t>
            </w:r>
            <w:r w:rsidRPr="00306782">
              <w:rPr>
                <w:color w:val="000000"/>
                <w:sz w:val="28"/>
                <w:szCs w:val="28"/>
              </w:rPr>
              <w:t>;</w:t>
            </w:r>
          </w:p>
          <w:p w14:paraId="5F0EFFE8"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7C4743"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p w14:paraId="03C6C955"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6) обрання членів наглядової ради, голови колегіального виконавчого органу товариства (особи, яка здійснює повноваження одноосібного виконавчого органу товариства), </w:t>
            </w:r>
            <w:r w:rsidRPr="00306782">
              <w:rPr>
                <w:b/>
                <w:bCs/>
                <w:color w:val="000000"/>
                <w:sz w:val="28"/>
                <w:szCs w:val="28"/>
              </w:rPr>
              <w:t>підрозділу внутрішнього аудиту (внутрішнього аудитора) (у разі, якщо в товаристві не створено наглядову раду)</w:t>
            </w:r>
            <w:r w:rsidRPr="00306782">
              <w:rPr>
                <w:color w:val="000000"/>
                <w:sz w:val="28"/>
                <w:szCs w:val="28"/>
              </w:rPr>
              <w:t>;</w:t>
            </w:r>
          </w:p>
        </w:tc>
      </w:tr>
      <w:tr w:rsidR="00F6688B" w:rsidRPr="00306782" w14:paraId="142ED498" w14:textId="77F4915B"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7969D5"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 xml:space="preserve">Стаття 32. Загальні збори акціонерного товариства </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DDEE6A"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Стаття 32. Загальні збори акціонерного товариства</w:t>
            </w:r>
          </w:p>
          <w:p w14:paraId="7C1030D8"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tc>
      </w:tr>
      <w:tr w:rsidR="00F6688B" w:rsidRPr="00306782" w14:paraId="762FEE95" w14:textId="518254B2"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E8416"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lastRenderedPageBreak/>
              <w:t>………………..</w:t>
            </w:r>
          </w:p>
          <w:p w14:paraId="533E3B06"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color w:val="000000"/>
                <w:sz w:val="28"/>
                <w:szCs w:val="28"/>
              </w:rPr>
              <w:t xml:space="preserve">2. Акціонерне товариство зобов'язане щороку скликати загальні збори (річні загальні збори). </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6B38C3"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p w14:paraId="4D6D53AD"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2. Акціонерне товариство зобов'язане щороку скликати загальні збори (річні загальні збори). </w:t>
            </w:r>
          </w:p>
        </w:tc>
      </w:tr>
      <w:tr w:rsidR="00F6688B" w:rsidRPr="00710823" w14:paraId="2351C3F8" w14:textId="39280F01"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E0C90F"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Річні загальні збори товариства проводяться не пізніше 30 квітня наступного за звітним року.</w:t>
            </w:r>
          </w:p>
          <w:p w14:paraId="758E12E5"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77E236"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color w:val="000000"/>
                <w:sz w:val="28"/>
                <w:szCs w:val="28"/>
              </w:rPr>
              <w:t xml:space="preserve">Річні загальні збори товариства проводяться не пізніше 30 квітня наступного за звітним року. </w:t>
            </w:r>
            <w:r w:rsidRPr="00306782">
              <w:rPr>
                <w:b/>
                <w:bCs/>
                <w:color w:val="000000"/>
                <w:sz w:val="28"/>
                <w:szCs w:val="28"/>
              </w:rPr>
              <w:t>Акціонерні товариства, у статутному капіталі яких є корпоративні права держави, які зобов’язані складати та подавати консолідовану фінансову звітність відповідно до закону, проводять річні загальні збори не пізніше 30 червня наступного за звітним року.</w:t>
            </w:r>
          </w:p>
          <w:p w14:paraId="202E17BF"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p>
        </w:tc>
      </w:tr>
      <w:tr w:rsidR="00F6688B" w:rsidRPr="00306782" w14:paraId="4CB1B4BB" w14:textId="7DA58DFA"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D7C2CF"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Стаття 33. Компетенція загальних зборів</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593E23"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Стаття 33. Компетенція загальних зборів</w:t>
            </w:r>
          </w:p>
        </w:tc>
      </w:tr>
      <w:tr w:rsidR="00F6688B" w:rsidRPr="00306782" w14:paraId="2F116A49" w14:textId="0E695930"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6F590D"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2. До виключної компетенції загальних зборів належить:</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B82FE0"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2. До виключної компетенції загальних зборів належить:</w:t>
            </w:r>
          </w:p>
        </w:tc>
      </w:tr>
      <w:tr w:rsidR="00F6688B" w:rsidRPr="00306782" w14:paraId="3EA4B273" w14:textId="633D7CB9"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7380D"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9)  затвердження положень про загальні збори, наглядову раду, виконавчий орган та </w:t>
            </w:r>
            <w:r w:rsidRPr="00306782">
              <w:rPr>
                <w:b/>
                <w:bCs/>
                <w:iCs/>
                <w:color w:val="000000"/>
                <w:sz w:val="28"/>
                <w:szCs w:val="28"/>
              </w:rPr>
              <w:t>ревізійну комісію (ревізора) товариства</w:t>
            </w:r>
            <w:r w:rsidRPr="00306782">
              <w:rPr>
                <w:color w:val="000000"/>
                <w:sz w:val="28"/>
                <w:szCs w:val="28"/>
              </w:rPr>
              <w:t>, а також внесення змін до них;</w:t>
            </w:r>
          </w:p>
          <w:p w14:paraId="5D9E3A24" w14:textId="10E944B4" w:rsidR="00F6688B" w:rsidRPr="00306782" w:rsidRDefault="00A875E0"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41"/>
              <w:jc w:val="both"/>
              <w:rPr>
                <w:b/>
                <w:color w:val="000000"/>
                <w:sz w:val="28"/>
                <w:szCs w:val="28"/>
              </w:rPr>
            </w:pPr>
            <w:r w:rsidRPr="00306782">
              <w:rPr>
                <w:b/>
                <w:color w:val="000000"/>
                <w:sz w:val="28"/>
                <w:szCs w:val="28"/>
              </w:rPr>
              <w:t xml:space="preserve">9-1) затвердження положення про винагороду членів наглядової ради акціонерного товариства, </w:t>
            </w:r>
            <w:hyperlink r:id="rId50" w:anchor="n17" w:tgtFrame="_blank" w:history="1">
              <w:r w:rsidRPr="00306782">
                <w:rPr>
                  <w:b/>
                  <w:color w:val="000000"/>
                  <w:sz w:val="28"/>
                  <w:szCs w:val="28"/>
                </w:rPr>
                <w:t>вимоги</w:t>
              </w:r>
            </w:hyperlink>
            <w:r w:rsidRPr="00306782">
              <w:rPr>
                <w:b/>
                <w:color w:val="000000"/>
                <w:sz w:val="28"/>
                <w:szCs w:val="28"/>
              </w:rPr>
              <w:t xml:space="preserve"> до якого встановлюються Національною комісією з цінних паперів та фондового ринку, крім вимог до положення про винагороду членів наглядової ради акціонерного товариства - банку, які встановлюються Національним банком України;</w:t>
            </w:r>
          </w:p>
        </w:tc>
        <w:tc>
          <w:tcPr>
            <w:tcW w:w="836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0EEBBEA" w14:textId="52E0FA0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9) затвердження положень про загальні збори, наглядову раду, виконавчий орган,  а також внесення змін до них; </w:t>
            </w:r>
          </w:p>
          <w:p w14:paraId="1A2954BE" w14:textId="72CA0D6E"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9</w:t>
            </w:r>
            <w:r w:rsidRPr="00306782">
              <w:rPr>
                <w:color w:val="000000"/>
                <w:sz w:val="28"/>
                <w:szCs w:val="28"/>
                <w:vertAlign w:val="superscript"/>
              </w:rPr>
              <w:t>1</w:t>
            </w:r>
            <w:r w:rsidRPr="00306782">
              <w:rPr>
                <w:color w:val="000000"/>
                <w:sz w:val="28"/>
                <w:szCs w:val="28"/>
              </w:rPr>
              <w:t xml:space="preserve">) </w:t>
            </w:r>
            <w:r w:rsidRPr="00306782">
              <w:rPr>
                <w:b/>
                <w:bCs/>
                <w:color w:val="000000"/>
                <w:sz w:val="28"/>
                <w:szCs w:val="28"/>
              </w:rPr>
              <w:t>затвердження положень про підрозділ внутрішнього аудиту (внутрішнього аудитора), у разі, якщо в товаристві не створено наглядову раду</w:t>
            </w:r>
            <w:r w:rsidRPr="00306782">
              <w:rPr>
                <w:color w:val="000000"/>
                <w:sz w:val="28"/>
                <w:szCs w:val="28"/>
              </w:rPr>
              <w:t>, а також внесення змін до них;</w:t>
            </w:r>
          </w:p>
        </w:tc>
      </w:tr>
      <w:tr w:rsidR="00F6688B" w:rsidRPr="00710823" w14:paraId="0421C6F2" w14:textId="5378D522"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EACCF"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iCs/>
                <w:color w:val="000000"/>
                <w:sz w:val="28"/>
                <w:szCs w:val="28"/>
              </w:rPr>
            </w:pPr>
            <w:r w:rsidRPr="00306782">
              <w:rPr>
                <w:color w:val="000000"/>
                <w:sz w:val="28"/>
                <w:szCs w:val="28"/>
              </w:rPr>
              <w:t xml:space="preserve">19) </w:t>
            </w:r>
            <w:r w:rsidRPr="00306782">
              <w:rPr>
                <w:b/>
                <w:bCs/>
                <w:iCs/>
                <w:color w:val="000000"/>
                <w:sz w:val="28"/>
                <w:szCs w:val="28"/>
              </w:rPr>
              <w:t>обрання членів ревізійної комісії (ревізора), прийняття рішення про дострокове припинення їх повноважень;</w:t>
            </w:r>
          </w:p>
          <w:p w14:paraId="7E186287"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highlight w:val="yellow"/>
              </w:rPr>
            </w:pPr>
          </w:p>
        </w:tc>
        <w:tc>
          <w:tcPr>
            <w:tcW w:w="836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888D360" w14:textId="4C7222CE"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highlight w:val="yellow"/>
              </w:rPr>
            </w:pPr>
            <w:r w:rsidRPr="00306782">
              <w:rPr>
                <w:color w:val="000000"/>
                <w:sz w:val="28"/>
                <w:szCs w:val="28"/>
              </w:rPr>
              <w:t xml:space="preserve">19) </w:t>
            </w:r>
            <w:r w:rsidRPr="00306782">
              <w:rPr>
                <w:b/>
                <w:bCs/>
                <w:color w:val="000000"/>
                <w:sz w:val="28"/>
                <w:szCs w:val="28"/>
              </w:rPr>
              <w:t xml:space="preserve">у разі, якщо в товаристві не утворено наглядову раду - призначення та звільнення керівника підрозділу внутрішнього аудиту (внутрішнього аудитора) та затвердження умов трудових договорів, що укладаються з працівниками підрозділу внутрішнього аудиту (з внутрішнім аудитором), встановлення </w:t>
            </w:r>
            <w:r w:rsidRPr="00306782">
              <w:rPr>
                <w:b/>
                <w:bCs/>
                <w:color w:val="000000"/>
                <w:sz w:val="28"/>
                <w:szCs w:val="28"/>
              </w:rPr>
              <w:lastRenderedPageBreak/>
              <w:t>розміру їхньої винагороди, у тому числі заохочувальних та компенсаційних виплат;</w:t>
            </w:r>
          </w:p>
        </w:tc>
      </w:tr>
      <w:tr w:rsidR="00F6688B" w:rsidRPr="00306782" w14:paraId="2BBACA68" w14:textId="4540897D"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D9E6D1"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lastRenderedPageBreak/>
              <w:t>Положення відсутнє.</w:t>
            </w:r>
          </w:p>
          <w:p w14:paraId="28789C8B"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A5850"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19</w:t>
            </w:r>
            <w:r w:rsidRPr="00306782">
              <w:rPr>
                <w:b/>
                <w:bCs/>
                <w:color w:val="000000"/>
                <w:sz w:val="28"/>
                <w:szCs w:val="28"/>
                <w:vertAlign w:val="superscript"/>
              </w:rPr>
              <w:t>1</w:t>
            </w:r>
            <w:r w:rsidRPr="00306782">
              <w:rPr>
                <w:b/>
                <w:bCs/>
                <w:color w:val="000000"/>
                <w:sz w:val="28"/>
                <w:szCs w:val="28"/>
              </w:rPr>
              <w:t>)</w:t>
            </w:r>
            <w:r w:rsidRPr="00306782">
              <w:rPr>
                <w:color w:val="000000"/>
                <w:sz w:val="28"/>
                <w:szCs w:val="28"/>
              </w:rPr>
              <w:t xml:space="preserve"> </w:t>
            </w:r>
            <w:r w:rsidRPr="00306782">
              <w:rPr>
                <w:b/>
                <w:bCs/>
                <w:color w:val="000000"/>
                <w:sz w:val="28"/>
                <w:szCs w:val="28"/>
              </w:rPr>
              <w:t>за поданням наглядової ради товариства (у разі її створення) обрання аудитора товариства та визначення умов договору, що укладатиметься з ним, установлення розміру оплати його послуг, якщо інше не визначено статутом та Законом України “Про банки і банківську діяльність”;</w:t>
            </w:r>
            <w:r w:rsidRPr="00306782">
              <w:rPr>
                <w:color w:val="000000"/>
                <w:sz w:val="28"/>
                <w:szCs w:val="28"/>
              </w:rPr>
              <w:t xml:space="preserve"> </w:t>
            </w:r>
          </w:p>
        </w:tc>
      </w:tr>
      <w:tr w:rsidR="00F6688B" w:rsidRPr="00306782" w14:paraId="59497679" w14:textId="62920E81"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3CD5A"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20) затвердження звіту та висновків </w:t>
            </w:r>
            <w:r w:rsidRPr="00306782">
              <w:rPr>
                <w:b/>
                <w:bCs/>
                <w:iCs/>
                <w:color w:val="000000"/>
                <w:sz w:val="28"/>
                <w:szCs w:val="28"/>
              </w:rPr>
              <w:t>ревізійної комісії (ревізора)</w:t>
            </w:r>
            <w:r w:rsidRPr="00306782">
              <w:rPr>
                <w:color w:val="000000"/>
                <w:sz w:val="28"/>
                <w:szCs w:val="28"/>
              </w:rPr>
              <w:t>;</w:t>
            </w:r>
          </w:p>
          <w:p w14:paraId="1F19B9CF"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F9F1F2" w14:textId="1FB8B562"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20) затвердження звіту та висновків </w:t>
            </w:r>
            <w:r w:rsidRPr="00306782">
              <w:rPr>
                <w:b/>
                <w:bCs/>
                <w:color w:val="000000"/>
                <w:sz w:val="28"/>
                <w:szCs w:val="28"/>
              </w:rPr>
              <w:t>підрозділу внутрішнього аудиту (внутрішнього аудитора), у разі, якщо в товаристві не створено наглядову раду</w:t>
            </w:r>
            <w:r w:rsidRPr="00306782">
              <w:rPr>
                <w:color w:val="000000"/>
                <w:sz w:val="28"/>
                <w:szCs w:val="28"/>
              </w:rPr>
              <w:t>;</w:t>
            </w:r>
          </w:p>
          <w:p w14:paraId="67C3B025"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tc>
      </w:tr>
      <w:tr w:rsidR="00F6688B" w:rsidRPr="00306782" w14:paraId="3EA2EFD5" w14:textId="6B921250"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52E389"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24) </w:t>
            </w:r>
            <w:r w:rsidRPr="00306782">
              <w:rPr>
                <w:b/>
                <w:color w:val="000000"/>
                <w:sz w:val="28"/>
                <w:szCs w:val="28"/>
              </w:rPr>
              <w:t xml:space="preserve">прийняття рішення за наслідками розгляду звіту наглядової ради, </w:t>
            </w:r>
            <w:r w:rsidRPr="00306782">
              <w:rPr>
                <w:b/>
                <w:bCs/>
                <w:iCs/>
                <w:color w:val="000000"/>
                <w:sz w:val="28"/>
                <w:szCs w:val="28"/>
              </w:rPr>
              <w:t>звіту</w:t>
            </w:r>
            <w:r w:rsidRPr="00306782">
              <w:rPr>
                <w:b/>
                <w:color w:val="000000"/>
                <w:sz w:val="28"/>
                <w:szCs w:val="28"/>
              </w:rPr>
              <w:t xml:space="preserve"> виконавчого органу, звіту</w:t>
            </w:r>
            <w:r w:rsidRPr="00306782">
              <w:rPr>
                <w:b/>
                <w:bCs/>
                <w:iCs/>
                <w:color w:val="000000"/>
                <w:sz w:val="28"/>
                <w:szCs w:val="28"/>
              </w:rPr>
              <w:t xml:space="preserve"> ревізійної комісії (ревізора)</w:t>
            </w:r>
            <w:r w:rsidRPr="00306782">
              <w:rPr>
                <w:color w:val="000000"/>
                <w:sz w:val="28"/>
                <w:szCs w:val="28"/>
              </w:rPr>
              <w:t>;</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D34E10"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color w:val="000000"/>
                <w:sz w:val="28"/>
                <w:szCs w:val="28"/>
              </w:rPr>
              <w:t xml:space="preserve">24) </w:t>
            </w:r>
            <w:r w:rsidRPr="00306782">
              <w:rPr>
                <w:b/>
                <w:color w:val="000000"/>
                <w:sz w:val="28"/>
                <w:szCs w:val="28"/>
              </w:rPr>
              <w:t>прийняття рішення за результатами розгляду звіту наглядової ради, а також звіту виконавчого органу;</w:t>
            </w:r>
          </w:p>
          <w:p w14:paraId="70EFE7F7" w14:textId="1211AB8D"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color w:val="000000"/>
                <w:sz w:val="28"/>
                <w:szCs w:val="28"/>
              </w:rPr>
              <w:t>24</w:t>
            </w:r>
            <w:r w:rsidRPr="00306782">
              <w:rPr>
                <w:b/>
                <w:color w:val="000000"/>
                <w:sz w:val="28"/>
                <w:szCs w:val="28"/>
                <w:vertAlign w:val="superscript"/>
              </w:rPr>
              <w:t>1</w:t>
            </w:r>
            <w:r w:rsidRPr="00306782">
              <w:rPr>
                <w:b/>
                <w:color w:val="000000"/>
                <w:sz w:val="28"/>
                <w:szCs w:val="28"/>
              </w:rPr>
              <w:t>)</w:t>
            </w:r>
            <w:r w:rsidRPr="00306782">
              <w:rPr>
                <w:b/>
                <w:bCs/>
                <w:color w:val="000000"/>
                <w:sz w:val="28"/>
                <w:szCs w:val="28"/>
              </w:rPr>
              <w:t xml:space="preserve"> </w:t>
            </w:r>
            <w:r w:rsidRPr="00306782">
              <w:rPr>
                <w:b/>
                <w:color w:val="000000"/>
                <w:sz w:val="28"/>
                <w:szCs w:val="28"/>
              </w:rPr>
              <w:t xml:space="preserve"> прийняття рішення за результатами розгляду</w:t>
            </w:r>
            <w:r w:rsidRPr="00306782">
              <w:rPr>
                <w:b/>
                <w:bCs/>
                <w:color w:val="000000"/>
                <w:sz w:val="28"/>
                <w:szCs w:val="28"/>
              </w:rPr>
              <w:t xml:space="preserve"> звіту підрозділу внутрішнього аудиту (внутрішнього аудитора), у разі, якщо в товаристві не створено наглядову раду;</w:t>
            </w:r>
          </w:p>
        </w:tc>
      </w:tr>
      <w:tr w:rsidR="00F6688B" w:rsidRPr="00306782" w14:paraId="12DDCA98" w14:textId="62AA9959"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79706"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 xml:space="preserve">Стаття 51. Створення наглядової ради акціонерного товариства </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97015"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 xml:space="preserve">Стаття 51. Створення наглядової ради акціонерного товариства </w:t>
            </w:r>
          </w:p>
        </w:tc>
      </w:tr>
      <w:tr w:rsidR="00F6688B" w:rsidRPr="00306782" w14:paraId="4F68D258" w14:textId="68EB972A"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1F173"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1. Наглядова рада акціонерного товариства є колегіальним органом, що здійснює захист прав акціонерів товариства і в межах компетенції, визначеної статутом та цим Законом, </w:t>
            </w:r>
            <w:r w:rsidRPr="00306782">
              <w:rPr>
                <w:b/>
                <w:bCs/>
                <w:iCs/>
                <w:color w:val="000000"/>
                <w:sz w:val="28"/>
                <w:szCs w:val="28"/>
              </w:rPr>
              <w:t>здійснює управління акціонерним товариством, а також</w:t>
            </w:r>
            <w:r w:rsidRPr="00306782">
              <w:rPr>
                <w:color w:val="000000"/>
                <w:sz w:val="28"/>
                <w:szCs w:val="28"/>
              </w:rPr>
              <w:t xml:space="preserve"> контролює та регулює діяльність виконавчого органу.</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8A684"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1. Наглядова рада акціонерного товариства є колегіальним органом, що здійснює захист прав акціонерів товариства і в межах компетенції, визначеної статутом та цим Законом, контролює та регулює діяльність виконавчого органу.</w:t>
            </w:r>
            <w:r w:rsidRPr="00306782">
              <w:rPr>
                <w:b/>
                <w:bCs/>
                <w:color w:val="000000"/>
                <w:sz w:val="28"/>
                <w:szCs w:val="28"/>
              </w:rPr>
              <w:t xml:space="preserve"> </w:t>
            </w:r>
          </w:p>
        </w:tc>
      </w:tr>
      <w:tr w:rsidR="00F6688B" w:rsidRPr="00306782" w14:paraId="16C90DB4" w14:textId="77777777"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A40A1" w14:textId="4D2CE0A4"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Стаття 51¹. Прозорість діяльності наглядової ради</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4E39BB" w14:textId="4C09FB40"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Стаття 51¹. Прозорість діяльності наглядової ради</w:t>
            </w:r>
          </w:p>
        </w:tc>
      </w:tr>
      <w:tr w:rsidR="00F6688B" w:rsidRPr="00710823" w14:paraId="3DD7DD4B" w14:textId="77777777"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4F130" w14:textId="77777777" w:rsidR="00F6688B" w:rsidRPr="00306782" w:rsidRDefault="00F6688B" w:rsidP="00306782">
            <w:pPr>
              <w:pStyle w:val="TableParagraph"/>
              <w:spacing w:line="276" w:lineRule="auto"/>
              <w:ind w:left="107" w:right="98" w:firstLine="451"/>
              <w:jc w:val="both"/>
              <w:rPr>
                <w:rFonts w:ascii="Times New Roman" w:hAnsi="Times New Roman" w:cs="Times New Roman"/>
                <w:sz w:val="28"/>
                <w:szCs w:val="28"/>
              </w:rPr>
            </w:pPr>
            <w:r w:rsidRPr="00306782">
              <w:rPr>
                <w:rFonts w:ascii="Times New Roman" w:hAnsi="Times New Roman" w:cs="Times New Roman"/>
                <w:sz w:val="28"/>
                <w:szCs w:val="28"/>
              </w:rPr>
              <w:t>1.</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Наглядова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рада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публічного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акціонерного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товариства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та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банку</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щороку</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повинна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 xml:space="preserve">готувати звіт про свою роботу. Звіт </w:t>
            </w:r>
            <w:r w:rsidRPr="00306782">
              <w:rPr>
                <w:rFonts w:ascii="Times New Roman" w:hAnsi="Times New Roman" w:cs="Times New Roman"/>
                <w:sz w:val="28"/>
                <w:szCs w:val="28"/>
              </w:rPr>
              <w:lastRenderedPageBreak/>
              <w:t>наглядової ради публічного акціонерного товариства та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банку є окремою складовою частиною річного звіту товариства та підлягає оприлюдненню</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відповідно до вимог законодавства, передбачених для порядку та строків оприлюднення</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річного звіту</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товариства.</w:t>
            </w:r>
          </w:p>
          <w:p w14:paraId="72057EB9" w14:textId="1A442CE0" w:rsidR="00F6688B" w:rsidRPr="00306782" w:rsidRDefault="00F6688B" w:rsidP="00306782">
            <w:pPr>
              <w:pStyle w:val="TableParagraph"/>
              <w:spacing w:before="148" w:line="276" w:lineRule="auto"/>
              <w:ind w:left="31" w:right="167" w:firstLine="528"/>
              <w:jc w:val="both"/>
              <w:rPr>
                <w:rFonts w:ascii="Times New Roman" w:hAnsi="Times New Roman" w:cs="Times New Roman"/>
                <w:sz w:val="28"/>
                <w:szCs w:val="28"/>
              </w:rPr>
            </w:pPr>
            <w:r w:rsidRPr="00306782">
              <w:rPr>
                <w:rFonts w:ascii="Times New Roman" w:hAnsi="Times New Roman" w:cs="Times New Roman"/>
                <w:sz w:val="28"/>
                <w:szCs w:val="28"/>
              </w:rPr>
              <w:t>У звіті відображається оцінка роботи наглядової ради. Така оцінка повинна включати:</w:t>
            </w:r>
            <w:r w:rsidRPr="00306782">
              <w:rPr>
                <w:rFonts w:ascii="Times New Roman" w:hAnsi="Times New Roman" w:cs="Times New Roman"/>
                <w:spacing w:val="-39"/>
                <w:sz w:val="28"/>
                <w:szCs w:val="28"/>
              </w:rPr>
              <w:t xml:space="preserve"> </w:t>
            </w:r>
            <w:r w:rsidRPr="00306782">
              <w:rPr>
                <w:rFonts w:ascii="Times New Roman" w:hAnsi="Times New Roman" w:cs="Times New Roman"/>
                <w:sz w:val="28"/>
                <w:szCs w:val="28"/>
              </w:rPr>
              <w:t>оцінку</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її</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складу,</w:t>
            </w:r>
            <w:r w:rsidRPr="00306782">
              <w:rPr>
                <w:rFonts w:ascii="Times New Roman" w:hAnsi="Times New Roman" w:cs="Times New Roman"/>
                <w:spacing w:val="-3"/>
                <w:sz w:val="28"/>
                <w:szCs w:val="28"/>
              </w:rPr>
              <w:t xml:space="preserve"> </w:t>
            </w:r>
            <w:r w:rsidRPr="00306782">
              <w:rPr>
                <w:rFonts w:ascii="Times New Roman" w:hAnsi="Times New Roman" w:cs="Times New Roman"/>
                <w:sz w:val="28"/>
                <w:szCs w:val="28"/>
              </w:rPr>
              <w:t>структури та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діяльності</w:t>
            </w:r>
            <w:r w:rsidRPr="00306782">
              <w:rPr>
                <w:rFonts w:ascii="Times New Roman" w:hAnsi="Times New Roman" w:cs="Times New Roman"/>
                <w:spacing w:val="-2"/>
                <w:sz w:val="28"/>
                <w:szCs w:val="28"/>
              </w:rPr>
              <w:t xml:space="preserve"> </w:t>
            </w:r>
            <w:r w:rsidRPr="00306782">
              <w:rPr>
                <w:rFonts w:ascii="Times New Roman" w:hAnsi="Times New Roman" w:cs="Times New Roman"/>
                <w:sz w:val="28"/>
                <w:szCs w:val="28"/>
              </w:rPr>
              <w:t>як колегіального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органу;</w:t>
            </w:r>
          </w:p>
          <w:p w14:paraId="57DB7990" w14:textId="77777777" w:rsidR="00F6688B" w:rsidRPr="00306782" w:rsidRDefault="00F6688B" w:rsidP="00306782">
            <w:pPr>
              <w:pStyle w:val="TableParagraph"/>
              <w:spacing w:before="4" w:line="276" w:lineRule="auto"/>
              <w:ind w:left="107" w:right="93" w:firstLine="451"/>
              <w:jc w:val="both"/>
              <w:rPr>
                <w:rFonts w:ascii="Times New Roman" w:hAnsi="Times New Roman" w:cs="Times New Roman"/>
                <w:sz w:val="28"/>
                <w:szCs w:val="28"/>
              </w:rPr>
            </w:pPr>
            <w:r w:rsidRPr="00306782">
              <w:rPr>
                <w:rFonts w:ascii="Times New Roman" w:hAnsi="Times New Roman" w:cs="Times New Roman"/>
                <w:sz w:val="28"/>
                <w:szCs w:val="28"/>
              </w:rPr>
              <w:t>оцінку компетентності та ефективності кожного члена ради, включаючи інформацію</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про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його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діяльність</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як</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посадової</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особи</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інших</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юридичних</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осіб</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або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іншу</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діяльність</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оплачувану</w:t>
            </w:r>
            <w:r w:rsidRPr="00306782">
              <w:rPr>
                <w:rFonts w:ascii="Times New Roman" w:hAnsi="Times New Roman" w:cs="Times New Roman"/>
                <w:spacing w:val="-2"/>
                <w:sz w:val="28"/>
                <w:szCs w:val="28"/>
              </w:rPr>
              <w:t xml:space="preserve"> </w:t>
            </w:r>
            <w:r w:rsidRPr="00306782">
              <w:rPr>
                <w:rFonts w:ascii="Times New Roman" w:hAnsi="Times New Roman" w:cs="Times New Roman"/>
                <w:sz w:val="28"/>
                <w:szCs w:val="28"/>
              </w:rPr>
              <w:t>і</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безоплатну;</w:t>
            </w:r>
          </w:p>
          <w:p w14:paraId="19D37AFB" w14:textId="77777777" w:rsidR="00F6688B" w:rsidRPr="00306782" w:rsidRDefault="00F6688B" w:rsidP="00306782">
            <w:pPr>
              <w:pStyle w:val="TableParagraph"/>
              <w:spacing w:before="147" w:line="276" w:lineRule="auto"/>
              <w:ind w:left="559"/>
              <w:jc w:val="both"/>
              <w:rPr>
                <w:rFonts w:ascii="Times New Roman" w:hAnsi="Times New Roman" w:cs="Times New Roman"/>
                <w:sz w:val="28"/>
                <w:szCs w:val="28"/>
              </w:rPr>
            </w:pPr>
            <w:r w:rsidRPr="00306782">
              <w:rPr>
                <w:rFonts w:ascii="Times New Roman" w:hAnsi="Times New Roman" w:cs="Times New Roman"/>
                <w:sz w:val="28"/>
                <w:szCs w:val="28"/>
              </w:rPr>
              <w:t>оцінку</w:t>
            </w:r>
            <w:r w:rsidRPr="00306782">
              <w:rPr>
                <w:rFonts w:ascii="Times New Roman" w:hAnsi="Times New Roman" w:cs="Times New Roman"/>
                <w:spacing w:val="-2"/>
                <w:sz w:val="28"/>
                <w:szCs w:val="28"/>
              </w:rPr>
              <w:t xml:space="preserve"> </w:t>
            </w:r>
            <w:r w:rsidRPr="00306782">
              <w:rPr>
                <w:rFonts w:ascii="Times New Roman" w:hAnsi="Times New Roman" w:cs="Times New Roman"/>
                <w:sz w:val="28"/>
                <w:szCs w:val="28"/>
              </w:rPr>
              <w:t>незалежності</w:t>
            </w:r>
            <w:r w:rsidRPr="00306782">
              <w:rPr>
                <w:rFonts w:ascii="Times New Roman" w:hAnsi="Times New Roman" w:cs="Times New Roman"/>
                <w:spacing w:val="-3"/>
                <w:sz w:val="28"/>
                <w:szCs w:val="28"/>
              </w:rPr>
              <w:t xml:space="preserve"> </w:t>
            </w:r>
            <w:r w:rsidRPr="00306782">
              <w:rPr>
                <w:rFonts w:ascii="Times New Roman" w:hAnsi="Times New Roman" w:cs="Times New Roman"/>
                <w:sz w:val="28"/>
                <w:szCs w:val="28"/>
              </w:rPr>
              <w:t>кожного</w:t>
            </w:r>
            <w:r w:rsidRPr="00306782">
              <w:rPr>
                <w:rFonts w:ascii="Times New Roman" w:hAnsi="Times New Roman" w:cs="Times New Roman"/>
                <w:spacing w:val="-2"/>
                <w:sz w:val="28"/>
                <w:szCs w:val="28"/>
              </w:rPr>
              <w:t xml:space="preserve"> </w:t>
            </w:r>
            <w:r w:rsidRPr="00306782">
              <w:rPr>
                <w:rFonts w:ascii="Times New Roman" w:hAnsi="Times New Roman" w:cs="Times New Roman"/>
                <w:sz w:val="28"/>
                <w:szCs w:val="28"/>
              </w:rPr>
              <w:t>з</w:t>
            </w:r>
            <w:r w:rsidRPr="00306782">
              <w:rPr>
                <w:rFonts w:ascii="Times New Roman" w:hAnsi="Times New Roman" w:cs="Times New Roman"/>
                <w:spacing w:val="-4"/>
                <w:sz w:val="28"/>
                <w:szCs w:val="28"/>
              </w:rPr>
              <w:t xml:space="preserve"> </w:t>
            </w:r>
            <w:r w:rsidRPr="00306782">
              <w:rPr>
                <w:rFonts w:ascii="Times New Roman" w:hAnsi="Times New Roman" w:cs="Times New Roman"/>
                <w:sz w:val="28"/>
                <w:szCs w:val="28"/>
              </w:rPr>
              <w:t>незалежних</w:t>
            </w:r>
            <w:r w:rsidRPr="00306782">
              <w:rPr>
                <w:rFonts w:ascii="Times New Roman" w:hAnsi="Times New Roman" w:cs="Times New Roman"/>
                <w:spacing w:val="-3"/>
                <w:sz w:val="28"/>
                <w:szCs w:val="28"/>
              </w:rPr>
              <w:t xml:space="preserve"> </w:t>
            </w:r>
            <w:r w:rsidRPr="00306782">
              <w:rPr>
                <w:rFonts w:ascii="Times New Roman" w:hAnsi="Times New Roman" w:cs="Times New Roman"/>
                <w:sz w:val="28"/>
                <w:szCs w:val="28"/>
              </w:rPr>
              <w:t>членів</w:t>
            </w:r>
            <w:r w:rsidRPr="00306782">
              <w:rPr>
                <w:rFonts w:ascii="Times New Roman" w:hAnsi="Times New Roman" w:cs="Times New Roman"/>
                <w:spacing w:val="-3"/>
                <w:sz w:val="28"/>
                <w:szCs w:val="28"/>
              </w:rPr>
              <w:t xml:space="preserve"> </w:t>
            </w:r>
            <w:r w:rsidRPr="00306782">
              <w:rPr>
                <w:rFonts w:ascii="Times New Roman" w:hAnsi="Times New Roman" w:cs="Times New Roman"/>
                <w:sz w:val="28"/>
                <w:szCs w:val="28"/>
              </w:rPr>
              <w:t>наглядової</w:t>
            </w:r>
            <w:r w:rsidRPr="00306782">
              <w:rPr>
                <w:rFonts w:ascii="Times New Roman" w:hAnsi="Times New Roman" w:cs="Times New Roman"/>
                <w:spacing w:val="-5"/>
                <w:sz w:val="28"/>
                <w:szCs w:val="28"/>
              </w:rPr>
              <w:t xml:space="preserve"> </w:t>
            </w:r>
            <w:r w:rsidRPr="00306782">
              <w:rPr>
                <w:rFonts w:ascii="Times New Roman" w:hAnsi="Times New Roman" w:cs="Times New Roman"/>
                <w:sz w:val="28"/>
                <w:szCs w:val="28"/>
              </w:rPr>
              <w:t>ради;</w:t>
            </w:r>
          </w:p>
          <w:p w14:paraId="6121B7B6" w14:textId="77777777" w:rsidR="00F6688B" w:rsidRPr="00306782" w:rsidRDefault="00F6688B" w:rsidP="00306782">
            <w:pPr>
              <w:pStyle w:val="TableParagraph"/>
              <w:spacing w:before="153" w:line="276" w:lineRule="auto"/>
              <w:ind w:left="107" w:right="94" w:firstLine="451"/>
              <w:jc w:val="both"/>
              <w:rPr>
                <w:rFonts w:ascii="Times New Roman" w:hAnsi="Times New Roman" w:cs="Times New Roman"/>
                <w:sz w:val="28"/>
                <w:szCs w:val="28"/>
              </w:rPr>
            </w:pPr>
            <w:r w:rsidRPr="00306782">
              <w:rPr>
                <w:rFonts w:ascii="Times New Roman" w:hAnsi="Times New Roman" w:cs="Times New Roman"/>
                <w:sz w:val="28"/>
                <w:szCs w:val="28"/>
              </w:rPr>
              <w:t>оцінку компетентності та ефективності кожного з комітетів ради, зокрема інформацію</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про перелік та персональний склад комітетів, їхні функціональні повноваження, кількість</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проведених</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засідань</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та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опис</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основних</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питань,</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якими</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займалися</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комітети.</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При</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цьому</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комітет</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наглядової</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ради</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з</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питань</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аудиту</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окремо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має</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зазначати</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інформацію</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про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свої</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висновки</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щодо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незалежності</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проведеного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зовнішнього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аудиту</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товариства,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зокрема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незалежності</w:t>
            </w:r>
            <w:r w:rsidRPr="00306782">
              <w:rPr>
                <w:rFonts w:ascii="Times New Roman" w:hAnsi="Times New Roman" w:cs="Times New Roman"/>
                <w:spacing w:val="-2"/>
                <w:sz w:val="28"/>
                <w:szCs w:val="28"/>
              </w:rPr>
              <w:t xml:space="preserve"> </w:t>
            </w:r>
            <w:r w:rsidRPr="00306782">
              <w:rPr>
                <w:rFonts w:ascii="Times New Roman" w:hAnsi="Times New Roman" w:cs="Times New Roman"/>
                <w:sz w:val="28"/>
                <w:szCs w:val="28"/>
              </w:rPr>
              <w:t>аудитора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(аудиторської</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фірми);</w:t>
            </w:r>
          </w:p>
          <w:p w14:paraId="6591BAB9" w14:textId="77777777" w:rsidR="00F6688B" w:rsidRPr="00306782" w:rsidRDefault="00F6688B" w:rsidP="00306782">
            <w:pPr>
              <w:pStyle w:val="TableParagraph"/>
              <w:spacing w:before="148" w:line="276" w:lineRule="auto"/>
              <w:ind w:left="559"/>
              <w:jc w:val="both"/>
              <w:rPr>
                <w:rFonts w:ascii="Times New Roman" w:hAnsi="Times New Roman" w:cs="Times New Roman"/>
                <w:sz w:val="28"/>
                <w:szCs w:val="28"/>
              </w:rPr>
            </w:pPr>
            <w:r w:rsidRPr="00306782">
              <w:rPr>
                <w:rFonts w:ascii="Times New Roman" w:hAnsi="Times New Roman" w:cs="Times New Roman"/>
                <w:sz w:val="28"/>
                <w:szCs w:val="28"/>
              </w:rPr>
              <w:t>оцінку</w:t>
            </w:r>
            <w:r w:rsidRPr="00306782">
              <w:rPr>
                <w:rFonts w:ascii="Times New Roman" w:hAnsi="Times New Roman" w:cs="Times New Roman"/>
                <w:spacing w:val="-3"/>
                <w:sz w:val="28"/>
                <w:szCs w:val="28"/>
              </w:rPr>
              <w:t xml:space="preserve"> </w:t>
            </w:r>
            <w:r w:rsidRPr="00306782">
              <w:rPr>
                <w:rFonts w:ascii="Times New Roman" w:hAnsi="Times New Roman" w:cs="Times New Roman"/>
                <w:sz w:val="28"/>
                <w:szCs w:val="28"/>
              </w:rPr>
              <w:t>виконання</w:t>
            </w:r>
            <w:r w:rsidRPr="00306782">
              <w:rPr>
                <w:rFonts w:ascii="Times New Roman" w:hAnsi="Times New Roman" w:cs="Times New Roman"/>
                <w:spacing w:val="-3"/>
                <w:sz w:val="28"/>
                <w:szCs w:val="28"/>
              </w:rPr>
              <w:t xml:space="preserve"> </w:t>
            </w:r>
            <w:r w:rsidRPr="00306782">
              <w:rPr>
                <w:rFonts w:ascii="Times New Roman" w:hAnsi="Times New Roman" w:cs="Times New Roman"/>
                <w:sz w:val="28"/>
                <w:szCs w:val="28"/>
              </w:rPr>
              <w:t>наглядовою</w:t>
            </w:r>
            <w:r w:rsidRPr="00306782">
              <w:rPr>
                <w:rFonts w:ascii="Times New Roman" w:hAnsi="Times New Roman" w:cs="Times New Roman"/>
                <w:spacing w:val="-2"/>
                <w:sz w:val="28"/>
                <w:szCs w:val="28"/>
              </w:rPr>
              <w:t xml:space="preserve"> </w:t>
            </w:r>
            <w:r w:rsidRPr="00306782">
              <w:rPr>
                <w:rFonts w:ascii="Times New Roman" w:hAnsi="Times New Roman" w:cs="Times New Roman"/>
                <w:sz w:val="28"/>
                <w:szCs w:val="28"/>
              </w:rPr>
              <w:t>радою</w:t>
            </w:r>
            <w:r w:rsidRPr="00306782">
              <w:rPr>
                <w:rFonts w:ascii="Times New Roman" w:hAnsi="Times New Roman" w:cs="Times New Roman"/>
                <w:spacing w:val="-3"/>
                <w:sz w:val="28"/>
                <w:szCs w:val="28"/>
              </w:rPr>
              <w:t xml:space="preserve"> </w:t>
            </w:r>
            <w:r w:rsidRPr="00306782">
              <w:rPr>
                <w:rFonts w:ascii="Times New Roman" w:hAnsi="Times New Roman" w:cs="Times New Roman"/>
                <w:sz w:val="28"/>
                <w:szCs w:val="28"/>
              </w:rPr>
              <w:t>поставлених</w:t>
            </w:r>
            <w:r w:rsidRPr="00306782">
              <w:rPr>
                <w:rFonts w:ascii="Times New Roman" w:hAnsi="Times New Roman" w:cs="Times New Roman"/>
                <w:spacing w:val="-5"/>
                <w:sz w:val="28"/>
                <w:szCs w:val="28"/>
              </w:rPr>
              <w:t xml:space="preserve"> </w:t>
            </w:r>
            <w:r w:rsidRPr="00306782">
              <w:rPr>
                <w:rFonts w:ascii="Times New Roman" w:hAnsi="Times New Roman" w:cs="Times New Roman"/>
                <w:sz w:val="28"/>
                <w:szCs w:val="28"/>
              </w:rPr>
              <w:t>цілей.</w:t>
            </w:r>
          </w:p>
          <w:p w14:paraId="7B890AA2"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8"/>
                <w:szCs w:val="28"/>
              </w:rPr>
            </w:pPr>
            <w:r w:rsidRPr="00306782">
              <w:rPr>
                <w:sz w:val="28"/>
                <w:szCs w:val="28"/>
              </w:rPr>
              <w:t>Звіт</w:t>
            </w:r>
            <w:r w:rsidRPr="00306782">
              <w:rPr>
                <w:spacing w:val="24"/>
                <w:sz w:val="28"/>
                <w:szCs w:val="28"/>
              </w:rPr>
              <w:t xml:space="preserve"> </w:t>
            </w:r>
            <w:r w:rsidRPr="00306782">
              <w:rPr>
                <w:sz w:val="28"/>
                <w:szCs w:val="28"/>
              </w:rPr>
              <w:t>має</w:t>
            </w:r>
            <w:r w:rsidRPr="00306782">
              <w:rPr>
                <w:spacing w:val="24"/>
                <w:sz w:val="28"/>
                <w:szCs w:val="28"/>
              </w:rPr>
              <w:t xml:space="preserve"> </w:t>
            </w:r>
            <w:r w:rsidRPr="00306782">
              <w:rPr>
                <w:sz w:val="28"/>
                <w:szCs w:val="28"/>
              </w:rPr>
              <w:t>містити</w:t>
            </w:r>
            <w:r w:rsidRPr="00306782">
              <w:rPr>
                <w:spacing w:val="24"/>
                <w:sz w:val="28"/>
                <w:szCs w:val="28"/>
              </w:rPr>
              <w:t xml:space="preserve"> </w:t>
            </w:r>
            <w:r w:rsidRPr="00306782">
              <w:rPr>
                <w:sz w:val="28"/>
                <w:szCs w:val="28"/>
              </w:rPr>
              <w:t>інформацію</w:t>
            </w:r>
            <w:r w:rsidRPr="00306782">
              <w:rPr>
                <w:spacing w:val="24"/>
                <w:sz w:val="28"/>
                <w:szCs w:val="28"/>
              </w:rPr>
              <w:t xml:space="preserve"> </w:t>
            </w:r>
            <w:r w:rsidRPr="00306782">
              <w:rPr>
                <w:sz w:val="28"/>
                <w:szCs w:val="28"/>
              </w:rPr>
              <w:t>про</w:t>
            </w:r>
            <w:r w:rsidRPr="00306782">
              <w:rPr>
                <w:spacing w:val="26"/>
                <w:sz w:val="28"/>
                <w:szCs w:val="28"/>
              </w:rPr>
              <w:t xml:space="preserve"> </w:t>
            </w:r>
            <w:r w:rsidRPr="00306782">
              <w:rPr>
                <w:sz w:val="28"/>
                <w:szCs w:val="28"/>
              </w:rPr>
              <w:t>внутрішню</w:t>
            </w:r>
            <w:r w:rsidRPr="00306782">
              <w:rPr>
                <w:spacing w:val="24"/>
                <w:sz w:val="28"/>
                <w:szCs w:val="28"/>
              </w:rPr>
              <w:t xml:space="preserve"> </w:t>
            </w:r>
            <w:r w:rsidRPr="00306782">
              <w:rPr>
                <w:sz w:val="28"/>
                <w:szCs w:val="28"/>
              </w:rPr>
              <w:t>структуру</w:t>
            </w:r>
            <w:r w:rsidRPr="00306782">
              <w:rPr>
                <w:spacing w:val="26"/>
                <w:sz w:val="28"/>
                <w:szCs w:val="28"/>
              </w:rPr>
              <w:t xml:space="preserve"> </w:t>
            </w:r>
            <w:r w:rsidRPr="00306782">
              <w:rPr>
                <w:sz w:val="28"/>
                <w:szCs w:val="28"/>
              </w:rPr>
              <w:lastRenderedPageBreak/>
              <w:t>наглядової</w:t>
            </w:r>
            <w:r w:rsidRPr="00306782">
              <w:rPr>
                <w:spacing w:val="24"/>
                <w:sz w:val="28"/>
                <w:szCs w:val="28"/>
              </w:rPr>
              <w:t xml:space="preserve"> </w:t>
            </w:r>
            <w:r w:rsidRPr="00306782">
              <w:rPr>
                <w:sz w:val="28"/>
                <w:szCs w:val="28"/>
              </w:rPr>
              <w:t>ради,</w:t>
            </w:r>
            <w:r w:rsidRPr="00306782">
              <w:rPr>
                <w:spacing w:val="26"/>
                <w:sz w:val="28"/>
                <w:szCs w:val="28"/>
              </w:rPr>
              <w:t xml:space="preserve"> </w:t>
            </w:r>
            <w:r w:rsidRPr="00306782">
              <w:rPr>
                <w:sz w:val="28"/>
                <w:szCs w:val="28"/>
              </w:rPr>
              <w:t>процедури,</w:t>
            </w:r>
            <w:r w:rsidRPr="00306782">
              <w:rPr>
                <w:spacing w:val="-39"/>
                <w:sz w:val="28"/>
                <w:szCs w:val="28"/>
              </w:rPr>
              <w:t xml:space="preserve"> </w:t>
            </w:r>
            <w:r w:rsidRPr="00306782">
              <w:rPr>
                <w:sz w:val="28"/>
                <w:szCs w:val="28"/>
              </w:rPr>
              <w:t>що застосовуються при прийнятті нею рішень, включаючи зазначення того, яким чином</w:t>
            </w:r>
            <w:r w:rsidRPr="00306782">
              <w:rPr>
                <w:spacing w:val="1"/>
                <w:sz w:val="28"/>
                <w:szCs w:val="28"/>
              </w:rPr>
              <w:t xml:space="preserve"> </w:t>
            </w:r>
            <w:r w:rsidRPr="00306782">
              <w:rPr>
                <w:sz w:val="28"/>
                <w:szCs w:val="28"/>
              </w:rPr>
              <w:t>діяльність</w:t>
            </w:r>
            <w:r w:rsidRPr="00306782">
              <w:rPr>
                <w:spacing w:val="1"/>
                <w:sz w:val="28"/>
                <w:szCs w:val="28"/>
              </w:rPr>
              <w:t xml:space="preserve"> </w:t>
            </w:r>
            <w:r w:rsidRPr="00306782">
              <w:rPr>
                <w:sz w:val="28"/>
                <w:szCs w:val="28"/>
              </w:rPr>
              <w:t>наглядової</w:t>
            </w:r>
            <w:r w:rsidRPr="00306782">
              <w:rPr>
                <w:spacing w:val="1"/>
                <w:sz w:val="28"/>
                <w:szCs w:val="28"/>
              </w:rPr>
              <w:t xml:space="preserve"> </w:t>
            </w:r>
            <w:r w:rsidRPr="00306782">
              <w:rPr>
                <w:sz w:val="28"/>
                <w:szCs w:val="28"/>
              </w:rPr>
              <w:t>ради</w:t>
            </w:r>
            <w:r w:rsidRPr="00306782">
              <w:rPr>
                <w:spacing w:val="1"/>
                <w:sz w:val="28"/>
                <w:szCs w:val="28"/>
              </w:rPr>
              <w:t xml:space="preserve"> </w:t>
            </w:r>
            <w:r w:rsidRPr="00306782">
              <w:rPr>
                <w:sz w:val="28"/>
                <w:szCs w:val="28"/>
              </w:rPr>
              <w:t>зумовила</w:t>
            </w:r>
            <w:r w:rsidRPr="00306782">
              <w:rPr>
                <w:spacing w:val="1"/>
                <w:sz w:val="28"/>
                <w:szCs w:val="28"/>
              </w:rPr>
              <w:t xml:space="preserve"> </w:t>
            </w:r>
            <w:r w:rsidRPr="00306782">
              <w:rPr>
                <w:sz w:val="28"/>
                <w:szCs w:val="28"/>
              </w:rPr>
              <w:t>зміни</w:t>
            </w:r>
            <w:r w:rsidRPr="00306782">
              <w:rPr>
                <w:spacing w:val="1"/>
                <w:sz w:val="28"/>
                <w:szCs w:val="28"/>
              </w:rPr>
              <w:t xml:space="preserve"> </w:t>
            </w:r>
            <w:r w:rsidRPr="00306782">
              <w:rPr>
                <w:sz w:val="28"/>
                <w:szCs w:val="28"/>
              </w:rPr>
              <w:t>у</w:t>
            </w:r>
            <w:r w:rsidRPr="00306782">
              <w:rPr>
                <w:spacing w:val="1"/>
                <w:sz w:val="28"/>
                <w:szCs w:val="28"/>
              </w:rPr>
              <w:t xml:space="preserve"> </w:t>
            </w:r>
            <w:r w:rsidRPr="00306782">
              <w:rPr>
                <w:sz w:val="28"/>
                <w:szCs w:val="28"/>
              </w:rPr>
              <w:t>фінансово-господарській</w:t>
            </w:r>
            <w:r w:rsidRPr="00306782">
              <w:rPr>
                <w:spacing w:val="41"/>
                <w:sz w:val="28"/>
                <w:szCs w:val="28"/>
              </w:rPr>
              <w:t xml:space="preserve"> </w:t>
            </w:r>
            <w:r w:rsidRPr="00306782">
              <w:rPr>
                <w:sz w:val="28"/>
                <w:szCs w:val="28"/>
              </w:rPr>
              <w:t>діяльності</w:t>
            </w:r>
            <w:r w:rsidRPr="00306782">
              <w:rPr>
                <w:spacing w:val="1"/>
                <w:sz w:val="28"/>
                <w:szCs w:val="28"/>
              </w:rPr>
              <w:t xml:space="preserve"> </w:t>
            </w:r>
            <w:r w:rsidRPr="00306782">
              <w:rPr>
                <w:sz w:val="28"/>
                <w:szCs w:val="28"/>
              </w:rPr>
              <w:t>товариства</w:t>
            </w:r>
            <w:r w:rsidR="0049036B" w:rsidRPr="00306782">
              <w:rPr>
                <w:sz w:val="28"/>
                <w:szCs w:val="28"/>
              </w:rPr>
              <w:t>.</w:t>
            </w:r>
          </w:p>
          <w:p w14:paraId="62B0B21A" w14:textId="0109B689" w:rsidR="0049036B" w:rsidRPr="00306782" w:rsidRDefault="0049036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b/>
                <w:sz w:val="28"/>
                <w:szCs w:val="28"/>
              </w:rPr>
              <w:t>Відсутній</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0EEC81" w14:textId="77777777" w:rsidR="00F6688B" w:rsidRPr="00306782" w:rsidRDefault="00F6688B" w:rsidP="00306782">
            <w:pPr>
              <w:pStyle w:val="TableParagraph"/>
              <w:spacing w:line="276" w:lineRule="auto"/>
              <w:ind w:right="97" w:firstLine="451"/>
              <w:jc w:val="both"/>
              <w:rPr>
                <w:rFonts w:ascii="Times New Roman" w:hAnsi="Times New Roman" w:cs="Times New Roman"/>
                <w:sz w:val="28"/>
                <w:szCs w:val="28"/>
              </w:rPr>
            </w:pPr>
            <w:r w:rsidRPr="00306782">
              <w:rPr>
                <w:rFonts w:ascii="Times New Roman" w:hAnsi="Times New Roman" w:cs="Times New Roman"/>
                <w:sz w:val="28"/>
                <w:szCs w:val="28"/>
              </w:rPr>
              <w:lastRenderedPageBreak/>
              <w:t>1. Наглядова рада публічного акціонерного товариства та банку щороку повинна готувати звіт про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 xml:space="preserve">свою роботу. Звіт </w:t>
            </w:r>
            <w:r w:rsidRPr="00306782">
              <w:rPr>
                <w:rFonts w:ascii="Times New Roman" w:hAnsi="Times New Roman" w:cs="Times New Roman"/>
                <w:sz w:val="28"/>
                <w:szCs w:val="28"/>
              </w:rPr>
              <w:lastRenderedPageBreak/>
              <w:t>наглядової ради публічного акціонерного товариства та банку є окремою складовою</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частиною</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річного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звіту</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товариства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та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підлягає</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оприлюдненню</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відповідно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до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вимог</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законодавства,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передбачених</w:t>
            </w:r>
            <w:r w:rsidRPr="00306782">
              <w:rPr>
                <w:rFonts w:ascii="Times New Roman" w:hAnsi="Times New Roman" w:cs="Times New Roman"/>
                <w:spacing w:val="-3"/>
                <w:sz w:val="28"/>
                <w:szCs w:val="28"/>
              </w:rPr>
              <w:t xml:space="preserve"> </w:t>
            </w:r>
            <w:r w:rsidRPr="00306782">
              <w:rPr>
                <w:rFonts w:ascii="Times New Roman" w:hAnsi="Times New Roman" w:cs="Times New Roman"/>
                <w:sz w:val="28"/>
                <w:szCs w:val="28"/>
              </w:rPr>
              <w:t>для порядку</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та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строків</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оприлюднення річного звіту</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товариства.</w:t>
            </w:r>
          </w:p>
          <w:p w14:paraId="70669AE2" w14:textId="77777777" w:rsidR="00F6688B" w:rsidRPr="00306782" w:rsidRDefault="00F6688B" w:rsidP="00306782">
            <w:pPr>
              <w:pStyle w:val="TableParagraph"/>
              <w:spacing w:before="148" w:line="276" w:lineRule="auto"/>
              <w:ind w:left="31" w:right="167" w:firstLine="528"/>
              <w:jc w:val="both"/>
              <w:rPr>
                <w:rFonts w:ascii="Times New Roman" w:hAnsi="Times New Roman" w:cs="Times New Roman"/>
                <w:sz w:val="28"/>
                <w:szCs w:val="28"/>
              </w:rPr>
            </w:pPr>
            <w:r w:rsidRPr="00306782">
              <w:rPr>
                <w:rFonts w:ascii="Times New Roman" w:hAnsi="Times New Roman" w:cs="Times New Roman"/>
                <w:sz w:val="28"/>
                <w:szCs w:val="28"/>
              </w:rPr>
              <w:t>У звіті відображається оцінка роботи наглядової ради. Така оцінка повинна включати:</w:t>
            </w:r>
            <w:r w:rsidRPr="00306782">
              <w:rPr>
                <w:rFonts w:ascii="Times New Roman" w:hAnsi="Times New Roman" w:cs="Times New Roman"/>
                <w:spacing w:val="-39"/>
                <w:sz w:val="28"/>
                <w:szCs w:val="28"/>
              </w:rPr>
              <w:t xml:space="preserve"> </w:t>
            </w:r>
            <w:r w:rsidRPr="00306782">
              <w:rPr>
                <w:rFonts w:ascii="Times New Roman" w:hAnsi="Times New Roman" w:cs="Times New Roman"/>
                <w:sz w:val="28"/>
                <w:szCs w:val="28"/>
              </w:rPr>
              <w:t>оцінку</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її</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складу,</w:t>
            </w:r>
            <w:r w:rsidRPr="00306782">
              <w:rPr>
                <w:rFonts w:ascii="Times New Roman" w:hAnsi="Times New Roman" w:cs="Times New Roman"/>
                <w:spacing w:val="-3"/>
                <w:sz w:val="28"/>
                <w:szCs w:val="28"/>
              </w:rPr>
              <w:t xml:space="preserve"> </w:t>
            </w:r>
            <w:r w:rsidRPr="00306782">
              <w:rPr>
                <w:rFonts w:ascii="Times New Roman" w:hAnsi="Times New Roman" w:cs="Times New Roman"/>
                <w:sz w:val="28"/>
                <w:szCs w:val="28"/>
              </w:rPr>
              <w:t>структури та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діяльності</w:t>
            </w:r>
            <w:r w:rsidRPr="00306782">
              <w:rPr>
                <w:rFonts w:ascii="Times New Roman" w:hAnsi="Times New Roman" w:cs="Times New Roman"/>
                <w:spacing w:val="-2"/>
                <w:sz w:val="28"/>
                <w:szCs w:val="28"/>
              </w:rPr>
              <w:t xml:space="preserve"> </w:t>
            </w:r>
            <w:r w:rsidRPr="00306782">
              <w:rPr>
                <w:rFonts w:ascii="Times New Roman" w:hAnsi="Times New Roman" w:cs="Times New Roman"/>
                <w:sz w:val="28"/>
                <w:szCs w:val="28"/>
              </w:rPr>
              <w:t>як колегіального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органу;</w:t>
            </w:r>
          </w:p>
          <w:p w14:paraId="6966FDB0" w14:textId="77777777" w:rsidR="00F6688B" w:rsidRPr="00306782" w:rsidRDefault="00F6688B" w:rsidP="00306782">
            <w:pPr>
              <w:pStyle w:val="TableParagraph"/>
              <w:spacing w:line="276" w:lineRule="auto"/>
              <w:ind w:right="100" w:firstLine="451"/>
              <w:jc w:val="both"/>
              <w:rPr>
                <w:rFonts w:ascii="Times New Roman" w:hAnsi="Times New Roman" w:cs="Times New Roman"/>
                <w:sz w:val="28"/>
                <w:szCs w:val="28"/>
              </w:rPr>
            </w:pPr>
            <w:r w:rsidRPr="00306782">
              <w:rPr>
                <w:rFonts w:ascii="Times New Roman" w:hAnsi="Times New Roman" w:cs="Times New Roman"/>
                <w:sz w:val="28"/>
                <w:szCs w:val="28"/>
              </w:rPr>
              <w:t>оцінку</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компетентності</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та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ефективності</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кожного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члена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ради,</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включаючи</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інформацію</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про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його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діяльність</w:t>
            </w:r>
            <w:r w:rsidRPr="00306782">
              <w:rPr>
                <w:rFonts w:ascii="Times New Roman" w:hAnsi="Times New Roman" w:cs="Times New Roman"/>
                <w:spacing w:val="-2"/>
                <w:sz w:val="28"/>
                <w:szCs w:val="28"/>
              </w:rPr>
              <w:t xml:space="preserve"> </w:t>
            </w:r>
            <w:r w:rsidRPr="00306782">
              <w:rPr>
                <w:rFonts w:ascii="Times New Roman" w:hAnsi="Times New Roman" w:cs="Times New Roman"/>
                <w:sz w:val="28"/>
                <w:szCs w:val="28"/>
              </w:rPr>
              <w:t>як</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посадової</w:t>
            </w:r>
            <w:r w:rsidRPr="00306782">
              <w:rPr>
                <w:rFonts w:ascii="Times New Roman" w:hAnsi="Times New Roman" w:cs="Times New Roman"/>
                <w:spacing w:val="-2"/>
                <w:sz w:val="28"/>
                <w:szCs w:val="28"/>
              </w:rPr>
              <w:t xml:space="preserve"> </w:t>
            </w:r>
            <w:r w:rsidRPr="00306782">
              <w:rPr>
                <w:rFonts w:ascii="Times New Roman" w:hAnsi="Times New Roman" w:cs="Times New Roman"/>
                <w:sz w:val="28"/>
                <w:szCs w:val="28"/>
              </w:rPr>
              <w:t>особи</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інших</w:t>
            </w:r>
            <w:r w:rsidRPr="00306782">
              <w:rPr>
                <w:rFonts w:ascii="Times New Roman" w:hAnsi="Times New Roman" w:cs="Times New Roman"/>
                <w:spacing w:val="-3"/>
                <w:sz w:val="28"/>
                <w:szCs w:val="28"/>
              </w:rPr>
              <w:t xml:space="preserve"> </w:t>
            </w:r>
            <w:r w:rsidRPr="00306782">
              <w:rPr>
                <w:rFonts w:ascii="Times New Roman" w:hAnsi="Times New Roman" w:cs="Times New Roman"/>
                <w:sz w:val="28"/>
                <w:szCs w:val="28"/>
              </w:rPr>
              <w:t>юридичних</w:t>
            </w:r>
            <w:r w:rsidRPr="00306782">
              <w:rPr>
                <w:rFonts w:ascii="Times New Roman" w:hAnsi="Times New Roman" w:cs="Times New Roman"/>
                <w:spacing w:val="-3"/>
                <w:sz w:val="28"/>
                <w:szCs w:val="28"/>
              </w:rPr>
              <w:t xml:space="preserve"> </w:t>
            </w:r>
            <w:r w:rsidRPr="00306782">
              <w:rPr>
                <w:rFonts w:ascii="Times New Roman" w:hAnsi="Times New Roman" w:cs="Times New Roman"/>
                <w:sz w:val="28"/>
                <w:szCs w:val="28"/>
              </w:rPr>
              <w:t>осіб</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або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іншу</w:t>
            </w:r>
            <w:r w:rsidRPr="00306782">
              <w:rPr>
                <w:rFonts w:ascii="Times New Roman" w:hAnsi="Times New Roman" w:cs="Times New Roman"/>
                <w:spacing w:val="-3"/>
                <w:sz w:val="28"/>
                <w:szCs w:val="28"/>
              </w:rPr>
              <w:t xml:space="preserve"> </w:t>
            </w:r>
            <w:r w:rsidRPr="00306782">
              <w:rPr>
                <w:rFonts w:ascii="Times New Roman" w:hAnsi="Times New Roman" w:cs="Times New Roman"/>
                <w:sz w:val="28"/>
                <w:szCs w:val="28"/>
              </w:rPr>
              <w:t>діяльність</w:t>
            </w:r>
            <w:r w:rsidRPr="00306782">
              <w:rPr>
                <w:rFonts w:ascii="Times New Roman" w:hAnsi="Times New Roman" w:cs="Times New Roman"/>
                <w:spacing w:val="2"/>
                <w:sz w:val="28"/>
                <w:szCs w:val="28"/>
              </w:rPr>
              <w:t xml:space="preserve"> </w:t>
            </w:r>
            <w:r w:rsidRPr="00306782">
              <w:rPr>
                <w:rFonts w:ascii="Times New Roman" w:hAnsi="Times New Roman" w:cs="Times New Roman"/>
                <w:sz w:val="28"/>
                <w:szCs w:val="28"/>
              </w:rPr>
              <w:t>-</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оплачувану</w:t>
            </w:r>
            <w:r w:rsidRPr="00306782">
              <w:rPr>
                <w:rFonts w:ascii="Times New Roman" w:hAnsi="Times New Roman" w:cs="Times New Roman"/>
                <w:spacing w:val="-2"/>
                <w:sz w:val="28"/>
                <w:szCs w:val="28"/>
              </w:rPr>
              <w:t xml:space="preserve"> </w:t>
            </w:r>
            <w:r w:rsidRPr="00306782">
              <w:rPr>
                <w:rFonts w:ascii="Times New Roman" w:hAnsi="Times New Roman" w:cs="Times New Roman"/>
                <w:sz w:val="28"/>
                <w:szCs w:val="28"/>
              </w:rPr>
              <w:t>і</w:t>
            </w:r>
            <w:r w:rsidRPr="00306782">
              <w:rPr>
                <w:rFonts w:ascii="Times New Roman" w:hAnsi="Times New Roman" w:cs="Times New Roman"/>
                <w:spacing w:val="-2"/>
                <w:sz w:val="28"/>
                <w:szCs w:val="28"/>
              </w:rPr>
              <w:t xml:space="preserve"> </w:t>
            </w:r>
            <w:r w:rsidRPr="00306782">
              <w:rPr>
                <w:rFonts w:ascii="Times New Roman" w:hAnsi="Times New Roman" w:cs="Times New Roman"/>
                <w:sz w:val="28"/>
                <w:szCs w:val="28"/>
              </w:rPr>
              <w:t>безоплатну;</w:t>
            </w:r>
          </w:p>
          <w:p w14:paraId="2F1F3150" w14:textId="77777777" w:rsidR="00F6688B" w:rsidRPr="00306782" w:rsidRDefault="00F6688B" w:rsidP="00306782">
            <w:pPr>
              <w:pStyle w:val="TableParagraph"/>
              <w:spacing w:before="148" w:line="276" w:lineRule="auto"/>
              <w:ind w:left="556"/>
              <w:jc w:val="both"/>
              <w:rPr>
                <w:rFonts w:ascii="Times New Roman" w:hAnsi="Times New Roman" w:cs="Times New Roman"/>
                <w:sz w:val="28"/>
                <w:szCs w:val="28"/>
              </w:rPr>
            </w:pPr>
            <w:r w:rsidRPr="00306782">
              <w:rPr>
                <w:rFonts w:ascii="Times New Roman" w:hAnsi="Times New Roman" w:cs="Times New Roman"/>
                <w:sz w:val="28"/>
                <w:szCs w:val="28"/>
              </w:rPr>
              <w:t>оцінку</w:t>
            </w:r>
            <w:r w:rsidRPr="00306782">
              <w:rPr>
                <w:rFonts w:ascii="Times New Roman" w:hAnsi="Times New Roman" w:cs="Times New Roman"/>
                <w:spacing w:val="-2"/>
                <w:sz w:val="28"/>
                <w:szCs w:val="28"/>
              </w:rPr>
              <w:t xml:space="preserve"> </w:t>
            </w:r>
            <w:r w:rsidRPr="00306782">
              <w:rPr>
                <w:rFonts w:ascii="Times New Roman" w:hAnsi="Times New Roman" w:cs="Times New Roman"/>
                <w:sz w:val="28"/>
                <w:szCs w:val="28"/>
              </w:rPr>
              <w:t>незалежності</w:t>
            </w:r>
            <w:r w:rsidRPr="00306782">
              <w:rPr>
                <w:rFonts w:ascii="Times New Roman" w:hAnsi="Times New Roman" w:cs="Times New Roman"/>
                <w:spacing w:val="-3"/>
                <w:sz w:val="28"/>
                <w:szCs w:val="28"/>
              </w:rPr>
              <w:t xml:space="preserve"> </w:t>
            </w:r>
            <w:r w:rsidRPr="00306782">
              <w:rPr>
                <w:rFonts w:ascii="Times New Roman" w:hAnsi="Times New Roman" w:cs="Times New Roman"/>
                <w:sz w:val="28"/>
                <w:szCs w:val="28"/>
              </w:rPr>
              <w:t>кожного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з</w:t>
            </w:r>
            <w:r w:rsidRPr="00306782">
              <w:rPr>
                <w:rFonts w:ascii="Times New Roman" w:hAnsi="Times New Roman" w:cs="Times New Roman"/>
                <w:spacing w:val="-4"/>
                <w:sz w:val="28"/>
                <w:szCs w:val="28"/>
              </w:rPr>
              <w:t xml:space="preserve"> </w:t>
            </w:r>
            <w:r w:rsidRPr="00306782">
              <w:rPr>
                <w:rFonts w:ascii="Times New Roman" w:hAnsi="Times New Roman" w:cs="Times New Roman"/>
                <w:sz w:val="28"/>
                <w:szCs w:val="28"/>
              </w:rPr>
              <w:t>незалежних</w:t>
            </w:r>
            <w:r w:rsidRPr="00306782">
              <w:rPr>
                <w:rFonts w:ascii="Times New Roman" w:hAnsi="Times New Roman" w:cs="Times New Roman"/>
                <w:spacing w:val="-3"/>
                <w:sz w:val="28"/>
                <w:szCs w:val="28"/>
              </w:rPr>
              <w:t xml:space="preserve"> </w:t>
            </w:r>
            <w:r w:rsidRPr="00306782">
              <w:rPr>
                <w:rFonts w:ascii="Times New Roman" w:hAnsi="Times New Roman" w:cs="Times New Roman"/>
                <w:sz w:val="28"/>
                <w:szCs w:val="28"/>
              </w:rPr>
              <w:t>членів</w:t>
            </w:r>
            <w:r w:rsidRPr="00306782">
              <w:rPr>
                <w:rFonts w:ascii="Times New Roman" w:hAnsi="Times New Roman" w:cs="Times New Roman"/>
                <w:spacing w:val="-3"/>
                <w:sz w:val="28"/>
                <w:szCs w:val="28"/>
              </w:rPr>
              <w:t xml:space="preserve"> </w:t>
            </w:r>
            <w:r w:rsidRPr="00306782">
              <w:rPr>
                <w:rFonts w:ascii="Times New Roman" w:hAnsi="Times New Roman" w:cs="Times New Roman"/>
                <w:sz w:val="28"/>
                <w:szCs w:val="28"/>
              </w:rPr>
              <w:t>наглядової</w:t>
            </w:r>
            <w:r w:rsidRPr="00306782">
              <w:rPr>
                <w:rFonts w:ascii="Times New Roman" w:hAnsi="Times New Roman" w:cs="Times New Roman"/>
                <w:spacing w:val="-4"/>
                <w:sz w:val="28"/>
                <w:szCs w:val="28"/>
              </w:rPr>
              <w:t xml:space="preserve"> </w:t>
            </w:r>
            <w:r w:rsidRPr="00306782">
              <w:rPr>
                <w:rFonts w:ascii="Times New Roman" w:hAnsi="Times New Roman" w:cs="Times New Roman"/>
                <w:sz w:val="28"/>
                <w:szCs w:val="28"/>
              </w:rPr>
              <w:t>ради;</w:t>
            </w:r>
          </w:p>
          <w:p w14:paraId="5AB3A4E0" w14:textId="77777777" w:rsidR="00F6688B" w:rsidRPr="00306782" w:rsidRDefault="00F6688B" w:rsidP="00306782">
            <w:pPr>
              <w:pStyle w:val="TableParagraph"/>
              <w:spacing w:before="153" w:line="276" w:lineRule="auto"/>
              <w:ind w:right="99" w:firstLine="451"/>
              <w:jc w:val="both"/>
              <w:rPr>
                <w:rFonts w:ascii="Times New Roman" w:hAnsi="Times New Roman" w:cs="Times New Roman"/>
                <w:sz w:val="28"/>
                <w:szCs w:val="28"/>
              </w:rPr>
            </w:pPr>
            <w:r w:rsidRPr="00306782">
              <w:rPr>
                <w:rFonts w:ascii="Times New Roman" w:hAnsi="Times New Roman" w:cs="Times New Roman"/>
                <w:sz w:val="28"/>
                <w:szCs w:val="28"/>
              </w:rPr>
              <w:t>оцінку компетентності та ефективності кожного з комітетів ради, зокрема інформацію про перелік та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персональний склад комітетів, їхні функціональні повноваження, кількість проведених засідань та опис</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основних питань, якими займалися комітети. При цьому комітет наглядової ради з питань аудиту окремо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має</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зазначати</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інформацію</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про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свої</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висновки</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щодо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незалежності</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проведеного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зовнішнього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аудиту</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товариства,</w:t>
            </w:r>
            <w:r w:rsidRPr="00306782">
              <w:rPr>
                <w:rFonts w:ascii="Times New Roman" w:hAnsi="Times New Roman" w:cs="Times New Roman"/>
                <w:spacing w:val="-3"/>
                <w:sz w:val="28"/>
                <w:szCs w:val="28"/>
              </w:rPr>
              <w:t xml:space="preserve"> </w:t>
            </w:r>
            <w:r w:rsidRPr="00306782">
              <w:rPr>
                <w:rFonts w:ascii="Times New Roman" w:hAnsi="Times New Roman" w:cs="Times New Roman"/>
                <w:sz w:val="28"/>
                <w:szCs w:val="28"/>
              </w:rPr>
              <w:t>зокрема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незалежності</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аудитора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(аудиторської</w:t>
            </w:r>
            <w:r w:rsidRPr="00306782">
              <w:rPr>
                <w:rFonts w:ascii="Times New Roman" w:hAnsi="Times New Roman" w:cs="Times New Roman"/>
                <w:spacing w:val="-2"/>
                <w:sz w:val="28"/>
                <w:szCs w:val="28"/>
              </w:rPr>
              <w:t xml:space="preserve"> </w:t>
            </w:r>
            <w:r w:rsidRPr="00306782">
              <w:rPr>
                <w:rFonts w:ascii="Times New Roman" w:hAnsi="Times New Roman" w:cs="Times New Roman"/>
                <w:sz w:val="28"/>
                <w:szCs w:val="28"/>
              </w:rPr>
              <w:t>фірми);</w:t>
            </w:r>
          </w:p>
          <w:p w14:paraId="38C904E9" w14:textId="77777777" w:rsidR="00F6688B" w:rsidRPr="00306782" w:rsidRDefault="00F6688B" w:rsidP="00306782">
            <w:pPr>
              <w:pStyle w:val="TableParagraph"/>
              <w:spacing w:before="149" w:line="276" w:lineRule="auto"/>
              <w:ind w:left="556"/>
              <w:jc w:val="both"/>
              <w:rPr>
                <w:rFonts w:ascii="Times New Roman" w:hAnsi="Times New Roman" w:cs="Times New Roman"/>
                <w:sz w:val="28"/>
                <w:szCs w:val="28"/>
              </w:rPr>
            </w:pPr>
            <w:r w:rsidRPr="00306782">
              <w:rPr>
                <w:rFonts w:ascii="Times New Roman" w:hAnsi="Times New Roman" w:cs="Times New Roman"/>
                <w:sz w:val="28"/>
                <w:szCs w:val="28"/>
              </w:rPr>
              <w:t>оцінку</w:t>
            </w:r>
            <w:r w:rsidRPr="00306782">
              <w:rPr>
                <w:rFonts w:ascii="Times New Roman" w:hAnsi="Times New Roman" w:cs="Times New Roman"/>
                <w:spacing w:val="-3"/>
                <w:sz w:val="28"/>
                <w:szCs w:val="28"/>
              </w:rPr>
              <w:t xml:space="preserve"> </w:t>
            </w:r>
            <w:r w:rsidRPr="00306782">
              <w:rPr>
                <w:rFonts w:ascii="Times New Roman" w:hAnsi="Times New Roman" w:cs="Times New Roman"/>
                <w:sz w:val="28"/>
                <w:szCs w:val="28"/>
              </w:rPr>
              <w:t>виконання</w:t>
            </w:r>
            <w:r w:rsidRPr="00306782">
              <w:rPr>
                <w:rFonts w:ascii="Times New Roman" w:hAnsi="Times New Roman" w:cs="Times New Roman"/>
                <w:spacing w:val="-2"/>
                <w:sz w:val="28"/>
                <w:szCs w:val="28"/>
              </w:rPr>
              <w:t xml:space="preserve"> </w:t>
            </w:r>
            <w:r w:rsidRPr="00306782">
              <w:rPr>
                <w:rFonts w:ascii="Times New Roman" w:hAnsi="Times New Roman" w:cs="Times New Roman"/>
                <w:sz w:val="28"/>
                <w:szCs w:val="28"/>
              </w:rPr>
              <w:t>наглядовою</w:t>
            </w:r>
            <w:r w:rsidRPr="00306782">
              <w:rPr>
                <w:rFonts w:ascii="Times New Roman" w:hAnsi="Times New Roman" w:cs="Times New Roman"/>
                <w:spacing w:val="-2"/>
                <w:sz w:val="28"/>
                <w:szCs w:val="28"/>
              </w:rPr>
              <w:t xml:space="preserve"> </w:t>
            </w:r>
            <w:r w:rsidRPr="00306782">
              <w:rPr>
                <w:rFonts w:ascii="Times New Roman" w:hAnsi="Times New Roman" w:cs="Times New Roman"/>
                <w:sz w:val="28"/>
                <w:szCs w:val="28"/>
              </w:rPr>
              <w:t>радою</w:t>
            </w:r>
            <w:r w:rsidRPr="00306782">
              <w:rPr>
                <w:rFonts w:ascii="Times New Roman" w:hAnsi="Times New Roman" w:cs="Times New Roman"/>
                <w:spacing w:val="-2"/>
                <w:sz w:val="28"/>
                <w:szCs w:val="28"/>
              </w:rPr>
              <w:t xml:space="preserve"> </w:t>
            </w:r>
            <w:r w:rsidRPr="00306782">
              <w:rPr>
                <w:rFonts w:ascii="Times New Roman" w:hAnsi="Times New Roman" w:cs="Times New Roman"/>
                <w:sz w:val="28"/>
                <w:szCs w:val="28"/>
              </w:rPr>
              <w:t>поставлених</w:t>
            </w:r>
            <w:r w:rsidRPr="00306782">
              <w:rPr>
                <w:rFonts w:ascii="Times New Roman" w:hAnsi="Times New Roman" w:cs="Times New Roman"/>
                <w:spacing w:val="-4"/>
                <w:sz w:val="28"/>
                <w:szCs w:val="28"/>
              </w:rPr>
              <w:t xml:space="preserve"> </w:t>
            </w:r>
            <w:r w:rsidRPr="00306782">
              <w:rPr>
                <w:rFonts w:ascii="Times New Roman" w:hAnsi="Times New Roman" w:cs="Times New Roman"/>
                <w:sz w:val="28"/>
                <w:szCs w:val="28"/>
              </w:rPr>
              <w:t>цілей.</w:t>
            </w:r>
          </w:p>
          <w:p w14:paraId="12CE28D4" w14:textId="77777777" w:rsidR="00F6688B" w:rsidRPr="00306782" w:rsidRDefault="00F6688B" w:rsidP="00306782">
            <w:pPr>
              <w:pStyle w:val="TableParagraph"/>
              <w:spacing w:before="150" w:line="276" w:lineRule="auto"/>
              <w:ind w:right="99" w:firstLine="451"/>
              <w:jc w:val="both"/>
              <w:rPr>
                <w:rFonts w:ascii="Times New Roman" w:hAnsi="Times New Roman" w:cs="Times New Roman"/>
                <w:sz w:val="28"/>
                <w:szCs w:val="28"/>
              </w:rPr>
            </w:pPr>
            <w:r w:rsidRPr="00306782">
              <w:rPr>
                <w:rFonts w:ascii="Times New Roman" w:hAnsi="Times New Roman" w:cs="Times New Roman"/>
                <w:sz w:val="28"/>
                <w:szCs w:val="28"/>
              </w:rPr>
              <w:t>Звіт</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має</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містити</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інформацію</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про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внутрішню</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структуру</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наглядової</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ради,</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процедури,</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що</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 xml:space="preserve">застосовуються при прийнятті нею рішень, включаючи зазначення того, яким чином діяльність </w:t>
            </w:r>
            <w:r w:rsidRPr="00306782">
              <w:rPr>
                <w:rFonts w:ascii="Times New Roman" w:hAnsi="Times New Roman" w:cs="Times New Roman"/>
                <w:sz w:val="28"/>
                <w:szCs w:val="28"/>
              </w:rPr>
              <w:lastRenderedPageBreak/>
              <w:t>наглядової</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ради зумовила</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зміни</w:t>
            </w:r>
            <w:r w:rsidRPr="00306782">
              <w:rPr>
                <w:rFonts w:ascii="Times New Roman" w:hAnsi="Times New Roman" w:cs="Times New Roman"/>
                <w:spacing w:val="-3"/>
                <w:sz w:val="28"/>
                <w:szCs w:val="28"/>
              </w:rPr>
              <w:t xml:space="preserve"> </w:t>
            </w:r>
            <w:r w:rsidRPr="00306782">
              <w:rPr>
                <w:rFonts w:ascii="Times New Roman" w:hAnsi="Times New Roman" w:cs="Times New Roman"/>
                <w:sz w:val="28"/>
                <w:szCs w:val="28"/>
              </w:rPr>
              <w:t>у фінансово-господарській</w:t>
            </w:r>
            <w:r w:rsidRPr="00306782">
              <w:rPr>
                <w:rFonts w:ascii="Times New Roman" w:hAnsi="Times New Roman" w:cs="Times New Roman"/>
                <w:spacing w:val="-1"/>
                <w:sz w:val="28"/>
                <w:szCs w:val="28"/>
              </w:rPr>
              <w:t xml:space="preserve"> </w:t>
            </w:r>
            <w:r w:rsidRPr="00306782">
              <w:rPr>
                <w:rFonts w:ascii="Times New Roman" w:hAnsi="Times New Roman" w:cs="Times New Roman"/>
                <w:sz w:val="28"/>
                <w:szCs w:val="28"/>
              </w:rPr>
              <w:t>діяльності товариства.</w:t>
            </w:r>
          </w:p>
          <w:p w14:paraId="2FAD7BB8" w14:textId="73521861"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sz w:val="28"/>
                <w:szCs w:val="28"/>
              </w:rPr>
              <w:t>Додаткові вимоги до звіту про роботу наглядової ради акціонерних товариств, у статутному капіталі яких</w:t>
            </w:r>
            <w:r w:rsidRPr="00306782">
              <w:rPr>
                <w:b/>
                <w:bCs/>
                <w:spacing w:val="1"/>
                <w:sz w:val="28"/>
                <w:szCs w:val="28"/>
              </w:rPr>
              <w:t xml:space="preserve"> </w:t>
            </w:r>
            <w:r w:rsidRPr="00306782">
              <w:rPr>
                <w:b/>
                <w:bCs/>
                <w:sz w:val="28"/>
                <w:szCs w:val="28"/>
              </w:rPr>
              <w:t>більше</w:t>
            </w:r>
            <w:r w:rsidRPr="00306782">
              <w:rPr>
                <w:b/>
                <w:bCs/>
                <w:spacing w:val="-2"/>
                <w:sz w:val="28"/>
                <w:szCs w:val="28"/>
              </w:rPr>
              <w:t xml:space="preserve"> </w:t>
            </w:r>
            <w:r w:rsidRPr="00306782">
              <w:rPr>
                <w:b/>
                <w:bCs/>
                <w:sz w:val="28"/>
                <w:szCs w:val="28"/>
              </w:rPr>
              <w:t>50</w:t>
            </w:r>
            <w:r w:rsidRPr="00306782">
              <w:rPr>
                <w:b/>
                <w:bCs/>
                <w:spacing w:val="-1"/>
                <w:sz w:val="28"/>
                <w:szCs w:val="28"/>
              </w:rPr>
              <w:t xml:space="preserve"> </w:t>
            </w:r>
            <w:r w:rsidRPr="00306782">
              <w:rPr>
                <w:b/>
                <w:bCs/>
                <w:sz w:val="28"/>
                <w:szCs w:val="28"/>
              </w:rPr>
              <w:t>відсотків</w:t>
            </w:r>
            <w:r w:rsidRPr="00306782">
              <w:rPr>
                <w:b/>
                <w:bCs/>
                <w:spacing w:val="-2"/>
                <w:sz w:val="28"/>
                <w:szCs w:val="28"/>
              </w:rPr>
              <w:t xml:space="preserve"> </w:t>
            </w:r>
            <w:r w:rsidRPr="00306782">
              <w:rPr>
                <w:b/>
                <w:bCs/>
                <w:sz w:val="28"/>
                <w:szCs w:val="28"/>
              </w:rPr>
              <w:t>акцій</w:t>
            </w:r>
            <w:r w:rsidRPr="00306782">
              <w:rPr>
                <w:b/>
                <w:bCs/>
                <w:spacing w:val="-1"/>
                <w:sz w:val="28"/>
                <w:szCs w:val="28"/>
              </w:rPr>
              <w:t xml:space="preserve"> </w:t>
            </w:r>
            <w:r w:rsidRPr="00306782">
              <w:rPr>
                <w:b/>
                <w:bCs/>
                <w:sz w:val="28"/>
                <w:szCs w:val="28"/>
              </w:rPr>
              <w:t>(часток)</w:t>
            </w:r>
            <w:r w:rsidRPr="00306782">
              <w:rPr>
                <w:b/>
                <w:bCs/>
                <w:spacing w:val="-2"/>
                <w:sz w:val="28"/>
                <w:szCs w:val="28"/>
              </w:rPr>
              <w:t xml:space="preserve"> </w:t>
            </w:r>
            <w:r w:rsidRPr="00306782">
              <w:rPr>
                <w:b/>
                <w:bCs/>
                <w:sz w:val="28"/>
                <w:szCs w:val="28"/>
              </w:rPr>
              <w:t>належать</w:t>
            </w:r>
            <w:r w:rsidRPr="00306782">
              <w:rPr>
                <w:b/>
                <w:bCs/>
                <w:spacing w:val="-2"/>
                <w:sz w:val="28"/>
                <w:szCs w:val="28"/>
              </w:rPr>
              <w:t xml:space="preserve"> </w:t>
            </w:r>
            <w:r w:rsidRPr="00306782">
              <w:rPr>
                <w:b/>
                <w:bCs/>
                <w:sz w:val="28"/>
                <w:szCs w:val="28"/>
              </w:rPr>
              <w:t>державі,</w:t>
            </w:r>
            <w:r w:rsidRPr="00306782">
              <w:rPr>
                <w:b/>
                <w:bCs/>
                <w:spacing w:val="-1"/>
                <w:sz w:val="28"/>
                <w:szCs w:val="28"/>
              </w:rPr>
              <w:t xml:space="preserve"> </w:t>
            </w:r>
            <w:r w:rsidRPr="00306782">
              <w:rPr>
                <w:b/>
                <w:bCs/>
                <w:sz w:val="28"/>
                <w:szCs w:val="28"/>
              </w:rPr>
              <w:t>встановлюються Кабінетом</w:t>
            </w:r>
            <w:r w:rsidRPr="00306782">
              <w:rPr>
                <w:b/>
                <w:bCs/>
                <w:spacing w:val="-1"/>
                <w:sz w:val="28"/>
                <w:szCs w:val="28"/>
              </w:rPr>
              <w:t xml:space="preserve"> </w:t>
            </w:r>
            <w:r w:rsidRPr="00306782">
              <w:rPr>
                <w:b/>
                <w:bCs/>
                <w:sz w:val="28"/>
                <w:szCs w:val="28"/>
              </w:rPr>
              <w:t>Міністрів</w:t>
            </w:r>
            <w:r w:rsidRPr="00306782">
              <w:rPr>
                <w:b/>
                <w:bCs/>
                <w:spacing w:val="-1"/>
                <w:sz w:val="28"/>
                <w:szCs w:val="28"/>
              </w:rPr>
              <w:t xml:space="preserve"> </w:t>
            </w:r>
            <w:r w:rsidRPr="00306782">
              <w:rPr>
                <w:b/>
                <w:bCs/>
                <w:sz w:val="28"/>
                <w:szCs w:val="28"/>
              </w:rPr>
              <w:t>України.</w:t>
            </w:r>
          </w:p>
        </w:tc>
      </w:tr>
      <w:tr w:rsidR="00F6688B" w:rsidRPr="00306782" w14:paraId="7A2CDB2C" w14:textId="4178EAEF"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A6340"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lastRenderedPageBreak/>
              <w:t>Стаття 52. Компетенція наглядової ради</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E3A3C"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Стаття 52. Компетенція наглядової ради</w:t>
            </w:r>
          </w:p>
        </w:tc>
      </w:tr>
      <w:tr w:rsidR="00F6688B" w:rsidRPr="00306782" w14:paraId="59CD8986" w14:textId="78A4DD36"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E11CD9"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p w14:paraId="481C8008"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2. До виключної компетенції наглядової ради належить:</w:t>
            </w:r>
          </w:p>
          <w:p w14:paraId="08688C86"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E3AD73"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p w14:paraId="1281D42B"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2. До виключної компетенції наглядової ради належить:</w:t>
            </w:r>
          </w:p>
          <w:p w14:paraId="19B542BA"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tc>
      </w:tr>
      <w:tr w:rsidR="00F6688B" w:rsidRPr="00306782" w14:paraId="34DCBF27" w14:textId="63FD2AF0"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1BD1C"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iCs/>
                <w:color w:val="000000"/>
                <w:sz w:val="28"/>
                <w:szCs w:val="28"/>
              </w:rPr>
            </w:pPr>
            <w:r w:rsidRPr="00306782">
              <w:rPr>
                <w:b/>
                <w:bCs/>
                <w:iCs/>
                <w:color w:val="000000"/>
                <w:sz w:val="28"/>
                <w:szCs w:val="28"/>
              </w:rPr>
              <w:t>1) затвердження внутрішніх положень, якими регулюється діяльність товариства, крім тих, що віднесені до виключної компетенції загальних зборів цим Законом, та тих, що рішенням наглядової ради передані для затвердження виконавчому органу;</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0B66F"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1) затвердження в межах компетенції, визначеної законом та статутом, внутрішніх положень, якими регулюються питання, пов'язані з діяльністю товариства</w:t>
            </w:r>
            <w:r w:rsidRPr="00306782">
              <w:rPr>
                <w:color w:val="000000"/>
                <w:sz w:val="28"/>
                <w:szCs w:val="28"/>
              </w:rPr>
              <w:t>;</w:t>
            </w:r>
          </w:p>
          <w:p w14:paraId="6343A34D"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tc>
      </w:tr>
      <w:tr w:rsidR="00F6688B" w:rsidRPr="00306782" w14:paraId="5072B401" w14:textId="7CC84BFE"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9E1084" w14:textId="77777777" w:rsidR="00F6688B" w:rsidRPr="00306782" w:rsidRDefault="00F6688B"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iCs/>
                <w:color w:val="000000"/>
                <w:sz w:val="28"/>
                <w:szCs w:val="28"/>
              </w:rPr>
            </w:pPr>
            <w:r w:rsidRPr="00306782">
              <w:rPr>
                <w:b/>
                <w:bCs/>
                <w:iCs/>
                <w:color w:val="000000"/>
                <w:sz w:val="28"/>
                <w:szCs w:val="28"/>
              </w:rPr>
              <w:t>Положення відсутнє</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EC4729" w14:textId="77777777" w:rsidR="00F6688B" w:rsidRPr="00306782" w:rsidRDefault="00F6688B"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4</w:t>
            </w:r>
            <w:r w:rsidRPr="00306782">
              <w:rPr>
                <w:b/>
                <w:bCs/>
                <w:color w:val="000000"/>
                <w:sz w:val="28"/>
                <w:szCs w:val="28"/>
                <w:vertAlign w:val="superscript"/>
              </w:rPr>
              <w:t>1</w:t>
            </w:r>
            <w:r w:rsidRPr="00306782">
              <w:rPr>
                <w:b/>
                <w:bCs/>
                <w:color w:val="000000"/>
                <w:sz w:val="28"/>
                <w:szCs w:val="28"/>
              </w:rPr>
              <w:t>)</w:t>
            </w:r>
            <w:r w:rsidRPr="00306782">
              <w:rPr>
                <w:color w:val="333333"/>
                <w:sz w:val="28"/>
                <w:szCs w:val="28"/>
              </w:rPr>
              <w:t xml:space="preserve"> </w:t>
            </w:r>
            <w:r w:rsidRPr="00306782">
              <w:rPr>
                <w:b/>
                <w:bCs/>
                <w:color w:val="000000"/>
                <w:sz w:val="28"/>
                <w:szCs w:val="28"/>
              </w:rPr>
              <w:t xml:space="preserve">затвердження стратегічного плану розвитку та показників результативності акціонерного товариства, </w:t>
            </w:r>
            <w:r w:rsidRPr="00306782">
              <w:rPr>
                <w:b/>
                <w:sz w:val="28"/>
                <w:szCs w:val="28"/>
              </w:rPr>
              <w:t>річного фінансового плану та звіту про його виконання, річного інвестиційного плану, інвестиційного плану на середньострокову перспективу (3-5 років)</w:t>
            </w:r>
            <w:r w:rsidRPr="00306782">
              <w:rPr>
                <w:b/>
                <w:bCs/>
                <w:color w:val="000000"/>
                <w:sz w:val="28"/>
                <w:szCs w:val="28"/>
              </w:rPr>
              <w:t>;</w:t>
            </w:r>
          </w:p>
        </w:tc>
      </w:tr>
      <w:tr w:rsidR="00F6688B" w:rsidRPr="00306782" w14:paraId="6F873178" w14:textId="5EEA415A"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706879" w14:textId="77777777" w:rsidR="00F6688B" w:rsidRPr="00306782" w:rsidRDefault="00F6688B"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iCs/>
                <w:color w:val="000000"/>
                <w:sz w:val="28"/>
                <w:szCs w:val="28"/>
              </w:rPr>
            </w:pPr>
            <w:r w:rsidRPr="00306782">
              <w:rPr>
                <w:b/>
                <w:bCs/>
                <w:iCs/>
                <w:color w:val="000000"/>
                <w:sz w:val="28"/>
                <w:szCs w:val="28"/>
              </w:rPr>
              <w:t>Положення відсутнє</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4C932" w14:textId="77777777" w:rsidR="00F6688B" w:rsidRPr="00306782" w:rsidRDefault="00F6688B"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4</w:t>
            </w:r>
            <w:r w:rsidRPr="00306782">
              <w:rPr>
                <w:b/>
                <w:bCs/>
                <w:color w:val="000000"/>
                <w:sz w:val="28"/>
                <w:szCs w:val="28"/>
                <w:vertAlign w:val="superscript"/>
              </w:rPr>
              <w:t>2</w:t>
            </w:r>
            <w:r w:rsidRPr="00306782">
              <w:rPr>
                <w:b/>
                <w:bCs/>
                <w:color w:val="000000"/>
                <w:sz w:val="28"/>
                <w:szCs w:val="28"/>
              </w:rPr>
              <w:t>)</w:t>
            </w:r>
            <w:r w:rsidRPr="00306782">
              <w:rPr>
                <w:color w:val="333333"/>
                <w:sz w:val="28"/>
                <w:szCs w:val="28"/>
              </w:rPr>
              <w:t xml:space="preserve"> </w:t>
            </w:r>
            <w:r w:rsidRPr="00306782">
              <w:rPr>
                <w:b/>
                <w:bCs/>
                <w:color w:val="000000"/>
                <w:sz w:val="28"/>
                <w:szCs w:val="28"/>
              </w:rPr>
              <w:t>затвердження декларації готовності до ризиків акціонерного товариства;</w:t>
            </w:r>
          </w:p>
        </w:tc>
      </w:tr>
      <w:tr w:rsidR="00F6688B" w:rsidRPr="00306782" w14:paraId="227ACD8A" w14:textId="57461390"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1AC2D"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p w14:paraId="79B7142F"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iCs/>
                <w:color w:val="000000"/>
                <w:sz w:val="28"/>
                <w:szCs w:val="28"/>
              </w:rPr>
            </w:pPr>
            <w:r w:rsidRPr="00306782">
              <w:rPr>
                <w:color w:val="000000"/>
                <w:sz w:val="28"/>
                <w:szCs w:val="28"/>
              </w:rPr>
              <w:t xml:space="preserve">13) </w:t>
            </w:r>
            <w:r w:rsidRPr="00306782">
              <w:rPr>
                <w:b/>
                <w:color w:val="000000"/>
                <w:sz w:val="28"/>
                <w:szCs w:val="28"/>
              </w:rPr>
              <w:t>обрання аудитора (аудиторської фірми) товариства</w:t>
            </w:r>
            <w:r w:rsidRPr="00306782">
              <w:rPr>
                <w:color w:val="000000"/>
                <w:sz w:val="28"/>
                <w:szCs w:val="28"/>
              </w:rPr>
              <w:t xml:space="preserve"> </w:t>
            </w:r>
            <w:r w:rsidRPr="00306782">
              <w:rPr>
                <w:b/>
                <w:bCs/>
                <w:iCs/>
                <w:color w:val="000000"/>
                <w:sz w:val="28"/>
                <w:szCs w:val="28"/>
              </w:rPr>
              <w:t xml:space="preserve">для проведення аудиторської перевірки за результатами поточного та/або минулого (минулих) року (років) та </w:t>
            </w:r>
            <w:r w:rsidRPr="00306782">
              <w:rPr>
                <w:b/>
                <w:bCs/>
                <w:iCs/>
                <w:color w:val="000000"/>
                <w:sz w:val="28"/>
                <w:szCs w:val="28"/>
              </w:rPr>
              <w:lastRenderedPageBreak/>
              <w:t>визначення умов договору, що укладатиметься з таким аудитором (аудиторською фірмою), встановлення розміру оплати його (її) послуг;</w:t>
            </w:r>
          </w:p>
          <w:p w14:paraId="7F8E471B"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AD6B7"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lastRenderedPageBreak/>
              <w:t>…………………………..</w:t>
            </w:r>
          </w:p>
          <w:p w14:paraId="221BE05B"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color w:val="000000"/>
                <w:sz w:val="28"/>
                <w:szCs w:val="28"/>
              </w:rPr>
              <w:t xml:space="preserve">13) </w:t>
            </w:r>
            <w:r w:rsidRPr="00306782">
              <w:rPr>
                <w:b/>
                <w:color w:val="000000"/>
                <w:sz w:val="28"/>
                <w:szCs w:val="28"/>
              </w:rPr>
              <w:t>обрання аудитора (аудиторської фірми) товариства</w:t>
            </w:r>
            <w:r w:rsidRPr="00306782">
              <w:rPr>
                <w:b/>
                <w:bCs/>
                <w:color w:val="000000"/>
                <w:sz w:val="28"/>
                <w:szCs w:val="28"/>
              </w:rPr>
              <w:t xml:space="preserve"> та визначення умов договору, що укладатиметься з ним, установлення розміру оплати його послуг, якщо інше не </w:t>
            </w:r>
            <w:r w:rsidRPr="00306782">
              <w:rPr>
                <w:b/>
                <w:bCs/>
                <w:color w:val="000000"/>
                <w:sz w:val="28"/>
                <w:szCs w:val="28"/>
              </w:rPr>
              <w:lastRenderedPageBreak/>
              <w:t xml:space="preserve">встановлено статутом; подання загальним зборам пропозицій щодо обрання суб'єкта аудиторської діяльності для проведення обов'язкового аудиту фінансової звітності товариства та визначення умов договору, що укладатиметься з ним, установлення розміру оплати його послуг; </w:t>
            </w:r>
          </w:p>
        </w:tc>
      </w:tr>
      <w:tr w:rsidR="00F6688B" w:rsidRPr="00306782" w14:paraId="13C3CA1E" w14:textId="060DBBA4"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2BEFBD"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lastRenderedPageBreak/>
              <w:t>16</w:t>
            </w:r>
            <w:r w:rsidRPr="00306782">
              <w:rPr>
                <w:color w:val="000000"/>
                <w:sz w:val="28"/>
                <w:szCs w:val="28"/>
                <w:vertAlign w:val="superscript"/>
              </w:rPr>
              <w:t>2</w:t>
            </w:r>
            <w:r w:rsidRPr="00306782">
              <w:rPr>
                <w:color w:val="000000"/>
                <w:sz w:val="28"/>
                <w:szCs w:val="28"/>
              </w:rPr>
              <w:t xml:space="preserve">) вирішення питань про створення, реорганізацію та/або ліквідацію </w:t>
            </w:r>
            <w:r w:rsidRPr="00306782">
              <w:rPr>
                <w:b/>
                <w:bCs/>
                <w:iCs/>
                <w:color w:val="000000"/>
                <w:sz w:val="28"/>
                <w:szCs w:val="28"/>
              </w:rPr>
              <w:t>структурних та/або</w:t>
            </w:r>
            <w:r w:rsidRPr="00306782">
              <w:rPr>
                <w:color w:val="000000"/>
                <w:sz w:val="28"/>
                <w:szCs w:val="28"/>
              </w:rPr>
              <w:t xml:space="preserve"> відокремлених підрозділів товариства;</w:t>
            </w:r>
          </w:p>
          <w:p w14:paraId="1C98FFE0"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D0287"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16</w:t>
            </w:r>
            <w:r w:rsidRPr="00306782">
              <w:rPr>
                <w:color w:val="000000"/>
                <w:sz w:val="28"/>
                <w:szCs w:val="28"/>
                <w:vertAlign w:val="superscript"/>
              </w:rPr>
              <w:t>2</w:t>
            </w:r>
            <w:r w:rsidRPr="00306782">
              <w:rPr>
                <w:color w:val="000000"/>
                <w:sz w:val="28"/>
                <w:szCs w:val="28"/>
              </w:rPr>
              <w:t xml:space="preserve">) вирішення питань про створення, реорганізацію та/або ліквідацію відокремлених підрозділів товариства, </w:t>
            </w:r>
            <w:r w:rsidRPr="00306782">
              <w:rPr>
                <w:b/>
                <w:bCs/>
                <w:color w:val="000000"/>
                <w:sz w:val="28"/>
                <w:szCs w:val="28"/>
              </w:rPr>
              <w:t>крім випадків, коли рішенням наглядової ради ці повноваження делеговані виконавчому органу;</w:t>
            </w:r>
          </w:p>
          <w:p w14:paraId="0676B9D5"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tc>
      </w:tr>
      <w:tr w:rsidR="00F6688B" w:rsidRPr="00306782" w14:paraId="6B43BC84" w14:textId="67B5B75F"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2D9B0B"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Стаття 53. Обрання членів наглядової ради</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1CD09"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Стаття 53. Обрання членів наглядової ради</w:t>
            </w:r>
          </w:p>
        </w:tc>
      </w:tr>
      <w:tr w:rsidR="00F6688B" w:rsidRPr="00306782" w14:paraId="116920C6" w14:textId="18B7D2F7"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A40386"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p w14:paraId="4F27F0FD"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2. Членом наглядової ради акціонерного товариства може бути лише фізична особа. Член наглядової ради не може бути одночасно членом виконавчого органу та/або </w:t>
            </w:r>
            <w:r w:rsidRPr="00306782">
              <w:rPr>
                <w:b/>
                <w:bCs/>
                <w:iCs/>
                <w:color w:val="000000"/>
                <w:sz w:val="28"/>
                <w:szCs w:val="28"/>
              </w:rPr>
              <w:t>членом ревізійної комісії (ревізором) цього товариства.</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54F46C"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p w14:paraId="3831BD42"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2. Членом наглядової ради акціонерного товариства може бути лише фізична особа. Член наглядової ради не може бути одночасно членом виконавчого органу та/або </w:t>
            </w:r>
            <w:r w:rsidRPr="00306782">
              <w:rPr>
                <w:b/>
                <w:bCs/>
                <w:color w:val="000000"/>
                <w:sz w:val="28"/>
                <w:szCs w:val="28"/>
              </w:rPr>
              <w:t>працівником підрозділу внутрішнього аудиту (внутрішнім аудитором)</w:t>
            </w:r>
            <w:r w:rsidRPr="00306782">
              <w:rPr>
                <w:color w:val="000000"/>
                <w:sz w:val="28"/>
                <w:szCs w:val="28"/>
              </w:rPr>
              <w:t>.</w:t>
            </w:r>
          </w:p>
          <w:p w14:paraId="673667A3" w14:textId="77777777" w:rsidR="00F6688B" w:rsidRPr="00306782" w:rsidRDefault="00F6688B"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themeColor="text1"/>
                <w:sz w:val="28"/>
                <w:szCs w:val="28"/>
              </w:rPr>
            </w:pPr>
            <w:r w:rsidRPr="00306782">
              <w:rPr>
                <w:b/>
                <w:color w:val="000000" w:themeColor="text1"/>
                <w:sz w:val="28"/>
                <w:szCs w:val="28"/>
              </w:rPr>
              <w:t>До складу наглядової ради</w:t>
            </w:r>
            <w:r w:rsidRPr="00306782">
              <w:rPr>
                <w:color w:val="000000" w:themeColor="text1"/>
                <w:sz w:val="28"/>
                <w:szCs w:val="28"/>
              </w:rPr>
              <w:t xml:space="preserve"> </w:t>
            </w:r>
            <w:r w:rsidRPr="00306782">
              <w:rPr>
                <w:b/>
                <w:color w:val="000000" w:themeColor="text1"/>
                <w:sz w:val="28"/>
                <w:szCs w:val="28"/>
              </w:rPr>
              <w:t>акціонерного товариства, у статутному капіталі якого більше 50 відсотків акцій належить державі, включаються незалежні директори, кількість яких повинна становити більшість членів наглядової ради.</w:t>
            </w:r>
          </w:p>
          <w:p w14:paraId="2D32D02D"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tc>
      </w:tr>
      <w:tr w:rsidR="00F6688B" w:rsidRPr="00306782" w14:paraId="0AE8CE66" w14:textId="77777777"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DFDA8F" w14:textId="49C19B69" w:rsidR="00F6688B" w:rsidRPr="00306782" w:rsidRDefault="00F6688B" w:rsidP="00306782">
            <w:pPr>
              <w:spacing w:line="276" w:lineRule="auto"/>
              <w:ind w:firstLine="740"/>
              <w:jc w:val="both"/>
              <w:rPr>
                <w:sz w:val="28"/>
                <w:szCs w:val="28"/>
                <w:lang w:val="uk-UA"/>
              </w:rPr>
            </w:pPr>
            <w:r w:rsidRPr="00306782">
              <w:rPr>
                <w:color w:val="000000"/>
                <w:sz w:val="28"/>
                <w:szCs w:val="28"/>
                <w:lang w:val="uk-UA"/>
              </w:rPr>
              <w:t xml:space="preserve">4. </w:t>
            </w:r>
            <w:r w:rsidRPr="00306782">
              <w:rPr>
                <w:color w:val="333333"/>
                <w:sz w:val="28"/>
                <w:szCs w:val="28"/>
                <w:shd w:val="clear" w:color="auto" w:fill="FFFFFF"/>
                <w:lang w:val="uk-UA"/>
              </w:rPr>
              <w:t xml:space="preserve"> Наглядова рада публічного акціонерного товариства та акціонерного товариства, </w:t>
            </w:r>
            <w:r w:rsidRPr="00306782">
              <w:rPr>
                <w:b/>
                <w:bCs/>
                <w:iCs/>
                <w:color w:val="333333"/>
                <w:sz w:val="28"/>
                <w:szCs w:val="28"/>
                <w:shd w:val="clear" w:color="auto" w:fill="FFFFFF"/>
                <w:lang w:val="uk-UA"/>
              </w:rPr>
              <w:t xml:space="preserve">у статутному капіталі якого більше 50 відсотків акцій (часток, паїв) належить державі, а також акціонерного товариства, 50 і більше відсотків акцій (часток, паїв) якого знаходяться у статутних капіталах </w:t>
            </w:r>
            <w:r w:rsidRPr="00306782">
              <w:rPr>
                <w:b/>
                <w:bCs/>
                <w:iCs/>
                <w:color w:val="333333"/>
                <w:sz w:val="28"/>
                <w:szCs w:val="28"/>
                <w:shd w:val="clear" w:color="auto" w:fill="FFFFFF"/>
                <w:lang w:val="uk-UA"/>
              </w:rPr>
              <w:lastRenderedPageBreak/>
              <w:t>господарських товариств, частка держави в яких становить 100 відсотків</w:t>
            </w:r>
            <w:r w:rsidRPr="00306782">
              <w:rPr>
                <w:color w:val="333333"/>
                <w:sz w:val="28"/>
                <w:szCs w:val="28"/>
                <w:shd w:val="clear" w:color="auto" w:fill="FFFFFF"/>
                <w:lang w:val="uk-UA"/>
              </w:rPr>
              <w:t>, має складатися не менш ніж на одну третину з незалежних директорів, при цьому кількість незалежних директорів не може становити менше двох осіб.</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2FAD8D"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333333"/>
                <w:sz w:val="28"/>
                <w:szCs w:val="28"/>
                <w:shd w:val="clear" w:color="auto" w:fill="FFFFFF"/>
              </w:rPr>
            </w:pPr>
            <w:r w:rsidRPr="00306782">
              <w:rPr>
                <w:color w:val="000000"/>
                <w:sz w:val="28"/>
                <w:szCs w:val="28"/>
              </w:rPr>
              <w:lastRenderedPageBreak/>
              <w:t xml:space="preserve">4. </w:t>
            </w:r>
            <w:r w:rsidRPr="00306782">
              <w:rPr>
                <w:color w:val="333333"/>
                <w:sz w:val="28"/>
                <w:szCs w:val="28"/>
                <w:shd w:val="clear" w:color="auto" w:fill="FFFFFF"/>
              </w:rPr>
              <w:t xml:space="preserve"> Наглядова рада публічного акціонерного товариства, має складатися не менш ніж на одну третину з незалежних директорів, при цьому кількість незалежних директорів не може становити менше двох осіб.</w:t>
            </w:r>
          </w:p>
          <w:p w14:paraId="29D09284" w14:textId="3B3C659C" w:rsidR="00F6688B" w:rsidRPr="00306782" w:rsidRDefault="00F6688B"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themeColor="text1"/>
                <w:sz w:val="28"/>
                <w:szCs w:val="28"/>
              </w:rPr>
            </w:pPr>
            <w:r w:rsidRPr="00306782">
              <w:rPr>
                <w:b/>
                <w:color w:val="000000" w:themeColor="text1"/>
                <w:sz w:val="28"/>
                <w:szCs w:val="28"/>
              </w:rPr>
              <w:t>До складу наглядової ради</w:t>
            </w:r>
            <w:r w:rsidRPr="00306782">
              <w:rPr>
                <w:color w:val="000000" w:themeColor="text1"/>
                <w:sz w:val="28"/>
                <w:szCs w:val="28"/>
              </w:rPr>
              <w:t xml:space="preserve"> </w:t>
            </w:r>
            <w:r w:rsidRPr="00306782">
              <w:rPr>
                <w:b/>
                <w:color w:val="000000" w:themeColor="text1"/>
                <w:sz w:val="28"/>
                <w:szCs w:val="28"/>
              </w:rPr>
              <w:t xml:space="preserve">акціонерного товариства, у </w:t>
            </w:r>
            <w:r w:rsidRPr="00306782">
              <w:rPr>
                <w:b/>
                <w:color w:val="000000" w:themeColor="text1"/>
                <w:sz w:val="28"/>
                <w:szCs w:val="28"/>
              </w:rPr>
              <w:lastRenderedPageBreak/>
              <w:t>статутному капіталі якого більше 50 відсотків акцій (часток, паїв) належить державі, а також акціонерного товариства, 50 і більше відсотків акцій (часток, паїв) якого знаходяться у статутних капіталах господарських товариств, частка держави в яких становить 100 відсотків, включаються незалежні директори, кількість яких повинна становити більшість членів наглядової ради.</w:t>
            </w:r>
          </w:p>
        </w:tc>
      </w:tr>
      <w:tr w:rsidR="00F6688B" w:rsidRPr="00306782" w14:paraId="6DAD8076" w14:textId="29B4BF8A"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1AF7EB"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lastRenderedPageBreak/>
              <w:t>Стаття 55. Засідання наглядової ради</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59762"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Стаття 55. Засідання наглядової ради</w:t>
            </w:r>
          </w:p>
        </w:tc>
      </w:tr>
      <w:tr w:rsidR="00F6688B" w:rsidRPr="00306782" w14:paraId="218118B0" w14:textId="1F6B9A3F"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26245B"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1. Засідання наглядової ради скликаються за ініціативою голови наглядової ради або на вимогу члена наглядової ради.</w:t>
            </w:r>
          </w:p>
          <w:p w14:paraId="364D89B5"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Засідання наглядової ради також скликаються на вимогу </w:t>
            </w:r>
            <w:r w:rsidRPr="00306782">
              <w:rPr>
                <w:b/>
                <w:bCs/>
                <w:iCs/>
                <w:color w:val="000000"/>
                <w:sz w:val="28"/>
                <w:szCs w:val="28"/>
              </w:rPr>
              <w:t>ревізійної комісії,</w:t>
            </w:r>
            <w:r w:rsidRPr="00306782">
              <w:rPr>
                <w:color w:val="000000"/>
                <w:sz w:val="28"/>
                <w:szCs w:val="28"/>
              </w:rPr>
              <w:t xml:space="preserve"> виконавчого органу чи його члена, інших осіб, визначених статутом акціонерного товариства, які беруть участь у засіданні наглядової ради.</w:t>
            </w:r>
          </w:p>
          <w:p w14:paraId="57A8A5A4"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E769F4"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1. Засідання наглядової ради скликаються за ініціативою голови наглядової ради або на вимогу члена наглядової ради.</w:t>
            </w:r>
          </w:p>
          <w:p w14:paraId="77D8ACA0"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Засідання наглядової ради також скликаються на вимогу виконавчого органу чи його члена, інших осіб, визначених статутом акціонерного товариства, які беруть участь у засіданні наглядової ради.</w:t>
            </w:r>
          </w:p>
          <w:p w14:paraId="66D9DFBF" w14:textId="0BD78904"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p w14:paraId="4F699B8C"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color w:val="000000"/>
                <w:sz w:val="28"/>
                <w:szCs w:val="28"/>
              </w:rPr>
            </w:pPr>
          </w:p>
        </w:tc>
      </w:tr>
      <w:tr w:rsidR="00F6688B" w:rsidRPr="00306782" w14:paraId="4D4DB870" w14:textId="3FB9C7CA"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CCEB5" w14:textId="77777777" w:rsidR="00F6688B" w:rsidRPr="00306782" w:rsidRDefault="00F6688B"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Cs/>
                <w:color w:val="000000"/>
                <w:sz w:val="28"/>
                <w:szCs w:val="28"/>
              </w:rPr>
            </w:pPr>
            <w:r w:rsidRPr="00306782">
              <w:rPr>
                <w:b/>
                <w:bCs/>
                <w:color w:val="000000"/>
                <w:sz w:val="28"/>
                <w:szCs w:val="28"/>
              </w:rPr>
              <w:t xml:space="preserve">Стаття 56. </w:t>
            </w:r>
            <w:r w:rsidRPr="00306782">
              <w:rPr>
                <w:bCs/>
                <w:color w:val="000000"/>
                <w:sz w:val="28"/>
                <w:szCs w:val="28"/>
              </w:rPr>
              <w:t>Комітети наглядової ради. Корпоративний секретар</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B2ED7D" w14:textId="77777777" w:rsidR="00F6688B" w:rsidRPr="00306782" w:rsidRDefault="00F6688B"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 xml:space="preserve">Стаття 56. </w:t>
            </w:r>
            <w:r w:rsidRPr="00306782">
              <w:rPr>
                <w:bCs/>
                <w:color w:val="000000"/>
                <w:sz w:val="28"/>
                <w:szCs w:val="28"/>
              </w:rPr>
              <w:t>Комітети наглядової ради. Корпоративний секретар</w:t>
            </w:r>
          </w:p>
        </w:tc>
      </w:tr>
      <w:tr w:rsidR="00F6688B" w:rsidRPr="00710823" w14:paraId="0C35199B" w14:textId="0C0A8866"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A98D56" w14:textId="77777777" w:rsidR="00F6688B" w:rsidRPr="00306782" w:rsidRDefault="00F6688B" w:rsidP="00306782">
            <w:pPr>
              <w:autoSpaceDE w:val="0"/>
              <w:autoSpaceDN w:val="0"/>
              <w:adjustRightInd w:val="0"/>
              <w:spacing w:before="100" w:after="100" w:line="276" w:lineRule="auto"/>
              <w:ind w:firstLine="604"/>
              <w:jc w:val="both"/>
              <w:rPr>
                <w:sz w:val="28"/>
                <w:szCs w:val="28"/>
                <w:lang w:val="uk-UA" w:eastAsia="uk-UA"/>
              </w:rPr>
            </w:pPr>
            <w:r w:rsidRPr="00306782">
              <w:rPr>
                <w:sz w:val="28"/>
                <w:szCs w:val="28"/>
                <w:lang w:val="uk-UA" w:eastAsia="uk-UA"/>
              </w:rPr>
              <w:t xml:space="preserve">1. Наглядова рада акціонерного товариства може утворювати постійні чи тимчасові комітети з числа її членів для попереднього вивчення і підготовки до розгляду на засіданні питань, що належать до компетенції наглядової ради. Вимоги щодо утворення наглядовою радою банку комітетів, їх функціонування та складу визначаються цим Законом з урахуванням </w:t>
            </w:r>
            <w:hyperlink r:id="rId51" w:history="1">
              <w:r w:rsidRPr="00306782">
                <w:rPr>
                  <w:sz w:val="28"/>
                  <w:szCs w:val="28"/>
                  <w:u w:val="single"/>
                  <w:lang w:val="uk-UA" w:eastAsia="uk-UA"/>
                </w:rPr>
                <w:t>Закону України</w:t>
              </w:r>
            </w:hyperlink>
            <w:r w:rsidRPr="00306782">
              <w:rPr>
                <w:sz w:val="28"/>
                <w:szCs w:val="28"/>
                <w:lang w:val="uk-UA" w:eastAsia="uk-UA"/>
              </w:rPr>
              <w:t xml:space="preserve"> "Про банки і банківську діяльність".</w:t>
            </w:r>
          </w:p>
          <w:p w14:paraId="389FDE41" w14:textId="77777777" w:rsidR="00F6688B" w:rsidRPr="00306782" w:rsidRDefault="00F6688B" w:rsidP="00306782">
            <w:pPr>
              <w:autoSpaceDE w:val="0"/>
              <w:autoSpaceDN w:val="0"/>
              <w:adjustRightInd w:val="0"/>
              <w:spacing w:before="100" w:after="100" w:line="276" w:lineRule="auto"/>
              <w:ind w:firstLine="604"/>
              <w:jc w:val="both"/>
              <w:rPr>
                <w:sz w:val="28"/>
                <w:szCs w:val="28"/>
                <w:lang w:val="uk-UA" w:eastAsia="uk-UA"/>
              </w:rPr>
            </w:pPr>
            <w:r w:rsidRPr="00306782">
              <w:rPr>
                <w:sz w:val="28"/>
                <w:szCs w:val="28"/>
                <w:lang w:val="uk-UA" w:eastAsia="uk-UA"/>
              </w:rPr>
              <w:lastRenderedPageBreak/>
              <w:t>…</w:t>
            </w:r>
          </w:p>
          <w:p w14:paraId="681E3E6D" w14:textId="77777777" w:rsidR="00F6688B" w:rsidRPr="00306782" w:rsidRDefault="00F6688B" w:rsidP="00306782">
            <w:pPr>
              <w:autoSpaceDE w:val="0"/>
              <w:autoSpaceDN w:val="0"/>
              <w:adjustRightInd w:val="0"/>
              <w:spacing w:before="100" w:after="100" w:line="276" w:lineRule="auto"/>
              <w:ind w:firstLine="604"/>
              <w:jc w:val="both"/>
              <w:rPr>
                <w:sz w:val="28"/>
                <w:szCs w:val="28"/>
                <w:lang w:val="uk-UA" w:eastAsia="uk-UA"/>
              </w:rPr>
            </w:pPr>
            <w:bookmarkStart w:id="117" w:name="n2218"/>
            <w:bookmarkStart w:id="118" w:name="n812"/>
            <w:bookmarkStart w:id="119" w:name="n813"/>
            <w:bookmarkStart w:id="120" w:name="n814"/>
            <w:bookmarkStart w:id="121" w:name="n2219"/>
            <w:bookmarkStart w:id="122" w:name="n816"/>
            <w:bookmarkEnd w:id="117"/>
            <w:bookmarkEnd w:id="118"/>
            <w:bookmarkEnd w:id="119"/>
            <w:bookmarkEnd w:id="120"/>
            <w:bookmarkEnd w:id="121"/>
            <w:bookmarkEnd w:id="122"/>
            <w:r w:rsidRPr="00306782">
              <w:rPr>
                <w:sz w:val="28"/>
                <w:szCs w:val="28"/>
                <w:lang w:val="uk-UA" w:eastAsia="uk-UA"/>
              </w:rPr>
              <w:t xml:space="preserve">З метою забезпечення діяльності комітету з питань аудиту наглядова рада </w:t>
            </w:r>
            <w:r w:rsidRPr="00306782">
              <w:rPr>
                <w:b/>
                <w:sz w:val="28"/>
                <w:szCs w:val="28"/>
                <w:lang w:val="uk-UA" w:eastAsia="uk-UA"/>
              </w:rPr>
              <w:t>може прийняти</w:t>
            </w:r>
            <w:r w:rsidRPr="00306782">
              <w:rPr>
                <w:sz w:val="28"/>
                <w:szCs w:val="28"/>
                <w:lang w:val="uk-UA" w:eastAsia="uk-UA"/>
              </w:rPr>
              <w:t xml:space="preserve"> рішення щодо запровадження в товаристві посади внутрішнього аудитора (створення служби внутрішнього аудиту). Внутрішній аудитор (служба внутрішнього аудиту) призначається наглядовою радою і є підпорядкованим та підзвітним безпосередньо члену наглядової ради - голові комітету з питань аудиту.</w:t>
            </w:r>
          </w:p>
          <w:p w14:paraId="6B4DBB21" w14:textId="77777777" w:rsidR="00F6688B" w:rsidRPr="00306782" w:rsidRDefault="00F6688B" w:rsidP="00306782">
            <w:pPr>
              <w:autoSpaceDE w:val="0"/>
              <w:autoSpaceDN w:val="0"/>
              <w:adjustRightInd w:val="0"/>
              <w:spacing w:before="100" w:after="100" w:line="276" w:lineRule="auto"/>
              <w:ind w:firstLine="604"/>
              <w:jc w:val="both"/>
              <w:rPr>
                <w:sz w:val="28"/>
                <w:szCs w:val="28"/>
                <w:lang w:val="uk-UA" w:eastAsia="uk-UA"/>
              </w:rPr>
            </w:pPr>
            <w:r w:rsidRPr="00306782">
              <w:rPr>
                <w:sz w:val="28"/>
                <w:szCs w:val="28"/>
                <w:lang w:val="uk-UA" w:eastAsia="uk-UA"/>
              </w:rPr>
              <w:t>…</w:t>
            </w:r>
            <w:bookmarkStart w:id="123" w:name="n817"/>
            <w:bookmarkEnd w:id="123"/>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321A7" w14:textId="4185272A" w:rsidR="00F6688B" w:rsidRPr="00306782" w:rsidRDefault="00F6688B" w:rsidP="00306782">
            <w:pPr>
              <w:autoSpaceDE w:val="0"/>
              <w:autoSpaceDN w:val="0"/>
              <w:adjustRightInd w:val="0"/>
              <w:spacing w:before="100" w:after="100" w:line="276" w:lineRule="auto"/>
              <w:ind w:firstLine="604"/>
              <w:jc w:val="both"/>
              <w:rPr>
                <w:sz w:val="28"/>
                <w:szCs w:val="28"/>
                <w:lang w:val="uk-UA" w:eastAsia="uk-UA"/>
              </w:rPr>
            </w:pPr>
            <w:r w:rsidRPr="00306782">
              <w:rPr>
                <w:sz w:val="28"/>
                <w:szCs w:val="28"/>
                <w:lang w:val="uk-UA" w:eastAsia="uk-UA"/>
              </w:rPr>
              <w:lastRenderedPageBreak/>
              <w:t xml:space="preserve">1. Наглядова рада акціонерного товариства може утворювати постійні чи тимчасові комітети з числа її членів для попереднього вивчення і підготовки до розгляду на засіданні питань, що належать до компетенції наглядової ради. Вимоги щодо утворення наглядовою радою банку комітетів, їх функціонування та складу визначаються цим Законом з урахуванням </w:t>
            </w:r>
            <w:hyperlink r:id="rId52" w:history="1">
              <w:r w:rsidRPr="00306782">
                <w:rPr>
                  <w:sz w:val="28"/>
                  <w:szCs w:val="28"/>
                  <w:u w:val="single"/>
                  <w:lang w:val="uk-UA" w:eastAsia="uk-UA"/>
                </w:rPr>
                <w:t>Закону України</w:t>
              </w:r>
            </w:hyperlink>
            <w:r w:rsidRPr="00306782">
              <w:rPr>
                <w:sz w:val="28"/>
                <w:szCs w:val="28"/>
                <w:lang w:val="uk-UA" w:eastAsia="uk-UA"/>
              </w:rPr>
              <w:t xml:space="preserve"> "Про банки і банківську діяльність".</w:t>
            </w:r>
          </w:p>
          <w:p w14:paraId="6A6ED5F0" w14:textId="77777777" w:rsidR="00F6688B" w:rsidRPr="00306782" w:rsidRDefault="00F6688B" w:rsidP="00306782">
            <w:pPr>
              <w:spacing w:line="276" w:lineRule="auto"/>
              <w:ind w:firstLine="604"/>
              <w:jc w:val="both"/>
              <w:rPr>
                <w:b/>
                <w:sz w:val="28"/>
                <w:szCs w:val="28"/>
                <w:lang w:val="uk-UA" w:eastAsia="uk-UA"/>
              </w:rPr>
            </w:pPr>
          </w:p>
          <w:p w14:paraId="23C17B90" w14:textId="543CF4B8" w:rsidR="00F6688B" w:rsidRPr="00306782" w:rsidRDefault="00F6688B" w:rsidP="00306782">
            <w:pPr>
              <w:spacing w:line="276" w:lineRule="auto"/>
              <w:ind w:firstLine="730"/>
              <w:jc w:val="both"/>
              <w:rPr>
                <w:sz w:val="28"/>
                <w:szCs w:val="28"/>
                <w:lang w:val="uk-UA" w:eastAsia="uk-UA"/>
              </w:rPr>
            </w:pPr>
            <w:r w:rsidRPr="00306782">
              <w:rPr>
                <w:sz w:val="28"/>
                <w:szCs w:val="28"/>
                <w:lang w:val="uk-UA" w:eastAsia="uk-UA"/>
              </w:rPr>
              <w:lastRenderedPageBreak/>
              <w:t xml:space="preserve">З метою забезпечення діяльності комітету з питань аудиту наглядова рада </w:t>
            </w:r>
            <w:r w:rsidRPr="00306782">
              <w:rPr>
                <w:b/>
                <w:sz w:val="28"/>
                <w:szCs w:val="28"/>
                <w:lang w:val="uk-UA" w:eastAsia="uk-UA"/>
              </w:rPr>
              <w:t>приймає</w:t>
            </w:r>
            <w:r w:rsidRPr="00306782">
              <w:rPr>
                <w:sz w:val="28"/>
                <w:szCs w:val="28"/>
                <w:lang w:val="uk-UA" w:eastAsia="uk-UA"/>
              </w:rPr>
              <w:t xml:space="preserve"> рішення щодо запровадження в товаристві посади внутрішнього аудитора(створення служби внутрішнього аудиту). Внутрішній аудитор (служба внутрішнього аудиту) призначається наглядовою радою і є підпорядкованим та підзвітним безпосередньо члену наглядової ради - голові комітету з питань аудиту.</w:t>
            </w:r>
          </w:p>
          <w:p w14:paraId="50AE18CE" w14:textId="77777777" w:rsidR="00F6688B" w:rsidRPr="00306782" w:rsidRDefault="00F6688B" w:rsidP="00306782">
            <w:pPr>
              <w:spacing w:line="276" w:lineRule="auto"/>
              <w:ind w:firstLine="604"/>
              <w:jc w:val="both"/>
              <w:rPr>
                <w:b/>
                <w:sz w:val="28"/>
                <w:szCs w:val="28"/>
                <w:lang w:val="uk-UA" w:eastAsia="uk-UA"/>
              </w:rPr>
            </w:pPr>
          </w:p>
          <w:p w14:paraId="41FA7A57" w14:textId="77777777" w:rsidR="00F6688B" w:rsidRPr="00306782" w:rsidRDefault="00F6688B" w:rsidP="00306782">
            <w:pPr>
              <w:autoSpaceDE w:val="0"/>
              <w:autoSpaceDN w:val="0"/>
              <w:adjustRightInd w:val="0"/>
              <w:spacing w:before="100" w:after="100" w:line="276" w:lineRule="auto"/>
              <w:ind w:firstLine="604"/>
              <w:jc w:val="both"/>
              <w:rPr>
                <w:sz w:val="28"/>
                <w:szCs w:val="28"/>
                <w:lang w:val="uk-UA" w:eastAsia="uk-UA"/>
              </w:rPr>
            </w:pPr>
          </w:p>
          <w:p w14:paraId="41343DD6" w14:textId="77777777" w:rsidR="00F6688B" w:rsidRPr="00306782" w:rsidRDefault="00F6688B"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604"/>
              <w:jc w:val="both"/>
              <w:rPr>
                <w:b/>
                <w:bCs/>
                <w:color w:val="000000"/>
                <w:sz w:val="28"/>
                <w:szCs w:val="28"/>
              </w:rPr>
            </w:pPr>
          </w:p>
        </w:tc>
      </w:tr>
      <w:tr w:rsidR="00F6688B" w:rsidRPr="00306782" w14:paraId="5B130818" w14:textId="4CCE192F"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240122" w14:textId="77777777" w:rsidR="00F6688B" w:rsidRPr="00306782" w:rsidRDefault="00F6688B"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Cs/>
                <w:color w:val="000000"/>
                <w:sz w:val="28"/>
                <w:szCs w:val="28"/>
              </w:rPr>
            </w:pPr>
            <w:r w:rsidRPr="00306782">
              <w:rPr>
                <w:b/>
                <w:bCs/>
                <w:color w:val="000000"/>
                <w:sz w:val="28"/>
                <w:szCs w:val="28"/>
              </w:rPr>
              <w:lastRenderedPageBreak/>
              <w:t xml:space="preserve">Стаття 57. </w:t>
            </w:r>
            <w:r w:rsidRPr="00306782">
              <w:rPr>
                <w:bCs/>
                <w:color w:val="000000"/>
                <w:sz w:val="28"/>
                <w:szCs w:val="28"/>
              </w:rPr>
              <w:t>Дострокове припинення повноважень членів наглядової ради</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C6D89" w14:textId="77777777" w:rsidR="00F6688B" w:rsidRPr="00306782" w:rsidRDefault="00F6688B"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 xml:space="preserve">Стаття 57. </w:t>
            </w:r>
            <w:r w:rsidRPr="00306782">
              <w:rPr>
                <w:bCs/>
                <w:color w:val="000000"/>
                <w:sz w:val="28"/>
                <w:szCs w:val="28"/>
              </w:rPr>
              <w:t>Дострокове припинення повноважень членів наглядової ради</w:t>
            </w:r>
          </w:p>
        </w:tc>
      </w:tr>
      <w:tr w:rsidR="00F6688B" w:rsidRPr="00306782" w14:paraId="083F1A7B" w14:textId="02B095E0"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2A6D12" w14:textId="77777777" w:rsidR="00F6688B" w:rsidRPr="00306782" w:rsidRDefault="00F6688B"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1. Загальні збори акціонерного товариства можуть прийняти рішення про дострокове припинення повноважень членів наглядової ради та одночасне обрання нових членів.</w:t>
            </w:r>
          </w:p>
          <w:p w14:paraId="6AA6F1AD" w14:textId="77777777" w:rsidR="00F6688B" w:rsidRPr="00306782" w:rsidRDefault="00F6688B"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26526" w14:textId="77777777" w:rsidR="00F6688B" w:rsidRPr="00306782" w:rsidRDefault="00F6688B"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color w:val="000000"/>
                <w:sz w:val="28"/>
                <w:szCs w:val="28"/>
              </w:rPr>
              <w:t xml:space="preserve">1. Загальні збори акціонерного товариства можуть прийняти рішення про дострокове припинення повноважень членів наглядової ради та одночасне обрання нових членів. </w:t>
            </w:r>
            <w:r w:rsidRPr="00306782">
              <w:rPr>
                <w:b/>
                <w:color w:val="000000"/>
                <w:sz w:val="28"/>
                <w:szCs w:val="28"/>
              </w:rPr>
              <w:t>Повноваження членів наглядової ради акціонерного товариства, у статутному капіталі якого більше 50 відсотків акцій (часток) належать державі, припиняються тільки з підстав, передбачених законом.</w:t>
            </w:r>
          </w:p>
        </w:tc>
      </w:tr>
      <w:tr w:rsidR="00F6688B" w:rsidRPr="00306782" w14:paraId="3EDA7670" w14:textId="7BC35002"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E79295"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Стаття 58. Засади діяльності виконавчого органу акціонерного товариства</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EF5D49"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Стаття 58. Засади діяльності виконавчого органу акціонерного товариства</w:t>
            </w:r>
          </w:p>
        </w:tc>
      </w:tr>
      <w:tr w:rsidR="00F6688B" w:rsidRPr="00710823" w14:paraId="1D0BE461" w14:textId="76694B9F"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FE7403"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4. Членом виконавчого органу акціонерного товариства може бути будь-яка фізична особа, яка має повну цивільну дієздатність і не є членом наглядової ради чи </w:t>
            </w:r>
            <w:r w:rsidRPr="00306782">
              <w:rPr>
                <w:b/>
                <w:bCs/>
                <w:iCs/>
                <w:color w:val="000000"/>
                <w:sz w:val="28"/>
                <w:szCs w:val="28"/>
              </w:rPr>
              <w:t>ревізійної комісії</w:t>
            </w:r>
            <w:r w:rsidRPr="00306782">
              <w:rPr>
                <w:color w:val="000000"/>
                <w:sz w:val="28"/>
                <w:szCs w:val="28"/>
              </w:rPr>
              <w:t xml:space="preserve"> цього товариства.</w:t>
            </w:r>
          </w:p>
          <w:p w14:paraId="05B58251"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50E22"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49"/>
              <w:jc w:val="both"/>
              <w:rPr>
                <w:color w:val="000000"/>
                <w:sz w:val="28"/>
                <w:szCs w:val="28"/>
              </w:rPr>
            </w:pPr>
            <w:r w:rsidRPr="00306782">
              <w:rPr>
                <w:color w:val="000000"/>
                <w:sz w:val="28"/>
                <w:szCs w:val="28"/>
              </w:rPr>
              <w:t xml:space="preserve">4. Членом виконавчого органу акціонерного товариства може бути будь-яка фізична особа, яка має повну цивільну дієздатність і не є членом наглядової ради чи </w:t>
            </w:r>
            <w:r w:rsidRPr="00306782">
              <w:rPr>
                <w:b/>
                <w:bCs/>
                <w:color w:val="000000"/>
                <w:sz w:val="28"/>
                <w:szCs w:val="28"/>
              </w:rPr>
              <w:t>працівником служби внутрішнього аудиту (внутрішнім аудитором)</w:t>
            </w:r>
            <w:r w:rsidRPr="00306782">
              <w:rPr>
                <w:color w:val="000000"/>
                <w:sz w:val="28"/>
                <w:szCs w:val="28"/>
              </w:rPr>
              <w:t xml:space="preserve"> цього товариства.</w:t>
            </w:r>
          </w:p>
        </w:tc>
      </w:tr>
      <w:tr w:rsidR="00F6688B" w:rsidRPr="00306782" w14:paraId="31B4EBB6" w14:textId="184B86ED"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450F4A"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 xml:space="preserve">Стаття 62. Вимоги до посадових осіб органів </w:t>
            </w:r>
            <w:r w:rsidRPr="00306782">
              <w:rPr>
                <w:b/>
                <w:bCs/>
                <w:color w:val="000000"/>
                <w:sz w:val="28"/>
                <w:szCs w:val="28"/>
              </w:rPr>
              <w:lastRenderedPageBreak/>
              <w:t>акціонерного товариства</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68709C"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lastRenderedPageBreak/>
              <w:t xml:space="preserve">Стаття 62. Вимоги до посадових осіб органів акціонерного </w:t>
            </w:r>
            <w:r w:rsidRPr="00306782">
              <w:rPr>
                <w:b/>
                <w:bCs/>
                <w:color w:val="000000"/>
                <w:sz w:val="28"/>
                <w:szCs w:val="28"/>
              </w:rPr>
              <w:lastRenderedPageBreak/>
              <w:t>товариства</w:t>
            </w:r>
          </w:p>
        </w:tc>
      </w:tr>
      <w:tr w:rsidR="00F6688B" w:rsidRPr="00306782" w14:paraId="6C7F72C8" w14:textId="75C58AA5"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37332"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29" w:firstLine="709"/>
              <w:jc w:val="both"/>
              <w:rPr>
                <w:b/>
                <w:bCs/>
                <w:iCs/>
                <w:color w:val="000000"/>
                <w:sz w:val="28"/>
                <w:szCs w:val="28"/>
              </w:rPr>
            </w:pPr>
            <w:r w:rsidRPr="00306782">
              <w:rPr>
                <w:color w:val="000000"/>
                <w:sz w:val="28"/>
                <w:szCs w:val="28"/>
              </w:rPr>
              <w:lastRenderedPageBreak/>
              <w:t xml:space="preserve">1. Посадовими особами органів акціонерного товариства не можуть бути народні депутати України, члени Кабінету Міністрів України, керівники центральних та місцевих органів виконавчої влади, органів місцевого самоврядування, військовослужбовці, нотаріуси, посадові особи органів прокуратури, суду, служби безпеки, Національної поліції, державні службовці, крім випадків, коли вони виконують функції з управління корпоративними правами держави та </w:t>
            </w:r>
            <w:r w:rsidRPr="00306782">
              <w:rPr>
                <w:b/>
                <w:bCs/>
                <w:iCs/>
                <w:color w:val="000000"/>
                <w:sz w:val="28"/>
                <w:szCs w:val="28"/>
              </w:rPr>
              <w:t>представляють інтереси держави</w:t>
            </w:r>
            <w:r w:rsidRPr="00306782">
              <w:rPr>
                <w:color w:val="000000"/>
                <w:sz w:val="28"/>
                <w:szCs w:val="28"/>
              </w:rPr>
              <w:t xml:space="preserve"> </w:t>
            </w:r>
            <w:r w:rsidRPr="00306782">
              <w:rPr>
                <w:b/>
                <w:color w:val="000000"/>
                <w:sz w:val="28"/>
                <w:szCs w:val="28"/>
              </w:rPr>
              <w:t xml:space="preserve">або територіальної громади в наглядовій раді або </w:t>
            </w:r>
            <w:r w:rsidRPr="00306782">
              <w:rPr>
                <w:b/>
                <w:bCs/>
                <w:iCs/>
                <w:color w:val="000000"/>
                <w:sz w:val="28"/>
                <w:szCs w:val="28"/>
              </w:rPr>
              <w:t xml:space="preserve">ревізійній комісії </w:t>
            </w:r>
            <w:r w:rsidRPr="00306782">
              <w:rPr>
                <w:b/>
                <w:color w:val="000000"/>
                <w:sz w:val="28"/>
                <w:szCs w:val="28"/>
              </w:rPr>
              <w:t>товариства.</w:t>
            </w:r>
          </w:p>
          <w:p w14:paraId="592702FB"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29" w:firstLine="709"/>
              <w:jc w:val="both"/>
              <w:rPr>
                <w:color w:val="000000"/>
                <w:sz w:val="28"/>
                <w:szCs w:val="28"/>
              </w:rPr>
            </w:pPr>
            <w:r w:rsidRPr="00306782">
              <w:rPr>
                <w:color w:val="000000"/>
                <w:sz w:val="28"/>
                <w:szCs w:val="28"/>
              </w:rPr>
              <w:t>………………………..</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A2B67"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color w:val="000000"/>
                <w:sz w:val="28"/>
                <w:szCs w:val="28"/>
              </w:rPr>
              <w:t xml:space="preserve">1. Посадовими особами органів акціонерного товариства не можуть бути народні депутати України, члени Кабінету Міністрів України, керівники центральних та місцевих органів виконавчої влади, органів місцевого самоврядування, військовослужбовці, нотаріуси, посадові особи органів прокуратури, суду, служби безпеки, Національної поліції, державні службовці, крім випадків, коли вони виконують функції з управління корпоративними правами держави та </w:t>
            </w:r>
            <w:r w:rsidRPr="00306782">
              <w:rPr>
                <w:b/>
                <w:bCs/>
                <w:color w:val="000000"/>
                <w:sz w:val="28"/>
                <w:szCs w:val="28"/>
              </w:rPr>
              <w:t>є</w:t>
            </w:r>
            <w:r w:rsidRPr="00306782">
              <w:rPr>
                <w:color w:val="000000"/>
                <w:sz w:val="28"/>
                <w:szCs w:val="28"/>
              </w:rPr>
              <w:t xml:space="preserve"> </w:t>
            </w:r>
            <w:r w:rsidRPr="00306782">
              <w:rPr>
                <w:b/>
                <w:bCs/>
                <w:color w:val="000000"/>
                <w:sz w:val="28"/>
                <w:szCs w:val="28"/>
              </w:rPr>
              <w:t xml:space="preserve">представниками держави </w:t>
            </w:r>
            <w:r w:rsidRPr="00306782">
              <w:rPr>
                <w:b/>
                <w:color w:val="000000"/>
                <w:sz w:val="28"/>
                <w:szCs w:val="28"/>
              </w:rPr>
              <w:t>або територіальної громади в наглядовій раді товариства.</w:t>
            </w:r>
          </w:p>
          <w:p w14:paraId="434FEE8D"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tc>
      </w:tr>
      <w:tr w:rsidR="00F6688B" w:rsidRPr="00710823" w14:paraId="410D0586" w14:textId="55B4B0BE"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636182" w14:textId="21536656" w:rsidR="00F6688B" w:rsidRPr="00306782" w:rsidRDefault="005E5C05"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3. Посадові особи органів товариства на вимогу </w:t>
            </w:r>
            <w:r w:rsidRPr="00306782">
              <w:rPr>
                <w:b/>
                <w:color w:val="000000"/>
                <w:sz w:val="28"/>
                <w:szCs w:val="28"/>
              </w:rPr>
              <w:t>ревізійної комісії (ревізора) або аудитора (аудиторської фірми)</w:t>
            </w:r>
            <w:r w:rsidRPr="00306782">
              <w:rPr>
                <w:color w:val="000000"/>
                <w:sz w:val="28"/>
                <w:szCs w:val="28"/>
              </w:rPr>
              <w:t xml:space="preserve"> зобов'язані надати документи про фінансово-господарську діяльність товариства.</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0A5FF"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3. Посадові особи органів товариства на вимогу</w:t>
            </w:r>
            <w:r w:rsidRPr="00306782">
              <w:rPr>
                <w:b/>
                <w:bCs/>
                <w:color w:val="000000"/>
                <w:sz w:val="28"/>
                <w:szCs w:val="28"/>
              </w:rPr>
              <w:t xml:space="preserve"> наглядової ради, керівника підрозділу внутрішнього аудиту (внутрішнього аудитора), зовнішнього </w:t>
            </w:r>
            <w:r w:rsidRPr="00306782">
              <w:rPr>
                <w:b/>
                <w:color w:val="000000"/>
                <w:sz w:val="28"/>
                <w:szCs w:val="28"/>
              </w:rPr>
              <w:t>аудитора</w:t>
            </w:r>
            <w:r w:rsidRPr="00306782">
              <w:rPr>
                <w:color w:val="000000"/>
                <w:sz w:val="28"/>
                <w:szCs w:val="28"/>
              </w:rPr>
              <w:t xml:space="preserve"> зобов’язані надати документи про фінансово-господарську діяльність товариства.</w:t>
            </w:r>
          </w:p>
        </w:tc>
      </w:tr>
      <w:tr w:rsidR="00F6688B" w:rsidRPr="00306782" w14:paraId="663C7DEE" w14:textId="1E0AF45D"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9B003" w14:textId="77777777" w:rsidR="00F6688B" w:rsidRPr="00306782" w:rsidRDefault="00F6688B" w:rsidP="00306782">
            <w:pPr>
              <w:pStyle w:val="10"/>
              <w:widowControl w:val="0"/>
              <w:spacing w:line="276" w:lineRule="auto"/>
              <w:ind w:firstLine="709"/>
              <w:jc w:val="both"/>
              <w:rPr>
                <w:color w:val="000000"/>
                <w:sz w:val="28"/>
                <w:szCs w:val="28"/>
              </w:rPr>
            </w:pPr>
            <w:r w:rsidRPr="00306782">
              <w:rPr>
                <w:b/>
                <w:bCs/>
                <w:color w:val="000000"/>
                <w:sz w:val="28"/>
                <w:szCs w:val="28"/>
              </w:rPr>
              <w:t>Стаття 63. Відповідальність посадових осіб органів акціонерного товариства</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21DC2" w14:textId="77777777" w:rsidR="00F6688B" w:rsidRPr="00306782" w:rsidRDefault="00F6688B" w:rsidP="00306782">
            <w:pPr>
              <w:pStyle w:val="Normal1"/>
              <w:widowControl w:val="0"/>
              <w:spacing w:line="276" w:lineRule="auto"/>
              <w:ind w:firstLine="709"/>
              <w:jc w:val="both"/>
              <w:rPr>
                <w:b/>
                <w:bCs/>
                <w:color w:val="000000"/>
                <w:sz w:val="28"/>
                <w:szCs w:val="28"/>
              </w:rPr>
            </w:pPr>
            <w:r w:rsidRPr="00306782">
              <w:rPr>
                <w:b/>
                <w:bCs/>
                <w:color w:val="000000"/>
                <w:sz w:val="28"/>
                <w:szCs w:val="28"/>
              </w:rPr>
              <w:t>Стаття 63. Обов’язки та відповідальність посадових осіб органів акціонерного товариства</w:t>
            </w:r>
          </w:p>
        </w:tc>
      </w:tr>
      <w:tr w:rsidR="00F6688B" w:rsidRPr="00306782" w14:paraId="0A0DD581" w14:textId="20FB83C8"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8073A" w14:textId="77777777" w:rsidR="00F6688B" w:rsidRPr="00306782" w:rsidRDefault="00F6688B" w:rsidP="00306782">
            <w:pPr>
              <w:pStyle w:val="10"/>
              <w:widowControl w:val="0"/>
              <w:spacing w:line="276" w:lineRule="auto"/>
              <w:ind w:firstLine="709"/>
              <w:jc w:val="both"/>
              <w:rPr>
                <w:b/>
                <w:color w:val="000000"/>
                <w:sz w:val="28"/>
                <w:szCs w:val="28"/>
              </w:rPr>
            </w:pPr>
            <w:r w:rsidRPr="00306782">
              <w:rPr>
                <w:b/>
                <w:color w:val="000000"/>
                <w:sz w:val="28"/>
                <w:szCs w:val="28"/>
              </w:rPr>
              <w:t>1. Посадові особи органів акціонерного товариства повинні</w:t>
            </w:r>
            <w:r w:rsidRPr="00306782">
              <w:rPr>
                <w:b/>
                <w:bCs/>
                <w:color w:val="000000"/>
                <w:sz w:val="28"/>
                <w:szCs w:val="28"/>
              </w:rPr>
              <w:t xml:space="preserve"> </w:t>
            </w:r>
            <w:r w:rsidRPr="00306782">
              <w:rPr>
                <w:b/>
                <w:color w:val="000000"/>
                <w:sz w:val="28"/>
                <w:szCs w:val="28"/>
              </w:rPr>
              <w:t>діяти в інтересах товариства, дотримуватися вимог законодавства, положень статуту та інших документів товариства.</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A07E5" w14:textId="77777777" w:rsidR="00F6688B" w:rsidRPr="00306782" w:rsidRDefault="00F6688B" w:rsidP="00306782">
            <w:pPr>
              <w:pStyle w:val="10"/>
              <w:widowControl w:val="0"/>
              <w:spacing w:line="276" w:lineRule="auto"/>
              <w:ind w:firstLine="709"/>
              <w:jc w:val="both"/>
              <w:rPr>
                <w:color w:val="000000"/>
                <w:sz w:val="28"/>
                <w:szCs w:val="28"/>
              </w:rPr>
            </w:pPr>
            <w:bookmarkStart w:id="124" w:name="BM1rvwp1q" w:colFirst="0" w:colLast="0"/>
            <w:bookmarkEnd w:id="124"/>
            <w:r w:rsidRPr="00306782">
              <w:rPr>
                <w:color w:val="000000"/>
                <w:sz w:val="28"/>
                <w:szCs w:val="28"/>
              </w:rPr>
              <w:t xml:space="preserve">1. </w:t>
            </w:r>
            <w:r w:rsidRPr="00306782">
              <w:rPr>
                <w:b/>
                <w:color w:val="000000"/>
                <w:sz w:val="28"/>
                <w:szCs w:val="28"/>
              </w:rPr>
              <w:t>Обов</w:t>
            </w:r>
            <w:r w:rsidRPr="00306782">
              <w:rPr>
                <w:b/>
                <w:bCs/>
                <w:color w:val="000000"/>
                <w:sz w:val="28"/>
                <w:szCs w:val="28"/>
              </w:rPr>
              <w:t>’</w:t>
            </w:r>
            <w:r w:rsidRPr="00306782">
              <w:rPr>
                <w:b/>
                <w:color w:val="000000"/>
                <w:sz w:val="28"/>
                <w:szCs w:val="28"/>
              </w:rPr>
              <w:t>язки посадових осіб органів акціонерного товариства відносно цього товариства та відповідальність за їх порушення встановлюються законом.</w:t>
            </w:r>
          </w:p>
        </w:tc>
      </w:tr>
      <w:tr w:rsidR="00F6688B" w:rsidRPr="00306782" w14:paraId="10739EEC" w14:textId="2308CCFB"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C46C43"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 xml:space="preserve">Стаття 73. </w:t>
            </w:r>
            <w:r w:rsidRPr="00306782">
              <w:rPr>
                <w:b/>
                <w:bCs/>
                <w:iCs/>
                <w:color w:val="000000"/>
                <w:sz w:val="28"/>
                <w:szCs w:val="28"/>
              </w:rPr>
              <w:t>Ревізійна комісія (ревізор)</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A1B3C"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Стаття 73 Внутрішній аудитор</w:t>
            </w:r>
          </w:p>
        </w:tc>
      </w:tr>
      <w:tr w:rsidR="00F6688B" w:rsidRPr="00306782" w14:paraId="0B72028C" w14:textId="2AC58A91"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A47A35" w14:textId="77777777" w:rsidR="00F6688B" w:rsidRPr="00306782" w:rsidRDefault="00F6688B"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iCs/>
                <w:color w:val="000000"/>
                <w:sz w:val="28"/>
                <w:szCs w:val="28"/>
              </w:rPr>
            </w:pPr>
            <w:r w:rsidRPr="00306782">
              <w:rPr>
                <w:b/>
                <w:bCs/>
                <w:iCs/>
                <w:color w:val="000000"/>
                <w:sz w:val="28"/>
                <w:szCs w:val="28"/>
              </w:rPr>
              <w:t xml:space="preserve">1. Для проведення перевірки фінансово-господарської діяльності акціонерного товариства загальні збори можуть обирати ревізійну комісію (ревізора). </w:t>
            </w:r>
          </w:p>
        </w:tc>
        <w:tc>
          <w:tcPr>
            <w:tcW w:w="836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46F11F1E" w14:textId="77777777" w:rsidR="00F6688B" w:rsidRPr="00306782" w:rsidRDefault="00F6688B" w:rsidP="00306782">
            <w:pPr>
              <w:autoSpaceDE w:val="0"/>
              <w:autoSpaceDN w:val="0"/>
              <w:adjustRightInd w:val="0"/>
              <w:spacing w:line="276" w:lineRule="auto"/>
              <w:ind w:firstLine="748"/>
              <w:jc w:val="both"/>
              <w:rPr>
                <w:b/>
                <w:sz w:val="28"/>
                <w:szCs w:val="28"/>
                <w:lang w:val="uk-UA" w:eastAsia="uk-UA"/>
              </w:rPr>
            </w:pPr>
            <w:r w:rsidRPr="00306782">
              <w:rPr>
                <w:b/>
                <w:bCs/>
                <w:color w:val="000000"/>
                <w:sz w:val="28"/>
                <w:szCs w:val="28"/>
                <w:lang w:val="uk-UA"/>
              </w:rPr>
              <w:t>1. </w:t>
            </w:r>
            <w:r w:rsidRPr="00306782">
              <w:rPr>
                <w:b/>
                <w:sz w:val="28"/>
                <w:szCs w:val="28"/>
                <w:lang w:val="uk-UA" w:eastAsia="uk-UA"/>
              </w:rPr>
              <w:t xml:space="preserve">З метою забезпечення діяльності комітету з питань аудиту та проведення перевірки фінансово-господарської діяльності акціонерного товариства наглядова рада може </w:t>
            </w:r>
            <w:r w:rsidRPr="00306782">
              <w:rPr>
                <w:b/>
                <w:sz w:val="28"/>
                <w:szCs w:val="28"/>
                <w:lang w:val="uk-UA" w:eastAsia="uk-UA"/>
              </w:rPr>
              <w:lastRenderedPageBreak/>
              <w:t xml:space="preserve">прийняти рішення щодо запровадження в товаристві посади внутрішнього аудитора (створення служби внутрішнього аудиту). </w:t>
            </w:r>
          </w:p>
          <w:p w14:paraId="2B438FE6" w14:textId="77777777" w:rsidR="00F6688B" w:rsidRPr="00306782" w:rsidRDefault="00F6688B" w:rsidP="00306782">
            <w:pPr>
              <w:autoSpaceDE w:val="0"/>
              <w:autoSpaceDN w:val="0"/>
              <w:adjustRightInd w:val="0"/>
              <w:spacing w:line="276" w:lineRule="auto"/>
              <w:ind w:firstLine="748"/>
              <w:jc w:val="both"/>
              <w:rPr>
                <w:b/>
                <w:sz w:val="28"/>
                <w:szCs w:val="28"/>
                <w:lang w:val="uk-UA" w:eastAsia="uk-UA"/>
              </w:rPr>
            </w:pPr>
            <w:r w:rsidRPr="00306782">
              <w:rPr>
                <w:b/>
                <w:sz w:val="28"/>
                <w:szCs w:val="28"/>
                <w:lang w:val="uk-UA" w:eastAsia="uk-UA"/>
              </w:rPr>
              <w:t>Внутрішній аудитор (служба внутрішнього аудиту) призначається наглядовою радою і є підпорядкованим та підзвітним безпосередньо члену наглядової ради - голові комітету з питань аудиту.</w:t>
            </w:r>
          </w:p>
          <w:p w14:paraId="59F447C4" w14:textId="77777777" w:rsidR="00F6688B" w:rsidRPr="00306782" w:rsidRDefault="00F6688B" w:rsidP="00306782">
            <w:pPr>
              <w:spacing w:line="276" w:lineRule="auto"/>
              <w:ind w:firstLine="748"/>
              <w:jc w:val="both"/>
              <w:rPr>
                <w:b/>
                <w:bCs/>
                <w:color w:val="000000"/>
                <w:sz w:val="28"/>
                <w:szCs w:val="28"/>
                <w:lang w:val="uk-UA"/>
              </w:rPr>
            </w:pPr>
            <w:r w:rsidRPr="00306782">
              <w:rPr>
                <w:b/>
                <w:bCs/>
                <w:color w:val="000000"/>
                <w:sz w:val="28"/>
                <w:szCs w:val="28"/>
                <w:lang w:val="uk-UA"/>
              </w:rPr>
              <w:t xml:space="preserve">Внутрішній аудитор (служба внутрішнього аудиту) обов’язково призначається наглядовою радою акціонерного товариства (а у разі, якщо у акціонерному товаристві не утворено наглядову раду – загальними зборами акціонерів) та діє відповідно до положення, затвердженого наглядовою радою (а у разі, якщо у акціонерному товаристві не утворено наглядову раду – загальними зборами акціонерів). У разі, якщо у акціонерному товаристві не утворено наглядову раду, </w:t>
            </w:r>
            <w:r w:rsidRPr="00306782">
              <w:rPr>
                <w:b/>
                <w:sz w:val="28"/>
                <w:szCs w:val="28"/>
                <w:lang w:val="uk-UA" w:eastAsia="uk-UA"/>
              </w:rPr>
              <w:t xml:space="preserve">внутрішній аудитор (служба внутрішнього аудиту) призначається загальними зборами з метою </w:t>
            </w:r>
            <w:r w:rsidRPr="00306782">
              <w:rPr>
                <w:b/>
                <w:bCs/>
                <w:iCs/>
                <w:color w:val="000000"/>
                <w:sz w:val="28"/>
                <w:szCs w:val="28"/>
                <w:lang w:val="uk-UA"/>
              </w:rPr>
              <w:t>проведення перевірки фінансово-господарської діяльності акціонерного товариства.</w:t>
            </w:r>
          </w:p>
        </w:tc>
      </w:tr>
      <w:tr w:rsidR="00F6688B" w:rsidRPr="00306782" w14:paraId="6259354C" w14:textId="7698E62E" w:rsidTr="00F6688B">
        <w:trPr>
          <w:trHeight w:val="1639"/>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86E41"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color w:val="000000"/>
                <w:sz w:val="28"/>
                <w:szCs w:val="28"/>
              </w:rPr>
              <w:lastRenderedPageBreak/>
              <w:t xml:space="preserve">В приватних акціонерних товариствах з кількістю акціонерів, що не перевищує 100 осіб, може запроваджуватися посада </w:t>
            </w:r>
            <w:r w:rsidRPr="00306782">
              <w:rPr>
                <w:b/>
                <w:bCs/>
                <w:iCs/>
                <w:color w:val="000000"/>
                <w:sz w:val="28"/>
                <w:szCs w:val="28"/>
              </w:rPr>
              <w:t>ревізора</w:t>
            </w:r>
            <w:r w:rsidRPr="00306782">
              <w:rPr>
                <w:b/>
                <w:color w:val="000000"/>
                <w:sz w:val="28"/>
                <w:szCs w:val="28"/>
              </w:rPr>
              <w:t xml:space="preserve"> або </w:t>
            </w:r>
            <w:r w:rsidRPr="00306782">
              <w:rPr>
                <w:b/>
                <w:bCs/>
                <w:iCs/>
                <w:color w:val="000000"/>
                <w:sz w:val="28"/>
                <w:szCs w:val="28"/>
              </w:rPr>
              <w:t>обиратися ревізійна комісія</w:t>
            </w:r>
            <w:r w:rsidRPr="00306782">
              <w:rPr>
                <w:b/>
                <w:color w:val="000000"/>
                <w:sz w:val="28"/>
                <w:szCs w:val="28"/>
              </w:rPr>
              <w:t xml:space="preserve">, а в товариствах з кількістю акціонерів більше 100 осіб </w:t>
            </w:r>
            <w:r w:rsidRPr="00306782">
              <w:rPr>
                <w:b/>
                <w:bCs/>
                <w:iCs/>
                <w:color w:val="000000"/>
                <w:sz w:val="28"/>
                <w:szCs w:val="28"/>
              </w:rPr>
              <w:t>може обиратися лише ревізійна комісія.</w:t>
            </w:r>
          </w:p>
        </w:tc>
        <w:tc>
          <w:tcPr>
            <w:tcW w:w="836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1D0A92B3" w14:textId="77777777" w:rsidR="00F6688B" w:rsidRPr="00306782" w:rsidRDefault="00F6688B" w:rsidP="00306782">
            <w:pPr>
              <w:pStyle w:val="10"/>
              <w:widowControl w:val="0"/>
              <w:spacing w:line="276" w:lineRule="auto"/>
              <w:ind w:firstLine="709"/>
              <w:jc w:val="both"/>
              <w:rPr>
                <w:b/>
                <w:color w:val="000000"/>
                <w:sz w:val="28"/>
                <w:szCs w:val="28"/>
              </w:rPr>
            </w:pPr>
            <w:r w:rsidRPr="00306782">
              <w:rPr>
                <w:b/>
                <w:color w:val="000000"/>
                <w:sz w:val="28"/>
                <w:szCs w:val="28"/>
              </w:rPr>
              <w:t>Виключити</w:t>
            </w:r>
          </w:p>
          <w:p w14:paraId="39AAA3C3" w14:textId="77777777" w:rsidR="00F6688B" w:rsidRPr="00306782" w:rsidRDefault="00F6688B" w:rsidP="00306782">
            <w:pPr>
              <w:pStyle w:val="10"/>
              <w:widowControl w:val="0"/>
              <w:spacing w:line="276" w:lineRule="auto"/>
              <w:ind w:firstLine="709"/>
              <w:jc w:val="both"/>
              <w:rPr>
                <w:b/>
                <w:bCs/>
                <w:strike/>
                <w:color w:val="000000"/>
                <w:sz w:val="28"/>
                <w:szCs w:val="28"/>
              </w:rPr>
            </w:pPr>
          </w:p>
        </w:tc>
      </w:tr>
      <w:tr w:rsidR="00F6688B" w:rsidRPr="00306782" w14:paraId="29B9A363" w14:textId="7D2DE2FF"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E8D10"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iCs/>
                <w:color w:val="000000"/>
                <w:sz w:val="28"/>
                <w:szCs w:val="28"/>
              </w:rPr>
            </w:pPr>
            <w:r w:rsidRPr="00306782">
              <w:rPr>
                <w:b/>
                <w:bCs/>
                <w:iCs/>
                <w:color w:val="000000"/>
                <w:sz w:val="28"/>
                <w:szCs w:val="28"/>
              </w:rPr>
              <w:t xml:space="preserve">Статутом приватного акціонерного товариства можуть бути передбачені вимоги щодо обрання ревізійної комісії </w:t>
            </w:r>
            <w:r w:rsidRPr="00306782">
              <w:rPr>
                <w:b/>
                <w:bCs/>
                <w:iCs/>
                <w:color w:val="000000"/>
                <w:sz w:val="28"/>
                <w:szCs w:val="28"/>
              </w:rPr>
              <w:lastRenderedPageBreak/>
              <w:t>(ревізора), кількісного складу ревізійної комісії, порядку її діяльності, а також повноваження (компетенція) ревізійної комісії (ревізора).</w:t>
            </w:r>
          </w:p>
        </w:tc>
        <w:tc>
          <w:tcPr>
            <w:tcW w:w="836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2D565A3B" w14:textId="77777777" w:rsidR="00F6688B" w:rsidRPr="00306782" w:rsidRDefault="00F6688B" w:rsidP="00306782">
            <w:pPr>
              <w:pStyle w:val="10"/>
              <w:widowControl w:val="0"/>
              <w:spacing w:line="276" w:lineRule="auto"/>
              <w:ind w:firstLine="709"/>
              <w:jc w:val="both"/>
              <w:rPr>
                <w:b/>
                <w:color w:val="000000"/>
                <w:sz w:val="28"/>
                <w:szCs w:val="28"/>
              </w:rPr>
            </w:pPr>
            <w:r w:rsidRPr="00306782">
              <w:rPr>
                <w:b/>
                <w:color w:val="000000"/>
                <w:sz w:val="28"/>
                <w:szCs w:val="28"/>
              </w:rPr>
              <w:lastRenderedPageBreak/>
              <w:t>Виключити</w:t>
            </w:r>
          </w:p>
          <w:p w14:paraId="64D064D8" w14:textId="77777777" w:rsidR="00F6688B" w:rsidRPr="00306782" w:rsidRDefault="00F6688B" w:rsidP="00306782">
            <w:pPr>
              <w:pStyle w:val="10"/>
              <w:widowControl w:val="0"/>
              <w:spacing w:line="276" w:lineRule="auto"/>
              <w:ind w:firstLine="709"/>
              <w:jc w:val="both"/>
              <w:rPr>
                <w:b/>
                <w:bCs/>
                <w:strike/>
                <w:color w:val="000000"/>
                <w:sz w:val="28"/>
                <w:szCs w:val="28"/>
              </w:rPr>
            </w:pPr>
          </w:p>
        </w:tc>
      </w:tr>
      <w:tr w:rsidR="00F6688B" w:rsidRPr="00306782" w14:paraId="48E75D66" w14:textId="5BA3D155"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BDDC8A"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iCs/>
                <w:color w:val="000000"/>
                <w:sz w:val="28"/>
                <w:szCs w:val="28"/>
              </w:rPr>
            </w:pPr>
            <w:r w:rsidRPr="00306782">
              <w:rPr>
                <w:b/>
                <w:bCs/>
                <w:iCs/>
                <w:color w:val="000000"/>
                <w:sz w:val="28"/>
                <w:szCs w:val="28"/>
              </w:rPr>
              <w:t>Ревізійна комісія (ревізор)</w:t>
            </w:r>
            <w:r w:rsidRPr="00306782">
              <w:rPr>
                <w:b/>
                <w:color w:val="000000"/>
                <w:sz w:val="28"/>
                <w:szCs w:val="28"/>
              </w:rPr>
              <w:t xml:space="preserve"> може обиратися для проведення спеціальної перевірки фінансово-господарської діяльності товариства</w:t>
            </w:r>
            <w:r w:rsidRPr="00306782">
              <w:rPr>
                <w:color w:val="000000"/>
                <w:sz w:val="28"/>
                <w:szCs w:val="28"/>
              </w:rPr>
              <w:t xml:space="preserve"> </w:t>
            </w:r>
            <w:r w:rsidRPr="00306782">
              <w:rPr>
                <w:b/>
                <w:bCs/>
                <w:iCs/>
                <w:color w:val="000000"/>
                <w:sz w:val="28"/>
                <w:szCs w:val="28"/>
              </w:rPr>
              <w:t>або на визначений період. Строк повноважень членів ревізійної комісії (ревізора) встановлюється на період до дати проведення чергових річних загальних зборів, якщо статутом товариства, або положенням про ревізійну комісію, або рішенням загальних зборів акціонерного товариства не передбачено інший строк повноважень, але не більше ніж на п'ять років.</w:t>
            </w:r>
          </w:p>
          <w:p w14:paraId="7BC27039"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tc>
        <w:tc>
          <w:tcPr>
            <w:tcW w:w="836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6D582F98" w14:textId="77777777" w:rsidR="00F6688B" w:rsidRPr="00306782" w:rsidRDefault="00F6688B" w:rsidP="00306782">
            <w:pPr>
              <w:pStyle w:val="10"/>
              <w:widowControl w:val="0"/>
              <w:spacing w:line="276" w:lineRule="auto"/>
              <w:ind w:firstLine="709"/>
              <w:jc w:val="both"/>
              <w:rPr>
                <w:b/>
                <w:color w:val="000000"/>
                <w:sz w:val="28"/>
                <w:szCs w:val="28"/>
              </w:rPr>
            </w:pPr>
            <w:r w:rsidRPr="00306782">
              <w:rPr>
                <w:b/>
                <w:color w:val="000000"/>
                <w:sz w:val="28"/>
                <w:szCs w:val="28"/>
              </w:rPr>
              <w:t>Виключити</w:t>
            </w:r>
          </w:p>
          <w:p w14:paraId="6B26C1D8"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trike/>
                <w:color w:val="000000"/>
                <w:sz w:val="28"/>
                <w:szCs w:val="28"/>
              </w:rPr>
            </w:pPr>
          </w:p>
        </w:tc>
      </w:tr>
      <w:tr w:rsidR="00F6688B" w:rsidRPr="00710823" w14:paraId="0D9F8DB4" w14:textId="1835E6E2"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F6FB7A"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b/>
                <w:color w:val="000000"/>
                <w:sz w:val="28"/>
                <w:szCs w:val="28"/>
              </w:rPr>
              <w:t xml:space="preserve">2. Не можуть бути </w:t>
            </w:r>
            <w:r w:rsidRPr="00306782">
              <w:rPr>
                <w:b/>
                <w:bCs/>
                <w:iCs/>
                <w:color w:val="000000"/>
                <w:sz w:val="28"/>
                <w:szCs w:val="28"/>
              </w:rPr>
              <w:t>членами ревізійної комісії (ревізором)</w:t>
            </w:r>
            <w:r w:rsidRPr="00306782">
              <w:rPr>
                <w:b/>
                <w:color w:val="000000"/>
                <w:sz w:val="28"/>
                <w:szCs w:val="28"/>
              </w:rPr>
              <w:t>:</w:t>
            </w:r>
          </w:p>
          <w:p w14:paraId="141A66F7"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b/>
                <w:color w:val="000000"/>
                <w:sz w:val="28"/>
                <w:szCs w:val="28"/>
              </w:rPr>
              <w:t>1) член наглядової ради;</w:t>
            </w:r>
          </w:p>
          <w:p w14:paraId="53ECDE15"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b/>
                <w:color w:val="000000"/>
                <w:sz w:val="28"/>
                <w:szCs w:val="28"/>
              </w:rPr>
              <w:t>2) член виконавчого органу;</w:t>
            </w:r>
          </w:p>
          <w:p w14:paraId="4110A8FD"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b/>
                <w:color w:val="000000"/>
                <w:sz w:val="28"/>
                <w:szCs w:val="28"/>
              </w:rPr>
              <w:t>3) корпоративний секретар;</w:t>
            </w:r>
          </w:p>
          <w:p w14:paraId="372FD830"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b/>
                <w:color w:val="000000"/>
                <w:sz w:val="28"/>
                <w:szCs w:val="28"/>
              </w:rPr>
              <w:t>4) особа, яка не має повної цивільної дієздатності;</w:t>
            </w:r>
          </w:p>
          <w:p w14:paraId="418580F4"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b/>
                <w:color w:val="000000"/>
                <w:sz w:val="28"/>
                <w:szCs w:val="28"/>
              </w:rPr>
              <w:t>5) члени інших органів товариства.</w:t>
            </w:r>
          </w:p>
          <w:p w14:paraId="39B0F07A"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b/>
                <w:bCs/>
                <w:iCs/>
                <w:color w:val="000000"/>
                <w:sz w:val="28"/>
                <w:szCs w:val="28"/>
              </w:rPr>
              <w:t>Члени ревізійної комісії (ревізор)</w:t>
            </w:r>
            <w:r w:rsidRPr="00306782">
              <w:rPr>
                <w:b/>
                <w:color w:val="000000"/>
                <w:sz w:val="28"/>
                <w:szCs w:val="28"/>
              </w:rPr>
              <w:t xml:space="preserve"> не можуть входити до складу лічильної комісії товариства.</w:t>
            </w:r>
          </w:p>
        </w:tc>
        <w:tc>
          <w:tcPr>
            <w:tcW w:w="836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4063802" w14:textId="77777777" w:rsidR="00F6688B" w:rsidRPr="00306782" w:rsidRDefault="00F6688B"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2. </w:t>
            </w:r>
            <w:r w:rsidRPr="00306782">
              <w:rPr>
                <w:b/>
                <w:color w:val="000000"/>
                <w:sz w:val="28"/>
                <w:szCs w:val="28"/>
              </w:rPr>
              <w:t>П</w:t>
            </w:r>
            <w:r w:rsidRPr="00306782">
              <w:rPr>
                <w:b/>
                <w:bCs/>
                <w:color w:val="000000"/>
                <w:sz w:val="28"/>
                <w:szCs w:val="28"/>
              </w:rPr>
              <w:t>рацівники підрозділу внутрішнього аудиту (внутрішній аудитор) не можуть суміщати таку діяльність з будь-якою професійною діяльністю у товаристві.</w:t>
            </w:r>
          </w:p>
        </w:tc>
      </w:tr>
      <w:tr w:rsidR="00F6688B" w:rsidRPr="00306782" w14:paraId="5A392AA8" w14:textId="4D3D10B8"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0BF839"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iCs/>
                <w:color w:val="000000"/>
                <w:sz w:val="28"/>
                <w:szCs w:val="28"/>
              </w:rPr>
            </w:pPr>
            <w:r w:rsidRPr="00306782">
              <w:rPr>
                <w:b/>
                <w:color w:val="000000"/>
                <w:sz w:val="28"/>
                <w:szCs w:val="28"/>
              </w:rPr>
              <w:t xml:space="preserve">3. </w:t>
            </w:r>
            <w:r w:rsidRPr="00306782">
              <w:rPr>
                <w:b/>
                <w:bCs/>
                <w:iCs/>
                <w:color w:val="000000"/>
                <w:sz w:val="28"/>
                <w:szCs w:val="28"/>
              </w:rPr>
              <w:t>Права та обов'язки членів ревізійної комісії (ревізора) визначаються цим Законом, іншими актами законодавства, статутом, а також договором, що укладається з кожним членом ревізійної комісії (ревізором).</w:t>
            </w:r>
          </w:p>
          <w:p w14:paraId="0F3E87A4"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iCs/>
                <w:color w:val="000000"/>
                <w:sz w:val="28"/>
                <w:szCs w:val="28"/>
              </w:rPr>
            </w:pPr>
            <w:r w:rsidRPr="00306782">
              <w:rPr>
                <w:b/>
                <w:bCs/>
                <w:iCs/>
                <w:color w:val="000000"/>
                <w:sz w:val="28"/>
                <w:szCs w:val="28"/>
              </w:rPr>
              <w:lastRenderedPageBreak/>
              <w:t>Ревізійна комісія (ревізор) має право вносити пропозиції до порядку денного загальних зборів та вимагати скликання позачергових загальних зборів. Члени ревізійної комісії (ревізор) мають право бути присутніми на загальних зборах та брати участь в обговоренні питань порядку денного з правом дорадчого голосу.</w:t>
            </w:r>
          </w:p>
          <w:p w14:paraId="6CE64563"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b/>
                <w:bCs/>
                <w:iCs/>
                <w:color w:val="000000"/>
                <w:sz w:val="28"/>
                <w:szCs w:val="28"/>
              </w:rPr>
              <w:t>Члени ревізійної комісії (ревізор) мають</w:t>
            </w:r>
            <w:r w:rsidRPr="00306782">
              <w:rPr>
                <w:b/>
                <w:color w:val="000000"/>
                <w:sz w:val="28"/>
                <w:szCs w:val="28"/>
              </w:rPr>
              <w:t xml:space="preserve"> право брати участь у засіданнях наглядової ради та виконавчого органу у випадках, передбачених цим Законом, статутом або внутрішніми положеннями товариства.</w:t>
            </w:r>
          </w:p>
          <w:p w14:paraId="5900EA9D"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p>
        </w:tc>
        <w:tc>
          <w:tcPr>
            <w:tcW w:w="836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1335686C"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b/>
                <w:color w:val="000000"/>
                <w:sz w:val="28"/>
                <w:szCs w:val="28"/>
              </w:rPr>
              <w:lastRenderedPageBreak/>
              <w:t xml:space="preserve">3. </w:t>
            </w:r>
            <w:r w:rsidRPr="00306782">
              <w:rPr>
                <w:b/>
                <w:bCs/>
                <w:color w:val="000000"/>
                <w:sz w:val="28"/>
                <w:szCs w:val="28"/>
              </w:rPr>
              <w:t>Керівник підрозділу внутрішнього аудиту (внутрішній аудитор)</w:t>
            </w:r>
            <w:r w:rsidRPr="00306782">
              <w:rPr>
                <w:b/>
                <w:color w:val="000000"/>
                <w:sz w:val="28"/>
                <w:szCs w:val="28"/>
              </w:rPr>
              <w:t xml:space="preserve"> має право брати участь у засіданнях наглядової ради та виконавчого органу у випадках, передбачених цим Законом, статутом або внутрішніми положеннями товариства,</w:t>
            </w:r>
            <w:r w:rsidRPr="00306782">
              <w:rPr>
                <w:b/>
                <w:bCs/>
                <w:color w:val="000000"/>
                <w:sz w:val="28"/>
                <w:szCs w:val="28"/>
              </w:rPr>
              <w:t xml:space="preserve"> а у разі, </w:t>
            </w:r>
            <w:r w:rsidRPr="00306782">
              <w:rPr>
                <w:b/>
                <w:bCs/>
                <w:color w:val="000000"/>
                <w:sz w:val="28"/>
                <w:szCs w:val="28"/>
              </w:rPr>
              <w:lastRenderedPageBreak/>
              <w:t>якщо у товаристві не створено наглядову раду – у засіданнях загальних зборів акціонерів та брати участь в обговоренні питань порядку денного з правом дорадчого голосу</w:t>
            </w:r>
            <w:r w:rsidRPr="00306782">
              <w:rPr>
                <w:b/>
                <w:color w:val="000000"/>
                <w:sz w:val="28"/>
                <w:szCs w:val="28"/>
              </w:rPr>
              <w:t>.</w:t>
            </w:r>
          </w:p>
          <w:p w14:paraId="02F3B37B"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p>
        </w:tc>
      </w:tr>
      <w:tr w:rsidR="00F6688B" w:rsidRPr="00306782" w14:paraId="1D3037FD" w14:textId="242F6546"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2658FB"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lastRenderedPageBreak/>
              <w:t>Стаття 74. Перевірка фінансово-господарської діяльності акціонерного товариства за результатами фінансового року</w:t>
            </w:r>
          </w:p>
        </w:tc>
        <w:tc>
          <w:tcPr>
            <w:tcW w:w="836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0307FE3"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Стаття 74. Перевірка фінансово-господарської діяльності акціонерного товариства за результатами фінансового року</w:t>
            </w:r>
          </w:p>
          <w:p w14:paraId="5FA6CDC0"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p>
        </w:tc>
      </w:tr>
      <w:tr w:rsidR="00F6688B" w:rsidRPr="00710823" w14:paraId="6E7F5E83" w14:textId="25D6AF34"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E0A2B9"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color w:val="000000"/>
                <w:sz w:val="28"/>
                <w:szCs w:val="28"/>
              </w:rPr>
              <w:t xml:space="preserve">1. </w:t>
            </w:r>
            <w:r w:rsidRPr="00306782">
              <w:rPr>
                <w:b/>
                <w:bCs/>
                <w:iCs/>
                <w:color w:val="000000"/>
                <w:sz w:val="28"/>
                <w:szCs w:val="28"/>
              </w:rPr>
              <w:t>Ревізійна комісія (ревізор)</w:t>
            </w:r>
            <w:r w:rsidRPr="00306782">
              <w:rPr>
                <w:b/>
                <w:color w:val="000000"/>
                <w:sz w:val="28"/>
                <w:szCs w:val="28"/>
              </w:rPr>
              <w:t xml:space="preserve"> проводить перевірку фінансово-господарської діяльності акціонерного товариства за результатами фінансового року, якщо інше не передбачено статутом товариства. Виконавчий орган забезпечує </w:t>
            </w:r>
            <w:r w:rsidRPr="00306782">
              <w:rPr>
                <w:b/>
                <w:bCs/>
                <w:iCs/>
                <w:color w:val="000000"/>
                <w:sz w:val="28"/>
                <w:szCs w:val="28"/>
              </w:rPr>
              <w:t>членам ревізійної комісії (ревізору)</w:t>
            </w:r>
            <w:r w:rsidRPr="00306782">
              <w:rPr>
                <w:b/>
                <w:color w:val="000000"/>
                <w:sz w:val="28"/>
                <w:szCs w:val="28"/>
              </w:rPr>
              <w:t xml:space="preserve"> доступ до інформації в межах, передбачених статутом або положенням про </w:t>
            </w:r>
            <w:r w:rsidRPr="00306782">
              <w:rPr>
                <w:b/>
                <w:bCs/>
                <w:iCs/>
                <w:color w:val="000000"/>
                <w:sz w:val="28"/>
                <w:szCs w:val="28"/>
              </w:rPr>
              <w:t>ревізійну комісію.</w:t>
            </w:r>
          </w:p>
        </w:tc>
        <w:tc>
          <w:tcPr>
            <w:tcW w:w="836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DCF8DCB"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color w:val="000000"/>
                <w:sz w:val="28"/>
                <w:szCs w:val="28"/>
              </w:rPr>
              <w:t xml:space="preserve">1. </w:t>
            </w:r>
            <w:r w:rsidRPr="00306782">
              <w:rPr>
                <w:b/>
                <w:color w:val="000000"/>
                <w:sz w:val="28"/>
                <w:szCs w:val="28"/>
              </w:rPr>
              <w:t>Підрозділ внутрішнього аудиту (внутрішній аудитор) проводить перевірку фінансово-господарської діяльності акціонерного товариства за результатами фінансового року, якщо інше не передбачено статутом товариства. Виконавчий орган забезпечує працівникам підрозділу внутрішнього аудиту (внутрішньому аудитору) доступ до інформації в межах, передбачених статутом або положенням про підрозділ внутрішнього аудиту (внутрішнього аудитора).</w:t>
            </w:r>
          </w:p>
        </w:tc>
      </w:tr>
      <w:tr w:rsidR="00F6688B" w:rsidRPr="00306782" w14:paraId="65EF1265" w14:textId="4707FB03"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59C984"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2. За підсумками перевірки фінансово-господарської діяльності акціонерного товариства за результатами фінансового року </w:t>
            </w:r>
            <w:r w:rsidRPr="00306782">
              <w:rPr>
                <w:b/>
                <w:bCs/>
                <w:iCs/>
                <w:color w:val="000000"/>
                <w:sz w:val="28"/>
                <w:szCs w:val="28"/>
              </w:rPr>
              <w:t>ревізійна комісія (ревізор)</w:t>
            </w:r>
            <w:r w:rsidRPr="00306782">
              <w:rPr>
                <w:color w:val="000000"/>
                <w:sz w:val="28"/>
                <w:szCs w:val="28"/>
              </w:rPr>
              <w:t xml:space="preserve"> готує висновок, в якому міститься інформація про:</w:t>
            </w:r>
          </w:p>
          <w:p w14:paraId="3A94A598"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tc>
        <w:tc>
          <w:tcPr>
            <w:tcW w:w="836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3A18D7C"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2. За підсумками перевірки фінансово-господарської діяльності акціонерного товариства за результатами фінансового року </w:t>
            </w:r>
            <w:r w:rsidRPr="00306782">
              <w:rPr>
                <w:b/>
                <w:bCs/>
                <w:color w:val="000000"/>
                <w:sz w:val="28"/>
                <w:szCs w:val="28"/>
              </w:rPr>
              <w:t>підрозділ внутрішнього аудиту (внутрішній аудитор)</w:t>
            </w:r>
            <w:r w:rsidRPr="00306782">
              <w:rPr>
                <w:color w:val="000000"/>
                <w:sz w:val="28"/>
                <w:szCs w:val="28"/>
              </w:rPr>
              <w:t xml:space="preserve"> готує висновок, в якому міститься інформація про: </w:t>
            </w:r>
          </w:p>
          <w:p w14:paraId="17BDC303"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w:t>
            </w:r>
          </w:p>
        </w:tc>
      </w:tr>
      <w:tr w:rsidR="00F6688B" w:rsidRPr="00306782" w14:paraId="69538FCD" w14:textId="56B50D12"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A19166"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Стаття 76. Спеціальна перевірка фінансово-господарської діяльності акціонерного товариства</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53AE54"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Стаття 76. Спеціальна перевірка фінансово-господарської діяльності акціонерного товариства</w:t>
            </w:r>
          </w:p>
        </w:tc>
      </w:tr>
      <w:tr w:rsidR="00F6688B" w:rsidRPr="00710823" w14:paraId="3F0D4658" w14:textId="33BBE435"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C089A8"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color w:val="000000"/>
                <w:sz w:val="28"/>
                <w:szCs w:val="28"/>
              </w:rPr>
              <w:t xml:space="preserve">1. </w:t>
            </w:r>
            <w:r w:rsidRPr="00306782">
              <w:rPr>
                <w:b/>
                <w:color w:val="000000"/>
                <w:sz w:val="28"/>
                <w:szCs w:val="28"/>
              </w:rPr>
              <w:t xml:space="preserve">Спеціальна перевірка фінансово-господарської діяльності акціонерного товариства проводиться </w:t>
            </w:r>
            <w:r w:rsidRPr="00306782">
              <w:rPr>
                <w:b/>
                <w:bCs/>
                <w:iCs/>
                <w:color w:val="000000"/>
                <w:sz w:val="28"/>
                <w:szCs w:val="28"/>
              </w:rPr>
              <w:t>ревізійною комісією (ревізором)</w:t>
            </w:r>
            <w:r w:rsidRPr="00306782">
              <w:rPr>
                <w:b/>
                <w:color w:val="000000"/>
                <w:sz w:val="28"/>
                <w:szCs w:val="28"/>
              </w:rPr>
              <w:t xml:space="preserve">, а в разі </w:t>
            </w:r>
            <w:r w:rsidRPr="00306782">
              <w:rPr>
                <w:b/>
                <w:bCs/>
                <w:iCs/>
                <w:color w:val="000000"/>
                <w:sz w:val="28"/>
                <w:szCs w:val="28"/>
              </w:rPr>
              <w:t>її</w:t>
            </w:r>
            <w:r w:rsidRPr="00306782">
              <w:rPr>
                <w:b/>
                <w:color w:val="000000"/>
                <w:sz w:val="28"/>
                <w:szCs w:val="28"/>
              </w:rPr>
              <w:t xml:space="preserve"> відсутності - аудитором. Така перевірка проводиться з ініціативи </w:t>
            </w:r>
            <w:r w:rsidRPr="00306782">
              <w:rPr>
                <w:b/>
                <w:bCs/>
                <w:iCs/>
                <w:color w:val="000000"/>
                <w:sz w:val="28"/>
                <w:szCs w:val="28"/>
              </w:rPr>
              <w:t>ревізійної комісії (ревізора),</w:t>
            </w:r>
            <w:r w:rsidRPr="00306782">
              <w:rPr>
                <w:b/>
                <w:color w:val="000000"/>
                <w:sz w:val="28"/>
                <w:szCs w:val="28"/>
              </w:rPr>
              <w:t xml:space="preserve"> за рішенням загальних зборів, наглядової ради, виконавчого органу або на вимогу акціонерів (акціонера), які (який) на момент подання вимоги сукупно є власниками (власником) більше 10 відсотків простих акцій товариства.</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DD83D"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1. </w:t>
            </w:r>
            <w:r w:rsidRPr="00306782">
              <w:rPr>
                <w:b/>
                <w:color w:val="000000"/>
                <w:sz w:val="28"/>
                <w:szCs w:val="28"/>
              </w:rPr>
              <w:t>Спеціальна перевірка фінансово-господарської діяльності акціонерного товариства проводиться підрозділом внутрішнього аудиту (внутрішнім аудитором), а в разі його відсутності – зовнішнім аудитором ревізійною комісією (ревізором), а в разі її відсутності – аудитором (аудиторською фірмою). Така перевірка проводиться з ініціативи керівника підрозділу внутрішнього аудиту (внутрішнього аудитора), за рішенням загальних зборів, наглядової ради, виконавчого органу або на вимогу акціонерів (акціонера), які (який) на момент подання вимоги сукупно є власниками (власником) більше 10 відсотків голосуючих акцій товариства.</w:t>
            </w:r>
          </w:p>
        </w:tc>
      </w:tr>
      <w:tr w:rsidR="00F6688B" w:rsidRPr="00710823" w14:paraId="63B26466" w14:textId="79AB6C9D"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5081EB"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color w:val="000000"/>
                <w:sz w:val="28"/>
                <w:szCs w:val="28"/>
              </w:rPr>
              <w:t xml:space="preserve">2. Незалежно від наявності </w:t>
            </w:r>
            <w:r w:rsidRPr="00306782">
              <w:rPr>
                <w:b/>
                <w:bCs/>
                <w:iCs/>
                <w:color w:val="000000"/>
                <w:sz w:val="28"/>
                <w:szCs w:val="28"/>
              </w:rPr>
              <w:t>ревізійної комісії (ревізора)</w:t>
            </w:r>
            <w:r w:rsidRPr="00306782">
              <w:rPr>
                <w:color w:val="000000"/>
                <w:sz w:val="28"/>
                <w:szCs w:val="28"/>
              </w:rPr>
              <w:t xml:space="preserve"> у товаристві спеціальна перевірка фінансово-господарської діяльності акціонерного товариства може проводитися аудитором (аудиторською фірмою) на вимогу та за рахунок акціонерів (акціонера), які (який) на момент подання вимоги сукупно є власниками (власником) більше 10 відсотків голосуючих акцій товариства.</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3775E3" w14:textId="3070102B"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color w:val="000000"/>
                <w:sz w:val="28"/>
                <w:szCs w:val="28"/>
              </w:rPr>
              <w:t xml:space="preserve">2. Незалежно від наявності </w:t>
            </w:r>
            <w:r w:rsidRPr="00306782">
              <w:rPr>
                <w:b/>
                <w:bCs/>
                <w:color w:val="000000"/>
                <w:sz w:val="28"/>
                <w:szCs w:val="28"/>
              </w:rPr>
              <w:t>підрозділу внутрішнього аудиту (внутрішнього аудитора)</w:t>
            </w:r>
            <w:r w:rsidRPr="00306782">
              <w:rPr>
                <w:color w:val="000000"/>
                <w:sz w:val="28"/>
                <w:szCs w:val="28"/>
              </w:rPr>
              <w:t xml:space="preserve"> у товаристві спеціальна перевірка фінансово-господарської діяльності акціонерного товариства може проводитися аудитором (аудиторською фірмою) на вимогу та за рахунок акціонерів (акціонера), які (який) на момент подання вимоги сукупно є власниками (власником) більше 10 відсотків голосуючих акцій товариства.</w:t>
            </w:r>
          </w:p>
        </w:tc>
      </w:tr>
      <w:tr w:rsidR="002D419F" w:rsidRPr="00306782" w14:paraId="38AD55EA" w14:textId="09F2F85D" w:rsidTr="00DC6643">
        <w:trPr>
          <w:trHeight w:val="168"/>
        </w:trPr>
        <w:tc>
          <w:tcPr>
            <w:tcW w:w="162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5B2A37" w14:textId="7FB5FB4A" w:rsidR="002D419F" w:rsidRPr="00306782" w:rsidRDefault="002D419F"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center"/>
              <w:rPr>
                <w:b/>
                <w:color w:val="000000"/>
                <w:sz w:val="28"/>
                <w:szCs w:val="28"/>
              </w:rPr>
            </w:pPr>
            <w:r w:rsidRPr="00306782">
              <w:rPr>
                <w:b/>
                <w:bCs/>
                <w:color w:val="000000"/>
                <w:sz w:val="28"/>
                <w:szCs w:val="28"/>
              </w:rPr>
              <w:t>Закон України «</w:t>
            </w:r>
            <w:r w:rsidRPr="00306782">
              <w:rPr>
                <w:b/>
                <w:color w:val="000000"/>
                <w:sz w:val="28"/>
                <w:szCs w:val="28"/>
              </w:rPr>
              <w:t>Про особливості утворення акціонерного товариства залізничного транспорту загального користування</w:t>
            </w:r>
            <w:r w:rsidRPr="00306782">
              <w:rPr>
                <w:b/>
                <w:bCs/>
                <w:color w:val="000000"/>
                <w:sz w:val="28"/>
                <w:szCs w:val="28"/>
              </w:rPr>
              <w:t>»</w:t>
            </w:r>
          </w:p>
        </w:tc>
      </w:tr>
      <w:tr w:rsidR="00F6688B" w:rsidRPr="00306782" w14:paraId="32B6C184" w14:textId="2256D98E"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C5B478" w14:textId="77777777" w:rsidR="00F6688B" w:rsidRPr="00306782" w:rsidRDefault="00F6688B" w:rsidP="00306782">
            <w:pPr>
              <w:pStyle w:val="rvps2"/>
              <w:spacing w:before="0" w:beforeAutospacing="0" w:after="0" w:afterAutospacing="0" w:line="276" w:lineRule="auto"/>
              <w:ind w:firstLine="709"/>
              <w:jc w:val="both"/>
              <w:rPr>
                <w:b/>
                <w:sz w:val="28"/>
                <w:szCs w:val="28"/>
              </w:rPr>
            </w:pPr>
            <w:r w:rsidRPr="00306782">
              <w:rPr>
                <w:rStyle w:val="rvts9"/>
                <w:b/>
                <w:sz w:val="28"/>
                <w:szCs w:val="28"/>
              </w:rPr>
              <w:t>Стаття 6.</w:t>
            </w:r>
            <w:r w:rsidRPr="00306782">
              <w:rPr>
                <w:b/>
                <w:sz w:val="28"/>
                <w:szCs w:val="28"/>
              </w:rPr>
              <w:t xml:space="preserve"> Органи Товариства</w:t>
            </w:r>
            <w:bookmarkStart w:id="125" w:name="n55"/>
            <w:bookmarkEnd w:id="125"/>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A93DDA" w14:textId="77777777" w:rsidR="00F6688B" w:rsidRPr="00306782" w:rsidRDefault="00F6688B" w:rsidP="00306782">
            <w:pPr>
              <w:pStyle w:val="rvps2"/>
              <w:spacing w:before="0" w:beforeAutospacing="0" w:after="0" w:afterAutospacing="0" w:line="276" w:lineRule="auto"/>
              <w:ind w:firstLine="709"/>
              <w:jc w:val="both"/>
              <w:rPr>
                <w:b/>
                <w:sz w:val="28"/>
                <w:szCs w:val="28"/>
              </w:rPr>
            </w:pPr>
            <w:r w:rsidRPr="00306782">
              <w:rPr>
                <w:rStyle w:val="rvts9"/>
                <w:b/>
                <w:sz w:val="28"/>
                <w:szCs w:val="28"/>
              </w:rPr>
              <w:t>Стаття 6.</w:t>
            </w:r>
            <w:r w:rsidRPr="00306782">
              <w:rPr>
                <w:b/>
                <w:sz w:val="28"/>
                <w:szCs w:val="28"/>
              </w:rPr>
              <w:t xml:space="preserve"> Органи Товариства</w:t>
            </w:r>
          </w:p>
        </w:tc>
      </w:tr>
      <w:tr w:rsidR="00F6688B" w:rsidRPr="00306782" w14:paraId="3763D37E" w14:textId="7FDA8747"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ABF65" w14:textId="77777777" w:rsidR="00F6688B" w:rsidRPr="00306782" w:rsidRDefault="00F6688B" w:rsidP="00306782">
            <w:pPr>
              <w:pStyle w:val="rvps2"/>
              <w:spacing w:before="0" w:beforeAutospacing="0" w:after="0" w:afterAutospacing="0" w:line="276" w:lineRule="auto"/>
              <w:ind w:firstLine="709"/>
              <w:jc w:val="both"/>
              <w:rPr>
                <w:sz w:val="28"/>
                <w:szCs w:val="28"/>
              </w:rPr>
            </w:pPr>
            <w:r w:rsidRPr="00306782">
              <w:rPr>
                <w:sz w:val="28"/>
                <w:szCs w:val="28"/>
              </w:rPr>
              <w:t>1. Органами Товариства є:</w:t>
            </w:r>
          </w:p>
          <w:p w14:paraId="0AFD4263" w14:textId="77777777" w:rsidR="00F6688B" w:rsidRPr="00306782" w:rsidRDefault="00F6688B" w:rsidP="00306782">
            <w:pPr>
              <w:pStyle w:val="rvps2"/>
              <w:spacing w:before="0" w:beforeAutospacing="0" w:after="0" w:afterAutospacing="0" w:line="276" w:lineRule="auto"/>
              <w:ind w:firstLine="738"/>
              <w:jc w:val="both"/>
              <w:rPr>
                <w:sz w:val="28"/>
                <w:szCs w:val="28"/>
              </w:rPr>
            </w:pPr>
            <w:bookmarkStart w:id="126" w:name="n56"/>
            <w:bookmarkEnd w:id="126"/>
            <w:r w:rsidRPr="00306782">
              <w:rPr>
                <w:sz w:val="28"/>
                <w:szCs w:val="28"/>
              </w:rPr>
              <w:t>загальні збори;</w:t>
            </w:r>
          </w:p>
          <w:p w14:paraId="30E88863" w14:textId="77777777" w:rsidR="00F6688B" w:rsidRPr="00306782" w:rsidRDefault="00F6688B" w:rsidP="00306782">
            <w:pPr>
              <w:pStyle w:val="rvps2"/>
              <w:spacing w:before="0" w:beforeAutospacing="0" w:after="0" w:afterAutospacing="0" w:line="276" w:lineRule="auto"/>
              <w:ind w:firstLine="738"/>
              <w:jc w:val="both"/>
              <w:rPr>
                <w:sz w:val="28"/>
                <w:szCs w:val="28"/>
              </w:rPr>
            </w:pPr>
            <w:bookmarkStart w:id="127" w:name="n57"/>
            <w:bookmarkEnd w:id="127"/>
            <w:r w:rsidRPr="00306782">
              <w:rPr>
                <w:sz w:val="28"/>
                <w:szCs w:val="28"/>
              </w:rPr>
              <w:t>правління;</w:t>
            </w:r>
          </w:p>
          <w:p w14:paraId="63C50F2F" w14:textId="77777777" w:rsidR="00F6688B" w:rsidRPr="00306782" w:rsidRDefault="00F6688B" w:rsidP="00306782">
            <w:pPr>
              <w:pStyle w:val="rvps2"/>
              <w:spacing w:before="0" w:beforeAutospacing="0" w:after="0" w:afterAutospacing="0" w:line="276" w:lineRule="auto"/>
              <w:ind w:firstLine="738"/>
              <w:jc w:val="both"/>
              <w:rPr>
                <w:sz w:val="28"/>
                <w:szCs w:val="28"/>
              </w:rPr>
            </w:pPr>
            <w:bookmarkStart w:id="128" w:name="n58"/>
            <w:bookmarkEnd w:id="128"/>
            <w:r w:rsidRPr="00306782">
              <w:rPr>
                <w:sz w:val="28"/>
                <w:szCs w:val="28"/>
              </w:rPr>
              <w:t>наглядова рада;</w:t>
            </w:r>
          </w:p>
          <w:p w14:paraId="19E47A62" w14:textId="77777777" w:rsidR="00F6688B" w:rsidRPr="00306782" w:rsidRDefault="00F6688B" w:rsidP="00306782">
            <w:pPr>
              <w:pStyle w:val="rvps2"/>
              <w:spacing w:before="0" w:beforeAutospacing="0" w:after="0" w:afterAutospacing="0" w:line="276" w:lineRule="auto"/>
              <w:ind w:firstLine="738"/>
              <w:jc w:val="both"/>
              <w:rPr>
                <w:rStyle w:val="rvts9"/>
                <w:b/>
                <w:strike/>
                <w:sz w:val="28"/>
                <w:szCs w:val="28"/>
              </w:rPr>
            </w:pPr>
            <w:bookmarkStart w:id="129" w:name="n59"/>
            <w:bookmarkEnd w:id="129"/>
            <w:r w:rsidRPr="00306782">
              <w:rPr>
                <w:b/>
                <w:strike/>
                <w:sz w:val="28"/>
                <w:szCs w:val="28"/>
              </w:rPr>
              <w:t>ревізійна комісія.</w:t>
            </w:r>
          </w:p>
        </w:tc>
        <w:tc>
          <w:tcPr>
            <w:tcW w:w="836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6D37C230" w14:textId="77777777" w:rsidR="00F6688B" w:rsidRPr="00306782" w:rsidRDefault="00F6688B" w:rsidP="00306782">
            <w:pPr>
              <w:pStyle w:val="rvps2"/>
              <w:spacing w:before="0" w:beforeAutospacing="0" w:after="0" w:afterAutospacing="0" w:line="276" w:lineRule="auto"/>
              <w:ind w:firstLine="709"/>
              <w:jc w:val="both"/>
              <w:rPr>
                <w:sz w:val="28"/>
                <w:szCs w:val="28"/>
              </w:rPr>
            </w:pPr>
            <w:r w:rsidRPr="00306782">
              <w:rPr>
                <w:sz w:val="28"/>
                <w:szCs w:val="28"/>
              </w:rPr>
              <w:t>1. Органами Товариства є:</w:t>
            </w:r>
          </w:p>
          <w:p w14:paraId="0F219B4F" w14:textId="77777777" w:rsidR="00F6688B" w:rsidRPr="00306782" w:rsidRDefault="00F6688B" w:rsidP="00306782">
            <w:pPr>
              <w:pStyle w:val="rvps2"/>
              <w:spacing w:before="0" w:beforeAutospacing="0" w:after="0" w:afterAutospacing="0" w:line="276" w:lineRule="auto"/>
              <w:ind w:firstLine="709"/>
              <w:jc w:val="both"/>
              <w:rPr>
                <w:sz w:val="28"/>
                <w:szCs w:val="28"/>
              </w:rPr>
            </w:pPr>
            <w:r w:rsidRPr="00306782">
              <w:rPr>
                <w:sz w:val="28"/>
                <w:szCs w:val="28"/>
              </w:rPr>
              <w:t>загальні збори;</w:t>
            </w:r>
          </w:p>
          <w:p w14:paraId="174FE085" w14:textId="77777777" w:rsidR="00F6688B" w:rsidRPr="00306782" w:rsidRDefault="00F6688B" w:rsidP="00306782">
            <w:pPr>
              <w:pStyle w:val="rvps2"/>
              <w:spacing w:before="0" w:beforeAutospacing="0" w:after="0" w:afterAutospacing="0" w:line="276" w:lineRule="auto"/>
              <w:ind w:firstLine="709"/>
              <w:jc w:val="both"/>
              <w:rPr>
                <w:sz w:val="28"/>
                <w:szCs w:val="28"/>
              </w:rPr>
            </w:pPr>
            <w:r w:rsidRPr="00306782">
              <w:rPr>
                <w:sz w:val="28"/>
                <w:szCs w:val="28"/>
              </w:rPr>
              <w:t>правління;</w:t>
            </w:r>
          </w:p>
          <w:p w14:paraId="71685BFF" w14:textId="77777777" w:rsidR="00F6688B" w:rsidRPr="00306782" w:rsidRDefault="00F6688B" w:rsidP="00306782">
            <w:pPr>
              <w:pStyle w:val="rvps2"/>
              <w:spacing w:before="0" w:beforeAutospacing="0" w:after="0" w:afterAutospacing="0" w:line="276" w:lineRule="auto"/>
              <w:ind w:firstLine="709"/>
              <w:jc w:val="both"/>
              <w:rPr>
                <w:sz w:val="28"/>
                <w:szCs w:val="28"/>
              </w:rPr>
            </w:pPr>
            <w:r w:rsidRPr="00306782">
              <w:rPr>
                <w:sz w:val="28"/>
                <w:szCs w:val="28"/>
              </w:rPr>
              <w:t>наглядова рада.</w:t>
            </w:r>
          </w:p>
          <w:p w14:paraId="6E651858" w14:textId="362B67F6" w:rsidR="000857E1" w:rsidRPr="00306782" w:rsidRDefault="000857E1" w:rsidP="00306782">
            <w:pPr>
              <w:pStyle w:val="rvps2"/>
              <w:spacing w:before="0" w:beforeAutospacing="0" w:after="0" w:afterAutospacing="0" w:line="276" w:lineRule="auto"/>
              <w:ind w:firstLine="709"/>
              <w:jc w:val="both"/>
              <w:rPr>
                <w:rStyle w:val="rvts9"/>
                <w:b/>
                <w:sz w:val="28"/>
                <w:szCs w:val="28"/>
              </w:rPr>
            </w:pPr>
            <w:r w:rsidRPr="00306782">
              <w:rPr>
                <w:b/>
                <w:sz w:val="28"/>
                <w:szCs w:val="28"/>
              </w:rPr>
              <w:t>виключити</w:t>
            </w:r>
          </w:p>
        </w:tc>
      </w:tr>
      <w:tr w:rsidR="00F6688B" w:rsidRPr="00306782" w14:paraId="061B8CD3" w14:textId="679EAE58"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B5556E" w14:textId="77777777" w:rsidR="00F6688B" w:rsidRPr="00306782" w:rsidRDefault="00F6688B" w:rsidP="00306782">
            <w:pPr>
              <w:pStyle w:val="rvps2"/>
              <w:spacing w:before="0" w:beforeAutospacing="0" w:after="0" w:afterAutospacing="0" w:line="276" w:lineRule="auto"/>
              <w:ind w:firstLine="709"/>
              <w:jc w:val="both"/>
              <w:rPr>
                <w:sz w:val="28"/>
                <w:szCs w:val="28"/>
              </w:rPr>
            </w:pPr>
            <w:r w:rsidRPr="00306782">
              <w:rPr>
                <w:sz w:val="28"/>
                <w:szCs w:val="28"/>
              </w:rPr>
              <w:t xml:space="preserve">5. Контроль за фінансово-господарською діяльністю Товариства здійснює </w:t>
            </w:r>
            <w:r w:rsidRPr="00306782">
              <w:rPr>
                <w:b/>
                <w:sz w:val="28"/>
                <w:szCs w:val="28"/>
              </w:rPr>
              <w:t>ревізійна комісія</w:t>
            </w:r>
            <w:r w:rsidRPr="00306782">
              <w:rPr>
                <w:sz w:val="28"/>
                <w:szCs w:val="28"/>
              </w:rPr>
              <w:t>.</w:t>
            </w:r>
            <w:bookmarkStart w:id="130" w:name="n67"/>
            <w:bookmarkEnd w:id="130"/>
          </w:p>
          <w:p w14:paraId="469B0978" w14:textId="77777777" w:rsidR="00F6688B" w:rsidRPr="00306782" w:rsidRDefault="00F6688B" w:rsidP="00306782">
            <w:pPr>
              <w:pStyle w:val="rvps2"/>
              <w:spacing w:before="0" w:beforeAutospacing="0" w:after="0" w:afterAutospacing="0" w:line="276" w:lineRule="auto"/>
              <w:ind w:firstLine="709"/>
              <w:jc w:val="both"/>
              <w:rPr>
                <w:sz w:val="28"/>
                <w:szCs w:val="28"/>
              </w:rPr>
            </w:pPr>
            <w:r w:rsidRPr="00306782">
              <w:rPr>
                <w:sz w:val="28"/>
                <w:szCs w:val="28"/>
              </w:rPr>
              <w:t xml:space="preserve">Чисельність і персональний склад </w:t>
            </w:r>
            <w:r w:rsidRPr="00306782">
              <w:rPr>
                <w:b/>
                <w:sz w:val="28"/>
                <w:szCs w:val="28"/>
              </w:rPr>
              <w:t>ревізійної комісії</w:t>
            </w:r>
            <w:r w:rsidRPr="00306782">
              <w:rPr>
                <w:sz w:val="28"/>
                <w:szCs w:val="28"/>
              </w:rPr>
              <w:t xml:space="preserve"> затверджуються Кабінетом Міністрів України.</w:t>
            </w:r>
          </w:p>
        </w:tc>
        <w:tc>
          <w:tcPr>
            <w:tcW w:w="8364"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44C71663" w14:textId="77777777" w:rsidR="00F6688B" w:rsidRPr="00306782" w:rsidRDefault="00F6688B" w:rsidP="00306782">
            <w:pPr>
              <w:pStyle w:val="rvps2"/>
              <w:spacing w:before="0" w:beforeAutospacing="0" w:after="0" w:afterAutospacing="0" w:line="276" w:lineRule="auto"/>
              <w:ind w:firstLine="709"/>
              <w:jc w:val="both"/>
              <w:rPr>
                <w:sz w:val="28"/>
                <w:szCs w:val="28"/>
              </w:rPr>
            </w:pPr>
            <w:r w:rsidRPr="00306782">
              <w:rPr>
                <w:sz w:val="28"/>
                <w:szCs w:val="28"/>
              </w:rPr>
              <w:t xml:space="preserve">5. Контроль за фінансово-господарською діяльністю Товариства здійснює </w:t>
            </w:r>
            <w:r w:rsidRPr="00306782">
              <w:rPr>
                <w:b/>
                <w:color w:val="000000"/>
                <w:sz w:val="28"/>
                <w:szCs w:val="28"/>
              </w:rPr>
              <w:t>підрозділ внутрішнього аудиту</w:t>
            </w:r>
            <w:r w:rsidRPr="00306782">
              <w:rPr>
                <w:sz w:val="28"/>
                <w:szCs w:val="28"/>
              </w:rPr>
              <w:t>.</w:t>
            </w:r>
          </w:p>
          <w:p w14:paraId="75A2EAED" w14:textId="082CFA0F" w:rsidR="00F6688B" w:rsidRPr="00306782" w:rsidRDefault="00F6688B" w:rsidP="00306782">
            <w:pPr>
              <w:pStyle w:val="rvps2"/>
              <w:spacing w:before="0" w:beforeAutospacing="0" w:after="0" w:afterAutospacing="0" w:line="276" w:lineRule="auto"/>
              <w:ind w:firstLine="709"/>
              <w:jc w:val="both"/>
              <w:rPr>
                <w:sz w:val="28"/>
                <w:szCs w:val="28"/>
              </w:rPr>
            </w:pPr>
            <w:r w:rsidRPr="00306782">
              <w:rPr>
                <w:sz w:val="28"/>
                <w:szCs w:val="28"/>
              </w:rPr>
              <w:t xml:space="preserve">Чисельність і персональний склад </w:t>
            </w:r>
            <w:r w:rsidRPr="00306782">
              <w:rPr>
                <w:b/>
                <w:color w:val="000000"/>
                <w:sz w:val="28"/>
                <w:szCs w:val="28"/>
              </w:rPr>
              <w:t>підрозділу внутрішнього аудиту</w:t>
            </w:r>
            <w:r w:rsidRPr="00306782">
              <w:rPr>
                <w:sz w:val="28"/>
                <w:szCs w:val="28"/>
              </w:rPr>
              <w:t xml:space="preserve"> затверджуються </w:t>
            </w:r>
            <w:r w:rsidRPr="00306782">
              <w:rPr>
                <w:b/>
                <w:bCs/>
                <w:sz w:val="28"/>
                <w:szCs w:val="28"/>
              </w:rPr>
              <w:t xml:space="preserve">наглядовою радою </w:t>
            </w:r>
            <w:r w:rsidRPr="00306782">
              <w:rPr>
                <w:sz w:val="28"/>
                <w:szCs w:val="28"/>
              </w:rPr>
              <w:t xml:space="preserve"> </w:t>
            </w:r>
            <w:r w:rsidRPr="00306782">
              <w:rPr>
                <w:b/>
                <w:bCs/>
                <w:sz w:val="28"/>
                <w:szCs w:val="28"/>
              </w:rPr>
              <w:t xml:space="preserve">Товариства, у випадку якщо наглядову раду не створено </w:t>
            </w:r>
            <w:r w:rsidRPr="00306782">
              <w:rPr>
                <w:b/>
                <w:sz w:val="28"/>
                <w:szCs w:val="28"/>
              </w:rPr>
              <w:t>загальними зборами акціонерів.</w:t>
            </w:r>
            <w:r w:rsidRPr="00306782">
              <w:rPr>
                <w:sz w:val="28"/>
                <w:szCs w:val="28"/>
              </w:rPr>
              <w:t xml:space="preserve"> </w:t>
            </w:r>
          </w:p>
        </w:tc>
      </w:tr>
      <w:tr w:rsidR="002D419F" w:rsidRPr="00306782" w14:paraId="21FE9490" w14:textId="29E9017D" w:rsidTr="00DC6643">
        <w:trPr>
          <w:trHeight w:val="414"/>
        </w:trPr>
        <w:tc>
          <w:tcPr>
            <w:tcW w:w="16297" w:type="dxa"/>
            <w:gridSpan w:val="2"/>
            <w:tcBorders>
              <w:top w:val="single" w:sz="4" w:space="0" w:color="000000"/>
              <w:left w:val="single" w:sz="4" w:space="0" w:color="000000"/>
              <w:bottom w:val="single" w:sz="4" w:space="0" w:color="000000"/>
              <w:right w:val="single" w:sz="4" w:space="0" w:color="000000"/>
            </w:tcBorders>
          </w:tcPr>
          <w:p w14:paraId="0151BE8E" w14:textId="166FA28B" w:rsidR="002D419F" w:rsidRPr="00306782" w:rsidRDefault="002D419F"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827" w:firstLine="709"/>
              <w:jc w:val="center"/>
              <w:rPr>
                <w:b/>
                <w:bCs/>
                <w:color w:val="000000"/>
                <w:sz w:val="28"/>
                <w:szCs w:val="28"/>
              </w:rPr>
            </w:pPr>
            <w:r w:rsidRPr="00306782">
              <w:rPr>
                <w:b/>
                <w:bCs/>
                <w:color w:val="000000"/>
                <w:sz w:val="28"/>
                <w:szCs w:val="28"/>
              </w:rPr>
              <w:t>Закон України «Про Кабінет Міністрів України»</w:t>
            </w:r>
          </w:p>
        </w:tc>
      </w:tr>
      <w:tr w:rsidR="00F6688B" w:rsidRPr="00306782" w14:paraId="38D041E4" w14:textId="4D7CCB0C" w:rsidTr="00F6688B">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61887"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b/>
                <w:bCs/>
                <w:color w:val="000000"/>
                <w:sz w:val="28"/>
                <w:szCs w:val="28"/>
              </w:rPr>
              <w:t>Стаття 24. Повноваження Кабінету Міністрів України у відносинах з державними господарськими об'єднаннями, підприємствами, установами та організаціями</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37C012"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b/>
                <w:bCs/>
                <w:color w:val="000000"/>
                <w:sz w:val="28"/>
                <w:szCs w:val="28"/>
              </w:rPr>
              <w:t>Стаття 24. Повноваження Кабінету Міністрів України у відносинах з державними господарськими об'єднаннями, підприємствами, установами та організаціями</w:t>
            </w:r>
          </w:p>
        </w:tc>
      </w:tr>
      <w:tr w:rsidR="00F6688B" w:rsidRPr="00710823" w14:paraId="6021A51B" w14:textId="0D65FEDA" w:rsidTr="00F6688B">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7C8904"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bCs/>
                <w:color w:val="000000"/>
                <w:sz w:val="28"/>
                <w:szCs w:val="28"/>
              </w:rPr>
            </w:pPr>
            <w:r w:rsidRPr="00306782">
              <w:rPr>
                <w:color w:val="000000"/>
                <w:sz w:val="28"/>
                <w:szCs w:val="28"/>
              </w:rPr>
              <w:t xml:space="preserve">1. Кабінет Міністрів України в межах коштів, передбачених у Державному бюджеті України, може утворювати, реорганізовувати та ліквідовувати відповідно до закону державні господарські об'єднання, підприємства, установи та організації, зокрема для здійснення окремих функцій з управління об'єктами державної власності. </w:t>
            </w:r>
            <w:r w:rsidRPr="00306782">
              <w:rPr>
                <w:b/>
                <w:color w:val="000000"/>
                <w:sz w:val="28"/>
                <w:szCs w:val="28"/>
              </w:rPr>
              <w:t>Кабінет Міністрів України затверджує положення та статути державних господарських об'єднань, підприємств, установ та організацій, розмір асигнувань на їх утримання і граничну чисельність працівників, призначає на посаду та звільняє з посади їх керівників і заступників керівників, застосовує до них заходи дисциплінарної відповідальності.</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13957" w14:textId="3320554E" w:rsidR="00F6688B" w:rsidRPr="00306782" w:rsidRDefault="00F6688B" w:rsidP="0030678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40" w:line="276" w:lineRule="auto"/>
              <w:ind w:firstLine="709"/>
              <w:jc w:val="both"/>
              <w:rPr>
                <w:bCs/>
                <w:color w:val="000000"/>
                <w:sz w:val="28"/>
                <w:szCs w:val="28"/>
                <w:lang w:val="uk-UA"/>
              </w:rPr>
            </w:pPr>
            <w:r w:rsidRPr="00306782">
              <w:rPr>
                <w:color w:val="000000"/>
                <w:sz w:val="28"/>
                <w:szCs w:val="28"/>
                <w:lang w:val="uk-UA"/>
              </w:rPr>
              <w:t xml:space="preserve">1. Кабінет Міністрів України в межах коштів, передбачених у Державному бюджеті України, може утворювати, реорганізовувати та ліквідовувати відповідно до закону державні господарські об'єднання, підприємства, установи та організації, зокрема для здійснення окремих функцій з управління об'єктами державної власності. </w:t>
            </w:r>
            <w:r w:rsidRPr="00306782">
              <w:rPr>
                <w:bCs/>
                <w:color w:val="000000"/>
                <w:sz w:val="28"/>
                <w:szCs w:val="28"/>
                <w:lang w:val="uk-UA"/>
              </w:rPr>
              <w:t xml:space="preserve"> </w:t>
            </w:r>
            <w:r w:rsidRPr="00306782">
              <w:rPr>
                <w:b/>
                <w:bCs/>
                <w:color w:val="000000"/>
                <w:sz w:val="28"/>
                <w:szCs w:val="28"/>
                <w:lang w:val="uk-UA"/>
              </w:rPr>
              <w:t xml:space="preserve">Кабінет Міністрів України затверджує положення та статути державних господарських об'єднань, підприємств, установ та організацій, щодо яких здійснює функції з управління, розмір асигнувань на їх утримання. </w:t>
            </w:r>
          </w:p>
        </w:tc>
      </w:tr>
      <w:tr w:rsidR="002D419F" w:rsidRPr="00710823" w14:paraId="614B4FE7" w14:textId="0CE7CCDD" w:rsidTr="00DC6643">
        <w:trPr>
          <w:trHeight w:val="168"/>
        </w:trPr>
        <w:tc>
          <w:tcPr>
            <w:tcW w:w="162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E9F1B1" w14:textId="33B148E2" w:rsidR="002D419F" w:rsidRPr="00306782" w:rsidRDefault="002D419F"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827" w:firstLine="709"/>
              <w:jc w:val="center"/>
              <w:rPr>
                <w:b/>
                <w:bCs/>
                <w:color w:val="000000"/>
                <w:sz w:val="28"/>
                <w:szCs w:val="28"/>
              </w:rPr>
            </w:pPr>
            <w:r w:rsidRPr="00306782">
              <w:rPr>
                <w:b/>
                <w:bCs/>
                <w:color w:val="000000"/>
                <w:sz w:val="28"/>
                <w:szCs w:val="28"/>
              </w:rPr>
              <w:t>Закон України «</w:t>
            </w:r>
            <w:r w:rsidRPr="00306782">
              <w:rPr>
                <w:rStyle w:val="rvts23"/>
                <w:b/>
                <w:sz w:val="28"/>
                <w:szCs w:val="28"/>
              </w:rPr>
              <w:t>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w:t>
            </w:r>
            <w:r w:rsidRPr="00306782">
              <w:rPr>
                <w:b/>
                <w:bCs/>
                <w:color w:val="000000"/>
                <w:sz w:val="28"/>
                <w:szCs w:val="28"/>
              </w:rPr>
              <w:t xml:space="preserve">» </w:t>
            </w:r>
          </w:p>
        </w:tc>
      </w:tr>
      <w:tr w:rsidR="00F6688B" w:rsidRPr="00306782" w14:paraId="6367F9BB" w14:textId="3F64A408"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53819"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rStyle w:val="rvts9"/>
                <w:b/>
                <w:sz w:val="28"/>
                <w:szCs w:val="28"/>
              </w:rPr>
              <w:t>Стаття 5.</w:t>
            </w:r>
            <w:r w:rsidRPr="00306782">
              <w:rPr>
                <w:rStyle w:val="rvts0"/>
                <w:b/>
                <w:sz w:val="28"/>
                <w:szCs w:val="28"/>
              </w:rPr>
              <w:t xml:space="preserve"> Органи управління та контролю Експортно-кредитного агентства</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85CF20"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color w:val="000000"/>
                <w:sz w:val="28"/>
                <w:szCs w:val="28"/>
              </w:rPr>
            </w:pPr>
            <w:r w:rsidRPr="00306782">
              <w:rPr>
                <w:rStyle w:val="rvts9"/>
                <w:b/>
                <w:sz w:val="28"/>
                <w:szCs w:val="28"/>
              </w:rPr>
              <w:t>Стаття 5.</w:t>
            </w:r>
            <w:r w:rsidRPr="00306782">
              <w:rPr>
                <w:rStyle w:val="rvts0"/>
                <w:b/>
                <w:sz w:val="28"/>
                <w:szCs w:val="28"/>
              </w:rPr>
              <w:t xml:space="preserve"> Органи управління та контролю Експортно-кредитного агентства</w:t>
            </w:r>
          </w:p>
        </w:tc>
      </w:tr>
      <w:tr w:rsidR="00F6688B" w:rsidRPr="00306782" w14:paraId="0206522F" w14:textId="70CBF798"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4658F" w14:textId="77777777" w:rsidR="00F6688B" w:rsidRPr="00306782" w:rsidRDefault="00F6688B" w:rsidP="00306782">
            <w:pPr>
              <w:pStyle w:val="rvps2"/>
              <w:spacing w:line="276" w:lineRule="auto"/>
              <w:ind w:firstLine="595"/>
              <w:contextualSpacing/>
              <w:jc w:val="both"/>
              <w:rPr>
                <w:sz w:val="28"/>
                <w:szCs w:val="28"/>
              </w:rPr>
            </w:pPr>
            <w:r w:rsidRPr="00306782">
              <w:rPr>
                <w:sz w:val="28"/>
                <w:szCs w:val="28"/>
              </w:rPr>
              <w:t xml:space="preserve">5. Для проведення перевірок фінансово-господарської діяльності ЕКА загальні збори акціонерів ЕКА обирають </w:t>
            </w:r>
            <w:r w:rsidRPr="00306782">
              <w:rPr>
                <w:b/>
                <w:sz w:val="28"/>
                <w:szCs w:val="28"/>
              </w:rPr>
              <w:t>ревізійну комісію</w:t>
            </w:r>
            <w:r w:rsidRPr="00306782">
              <w:rPr>
                <w:sz w:val="28"/>
                <w:szCs w:val="28"/>
              </w:rPr>
              <w:t xml:space="preserve"> ЕКА.</w:t>
            </w:r>
          </w:p>
          <w:p w14:paraId="2318E4A2" w14:textId="77777777" w:rsidR="00F6688B" w:rsidRPr="00306782" w:rsidRDefault="00F6688B" w:rsidP="00306782">
            <w:pPr>
              <w:pStyle w:val="rvps2"/>
              <w:spacing w:line="276" w:lineRule="auto"/>
              <w:ind w:firstLine="595"/>
              <w:contextualSpacing/>
              <w:jc w:val="both"/>
              <w:rPr>
                <w:b/>
                <w:sz w:val="28"/>
                <w:szCs w:val="28"/>
              </w:rPr>
            </w:pPr>
            <w:bookmarkStart w:id="131" w:name="n124"/>
            <w:bookmarkEnd w:id="131"/>
            <w:r w:rsidRPr="00306782">
              <w:rPr>
                <w:b/>
                <w:sz w:val="28"/>
                <w:szCs w:val="28"/>
              </w:rPr>
              <w:t>Ревізійна комісія ЕКА діє на підставі положення про неї, яке затверджується Кабінетом Міністрів України. У разі появи в ЕКА інших акціонерів, крім держави, зміни і доповнення до положення про ревізійну комісію ЕКА вносяться загальними зборами акціонерів ЕКА у порядку, визначеному законодавством України.</w:t>
            </w:r>
          </w:p>
          <w:p w14:paraId="0D07F1D9"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596"/>
              <w:jc w:val="both"/>
              <w:rPr>
                <w:color w:val="000000"/>
                <w:sz w:val="28"/>
                <w:szCs w:val="28"/>
              </w:rPr>
            </w:pPr>
            <w:r w:rsidRPr="00306782">
              <w:rPr>
                <w:color w:val="000000"/>
                <w:sz w:val="28"/>
                <w:szCs w:val="28"/>
              </w:rPr>
              <w:t>…</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D5C0E4" w14:textId="77777777" w:rsidR="00F6688B" w:rsidRPr="00306782" w:rsidRDefault="00F6688B" w:rsidP="00306782">
            <w:pPr>
              <w:pStyle w:val="rvps2"/>
              <w:spacing w:before="0" w:beforeAutospacing="0" w:after="0" w:afterAutospacing="0" w:line="276" w:lineRule="auto"/>
              <w:ind w:firstLine="595"/>
              <w:contextualSpacing/>
              <w:jc w:val="both"/>
              <w:rPr>
                <w:sz w:val="28"/>
                <w:szCs w:val="28"/>
              </w:rPr>
            </w:pPr>
            <w:r w:rsidRPr="00306782">
              <w:rPr>
                <w:sz w:val="28"/>
                <w:szCs w:val="28"/>
              </w:rPr>
              <w:t xml:space="preserve">5. Для проведення перевірок фінансово-господарської діяльності ЕКА загальні збори акціонерів ЕКА обирають </w:t>
            </w:r>
            <w:r w:rsidRPr="00306782">
              <w:rPr>
                <w:b/>
                <w:color w:val="000000"/>
                <w:sz w:val="28"/>
                <w:szCs w:val="28"/>
              </w:rPr>
              <w:t>підрозділ внутрішнього аудиту</w:t>
            </w:r>
            <w:r w:rsidRPr="00306782">
              <w:rPr>
                <w:b/>
                <w:sz w:val="28"/>
                <w:szCs w:val="28"/>
              </w:rPr>
              <w:t xml:space="preserve"> </w:t>
            </w:r>
            <w:r w:rsidRPr="00306782">
              <w:rPr>
                <w:sz w:val="28"/>
                <w:szCs w:val="28"/>
              </w:rPr>
              <w:t>ЕКА.</w:t>
            </w:r>
          </w:p>
          <w:p w14:paraId="1755A101" w14:textId="1789C3BE"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b/>
                <w:sz w:val="28"/>
                <w:szCs w:val="28"/>
              </w:rPr>
            </w:pPr>
            <w:r w:rsidRPr="00306782">
              <w:rPr>
                <w:b/>
                <w:color w:val="000000"/>
                <w:sz w:val="28"/>
                <w:szCs w:val="28"/>
              </w:rPr>
              <w:t xml:space="preserve">Підрозділ внутрішнього аудиту діє </w:t>
            </w:r>
            <w:r w:rsidRPr="00306782">
              <w:rPr>
                <w:b/>
                <w:sz w:val="28"/>
                <w:szCs w:val="28"/>
              </w:rPr>
              <w:t xml:space="preserve">на підставі положення про нього, </w:t>
            </w:r>
            <w:r w:rsidR="00D645BE" w:rsidRPr="00306782">
              <w:rPr>
                <w:b/>
                <w:sz w:val="28"/>
                <w:szCs w:val="28"/>
              </w:rPr>
              <w:t>що</w:t>
            </w:r>
            <w:r w:rsidRPr="00306782">
              <w:rPr>
                <w:b/>
                <w:sz w:val="28"/>
                <w:szCs w:val="28"/>
              </w:rPr>
              <w:t xml:space="preserve"> затверджується </w:t>
            </w:r>
            <w:r w:rsidRPr="00306782">
              <w:rPr>
                <w:sz w:val="28"/>
                <w:szCs w:val="28"/>
              </w:rPr>
              <w:t xml:space="preserve"> </w:t>
            </w:r>
            <w:r w:rsidRPr="00306782">
              <w:rPr>
                <w:b/>
                <w:sz w:val="28"/>
                <w:szCs w:val="28"/>
              </w:rPr>
              <w:t xml:space="preserve">наглядовою радою  Товариства, у випадку якщо наглядову раду не створено  загальними зборами акціонерів . </w:t>
            </w:r>
          </w:p>
          <w:p w14:paraId="4B0E635A" w14:textId="77777777" w:rsidR="00F6688B" w:rsidRPr="00306782" w:rsidRDefault="00F6688B" w:rsidP="00306782">
            <w:pPr>
              <w:pStyle w:val="1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sz w:val="28"/>
                <w:szCs w:val="28"/>
              </w:rPr>
              <w:t>….</w:t>
            </w:r>
          </w:p>
        </w:tc>
      </w:tr>
      <w:tr w:rsidR="00D4703C" w:rsidRPr="00306782" w14:paraId="4F4A37AA" w14:textId="35263AFB" w:rsidTr="00DC6643">
        <w:trPr>
          <w:trHeight w:val="168"/>
        </w:trPr>
        <w:tc>
          <w:tcPr>
            <w:tcW w:w="162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B5C73" w14:textId="448985E6" w:rsidR="00D4703C" w:rsidRPr="00306782" w:rsidRDefault="00D4703C"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1827" w:firstLine="709"/>
              <w:jc w:val="center"/>
              <w:rPr>
                <w:b/>
                <w:color w:val="000000"/>
                <w:sz w:val="28"/>
                <w:szCs w:val="28"/>
              </w:rPr>
            </w:pPr>
            <w:r w:rsidRPr="00306782">
              <w:rPr>
                <w:b/>
                <w:color w:val="000000"/>
                <w:sz w:val="28"/>
                <w:szCs w:val="28"/>
              </w:rPr>
              <w:t>Закон України «Про товариства з обмеженою та додатковою відповідальністю»</w:t>
            </w:r>
          </w:p>
        </w:tc>
      </w:tr>
      <w:tr w:rsidR="00F6688B" w:rsidRPr="00306782" w14:paraId="21758979" w14:textId="34DC919A"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464AD9" w14:textId="77777777" w:rsidR="00F6688B" w:rsidRPr="00306782" w:rsidRDefault="00F6688B" w:rsidP="00306782">
            <w:pPr>
              <w:pStyle w:val="rvps2"/>
              <w:shd w:val="clear" w:color="auto" w:fill="FFFFFF"/>
              <w:spacing w:line="276" w:lineRule="auto"/>
              <w:jc w:val="both"/>
              <w:rPr>
                <w:rStyle w:val="rvts9"/>
                <w:b/>
                <w:sz w:val="28"/>
                <w:szCs w:val="28"/>
              </w:rPr>
            </w:pPr>
            <w:r w:rsidRPr="00306782">
              <w:rPr>
                <w:rStyle w:val="rvts9"/>
                <w:b/>
                <w:sz w:val="28"/>
                <w:szCs w:val="28"/>
              </w:rPr>
              <w:t xml:space="preserve">Стаття 40. </w:t>
            </w:r>
            <w:r w:rsidRPr="00306782">
              <w:rPr>
                <w:rStyle w:val="rvts9"/>
                <w:sz w:val="28"/>
                <w:szCs w:val="28"/>
              </w:rPr>
              <w:t>Обов’язки та відповідальність членів наглядової ради товариства та членів виконавчого органу товариства</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B25BB8" w14:textId="77777777" w:rsidR="00F6688B" w:rsidRPr="00306782" w:rsidRDefault="00F6688B"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color w:val="000000"/>
                <w:sz w:val="28"/>
                <w:szCs w:val="28"/>
              </w:rPr>
            </w:pPr>
            <w:r w:rsidRPr="00306782">
              <w:rPr>
                <w:rStyle w:val="rvts9"/>
                <w:b/>
                <w:sz w:val="28"/>
                <w:szCs w:val="28"/>
              </w:rPr>
              <w:t xml:space="preserve">Стаття 40. </w:t>
            </w:r>
            <w:r w:rsidRPr="00306782">
              <w:rPr>
                <w:rStyle w:val="rvts9"/>
                <w:sz w:val="28"/>
                <w:szCs w:val="28"/>
              </w:rPr>
              <w:t>Обов’язки та відповідальність членів наглядової ради товариства та членів виконавчого органу товариства</w:t>
            </w:r>
          </w:p>
        </w:tc>
      </w:tr>
      <w:tr w:rsidR="00F6688B" w:rsidRPr="00306782" w14:paraId="4A300354" w14:textId="5192DA5B" w:rsidTr="00F6688B">
        <w:trPr>
          <w:trHeight w:val="168"/>
        </w:trPr>
        <w:tc>
          <w:tcPr>
            <w:tcW w:w="7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27A273" w14:textId="77777777" w:rsidR="00F6688B" w:rsidRPr="00306782" w:rsidRDefault="00F6688B" w:rsidP="00306782">
            <w:pPr>
              <w:shd w:val="clear" w:color="auto" w:fill="FFFFFF"/>
              <w:spacing w:line="276" w:lineRule="auto"/>
              <w:jc w:val="both"/>
              <w:rPr>
                <w:sz w:val="28"/>
                <w:szCs w:val="28"/>
                <w:lang w:val="uk-UA"/>
              </w:rPr>
            </w:pPr>
            <w:r w:rsidRPr="00306782">
              <w:rPr>
                <w:rStyle w:val="rvts9"/>
                <w:sz w:val="28"/>
                <w:szCs w:val="28"/>
                <w:lang w:val="uk-UA"/>
              </w:rPr>
              <w:t xml:space="preserve">1. </w:t>
            </w:r>
            <w:r w:rsidRPr="00306782">
              <w:rPr>
                <w:rStyle w:val="rvts9"/>
                <w:b/>
                <w:sz w:val="28"/>
                <w:szCs w:val="28"/>
                <w:lang w:val="uk-UA"/>
              </w:rPr>
              <w:t>Члени наглядової ра</w:t>
            </w:r>
            <w:r w:rsidRPr="00306782">
              <w:rPr>
                <w:b/>
                <w:sz w:val="28"/>
                <w:szCs w:val="28"/>
                <w:lang w:val="uk-UA"/>
              </w:rPr>
              <w:t>ди товариства та члени виконавчого органу товариства повинні діяти добросовісно і розумно в інтересах товариства.</w:t>
            </w:r>
          </w:p>
        </w:tc>
        <w:tc>
          <w:tcPr>
            <w:tcW w:w="83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8FF828" w14:textId="77777777" w:rsidR="00F6688B" w:rsidRPr="00306782" w:rsidRDefault="00F6688B" w:rsidP="00306782">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color w:val="000000"/>
                <w:sz w:val="28"/>
                <w:szCs w:val="28"/>
              </w:rPr>
            </w:pPr>
            <w:r w:rsidRPr="00306782">
              <w:rPr>
                <w:rStyle w:val="rvts9"/>
                <w:sz w:val="28"/>
                <w:szCs w:val="28"/>
              </w:rPr>
              <w:t xml:space="preserve">1. </w:t>
            </w:r>
            <w:r w:rsidRPr="00306782">
              <w:rPr>
                <w:b/>
                <w:color w:val="000000"/>
                <w:sz w:val="28"/>
                <w:szCs w:val="28"/>
              </w:rPr>
              <w:t>Обов</w:t>
            </w:r>
            <w:r w:rsidRPr="00306782">
              <w:rPr>
                <w:b/>
                <w:bCs/>
                <w:color w:val="000000"/>
                <w:sz w:val="28"/>
                <w:szCs w:val="28"/>
              </w:rPr>
              <w:t>’</w:t>
            </w:r>
            <w:r w:rsidRPr="00306782">
              <w:rPr>
                <w:b/>
                <w:color w:val="000000"/>
                <w:sz w:val="28"/>
                <w:szCs w:val="28"/>
              </w:rPr>
              <w:t>язки посадових осіб органів товариства відносно цього товариства та відповідальність за їх порушення встановлюються законом</w:t>
            </w:r>
            <w:r w:rsidRPr="00306782">
              <w:rPr>
                <w:rStyle w:val="rvts9"/>
                <w:sz w:val="28"/>
                <w:szCs w:val="28"/>
              </w:rPr>
              <w:t>.</w:t>
            </w:r>
          </w:p>
        </w:tc>
      </w:tr>
    </w:tbl>
    <w:p w14:paraId="0F2E344A" w14:textId="7A98A3DE" w:rsidR="00316B86" w:rsidRPr="00306782" w:rsidRDefault="00316B86" w:rsidP="00306782">
      <w:pPr>
        <w:pStyle w:val="10"/>
        <w:spacing w:line="276" w:lineRule="auto"/>
        <w:rPr>
          <w:b/>
          <w:bCs/>
          <w:color w:val="000000"/>
          <w:sz w:val="28"/>
          <w:szCs w:val="28"/>
        </w:rPr>
      </w:pPr>
    </w:p>
    <w:p w14:paraId="7638F5AA" w14:textId="1C3102A8" w:rsidR="00316B86" w:rsidRPr="00306782" w:rsidRDefault="00306782" w:rsidP="00306782">
      <w:pPr>
        <w:pStyle w:val="10"/>
        <w:spacing w:line="276" w:lineRule="auto"/>
        <w:rPr>
          <w:b/>
          <w:bCs/>
          <w:color w:val="000000"/>
          <w:sz w:val="28"/>
          <w:szCs w:val="28"/>
        </w:rPr>
      </w:pPr>
      <w:r w:rsidRPr="00306782">
        <w:rPr>
          <w:b/>
          <w:bCs/>
          <w:color w:val="000000"/>
          <w:sz w:val="28"/>
          <w:szCs w:val="28"/>
        </w:rPr>
        <w:t>Народні депутати України</w:t>
      </w:r>
    </w:p>
    <w:p w14:paraId="464A1247" w14:textId="77777777" w:rsidR="00316B86" w:rsidRPr="00306782" w:rsidRDefault="00316B86" w:rsidP="0023225C">
      <w:pPr>
        <w:pStyle w:val="10"/>
        <w:rPr>
          <w:b/>
          <w:bCs/>
          <w:color w:val="000000"/>
          <w:sz w:val="22"/>
          <w:szCs w:val="22"/>
        </w:rPr>
      </w:pPr>
    </w:p>
    <w:sectPr w:rsidR="00316B86" w:rsidRPr="00306782" w:rsidSect="00D704CA">
      <w:headerReference w:type="default" r:id="rId53"/>
      <w:footerReference w:type="default" r:id="rId54"/>
      <w:pgSz w:w="16838" w:h="11906" w:orient="landscape"/>
      <w:pgMar w:top="1135" w:right="820" w:bottom="567" w:left="567" w:header="709" w:footer="14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9DA374" w14:textId="77777777" w:rsidR="00044350" w:rsidRDefault="00044350" w:rsidP="00376424">
      <w:r>
        <w:separator/>
      </w:r>
    </w:p>
  </w:endnote>
  <w:endnote w:type="continuationSeparator" w:id="0">
    <w:p w14:paraId="776EC507" w14:textId="77777777" w:rsidR="00044350" w:rsidRDefault="00044350" w:rsidP="00376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1699313"/>
      <w:docPartObj>
        <w:docPartGallery w:val="Page Numbers (Bottom of Page)"/>
        <w:docPartUnique/>
      </w:docPartObj>
    </w:sdtPr>
    <w:sdtEndPr>
      <w:rPr>
        <w:sz w:val="28"/>
      </w:rPr>
    </w:sdtEndPr>
    <w:sdtContent>
      <w:p w14:paraId="3C2791CC" w14:textId="4A109922" w:rsidR="00D704CA" w:rsidRPr="00D704CA" w:rsidRDefault="00D704CA">
        <w:pPr>
          <w:pStyle w:val="af2"/>
          <w:jc w:val="right"/>
          <w:rPr>
            <w:sz w:val="28"/>
          </w:rPr>
        </w:pPr>
        <w:r w:rsidRPr="00D704CA">
          <w:rPr>
            <w:sz w:val="28"/>
          </w:rPr>
          <w:fldChar w:fldCharType="begin"/>
        </w:r>
        <w:r w:rsidRPr="00D704CA">
          <w:rPr>
            <w:sz w:val="28"/>
          </w:rPr>
          <w:instrText>PAGE   \* MERGEFORMAT</w:instrText>
        </w:r>
        <w:r w:rsidRPr="00D704CA">
          <w:rPr>
            <w:sz w:val="28"/>
          </w:rPr>
          <w:fldChar w:fldCharType="separate"/>
        </w:r>
        <w:r w:rsidR="008E4E5F" w:rsidRPr="008E4E5F">
          <w:rPr>
            <w:noProof/>
            <w:sz w:val="28"/>
            <w:lang w:val="ru-RU"/>
          </w:rPr>
          <w:t>76</w:t>
        </w:r>
        <w:r w:rsidRPr="00D704CA">
          <w:rPr>
            <w:sz w:val="28"/>
          </w:rPr>
          <w:fldChar w:fldCharType="end"/>
        </w:r>
      </w:p>
    </w:sdtContent>
  </w:sdt>
  <w:p w14:paraId="13DF334D" w14:textId="77777777" w:rsidR="00D704CA" w:rsidRDefault="00D704CA">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50ABE1" w14:textId="77777777" w:rsidR="00044350" w:rsidRDefault="00044350" w:rsidP="00376424">
      <w:r>
        <w:separator/>
      </w:r>
    </w:p>
  </w:footnote>
  <w:footnote w:type="continuationSeparator" w:id="0">
    <w:p w14:paraId="0A1E4982" w14:textId="77777777" w:rsidR="00044350" w:rsidRDefault="00044350" w:rsidP="003764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8181E" w14:textId="42A9F814" w:rsidR="00E23B06" w:rsidRPr="001C52D5" w:rsidRDefault="00E23B06" w:rsidP="001C52D5">
    <w:pPr>
      <w:pStyle w:val="af2"/>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E1DFC"/>
    <w:multiLevelType w:val="hybridMultilevel"/>
    <w:tmpl w:val="8C923E02"/>
    <w:lvl w:ilvl="0" w:tplc="33384E70">
      <w:start w:val="1"/>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23EA71C1"/>
    <w:multiLevelType w:val="hybridMultilevel"/>
    <w:tmpl w:val="35706BEC"/>
    <w:lvl w:ilvl="0" w:tplc="8514E406">
      <w:start w:val="1"/>
      <w:numFmt w:val="decimal"/>
      <w:lvlText w:val="%1)"/>
      <w:lvlJc w:val="left"/>
      <w:pPr>
        <w:ind w:left="1134" w:hanging="420"/>
      </w:pPr>
      <w:rPr>
        <w:rFonts w:cs="Times New Roman" w:hint="default"/>
      </w:rPr>
    </w:lvl>
    <w:lvl w:ilvl="1" w:tplc="04090019" w:tentative="1">
      <w:start w:val="1"/>
      <w:numFmt w:val="lowerLetter"/>
      <w:lvlText w:val="%2."/>
      <w:lvlJc w:val="left"/>
      <w:pPr>
        <w:ind w:left="1794" w:hanging="360"/>
      </w:pPr>
      <w:rPr>
        <w:rFonts w:cs="Times New Roman"/>
      </w:rPr>
    </w:lvl>
    <w:lvl w:ilvl="2" w:tplc="0409001B" w:tentative="1">
      <w:start w:val="1"/>
      <w:numFmt w:val="lowerRoman"/>
      <w:lvlText w:val="%3."/>
      <w:lvlJc w:val="right"/>
      <w:pPr>
        <w:ind w:left="2514" w:hanging="180"/>
      </w:pPr>
      <w:rPr>
        <w:rFonts w:cs="Times New Roman"/>
      </w:rPr>
    </w:lvl>
    <w:lvl w:ilvl="3" w:tplc="0409000F" w:tentative="1">
      <w:start w:val="1"/>
      <w:numFmt w:val="decimal"/>
      <w:lvlText w:val="%4."/>
      <w:lvlJc w:val="left"/>
      <w:pPr>
        <w:ind w:left="3234" w:hanging="360"/>
      </w:pPr>
      <w:rPr>
        <w:rFonts w:cs="Times New Roman"/>
      </w:rPr>
    </w:lvl>
    <w:lvl w:ilvl="4" w:tplc="04090019" w:tentative="1">
      <w:start w:val="1"/>
      <w:numFmt w:val="lowerLetter"/>
      <w:lvlText w:val="%5."/>
      <w:lvlJc w:val="left"/>
      <w:pPr>
        <w:ind w:left="3954" w:hanging="360"/>
      </w:pPr>
      <w:rPr>
        <w:rFonts w:cs="Times New Roman"/>
      </w:rPr>
    </w:lvl>
    <w:lvl w:ilvl="5" w:tplc="0409001B" w:tentative="1">
      <w:start w:val="1"/>
      <w:numFmt w:val="lowerRoman"/>
      <w:lvlText w:val="%6."/>
      <w:lvlJc w:val="right"/>
      <w:pPr>
        <w:ind w:left="4674" w:hanging="180"/>
      </w:pPr>
      <w:rPr>
        <w:rFonts w:cs="Times New Roman"/>
      </w:rPr>
    </w:lvl>
    <w:lvl w:ilvl="6" w:tplc="0409000F" w:tentative="1">
      <w:start w:val="1"/>
      <w:numFmt w:val="decimal"/>
      <w:lvlText w:val="%7."/>
      <w:lvlJc w:val="left"/>
      <w:pPr>
        <w:ind w:left="5394" w:hanging="360"/>
      </w:pPr>
      <w:rPr>
        <w:rFonts w:cs="Times New Roman"/>
      </w:rPr>
    </w:lvl>
    <w:lvl w:ilvl="7" w:tplc="04090019" w:tentative="1">
      <w:start w:val="1"/>
      <w:numFmt w:val="lowerLetter"/>
      <w:lvlText w:val="%8."/>
      <w:lvlJc w:val="left"/>
      <w:pPr>
        <w:ind w:left="6114" w:hanging="360"/>
      </w:pPr>
      <w:rPr>
        <w:rFonts w:cs="Times New Roman"/>
      </w:rPr>
    </w:lvl>
    <w:lvl w:ilvl="8" w:tplc="0409001B" w:tentative="1">
      <w:start w:val="1"/>
      <w:numFmt w:val="lowerRoman"/>
      <w:lvlText w:val="%9."/>
      <w:lvlJc w:val="right"/>
      <w:pPr>
        <w:ind w:left="6834" w:hanging="180"/>
      </w:pPr>
      <w:rPr>
        <w:rFonts w:cs="Times New Roman"/>
      </w:rPr>
    </w:lvl>
  </w:abstractNum>
  <w:abstractNum w:abstractNumId="2" w15:restartNumberingAfterBreak="0">
    <w:nsid w:val="26B10DE9"/>
    <w:multiLevelType w:val="hybridMultilevel"/>
    <w:tmpl w:val="AA74CE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AEE3923"/>
    <w:multiLevelType w:val="multilevel"/>
    <w:tmpl w:val="FFFFFFFF"/>
    <w:lvl w:ilvl="0">
      <w:start w:val="1"/>
      <w:numFmt w:val="decimal"/>
      <w:lvlText w:val="%1."/>
      <w:lvlJc w:val="left"/>
      <w:pPr>
        <w:ind w:left="810" w:hanging="360"/>
      </w:pPr>
      <w:rPr>
        <w:rFonts w:cs="Times New Roman"/>
      </w:rPr>
    </w:lvl>
    <w:lvl w:ilvl="1">
      <w:start w:val="1"/>
      <w:numFmt w:val="lowerLetter"/>
      <w:lvlText w:val="%2."/>
      <w:lvlJc w:val="left"/>
      <w:pPr>
        <w:ind w:left="1530" w:hanging="360"/>
      </w:pPr>
      <w:rPr>
        <w:rFonts w:cs="Times New Roman"/>
      </w:rPr>
    </w:lvl>
    <w:lvl w:ilvl="2">
      <w:start w:val="1"/>
      <w:numFmt w:val="lowerRoman"/>
      <w:lvlText w:val="%3."/>
      <w:lvlJc w:val="right"/>
      <w:pPr>
        <w:ind w:left="2250" w:hanging="180"/>
      </w:pPr>
      <w:rPr>
        <w:rFonts w:cs="Times New Roman"/>
      </w:rPr>
    </w:lvl>
    <w:lvl w:ilvl="3">
      <w:start w:val="1"/>
      <w:numFmt w:val="decimal"/>
      <w:lvlText w:val="%4."/>
      <w:lvlJc w:val="left"/>
      <w:pPr>
        <w:ind w:left="2970" w:hanging="360"/>
      </w:pPr>
      <w:rPr>
        <w:rFonts w:cs="Times New Roman"/>
      </w:rPr>
    </w:lvl>
    <w:lvl w:ilvl="4">
      <w:start w:val="1"/>
      <w:numFmt w:val="lowerLetter"/>
      <w:lvlText w:val="%5."/>
      <w:lvlJc w:val="left"/>
      <w:pPr>
        <w:ind w:left="3690" w:hanging="360"/>
      </w:pPr>
      <w:rPr>
        <w:rFonts w:cs="Times New Roman"/>
      </w:rPr>
    </w:lvl>
    <w:lvl w:ilvl="5">
      <w:start w:val="1"/>
      <w:numFmt w:val="lowerRoman"/>
      <w:lvlText w:val="%6."/>
      <w:lvlJc w:val="right"/>
      <w:pPr>
        <w:ind w:left="4410" w:hanging="180"/>
      </w:pPr>
      <w:rPr>
        <w:rFonts w:cs="Times New Roman"/>
      </w:rPr>
    </w:lvl>
    <w:lvl w:ilvl="6">
      <w:start w:val="1"/>
      <w:numFmt w:val="decimal"/>
      <w:lvlText w:val="%7."/>
      <w:lvlJc w:val="left"/>
      <w:pPr>
        <w:ind w:left="5130" w:hanging="360"/>
      </w:pPr>
      <w:rPr>
        <w:rFonts w:cs="Times New Roman"/>
      </w:rPr>
    </w:lvl>
    <w:lvl w:ilvl="7">
      <w:start w:val="1"/>
      <w:numFmt w:val="lowerLetter"/>
      <w:lvlText w:val="%8."/>
      <w:lvlJc w:val="left"/>
      <w:pPr>
        <w:ind w:left="5850" w:hanging="360"/>
      </w:pPr>
      <w:rPr>
        <w:rFonts w:cs="Times New Roman"/>
      </w:rPr>
    </w:lvl>
    <w:lvl w:ilvl="8">
      <w:start w:val="1"/>
      <w:numFmt w:val="lowerRoman"/>
      <w:lvlText w:val="%9."/>
      <w:lvlJc w:val="right"/>
      <w:pPr>
        <w:ind w:left="6570" w:hanging="180"/>
      </w:pPr>
      <w:rPr>
        <w:rFonts w:cs="Times New Roman"/>
      </w:rPr>
    </w:lvl>
  </w:abstractNum>
  <w:abstractNum w:abstractNumId="4" w15:restartNumberingAfterBreak="0">
    <w:nsid w:val="3B421F2E"/>
    <w:multiLevelType w:val="multilevel"/>
    <w:tmpl w:val="FFFFFFFF"/>
    <w:lvl w:ilvl="0">
      <w:start w:val="1"/>
      <w:numFmt w:val="decimal"/>
      <w:lvlText w:val="%1."/>
      <w:lvlJc w:val="left"/>
      <w:pPr>
        <w:ind w:left="810" w:hanging="360"/>
      </w:pPr>
      <w:rPr>
        <w:rFonts w:cs="Times New Roman"/>
      </w:rPr>
    </w:lvl>
    <w:lvl w:ilvl="1">
      <w:start w:val="1"/>
      <w:numFmt w:val="lowerLetter"/>
      <w:lvlText w:val="%2."/>
      <w:lvlJc w:val="left"/>
      <w:pPr>
        <w:ind w:left="1530" w:hanging="360"/>
      </w:pPr>
      <w:rPr>
        <w:rFonts w:cs="Times New Roman"/>
      </w:rPr>
    </w:lvl>
    <w:lvl w:ilvl="2">
      <w:start w:val="1"/>
      <w:numFmt w:val="lowerRoman"/>
      <w:lvlText w:val="%3."/>
      <w:lvlJc w:val="right"/>
      <w:pPr>
        <w:ind w:left="2250" w:hanging="180"/>
      </w:pPr>
      <w:rPr>
        <w:rFonts w:cs="Times New Roman"/>
      </w:rPr>
    </w:lvl>
    <w:lvl w:ilvl="3">
      <w:start w:val="1"/>
      <w:numFmt w:val="decimal"/>
      <w:lvlText w:val="%4."/>
      <w:lvlJc w:val="left"/>
      <w:pPr>
        <w:ind w:left="2970" w:hanging="360"/>
      </w:pPr>
      <w:rPr>
        <w:rFonts w:cs="Times New Roman"/>
      </w:rPr>
    </w:lvl>
    <w:lvl w:ilvl="4">
      <w:start w:val="1"/>
      <w:numFmt w:val="lowerLetter"/>
      <w:lvlText w:val="%5."/>
      <w:lvlJc w:val="left"/>
      <w:pPr>
        <w:ind w:left="3690" w:hanging="360"/>
      </w:pPr>
      <w:rPr>
        <w:rFonts w:cs="Times New Roman"/>
      </w:rPr>
    </w:lvl>
    <w:lvl w:ilvl="5">
      <w:start w:val="1"/>
      <w:numFmt w:val="lowerRoman"/>
      <w:lvlText w:val="%6."/>
      <w:lvlJc w:val="right"/>
      <w:pPr>
        <w:ind w:left="4410" w:hanging="180"/>
      </w:pPr>
      <w:rPr>
        <w:rFonts w:cs="Times New Roman"/>
      </w:rPr>
    </w:lvl>
    <w:lvl w:ilvl="6">
      <w:start w:val="1"/>
      <w:numFmt w:val="decimal"/>
      <w:lvlText w:val="%7."/>
      <w:lvlJc w:val="left"/>
      <w:pPr>
        <w:ind w:left="5130" w:hanging="360"/>
      </w:pPr>
      <w:rPr>
        <w:rFonts w:cs="Times New Roman"/>
      </w:rPr>
    </w:lvl>
    <w:lvl w:ilvl="7">
      <w:start w:val="1"/>
      <w:numFmt w:val="lowerLetter"/>
      <w:lvlText w:val="%8."/>
      <w:lvlJc w:val="left"/>
      <w:pPr>
        <w:ind w:left="5850" w:hanging="360"/>
      </w:pPr>
      <w:rPr>
        <w:rFonts w:cs="Times New Roman"/>
      </w:rPr>
    </w:lvl>
    <w:lvl w:ilvl="8">
      <w:start w:val="1"/>
      <w:numFmt w:val="lowerRoman"/>
      <w:lvlText w:val="%9."/>
      <w:lvlJc w:val="right"/>
      <w:pPr>
        <w:ind w:left="6570" w:hanging="180"/>
      </w:pPr>
      <w:rPr>
        <w:rFonts w:cs="Times New Roman"/>
      </w:rPr>
    </w:lvl>
  </w:abstractNum>
  <w:abstractNum w:abstractNumId="5" w15:restartNumberingAfterBreak="0">
    <w:nsid w:val="3E2C658A"/>
    <w:multiLevelType w:val="hybridMultilevel"/>
    <w:tmpl w:val="53A44D1E"/>
    <w:lvl w:ilvl="0" w:tplc="04220011">
      <w:start w:val="1"/>
      <w:numFmt w:val="decimal"/>
      <w:lvlText w:val="%1)"/>
      <w:lvlJc w:val="left"/>
      <w:pPr>
        <w:ind w:left="1069"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44302FA5"/>
    <w:multiLevelType w:val="hybridMultilevel"/>
    <w:tmpl w:val="3642C914"/>
    <w:lvl w:ilvl="0" w:tplc="0422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7" w15:restartNumberingAfterBreak="0">
    <w:nsid w:val="4A7D5192"/>
    <w:multiLevelType w:val="hybridMultilevel"/>
    <w:tmpl w:val="4E546F1C"/>
    <w:lvl w:ilvl="0" w:tplc="04220011">
      <w:start w:val="1"/>
      <w:numFmt w:val="decimal"/>
      <w:lvlText w:val="%1)"/>
      <w:lvlJc w:val="left"/>
      <w:pPr>
        <w:ind w:left="1043" w:hanging="360"/>
      </w:pPr>
      <w:rPr>
        <w:rFonts w:cs="Times New Roman"/>
      </w:rPr>
    </w:lvl>
    <w:lvl w:ilvl="1" w:tplc="04090019" w:tentative="1">
      <w:start w:val="1"/>
      <w:numFmt w:val="lowerLetter"/>
      <w:lvlText w:val="%2."/>
      <w:lvlJc w:val="left"/>
      <w:pPr>
        <w:ind w:left="1763" w:hanging="360"/>
      </w:pPr>
      <w:rPr>
        <w:rFonts w:cs="Times New Roman"/>
      </w:rPr>
    </w:lvl>
    <w:lvl w:ilvl="2" w:tplc="0409001B" w:tentative="1">
      <w:start w:val="1"/>
      <w:numFmt w:val="lowerRoman"/>
      <w:lvlText w:val="%3."/>
      <w:lvlJc w:val="right"/>
      <w:pPr>
        <w:ind w:left="2483" w:hanging="180"/>
      </w:pPr>
      <w:rPr>
        <w:rFonts w:cs="Times New Roman"/>
      </w:rPr>
    </w:lvl>
    <w:lvl w:ilvl="3" w:tplc="0409000F" w:tentative="1">
      <w:start w:val="1"/>
      <w:numFmt w:val="decimal"/>
      <w:lvlText w:val="%4."/>
      <w:lvlJc w:val="left"/>
      <w:pPr>
        <w:ind w:left="3203" w:hanging="360"/>
      </w:pPr>
      <w:rPr>
        <w:rFonts w:cs="Times New Roman"/>
      </w:rPr>
    </w:lvl>
    <w:lvl w:ilvl="4" w:tplc="04090019" w:tentative="1">
      <w:start w:val="1"/>
      <w:numFmt w:val="lowerLetter"/>
      <w:lvlText w:val="%5."/>
      <w:lvlJc w:val="left"/>
      <w:pPr>
        <w:ind w:left="3923" w:hanging="360"/>
      </w:pPr>
      <w:rPr>
        <w:rFonts w:cs="Times New Roman"/>
      </w:rPr>
    </w:lvl>
    <w:lvl w:ilvl="5" w:tplc="0409001B" w:tentative="1">
      <w:start w:val="1"/>
      <w:numFmt w:val="lowerRoman"/>
      <w:lvlText w:val="%6."/>
      <w:lvlJc w:val="right"/>
      <w:pPr>
        <w:ind w:left="4643" w:hanging="180"/>
      </w:pPr>
      <w:rPr>
        <w:rFonts w:cs="Times New Roman"/>
      </w:rPr>
    </w:lvl>
    <w:lvl w:ilvl="6" w:tplc="0409000F" w:tentative="1">
      <w:start w:val="1"/>
      <w:numFmt w:val="decimal"/>
      <w:lvlText w:val="%7."/>
      <w:lvlJc w:val="left"/>
      <w:pPr>
        <w:ind w:left="5363" w:hanging="360"/>
      </w:pPr>
      <w:rPr>
        <w:rFonts w:cs="Times New Roman"/>
      </w:rPr>
    </w:lvl>
    <w:lvl w:ilvl="7" w:tplc="04090019" w:tentative="1">
      <w:start w:val="1"/>
      <w:numFmt w:val="lowerLetter"/>
      <w:lvlText w:val="%8."/>
      <w:lvlJc w:val="left"/>
      <w:pPr>
        <w:ind w:left="6083" w:hanging="360"/>
      </w:pPr>
      <w:rPr>
        <w:rFonts w:cs="Times New Roman"/>
      </w:rPr>
    </w:lvl>
    <w:lvl w:ilvl="8" w:tplc="0409001B" w:tentative="1">
      <w:start w:val="1"/>
      <w:numFmt w:val="lowerRoman"/>
      <w:lvlText w:val="%9."/>
      <w:lvlJc w:val="right"/>
      <w:pPr>
        <w:ind w:left="6803" w:hanging="180"/>
      </w:pPr>
      <w:rPr>
        <w:rFonts w:cs="Times New Roman"/>
      </w:rPr>
    </w:lvl>
  </w:abstractNum>
  <w:abstractNum w:abstractNumId="8" w15:restartNumberingAfterBreak="0">
    <w:nsid w:val="608A63A9"/>
    <w:multiLevelType w:val="hybridMultilevel"/>
    <w:tmpl w:val="196230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4671842"/>
    <w:multiLevelType w:val="hybridMultilevel"/>
    <w:tmpl w:val="77E06D0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5472C63"/>
    <w:multiLevelType w:val="hybridMultilevel"/>
    <w:tmpl w:val="179ACD6C"/>
    <w:lvl w:ilvl="0" w:tplc="04220011">
      <w:start w:val="1"/>
      <w:numFmt w:val="decimal"/>
      <w:lvlText w:val="%1)"/>
      <w:lvlJc w:val="left"/>
      <w:pPr>
        <w:ind w:left="1434" w:hanging="360"/>
      </w:pPr>
      <w:rPr>
        <w:rFonts w:cs="Times New Roman"/>
      </w:rPr>
    </w:lvl>
    <w:lvl w:ilvl="1" w:tplc="04090019" w:tentative="1">
      <w:start w:val="1"/>
      <w:numFmt w:val="lowerLetter"/>
      <w:lvlText w:val="%2."/>
      <w:lvlJc w:val="left"/>
      <w:pPr>
        <w:ind w:left="2154" w:hanging="360"/>
      </w:pPr>
      <w:rPr>
        <w:rFonts w:cs="Times New Roman"/>
      </w:rPr>
    </w:lvl>
    <w:lvl w:ilvl="2" w:tplc="0409001B" w:tentative="1">
      <w:start w:val="1"/>
      <w:numFmt w:val="lowerRoman"/>
      <w:lvlText w:val="%3."/>
      <w:lvlJc w:val="right"/>
      <w:pPr>
        <w:ind w:left="2874" w:hanging="180"/>
      </w:pPr>
      <w:rPr>
        <w:rFonts w:cs="Times New Roman"/>
      </w:rPr>
    </w:lvl>
    <w:lvl w:ilvl="3" w:tplc="0409000F" w:tentative="1">
      <w:start w:val="1"/>
      <w:numFmt w:val="decimal"/>
      <w:lvlText w:val="%4."/>
      <w:lvlJc w:val="left"/>
      <w:pPr>
        <w:ind w:left="3594" w:hanging="360"/>
      </w:pPr>
      <w:rPr>
        <w:rFonts w:cs="Times New Roman"/>
      </w:rPr>
    </w:lvl>
    <w:lvl w:ilvl="4" w:tplc="04090019" w:tentative="1">
      <w:start w:val="1"/>
      <w:numFmt w:val="lowerLetter"/>
      <w:lvlText w:val="%5."/>
      <w:lvlJc w:val="left"/>
      <w:pPr>
        <w:ind w:left="4314" w:hanging="360"/>
      </w:pPr>
      <w:rPr>
        <w:rFonts w:cs="Times New Roman"/>
      </w:rPr>
    </w:lvl>
    <w:lvl w:ilvl="5" w:tplc="0409001B" w:tentative="1">
      <w:start w:val="1"/>
      <w:numFmt w:val="lowerRoman"/>
      <w:lvlText w:val="%6."/>
      <w:lvlJc w:val="right"/>
      <w:pPr>
        <w:ind w:left="5034" w:hanging="180"/>
      </w:pPr>
      <w:rPr>
        <w:rFonts w:cs="Times New Roman"/>
      </w:rPr>
    </w:lvl>
    <w:lvl w:ilvl="6" w:tplc="0409000F" w:tentative="1">
      <w:start w:val="1"/>
      <w:numFmt w:val="decimal"/>
      <w:lvlText w:val="%7."/>
      <w:lvlJc w:val="left"/>
      <w:pPr>
        <w:ind w:left="5754" w:hanging="360"/>
      </w:pPr>
      <w:rPr>
        <w:rFonts w:cs="Times New Roman"/>
      </w:rPr>
    </w:lvl>
    <w:lvl w:ilvl="7" w:tplc="04090019" w:tentative="1">
      <w:start w:val="1"/>
      <w:numFmt w:val="lowerLetter"/>
      <w:lvlText w:val="%8."/>
      <w:lvlJc w:val="left"/>
      <w:pPr>
        <w:ind w:left="6474" w:hanging="360"/>
      </w:pPr>
      <w:rPr>
        <w:rFonts w:cs="Times New Roman"/>
      </w:rPr>
    </w:lvl>
    <w:lvl w:ilvl="8" w:tplc="0409001B" w:tentative="1">
      <w:start w:val="1"/>
      <w:numFmt w:val="lowerRoman"/>
      <w:lvlText w:val="%9."/>
      <w:lvlJc w:val="right"/>
      <w:pPr>
        <w:ind w:left="7194" w:hanging="180"/>
      </w:pPr>
      <w:rPr>
        <w:rFonts w:cs="Times New Roman"/>
      </w:rPr>
    </w:lvl>
  </w:abstractNum>
  <w:abstractNum w:abstractNumId="11" w15:restartNumberingAfterBreak="0">
    <w:nsid w:val="78953142"/>
    <w:multiLevelType w:val="hybridMultilevel"/>
    <w:tmpl w:val="CE1ED5D2"/>
    <w:lvl w:ilvl="0" w:tplc="04220011">
      <w:start w:val="1"/>
      <w:numFmt w:val="decimal"/>
      <w:lvlText w:val="%1)"/>
      <w:lvlJc w:val="left"/>
      <w:pPr>
        <w:ind w:left="1434" w:hanging="360"/>
      </w:pPr>
      <w:rPr>
        <w:rFonts w:cs="Times New Roman"/>
      </w:rPr>
    </w:lvl>
    <w:lvl w:ilvl="1" w:tplc="04090019" w:tentative="1">
      <w:start w:val="1"/>
      <w:numFmt w:val="lowerLetter"/>
      <w:lvlText w:val="%2."/>
      <w:lvlJc w:val="left"/>
      <w:pPr>
        <w:ind w:left="2154" w:hanging="360"/>
      </w:pPr>
      <w:rPr>
        <w:rFonts w:cs="Times New Roman"/>
      </w:rPr>
    </w:lvl>
    <w:lvl w:ilvl="2" w:tplc="0409001B" w:tentative="1">
      <w:start w:val="1"/>
      <w:numFmt w:val="lowerRoman"/>
      <w:lvlText w:val="%3."/>
      <w:lvlJc w:val="right"/>
      <w:pPr>
        <w:ind w:left="2874" w:hanging="180"/>
      </w:pPr>
      <w:rPr>
        <w:rFonts w:cs="Times New Roman"/>
      </w:rPr>
    </w:lvl>
    <w:lvl w:ilvl="3" w:tplc="0409000F" w:tentative="1">
      <w:start w:val="1"/>
      <w:numFmt w:val="decimal"/>
      <w:lvlText w:val="%4."/>
      <w:lvlJc w:val="left"/>
      <w:pPr>
        <w:ind w:left="3594" w:hanging="360"/>
      </w:pPr>
      <w:rPr>
        <w:rFonts w:cs="Times New Roman"/>
      </w:rPr>
    </w:lvl>
    <w:lvl w:ilvl="4" w:tplc="04090019" w:tentative="1">
      <w:start w:val="1"/>
      <w:numFmt w:val="lowerLetter"/>
      <w:lvlText w:val="%5."/>
      <w:lvlJc w:val="left"/>
      <w:pPr>
        <w:ind w:left="4314" w:hanging="360"/>
      </w:pPr>
      <w:rPr>
        <w:rFonts w:cs="Times New Roman"/>
      </w:rPr>
    </w:lvl>
    <w:lvl w:ilvl="5" w:tplc="0409001B" w:tentative="1">
      <w:start w:val="1"/>
      <w:numFmt w:val="lowerRoman"/>
      <w:lvlText w:val="%6."/>
      <w:lvlJc w:val="right"/>
      <w:pPr>
        <w:ind w:left="5034" w:hanging="180"/>
      </w:pPr>
      <w:rPr>
        <w:rFonts w:cs="Times New Roman"/>
      </w:rPr>
    </w:lvl>
    <w:lvl w:ilvl="6" w:tplc="0409000F" w:tentative="1">
      <w:start w:val="1"/>
      <w:numFmt w:val="decimal"/>
      <w:lvlText w:val="%7."/>
      <w:lvlJc w:val="left"/>
      <w:pPr>
        <w:ind w:left="5754" w:hanging="360"/>
      </w:pPr>
      <w:rPr>
        <w:rFonts w:cs="Times New Roman"/>
      </w:rPr>
    </w:lvl>
    <w:lvl w:ilvl="7" w:tplc="04090019" w:tentative="1">
      <w:start w:val="1"/>
      <w:numFmt w:val="lowerLetter"/>
      <w:lvlText w:val="%8."/>
      <w:lvlJc w:val="left"/>
      <w:pPr>
        <w:ind w:left="6474" w:hanging="360"/>
      </w:pPr>
      <w:rPr>
        <w:rFonts w:cs="Times New Roman"/>
      </w:rPr>
    </w:lvl>
    <w:lvl w:ilvl="8" w:tplc="0409001B" w:tentative="1">
      <w:start w:val="1"/>
      <w:numFmt w:val="lowerRoman"/>
      <w:lvlText w:val="%9."/>
      <w:lvlJc w:val="right"/>
      <w:pPr>
        <w:ind w:left="7194" w:hanging="180"/>
      </w:pPr>
      <w:rPr>
        <w:rFonts w:cs="Times New Roman"/>
      </w:rPr>
    </w:lvl>
  </w:abstractNum>
  <w:abstractNum w:abstractNumId="12" w15:restartNumberingAfterBreak="0">
    <w:nsid w:val="7E1A02BD"/>
    <w:multiLevelType w:val="multilevel"/>
    <w:tmpl w:val="FFFFFFFF"/>
    <w:lvl w:ilvl="0">
      <w:start w:val="1"/>
      <w:numFmt w:val="decimal"/>
      <w:lvlText w:val="%1."/>
      <w:lvlJc w:val="left"/>
      <w:pPr>
        <w:ind w:left="780" w:hanging="360"/>
      </w:pPr>
      <w:rPr>
        <w:rFonts w:cs="Times New Roman"/>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num w:numId="1">
    <w:abstractNumId w:val="12"/>
  </w:num>
  <w:num w:numId="2">
    <w:abstractNumId w:val="3"/>
  </w:num>
  <w:num w:numId="3">
    <w:abstractNumId w:val="4"/>
  </w:num>
  <w:num w:numId="4">
    <w:abstractNumId w:val="5"/>
  </w:num>
  <w:num w:numId="5">
    <w:abstractNumId w:val="7"/>
  </w:num>
  <w:num w:numId="6">
    <w:abstractNumId w:val="11"/>
  </w:num>
  <w:num w:numId="7">
    <w:abstractNumId w:val="6"/>
  </w:num>
  <w:num w:numId="8">
    <w:abstractNumId w:val="10"/>
  </w:num>
  <w:num w:numId="9">
    <w:abstractNumId w:val="1"/>
  </w:num>
  <w:num w:numId="10">
    <w:abstractNumId w:val="0"/>
  </w:num>
  <w:num w:numId="11">
    <w:abstractNumId w:val="2"/>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424"/>
    <w:rsid w:val="00000E97"/>
    <w:rsid w:val="00003512"/>
    <w:rsid w:val="000044D2"/>
    <w:rsid w:val="00005589"/>
    <w:rsid w:val="00005B51"/>
    <w:rsid w:val="000174B8"/>
    <w:rsid w:val="00024A9A"/>
    <w:rsid w:val="000258AF"/>
    <w:rsid w:val="00044350"/>
    <w:rsid w:val="000501BE"/>
    <w:rsid w:val="00054676"/>
    <w:rsid w:val="00060EF5"/>
    <w:rsid w:val="00065761"/>
    <w:rsid w:val="0006792F"/>
    <w:rsid w:val="00070492"/>
    <w:rsid w:val="00073211"/>
    <w:rsid w:val="000746E2"/>
    <w:rsid w:val="000778FF"/>
    <w:rsid w:val="000857E1"/>
    <w:rsid w:val="00091951"/>
    <w:rsid w:val="00092E4C"/>
    <w:rsid w:val="00095769"/>
    <w:rsid w:val="00095811"/>
    <w:rsid w:val="000975CC"/>
    <w:rsid w:val="000A0E6C"/>
    <w:rsid w:val="000C1A7E"/>
    <w:rsid w:val="000C4A48"/>
    <w:rsid w:val="000C6148"/>
    <w:rsid w:val="000D03FD"/>
    <w:rsid w:val="000D0FCF"/>
    <w:rsid w:val="000D20BE"/>
    <w:rsid w:val="000D2587"/>
    <w:rsid w:val="000E10CC"/>
    <w:rsid w:val="000E1890"/>
    <w:rsid w:val="000E3974"/>
    <w:rsid w:val="000F0E98"/>
    <w:rsid w:val="000F46FA"/>
    <w:rsid w:val="0010172D"/>
    <w:rsid w:val="00101B94"/>
    <w:rsid w:val="00104513"/>
    <w:rsid w:val="00113F15"/>
    <w:rsid w:val="00114289"/>
    <w:rsid w:val="00117781"/>
    <w:rsid w:val="001325B5"/>
    <w:rsid w:val="00142446"/>
    <w:rsid w:val="00144B1E"/>
    <w:rsid w:val="001466D4"/>
    <w:rsid w:val="00147FFD"/>
    <w:rsid w:val="00153C4A"/>
    <w:rsid w:val="001549D0"/>
    <w:rsid w:val="0016129A"/>
    <w:rsid w:val="0016153B"/>
    <w:rsid w:val="001778D4"/>
    <w:rsid w:val="00182F62"/>
    <w:rsid w:val="001842EE"/>
    <w:rsid w:val="00184F9E"/>
    <w:rsid w:val="00186E8F"/>
    <w:rsid w:val="00192393"/>
    <w:rsid w:val="001930F7"/>
    <w:rsid w:val="001C52D5"/>
    <w:rsid w:val="001D329F"/>
    <w:rsid w:val="001D480B"/>
    <w:rsid w:val="001D4D09"/>
    <w:rsid w:val="001D5E82"/>
    <w:rsid w:val="001D68DE"/>
    <w:rsid w:val="001E24D5"/>
    <w:rsid w:val="001E2B16"/>
    <w:rsid w:val="001E354F"/>
    <w:rsid w:val="001E3F08"/>
    <w:rsid w:val="002029E1"/>
    <w:rsid w:val="00210597"/>
    <w:rsid w:val="0021183F"/>
    <w:rsid w:val="00214BEF"/>
    <w:rsid w:val="002220BC"/>
    <w:rsid w:val="002259B1"/>
    <w:rsid w:val="0023225C"/>
    <w:rsid w:val="00242F89"/>
    <w:rsid w:val="002464DF"/>
    <w:rsid w:val="00247A48"/>
    <w:rsid w:val="002540A3"/>
    <w:rsid w:val="00264AEE"/>
    <w:rsid w:val="00270BB6"/>
    <w:rsid w:val="0027209A"/>
    <w:rsid w:val="00272D2B"/>
    <w:rsid w:val="00272E27"/>
    <w:rsid w:val="002741DF"/>
    <w:rsid w:val="00276701"/>
    <w:rsid w:val="0028205E"/>
    <w:rsid w:val="002947BC"/>
    <w:rsid w:val="00296449"/>
    <w:rsid w:val="002A0765"/>
    <w:rsid w:val="002A7314"/>
    <w:rsid w:val="002B260F"/>
    <w:rsid w:val="002D018C"/>
    <w:rsid w:val="002D0A3E"/>
    <w:rsid w:val="002D419F"/>
    <w:rsid w:val="002F2256"/>
    <w:rsid w:val="002F2CF1"/>
    <w:rsid w:val="002F3671"/>
    <w:rsid w:val="002F6D1B"/>
    <w:rsid w:val="00302E8D"/>
    <w:rsid w:val="00303147"/>
    <w:rsid w:val="00304696"/>
    <w:rsid w:val="00304FEE"/>
    <w:rsid w:val="00306782"/>
    <w:rsid w:val="00306A90"/>
    <w:rsid w:val="0031494A"/>
    <w:rsid w:val="00316B86"/>
    <w:rsid w:val="00316BCA"/>
    <w:rsid w:val="0032285F"/>
    <w:rsid w:val="0032491B"/>
    <w:rsid w:val="00336373"/>
    <w:rsid w:val="00341633"/>
    <w:rsid w:val="00341721"/>
    <w:rsid w:val="00343DB5"/>
    <w:rsid w:val="00355AFF"/>
    <w:rsid w:val="00364AB0"/>
    <w:rsid w:val="00370D74"/>
    <w:rsid w:val="00376424"/>
    <w:rsid w:val="00376F5B"/>
    <w:rsid w:val="00382EA4"/>
    <w:rsid w:val="003853D7"/>
    <w:rsid w:val="003A0334"/>
    <w:rsid w:val="003A244B"/>
    <w:rsid w:val="003A2B55"/>
    <w:rsid w:val="003A43D5"/>
    <w:rsid w:val="003B31FC"/>
    <w:rsid w:val="003C61C8"/>
    <w:rsid w:val="003C6932"/>
    <w:rsid w:val="003D52F4"/>
    <w:rsid w:val="003D74CC"/>
    <w:rsid w:val="003E1977"/>
    <w:rsid w:val="003F0E9F"/>
    <w:rsid w:val="003F503C"/>
    <w:rsid w:val="0040279D"/>
    <w:rsid w:val="004126FF"/>
    <w:rsid w:val="0041282D"/>
    <w:rsid w:val="0041377D"/>
    <w:rsid w:val="00420556"/>
    <w:rsid w:val="0042381E"/>
    <w:rsid w:val="0043229A"/>
    <w:rsid w:val="004327A8"/>
    <w:rsid w:val="00443CFB"/>
    <w:rsid w:val="0044456A"/>
    <w:rsid w:val="00447751"/>
    <w:rsid w:val="00447D06"/>
    <w:rsid w:val="004531B4"/>
    <w:rsid w:val="00455CF9"/>
    <w:rsid w:val="0046286B"/>
    <w:rsid w:val="004651E7"/>
    <w:rsid w:val="0046726A"/>
    <w:rsid w:val="004731BD"/>
    <w:rsid w:val="00473C95"/>
    <w:rsid w:val="004764C4"/>
    <w:rsid w:val="00484E3B"/>
    <w:rsid w:val="0048585C"/>
    <w:rsid w:val="0049036B"/>
    <w:rsid w:val="004A0CD3"/>
    <w:rsid w:val="004B12FA"/>
    <w:rsid w:val="004C4790"/>
    <w:rsid w:val="004C5894"/>
    <w:rsid w:val="004C6A1F"/>
    <w:rsid w:val="004D1350"/>
    <w:rsid w:val="004D145C"/>
    <w:rsid w:val="004D3C1B"/>
    <w:rsid w:val="004D40E6"/>
    <w:rsid w:val="004D4121"/>
    <w:rsid w:val="004D47E9"/>
    <w:rsid w:val="004D6AF3"/>
    <w:rsid w:val="004D7DB6"/>
    <w:rsid w:val="004E1EA3"/>
    <w:rsid w:val="004F2F42"/>
    <w:rsid w:val="00503C42"/>
    <w:rsid w:val="00503C46"/>
    <w:rsid w:val="00513301"/>
    <w:rsid w:val="00520217"/>
    <w:rsid w:val="00523697"/>
    <w:rsid w:val="00525FED"/>
    <w:rsid w:val="00526A61"/>
    <w:rsid w:val="00530240"/>
    <w:rsid w:val="005314FF"/>
    <w:rsid w:val="005330A0"/>
    <w:rsid w:val="0054118D"/>
    <w:rsid w:val="00547589"/>
    <w:rsid w:val="0055442F"/>
    <w:rsid w:val="005544C9"/>
    <w:rsid w:val="005571A2"/>
    <w:rsid w:val="00563307"/>
    <w:rsid w:val="00573D54"/>
    <w:rsid w:val="00581896"/>
    <w:rsid w:val="0058420D"/>
    <w:rsid w:val="00584EB9"/>
    <w:rsid w:val="00585C33"/>
    <w:rsid w:val="00586B1C"/>
    <w:rsid w:val="005929B7"/>
    <w:rsid w:val="00595955"/>
    <w:rsid w:val="0059717C"/>
    <w:rsid w:val="005A29F7"/>
    <w:rsid w:val="005B2114"/>
    <w:rsid w:val="005C2710"/>
    <w:rsid w:val="005C4A59"/>
    <w:rsid w:val="005C4D17"/>
    <w:rsid w:val="005C50BD"/>
    <w:rsid w:val="005C6E25"/>
    <w:rsid w:val="005D2495"/>
    <w:rsid w:val="005D51A2"/>
    <w:rsid w:val="005D75E6"/>
    <w:rsid w:val="005E58E1"/>
    <w:rsid w:val="005E5C05"/>
    <w:rsid w:val="005F2636"/>
    <w:rsid w:val="005F4750"/>
    <w:rsid w:val="00605CD0"/>
    <w:rsid w:val="006060B2"/>
    <w:rsid w:val="00607F36"/>
    <w:rsid w:val="0061650F"/>
    <w:rsid w:val="0062570D"/>
    <w:rsid w:val="00633D85"/>
    <w:rsid w:val="00636B25"/>
    <w:rsid w:val="00640393"/>
    <w:rsid w:val="00647AF4"/>
    <w:rsid w:val="00650396"/>
    <w:rsid w:val="0065339A"/>
    <w:rsid w:val="00667122"/>
    <w:rsid w:val="006760C9"/>
    <w:rsid w:val="00676DE3"/>
    <w:rsid w:val="006832F9"/>
    <w:rsid w:val="006842AD"/>
    <w:rsid w:val="006865C7"/>
    <w:rsid w:val="00686EAF"/>
    <w:rsid w:val="006A0551"/>
    <w:rsid w:val="006A60EE"/>
    <w:rsid w:val="006B25EE"/>
    <w:rsid w:val="006B4028"/>
    <w:rsid w:val="006C0695"/>
    <w:rsid w:val="006C76A9"/>
    <w:rsid w:val="006D527C"/>
    <w:rsid w:val="006D78AC"/>
    <w:rsid w:val="006E25BE"/>
    <w:rsid w:val="006E3D00"/>
    <w:rsid w:val="006E7F81"/>
    <w:rsid w:val="006F199D"/>
    <w:rsid w:val="006F33A6"/>
    <w:rsid w:val="00707977"/>
    <w:rsid w:val="00710823"/>
    <w:rsid w:val="00713FD9"/>
    <w:rsid w:val="0071752C"/>
    <w:rsid w:val="00724AEF"/>
    <w:rsid w:val="00725141"/>
    <w:rsid w:val="00725D7C"/>
    <w:rsid w:val="00737987"/>
    <w:rsid w:val="00740BB4"/>
    <w:rsid w:val="00745F46"/>
    <w:rsid w:val="00746E3B"/>
    <w:rsid w:val="007476D0"/>
    <w:rsid w:val="0075084A"/>
    <w:rsid w:val="00760D31"/>
    <w:rsid w:val="00762281"/>
    <w:rsid w:val="00762884"/>
    <w:rsid w:val="0076498F"/>
    <w:rsid w:val="00765AEB"/>
    <w:rsid w:val="00765D3D"/>
    <w:rsid w:val="00767963"/>
    <w:rsid w:val="007749A9"/>
    <w:rsid w:val="00781A21"/>
    <w:rsid w:val="00781CB4"/>
    <w:rsid w:val="00782115"/>
    <w:rsid w:val="007A7986"/>
    <w:rsid w:val="007B10F0"/>
    <w:rsid w:val="007B20EA"/>
    <w:rsid w:val="007B3503"/>
    <w:rsid w:val="007B5730"/>
    <w:rsid w:val="007C19A5"/>
    <w:rsid w:val="007C4166"/>
    <w:rsid w:val="007D1301"/>
    <w:rsid w:val="007D26BA"/>
    <w:rsid w:val="007D378F"/>
    <w:rsid w:val="007D4355"/>
    <w:rsid w:val="007D6834"/>
    <w:rsid w:val="007E0321"/>
    <w:rsid w:val="007E5E1D"/>
    <w:rsid w:val="0080055D"/>
    <w:rsid w:val="00803720"/>
    <w:rsid w:val="00807366"/>
    <w:rsid w:val="008276D5"/>
    <w:rsid w:val="008538F4"/>
    <w:rsid w:val="0085478D"/>
    <w:rsid w:val="008549BA"/>
    <w:rsid w:val="008569DB"/>
    <w:rsid w:val="00860940"/>
    <w:rsid w:val="00861042"/>
    <w:rsid w:val="00864885"/>
    <w:rsid w:val="008766ED"/>
    <w:rsid w:val="00881891"/>
    <w:rsid w:val="00893607"/>
    <w:rsid w:val="00893BA9"/>
    <w:rsid w:val="00897AE1"/>
    <w:rsid w:val="008A01FB"/>
    <w:rsid w:val="008A7A86"/>
    <w:rsid w:val="008B1A6F"/>
    <w:rsid w:val="008C3703"/>
    <w:rsid w:val="008D2FD9"/>
    <w:rsid w:val="008D49BB"/>
    <w:rsid w:val="008E4467"/>
    <w:rsid w:val="008E4E5F"/>
    <w:rsid w:val="008E7967"/>
    <w:rsid w:val="008E7F9E"/>
    <w:rsid w:val="008F794D"/>
    <w:rsid w:val="008F7CA8"/>
    <w:rsid w:val="00906276"/>
    <w:rsid w:val="0091319A"/>
    <w:rsid w:val="00926C43"/>
    <w:rsid w:val="009278D4"/>
    <w:rsid w:val="00927D59"/>
    <w:rsid w:val="0093266C"/>
    <w:rsid w:val="00951191"/>
    <w:rsid w:val="00951A78"/>
    <w:rsid w:val="0096505F"/>
    <w:rsid w:val="009700F4"/>
    <w:rsid w:val="00975DE8"/>
    <w:rsid w:val="00977B78"/>
    <w:rsid w:val="0098128A"/>
    <w:rsid w:val="00981C6F"/>
    <w:rsid w:val="00993928"/>
    <w:rsid w:val="00996BF8"/>
    <w:rsid w:val="009A1927"/>
    <w:rsid w:val="009B2AEC"/>
    <w:rsid w:val="009B601D"/>
    <w:rsid w:val="009B782A"/>
    <w:rsid w:val="009C15A4"/>
    <w:rsid w:val="009F16E8"/>
    <w:rsid w:val="009F170B"/>
    <w:rsid w:val="009F591A"/>
    <w:rsid w:val="009F789F"/>
    <w:rsid w:val="00A03481"/>
    <w:rsid w:val="00A06BCE"/>
    <w:rsid w:val="00A117BF"/>
    <w:rsid w:val="00A117EF"/>
    <w:rsid w:val="00A12988"/>
    <w:rsid w:val="00A1334D"/>
    <w:rsid w:val="00A148D6"/>
    <w:rsid w:val="00A22BDA"/>
    <w:rsid w:val="00A27687"/>
    <w:rsid w:val="00A3177E"/>
    <w:rsid w:val="00A437A5"/>
    <w:rsid w:val="00A440A8"/>
    <w:rsid w:val="00A46949"/>
    <w:rsid w:val="00A50311"/>
    <w:rsid w:val="00A52C1C"/>
    <w:rsid w:val="00A53172"/>
    <w:rsid w:val="00A5610F"/>
    <w:rsid w:val="00A56865"/>
    <w:rsid w:val="00A600F2"/>
    <w:rsid w:val="00A65032"/>
    <w:rsid w:val="00A66F42"/>
    <w:rsid w:val="00A70D7B"/>
    <w:rsid w:val="00A77D61"/>
    <w:rsid w:val="00A875E0"/>
    <w:rsid w:val="00A901E0"/>
    <w:rsid w:val="00A935F1"/>
    <w:rsid w:val="00A9619A"/>
    <w:rsid w:val="00A96F06"/>
    <w:rsid w:val="00AA31BC"/>
    <w:rsid w:val="00AC04C5"/>
    <w:rsid w:val="00AD227E"/>
    <w:rsid w:val="00AD2449"/>
    <w:rsid w:val="00AD72E2"/>
    <w:rsid w:val="00AE2D7B"/>
    <w:rsid w:val="00AE5EBF"/>
    <w:rsid w:val="00AE6ECF"/>
    <w:rsid w:val="00AF64C4"/>
    <w:rsid w:val="00B02CEC"/>
    <w:rsid w:val="00B040DF"/>
    <w:rsid w:val="00B17858"/>
    <w:rsid w:val="00B1785E"/>
    <w:rsid w:val="00B24E91"/>
    <w:rsid w:val="00B2607D"/>
    <w:rsid w:val="00B277EE"/>
    <w:rsid w:val="00B27AE7"/>
    <w:rsid w:val="00B33C87"/>
    <w:rsid w:val="00B4165E"/>
    <w:rsid w:val="00B614F1"/>
    <w:rsid w:val="00B61F88"/>
    <w:rsid w:val="00B70776"/>
    <w:rsid w:val="00B922BB"/>
    <w:rsid w:val="00B92968"/>
    <w:rsid w:val="00B947B7"/>
    <w:rsid w:val="00BA02E1"/>
    <w:rsid w:val="00BA5033"/>
    <w:rsid w:val="00BB7DC7"/>
    <w:rsid w:val="00BC0C6F"/>
    <w:rsid w:val="00BC1973"/>
    <w:rsid w:val="00BD035A"/>
    <w:rsid w:val="00BD1A56"/>
    <w:rsid w:val="00BD68F0"/>
    <w:rsid w:val="00BE03E4"/>
    <w:rsid w:val="00BE1B3B"/>
    <w:rsid w:val="00BE2658"/>
    <w:rsid w:val="00BF1A4B"/>
    <w:rsid w:val="00C000BC"/>
    <w:rsid w:val="00C01115"/>
    <w:rsid w:val="00C02CC4"/>
    <w:rsid w:val="00C11696"/>
    <w:rsid w:val="00C11978"/>
    <w:rsid w:val="00C15B0F"/>
    <w:rsid w:val="00C2529D"/>
    <w:rsid w:val="00C262DD"/>
    <w:rsid w:val="00C31125"/>
    <w:rsid w:val="00C3522F"/>
    <w:rsid w:val="00C35BB3"/>
    <w:rsid w:val="00C3690D"/>
    <w:rsid w:val="00C4379F"/>
    <w:rsid w:val="00C5574D"/>
    <w:rsid w:val="00C8480B"/>
    <w:rsid w:val="00C878AB"/>
    <w:rsid w:val="00CA3CD4"/>
    <w:rsid w:val="00CA5DCF"/>
    <w:rsid w:val="00CB399D"/>
    <w:rsid w:val="00CB5B8D"/>
    <w:rsid w:val="00CB7B4A"/>
    <w:rsid w:val="00CC32C6"/>
    <w:rsid w:val="00CC75B8"/>
    <w:rsid w:val="00CD296D"/>
    <w:rsid w:val="00CD7A52"/>
    <w:rsid w:val="00CE16AE"/>
    <w:rsid w:val="00CE420B"/>
    <w:rsid w:val="00CF2CA4"/>
    <w:rsid w:val="00D124E9"/>
    <w:rsid w:val="00D32BAC"/>
    <w:rsid w:val="00D32F0E"/>
    <w:rsid w:val="00D32FA6"/>
    <w:rsid w:val="00D3314F"/>
    <w:rsid w:val="00D352AB"/>
    <w:rsid w:val="00D40655"/>
    <w:rsid w:val="00D4703C"/>
    <w:rsid w:val="00D531D8"/>
    <w:rsid w:val="00D533F5"/>
    <w:rsid w:val="00D569A1"/>
    <w:rsid w:val="00D577B6"/>
    <w:rsid w:val="00D6086D"/>
    <w:rsid w:val="00D645BE"/>
    <w:rsid w:val="00D704CA"/>
    <w:rsid w:val="00D7187B"/>
    <w:rsid w:val="00D74A24"/>
    <w:rsid w:val="00D83675"/>
    <w:rsid w:val="00D844EC"/>
    <w:rsid w:val="00D876BF"/>
    <w:rsid w:val="00D93FD3"/>
    <w:rsid w:val="00D95360"/>
    <w:rsid w:val="00D96721"/>
    <w:rsid w:val="00DA569B"/>
    <w:rsid w:val="00DA6009"/>
    <w:rsid w:val="00DA71BD"/>
    <w:rsid w:val="00DB4B53"/>
    <w:rsid w:val="00DC057C"/>
    <w:rsid w:val="00DC0DF0"/>
    <w:rsid w:val="00DC6643"/>
    <w:rsid w:val="00DC756A"/>
    <w:rsid w:val="00DC7664"/>
    <w:rsid w:val="00DE5EBE"/>
    <w:rsid w:val="00DF49DB"/>
    <w:rsid w:val="00DF5662"/>
    <w:rsid w:val="00E03A7B"/>
    <w:rsid w:val="00E04E11"/>
    <w:rsid w:val="00E104BE"/>
    <w:rsid w:val="00E11661"/>
    <w:rsid w:val="00E124DC"/>
    <w:rsid w:val="00E130B2"/>
    <w:rsid w:val="00E1531C"/>
    <w:rsid w:val="00E23B06"/>
    <w:rsid w:val="00E2472A"/>
    <w:rsid w:val="00E30DF1"/>
    <w:rsid w:val="00E35F3E"/>
    <w:rsid w:val="00E37D2C"/>
    <w:rsid w:val="00E50BA6"/>
    <w:rsid w:val="00E64A8C"/>
    <w:rsid w:val="00E67135"/>
    <w:rsid w:val="00E72F96"/>
    <w:rsid w:val="00E7340D"/>
    <w:rsid w:val="00E73897"/>
    <w:rsid w:val="00E856A0"/>
    <w:rsid w:val="00E90665"/>
    <w:rsid w:val="00EA3C2A"/>
    <w:rsid w:val="00EA5728"/>
    <w:rsid w:val="00EA7B7C"/>
    <w:rsid w:val="00EB2023"/>
    <w:rsid w:val="00EB44CE"/>
    <w:rsid w:val="00EE2357"/>
    <w:rsid w:val="00EE27CE"/>
    <w:rsid w:val="00EF39C9"/>
    <w:rsid w:val="00EF4641"/>
    <w:rsid w:val="00F0227A"/>
    <w:rsid w:val="00F05F6E"/>
    <w:rsid w:val="00F0783A"/>
    <w:rsid w:val="00F1093A"/>
    <w:rsid w:val="00F126D1"/>
    <w:rsid w:val="00F1305B"/>
    <w:rsid w:val="00F13CC1"/>
    <w:rsid w:val="00F17929"/>
    <w:rsid w:val="00F23C4B"/>
    <w:rsid w:val="00F27597"/>
    <w:rsid w:val="00F27E23"/>
    <w:rsid w:val="00F336B8"/>
    <w:rsid w:val="00F355E7"/>
    <w:rsid w:val="00F40CEE"/>
    <w:rsid w:val="00F41048"/>
    <w:rsid w:val="00F602AF"/>
    <w:rsid w:val="00F61C58"/>
    <w:rsid w:val="00F66370"/>
    <w:rsid w:val="00F66393"/>
    <w:rsid w:val="00F6688B"/>
    <w:rsid w:val="00F709DF"/>
    <w:rsid w:val="00F722C3"/>
    <w:rsid w:val="00F837F2"/>
    <w:rsid w:val="00F84F9F"/>
    <w:rsid w:val="00F862AC"/>
    <w:rsid w:val="00FA2A0F"/>
    <w:rsid w:val="00FC6F8F"/>
    <w:rsid w:val="00FC7E56"/>
    <w:rsid w:val="00FD02AE"/>
    <w:rsid w:val="00FE2593"/>
    <w:rsid w:val="00FE6229"/>
    <w:rsid w:val="00FF12AD"/>
    <w:rsid w:val="00FF5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2FB85A3"/>
  <w14:defaultImageDpi w14:val="0"/>
  <w15:docId w15:val="{28965C34-2556-EC4D-B72C-CE4221FDA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04BE"/>
    <w:rPr>
      <w:sz w:val="24"/>
      <w:szCs w:val="24"/>
    </w:rPr>
  </w:style>
  <w:style w:type="paragraph" w:styleId="1">
    <w:name w:val="heading 1"/>
    <w:basedOn w:val="10"/>
    <w:next w:val="10"/>
    <w:link w:val="11"/>
    <w:uiPriority w:val="99"/>
    <w:qFormat/>
    <w:rsid w:val="00376424"/>
    <w:pPr>
      <w:keepNext/>
      <w:keepLines/>
      <w:spacing w:before="480" w:after="120"/>
      <w:outlineLvl w:val="0"/>
    </w:pPr>
    <w:rPr>
      <w:b/>
      <w:bCs/>
      <w:sz w:val="48"/>
      <w:szCs w:val="48"/>
    </w:rPr>
  </w:style>
  <w:style w:type="paragraph" w:styleId="2">
    <w:name w:val="heading 2"/>
    <w:basedOn w:val="10"/>
    <w:next w:val="10"/>
    <w:link w:val="20"/>
    <w:uiPriority w:val="99"/>
    <w:qFormat/>
    <w:rsid w:val="00376424"/>
    <w:pPr>
      <w:keepNext/>
      <w:keepLines/>
      <w:spacing w:before="360" w:after="80"/>
      <w:outlineLvl w:val="1"/>
    </w:pPr>
    <w:rPr>
      <w:b/>
      <w:bCs/>
      <w:sz w:val="36"/>
      <w:szCs w:val="36"/>
    </w:rPr>
  </w:style>
  <w:style w:type="paragraph" w:styleId="3">
    <w:name w:val="heading 3"/>
    <w:basedOn w:val="10"/>
    <w:next w:val="10"/>
    <w:link w:val="30"/>
    <w:uiPriority w:val="99"/>
    <w:qFormat/>
    <w:rsid w:val="00376424"/>
    <w:pPr>
      <w:outlineLvl w:val="2"/>
    </w:pPr>
    <w:rPr>
      <w:b/>
      <w:bCs/>
      <w:sz w:val="27"/>
      <w:szCs w:val="27"/>
    </w:rPr>
  </w:style>
  <w:style w:type="paragraph" w:styleId="4">
    <w:name w:val="heading 4"/>
    <w:basedOn w:val="10"/>
    <w:next w:val="10"/>
    <w:link w:val="40"/>
    <w:uiPriority w:val="99"/>
    <w:qFormat/>
    <w:rsid w:val="00376424"/>
    <w:pPr>
      <w:keepNext/>
      <w:keepLines/>
      <w:spacing w:before="240" w:after="40"/>
      <w:outlineLvl w:val="3"/>
    </w:pPr>
    <w:rPr>
      <w:b/>
      <w:bCs/>
    </w:rPr>
  </w:style>
  <w:style w:type="paragraph" w:styleId="5">
    <w:name w:val="heading 5"/>
    <w:basedOn w:val="10"/>
    <w:next w:val="10"/>
    <w:link w:val="50"/>
    <w:uiPriority w:val="99"/>
    <w:qFormat/>
    <w:rsid w:val="00376424"/>
    <w:pPr>
      <w:keepNext/>
      <w:keepLines/>
      <w:spacing w:before="220" w:after="40"/>
      <w:outlineLvl w:val="4"/>
    </w:pPr>
    <w:rPr>
      <w:b/>
      <w:bCs/>
      <w:sz w:val="22"/>
      <w:szCs w:val="22"/>
    </w:rPr>
  </w:style>
  <w:style w:type="paragraph" w:styleId="6">
    <w:name w:val="heading 6"/>
    <w:basedOn w:val="10"/>
    <w:next w:val="10"/>
    <w:link w:val="60"/>
    <w:uiPriority w:val="99"/>
    <w:qFormat/>
    <w:rsid w:val="00376424"/>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uiPriority w:val="99"/>
    <w:locked/>
    <w:rsid w:val="001E24D5"/>
    <w:rPr>
      <w:rFonts w:ascii="Cambria" w:hAnsi="Cambria" w:cs="Cambria"/>
      <w:b/>
      <w:bCs/>
      <w:kern w:val="32"/>
      <w:sz w:val="32"/>
      <w:szCs w:val="32"/>
      <w:lang w:val="uk-UA" w:eastAsia="x-none"/>
    </w:rPr>
  </w:style>
  <w:style w:type="character" w:customStyle="1" w:styleId="20">
    <w:name w:val="Заголовок 2 Знак"/>
    <w:basedOn w:val="a0"/>
    <w:link w:val="2"/>
    <w:uiPriority w:val="99"/>
    <w:semiHidden/>
    <w:locked/>
    <w:rsid w:val="001E24D5"/>
    <w:rPr>
      <w:rFonts w:ascii="Cambria" w:hAnsi="Cambria" w:cs="Cambria"/>
      <w:b/>
      <w:bCs/>
      <w:i/>
      <w:iCs/>
      <w:sz w:val="28"/>
      <w:szCs w:val="28"/>
      <w:lang w:val="uk-UA" w:eastAsia="x-none"/>
    </w:rPr>
  </w:style>
  <w:style w:type="character" w:customStyle="1" w:styleId="30">
    <w:name w:val="Заголовок 3 Знак"/>
    <w:basedOn w:val="a0"/>
    <w:link w:val="3"/>
    <w:uiPriority w:val="99"/>
    <w:semiHidden/>
    <w:locked/>
    <w:rsid w:val="001E24D5"/>
    <w:rPr>
      <w:rFonts w:ascii="Cambria" w:hAnsi="Cambria" w:cs="Cambria"/>
      <w:b/>
      <w:bCs/>
      <w:sz w:val="26"/>
      <w:szCs w:val="26"/>
      <w:lang w:val="uk-UA" w:eastAsia="x-none"/>
    </w:rPr>
  </w:style>
  <w:style w:type="character" w:customStyle="1" w:styleId="40">
    <w:name w:val="Заголовок 4 Знак"/>
    <w:basedOn w:val="a0"/>
    <w:link w:val="4"/>
    <w:uiPriority w:val="99"/>
    <w:semiHidden/>
    <w:locked/>
    <w:rsid w:val="001E24D5"/>
    <w:rPr>
      <w:rFonts w:ascii="Calibri" w:hAnsi="Calibri" w:cs="Calibri"/>
      <w:b/>
      <w:bCs/>
      <w:sz w:val="28"/>
      <w:szCs w:val="28"/>
      <w:lang w:val="uk-UA" w:eastAsia="x-none"/>
    </w:rPr>
  </w:style>
  <w:style w:type="character" w:customStyle="1" w:styleId="50">
    <w:name w:val="Заголовок 5 Знак"/>
    <w:basedOn w:val="a0"/>
    <w:link w:val="5"/>
    <w:uiPriority w:val="99"/>
    <w:semiHidden/>
    <w:locked/>
    <w:rsid w:val="001E24D5"/>
    <w:rPr>
      <w:rFonts w:ascii="Calibri" w:hAnsi="Calibri" w:cs="Calibri"/>
      <w:b/>
      <w:bCs/>
      <w:i/>
      <w:iCs/>
      <w:sz w:val="26"/>
      <w:szCs w:val="26"/>
      <w:lang w:val="uk-UA" w:eastAsia="x-none"/>
    </w:rPr>
  </w:style>
  <w:style w:type="character" w:customStyle="1" w:styleId="60">
    <w:name w:val="Заголовок 6 Знак"/>
    <w:basedOn w:val="a0"/>
    <w:link w:val="6"/>
    <w:uiPriority w:val="99"/>
    <w:semiHidden/>
    <w:locked/>
    <w:rsid w:val="001E24D5"/>
    <w:rPr>
      <w:rFonts w:ascii="Calibri" w:hAnsi="Calibri" w:cs="Calibri"/>
      <w:b/>
      <w:bCs/>
      <w:lang w:val="uk-UA" w:eastAsia="x-none"/>
    </w:rPr>
  </w:style>
  <w:style w:type="paragraph" w:customStyle="1" w:styleId="10">
    <w:name w:val="Звичайний1"/>
    <w:uiPriority w:val="99"/>
    <w:rsid w:val="00376424"/>
    <w:rPr>
      <w:sz w:val="24"/>
      <w:szCs w:val="24"/>
      <w:lang w:val="uk-UA"/>
    </w:rPr>
  </w:style>
  <w:style w:type="paragraph" w:styleId="a3">
    <w:name w:val="Title"/>
    <w:basedOn w:val="10"/>
    <w:next w:val="10"/>
    <w:link w:val="a4"/>
    <w:uiPriority w:val="99"/>
    <w:qFormat/>
    <w:rsid w:val="00376424"/>
    <w:pPr>
      <w:keepNext/>
      <w:keepLines/>
      <w:spacing w:before="480" w:after="120"/>
    </w:pPr>
    <w:rPr>
      <w:b/>
      <w:bCs/>
      <w:sz w:val="72"/>
      <w:szCs w:val="72"/>
    </w:rPr>
  </w:style>
  <w:style w:type="paragraph" w:styleId="a5">
    <w:name w:val="Subtitle"/>
    <w:basedOn w:val="10"/>
    <w:next w:val="10"/>
    <w:link w:val="a6"/>
    <w:uiPriority w:val="99"/>
    <w:qFormat/>
    <w:rsid w:val="00376424"/>
    <w:pPr>
      <w:keepNext/>
      <w:keepLines/>
      <w:spacing w:before="360" w:after="80"/>
    </w:pPr>
    <w:rPr>
      <w:rFonts w:ascii="Georgia" w:hAnsi="Georgia" w:cs="Georgia"/>
      <w:i/>
      <w:iCs/>
      <w:color w:val="666666"/>
      <w:sz w:val="48"/>
      <w:szCs w:val="48"/>
    </w:rPr>
  </w:style>
  <w:style w:type="character" w:customStyle="1" w:styleId="a4">
    <w:name w:val="Назва Знак"/>
    <w:basedOn w:val="a0"/>
    <w:link w:val="a3"/>
    <w:uiPriority w:val="99"/>
    <w:locked/>
    <w:rsid w:val="001E24D5"/>
    <w:rPr>
      <w:rFonts w:ascii="Cambria" w:hAnsi="Cambria" w:cs="Cambria"/>
      <w:b/>
      <w:bCs/>
      <w:kern w:val="28"/>
      <w:sz w:val="32"/>
      <w:szCs w:val="32"/>
      <w:lang w:val="uk-UA" w:eastAsia="x-none"/>
    </w:rPr>
  </w:style>
  <w:style w:type="table" w:customStyle="1" w:styleId="a7">
    <w:name w:val="Стиль"/>
    <w:uiPriority w:val="99"/>
    <w:rsid w:val="00376424"/>
    <w:rPr>
      <w:sz w:val="20"/>
      <w:szCs w:val="20"/>
    </w:rPr>
    <w:tblPr>
      <w:tblStyleRowBandSize w:val="1"/>
      <w:tblStyleColBandSize w:val="1"/>
      <w:tblCellMar>
        <w:top w:w="0" w:type="dxa"/>
        <w:left w:w="0" w:type="dxa"/>
        <w:bottom w:w="0" w:type="dxa"/>
        <w:right w:w="0" w:type="dxa"/>
      </w:tblCellMar>
    </w:tblPr>
  </w:style>
  <w:style w:type="character" w:customStyle="1" w:styleId="a6">
    <w:name w:val="Підзаголовок Знак"/>
    <w:basedOn w:val="a0"/>
    <w:link w:val="a5"/>
    <w:uiPriority w:val="99"/>
    <w:locked/>
    <w:rsid w:val="001E24D5"/>
    <w:rPr>
      <w:rFonts w:ascii="Cambria" w:hAnsi="Cambria" w:cs="Cambria"/>
      <w:sz w:val="24"/>
      <w:szCs w:val="24"/>
      <w:lang w:val="uk-UA" w:eastAsia="x-none"/>
    </w:rPr>
  </w:style>
  <w:style w:type="paragraph" w:styleId="a8">
    <w:name w:val="Balloon Text"/>
    <w:basedOn w:val="a"/>
    <w:link w:val="a9"/>
    <w:uiPriority w:val="99"/>
    <w:semiHidden/>
    <w:rsid w:val="00595955"/>
    <w:rPr>
      <w:rFonts w:ascii="Tahoma" w:hAnsi="Tahoma" w:cs="Tahoma"/>
      <w:sz w:val="16"/>
      <w:szCs w:val="16"/>
      <w:lang w:val="uk-UA"/>
    </w:rPr>
  </w:style>
  <w:style w:type="character" w:styleId="aa">
    <w:name w:val="Hyperlink"/>
    <w:basedOn w:val="a0"/>
    <w:uiPriority w:val="99"/>
    <w:unhideWhenUsed/>
    <w:rsid w:val="0093266C"/>
    <w:rPr>
      <w:rFonts w:cs="Times New Roman"/>
      <w:color w:val="0000FF"/>
      <w:u w:val="single"/>
    </w:rPr>
  </w:style>
  <w:style w:type="character" w:customStyle="1" w:styleId="a9">
    <w:name w:val="Текст у виносці Знак"/>
    <w:basedOn w:val="a0"/>
    <w:link w:val="a8"/>
    <w:uiPriority w:val="99"/>
    <w:semiHidden/>
    <w:locked/>
    <w:rsid w:val="001E24D5"/>
    <w:rPr>
      <w:rFonts w:cs="Times New Roman"/>
      <w:sz w:val="2"/>
      <w:szCs w:val="2"/>
      <w:lang w:val="uk-UA" w:eastAsia="x-none"/>
    </w:rPr>
  </w:style>
  <w:style w:type="paragraph" w:customStyle="1" w:styleId="rvps2">
    <w:name w:val="rvps2"/>
    <w:basedOn w:val="a"/>
    <w:rsid w:val="008766ED"/>
    <w:pPr>
      <w:spacing w:before="100" w:beforeAutospacing="1" w:after="100" w:afterAutospacing="1"/>
    </w:pPr>
    <w:rPr>
      <w:lang w:val="uk-UA" w:eastAsia="uk-UA"/>
    </w:rPr>
  </w:style>
  <w:style w:type="character" w:customStyle="1" w:styleId="rvts9">
    <w:name w:val="rvts9"/>
    <w:basedOn w:val="a0"/>
    <w:rsid w:val="008766ED"/>
    <w:rPr>
      <w:rFonts w:cs="Times New Roman"/>
    </w:rPr>
  </w:style>
  <w:style w:type="character" w:customStyle="1" w:styleId="rvts23">
    <w:name w:val="rvts23"/>
    <w:basedOn w:val="a0"/>
    <w:rsid w:val="0032285F"/>
    <w:rPr>
      <w:rFonts w:cs="Times New Roman"/>
    </w:rPr>
  </w:style>
  <w:style w:type="character" w:customStyle="1" w:styleId="rvts0">
    <w:name w:val="rvts0"/>
    <w:basedOn w:val="a0"/>
    <w:rsid w:val="0032285F"/>
    <w:rPr>
      <w:rFonts w:cs="Times New Roman"/>
    </w:rPr>
  </w:style>
  <w:style w:type="paragraph" w:customStyle="1" w:styleId="Normal1">
    <w:name w:val="Normal1"/>
    <w:uiPriority w:val="99"/>
    <w:rsid w:val="00F13CC1"/>
    <w:rPr>
      <w:sz w:val="24"/>
      <w:szCs w:val="24"/>
      <w:lang w:val="uk-UA"/>
    </w:rPr>
  </w:style>
  <w:style w:type="character" w:customStyle="1" w:styleId="ab">
    <w:name w:val="Абзац списку Знак"/>
    <w:link w:val="ac"/>
    <w:uiPriority w:val="34"/>
    <w:locked/>
    <w:rsid w:val="00EA3C2A"/>
    <w:rPr>
      <w:sz w:val="24"/>
    </w:rPr>
  </w:style>
  <w:style w:type="paragraph" w:styleId="ac">
    <w:name w:val="List Paragraph"/>
    <w:basedOn w:val="a"/>
    <w:link w:val="ab"/>
    <w:uiPriority w:val="34"/>
    <w:qFormat/>
    <w:rsid w:val="00EA3C2A"/>
    <w:pPr>
      <w:ind w:left="720"/>
      <w:contextualSpacing/>
    </w:pPr>
  </w:style>
  <w:style w:type="character" w:customStyle="1" w:styleId="rvts37">
    <w:name w:val="rvts37"/>
    <w:rsid w:val="00DC0DF0"/>
  </w:style>
  <w:style w:type="paragraph" w:styleId="ad">
    <w:name w:val="annotation text"/>
    <w:basedOn w:val="a"/>
    <w:link w:val="ae"/>
    <w:uiPriority w:val="99"/>
    <w:unhideWhenUsed/>
    <w:rsid w:val="00707977"/>
    <w:rPr>
      <w:sz w:val="20"/>
      <w:szCs w:val="20"/>
      <w:lang w:val="uk-UA"/>
    </w:rPr>
  </w:style>
  <w:style w:type="character" w:styleId="af">
    <w:name w:val="annotation reference"/>
    <w:basedOn w:val="a0"/>
    <w:uiPriority w:val="99"/>
    <w:semiHidden/>
    <w:unhideWhenUsed/>
    <w:rsid w:val="00707977"/>
    <w:rPr>
      <w:rFonts w:cs="Times New Roman"/>
      <w:sz w:val="16"/>
    </w:rPr>
  </w:style>
  <w:style w:type="character" w:customStyle="1" w:styleId="ae">
    <w:name w:val="Текст примітки Знак"/>
    <w:basedOn w:val="a0"/>
    <w:link w:val="ad"/>
    <w:uiPriority w:val="99"/>
    <w:locked/>
    <w:rsid w:val="00707977"/>
    <w:rPr>
      <w:rFonts w:cs="Times New Roman"/>
      <w:sz w:val="20"/>
      <w:szCs w:val="20"/>
      <w:lang w:val="uk-UA" w:eastAsia="x-none"/>
    </w:rPr>
  </w:style>
  <w:style w:type="paragraph" w:styleId="af0">
    <w:name w:val="header"/>
    <w:basedOn w:val="a"/>
    <w:link w:val="af1"/>
    <w:uiPriority w:val="99"/>
    <w:unhideWhenUsed/>
    <w:rsid w:val="00370D74"/>
    <w:pPr>
      <w:tabs>
        <w:tab w:val="center" w:pos="4513"/>
        <w:tab w:val="right" w:pos="9026"/>
      </w:tabs>
    </w:pPr>
    <w:rPr>
      <w:lang w:val="uk-UA"/>
    </w:rPr>
  </w:style>
  <w:style w:type="paragraph" w:styleId="af2">
    <w:name w:val="footer"/>
    <w:basedOn w:val="a"/>
    <w:link w:val="af3"/>
    <w:uiPriority w:val="99"/>
    <w:unhideWhenUsed/>
    <w:rsid w:val="00370D74"/>
    <w:pPr>
      <w:tabs>
        <w:tab w:val="center" w:pos="4513"/>
        <w:tab w:val="right" w:pos="9026"/>
      </w:tabs>
    </w:pPr>
    <w:rPr>
      <w:lang w:val="uk-UA"/>
    </w:rPr>
  </w:style>
  <w:style w:type="character" w:customStyle="1" w:styleId="af1">
    <w:name w:val="Верхній колонтитул Знак"/>
    <w:basedOn w:val="a0"/>
    <w:link w:val="af0"/>
    <w:uiPriority w:val="99"/>
    <w:locked/>
    <w:rsid w:val="00370D74"/>
    <w:rPr>
      <w:rFonts w:cs="Times New Roman"/>
      <w:sz w:val="24"/>
      <w:szCs w:val="24"/>
      <w:lang w:val="uk-UA" w:eastAsia="x-none"/>
    </w:rPr>
  </w:style>
  <w:style w:type="character" w:styleId="af4">
    <w:name w:val="Emphasis"/>
    <w:basedOn w:val="a0"/>
    <w:uiPriority w:val="20"/>
    <w:qFormat/>
    <w:locked/>
    <w:rsid w:val="00003512"/>
    <w:rPr>
      <w:rFonts w:cs="Times New Roman"/>
      <w:i/>
      <w:iCs/>
    </w:rPr>
  </w:style>
  <w:style w:type="character" w:customStyle="1" w:styleId="af3">
    <w:name w:val="Нижній колонтитул Знак"/>
    <w:basedOn w:val="a0"/>
    <w:link w:val="af2"/>
    <w:uiPriority w:val="99"/>
    <w:locked/>
    <w:rsid w:val="00370D74"/>
    <w:rPr>
      <w:rFonts w:cs="Times New Roman"/>
      <w:sz w:val="24"/>
      <w:szCs w:val="24"/>
      <w:lang w:val="uk-UA" w:eastAsia="x-none"/>
    </w:rPr>
  </w:style>
  <w:style w:type="table" w:customStyle="1" w:styleId="TableNormal1">
    <w:name w:val="Table Normal1"/>
    <w:uiPriority w:val="99"/>
    <w:rsid w:val="008276D5"/>
    <w:rPr>
      <w:rFonts w:ascii="Calibri" w:hAnsi="Calibri" w:cs="Calibri"/>
      <w:sz w:val="20"/>
      <w:szCs w:val="20"/>
      <w:lang w:val="uk-UA" w:eastAsia="uk-UA"/>
    </w:rPr>
    <w:tblPr>
      <w:tblCellMar>
        <w:top w:w="0" w:type="dxa"/>
        <w:left w:w="0" w:type="dxa"/>
        <w:bottom w:w="0" w:type="dxa"/>
        <w:right w:w="0" w:type="dxa"/>
      </w:tblCellMar>
    </w:tblPr>
  </w:style>
  <w:style w:type="character" w:customStyle="1" w:styleId="UnresolvedMention">
    <w:name w:val="Unresolved Mention"/>
    <w:basedOn w:val="a0"/>
    <w:uiPriority w:val="99"/>
    <w:semiHidden/>
    <w:unhideWhenUsed/>
    <w:rsid w:val="007C19A5"/>
    <w:rPr>
      <w:color w:val="605E5C"/>
      <w:shd w:val="clear" w:color="auto" w:fill="E1DFDD"/>
    </w:rPr>
  </w:style>
  <w:style w:type="character" w:styleId="af5">
    <w:name w:val="FollowedHyperlink"/>
    <w:basedOn w:val="a0"/>
    <w:uiPriority w:val="99"/>
    <w:semiHidden/>
    <w:unhideWhenUsed/>
    <w:rsid w:val="00BA02E1"/>
    <w:rPr>
      <w:color w:val="800080" w:themeColor="followedHyperlink"/>
      <w:u w:val="single"/>
    </w:rPr>
  </w:style>
  <w:style w:type="paragraph" w:styleId="af6">
    <w:name w:val="annotation subject"/>
    <w:basedOn w:val="ad"/>
    <w:next w:val="ad"/>
    <w:link w:val="af7"/>
    <w:uiPriority w:val="99"/>
    <w:semiHidden/>
    <w:unhideWhenUsed/>
    <w:rsid w:val="007E5E1D"/>
    <w:rPr>
      <w:b/>
      <w:bCs/>
      <w:lang w:val="ru-RU"/>
    </w:rPr>
  </w:style>
  <w:style w:type="character" w:customStyle="1" w:styleId="af7">
    <w:name w:val="Тема примітки Знак"/>
    <w:basedOn w:val="ae"/>
    <w:link w:val="af6"/>
    <w:uiPriority w:val="99"/>
    <w:semiHidden/>
    <w:rsid w:val="007E5E1D"/>
    <w:rPr>
      <w:rFonts w:cs="Times New Roman"/>
      <w:b/>
      <w:bCs/>
      <w:sz w:val="20"/>
      <w:szCs w:val="20"/>
      <w:lang w:val="uk-UA" w:eastAsia="x-none"/>
    </w:rPr>
  </w:style>
  <w:style w:type="paragraph" w:customStyle="1" w:styleId="TableParagraph">
    <w:name w:val="Table Paragraph"/>
    <w:basedOn w:val="a"/>
    <w:uiPriority w:val="1"/>
    <w:qFormat/>
    <w:rsid w:val="00F837F2"/>
    <w:pPr>
      <w:widowControl w:val="0"/>
      <w:autoSpaceDE w:val="0"/>
      <w:autoSpaceDN w:val="0"/>
      <w:ind w:left="105"/>
    </w:pPr>
    <w:rPr>
      <w:rFonts w:ascii="Calibri" w:eastAsia="Calibri" w:hAnsi="Calibri" w:cs="Calibri"/>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27422">
      <w:bodyDiv w:val="1"/>
      <w:marLeft w:val="0"/>
      <w:marRight w:val="0"/>
      <w:marTop w:val="0"/>
      <w:marBottom w:val="0"/>
      <w:divBdr>
        <w:top w:val="none" w:sz="0" w:space="0" w:color="auto"/>
        <w:left w:val="none" w:sz="0" w:space="0" w:color="auto"/>
        <w:bottom w:val="none" w:sz="0" w:space="0" w:color="auto"/>
        <w:right w:val="none" w:sz="0" w:space="0" w:color="auto"/>
      </w:divBdr>
    </w:div>
    <w:div w:id="392394601">
      <w:bodyDiv w:val="1"/>
      <w:marLeft w:val="0"/>
      <w:marRight w:val="0"/>
      <w:marTop w:val="0"/>
      <w:marBottom w:val="0"/>
      <w:divBdr>
        <w:top w:val="none" w:sz="0" w:space="0" w:color="auto"/>
        <w:left w:val="none" w:sz="0" w:space="0" w:color="auto"/>
        <w:bottom w:val="none" w:sz="0" w:space="0" w:color="auto"/>
        <w:right w:val="none" w:sz="0" w:space="0" w:color="auto"/>
      </w:divBdr>
    </w:div>
    <w:div w:id="532233197">
      <w:bodyDiv w:val="1"/>
      <w:marLeft w:val="0"/>
      <w:marRight w:val="0"/>
      <w:marTop w:val="0"/>
      <w:marBottom w:val="0"/>
      <w:divBdr>
        <w:top w:val="none" w:sz="0" w:space="0" w:color="auto"/>
        <w:left w:val="none" w:sz="0" w:space="0" w:color="auto"/>
        <w:bottom w:val="none" w:sz="0" w:space="0" w:color="auto"/>
        <w:right w:val="none" w:sz="0" w:space="0" w:color="auto"/>
      </w:divBdr>
    </w:div>
    <w:div w:id="670060302">
      <w:bodyDiv w:val="1"/>
      <w:marLeft w:val="0"/>
      <w:marRight w:val="0"/>
      <w:marTop w:val="0"/>
      <w:marBottom w:val="0"/>
      <w:divBdr>
        <w:top w:val="none" w:sz="0" w:space="0" w:color="auto"/>
        <w:left w:val="none" w:sz="0" w:space="0" w:color="auto"/>
        <w:bottom w:val="none" w:sz="0" w:space="0" w:color="auto"/>
        <w:right w:val="none" w:sz="0" w:space="0" w:color="auto"/>
      </w:divBdr>
    </w:div>
    <w:div w:id="877818841">
      <w:marLeft w:val="0"/>
      <w:marRight w:val="0"/>
      <w:marTop w:val="0"/>
      <w:marBottom w:val="0"/>
      <w:divBdr>
        <w:top w:val="none" w:sz="0" w:space="0" w:color="auto"/>
        <w:left w:val="none" w:sz="0" w:space="0" w:color="auto"/>
        <w:bottom w:val="none" w:sz="0" w:space="0" w:color="auto"/>
        <w:right w:val="none" w:sz="0" w:space="0" w:color="auto"/>
      </w:divBdr>
    </w:div>
    <w:div w:id="877818842">
      <w:marLeft w:val="0"/>
      <w:marRight w:val="0"/>
      <w:marTop w:val="0"/>
      <w:marBottom w:val="0"/>
      <w:divBdr>
        <w:top w:val="none" w:sz="0" w:space="0" w:color="auto"/>
        <w:left w:val="none" w:sz="0" w:space="0" w:color="auto"/>
        <w:bottom w:val="none" w:sz="0" w:space="0" w:color="auto"/>
        <w:right w:val="none" w:sz="0" w:space="0" w:color="auto"/>
      </w:divBdr>
    </w:div>
    <w:div w:id="877818843">
      <w:marLeft w:val="0"/>
      <w:marRight w:val="0"/>
      <w:marTop w:val="0"/>
      <w:marBottom w:val="0"/>
      <w:divBdr>
        <w:top w:val="none" w:sz="0" w:space="0" w:color="auto"/>
        <w:left w:val="none" w:sz="0" w:space="0" w:color="auto"/>
        <w:bottom w:val="none" w:sz="0" w:space="0" w:color="auto"/>
        <w:right w:val="none" w:sz="0" w:space="0" w:color="auto"/>
      </w:divBdr>
    </w:div>
    <w:div w:id="877818844">
      <w:marLeft w:val="0"/>
      <w:marRight w:val="0"/>
      <w:marTop w:val="0"/>
      <w:marBottom w:val="0"/>
      <w:divBdr>
        <w:top w:val="none" w:sz="0" w:space="0" w:color="auto"/>
        <w:left w:val="none" w:sz="0" w:space="0" w:color="auto"/>
        <w:bottom w:val="none" w:sz="0" w:space="0" w:color="auto"/>
        <w:right w:val="none" w:sz="0" w:space="0" w:color="auto"/>
      </w:divBdr>
    </w:div>
    <w:div w:id="1090395478">
      <w:bodyDiv w:val="1"/>
      <w:marLeft w:val="0"/>
      <w:marRight w:val="0"/>
      <w:marTop w:val="0"/>
      <w:marBottom w:val="0"/>
      <w:divBdr>
        <w:top w:val="none" w:sz="0" w:space="0" w:color="auto"/>
        <w:left w:val="none" w:sz="0" w:space="0" w:color="auto"/>
        <w:bottom w:val="none" w:sz="0" w:space="0" w:color="auto"/>
        <w:right w:val="none" w:sz="0" w:space="0" w:color="auto"/>
      </w:divBdr>
    </w:div>
    <w:div w:id="1196037271">
      <w:bodyDiv w:val="1"/>
      <w:marLeft w:val="0"/>
      <w:marRight w:val="0"/>
      <w:marTop w:val="0"/>
      <w:marBottom w:val="0"/>
      <w:divBdr>
        <w:top w:val="none" w:sz="0" w:space="0" w:color="auto"/>
        <w:left w:val="none" w:sz="0" w:space="0" w:color="auto"/>
        <w:bottom w:val="none" w:sz="0" w:space="0" w:color="auto"/>
        <w:right w:val="none" w:sz="0" w:space="0" w:color="auto"/>
      </w:divBdr>
    </w:div>
    <w:div w:id="1249148692">
      <w:bodyDiv w:val="1"/>
      <w:marLeft w:val="0"/>
      <w:marRight w:val="0"/>
      <w:marTop w:val="0"/>
      <w:marBottom w:val="0"/>
      <w:divBdr>
        <w:top w:val="none" w:sz="0" w:space="0" w:color="auto"/>
        <w:left w:val="none" w:sz="0" w:space="0" w:color="auto"/>
        <w:bottom w:val="none" w:sz="0" w:space="0" w:color="auto"/>
        <w:right w:val="none" w:sz="0" w:space="0" w:color="auto"/>
      </w:divBdr>
    </w:div>
    <w:div w:id="1283802394">
      <w:bodyDiv w:val="1"/>
      <w:marLeft w:val="0"/>
      <w:marRight w:val="0"/>
      <w:marTop w:val="0"/>
      <w:marBottom w:val="0"/>
      <w:divBdr>
        <w:top w:val="none" w:sz="0" w:space="0" w:color="auto"/>
        <w:left w:val="none" w:sz="0" w:space="0" w:color="auto"/>
        <w:bottom w:val="none" w:sz="0" w:space="0" w:color="auto"/>
        <w:right w:val="none" w:sz="0" w:space="0" w:color="auto"/>
      </w:divBdr>
    </w:div>
    <w:div w:id="1682274541">
      <w:bodyDiv w:val="1"/>
      <w:marLeft w:val="0"/>
      <w:marRight w:val="0"/>
      <w:marTop w:val="0"/>
      <w:marBottom w:val="0"/>
      <w:divBdr>
        <w:top w:val="none" w:sz="0" w:space="0" w:color="auto"/>
        <w:left w:val="none" w:sz="0" w:space="0" w:color="auto"/>
        <w:bottom w:val="none" w:sz="0" w:space="0" w:color="auto"/>
        <w:right w:val="none" w:sz="0" w:space="0" w:color="auto"/>
      </w:divBdr>
    </w:div>
    <w:div w:id="1942949554">
      <w:bodyDiv w:val="1"/>
      <w:marLeft w:val="0"/>
      <w:marRight w:val="0"/>
      <w:marTop w:val="0"/>
      <w:marBottom w:val="0"/>
      <w:divBdr>
        <w:top w:val="none" w:sz="0" w:space="0" w:color="auto"/>
        <w:left w:val="none" w:sz="0" w:space="0" w:color="auto"/>
        <w:bottom w:val="none" w:sz="0" w:space="0" w:color="auto"/>
        <w:right w:val="none" w:sz="0" w:space="0" w:color="auto"/>
      </w:divBdr>
    </w:div>
    <w:div w:id="210063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z0300-15" TargetMode="External"/><Relationship Id="rId18" Type="http://schemas.openxmlformats.org/officeDocument/2006/relationships/hyperlink" Target="https://zakon.rada.gov.ua/laws/show/436-15" TargetMode="External"/><Relationship Id="rId26" Type="http://schemas.openxmlformats.org/officeDocument/2006/relationships/hyperlink" Target="https://zakon.rada.gov.ua/laws/show/991-2016-%D0%BF" TargetMode="External"/><Relationship Id="rId39" Type="http://schemas.openxmlformats.org/officeDocument/2006/relationships/hyperlink" Target="https://zakon.rada.gov.ua/laws/show/3320-17" TargetMode="External"/><Relationship Id="rId21" Type="http://schemas.openxmlformats.org/officeDocument/2006/relationships/hyperlink" Target="https://zakon.rada.gov.ua/laws/show/296-2012-%D0%BF" TargetMode="External"/><Relationship Id="rId34" Type="http://schemas.openxmlformats.org/officeDocument/2006/relationships/hyperlink" Target="https://zakon.rada.gov.ua/laws/show/2755-17" TargetMode="External"/><Relationship Id="rId42" Type="http://schemas.openxmlformats.org/officeDocument/2006/relationships/hyperlink" Target="https://zakon.rada.gov.ua/laws/show/848-19" TargetMode="External"/><Relationship Id="rId47" Type="http://schemas.openxmlformats.org/officeDocument/2006/relationships/hyperlink" Target="https://zakon.rada.gov.ua/laws/show/1700-18" TargetMode="External"/><Relationship Id="rId50" Type="http://schemas.openxmlformats.org/officeDocument/2006/relationships/hyperlink" Target="https://zakon.rada.gov.ua/laws/show/z1367-18"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zakon.rada.gov.ua/laws/show/z0300-15" TargetMode="External"/><Relationship Id="rId29" Type="http://schemas.openxmlformats.org/officeDocument/2006/relationships/hyperlink" Target="https://zakon.rada.gov.ua/laws/show/2755-17" TargetMode="External"/><Relationship Id="rId11" Type="http://schemas.openxmlformats.org/officeDocument/2006/relationships/hyperlink" Target="https://zakon.rada.gov.ua/laws/show/809-2011-%D0%BF" TargetMode="External"/><Relationship Id="rId24" Type="http://schemas.openxmlformats.org/officeDocument/2006/relationships/hyperlink" Target="https://zakon.rada.gov.ua/laws/show/1052-2016-%D0%BF" TargetMode="External"/><Relationship Id="rId32" Type="http://schemas.openxmlformats.org/officeDocument/2006/relationships/hyperlink" Target="https://zakon.rada.gov.ua/laws/show/5213-17" TargetMode="External"/><Relationship Id="rId37" Type="http://schemas.openxmlformats.org/officeDocument/2006/relationships/hyperlink" Target="https://zakon.rada.gov.ua/laws/show/719-20" TargetMode="External"/><Relationship Id="rId40" Type="http://schemas.openxmlformats.org/officeDocument/2006/relationships/hyperlink" Target="https://zakon.rada.gov.ua/laws/show/5213-17" TargetMode="External"/><Relationship Id="rId45" Type="http://schemas.openxmlformats.org/officeDocument/2006/relationships/hyperlink" Target="https://zakon.rada.gov.ua/laws/show/185-16" TargetMode="External"/><Relationship Id="rId53"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zakon.rada.gov.ua/laws/show/296-2012-%D0%BF" TargetMode="External"/><Relationship Id="rId31" Type="http://schemas.openxmlformats.org/officeDocument/2006/relationships/hyperlink" Target="https://zakon.rada.gov.ua/laws/show/3320-17" TargetMode="External"/><Relationship Id="rId44" Type="http://schemas.openxmlformats.org/officeDocument/2006/relationships/hyperlink" Target="https://zakon.rada.gov.ua/laws/show/514-17" TargetMode="External"/><Relationship Id="rId52" Type="http://schemas.openxmlformats.org/officeDocument/2006/relationships/hyperlink" Target="https://zakon.rada.gov.ua/laws/show/2121-1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z0300-15" TargetMode="External"/><Relationship Id="rId22" Type="http://schemas.openxmlformats.org/officeDocument/2006/relationships/hyperlink" Target="https://zakon.rada.gov.ua/laws/show/296-2012-%D0%BF" TargetMode="External"/><Relationship Id="rId27" Type="http://schemas.openxmlformats.org/officeDocument/2006/relationships/hyperlink" Target="https://zakon.rada.gov.ua/laws/show/991-2016-%D0%BF" TargetMode="External"/><Relationship Id="rId30" Type="http://schemas.openxmlformats.org/officeDocument/2006/relationships/hyperlink" Target="https://zakon.rada.gov.ua/laws/show/2755-17" TargetMode="External"/><Relationship Id="rId35" Type="http://schemas.openxmlformats.org/officeDocument/2006/relationships/hyperlink" Target="https://zakon.rada.gov.ua/laws/show/3320-17" TargetMode="External"/><Relationship Id="rId43" Type="http://schemas.openxmlformats.org/officeDocument/2006/relationships/hyperlink" Target="https://zakon.rada.gov.ua/laws/show/514-17" TargetMode="External"/><Relationship Id="rId48" Type="http://schemas.openxmlformats.org/officeDocument/2006/relationships/hyperlink" Target="https://zakon.rada.gov.ua/laws/show/514-17"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zakon.rada.gov.ua/laws/show/2121-14" TargetMode="External"/><Relationship Id="rId3" Type="http://schemas.openxmlformats.org/officeDocument/2006/relationships/customXml" Target="../customXml/item3.xml"/><Relationship Id="rId12" Type="http://schemas.openxmlformats.org/officeDocument/2006/relationships/hyperlink" Target="https://zakon.rada.gov.ua/laws/show/922-19" TargetMode="External"/><Relationship Id="rId17" Type="http://schemas.openxmlformats.org/officeDocument/2006/relationships/hyperlink" Target="https://zakon.rada.gov.ua/laws/show/436-15" TargetMode="External"/><Relationship Id="rId25" Type="http://schemas.openxmlformats.org/officeDocument/2006/relationships/hyperlink" Target="https://zakon.rada.gov.ua/laws/show/991-2016-%D0%BF" TargetMode="External"/><Relationship Id="rId33" Type="http://schemas.openxmlformats.org/officeDocument/2006/relationships/hyperlink" Target="https://zakon.rada.gov.ua/laws/show/2755-17" TargetMode="External"/><Relationship Id="rId38" Type="http://schemas.openxmlformats.org/officeDocument/2006/relationships/hyperlink" Target="https://zakon.rada.gov.ua/laws/show/848-19" TargetMode="External"/><Relationship Id="rId46" Type="http://schemas.openxmlformats.org/officeDocument/2006/relationships/hyperlink" Target="https://zakon.rada.gov.ua/laws/show/514-17" TargetMode="External"/><Relationship Id="rId20" Type="http://schemas.openxmlformats.org/officeDocument/2006/relationships/hyperlink" Target="https://zakon.rada.gov.ua/laws/show/296-2012-%D0%BF" TargetMode="External"/><Relationship Id="rId41" Type="http://schemas.openxmlformats.org/officeDocument/2006/relationships/hyperlink" Target="https://zakon.rada.gov.ua/laws/show/719-20"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zakon.rada.gov.ua/laws/show/z0300-15" TargetMode="External"/><Relationship Id="rId23" Type="http://schemas.openxmlformats.org/officeDocument/2006/relationships/hyperlink" Target="https://zakon.rada.gov.ua/laws/show/668-2017-%D0%BF" TargetMode="External"/><Relationship Id="rId28" Type="http://schemas.openxmlformats.org/officeDocument/2006/relationships/hyperlink" Target="https://zakon.rada.gov.ua/laws/show/991-2016-%D0%BF" TargetMode="External"/><Relationship Id="rId36" Type="http://schemas.openxmlformats.org/officeDocument/2006/relationships/hyperlink" Target="https://zakon.rada.gov.ua/laws/show/5213-17" TargetMode="External"/><Relationship Id="rId49" Type="http://schemas.openxmlformats.org/officeDocument/2006/relationships/hyperlink" Target="https://zakon.rada.gov.ua/laws/show/170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7A50A-A3FB-4730-8933-DEFF8E1FEEF9}">
  <ds:schemaRefs>
    <ds:schemaRef ds:uri="http://schemas.microsoft.com/sharepoint/v3/contenttype/forms"/>
  </ds:schemaRefs>
</ds:datastoreItem>
</file>

<file path=customXml/itemProps2.xml><?xml version="1.0" encoding="utf-8"?>
<ds:datastoreItem xmlns:ds="http://schemas.openxmlformats.org/officeDocument/2006/customXml" ds:itemID="{CB28D22F-7021-486C-9AEE-3F0F6E3585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EC155F4-BA9E-4602-AE6B-22FFE5377D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CC3705-F738-481E-9FE5-2D325CC37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98965</Words>
  <Characters>56411</Characters>
  <Application>Microsoft Office Word</Application>
  <DocSecurity>0</DocSecurity>
  <Lines>470</Lines>
  <Paragraphs>310</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155066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2021-06-16T07:21:00Z</dcterms:created>
  <dcterms:modified xsi:type="dcterms:W3CDTF">2021-06-16T07:21:00Z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