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A1136" w:rsidRDefault="00B932F6" w:rsidP="00A25470">
      <w:pPr>
        <w:pStyle w:val="20"/>
        <w:ind w:left="5387"/>
        <w:jc w:val="left"/>
        <w:rPr>
          <w:b/>
          <w:bCs/>
        </w:rPr>
      </w:pPr>
      <w:r w:rsidRPr="00AA1136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AA1136" w:rsidRDefault="00F52C66" w:rsidP="00A25470">
      <w:pPr>
        <w:tabs>
          <w:tab w:val="left" w:pos="4344"/>
        </w:tabs>
        <w:spacing w:before="120"/>
        <w:jc w:val="both"/>
        <w:rPr>
          <w:b/>
          <w:bCs/>
          <w:sz w:val="28"/>
          <w:szCs w:val="28"/>
          <w:lang w:val="uk-UA"/>
        </w:rPr>
      </w:pPr>
      <w:r w:rsidRPr="00AA1136">
        <w:rPr>
          <w:i/>
          <w:lang w:val="uk-UA"/>
        </w:rPr>
        <w:t>До законопроекту за реєстр. № </w:t>
      </w:r>
      <w:r w:rsidR="000A67B0" w:rsidRPr="00AA1136">
        <w:rPr>
          <w:i/>
          <w:lang w:val="uk-UA"/>
        </w:rPr>
        <w:t>5</w:t>
      </w:r>
      <w:r w:rsidR="00DB100E" w:rsidRPr="00DB100E">
        <w:rPr>
          <w:i/>
        </w:rPr>
        <w:t>665</w:t>
      </w:r>
      <w:r w:rsidRPr="00AA1136">
        <w:rPr>
          <w:i/>
          <w:lang w:val="uk-UA"/>
        </w:rPr>
        <w:t xml:space="preserve"> від </w:t>
      </w:r>
      <w:r w:rsidR="00B46881" w:rsidRPr="00B46881">
        <w:rPr>
          <w:i/>
          <w:lang w:val="uk-UA"/>
        </w:rPr>
        <w:t>1</w:t>
      </w:r>
      <w:r w:rsidR="00DB100E" w:rsidRPr="00DB100E">
        <w:rPr>
          <w:i/>
        </w:rPr>
        <w:t>6</w:t>
      </w:r>
      <w:r w:rsidRPr="00AA1136">
        <w:rPr>
          <w:i/>
          <w:lang w:val="uk-UA"/>
        </w:rPr>
        <w:t>.0</w:t>
      </w:r>
      <w:r w:rsidR="00DB100E" w:rsidRPr="00DB100E">
        <w:rPr>
          <w:i/>
        </w:rPr>
        <w:t>6</w:t>
      </w:r>
      <w:r w:rsidRPr="00AA1136">
        <w:rPr>
          <w:i/>
          <w:lang w:val="uk-UA"/>
        </w:rPr>
        <w:t>.202</w:t>
      </w:r>
      <w:r w:rsidR="000A67B0" w:rsidRPr="00AA1136">
        <w:rPr>
          <w:i/>
          <w:lang w:val="uk-UA"/>
        </w:rPr>
        <w:t>1</w:t>
      </w:r>
    </w:p>
    <w:p w:rsidR="00B46881" w:rsidRPr="00A25470" w:rsidRDefault="00F52C66" w:rsidP="00A25470">
      <w:pPr>
        <w:spacing w:before="120"/>
        <w:ind w:firstLine="720"/>
        <w:jc w:val="both"/>
        <w:rPr>
          <w:sz w:val="26"/>
          <w:szCs w:val="26"/>
          <w:lang w:val="uk-UA"/>
        </w:rPr>
      </w:pPr>
      <w:r w:rsidRPr="00A25470">
        <w:rPr>
          <w:sz w:val="26"/>
          <w:szCs w:val="26"/>
          <w:lang w:val="uk-UA"/>
        </w:rPr>
        <w:t xml:space="preserve">Комітет Верховної Ради України з </w:t>
      </w:r>
      <w:bookmarkStart w:id="0" w:name="_GoBack"/>
      <w:r w:rsidRPr="00A25470">
        <w:rPr>
          <w:sz w:val="26"/>
          <w:szCs w:val="26"/>
          <w:lang w:val="uk-UA"/>
        </w:rPr>
        <w:t xml:space="preserve">питань бюджету на засіданні </w:t>
      </w:r>
      <w:r w:rsidR="009D6BC0" w:rsidRPr="009D6BC0">
        <w:rPr>
          <w:sz w:val="26"/>
          <w:szCs w:val="26"/>
          <w:lang w:val="uk-UA"/>
        </w:rPr>
        <w:t>8 вересня 2021 року (протокол № 99)</w:t>
      </w:r>
      <w:r w:rsidRPr="00A25470">
        <w:rPr>
          <w:sz w:val="26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</w:t>
      </w:r>
      <w:bookmarkEnd w:id="0"/>
      <w:r w:rsidRPr="00A25470">
        <w:rPr>
          <w:sz w:val="26"/>
          <w:szCs w:val="26"/>
          <w:lang w:val="uk-UA"/>
        </w:rPr>
        <w:t xml:space="preserve">розглянув проект Закону України </w:t>
      </w:r>
      <w:r w:rsidR="00F84D79" w:rsidRPr="00A25470">
        <w:rPr>
          <w:sz w:val="26"/>
          <w:szCs w:val="26"/>
          <w:lang w:val="uk-UA"/>
        </w:rPr>
        <w:t>п</w:t>
      </w:r>
      <w:r w:rsidR="004E567E" w:rsidRPr="00A25470">
        <w:rPr>
          <w:sz w:val="26"/>
          <w:szCs w:val="26"/>
          <w:lang w:val="uk-UA"/>
        </w:rPr>
        <w:t xml:space="preserve">ро </w:t>
      </w:r>
      <w:r w:rsidR="00564AA5" w:rsidRPr="00A25470">
        <w:rPr>
          <w:sz w:val="26"/>
          <w:szCs w:val="26"/>
          <w:lang w:val="uk-UA"/>
        </w:rPr>
        <w:t>внесення змін до Митного кодексу України щодо податку на  експортний надприбуток</w:t>
      </w:r>
      <w:r w:rsidRPr="00A25470">
        <w:rPr>
          <w:sz w:val="26"/>
          <w:szCs w:val="26"/>
          <w:lang w:val="uk-UA"/>
        </w:rPr>
        <w:t xml:space="preserve"> (реєстр. </w:t>
      </w:r>
      <w:r w:rsidR="004E567E" w:rsidRPr="00A25470">
        <w:rPr>
          <w:sz w:val="26"/>
          <w:szCs w:val="26"/>
          <w:lang w:val="uk-UA"/>
        </w:rPr>
        <w:t>№ </w:t>
      </w:r>
      <w:r w:rsidR="00DB100E" w:rsidRPr="00A25470">
        <w:rPr>
          <w:sz w:val="26"/>
          <w:szCs w:val="26"/>
          <w:lang w:val="uk-UA"/>
        </w:rPr>
        <w:t>5665 від 16.06.2021</w:t>
      </w:r>
      <w:r w:rsidRPr="00A25470">
        <w:rPr>
          <w:sz w:val="26"/>
          <w:szCs w:val="26"/>
          <w:lang w:val="uk-UA"/>
        </w:rPr>
        <w:t xml:space="preserve">), поданий </w:t>
      </w:r>
      <w:r w:rsidR="00564AA5" w:rsidRPr="00A25470">
        <w:rPr>
          <w:sz w:val="26"/>
          <w:szCs w:val="26"/>
          <w:lang w:val="uk-UA"/>
        </w:rPr>
        <w:t xml:space="preserve">народними депутатами України </w:t>
      </w:r>
      <w:proofErr w:type="spellStart"/>
      <w:r w:rsidR="00564AA5" w:rsidRPr="00A25470">
        <w:rPr>
          <w:sz w:val="26"/>
          <w:szCs w:val="26"/>
          <w:lang w:val="uk-UA"/>
        </w:rPr>
        <w:t>Дундою</w:t>
      </w:r>
      <w:proofErr w:type="spellEnd"/>
      <w:r w:rsidR="00564AA5" w:rsidRPr="00A25470">
        <w:rPr>
          <w:sz w:val="26"/>
          <w:szCs w:val="26"/>
          <w:lang w:val="uk-UA"/>
        </w:rPr>
        <w:t xml:space="preserve"> О.А., Яременком Б.В. та </w:t>
      </w:r>
      <w:proofErr w:type="spellStart"/>
      <w:r w:rsidR="00564AA5" w:rsidRPr="00A25470">
        <w:rPr>
          <w:sz w:val="26"/>
          <w:szCs w:val="26"/>
          <w:lang w:val="uk-UA"/>
        </w:rPr>
        <w:t>Алісійчуком</w:t>
      </w:r>
      <w:proofErr w:type="spellEnd"/>
      <w:r w:rsidR="00564AA5" w:rsidRPr="00A25470">
        <w:rPr>
          <w:sz w:val="26"/>
          <w:szCs w:val="26"/>
          <w:lang w:val="uk-UA"/>
        </w:rPr>
        <w:t> О.В.</w:t>
      </w:r>
    </w:p>
    <w:p w:rsidR="00564AA5" w:rsidRPr="00A25470" w:rsidRDefault="00564AA5" w:rsidP="00867F83">
      <w:pPr>
        <w:ind w:firstLine="720"/>
        <w:jc w:val="both"/>
        <w:rPr>
          <w:sz w:val="26"/>
          <w:szCs w:val="26"/>
          <w:lang w:val="uk-UA"/>
        </w:rPr>
      </w:pPr>
      <w:r w:rsidRPr="00A25470">
        <w:rPr>
          <w:sz w:val="26"/>
          <w:szCs w:val="26"/>
          <w:lang w:val="uk-UA"/>
        </w:rPr>
        <w:t>Законопроектом пропонується</w:t>
      </w:r>
      <w:r w:rsidR="00A87A83" w:rsidRPr="00A25470">
        <w:rPr>
          <w:sz w:val="26"/>
          <w:szCs w:val="26"/>
          <w:lang w:val="uk-UA"/>
        </w:rPr>
        <w:t xml:space="preserve"> з 1 січня 2022 року</w:t>
      </w:r>
      <w:r w:rsidRPr="00A25470">
        <w:rPr>
          <w:sz w:val="26"/>
          <w:szCs w:val="26"/>
          <w:lang w:val="uk-UA"/>
        </w:rPr>
        <w:t xml:space="preserve"> включити до складу митних платежів податок на експортний надприбуток із сировинного товару, що переміщується за межі України.</w:t>
      </w:r>
    </w:p>
    <w:p w:rsidR="006A3405" w:rsidRPr="00A25470" w:rsidRDefault="006A3405" w:rsidP="00867F83">
      <w:pPr>
        <w:ind w:firstLine="720"/>
        <w:jc w:val="both"/>
        <w:rPr>
          <w:sz w:val="26"/>
          <w:szCs w:val="26"/>
          <w:lang w:val="uk-UA"/>
        </w:rPr>
      </w:pPr>
      <w:r w:rsidRPr="00A25470">
        <w:rPr>
          <w:sz w:val="26"/>
          <w:szCs w:val="26"/>
          <w:lang w:val="uk-UA"/>
        </w:rPr>
        <w:t>Насамперед слід відмітити, що даний законопроект</w:t>
      </w:r>
      <w:r w:rsidR="00A25470" w:rsidRPr="00A25470">
        <w:rPr>
          <w:sz w:val="26"/>
          <w:szCs w:val="26"/>
          <w:lang w:val="uk-UA"/>
        </w:rPr>
        <w:t xml:space="preserve"> є</w:t>
      </w:r>
      <w:r w:rsidRPr="00A25470">
        <w:rPr>
          <w:sz w:val="26"/>
          <w:szCs w:val="26"/>
          <w:lang w:val="uk-UA"/>
        </w:rPr>
        <w:t xml:space="preserve"> системно пов’язани</w:t>
      </w:r>
      <w:r w:rsidR="00A25470" w:rsidRPr="00A25470">
        <w:rPr>
          <w:sz w:val="26"/>
          <w:szCs w:val="26"/>
          <w:lang w:val="uk-UA"/>
        </w:rPr>
        <w:t xml:space="preserve">м і похідним від поданого </w:t>
      </w:r>
      <w:r w:rsidRPr="00A25470">
        <w:rPr>
          <w:sz w:val="26"/>
          <w:szCs w:val="26"/>
          <w:lang w:val="uk-UA"/>
        </w:rPr>
        <w:t>ти</w:t>
      </w:r>
      <w:r w:rsidR="00A25470" w:rsidRPr="00A25470">
        <w:rPr>
          <w:sz w:val="26"/>
          <w:szCs w:val="26"/>
          <w:lang w:val="uk-UA"/>
        </w:rPr>
        <w:t>ми</w:t>
      </w:r>
      <w:r w:rsidRPr="00A25470">
        <w:rPr>
          <w:sz w:val="26"/>
          <w:szCs w:val="26"/>
          <w:lang w:val="uk-UA"/>
        </w:rPr>
        <w:t xml:space="preserve"> ж автор</w:t>
      </w:r>
      <w:r w:rsidR="00A25470" w:rsidRPr="00A25470">
        <w:rPr>
          <w:sz w:val="26"/>
          <w:szCs w:val="26"/>
          <w:lang w:val="uk-UA"/>
        </w:rPr>
        <w:t>ами законопроекту</w:t>
      </w:r>
      <w:r w:rsidRPr="00A25470">
        <w:rPr>
          <w:sz w:val="26"/>
          <w:szCs w:val="26"/>
          <w:lang w:val="uk-UA"/>
        </w:rPr>
        <w:t xml:space="preserve"> «Про внесення змін до Податкового кодексу України щодо податку на експортний надприбуток» (реєстр. № 5664), яким передбачається</w:t>
      </w:r>
      <w:r w:rsidR="00DA674A" w:rsidRPr="00A25470">
        <w:rPr>
          <w:sz w:val="26"/>
          <w:szCs w:val="26"/>
          <w:lang w:val="uk-UA"/>
        </w:rPr>
        <w:t xml:space="preserve"> </w:t>
      </w:r>
      <w:r w:rsidR="001370B2" w:rsidRPr="00A25470">
        <w:rPr>
          <w:sz w:val="26"/>
          <w:szCs w:val="26"/>
          <w:lang w:val="uk-UA"/>
        </w:rPr>
        <w:t>визначити особливості оподаткування под</w:t>
      </w:r>
      <w:r w:rsidR="00A25470" w:rsidRPr="00A25470">
        <w:rPr>
          <w:sz w:val="26"/>
          <w:szCs w:val="26"/>
          <w:lang w:val="uk-UA"/>
        </w:rPr>
        <w:t>атком на експортний надприбуток.</w:t>
      </w:r>
      <w:r w:rsidR="001370B2" w:rsidRPr="00A25470">
        <w:rPr>
          <w:sz w:val="26"/>
          <w:szCs w:val="26"/>
          <w:lang w:val="uk-UA"/>
        </w:rPr>
        <w:t xml:space="preserve"> </w:t>
      </w:r>
      <w:r w:rsidRPr="00A25470">
        <w:rPr>
          <w:sz w:val="26"/>
          <w:szCs w:val="26"/>
          <w:lang w:val="uk-UA"/>
        </w:rPr>
        <w:t xml:space="preserve">Відтак розглядати такі законопроекти необхідно </w:t>
      </w:r>
      <w:proofErr w:type="spellStart"/>
      <w:r w:rsidRPr="00A25470">
        <w:rPr>
          <w:sz w:val="26"/>
          <w:szCs w:val="26"/>
          <w:lang w:val="uk-UA"/>
        </w:rPr>
        <w:t>взаємоузгоджено</w:t>
      </w:r>
      <w:proofErr w:type="spellEnd"/>
      <w:r w:rsidRPr="00A25470">
        <w:rPr>
          <w:sz w:val="26"/>
          <w:szCs w:val="26"/>
          <w:lang w:val="uk-UA"/>
        </w:rPr>
        <w:t>.</w:t>
      </w:r>
    </w:p>
    <w:p w:rsidR="006A3405" w:rsidRPr="00A25470" w:rsidRDefault="001B3391" w:rsidP="00867F83">
      <w:pPr>
        <w:ind w:firstLine="720"/>
        <w:jc w:val="both"/>
        <w:rPr>
          <w:sz w:val="26"/>
          <w:szCs w:val="26"/>
          <w:lang w:val="uk-UA" w:eastAsia="uk-UA"/>
        </w:rPr>
      </w:pPr>
      <w:r w:rsidRPr="00A25470">
        <w:rPr>
          <w:sz w:val="26"/>
          <w:szCs w:val="26"/>
          <w:lang w:val="uk-UA" w:eastAsia="uk-UA"/>
        </w:rPr>
        <w:t xml:space="preserve">У пояснювальній записці до законопроекту зазначено, що реалізація положень законопроекту не потребує додаткових видатків з державного бюджету, при цьому </w:t>
      </w:r>
      <w:r w:rsidR="00B22381" w:rsidRPr="00A25470">
        <w:rPr>
          <w:sz w:val="26"/>
          <w:szCs w:val="26"/>
          <w:lang w:val="uk-UA" w:eastAsia="uk-UA"/>
        </w:rPr>
        <w:t>очікується значне збільшення надходжень до державного бюджету.</w:t>
      </w:r>
    </w:p>
    <w:p w:rsidR="00B22381" w:rsidRPr="00A25470" w:rsidRDefault="00B22381" w:rsidP="00B22381">
      <w:pPr>
        <w:ind w:firstLine="709"/>
        <w:jc w:val="both"/>
        <w:rPr>
          <w:sz w:val="26"/>
          <w:szCs w:val="26"/>
          <w:lang w:val="uk-UA"/>
        </w:rPr>
      </w:pPr>
      <w:r w:rsidRPr="00A25470">
        <w:rPr>
          <w:sz w:val="26"/>
          <w:szCs w:val="26"/>
          <w:lang w:val="uk-UA"/>
        </w:rPr>
        <w:t xml:space="preserve">Разом з тим, </w:t>
      </w:r>
      <w:r w:rsidR="001B3391" w:rsidRPr="00A25470">
        <w:rPr>
          <w:sz w:val="26"/>
          <w:szCs w:val="26"/>
          <w:lang w:val="uk-UA"/>
        </w:rPr>
        <w:t>Міністерство фінансів України у своєму експертному висновку відмічає, що</w:t>
      </w:r>
      <w:r w:rsidRPr="00A25470">
        <w:rPr>
          <w:sz w:val="26"/>
          <w:szCs w:val="26"/>
          <w:lang w:val="uk-UA"/>
        </w:rPr>
        <w:t xml:space="preserve"> у разі запровадження положень законопроекту існує ризик виникнення міжнародних спорів, а також запровадження з боку країн – торговельних партнерів України заходів еквівалентної дії, в результаті цього можливі втрати доходів бюджету, які наразі оцінити неможливо.</w:t>
      </w:r>
    </w:p>
    <w:p w:rsidR="00B22381" w:rsidRPr="00A25470" w:rsidRDefault="00B22381" w:rsidP="00B22381">
      <w:pPr>
        <w:ind w:firstLine="709"/>
        <w:jc w:val="both"/>
        <w:rPr>
          <w:sz w:val="26"/>
          <w:szCs w:val="26"/>
          <w:lang w:val="uk-UA"/>
        </w:rPr>
      </w:pPr>
      <w:r w:rsidRPr="00A25470">
        <w:rPr>
          <w:sz w:val="26"/>
          <w:szCs w:val="26"/>
          <w:lang w:val="uk-UA"/>
        </w:rPr>
        <w:t xml:space="preserve">За підсумками розгляду Комітет прийняв рішення, що законопроект матиме </w:t>
      </w:r>
      <w:r w:rsidR="00A25470" w:rsidRPr="00A25470">
        <w:rPr>
          <w:sz w:val="26"/>
          <w:szCs w:val="26"/>
          <w:lang w:val="uk-UA"/>
        </w:rPr>
        <w:t xml:space="preserve">опосередкований </w:t>
      </w:r>
      <w:r w:rsidRPr="00A25470">
        <w:rPr>
          <w:bCs/>
          <w:iCs/>
          <w:sz w:val="26"/>
          <w:szCs w:val="26"/>
          <w:lang w:val="uk-UA"/>
        </w:rPr>
        <w:t xml:space="preserve">вплив </w:t>
      </w:r>
      <w:r w:rsidRPr="00A25470">
        <w:rPr>
          <w:sz w:val="26"/>
          <w:szCs w:val="26"/>
          <w:lang w:val="uk-UA"/>
        </w:rPr>
        <w:t xml:space="preserve">на показники бюджету (може призвести до збільшення доходів державного бюджету від податку на експортний надприбуток </w:t>
      </w:r>
      <w:r w:rsidR="00A25470" w:rsidRPr="00A25470">
        <w:rPr>
          <w:sz w:val="26"/>
          <w:szCs w:val="26"/>
          <w:lang w:val="uk-UA"/>
        </w:rPr>
        <w:t>після</w:t>
      </w:r>
      <w:r w:rsidR="006B0FA9" w:rsidRPr="00A25470">
        <w:rPr>
          <w:sz w:val="26"/>
          <w:szCs w:val="26"/>
          <w:lang w:val="uk-UA"/>
        </w:rPr>
        <w:t xml:space="preserve"> прийняття </w:t>
      </w:r>
      <w:r w:rsidR="00A25470" w:rsidRPr="00A25470">
        <w:rPr>
          <w:sz w:val="26"/>
          <w:szCs w:val="26"/>
          <w:lang w:val="uk-UA"/>
        </w:rPr>
        <w:t xml:space="preserve">базового </w:t>
      </w:r>
      <w:r w:rsidR="006B0FA9" w:rsidRPr="00A25470">
        <w:rPr>
          <w:sz w:val="26"/>
          <w:szCs w:val="26"/>
          <w:lang w:val="uk-UA"/>
        </w:rPr>
        <w:t>законопроекту за реєстр. № 5664</w:t>
      </w:r>
      <w:r w:rsidRPr="00A25470">
        <w:rPr>
          <w:sz w:val="26"/>
          <w:szCs w:val="26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FC6C6F" w:rsidRPr="00AA1136" w:rsidRDefault="00B932F6" w:rsidP="00A25470">
      <w:pPr>
        <w:spacing w:before="480"/>
        <w:ind w:right="51"/>
        <w:jc w:val="both"/>
        <w:rPr>
          <w:b/>
          <w:sz w:val="28"/>
          <w:szCs w:val="28"/>
          <w:lang w:val="uk-UA"/>
        </w:rPr>
      </w:pPr>
      <w:r w:rsidRPr="00AA1136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AA1136">
        <w:rPr>
          <w:b/>
          <w:sz w:val="28"/>
          <w:szCs w:val="28"/>
          <w:lang w:val="uk-UA"/>
        </w:rPr>
        <w:t>Ю. Арістов</w:t>
      </w:r>
    </w:p>
    <w:sectPr w:rsidR="00FC6C6F" w:rsidRPr="00AA1136" w:rsidSect="00A25470">
      <w:headerReference w:type="even" r:id="rId8"/>
      <w:headerReference w:type="default" r:id="rId9"/>
      <w:headerReference w:type="first" r:id="rId10"/>
      <w:pgSz w:w="11906" w:h="16838" w:code="9"/>
      <w:pgMar w:top="993" w:right="566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E14" w:rsidRDefault="00582E14">
      <w:r>
        <w:separator/>
      </w:r>
    </w:p>
  </w:endnote>
  <w:endnote w:type="continuationSeparator" w:id="0">
    <w:p w:rsidR="00582E14" w:rsidRDefault="00582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E14" w:rsidRDefault="00582E14">
      <w:r>
        <w:separator/>
      </w:r>
    </w:p>
  </w:footnote>
  <w:footnote w:type="continuationSeparator" w:id="0">
    <w:p w:rsidR="00582E14" w:rsidRDefault="00582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  <w:bCs/>
        <w:szCs w:val="24"/>
      </w:rPr>
      <w:id w:val="-1449541600"/>
      <w:docPartObj>
        <w:docPartGallery w:val="Page Numbers (Top of Page)"/>
        <w:docPartUnique/>
      </w:docPartObj>
    </w:sdtPr>
    <w:sdtEndPr/>
    <w:sdtContent>
      <w:p w:rsidR="00564AA5" w:rsidRDefault="00F6011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470">
          <w:rPr>
            <w:noProof/>
          </w:rPr>
          <w:t>2</w:t>
        </w:r>
        <w:r>
          <w:fldChar w:fldCharType="end"/>
        </w:r>
      </w:p>
      <w:p w:rsidR="00F60119" w:rsidRPr="00564AA5" w:rsidRDefault="00564AA5" w:rsidP="00564AA5">
        <w:pPr>
          <w:pStyle w:val="a3"/>
          <w:jc w:val="right"/>
          <w:rPr>
            <w:b w:val="0"/>
            <w:bCs w:val="0"/>
            <w:sz w:val="20"/>
          </w:rPr>
        </w:pPr>
        <w:r w:rsidRPr="000945EA">
          <w:rPr>
            <w:b w:val="0"/>
            <w:bCs w:val="0"/>
            <w:sz w:val="20"/>
          </w:rPr>
          <w:t>До реєстр.</w:t>
        </w:r>
        <w:r w:rsidRPr="0058308E">
          <w:rPr>
            <w:b w:val="0"/>
            <w:bCs w:val="0"/>
            <w:sz w:val="20"/>
          </w:rPr>
          <w:t xml:space="preserve"> № </w:t>
        </w:r>
        <w:r w:rsidRPr="0062590C">
          <w:rPr>
            <w:b w:val="0"/>
            <w:bCs w:val="0"/>
            <w:sz w:val="20"/>
          </w:rPr>
          <w:t>566</w:t>
        </w:r>
        <w:r>
          <w:rPr>
            <w:b w:val="0"/>
            <w:bCs w:val="0"/>
            <w:sz w:val="20"/>
            <w:lang w:val="en-US"/>
          </w:rPr>
          <w:t>5</w:t>
        </w:r>
        <w:r w:rsidRPr="0062590C">
          <w:rPr>
            <w:b w:val="0"/>
            <w:bCs w:val="0"/>
            <w:sz w:val="20"/>
          </w:rPr>
          <w:t xml:space="preserve"> від 16.06.2021</w:t>
        </w:r>
      </w:p>
    </w:sdtContent>
  </w:sdt>
  <w:p w:rsidR="00FB0527" w:rsidRPr="00DB100E" w:rsidRDefault="00FB0527" w:rsidP="0062423B">
    <w:pPr>
      <w:pStyle w:val="ac"/>
      <w:jc w:val="right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80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A67B0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2AFE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288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1AEE"/>
    <w:rsid w:val="00133DD1"/>
    <w:rsid w:val="001370B2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3391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4FA8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3CA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72EAC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691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4AA5"/>
    <w:rsid w:val="00566823"/>
    <w:rsid w:val="005676A8"/>
    <w:rsid w:val="00567FD9"/>
    <w:rsid w:val="00573427"/>
    <w:rsid w:val="00577FD3"/>
    <w:rsid w:val="00581907"/>
    <w:rsid w:val="00582E14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31C"/>
    <w:rsid w:val="00694724"/>
    <w:rsid w:val="006A04F3"/>
    <w:rsid w:val="006A0B9D"/>
    <w:rsid w:val="006A3405"/>
    <w:rsid w:val="006A43A7"/>
    <w:rsid w:val="006A7327"/>
    <w:rsid w:val="006A7F7F"/>
    <w:rsid w:val="006B0FA9"/>
    <w:rsid w:val="006B1AFC"/>
    <w:rsid w:val="006B7082"/>
    <w:rsid w:val="006C24DB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0211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5239"/>
    <w:rsid w:val="0078730F"/>
    <w:rsid w:val="0079189B"/>
    <w:rsid w:val="007951F9"/>
    <w:rsid w:val="0079745E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2FE2"/>
    <w:rsid w:val="0085771E"/>
    <w:rsid w:val="00860323"/>
    <w:rsid w:val="008626D9"/>
    <w:rsid w:val="00864D75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3AD8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D6BC0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BE1"/>
    <w:rsid w:val="00A16F3B"/>
    <w:rsid w:val="00A25470"/>
    <w:rsid w:val="00A2574B"/>
    <w:rsid w:val="00A35C65"/>
    <w:rsid w:val="00A37514"/>
    <w:rsid w:val="00A41D3F"/>
    <w:rsid w:val="00A42437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7A83"/>
    <w:rsid w:val="00A92128"/>
    <w:rsid w:val="00A94136"/>
    <w:rsid w:val="00AA0B01"/>
    <w:rsid w:val="00AA1136"/>
    <w:rsid w:val="00AA2956"/>
    <w:rsid w:val="00AC3B6A"/>
    <w:rsid w:val="00AC5389"/>
    <w:rsid w:val="00AC5A26"/>
    <w:rsid w:val="00AC6C16"/>
    <w:rsid w:val="00AD24B2"/>
    <w:rsid w:val="00AD4BC2"/>
    <w:rsid w:val="00AD54C9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584D"/>
    <w:rsid w:val="00B16C98"/>
    <w:rsid w:val="00B22381"/>
    <w:rsid w:val="00B32040"/>
    <w:rsid w:val="00B3343A"/>
    <w:rsid w:val="00B43914"/>
    <w:rsid w:val="00B45A02"/>
    <w:rsid w:val="00B46881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E4391"/>
    <w:rsid w:val="00BF0FD4"/>
    <w:rsid w:val="00BF3870"/>
    <w:rsid w:val="00BF52FD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90D"/>
    <w:rsid w:val="00C85A9D"/>
    <w:rsid w:val="00C9319A"/>
    <w:rsid w:val="00C973EF"/>
    <w:rsid w:val="00CA13FD"/>
    <w:rsid w:val="00CA258E"/>
    <w:rsid w:val="00CA291E"/>
    <w:rsid w:val="00CA3638"/>
    <w:rsid w:val="00CA37C1"/>
    <w:rsid w:val="00CA3AD9"/>
    <w:rsid w:val="00CA4150"/>
    <w:rsid w:val="00CB2356"/>
    <w:rsid w:val="00CB2490"/>
    <w:rsid w:val="00CB5868"/>
    <w:rsid w:val="00CB71C5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1C22"/>
    <w:rsid w:val="00D94311"/>
    <w:rsid w:val="00D96B98"/>
    <w:rsid w:val="00DA2775"/>
    <w:rsid w:val="00DA5609"/>
    <w:rsid w:val="00DA674A"/>
    <w:rsid w:val="00DB100E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11A3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445D"/>
    <w:rsid w:val="00EE6362"/>
    <w:rsid w:val="00EF0C0F"/>
    <w:rsid w:val="00EF18A5"/>
    <w:rsid w:val="00EF1B40"/>
    <w:rsid w:val="00EF403D"/>
    <w:rsid w:val="00F0414B"/>
    <w:rsid w:val="00F061EC"/>
    <w:rsid w:val="00F06510"/>
    <w:rsid w:val="00F069E0"/>
    <w:rsid w:val="00F07A73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0119"/>
    <w:rsid w:val="00F6019A"/>
    <w:rsid w:val="00F63560"/>
    <w:rsid w:val="00F63E58"/>
    <w:rsid w:val="00F645DB"/>
    <w:rsid w:val="00F7122D"/>
    <w:rsid w:val="00F7515F"/>
    <w:rsid w:val="00F758E1"/>
    <w:rsid w:val="00F7651E"/>
    <w:rsid w:val="00F774EB"/>
    <w:rsid w:val="00F8224F"/>
    <w:rsid w:val="00F824CF"/>
    <w:rsid w:val="00F83541"/>
    <w:rsid w:val="00F84D79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B42D9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paragraph" w:customStyle="1" w:styleId="Default">
    <w:name w:val="Default"/>
    <w:rsid w:val="00F758E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21E7E-3456-45E7-9D02-9DD83F7D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1380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2020-04-16T11:11:00Z</cp:lastPrinted>
  <dcterms:created xsi:type="dcterms:W3CDTF">2021-08-20T10:32:00Z</dcterms:created>
  <dcterms:modified xsi:type="dcterms:W3CDTF">2021-09-07T13:04:00Z</dcterms:modified>
</cp:coreProperties>
</file>