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74CC" w:rsidRDefault="009A74CC" w:rsidP="00054977">
      <w:pPr>
        <w:spacing w:after="0" w:line="240" w:lineRule="auto"/>
        <w:jc w:val="center"/>
        <w:rPr>
          <w:rFonts w:ascii="Times New Roman" w:hAnsi="Times New Roman"/>
          <w:b/>
          <w:bCs/>
          <w:sz w:val="28"/>
          <w:szCs w:val="28"/>
        </w:rPr>
      </w:pPr>
      <w:r w:rsidRPr="009A74CC">
        <w:rPr>
          <w:rFonts w:ascii="Times New Roman" w:hAnsi="Times New Roman"/>
          <w:b/>
          <w:bCs/>
          <w:sz w:val="28"/>
          <w:szCs w:val="28"/>
        </w:rPr>
        <w:t>ПОЯСНЮВАЛЬНА ЗАПИСКА</w:t>
      </w:r>
    </w:p>
    <w:p w:rsidR="00C958A3" w:rsidRDefault="00C958A3" w:rsidP="00054977">
      <w:pPr>
        <w:spacing w:after="0" w:line="240" w:lineRule="auto"/>
        <w:jc w:val="center"/>
        <w:rPr>
          <w:rFonts w:ascii="Times New Roman" w:hAnsi="Times New Roman"/>
          <w:b/>
          <w:bCs/>
          <w:sz w:val="28"/>
          <w:szCs w:val="28"/>
          <w:lang w:val="uk-UA"/>
        </w:rPr>
      </w:pPr>
    </w:p>
    <w:p w:rsidR="000F5A3C" w:rsidRPr="000F5A3C" w:rsidRDefault="00E17226" w:rsidP="000F5A3C">
      <w:pPr>
        <w:spacing w:after="0" w:line="240" w:lineRule="auto"/>
        <w:jc w:val="center"/>
        <w:rPr>
          <w:rFonts w:ascii="Times New Roman" w:hAnsi="Times New Roman"/>
          <w:b/>
          <w:sz w:val="28"/>
          <w:szCs w:val="28"/>
          <w:lang w:val="uk-UA"/>
        </w:rPr>
      </w:pPr>
      <w:r w:rsidRPr="00ED7CDE">
        <w:rPr>
          <w:rFonts w:ascii="Times New Roman" w:hAnsi="Times New Roman"/>
          <w:b/>
          <w:sz w:val="28"/>
          <w:szCs w:val="28"/>
          <w:lang w:val="uk-UA"/>
        </w:rPr>
        <w:t>д</w:t>
      </w:r>
      <w:r w:rsidR="009A74CC" w:rsidRPr="00ED7CDE">
        <w:rPr>
          <w:rFonts w:ascii="Times New Roman" w:hAnsi="Times New Roman"/>
          <w:b/>
          <w:sz w:val="28"/>
          <w:szCs w:val="28"/>
          <w:lang w:val="uk-UA"/>
        </w:rPr>
        <w:t xml:space="preserve">о проекту </w:t>
      </w:r>
      <w:bookmarkStart w:id="0" w:name="n3"/>
      <w:bookmarkEnd w:id="0"/>
      <w:r w:rsidR="00634E1E">
        <w:rPr>
          <w:rFonts w:ascii="Times New Roman" w:hAnsi="Times New Roman"/>
          <w:b/>
          <w:sz w:val="28"/>
          <w:szCs w:val="28"/>
          <w:lang w:val="uk-UA"/>
        </w:rPr>
        <w:t xml:space="preserve">постанови </w:t>
      </w:r>
      <w:r w:rsidR="000F5A3C" w:rsidRPr="000F5A3C">
        <w:rPr>
          <w:rFonts w:ascii="Times New Roman" w:hAnsi="Times New Roman"/>
          <w:b/>
          <w:sz w:val="28"/>
          <w:szCs w:val="28"/>
          <w:lang w:val="uk-UA"/>
        </w:rPr>
        <w:t xml:space="preserve">про скасування рішення Верховної Ради України </w:t>
      </w:r>
    </w:p>
    <w:p w:rsidR="00F87372" w:rsidRDefault="000F5A3C" w:rsidP="000F5A3C">
      <w:pPr>
        <w:spacing w:after="0" w:line="240" w:lineRule="auto"/>
        <w:jc w:val="center"/>
        <w:rPr>
          <w:rFonts w:ascii="Times New Roman" w:hAnsi="Times New Roman"/>
          <w:b/>
          <w:sz w:val="28"/>
          <w:szCs w:val="28"/>
          <w:lang w:val="uk-UA" w:eastAsia="uk-UA"/>
        </w:rPr>
      </w:pPr>
      <w:r w:rsidRPr="000F5A3C">
        <w:rPr>
          <w:rFonts w:ascii="Times New Roman" w:hAnsi="Times New Roman"/>
          <w:b/>
          <w:sz w:val="28"/>
          <w:szCs w:val="28"/>
          <w:lang w:val="uk-UA"/>
        </w:rPr>
        <w:t xml:space="preserve">від 15.06.2021 </w:t>
      </w:r>
      <w:r w:rsidR="005321B7" w:rsidRPr="005321B7">
        <w:rPr>
          <w:rFonts w:ascii="Times New Roman" w:hAnsi="Times New Roman"/>
          <w:b/>
          <w:sz w:val="28"/>
          <w:szCs w:val="28"/>
          <w:lang w:val="uk-UA"/>
        </w:rPr>
        <w:t>про прийняття у другому читанні та в цілому проекту Закону про внесення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 (№5153 від 25.02.2021)</w:t>
      </w:r>
    </w:p>
    <w:p w:rsidR="00C958A3" w:rsidRDefault="00C958A3" w:rsidP="0004732C">
      <w:pPr>
        <w:spacing w:before="120" w:after="120" w:line="240" w:lineRule="auto"/>
        <w:ind w:firstLine="709"/>
        <w:jc w:val="both"/>
        <w:rPr>
          <w:rFonts w:ascii="Times New Roman" w:hAnsi="Times New Roman"/>
          <w:b/>
          <w:bCs/>
          <w:sz w:val="28"/>
          <w:szCs w:val="28"/>
          <w:lang w:val="uk-UA"/>
        </w:rPr>
      </w:pPr>
    </w:p>
    <w:p w:rsidR="009A74CC" w:rsidRPr="00C958A3" w:rsidRDefault="009A74CC" w:rsidP="00C958A3">
      <w:pPr>
        <w:pStyle w:val="a4"/>
        <w:numPr>
          <w:ilvl w:val="0"/>
          <w:numId w:val="2"/>
        </w:numPr>
        <w:spacing w:before="120" w:after="120"/>
        <w:jc w:val="both"/>
        <w:rPr>
          <w:b/>
          <w:bCs/>
          <w:sz w:val="28"/>
          <w:szCs w:val="28"/>
        </w:rPr>
      </w:pPr>
      <w:r w:rsidRPr="00C958A3">
        <w:rPr>
          <w:b/>
          <w:bCs/>
          <w:sz w:val="28"/>
          <w:szCs w:val="28"/>
        </w:rPr>
        <w:t>Обґрунтування необхідності прийняття акта</w:t>
      </w:r>
    </w:p>
    <w:p w:rsidR="00862F1D" w:rsidRPr="00862F1D" w:rsidRDefault="00862F1D" w:rsidP="00862F1D">
      <w:pPr>
        <w:spacing w:before="120" w:after="120" w:line="240" w:lineRule="auto"/>
        <w:ind w:firstLine="709"/>
        <w:jc w:val="both"/>
        <w:rPr>
          <w:rFonts w:ascii="Times New Roman" w:hAnsi="Times New Roman"/>
          <w:bCs/>
          <w:sz w:val="28"/>
          <w:szCs w:val="28"/>
          <w:lang w:val="uk-UA"/>
        </w:rPr>
      </w:pPr>
      <w:r w:rsidRPr="00862F1D">
        <w:rPr>
          <w:rFonts w:ascii="Times New Roman" w:hAnsi="Times New Roman"/>
          <w:bCs/>
          <w:sz w:val="28"/>
          <w:szCs w:val="28"/>
          <w:lang w:val="uk-UA"/>
        </w:rPr>
        <w:t xml:space="preserve">Необхідність скасування рішення Верховної Ради України від </w:t>
      </w:r>
      <w:r w:rsidR="00687FA5">
        <w:rPr>
          <w:rFonts w:ascii="Times New Roman" w:hAnsi="Times New Roman"/>
          <w:bCs/>
          <w:sz w:val="28"/>
          <w:szCs w:val="28"/>
          <w:lang w:val="uk-UA"/>
        </w:rPr>
        <w:br/>
      </w:r>
      <w:r w:rsidR="000F5A3C" w:rsidRPr="000F5A3C">
        <w:rPr>
          <w:rFonts w:ascii="Times New Roman" w:hAnsi="Times New Roman"/>
          <w:bCs/>
          <w:sz w:val="28"/>
          <w:szCs w:val="28"/>
          <w:lang w:val="uk-UA"/>
        </w:rPr>
        <w:t>15</w:t>
      </w:r>
      <w:r>
        <w:rPr>
          <w:rFonts w:ascii="Times New Roman" w:hAnsi="Times New Roman"/>
          <w:bCs/>
          <w:sz w:val="28"/>
          <w:szCs w:val="28"/>
          <w:lang w:val="uk-UA"/>
        </w:rPr>
        <w:t xml:space="preserve"> </w:t>
      </w:r>
      <w:r w:rsidR="000F5A3C">
        <w:rPr>
          <w:rFonts w:ascii="Times New Roman" w:hAnsi="Times New Roman"/>
          <w:bCs/>
          <w:sz w:val="28"/>
          <w:szCs w:val="28"/>
          <w:lang w:val="uk-UA"/>
        </w:rPr>
        <w:t>червня</w:t>
      </w:r>
      <w:r>
        <w:rPr>
          <w:rFonts w:ascii="Times New Roman" w:hAnsi="Times New Roman"/>
          <w:bCs/>
          <w:sz w:val="28"/>
          <w:szCs w:val="28"/>
          <w:lang w:val="uk-UA"/>
        </w:rPr>
        <w:t xml:space="preserve"> </w:t>
      </w:r>
      <w:r w:rsidRPr="00D87A1A">
        <w:rPr>
          <w:rFonts w:ascii="Times New Roman" w:hAnsi="Times New Roman"/>
          <w:bCs/>
          <w:sz w:val="28"/>
          <w:szCs w:val="28"/>
          <w:lang w:val="uk-UA"/>
        </w:rPr>
        <w:t>20</w:t>
      </w:r>
      <w:r w:rsidR="008F4A24">
        <w:rPr>
          <w:rFonts w:ascii="Times New Roman" w:hAnsi="Times New Roman"/>
          <w:bCs/>
          <w:sz w:val="28"/>
          <w:szCs w:val="28"/>
          <w:lang w:val="uk-UA"/>
        </w:rPr>
        <w:t>2</w:t>
      </w:r>
      <w:r w:rsidR="00916106">
        <w:rPr>
          <w:rFonts w:ascii="Times New Roman" w:hAnsi="Times New Roman"/>
          <w:bCs/>
          <w:sz w:val="28"/>
          <w:szCs w:val="28"/>
          <w:lang w:val="uk-UA"/>
        </w:rPr>
        <w:t>1</w:t>
      </w:r>
      <w:r w:rsidRPr="00D87A1A">
        <w:rPr>
          <w:rFonts w:ascii="Times New Roman" w:hAnsi="Times New Roman"/>
          <w:bCs/>
          <w:sz w:val="28"/>
          <w:szCs w:val="28"/>
          <w:lang w:val="uk-UA"/>
        </w:rPr>
        <w:t xml:space="preserve"> року</w:t>
      </w:r>
      <w:r w:rsidRPr="00862F1D">
        <w:rPr>
          <w:rFonts w:ascii="Times New Roman" w:hAnsi="Times New Roman"/>
          <w:bCs/>
          <w:sz w:val="28"/>
          <w:szCs w:val="28"/>
          <w:lang w:val="uk-UA"/>
        </w:rPr>
        <w:t xml:space="preserve"> </w:t>
      </w:r>
      <w:r w:rsidR="005321B7" w:rsidRPr="005321B7">
        <w:rPr>
          <w:rFonts w:ascii="Times New Roman" w:hAnsi="Times New Roman"/>
          <w:bCs/>
          <w:sz w:val="28"/>
          <w:szCs w:val="28"/>
          <w:lang w:val="uk-UA"/>
        </w:rPr>
        <w:t>про прийняття у другому читанні та в цілому проекту Закону про внесення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 (№5153 від 25.02.2021)</w:t>
      </w:r>
      <w:r w:rsidR="002B68FE">
        <w:rPr>
          <w:rFonts w:ascii="Times New Roman" w:hAnsi="Times New Roman"/>
          <w:bCs/>
          <w:sz w:val="28"/>
          <w:szCs w:val="28"/>
          <w:lang w:val="uk-UA"/>
        </w:rPr>
        <w:t xml:space="preserve"> </w:t>
      </w:r>
      <w:r w:rsidRPr="00862F1D">
        <w:rPr>
          <w:rFonts w:ascii="Times New Roman" w:hAnsi="Times New Roman"/>
          <w:bCs/>
          <w:sz w:val="28"/>
          <w:szCs w:val="28"/>
          <w:lang w:val="uk-UA"/>
        </w:rPr>
        <w:t>полягає у наступному.</w:t>
      </w:r>
    </w:p>
    <w:p w:rsidR="008F4A24" w:rsidRDefault="008F4A24" w:rsidP="008F4A24">
      <w:pPr>
        <w:spacing w:before="120" w:after="120" w:line="240" w:lineRule="auto"/>
        <w:ind w:firstLine="709"/>
        <w:jc w:val="both"/>
        <w:rPr>
          <w:rFonts w:ascii="Times New Roman" w:hAnsi="Times New Roman"/>
          <w:bCs/>
          <w:sz w:val="28"/>
          <w:szCs w:val="28"/>
          <w:lang w:val="uk-UA"/>
        </w:rPr>
      </w:pPr>
      <w:r w:rsidRPr="00AC7A0D">
        <w:rPr>
          <w:rFonts w:ascii="Times New Roman" w:hAnsi="Times New Roman"/>
          <w:bCs/>
          <w:sz w:val="28"/>
          <w:szCs w:val="28"/>
          <w:lang w:val="uk-UA"/>
        </w:rPr>
        <w:t xml:space="preserve">Ухвалення цього рішення відбулося із грубими порушеннями вимог Регламенту Верховної Ради України, зокрема, </w:t>
      </w:r>
      <w:r w:rsidR="004F5B87">
        <w:rPr>
          <w:rFonts w:ascii="Times New Roman" w:hAnsi="Times New Roman"/>
          <w:bCs/>
          <w:sz w:val="28"/>
          <w:szCs w:val="28"/>
          <w:lang w:val="uk-UA"/>
        </w:rPr>
        <w:t xml:space="preserve">частини 5, </w:t>
      </w:r>
      <w:r w:rsidRPr="00AC7A0D">
        <w:rPr>
          <w:rFonts w:ascii="Times New Roman" w:hAnsi="Times New Roman"/>
          <w:bCs/>
          <w:sz w:val="28"/>
          <w:szCs w:val="28"/>
          <w:lang w:val="uk-UA"/>
        </w:rPr>
        <w:t xml:space="preserve">статі </w:t>
      </w:r>
      <w:r w:rsidR="004F5B87">
        <w:rPr>
          <w:rFonts w:ascii="Times New Roman" w:hAnsi="Times New Roman"/>
          <w:bCs/>
          <w:sz w:val="28"/>
          <w:szCs w:val="28"/>
          <w:lang w:val="uk-UA"/>
        </w:rPr>
        <w:t>121</w:t>
      </w:r>
      <w:r w:rsidRPr="00AC7A0D">
        <w:rPr>
          <w:rFonts w:ascii="Times New Roman" w:hAnsi="Times New Roman"/>
          <w:bCs/>
          <w:sz w:val="28"/>
          <w:szCs w:val="28"/>
          <w:lang w:val="uk-UA"/>
        </w:rPr>
        <w:t xml:space="preserve">, яка передбачає, </w:t>
      </w:r>
      <w:r w:rsidR="00916106">
        <w:rPr>
          <w:rFonts w:ascii="Times New Roman" w:hAnsi="Times New Roman"/>
          <w:bCs/>
          <w:sz w:val="28"/>
          <w:szCs w:val="28"/>
          <w:lang w:val="uk-UA"/>
        </w:rPr>
        <w:t xml:space="preserve">що </w:t>
      </w:r>
      <w:r w:rsidR="004F5B87">
        <w:rPr>
          <w:rFonts w:ascii="Times New Roman" w:hAnsi="Times New Roman"/>
          <w:bCs/>
          <w:sz w:val="28"/>
          <w:szCs w:val="28"/>
          <w:lang w:val="uk-UA"/>
        </w:rPr>
        <w:t>п</w:t>
      </w:r>
      <w:r w:rsidR="004F5B87" w:rsidRPr="004F5B87">
        <w:rPr>
          <w:rFonts w:ascii="Times New Roman" w:hAnsi="Times New Roman"/>
          <w:bCs/>
          <w:sz w:val="28"/>
          <w:szCs w:val="28"/>
          <w:lang w:val="uk-UA"/>
        </w:rPr>
        <w:t xml:space="preserve">ісля завершення постатейного розгляду законопроекту Верховна Рада проводить голосування щодо прийняття законопроекту в другому читанні. </w:t>
      </w:r>
      <w:r w:rsidR="004F5B87" w:rsidRPr="004F5B87">
        <w:rPr>
          <w:rFonts w:ascii="Times New Roman" w:hAnsi="Times New Roman"/>
          <w:b/>
          <w:bCs/>
          <w:sz w:val="28"/>
          <w:szCs w:val="28"/>
          <w:lang w:val="uk-UA"/>
        </w:rPr>
        <w:t>Якщо до законопроекту немає зауважень</w:t>
      </w:r>
      <w:r w:rsidR="004F5B87" w:rsidRPr="004F5B87">
        <w:rPr>
          <w:rFonts w:ascii="Times New Roman" w:hAnsi="Times New Roman"/>
          <w:bCs/>
          <w:sz w:val="28"/>
          <w:szCs w:val="28"/>
          <w:lang w:val="uk-UA"/>
        </w:rPr>
        <w:t xml:space="preserve"> народних депутатів, </w:t>
      </w:r>
      <w:r w:rsidR="004F5B87" w:rsidRPr="004F5B87">
        <w:rPr>
          <w:rFonts w:ascii="Times New Roman" w:hAnsi="Times New Roman"/>
          <w:b/>
          <w:bCs/>
          <w:sz w:val="28"/>
          <w:szCs w:val="28"/>
          <w:lang w:val="uk-UA"/>
        </w:rPr>
        <w:t>головуючий</w:t>
      </w:r>
      <w:r w:rsidR="004F5B87" w:rsidRPr="004F5B87">
        <w:rPr>
          <w:rFonts w:ascii="Times New Roman" w:hAnsi="Times New Roman"/>
          <w:bCs/>
          <w:sz w:val="28"/>
          <w:szCs w:val="28"/>
          <w:lang w:val="uk-UA"/>
        </w:rPr>
        <w:t xml:space="preserve"> на пленарному засіданні </w:t>
      </w:r>
      <w:r w:rsidR="004F5B87" w:rsidRPr="004F5B87">
        <w:rPr>
          <w:rFonts w:ascii="Times New Roman" w:hAnsi="Times New Roman"/>
          <w:b/>
          <w:bCs/>
          <w:sz w:val="28"/>
          <w:szCs w:val="28"/>
          <w:lang w:val="uk-UA"/>
        </w:rPr>
        <w:t>може поставити його на голосування в цілому як акт Верховної Ради</w:t>
      </w:r>
      <w:r w:rsidR="00916106" w:rsidRPr="00916106">
        <w:rPr>
          <w:rFonts w:ascii="Times New Roman" w:hAnsi="Times New Roman"/>
          <w:bCs/>
          <w:sz w:val="28"/>
          <w:szCs w:val="28"/>
          <w:lang w:val="uk-UA"/>
        </w:rPr>
        <w:t>.</w:t>
      </w:r>
    </w:p>
    <w:p w:rsidR="004F5B87" w:rsidRDefault="004F5B87" w:rsidP="008F4A24">
      <w:pPr>
        <w:spacing w:before="120" w:after="120" w:line="240" w:lineRule="auto"/>
        <w:ind w:firstLine="709"/>
        <w:jc w:val="both"/>
        <w:rPr>
          <w:rFonts w:ascii="Times New Roman" w:hAnsi="Times New Roman"/>
          <w:bCs/>
          <w:sz w:val="28"/>
          <w:szCs w:val="28"/>
          <w:lang w:val="uk-UA"/>
        </w:rPr>
      </w:pPr>
      <w:r>
        <w:rPr>
          <w:rFonts w:ascii="Times New Roman" w:hAnsi="Times New Roman"/>
          <w:bCs/>
          <w:sz w:val="28"/>
          <w:szCs w:val="28"/>
          <w:lang w:val="uk-UA"/>
        </w:rPr>
        <w:t xml:space="preserve">Під час обговорення зазначеного питання народні депутати України, члени фракції </w:t>
      </w:r>
      <w:r w:rsidRPr="004F5B87">
        <w:rPr>
          <w:rFonts w:ascii="Times New Roman" w:hAnsi="Times New Roman"/>
          <w:bCs/>
          <w:sz w:val="28"/>
          <w:szCs w:val="28"/>
          <w:lang w:val="uk-UA"/>
        </w:rPr>
        <w:t>ПОЛІТИЧНОЇ ПАРТІЇ "ЄВРОПЕЙСЬКА СОЛІДАРНІСТЬ"</w:t>
      </w:r>
      <w:r w:rsidR="002B68FE">
        <w:rPr>
          <w:rFonts w:ascii="Times New Roman" w:hAnsi="Times New Roman"/>
          <w:bCs/>
          <w:sz w:val="28"/>
          <w:szCs w:val="28"/>
          <w:lang w:val="uk-UA"/>
        </w:rPr>
        <w:t xml:space="preserve"> неодноразово звертали увагу головуючого на суперечності в зазначеному законопроекті, та пропонували направити зазначений законопроект на повторне друге читання.</w:t>
      </w:r>
    </w:p>
    <w:p w:rsidR="008F4A24" w:rsidRDefault="008F4A24" w:rsidP="008F4A24">
      <w:pPr>
        <w:spacing w:before="120" w:after="120" w:line="240" w:lineRule="auto"/>
        <w:ind w:firstLine="709"/>
        <w:jc w:val="both"/>
        <w:rPr>
          <w:rFonts w:ascii="Times New Roman" w:hAnsi="Times New Roman"/>
          <w:bCs/>
          <w:sz w:val="28"/>
          <w:szCs w:val="28"/>
          <w:lang w:val="uk-UA"/>
        </w:rPr>
      </w:pPr>
      <w:r>
        <w:rPr>
          <w:rFonts w:ascii="Times New Roman" w:hAnsi="Times New Roman"/>
          <w:bCs/>
          <w:sz w:val="28"/>
          <w:szCs w:val="28"/>
          <w:lang w:val="uk-UA"/>
        </w:rPr>
        <w:t xml:space="preserve">Однак в супереч вимогам </w:t>
      </w:r>
      <w:r w:rsidRPr="00AC7A0D">
        <w:rPr>
          <w:rFonts w:ascii="Times New Roman" w:hAnsi="Times New Roman"/>
          <w:bCs/>
          <w:sz w:val="28"/>
          <w:szCs w:val="28"/>
          <w:lang w:val="uk-UA"/>
        </w:rPr>
        <w:t>Регламенту Верховної Ради України</w:t>
      </w:r>
      <w:r w:rsidR="004F5B87">
        <w:rPr>
          <w:rFonts w:ascii="Times New Roman" w:hAnsi="Times New Roman"/>
          <w:bCs/>
          <w:sz w:val="28"/>
          <w:szCs w:val="28"/>
          <w:lang w:val="uk-UA"/>
        </w:rPr>
        <w:t xml:space="preserve"> головуючий поставив на голосування в цілому </w:t>
      </w:r>
      <w:r w:rsidR="005321B7" w:rsidRPr="005321B7">
        <w:rPr>
          <w:rFonts w:ascii="Times New Roman" w:hAnsi="Times New Roman"/>
          <w:bCs/>
          <w:sz w:val="28"/>
          <w:szCs w:val="28"/>
          <w:lang w:val="uk-UA"/>
        </w:rPr>
        <w:t>проект Закону про внесення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 (№5153 від 25.02.2021)</w:t>
      </w:r>
      <w:r w:rsidR="002B68FE">
        <w:rPr>
          <w:rFonts w:ascii="Times New Roman" w:hAnsi="Times New Roman"/>
          <w:bCs/>
          <w:sz w:val="28"/>
          <w:szCs w:val="28"/>
          <w:lang w:val="uk-UA"/>
        </w:rPr>
        <w:t xml:space="preserve">, чим порушив діючи норми </w:t>
      </w:r>
      <w:r w:rsidR="002B68FE" w:rsidRPr="00AC7A0D">
        <w:rPr>
          <w:rFonts w:ascii="Times New Roman" w:hAnsi="Times New Roman"/>
          <w:bCs/>
          <w:sz w:val="28"/>
          <w:szCs w:val="28"/>
          <w:lang w:val="uk-UA"/>
        </w:rPr>
        <w:t>Регламенту Верховної Ради України</w:t>
      </w:r>
      <w:r>
        <w:rPr>
          <w:rFonts w:ascii="Times New Roman" w:hAnsi="Times New Roman"/>
          <w:bCs/>
          <w:sz w:val="28"/>
          <w:szCs w:val="28"/>
          <w:lang w:val="uk-UA"/>
        </w:rPr>
        <w:t>.</w:t>
      </w:r>
    </w:p>
    <w:p w:rsidR="008F4A24" w:rsidRDefault="008F4A24" w:rsidP="008F4A24">
      <w:pPr>
        <w:spacing w:before="120" w:after="120" w:line="240" w:lineRule="auto"/>
        <w:ind w:firstLine="709"/>
        <w:jc w:val="both"/>
        <w:rPr>
          <w:rFonts w:ascii="Times New Roman" w:hAnsi="Times New Roman"/>
          <w:bCs/>
          <w:sz w:val="28"/>
          <w:szCs w:val="28"/>
          <w:lang w:val="uk-UA"/>
        </w:rPr>
      </w:pPr>
      <w:r w:rsidRPr="00AC7A0D">
        <w:rPr>
          <w:rFonts w:ascii="Times New Roman" w:hAnsi="Times New Roman"/>
          <w:bCs/>
          <w:sz w:val="28"/>
          <w:szCs w:val="28"/>
          <w:lang w:val="uk-UA"/>
        </w:rPr>
        <w:t xml:space="preserve">Тому </w:t>
      </w:r>
      <w:r>
        <w:rPr>
          <w:rFonts w:ascii="Times New Roman" w:hAnsi="Times New Roman"/>
          <w:bCs/>
          <w:sz w:val="28"/>
          <w:szCs w:val="28"/>
          <w:lang w:val="uk-UA"/>
        </w:rPr>
        <w:t>зазначене питання</w:t>
      </w:r>
      <w:r w:rsidRPr="00AC7A0D">
        <w:rPr>
          <w:rFonts w:ascii="Times New Roman" w:hAnsi="Times New Roman"/>
          <w:bCs/>
          <w:sz w:val="28"/>
          <w:szCs w:val="28"/>
          <w:lang w:val="uk-UA"/>
        </w:rPr>
        <w:t xml:space="preserve"> не може вважатися прийнятим відповідно </w:t>
      </w:r>
      <w:r w:rsidR="002B68FE">
        <w:rPr>
          <w:rFonts w:ascii="Times New Roman" w:hAnsi="Times New Roman"/>
          <w:bCs/>
          <w:sz w:val="28"/>
          <w:szCs w:val="28"/>
          <w:lang w:val="uk-UA"/>
        </w:rPr>
        <w:t xml:space="preserve">до </w:t>
      </w:r>
      <w:r w:rsidRPr="00AC7A0D">
        <w:rPr>
          <w:rFonts w:ascii="Times New Roman" w:hAnsi="Times New Roman"/>
          <w:bCs/>
          <w:sz w:val="28"/>
          <w:szCs w:val="28"/>
          <w:lang w:val="uk-UA"/>
        </w:rPr>
        <w:t>закону і підлягає скасуванню у передбачений Регламентом спосіб.</w:t>
      </w:r>
    </w:p>
    <w:p w:rsidR="00C958A3" w:rsidRDefault="00C958A3" w:rsidP="00C958A3">
      <w:pPr>
        <w:spacing w:before="120" w:after="120" w:line="240" w:lineRule="auto"/>
        <w:ind w:firstLine="709"/>
        <w:jc w:val="both"/>
        <w:rPr>
          <w:rFonts w:ascii="Times New Roman" w:hAnsi="Times New Roman"/>
          <w:b/>
          <w:sz w:val="28"/>
          <w:szCs w:val="28"/>
          <w:lang w:val="uk-UA"/>
        </w:rPr>
      </w:pPr>
    </w:p>
    <w:p w:rsidR="00C958A3" w:rsidRDefault="009A74CC" w:rsidP="00C958A3">
      <w:pPr>
        <w:spacing w:before="120" w:after="120" w:line="240" w:lineRule="auto"/>
        <w:ind w:firstLine="709"/>
        <w:jc w:val="both"/>
        <w:rPr>
          <w:rFonts w:ascii="Times New Roman" w:hAnsi="Times New Roman"/>
          <w:b/>
          <w:bCs/>
          <w:sz w:val="28"/>
          <w:szCs w:val="28"/>
          <w:lang w:val="uk-UA"/>
        </w:rPr>
      </w:pPr>
      <w:r w:rsidRPr="00874B17">
        <w:rPr>
          <w:rFonts w:ascii="Times New Roman" w:hAnsi="Times New Roman"/>
          <w:b/>
          <w:sz w:val="28"/>
          <w:szCs w:val="28"/>
          <w:lang w:val="uk-UA"/>
        </w:rPr>
        <w:t>2.</w:t>
      </w:r>
      <w:r w:rsidRPr="009A74CC">
        <w:rPr>
          <w:rFonts w:ascii="Times New Roman" w:hAnsi="Times New Roman"/>
          <w:sz w:val="28"/>
          <w:szCs w:val="28"/>
          <w:lang w:val="uk-UA"/>
        </w:rPr>
        <w:t xml:space="preserve"> </w:t>
      </w:r>
      <w:r w:rsidRPr="009A74CC">
        <w:rPr>
          <w:rFonts w:ascii="Times New Roman" w:hAnsi="Times New Roman"/>
          <w:b/>
          <w:bCs/>
          <w:sz w:val="28"/>
          <w:szCs w:val="28"/>
          <w:lang w:val="uk-UA"/>
        </w:rPr>
        <w:t>Мета і завдання прийняття акта</w:t>
      </w:r>
      <w:r w:rsidR="00C958A3">
        <w:rPr>
          <w:rFonts w:ascii="Times New Roman" w:hAnsi="Times New Roman"/>
          <w:b/>
          <w:bCs/>
          <w:sz w:val="28"/>
          <w:szCs w:val="28"/>
          <w:lang w:val="uk-UA"/>
        </w:rPr>
        <w:t xml:space="preserve"> </w:t>
      </w:r>
    </w:p>
    <w:p w:rsidR="002B68FE" w:rsidRDefault="00EC43CF" w:rsidP="00430C69">
      <w:pPr>
        <w:spacing w:before="120" w:after="120" w:line="240" w:lineRule="auto"/>
        <w:ind w:firstLine="709"/>
        <w:jc w:val="both"/>
        <w:rPr>
          <w:rFonts w:ascii="Times New Roman" w:hAnsi="Times New Roman"/>
          <w:sz w:val="28"/>
          <w:szCs w:val="28"/>
          <w:lang w:val="uk-UA"/>
        </w:rPr>
      </w:pPr>
      <w:r w:rsidRPr="00EC43CF">
        <w:rPr>
          <w:rFonts w:ascii="Times New Roman" w:hAnsi="Times New Roman"/>
          <w:sz w:val="28"/>
          <w:szCs w:val="28"/>
          <w:lang w:val="uk-UA"/>
        </w:rPr>
        <w:lastRenderedPageBreak/>
        <w:t xml:space="preserve">Проект </w:t>
      </w:r>
      <w:r>
        <w:rPr>
          <w:rFonts w:ascii="Times New Roman" w:hAnsi="Times New Roman"/>
          <w:sz w:val="28"/>
          <w:szCs w:val="28"/>
          <w:lang w:val="uk-UA"/>
        </w:rPr>
        <w:t xml:space="preserve">Постанови </w:t>
      </w:r>
      <w:r w:rsidRPr="00EC43CF">
        <w:rPr>
          <w:rFonts w:ascii="Times New Roman" w:hAnsi="Times New Roman"/>
          <w:sz w:val="28"/>
          <w:szCs w:val="28"/>
          <w:lang w:val="uk-UA"/>
        </w:rPr>
        <w:t xml:space="preserve">спрямований на </w:t>
      </w:r>
      <w:r w:rsidR="00B860CB" w:rsidRPr="00B860CB">
        <w:rPr>
          <w:rFonts w:ascii="Times New Roman" w:hAnsi="Times New Roman"/>
          <w:sz w:val="28"/>
          <w:szCs w:val="28"/>
          <w:lang w:val="uk-UA"/>
        </w:rPr>
        <w:t xml:space="preserve">скасування рішення Верховної Ради України </w:t>
      </w:r>
      <w:r w:rsidR="006E4377" w:rsidRPr="00862F1D">
        <w:rPr>
          <w:rFonts w:ascii="Times New Roman" w:hAnsi="Times New Roman"/>
          <w:bCs/>
          <w:sz w:val="28"/>
          <w:szCs w:val="28"/>
          <w:lang w:val="uk-UA"/>
        </w:rPr>
        <w:t xml:space="preserve">від </w:t>
      </w:r>
      <w:r w:rsidR="000F5A3C">
        <w:rPr>
          <w:rFonts w:ascii="Times New Roman" w:hAnsi="Times New Roman"/>
          <w:bCs/>
          <w:sz w:val="28"/>
          <w:szCs w:val="28"/>
          <w:lang w:val="uk-UA"/>
        </w:rPr>
        <w:t>15</w:t>
      </w:r>
      <w:r w:rsidR="00430C69">
        <w:rPr>
          <w:rFonts w:ascii="Times New Roman" w:hAnsi="Times New Roman"/>
          <w:bCs/>
          <w:sz w:val="28"/>
          <w:szCs w:val="28"/>
          <w:lang w:val="uk-UA"/>
        </w:rPr>
        <w:t xml:space="preserve"> </w:t>
      </w:r>
      <w:r w:rsidR="000F5A3C">
        <w:rPr>
          <w:rFonts w:ascii="Times New Roman" w:hAnsi="Times New Roman"/>
          <w:bCs/>
          <w:sz w:val="28"/>
          <w:szCs w:val="28"/>
          <w:lang w:val="uk-UA"/>
        </w:rPr>
        <w:t>червня</w:t>
      </w:r>
      <w:r w:rsidR="006E4377">
        <w:rPr>
          <w:rFonts w:ascii="Times New Roman" w:hAnsi="Times New Roman"/>
          <w:bCs/>
          <w:sz w:val="28"/>
          <w:szCs w:val="28"/>
          <w:lang w:val="uk-UA"/>
        </w:rPr>
        <w:t xml:space="preserve"> </w:t>
      </w:r>
      <w:r w:rsidR="006E4377" w:rsidRPr="00D87A1A">
        <w:rPr>
          <w:rFonts w:ascii="Times New Roman" w:hAnsi="Times New Roman"/>
          <w:bCs/>
          <w:sz w:val="28"/>
          <w:szCs w:val="28"/>
          <w:lang w:val="uk-UA"/>
        </w:rPr>
        <w:t>20</w:t>
      </w:r>
      <w:r w:rsidR="006E4377">
        <w:rPr>
          <w:rFonts w:ascii="Times New Roman" w:hAnsi="Times New Roman"/>
          <w:bCs/>
          <w:sz w:val="28"/>
          <w:szCs w:val="28"/>
          <w:lang w:val="uk-UA"/>
        </w:rPr>
        <w:t>21</w:t>
      </w:r>
      <w:r w:rsidR="006E4377" w:rsidRPr="00D87A1A">
        <w:rPr>
          <w:rFonts w:ascii="Times New Roman" w:hAnsi="Times New Roman"/>
          <w:bCs/>
          <w:sz w:val="28"/>
          <w:szCs w:val="28"/>
          <w:lang w:val="uk-UA"/>
        </w:rPr>
        <w:t xml:space="preserve"> року</w:t>
      </w:r>
      <w:r w:rsidR="006E4377" w:rsidRPr="00862F1D">
        <w:rPr>
          <w:rFonts w:ascii="Times New Roman" w:hAnsi="Times New Roman"/>
          <w:bCs/>
          <w:sz w:val="28"/>
          <w:szCs w:val="28"/>
          <w:lang w:val="uk-UA"/>
        </w:rPr>
        <w:t xml:space="preserve"> </w:t>
      </w:r>
      <w:r w:rsidR="005321B7" w:rsidRPr="005321B7">
        <w:rPr>
          <w:rFonts w:ascii="Times New Roman" w:hAnsi="Times New Roman"/>
          <w:bCs/>
          <w:sz w:val="28"/>
          <w:szCs w:val="28"/>
          <w:lang w:val="uk-UA"/>
        </w:rPr>
        <w:t>про прийняття у другому читанні та в цілому проекту Закону про внесення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 (№5153 від 25.02.2021)</w:t>
      </w:r>
      <w:r w:rsidR="00430C69">
        <w:rPr>
          <w:rFonts w:ascii="Times New Roman" w:hAnsi="Times New Roman"/>
          <w:bCs/>
          <w:sz w:val="28"/>
          <w:szCs w:val="28"/>
          <w:lang w:val="uk-UA"/>
        </w:rPr>
        <w:t>.</w:t>
      </w:r>
    </w:p>
    <w:p w:rsidR="00430C69" w:rsidRDefault="00430C69" w:rsidP="0004732C">
      <w:pPr>
        <w:spacing w:before="120" w:after="120" w:line="240" w:lineRule="auto"/>
        <w:ind w:firstLine="709"/>
        <w:jc w:val="both"/>
        <w:rPr>
          <w:rFonts w:ascii="Times New Roman" w:hAnsi="Times New Roman"/>
          <w:b/>
          <w:bCs/>
          <w:sz w:val="28"/>
          <w:szCs w:val="28"/>
          <w:lang w:val="uk-UA"/>
        </w:rPr>
      </w:pPr>
    </w:p>
    <w:p w:rsidR="009A74CC" w:rsidRPr="009A74CC" w:rsidRDefault="009A74CC" w:rsidP="0004732C">
      <w:pPr>
        <w:spacing w:before="120" w:after="120" w:line="240" w:lineRule="auto"/>
        <w:ind w:firstLine="709"/>
        <w:jc w:val="both"/>
        <w:rPr>
          <w:rFonts w:ascii="Times New Roman" w:hAnsi="Times New Roman"/>
          <w:b/>
          <w:bCs/>
          <w:sz w:val="28"/>
          <w:szCs w:val="28"/>
          <w:lang w:val="uk-UA"/>
        </w:rPr>
      </w:pPr>
      <w:r w:rsidRPr="009A74CC">
        <w:rPr>
          <w:rFonts w:ascii="Times New Roman" w:hAnsi="Times New Roman"/>
          <w:b/>
          <w:bCs/>
          <w:sz w:val="28"/>
          <w:szCs w:val="28"/>
          <w:lang w:val="uk-UA"/>
        </w:rPr>
        <w:t xml:space="preserve">3. Загальна </w:t>
      </w:r>
      <w:r w:rsidR="007044EB">
        <w:rPr>
          <w:rFonts w:ascii="Times New Roman" w:hAnsi="Times New Roman"/>
          <w:b/>
          <w:bCs/>
          <w:sz w:val="28"/>
          <w:szCs w:val="28"/>
          <w:lang w:val="uk-UA"/>
        </w:rPr>
        <w:t>ха</w:t>
      </w:r>
      <w:r w:rsidRPr="009A74CC">
        <w:rPr>
          <w:rFonts w:ascii="Times New Roman" w:hAnsi="Times New Roman"/>
          <w:b/>
          <w:bCs/>
          <w:sz w:val="28"/>
          <w:szCs w:val="28"/>
          <w:lang w:val="uk-UA"/>
        </w:rPr>
        <w:t>рактеристика і основні положення проекту</w:t>
      </w:r>
      <w:r w:rsidR="0077576C">
        <w:rPr>
          <w:rFonts w:ascii="Times New Roman" w:hAnsi="Times New Roman"/>
          <w:b/>
          <w:bCs/>
          <w:sz w:val="28"/>
          <w:szCs w:val="28"/>
          <w:lang w:val="uk-UA"/>
        </w:rPr>
        <w:t xml:space="preserve"> акта</w:t>
      </w:r>
    </w:p>
    <w:p w:rsidR="00C23494" w:rsidRDefault="00DC1C9B" w:rsidP="002B68FE">
      <w:pPr>
        <w:spacing w:before="120" w:after="120" w:line="240" w:lineRule="auto"/>
        <w:ind w:firstLine="709"/>
        <w:jc w:val="both"/>
        <w:rPr>
          <w:rFonts w:ascii="Times New Roman" w:hAnsi="Times New Roman"/>
          <w:sz w:val="28"/>
          <w:szCs w:val="28"/>
          <w:lang w:val="uk-UA"/>
        </w:rPr>
      </w:pPr>
      <w:r w:rsidRPr="00054977">
        <w:rPr>
          <w:rFonts w:ascii="Times New Roman" w:hAnsi="Times New Roman"/>
          <w:sz w:val="28"/>
          <w:szCs w:val="28"/>
          <w:lang w:val="uk-UA"/>
        </w:rPr>
        <w:t>Проект</w:t>
      </w:r>
      <w:r w:rsidR="000E736E">
        <w:rPr>
          <w:rFonts w:ascii="Times New Roman" w:hAnsi="Times New Roman"/>
          <w:sz w:val="28"/>
          <w:szCs w:val="28"/>
          <w:lang w:val="uk-UA"/>
        </w:rPr>
        <w:t>ом</w:t>
      </w:r>
      <w:r w:rsidRPr="00054977">
        <w:rPr>
          <w:rFonts w:ascii="Times New Roman" w:hAnsi="Times New Roman"/>
          <w:sz w:val="28"/>
          <w:szCs w:val="28"/>
          <w:lang w:val="uk-UA"/>
        </w:rPr>
        <w:t xml:space="preserve"> Постанови</w:t>
      </w:r>
      <w:r w:rsidR="00EC43CF">
        <w:rPr>
          <w:rFonts w:ascii="Times New Roman" w:hAnsi="Times New Roman"/>
          <w:sz w:val="28"/>
          <w:szCs w:val="28"/>
          <w:lang w:val="uk-UA"/>
        </w:rPr>
        <w:t xml:space="preserve"> пропонується </w:t>
      </w:r>
      <w:r w:rsidR="00EC43CF" w:rsidRPr="00EC43CF">
        <w:rPr>
          <w:rFonts w:ascii="Times New Roman" w:hAnsi="Times New Roman"/>
          <w:sz w:val="28"/>
          <w:szCs w:val="28"/>
          <w:lang w:val="uk-UA"/>
        </w:rPr>
        <w:t>скасува</w:t>
      </w:r>
      <w:r w:rsidR="00EC43CF">
        <w:rPr>
          <w:rFonts w:ascii="Times New Roman" w:hAnsi="Times New Roman"/>
          <w:sz w:val="28"/>
          <w:szCs w:val="28"/>
          <w:lang w:val="uk-UA"/>
        </w:rPr>
        <w:t>ти</w:t>
      </w:r>
      <w:r w:rsidR="00EC43CF" w:rsidRPr="00EC43CF">
        <w:rPr>
          <w:rFonts w:ascii="Times New Roman" w:hAnsi="Times New Roman"/>
          <w:sz w:val="28"/>
          <w:szCs w:val="28"/>
          <w:lang w:val="uk-UA"/>
        </w:rPr>
        <w:t xml:space="preserve"> </w:t>
      </w:r>
      <w:r w:rsidR="002B68FE" w:rsidRPr="002B68FE">
        <w:rPr>
          <w:rFonts w:ascii="Times New Roman" w:hAnsi="Times New Roman"/>
          <w:sz w:val="28"/>
          <w:szCs w:val="28"/>
          <w:lang w:val="uk-UA"/>
        </w:rPr>
        <w:t xml:space="preserve">рішення Верховної Ради України від </w:t>
      </w:r>
      <w:r w:rsidR="000F5A3C">
        <w:rPr>
          <w:rFonts w:ascii="Times New Roman" w:hAnsi="Times New Roman"/>
          <w:sz w:val="28"/>
          <w:szCs w:val="28"/>
          <w:lang w:val="uk-UA"/>
        </w:rPr>
        <w:t>15</w:t>
      </w:r>
      <w:r w:rsidR="002B68FE" w:rsidRPr="002B68FE">
        <w:rPr>
          <w:rFonts w:ascii="Times New Roman" w:hAnsi="Times New Roman"/>
          <w:sz w:val="28"/>
          <w:szCs w:val="28"/>
          <w:lang w:val="uk-UA"/>
        </w:rPr>
        <w:t>.0</w:t>
      </w:r>
      <w:r w:rsidR="000F5A3C">
        <w:rPr>
          <w:rFonts w:ascii="Times New Roman" w:hAnsi="Times New Roman"/>
          <w:sz w:val="28"/>
          <w:szCs w:val="28"/>
          <w:lang w:val="uk-UA"/>
        </w:rPr>
        <w:t>6</w:t>
      </w:r>
      <w:r w:rsidR="002B68FE" w:rsidRPr="002B68FE">
        <w:rPr>
          <w:rFonts w:ascii="Times New Roman" w:hAnsi="Times New Roman"/>
          <w:sz w:val="28"/>
          <w:szCs w:val="28"/>
          <w:lang w:val="uk-UA"/>
        </w:rPr>
        <w:t xml:space="preserve">.2021 </w:t>
      </w:r>
      <w:r w:rsidR="005321B7" w:rsidRPr="005321B7">
        <w:rPr>
          <w:rFonts w:ascii="Times New Roman" w:hAnsi="Times New Roman"/>
          <w:bCs/>
          <w:sz w:val="28"/>
          <w:szCs w:val="28"/>
          <w:lang w:val="uk-UA"/>
        </w:rPr>
        <w:t>про прийняття у другому читанні та в цілому проекту Закону про внесення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 (№5153 від 25.02.2021)</w:t>
      </w:r>
      <w:r w:rsidR="00C23494">
        <w:rPr>
          <w:rFonts w:ascii="Times New Roman" w:hAnsi="Times New Roman"/>
          <w:sz w:val="28"/>
          <w:szCs w:val="28"/>
          <w:lang w:val="uk-UA"/>
        </w:rPr>
        <w:t>.</w:t>
      </w:r>
    </w:p>
    <w:p w:rsidR="009A74CC" w:rsidRPr="009A74CC" w:rsidRDefault="009A74CC" w:rsidP="0004732C">
      <w:pPr>
        <w:widowControl w:val="0"/>
        <w:autoSpaceDE w:val="0"/>
        <w:autoSpaceDN w:val="0"/>
        <w:adjustRightInd w:val="0"/>
        <w:spacing w:before="120" w:after="120" w:line="240" w:lineRule="auto"/>
        <w:ind w:firstLine="709"/>
        <w:jc w:val="both"/>
        <w:rPr>
          <w:rFonts w:ascii="Times New Roman" w:hAnsi="Times New Roman"/>
          <w:b/>
          <w:bCs/>
          <w:sz w:val="28"/>
          <w:szCs w:val="28"/>
          <w:lang w:val="uk-UA"/>
        </w:rPr>
      </w:pPr>
      <w:r w:rsidRPr="009A74CC">
        <w:rPr>
          <w:rFonts w:ascii="Times New Roman" w:hAnsi="Times New Roman"/>
          <w:b/>
          <w:bCs/>
          <w:sz w:val="28"/>
          <w:szCs w:val="28"/>
          <w:lang w:val="uk-UA"/>
        </w:rPr>
        <w:t>4.</w:t>
      </w:r>
      <w:r w:rsidRPr="009A74CC">
        <w:rPr>
          <w:rFonts w:ascii="Times New Roman" w:hAnsi="Times New Roman"/>
          <w:sz w:val="28"/>
          <w:szCs w:val="28"/>
          <w:lang w:val="uk-UA"/>
        </w:rPr>
        <w:t xml:space="preserve"> </w:t>
      </w:r>
      <w:r w:rsidRPr="009A74CC">
        <w:rPr>
          <w:rFonts w:ascii="Times New Roman" w:hAnsi="Times New Roman"/>
          <w:b/>
          <w:bCs/>
          <w:sz w:val="28"/>
          <w:szCs w:val="28"/>
          <w:lang w:val="uk-UA"/>
        </w:rPr>
        <w:t>Стан нормативно-правової бази</w:t>
      </w:r>
    </w:p>
    <w:p w:rsidR="00EC43CF" w:rsidRDefault="00EC43CF" w:rsidP="0004732C">
      <w:pPr>
        <w:widowControl w:val="0"/>
        <w:autoSpaceDE w:val="0"/>
        <w:autoSpaceDN w:val="0"/>
        <w:adjustRightInd w:val="0"/>
        <w:spacing w:before="120" w:after="120" w:line="240" w:lineRule="auto"/>
        <w:ind w:firstLine="709"/>
        <w:jc w:val="both"/>
        <w:rPr>
          <w:rFonts w:ascii="Times New Roman" w:hAnsi="Times New Roman"/>
          <w:bCs/>
          <w:sz w:val="28"/>
          <w:szCs w:val="28"/>
          <w:lang w:val="uk-UA"/>
        </w:rPr>
      </w:pPr>
      <w:r w:rsidRPr="00EC43CF">
        <w:rPr>
          <w:rFonts w:ascii="Times New Roman" w:hAnsi="Times New Roman"/>
          <w:bCs/>
          <w:sz w:val="28"/>
          <w:szCs w:val="28"/>
          <w:lang w:val="uk-UA"/>
        </w:rPr>
        <w:t>Прийняття Постанови не потребуватиме внесення змін до інших законодавчих актів України.</w:t>
      </w:r>
    </w:p>
    <w:p w:rsidR="009A74CC" w:rsidRPr="009A74CC" w:rsidRDefault="009A74CC" w:rsidP="0004732C">
      <w:pPr>
        <w:spacing w:before="120" w:after="120" w:line="240" w:lineRule="auto"/>
        <w:ind w:firstLine="709"/>
        <w:jc w:val="both"/>
        <w:rPr>
          <w:rFonts w:ascii="Times New Roman" w:hAnsi="Times New Roman"/>
          <w:b/>
          <w:bCs/>
          <w:sz w:val="28"/>
          <w:szCs w:val="28"/>
          <w:lang w:val="uk-UA"/>
        </w:rPr>
      </w:pPr>
      <w:r w:rsidRPr="009A74CC">
        <w:rPr>
          <w:rFonts w:ascii="Times New Roman" w:hAnsi="Times New Roman"/>
          <w:b/>
          <w:bCs/>
          <w:sz w:val="28"/>
          <w:szCs w:val="28"/>
          <w:lang w:val="uk-UA"/>
        </w:rPr>
        <w:t>5. Фінансово-економічне обґрунтування</w:t>
      </w:r>
    </w:p>
    <w:p w:rsidR="009A74CC" w:rsidRPr="009A74CC" w:rsidRDefault="00EC43CF" w:rsidP="0004732C">
      <w:pPr>
        <w:pStyle w:val="a3"/>
        <w:spacing w:after="120"/>
        <w:ind w:firstLine="709"/>
        <w:jc w:val="both"/>
        <w:rPr>
          <w:rFonts w:ascii="Times New Roman" w:hAnsi="Times New Roman" w:cs="Times New Roman"/>
          <w:sz w:val="28"/>
          <w:szCs w:val="28"/>
        </w:rPr>
      </w:pPr>
      <w:r>
        <w:rPr>
          <w:rFonts w:ascii="Times New Roman" w:hAnsi="Times New Roman" w:cs="Times New Roman"/>
          <w:sz w:val="28"/>
          <w:szCs w:val="28"/>
        </w:rPr>
        <w:t xml:space="preserve">Прийняття </w:t>
      </w:r>
      <w:r w:rsidR="009A74CC" w:rsidRPr="009A74CC">
        <w:rPr>
          <w:rFonts w:ascii="Times New Roman" w:hAnsi="Times New Roman" w:cs="Times New Roman"/>
          <w:sz w:val="28"/>
          <w:szCs w:val="28"/>
        </w:rPr>
        <w:t xml:space="preserve">проекту Постанови не потребуватиме додаткових видатків з Державного бюджету України. </w:t>
      </w:r>
    </w:p>
    <w:p w:rsidR="0077576C" w:rsidRPr="00EC43CF" w:rsidRDefault="0077576C" w:rsidP="0004732C">
      <w:pPr>
        <w:spacing w:after="0" w:line="240" w:lineRule="auto"/>
        <w:ind w:firstLine="709"/>
        <w:jc w:val="both"/>
        <w:rPr>
          <w:rFonts w:ascii="Times New Roman" w:hAnsi="Times New Roman"/>
          <w:b/>
          <w:bCs/>
          <w:sz w:val="28"/>
          <w:szCs w:val="28"/>
          <w:lang w:val="uk-UA"/>
        </w:rPr>
      </w:pPr>
      <w:r w:rsidRPr="00EC43CF">
        <w:rPr>
          <w:rFonts w:ascii="Times New Roman" w:hAnsi="Times New Roman"/>
          <w:b/>
          <w:bCs/>
          <w:sz w:val="28"/>
          <w:szCs w:val="28"/>
          <w:lang w:val="uk-UA"/>
        </w:rPr>
        <w:t xml:space="preserve">6. Прогноз соціально-економічних та інших наслідків прийняття </w:t>
      </w:r>
      <w:r>
        <w:rPr>
          <w:rFonts w:ascii="Times New Roman" w:hAnsi="Times New Roman"/>
          <w:b/>
          <w:bCs/>
          <w:sz w:val="28"/>
          <w:szCs w:val="28"/>
          <w:lang w:val="uk-UA"/>
        </w:rPr>
        <w:t>проекту акта</w:t>
      </w:r>
    </w:p>
    <w:p w:rsidR="0077576C" w:rsidRDefault="0077576C" w:rsidP="00C23494">
      <w:pPr>
        <w:spacing w:before="120" w:after="120" w:line="240" w:lineRule="auto"/>
        <w:ind w:firstLine="709"/>
        <w:jc w:val="both"/>
        <w:rPr>
          <w:rFonts w:ascii="Times New Roman" w:hAnsi="Times New Roman"/>
          <w:bCs/>
          <w:sz w:val="28"/>
          <w:szCs w:val="28"/>
          <w:lang w:val="uk-UA"/>
        </w:rPr>
      </w:pPr>
      <w:r w:rsidRPr="0077576C">
        <w:rPr>
          <w:rFonts w:ascii="Times New Roman" w:hAnsi="Times New Roman"/>
          <w:bCs/>
          <w:sz w:val="28"/>
          <w:szCs w:val="28"/>
          <w:lang w:val="uk-UA"/>
        </w:rPr>
        <w:t xml:space="preserve">Прийняття </w:t>
      </w:r>
      <w:r>
        <w:rPr>
          <w:rFonts w:ascii="Times New Roman" w:hAnsi="Times New Roman"/>
          <w:bCs/>
          <w:sz w:val="28"/>
          <w:szCs w:val="28"/>
          <w:lang w:val="uk-UA"/>
        </w:rPr>
        <w:t xml:space="preserve">Постанови </w:t>
      </w:r>
      <w:r w:rsidRPr="0077576C">
        <w:rPr>
          <w:rFonts w:ascii="Times New Roman" w:hAnsi="Times New Roman"/>
          <w:bCs/>
          <w:sz w:val="28"/>
          <w:szCs w:val="28"/>
          <w:lang w:val="uk-UA"/>
        </w:rPr>
        <w:t xml:space="preserve">дозволить </w:t>
      </w:r>
      <w:r w:rsidR="00B860CB">
        <w:rPr>
          <w:rFonts w:ascii="Times New Roman" w:hAnsi="Times New Roman"/>
          <w:bCs/>
          <w:sz w:val="28"/>
          <w:szCs w:val="28"/>
          <w:lang w:val="uk-UA"/>
        </w:rPr>
        <w:t xml:space="preserve">скасувати </w:t>
      </w:r>
      <w:r w:rsidR="002B68FE" w:rsidRPr="002B68FE">
        <w:rPr>
          <w:rFonts w:ascii="Times New Roman" w:hAnsi="Times New Roman"/>
          <w:sz w:val="28"/>
          <w:szCs w:val="28"/>
          <w:lang w:val="uk-UA"/>
        </w:rPr>
        <w:t xml:space="preserve">рішення Верховної Ради України від </w:t>
      </w:r>
      <w:r w:rsidR="000F5A3C">
        <w:rPr>
          <w:rFonts w:ascii="Times New Roman" w:hAnsi="Times New Roman"/>
          <w:sz w:val="28"/>
          <w:szCs w:val="28"/>
          <w:lang w:val="uk-UA"/>
        </w:rPr>
        <w:t>15</w:t>
      </w:r>
      <w:r w:rsidR="002B68FE" w:rsidRPr="002B68FE">
        <w:rPr>
          <w:rFonts w:ascii="Times New Roman" w:hAnsi="Times New Roman"/>
          <w:sz w:val="28"/>
          <w:szCs w:val="28"/>
          <w:lang w:val="uk-UA"/>
        </w:rPr>
        <w:t>.0</w:t>
      </w:r>
      <w:r w:rsidR="000F5A3C">
        <w:rPr>
          <w:rFonts w:ascii="Times New Roman" w:hAnsi="Times New Roman"/>
          <w:sz w:val="28"/>
          <w:szCs w:val="28"/>
          <w:lang w:val="uk-UA"/>
        </w:rPr>
        <w:t>6</w:t>
      </w:r>
      <w:r w:rsidR="002B68FE" w:rsidRPr="002B68FE">
        <w:rPr>
          <w:rFonts w:ascii="Times New Roman" w:hAnsi="Times New Roman"/>
          <w:sz w:val="28"/>
          <w:szCs w:val="28"/>
          <w:lang w:val="uk-UA"/>
        </w:rPr>
        <w:t xml:space="preserve">.2021 </w:t>
      </w:r>
      <w:r w:rsidR="005321B7" w:rsidRPr="005321B7">
        <w:rPr>
          <w:rFonts w:ascii="Times New Roman" w:hAnsi="Times New Roman"/>
          <w:bCs/>
          <w:sz w:val="28"/>
          <w:szCs w:val="28"/>
          <w:lang w:val="uk-UA"/>
        </w:rPr>
        <w:t>про прийняття у другому читанні та в цілому проекту Закону про внесення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 (№5153 від 25.02.2021)</w:t>
      </w:r>
      <w:r w:rsidR="006E4377">
        <w:rPr>
          <w:rFonts w:ascii="Times New Roman" w:hAnsi="Times New Roman"/>
          <w:bCs/>
          <w:sz w:val="28"/>
          <w:szCs w:val="28"/>
          <w:lang w:val="uk-UA"/>
        </w:rPr>
        <w:t xml:space="preserve"> </w:t>
      </w:r>
      <w:r w:rsidR="00C526AA" w:rsidRPr="00C526AA">
        <w:rPr>
          <w:rFonts w:ascii="Times New Roman" w:hAnsi="Times New Roman"/>
          <w:bCs/>
          <w:sz w:val="28"/>
          <w:szCs w:val="28"/>
          <w:lang w:val="uk-UA"/>
        </w:rPr>
        <w:t>прийняте</w:t>
      </w:r>
      <w:r w:rsidR="00C526AA">
        <w:rPr>
          <w:rFonts w:ascii="Times New Roman" w:hAnsi="Times New Roman"/>
          <w:bCs/>
          <w:sz w:val="28"/>
          <w:szCs w:val="28"/>
          <w:lang w:val="uk-UA"/>
        </w:rPr>
        <w:t xml:space="preserve"> з грубим порушенням Регламенту</w:t>
      </w:r>
      <w:r w:rsidR="00250E02">
        <w:rPr>
          <w:rFonts w:ascii="Times New Roman" w:hAnsi="Times New Roman"/>
          <w:bCs/>
          <w:sz w:val="28"/>
          <w:szCs w:val="28"/>
          <w:lang w:val="uk-UA"/>
        </w:rPr>
        <w:t xml:space="preserve"> Верховної Ради </w:t>
      </w:r>
      <w:r w:rsidR="0081529D">
        <w:rPr>
          <w:rFonts w:ascii="Times New Roman" w:hAnsi="Times New Roman"/>
          <w:bCs/>
          <w:sz w:val="28"/>
          <w:szCs w:val="28"/>
          <w:lang w:val="uk-UA"/>
        </w:rPr>
        <w:t>України</w:t>
      </w:r>
      <w:r w:rsidR="00C526AA" w:rsidRPr="00C526AA">
        <w:rPr>
          <w:rFonts w:ascii="Times New Roman" w:hAnsi="Times New Roman"/>
          <w:bCs/>
          <w:sz w:val="28"/>
          <w:szCs w:val="28"/>
          <w:lang w:val="uk-UA"/>
        </w:rPr>
        <w:t>.</w:t>
      </w:r>
    </w:p>
    <w:p w:rsidR="00E61650" w:rsidRDefault="00E61650" w:rsidP="0077576C">
      <w:pPr>
        <w:spacing w:before="120" w:after="120" w:line="240" w:lineRule="auto"/>
        <w:ind w:firstLine="709"/>
        <w:jc w:val="both"/>
        <w:rPr>
          <w:rFonts w:ascii="Times New Roman" w:hAnsi="Times New Roman"/>
          <w:bCs/>
          <w:sz w:val="28"/>
          <w:szCs w:val="28"/>
          <w:lang w:val="uk-UA"/>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7"/>
        <w:gridCol w:w="4667"/>
      </w:tblGrid>
      <w:tr w:rsidR="00A10E53" w:rsidRPr="001D5BA7" w:rsidTr="00C958A3">
        <w:tc>
          <w:tcPr>
            <w:tcW w:w="4687" w:type="dxa"/>
          </w:tcPr>
          <w:p w:rsidR="00934D5F" w:rsidRDefault="00934D5F" w:rsidP="001D5BA7">
            <w:pPr>
              <w:spacing w:after="0" w:line="259" w:lineRule="auto"/>
              <w:rPr>
                <w:rFonts w:ascii="Times New Roman" w:hAnsi="Times New Roman"/>
                <w:b/>
                <w:sz w:val="28"/>
                <w:szCs w:val="28"/>
                <w:lang w:val="uk-UA" w:eastAsia="ru-RU"/>
              </w:rPr>
            </w:pPr>
            <w:r>
              <w:rPr>
                <w:rFonts w:ascii="Times New Roman" w:hAnsi="Times New Roman"/>
                <w:b/>
                <w:sz w:val="28"/>
                <w:szCs w:val="28"/>
                <w:lang w:val="uk-UA" w:eastAsia="ru-RU"/>
              </w:rPr>
              <w:t>Народні</w:t>
            </w:r>
            <w:r w:rsidR="00A10E53" w:rsidRPr="00A10E53">
              <w:rPr>
                <w:rFonts w:ascii="Times New Roman" w:hAnsi="Times New Roman"/>
                <w:b/>
                <w:sz w:val="28"/>
                <w:szCs w:val="28"/>
                <w:lang w:val="uk-UA" w:eastAsia="ru-RU"/>
              </w:rPr>
              <w:t xml:space="preserve"> депутат</w:t>
            </w:r>
            <w:r>
              <w:rPr>
                <w:rFonts w:ascii="Times New Roman" w:hAnsi="Times New Roman"/>
                <w:b/>
                <w:sz w:val="28"/>
                <w:szCs w:val="28"/>
                <w:lang w:val="uk-UA" w:eastAsia="ru-RU"/>
              </w:rPr>
              <w:t>и</w:t>
            </w:r>
            <w:r w:rsidR="00A10E53" w:rsidRPr="00A10E53">
              <w:rPr>
                <w:rFonts w:ascii="Times New Roman" w:hAnsi="Times New Roman"/>
                <w:b/>
                <w:sz w:val="28"/>
                <w:szCs w:val="28"/>
                <w:lang w:val="uk-UA" w:eastAsia="ru-RU"/>
              </w:rPr>
              <w:t xml:space="preserve"> України     </w:t>
            </w:r>
          </w:p>
          <w:p w:rsidR="00A10E53" w:rsidRPr="00A10E53" w:rsidRDefault="00A10E53" w:rsidP="001D5BA7">
            <w:pPr>
              <w:spacing w:after="0" w:line="259" w:lineRule="auto"/>
              <w:rPr>
                <w:rFonts w:ascii="Times New Roman" w:hAnsi="Times New Roman"/>
                <w:b/>
                <w:sz w:val="28"/>
                <w:szCs w:val="28"/>
                <w:lang w:val="uk-UA" w:eastAsia="ru-RU"/>
              </w:rPr>
            </w:pPr>
            <w:r w:rsidRPr="00A10E53">
              <w:rPr>
                <w:rFonts w:ascii="Times New Roman" w:hAnsi="Times New Roman"/>
                <w:b/>
                <w:sz w:val="28"/>
                <w:szCs w:val="28"/>
                <w:lang w:val="uk-UA" w:eastAsia="ru-RU"/>
              </w:rPr>
              <w:t xml:space="preserve">             </w:t>
            </w:r>
            <w:r>
              <w:rPr>
                <w:rFonts w:ascii="Times New Roman" w:hAnsi="Times New Roman"/>
                <w:b/>
                <w:sz w:val="28"/>
                <w:szCs w:val="28"/>
                <w:lang w:val="uk-UA" w:eastAsia="ru-RU"/>
              </w:rPr>
              <w:t xml:space="preserve">                                   </w:t>
            </w:r>
          </w:p>
        </w:tc>
        <w:tc>
          <w:tcPr>
            <w:tcW w:w="4667" w:type="dxa"/>
          </w:tcPr>
          <w:p w:rsidR="001D5BA7" w:rsidRPr="001D5BA7" w:rsidRDefault="001D5BA7" w:rsidP="001D5BA7">
            <w:pPr>
              <w:spacing w:after="0" w:line="256" w:lineRule="auto"/>
              <w:jc w:val="right"/>
              <w:rPr>
                <w:rFonts w:ascii="Times New Roman" w:hAnsi="Times New Roman"/>
                <w:b/>
                <w:sz w:val="28"/>
                <w:szCs w:val="28"/>
                <w:lang w:eastAsia="ru-RU"/>
              </w:rPr>
            </w:pPr>
            <w:r w:rsidRPr="001D5BA7">
              <w:rPr>
                <w:rFonts w:ascii="Times New Roman" w:hAnsi="Times New Roman"/>
                <w:b/>
                <w:sz w:val="28"/>
                <w:szCs w:val="28"/>
                <w:lang w:eastAsia="ru-RU"/>
              </w:rPr>
              <w:t>Южаніна Н.П.</w:t>
            </w:r>
          </w:p>
          <w:p w:rsidR="001D5BA7" w:rsidRPr="001D5BA7" w:rsidRDefault="001D5BA7" w:rsidP="001D5BA7">
            <w:pPr>
              <w:spacing w:after="0" w:line="256" w:lineRule="auto"/>
              <w:jc w:val="right"/>
              <w:rPr>
                <w:rFonts w:ascii="Times New Roman" w:hAnsi="Times New Roman"/>
                <w:b/>
                <w:sz w:val="28"/>
                <w:szCs w:val="28"/>
                <w:lang w:eastAsia="ru-RU"/>
              </w:rPr>
            </w:pPr>
            <w:bookmarkStart w:id="1" w:name="_GoBack"/>
            <w:bookmarkEnd w:id="1"/>
            <w:r w:rsidRPr="001D5BA7">
              <w:rPr>
                <w:rFonts w:ascii="Times New Roman" w:hAnsi="Times New Roman"/>
                <w:b/>
                <w:sz w:val="28"/>
                <w:szCs w:val="28"/>
                <w:lang w:eastAsia="ru-RU"/>
              </w:rPr>
              <w:t>Павленко Р.М.</w:t>
            </w:r>
          </w:p>
          <w:p w:rsidR="00A10E53" w:rsidRPr="001D5BA7" w:rsidRDefault="001D5BA7" w:rsidP="001D5BA7">
            <w:pPr>
              <w:spacing w:after="0" w:line="256" w:lineRule="auto"/>
              <w:jc w:val="right"/>
              <w:rPr>
                <w:rFonts w:ascii="Times New Roman" w:hAnsi="Times New Roman"/>
                <w:b/>
                <w:sz w:val="28"/>
                <w:szCs w:val="28"/>
                <w:lang w:eastAsia="ru-RU"/>
              </w:rPr>
            </w:pPr>
            <w:r w:rsidRPr="001D5BA7">
              <w:rPr>
                <w:rFonts w:ascii="Times New Roman" w:hAnsi="Times New Roman"/>
                <w:b/>
                <w:sz w:val="28"/>
                <w:szCs w:val="28"/>
                <w:lang w:eastAsia="ru-RU"/>
              </w:rPr>
              <w:t>Фріз І.В.</w:t>
            </w:r>
          </w:p>
        </w:tc>
      </w:tr>
    </w:tbl>
    <w:p w:rsidR="00EC43CF" w:rsidRDefault="00EC43CF" w:rsidP="00EC43CF">
      <w:pPr>
        <w:spacing w:after="0" w:line="240" w:lineRule="auto"/>
        <w:ind w:firstLine="709"/>
        <w:rPr>
          <w:rFonts w:ascii="Times New Roman" w:hAnsi="Times New Roman"/>
          <w:b/>
          <w:bCs/>
          <w:sz w:val="28"/>
          <w:szCs w:val="28"/>
          <w:lang w:val="uk-UA"/>
        </w:rPr>
      </w:pPr>
    </w:p>
    <w:sectPr w:rsidR="00EC43CF" w:rsidSect="00C958A3">
      <w:headerReference w:type="default" r:id="rId10"/>
      <w:footerReference w:type="even" r:id="rId11"/>
      <w:footerReference w:type="default" r:id="rId12"/>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6EB4" w:rsidRDefault="00856EB4" w:rsidP="007B6BC8">
      <w:pPr>
        <w:spacing w:after="0" w:line="240" w:lineRule="auto"/>
      </w:pPr>
      <w:r>
        <w:separator/>
      </w:r>
    </w:p>
  </w:endnote>
  <w:endnote w:type="continuationSeparator" w:id="0">
    <w:p w:rsidR="00856EB4" w:rsidRDefault="00856EB4" w:rsidP="007B6B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ntiqua">
    <w:altName w:val="Arial Narrow"/>
    <w:charset w:val="CC"/>
    <w:family w:val="swiss"/>
    <w:pitch w:val="variable"/>
    <w:sig w:usb0="00000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2C7E" w:rsidRDefault="00AB2C3C" w:rsidP="007166D6">
    <w:pPr>
      <w:pStyle w:val="a7"/>
      <w:framePr w:wrap="around" w:vAnchor="text" w:hAnchor="margin" w:xAlign="right" w:y="1"/>
      <w:rPr>
        <w:rStyle w:val="a9"/>
      </w:rPr>
    </w:pPr>
    <w:r>
      <w:rPr>
        <w:rStyle w:val="a9"/>
      </w:rPr>
      <w:fldChar w:fldCharType="begin"/>
    </w:r>
    <w:r w:rsidR="00E92C7E">
      <w:rPr>
        <w:rStyle w:val="a9"/>
      </w:rPr>
      <w:instrText xml:space="preserve">PAGE  </w:instrText>
    </w:r>
    <w:r>
      <w:rPr>
        <w:rStyle w:val="a9"/>
      </w:rPr>
      <w:fldChar w:fldCharType="separate"/>
    </w:r>
    <w:r w:rsidR="00641D3A">
      <w:rPr>
        <w:rStyle w:val="a9"/>
        <w:noProof/>
      </w:rPr>
      <w:t>1</w:t>
    </w:r>
    <w:r>
      <w:rPr>
        <w:rStyle w:val="a9"/>
      </w:rPr>
      <w:fldChar w:fldCharType="end"/>
    </w:r>
  </w:p>
  <w:p w:rsidR="00E92C7E" w:rsidRDefault="00E92C7E" w:rsidP="00E92C7E">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2C7E" w:rsidRDefault="00E92C7E" w:rsidP="00E92C7E">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6EB4" w:rsidRDefault="00856EB4" w:rsidP="007B6BC8">
      <w:pPr>
        <w:spacing w:after="0" w:line="240" w:lineRule="auto"/>
      </w:pPr>
      <w:r>
        <w:separator/>
      </w:r>
    </w:p>
  </w:footnote>
  <w:footnote w:type="continuationSeparator" w:id="0">
    <w:p w:rsidR="00856EB4" w:rsidRDefault="00856EB4" w:rsidP="007B6B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7226" w:rsidRPr="00E46A09" w:rsidRDefault="00AB2C3C" w:rsidP="007B6BC8">
    <w:pPr>
      <w:pStyle w:val="a5"/>
      <w:jc w:val="center"/>
      <w:rPr>
        <w:rFonts w:ascii="Times New Roman" w:hAnsi="Times New Roman"/>
        <w:sz w:val="24"/>
        <w:szCs w:val="24"/>
      </w:rPr>
    </w:pPr>
    <w:r w:rsidRPr="00E46A09">
      <w:rPr>
        <w:rFonts w:ascii="Times New Roman" w:hAnsi="Times New Roman"/>
        <w:sz w:val="24"/>
        <w:szCs w:val="24"/>
      </w:rPr>
      <w:fldChar w:fldCharType="begin"/>
    </w:r>
    <w:r w:rsidR="00E17226" w:rsidRPr="00E46A09">
      <w:rPr>
        <w:rFonts w:ascii="Times New Roman" w:hAnsi="Times New Roman"/>
        <w:sz w:val="24"/>
        <w:szCs w:val="24"/>
      </w:rPr>
      <w:instrText xml:space="preserve"> PAGE   \* MERGEFORMAT </w:instrText>
    </w:r>
    <w:r w:rsidRPr="00E46A09">
      <w:rPr>
        <w:rFonts w:ascii="Times New Roman" w:hAnsi="Times New Roman"/>
        <w:sz w:val="24"/>
        <w:szCs w:val="24"/>
      </w:rPr>
      <w:fldChar w:fldCharType="separate"/>
    </w:r>
    <w:r w:rsidR="001D5BA7">
      <w:rPr>
        <w:rFonts w:ascii="Times New Roman" w:hAnsi="Times New Roman"/>
        <w:noProof/>
        <w:sz w:val="24"/>
        <w:szCs w:val="24"/>
      </w:rPr>
      <w:t>2</w:t>
    </w:r>
    <w:r w:rsidRPr="00E46A09">
      <w:rPr>
        <w:rFonts w:ascii="Times New Roman" w:hAnsi="Times New Roman"/>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105A7F"/>
    <w:multiLevelType w:val="hybridMultilevel"/>
    <w:tmpl w:val="275096D6"/>
    <w:lvl w:ilvl="0" w:tplc="74C65A3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5CEB5E36"/>
    <w:multiLevelType w:val="hybridMultilevel"/>
    <w:tmpl w:val="F9666784"/>
    <w:lvl w:ilvl="0" w:tplc="6428D3A2">
      <w:start w:val="19"/>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4"/>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4397"/>
    <w:rsid w:val="00025489"/>
    <w:rsid w:val="0004732C"/>
    <w:rsid w:val="00054977"/>
    <w:rsid w:val="000C0759"/>
    <w:rsid w:val="000C2DF8"/>
    <w:rsid w:val="000E736E"/>
    <w:rsid w:val="000F2B31"/>
    <w:rsid w:val="000F5A3C"/>
    <w:rsid w:val="000F6622"/>
    <w:rsid w:val="00145D6E"/>
    <w:rsid w:val="0018476A"/>
    <w:rsid w:val="001B2C0E"/>
    <w:rsid w:val="001B6A1C"/>
    <w:rsid w:val="001D40C3"/>
    <w:rsid w:val="001D5BA7"/>
    <w:rsid w:val="001D6588"/>
    <w:rsid w:val="00250E02"/>
    <w:rsid w:val="00256BAD"/>
    <w:rsid w:val="00276F4F"/>
    <w:rsid w:val="002B68FE"/>
    <w:rsid w:val="002C2885"/>
    <w:rsid w:val="002D2443"/>
    <w:rsid w:val="003019C1"/>
    <w:rsid w:val="00305539"/>
    <w:rsid w:val="00331AF3"/>
    <w:rsid w:val="003405A6"/>
    <w:rsid w:val="0034555E"/>
    <w:rsid w:val="003537CC"/>
    <w:rsid w:val="0040062B"/>
    <w:rsid w:val="00424CAB"/>
    <w:rsid w:val="00430C69"/>
    <w:rsid w:val="00436A46"/>
    <w:rsid w:val="004432B9"/>
    <w:rsid w:val="004A52C2"/>
    <w:rsid w:val="004B7D12"/>
    <w:rsid w:val="004F199A"/>
    <w:rsid w:val="004F5B87"/>
    <w:rsid w:val="005321B7"/>
    <w:rsid w:val="005642A1"/>
    <w:rsid w:val="00570B20"/>
    <w:rsid w:val="005A3EB2"/>
    <w:rsid w:val="005A71C0"/>
    <w:rsid w:val="005C4271"/>
    <w:rsid w:val="005E6D07"/>
    <w:rsid w:val="0061449C"/>
    <w:rsid w:val="00616F8C"/>
    <w:rsid w:val="0062182F"/>
    <w:rsid w:val="00634E1E"/>
    <w:rsid w:val="00641D3A"/>
    <w:rsid w:val="006421A2"/>
    <w:rsid w:val="006605CC"/>
    <w:rsid w:val="006655B2"/>
    <w:rsid w:val="00672777"/>
    <w:rsid w:val="00674EE8"/>
    <w:rsid w:val="00687FA5"/>
    <w:rsid w:val="00691C55"/>
    <w:rsid w:val="00694B74"/>
    <w:rsid w:val="00695A47"/>
    <w:rsid w:val="006E0009"/>
    <w:rsid w:val="006E4377"/>
    <w:rsid w:val="006E6920"/>
    <w:rsid w:val="007044EB"/>
    <w:rsid w:val="00714AD6"/>
    <w:rsid w:val="007166D6"/>
    <w:rsid w:val="00734562"/>
    <w:rsid w:val="0077268A"/>
    <w:rsid w:val="007735AE"/>
    <w:rsid w:val="0077576C"/>
    <w:rsid w:val="007B34EA"/>
    <w:rsid w:val="007B6BC8"/>
    <w:rsid w:val="007F532F"/>
    <w:rsid w:val="008057E1"/>
    <w:rsid w:val="0081529D"/>
    <w:rsid w:val="008228C3"/>
    <w:rsid w:val="0082401E"/>
    <w:rsid w:val="00831FC6"/>
    <w:rsid w:val="00835134"/>
    <w:rsid w:val="00856EB4"/>
    <w:rsid w:val="00862F1D"/>
    <w:rsid w:val="008670E0"/>
    <w:rsid w:val="00874B17"/>
    <w:rsid w:val="0087796D"/>
    <w:rsid w:val="0089227E"/>
    <w:rsid w:val="008B018B"/>
    <w:rsid w:val="008B4EF1"/>
    <w:rsid w:val="008D31B6"/>
    <w:rsid w:val="008E70FC"/>
    <w:rsid w:val="008F4A24"/>
    <w:rsid w:val="00916106"/>
    <w:rsid w:val="00921F6E"/>
    <w:rsid w:val="00934D5F"/>
    <w:rsid w:val="00945D63"/>
    <w:rsid w:val="00951250"/>
    <w:rsid w:val="009616D1"/>
    <w:rsid w:val="009A74CC"/>
    <w:rsid w:val="009B4B7E"/>
    <w:rsid w:val="009C35F2"/>
    <w:rsid w:val="009C609E"/>
    <w:rsid w:val="009D4989"/>
    <w:rsid w:val="009F1883"/>
    <w:rsid w:val="00A005D0"/>
    <w:rsid w:val="00A05A30"/>
    <w:rsid w:val="00A10E53"/>
    <w:rsid w:val="00A30758"/>
    <w:rsid w:val="00A85856"/>
    <w:rsid w:val="00AA51B5"/>
    <w:rsid w:val="00AB2C3C"/>
    <w:rsid w:val="00AE49A6"/>
    <w:rsid w:val="00AF4200"/>
    <w:rsid w:val="00B078ED"/>
    <w:rsid w:val="00B128C0"/>
    <w:rsid w:val="00B30BEC"/>
    <w:rsid w:val="00B723DE"/>
    <w:rsid w:val="00B832CF"/>
    <w:rsid w:val="00B860CB"/>
    <w:rsid w:val="00BE0786"/>
    <w:rsid w:val="00BE3F28"/>
    <w:rsid w:val="00C16B53"/>
    <w:rsid w:val="00C23494"/>
    <w:rsid w:val="00C526AA"/>
    <w:rsid w:val="00C64149"/>
    <w:rsid w:val="00C83EF1"/>
    <w:rsid w:val="00C958A3"/>
    <w:rsid w:val="00CA4350"/>
    <w:rsid w:val="00CB18C1"/>
    <w:rsid w:val="00CB2DE4"/>
    <w:rsid w:val="00CE4A97"/>
    <w:rsid w:val="00CF6F0A"/>
    <w:rsid w:val="00D87A1A"/>
    <w:rsid w:val="00D97B8E"/>
    <w:rsid w:val="00DC1C9B"/>
    <w:rsid w:val="00DC624E"/>
    <w:rsid w:val="00E05683"/>
    <w:rsid w:val="00E17226"/>
    <w:rsid w:val="00E44350"/>
    <w:rsid w:val="00E46A09"/>
    <w:rsid w:val="00E55859"/>
    <w:rsid w:val="00E61650"/>
    <w:rsid w:val="00E6245B"/>
    <w:rsid w:val="00E84344"/>
    <w:rsid w:val="00E867D0"/>
    <w:rsid w:val="00E92C7E"/>
    <w:rsid w:val="00EB2ADE"/>
    <w:rsid w:val="00EC43CF"/>
    <w:rsid w:val="00ED7CDE"/>
    <w:rsid w:val="00EF6509"/>
    <w:rsid w:val="00F10574"/>
    <w:rsid w:val="00F203C2"/>
    <w:rsid w:val="00F21EBE"/>
    <w:rsid w:val="00F74397"/>
    <w:rsid w:val="00F809F3"/>
    <w:rsid w:val="00F82F56"/>
    <w:rsid w:val="00F87372"/>
    <w:rsid w:val="00FA130B"/>
    <w:rsid w:val="00FB3B79"/>
    <w:rsid w:val="00FE796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5A74114E-C135-42D4-9BBB-34BB0FF6D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0009"/>
    <w:pPr>
      <w:spacing w:after="200" w:line="276" w:lineRule="auto"/>
    </w:pPr>
    <w:rPr>
      <w:rFonts w:cs="Times New Roman"/>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uiPriority w:val="99"/>
    <w:rsid w:val="009A74CC"/>
    <w:pPr>
      <w:spacing w:before="120" w:after="0" w:line="240" w:lineRule="auto"/>
      <w:ind w:firstLine="567"/>
    </w:pPr>
    <w:rPr>
      <w:rFonts w:ascii="Antiqua" w:hAnsi="Antiqua" w:cs="Antiqua"/>
      <w:sz w:val="26"/>
      <w:szCs w:val="26"/>
      <w:lang w:val="uk-UA" w:eastAsia="ru-RU"/>
    </w:rPr>
  </w:style>
  <w:style w:type="paragraph" w:styleId="HTML">
    <w:name w:val="HTML Preformatted"/>
    <w:basedOn w:val="a"/>
    <w:link w:val="HTML0"/>
    <w:uiPriority w:val="99"/>
    <w:rsid w:val="009A74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000000"/>
      <w:sz w:val="21"/>
      <w:szCs w:val="21"/>
      <w:lang w:eastAsia="ru-RU"/>
    </w:rPr>
  </w:style>
  <w:style w:type="paragraph" w:customStyle="1" w:styleId="tj1">
    <w:name w:val="tj1"/>
    <w:basedOn w:val="a"/>
    <w:uiPriority w:val="99"/>
    <w:rsid w:val="00874B17"/>
    <w:pPr>
      <w:spacing w:after="0" w:line="240" w:lineRule="auto"/>
      <w:jc w:val="both"/>
    </w:pPr>
    <w:rPr>
      <w:rFonts w:ascii="Times New Roman" w:hAnsi="Times New Roman"/>
      <w:sz w:val="24"/>
      <w:szCs w:val="24"/>
      <w:lang w:eastAsia="ru-RU"/>
    </w:rPr>
  </w:style>
  <w:style w:type="character" w:customStyle="1" w:styleId="HTML0">
    <w:name w:val="Стандартний HTML Знак"/>
    <w:basedOn w:val="a0"/>
    <w:link w:val="HTML"/>
    <w:uiPriority w:val="99"/>
    <w:locked/>
    <w:rsid w:val="009A74CC"/>
    <w:rPr>
      <w:rFonts w:ascii="Courier New" w:hAnsi="Courier New" w:cs="Courier New"/>
      <w:color w:val="000000"/>
      <w:sz w:val="21"/>
      <w:szCs w:val="21"/>
      <w:lang w:eastAsia="ru-RU"/>
    </w:rPr>
  </w:style>
  <w:style w:type="paragraph" w:styleId="a4">
    <w:name w:val="List Paragraph"/>
    <w:basedOn w:val="a"/>
    <w:uiPriority w:val="99"/>
    <w:qFormat/>
    <w:rsid w:val="00C64149"/>
    <w:pPr>
      <w:spacing w:after="0" w:line="240" w:lineRule="auto"/>
      <w:ind w:left="720"/>
      <w:contextualSpacing/>
    </w:pPr>
    <w:rPr>
      <w:rFonts w:ascii="Times New Roman" w:hAnsi="Times New Roman"/>
      <w:sz w:val="24"/>
      <w:szCs w:val="24"/>
      <w:lang w:val="uk-UA" w:eastAsia="uk-UA"/>
    </w:rPr>
  </w:style>
  <w:style w:type="paragraph" w:styleId="a5">
    <w:name w:val="header"/>
    <w:basedOn w:val="a"/>
    <w:link w:val="a6"/>
    <w:uiPriority w:val="99"/>
    <w:rsid w:val="007B6BC8"/>
    <w:pPr>
      <w:tabs>
        <w:tab w:val="center" w:pos="4677"/>
        <w:tab w:val="right" w:pos="9355"/>
      </w:tabs>
      <w:spacing w:after="0" w:line="240" w:lineRule="auto"/>
    </w:pPr>
  </w:style>
  <w:style w:type="paragraph" w:styleId="a7">
    <w:name w:val="footer"/>
    <w:basedOn w:val="a"/>
    <w:link w:val="a8"/>
    <w:uiPriority w:val="99"/>
    <w:semiHidden/>
    <w:rsid w:val="007B6BC8"/>
    <w:pPr>
      <w:tabs>
        <w:tab w:val="center" w:pos="4677"/>
        <w:tab w:val="right" w:pos="9355"/>
      </w:tabs>
      <w:spacing w:after="0" w:line="240" w:lineRule="auto"/>
    </w:pPr>
  </w:style>
  <w:style w:type="character" w:customStyle="1" w:styleId="a6">
    <w:name w:val="Верхній колонтитул Знак"/>
    <w:basedOn w:val="a0"/>
    <w:link w:val="a5"/>
    <w:uiPriority w:val="99"/>
    <w:locked/>
    <w:rsid w:val="007B6BC8"/>
    <w:rPr>
      <w:rFonts w:cs="Times New Roman"/>
    </w:rPr>
  </w:style>
  <w:style w:type="character" w:styleId="a9">
    <w:name w:val="page number"/>
    <w:basedOn w:val="a0"/>
    <w:uiPriority w:val="99"/>
    <w:rsid w:val="00E92C7E"/>
    <w:rPr>
      <w:rFonts w:cs="Times New Roman"/>
    </w:rPr>
  </w:style>
  <w:style w:type="character" w:customStyle="1" w:styleId="a8">
    <w:name w:val="Нижній колонтитул Знак"/>
    <w:basedOn w:val="a0"/>
    <w:link w:val="a7"/>
    <w:uiPriority w:val="99"/>
    <w:semiHidden/>
    <w:locked/>
    <w:rsid w:val="007B6BC8"/>
    <w:rPr>
      <w:rFonts w:cs="Times New Roman"/>
    </w:rPr>
  </w:style>
  <w:style w:type="paragraph" w:styleId="aa">
    <w:name w:val="Normal (Web)"/>
    <w:basedOn w:val="a"/>
    <w:uiPriority w:val="99"/>
    <w:rsid w:val="00DC624E"/>
    <w:pPr>
      <w:spacing w:before="100" w:beforeAutospacing="1" w:after="100" w:afterAutospacing="1" w:line="240" w:lineRule="auto"/>
    </w:pPr>
    <w:rPr>
      <w:rFonts w:ascii="Times New Roman" w:hAnsi="Times New Roman"/>
      <w:sz w:val="24"/>
      <w:szCs w:val="24"/>
      <w:lang w:eastAsia="ru-RU"/>
    </w:rPr>
  </w:style>
  <w:style w:type="character" w:styleId="ab">
    <w:name w:val="Strong"/>
    <w:basedOn w:val="a0"/>
    <w:uiPriority w:val="99"/>
    <w:qFormat/>
    <w:locked/>
    <w:rsid w:val="00DC624E"/>
    <w:rPr>
      <w:rFonts w:cs="Times New Roman"/>
      <w:b/>
      <w:bCs/>
    </w:rPr>
  </w:style>
  <w:style w:type="character" w:customStyle="1" w:styleId="apple-converted-space">
    <w:name w:val="apple-converted-space"/>
    <w:basedOn w:val="a0"/>
    <w:uiPriority w:val="99"/>
    <w:rsid w:val="00835134"/>
    <w:rPr>
      <w:rFonts w:cs="Times New Roman"/>
    </w:rPr>
  </w:style>
  <w:style w:type="character" w:styleId="ac">
    <w:name w:val="Hyperlink"/>
    <w:basedOn w:val="a0"/>
    <w:uiPriority w:val="99"/>
    <w:rsid w:val="00835134"/>
    <w:rPr>
      <w:rFonts w:cs="Times New Roman"/>
      <w:color w:val="0000FF"/>
      <w:u w:val="single"/>
    </w:rPr>
  </w:style>
  <w:style w:type="paragraph" w:styleId="ad">
    <w:name w:val="Balloon Text"/>
    <w:basedOn w:val="a"/>
    <w:link w:val="ae"/>
    <w:uiPriority w:val="99"/>
    <w:semiHidden/>
    <w:unhideWhenUsed/>
    <w:rsid w:val="00F82F56"/>
    <w:pPr>
      <w:spacing w:after="0" w:line="240" w:lineRule="auto"/>
    </w:pPr>
    <w:rPr>
      <w:rFonts w:ascii="Segoe UI" w:hAnsi="Segoe UI" w:cs="Segoe UI"/>
      <w:sz w:val="18"/>
      <w:szCs w:val="18"/>
    </w:rPr>
  </w:style>
  <w:style w:type="table" w:styleId="af">
    <w:name w:val="Table Grid"/>
    <w:basedOn w:val="a1"/>
    <w:uiPriority w:val="39"/>
    <w:locked/>
    <w:rsid w:val="00A10E53"/>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Текст у виносці Знак"/>
    <w:basedOn w:val="a0"/>
    <w:link w:val="ad"/>
    <w:uiPriority w:val="99"/>
    <w:semiHidden/>
    <w:locked/>
    <w:rsid w:val="00F82F56"/>
    <w:rPr>
      <w:rFonts w:ascii="Segoe UI" w:hAnsi="Segoe UI" w:cs="Segoe UI"/>
      <w:sz w:val="18"/>
      <w:szCs w:val="18"/>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2706464">
      <w:marLeft w:val="0"/>
      <w:marRight w:val="0"/>
      <w:marTop w:val="0"/>
      <w:marBottom w:val="0"/>
      <w:divBdr>
        <w:top w:val="none" w:sz="0" w:space="0" w:color="auto"/>
        <w:left w:val="none" w:sz="0" w:space="0" w:color="auto"/>
        <w:bottom w:val="none" w:sz="0" w:space="0" w:color="auto"/>
        <w:right w:val="none" w:sz="0" w:space="0" w:color="auto"/>
      </w:divBdr>
    </w:div>
    <w:div w:id="362706468">
      <w:marLeft w:val="0"/>
      <w:marRight w:val="0"/>
      <w:marTop w:val="0"/>
      <w:marBottom w:val="0"/>
      <w:divBdr>
        <w:top w:val="none" w:sz="0" w:space="0" w:color="auto"/>
        <w:left w:val="none" w:sz="0" w:space="0" w:color="auto"/>
        <w:bottom w:val="none" w:sz="0" w:space="0" w:color="auto"/>
        <w:right w:val="none" w:sz="0" w:space="0" w:color="auto"/>
      </w:divBdr>
      <w:divsChild>
        <w:div w:id="362706469">
          <w:marLeft w:val="525"/>
          <w:marRight w:val="150"/>
          <w:marTop w:val="0"/>
          <w:marBottom w:val="0"/>
          <w:divBdr>
            <w:top w:val="none" w:sz="0" w:space="0" w:color="auto"/>
            <w:left w:val="none" w:sz="0" w:space="0" w:color="auto"/>
            <w:bottom w:val="none" w:sz="0" w:space="0" w:color="auto"/>
            <w:right w:val="none" w:sz="0" w:space="0" w:color="auto"/>
          </w:divBdr>
          <w:divsChild>
            <w:div w:id="362706467">
              <w:marLeft w:val="0"/>
              <w:marRight w:val="0"/>
              <w:marTop w:val="0"/>
              <w:marBottom w:val="0"/>
              <w:divBdr>
                <w:top w:val="none" w:sz="0" w:space="0" w:color="auto"/>
                <w:left w:val="none" w:sz="0" w:space="0" w:color="auto"/>
                <w:bottom w:val="none" w:sz="0" w:space="0" w:color="auto"/>
                <w:right w:val="none" w:sz="0" w:space="0" w:color="auto"/>
              </w:divBdr>
              <w:divsChild>
                <w:div w:id="362706465">
                  <w:marLeft w:val="0"/>
                  <w:marRight w:val="0"/>
                  <w:marTop w:val="0"/>
                  <w:marBottom w:val="0"/>
                  <w:divBdr>
                    <w:top w:val="none" w:sz="0" w:space="0" w:color="auto"/>
                    <w:left w:val="single" w:sz="6" w:space="0" w:color="CCCCCC"/>
                    <w:bottom w:val="none" w:sz="0" w:space="0" w:color="auto"/>
                    <w:right w:val="single" w:sz="6" w:space="0" w:color="CCCCCC"/>
                  </w:divBdr>
                  <w:divsChild>
                    <w:div w:id="362706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2706470">
      <w:marLeft w:val="0"/>
      <w:marRight w:val="0"/>
      <w:marTop w:val="0"/>
      <w:marBottom w:val="0"/>
      <w:divBdr>
        <w:top w:val="none" w:sz="0" w:space="0" w:color="auto"/>
        <w:left w:val="none" w:sz="0" w:space="0" w:color="auto"/>
        <w:bottom w:val="none" w:sz="0" w:space="0" w:color="auto"/>
        <w:right w:val="none" w:sz="0" w:space="0" w:color="auto"/>
      </w:divBdr>
    </w:div>
    <w:div w:id="922103637">
      <w:bodyDiv w:val="1"/>
      <w:marLeft w:val="0"/>
      <w:marRight w:val="0"/>
      <w:marTop w:val="0"/>
      <w:marBottom w:val="0"/>
      <w:divBdr>
        <w:top w:val="none" w:sz="0" w:space="0" w:color="auto"/>
        <w:left w:val="none" w:sz="0" w:space="0" w:color="auto"/>
        <w:bottom w:val="none" w:sz="0" w:space="0" w:color="auto"/>
        <w:right w:val="none" w:sz="0" w:space="0" w:color="auto"/>
      </w:divBdr>
    </w:div>
    <w:div w:id="944650236">
      <w:bodyDiv w:val="1"/>
      <w:marLeft w:val="0"/>
      <w:marRight w:val="0"/>
      <w:marTop w:val="0"/>
      <w:marBottom w:val="0"/>
      <w:divBdr>
        <w:top w:val="none" w:sz="0" w:space="0" w:color="auto"/>
        <w:left w:val="none" w:sz="0" w:space="0" w:color="auto"/>
        <w:bottom w:val="none" w:sz="0" w:space="0" w:color="auto"/>
        <w:right w:val="none" w:sz="0" w:space="0" w:color="auto"/>
      </w:divBdr>
    </w:div>
    <w:div w:id="1467965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F43A3F5-A2BB-4344-B61D-2C7C72981C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4938BEF-BB90-44A7-9CAF-6A09F7F06056}">
  <ds:schemaRefs>
    <ds:schemaRef ds:uri="http://schemas.microsoft.com/sharepoint/v3/contenttype/forms"/>
  </ds:schemaRefs>
</ds:datastoreItem>
</file>

<file path=customXml/itemProps3.xml><?xml version="1.0" encoding="utf-8"?>
<ds:datastoreItem xmlns:ds="http://schemas.openxmlformats.org/officeDocument/2006/customXml" ds:itemID="{96F76933-8F10-42F9-A07D-1EEBF9ABFEB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2</Pages>
  <Words>2636</Words>
  <Characters>1503</Characters>
  <Application>Microsoft Office Word</Application>
  <DocSecurity>0</DocSecurity>
  <Lines>12</Lines>
  <Paragraphs>8</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4131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Головатенко Анатолій Степанович</cp:lastModifiedBy>
  <cp:revision>9</cp:revision>
  <cp:lastPrinted>2021-05-21T08:37:00Z</cp:lastPrinted>
  <dcterms:created xsi:type="dcterms:W3CDTF">2021-04-16T09:28:00Z</dcterms:created>
  <dcterms:modified xsi:type="dcterms:W3CDTF">2021-06-16T05:55:00Z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