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F6F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6232AD">
        <w:rPr>
          <w:rFonts w:ascii="Times New Roman" w:hAnsi="Times New Roman"/>
          <w:b/>
          <w:bCs/>
          <w:sz w:val="28"/>
          <w:szCs w:val="28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Європейськ</w:t>
      </w:r>
      <w:r w:rsidR="006232AD">
        <w:rPr>
          <w:rFonts w:ascii="Times New Roman" w:hAnsi="Times New Roman"/>
          <w:b/>
          <w:bCs/>
          <w:sz w:val="28"/>
          <w:szCs w:val="28"/>
        </w:rPr>
        <w:t>ого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6232AD">
        <w:rPr>
          <w:rFonts w:ascii="Times New Roman" w:hAnsi="Times New Roman"/>
          <w:b/>
          <w:bCs/>
          <w:sz w:val="28"/>
          <w:szCs w:val="28"/>
        </w:rPr>
        <w:t>у</w:t>
      </w:r>
    </w:p>
    <w:p w:rsidR="005F5134" w:rsidRDefault="005F5134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DA254B" w:rsidRPr="00DA254B" w:rsidRDefault="00B43769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CE7273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До законопроекту за реєстр.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 xml:space="preserve"> № 0</w:t>
      </w:r>
      <w:r w:rsidR="00843A09">
        <w:rPr>
          <w:rFonts w:ascii="Times New Roman" w:hAnsi="Times New Roman"/>
          <w:i/>
          <w:sz w:val="24"/>
          <w:szCs w:val="28"/>
          <w:u w:val="single"/>
        </w:rPr>
        <w:t>113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843A09">
        <w:rPr>
          <w:rFonts w:ascii="Times New Roman" w:hAnsi="Times New Roman"/>
          <w:i/>
          <w:sz w:val="24"/>
          <w:szCs w:val="28"/>
          <w:u w:val="single"/>
        </w:rPr>
        <w:t>1</w:t>
      </w:r>
      <w:r w:rsidR="00467671">
        <w:rPr>
          <w:rFonts w:ascii="Times New Roman" w:hAnsi="Times New Roman"/>
          <w:i/>
          <w:sz w:val="24"/>
          <w:szCs w:val="28"/>
          <w:u w:val="single"/>
        </w:rPr>
        <w:t>8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467671">
        <w:rPr>
          <w:rFonts w:ascii="Times New Roman" w:hAnsi="Times New Roman"/>
          <w:i/>
          <w:sz w:val="24"/>
          <w:szCs w:val="28"/>
          <w:u w:val="single"/>
        </w:rPr>
        <w:t>0</w:t>
      </w:r>
      <w:r w:rsidR="00843A09">
        <w:rPr>
          <w:rFonts w:ascii="Times New Roman" w:hAnsi="Times New Roman"/>
          <w:i/>
          <w:sz w:val="24"/>
          <w:szCs w:val="28"/>
          <w:u w:val="single"/>
        </w:rPr>
        <w:t>6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Pr="00B43769">
        <w:rPr>
          <w:rFonts w:ascii="Times New Roman" w:hAnsi="Times New Roman"/>
          <w:i/>
          <w:sz w:val="24"/>
          <w:szCs w:val="28"/>
          <w:u w:val="single"/>
        </w:rPr>
        <w:t>2</w:t>
      </w:r>
      <w:r w:rsidR="00843A09">
        <w:rPr>
          <w:rFonts w:ascii="Times New Roman" w:hAnsi="Times New Roman"/>
          <w:i/>
          <w:sz w:val="24"/>
          <w:szCs w:val="28"/>
          <w:u w:val="single"/>
        </w:rPr>
        <w:t>1</w:t>
      </w:r>
      <w:r w:rsidR="00DA254B"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E223D2" w:rsidRDefault="00E223D2" w:rsidP="00BB10D6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Default="00281F6F" w:rsidP="00E223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Комітет Верховної Ради України з питань бюджету на своєму засіданні </w:t>
      </w:r>
      <w:r w:rsidR="00EB0FA7">
        <w:rPr>
          <w:rFonts w:ascii="Times New Roman" w:hAnsi="Times New Roman"/>
          <w:sz w:val="28"/>
          <w:szCs w:val="28"/>
        </w:rPr>
        <w:t>14</w:t>
      </w:r>
      <w:r w:rsidR="00EB0FA7" w:rsidRPr="00A4286C">
        <w:rPr>
          <w:rFonts w:ascii="Times New Roman" w:hAnsi="Times New Roman"/>
          <w:sz w:val="28"/>
          <w:szCs w:val="28"/>
        </w:rPr>
        <w:t> </w:t>
      </w:r>
      <w:r w:rsidR="00EB0FA7">
        <w:rPr>
          <w:rFonts w:ascii="Times New Roman" w:hAnsi="Times New Roman"/>
          <w:sz w:val="28"/>
          <w:szCs w:val="28"/>
        </w:rPr>
        <w:t>липня</w:t>
      </w:r>
      <w:r w:rsidR="00EB0FA7" w:rsidRPr="00A4286C">
        <w:rPr>
          <w:rFonts w:ascii="Times New Roman" w:hAnsi="Times New Roman"/>
          <w:sz w:val="28"/>
          <w:szCs w:val="28"/>
        </w:rPr>
        <w:t xml:space="preserve"> 2021 року (протокол № </w:t>
      </w:r>
      <w:r w:rsidR="00EB0FA7">
        <w:rPr>
          <w:rFonts w:ascii="Times New Roman" w:hAnsi="Times New Roman"/>
          <w:sz w:val="28"/>
          <w:szCs w:val="28"/>
        </w:rPr>
        <w:t>95</w:t>
      </w:r>
      <w:r w:rsidR="00EB0FA7" w:rsidRPr="00A4286C">
        <w:rPr>
          <w:rFonts w:ascii="Times New Roman" w:hAnsi="Times New Roman"/>
          <w:sz w:val="28"/>
          <w:szCs w:val="28"/>
        </w:rPr>
        <w:t>)</w:t>
      </w:r>
      <w:bookmarkStart w:id="0" w:name="_GoBack"/>
      <w:bookmarkEnd w:id="0"/>
      <w:r w:rsidRP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803CEE" w:rsidRP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«П</w:t>
      </w:r>
      <w:r w:rsidRP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ро </w:t>
      </w:r>
      <w:r w:rsidR="00E223D2" w:rsidRPr="004029B3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ратифікацію 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Листа про внесення змін № 3</w:t>
      </w:r>
      <w:r w:rsid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 Фінансової угоди</w:t>
      </w:r>
      <w:r w:rsid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(проект </w:t>
      </w:r>
      <w:r w:rsid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«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Програма розвитку муніципальної інфраструктури України</w:t>
      </w:r>
      <w:r w:rsid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»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)</w:t>
      </w:r>
      <w:r w:rsidR="00E223D2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223D2" w:rsidRPr="00EC0F9A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між Україною та Європейським інвестиційним банком</w:t>
      </w:r>
      <w:r w:rsidR="00B43769" w:rsidRPr="00BB10D6">
        <w:rPr>
          <w:rFonts w:ascii="Times New Roman" w:hAnsi="Times New Roman"/>
          <w:sz w:val="28"/>
          <w:szCs w:val="28"/>
        </w:rPr>
        <w:t>»</w:t>
      </w:r>
      <w:r w:rsidR="00467671">
        <w:rPr>
          <w:rFonts w:ascii="Times New Roman" w:hAnsi="Times New Roman"/>
          <w:sz w:val="28"/>
          <w:szCs w:val="28"/>
        </w:rPr>
        <w:t xml:space="preserve"> </w:t>
      </w:r>
      <w:r w:rsidRPr="00BB10D6">
        <w:rPr>
          <w:rFonts w:ascii="Times New Roman" w:hAnsi="Times New Roman"/>
          <w:sz w:val="28"/>
          <w:szCs w:val="28"/>
        </w:rPr>
        <w:t>(реєстр. № 0</w:t>
      </w:r>
      <w:r w:rsidR="00E223D2">
        <w:rPr>
          <w:rFonts w:ascii="Times New Roman" w:hAnsi="Times New Roman"/>
          <w:sz w:val="28"/>
          <w:szCs w:val="28"/>
        </w:rPr>
        <w:t>113</w:t>
      </w:r>
      <w:r w:rsidRPr="00BB10D6">
        <w:rPr>
          <w:rFonts w:ascii="Times New Roman" w:hAnsi="Times New Roman"/>
          <w:sz w:val="28"/>
          <w:szCs w:val="28"/>
        </w:rPr>
        <w:t xml:space="preserve"> від </w:t>
      </w:r>
      <w:r w:rsidR="00E223D2">
        <w:rPr>
          <w:rFonts w:ascii="Times New Roman" w:hAnsi="Times New Roman"/>
          <w:sz w:val="28"/>
          <w:szCs w:val="28"/>
        </w:rPr>
        <w:t>1</w:t>
      </w:r>
      <w:r w:rsidR="00467671">
        <w:rPr>
          <w:rFonts w:ascii="Times New Roman" w:hAnsi="Times New Roman"/>
          <w:sz w:val="28"/>
          <w:szCs w:val="28"/>
        </w:rPr>
        <w:t>8</w:t>
      </w:r>
      <w:r w:rsidRPr="00BB10D6">
        <w:rPr>
          <w:rFonts w:ascii="Times New Roman" w:hAnsi="Times New Roman"/>
          <w:sz w:val="28"/>
          <w:szCs w:val="28"/>
        </w:rPr>
        <w:t>.</w:t>
      </w:r>
      <w:r w:rsidR="00B43769" w:rsidRPr="00BB10D6">
        <w:rPr>
          <w:rFonts w:ascii="Times New Roman" w:hAnsi="Times New Roman"/>
          <w:sz w:val="28"/>
          <w:szCs w:val="28"/>
        </w:rPr>
        <w:t>0</w:t>
      </w:r>
      <w:r w:rsidR="00E223D2">
        <w:rPr>
          <w:rFonts w:ascii="Times New Roman" w:hAnsi="Times New Roman"/>
          <w:sz w:val="28"/>
          <w:szCs w:val="28"/>
        </w:rPr>
        <w:t>6</w:t>
      </w:r>
      <w:r w:rsidRPr="00BB10D6">
        <w:rPr>
          <w:rFonts w:ascii="Times New Roman" w:hAnsi="Times New Roman"/>
          <w:sz w:val="28"/>
          <w:szCs w:val="28"/>
        </w:rPr>
        <w:t>.20</w:t>
      </w:r>
      <w:r w:rsidR="00B43769" w:rsidRPr="00BB10D6">
        <w:rPr>
          <w:rFonts w:ascii="Times New Roman" w:hAnsi="Times New Roman"/>
          <w:sz w:val="28"/>
          <w:szCs w:val="28"/>
        </w:rPr>
        <w:t>2</w:t>
      </w:r>
      <w:r w:rsidR="00E223D2">
        <w:rPr>
          <w:rFonts w:ascii="Times New Roman" w:hAnsi="Times New Roman"/>
          <w:sz w:val="28"/>
          <w:szCs w:val="28"/>
        </w:rPr>
        <w:t>1</w:t>
      </w:r>
      <w:r w:rsidRPr="00BB10D6">
        <w:rPr>
          <w:rFonts w:ascii="Times New Roman" w:hAnsi="Times New Roman"/>
          <w:sz w:val="28"/>
          <w:szCs w:val="28"/>
        </w:rPr>
        <w:t> р</w:t>
      </w:r>
      <w:r w:rsidR="00B65E6B" w:rsidRPr="00BB10D6">
        <w:rPr>
          <w:rFonts w:ascii="Times New Roman" w:hAnsi="Times New Roman"/>
          <w:sz w:val="28"/>
          <w:szCs w:val="28"/>
        </w:rPr>
        <w:t>.</w:t>
      </w:r>
      <w:r w:rsidRPr="00BB10D6">
        <w:rPr>
          <w:rFonts w:ascii="Times New Roman" w:hAnsi="Times New Roman"/>
          <w:sz w:val="28"/>
          <w:szCs w:val="28"/>
        </w:rPr>
        <w:t xml:space="preserve">), внесений </w:t>
      </w:r>
      <w:r w:rsidR="00B43769" w:rsidRPr="00BB10D6">
        <w:rPr>
          <w:rFonts w:ascii="Times New Roman" w:hAnsi="Times New Roman"/>
          <w:sz w:val="28"/>
          <w:szCs w:val="28"/>
        </w:rPr>
        <w:t>Президентом</w:t>
      </w:r>
      <w:r w:rsidRPr="00BB10D6">
        <w:rPr>
          <w:rFonts w:ascii="Times New Roman" w:hAnsi="Times New Roman"/>
          <w:sz w:val="28"/>
          <w:szCs w:val="28"/>
        </w:rPr>
        <w:t xml:space="preserve"> України.</w:t>
      </w:r>
    </w:p>
    <w:p w:rsidR="001912E4" w:rsidRPr="001912E4" w:rsidRDefault="00BE6187" w:rsidP="00D96CD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49A2">
        <w:rPr>
          <w:rFonts w:ascii="Times New Roman" w:hAnsi="Times New Roman"/>
          <w:sz w:val="28"/>
          <w:szCs w:val="28"/>
        </w:rPr>
        <w:t>Законопроект</w:t>
      </w:r>
      <w:r>
        <w:rPr>
          <w:rFonts w:ascii="Times New Roman" w:hAnsi="Times New Roman"/>
          <w:sz w:val="28"/>
          <w:szCs w:val="28"/>
        </w:rPr>
        <w:t>ом пропонується ратифікувати</w:t>
      </w:r>
      <w:r w:rsidRPr="007349A2">
        <w:rPr>
          <w:rFonts w:ascii="Times New Roman" w:hAnsi="Times New Roman"/>
          <w:sz w:val="28"/>
          <w:szCs w:val="28"/>
        </w:rPr>
        <w:t xml:space="preserve"> 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Лист про внесення змін №</w:t>
      </w:r>
      <w:r w:rsidR="001912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 до Фінансової угоди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(проект </w:t>
      </w:r>
      <w:r w:rsidR="006232AD" w:rsidRPr="006232A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«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Програма розвитку муніципальної інфраструктури України</w:t>
      </w:r>
      <w:r w:rsidR="006232AD" w:rsidRPr="006232A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між Україною та Європейським інвестиційним банком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</w:rPr>
        <w:t>(далі – ЄІБ)</w:t>
      </w:r>
      <w:r w:rsidRPr="006E206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Pr="00E054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підписаний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E054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12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 </w:t>
      </w:r>
      <w:r w:rsidRPr="00E054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лютого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20</w:t>
      </w:r>
      <w:r w:rsidRPr="00E054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2</w:t>
      </w:r>
      <w:r w:rsidRPr="00837D18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 </w:t>
      </w:r>
      <w:r w:rsidRPr="00E054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року </w:t>
      </w:r>
      <w:r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>в м. Люксембурзі</w:t>
      </w:r>
      <w:r w:rsidR="001912E4" w:rsidRPr="001912E4">
        <w:rPr>
          <w:rFonts w:ascii="Times New Roman" w:hAnsi="Times New Roman"/>
          <w:sz w:val="28"/>
          <w:szCs w:val="28"/>
        </w:rPr>
        <w:t>.</w:t>
      </w:r>
    </w:p>
    <w:p w:rsidR="006232AD" w:rsidRDefault="00964C6E" w:rsidP="00D96CD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4C6E">
        <w:rPr>
          <w:rFonts w:ascii="Times New Roman" w:hAnsi="Times New Roman"/>
          <w:sz w:val="28"/>
          <w:szCs w:val="28"/>
        </w:rPr>
        <w:t>Згідно з пояснювальною запискою законопроект</w:t>
      </w:r>
      <w:r w:rsidR="006232AD">
        <w:rPr>
          <w:rFonts w:ascii="Times New Roman" w:hAnsi="Times New Roman"/>
          <w:sz w:val="28"/>
          <w:szCs w:val="28"/>
        </w:rPr>
        <w:t>ом пропонується: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t>передбачити</w:t>
      </w:r>
      <w:r>
        <w:rPr>
          <w:rFonts w:ascii="Times New Roman" w:hAnsi="Times New Roman"/>
          <w:sz w:val="28"/>
          <w:szCs w:val="28"/>
        </w:rPr>
        <w:t xml:space="preserve"> можливість спрямування</w:t>
      </w:r>
      <w:r w:rsidR="009C25C2">
        <w:rPr>
          <w:rFonts w:ascii="Times New Roman" w:hAnsi="Times New Roman"/>
          <w:sz w:val="28"/>
          <w:szCs w:val="28"/>
        </w:rPr>
        <w:t xml:space="preserve"> кредитних</w:t>
      </w:r>
      <w:r>
        <w:rPr>
          <w:rFonts w:ascii="Times New Roman" w:hAnsi="Times New Roman"/>
          <w:sz w:val="28"/>
          <w:szCs w:val="28"/>
        </w:rPr>
        <w:t xml:space="preserve"> коштів ЄІБ у сумі 50</w:t>
      </w:r>
      <w:r w:rsidR="009C25C2">
        <w:rPr>
          <w:rFonts w:ascii="Times New Roman" w:hAnsi="Times New Roman"/>
          <w:sz w:val="28"/>
          <w:szCs w:val="28"/>
        </w:rPr>
        <w:t> млн є</w:t>
      </w:r>
      <w:r w:rsidRPr="006232AD">
        <w:rPr>
          <w:rFonts w:ascii="Times New Roman" w:hAnsi="Times New Roman"/>
          <w:sz w:val="28"/>
          <w:szCs w:val="28"/>
        </w:rPr>
        <w:t>вро у рамках проекту «</w:t>
      </w:r>
      <w:r w:rsidRPr="0060114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Програма розвитку муніципальної інфраструктури України</w:t>
      </w:r>
      <w:r w:rsidRPr="006232A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</w:t>
      </w:r>
      <w:r w:rsidR="009C25C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(далі – проект ПРМІУ)</w:t>
      </w:r>
      <w:r w:rsidRPr="006232AD">
        <w:rPr>
          <w:rFonts w:ascii="Times New Roman" w:hAnsi="Times New Roman"/>
          <w:sz w:val="28"/>
          <w:szCs w:val="28"/>
        </w:rPr>
        <w:t xml:space="preserve"> на операції, пов’язані з боротьбою з гострою респіраторною хворобою COVID-19, зокрема на закупівлю вакцин проти </w:t>
      </w:r>
      <w:r w:rsidRPr="00E00F38">
        <w:rPr>
          <w:rFonts w:ascii="Times New Roman" w:hAnsi="Times New Roman"/>
          <w:sz w:val="28"/>
          <w:szCs w:val="28"/>
        </w:rPr>
        <w:t>гострої респіраторної хвороби COVID-19</w:t>
      </w:r>
      <w:r w:rsidRPr="006232AD">
        <w:rPr>
          <w:rFonts w:ascii="Times New Roman" w:hAnsi="Times New Roman"/>
          <w:sz w:val="28"/>
          <w:szCs w:val="28"/>
        </w:rPr>
        <w:t>, обладнання для забезпечення зберігання зазначених вакцин (холодильний ланцюг), логістичної інфраструктури, ІТ-рішення для контролю та моніторингу температури зберігання вакцин, медичного обладнання, тощо, а також визначити орієнтовний перелік робіт, що можуть фінансуватися в рамках нових напрямів;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t xml:space="preserve">визначити Міністерство охорони здоров’я відповідальним за реалізацію компоненту, до якого будуть входити </w:t>
      </w:r>
      <w:proofErr w:type="spellStart"/>
      <w:r w:rsidRPr="006232AD">
        <w:rPr>
          <w:rFonts w:ascii="Times New Roman" w:hAnsi="Times New Roman"/>
          <w:sz w:val="28"/>
          <w:szCs w:val="28"/>
        </w:rPr>
        <w:t>субпроекти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у сфері боротьби з гострою респіраторною хворобою COVID-19;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t xml:space="preserve">уточнити процедуру </w:t>
      </w:r>
      <w:proofErr w:type="spellStart"/>
      <w:r w:rsidRPr="006232AD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у рамках реалізації </w:t>
      </w:r>
      <w:proofErr w:type="spellStart"/>
      <w:r w:rsidRPr="006232AD">
        <w:rPr>
          <w:rFonts w:ascii="Times New Roman" w:hAnsi="Times New Roman"/>
          <w:sz w:val="28"/>
          <w:szCs w:val="28"/>
        </w:rPr>
        <w:t>субпроектів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у сфері боротьби з гострою респіраторною хворобою COVID-19;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t xml:space="preserve">узгодити передумови вибірки коштів для фінансування </w:t>
      </w:r>
      <w:proofErr w:type="spellStart"/>
      <w:r w:rsidRPr="006232AD">
        <w:rPr>
          <w:rFonts w:ascii="Times New Roman" w:hAnsi="Times New Roman"/>
          <w:sz w:val="28"/>
          <w:szCs w:val="28"/>
        </w:rPr>
        <w:t>субпроектів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у сфері боротьби з гострою респіраторною хворобою COVID-19, зокрема схвалення відповідних </w:t>
      </w:r>
      <w:proofErr w:type="spellStart"/>
      <w:r w:rsidRPr="006232AD">
        <w:rPr>
          <w:rFonts w:ascii="Times New Roman" w:hAnsi="Times New Roman"/>
          <w:sz w:val="28"/>
          <w:szCs w:val="28"/>
        </w:rPr>
        <w:t>субпроектів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компетентним органом, відповідальним за боротьбу з гострою респіраторною хворобою COVID-19 в Україні;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lastRenderedPageBreak/>
        <w:t xml:space="preserve">визначити умови кредитування: для </w:t>
      </w:r>
      <w:proofErr w:type="spellStart"/>
      <w:r w:rsidRPr="006232AD">
        <w:rPr>
          <w:rFonts w:ascii="Times New Roman" w:hAnsi="Times New Roman"/>
          <w:sz w:val="28"/>
          <w:szCs w:val="28"/>
        </w:rPr>
        <w:t>субпроектів</w:t>
      </w:r>
      <w:proofErr w:type="spellEnd"/>
      <w:r w:rsidRPr="006232AD">
        <w:rPr>
          <w:rFonts w:ascii="Times New Roman" w:hAnsi="Times New Roman"/>
          <w:sz w:val="28"/>
          <w:szCs w:val="28"/>
        </w:rPr>
        <w:t xml:space="preserve"> у сфері боротьби з гострою респіраторною хворобою COVID-19 строк кредитування </w:t>
      </w:r>
      <w:r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6232AD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6232AD">
        <w:rPr>
          <w:rFonts w:ascii="Times New Roman" w:hAnsi="Times New Roman"/>
          <w:sz w:val="28"/>
          <w:szCs w:val="28"/>
        </w:rPr>
        <w:t>років, в тому числі 3 роки – пільговий період;</w:t>
      </w:r>
    </w:p>
    <w:p w:rsidR="006232AD" w:rsidRPr="006232AD" w:rsidRDefault="006232AD" w:rsidP="006232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2AD">
        <w:rPr>
          <w:rFonts w:ascii="Times New Roman" w:hAnsi="Times New Roman"/>
          <w:sz w:val="28"/>
          <w:szCs w:val="28"/>
        </w:rPr>
        <w:t>продовжити термін доступності кредитних коштів до 23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6232AD">
        <w:rPr>
          <w:rFonts w:ascii="Times New Roman" w:hAnsi="Times New Roman"/>
          <w:sz w:val="28"/>
          <w:szCs w:val="28"/>
        </w:rPr>
        <w:t>липня 2025</w:t>
      </w:r>
      <w:r>
        <w:rPr>
          <w:rFonts w:ascii="Times New Roman" w:hAnsi="Times New Roman"/>
          <w:sz w:val="28"/>
          <w:szCs w:val="28"/>
          <w:lang w:val="ru-RU"/>
        </w:rPr>
        <w:t> </w:t>
      </w:r>
      <w:r>
        <w:rPr>
          <w:rFonts w:ascii="Times New Roman" w:hAnsi="Times New Roman"/>
          <w:sz w:val="28"/>
          <w:szCs w:val="28"/>
        </w:rPr>
        <w:t xml:space="preserve">року для всіх типів </w:t>
      </w:r>
      <w:proofErr w:type="spellStart"/>
      <w:r>
        <w:rPr>
          <w:rFonts w:ascii="Times New Roman" w:hAnsi="Times New Roman"/>
          <w:sz w:val="28"/>
          <w:szCs w:val="28"/>
        </w:rPr>
        <w:t>субпроектів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72BFC" w:rsidRPr="00014E5F" w:rsidRDefault="00572BFC" w:rsidP="00572BF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Бюджетним кодексом України встановлено, що: </w:t>
      </w:r>
    </w:p>
    <w:p w:rsidR="00572BFC" w:rsidRPr="00A52EE9" w:rsidRDefault="00572BFC" w:rsidP="00572BFC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A52EE9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A52EE9">
        <w:rPr>
          <w:rFonts w:ascii="Times New Roman" w:hAnsi="Times New Roman"/>
          <w:sz w:val="28"/>
          <w:szCs w:val="28"/>
        </w:rPr>
        <w:t>;</w:t>
      </w:r>
    </w:p>
    <w:p w:rsidR="00572BFC" w:rsidRPr="00A52EE9" w:rsidRDefault="00572BFC" w:rsidP="00572BFC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A52EE9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A52EE9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A52EE9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>
        <w:rPr>
          <w:rFonts w:ascii="Times New Roman" w:hAnsi="Times New Roman"/>
          <w:sz w:val="28"/>
          <w:szCs w:val="28"/>
        </w:rPr>
        <w:t>;</w:t>
      </w:r>
    </w:p>
    <w:p w:rsidR="00572BFC" w:rsidRDefault="00572BFC" w:rsidP="00572BF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</w:t>
      </w:r>
      <w:r w:rsidRPr="008C35EA">
        <w:rPr>
          <w:rFonts w:ascii="Times New Roman" w:hAnsi="Times New Roman"/>
          <w:sz w:val="28"/>
          <w:szCs w:val="28"/>
        </w:rPr>
        <w:t>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</w:t>
      </w:r>
      <w:r w:rsidRPr="008C35EA">
        <w:rPr>
          <w:rFonts w:ascii="Times New Roman" w:hAnsi="Times New Roman"/>
          <w:i/>
          <w:sz w:val="28"/>
          <w:szCs w:val="28"/>
        </w:rPr>
        <w:t xml:space="preserve"> </w:t>
      </w:r>
      <w:r w:rsidRPr="00A52EE9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пункт 10 </w:t>
      </w:r>
      <w:r w:rsidRPr="00A52EE9">
        <w:rPr>
          <w:rFonts w:ascii="Times New Roman" w:hAnsi="Times New Roman"/>
          <w:i/>
          <w:sz w:val="28"/>
          <w:szCs w:val="28"/>
        </w:rPr>
        <w:t>частин</w:t>
      </w:r>
      <w:r>
        <w:rPr>
          <w:rFonts w:ascii="Times New Roman" w:hAnsi="Times New Roman"/>
          <w:i/>
          <w:sz w:val="28"/>
          <w:szCs w:val="28"/>
        </w:rPr>
        <w:t>и першої</w:t>
      </w:r>
      <w:r w:rsidRPr="00A52EE9">
        <w:rPr>
          <w:rFonts w:ascii="Times New Roman" w:hAnsi="Times New Roman"/>
          <w:i/>
          <w:sz w:val="28"/>
          <w:szCs w:val="28"/>
        </w:rPr>
        <w:t xml:space="preserve"> статті </w:t>
      </w:r>
      <w:r>
        <w:rPr>
          <w:rFonts w:ascii="Times New Roman" w:hAnsi="Times New Roman"/>
          <w:i/>
          <w:sz w:val="28"/>
          <w:szCs w:val="28"/>
        </w:rPr>
        <w:t>40</w:t>
      </w:r>
      <w:r w:rsidRPr="00A52EE9">
        <w:rPr>
          <w:rFonts w:ascii="Times New Roman" w:hAnsi="Times New Roman"/>
          <w:i/>
          <w:sz w:val="28"/>
          <w:szCs w:val="28"/>
        </w:rPr>
        <w:t xml:space="preserve"> Кодексу/</w:t>
      </w:r>
      <w:r>
        <w:rPr>
          <w:rFonts w:ascii="Times New Roman" w:hAnsi="Times New Roman"/>
          <w:sz w:val="28"/>
          <w:szCs w:val="28"/>
        </w:rPr>
        <w:t>.</w:t>
      </w:r>
    </w:p>
    <w:p w:rsidR="006232AD" w:rsidRDefault="006232AD" w:rsidP="00A037B6">
      <w:pPr>
        <w:tabs>
          <w:tab w:val="left" w:pos="284"/>
        </w:tabs>
        <w:spacing w:before="60" w:after="6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Законом </w:t>
      </w:r>
      <w:r w:rsidRPr="006232AD">
        <w:rPr>
          <w:rFonts w:ascii="Times New Roman" w:hAnsi="Times New Roman"/>
          <w:sz w:val="28"/>
          <w:szCs w:val="28"/>
        </w:rPr>
        <w:t>України від 29.04.2021 р. № 1434-ІХ «Про внесення змін до Закону України</w:t>
      </w:r>
      <w:r w:rsidR="00A037B6" w:rsidRPr="006232AD">
        <w:rPr>
          <w:rFonts w:ascii="Times New Roman" w:hAnsi="Times New Roman"/>
          <w:sz w:val="28"/>
          <w:szCs w:val="28"/>
        </w:rPr>
        <w:t xml:space="preserve"> «Про Дер</w:t>
      </w:r>
      <w:r w:rsidR="00A037B6" w:rsidRPr="00A037B6">
        <w:rPr>
          <w:rFonts w:ascii="Times New Roman" w:hAnsi="Times New Roman"/>
          <w:sz w:val="28"/>
          <w:szCs w:val="28"/>
        </w:rPr>
        <w:t>жавний бюджет України на 20</w:t>
      </w:r>
      <w:r w:rsidR="00A037B6">
        <w:rPr>
          <w:rFonts w:ascii="Times New Roman" w:hAnsi="Times New Roman"/>
          <w:sz w:val="28"/>
          <w:szCs w:val="28"/>
        </w:rPr>
        <w:t>21</w:t>
      </w:r>
      <w:r w:rsidR="00A037B6" w:rsidRPr="00A037B6">
        <w:rPr>
          <w:rFonts w:ascii="Times New Roman" w:hAnsi="Times New Roman"/>
          <w:sz w:val="28"/>
          <w:szCs w:val="28"/>
        </w:rPr>
        <w:t> рік»</w:t>
      </w:r>
      <w:r w:rsidR="00A037B6">
        <w:rPr>
          <w:rFonts w:ascii="Times New Roman" w:hAnsi="Times New Roman"/>
          <w:sz w:val="28"/>
          <w:szCs w:val="28"/>
        </w:rPr>
        <w:t xml:space="preserve"> </w:t>
      </w:r>
      <w:r w:rsidR="00A037B6" w:rsidRPr="00A037B6">
        <w:rPr>
          <w:rFonts w:ascii="Times New Roman" w:hAnsi="Times New Roman"/>
          <w:sz w:val="28"/>
          <w:szCs w:val="28"/>
        </w:rPr>
        <w:t xml:space="preserve">за спеціальним фондом державного бюджету на поточний рік встановлено бюджетні призначення Міністерству </w:t>
      </w:r>
      <w:r w:rsidR="00873D7C">
        <w:rPr>
          <w:rFonts w:ascii="Times New Roman" w:hAnsi="Times New Roman"/>
          <w:sz w:val="28"/>
          <w:szCs w:val="28"/>
        </w:rPr>
        <w:t>охорони здоров’я</w:t>
      </w:r>
      <w:r w:rsidR="00A037B6" w:rsidRPr="00A037B6">
        <w:rPr>
          <w:rFonts w:ascii="Times New Roman" w:hAnsi="Times New Roman"/>
          <w:sz w:val="28"/>
          <w:szCs w:val="28"/>
        </w:rPr>
        <w:t xml:space="preserve"> України на реалізацію </w:t>
      </w:r>
      <w:r>
        <w:rPr>
          <w:rFonts w:ascii="Times New Roman" w:hAnsi="Times New Roman"/>
          <w:sz w:val="28"/>
          <w:szCs w:val="28"/>
        </w:rPr>
        <w:t>п</w:t>
      </w:r>
      <w:r w:rsidR="00A037B6" w:rsidRPr="00A037B6">
        <w:rPr>
          <w:rFonts w:ascii="Times New Roman" w:hAnsi="Times New Roman"/>
          <w:sz w:val="28"/>
          <w:szCs w:val="28"/>
        </w:rPr>
        <w:t xml:space="preserve">роекту </w:t>
      </w:r>
      <w:r w:rsidR="009C25C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ПРМІУ</w:t>
      </w:r>
      <w:r w:rsidR="00873D7C">
        <w:rPr>
          <w:rFonts w:ascii="Times New Roman" w:hAnsi="Times New Roman"/>
          <w:sz w:val="28"/>
          <w:szCs w:val="28"/>
        </w:rPr>
        <w:t xml:space="preserve"> </w:t>
      </w:r>
      <w:r w:rsidR="00A037B6" w:rsidRPr="00A037B6">
        <w:rPr>
          <w:rFonts w:ascii="Times New Roman" w:hAnsi="Times New Roman"/>
          <w:sz w:val="28"/>
          <w:szCs w:val="28"/>
        </w:rPr>
        <w:t>за бюджетною програмою «</w:t>
      </w:r>
      <w:r w:rsidR="00873D7C">
        <w:rPr>
          <w:rFonts w:ascii="Times New Roman" w:hAnsi="Times New Roman"/>
          <w:sz w:val="28"/>
          <w:szCs w:val="28"/>
        </w:rPr>
        <w:t>Поліпшення охорони здоров’я на службі у людей</w:t>
      </w:r>
      <w:r w:rsidR="00A037B6" w:rsidRPr="00A037B6">
        <w:rPr>
          <w:rFonts w:ascii="Times New Roman" w:hAnsi="Times New Roman"/>
          <w:sz w:val="28"/>
          <w:szCs w:val="28"/>
        </w:rPr>
        <w:t xml:space="preserve">» (код </w:t>
      </w:r>
      <w:r w:rsidR="00873D7C">
        <w:rPr>
          <w:rFonts w:ascii="Times New Roman" w:hAnsi="Times New Roman"/>
          <w:sz w:val="28"/>
          <w:szCs w:val="28"/>
        </w:rPr>
        <w:t>2301610</w:t>
      </w:r>
      <w:r w:rsidR="00A037B6" w:rsidRPr="00A037B6">
        <w:rPr>
          <w:rFonts w:ascii="Times New Roman" w:hAnsi="Times New Roman"/>
          <w:sz w:val="28"/>
          <w:szCs w:val="28"/>
        </w:rPr>
        <w:t xml:space="preserve">) у сумі </w:t>
      </w:r>
      <w:r w:rsidR="00873D7C">
        <w:rPr>
          <w:rFonts w:ascii="Times New Roman" w:hAnsi="Times New Roman"/>
          <w:sz w:val="28"/>
          <w:szCs w:val="28"/>
        </w:rPr>
        <w:t>1.657.610</w:t>
      </w:r>
      <w:r w:rsidR="00A037B6" w:rsidRPr="00A037B6">
        <w:rPr>
          <w:rFonts w:ascii="Times New Roman" w:hAnsi="Times New Roman"/>
          <w:sz w:val="28"/>
          <w:szCs w:val="28"/>
        </w:rPr>
        <w:t> тис</w:t>
      </w:r>
      <w:r>
        <w:rPr>
          <w:rFonts w:ascii="Times New Roman" w:hAnsi="Times New Roman"/>
          <w:sz w:val="28"/>
          <w:szCs w:val="28"/>
        </w:rPr>
        <w:t>.</w:t>
      </w:r>
      <w:r w:rsidR="00A037B6" w:rsidRPr="00A037B6">
        <w:rPr>
          <w:rFonts w:ascii="Times New Roman" w:hAnsi="Times New Roman"/>
          <w:sz w:val="28"/>
          <w:szCs w:val="28"/>
        </w:rPr>
        <w:t xml:space="preserve"> грн за рахунок кредиту </w:t>
      </w:r>
      <w:r w:rsidR="00A037B6" w:rsidRPr="00A037B6">
        <w:rPr>
          <w:rFonts w:ascii="Times New Roman" w:hAnsi="Times New Roman"/>
          <w:spacing w:val="-2"/>
          <w:sz w:val="28"/>
          <w:szCs w:val="28"/>
        </w:rPr>
        <w:t>Є</w:t>
      </w:r>
      <w:r w:rsidR="00873D7C">
        <w:rPr>
          <w:rFonts w:ascii="Times New Roman" w:hAnsi="Times New Roman"/>
          <w:spacing w:val="-2"/>
          <w:sz w:val="28"/>
          <w:szCs w:val="28"/>
        </w:rPr>
        <w:t>ІБ</w:t>
      </w:r>
      <w:r w:rsidR="00A037B6" w:rsidRPr="00A037B6">
        <w:rPr>
          <w:rFonts w:ascii="Times New Roman" w:hAnsi="Times New Roman"/>
          <w:sz w:val="28"/>
          <w:szCs w:val="28"/>
        </w:rPr>
        <w:t xml:space="preserve">. </w:t>
      </w:r>
    </w:p>
    <w:p w:rsidR="006232AD" w:rsidRDefault="00A037B6" w:rsidP="00A037B6">
      <w:pPr>
        <w:tabs>
          <w:tab w:val="left" w:pos="284"/>
        </w:tabs>
        <w:spacing w:before="60" w:after="6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A037B6">
        <w:rPr>
          <w:rFonts w:ascii="Times New Roman" w:hAnsi="Times New Roman"/>
          <w:sz w:val="28"/>
          <w:szCs w:val="28"/>
        </w:rPr>
        <w:t xml:space="preserve">Таким чином, реалізація </w:t>
      </w:r>
      <w:r w:rsidR="006232AD">
        <w:rPr>
          <w:rFonts w:ascii="Times New Roman" w:hAnsi="Times New Roman"/>
          <w:sz w:val="28"/>
          <w:szCs w:val="28"/>
        </w:rPr>
        <w:t>законопроекту</w:t>
      </w:r>
      <w:r w:rsidRPr="00A037B6">
        <w:rPr>
          <w:rFonts w:ascii="Times New Roman" w:hAnsi="Times New Roman"/>
          <w:sz w:val="28"/>
          <w:szCs w:val="28"/>
        </w:rPr>
        <w:t xml:space="preserve"> після </w:t>
      </w:r>
      <w:r w:rsidR="006232AD">
        <w:rPr>
          <w:rFonts w:ascii="Times New Roman" w:hAnsi="Times New Roman"/>
          <w:sz w:val="28"/>
          <w:szCs w:val="28"/>
        </w:rPr>
        <w:t>його</w:t>
      </w:r>
      <w:r w:rsidRPr="00A037B6">
        <w:rPr>
          <w:rFonts w:ascii="Times New Roman" w:hAnsi="Times New Roman"/>
          <w:sz w:val="28"/>
          <w:szCs w:val="28"/>
        </w:rPr>
        <w:t xml:space="preserve"> </w:t>
      </w:r>
      <w:r w:rsidR="006232AD">
        <w:rPr>
          <w:rFonts w:ascii="Times New Roman" w:hAnsi="Times New Roman"/>
          <w:sz w:val="28"/>
          <w:szCs w:val="28"/>
        </w:rPr>
        <w:t>прийняття</w:t>
      </w:r>
      <w:r w:rsidRPr="00A037B6">
        <w:rPr>
          <w:rFonts w:ascii="Times New Roman" w:hAnsi="Times New Roman"/>
          <w:sz w:val="28"/>
          <w:szCs w:val="28"/>
        </w:rPr>
        <w:t xml:space="preserve"> не потребуватиме внесення змін до </w:t>
      </w:r>
      <w:r w:rsidR="006232AD">
        <w:rPr>
          <w:rFonts w:ascii="Times New Roman" w:hAnsi="Times New Roman"/>
          <w:sz w:val="28"/>
          <w:szCs w:val="28"/>
        </w:rPr>
        <w:t>З</w:t>
      </w:r>
      <w:r w:rsidRPr="00A037B6">
        <w:rPr>
          <w:rFonts w:ascii="Times New Roman" w:hAnsi="Times New Roman"/>
          <w:sz w:val="28"/>
          <w:szCs w:val="28"/>
        </w:rPr>
        <w:t>акону</w:t>
      </w:r>
      <w:r w:rsidR="006232AD">
        <w:rPr>
          <w:rFonts w:ascii="Times New Roman" w:hAnsi="Times New Roman"/>
          <w:sz w:val="28"/>
          <w:szCs w:val="28"/>
        </w:rPr>
        <w:t xml:space="preserve"> </w:t>
      </w:r>
      <w:r w:rsidR="006232AD" w:rsidRPr="006232AD">
        <w:rPr>
          <w:rFonts w:ascii="Times New Roman" w:hAnsi="Times New Roman"/>
          <w:sz w:val="28"/>
          <w:szCs w:val="28"/>
        </w:rPr>
        <w:t>України «Про Дер</w:t>
      </w:r>
      <w:r w:rsidR="006232AD" w:rsidRPr="00A037B6">
        <w:rPr>
          <w:rFonts w:ascii="Times New Roman" w:hAnsi="Times New Roman"/>
          <w:sz w:val="28"/>
          <w:szCs w:val="28"/>
        </w:rPr>
        <w:t>жавний бюджет України на 20</w:t>
      </w:r>
      <w:r w:rsidR="006232AD">
        <w:rPr>
          <w:rFonts w:ascii="Times New Roman" w:hAnsi="Times New Roman"/>
          <w:sz w:val="28"/>
          <w:szCs w:val="28"/>
        </w:rPr>
        <w:t>21</w:t>
      </w:r>
      <w:r w:rsidR="006232AD" w:rsidRPr="00A037B6">
        <w:rPr>
          <w:rFonts w:ascii="Times New Roman" w:hAnsi="Times New Roman"/>
          <w:sz w:val="28"/>
          <w:szCs w:val="28"/>
        </w:rPr>
        <w:t> рік»</w:t>
      </w:r>
      <w:r w:rsidR="006232AD">
        <w:rPr>
          <w:rFonts w:ascii="Times New Roman" w:hAnsi="Times New Roman"/>
          <w:sz w:val="28"/>
          <w:szCs w:val="28"/>
        </w:rPr>
        <w:t>.</w:t>
      </w:r>
    </w:p>
    <w:p w:rsidR="008F33B2" w:rsidRDefault="008F33B2" w:rsidP="008F33B2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</w:rPr>
      </w:pPr>
      <w:r w:rsidRPr="00B812A9">
        <w:rPr>
          <w:rFonts w:ascii="Times New Roman" w:hAnsi="Times New Roman"/>
          <w:sz w:val="28"/>
          <w:szCs w:val="28"/>
        </w:rPr>
        <w:t xml:space="preserve">Міністерство фінансів України у своєму експертному висновку </w:t>
      </w:r>
      <w:r w:rsidR="007F01A2">
        <w:rPr>
          <w:rFonts w:ascii="Times New Roman" w:hAnsi="Times New Roman"/>
          <w:sz w:val="28"/>
          <w:szCs w:val="28"/>
        </w:rPr>
        <w:t xml:space="preserve">до законопроекту </w:t>
      </w:r>
      <w:r w:rsidR="009C25C2">
        <w:rPr>
          <w:rFonts w:ascii="Times New Roman" w:hAnsi="Times New Roman"/>
          <w:sz w:val="28"/>
          <w:szCs w:val="28"/>
        </w:rPr>
        <w:t xml:space="preserve">звертає увагу на </w:t>
      </w:r>
      <w:r w:rsidR="007F01A2">
        <w:rPr>
          <w:rFonts w:ascii="Times New Roman" w:hAnsi="Times New Roman"/>
          <w:sz w:val="28"/>
          <w:szCs w:val="28"/>
        </w:rPr>
        <w:t xml:space="preserve">вищезазначені </w:t>
      </w:r>
      <w:r w:rsidR="009C25C2">
        <w:rPr>
          <w:rFonts w:ascii="Times New Roman" w:hAnsi="Times New Roman"/>
          <w:sz w:val="28"/>
          <w:szCs w:val="28"/>
        </w:rPr>
        <w:t xml:space="preserve">зміни до </w:t>
      </w:r>
      <w:r w:rsidR="009C25C2" w:rsidRPr="006232AD">
        <w:rPr>
          <w:rFonts w:ascii="Times New Roman" w:hAnsi="Times New Roman"/>
          <w:sz w:val="28"/>
          <w:szCs w:val="28"/>
        </w:rPr>
        <w:t>Закону України «Про Дер</w:t>
      </w:r>
      <w:r w:rsidR="009C25C2" w:rsidRPr="00A037B6">
        <w:rPr>
          <w:rFonts w:ascii="Times New Roman" w:hAnsi="Times New Roman"/>
          <w:sz w:val="28"/>
          <w:szCs w:val="28"/>
        </w:rPr>
        <w:t>жавний бюджет України на 20</w:t>
      </w:r>
      <w:r w:rsidR="009C25C2">
        <w:rPr>
          <w:rFonts w:ascii="Times New Roman" w:hAnsi="Times New Roman"/>
          <w:sz w:val="28"/>
          <w:szCs w:val="28"/>
        </w:rPr>
        <w:t>21</w:t>
      </w:r>
      <w:r w:rsidR="009C25C2" w:rsidRPr="00A037B6">
        <w:rPr>
          <w:rFonts w:ascii="Times New Roman" w:hAnsi="Times New Roman"/>
          <w:sz w:val="28"/>
          <w:szCs w:val="28"/>
        </w:rPr>
        <w:t> рік»</w:t>
      </w:r>
      <w:r w:rsidR="007F01A2">
        <w:rPr>
          <w:rFonts w:ascii="Times New Roman" w:hAnsi="Times New Roman"/>
          <w:sz w:val="28"/>
          <w:szCs w:val="28"/>
        </w:rPr>
        <w:t>,</w:t>
      </w:r>
      <w:r w:rsidR="009C25C2">
        <w:rPr>
          <w:rFonts w:ascii="Times New Roman" w:hAnsi="Times New Roman"/>
          <w:sz w:val="28"/>
          <w:szCs w:val="28"/>
        </w:rPr>
        <w:t xml:space="preserve"> внесені законом </w:t>
      </w:r>
      <w:r w:rsidR="009C25C2" w:rsidRPr="006232AD">
        <w:rPr>
          <w:rFonts w:ascii="Times New Roman" w:hAnsi="Times New Roman"/>
          <w:sz w:val="28"/>
          <w:szCs w:val="28"/>
        </w:rPr>
        <w:t>від 29.04.2021 р. № 1434-ІХ</w:t>
      </w:r>
      <w:r w:rsidR="009C25C2">
        <w:rPr>
          <w:rFonts w:ascii="Times New Roman" w:hAnsi="Times New Roman"/>
          <w:sz w:val="28"/>
          <w:szCs w:val="28"/>
        </w:rPr>
        <w:t xml:space="preserve">, та зазначає, що </w:t>
      </w:r>
      <w:r w:rsidR="007F01A2">
        <w:rPr>
          <w:rFonts w:ascii="Times New Roman" w:hAnsi="Times New Roman"/>
          <w:sz w:val="28"/>
          <w:szCs w:val="28"/>
        </w:rPr>
        <w:t>обслуговування і</w:t>
      </w:r>
      <w:r w:rsidR="00163045">
        <w:rPr>
          <w:rFonts w:ascii="Times New Roman" w:hAnsi="Times New Roman"/>
          <w:sz w:val="28"/>
          <w:szCs w:val="28"/>
        </w:rPr>
        <w:t xml:space="preserve"> погашення коштів</w:t>
      </w:r>
      <w:r w:rsidR="009C25C2">
        <w:rPr>
          <w:rFonts w:ascii="Times New Roman" w:hAnsi="Times New Roman"/>
          <w:sz w:val="28"/>
          <w:szCs w:val="28"/>
        </w:rPr>
        <w:t xml:space="preserve"> позики</w:t>
      </w:r>
      <w:r w:rsidR="00163045">
        <w:rPr>
          <w:rFonts w:ascii="Times New Roman" w:hAnsi="Times New Roman"/>
          <w:sz w:val="28"/>
          <w:szCs w:val="28"/>
        </w:rPr>
        <w:t xml:space="preserve"> буде здійснюватися за рахунок </w:t>
      </w:r>
      <w:r w:rsidR="009C25C2">
        <w:rPr>
          <w:rFonts w:ascii="Times New Roman" w:hAnsi="Times New Roman"/>
          <w:sz w:val="28"/>
          <w:szCs w:val="28"/>
        </w:rPr>
        <w:t>коштів</w:t>
      </w:r>
      <w:r w:rsidR="00163045">
        <w:rPr>
          <w:rFonts w:ascii="Times New Roman" w:hAnsi="Times New Roman"/>
          <w:sz w:val="28"/>
          <w:szCs w:val="28"/>
        </w:rPr>
        <w:t xml:space="preserve"> державного бюджету</w:t>
      </w:r>
      <w:r w:rsidRPr="00B812A9">
        <w:rPr>
          <w:rFonts w:ascii="Times New Roman" w:hAnsi="Times New Roman"/>
          <w:sz w:val="28"/>
          <w:szCs w:val="28"/>
        </w:rPr>
        <w:t xml:space="preserve">. </w:t>
      </w:r>
    </w:p>
    <w:p w:rsidR="009C25C2" w:rsidRDefault="009C25C2" w:rsidP="008F33B2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</w:rPr>
      </w:pPr>
    </w:p>
    <w:p w:rsidR="008F33B2" w:rsidRDefault="00340DEA" w:rsidP="008F33B2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За підсумками розгляду законопроекту </w:t>
      </w:r>
      <w:r>
        <w:rPr>
          <w:rFonts w:ascii="Times New Roman" w:hAnsi="Times New Roman"/>
          <w:sz w:val="28"/>
          <w:szCs w:val="28"/>
        </w:rPr>
        <w:t>за реєстр. № 0113</w:t>
      </w:r>
      <w:r w:rsidRPr="00A52EE9">
        <w:rPr>
          <w:rFonts w:ascii="Times New Roman" w:hAnsi="Times New Roman"/>
          <w:sz w:val="28"/>
          <w:szCs w:val="28"/>
        </w:rPr>
        <w:t xml:space="preserve"> прийнято рішення: зазначений закон</w:t>
      </w:r>
      <w:r>
        <w:rPr>
          <w:rFonts w:ascii="Times New Roman" w:hAnsi="Times New Roman"/>
          <w:sz w:val="28"/>
          <w:szCs w:val="28"/>
        </w:rPr>
        <w:t>оп</w:t>
      </w:r>
      <w:r w:rsidRPr="00A52EE9">
        <w:rPr>
          <w:rFonts w:ascii="Times New Roman" w:hAnsi="Times New Roman"/>
          <w:sz w:val="28"/>
          <w:szCs w:val="28"/>
        </w:rPr>
        <w:t>роект матиме вплив на показники державного бюджету (</w:t>
      </w:r>
      <w:r w:rsidR="006232AD">
        <w:rPr>
          <w:rFonts w:ascii="Times New Roman" w:hAnsi="Times New Roman"/>
          <w:sz w:val="28"/>
          <w:szCs w:val="28"/>
        </w:rPr>
        <w:t xml:space="preserve">у </w:t>
      </w:r>
      <w:r w:rsidR="009C25C2">
        <w:rPr>
          <w:rFonts w:ascii="Times New Roman" w:hAnsi="Times New Roman"/>
          <w:sz w:val="28"/>
          <w:szCs w:val="28"/>
        </w:rPr>
        <w:t xml:space="preserve">поточному </w:t>
      </w:r>
      <w:r w:rsidR="006232AD">
        <w:rPr>
          <w:rFonts w:ascii="Times New Roman" w:hAnsi="Times New Roman"/>
          <w:sz w:val="28"/>
          <w:szCs w:val="28"/>
        </w:rPr>
        <w:t>році реалізація положень законопроекту здійснювати</w:t>
      </w:r>
      <w:r w:rsidR="009C25C2">
        <w:rPr>
          <w:rFonts w:ascii="Times New Roman" w:hAnsi="Times New Roman"/>
          <w:sz w:val="28"/>
          <w:szCs w:val="28"/>
        </w:rPr>
        <w:t>меться</w:t>
      </w:r>
      <w:r w:rsidR="006232AD">
        <w:rPr>
          <w:rFonts w:ascii="Times New Roman" w:hAnsi="Times New Roman"/>
          <w:sz w:val="28"/>
          <w:szCs w:val="28"/>
        </w:rPr>
        <w:t xml:space="preserve"> в межах відповідних показників, передбачених у державному бюджеті</w:t>
      </w:r>
      <w:r w:rsidR="009C25C2">
        <w:rPr>
          <w:rFonts w:ascii="Times New Roman" w:hAnsi="Times New Roman"/>
          <w:sz w:val="28"/>
          <w:szCs w:val="28"/>
        </w:rPr>
        <w:t xml:space="preserve"> на 2021 рік</w:t>
      </w:r>
      <w:r w:rsidR="006232AD">
        <w:rPr>
          <w:rFonts w:ascii="Times New Roman" w:hAnsi="Times New Roman"/>
          <w:sz w:val="28"/>
          <w:szCs w:val="28"/>
        </w:rPr>
        <w:t xml:space="preserve">, </w:t>
      </w:r>
      <w:r w:rsidR="00857AE5">
        <w:rPr>
          <w:rFonts w:ascii="Times New Roman" w:hAnsi="Times New Roman"/>
          <w:sz w:val="28"/>
          <w:szCs w:val="28"/>
        </w:rPr>
        <w:t xml:space="preserve">а у </w:t>
      </w:r>
      <w:r w:rsidR="009C25C2">
        <w:rPr>
          <w:rFonts w:ascii="Times New Roman" w:hAnsi="Times New Roman"/>
          <w:sz w:val="28"/>
          <w:szCs w:val="28"/>
        </w:rPr>
        <w:t xml:space="preserve">подальшому </w:t>
      </w:r>
      <w:r w:rsidR="00AC3403">
        <w:rPr>
          <w:rFonts w:ascii="Times New Roman" w:hAnsi="Times New Roman"/>
          <w:sz w:val="28"/>
          <w:szCs w:val="28"/>
        </w:rPr>
        <w:t xml:space="preserve">у законопроектах про державний бюджет на відповідний рік </w:t>
      </w:r>
      <w:r w:rsidR="009C25C2">
        <w:rPr>
          <w:rFonts w:ascii="Times New Roman" w:hAnsi="Times New Roman"/>
          <w:sz w:val="28"/>
          <w:szCs w:val="28"/>
        </w:rPr>
        <w:t xml:space="preserve">мають передбачатися кошти для реалізації проекту ПРМІУ та </w:t>
      </w:r>
      <w:r w:rsidRPr="00A52EE9">
        <w:rPr>
          <w:rFonts w:ascii="Times New Roman" w:hAnsi="Times New Roman"/>
          <w:sz w:val="28"/>
          <w:szCs w:val="28"/>
        </w:rPr>
        <w:t>витрат</w:t>
      </w:r>
      <w:r w:rsidR="009C25C2">
        <w:rPr>
          <w:rFonts w:ascii="Times New Roman" w:hAnsi="Times New Roman"/>
          <w:sz w:val="28"/>
          <w:szCs w:val="28"/>
        </w:rPr>
        <w:t>и</w:t>
      </w:r>
      <w:r w:rsidRPr="00A52EE9">
        <w:rPr>
          <w:rFonts w:ascii="Times New Roman" w:hAnsi="Times New Roman"/>
          <w:sz w:val="28"/>
          <w:szCs w:val="28"/>
        </w:rPr>
        <w:t xml:space="preserve"> на обслуговування і погашення </w:t>
      </w:r>
      <w:r w:rsidR="00AC3403">
        <w:rPr>
          <w:rFonts w:ascii="Times New Roman" w:hAnsi="Times New Roman"/>
          <w:sz w:val="28"/>
          <w:szCs w:val="28"/>
        </w:rPr>
        <w:t xml:space="preserve">позики </w:t>
      </w:r>
      <w:r w:rsidR="009C25C2">
        <w:rPr>
          <w:rFonts w:ascii="Times New Roman" w:hAnsi="Times New Roman"/>
          <w:sz w:val="28"/>
          <w:szCs w:val="28"/>
        </w:rPr>
        <w:t>протягом усього строку дії фінансової угоди</w:t>
      </w:r>
      <w:r w:rsidRPr="00A52EE9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7C77B2" w:rsidRPr="00B812A9" w:rsidRDefault="007C77B2" w:rsidP="008F33B2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06" w:rsidRDefault="00944006" w:rsidP="005E306B">
      <w:pPr>
        <w:spacing w:after="0" w:line="240" w:lineRule="auto"/>
      </w:pPr>
      <w:r>
        <w:separator/>
      </w:r>
    </w:p>
  </w:endnote>
  <w:endnote w:type="continuationSeparator" w:id="0">
    <w:p w:rsidR="00944006" w:rsidRDefault="0094400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4400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06" w:rsidRDefault="00944006" w:rsidP="005E306B">
      <w:pPr>
        <w:spacing w:after="0" w:line="240" w:lineRule="auto"/>
      </w:pPr>
      <w:r>
        <w:separator/>
      </w:r>
    </w:p>
  </w:footnote>
  <w:footnote w:type="continuationSeparator" w:id="0">
    <w:p w:rsidR="00944006" w:rsidRDefault="0094400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45405"/>
    <w:multiLevelType w:val="multilevel"/>
    <w:tmpl w:val="AF8E7FB2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2126"/>
        </w:tabs>
        <w:ind w:left="2126" w:hanging="709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0F6A"/>
    <w:rsid w:val="000424D0"/>
    <w:rsid w:val="000626FE"/>
    <w:rsid w:val="00080790"/>
    <w:rsid w:val="00090F88"/>
    <w:rsid w:val="000B6668"/>
    <w:rsid w:val="000D3BD5"/>
    <w:rsid w:val="000E5CBE"/>
    <w:rsid w:val="000F1586"/>
    <w:rsid w:val="00141617"/>
    <w:rsid w:val="00141BE5"/>
    <w:rsid w:val="00163045"/>
    <w:rsid w:val="00177936"/>
    <w:rsid w:val="0019108F"/>
    <w:rsid w:val="001912E4"/>
    <w:rsid w:val="0019231B"/>
    <w:rsid w:val="001966F0"/>
    <w:rsid w:val="001B0693"/>
    <w:rsid w:val="001B1A3E"/>
    <w:rsid w:val="001D3C24"/>
    <w:rsid w:val="001D7652"/>
    <w:rsid w:val="001E5CB8"/>
    <w:rsid w:val="001E69CE"/>
    <w:rsid w:val="001E6F96"/>
    <w:rsid w:val="0021032F"/>
    <w:rsid w:val="00235CD7"/>
    <w:rsid w:val="0024607A"/>
    <w:rsid w:val="0028117C"/>
    <w:rsid w:val="00281F6F"/>
    <w:rsid w:val="002916D8"/>
    <w:rsid w:val="00295470"/>
    <w:rsid w:val="002A2581"/>
    <w:rsid w:val="002A5D4C"/>
    <w:rsid w:val="002B5FC1"/>
    <w:rsid w:val="002C0BD3"/>
    <w:rsid w:val="002D0561"/>
    <w:rsid w:val="002E0A18"/>
    <w:rsid w:val="002E31BF"/>
    <w:rsid w:val="002E44DA"/>
    <w:rsid w:val="003150B3"/>
    <w:rsid w:val="003324B4"/>
    <w:rsid w:val="00340DEA"/>
    <w:rsid w:val="00341A38"/>
    <w:rsid w:val="00341E64"/>
    <w:rsid w:val="00357DB9"/>
    <w:rsid w:val="00377F02"/>
    <w:rsid w:val="00393A57"/>
    <w:rsid w:val="00395F85"/>
    <w:rsid w:val="003D0996"/>
    <w:rsid w:val="003D1CBA"/>
    <w:rsid w:val="003D4ACB"/>
    <w:rsid w:val="00431C53"/>
    <w:rsid w:val="004412DE"/>
    <w:rsid w:val="00451750"/>
    <w:rsid w:val="00460797"/>
    <w:rsid w:val="00467671"/>
    <w:rsid w:val="004717F5"/>
    <w:rsid w:val="004852FA"/>
    <w:rsid w:val="00493778"/>
    <w:rsid w:val="0049764E"/>
    <w:rsid w:val="004C12CB"/>
    <w:rsid w:val="004C53C1"/>
    <w:rsid w:val="004E4F5C"/>
    <w:rsid w:val="004F7B8A"/>
    <w:rsid w:val="00500A97"/>
    <w:rsid w:val="00500CE7"/>
    <w:rsid w:val="0050620F"/>
    <w:rsid w:val="00521486"/>
    <w:rsid w:val="00545919"/>
    <w:rsid w:val="0055005A"/>
    <w:rsid w:val="0056039F"/>
    <w:rsid w:val="00560CDF"/>
    <w:rsid w:val="005624C9"/>
    <w:rsid w:val="0056352F"/>
    <w:rsid w:val="005705D7"/>
    <w:rsid w:val="00572BFC"/>
    <w:rsid w:val="0057756D"/>
    <w:rsid w:val="00592C72"/>
    <w:rsid w:val="005A4728"/>
    <w:rsid w:val="005B71F5"/>
    <w:rsid w:val="005C2B98"/>
    <w:rsid w:val="005C5FEF"/>
    <w:rsid w:val="005C674D"/>
    <w:rsid w:val="005E306B"/>
    <w:rsid w:val="005F20B5"/>
    <w:rsid w:val="005F5134"/>
    <w:rsid w:val="00602DC5"/>
    <w:rsid w:val="006142A3"/>
    <w:rsid w:val="006232AD"/>
    <w:rsid w:val="00626A3E"/>
    <w:rsid w:val="006379C9"/>
    <w:rsid w:val="006522F0"/>
    <w:rsid w:val="00653FC6"/>
    <w:rsid w:val="00660B13"/>
    <w:rsid w:val="00664FB6"/>
    <w:rsid w:val="0066623D"/>
    <w:rsid w:val="006679D5"/>
    <w:rsid w:val="006735F3"/>
    <w:rsid w:val="006A7793"/>
    <w:rsid w:val="006F10E8"/>
    <w:rsid w:val="006F19C0"/>
    <w:rsid w:val="00702E5A"/>
    <w:rsid w:val="007114C3"/>
    <w:rsid w:val="00712DDD"/>
    <w:rsid w:val="00713E93"/>
    <w:rsid w:val="0073224C"/>
    <w:rsid w:val="00745180"/>
    <w:rsid w:val="007562AE"/>
    <w:rsid w:val="00764745"/>
    <w:rsid w:val="007812ED"/>
    <w:rsid w:val="00792492"/>
    <w:rsid w:val="007926F7"/>
    <w:rsid w:val="007A0252"/>
    <w:rsid w:val="007B31A3"/>
    <w:rsid w:val="007C77B2"/>
    <w:rsid w:val="007D2B6C"/>
    <w:rsid w:val="007F01A2"/>
    <w:rsid w:val="007F5D91"/>
    <w:rsid w:val="00803CEE"/>
    <w:rsid w:val="0080545D"/>
    <w:rsid w:val="00811821"/>
    <w:rsid w:val="0081736C"/>
    <w:rsid w:val="0084269F"/>
    <w:rsid w:val="00842FB5"/>
    <w:rsid w:val="00843A09"/>
    <w:rsid w:val="00857AE5"/>
    <w:rsid w:val="00861E38"/>
    <w:rsid w:val="00873D7C"/>
    <w:rsid w:val="008A3E23"/>
    <w:rsid w:val="008A473A"/>
    <w:rsid w:val="008B43A8"/>
    <w:rsid w:val="008C5BB9"/>
    <w:rsid w:val="008D0011"/>
    <w:rsid w:val="008D7BBE"/>
    <w:rsid w:val="008F261E"/>
    <w:rsid w:val="008F33B2"/>
    <w:rsid w:val="00944006"/>
    <w:rsid w:val="00945B68"/>
    <w:rsid w:val="009560C2"/>
    <w:rsid w:val="00957D31"/>
    <w:rsid w:val="00964C6E"/>
    <w:rsid w:val="009710F4"/>
    <w:rsid w:val="00972232"/>
    <w:rsid w:val="00984506"/>
    <w:rsid w:val="009865D4"/>
    <w:rsid w:val="009A720A"/>
    <w:rsid w:val="009C25C2"/>
    <w:rsid w:val="009D4A02"/>
    <w:rsid w:val="00A00059"/>
    <w:rsid w:val="00A037B6"/>
    <w:rsid w:val="00A10F96"/>
    <w:rsid w:val="00A52EE9"/>
    <w:rsid w:val="00A57556"/>
    <w:rsid w:val="00A60747"/>
    <w:rsid w:val="00A7635E"/>
    <w:rsid w:val="00A76A60"/>
    <w:rsid w:val="00A8057A"/>
    <w:rsid w:val="00A833C8"/>
    <w:rsid w:val="00AC0363"/>
    <w:rsid w:val="00AC3403"/>
    <w:rsid w:val="00AD7F82"/>
    <w:rsid w:val="00AE3C8C"/>
    <w:rsid w:val="00AF5602"/>
    <w:rsid w:val="00B0716F"/>
    <w:rsid w:val="00B07A98"/>
    <w:rsid w:val="00B25308"/>
    <w:rsid w:val="00B273C5"/>
    <w:rsid w:val="00B27994"/>
    <w:rsid w:val="00B311E8"/>
    <w:rsid w:val="00B43769"/>
    <w:rsid w:val="00B60349"/>
    <w:rsid w:val="00B65E6B"/>
    <w:rsid w:val="00BA62CD"/>
    <w:rsid w:val="00BB10D6"/>
    <w:rsid w:val="00BB471B"/>
    <w:rsid w:val="00BD0801"/>
    <w:rsid w:val="00BE5096"/>
    <w:rsid w:val="00BE6187"/>
    <w:rsid w:val="00BF1E95"/>
    <w:rsid w:val="00C03E10"/>
    <w:rsid w:val="00C11FB6"/>
    <w:rsid w:val="00C27AE9"/>
    <w:rsid w:val="00C434B6"/>
    <w:rsid w:val="00C65215"/>
    <w:rsid w:val="00C715BA"/>
    <w:rsid w:val="00C853C3"/>
    <w:rsid w:val="00C86266"/>
    <w:rsid w:val="00C92F3D"/>
    <w:rsid w:val="00CA7044"/>
    <w:rsid w:val="00CC39A1"/>
    <w:rsid w:val="00CD4A38"/>
    <w:rsid w:val="00CE3E1B"/>
    <w:rsid w:val="00CE6A4B"/>
    <w:rsid w:val="00CF5D6C"/>
    <w:rsid w:val="00D1020F"/>
    <w:rsid w:val="00D22048"/>
    <w:rsid w:val="00D242C2"/>
    <w:rsid w:val="00D37FA2"/>
    <w:rsid w:val="00D52549"/>
    <w:rsid w:val="00D57E1B"/>
    <w:rsid w:val="00D6446D"/>
    <w:rsid w:val="00D65CCF"/>
    <w:rsid w:val="00D87C59"/>
    <w:rsid w:val="00D96CD7"/>
    <w:rsid w:val="00D9784C"/>
    <w:rsid w:val="00DA254B"/>
    <w:rsid w:val="00DD29C0"/>
    <w:rsid w:val="00DD3C49"/>
    <w:rsid w:val="00DF0115"/>
    <w:rsid w:val="00E223D2"/>
    <w:rsid w:val="00E431AD"/>
    <w:rsid w:val="00E546AC"/>
    <w:rsid w:val="00E56F30"/>
    <w:rsid w:val="00E65F03"/>
    <w:rsid w:val="00E81C87"/>
    <w:rsid w:val="00E910BC"/>
    <w:rsid w:val="00E923F9"/>
    <w:rsid w:val="00EA6238"/>
    <w:rsid w:val="00EB0FA7"/>
    <w:rsid w:val="00EB2D13"/>
    <w:rsid w:val="00EE5558"/>
    <w:rsid w:val="00EF591D"/>
    <w:rsid w:val="00F03B01"/>
    <w:rsid w:val="00F30853"/>
    <w:rsid w:val="00F34583"/>
    <w:rsid w:val="00F55423"/>
    <w:rsid w:val="00F83818"/>
    <w:rsid w:val="00F91DD3"/>
    <w:rsid w:val="00FB258C"/>
    <w:rsid w:val="00FB3F0B"/>
    <w:rsid w:val="00FC3DF4"/>
    <w:rsid w:val="00FD16B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  <w:style w:type="paragraph" w:customStyle="1" w:styleId="Default">
    <w:name w:val="Default"/>
    <w:rsid w:val="007924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StyleZakonu">
    <w:name w:val="StyleZakonu"/>
    <w:basedOn w:val="a"/>
    <w:link w:val="StyleZakonu0"/>
    <w:rsid w:val="00D9784C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D9784C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11">
    <w:name w:val="rvts11"/>
    <w:basedOn w:val="a0"/>
    <w:rsid w:val="00080790"/>
  </w:style>
  <w:style w:type="paragraph" w:styleId="ac">
    <w:name w:val="No Spacing"/>
    <w:uiPriority w:val="1"/>
    <w:qFormat/>
    <w:rsid w:val="00080790"/>
    <w:rPr>
      <w:rFonts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7659C-52D6-4115-B8B2-DACAFFBC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3477</Words>
  <Characters>1982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42</cp:revision>
  <cp:lastPrinted>2021-07-12T08:29:00Z</cp:lastPrinted>
  <dcterms:created xsi:type="dcterms:W3CDTF">2021-07-07T09:05:00Z</dcterms:created>
  <dcterms:modified xsi:type="dcterms:W3CDTF">2021-07-14T15:27:00Z</dcterms:modified>
</cp:coreProperties>
</file>