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1C6" w:rsidRDefault="003A61C6" w:rsidP="00EC0F9A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3A61C6" w:rsidRDefault="003A61C6" w:rsidP="00EC0F9A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3A61C6" w:rsidRDefault="003A61C6" w:rsidP="00EC0F9A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3A61C6" w:rsidRDefault="003A61C6" w:rsidP="00EC0F9A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3A61C6" w:rsidRDefault="003A61C6" w:rsidP="00EC0F9A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3A61C6" w:rsidRDefault="003A61C6" w:rsidP="00EC0F9A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3A61C6" w:rsidRDefault="003A61C6" w:rsidP="00EC0F9A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3A61C6" w:rsidRPr="000D1D4E" w:rsidRDefault="000D1D4E" w:rsidP="000D1D4E">
      <w:pPr>
        <w:widowControl w:val="0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52"/>
          <w:szCs w:val="52"/>
          <w:bdr w:val="none" w:sz="0" w:space="0" w:color="auto" w:frame="1"/>
          <w:lang w:eastAsia="uk-UA"/>
        </w:rPr>
      </w:pPr>
      <w:r w:rsidRPr="000D1D4E">
        <w:rPr>
          <w:rFonts w:ascii="Times New Roman" w:eastAsia="Times New Roman" w:hAnsi="Times New Roman" w:cs="Times New Roman"/>
          <w:bCs/>
          <w:color w:val="000000"/>
          <w:sz w:val="52"/>
          <w:szCs w:val="52"/>
          <w:bdr w:val="none" w:sz="0" w:space="0" w:color="auto" w:frame="1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52"/>
          <w:szCs w:val="52"/>
          <w:bdr w:val="none" w:sz="0" w:space="0" w:color="auto" w:frame="1"/>
          <w:lang w:eastAsia="uk-UA"/>
        </w:rPr>
        <w:t xml:space="preserve">       </w:t>
      </w:r>
      <w:bookmarkStart w:id="0" w:name="_GoBack"/>
      <w:bookmarkEnd w:id="0"/>
      <w:r w:rsidRPr="000D1D4E">
        <w:rPr>
          <w:rFonts w:ascii="Times New Roman" w:eastAsia="Times New Roman" w:hAnsi="Times New Roman" w:cs="Times New Roman"/>
          <w:bCs/>
          <w:color w:val="000000"/>
          <w:sz w:val="52"/>
          <w:szCs w:val="52"/>
          <w:bdr w:val="none" w:sz="0" w:space="0" w:color="auto" w:frame="1"/>
          <w:lang w:eastAsia="uk-UA"/>
        </w:rPr>
        <w:t>З А К О Н    У К Р А Ї Н И</w:t>
      </w:r>
    </w:p>
    <w:p w:rsidR="003A61C6" w:rsidRDefault="003A61C6" w:rsidP="00EC0F9A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3A61C6" w:rsidRDefault="003A61C6" w:rsidP="00EC0F9A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3A61C6" w:rsidRDefault="003A61C6" w:rsidP="00EC0F9A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EC0F9A" w:rsidRDefault="0075680D" w:rsidP="0075680D">
      <w:pPr>
        <w:widowControl w:val="0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  <w:r w:rsidRPr="000D1D4E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 w:eastAsia="uk-UA"/>
        </w:rPr>
        <w:t xml:space="preserve">  </w:t>
      </w:r>
      <w:r w:rsidR="004029B3" w:rsidRPr="004029B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Про ратифікацію </w:t>
      </w:r>
      <w:r w:rsidR="00EC0F9A" w:rsidRPr="00EC0F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Листа про внесення змін № 3</w:t>
      </w:r>
      <w:r w:rsidR="00EC0F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="00EC0F9A" w:rsidRPr="00EC0F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до Фінансової угоди</w:t>
      </w:r>
    </w:p>
    <w:p w:rsidR="00EC0F9A" w:rsidRDefault="0075680D" w:rsidP="0075680D">
      <w:pPr>
        <w:widowControl w:val="0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  <w:r w:rsidRPr="0075680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 w:eastAsia="uk-UA"/>
        </w:rPr>
        <w:t xml:space="preserve"> </w:t>
      </w:r>
      <w:r w:rsidR="00EC0F9A" w:rsidRPr="00EC0F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(проект "Програма розвитку муніципальної інфраструктури України")</w:t>
      </w:r>
    </w:p>
    <w:p w:rsidR="00EC0F9A" w:rsidRDefault="0075680D" w:rsidP="0075680D">
      <w:pPr>
        <w:widowControl w:val="0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  <w:r w:rsidRPr="0075680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 w:eastAsia="uk-UA"/>
        </w:rPr>
        <w:t xml:space="preserve">             </w:t>
      </w:r>
      <w:r w:rsidR="00EC0F9A" w:rsidRPr="00EC0F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між Україною та Європейським інвестиційним банком</w:t>
      </w:r>
    </w:p>
    <w:p w:rsidR="00315230" w:rsidRDefault="0075680D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ragraph">
                  <wp:posOffset>13335</wp:posOffset>
                </wp:positionV>
                <wp:extent cx="5276850" cy="0"/>
                <wp:effectExtent l="0" t="0" r="19050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76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B30F47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1.05pt" to="415.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" strokecolor="black [3040]">
                <w10:wrap anchorx="page"/>
              </v:line>
            </w:pict>
          </mc:Fallback>
        </mc:AlternateContent>
      </w:r>
    </w:p>
    <w:p w:rsidR="0075680D" w:rsidRDefault="0075680D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6C37A3" w:rsidRPr="00315230" w:rsidRDefault="006C37A3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3152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Верховна Рада України</w:t>
      </w:r>
      <w:r w:rsidR="0075680D" w:rsidRPr="0075680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  </w:t>
      </w:r>
      <w:r w:rsidR="003152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п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о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с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т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а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н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о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в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л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я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є</w:t>
      </w:r>
      <w:r w:rsidR="0075680D" w:rsidRPr="0075680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:</w:t>
      </w:r>
    </w:p>
    <w:p w:rsidR="00C65880" w:rsidRDefault="00C65880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bookmarkStart w:id="1" w:name="n5"/>
      <w:bookmarkEnd w:id="1"/>
    </w:p>
    <w:p w:rsidR="00227F8B" w:rsidRDefault="006E206D" w:rsidP="002F173D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</w:t>
      </w:r>
      <w:r w:rsidRPr="006E206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атифікувати </w:t>
      </w:r>
      <w:r w:rsidR="0060114B" w:rsidRPr="0060114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Лист про внесення змін № 3 до Фінансової угоди</w:t>
      </w:r>
      <w:r w:rsidR="0060114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75680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 w:rsidR="0060114B" w:rsidRPr="0060114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(проект "Програма розвитку муніципальної інфраструктури України")</w:t>
      </w:r>
      <w:r w:rsidR="0060114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60114B" w:rsidRPr="0060114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між Україною та Європейським інвестиційним банком</w:t>
      </w:r>
      <w:r w:rsidRPr="006E206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r w:rsidR="00227F8B" w:rsidRPr="00E054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підписаний</w:t>
      </w:r>
      <w:r w:rsidR="00227F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="00227F8B" w:rsidRPr="00E054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12 лютого</w:t>
      </w:r>
      <w:r w:rsidR="00227F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="0075680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br/>
      </w:r>
      <w:r w:rsidR="00227F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20</w:t>
      </w:r>
      <w:r w:rsidR="00227F8B" w:rsidRPr="00E054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2</w:t>
      </w:r>
      <w:r w:rsidR="00227F8B" w:rsidRPr="00837D1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1</w:t>
      </w:r>
      <w:r w:rsidR="00227F8B" w:rsidRPr="00E054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року </w:t>
      </w:r>
      <w:r w:rsidR="002F173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в м.</w:t>
      </w:r>
      <w:r w:rsidR="0017441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uk-UA"/>
        </w:rPr>
        <w:t> </w:t>
      </w:r>
      <w:r w:rsidR="002F173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Люксембурзі </w:t>
      </w:r>
      <w:r w:rsidR="00227F8B" w:rsidRPr="00E054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(додається), який</w:t>
      </w:r>
      <w:r w:rsidR="00227F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набирає чинності з дати повідомлення Європейським інвестиційним банком </w:t>
      </w:r>
      <w:r w:rsidR="002F173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у письмовій формі </w:t>
      </w:r>
      <w:r w:rsidR="00227F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про отримання ним </w:t>
      </w:r>
      <w:r w:rsidR="002F173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підтвердження ратифікації цього Листа про внесення змін та документів, передбачених цим Листом про внесення змін</w:t>
      </w:r>
      <w:r w:rsidR="00227F8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>.</w:t>
      </w:r>
    </w:p>
    <w:p w:rsidR="00C65880" w:rsidRDefault="00C65880" w:rsidP="00C65880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:rsidR="00C65880" w:rsidRDefault="00C65880" w:rsidP="00C65880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:rsidR="000F0678" w:rsidRDefault="000F0678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3A61C6" w:rsidRPr="003A61C6" w:rsidRDefault="003A61C6" w:rsidP="00094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1C6">
        <w:rPr>
          <w:rFonts w:ascii="Times New Roman" w:hAnsi="Times New Roman" w:cs="Times New Roman"/>
          <w:sz w:val="28"/>
          <w:szCs w:val="28"/>
        </w:rPr>
        <w:t xml:space="preserve">Голова Верховної Ради </w:t>
      </w:r>
    </w:p>
    <w:p w:rsidR="003A61C6" w:rsidRPr="003A61C6" w:rsidRDefault="003A61C6" w:rsidP="00094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1C6">
        <w:rPr>
          <w:rFonts w:ascii="Times New Roman" w:hAnsi="Times New Roman" w:cs="Times New Roman"/>
          <w:sz w:val="28"/>
          <w:szCs w:val="28"/>
        </w:rPr>
        <w:t xml:space="preserve">             України</w:t>
      </w:r>
      <w:r w:rsidRPr="003A61C6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Pr="003A61C6">
        <w:rPr>
          <w:rFonts w:ascii="Times New Roman" w:hAnsi="Times New Roman" w:cs="Times New Roman"/>
          <w:sz w:val="28"/>
          <w:szCs w:val="28"/>
        </w:rPr>
        <w:tab/>
      </w:r>
      <w:r w:rsidRPr="003A61C6">
        <w:rPr>
          <w:rFonts w:ascii="Times New Roman" w:hAnsi="Times New Roman" w:cs="Times New Roman"/>
          <w:sz w:val="28"/>
          <w:szCs w:val="28"/>
        </w:rPr>
        <w:tab/>
      </w:r>
      <w:r w:rsidRPr="003A61C6">
        <w:rPr>
          <w:rFonts w:ascii="Times New Roman" w:hAnsi="Times New Roman" w:cs="Times New Roman"/>
          <w:caps/>
          <w:sz w:val="28"/>
          <w:szCs w:val="28"/>
        </w:rPr>
        <w:t xml:space="preserve">              </w:t>
      </w:r>
      <w:r w:rsidRPr="003A61C6">
        <w:rPr>
          <w:rFonts w:ascii="Times New Roman" w:hAnsi="Times New Roman" w:cs="Times New Roman"/>
          <w:caps/>
          <w:sz w:val="28"/>
          <w:szCs w:val="28"/>
        </w:rPr>
        <w:tab/>
        <w:t xml:space="preserve">                       </w:t>
      </w:r>
      <w:r w:rsidRPr="003A61C6">
        <w:rPr>
          <w:rFonts w:ascii="Times New Roman" w:hAnsi="Times New Roman" w:cs="Times New Roman"/>
          <w:sz w:val="28"/>
          <w:szCs w:val="28"/>
          <w:lang w:val="ru-RU"/>
        </w:rPr>
        <w:t xml:space="preserve">Р. </w:t>
      </w:r>
      <w:proofErr w:type="spellStart"/>
      <w:r w:rsidRPr="003A61C6">
        <w:rPr>
          <w:rFonts w:ascii="Times New Roman" w:hAnsi="Times New Roman" w:cs="Times New Roman"/>
          <w:sz w:val="28"/>
          <w:szCs w:val="28"/>
          <w:lang w:val="ru-RU"/>
        </w:rPr>
        <w:t>СТЕФАНЧУК</w:t>
      </w:r>
      <w:proofErr w:type="spellEnd"/>
      <w:r w:rsidRPr="003A61C6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3A61C6" w:rsidRPr="003A61C6" w:rsidRDefault="003A61C6" w:rsidP="00094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61C6" w:rsidRPr="003A61C6" w:rsidRDefault="003A61C6" w:rsidP="00EE57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1C6">
        <w:rPr>
          <w:rFonts w:ascii="Times New Roman" w:hAnsi="Times New Roman" w:cs="Times New Roman"/>
          <w:sz w:val="28"/>
          <w:szCs w:val="28"/>
        </w:rPr>
        <w:t xml:space="preserve">            м. К и ї в</w:t>
      </w:r>
    </w:p>
    <w:p w:rsidR="003A61C6" w:rsidRPr="003A61C6" w:rsidRDefault="003A61C6" w:rsidP="00094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1C6">
        <w:rPr>
          <w:rFonts w:ascii="Times New Roman" w:hAnsi="Times New Roman" w:cs="Times New Roman"/>
          <w:sz w:val="28"/>
          <w:szCs w:val="28"/>
        </w:rPr>
        <w:t xml:space="preserve"> 21 жовтня 2021 року</w:t>
      </w:r>
    </w:p>
    <w:p w:rsidR="003A61C6" w:rsidRPr="003A61C6" w:rsidRDefault="003A61C6" w:rsidP="00094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1C6">
        <w:rPr>
          <w:rFonts w:ascii="Times New Roman" w:hAnsi="Times New Roman" w:cs="Times New Roman"/>
          <w:sz w:val="28"/>
          <w:szCs w:val="28"/>
        </w:rPr>
        <w:t xml:space="preserve">          № 1828</w:t>
      </w:r>
      <w:r w:rsidRPr="003A61C6">
        <w:rPr>
          <w:rFonts w:ascii="Times New Roman" w:hAnsi="Times New Roman" w:cs="Times New Roman"/>
          <w:sz w:val="28"/>
          <w:szCs w:val="28"/>
        </w:rPr>
        <w:sym w:font="Symbol" w:char="F02D"/>
      </w:r>
      <w:proofErr w:type="spellStart"/>
      <w:r w:rsidRPr="003A61C6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Pr="003A61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5880" w:rsidRDefault="00C65880" w:rsidP="003A61C6">
      <w:pPr>
        <w:widowControl w:val="0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C65880" w:rsidRPr="00315230" w:rsidRDefault="00C65880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0F0678" w:rsidRPr="00315230" w:rsidRDefault="000F0678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0F0678" w:rsidRPr="00315230" w:rsidRDefault="000F0678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ED4FE3" w:rsidRPr="00315230" w:rsidRDefault="00ED4FE3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sectPr w:rsidR="00ED4FE3" w:rsidRPr="00315230" w:rsidSect="003A61C6">
      <w:pgSz w:w="11906" w:h="16838" w:code="9"/>
      <w:pgMar w:top="1134" w:right="851" w:bottom="1134" w:left="1701" w:header="567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9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A3"/>
    <w:rsid w:val="0006136C"/>
    <w:rsid w:val="00072490"/>
    <w:rsid w:val="000D1D4E"/>
    <w:rsid w:val="000F0678"/>
    <w:rsid w:val="00137F17"/>
    <w:rsid w:val="00166DB8"/>
    <w:rsid w:val="0017441C"/>
    <w:rsid w:val="001A6F4D"/>
    <w:rsid w:val="00227F8B"/>
    <w:rsid w:val="00292309"/>
    <w:rsid w:val="002E0894"/>
    <w:rsid w:val="002F173D"/>
    <w:rsid w:val="00315230"/>
    <w:rsid w:val="00345FF8"/>
    <w:rsid w:val="003A55A5"/>
    <w:rsid w:val="003A61C6"/>
    <w:rsid w:val="003C3AFD"/>
    <w:rsid w:val="004029B3"/>
    <w:rsid w:val="004303DC"/>
    <w:rsid w:val="00455B1B"/>
    <w:rsid w:val="0048027E"/>
    <w:rsid w:val="004A2EBE"/>
    <w:rsid w:val="004B06E9"/>
    <w:rsid w:val="00571445"/>
    <w:rsid w:val="0059486A"/>
    <w:rsid w:val="005B70C7"/>
    <w:rsid w:val="0060114B"/>
    <w:rsid w:val="00616F11"/>
    <w:rsid w:val="00626C33"/>
    <w:rsid w:val="006C37A3"/>
    <w:rsid w:val="006E206D"/>
    <w:rsid w:val="00712330"/>
    <w:rsid w:val="0075680D"/>
    <w:rsid w:val="007F167F"/>
    <w:rsid w:val="008651C2"/>
    <w:rsid w:val="00B30C46"/>
    <w:rsid w:val="00B37431"/>
    <w:rsid w:val="00C65880"/>
    <w:rsid w:val="00C910BA"/>
    <w:rsid w:val="00CD457A"/>
    <w:rsid w:val="00D23BFF"/>
    <w:rsid w:val="00D63538"/>
    <w:rsid w:val="00DD4594"/>
    <w:rsid w:val="00E64798"/>
    <w:rsid w:val="00EC0F9A"/>
    <w:rsid w:val="00ED4FE3"/>
    <w:rsid w:val="00F560F6"/>
    <w:rsid w:val="00F6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EB8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7">
    <w:name w:val="rvps17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78">
    <w:name w:val="rvts78"/>
    <w:basedOn w:val="a0"/>
    <w:rsid w:val="006C37A3"/>
  </w:style>
  <w:style w:type="paragraph" w:customStyle="1" w:styleId="rvps6">
    <w:name w:val="rvps6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6C37A3"/>
  </w:style>
  <w:style w:type="paragraph" w:customStyle="1" w:styleId="rvps7">
    <w:name w:val="rvps7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4">
    <w:name w:val="rvts44"/>
    <w:basedOn w:val="a0"/>
    <w:rsid w:val="006C37A3"/>
  </w:style>
  <w:style w:type="paragraph" w:customStyle="1" w:styleId="rvps2">
    <w:name w:val="rvps2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pple-converted-space">
    <w:name w:val="apple-converted-space"/>
    <w:basedOn w:val="a0"/>
    <w:rsid w:val="006C37A3"/>
  </w:style>
  <w:style w:type="character" w:customStyle="1" w:styleId="rvts52">
    <w:name w:val="rvts52"/>
    <w:basedOn w:val="a0"/>
    <w:rsid w:val="006C37A3"/>
  </w:style>
  <w:style w:type="character" w:styleId="a3">
    <w:name w:val="Hyperlink"/>
    <w:basedOn w:val="a0"/>
    <w:uiPriority w:val="99"/>
    <w:semiHidden/>
    <w:unhideWhenUsed/>
    <w:rsid w:val="006C37A3"/>
    <w:rPr>
      <w:color w:val="0000FF"/>
      <w:u w:val="single"/>
    </w:rPr>
  </w:style>
  <w:style w:type="paragraph" w:customStyle="1" w:styleId="rvps4">
    <w:name w:val="rvps4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15">
    <w:name w:val="rvps15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7568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7568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7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1141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50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3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0269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223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D17E4-00C4-48D7-BCC7-C0F3D2C93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605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2021-10-22T10:53:00Z</dcterms:created>
  <dcterms:modified xsi:type="dcterms:W3CDTF">2021-10-23T10:18:00Z</dcterms:modified>
</cp:coreProperties>
</file>