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4A10" w:rsidRDefault="007C4A10" w:rsidP="007C4A10">
      <w:pPr>
        <w:ind w:firstLine="567"/>
        <w:jc w:val="center"/>
        <w:outlineLvl w:val="4"/>
        <w:rPr>
          <w:b/>
          <w:bCs/>
          <w:szCs w:val="28"/>
        </w:rPr>
      </w:pPr>
      <w:r>
        <w:rPr>
          <w:b/>
          <w:bCs/>
          <w:szCs w:val="28"/>
        </w:rPr>
        <w:t>ВИСНОВОК</w:t>
      </w:r>
    </w:p>
    <w:p w:rsidR="007C4A10" w:rsidRDefault="007C4A10" w:rsidP="007C4A10">
      <w:pPr>
        <w:ind w:firstLine="567"/>
        <w:jc w:val="center"/>
        <w:outlineLvl w:val="4"/>
        <w:rPr>
          <w:b/>
          <w:szCs w:val="28"/>
        </w:rPr>
      </w:pPr>
      <w:proofErr w:type="spellStart"/>
      <w:r>
        <w:rPr>
          <w:b/>
          <w:bCs/>
          <w:szCs w:val="28"/>
        </w:rPr>
        <w:t>Комітету</w:t>
      </w:r>
      <w:proofErr w:type="spellEnd"/>
      <w:r>
        <w:rPr>
          <w:b/>
          <w:bCs/>
          <w:szCs w:val="28"/>
        </w:rPr>
        <w:t xml:space="preserve"> </w:t>
      </w:r>
      <w:proofErr w:type="spellStart"/>
      <w:r>
        <w:rPr>
          <w:b/>
          <w:bCs/>
          <w:szCs w:val="28"/>
        </w:rPr>
        <w:t>Верховної</w:t>
      </w:r>
      <w:proofErr w:type="spellEnd"/>
      <w:r>
        <w:rPr>
          <w:b/>
          <w:bCs/>
          <w:szCs w:val="28"/>
        </w:rPr>
        <w:t xml:space="preserve"> Ради </w:t>
      </w:r>
      <w:proofErr w:type="spellStart"/>
      <w:r>
        <w:rPr>
          <w:b/>
          <w:bCs/>
          <w:szCs w:val="28"/>
        </w:rPr>
        <w:t>України</w:t>
      </w:r>
      <w:proofErr w:type="spellEnd"/>
      <w:r>
        <w:rPr>
          <w:b/>
          <w:bCs/>
          <w:szCs w:val="28"/>
        </w:rPr>
        <w:t xml:space="preserve"> з </w:t>
      </w:r>
      <w:proofErr w:type="spellStart"/>
      <w:r>
        <w:rPr>
          <w:b/>
          <w:bCs/>
          <w:szCs w:val="28"/>
        </w:rPr>
        <w:t>питань</w:t>
      </w:r>
      <w:proofErr w:type="spellEnd"/>
      <w:r>
        <w:rPr>
          <w:b/>
          <w:bCs/>
          <w:szCs w:val="28"/>
        </w:rPr>
        <w:t xml:space="preserve"> </w:t>
      </w:r>
      <w:proofErr w:type="spellStart"/>
      <w:r>
        <w:rPr>
          <w:b/>
          <w:szCs w:val="28"/>
        </w:rPr>
        <w:t>інтеграції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України</w:t>
      </w:r>
      <w:proofErr w:type="spellEnd"/>
      <w:r>
        <w:rPr>
          <w:b/>
          <w:szCs w:val="28"/>
        </w:rPr>
        <w:t xml:space="preserve"> </w:t>
      </w:r>
      <w:r>
        <w:rPr>
          <w:b/>
          <w:szCs w:val="28"/>
          <w:lang w:val="uk-UA"/>
        </w:rPr>
        <w:t>до</w:t>
      </w:r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Європейського</w:t>
      </w:r>
      <w:proofErr w:type="spellEnd"/>
      <w:r>
        <w:rPr>
          <w:b/>
          <w:szCs w:val="28"/>
        </w:rPr>
        <w:t xml:space="preserve"> Союзу </w:t>
      </w:r>
      <w:proofErr w:type="spellStart"/>
      <w:r>
        <w:rPr>
          <w:b/>
          <w:szCs w:val="28"/>
        </w:rPr>
        <w:t>щодо</w:t>
      </w:r>
      <w:proofErr w:type="spellEnd"/>
      <w:r>
        <w:rPr>
          <w:b/>
          <w:szCs w:val="28"/>
        </w:rPr>
        <w:t xml:space="preserve"> проекту Закону </w:t>
      </w:r>
      <w:proofErr w:type="spellStart"/>
      <w:r>
        <w:rPr>
          <w:b/>
          <w:szCs w:val="28"/>
        </w:rPr>
        <w:t>України</w:t>
      </w:r>
      <w:proofErr w:type="spellEnd"/>
    </w:p>
    <w:p w:rsidR="007C4A10" w:rsidRPr="00503BA0" w:rsidRDefault="007C4A10" w:rsidP="00503BA0">
      <w:pPr>
        <w:ind w:firstLine="567"/>
        <w:jc w:val="center"/>
        <w:outlineLvl w:val="4"/>
        <w:rPr>
          <w:b/>
          <w:bCs/>
          <w:szCs w:val="28"/>
        </w:rPr>
      </w:pPr>
      <w:r w:rsidRPr="00503BA0">
        <w:rPr>
          <w:b/>
          <w:bCs/>
          <w:szCs w:val="28"/>
        </w:rPr>
        <w:t>«</w:t>
      </w:r>
      <w:r w:rsidR="0011743A" w:rsidRPr="00503BA0">
        <w:rPr>
          <w:b/>
          <w:bCs/>
          <w:szCs w:val="28"/>
        </w:rPr>
        <w:t xml:space="preserve">Про </w:t>
      </w:r>
      <w:proofErr w:type="spellStart"/>
      <w:r w:rsidR="0011743A" w:rsidRPr="00503BA0">
        <w:rPr>
          <w:b/>
          <w:bCs/>
          <w:szCs w:val="28"/>
        </w:rPr>
        <w:t>внесення</w:t>
      </w:r>
      <w:proofErr w:type="spellEnd"/>
      <w:r w:rsidR="0011743A" w:rsidRPr="00503BA0">
        <w:rPr>
          <w:b/>
          <w:bCs/>
          <w:szCs w:val="28"/>
        </w:rPr>
        <w:t xml:space="preserve"> </w:t>
      </w:r>
      <w:proofErr w:type="spellStart"/>
      <w:r w:rsidR="0011743A" w:rsidRPr="00503BA0">
        <w:rPr>
          <w:b/>
          <w:bCs/>
          <w:szCs w:val="28"/>
        </w:rPr>
        <w:t>змін</w:t>
      </w:r>
      <w:proofErr w:type="spellEnd"/>
      <w:r w:rsidR="0011743A" w:rsidRPr="00503BA0">
        <w:rPr>
          <w:b/>
          <w:bCs/>
          <w:szCs w:val="28"/>
        </w:rPr>
        <w:t xml:space="preserve"> до Закону </w:t>
      </w:r>
      <w:proofErr w:type="spellStart"/>
      <w:r w:rsidR="0011743A" w:rsidRPr="00503BA0">
        <w:rPr>
          <w:b/>
          <w:bCs/>
          <w:szCs w:val="28"/>
        </w:rPr>
        <w:t>України</w:t>
      </w:r>
      <w:proofErr w:type="spellEnd"/>
      <w:r w:rsidR="0011743A" w:rsidRPr="00503BA0">
        <w:rPr>
          <w:b/>
          <w:bCs/>
          <w:szCs w:val="28"/>
        </w:rPr>
        <w:t xml:space="preserve"> "Про </w:t>
      </w:r>
      <w:proofErr w:type="spellStart"/>
      <w:r w:rsidR="0011743A" w:rsidRPr="00503BA0">
        <w:rPr>
          <w:b/>
          <w:bCs/>
          <w:szCs w:val="28"/>
        </w:rPr>
        <w:t>наркотичні</w:t>
      </w:r>
      <w:proofErr w:type="spellEnd"/>
      <w:r w:rsidR="0011743A" w:rsidRPr="00503BA0">
        <w:rPr>
          <w:b/>
          <w:bCs/>
          <w:szCs w:val="28"/>
        </w:rPr>
        <w:t xml:space="preserve"> </w:t>
      </w:r>
      <w:proofErr w:type="spellStart"/>
      <w:r w:rsidR="0011743A" w:rsidRPr="00503BA0">
        <w:rPr>
          <w:b/>
          <w:bCs/>
          <w:szCs w:val="28"/>
        </w:rPr>
        <w:t>засоби</w:t>
      </w:r>
      <w:proofErr w:type="spellEnd"/>
      <w:r w:rsidR="0011743A" w:rsidRPr="00503BA0">
        <w:rPr>
          <w:b/>
          <w:bCs/>
          <w:szCs w:val="28"/>
        </w:rPr>
        <w:t xml:space="preserve">, </w:t>
      </w:r>
      <w:proofErr w:type="spellStart"/>
      <w:r w:rsidR="0011743A" w:rsidRPr="00503BA0">
        <w:rPr>
          <w:b/>
          <w:bCs/>
          <w:szCs w:val="28"/>
        </w:rPr>
        <w:t>психотропні</w:t>
      </w:r>
      <w:proofErr w:type="spellEnd"/>
      <w:r w:rsidR="0011743A" w:rsidRPr="00503BA0">
        <w:rPr>
          <w:b/>
          <w:bCs/>
          <w:szCs w:val="28"/>
        </w:rPr>
        <w:t xml:space="preserve"> </w:t>
      </w:r>
      <w:proofErr w:type="spellStart"/>
      <w:r w:rsidR="0011743A" w:rsidRPr="00503BA0">
        <w:rPr>
          <w:b/>
          <w:bCs/>
          <w:szCs w:val="28"/>
        </w:rPr>
        <w:t>речовини</w:t>
      </w:r>
      <w:proofErr w:type="spellEnd"/>
      <w:r w:rsidR="0011743A" w:rsidRPr="00503BA0">
        <w:rPr>
          <w:b/>
          <w:bCs/>
          <w:szCs w:val="28"/>
        </w:rPr>
        <w:t xml:space="preserve"> і </w:t>
      </w:r>
      <w:proofErr w:type="spellStart"/>
      <w:r w:rsidR="0011743A" w:rsidRPr="00503BA0">
        <w:rPr>
          <w:b/>
          <w:bCs/>
          <w:szCs w:val="28"/>
        </w:rPr>
        <w:t>прекурсори</w:t>
      </w:r>
      <w:proofErr w:type="spellEnd"/>
      <w:r w:rsidR="0011743A" w:rsidRPr="00503BA0">
        <w:rPr>
          <w:b/>
          <w:bCs/>
          <w:szCs w:val="28"/>
        </w:rPr>
        <w:t>"</w:t>
      </w:r>
      <w:r w:rsidRPr="00503BA0">
        <w:rPr>
          <w:b/>
          <w:bCs/>
          <w:szCs w:val="28"/>
        </w:rPr>
        <w:t xml:space="preserve">» </w:t>
      </w:r>
    </w:p>
    <w:p w:rsidR="007C4A10" w:rsidRDefault="007C4A10" w:rsidP="007C4A10">
      <w:pPr>
        <w:jc w:val="center"/>
        <w:rPr>
          <w:b/>
          <w:szCs w:val="28"/>
          <w:lang w:val="uk-UA"/>
        </w:rPr>
      </w:pPr>
      <w:r w:rsidRPr="004E23A9">
        <w:rPr>
          <w:b/>
          <w:szCs w:val="28"/>
          <w:lang w:val="uk-UA"/>
        </w:rPr>
        <w:t>(реєстр.</w:t>
      </w:r>
      <w:r w:rsidRPr="004E23A9">
        <w:rPr>
          <w:b/>
          <w:szCs w:val="28"/>
        </w:rPr>
        <w:t> </w:t>
      </w:r>
      <w:r w:rsidR="0011743A">
        <w:rPr>
          <w:b/>
          <w:szCs w:val="28"/>
          <w:lang w:val="uk-UA"/>
        </w:rPr>
        <w:t>№ 5675</w:t>
      </w:r>
      <w:r w:rsidRPr="004E23A9">
        <w:rPr>
          <w:b/>
          <w:szCs w:val="28"/>
          <w:lang w:val="uk-UA"/>
        </w:rPr>
        <w:t xml:space="preserve"> від </w:t>
      </w:r>
      <w:r w:rsidR="0011743A">
        <w:rPr>
          <w:b/>
          <w:szCs w:val="28"/>
          <w:lang w:val="uk-UA"/>
        </w:rPr>
        <w:t>18</w:t>
      </w:r>
      <w:r w:rsidRPr="004E23A9">
        <w:rPr>
          <w:b/>
          <w:szCs w:val="28"/>
          <w:lang w:val="uk-UA"/>
        </w:rPr>
        <w:t>.06.2021</w:t>
      </w:r>
      <w:r w:rsidRPr="004E23A9">
        <w:rPr>
          <w:b/>
          <w:szCs w:val="28"/>
        </w:rPr>
        <w:t> </w:t>
      </w:r>
      <w:r w:rsidRPr="004E23A9">
        <w:rPr>
          <w:b/>
          <w:szCs w:val="28"/>
          <w:lang w:val="uk-UA"/>
        </w:rPr>
        <w:t xml:space="preserve">р., </w:t>
      </w:r>
      <w:proofErr w:type="spellStart"/>
      <w:r w:rsidRPr="004E23A9">
        <w:rPr>
          <w:b/>
          <w:szCs w:val="28"/>
          <w:lang w:val="uk-UA"/>
        </w:rPr>
        <w:t>нду</w:t>
      </w:r>
      <w:proofErr w:type="spellEnd"/>
      <w:r w:rsidRPr="004E23A9">
        <w:rPr>
          <w:b/>
          <w:szCs w:val="28"/>
          <w:lang w:val="uk-UA"/>
        </w:rPr>
        <w:t xml:space="preserve">, </w:t>
      </w:r>
      <w:r w:rsidR="0011743A">
        <w:rPr>
          <w:b/>
          <w:szCs w:val="28"/>
          <w:lang w:val="uk-UA"/>
        </w:rPr>
        <w:t>Т. Грищенко</w:t>
      </w:r>
      <w:r w:rsidRPr="004E23A9">
        <w:rPr>
          <w:b/>
          <w:szCs w:val="28"/>
          <w:lang w:val="uk-UA"/>
        </w:rPr>
        <w:t>)</w:t>
      </w:r>
    </w:p>
    <w:p w:rsidR="004738D8" w:rsidRDefault="004738D8" w:rsidP="007C4A10">
      <w:pPr>
        <w:jc w:val="center"/>
        <w:rPr>
          <w:b/>
          <w:szCs w:val="28"/>
          <w:lang w:val="uk-UA"/>
        </w:rPr>
      </w:pPr>
    </w:p>
    <w:p w:rsidR="004738D8" w:rsidRDefault="004738D8" w:rsidP="004738D8">
      <w:pPr>
        <w:jc w:val="center"/>
        <w:rPr>
          <w:szCs w:val="28"/>
          <w:lang w:val="uk-UA" w:eastAsia="uk-UA"/>
        </w:rPr>
      </w:pPr>
      <w:r>
        <w:rPr>
          <w:lang w:val="uk-UA"/>
        </w:rPr>
        <w:t>Комітет розглянув проект Закону на своєму засіданні 08 вересня 2021 року (протокол № 81) відповідно до статті 93 Регламенту Верховної Ради України.</w:t>
      </w:r>
    </w:p>
    <w:p w:rsidR="006710F0" w:rsidRDefault="006710F0" w:rsidP="007C4A10">
      <w:pPr>
        <w:jc w:val="center"/>
        <w:rPr>
          <w:b/>
          <w:szCs w:val="28"/>
          <w:lang w:val="uk-UA"/>
        </w:rPr>
      </w:pPr>
    </w:p>
    <w:p w:rsidR="007C4A10" w:rsidRDefault="007C4A10" w:rsidP="007C4A10">
      <w:pPr>
        <w:ind w:firstLine="567"/>
        <w:jc w:val="both"/>
        <w:rPr>
          <w:b/>
          <w:szCs w:val="28"/>
          <w:lang w:val="uk-UA"/>
        </w:rPr>
      </w:pPr>
      <w:r>
        <w:rPr>
          <w:b/>
          <w:szCs w:val="28"/>
          <w:lang w:val="uk-UA"/>
        </w:rPr>
        <w:t>1.</w:t>
      </w:r>
      <w:r>
        <w:rPr>
          <w:b/>
          <w:szCs w:val="28"/>
          <w:lang w:val="en-US"/>
        </w:rPr>
        <w:t> </w:t>
      </w:r>
      <w:r>
        <w:rPr>
          <w:b/>
          <w:szCs w:val="28"/>
          <w:lang w:val="uk-UA"/>
        </w:rPr>
        <w:t>Загальна характеристика законопроекту.</w:t>
      </w:r>
    </w:p>
    <w:p w:rsidR="0011743A" w:rsidRDefault="007C4A10" w:rsidP="0011743A">
      <w:pPr>
        <w:widowControl w:val="0"/>
        <w:tabs>
          <w:tab w:val="left" w:pos="0"/>
          <w:tab w:val="left" w:pos="993"/>
        </w:tabs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Як зазначено у пояснювальній записці до законопроекту, </w:t>
      </w:r>
      <w:r w:rsidR="0011743A">
        <w:rPr>
          <w:szCs w:val="28"/>
          <w:lang w:val="uk-UA"/>
        </w:rPr>
        <w:t>його м</w:t>
      </w:r>
      <w:r w:rsidR="0011743A" w:rsidRPr="0011743A">
        <w:rPr>
          <w:szCs w:val="28"/>
          <w:lang w:val="uk-UA"/>
        </w:rPr>
        <w:t>етою є врегулювання правовідносин у сфері обігу лікарських засобів (наркотичних засобів, психотропних речовин), що виготовлені/вироблені на основі рослин роду коноплі (</w:t>
      </w:r>
      <w:proofErr w:type="spellStart"/>
      <w:r w:rsidR="0011743A" w:rsidRPr="00807841">
        <w:rPr>
          <w:szCs w:val="28"/>
        </w:rPr>
        <w:t>Cannabis</w:t>
      </w:r>
      <w:proofErr w:type="spellEnd"/>
      <w:r w:rsidR="0011743A" w:rsidRPr="0011743A">
        <w:rPr>
          <w:szCs w:val="28"/>
          <w:lang w:val="uk-UA"/>
        </w:rPr>
        <w:t xml:space="preserve">), а також гармонізація чинного законодавства України з нормами Єдиної Конвенції Організації Об’єднаних Націй про наркотичні засоби 1961 року, з метою створення належних умов для культивування рослин, включених до таблиці </w:t>
      </w:r>
      <w:r w:rsidR="0011743A" w:rsidRPr="0060082E">
        <w:rPr>
          <w:szCs w:val="28"/>
        </w:rPr>
        <w:t>I</w:t>
      </w:r>
      <w:r w:rsidR="0011743A" w:rsidRPr="0011743A">
        <w:rPr>
          <w:szCs w:val="28"/>
          <w:lang w:val="uk-UA"/>
        </w:rPr>
        <w:t xml:space="preserve"> Переліку наркотичних засобів, психотропних речовин і прекурсорів, затвердженого Кабінетом Міністрів України, для виготовлення чи виробництва лікарських засобів (наркотичних засобів, психотропних речовин), проведення наукових досліджень ефективності конопель, надходження значних фінансових інвестицій у економіку України, розвитку ряду галузей науки і освіти, вдосконалення системи охорони здоров'я та правоохоронної системи, і, як результат, розширення доступу українських пацієнтів до необхідного лікування</w:t>
      </w:r>
      <w:r w:rsidR="00CD3E9E">
        <w:rPr>
          <w:szCs w:val="28"/>
          <w:lang w:val="uk-UA"/>
        </w:rPr>
        <w:t>.</w:t>
      </w:r>
    </w:p>
    <w:p w:rsidR="007C4A10" w:rsidRDefault="007C4A10" w:rsidP="0011743A">
      <w:pPr>
        <w:widowControl w:val="0"/>
        <w:tabs>
          <w:tab w:val="left" w:pos="0"/>
          <w:tab w:val="left" w:pos="993"/>
        </w:tabs>
        <w:ind w:firstLine="709"/>
        <w:jc w:val="both"/>
        <w:rPr>
          <w:i/>
          <w:szCs w:val="28"/>
        </w:rPr>
      </w:pPr>
      <w:r w:rsidRPr="0011743A">
        <w:rPr>
          <w:rFonts w:eastAsia="Verdana"/>
          <w:b/>
          <w:bCs/>
          <w:szCs w:val="28"/>
          <w:lang w:val="uk-UA"/>
        </w:rPr>
        <w:t>2.</w:t>
      </w:r>
      <w:r>
        <w:rPr>
          <w:rFonts w:eastAsia="Verdana"/>
          <w:b/>
          <w:bCs/>
          <w:szCs w:val="28"/>
        </w:rPr>
        <w:t>  </w:t>
      </w:r>
      <w:proofErr w:type="spellStart"/>
      <w:r>
        <w:rPr>
          <w:b/>
          <w:bCs/>
          <w:szCs w:val="28"/>
        </w:rPr>
        <w:t>Належність</w:t>
      </w:r>
      <w:proofErr w:type="spellEnd"/>
      <w:r>
        <w:rPr>
          <w:b/>
          <w:bCs/>
          <w:szCs w:val="28"/>
        </w:rPr>
        <w:t xml:space="preserve"> законопроекту за предметом правового </w:t>
      </w:r>
      <w:proofErr w:type="spellStart"/>
      <w:r>
        <w:rPr>
          <w:b/>
          <w:bCs/>
          <w:szCs w:val="28"/>
        </w:rPr>
        <w:t>регулювання</w:t>
      </w:r>
      <w:proofErr w:type="spellEnd"/>
      <w:r>
        <w:rPr>
          <w:b/>
          <w:bCs/>
          <w:szCs w:val="28"/>
        </w:rPr>
        <w:t xml:space="preserve"> до </w:t>
      </w:r>
      <w:proofErr w:type="spellStart"/>
      <w:r>
        <w:rPr>
          <w:b/>
          <w:bCs/>
          <w:szCs w:val="28"/>
        </w:rPr>
        <w:t>сфери</w:t>
      </w:r>
      <w:proofErr w:type="spellEnd"/>
      <w:r>
        <w:rPr>
          <w:b/>
          <w:bCs/>
          <w:szCs w:val="28"/>
        </w:rPr>
        <w:t xml:space="preserve"> </w:t>
      </w:r>
      <w:proofErr w:type="spellStart"/>
      <w:r>
        <w:rPr>
          <w:b/>
          <w:bCs/>
          <w:szCs w:val="28"/>
        </w:rPr>
        <w:t>дії</w:t>
      </w:r>
      <w:proofErr w:type="spellEnd"/>
      <w:r>
        <w:rPr>
          <w:b/>
          <w:bCs/>
          <w:szCs w:val="28"/>
        </w:rPr>
        <w:t xml:space="preserve"> права </w:t>
      </w:r>
      <w:proofErr w:type="spellStart"/>
      <w:r>
        <w:rPr>
          <w:b/>
          <w:bCs/>
          <w:szCs w:val="28"/>
        </w:rPr>
        <w:t>Європейського</w:t>
      </w:r>
      <w:proofErr w:type="spellEnd"/>
      <w:r>
        <w:rPr>
          <w:b/>
          <w:bCs/>
          <w:szCs w:val="28"/>
        </w:rPr>
        <w:t xml:space="preserve"> Союзу.</w:t>
      </w:r>
    </w:p>
    <w:p w:rsidR="007C4A10" w:rsidRDefault="007C4A10" w:rsidP="007C4A10">
      <w:pPr>
        <w:ind w:firstLine="567"/>
        <w:jc w:val="both"/>
        <w:rPr>
          <w:szCs w:val="28"/>
        </w:rPr>
      </w:pPr>
      <w:r>
        <w:rPr>
          <w:szCs w:val="28"/>
        </w:rPr>
        <w:t xml:space="preserve">Предмет правового </w:t>
      </w:r>
      <w:proofErr w:type="spellStart"/>
      <w:r>
        <w:rPr>
          <w:szCs w:val="28"/>
        </w:rPr>
        <w:t>регулювання</w:t>
      </w:r>
      <w:proofErr w:type="spellEnd"/>
      <w:r>
        <w:rPr>
          <w:szCs w:val="28"/>
        </w:rPr>
        <w:t xml:space="preserve"> законопроекту </w:t>
      </w:r>
      <w:proofErr w:type="spellStart"/>
      <w:r>
        <w:rPr>
          <w:szCs w:val="28"/>
        </w:rPr>
        <w:t>охоплюється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положеннями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статтями</w:t>
      </w:r>
      <w:proofErr w:type="spellEnd"/>
      <w:r>
        <w:rPr>
          <w:szCs w:val="28"/>
        </w:rPr>
        <w:t xml:space="preserve"> 21 та 22 </w:t>
      </w:r>
      <w:proofErr w:type="spellStart"/>
      <w:r>
        <w:rPr>
          <w:szCs w:val="28"/>
        </w:rPr>
        <w:t>Розділу</w:t>
      </w:r>
      <w:proofErr w:type="spellEnd"/>
      <w:r>
        <w:rPr>
          <w:szCs w:val="28"/>
        </w:rPr>
        <w:t xml:space="preserve"> ІІІ «</w:t>
      </w:r>
      <w:proofErr w:type="spellStart"/>
      <w:r>
        <w:rPr>
          <w:szCs w:val="28"/>
        </w:rPr>
        <w:t>Юстиція</w:t>
      </w:r>
      <w:proofErr w:type="spellEnd"/>
      <w:r>
        <w:rPr>
          <w:szCs w:val="28"/>
        </w:rPr>
        <w:t xml:space="preserve">, свобода та </w:t>
      </w:r>
      <w:proofErr w:type="spellStart"/>
      <w:r>
        <w:rPr>
          <w:szCs w:val="28"/>
        </w:rPr>
        <w:t>безпека</w:t>
      </w:r>
      <w:proofErr w:type="spellEnd"/>
      <w:r>
        <w:rPr>
          <w:szCs w:val="28"/>
        </w:rPr>
        <w:t xml:space="preserve">», </w:t>
      </w:r>
      <w:proofErr w:type="spellStart"/>
      <w:r>
        <w:rPr>
          <w:szCs w:val="28"/>
        </w:rPr>
        <w:t>статтями</w:t>
      </w:r>
      <w:proofErr w:type="spellEnd"/>
      <w:r>
        <w:rPr>
          <w:szCs w:val="28"/>
        </w:rPr>
        <w:t xml:space="preserve"> 426 - 428 </w:t>
      </w:r>
      <w:proofErr w:type="spellStart"/>
      <w:r>
        <w:rPr>
          <w:szCs w:val="28"/>
        </w:rPr>
        <w:t>Глави</w:t>
      </w:r>
      <w:proofErr w:type="spellEnd"/>
      <w:r>
        <w:rPr>
          <w:szCs w:val="28"/>
        </w:rPr>
        <w:t xml:space="preserve"> 22 «</w:t>
      </w:r>
      <w:proofErr w:type="spellStart"/>
      <w:r>
        <w:rPr>
          <w:szCs w:val="28"/>
        </w:rPr>
        <w:t>Громадське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здоров'я</w:t>
      </w:r>
      <w:proofErr w:type="spellEnd"/>
      <w:r>
        <w:rPr>
          <w:szCs w:val="28"/>
        </w:rPr>
        <w:t xml:space="preserve">» </w:t>
      </w:r>
      <w:proofErr w:type="spellStart"/>
      <w:r>
        <w:rPr>
          <w:szCs w:val="28"/>
        </w:rPr>
        <w:t>Розділу</w:t>
      </w:r>
      <w:proofErr w:type="spellEnd"/>
      <w:r>
        <w:rPr>
          <w:szCs w:val="28"/>
        </w:rPr>
        <w:t xml:space="preserve"> V «</w:t>
      </w:r>
      <w:proofErr w:type="spellStart"/>
      <w:r>
        <w:rPr>
          <w:szCs w:val="28"/>
        </w:rPr>
        <w:t>Економічне</w:t>
      </w:r>
      <w:proofErr w:type="spellEnd"/>
      <w:r>
        <w:rPr>
          <w:szCs w:val="28"/>
        </w:rPr>
        <w:t xml:space="preserve"> і </w:t>
      </w:r>
      <w:proofErr w:type="spellStart"/>
      <w:r>
        <w:rPr>
          <w:szCs w:val="28"/>
        </w:rPr>
        <w:t>галузеве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співробітництво</w:t>
      </w:r>
      <w:proofErr w:type="spellEnd"/>
      <w:r>
        <w:rPr>
          <w:szCs w:val="28"/>
        </w:rPr>
        <w:t>»</w:t>
      </w:r>
      <w:r>
        <w:rPr>
          <w:szCs w:val="28"/>
          <w:lang w:val="uk-UA"/>
        </w:rPr>
        <w:t xml:space="preserve"> </w:t>
      </w:r>
      <w:r>
        <w:rPr>
          <w:szCs w:val="28"/>
        </w:rPr>
        <w:t xml:space="preserve">Угоди про </w:t>
      </w:r>
      <w:proofErr w:type="spellStart"/>
      <w:r>
        <w:rPr>
          <w:szCs w:val="28"/>
        </w:rPr>
        <w:t>асоціацію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між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Україною</w:t>
      </w:r>
      <w:proofErr w:type="spellEnd"/>
      <w:r>
        <w:rPr>
          <w:szCs w:val="28"/>
        </w:rPr>
        <w:t xml:space="preserve">, з </w:t>
      </w:r>
      <w:proofErr w:type="spellStart"/>
      <w:r>
        <w:rPr>
          <w:szCs w:val="28"/>
        </w:rPr>
        <w:t>однієї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сторони</w:t>
      </w:r>
      <w:proofErr w:type="spellEnd"/>
      <w:r>
        <w:rPr>
          <w:szCs w:val="28"/>
        </w:rPr>
        <w:t xml:space="preserve">, та </w:t>
      </w:r>
      <w:proofErr w:type="spellStart"/>
      <w:r>
        <w:rPr>
          <w:szCs w:val="28"/>
        </w:rPr>
        <w:t>Європейським</w:t>
      </w:r>
      <w:proofErr w:type="spellEnd"/>
      <w:r>
        <w:rPr>
          <w:szCs w:val="28"/>
        </w:rPr>
        <w:t xml:space="preserve"> Союзом, </w:t>
      </w:r>
      <w:proofErr w:type="spellStart"/>
      <w:r>
        <w:rPr>
          <w:szCs w:val="28"/>
        </w:rPr>
        <w:t>Європейським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Співтовариством</w:t>
      </w:r>
      <w:proofErr w:type="spellEnd"/>
      <w:r>
        <w:rPr>
          <w:szCs w:val="28"/>
        </w:rPr>
        <w:t xml:space="preserve"> з </w:t>
      </w:r>
      <w:proofErr w:type="spellStart"/>
      <w:r>
        <w:rPr>
          <w:szCs w:val="28"/>
        </w:rPr>
        <w:t>атомної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енергії</w:t>
      </w:r>
      <w:proofErr w:type="spellEnd"/>
      <w:r>
        <w:rPr>
          <w:szCs w:val="28"/>
        </w:rPr>
        <w:t xml:space="preserve"> і </w:t>
      </w:r>
      <w:proofErr w:type="spellStart"/>
      <w:r>
        <w:rPr>
          <w:szCs w:val="28"/>
        </w:rPr>
        <w:t>їхніми</w:t>
      </w:r>
      <w:proofErr w:type="spellEnd"/>
      <w:r>
        <w:rPr>
          <w:szCs w:val="28"/>
        </w:rPr>
        <w:t xml:space="preserve"> державами-членами, з </w:t>
      </w:r>
      <w:proofErr w:type="spellStart"/>
      <w:r>
        <w:rPr>
          <w:szCs w:val="28"/>
        </w:rPr>
        <w:t>іншої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сторони</w:t>
      </w:r>
      <w:proofErr w:type="spellEnd"/>
      <w:r>
        <w:rPr>
          <w:szCs w:val="28"/>
          <w:lang w:val="uk-UA"/>
        </w:rPr>
        <w:t xml:space="preserve"> </w:t>
      </w:r>
      <w:r>
        <w:rPr>
          <w:szCs w:val="28"/>
        </w:rPr>
        <w:t>(</w:t>
      </w:r>
      <w:proofErr w:type="spellStart"/>
      <w:r>
        <w:rPr>
          <w:szCs w:val="28"/>
        </w:rPr>
        <w:t>далі</w:t>
      </w:r>
      <w:proofErr w:type="spellEnd"/>
      <w:r>
        <w:rPr>
          <w:szCs w:val="28"/>
        </w:rPr>
        <w:t xml:space="preserve"> – Угода про </w:t>
      </w:r>
      <w:proofErr w:type="spellStart"/>
      <w:r>
        <w:rPr>
          <w:szCs w:val="28"/>
        </w:rPr>
        <w:t>асоціацію</w:t>
      </w:r>
      <w:proofErr w:type="spellEnd"/>
      <w:r>
        <w:rPr>
          <w:szCs w:val="28"/>
        </w:rPr>
        <w:t xml:space="preserve">). </w:t>
      </w:r>
    </w:p>
    <w:p w:rsidR="007C4A10" w:rsidRPr="00273975" w:rsidRDefault="007C4A10" w:rsidP="007C4A10">
      <w:pPr>
        <w:pStyle w:val="1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Правовідносини, аналогічні тим, які пропонується врегулювати проектом </w:t>
      </w:r>
      <w:r w:rsidRPr="00273975">
        <w:rPr>
          <w:rFonts w:ascii="Times New Roman" w:eastAsia="Times New Roman" w:hAnsi="Times New Roman"/>
          <w:sz w:val="28"/>
          <w:szCs w:val="28"/>
          <w:lang w:val="uk-UA" w:eastAsia="ru-RU"/>
        </w:rPr>
        <w:t>Закону, регулюються:</w:t>
      </w:r>
    </w:p>
    <w:p w:rsidR="007C4A10" w:rsidRPr="00273975" w:rsidRDefault="007C4A10" w:rsidP="007C4A10">
      <w:pPr>
        <w:pStyle w:val="1"/>
        <w:spacing w:after="0" w:line="240" w:lineRule="auto"/>
        <w:ind w:left="0" w:firstLine="567"/>
        <w:jc w:val="both"/>
        <w:rPr>
          <w:rFonts w:ascii="Times New Roman" w:hAnsi="Times New Roman"/>
          <w:i/>
          <w:iCs/>
          <w:sz w:val="28"/>
          <w:szCs w:val="28"/>
        </w:rPr>
      </w:pPr>
      <w:r w:rsidRPr="0027397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- </w:t>
      </w:r>
      <w:r w:rsidRPr="00273975">
        <w:rPr>
          <w:i/>
          <w:iCs/>
          <w:sz w:val="23"/>
          <w:szCs w:val="23"/>
        </w:rPr>
        <w:t xml:space="preserve"> </w:t>
      </w:r>
      <w:proofErr w:type="spellStart"/>
      <w:r w:rsidRPr="00273975">
        <w:rPr>
          <w:rFonts w:ascii="Times New Roman" w:hAnsi="Times New Roman"/>
          <w:bCs/>
          <w:i/>
          <w:iCs/>
          <w:sz w:val="28"/>
          <w:szCs w:val="28"/>
        </w:rPr>
        <w:t>Єдиною</w:t>
      </w:r>
      <w:proofErr w:type="spellEnd"/>
      <w:r w:rsidRPr="00273975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273975">
        <w:rPr>
          <w:rFonts w:ascii="Times New Roman" w:hAnsi="Times New Roman"/>
          <w:bCs/>
          <w:i/>
          <w:iCs/>
          <w:sz w:val="28"/>
          <w:szCs w:val="28"/>
        </w:rPr>
        <w:t>Конвенцією</w:t>
      </w:r>
      <w:proofErr w:type="spellEnd"/>
      <w:r w:rsidRPr="00273975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273975">
        <w:rPr>
          <w:rFonts w:ascii="Times New Roman" w:hAnsi="Times New Roman"/>
          <w:bCs/>
          <w:i/>
          <w:iCs/>
          <w:sz w:val="28"/>
          <w:szCs w:val="28"/>
        </w:rPr>
        <w:t>Організації</w:t>
      </w:r>
      <w:proofErr w:type="spellEnd"/>
      <w:r w:rsidRPr="00273975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273975">
        <w:rPr>
          <w:rFonts w:ascii="Times New Roman" w:hAnsi="Times New Roman"/>
          <w:bCs/>
          <w:i/>
          <w:iCs/>
          <w:sz w:val="28"/>
          <w:szCs w:val="28"/>
        </w:rPr>
        <w:t>Об’єднаних</w:t>
      </w:r>
      <w:proofErr w:type="spellEnd"/>
      <w:r w:rsidRPr="00273975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273975">
        <w:rPr>
          <w:rFonts w:ascii="Times New Roman" w:hAnsi="Times New Roman"/>
          <w:bCs/>
          <w:i/>
          <w:iCs/>
          <w:sz w:val="28"/>
          <w:szCs w:val="28"/>
        </w:rPr>
        <w:t>Націй</w:t>
      </w:r>
      <w:proofErr w:type="spellEnd"/>
      <w:r w:rsidRPr="00273975">
        <w:rPr>
          <w:rFonts w:ascii="Times New Roman" w:hAnsi="Times New Roman"/>
          <w:bCs/>
          <w:i/>
          <w:iCs/>
          <w:sz w:val="28"/>
          <w:szCs w:val="28"/>
        </w:rPr>
        <w:t xml:space="preserve"> про </w:t>
      </w:r>
      <w:proofErr w:type="spellStart"/>
      <w:r w:rsidRPr="00273975">
        <w:rPr>
          <w:rFonts w:ascii="Times New Roman" w:hAnsi="Times New Roman"/>
          <w:bCs/>
          <w:i/>
          <w:iCs/>
          <w:sz w:val="28"/>
          <w:szCs w:val="28"/>
        </w:rPr>
        <w:t>наркотичні</w:t>
      </w:r>
      <w:proofErr w:type="spellEnd"/>
      <w:r w:rsidRPr="00273975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273975">
        <w:rPr>
          <w:rFonts w:ascii="Times New Roman" w:hAnsi="Times New Roman"/>
          <w:bCs/>
          <w:i/>
          <w:iCs/>
          <w:sz w:val="28"/>
          <w:szCs w:val="28"/>
        </w:rPr>
        <w:t>засоби</w:t>
      </w:r>
      <w:proofErr w:type="spellEnd"/>
      <w:r w:rsidRPr="00273975">
        <w:rPr>
          <w:rFonts w:ascii="Times New Roman" w:hAnsi="Times New Roman"/>
          <w:bCs/>
          <w:i/>
          <w:iCs/>
          <w:sz w:val="28"/>
          <w:szCs w:val="28"/>
        </w:rPr>
        <w:t xml:space="preserve"> 1961 року </w:t>
      </w:r>
      <w:r w:rsidRPr="00273975">
        <w:rPr>
          <w:rFonts w:ascii="Times New Roman" w:hAnsi="Times New Roman"/>
          <w:i/>
          <w:iCs/>
          <w:sz w:val="28"/>
          <w:szCs w:val="28"/>
        </w:rPr>
        <w:t>(</w:t>
      </w:r>
      <w:proofErr w:type="spellStart"/>
      <w:r w:rsidRPr="00273975">
        <w:rPr>
          <w:rFonts w:ascii="Times New Roman" w:hAnsi="Times New Roman"/>
          <w:i/>
          <w:iCs/>
          <w:sz w:val="28"/>
          <w:szCs w:val="28"/>
        </w:rPr>
        <w:t>далі</w:t>
      </w:r>
      <w:proofErr w:type="spellEnd"/>
      <w:r w:rsidRPr="00273975">
        <w:rPr>
          <w:rFonts w:ascii="Times New Roman" w:hAnsi="Times New Roman"/>
          <w:i/>
          <w:iCs/>
          <w:sz w:val="28"/>
          <w:szCs w:val="28"/>
        </w:rPr>
        <w:t xml:space="preserve"> – </w:t>
      </w:r>
      <w:proofErr w:type="spellStart"/>
      <w:r w:rsidRPr="00273975">
        <w:rPr>
          <w:rFonts w:ascii="Times New Roman" w:hAnsi="Times New Roman"/>
          <w:i/>
          <w:iCs/>
          <w:sz w:val="28"/>
          <w:szCs w:val="28"/>
        </w:rPr>
        <w:t>Конвенція</w:t>
      </w:r>
      <w:proofErr w:type="spellEnd"/>
      <w:r w:rsidRPr="00273975">
        <w:rPr>
          <w:rFonts w:ascii="Times New Roman" w:hAnsi="Times New Roman"/>
          <w:i/>
          <w:iCs/>
          <w:sz w:val="28"/>
          <w:szCs w:val="28"/>
        </w:rPr>
        <w:t xml:space="preserve"> про </w:t>
      </w:r>
      <w:proofErr w:type="spellStart"/>
      <w:r w:rsidRPr="00273975">
        <w:rPr>
          <w:rFonts w:ascii="Times New Roman" w:hAnsi="Times New Roman"/>
          <w:i/>
          <w:iCs/>
          <w:sz w:val="28"/>
          <w:szCs w:val="28"/>
        </w:rPr>
        <w:t>наркотичні</w:t>
      </w:r>
      <w:proofErr w:type="spellEnd"/>
      <w:r w:rsidRPr="00273975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Pr="00273975">
        <w:rPr>
          <w:rFonts w:ascii="Times New Roman" w:hAnsi="Times New Roman"/>
          <w:i/>
          <w:iCs/>
          <w:sz w:val="28"/>
          <w:szCs w:val="28"/>
        </w:rPr>
        <w:t>засоби</w:t>
      </w:r>
      <w:proofErr w:type="spellEnd"/>
      <w:r w:rsidRPr="00273975">
        <w:rPr>
          <w:rFonts w:ascii="Times New Roman" w:hAnsi="Times New Roman"/>
          <w:i/>
          <w:iCs/>
          <w:sz w:val="28"/>
          <w:szCs w:val="28"/>
        </w:rPr>
        <w:t xml:space="preserve">); </w:t>
      </w:r>
    </w:p>
    <w:p w:rsidR="007C4A10" w:rsidRPr="00273975" w:rsidRDefault="007C4A10" w:rsidP="007C4A10">
      <w:pPr>
        <w:pStyle w:val="1"/>
        <w:spacing w:after="0" w:line="240" w:lineRule="auto"/>
        <w:ind w:left="0" w:firstLine="567"/>
        <w:jc w:val="both"/>
        <w:rPr>
          <w:rFonts w:ascii="Times New Roman" w:hAnsi="Times New Roman"/>
          <w:bCs/>
          <w:i/>
          <w:iCs/>
          <w:sz w:val="28"/>
          <w:szCs w:val="28"/>
        </w:rPr>
      </w:pPr>
      <w:r w:rsidRPr="00273975">
        <w:rPr>
          <w:rFonts w:ascii="Times New Roman" w:hAnsi="Times New Roman"/>
          <w:i/>
          <w:iCs/>
          <w:sz w:val="28"/>
          <w:szCs w:val="28"/>
          <w:lang w:val="uk-UA"/>
        </w:rPr>
        <w:t xml:space="preserve">- </w:t>
      </w:r>
      <w:proofErr w:type="spellStart"/>
      <w:r w:rsidRPr="00273975">
        <w:rPr>
          <w:rFonts w:ascii="Times New Roman" w:hAnsi="Times New Roman"/>
          <w:bCs/>
          <w:i/>
          <w:iCs/>
          <w:sz w:val="28"/>
          <w:szCs w:val="28"/>
        </w:rPr>
        <w:t>Конвенцією</w:t>
      </w:r>
      <w:proofErr w:type="spellEnd"/>
      <w:r w:rsidRPr="00273975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273975">
        <w:rPr>
          <w:rFonts w:ascii="Times New Roman" w:hAnsi="Times New Roman"/>
          <w:bCs/>
          <w:i/>
          <w:iCs/>
          <w:sz w:val="28"/>
          <w:szCs w:val="28"/>
        </w:rPr>
        <w:t>Організації</w:t>
      </w:r>
      <w:proofErr w:type="spellEnd"/>
      <w:r w:rsidRPr="00273975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273975">
        <w:rPr>
          <w:rFonts w:ascii="Times New Roman" w:hAnsi="Times New Roman"/>
          <w:bCs/>
          <w:i/>
          <w:iCs/>
          <w:sz w:val="28"/>
          <w:szCs w:val="28"/>
        </w:rPr>
        <w:t>Об’єднаних</w:t>
      </w:r>
      <w:proofErr w:type="spellEnd"/>
      <w:r w:rsidRPr="00273975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273975">
        <w:rPr>
          <w:rFonts w:ascii="Times New Roman" w:hAnsi="Times New Roman"/>
          <w:bCs/>
          <w:i/>
          <w:iCs/>
          <w:sz w:val="28"/>
          <w:szCs w:val="28"/>
        </w:rPr>
        <w:t>Націй</w:t>
      </w:r>
      <w:proofErr w:type="spellEnd"/>
      <w:r w:rsidRPr="00273975">
        <w:rPr>
          <w:rFonts w:ascii="Times New Roman" w:hAnsi="Times New Roman"/>
          <w:bCs/>
          <w:i/>
          <w:iCs/>
          <w:sz w:val="28"/>
          <w:szCs w:val="28"/>
        </w:rPr>
        <w:t xml:space="preserve"> про </w:t>
      </w:r>
      <w:proofErr w:type="spellStart"/>
      <w:r w:rsidRPr="00273975">
        <w:rPr>
          <w:rFonts w:ascii="Times New Roman" w:hAnsi="Times New Roman"/>
          <w:bCs/>
          <w:i/>
          <w:iCs/>
          <w:sz w:val="28"/>
          <w:szCs w:val="28"/>
        </w:rPr>
        <w:t>психотропні</w:t>
      </w:r>
      <w:proofErr w:type="spellEnd"/>
      <w:r w:rsidRPr="00273975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273975">
        <w:rPr>
          <w:rFonts w:ascii="Times New Roman" w:hAnsi="Times New Roman"/>
          <w:bCs/>
          <w:i/>
          <w:iCs/>
          <w:sz w:val="28"/>
          <w:szCs w:val="28"/>
        </w:rPr>
        <w:t>речовини</w:t>
      </w:r>
      <w:proofErr w:type="spellEnd"/>
      <w:r w:rsidRPr="00273975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273975">
        <w:rPr>
          <w:rFonts w:ascii="Times New Roman" w:hAnsi="Times New Roman"/>
          <w:bCs/>
          <w:i/>
          <w:iCs/>
          <w:sz w:val="28"/>
          <w:szCs w:val="28"/>
        </w:rPr>
        <w:t>від</w:t>
      </w:r>
      <w:proofErr w:type="spellEnd"/>
      <w:r w:rsidRPr="00273975">
        <w:rPr>
          <w:rFonts w:ascii="Times New Roman" w:hAnsi="Times New Roman"/>
          <w:bCs/>
          <w:i/>
          <w:iCs/>
          <w:sz w:val="28"/>
          <w:szCs w:val="28"/>
        </w:rPr>
        <w:t xml:space="preserve"> 21 лютого 1971 року; </w:t>
      </w:r>
    </w:p>
    <w:p w:rsidR="007C4A10" w:rsidRDefault="007C4A10" w:rsidP="007C4A10">
      <w:pPr>
        <w:pStyle w:val="1"/>
        <w:spacing w:after="0" w:line="240" w:lineRule="auto"/>
        <w:ind w:left="0" w:firstLine="567"/>
        <w:jc w:val="both"/>
        <w:rPr>
          <w:rFonts w:ascii="Times New Roman" w:hAnsi="Times New Roman"/>
          <w:i/>
          <w:iCs/>
          <w:sz w:val="28"/>
          <w:szCs w:val="28"/>
        </w:rPr>
      </w:pPr>
      <w:r w:rsidRPr="00273975">
        <w:rPr>
          <w:rFonts w:ascii="Times New Roman" w:hAnsi="Times New Roman"/>
          <w:bCs/>
          <w:i/>
          <w:iCs/>
          <w:sz w:val="28"/>
          <w:szCs w:val="28"/>
          <w:lang w:val="uk-UA"/>
        </w:rPr>
        <w:lastRenderedPageBreak/>
        <w:t xml:space="preserve">- </w:t>
      </w:r>
      <w:proofErr w:type="spellStart"/>
      <w:r w:rsidRPr="00273975">
        <w:rPr>
          <w:rFonts w:ascii="Times New Roman" w:hAnsi="Times New Roman"/>
          <w:bCs/>
          <w:i/>
          <w:iCs/>
          <w:sz w:val="28"/>
          <w:szCs w:val="28"/>
        </w:rPr>
        <w:t>Конвенцією</w:t>
      </w:r>
      <w:proofErr w:type="spellEnd"/>
      <w:r w:rsidRPr="00273975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273975">
        <w:rPr>
          <w:rFonts w:ascii="Times New Roman" w:hAnsi="Times New Roman"/>
          <w:bCs/>
          <w:i/>
          <w:iCs/>
          <w:sz w:val="28"/>
          <w:szCs w:val="28"/>
        </w:rPr>
        <w:t>Організації</w:t>
      </w:r>
      <w:proofErr w:type="spellEnd"/>
      <w:r w:rsidRPr="00273975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273975">
        <w:rPr>
          <w:rFonts w:ascii="Times New Roman" w:hAnsi="Times New Roman"/>
          <w:bCs/>
          <w:i/>
          <w:iCs/>
          <w:sz w:val="28"/>
          <w:szCs w:val="28"/>
        </w:rPr>
        <w:t>Об’єднаних</w:t>
      </w:r>
      <w:proofErr w:type="spellEnd"/>
      <w:r w:rsidRPr="00273975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273975">
        <w:rPr>
          <w:rFonts w:ascii="Times New Roman" w:hAnsi="Times New Roman"/>
          <w:bCs/>
          <w:i/>
          <w:iCs/>
          <w:sz w:val="28"/>
          <w:szCs w:val="28"/>
        </w:rPr>
        <w:t>Націй</w:t>
      </w:r>
      <w:proofErr w:type="spellEnd"/>
      <w:r w:rsidRPr="00273975">
        <w:rPr>
          <w:rFonts w:ascii="Times New Roman" w:hAnsi="Times New Roman"/>
          <w:bCs/>
          <w:i/>
          <w:iCs/>
          <w:sz w:val="28"/>
          <w:szCs w:val="28"/>
        </w:rPr>
        <w:t xml:space="preserve"> про </w:t>
      </w:r>
      <w:proofErr w:type="spellStart"/>
      <w:r w:rsidRPr="00273975">
        <w:rPr>
          <w:rFonts w:ascii="Times New Roman" w:hAnsi="Times New Roman"/>
          <w:bCs/>
          <w:i/>
          <w:iCs/>
          <w:sz w:val="28"/>
          <w:szCs w:val="28"/>
        </w:rPr>
        <w:t>боротьбу</w:t>
      </w:r>
      <w:proofErr w:type="spellEnd"/>
      <w:r w:rsidRPr="00273975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273975">
        <w:rPr>
          <w:rFonts w:ascii="Times New Roman" w:hAnsi="Times New Roman"/>
          <w:bCs/>
          <w:i/>
          <w:iCs/>
          <w:sz w:val="28"/>
          <w:szCs w:val="28"/>
        </w:rPr>
        <w:t>проти</w:t>
      </w:r>
      <w:proofErr w:type="spellEnd"/>
      <w:r w:rsidRPr="00273975">
        <w:rPr>
          <w:rFonts w:ascii="Times New Roman" w:hAnsi="Times New Roman"/>
          <w:bCs/>
          <w:i/>
          <w:iCs/>
          <w:sz w:val="28"/>
          <w:szCs w:val="28"/>
        </w:rPr>
        <w:t xml:space="preserve"> незаконного </w:t>
      </w:r>
      <w:proofErr w:type="spellStart"/>
      <w:r w:rsidRPr="00273975">
        <w:rPr>
          <w:rFonts w:ascii="Times New Roman" w:hAnsi="Times New Roman"/>
          <w:bCs/>
          <w:i/>
          <w:iCs/>
          <w:sz w:val="28"/>
          <w:szCs w:val="28"/>
        </w:rPr>
        <w:t>обігу</w:t>
      </w:r>
      <w:proofErr w:type="spellEnd"/>
      <w:r w:rsidRPr="00273975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273975">
        <w:rPr>
          <w:rFonts w:ascii="Times New Roman" w:hAnsi="Times New Roman"/>
          <w:bCs/>
          <w:i/>
          <w:iCs/>
          <w:sz w:val="28"/>
          <w:szCs w:val="28"/>
        </w:rPr>
        <w:t>наркотичних</w:t>
      </w:r>
      <w:proofErr w:type="spellEnd"/>
      <w:r w:rsidRPr="00273975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273975">
        <w:rPr>
          <w:rFonts w:ascii="Times New Roman" w:hAnsi="Times New Roman"/>
          <w:bCs/>
          <w:i/>
          <w:iCs/>
          <w:sz w:val="28"/>
          <w:szCs w:val="28"/>
        </w:rPr>
        <w:t>засобів</w:t>
      </w:r>
      <w:proofErr w:type="spellEnd"/>
      <w:r w:rsidRPr="00273975">
        <w:rPr>
          <w:rFonts w:ascii="Times New Roman" w:hAnsi="Times New Roman"/>
          <w:bCs/>
          <w:i/>
          <w:iCs/>
          <w:sz w:val="28"/>
          <w:szCs w:val="28"/>
        </w:rPr>
        <w:t xml:space="preserve"> і </w:t>
      </w:r>
      <w:proofErr w:type="spellStart"/>
      <w:r w:rsidRPr="00273975">
        <w:rPr>
          <w:rFonts w:ascii="Times New Roman" w:hAnsi="Times New Roman"/>
          <w:bCs/>
          <w:i/>
          <w:iCs/>
          <w:sz w:val="28"/>
          <w:szCs w:val="28"/>
        </w:rPr>
        <w:t>психотропних</w:t>
      </w:r>
      <w:proofErr w:type="spellEnd"/>
      <w:r w:rsidRPr="00273975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273975">
        <w:rPr>
          <w:rFonts w:ascii="Times New Roman" w:hAnsi="Times New Roman"/>
          <w:bCs/>
          <w:i/>
          <w:iCs/>
          <w:sz w:val="28"/>
          <w:szCs w:val="28"/>
        </w:rPr>
        <w:t>речовин</w:t>
      </w:r>
      <w:proofErr w:type="spellEnd"/>
      <w:r w:rsidRPr="00273975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273975">
        <w:rPr>
          <w:rFonts w:ascii="Times New Roman" w:hAnsi="Times New Roman"/>
          <w:bCs/>
          <w:i/>
          <w:iCs/>
          <w:sz w:val="28"/>
          <w:szCs w:val="28"/>
        </w:rPr>
        <w:t>від</w:t>
      </w:r>
      <w:proofErr w:type="spellEnd"/>
      <w:r w:rsidRPr="00273975">
        <w:rPr>
          <w:rFonts w:ascii="Times New Roman" w:hAnsi="Times New Roman"/>
          <w:bCs/>
          <w:i/>
          <w:iCs/>
          <w:sz w:val="28"/>
          <w:szCs w:val="28"/>
        </w:rPr>
        <w:t xml:space="preserve"> 20 </w:t>
      </w:r>
      <w:proofErr w:type="spellStart"/>
      <w:r w:rsidRPr="00273975">
        <w:rPr>
          <w:rFonts w:ascii="Times New Roman" w:hAnsi="Times New Roman"/>
          <w:bCs/>
          <w:i/>
          <w:iCs/>
          <w:sz w:val="28"/>
          <w:szCs w:val="28"/>
        </w:rPr>
        <w:t>грудня</w:t>
      </w:r>
      <w:proofErr w:type="spellEnd"/>
      <w:r w:rsidRPr="00273975">
        <w:rPr>
          <w:rFonts w:ascii="Times New Roman" w:hAnsi="Times New Roman"/>
          <w:bCs/>
          <w:i/>
          <w:iCs/>
          <w:sz w:val="28"/>
          <w:szCs w:val="28"/>
        </w:rPr>
        <w:t xml:space="preserve"> 1988 року</w:t>
      </w:r>
      <w:r w:rsidRPr="00273975">
        <w:rPr>
          <w:rFonts w:ascii="Times New Roman" w:hAnsi="Times New Roman"/>
          <w:i/>
          <w:iCs/>
          <w:sz w:val="28"/>
          <w:szCs w:val="28"/>
        </w:rPr>
        <w:t>.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</w:p>
    <w:p w:rsidR="007C4A10" w:rsidRDefault="007C4A10" w:rsidP="007C4A10">
      <w:pPr>
        <w:ind w:firstLine="709"/>
        <w:jc w:val="both"/>
        <w:rPr>
          <w:b/>
          <w:bCs/>
          <w:szCs w:val="28"/>
        </w:rPr>
      </w:pPr>
      <w:r>
        <w:rPr>
          <w:b/>
          <w:bCs/>
          <w:szCs w:val="28"/>
        </w:rPr>
        <w:t>3.  </w:t>
      </w:r>
      <w:proofErr w:type="spellStart"/>
      <w:r>
        <w:rPr>
          <w:b/>
          <w:bCs/>
          <w:szCs w:val="28"/>
        </w:rPr>
        <w:t>Відповідність</w:t>
      </w:r>
      <w:proofErr w:type="spellEnd"/>
      <w:r>
        <w:rPr>
          <w:b/>
          <w:bCs/>
          <w:szCs w:val="28"/>
        </w:rPr>
        <w:t xml:space="preserve"> законопроекту праву ЄС.</w:t>
      </w:r>
    </w:p>
    <w:p w:rsidR="007C4A10" w:rsidRDefault="007C4A10" w:rsidP="007C4A10">
      <w:pPr>
        <w:widowControl w:val="0"/>
        <w:shd w:val="clear" w:color="auto" w:fill="FFFFFF"/>
        <w:tabs>
          <w:tab w:val="num" w:pos="0"/>
        </w:tabs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За результатами правового аналізу проекту Закону щодо його відповідності a</w:t>
      </w:r>
      <w:r>
        <w:rPr>
          <w:szCs w:val="28"/>
          <w:lang w:val="en-GB"/>
        </w:rPr>
        <w:t>c</w:t>
      </w:r>
      <w:proofErr w:type="spellStart"/>
      <w:r>
        <w:rPr>
          <w:szCs w:val="28"/>
          <w:lang w:val="uk-UA"/>
        </w:rPr>
        <w:t>quis</w:t>
      </w:r>
      <w:proofErr w:type="spellEnd"/>
      <w:r>
        <w:rPr>
          <w:szCs w:val="28"/>
          <w:lang w:val="uk-UA"/>
        </w:rPr>
        <w:t xml:space="preserve"> ЄС та Угоді про асоціацію слід зазначити таке. </w:t>
      </w:r>
    </w:p>
    <w:p w:rsidR="007C4A10" w:rsidRDefault="007C4A10" w:rsidP="007C4A10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ab/>
        <w:t xml:space="preserve">Стаття 22 Угоди про асоціацію між Україною та ЄС передбачає, що Сторони співробітничають у боротьбі з кримінальною та незаконною організованою чи іншою діяльністю, а також з метою її попередження. Таке співробітництво спрямовується на вирішення,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inter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alia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, такої проблеми як незаконний обіг наркотиків. </w:t>
      </w:r>
    </w:p>
    <w:p w:rsidR="007C4A10" w:rsidRDefault="007C4A10" w:rsidP="007C4A10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ab/>
        <w:t xml:space="preserve">Стаття 426 Угоди про асоціацію передбачає, що Сторони розвивають співробітництво в галузі охорони здоров’я з метою підвищення рівня його безпеки та захисту здоров’я людини як передумови сталого розвитку та економічного зростання. </w:t>
      </w:r>
    </w:p>
    <w:p w:rsidR="007C4A10" w:rsidRDefault="007C4A10" w:rsidP="007C4A10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ab/>
        <w:t xml:space="preserve">Стаття 427 Угоди про асоціацію передбачає, що співробітництво, зокрема, охоплює сфери попередження та контроль за неінфекційними хворобами шляхом визначення основних детермінант здоров’я та проблем в галузі охорони здоров’я, наприклад наркотична залежність. </w:t>
      </w:r>
    </w:p>
    <w:p w:rsidR="007C4A10" w:rsidRDefault="007C4A10" w:rsidP="007C4A10">
      <w:pPr>
        <w:widowControl w:val="0"/>
        <w:shd w:val="clear" w:color="auto" w:fill="FFFFFF"/>
        <w:tabs>
          <w:tab w:val="num" w:pos="0"/>
        </w:tabs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Крім того, статтею 21 Угоди про асоціацію між Україною та ЄС передбачено, що Сторони співробітничають у питаннях, що стосуються боротьби </w:t>
      </w:r>
      <w:r>
        <w:rPr>
          <w:bCs/>
          <w:szCs w:val="28"/>
          <w:lang w:val="uk-UA"/>
        </w:rPr>
        <w:t>з незаконним обігом наркотиків, ґрунтуючись на спільно погоджених принципах, що відповідають міжнародним конвенціям у цій сфері</w:t>
      </w:r>
      <w:r>
        <w:rPr>
          <w:szCs w:val="28"/>
          <w:lang w:val="uk-UA"/>
        </w:rPr>
        <w:t xml:space="preserve">. </w:t>
      </w:r>
      <w:proofErr w:type="spellStart"/>
      <w:r>
        <w:t>Сторони</w:t>
      </w:r>
      <w:proofErr w:type="spellEnd"/>
      <w:r>
        <w:t xml:space="preserve"> </w:t>
      </w:r>
      <w:proofErr w:type="spellStart"/>
      <w:r>
        <w:t>використовують</w:t>
      </w:r>
      <w:proofErr w:type="spellEnd"/>
      <w:r>
        <w:t xml:space="preserve"> </w:t>
      </w:r>
      <w:proofErr w:type="spellStart"/>
      <w:r>
        <w:t>необхідні</w:t>
      </w:r>
      <w:proofErr w:type="spellEnd"/>
      <w:r>
        <w:t xml:space="preserve"> </w:t>
      </w:r>
      <w:proofErr w:type="spellStart"/>
      <w:r>
        <w:t>методи</w:t>
      </w:r>
      <w:proofErr w:type="spellEnd"/>
      <w:r>
        <w:t xml:space="preserve"> </w:t>
      </w:r>
      <w:proofErr w:type="spellStart"/>
      <w:r>
        <w:t>співробітництва</w:t>
      </w:r>
      <w:proofErr w:type="spellEnd"/>
      <w:r>
        <w:t xml:space="preserve"> для </w:t>
      </w:r>
      <w:proofErr w:type="spellStart"/>
      <w:r>
        <w:t>досягнення</w:t>
      </w:r>
      <w:proofErr w:type="spellEnd"/>
      <w:r>
        <w:t xml:space="preserve"> </w:t>
      </w:r>
      <w:proofErr w:type="spellStart"/>
      <w:r>
        <w:t>зазначених</w:t>
      </w:r>
      <w:proofErr w:type="spellEnd"/>
      <w:r>
        <w:t xml:space="preserve"> </w:t>
      </w:r>
      <w:proofErr w:type="spellStart"/>
      <w:r>
        <w:t>цілей</w:t>
      </w:r>
      <w:proofErr w:type="spellEnd"/>
      <w:r>
        <w:t xml:space="preserve">, </w:t>
      </w:r>
      <w:proofErr w:type="spellStart"/>
      <w:r>
        <w:t>забезпечуючи</w:t>
      </w:r>
      <w:proofErr w:type="spellEnd"/>
      <w:r>
        <w:t xml:space="preserve"> </w:t>
      </w:r>
      <w:proofErr w:type="spellStart"/>
      <w:r>
        <w:t>збалансований</w:t>
      </w:r>
      <w:proofErr w:type="spellEnd"/>
      <w:r>
        <w:t xml:space="preserve"> та </w:t>
      </w:r>
      <w:proofErr w:type="spellStart"/>
      <w:r>
        <w:t>інтегрований</w:t>
      </w:r>
      <w:proofErr w:type="spellEnd"/>
      <w:r>
        <w:t xml:space="preserve"> </w:t>
      </w:r>
      <w:proofErr w:type="spellStart"/>
      <w:r>
        <w:t>підхід</w:t>
      </w:r>
      <w:proofErr w:type="spellEnd"/>
      <w:r>
        <w:t xml:space="preserve"> до </w:t>
      </w:r>
      <w:proofErr w:type="spellStart"/>
      <w:r>
        <w:t>зазначених</w:t>
      </w:r>
      <w:proofErr w:type="spellEnd"/>
      <w:r>
        <w:t xml:space="preserve"> </w:t>
      </w:r>
      <w:proofErr w:type="spellStart"/>
      <w:r>
        <w:t>питань</w:t>
      </w:r>
      <w:proofErr w:type="spellEnd"/>
      <w:r>
        <w:rPr>
          <w:lang w:val="uk-UA"/>
        </w:rPr>
        <w:t xml:space="preserve">. </w:t>
      </w:r>
      <w:r>
        <w:rPr>
          <w:szCs w:val="28"/>
          <w:lang w:val="uk-UA"/>
        </w:rPr>
        <w:t xml:space="preserve">Отже проект Закону за своєю метою </w:t>
      </w:r>
      <w:r w:rsidR="0035053A">
        <w:rPr>
          <w:i/>
          <w:szCs w:val="28"/>
          <w:u w:val="single"/>
          <w:lang w:val="uk-UA"/>
        </w:rPr>
        <w:t>не суперечить</w:t>
      </w:r>
      <w:r>
        <w:rPr>
          <w:i/>
          <w:szCs w:val="28"/>
          <w:u w:val="single"/>
          <w:lang w:val="uk-UA"/>
        </w:rPr>
        <w:t xml:space="preserve"> </w:t>
      </w:r>
      <w:r>
        <w:rPr>
          <w:szCs w:val="28"/>
          <w:lang w:val="uk-UA"/>
        </w:rPr>
        <w:t>цілям Угоди про асоціацію.</w:t>
      </w:r>
    </w:p>
    <w:p w:rsidR="0083731E" w:rsidRPr="004E23A9" w:rsidRDefault="0083731E" w:rsidP="0083731E">
      <w:pPr>
        <w:widowControl w:val="0"/>
        <w:shd w:val="clear" w:color="auto" w:fill="FFFFFF"/>
        <w:tabs>
          <w:tab w:val="num" w:pos="0"/>
        </w:tabs>
        <w:ind w:firstLine="567"/>
        <w:jc w:val="both"/>
        <w:rPr>
          <w:bCs/>
          <w:iCs/>
          <w:szCs w:val="28"/>
          <w:lang w:val="uk-UA"/>
        </w:rPr>
      </w:pPr>
      <w:r w:rsidRPr="006C4EF1">
        <w:rPr>
          <w:szCs w:val="28"/>
          <w:lang w:val="uk-UA"/>
        </w:rPr>
        <w:t xml:space="preserve">Також, законопроект </w:t>
      </w:r>
      <w:r w:rsidR="0035053A">
        <w:rPr>
          <w:i/>
          <w:szCs w:val="28"/>
          <w:u w:val="single"/>
          <w:lang w:val="uk-UA"/>
        </w:rPr>
        <w:t>не суперечить</w:t>
      </w:r>
      <w:r w:rsidRPr="007A6431">
        <w:rPr>
          <w:i/>
          <w:szCs w:val="28"/>
          <w:u w:val="single"/>
          <w:lang w:val="uk-UA"/>
        </w:rPr>
        <w:t xml:space="preserve"> цілям</w:t>
      </w:r>
      <w:r w:rsidRPr="006C4EF1">
        <w:rPr>
          <w:szCs w:val="28"/>
          <w:lang w:val="uk-UA"/>
        </w:rPr>
        <w:t xml:space="preserve"> </w:t>
      </w:r>
      <w:r w:rsidRPr="004E23A9">
        <w:rPr>
          <w:bCs/>
          <w:iCs/>
          <w:szCs w:val="28"/>
          <w:lang w:val="uk-UA"/>
        </w:rPr>
        <w:t>Єдиної Конвенції Організації Об’єднаних Націй про наркотичні засоби, Конвенції Організації Об’єднаних Націй про психотропні речовини, Конвенції Організації Об’єднаних Націй про боротьбу проти незаконного обігу наркотичних засобів і психотропних речовин.</w:t>
      </w:r>
    </w:p>
    <w:p w:rsidR="0083731E" w:rsidRDefault="0083731E" w:rsidP="007C4A10">
      <w:pPr>
        <w:widowControl w:val="0"/>
        <w:shd w:val="clear" w:color="auto" w:fill="FFFFFF"/>
        <w:tabs>
          <w:tab w:val="num" w:pos="0"/>
        </w:tabs>
        <w:ind w:firstLine="567"/>
        <w:jc w:val="both"/>
        <w:rPr>
          <w:szCs w:val="28"/>
          <w:lang w:val="uk-UA"/>
        </w:rPr>
      </w:pPr>
      <w:r w:rsidRPr="006C4EF1">
        <w:rPr>
          <w:szCs w:val="28"/>
          <w:lang w:val="uk-UA"/>
        </w:rPr>
        <w:t>Як зазначається у Стратегії ЄС щодо наркотичних речовин 2021-2023: «</w:t>
      </w:r>
      <w:r>
        <w:rPr>
          <w:szCs w:val="28"/>
          <w:lang w:val="uk-UA"/>
        </w:rPr>
        <w:t>6.7. в</w:t>
      </w:r>
      <w:r w:rsidRPr="006C4EF1">
        <w:rPr>
          <w:szCs w:val="28"/>
          <w:lang w:val="uk-UA"/>
        </w:rPr>
        <w:t>ідсутність доступу та доступності контрольованих речовин для медичних та наукових цілей є причиною непотрібних людських страждань, і це не відповідає міжнародним угодам та дотриманню прав людини. У той же час існує реальний ризик неправомірного використання та поширення цих речовин. Отже, використання цих речовин належним чином є основою. Потрібно сприяти та впроваджувати збалансований підхід, що фокусується як на системному, юридичному, так і на фінансовому питанні, а також на питанні забезпечення діяльності з розбудови потенціалу та підвищення обізнаності».</w:t>
      </w:r>
    </w:p>
    <w:p w:rsidR="0035053A" w:rsidRPr="005A2890" w:rsidRDefault="005A2890" w:rsidP="007C4A10">
      <w:pPr>
        <w:widowControl w:val="0"/>
        <w:shd w:val="clear" w:color="auto" w:fill="FFFFFF"/>
        <w:tabs>
          <w:tab w:val="num" w:pos="0"/>
        </w:tabs>
        <w:ind w:firstLine="567"/>
        <w:jc w:val="both"/>
        <w:rPr>
          <w:szCs w:val="28"/>
          <w:lang w:val="uk-UA"/>
        </w:rPr>
      </w:pPr>
      <w:r w:rsidRPr="00273975">
        <w:rPr>
          <w:szCs w:val="28"/>
          <w:lang w:val="uk-UA"/>
        </w:rPr>
        <w:t>На рівні ЄС відсутній єдиний гармонізований підхід щодо регулювання щодо використання конопель в промислових, медичних, наукових цілях. Це підтверджує Резолюція Європейського Парламенту 2018/2775 (</w:t>
      </w:r>
      <w:r w:rsidRPr="00273975">
        <w:rPr>
          <w:szCs w:val="28"/>
          <w:lang w:val="en-US"/>
        </w:rPr>
        <w:t>RSP</w:t>
      </w:r>
      <w:r w:rsidRPr="00273975">
        <w:rPr>
          <w:szCs w:val="28"/>
          <w:lang w:val="uk-UA"/>
        </w:rPr>
        <w:t>) від 13 лютого 2019 року, в якій, зокрема,</w:t>
      </w:r>
      <w:r>
        <w:rPr>
          <w:szCs w:val="28"/>
          <w:lang w:val="uk-UA"/>
        </w:rPr>
        <w:t xml:space="preserve"> наголошується на необхідності усунення Європейською Комісією та державами-членами регуляторних, фінансових та культурних бар’єрів, які перешкоджають науковим дослідженням щодо використання конопель в лікувальних цілях та дослідженням конопель в цілому; перегляду державами-членами національного законодавства щодо використання </w:t>
      </w:r>
      <w:r>
        <w:rPr>
          <w:szCs w:val="28"/>
          <w:lang w:val="uk-UA"/>
        </w:rPr>
        <w:lastRenderedPageBreak/>
        <w:t>ліків на основі конопель та надання дозволу на їх застосування у випадках наявності наукових доказів, які свідчать про неможливість досягти такого ж ефекту звичайними ліками, які не викликають звикання.</w:t>
      </w:r>
    </w:p>
    <w:p w:rsidR="005701BD" w:rsidRPr="004B7B8F" w:rsidRDefault="005701BD" w:rsidP="00CD3E9E">
      <w:pPr>
        <w:ind w:firstLine="454"/>
        <w:jc w:val="both"/>
        <w:rPr>
          <w:b/>
          <w:bCs/>
          <w:color w:val="000000" w:themeColor="text1"/>
          <w:lang w:val="uk-UA"/>
        </w:rPr>
      </w:pPr>
      <w:r>
        <w:rPr>
          <w:szCs w:val="28"/>
          <w:lang w:val="uk-UA"/>
        </w:rPr>
        <w:t xml:space="preserve">У законопроекті запропоновано зміни до статті 5 Закону України </w:t>
      </w:r>
      <w:r w:rsidRPr="005701BD">
        <w:rPr>
          <w:bCs/>
          <w:szCs w:val="28"/>
          <w:lang w:val="uk-UA"/>
        </w:rPr>
        <w:t>«Про наркотичні засоби, психотропні речовини і прекурсори»</w:t>
      </w:r>
      <w:r>
        <w:rPr>
          <w:bCs/>
          <w:szCs w:val="28"/>
          <w:lang w:val="uk-UA"/>
        </w:rPr>
        <w:t xml:space="preserve">, де </w:t>
      </w:r>
      <w:r w:rsidR="005A2890">
        <w:rPr>
          <w:bCs/>
          <w:szCs w:val="28"/>
          <w:lang w:val="uk-UA"/>
        </w:rPr>
        <w:t xml:space="preserve">передбачається </w:t>
      </w:r>
      <w:r w:rsidR="004B7B8F">
        <w:rPr>
          <w:b/>
          <w:bCs/>
          <w:color w:val="000000" w:themeColor="text1"/>
          <w:lang w:val="uk-UA"/>
        </w:rPr>
        <w:t xml:space="preserve"> </w:t>
      </w:r>
      <w:r w:rsidRPr="00273975">
        <w:rPr>
          <w:bCs/>
          <w:color w:val="000000" w:themeColor="text1"/>
          <w:lang w:val="uk-UA"/>
        </w:rPr>
        <w:t xml:space="preserve">ліцензування діяльності з розроблення, виробництва, виготовлення, зберігання, перевезення, придбання, реалізації (відпуску), ввезення на територію України, вивезення з території України, використання, знищення наркотичних засобів, психотропних речовин і прекурсорів, включених до Переліку наркотичних засобів, психотропних речовин і прекурсорів, затвердженого Кабінетом Міністрів України, - згідно із Законом України «Про ліцензування видів господарської діяльності» з урахуванням визначених цим Законом особливостей. </w:t>
      </w:r>
      <w:r w:rsidR="006943AA">
        <w:rPr>
          <w:szCs w:val="28"/>
          <w:lang w:val="uk-UA"/>
        </w:rPr>
        <w:t xml:space="preserve">Таке положення </w:t>
      </w:r>
      <w:r w:rsidR="006943AA" w:rsidRPr="00CD3E9E">
        <w:rPr>
          <w:i/>
          <w:szCs w:val="28"/>
          <w:u w:val="single"/>
          <w:lang w:val="uk-UA"/>
        </w:rPr>
        <w:t>не суперечить</w:t>
      </w:r>
      <w:r w:rsidR="006943AA">
        <w:rPr>
          <w:szCs w:val="28"/>
          <w:lang w:val="uk-UA"/>
        </w:rPr>
        <w:t xml:space="preserve"> статті 30 Конвенції про наркотичні засоби. </w:t>
      </w:r>
      <w:r w:rsidR="004B0310">
        <w:rPr>
          <w:szCs w:val="28"/>
          <w:lang w:val="uk-UA"/>
        </w:rPr>
        <w:t>Згідно зі статтею 30 Конвенції, Сторони вимагають, щоб торгівля наркотичними засобами та їх розподіл здійснювалися за ліцензіями. Крім того, Сторони контролюють всіх осіб і всі підприємства, які здійснюють торгівлю наркотичними засобами або їх розподіл, або займаються цією торгівлею, або розподілом, контролюють за допомогою ліцензій підприємства і приміщення, в яких така торгівля або розподіл може мати місце.</w:t>
      </w:r>
      <w:r w:rsidR="006943AA">
        <w:rPr>
          <w:szCs w:val="28"/>
          <w:lang w:val="uk-UA"/>
        </w:rPr>
        <w:t xml:space="preserve"> </w:t>
      </w:r>
      <w:r w:rsidR="00B11963">
        <w:rPr>
          <w:szCs w:val="28"/>
          <w:lang w:val="uk-UA"/>
        </w:rPr>
        <w:t xml:space="preserve">З огляду на зазначене, зміни запропоновані до </w:t>
      </w:r>
      <w:proofErr w:type="spellStart"/>
      <w:r w:rsidR="00B11963">
        <w:rPr>
          <w:szCs w:val="28"/>
          <w:lang w:val="uk-UA"/>
        </w:rPr>
        <w:t>статтей</w:t>
      </w:r>
      <w:proofErr w:type="spellEnd"/>
      <w:r w:rsidR="00CD3E9E">
        <w:rPr>
          <w:szCs w:val="28"/>
          <w:lang w:val="uk-UA"/>
        </w:rPr>
        <w:t xml:space="preserve"> </w:t>
      </w:r>
      <w:r w:rsidR="00B11963">
        <w:rPr>
          <w:szCs w:val="28"/>
          <w:lang w:val="uk-UA"/>
        </w:rPr>
        <w:t xml:space="preserve">7, 15 також </w:t>
      </w:r>
      <w:r w:rsidR="00B11963" w:rsidRPr="00CD3E9E">
        <w:rPr>
          <w:i/>
          <w:szCs w:val="28"/>
          <w:u w:val="single"/>
          <w:lang w:val="uk-UA"/>
        </w:rPr>
        <w:t>не суперечать</w:t>
      </w:r>
      <w:r w:rsidR="00B11963">
        <w:rPr>
          <w:szCs w:val="28"/>
          <w:lang w:val="uk-UA"/>
        </w:rPr>
        <w:t xml:space="preserve"> Конвенції.</w:t>
      </w:r>
    </w:p>
    <w:p w:rsidR="00B11963" w:rsidRDefault="00B11963" w:rsidP="00CD3E9E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ab/>
        <w:t xml:space="preserve">Варто зазначити, що Суд ЄС у справі C-663/18 від 19 листопада 2020 року наголосив, що рішення про віднесення речовин до наркотичних засобів має прийматися на підставі наявності </w:t>
      </w:r>
      <w:r>
        <w:rPr>
          <w:rFonts w:ascii="Times New Roman" w:hAnsi="Times New Roman" w:cs="Times New Roman"/>
          <w:bCs/>
          <w:color w:val="auto"/>
          <w:sz w:val="28"/>
          <w:szCs w:val="28"/>
        </w:rPr>
        <w:t xml:space="preserve">науково доведених фактів прояву ними </w:t>
      </w:r>
      <w:proofErr w:type="spellStart"/>
      <w:r>
        <w:rPr>
          <w:rFonts w:ascii="Times New Roman" w:hAnsi="Times New Roman" w:cs="Times New Roman"/>
          <w:bCs/>
          <w:color w:val="auto"/>
          <w:sz w:val="28"/>
          <w:szCs w:val="28"/>
        </w:rPr>
        <w:t>психоактивного</w:t>
      </w:r>
      <w:proofErr w:type="spellEnd"/>
      <w:r>
        <w:rPr>
          <w:rFonts w:ascii="Times New Roman" w:hAnsi="Times New Roman" w:cs="Times New Roman"/>
          <w:bCs/>
          <w:color w:val="auto"/>
          <w:sz w:val="28"/>
          <w:szCs w:val="28"/>
        </w:rPr>
        <w:t xml:space="preserve"> впливу на людину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за умови регулярного вживання. </w:t>
      </w:r>
    </w:p>
    <w:p w:rsidR="00B11963" w:rsidRDefault="00B11963" w:rsidP="00B11963">
      <w:pPr>
        <w:jc w:val="both"/>
        <w:rPr>
          <w:bCs/>
          <w:szCs w:val="28"/>
        </w:rPr>
      </w:pPr>
      <w:r>
        <w:rPr>
          <w:bCs/>
          <w:szCs w:val="28"/>
        </w:rPr>
        <w:tab/>
      </w:r>
      <w:proofErr w:type="spellStart"/>
      <w:r>
        <w:rPr>
          <w:bCs/>
          <w:szCs w:val="28"/>
        </w:rPr>
        <w:t>Отже</w:t>
      </w:r>
      <w:proofErr w:type="spellEnd"/>
      <w:r>
        <w:rPr>
          <w:bCs/>
          <w:szCs w:val="28"/>
        </w:rPr>
        <w:t xml:space="preserve">, </w:t>
      </w:r>
      <w:proofErr w:type="spellStart"/>
      <w:r>
        <w:rPr>
          <w:bCs/>
          <w:szCs w:val="28"/>
        </w:rPr>
        <w:t>встановлення</w:t>
      </w:r>
      <w:proofErr w:type="spellEnd"/>
      <w:r>
        <w:rPr>
          <w:bCs/>
          <w:szCs w:val="28"/>
        </w:rPr>
        <w:t xml:space="preserve"> </w:t>
      </w:r>
      <w:proofErr w:type="spellStart"/>
      <w:r>
        <w:rPr>
          <w:bCs/>
          <w:szCs w:val="28"/>
        </w:rPr>
        <w:t>рівня</w:t>
      </w:r>
      <w:proofErr w:type="spellEnd"/>
      <w:r>
        <w:rPr>
          <w:bCs/>
          <w:szCs w:val="28"/>
        </w:rPr>
        <w:t xml:space="preserve"> </w:t>
      </w:r>
      <w:proofErr w:type="spellStart"/>
      <w:r>
        <w:rPr>
          <w:bCs/>
          <w:szCs w:val="28"/>
        </w:rPr>
        <w:t>вмісту</w:t>
      </w:r>
      <w:proofErr w:type="spellEnd"/>
      <w:r>
        <w:rPr>
          <w:bCs/>
          <w:szCs w:val="28"/>
        </w:rPr>
        <w:t xml:space="preserve"> </w:t>
      </w:r>
      <w:proofErr w:type="spellStart"/>
      <w:r>
        <w:rPr>
          <w:bCs/>
          <w:szCs w:val="28"/>
        </w:rPr>
        <w:t>тетрагідроканабінолу</w:t>
      </w:r>
      <w:proofErr w:type="spellEnd"/>
      <w:r>
        <w:rPr>
          <w:bCs/>
          <w:szCs w:val="28"/>
        </w:rPr>
        <w:t xml:space="preserve"> в коноплях для </w:t>
      </w:r>
      <w:proofErr w:type="spellStart"/>
      <w:r>
        <w:rPr>
          <w:bCs/>
          <w:szCs w:val="28"/>
        </w:rPr>
        <w:t>промислового</w:t>
      </w:r>
      <w:proofErr w:type="spellEnd"/>
      <w:r>
        <w:rPr>
          <w:bCs/>
          <w:szCs w:val="28"/>
        </w:rPr>
        <w:t xml:space="preserve"> </w:t>
      </w:r>
      <w:proofErr w:type="spellStart"/>
      <w:r>
        <w:rPr>
          <w:bCs/>
          <w:szCs w:val="28"/>
        </w:rPr>
        <w:t>використання</w:t>
      </w:r>
      <w:proofErr w:type="spellEnd"/>
      <w:r>
        <w:rPr>
          <w:bCs/>
          <w:szCs w:val="28"/>
        </w:rPr>
        <w:t xml:space="preserve"> повинно </w:t>
      </w:r>
      <w:proofErr w:type="spellStart"/>
      <w:r>
        <w:rPr>
          <w:bCs/>
          <w:szCs w:val="28"/>
        </w:rPr>
        <w:t>ґрунтуватися</w:t>
      </w:r>
      <w:proofErr w:type="spellEnd"/>
      <w:r>
        <w:rPr>
          <w:bCs/>
          <w:szCs w:val="28"/>
        </w:rPr>
        <w:t xml:space="preserve"> на </w:t>
      </w:r>
      <w:proofErr w:type="spellStart"/>
      <w:r>
        <w:rPr>
          <w:bCs/>
          <w:szCs w:val="28"/>
        </w:rPr>
        <w:t>наукових</w:t>
      </w:r>
      <w:proofErr w:type="spellEnd"/>
      <w:r>
        <w:rPr>
          <w:bCs/>
          <w:szCs w:val="28"/>
        </w:rPr>
        <w:t xml:space="preserve"> </w:t>
      </w:r>
      <w:proofErr w:type="spellStart"/>
      <w:r>
        <w:rPr>
          <w:bCs/>
          <w:szCs w:val="28"/>
        </w:rPr>
        <w:t>даних</w:t>
      </w:r>
      <w:proofErr w:type="spellEnd"/>
      <w:r>
        <w:rPr>
          <w:bCs/>
          <w:szCs w:val="28"/>
        </w:rPr>
        <w:t xml:space="preserve"> </w:t>
      </w:r>
      <w:proofErr w:type="spellStart"/>
      <w:r>
        <w:rPr>
          <w:bCs/>
          <w:szCs w:val="28"/>
        </w:rPr>
        <w:t>щодо</w:t>
      </w:r>
      <w:proofErr w:type="spellEnd"/>
      <w:r>
        <w:rPr>
          <w:bCs/>
          <w:szCs w:val="28"/>
        </w:rPr>
        <w:t xml:space="preserve"> </w:t>
      </w:r>
      <w:proofErr w:type="spellStart"/>
      <w:r>
        <w:rPr>
          <w:bCs/>
          <w:szCs w:val="28"/>
        </w:rPr>
        <w:t>відсутності</w:t>
      </w:r>
      <w:proofErr w:type="spellEnd"/>
      <w:r>
        <w:rPr>
          <w:bCs/>
          <w:szCs w:val="28"/>
        </w:rPr>
        <w:t xml:space="preserve"> </w:t>
      </w:r>
      <w:proofErr w:type="spellStart"/>
      <w:r>
        <w:rPr>
          <w:bCs/>
          <w:szCs w:val="28"/>
        </w:rPr>
        <w:t>шкоди</w:t>
      </w:r>
      <w:proofErr w:type="spellEnd"/>
      <w:r>
        <w:rPr>
          <w:bCs/>
          <w:szCs w:val="28"/>
        </w:rPr>
        <w:t xml:space="preserve"> для </w:t>
      </w:r>
      <w:proofErr w:type="spellStart"/>
      <w:r>
        <w:rPr>
          <w:bCs/>
          <w:szCs w:val="28"/>
        </w:rPr>
        <w:t>здоров’я</w:t>
      </w:r>
      <w:proofErr w:type="spellEnd"/>
      <w:r>
        <w:rPr>
          <w:bCs/>
          <w:szCs w:val="28"/>
        </w:rPr>
        <w:t xml:space="preserve"> </w:t>
      </w:r>
      <w:proofErr w:type="spellStart"/>
      <w:r>
        <w:rPr>
          <w:bCs/>
          <w:szCs w:val="28"/>
        </w:rPr>
        <w:t>людини</w:t>
      </w:r>
      <w:proofErr w:type="spellEnd"/>
      <w:r>
        <w:rPr>
          <w:bCs/>
          <w:szCs w:val="28"/>
        </w:rPr>
        <w:t>.</w:t>
      </w:r>
      <w:r>
        <w:rPr>
          <w:bCs/>
          <w:szCs w:val="28"/>
          <w:lang w:val="uk-UA"/>
        </w:rPr>
        <w:t xml:space="preserve"> </w:t>
      </w:r>
      <w:r>
        <w:rPr>
          <w:iCs/>
          <w:szCs w:val="28"/>
        </w:rPr>
        <w:t xml:space="preserve">Таким чином, право ЄС не </w:t>
      </w:r>
      <w:proofErr w:type="spellStart"/>
      <w:r>
        <w:rPr>
          <w:iCs/>
          <w:szCs w:val="28"/>
        </w:rPr>
        <w:t>містить</w:t>
      </w:r>
      <w:proofErr w:type="spellEnd"/>
      <w:r>
        <w:rPr>
          <w:iCs/>
          <w:szCs w:val="28"/>
        </w:rPr>
        <w:t xml:space="preserve"> </w:t>
      </w:r>
      <w:proofErr w:type="spellStart"/>
      <w:r>
        <w:rPr>
          <w:iCs/>
          <w:szCs w:val="28"/>
        </w:rPr>
        <w:t>визначення</w:t>
      </w:r>
      <w:proofErr w:type="spellEnd"/>
      <w:r>
        <w:rPr>
          <w:iCs/>
          <w:szCs w:val="28"/>
        </w:rPr>
        <w:t xml:space="preserve"> </w:t>
      </w:r>
      <w:proofErr w:type="spellStart"/>
      <w:r>
        <w:rPr>
          <w:iCs/>
          <w:szCs w:val="28"/>
        </w:rPr>
        <w:t>промислових</w:t>
      </w:r>
      <w:proofErr w:type="spellEnd"/>
      <w:r>
        <w:rPr>
          <w:iCs/>
          <w:szCs w:val="28"/>
        </w:rPr>
        <w:t xml:space="preserve"> </w:t>
      </w:r>
      <w:proofErr w:type="spellStart"/>
      <w:r>
        <w:rPr>
          <w:iCs/>
          <w:szCs w:val="28"/>
        </w:rPr>
        <w:t>конопель</w:t>
      </w:r>
      <w:proofErr w:type="spellEnd"/>
      <w:r>
        <w:rPr>
          <w:iCs/>
          <w:szCs w:val="28"/>
        </w:rPr>
        <w:t xml:space="preserve">, а дозволений </w:t>
      </w:r>
      <w:proofErr w:type="spellStart"/>
      <w:r>
        <w:rPr>
          <w:iCs/>
          <w:szCs w:val="28"/>
        </w:rPr>
        <w:t>рівень</w:t>
      </w:r>
      <w:proofErr w:type="spellEnd"/>
      <w:r>
        <w:rPr>
          <w:iCs/>
          <w:szCs w:val="28"/>
        </w:rPr>
        <w:t xml:space="preserve"> </w:t>
      </w:r>
      <w:proofErr w:type="spellStart"/>
      <w:r>
        <w:rPr>
          <w:iCs/>
          <w:szCs w:val="28"/>
        </w:rPr>
        <w:t>тетрагідроканабінолу</w:t>
      </w:r>
      <w:proofErr w:type="spellEnd"/>
      <w:r>
        <w:rPr>
          <w:iCs/>
          <w:szCs w:val="28"/>
        </w:rPr>
        <w:t xml:space="preserve"> в сортах </w:t>
      </w:r>
      <w:proofErr w:type="spellStart"/>
      <w:r>
        <w:rPr>
          <w:iCs/>
          <w:szCs w:val="28"/>
        </w:rPr>
        <w:t>рослин</w:t>
      </w:r>
      <w:proofErr w:type="spellEnd"/>
      <w:r>
        <w:rPr>
          <w:iCs/>
          <w:szCs w:val="28"/>
        </w:rPr>
        <w:t xml:space="preserve"> роду </w:t>
      </w:r>
      <w:proofErr w:type="spellStart"/>
      <w:r>
        <w:rPr>
          <w:iCs/>
          <w:szCs w:val="28"/>
        </w:rPr>
        <w:t>коноплі</w:t>
      </w:r>
      <w:proofErr w:type="spellEnd"/>
      <w:r>
        <w:rPr>
          <w:iCs/>
          <w:szCs w:val="28"/>
        </w:rPr>
        <w:t xml:space="preserve"> </w:t>
      </w:r>
      <w:proofErr w:type="spellStart"/>
      <w:r>
        <w:rPr>
          <w:iCs/>
          <w:szCs w:val="28"/>
        </w:rPr>
        <w:t>встановлюється</w:t>
      </w:r>
      <w:proofErr w:type="spellEnd"/>
      <w:r>
        <w:rPr>
          <w:iCs/>
          <w:szCs w:val="28"/>
        </w:rPr>
        <w:t xml:space="preserve"> на </w:t>
      </w:r>
      <w:proofErr w:type="spellStart"/>
      <w:r>
        <w:rPr>
          <w:iCs/>
          <w:szCs w:val="28"/>
        </w:rPr>
        <w:t>рівні</w:t>
      </w:r>
      <w:proofErr w:type="spellEnd"/>
      <w:r>
        <w:rPr>
          <w:iCs/>
          <w:szCs w:val="28"/>
        </w:rPr>
        <w:t xml:space="preserve"> </w:t>
      </w:r>
      <w:proofErr w:type="spellStart"/>
      <w:r>
        <w:rPr>
          <w:iCs/>
          <w:szCs w:val="28"/>
        </w:rPr>
        <w:t>законодавства</w:t>
      </w:r>
      <w:proofErr w:type="spellEnd"/>
      <w:r>
        <w:rPr>
          <w:iCs/>
          <w:szCs w:val="28"/>
        </w:rPr>
        <w:t xml:space="preserve"> держав-</w:t>
      </w:r>
      <w:proofErr w:type="spellStart"/>
      <w:r>
        <w:rPr>
          <w:iCs/>
          <w:szCs w:val="28"/>
        </w:rPr>
        <w:t>членів</w:t>
      </w:r>
      <w:proofErr w:type="spellEnd"/>
      <w:r>
        <w:rPr>
          <w:iCs/>
          <w:szCs w:val="28"/>
        </w:rPr>
        <w:t xml:space="preserve"> (</w:t>
      </w:r>
      <w:proofErr w:type="spellStart"/>
      <w:r>
        <w:rPr>
          <w:iCs/>
          <w:szCs w:val="28"/>
        </w:rPr>
        <w:t>зазвичай</w:t>
      </w:r>
      <w:proofErr w:type="spellEnd"/>
      <w:r>
        <w:rPr>
          <w:iCs/>
          <w:szCs w:val="28"/>
        </w:rPr>
        <w:t xml:space="preserve"> 0.2-0.3%</w:t>
      </w:r>
      <w:r>
        <w:rPr>
          <w:iCs/>
          <w:szCs w:val="28"/>
          <w:lang w:val="uk-UA"/>
        </w:rPr>
        <w:t>).</w:t>
      </w:r>
      <w:r w:rsidRPr="00784DDE">
        <w:rPr>
          <w:bCs/>
          <w:szCs w:val="28"/>
        </w:rPr>
        <w:t xml:space="preserve"> </w:t>
      </w:r>
    </w:p>
    <w:p w:rsidR="00B11963" w:rsidRPr="006C4EF1" w:rsidRDefault="00B11963" w:rsidP="00B11963">
      <w:pPr>
        <w:jc w:val="both"/>
        <w:rPr>
          <w:bCs/>
          <w:szCs w:val="28"/>
        </w:rPr>
      </w:pPr>
      <w:r>
        <w:rPr>
          <w:bCs/>
          <w:szCs w:val="28"/>
        </w:rPr>
        <w:tab/>
      </w:r>
      <w:r>
        <w:rPr>
          <w:bCs/>
          <w:szCs w:val="28"/>
          <w:lang w:val="uk-UA"/>
        </w:rPr>
        <w:t>Наприклад, у</w:t>
      </w:r>
      <w:r w:rsidRPr="006C4EF1">
        <w:rPr>
          <w:bCs/>
          <w:szCs w:val="28"/>
        </w:rPr>
        <w:t xml:space="preserve"> </w:t>
      </w:r>
      <w:proofErr w:type="spellStart"/>
      <w:r w:rsidRPr="006C4EF1">
        <w:rPr>
          <w:bCs/>
          <w:szCs w:val="28"/>
        </w:rPr>
        <w:t>Німеччині</w:t>
      </w:r>
      <w:proofErr w:type="spellEnd"/>
      <w:r w:rsidRPr="006C4EF1">
        <w:rPr>
          <w:bCs/>
          <w:szCs w:val="28"/>
        </w:rPr>
        <w:t xml:space="preserve"> на </w:t>
      </w:r>
      <w:proofErr w:type="spellStart"/>
      <w:r w:rsidRPr="006C4EF1">
        <w:rPr>
          <w:bCs/>
          <w:szCs w:val="28"/>
        </w:rPr>
        <w:t>законодавчому</w:t>
      </w:r>
      <w:proofErr w:type="spellEnd"/>
      <w:r w:rsidRPr="006C4EF1">
        <w:rPr>
          <w:bCs/>
          <w:szCs w:val="28"/>
        </w:rPr>
        <w:t xml:space="preserve"> </w:t>
      </w:r>
      <w:proofErr w:type="spellStart"/>
      <w:r w:rsidRPr="006C4EF1">
        <w:rPr>
          <w:bCs/>
          <w:szCs w:val="28"/>
        </w:rPr>
        <w:t>рівні</w:t>
      </w:r>
      <w:proofErr w:type="spellEnd"/>
      <w:r w:rsidRPr="006C4EF1">
        <w:rPr>
          <w:bCs/>
          <w:szCs w:val="28"/>
        </w:rPr>
        <w:t xml:space="preserve"> </w:t>
      </w:r>
      <w:proofErr w:type="spellStart"/>
      <w:r w:rsidRPr="006C4EF1">
        <w:rPr>
          <w:bCs/>
          <w:szCs w:val="28"/>
        </w:rPr>
        <w:t>було</w:t>
      </w:r>
      <w:proofErr w:type="spellEnd"/>
      <w:r w:rsidRPr="006C4EF1">
        <w:rPr>
          <w:bCs/>
          <w:szCs w:val="28"/>
        </w:rPr>
        <w:t xml:space="preserve"> </w:t>
      </w:r>
      <w:proofErr w:type="spellStart"/>
      <w:r w:rsidRPr="006C4EF1">
        <w:rPr>
          <w:bCs/>
          <w:szCs w:val="28"/>
        </w:rPr>
        <w:t>розширено</w:t>
      </w:r>
      <w:proofErr w:type="spellEnd"/>
      <w:r w:rsidRPr="006C4EF1">
        <w:rPr>
          <w:bCs/>
          <w:szCs w:val="28"/>
        </w:rPr>
        <w:t xml:space="preserve"> </w:t>
      </w:r>
      <w:proofErr w:type="spellStart"/>
      <w:r w:rsidRPr="006C4EF1">
        <w:rPr>
          <w:bCs/>
          <w:szCs w:val="28"/>
        </w:rPr>
        <w:t>можливості</w:t>
      </w:r>
      <w:proofErr w:type="spellEnd"/>
      <w:r w:rsidRPr="006C4EF1">
        <w:rPr>
          <w:bCs/>
          <w:szCs w:val="28"/>
        </w:rPr>
        <w:t xml:space="preserve"> </w:t>
      </w:r>
      <w:proofErr w:type="spellStart"/>
      <w:r w:rsidRPr="006C4EF1">
        <w:rPr>
          <w:bCs/>
          <w:szCs w:val="28"/>
        </w:rPr>
        <w:t>призначення</w:t>
      </w:r>
      <w:proofErr w:type="spellEnd"/>
      <w:r w:rsidRPr="006C4EF1">
        <w:rPr>
          <w:bCs/>
          <w:szCs w:val="28"/>
        </w:rPr>
        <w:t xml:space="preserve"> </w:t>
      </w:r>
      <w:proofErr w:type="spellStart"/>
      <w:r w:rsidRPr="006C4EF1">
        <w:rPr>
          <w:bCs/>
          <w:szCs w:val="28"/>
        </w:rPr>
        <w:t>канабісу</w:t>
      </w:r>
      <w:proofErr w:type="spellEnd"/>
      <w:r w:rsidRPr="006C4EF1">
        <w:rPr>
          <w:bCs/>
          <w:szCs w:val="28"/>
        </w:rPr>
        <w:t xml:space="preserve"> Законом про </w:t>
      </w:r>
      <w:proofErr w:type="spellStart"/>
      <w:r w:rsidRPr="006C4EF1">
        <w:rPr>
          <w:bCs/>
          <w:szCs w:val="28"/>
        </w:rPr>
        <w:t>внесення</w:t>
      </w:r>
      <w:proofErr w:type="spellEnd"/>
      <w:r w:rsidRPr="006C4EF1">
        <w:rPr>
          <w:bCs/>
          <w:szCs w:val="28"/>
        </w:rPr>
        <w:t xml:space="preserve"> </w:t>
      </w:r>
      <w:proofErr w:type="spellStart"/>
      <w:r w:rsidRPr="006C4EF1">
        <w:rPr>
          <w:bCs/>
          <w:szCs w:val="28"/>
        </w:rPr>
        <w:t>змін</w:t>
      </w:r>
      <w:proofErr w:type="spellEnd"/>
      <w:r w:rsidRPr="006C4EF1">
        <w:rPr>
          <w:bCs/>
          <w:szCs w:val="28"/>
        </w:rPr>
        <w:t xml:space="preserve"> до закону про </w:t>
      </w:r>
      <w:proofErr w:type="spellStart"/>
      <w:r w:rsidRPr="006C4EF1">
        <w:rPr>
          <w:bCs/>
          <w:szCs w:val="28"/>
        </w:rPr>
        <w:t>наркотичні</w:t>
      </w:r>
      <w:proofErr w:type="spellEnd"/>
      <w:r w:rsidRPr="006C4EF1">
        <w:rPr>
          <w:bCs/>
          <w:szCs w:val="28"/>
        </w:rPr>
        <w:t xml:space="preserve"> </w:t>
      </w:r>
      <w:proofErr w:type="spellStart"/>
      <w:r w:rsidRPr="006C4EF1">
        <w:rPr>
          <w:bCs/>
          <w:szCs w:val="28"/>
        </w:rPr>
        <w:t>засоби</w:t>
      </w:r>
      <w:proofErr w:type="spellEnd"/>
      <w:r w:rsidRPr="006C4EF1">
        <w:rPr>
          <w:bCs/>
          <w:szCs w:val="28"/>
        </w:rPr>
        <w:t xml:space="preserve"> та </w:t>
      </w:r>
      <w:proofErr w:type="spellStart"/>
      <w:r w:rsidRPr="006C4EF1">
        <w:rPr>
          <w:bCs/>
          <w:szCs w:val="28"/>
        </w:rPr>
        <w:t>інших</w:t>
      </w:r>
      <w:proofErr w:type="spellEnd"/>
      <w:r w:rsidRPr="006C4EF1">
        <w:rPr>
          <w:bCs/>
          <w:szCs w:val="28"/>
        </w:rPr>
        <w:t xml:space="preserve"> </w:t>
      </w:r>
      <w:proofErr w:type="spellStart"/>
      <w:r w:rsidRPr="006C4EF1">
        <w:rPr>
          <w:bCs/>
          <w:szCs w:val="28"/>
        </w:rPr>
        <w:t>положень</w:t>
      </w:r>
      <w:proofErr w:type="spellEnd"/>
      <w:r w:rsidRPr="006C4EF1">
        <w:rPr>
          <w:bCs/>
          <w:szCs w:val="28"/>
        </w:rPr>
        <w:t xml:space="preserve">, </w:t>
      </w:r>
      <w:proofErr w:type="spellStart"/>
      <w:r w:rsidRPr="006C4EF1">
        <w:rPr>
          <w:bCs/>
          <w:szCs w:val="28"/>
        </w:rPr>
        <w:t>який</w:t>
      </w:r>
      <w:proofErr w:type="spellEnd"/>
      <w:r w:rsidRPr="006C4EF1">
        <w:rPr>
          <w:bCs/>
          <w:szCs w:val="28"/>
        </w:rPr>
        <w:t xml:space="preserve"> </w:t>
      </w:r>
      <w:proofErr w:type="spellStart"/>
      <w:r w:rsidRPr="006C4EF1">
        <w:rPr>
          <w:bCs/>
          <w:szCs w:val="28"/>
        </w:rPr>
        <w:t>набув</w:t>
      </w:r>
      <w:proofErr w:type="spellEnd"/>
      <w:r w:rsidRPr="006C4EF1">
        <w:rPr>
          <w:bCs/>
          <w:szCs w:val="28"/>
        </w:rPr>
        <w:t xml:space="preserve"> </w:t>
      </w:r>
      <w:proofErr w:type="spellStart"/>
      <w:r w:rsidRPr="006C4EF1">
        <w:rPr>
          <w:bCs/>
          <w:szCs w:val="28"/>
        </w:rPr>
        <w:t>чинності</w:t>
      </w:r>
      <w:proofErr w:type="spellEnd"/>
      <w:r w:rsidRPr="006C4EF1">
        <w:rPr>
          <w:bCs/>
          <w:szCs w:val="28"/>
        </w:rPr>
        <w:t xml:space="preserve"> 10 </w:t>
      </w:r>
      <w:proofErr w:type="spellStart"/>
      <w:r w:rsidRPr="006C4EF1">
        <w:rPr>
          <w:bCs/>
          <w:szCs w:val="28"/>
        </w:rPr>
        <w:t>березня</w:t>
      </w:r>
      <w:proofErr w:type="spellEnd"/>
      <w:r w:rsidRPr="006C4EF1">
        <w:rPr>
          <w:bCs/>
          <w:szCs w:val="28"/>
        </w:rPr>
        <w:t xml:space="preserve"> 2017 року. </w:t>
      </w:r>
      <w:proofErr w:type="spellStart"/>
      <w:r w:rsidRPr="006C4EF1">
        <w:rPr>
          <w:bCs/>
          <w:szCs w:val="28"/>
        </w:rPr>
        <w:t>Відповідно</w:t>
      </w:r>
      <w:proofErr w:type="spellEnd"/>
      <w:r w:rsidRPr="006C4EF1">
        <w:rPr>
          <w:bCs/>
          <w:szCs w:val="28"/>
        </w:rPr>
        <w:t xml:space="preserve"> до </w:t>
      </w:r>
      <w:proofErr w:type="spellStart"/>
      <w:r w:rsidRPr="006C4EF1">
        <w:rPr>
          <w:bCs/>
          <w:szCs w:val="28"/>
        </w:rPr>
        <w:t>вимог</w:t>
      </w:r>
      <w:proofErr w:type="spellEnd"/>
      <w:r w:rsidRPr="006C4EF1">
        <w:rPr>
          <w:bCs/>
          <w:szCs w:val="28"/>
        </w:rPr>
        <w:t xml:space="preserve"> </w:t>
      </w:r>
      <w:proofErr w:type="spellStart"/>
      <w:r w:rsidRPr="006C4EF1">
        <w:rPr>
          <w:bCs/>
          <w:szCs w:val="28"/>
        </w:rPr>
        <w:t>Єдиної</w:t>
      </w:r>
      <w:proofErr w:type="spellEnd"/>
      <w:r w:rsidRPr="006C4EF1">
        <w:rPr>
          <w:bCs/>
          <w:szCs w:val="28"/>
        </w:rPr>
        <w:t xml:space="preserve"> </w:t>
      </w:r>
      <w:proofErr w:type="spellStart"/>
      <w:r w:rsidRPr="006C4EF1">
        <w:rPr>
          <w:bCs/>
          <w:szCs w:val="28"/>
        </w:rPr>
        <w:t>конвенції</w:t>
      </w:r>
      <w:proofErr w:type="spellEnd"/>
      <w:r w:rsidRPr="006C4EF1">
        <w:rPr>
          <w:bCs/>
          <w:szCs w:val="28"/>
        </w:rPr>
        <w:t xml:space="preserve"> ООН про </w:t>
      </w:r>
      <w:proofErr w:type="spellStart"/>
      <w:r w:rsidRPr="006C4EF1">
        <w:rPr>
          <w:bCs/>
          <w:szCs w:val="28"/>
        </w:rPr>
        <w:t>наркотичні</w:t>
      </w:r>
      <w:proofErr w:type="spellEnd"/>
      <w:r w:rsidRPr="006C4EF1">
        <w:rPr>
          <w:bCs/>
          <w:szCs w:val="28"/>
        </w:rPr>
        <w:t xml:space="preserve"> </w:t>
      </w:r>
      <w:proofErr w:type="spellStart"/>
      <w:r w:rsidRPr="006C4EF1">
        <w:rPr>
          <w:bCs/>
          <w:szCs w:val="28"/>
        </w:rPr>
        <w:t>засоби</w:t>
      </w:r>
      <w:proofErr w:type="spellEnd"/>
      <w:r w:rsidRPr="006C4EF1">
        <w:rPr>
          <w:bCs/>
          <w:szCs w:val="28"/>
        </w:rPr>
        <w:t xml:space="preserve"> 1961 року закон </w:t>
      </w:r>
      <w:proofErr w:type="spellStart"/>
      <w:r w:rsidRPr="006C4EF1">
        <w:rPr>
          <w:bCs/>
          <w:szCs w:val="28"/>
        </w:rPr>
        <w:t>визначає</w:t>
      </w:r>
      <w:proofErr w:type="spellEnd"/>
      <w:r w:rsidRPr="006C4EF1">
        <w:rPr>
          <w:bCs/>
          <w:szCs w:val="28"/>
        </w:rPr>
        <w:t xml:space="preserve"> </w:t>
      </w:r>
      <w:proofErr w:type="spellStart"/>
      <w:r w:rsidRPr="006C4EF1">
        <w:rPr>
          <w:bCs/>
          <w:szCs w:val="28"/>
        </w:rPr>
        <w:t>державну</w:t>
      </w:r>
      <w:proofErr w:type="spellEnd"/>
      <w:r w:rsidRPr="006C4EF1">
        <w:rPr>
          <w:bCs/>
          <w:szCs w:val="28"/>
        </w:rPr>
        <w:t xml:space="preserve"> </w:t>
      </w:r>
      <w:proofErr w:type="spellStart"/>
      <w:r w:rsidRPr="006C4EF1">
        <w:rPr>
          <w:bCs/>
          <w:szCs w:val="28"/>
        </w:rPr>
        <w:t>установу</w:t>
      </w:r>
      <w:proofErr w:type="spellEnd"/>
      <w:r w:rsidRPr="006C4EF1">
        <w:rPr>
          <w:bCs/>
          <w:szCs w:val="28"/>
        </w:rPr>
        <w:t xml:space="preserve">, так </w:t>
      </w:r>
      <w:proofErr w:type="spellStart"/>
      <w:r w:rsidRPr="006C4EF1">
        <w:rPr>
          <w:bCs/>
          <w:szCs w:val="28"/>
        </w:rPr>
        <w:t>зване</w:t>
      </w:r>
      <w:proofErr w:type="spellEnd"/>
      <w:r w:rsidRPr="006C4EF1">
        <w:rPr>
          <w:bCs/>
          <w:szCs w:val="28"/>
        </w:rPr>
        <w:t xml:space="preserve"> Агентство з </w:t>
      </w:r>
      <w:proofErr w:type="spellStart"/>
      <w:r w:rsidRPr="006C4EF1">
        <w:rPr>
          <w:bCs/>
          <w:szCs w:val="28"/>
        </w:rPr>
        <w:t>канабісу</w:t>
      </w:r>
      <w:proofErr w:type="spellEnd"/>
      <w:r w:rsidRPr="006C4EF1">
        <w:rPr>
          <w:bCs/>
          <w:szCs w:val="28"/>
        </w:rPr>
        <w:t xml:space="preserve"> при Федеральному </w:t>
      </w:r>
      <w:proofErr w:type="spellStart"/>
      <w:r w:rsidRPr="006C4EF1">
        <w:rPr>
          <w:bCs/>
          <w:szCs w:val="28"/>
        </w:rPr>
        <w:t>інституті</w:t>
      </w:r>
      <w:proofErr w:type="spellEnd"/>
      <w:r w:rsidRPr="006C4EF1">
        <w:rPr>
          <w:bCs/>
          <w:szCs w:val="28"/>
        </w:rPr>
        <w:t xml:space="preserve"> </w:t>
      </w:r>
      <w:proofErr w:type="spellStart"/>
      <w:r w:rsidRPr="006C4EF1">
        <w:rPr>
          <w:bCs/>
          <w:szCs w:val="28"/>
        </w:rPr>
        <w:t>лікарських</w:t>
      </w:r>
      <w:proofErr w:type="spellEnd"/>
      <w:r w:rsidRPr="006C4EF1">
        <w:rPr>
          <w:bCs/>
          <w:szCs w:val="28"/>
        </w:rPr>
        <w:t xml:space="preserve"> </w:t>
      </w:r>
      <w:proofErr w:type="spellStart"/>
      <w:r w:rsidRPr="006C4EF1">
        <w:rPr>
          <w:bCs/>
          <w:szCs w:val="28"/>
        </w:rPr>
        <w:t>засобів</w:t>
      </w:r>
      <w:proofErr w:type="spellEnd"/>
      <w:r w:rsidRPr="006C4EF1">
        <w:rPr>
          <w:bCs/>
          <w:szCs w:val="28"/>
        </w:rPr>
        <w:t xml:space="preserve"> і </w:t>
      </w:r>
      <w:proofErr w:type="spellStart"/>
      <w:r w:rsidRPr="006C4EF1">
        <w:rPr>
          <w:bCs/>
          <w:szCs w:val="28"/>
        </w:rPr>
        <w:t>медичних</w:t>
      </w:r>
      <w:proofErr w:type="spellEnd"/>
      <w:r w:rsidRPr="006C4EF1">
        <w:rPr>
          <w:bCs/>
          <w:szCs w:val="28"/>
        </w:rPr>
        <w:t xml:space="preserve"> </w:t>
      </w:r>
      <w:proofErr w:type="spellStart"/>
      <w:r w:rsidRPr="006C4EF1">
        <w:rPr>
          <w:bCs/>
          <w:szCs w:val="28"/>
        </w:rPr>
        <w:t>виробів</w:t>
      </w:r>
      <w:proofErr w:type="spellEnd"/>
      <w:r w:rsidRPr="006C4EF1">
        <w:rPr>
          <w:bCs/>
          <w:szCs w:val="28"/>
        </w:rPr>
        <w:t xml:space="preserve"> (</w:t>
      </w:r>
      <w:proofErr w:type="spellStart"/>
      <w:r w:rsidRPr="006C4EF1">
        <w:rPr>
          <w:bCs/>
          <w:szCs w:val="28"/>
        </w:rPr>
        <w:t>BfArM</w:t>
      </w:r>
      <w:proofErr w:type="spellEnd"/>
      <w:r w:rsidRPr="006C4EF1">
        <w:rPr>
          <w:bCs/>
          <w:szCs w:val="28"/>
        </w:rPr>
        <w:t xml:space="preserve">). </w:t>
      </w:r>
      <w:proofErr w:type="spellStart"/>
      <w:r w:rsidRPr="006C4EF1">
        <w:rPr>
          <w:bCs/>
          <w:szCs w:val="28"/>
        </w:rPr>
        <w:t>Цей</w:t>
      </w:r>
      <w:proofErr w:type="spellEnd"/>
      <w:r w:rsidRPr="006C4EF1">
        <w:rPr>
          <w:bCs/>
          <w:szCs w:val="28"/>
        </w:rPr>
        <w:t xml:space="preserve"> орган </w:t>
      </w:r>
      <w:proofErr w:type="spellStart"/>
      <w:r w:rsidRPr="006C4EF1">
        <w:rPr>
          <w:bCs/>
          <w:szCs w:val="28"/>
        </w:rPr>
        <w:t>здійснює</w:t>
      </w:r>
      <w:proofErr w:type="spellEnd"/>
      <w:r w:rsidRPr="006C4EF1">
        <w:rPr>
          <w:bCs/>
          <w:szCs w:val="28"/>
        </w:rPr>
        <w:t xml:space="preserve"> контроль і </w:t>
      </w:r>
      <w:proofErr w:type="spellStart"/>
      <w:r w:rsidRPr="006C4EF1">
        <w:rPr>
          <w:bCs/>
          <w:szCs w:val="28"/>
        </w:rPr>
        <w:t>нагляд</w:t>
      </w:r>
      <w:proofErr w:type="spellEnd"/>
      <w:r w:rsidRPr="006C4EF1">
        <w:rPr>
          <w:bCs/>
          <w:szCs w:val="28"/>
        </w:rPr>
        <w:t xml:space="preserve"> за </w:t>
      </w:r>
      <w:proofErr w:type="spellStart"/>
      <w:r w:rsidRPr="006C4EF1">
        <w:rPr>
          <w:bCs/>
          <w:szCs w:val="28"/>
        </w:rPr>
        <w:t>вирощуванням</w:t>
      </w:r>
      <w:proofErr w:type="spellEnd"/>
      <w:r w:rsidRPr="006C4EF1">
        <w:rPr>
          <w:bCs/>
          <w:szCs w:val="28"/>
        </w:rPr>
        <w:t xml:space="preserve"> </w:t>
      </w:r>
      <w:proofErr w:type="spellStart"/>
      <w:r w:rsidRPr="006C4EF1">
        <w:rPr>
          <w:bCs/>
          <w:szCs w:val="28"/>
        </w:rPr>
        <w:t>канабісу</w:t>
      </w:r>
      <w:proofErr w:type="spellEnd"/>
      <w:r w:rsidRPr="006C4EF1">
        <w:rPr>
          <w:bCs/>
          <w:szCs w:val="28"/>
        </w:rPr>
        <w:t xml:space="preserve"> для </w:t>
      </w:r>
      <w:proofErr w:type="spellStart"/>
      <w:r w:rsidRPr="006C4EF1">
        <w:rPr>
          <w:bCs/>
          <w:szCs w:val="28"/>
        </w:rPr>
        <w:t>медичних</w:t>
      </w:r>
      <w:proofErr w:type="spellEnd"/>
      <w:r w:rsidRPr="006C4EF1">
        <w:rPr>
          <w:bCs/>
          <w:szCs w:val="28"/>
        </w:rPr>
        <w:t xml:space="preserve"> </w:t>
      </w:r>
      <w:proofErr w:type="spellStart"/>
      <w:r w:rsidRPr="006C4EF1">
        <w:rPr>
          <w:bCs/>
          <w:szCs w:val="28"/>
        </w:rPr>
        <w:t>цілей</w:t>
      </w:r>
      <w:proofErr w:type="spellEnd"/>
      <w:r w:rsidRPr="006C4EF1">
        <w:rPr>
          <w:bCs/>
          <w:szCs w:val="28"/>
        </w:rPr>
        <w:t xml:space="preserve"> у </w:t>
      </w:r>
      <w:proofErr w:type="spellStart"/>
      <w:r w:rsidRPr="006C4EF1">
        <w:rPr>
          <w:bCs/>
          <w:szCs w:val="28"/>
        </w:rPr>
        <w:t>Німеччині</w:t>
      </w:r>
      <w:proofErr w:type="spellEnd"/>
      <w:r w:rsidRPr="006C4EF1">
        <w:rPr>
          <w:bCs/>
          <w:szCs w:val="28"/>
        </w:rPr>
        <w:t>.</w:t>
      </w:r>
    </w:p>
    <w:p w:rsidR="00B11963" w:rsidRDefault="00B11963" w:rsidP="00B11963">
      <w:pPr>
        <w:jc w:val="both"/>
        <w:rPr>
          <w:bCs/>
          <w:szCs w:val="28"/>
        </w:rPr>
      </w:pPr>
      <w:r>
        <w:rPr>
          <w:bCs/>
          <w:szCs w:val="28"/>
        </w:rPr>
        <w:tab/>
      </w:r>
      <w:r w:rsidRPr="006C4EF1">
        <w:rPr>
          <w:bCs/>
          <w:szCs w:val="28"/>
        </w:rPr>
        <w:t xml:space="preserve">Марихуана для </w:t>
      </w:r>
      <w:proofErr w:type="spellStart"/>
      <w:r w:rsidRPr="006C4EF1">
        <w:rPr>
          <w:bCs/>
          <w:szCs w:val="28"/>
        </w:rPr>
        <w:t>медичних</w:t>
      </w:r>
      <w:proofErr w:type="spellEnd"/>
      <w:r w:rsidRPr="006C4EF1">
        <w:rPr>
          <w:bCs/>
          <w:szCs w:val="28"/>
        </w:rPr>
        <w:t xml:space="preserve"> </w:t>
      </w:r>
      <w:proofErr w:type="spellStart"/>
      <w:r w:rsidRPr="006C4EF1">
        <w:rPr>
          <w:bCs/>
          <w:szCs w:val="28"/>
        </w:rPr>
        <w:t>цілей</w:t>
      </w:r>
      <w:proofErr w:type="spellEnd"/>
      <w:r w:rsidRPr="006C4EF1">
        <w:rPr>
          <w:bCs/>
          <w:szCs w:val="28"/>
        </w:rPr>
        <w:t xml:space="preserve"> є </w:t>
      </w:r>
      <w:proofErr w:type="spellStart"/>
      <w:r w:rsidRPr="006C4EF1">
        <w:rPr>
          <w:bCs/>
          <w:szCs w:val="28"/>
        </w:rPr>
        <w:t>лікарським</w:t>
      </w:r>
      <w:proofErr w:type="spellEnd"/>
      <w:r w:rsidRPr="006C4EF1">
        <w:rPr>
          <w:bCs/>
          <w:szCs w:val="28"/>
        </w:rPr>
        <w:t xml:space="preserve"> </w:t>
      </w:r>
      <w:proofErr w:type="spellStart"/>
      <w:r w:rsidRPr="006C4EF1">
        <w:rPr>
          <w:bCs/>
          <w:szCs w:val="28"/>
        </w:rPr>
        <w:t>засобом</w:t>
      </w:r>
      <w:proofErr w:type="spellEnd"/>
      <w:r w:rsidRPr="006C4EF1">
        <w:rPr>
          <w:bCs/>
          <w:szCs w:val="28"/>
        </w:rPr>
        <w:t xml:space="preserve"> у </w:t>
      </w:r>
      <w:proofErr w:type="spellStart"/>
      <w:r w:rsidRPr="006C4EF1">
        <w:rPr>
          <w:bCs/>
          <w:szCs w:val="28"/>
        </w:rPr>
        <w:t>Німеччині</w:t>
      </w:r>
      <w:proofErr w:type="spellEnd"/>
      <w:r w:rsidRPr="006C4EF1">
        <w:rPr>
          <w:bCs/>
          <w:szCs w:val="28"/>
        </w:rPr>
        <w:t xml:space="preserve">. </w:t>
      </w:r>
      <w:proofErr w:type="spellStart"/>
      <w:r w:rsidRPr="006C4EF1">
        <w:rPr>
          <w:bCs/>
          <w:szCs w:val="28"/>
        </w:rPr>
        <w:t>Проте</w:t>
      </w:r>
      <w:proofErr w:type="spellEnd"/>
      <w:r w:rsidRPr="006C4EF1">
        <w:rPr>
          <w:bCs/>
          <w:szCs w:val="28"/>
        </w:rPr>
        <w:t xml:space="preserve">, </w:t>
      </w:r>
      <w:proofErr w:type="spellStart"/>
      <w:r w:rsidRPr="006C4EF1">
        <w:rPr>
          <w:bCs/>
          <w:szCs w:val="28"/>
        </w:rPr>
        <w:t>можна</w:t>
      </w:r>
      <w:proofErr w:type="spellEnd"/>
      <w:r w:rsidRPr="006C4EF1">
        <w:rPr>
          <w:bCs/>
          <w:szCs w:val="28"/>
        </w:rPr>
        <w:t xml:space="preserve"> </w:t>
      </w:r>
      <w:proofErr w:type="spellStart"/>
      <w:r w:rsidRPr="006C4EF1">
        <w:rPr>
          <w:bCs/>
          <w:szCs w:val="28"/>
        </w:rPr>
        <w:t>використовувати</w:t>
      </w:r>
      <w:proofErr w:type="spellEnd"/>
      <w:r w:rsidRPr="006C4EF1">
        <w:rPr>
          <w:bCs/>
          <w:szCs w:val="28"/>
        </w:rPr>
        <w:t xml:space="preserve"> </w:t>
      </w:r>
      <w:proofErr w:type="spellStart"/>
      <w:r w:rsidRPr="006C4EF1">
        <w:rPr>
          <w:bCs/>
          <w:szCs w:val="28"/>
        </w:rPr>
        <w:t>лише</w:t>
      </w:r>
      <w:proofErr w:type="spellEnd"/>
      <w:r w:rsidRPr="006C4EF1">
        <w:rPr>
          <w:bCs/>
          <w:szCs w:val="28"/>
        </w:rPr>
        <w:t xml:space="preserve"> </w:t>
      </w:r>
      <w:proofErr w:type="spellStart"/>
      <w:r w:rsidRPr="006C4EF1">
        <w:rPr>
          <w:bCs/>
          <w:szCs w:val="28"/>
        </w:rPr>
        <w:t>канабіс</w:t>
      </w:r>
      <w:proofErr w:type="spellEnd"/>
      <w:r w:rsidRPr="006C4EF1">
        <w:rPr>
          <w:bCs/>
          <w:szCs w:val="28"/>
        </w:rPr>
        <w:t xml:space="preserve">, </w:t>
      </w:r>
      <w:proofErr w:type="spellStart"/>
      <w:r w:rsidRPr="006C4EF1">
        <w:rPr>
          <w:bCs/>
          <w:szCs w:val="28"/>
        </w:rPr>
        <w:t>що</w:t>
      </w:r>
      <w:proofErr w:type="spellEnd"/>
      <w:r w:rsidRPr="006C4EF1">
        <w:rPr>
          <w:bCs/>
          <w:szCs w:val="28"/>
        </w:rPr>
        <w:t xml:space="preserve"> </w:t>
      </w:r>
      <w:proofErr w:type="spellStart"/>
      <w:r w:rsidRPr="006C4EF1">
        <w:rPr>
          <w:bCs/>
          <w:szCs w:val="28"/>
        </w:rPr>
        <w:t>відповідає</w:t>
      </w:r>
      <w:proofErr w:type="spellEnd"/>
      <w:r w:rsidRPr="006C4EF1">
        <w:rPr>
          <w:bCs/>
          <w:szCs w:val="28"/>
        </w:rPr>
        <w:t xml:space="preserve"> </w:t>
      </w:r>
      <w:proofErr w:type="spellStart"/>
      <w:r w:rsidRPr="006C4EF1">
        <w:rPr>
          <w:bCs/>
          <w:szCs w:val="28"/>
        </w:rPr>
        <w:t>наступним</w:t>
      </w:r>
      <w:proofErr w:type="spellEnd"/>
      <w:r w:rsidRPr="006C4EF1">
        <w:rPr>
          <w:bCs/>
          <w:szCs w:val="28"/>
        </w:rPr>
        <w:t xml:space="preserve"> </w:t>
      </w:r>
      <w:proofErr w:type="spellStart"/>
      <w:r w:rsidRPr="006C4EF1">
        <w:rPr>
          <w:bCs/>
          <w:szCs w:val="28"/>
        </w:rPr>
        <w:t>критеріям</w:t>
      </w:r>
      <w:proofErr w:type="spellEnd"/>
      <w:r w:rsidRPr="006C4EF1">
        <w:rPr>
          <w:bCs/>
          <w:szCs w:val="28"/>
        </w:rPr>
        <w:t>:</w:t>
      </w:r>
      <w:r w:rsidRPr="006C4EF1">
        <w:rPr>
          <w:bCs/>
          <w:szCs w:val="28"/>
        </w:rPr>
        <w:br/>
        <w:t xml:space="preserve">• </w:t>
      </w:r>
      <w:proofErr w:type="spellStart"/>
      <w:r w:rsidRPr="006C4EF1">
        <w:rPr>
          <w:bCs/>
          <w:szCs w:val="28"/>
        </w:rPr>
        <w:t>культивується</w:t>
      </w:r>
      <w:proofErr w:type="spellEnd"/>
      <w:r w:rsidRPr="006C4EF1">
        <w:rPr>
          <w:bCs/>
          <w:szCs w:val="28"/>
        </w:rPr>
        <w:t xml:space="preserve"> </w:t>
      </w:r>
      <w:proofErr w:type="spellStart"/>
      <w:r w:rsidRPr="006C4EF1">
        <w:rPr>
          <w:bCs/>
          <w:szCs w:val="28"/>
        </w:rPr>
        <w:t>відповідно</w:t>
      </w:r>
      <w:proofErr w:type="spellEnd"/>
      <w:r w:rsidRPr="006C4EF1">
        <w:rPr>
          <w:bCs/>
          <w:szCs w:val="28"/>
        </w:rPr>
        <w:t xml:space="preserve"> до </w:t>
      </w:r>
      <w:proofErr w:type="spellStart"/>
      <w:r w:rsidRPr="006C4EF1">
        <w:rPr>
          <w:bCs/>
          <w:szCs w:val="28"/>
        </w:rPr>
        <w:t>Належної</w:t>
      </w:r>
      <w:proofErr w:type="spellEnd"/>
      <w:r w:rsidRPr="006C4EF1">
        <w:rPr>
          <w:bCs/>
          <w:szCs w:val="28"/>
        </w:rPr>
        <w:t xml:space="preserve"> </w:t>
      </w:r>
      <w:proofErr w:type="spellStart"/>
      <w:r w:rsidRPr="006C4EF1">
        <w:rPr>
          <w:bCs/>
          <w:szCs w:val="28"/>
        </w:rPr>
        <w:t>сільськогосподарської</w:t>
      </w:r>
      <w:proofErr w:type="spellEnd"/>
      <w:r w:rsidRPr="006C4EF1">
        <w:rPr>
          <w:bCs/>
          <w:szCs w:val="28"/>
        </w:rPr>
        <w:t xml:space="preserve"> практики (GACP)</w:t>
      </w:r>
      <w:r>
        <w:rPr>
          <w:bCs/>
          <w:szCs w:val="28"/>
          <w:lang w:val="uk-UA"/>
        </w:rPr>
        <w:t>;</w:t>
      </w:r>
      <w:r w:rsidRPr="006C4EF1">
        <w:rPr>
          <w:bCs/>
          <w:szCs w:val="28"/>
        </w:rPr>
        <w:br/>
        <w:t xml:space="preserve">• </w:t>
      </w:r>
      <w:proofErr w:type="spellStart"/>
      <w:r w:rsidRPr="006C4EF1">
        <w:rPr>
          <w:bCs/>
          <w:szCs w:val="28"/>
        </w:rPr>
        <w:t>відповідає</w:t>
      </w:r>
      <w:proofErr w:type="spellEnd"/>
      <w:r w:rsidRPr="006C4EF1">
        <w:rPr>
          <w:bCs/>
          <w:szCs w:val="28"/>
        </w:rPr>
        <w:t xml:space="preserve"> </w:t>
      </w:r>
      <w:proofErr w:type="spellStart"/>
      <w:r w:rsidRPr="006C4EF1">
        <w:rPr>
          <w:bCs/>
          <w:szCs w:val="28"/>
        </w:rPr>
        <w:t>вимогам</w:t>
      </w:r>
      <w:proofErr w:type="spellEnd"/>
      <w:r w:rsidRPr="006C4EF1">
        <w:rPr>
          <w:bCs/>
          <w:szCs w:val="28"/>
        </w:rPr>
        <w:t xml:space="preserve"> </w:t>
      </w:r>
      <w:proofErr w:type="spellStart"/>
      <w:r w:rsidRPr="006C4EF1">
        <w:rPr>
          <w:bCs/>
          <w:szCs w:val="28"/>
        </w:rPr>
        <w:t>діючої</w:t>
      </w:r>
      <w:proofErr w:type="spellEnd"/>
      <w:r w:rsidRPr="006C4EF1">
        <w:rPr>
          <w:bCs/>
          <w:szCs w:val="28"/>
        </w:rPr>
        <w:t xml:space="preserve"> </w:t>
      </w:r>
      <w:proofErr w:type="spellStart"/>
      <w:r w:rsidRPr="006C4EF1">
        <w:rPr>
          <w:bCs/>
          <w:szCs w:val="28"/>
        </w:rPr>
        <w:t>моно</w:t>
      </w:r>
      <w:r>
        <w:rPr>
          <w:bCs/>
          <w:szCs w:val="28"/>
        </w:rPr>
        <w:t>графії</w:t>
      </w:r>
      <w:proofErr w:type="spellEnd"/>
      <w:r>
        <w:rPr>
          <w:bCs/>
          <w:szCs w:val="28"/>
        </w:rPr>
        <w:t xml:space="preserve"> «</w:t>
      </w:r>
      <w:proofErr w:type="spellStart"/>
      <w:r>
        <w:rPr>
          <w:bCs/>
          <w:szCs w:val="28"/>
        </w:rPr>
        <w:t>Рослини</w:t>
      </w:r>
      <w:proofErr w:type="spellEnd"/>
      <w:r>
        <w:rPr>
          <w:bCs/>
          <w:szCs w:val="28"/>
        </w:rPr>
        <w:t xml:space="preserve"> </w:t>
      </w:r>
      <w:proofErr w:type="spellStart"/>
      <w:r>
        <w:rPr>
          <w:bCs/>
          <w:szCs w:val="28"/>
        </w:rPr>
        <w:t>канабіса</w:t>
      </w:r>
      <w:proofErr w:type="spellEnd"/>
      <w:r>
        <w:rPr>
          <w:bCs/>
          <w:szCs w:val="28"/>
        </w:rPr>
        <w:t>» (DAB)</w:t>
      </w:r>
      <w:r>
        <w:rPr>
          <w:bCs/>
          <w:szCs w:val="28"/>
          <w:lang w:val="uk-UA"/>
        </w:rPr>
        <w:t>;</w:t>
      </w:r>
      <w:r w:rsidRPr="006C4EF1">
        <w:rPr>
          <w:bCs/>
          <w:szCs w:val="28"/>
        </w:rPr>
        <w:br/>
        <w:t xml:space="preserve">• </w:t>
      </w:r>
      <w:proofErr w:type="spellStart"/>
      <w:r w:rsidRPr="006C4EF1">
        <w:rPr>
          <w:bCs/>
          <w:szCs w:val="28"/>
        </w:rPr>
        <w:t>відповідає</w:t>
      </w:r>
      <w:proofErr w:type="spellEnd"/>
      <w:r w:rsidRPr="006C4EF1">
        <w:rPr>
          <w:bCs/>
          <w:szCs w:val="28"/>
        </w:rPr>
        <w:t xml:space="preserve"> </w:t>
      </w:r>
      <w:proofErr w:type="spellStart"/>
      <w:r w:rsidRPr="006C4EF1">
        <w:rPr>
          <w:bCs/>
          <w:szCs w:val="28"/>
        </w:rPr>
        <w:t>вимогам</w:t>
      </w:r>
      <w:proofErr w:type="spellEnd"/>
      <w:r w:rsidRPr="006C4EF1">
        <w:rPr>
          <w:bCs/>
          <w:szCs w:val="28"/>
        </w:rPr>
        <w:t xml:space="preserve"> </w:t>
      </w:r>
      <w:proofErr w:type="spellStart"/>
      <w:r w:rsidRPr="006C4EF1">
        <w:rPr>
          <w:bCs/>
          <w:szCs w:val="28"/>
        </w:rPr>
        <w:t>інших</w:t>
      </w:r>
      <w:proofErr w:type="spellEnd"/>
      <w:r w:rsidRPr="006C4EF1">
        <w:rPr>
          <w:bCs/>
          <w:szCs w:val="28"/>
        </w:rPr>
        <w:t xml:space="preserve"> </w:t>
      </w:r>
      <w:proofErr w:type="spellStart"/>
      <w:r w:rsidRPr="006C4EF1">
        <w:rPr>
          <w:bCs/>
          <w:szCs w:val="28"/>
        </w:rPr>
        <w:t>відповідних</w:t>
      </w:r>
      <w:proofErr w:type="spellEnd"/>
      <w:r w:rsidRPr="006C4EF1">
        <w:rPr>
          <w:bCs/>
          <w:szCs w:val="28"/>
        </w:rPr>
        <w:t xml:space="preserve"> </w:t>
      </w:r>
      <w:proofErr w:type="spellStart"/>
      <w:r w:rsidRPr="006C4EF1">
        <w:rPr>
          <w:bCs/>
          <w:szCs w:val="28"/>
        </w:rPr>
        <w:t>фармакопейних</w:t>
      </w:r>
      <w:proofErr w:type="spellEnd"/>
      <w:r w:rsidRPr="006C4EF1">
        <w:rPr>
          <w:bCs/>
          <w:szCs w:val="28"/>
        </w:rPr>
        <w:t xml:space="preserve"> </w:t>
      </w:r>
      <w:proofErr w:type="spellStart"/>
      <w:r w:rsidRPr="006C4EF1">
        <w:rPr>
          <w:bCs/>
          <w:szCs w:val="28"/>
        </w:rPr>
        <w:t>монографій</w:t>
      </w:r>
      <w:proofErr w:type="spellEnd"/>
      <w:r w:rsidRPr="006C4EF1">
        <w:rPr>
          <w:bCs/>
          <w:szCs w:val="28"/>
        </w:rPr>
        <w:t xml:space="preserve"> для </w:t>
      </w:r>
      <w:proofErr w:type="spellStart"/>
      <w:r w:rsidRPr="006C4EF1">
        <w:rPr>
          <w:bCs/>
          <w:szCs w:val="28"/>
        </w:rPr>
        <w:t>лікарських</w:t>
      </w:r>
      <w:proofErr w:type="spellEnd"/>
      <w:r w:rsidRPr="006C4EF1">
        <w:rPr>
          <w:bCs/>
          <w:szCs w:val="28"/>
        </w:rPr>
        <w:t xml:space="preserve"> </w:t>
      </w:r>
      <w:proofErr w:type="spellStart"/>
      <w:r w:rsidRPr="006C4EF1">
        <w:rPr>
          <w:bCs/>
          <w:szCs w:val="28"/>
        </w:rPr>
        <w:t>засобів</w:t>
      </w:r>
      <w:proofErr w:type="spellEnd"/>
      <w:r w:rsidRPr="006C4EF1">
        <w:rPr>
          <w:bCs/>
          <w:szCs w:val="28"/>
        </w:rPr>
        <w:t xml:space="preserve"> </w:t>
      </w:r>
      <w:proofErr w:type="spellStart"/>
      <w:r w:rsidRPr="006C4EF1">
        <w:rPr>
          <w:bCs/>
          <w:szCs w:val="28"/>
        </w:rPr>
        <w:t>рослинного</w:t>
      </w:r>
      <w:proofErr w:type="spellEnd"/>
      <w:r w:rsidRPr="006C4EF1">
        <w:rPr>
          <w:bCs/>
          <w:szCs w:val="28"/>
        </w:rPr>
        <w:t xml:space="preserve"> </w:t>
      </w:r>
      <w:proofErr w:type="spellStart"/>
      <w:r w:rsidRPr="006C4EF1">
        <w:rPr>
          <w:bCs/>
          <w:szCs w:val="28"/>
        </w:rPr>
        <w:t>походження</w:t>
      </w:r>
      <w:proofErr w:type="spellEnd"/>
      <w:r w:rsidRPr="006C4EF1">
        <w:rPr>
          <w:bCs/>
          <w:szCs w:val="28"/>
        </w:rPr>
        <w:t xml:space="preserve"> та </w:t>
      </w:r>
      <w:proofErr w:type="spellStart"/>
      <w:r w:rsidRPr="006C4EF1">
        <w:rPr>
          <w:bCs/>
          <w:szCs w:val="28"/>
        </w:rPr>
        <w:t>рекомендацій</w:t>
      </w:r>
      <w:proofErr w:type="spellEnd"/>
      <w:r w:rsidRPr="006C4EF1">
        <w:rPr>
          <w:bCs/>
          <w:szCs w:val="28"/>
        </w:rPr>
        <w:t xml:space="preserve">, </w:t>
      </w:r>
      <w:proofErr w:type="spellStart"/>
      <w:r w:rsidRPr="006C4EF1">
        <w:rPr>
          <w:bCs/>
          <w:szCs w:val="28"/>
        </w:rPr>
        <w:t>наприклад</w:t>
      </w:r>
      <w:proofErr w:type="spellEnd"/>
      <w:r w:rsidRPr="006C4EF1">
        <w:rPr>
          <w:bCs/>
          <w:szCs w:val="28"/>
        </w:rPr>
        <w:t xml:space="preserve">, </w:t>
      </w:r>
      <w:proofErr w:type="spellStart"/>
      <w:r w:rsidRPr="006C4EF1">
        <w:rPr>
          <w:bCs/>
          <w:szCs w:val="28"/>
        </w:rPr>
        <w:t>належної</w:t>
      </w:r>
      <w:proofErr w:type="spellEnd"/>
      <w:r w:rsidRPr="006C4EF1">
        <w:rPr>
          <w:bCs/>
          <w:szCs w:val="28"/>
        </w:rPr>
        <w:t xml:space="preserve"> </w:t>
      </w:r>
      <w:proofErr w:type="spellStart"/>
      <w:r w:rsidRPr="006C4EF1">
        <w:rPr>
          <w:bCs/>
          <w:szCs w:val="28"/>
        </w:rPr>
        <w:t>виробничої</w:t>
      </w:r>
      <w:proofErr w:type="spellEnd"/>
      <w:r w:rsidRPr="006C4EF1">
        <w:rPr>
          <w:bCs/>
          <w:szCs w:val="28"/>
        </w:rPr>
        <w:t xml:space="preserve"> практики (GMP).</w:t>
      </w:r>
    </w:p>
    <w:p w:rsidR="00B11963" w:rsidRPr="006C4EF1" w:rsidRDefault="00B11963" w:rsidP="00B11963">
      <w:pPr>
        <w:jc w:val="both"/>
        <w:rPr>
          <w:bCs/>
          <w:szCs w:val="28"/>
        </w:rPr>
      </w:pPr>
      <w:r w:rsidRPr="006C4EF1">
        <w:rPr>
          <w:bCs/>
          <w:szCs w:val="28"/>
        </w:rPr>
        <w:lastRenderedPageBreak/>
        <w:t xml:space="preserve">У </w:t>
      </w:r>
      <w:proofErr w:type="spellStart"/>
      <w:r w:rsidRPr="006C4EF1">
        <w:rPr>
          <w:bCs/>
          <w:szCs w:val="28"/>
        </w:rPr>
        <w:t>Німеччині</w:t>
      </w:r>
      <w:proofErr w:type="spellEnd"/>
      <w:r w:rsidRPr="006C4EF1">
        <w:rPr>
          <w:bCs/>
          <w:szCs w:val="28"/>
        </w:rPr>
        <w:t xml:space="preserve"> </w:t>
      </w:r>
      <w:proofErr w:type="spellStart"/>
      <w:r w:rsidRPr="006C4EF1">
        <w:rPr>
          <w:bCs/>
          <w:szCs w:val="28"/>
        </w:rPr>
        <w:t>медичний</w:t>
      </w:r>
      <w:proofErr w:type="spellEnd"/>
      <w:r w:rsidRPr="006C4EF1">
        <w:rPr>
          <w:bCs/>
          <w:szCs w:val="28"/>
        </w:rPr>
        <w:t xml:space="preserve"> </w:t>
      </w:r>
      <w:proofErr w:type="spellStart"/>
      <w:r w:rsidRPr="006C4EF1">
        <w:rPr>
          <w:bCs/>
          <w:szCs w:val="28"/>
        </w:rPr>
        <w:t>канабіс</w:t>
      </w:r>
      <w:proofErr w:type="spellEnd"/>
      <w:r w:rsidRPr="006C4EF1">
        <w:rPr>
          <w:bCs/>
          <w:szCs w:val="28"/>
        </w:rPr>
        <w:t xml:space="preserve"> </w:t>
      </w:r>
      <w:proofErr w:type="spellStart"/>
      <w:r w:rsidRPr="006C4EF1">
        <w:rPr>
          <w:bCs/>
          <w:szCs w:val="28"/>
        </w:rPr>
        <w:t>також</w:t>
      </w:r>
      <w:proofErr w:type="spellEnd"/>
      <w:r w:rsidRPr="006C4EF1">
        <w:rPr>
          <w:bCs/>
          <w:szCs w:val="28"/>
        </w:rPr>
        <w:t xml:space="preserve"> </w:t>
      </w:r>
      <w:proofErr w:type="spellStart"/>
      <w:r w:rsidRPr="006C4EF1">
        <w:rPr>
          <w:bCs/>
          <w:szCs w:val="28"/>
        </w:rPr>
        <w:t>має</w:t>
      </w:r>
      <w:proofErr w:type="spellEnd"/>
      <w:r w:rsidRPr="006C4EF1">
        <w:rPr>
          <w:bCs/>
          <w:szCs w:val="28"/>
        </w:rPr>
        <w:t xml:space="preserve"> </w:t>
      </w:r>
      <w:proofErr w:type="spellStart"/>
      <w:r w:rsidRPr="006C4EF1">
        <w:rPr>
          <w:bCs/>
          <w:szCs w:val="28"/>
        </w:rPr>
        <w:t>відповідати</w:t>
      </w:r>
      <w:proofErr w:type="spellEnd"/>
      <w:r w:rsidRPr="006C4EF1">
        <w:rPr>
          <w:bCs/>
          <w:szCs w:val="28"/>
        </w:rPr>
        <w:t xml:space="preserve"> нормам </w:t>
      </w:r>
      <w:proofErr w:type="spellStart"/>
      <w:r w:rsidRPr="006C4EF1">
        <w:rPr>
          <w:bCs/>
          <w:szCs w:val="28"/>
        </w:rPr>
        <w:t>німецького</w:t>
      </w:r>
      <w:proofErr w:type="spellEnd"/>
      <w:r w:rsidRPr="006C4EF1">
        <w:rPr>
          <w:bCs/>
          <w:szCs w:val="28"/>
        </w:rPr>
        <w:t xml:space="preserve"> Федерального закону про </w:t>
      </w:r>
      <w:proofErr w:type="spellStart"/>
      <w:r w:rsidRPr="006C4EF1">
        <w:rPr>
          <w:bCs/>
          <w:szCs w:val="28"/>
        </w:rPr>
        <w:t>наркотичні</w:t>
      </w:r>
      <w:proofErr w:type="spellEnd"/>
      <w:r w:rsidRPr="006C4EF1">
        <w:rPr>
          <w:bCs/>
          <w:szCs w:val="28"/>
        </w:rPr>
        <w:t xml:space="preserve"> </w:t>
      </w:r>
      <w:proofErr w:type="spellStart"/>
      <w:r w:rsidRPr="006C4EF1">
        <w:rPr>
          <w:bCs/>
          <w:szCs w:val="28"/>
        </w:rPr>
        <w:t>засоби</w:t>
      </w:r>
      <w:proofErr w:type="spellEnd"/>
      <w:r w:rsidRPr="006C4EF1">
        <w:rPr>
          <w:bCs/>
          <w:szCs w:val="28"/>
        </w:rPr>
        <w:t xml:space="preserve"> (</w:t>
      </w:r>
      <w:proofErr w:type="spellStart"/>
      <w:r w:rsidRPr="006C4EF1">
        <w:rPr>
          <w:bCs/>
          <w:szCs w:val="28"/>
        </w:rPr>
        <w:t>Betäubungsmittelrecht</w:t>
      </w:r>
      <w:proofErr w:type="spellEnd"/>
      <w:r w:rsidRPr="006C4EF1">
        <w:rPr>
          <w:bCs/>
          <w:szCs w:val="28"/>
        </w:rPr>
        <w:t xml:space="preserve">). </w:t>
      </w:r>
      <w:proofErr w:type="spellStart"/>
      <w:r w:rsidRPr="006C4EF1">
        <w:rPr>
          <w:bCs/>
          <w:szCs w:val="28"/>
        </w:rPr>
        <w:t>Цей</w:t>
      </w:r>
      <w:proofErr w:type="spellEnd"/>
      <w:r w:rsidRPr="006C4EF1">
        <w:rPr>
          <w:bCs/>
          <w:szCs w:val="28"/>
        </w:rPr>
        <w:t xml:space="preserve"> закон </w:t>
      </w:r>
      <w:proofErr w:type="spellStart"/>
      <w:r w:rsidRPr="006C4EF1">
        <w:rPr>
          <w:bCs/>
          <w:szCs w:val="28"/>
        </w:rPr>
        <w:t>передбачає</w:t>
      </w:r>
      <w:proofErr w:type="spellEnd"/>
      <w:r w:rsidRPr="006C4EF1">
        <w:rPr>
          <w:bCs/>
          <w:szCs w:val="28"/>
        </w:rPr>
        <w:t xml:space="preserve">, </w:t>
      </w:r>
      <w:proofErr w:type="spellStart"/>
      <w:r w:rsidRPr="006C4EF1">
        <w:rPr>
          <w:bCs/>
          <w:szCs w:val="28"/>
        </w:rPr>
        <w:t>що</w:t>
      </w:r>
      <w:proofErr w:type="spellEnd"/>
      <w:r w:rsidRPr="006C4EF1">
        <w:rPr>
          <w:bCs/>
          <w:szCs w:val="28"/>
        </w:rPr>
        <w:t xml:space="preserve">, </w:t>
      </w:r>
      <w:proofErr w:type="spellStart"/>
      <w:r w:rsidRPr="006C4EF1">
        <w:rPr>
          <w:bCs/>
          <w:szCs w:val="28"/>
        </w:rPr>
        <w:t>згідно</w:t>
      </w:r>
      <w:proofErr w:type="spellEnd"/>
      <w:r w:rsidRPr="006C4EF1">
        <w:rPr>
          <w:bCs/>
          <w:szCs w:val="28"/>
        </w:rPr>
        <w:t xml:space="preserve"> з </w:t>
      </w:r>
      <w:proofErr w:type="spellStart"/>
      <w:r w:rsidRPr="006C4EF1">
        <w:rPr>
          <w:bCs/>
          <w:szCs w:val="28"/>
        </w:rPr>
        <w:t>положеннями</w:t>
      </w:r>
      <w:proofErr w:type="spellEnd"/>
      <w:r w:rsidRPr="006C4EF1">
        <w:rPr>
          <w:bCs/>
          <w:szCs w:val="28"/>
        </w:rPr>
        <w:t xml:space="preserve"> </w:t>
      </w:r>
      <w:proofErr w:type="spellStart"/>
      <w:r w:rsidRPr="006C4EF1">
        <w:rPr>
          <w:bCs/>
          <w:szCs w:val="28"/>
        </w:rPr>
        <w:t>Єдиної</w:t>
      </w:r>
      <w:proofErr w:type="spellEnd"/>
      <w:r w:rsidRPr="006C4EF1">
        <w:rPr>
          <w:bCs/>
          <w:szCs w:val="28"/>
        </w:rPr>
        <w:t xml:space="preserve"> </w:t>
      </w:r>
      <w:proofErr w:type="spellStart"/>
      <w:r w:rsidRPr="006C4EF1">
        <w:rPr>
          <w:bCs/>
          <w:szCs w:val="28"/>
        </w:rPr>
        <w:t>конвенції</w:t>
      </w:r>
      <w:proofErr w:type="spellEnd"/>
      <w:r w:rsidRPr="006C4EF1">
        <w:rPr>
          <w:bCs/>
          <w:szCs w:val="28"/>
        </w:rPr>
        <w:t xml:space="preserve"> про </w:t>
      </w:r>
      <w:proofErr w:type="spellStart"/>
      <w:r w:rsidRPr="006C4EF1">
        <w:rPr>
          <w:bCs/>
          <w:szCs w:val="28"/>
        </w:rPr>
        <w:t>наркотичні</w:t>
      </w:r>
      <w:proofErr w:type="spellEnd"/>
      <w:r w:rsidRPr="006C4EF1">
        <w:rPr>
          <w:bCs/>
          <w:szCs w:val="28"/>
        </w:rPr>
        <w:t xml:space="preserve"> </w:t>
      </w:r>
      <w:proofErr w:type="spellStart"/>
      <w:r w:rsidRPr="006C4EF1">
        <w:rPr>
          <w:bCs/>
          <w:szCs w:val="28"/>
        </w:rPr>
        <w:t>засоби</w:t>
      </w:r>
      <w:proofErr w:type="spellEnd"/>
      <w:r w:rsidRPr="006C4EF1">
        <w:rPr>
          <w:bCs/>
          <w:szCs w:val="28"/>
        </w:rPr>
        <w:t xml:space="preserve">, контроль за </w:t>
      </w:r>
      <w:proofErr w:type="spellStart"/>
      <w:r w:rsidRPr="006C4EF1">
        <w:rPr>
          <w:bCs/>
          <w:szCs w:val="28"/>
        </w:rPr>
        <w:t>вирощуванням</w:t>
      </w:r>
      <w:proofErr w:type="spellEnd"/>
      <w:r w:rsidRPr="006C4EF1">
        <w:rPr>
          <w:bCs/>
          <w:szCs w:val="28"/>
        </w:rPr>
        <w:t xml:space="preserve"> </w:t>
      </w:r>
      <w:proofErr w:type="spellStart"/>
      <w:r w:rsidRPr="006C4EF1">
        <w:rPr>
          <w:bCs/>
          <w:szCs w:val="28"/>
        </w:rPr>
        <w:t>канабісу</w:t>
      </w:r>
      <w:proofErr w:type="spellEnd"/>
      <w:r w:rsidRPr="006C4EF1">
        <w:rPr>
          <w:bCs/>
          <w:szCs w:val="28"/>
        </w:rPr>
        <w:t xml:space="preserve"> повинно </w:t>
      </w:r>
      <w:proofErr w:type="spellStart"/>
      <w:r w:rsidRPr="006C4EF1">
        <w:rPr>
          <w:bCs/>
          <w:szCs w:val="28"/>
        </w:rPr>
        <w:t>здійснювати</w:t>
      </w:r>
      <w:proofErr w:type="spellEnd"/>
      <w:r w:rsidRPr="006C4EF1">
        <w:rPr>
          <w:bCs/>
          <w:szCs w:val="28"/>
        </w:rPr>
        <w:t xml:space="preserve"> Агентство з </w:t>
      </w:r>
      <w:proofErr w:type="spellStart"/>
      <w:r w:rsidRPr="006C4EF1">
        <w:rPr>
          <w:bCs/>
          <w:szCs w:val="28"/>
        </w:rPr>
        <w:t>канабісу</w:t>
      </w:r>
      <w:proofErr w:type="spellEnd"/>
      <w:r w:rsidRPr="006C4EF1">
        <w:rPr>
          <w:bCs/>
          <w:szCs w:val="28"/>
        </w:rPr>
        <w:t>.</w:t>
      </w:r>
    </w:p>
    <w:p w:rsidR="00B11963" w:rsidRDefault="00B11963" w:rsidP="00CD3E9E">
      <w:pPr>
        <w:jc w:val="both"/>
        <w:rPr>
          <w:bCs/>
          <w:szCs w:val="28"/>
        </w:rPr>
      </w:pPr>
      <w:r>
        <w:rPr>
          <w:bCs/>
          <w:szCs w:val="28"/>
          <w:lang w:val="uk-UA"/>
        </w:rPr>
        <w:tab/>
      </w:r>
      <w:proofErr w:type="spellStart"/>
      <w:r w:rsidRPr="00273975">
        <w:rPr>
          <w:bCs/>
          <w:szCs w:val="28"/>
        </w:rPr>
        <w:t>Відповідно</w:t>
      </w:r>
      <w:proofErr w:type="spellEnd"/>
      <w:r w:rsidRPr="00273975">
        <w:rPr>
          <w:bCs/>
          <w:szCs w:val="28"/>
        </w:rPr>
        <w:t xml:space="preserve"> до </w:t>
      </w:r>
      <w:proofErr w:type="spellStart"/>
      <w:r w:rsidRPr="00273975">
        <w:rPr>
          <w:bCs/>
          <w:szCs w:val="28"/>
        </w:rPr>
        <w:t>Єдиної</w:t>
      </w:r>
      <w:proofErr w:type="spellEnd"/>
      <w:r w:rsidRPr="00273975">
        <w:rPr>
          <w:bCs/>
          <w:szCs w:val="28"/>
        </w:rPr>
        <w:t xml:space="preserve"> </w:t>
      </w:r>
      <w:proofErr w:type="spellStart"/>
      <w:r w:rsidRPr="00273975">
        <w:rPr>
          <w:bCs/>
          <w:szCs w:val="28"/>
        </w:rPr>
        <w:t>конвенції</w:t>
      </w:r>
      <w:proofErr w:type="spellEnd"/>
      <w:r w:rsidRPr="00273975">
        <w:rPr>
          <w:bCs/>
          <w:szCs w:val="28"/>
        </w:rPr>
        <w:t xml:space="preserve"> ООН про </w:t>
      </w:r>
      <w:proofErr w:type="spellStart"/>
      <w:r w:rsidRPr="00273975">
        <w:rPr>
          <w:bCs/>
          <w:szCs w:val="28"/>
        </w:rPr>
        <w:t>наркотичні</w:t>
      </w:r>
      <w:proofErr w:type="spellEnd"/>
      <w:r w:rsidRPr="00273975">
        <w:rPr>
          <w:bCs/>
          <w:szCs w:val="28"/>
        </w:rPr>
        <w:t xml:space="preserve"> </w:t>
      </w:r>
      <w:proofErr w:type="spellStart"/>
      <w:r w:rsidRPr="00273975">
        <w:rPr>
          <w:bCs/>
          <w:szCs w:val="28"/>
        </w:rPr>
        <w:t>засоби</w:t>
      </w:r>
      <w:proofErr w:type="spellEnd"/>
      <w:r w:rsidRPr="00273975">
        <w:rPr>
          <w:bCs/>
          <w:szCs w:val="28"/>
        </w:rPr>
        <w:t xml:space="preserve"> 1961 р., </w:t>
      </w:r>
      <w:proofErr w:type="spellStart"/>
      <w:r w:rsidRPr="00273975">
        <w:rPr>
          <w:bCs/>
          <w:szCs w:val="28"/>
        </w:rPr>
        <w:t>канабіс</w:t>
      </w:r>
      <w:proofErr w:type="spellEnd"/>
      <w:r w:rsidRPr="00273975">
        <w:rPr>
          <w:bCs/>
          <w:szCs w:val="28"/>
        </w:rPr>
        <w:t xml:space="preserve">, </w:t>
      </w:r>
      <w:proofErr w:type="spellStart"/>
      <w:r w:rsidRPr="00273975">
        <w:rPr>
          <w:bCs/>
          <w:szCs w:val="28"/>
        </w:rPr>
        <w:t>вирощений</w:t>
      </w:r>
      <w:proofErr w:type="spellEnd"/>
      <w:r w:rsidRPr="00273975">
        <w:rPr>
          <w:bCs/>
          <w:szCs w:val="28"/>
        </w:rPr>
        <w:t xml:space="preserve"> в </w:t>
      </w:r>
      <w:proofErr w:type="spellStart"/>
      <w:r w:rsidRPr="00273975">
        <w:rPr>
          <w:bCs/>
          <w:szCs w:val="28"/>
        </w:rPr>
        <w:t>Німеччині</w:t>
      </w:r>
      <w:proofErr w:type="spellEnd"/>
      <w:r w:rsidRPr="00273975">
        <w:rPr>
          <w:bCs/>
          <w:szCs w:val="28"/>
        </w:rPr>
        <w:t xml:space="preserve"> для </w:t>
      </w:r>
      <w:proofErr w:type="spellStart"/>
      <w:r w:rsidRPr="00273975">
        <w:rPr>
          <w:bCs/>
          <w:szCs w:val="28"/>
        </w:rPr>
        <w:t>медичних</w:t>
      </w:r>
      <w:proofErr w:type="spellEnd"/>
      <w:r w:rsidRPr="00273975">
        <w:rPr>
          <w:bCs/>
          <w:szCs w:val="28"/>
        </w:rPr>
        <w:t xml:space="preserve"> </w:t>
      </w:r>
      <w:proofErr w:type="spellStart"/>
      <w:r w:rsidRPr="00273975">
        <w:rPr>
          <w:bCs/>
          <w:szCs w:val="28"/>
        </w:rPr>
        <w:t>цілей</w:t>
      </w:r>
      <w:proofErr w:type="spellEnd"/>
      <w:r w:rsidRPr="00273975">
        <w:rPr>
          <w:bCs/>
          <w:szCs w:val="28"/>
        </w:rPr>
        <w:t xml:space="preserve">, повинен </w:t>
      </w:r>
      <w:proofErr w:type="spellStart"/>
      <w:r w:rsidRPr="00273975">
        <w:rPr>
          <w:bCs/>
          <w:szCs w:val="28"/>
        </w:rPr>
        <w:t>закуповуватися</w:t>
      </w:r>
      <w:proofErr w:type="spellEnd"/>
      <w:r w:rsidRPr="00273975">
        <w:rPr>
          <w:bCs/>
          <w:szCs w:val="28"/>
        </w:rPr>
        <w:t xml:space="preserve"> Агентством з </w:t>
      </w:r>
      <w:proofErr w:type="spellStart"/>
      <w:r w:rsidRPr="00273975">
        <w:rPr>
          <w:bCs/>
          <w:szCs w:val="28"/>
        </w:rPr>
        <w:t>канабісу</w:t>
      </w:r>
      <w:proofErr w:type="spellEnd"/>
      <w:r w:rsidRPr="00273975">
        <w:rPr>
          <w:bCs/>
          <w:szCs w:val="28"/>
        </w:rPr>
        <w:t>.</w:t>
      </w:r>
      <w:r w:rsidRPr="00273975">
        <w:rPr>
          <w:bCs/>
          <w:szCs w:val="28"/>
          <w:lang w:val="uk-UA"/>
        </w:rPr>
        <w:t xml:space="preserve"> </w:t>
      </w:r>
      <w:proofErr w:type="spellStart"/>
      <w:r w:rsidRPr="00273975">
        <w:rPr>
          <w:bCs/>
          <w:szCs w:val="28"/>
        </w:rPr>
        <w:t>Стаття</w:t>
      </w:r>
      <w:proofErr w:type="spellEnd"/>
      <w:r w:rsidRPr="00273975">
        <w:rPr>
          <w:bCs/>
          <w:szCs w:val="28"/>
        </w:rPr>
        <w:t xml:space="preserve"> 19 </w:t>
      </w:r>
      <w:proofErr w:type="gramStart"/>
      <w:r w:rsidRPr="00273975">
        <w:rPr>
          <w:bCs/>
          <w:szCs w:val="28"/>
        </w:rPr>
        <w:t>( 2</w:t>
      </w:r>
      <w:proofErr w:type="gramEnd"/>
      <w:r w:rsidRPr="00273975">
        <w:rPr>
          <w:bCs/>
          <w:szCs w:val="28"/>
        </w:rPr>
        <w:t xml:space="preserve">а) Закону про </w:t>
      </w:r>
      <w:proofErr w:type="spellStart"/>
      <w:r w:rsidRPr="00273975">
        <w:rPr>
          <w:bCs/>
          <w:szCs w:val="28"/>
        </w:rPr>
        <w:t>наркотичні</w:t>
      </w:r>
      <w:proofErr w:type="spellEnd"/>
      <w:r w:rsidRPr="00273975">
        <w:rPr>
          <w:bCs/>
          <w:szCs w:val="28"/>
        </w:rPr>
        <w:t xml:space="preserve"> </w:t>
      </w:r>
      <w:proofErr w:type="spellStart"/>
      <w:r w:rsidRPr="00273975">
        <w:rPr>
          <w:bCs/>
          <w:szCs w:val="28"/>
        </w:rPr>
        <w:t>засоби</w:t>
      </w:r>
      <w:proofErr w:type="spellEnd"/>
      <w:r w:rsidRPr="00273975">
        <w:rPr>
          <w:bCs/>
          <w:szCs w:val="28"/>
        </w:rPr>
        <w:t xml:space="preserve"> </w:t>
      </w:r>
      <w:proofErr w:type="spellStart"/>
      <w:r w:rsidRPr="00273975">
        <w:rPr>
          <w:bCs/>
          <w:szCs w:val="28"/>
        </w:rPr>
        <w:t>передбачає</w:t>
      </w:r>
      <w:proofErr w:type="spellEnd"/>
      <w:r w:rsidRPr="00273975">
        <w:rPr>
          <w:bCs/>
          <w:szCs w:val="28"/>
        </w:rPr>
        <w:t xml:space="preserve">, </w:t>
      </w:r>
      <w:proofErr w:type="spellStart"/>
      <w:r w:rsidRPr="00273975">
        <w:rPr>
          <w:bCs/>
          <w:szCs w:val="28"/>
        </w:rPr>
        <w:t>що</w:t>
      </w:r>
      <w:proofErr w:type="spellEnd"/>
      <w:r w:rsidRPr="00273975">
        <w:rPr>
          <w:bCs/>
          <w:szCs w:val="28"/>
        </w:rPr>
        <w:t xml:space="preserve"> Агентство з </w:t>
      </w:r>
      <w:proofErr w:type="spellStart"/>
      <w:r w:rsidRPr="00273975">
        <w:rPr>
          <w:bCs/>
          <w:szCs w:val="28"/>
        </w:rPr>
        <w:t>канабісу</w:t>
      </w:r>
      <w:proofErr w:type="spellEnd"/>
      <w:r w:rsidRPr="00273975">
        <w:rPr>
          <w:bCs/>
          <w:szCs w:val="28"/>
        </w:rPr>
        <w:t xml:space="preserve"> повинно </w:t>
      </w:r>
      <w:proofErr w:type="spellStart"/>
      <w:r w:rsidRPr="00273975">
        <w:rPr>
          <w:bCs/>
          <w:szCs w:val="28"/>
        </w:rPr>
        <w:t>закуповувати</w:t>
      </w:r>
      <w:proofErr w:type="spellEnd"/>
      <w:r w:rsidRPr="00273975">
        <w:rPr>
          <w:bCs/>
          <w:szCs w:val="28"/>
        </w:rPr>
        <w:t xml:space="preserve"> </w:t>
      </w:r>
      <w:proofErr w:type="spellStart"/>
      <w:r w:rsidRPr="00273975">
        <w:rPr>
          <w:bCs/>
          <w:szCs w:val="28"/>
        </w:rPr>
        <w:t>канабіс</w:t>
      </w:r>
      <w:proofErr w:type="spellEnd"/>
      <w:r w:rsidRPr="00273975">
        <w:rPr>
          <w:bCs/>
          <w:szCs w:val="28"/>
        </w:rPr>
        <w:t xml:space="preserve"> для </w:t>
      </w:r>
      <w:proofErr w:type="spellStart"/>
      <w:r w:rsidRPr="00273975">
        <w:rPr>
          <w:bCs/>
          <w:szCs w:val="28"/>
        </w:rPr>
        <w:t>медичних</w:t>
      </w:r>
      <w:proofErr w:type="spellEnd"/>
      <w:r w:rsidRPr="00273975">
        <w:rPr>
          <w:bCs/>
          <w:szCs w:val="28"/>
        </w:rPr>
        <w:t xml:space="preserve"> </w:t>
      </w:r>
      <w:proofErr w:type="spellStart"/>
      <w:r w:rsidRPr="00273975">
        <w:rPr>
          <w:bCs/>
          <w:szCs w:val="28"/>
        </w:rPr>
        <w:t>цілей</w:t>
      </w:r>
      <w:proofErr w:type="spellEnd"/>
      <w:r w:rsidRPr="00273975">
        <w:rPr>
          <w:bCs/>
          <w:szCs w:val="28"/>
        </w:rPr>
        <w:t xml:space="preserve"> </w:t>
      </w:r>
      <w:proofErr w:type="spellStart"/>
      <w:r w:rsidRPr="00273975">
        <w:rPr>
          <w:bCs/>
          <w:szCs w:val="28"/>
        </w:rPr>
        <w:t>відповідно</w:t>
      </w:r>
      <w:proofErr w:type="spellEnd"/>
      <w:r w:rsidRPr="00273975">
        <w:rPr>
          <w:bCs/>
          <w:szCs w:val="28"/>
        </w:rPr>
        <w:t xml:space="preserve"> до </w:t>
      </w:r>
      <w:proofErr w:type="spellStart"/>
      <w:r w:rsidRPr="00273975">
        <w:rPr>
          <w:bCs/>
          <w:szCs w:val="28"/>
        </w:rPr>
        <w:t>положень</w:t>
      </w:r>
      <w:proofErr w:type="spellEnd"/>
      <w:r w:rsidRPr="00273975">
        <w:rPr>
          <w:bCs/>
          <w:szCs w:val="28"/>
        </w:rPr>
        <w:t xml:space="preserve"> закону про </w:t>
      </w:r>
      <w:proofErr w:type="spellStart"/>
      <w:r w:rsidRPr="00273975">
        <w:rPr>
          <w:bCs/>
          <w:szCs w:val="28"/>
        </w:rPr>
        <w:t>державні</w:t>
      </w:r>
      <w:proofErr w:type="spellEnd"/>
      <w:r w:rsidRPr="00273975">
        <w:rPr>
          <w:bCs/>
          <w:szCs w:val="28"/>
        </w:rPr>
        <w:t xml:space="preserve"> </w:t>
      </w:r>
      <w:proofErr w:type="spellStart"/>
      <w:r w:rsidRPr="00273975">
        <w:rPr>
          <w:bCs/>
          <w:szCs w:val="28"/>
        </w:rPr>
        <w:t>закупівлі</w:t>
      </w:r>
      <w:proofErr w:type="spellEnd"/>
      <w:r w:rsidRPr="00273975">
        <w:rPr>
          <w:bCs/>
          <w:szCs w:val="28"/>
        </w:rPr>
        <w:t>. </w:t>
      </w:r>
    </w:p>
    <w:p w:rsidR="002F24D3" w:rsidRDefault="00B11963" w:rsidP="00CD3E9E">
      <w:pPr>
        <w:pStyle w:val="rvps2"/>
        <w:spacing w:before="0" w:beforeAutospacing="0" w:after="0" w:afterAutospacing="0"/>
        <w:ind w:firstLine="386"/>
        <w:jc w:val="both"/>
        <w:textAlignment w:val="baseline"/>
        <w:rPr>
          <w:b/>
          <w:bCs/>
          <w:color w:val="000000"/>
          <w:sz w:val="28"/>
          <w:szCs w:val="28"/>
        </w:rPr>
      </w:pPr>
      <w:r>
        <w:rPr>
          <w:bCs/>
          <w:szCs w:val="28"/>
        </w:rPr>
        <w:tab/>
      </w:r>
      <w:r w:rsidRPr="00CD3E9E">
        <w:rPr>
          <w:bCs/>
          <w:sz w:val="28"/>
          <w:szCs w:val="28"/>
        </w:rPr>
        <w:t xml:space="preserve">Також, </w:t>
      </w:r>
      <w:r w:rsidR="002F24D3" w:rsidRPr="00CD3E9E">
        <w:rPr>
          <w:bCs/>
          <w:sz w:val="28"/>
          <w:szCs w:val="28"/>
        </w:rPr>
        <w:t xml:space="preserve">у законопроекту додається положення, викладене в статті 17 </w:t>
      </w:r>
      <w:r w:rsidR="002F24D3" w:rsidRPr="00CD3E9E">
        <w:rPr>
          <w:b/>
          <w:bCs/>
          <w:color w:val="000000"/>
          <w:sz w:val="28"/>
          <w:szCs w:val="28"/>
        </w:rPr>
        <w:t>«</w:t>
      </w:r>
      <w:r w:rsidR="002F24D3" w:rsidRPr="00CD3E9E">
        <w:rPr>
          <w:bCs/>
          <w:i/>
          <w:color w:val="000000"/>
          <w:sz w:val="28"/>
          <w:szCs w:val="28"/>
        </w:rPr>
        <w:t>діяльність з ввезення на територію України</w:t>
      </w:r>
      <w:r w:rsidR="002F24D3" w:rsidRPr="00CD3E9E">
        <w:rPr>
          <w:bCs/>
          <w:color w:val="000000"/>
          <w:sz w:val="28"/>
          <w:szCs w:val="28"/>
        </w:rPr>
        <w:t xml:space="preserve"> рослин, включених до списку 3 таблиці І Переліку, а також наркотичних засобів, психотропних речовин, включених до таблиць II і III Переліку, </w:t>
      </w:r>
      <w:r w:rsidR="002F24D3" w:rsidRPr="00CD3E9E">
        <w:rPr>
          <w:bCs/>
          <w:i/>
          <w:color w:val="000000"/>
          <w:sz w:val="28"/>
          <w:szCs w:val="28"/>
        </w:rPr>
        <w:t>забороняється</w:t>
      </w:r>
      <w:r w:rsidR="002F24D3" w:rsidRPr="00CD3E9E">
        <w:rPr>
          <w:bCs/>
          <w:color w:val="000000"/>
          <w:sz w:val="28"/>
          <w:szCs w:val="28"/>
        </w:rPr>
        <w:t>, крім ввезення на територію України таких наркотичних засобів, психотропних речовин</w:t>
      </w:r>
      <w:r w:rsidR="002F24D3" w:rsidRPr="00273975">
        <w:rPr>
          <w:bCs/>
          <w:color w:val="000000"/>
          <w:sz w:val="28"/>
          <w:szCs w:val="28"/>
        </w:rPr>
        <w:t xml:space="preserve"> у формі лікарських засобів, дозволених до застосування у встановленому порядку».</w:t>
      </w:r>
    </w:p>
    <w:p w:rsidR="00B11963" w:rsidRDefault="002F24D3" w:rsidP="00CD3E9E">
      <w:pPr>
        <w:pStyle w:val="ab"/>
        <w:spacing w:after="0"/>
        <w:ind w:right="113" w:firstLine="709"/>
        <w:jc w:val="both"/>
      </w:pPr>
      <w:r>
        <w:rPr>
          <w:bCs/>
        </w:rPr>
        <w:t xml:space="preserve"> </w:t>
      </w:r>
      <w:r w:rsidR="00B11963">
        <w:t xml:space="preserve">Статтею 35  Угоди </w:t>
      </w:r>
      <w:r>
        <w:t xml:space="preserve">про асоціацію </w:t>
      </w:r>
      <w:r w:rsidR="00B11963">
        <w:t>«Обмеження експорту або імпорту» передбачається, що жодна Сторона не повинна запроваджувати або зберігати в силі будь-які заборони чи обмеження або заходи, що мають еквівалентний вплив на імпорт будь-якого товару іншої Сторони або на експорт чи продаж для експорту будь-якого товару, призначеного для території іншої Сторони, за винятком випадків, передбачених в цій Угоді або відповідно до статті XI ГАТТ-1994 та її приміток щодо тлумачення. З цією метою статтю XI ГАТТ-1994 та її примітки щодо тлумачення включено до цієї Угоди і вони є її невід’ємною частиною.</w:t>
      </w:r>
    </w:p>
    <w:p w:rsidR="00B11963" w:rsidRDefault="00B11963" w:rsidP="00CD3E9E">
      <w:pPr>
        <w:pStyle w:val="ab"/>
        <w:spacing w:after="0"/>
        <w:ind w:right="113" w:firstLine="709"/>
        <w:jc w:val="both"/>
      </w:pPr>
      <w:r>
        <w:t>Водночас Статтею 36 Угоди «Загальні винятки» передбачається, що «Нічого у цій Угоді не повинно тлумачитися як таке, що перешкоджає вжиттю або застосуванню будь-якою Стороною заходів згідно зі статтями XX та XXI ГАТТ-1994 та їх примітками щодо тлумачення, які включено до цієї Угоди та є її невід’ємною частиною».</w:t>
      </w:r>
    </w:p>
    <w:p w:rsidR="00B11963" w:rsidRDefault="00B11963" w:rsidP="00CD3E9E">
      <w:pPr>
        <w:pStyle w:val="ab"/>
        <w:spacing w:after="0" w:line="276" w:lineRule="auto"/>
        <w:ind w:right="113" w:firstLine="709"/>
        <w:jc w:val="both"/>
      </w:pPr>
      <w:r>
        <w:t>Відповідно до Статті XX ГАТТ-1994 «Загальні винятки» за умови, що такі заходи не повинні застосовуватися у спосіб, який би являв собою засіб свавільної чи невиправданої дискримінації між країнами, в яких переважають однакові умови або приховане обмеження міжнародної торгівлі, ніщо в цій Угоді не повинно тлумачитися таким чином, щоб перешкоджати введенню або застосуванню будь-якою стороною заходів, в тому числі, необхідних для захисту суспільної моралі та  необхідних для захисту життя чи здоров'я людей, тварин та рослин.</w:t>
      </w:r>
    </w:p>
    <w:p w:rsidR="00B11963" w:rsidRDefault="00B11963" w:rsidP="00CD3E9E">
      <w:pPr>
        <w:pStyle w:val="ab"/>
        <w:spacing w:after="0" w:line="276" w:lineRule="auto"/>
        <w:ind w:right="113" w:firstLine="709"/>
        <w:jc w:val="both"/>
      </w:pPr>
      <w:r>
        <w:t>В пояснювальній записці зазначається, що «законопроектом також пропонується заборонити на 5 років імпорт рослин роду коноплі (</w:t>
      </w:r>
      <w:proofErr w:type="spellStart"/>
      <w:r>
        <w:t>Cannabis</w:t>
      </w:r>
      <w:proofErr w:type="spellEnd"/>
      <w:r>
        <w:t xml:space="preserve">) та сировини для виготовлення готових для медичного застосування засобів із цих рослин, </w:t>
      </w:r>
      <w:r w:rsidRPr="00273975">
        <w:rPr>
          <w:bCs/>
          <w:i/>
        </w:rPr>
        <w:t>оскільки в Україні вітчизняні аграрії спроможні забезпечити вітчизняних виробників лікарських засобів, наркотичних засобів, психотропних речовин власною сировиною із рослин роду коноплі</w:t>
      </w:r>
      <w:r>
        <w:t xml:space="preserve"> (</w:t>
      </w:r>
      <w:proofErr w:type="spellStart"/>
      <w:r>
        <w:t>Cannabis</w:t>
      </w:r>
      <w:proofErr w:type="spellEnd"/>
      <w:r>
        <w:t xml:space="preserve">), а також передбачається імпорт вироблених (виготовлених) із рослин роду коноплі </w:t>
      </w:r>
      <w:r>
        <w:lastRenderedPageBreak/>
        <w:t>(</w:t>
      </w:r>
      <w:proofErr w:type="spellStart"/>
      <w:r>
        <w:t>Cannabis</w:t>
      </w:r>
      <w:proofErr w:type="spellEnd"/>
      <w:r>
        <w:t>) лікарських засобів здійснювати в межах квот, встановлених Кабінетом Міністрів України у встановленому законом порядку.</w:t>
      </w:r>
    </w:p>
    <w:p w:rsidR="00B11963" w:rsidRDefault="00B11963" w:rsidP="00B11963">
      <w:pPr>
        <w:pStyle w:val="ab"/>
        <w:spacing w:after="60" w:line="276" w:lineRule="auto"/>
        <w:ind w:right="113" w:firstLine="709"/>
        <w:jc w:val="both"/>
      </w:pPr>
      <w:r>
        <w:t xml:space="preserve">Виходячи з вищезазначеного можна дійти до висновку, що заходи щодо обмеження імпорту, запропоновані авторами </w:t>
      </w:r>
      <w:r w:rsidR="002F24D3">
        <w:t>проекту</w:t>
      </w:r>
      <w:r>
        <w:t xml:space="preserve"> закону </w:t>
      </w:r>
      <w:r w:rsidR="002F24D3">
        <w:t>можуть потенційно створити</w:t>
      </w:r>
      <w:r>
        <w:t xml:space="preserve"> обмеження міжнародної торгівлі шляхом надання неконкурентних переваг вітчизняним виробникам лікарських засобів. </w:t>
      </w:r>
    </w:p>
    <w:p w:rsidR="00B11963" w:rsidRPr="00B11963" w:rsidRDefault="00B11963" w:rsidP="00B11963">
      <w:pPr>
        <w:jc w:val="both"/>
        <w:rPr>
          <w:bCs/>
          <w:szCs w:val="28"/>
          <w:lang w:val="uk-UA"/>
        </w:rPr>
      </w:pPr>
    </w:p>
    <w:p w:rsidR="007C4A10" w:rsidRDefault="007C4A10" w:rsidP="00177E2E">
      <w:pPr>
        <w:rPr>
          <w:b/>
          <w:bCs/>
          <w:lang w:val="uk-UA"/>
        </w:rPr>
      </w:pPr>
      <w:r>
        <w:rPr>
          <w:rFonts w:eastAsia="Verdana"/>
          <w:b/>
          <w:bCs/>
          <w:lang w:val="uk-UA"/>
        </w:rPr>
        <w:t>4.</w:t>
      </w:r>
      <w:r>
        <w:rPr>
          <w:rFonts w:eastAsia="Verdana"/>
          <w:b/>
          <w:bCs/>
        </w:rPr>
        <w:t>   </w:t>
      </w:r>
      <w:r>
        <w:rPr>
          <w:b/>
          <w:lang w:val="uk-UA"/>
        </w:rPr>
        <w:t xml:space="preserve">Висновок Комітету з питань інтеграції України до Європейського Союзу. </w:t>
      </w:r>
    </w:p>
    <w:p w:rsidR="007C4A10" w:rsidRPr="00177E2E" w:rsidRDefault="007C4A10" w:rsidP="00177E2E">
      <w:pPr>
        <w:ind w:firstLine="567"/>
        <w:jc w:val="both"/>
        <w:outlineLvl w:val="4"/>
        <w:rPr>
          <w:b/>
          <w:bCs/>
          <w:szCs w:val="28"/>
        </w:rPr>
      </w:pPr>
      <w:bookmarkStart w:id="0" w:name="_GoBack"/>
      <w:r>
        <w:rPr>
          <w:szCs w:val="28"/>
        </w:rPr>
        <w:t xml:space="preserve">Проект Закону </w:t>
      </w:r>
      <w:r w:rsidR="002F24D3" w:rsidRPr="00CD3E9E">
        <w:rPr>
          <w:bCs/>
          <w:szCs w:val="28"/>
        </w:rPr>
        <w:t xml:space="preserve">«Про </w:t>
      </w:r>
      <w:proofErr w:type="spellStart"/>
      <w:r w:rsidR="002F24D3" w:rsidRPr="00CD3E9E">
        <w:rPr>
          <w:bCs/>
          <w:szCs w:val="28"/>
        </w:rPr>
        <w:t>внесення</w:t>
      </w:r>
      <w:proofErr w:type="spellEnd"/>
      <w:r w:rsidR="002F24D3" w:rsidRPr="00CD3E9E">
        <w:rPr>
          <w:bCs/>
          <w:szCs w:val="28"/>
        </w:rPr>
        <w:t xml:space="preserve"> </w:t>
      </w:r>
      <w:proofErr w:type="spellStart"/>
      <w:r w:rsidR="002F24D3" w:rsidRPr="00CD3E9E">
        <w:rPr>
          <w:bCs/>
          <w:szCs w:val="28"/>
        </w:rPr>
        <w:t>змін</w:t>
      </w:r>
      <w:proofErr w:type="spellEnd"/>
      <w:r w:rsidR="002F24D3" w:rsidRPr="00CD3E9E">
        <w:rPr>
          <w:bCs/>
          <w:szCs w:val="28"/>
        </w:rPr>
        <w:t xml:space="preserve"> до Закону </w:t>
      </w:r>
      <w:proofErr w:type="spellStart"/>
      <w:r w:rsidR="002F24D3" w:rsidRPr="00CD3E9E">
        <w:rPr>
          <w:bCs/>
          <w:szCs w:val="28"/>
        </w:rPr>
        <w:t>України</w:t>
      </w:r>
      <w:proofErr w:type="spellEnd"/>
      <w:r w:rsidR="002F24D3" w:rsidRPr="00CD3E9E">
        <w:rPr>
          <w:bCs/>
          <w:szCs w:val="28"/>
        </w:rPr>
        <w:t xml:space="preserve"> "Про </w:t>
      </w:r>
      <w:proofErr w:type="spellStart"/>
      <w:r w:rsidR="002F24D3" w:rsidRPr="00CD3E9E">
        <w:rPr>
          <w:bCs/>
          <w:szCs w:val="28"/>
        </w:rPr>
        <w:t>наркотичні</w:t>
      </w:r>
      <w:proofErr w:type="spellEnd"/>
      <w:r w:rsidR="002F24D3" w:rsidRPr="00CD3E9E">
        <w:rPr>
          <w:bCs/>
          <w:szCs w:val="28"/>
        </w:rPr>
        <w:t xml:space="preserve"> </w:t>
      </w:r>
      <w:proofErr w:type="spellStart"/>
      <w:r w:rsidR="002F24D3" w:rsidRPr="00CD3E9E">
        <w:rPr>
          <w:bCs/>
          <w:szCs w:val="28"/>
        </w:rPr>
        <w:t>засоби</w:t>
      </w:r>
      <w:proofErr w:type="spellEnd"/>
      <w:r w:rsidR="002F24D3" w:rsidRPr="00CD3E9E">
        <w:rPr>
          <w:bCs/>
          <w:szCs w:val="28"/>
        </w:rPr>
        <w:t xml:space="preserve">, </w:t>
      </w:r>
      <w:proofErr w:type="spellStart"/>
      <w:r w:rsidR="002F24D3" w:rsidRPr="00CD3E9E">
        <w:rPr>
          <w:bCs/>
          <w:szCs w:val="28"/>
        </w:rPr>
        <w:t>психотропні</w:t>
      </w:r>
      <w:proofErr w:type="spellEnd"/>
      <w:r w:rsidR="002F24D3" w:rsidRPr="00CD3E9E">
        <w:rPr>
          <w:bCs/>
          <w:szCs w:val="28"/>
        </w:rPr>
        <w:t xml:space="preserve"> </w:t>
      </w:r>
      <w:proofErr w:type="spellStart"/>
      <w:r w:rsidR="002F24D3" w:rsidRPr="00CD3E9E">
        <w:rPr>
          <w:bCs/>
          <w:szCs w:val="28"/>
        </w:rPr>
        <w:t>речовини</w:t>
      </w:r>
      <w:proofErr w:type="spellEnd"/>
      <w:r w:rsidR="002F24D3" w:rsidRPr="00CD3E9E">
        <w:rPr>
          <w:bCs/>
          <w:szCs w:val="28"/>
        </w:rPr>
        <w:t xml:space="preserve"> і </w:t>
      </w:r>
      <w:proofErr w:type="spellStart"/>
      <w:r w:rsidR="002F24D3" w:rsidRPr="00CD3E9E">
        <w:rPr>
          <w:bCs/>
          <w:szCs w:val="28"/>
        </w:rPr>
        <w:t>прекурсори</w:t>
      </w:r>
      <w:proofErr w:type="spellEnd"/>
      <w:r w:rsidR="002F24D3" w:rsidRPr="00CD3E9E">
        <w:rPr>
          <w:bCs/>
          <w:szCs w:val="28"/>
        </w:rPr>
        <w:t>"</w:t>
      </w:r>
      <w:r w:rsidR="00177E2E" w:rsidRPr="00CD3E9E">
        <w:rPr>
          <w:bCs/>
          <w:szCs w:val="28"/>
        </w:rPr>
        <w:t>»</w:t>
      </w:r>
      <w:r w:rsidR="00177E2E" w:rsidRPr="00CD3E9E">
        <w:rPr>
          <w:bCs/>
          <w:szCs w:val="28"/>
          <w:lang w:val="uk-UA"/>
        </w:rPr>
        <w:t xml:space="preserve"> </w:t>
      </w:r>
      <w:r w:rsidR="002F24D3" w:rsidRPr="00CD3E9E">
        <w:rPr>
          <w:szCs w:val="28"/>
          <w:lang w:val="uk-UA"/>
        </w:rPr>
        <w:t>(реєстр.</w:t>
      </w:r>
      <w:r w:rsidR="002F24D3" w:rsidRPr="00CD3E9E">
        <w:rPr>
          <w:szCs w:val="28"/>
        </w:rPr>
        <w:t> </w:t>
      </w:r>
      <w:r w:rsidR="002F24D3" w:rsidRPr="00CD3E9E">
        <w:rPr>
          <w:szCs w:val="28"/>
          <w:lang w:val="uk-UA"/>
        </w:rPr>
        <w:t>№ 5675</w:t>
      </w:r>
      <w:r w:rsidR="00177E2E" w:rsidRPr="00CD3E9E">
        <w:rPr>
          <w:szCs w:val="28"/>
          <w:lang w:val="uk-UA"/>
        </w:rPr>
        <w:t xml:space="preserve"> від </w:t>
      </w:r>
      <w:r w:rsidR="002F24D3" w:rsidRPr="00CD3E9E">
        <w:rPr>
          <w:szCs w:val="28"/>
          <w:lang w:val="uk-UA"/>
        </w:rPr>
        <w:t>18.06.2021</w:t>
      </w:r>
      <w:r w:rsidR="002F24D3" w:rsidRPr="00CD3E9E">
        <w:rPr>
          <w:szCs w:val="28"/>
        </w:rPr>
        <w:t> </w:t>
      </w:r>
      <w:r w:rsidR="002F24D3" w:rsidRPr="00CD3E9E">
        <w:rPr>
          <w:szCs w:val="28"/>
          <w:lang w:val="uk-UA"/>
        </w:rPr>
        <w:t xml:space="preserve">р., </w:t>
      </w:r>
      <w:proofErr w:type="spellStart"/>
      <w:r w:rsidR="002F24D3" w:rsidRPr="00CD3E9E">
        <w:rPr>
          <w:szCs w:val="28"/>
          <w:lang w:val="uk-UA"/>
        </w:rPr>
        <w:t>нду</w:t>
      </w:r>
      <w:proofErr w:type="spellEnd"/>
      <w:r w:rsidR="002F24D3" w:rsidRPr="00CD3E9E">
        <w:rPr>
          <w:szCs w:val="28"/>
          <w:lang w:val="uk-UA"/>
        </w:rPr>
        <w:t>, Т. Грищенко)</w:t>
      </w:r>
      <w:r w:rsidR="002F24D3">
        <w:rPr>
          <w:b/>
          <w:szCs w:val="28"/>
          <w:lang w:val="uk-UA"/>
        </w:rPr>
        <w:t xml:space="preserve"> </w:t>
      </w:r>
      <w:r w:rsidR="002F24D3" w:rsidRPr="00177E2E">
        <w:rPr>
          <w:b/>
          <w:i/>
          <w:szCs w:val="28"/>
          <w:u w:val="single"/>
        </w:rPr>
        <w:t>за метою</w:t>
      </w:r>
      <w:r w:rsidRPr="00177E2E">
        <w:rPr>
          <w:b/>
          <w:i/>
          <w:szCs w:val="28"/>
          <w:u w:val="single"/>
        </w:rPr>
        <w:t xml:space="preserve"> не </w:t>
      </w:r>
      <w:proofErr w:type="spellStart"/>
      <w:r w:rsidRPr="00177E2E">
        <w:rPr>
          <w:b/>
          <w:i/>
          <w:szCs w:val="28"/>
          <w:u w:val="single"/>
        </w:rPr>
        <w:t>суперечить</w:t>
      </w:r>
      <w:proofErr w:type="spellEnd"/>
      <w:r w:rsidRPr="00177E2E">
        <w:rPr>
          <w:b/>
          <w:i/>
          <w:szCs w:val="28"/>
          <w:u w:val="single"/>
        </w:rPr>
        <w:t xml:space="preserve"> </w:t>
      </w:r>
      <w:r w:rsidR="00CD3E9E">
        <w:rPr>
          <w:b/>
          <w:i/>
          <w:szCs w:val="28"/>
          <w:u w:val="single"/>
          <w:lang w:val="uk-UA"/>
        </w:rPr>
        <w:t>Угоді про асоціацію</w:t>
      </w:r>
      <w:r w:rsidR="002F24D3" w:rsidRPr="00177E2E">
        <w:rPr>
          <w:b/>
          <w:i/>
          <w:szCs w:val="28"/>
          <w:u w:val="single"/>
          <w:lang w:val="uk-UA"/>
        </w:rPr>
        <w:t>,</w:t>
      </w:r>
      <w:r w:rsidR="002F24D3">
        <w:rPr>
          <w:i/>
          <w:szCs w:val="28"/>
          <w:lang w:val="uk-UA"/>
        </w:rPr>
        <w:t xml:space="preserve"> </w:t>
      </w:r>
      <w:r w:rsidR="002F24D3" w:rsidRPr="00177E2E">
        <w:rPr>
          <w:b/>
          <w:i/>
          <w:szCs w:val="28"/>
          <w:u w:val="single"/>
          <w:lang w:val="uk-UA"/>
        </w:rPr>
        <w:t xml:space="preserve">проте потребує доопрацювання, </w:t>
      </w:r>
      <w:r w:rsidR="00177E2E" w:rsidRPr="00177E2E">
        <w:rPr>
          <w:b/>
          <w:i/>
          <w:szCs w:val="28"/>
          <w:u w:val="single"/>
          <w:lang w:val="uk-UA"/>
        </w:rPr>
        <w:t xml:space="preserve">з метою недопущення невідповідності статті </w:t>
      </w:r>
      <w:r w:rsidR="00177E2E" w:rsidRPr="00177E2E">
        <w:rPr>
          <w:b/>
          <w:i/>
          <w:u w:val="single"/>
        </w:rPr>
        <w:t xml:space="preserve">35  Угоди про </w:t>
      </w:r>
      <w:proofErr w:type="spellStart"/>
      <w:r w:rsidR="00177E2E" w:rsidRPr="00177E2E">
        <w:rPr>
          <w:b/>
          <w:i/>
          <w:u w:val="single"/>
        </w:rPr>
        <w:t>асоціацію</w:t>
      </w:r>
      <w:proofErr w:type="spellEnd"/>
      <w:r w:rsidR="00177E2E" w:rsidRPr="00177E2E">
        <w:rPr>
          <w:b/>
          <w:i/>
          <w:u w:val="single"/>
          <w:lang w:val="uk-UA"/>
        </w:rPr>
        <w:t>.</w:t>
      </w:r>
    </w:p>
    <w:bookmarkEnd w:id="0"/>
    <w:p w:rsidR="007C4A10" w:rsidRDefault="007C4A10" w:rsidP="007C4A10">
      <w:pPr>
        <w:pStyle w:val="3"/>
        <w:shd w:val="clear" w:color="auto" w:fill="FFFFFF"/>
        <w:spacing w:before="0" w:beforeAutospacing="0" w:after="0" w:afterAutospacing="0"/>
        <w:jc w:val="both"/>
        <w:textAlignment w:val="baseline"/>
        <w:rPr>
          <w:b w:val="0"/>
          <w:sz w:val="24"/>
          <w:szCs w:val="24"/>
        </w:rPr>
      </w:pPr>
    </w:p>
    <w:p w:rsidR="00927292" w:rsidRPr="0011743A" w:rsidRDefault="00927292">
      <w:pPr>
        <w:rPr>
          <w:lang w:val="uk-UA"/>
        </w:rPr>
      </w:pPr>
    </w:p>
    <w:sectPr w:rsidR="00927292" w:rsidRPr="0011743A" w:rsidSect="00501758">
      <w:headerReference w:type="first" r:id="rId7"/>
      <w:pgSz w:w="11906" w:h="16838"/>
      <w:pgMar w:top="850" w:right="850" w:bottom="850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73FF" w:rsidRDefault="00FC73FF" w:rsidP="004E23A9">
      <w:r>
        <w:separator/>
      </w:r>
    </w:p>
  </w:endnote>
  <w:endnote w:type="continuationSeparator" w:id="0">
    <w:p w:rsidR="00FC73FF" w:rsidRDefault="00FC73FF" w:rsidP="004E23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73FF" w:rsidRDefault="00FC73FF" w:rsidP="004E23A9">
      <w:r>
        <w:separator/>
      </w:r>
    </w:p>
  </w:footnote>
  <w:footnote w:type="continuationSeparator" w:id="0">
    <w:p w:rsidR="00FC73FF" w:rsidRDefault="00FC73FF" w:rsidP="004E23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1758" w:rsidRDefault="00501758" w:rsidP="00501758">
    <w:pPr>
      <w:pStyle w:val="a7"/>
      <w:rPr>
        <w:color w:val="002060"/>
        <w:sz w:val="32"/>
        <w:szCs w:val="32"/>
      </w:rPr>
    </w:pPr>
    <w:r>
      <w:rPr>
        <w:noProof/>
        <w:lang w:val="uk-UA" w:eastAsia="uk-UA"/>
      </w:rPr>
      <w:drawing>
        <wp:anchor distT="360045" distB="0" distL="114300" distR="114300" simplePos="0" relativeHeight="251659264" behindDoc="0" locked="0" layoutInCell="1" allowOverlap="1">
          <wp:simplePos x="0" y="0"/>
          <wp:positionH relativeFrom="page">
            <wp:align>center</wp:align>
          </wp:positionH>
          <wp:positionV relativeFrom="paragraph">
            <wp:posOffset>-119380</wp:posOffset>
          </wp:positionV>
          <wp:extent cx="461010" cy="636905"/>
          <wp:effectExtent l="0" t="0" r="0" b="0"/>
          <wp:wrapSquare wrapText="bothSides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1010" cy="6369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01758" w:rsidRDefault="00501758" w:rsidP="00501758">
    <w:pPr>
      <w:pStyle w:val="a7"/>
      <w:rPr>
        <w:color w:val="002060"/>
        <w:sz w:val="32"/>
        <w:szCs w:val="32"/>
      </w:rPr>
    </w:pPr>
  </w:p>
  <w:p w:rsidR="00501758" w:rsidRDefault="00501758" w:rsidP="00501758">
    <w:pPr>
      <w:pStyle w:val="a7"/>
      <w:rPr>
        <w:color w:val="002060"/>
        <w:sz w:val="32"/>
        <w:szCs w:val="32"/>
      </w:rPr>
    </w:pPr>
  </w:p>
  <w:p w:rsidR="00501758" w:rsidRDefault="00501758" w:rsidP="00501758">
    <w:pPr>
      <w:pStyle w:val="a7"/>
      <w:spacing w:before="80"/>
      <w:jc w:val="center"/>
      <w:rPr>
        <w:color w:val="1829A8"/>
        <w:spacing w:val="20"/>
        <w:sz w:val="34"/>
        <w:szCs w:val="34"/>
      </w:rPr>
    </w:pPr>
    <w:r>
      <w:rPr>
        <w:color w:val="1829A8"/>
        <w:spacing w:val="20"/>
        <w:sz w:val="34"/>
        <w:szCs w:val="34"/>
        <w:lang w:val="uk-UA"/>
      </w:rPr>
      <w:t>ВЕРХОВНА РАДА УКРАЇНИ</w:t>
    </w:r>
  </w:p>
  <w:p w:rsidR="00501758" w:rsidRDefault="00501758" w:rsidP="00501758">
    <w:pPr>
      <w:pStyle w:val="a7"/>
      <w:spacing w:before="100"/>
      <w:jc w:val="center"/>
      <w:rPr>
        <w:b/>
        <w:color w:val="1829A8"/>
        <w:spacing w:val="20"/>
        <w:sz w:val="24"/>
      </w:rPr>
    </w:pPr>
    <w:r>
      <w:rPr>
        <w:b/>
        <w:color w:val="1829A8"/>
        <w:spacing w:val="20"/>
        <w:sz w:val="24"/>
        <w:lang w:val="uk-UA"/>
      </w:rPr>
      <w:t>Комітет з питань інтеграції України до Європейського Союзу</w:t>
    </w:r>
  </w:p>
  <w:p w:rsidR="00501758" w:rsidRDefault="00501758" w:rsidP="00501758">
    <w:pPr>
      <w:pStyle w:val="a7"/>
    </w:pPr>
    <w:r>
      <w:rPr>
        <w:color w:val="1829A8"/>
        <w:sz w:val="20"/>
        <w:szCs w:val="20"/>
        <w:lang w:val="uk-UA"/>
      </w:rPr>
      <w:t xml:space="preserve">01008, м.Київ-8, вул. М. Грушевського, 5, </w:t>
    </w:r>
    <w:proofErr w:type="spellStart"/>
    <w:r>
      <w:rPr>
        <w:color w:val="1829A8"/>
        <w:sz w:val="20"/>
        <w:szCs w:val="20"/>
        <w:lang w:val="uk-UA"/>
      </w:rPr>
      <w:t>тел</w:t>
    </w:r>
    <w:proofErr w:type="spellEnd"/>
    <w:r>
      <w:rPr>
        <w:color w:val="1829A8"/>
        <w:sz w:val="20"/>
        <w:szCs w:val="20"/>
        <w:lang w:val="uk-UA"/>
      </w:rPr>
      <w:t>.: 255-34-42, факс</w:t>
    </w:r>
    <w:r>
      <w:rPr>
        <w:color w:val="1829A8"/>
        <w:sz w:val="20"/>
        <w:szCs w:val="20"/>
      </w:rPr>
      <w:t>:</w:t>
    </w:r>
    <w:r>
      <w:rPr>
        <w:color w:val="1829A8"/>
        <w:sz w:val="20"/>
        <w:szCs w:val="20"/>
        <w:lang w:val="uk-UA"/>
      </w:rPr>
      <w:t xml:space="preserve"> 255-33-13, </w:t>
    </w:r>
    <w:r>
      <w:rPr>
        <w:color w:val="1829A8"/>
        <w:sz w:val="20"/>
        <w:szCs w:val="20"/>
      </w:rPr>
      <w:t>e-</w:t>
    </w:r>
    <w:proofErr w:type="spellStart"/>
    <w:r>
      <w:rPr>
        <w:color w:val="1829A8"/>
        <w:sz w:val="20"/>
        <w:szCs w:val="20"/>
      </w:rPr>
      <w:t>mail</w:t>
    </w:r>
    <w:proofErr w:type="spellEnd"/>
    <w:r>
      <w:rPr>
        <w:color w:val="1829A8"/>
        <w:sz w:val="20"/>
        <w:szCs w:val="20"/>
      </w:rPr>
      <w:t>: comeuroint@v.rada.gov.ua</w:t>
    </w:r>
  </w:p>
  <w:p w:rsidR="00501758" w:rsidRDefault="00501758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E75"/>
    <w:rsid w:val="0011743A"/>
    <w:rsid w:val="00170E1B"/>
    <w:rsid w:val="00177E2E"/>
    <w:rsid w:val="00273975"/>
    <w:rsid w:val="002E7354"/>
    <w:rsid w:val="002F24D3"/>
    <w:rsid w:val="0035053A"/>
    <w:rsid w:val="00376CDF"/>
    <w:rsid w:val="004738D8"/>
    <w:rsid w:val="004B0310"/>
    <w:rsid w:val="004B7B8F"/>
    <w:rsid w:val="004E23A9"/>
    <w:rsid w:val="00501758"/>
    <w:rsid w:val="00503BA0"/>
    <w:rsid w:val="005701BD"/>
    <w:rsid w:val="005A2890"/>
    <w:rsid w:val="005B63DA"/>
    <w:rsid w:val="00611E75"/>
    <w:rsid w:val="00623B9B"/>
    <w:rsid w:val="00633ECC"/>
    <w:rsid w:val="006710F0"/>
    <w:rsid w:val="006943AA"/>
    <w:rsid w:val="006A6ED0"/>
    <w:rsid w:val="00741404"/>
    <w:rsid w:val="00784DDE"/>
    <w:rsid w:val="007C4A10"/>
    <w:rsid w:val="0081122A"/>
    <w:rsid w:val="0083731E"/>
    <w:rsid w:val="008D3B28"/>
    <w:rsid w:val="009012C2"/>
    <w:rsid w:val="00927292"/>
    <w:rsid w:val="009A2621"/>
    <w:rsid w:val="00A03C0D"/>
    <w:rsid w:val="00A3372C"/>
    <w:rsid w:val="00A96779"/>
    <w:rsid w:val="00B11963"/>
    <w:rsid w:val="00B351E1"/>
    <w:rsid w:val="00CD3E9E"/>
    <w:rsid w:val="00CD4DCA"/>
    <w:rsid w:val="00CE0D6E"/>
    <w:rsid w:val="00F10ED8"/>
    <w:rsid w:val="00FC3413"/>
    <w:rsid w:val="00FC7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EF37CD"/>
  <w15:chartTrackingRefBased/>
  <w15:docId w15:val="{0F81957F-549D-4691-9CF4-C46FA2FB6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24D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paragraph" w:styleId="3">
    <w:name w:val="heading 3"/>
    <w:basedOn w:val="a"/>
    <w:link w:val="30"/>
    <w:uiPriority w:val="9"/>
    <w:semiHidden/>
    <w:unhideWhenUsed/>
    <w:qFormat/>
    <w:rsid w:val="007C4A10"/>
    <w:pPr>
      <w:spacing w:before="100" w:beforeAutospacing="1" w:after="100" w:afterAutospacing="1"/>
      <w:outlineLvl w:val="2"/>
    </w:pPr>
    <w:rPr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7C4A10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customStyle="1" w:styleId="Default">
    <w:name w:val="Default"/>
    <w:rsid w:val="007C4A10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uk-UA"/>
    </w:rPr>
  </w:style>
  <w:style w:type="paragraph" w:customStyle="1" w:styleId="1">
    <w:name w:val="Абзац списку1"/>
    <w:basedOn w:val="a"/>
    <w:qFormat/>
    <w:rsid w:val="007C4A1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rvps2">
    <w:name w:val="rvps2"/>
    <w:basedOn w:val="a"/>
    <w:qFormat/>
    <w:rsid w:val="007C4A10"/>
    <w:pPr>
      <w:spacing w:before="100" w:beforeAutospacing="1" w:after="100" w:afterAutospacing="1"/>
    </w:pPr>
    <w:rPr>
      <w:sz w:val="24"/>
      <w:lang w:val="uk-UA" w:eastAsia="uk-UA"/>
    </w:rPr>
  </w:style>
  <w:style w:type="character" w:customStyle="1" w:styleId="FontStyle18">
    <w:name w:val="Font Style18"/>
    <w:basedOn w:val="a0"/>
    <w:uiPriority w:val="99"/>
    <w:qFormat/>
    <w:rsid w:val="007C4A10"/>
    <w:rPr>
      <w:rFonts w:ascii="Times New Roman" w:hAnsi="Times New Roman" w:cs="Times New Roman" w:hint="default"/>
      <w:spacing w:val="10"/>
      <w:sz w:val="24"/>
      <w:szCs w:val="24"/>
    </w:rPr>
  </w:style>
  <w:style w:type="paragraph" w:styleId="a3">
    <w:name w:val="footnote text"/>
    <w:basedOn w:val="a"/>
    <w:link w:val="a4"/>
    <w:uiPriority w:val="99"/>
    <w:semiHidden/>
    <w:unhideWhenUsed/>
    <w:rsid w:val="004E23A9"/>
    <w:rPr>
      <w:sz w:val="20"/>
      <w:szCs w:val="20"/>
    </w:rPr>
  </w:style>
  <w:style w:type="character" w:customStyle="1" w:styleId="a4">
    <w:name w:val="Текст виноски Знак"/>
    <w:basedOn w:val="a0"/>
    <w:link w:val="a3"/>
    <w:uiPriority w:val="99"/>
    <w:semiHidden/>
    <w:rsid w:val="004E23A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5">
    <w:name w:val="footnote reference"/>
    <w:basedOn w:val="a0"/>
    <w:uiPriority w:val="99"/>
    <w:semiHidden/>
    <w:unhideWhenUsed/>
    <w:rsid w:val="004E23A9"/>
    <w:rPr>
      <w:vertAlign w:val="superscript"/>
    </w:rPr>
  </w:style>
  <w:style w:type="character" w:styleId="a6">
    <w:name w:val="Hyperlink"/>
    <w:basedOn w:val="a0"/>
    <w:uiPriority w:val="99"/>
    <w:unhideWhenUsed/>
    <w:rsid w:val="004E23A9"/>
    <w:rPr>
      <w:color w:val="0563C1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501758"/>
    <w:pPr>
      <w:tabs>
        <w:tab w:val="center" w:pos="4819"/>
        <w:tab w:val="right" w:pos="9639"/>
      </w:tabs>
    </w:pPr>
  </w:style>
  <w:style w:type="character" w:customStyle="1" w:styleId="a8">
    <w:name w:val="Верхній колонтитул Знак"/>
    <w:basedOn w:val="a0"/>
    <w:link w:val="a7"/>
    <w:uiPriority w:val="99"/>
    <w:rsid w:val="00501758"/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paragraph" w:styleId="a9">
    <w:name w:val="footer"/>
    <w:basedOn w:val="a"/>
    <w:link w:val="aa"/>
    <w:uiPriority w:val="99"/>
    <w:unhideWhenUsed/>
    <w:rsid w:val="00501758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basedOn w:val="a0"/>
    <w:link w:val="a9"/>
    <w:uiPriority w:val="99"/>
    <w:rsid w:val="00501758"/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paragraph" w:styleId="ab">
    <w:name w:val="Body Text"/>
    <w:basedOn w:val="a"/>
    <w:link w:val="ac"/>
    <w:uiPriority w:val="99"/>
    <w:semiHidden/>
    <w:unhideWhenUsed/>
    <w:rsid w:val="00B11963"/>
    <w:pPr>
      <w:spacing w:after="120"/>
    </w:pPr>
    <w:rPr>
      <w:rFonts w:eastAsiaTheme="minorHAnsi"/>
      <w:szCs w:val="28"/>
      <w:lang w:val="uk-UA"/>
    </w:rPr>
  </w:style>
  <w:style w:type="character" w:customStyle="1" w:styleId="ac">
    <w:name w:val="Основний текст Знак"/>
    <w:basedOn w:val="a0"/>
    <w:link w:val="ab"/>
    <w:uiPriority w:val="99"/>
    <w:semiHidden/>
    <w:rsid w:val="00B11963"/>
    <w:rPr>
      <w:rFonts w:ascii="Times New Roman" w:hAnsi="Times New Roman" w:cs="Times New Roman"/>
      <w:sz w:val="28"/>
      <w:szCs w:val="28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D3E9E"/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basedOn w:val="a0"/>
    <w:link w:val="ad"/>
    <w:uiPriority w:val="99"/>
    <w:semiHidden/>
    <w:rsid w:val="00CD3E9E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6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7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8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3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87799F-C395-4B55-83A0-83035B4B49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7817</Words>
  <Characters>4456</Characters>
  <Application>Microsoft Office Word</Application>
  <DocSecurity>0</DocSecurity>
  <Lines>37</Lines>
  <Paragraphs>24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Кузьменко Ксенія Володимирівна</dc:creator>
  <cp:keywords/>
  <dc:description/>
  <cp:lastModifiedBy>Кузьменко Ксенія Володимирівна</cp:lastModifiedBy>
  <cp:revision>22</cp:revision>
  <cp:lastPrinted>2021-09-03T10:47:00Z</cp:lastPrinted>
  <dcterms:created xsi:type="dcterms:W3CDTF">2021-06-15T08:22:00Z</dcterms:created>
  <dcterms:modified xsi:type="dcterms:W3CDTF">2021-09-08T14:20:00Z</dcterms:modified>
</cp:coreProperties>
</file>