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77DC8A" w14:textId="0ADA32AC" w:rsidR="00A36CCF" w:rsidRPr="00572A50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  <w:bookmarkStart w:id="0" w:name="_GoBack"/>
      <w:bookmarkEnd w:id="0"/>
      <w:r w:rsidRPr="00572A50">
        <w:rPr>
          <w:b/>
          <w:lang w:val="uk-UA"/>
        </w:rPr>
        <w:t xml:space="preserve"> </w:t>
      </w:r>
      <w:r w:rsidR="00E944E2" w:rsidRPr="00572A50">
        <w:rPr>
          <w:b/>
          <w:noProof/>
          <w:lang w:val="uk-UA" w:eastAsia="uk-UA"/>
        </w:rPr>
        <w:drawing>
          <wp:inline distT="0" distB="0" distL="0" distR="0" wp14:anchorId="36E1620F" wp14:editId="4B941443">
            <wp:extent cx="5524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6BE1" w14:textId="77777777" w:rsidR="00A36CCF" w:rsidRPr="00572A50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14:paraId="07BB8290" w14:textId="77777777" w:rsidR="00A36CCF" w:rsidRPr="001822B3" w:rsidRDefault="00A36CCF">
      <w:pPr>
        <w:spacing w:line="276" w:lineRule="auto"/>
        <w:jc w:val="center"/>
        <w:rPr>
          <w:color w:val="0070C0"/>
        </w:rPr>
      </w:pPr>
      <w:r w:rsidRPr="001822B3">
        <w:rPr>
          <w:b/>
          <w:color w:val="0070C0"/>
          <w:sz w:val="44"/>
          <w:szCs w:val="44"/>
          <w:lang w:val="uk-UA"/>
        </w:rPr>
        <w:t>НАРОДНИЙ ДЕПУТАТ УКРАЇНИ</w:t>
      </w:r>
    </w:p>
    <w:p w14:paraId="3F8C9079" w14:textId="77777777" w:rsidR="00A36CCF" w:rsidRPr="00572A50" w:rsidRDefault="00A36CCF">
      <w:pPr>
        <w:tabs>
          <w:tab w:val="left" w:pos="2784"/>
          <w:tab w:val="left" w:pos="3187"/>
        </w:tabs>
        <w:spacing w:line="276" w:lineRule="auto"/>
        <w:rPr>
          <w:sz w:val="6"/>
          <w:szCs w:val="44"/>
          <w:lang w:val="uk-UA"/>
        </w:rPr>
      </w:pPr>
    </w:p>
    <w:p w14:paraId="0E8F5AB6" w14:textId="186F13C9" w:rsidR="00A36CCF" w:rsidRPr="00572A50" w:rsidRDefault="00E944E2" w:rsidP="00D55661">
      <w:pPr>
        <w:tabs>
          <w:tab w:val="left" w:pos="2784"/>
          <w:tab w:val="left" w:pos="3187"/>
        </w:tabs>
        <w:spacing w:line="276" w:lineRule="auto"/>
        <w:rPr>
          <w:sz w:val="6"/>
          <w:lang w:val="uk-UA"/>
        </w:rPr>
      </w:pPr>
      <w:r w:rsidRPr="00572A50">
        <w:rPr>
          <w:noProof/>
          <w:sz w:val="6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7BACC5" wp14:editId="5651BA90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7335" cy="2540"/>
                <wp:effectExtent l="11430" t="13970" r="10160" b="1206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7335" cy="2540"/>
                        </a:xfrm>
                        <a:prstGeom prst="straightConnector1">
                          <a:avLst/>
                        </a:prstGeom>
                        <a:noFill/>
                        <a:ln w="12600" cap="sq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F70A7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2pt;margin-top:2.45pt;width:521.05pt;height: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" strokecolor="#0070c0" strokeweight=".35mm">
                <v:stroke joinstyle="miter" endcap="square"/>
              </v:shape>
            </w:pict>
          </mc:Fallback>
        </mc:AlternateContent>
      </w:r>
      <w:r w:rsidR="00A36CCF" w:rsidRPr="00572A50">
        <w:rPr>
          <w:sz w:val="6"/>
          <w:lang w:val="uk-UA"/>
        </w:rPr>
        <w:tab/>
      </w:r>
      <w:r w:rsidR="00A36CCF" w:rsidRPr="00572A50">
        <w:rPr>
          <w:sz w:val="6"/>
          <w:lang w:val="uk-UA"/>
        </w:rPr>
        <w:tab/>
      </w:r>
    </w:p>
    <w:p w14:paraId="2C97A90C" w14:textId="77777777" w:rsidR="00D55661" w:rsidRPr="00572A50" w:rsidRDefault="00D55661" w:rsidP="00D55661">
      <w:pPr>
        <w:tabs>
          <w:tab w:val="left" w:pos="2784"/>
          <w:tab w:val="left" w:pos="3187"/>
        </w:tabs>
        <w:spacing w:line="276" w:lineRule="auto"/>
        <w:rPr>
          <w:lang w:val="uk-UA"/>
        </w:rPr>
      </w:pPr>
    </w:p>
    <w:p w14:paraId="513CFC49" w14:textId="4C9324AD" w:rsidR="00A36CCF" w:rsidRPr="001822B3" w:rsidRDefault="00A36CCF" w:rsidP="009D6E22">
      <w:pPr>
        <w:tabs>
          <w:tab w:val="left" w:pos="6690"/>
        </w:tabs>
        <w:spacing w:line="276" w:lineRule="auto"/>
        <w:ind w:left="-142"/>
        <w:rPr>
          <w:lang w:val="en-US"/>
        </w:rPr>
      </w:pPr>
      <w:r w:rsidRPr="00572A50">
        <w:rPr>
          <w:lang w:val="uk-UA"/>
        </w:rPr>
        <w:t xml:space="preserve">№  </w:t>
      </w:r>
      <w:r w:rsidR="0002530E" w:rsidRPr="00572A50">
        <w:rPr>
          <w:lang w:val="uk-UA"/>
        </w:rPr>
        <w:t>3</w:t>
      </w:r>
      <w:r w:rsidR="00231F3C" w:rsidRPr="00572A50">
        <w:rPr>
          <w:lang w:val="uk-UA"/>
        </w:rPr>
        <w:t>60</w:t>
      </w:r>
      <w:r w:rsidR="0002530E" w:rsidRPr="00572A50">
        <w:rPr>
          <w:lang w:val="uk-UA"/>
        </w:rPr>
        <w:t>/</w:t>
      </w:r>
      <w:r w:rsidR="001822B3">
        <w:rPr>
          <w:lang w:val="en-US"/>
        </w:rPr>
        <w:t>1-53</w:t>
      </w:r>
    </w:p>
    <w:p w14:paraId="2BA76EF0" w14:textId="6EE730B7" w:rsidR="00A36CCF" w:rsidRPr="008141B6" w:rsidRDefault="00A36CCF">
      <w:pPr>
        <w:tabs>
          <w:tab w:val="left" w:pos="6690"/>
        </w:tabs>
        <w:spacing w:line="276" w:lineRule="auto"/>
        <w:ind w:left="-142"/>
        <w:rPr>
          <w:lang w:val="uk-UA"/>
        </w:rPr>
      </w:pPr>
      <w:r w:rsidRPr="008141B6">
        <w:rPr>
          <w:lang w:val="uk-UA"/>
        </w:rPr>
        <w:t>«</w:t>
      </w:r>
      <w:r w:rsidR="001822B3" w:rsidRPr="008141B6">
        <w:rPr>
          <w:lang w:val="uk-UA"/>
        </w:rPr>
        <w:t xml:space="preserve">18 </w:t>
      </w:r>
      <w:r w:rsidRPr="008141B6">
        <w:rPr>
          <w:lang w:val="uk-UA"/>
        </w:rPr>
        <w:t xml:space="preserve">» </w:t>
      </w:r>
      <w:r w:rsidR="001822B3" w:rsidRPr="008141B6">
        <w:rPr>
          <w:lang w:val="uk-UA"/>
        </w:rPr>
        <w:t xml:space="preserve">червня </w:t>
      </w:r>
      <w:r w:rsidR="00C75B90" w:rsidRPr="008141B6">
        <w:rPr>
          <w:lang w:val="uk-UA"/>
        </w:rPr>
        <w:t xml:space="preserve"> </w:t>
      </w:r>
      <w:r w:rsidRPr="008141B6">
        <w:rPr>
          <w:lang w:val="uk-UA"/>
        </w:rPr>
        <w:t>20</w:t>
      </w:r>
      <w:r w:rsidR="009D6E22" w:rsidRPr="008141B6">
        <w:rPr>
          <w:lang w:val="uk-UA"/>
        </w:rPr>
        <w:t>2</w:t>
      </w:r>
      <w:r w:rsidR="00231F3C" w:rsidRPr="008141B6">
        <w:rPr>
          <w:lang w:val="uk-UA"/>
        </w:rPr>
        <w:t>1</w:t>
      </w:r>
      <w:r w:rsidRPr="008141B6">
        <w:rPr>
          <w:lang w:val="uk-UA"/>
        </w:rPr>
        <w:t xml:space="preserve"> р.</w:t>
      </w:r>
    </w:p>
    <w:p w14:paraId="5157AEAD" w14:textId="77777777" w:rsidR="009051B0" w:rsidRPr="008141B6" w:rsidRDefault="009051B0" w:rsidP="009051B0">
      <w:pPr>
        <w:widowControl/>
        <w:tabs>
          <w:tab w:val="right" w:pos="8306"/>
        </w:tabs>
        <w:suppressAutoHyphens w:val="0"/>
        <w:autoSpaceDN w:val="0"/>
        <w:spacing w:before="240" w:after="240"/>
        <w:jc w:val="right"/>
        <w:rPr>
          <w:b/>
          <w:bCs/>
          <w:sz w:val="28"/>
          <w:szCs w:val="28"/>
          <w:lang w:val="uk-UA" w:eastAsia="ru-RU"/>
        </w:rPr>
      </w:pPr>
      <w:r w:rsidRPr="008141B6">
        <w:rPr>
          <w:b/>
          <w:bCs/>
          <w:sz w:val="28"/>
          <w:szCs w:val="28"/>
          <w:lang w:val="uk-UA" w:eastAsia="ru-RU"/>
        </w:rPr>
        <w:t>ВЕРХОВНА РАДА УКРАЇНИ</w:t>
      </w:r>
    </w:p>
    <w:p w14:paraId="2BD4F33F" w14:textId="77777777" w:rsidR="009051B0" w:rsidRPr="008141B6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3848DE8" w14:textId="77777777" w:rsidR="009051B0" w:rsidRPr="008141B6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F44C4D7" w14:textId="77777777" w:rsidR="009051B0" w:rsidRPr="008141B6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  <w:r w:rsidRPr="008141B6">
        <w:rPr>
          <w:b/>
          <w:bCs/>
          <w:sz w:val="28"/>
          <w:szCs w:val="28"/>
          <w:lang w:val="uk-UA" w:eastAsia="ru-RU"/>
        </w:rPr>
        <w:t>ПОДАННЯ</w:t>
      </w:r>
    </w:p>
    <w:p w14:paraId="7C40317C" w14:textId="77777777" w:rsidR="009051B0" w:rsidRPr="008141B6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rPr>
          <w:b/>
          <w:bCs/>
          <w:sz w:val="28"/>
          <w:szCs w:val="28"/>
          <w:lang w:val="uk-UA" w:eastAsia="ru-RU"/>
        </w:rPr>
      </w:pPr>
    </w:p>
    <w:p w14:paraId="4FC1FABF" w14:textId="1E166A7E" w:rsidR="00242750" w:rsidRPr="008141B6" w:rsidRDefault="009051B0" w:rsidP="00242750">
      <w:pPr>
        <w:widowControl/>
        <w:suppressAutoHyphens w:val="0"/>
        <w:autoSpaceDE/>
        <w:jc w:val="both"/>
        <w:rPr>
          <w:sz w:val="28"/>
          <w:szCs w:val="28"/>
          <w:lang w:val="uk-UA" w:eastAsia="ru-RU"/>
        </w:rPr>
      </w:pPr>
      <w:r w:rsidRPr="008141B6">
        <w:rPr>
          <w:sz w:val="28"/>
          <w:szCs w:val="28"/>
          <w:lang w:val="uk-UA" w:eastAsia="uk-UA"/>
        </w:rPr>
        <w:t>Відповідно до статті 93 Конституції України</w:t>
      </w:r>
      <w:r w:rsidR="00231F3C" w:rsidRPr="008141B6">
        <w:rPr>
          <w:sz w:val="28"/>
          <w:szCs w:val="28"/>
          <w:lang w:val="uk-UA" w:eastAsia="uk-UA"/>
        </w:rPr>
        <w:t>,</w:t>
      </w:r>
      <w:r w:rsidRPr="008141B6">
        <w:rPr>
          <w:sz w:val="28"/>
          <w:szCs w:val="28"/>
          <w:lang w:val="uk-UA" w:eastAsia="uk-UA"/>
        </w:rPr>
        <w:t xml:space="preserve"> </w:t>
      </w:r>
      <w:r w:rsidR="00231F3C" w:rsidRPr="008141B6">
        <w:rPr>
          <w:sz w:val="28"/>
          <w:szCs w:val="28"/>
          <w:lang w:val="uk-UA" w:eastAsia="uk-UA"/>
        </w:rPr>
        <w:t xml:space="preserve">статті 12 Закону України «Про статус народного депутата України» та статті 89 Регламенту Верховної Ради України </w:t>
      </w:r>
      <w:r w:rsidRPr="008141B6">
        <w:rPr>
          <w:sz w:val="28"/>
          <w:szCs w:val="28"/>
          <w:lang w:val="uk-UA" w:eastAsia="uk-UA"/>
        </w:rPr>
        <w:t>в порядку законодавчої ініціативи вношу на розгляд Верховної Ради України про</w:t>
      </w:r>
      <w:r w:rsidR="00A15C28" w:rsidRPr="008141B6">
        <w:rPr>
          <w:sz w:val="28"/>
          <w:szCs w:val="28"/>
          <w:lang w:val="uk-UA" w:eastAsia="uk-UA"/>
        </w:rPr>
        <w:t>є</w:t>
      </w:r>
      <w:r w:rsidRPr="008141B6">
        <w:rPr>
          <w:sz w:val="28"/>
          <w:szCs w:val="28"/>
          <w:lang w:val="uk-UA" w:eastAsia="uk-UA"/>
        </w:rPr>
        <w:t xml:space="preserve">кт </w:t>
      </w:r>
      <w:r w:rsidR="00231F3C" w:rsidRPr="008141B6">
        <w:rPr>
          <w:sz w:val="28"/>
          <w:szCs w:val="28"/>
          <w:lang w:val="uk-UA" w:eastAsia="uk-UA"/>
        </w:rPr>
        <w:t xml:space="preserve">Закону України </w:t>
      </w:r>
      <w:r w:rsidR="00965C46" w:rsidRPr="008141B6">
        <w:rPr>
          <w:sz w:val="28"/>
          <w:szCs w:val="28"/>
          <w:lang w:val="uk-UA"/>
        </w:rPr>
        <w:t>«</w:t>
      </w:r>
      <w:bookmarkStart w:id="1" w:name="_Hlk55826325"/>
      <w:r w:rsidR="00242750" w:rsidRPr="008141B6">
        <w:rPr>
          <w:sz w:val="28"/>
          <w:szCs w:val="28"/>
          <w:lang w:val="uk-UA" w:eastAsia="ru-RU"/>
        </w:rPr>
        <w:t>Про внесення змін до Закону України «</w:t>
      </w:r>
      <w:r w:rsidR="00242750" w:rsidRPr="008141B6">
        <w:rPr>
          <w:sz w:val="28"/>
          <w:szCs w:val="28"/>
          <w:shd w:val="clear" w:color="auto" w:fill="FFFFFF"/>
          <w:lang w:val="uk-UA" w:eastAsia="ru-RU"/>
        </w:rPr>
        <w:t xml:space="preserve">Про </w:t>
      </w:r>
      <w:r w:rsidR="00242750" w:rsidRPr="008141B6">
        <w:rPr>
          <w:sz w:val="28"/>
          <w:szCs w:val="28"/>
          <w:shd w:val="clear" w:color="auto" w:fill="FFFFFF"/>
          <w:lang w:val="uk-UA" w:eastAsia="en-US"/>
        </w:rPr>
        <w:t>Національне антикорупційне бюро</w:t>
      </w:r>
      <w:r w:rsidR="00242750" w:rsidRPr="008141B6">
        <w:rPr>
          <w:sz w:val="28"/>
          <w:szCs w:val="28"/>
          <w:shd w:val="clear" w:color="auto" w:fill="FFFFFF"/>
          <w:lang w:val="uk-UA" w:eastAsia="ru-RU"/>
        </w:rPr>
        <w:t xml:space="preserve"> України</w:t>
      </w:r>
      <w:r w:rsidR="00242750" w:rsidRPr="008141B6">
        <w:rPr>
          <w:sz w:val="28"/>
          <w:szCs w:val="28"/>
          <w:lang w:val="uk-UA" w:eastAsia="ru-RU"/>
        </w:rPr>
        <w:t>» з окремих питань щодо Конкурсної комісії</w:t>
      </w:r>
      <w:r w:rsidR="00920B13" w:rsidRPr="008141B6">
        <w:rPr>
          <w:sz w:val="28"/>
          <w:szCs w:val="28"/>
          <w:lang w:val="uk-UA" w:eastAsia="ru-RU"/>
        </w:rPr>
        <w:t xml:space="preserve"> та громадського контролю</w:t>
      </w:r>
      <w:r w:rsidR="00242750" w:rsidRPr="008141B6">
        <w:rPr>
          <w:sz w:val="28"/>
          <w:szCs w:val="28"/>
          <w:lang w:val="uk-UA" w:eastAsia="ru-RU"/>
        </w:rPr>
        <w:t>».</w:t>
      </w:r>
    </w:p>
    <w:bookmarkEnd w:id="1"/>
    <w:p w14:paraId="7340AA2E" w14:textId="77777777" w:rsidR="007A074A" w:rsidRPr="008141B6" w:rsidRDefault="007A074A" w:rsidP="009051B0">
      <w:pPr>
        <w:widowControl/>
        <w:suppressAutoHyphens w:val="0"/>
        <w:autoSpaceDE/>
        <w:ind w:firstLine="709"/>
        <w:jc w:val="both"/>
        <w:rPr>
          <w:spacing w:val="-3"/>
          <w:sz w:val="28"/>
          <w:szCs w:val="28"/>
          <w:lang w:val="uk-UA" w:eastAsia="ru-RU"/>
        </w:rPr>
      </w:pPr>
    </w:p>
    <w:p w14:paraId="742B01D7" w14:textId="7DC46AC3" w:rsidR="009051B0" w:rsidRPr="008141B6" w:rsidRDefault="009051B0" w:rsidP="009051B0">
      <w:pPr>
        <w:widowControl/>
        <w:suppressAutoHyphens w:val="0"/>
        <w:autoSpaceDE/>
        <w:ind w:firstLine="709"/>
        <w:jc w:val="both"/>
        <w:rPr>
          <w:spacing w:val="-3"/>
          <w:sz w:val="28"/>
          <w:szCs w:val="28"/>
          <w:lang w:val="uk-UA" w:eastAsia="ru-RU"/>
        </w:rPr>
      </w:pPr>
      <w:r w:rsidRPr="008141B6">
        <w:rPr>
          <w:spacing w:val="-3"/>
          <w:sz w:val="28"/>
          <w:szCs w:val="28"/>
          <w:lang w:val="uk-UA" w:eastAsia="ru-RU"/>
        </w:rPr>
        <w:t>Доповідати про</w:t>
      </w:r>
      <w:r w:rsidR="00A15C28" w:rsidRPr="008141B6">
        <w:rPr>
          <w:spacing w:val="-3"/>
          <w:sz w:val="28"/>
          <w:szCs w:val="28"/>
          <w:lang w:val="uk-UA" w:eastAsia="ru-RU"/>
        </w:rPr>
        <w:t>є</w:t>
      </w:r>
      <w:r w:rsidRPr="008141B6">
        <w:rPr>
          <w:spacing w:val="-3"/>
          <w:sz w:val="28"/>
          <w:szCs w:val="28"/>
          <w:lang w:val="uk-UA" w:eastAsia="ru-RU"/>
        </w:rPr>
        <w:t xml:space="preserve">кт </w:t>
      </w:r>
      <w:r w:rsidR="00A15C28" w:rsidRPr="008141B6">
        <w:rPr>
          <w:spacing w:val="-3"/>
          <w:sz w:val="28"/>
          <w:szCs w:val="28"/>
          <w:lang w:val="uk-UA" w:eastAsia="ru-RU"/>
        </w:rPr>
        <w:t>Закону України</w:t>
      </w:r>
      <w:r w:rsidRPr="008141B6">
        <w:rPr>
          <w:spacing w:val="-3"/>
          <w:sz w:val="28"/>
          <w:szCs w:val="28"/>
          <w:lang w:val="uk-UA" w:eastAsia="ru-RU"/>
        </w:rPr>
        <w:t xml:space="preserve"> на пленарному засіданні Верховної Ради України буду особисто.</w:t>
      </w:r>
    </w:p>
    <w:p w14:paraId="2EE3F869" w14:textId="77777777" w:rsidR="00231F3C" w:rsidRPr="008141B6" w:rsidRDefault="00231F3C" w:rsidP="00231F3C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val="uk-UA" w:eastAsia="en-US"/>
        </w:rPr>
      </w:pPr>
    </w:p>
    <w:p w14:paraId="7ABDB2A0" w14:textId="77777777" w:rsidR="00231F3C" w:rsidRPr="008141B6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8141B6">
        <w:rPr>
          <w:iCs/>
          <w:sz w:val="28"/>
          <w:szCs w:val="28"/>
          <w:lang w:val="uk-UA" w:eastAsia="en-US"/>
        </w:rPr>
        <w:t xml:space="preserve">Додатки: </w:t>
      </w:r>
    </w:p>
    <w:p w14:paraId="5A7AA633" w14:textId="7C79054D" w:rsidR="00231F3C" w:rsidRPr="008141B6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8141B6">
        <w:rPr>
          <w:iCs/>
          <w:sz w:val="28"/>
          <w:szCs w:val="28"/>
          <w:lang w:val="uk-UA" w:eastAsia="en-US"/>
        </w:rPr>
        <w:t>1. Про</w:t>
      </w:r>
      <w:r w:rsidR="00A15C28" w:rsidRPr="008141B6">
        <w:rPr>
          <w:iCs/>
          <w:sz w:val="28"/>
          <w:szCs w:val="28"/>
          <w:lang w:val="uk-UA" w:eastAsia="en-US"/>
        </w:rPr>
        <w:t>є</w:t>
      </w:r>
      <w:r w:rsidRPr="008141B6">
        <w:rPr>
          <w:iCs/>
          <w:sz w:val="28"/>
          <w:szCs w:val="28"/>
          <w:lang w:val="uk-UA" w:eastAsia="en-US"/>
        </w:rPr>
        <w:t xml:space="preserve">кт Закону на </w:t>
      </w:r>
      <w:r w:rsidR="00242750" w:rsidRPr="008141B6">
        <w:rPr>
          <w:iCs/>
          <w:sz w:val="28"/>
          <w:szCs w:val="28"/>
          <w:lang w:val="uk-UA" w:eastAsia="en-US"/>
        </w:rPr>
        <w:t>1</w:t>
      </w:r>
      <w:r w:rsidRPr="008141B6">
        <w:rPr>
          <w:iCs/>
          <w:sz w:val="28"/>
          <w:szCs w:val="28"/>
          <w:lang w:val="uk-UA" w:eastAsia="en-US"/>
        </w:rPr>
        <w:t xml:space="preserve"> арк.</w:t>
      </w:r>
    </w:p>
    <w:p w14:paraId="2E46D8F5" w14:textId="055341B3" w:rsidR="00231F3C" w:rsidRPr="008141B6" w:rsidRDefault="00747809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8141B6">
        <w:rPr>
          <w:iCs/>
          <w:sz w:val="28"/>
          <w:szCs w:val="28"/>
          <w:lang w:val="uk-UA" w:eastAsia="en-US"/>
        </w:rPr>
        <w:t>2</w:t>
      </w:r>
      <w:r w:rsidR="008D5E9B" w:rsidRPr="008141B6">
        <w:rPr>
          <w:iCs/>
          <w:sz w:val="28"/>
          <w:szCs w:val="28"/>
          <w:lang w:val="uk-UA" w:eastAsia="en-US"/>
        </w:rPr>
        <w:t xml:space="preserve">. </w:t>
      </w:r>
      <w:r w:rsidR="00231F3C" w:rsidRPr="008141B6">
        <w:rPr>
          <w:iCs/>
          <w:sz w:val="28"/>
          <w:szCs w:val="28"/>
          <w:lang w:val="uk-UA" w:eastAsia="en-US"/>
        </w:rPr>
        <w:t xml:space="preserve">Пояснювальна записка на </w:t>
      </w:r>
      <w:r w:rsidR="00920B13" w:rsidRPr="008141B6">
        <w:rPr>
          <w:iCs/>
          <w:sz w:val="28"/>
          <w:szCs w:val="28"/>
          <w:lang w:val="uk-UA" w:eastAsia="en-US"/>
        </w:rPr>
        <w:t>2</w:t>
      </w:r>
      <w:r w:rsidR="00231F3C" w:rsidRPr="008141B6">
        <w:rPr>
          <w:iCs/>
          <w:sz w:val="28"/>
          <w:szCs w:val="28"/>
          <w:lang w:val="uk-UA" w:eastAsia="en-US"/>
        </w:rPr>
        <w:t xml:space="preserve"> арк.</w:t>
      </w:r>
    </w:p>
    <w:p w14:paraId="6EFDEE17" w14:textId="1FAEC9CC" w:rsidR="00231F3C" w:rsidRPr="008141B6" w:rsidRDefault="00747809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8141B6">
        <w:rPr>
          <w:iCs/>
          <w:sz w:val="28"/>
          <w:szCs w:val="28"/>
          <w:lang w:val="uk-UA" w:eastAsia="en-US"/>
        </w:rPr>
        <w:t>3</w:t>
      </w:r>
      <w:r w:rsidR="00231F3C" w:rsidRPr="008141B6">
        <w:rPr>
          <w:iCs/>
          <w:sz w:val="28"/>
          <w:szCs w:val="28"/>
          <w:lang w:val="uk-UA" w:eastAsia="en-US"/>
        </w:rPr>
        <w:t xml:space="preserve">. Порівняльна таблиця на </w:t>
      </w:r>
      <w:r w:rsidR="0074468B" w:rsidRPr="008141B6">
        <w:rPr>
          <w:iCs/>
          <w:sz w:val="28"/>
          <w:szCs w:val="28"/>
          <w:lang w:val="uk-UA" w:eastAsia="en-US"/>
        </w:rPr>
        <w:t>3</w:t>
      </w:r>
      <w:r w:rsidR="00231F3C" w:rsidRPr="008141B6">
        <w:rPr>
          <w:iCs/>
          <w:sz w:val="28"/>
          <w:szCs w:val="28"/>
          <w:lang w:val="uk-UA" w:eastAsia="en-US"/>
        </w:rPr>
        <w:t xml:space="preserve"> арк.</w:t>
      </w:r>
    </w:p>
    <w:p w14:paraId="17743713" w14:textId="77777777" w:rsidR="00747809" w:rsidRPr="008141B6" w:rsidRDefault="00747809" w:rsidP="00747809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8141B6">
        <w:rPr>
          <w:sz w:val="28"/>
          <w:szCs w:val="28"/>
          <w:lang w:val="uk-UA"/>
        </w:rPr>
        <w:t>4. Проєкт Постанови Верховної Ради України на 1 арк.</w:t>
      </w:r>
    </w:p>
    <w:p w14:paraId="560BCA53" w14:textId="6B95D92A" w:rsidR="008D5E9B" w:rsidRPr="008141B6" w:rsidRDefault="008D5E9B" w:rsidP="008D5E9B">
      <w:pPr>
        <w:widowControl/>
        <w:suppressAutoHyphens w:val="0"/>
        <w:autoSpaceDE/>
        <w:ind w:firstLine="709"/>
        <w:rPr>
          <w:sz w:val="28"/>
          <w:szCs w:val="28"/>
          <w:lang w:val="uk-UA" w:eastAsia="uk-UA"/>
        </w:rPr>
      </w:pPr>
      <w:r w:rsidRPr="008141B6">
        <w:rPr>
          <w:sz w:val="28"/>
          <w:szCs w:val="28"/>
          <w:lang w:val="uk-UA" w:eastAsia="uk-UA"/>
        </w:rPr>
        <w:t>5. Електронні файли вищезазначених документів.</w:t>
      </w:r>
    </w:p>
    <w:p w14:paraId="1EA3E650" w14:textId="5DB8FDFA" w:rsidR="00231F3C" w:rsidRPr="008141B6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</w:p>
    <w:p w14:paraId="703C8237" w14:textId="77777777" w:rsidR="009051B0" w:rsidRPr="008141B6" w:rsidRDefault="009051B0" w:rsidP="009051B0">
      <w:pPr>
        <w:widowControl/>
        <w:suppressAutoHyphens w:val="0"/>
        <w:autoSpaceDE/>
        <w:ind w:firstLine="708"/>
        <w:jc w:val="both"/>
        <w:rPr>
          <w:sz w:val="28"/>
          <w:lang w:val="uk-UA" w:eastAsia="uk-UA"/>
        </w:rPr>
      </w:pPr>
    </w:p>
    <w:p w14:paraId="5C5C5903" w14:textId="77777777" w:rsidR="009051B0" w:rsidRPr="008141B6" w:rsidRDefault="009051B0" w:rsidP="009051B0">
      <w:pPr>
        <w:widowControl/>
        <w:suppressAutoHyphens w:val="0"/>
        <w:autoSpaceDE/>
        <w:jc w:val="both"/>
        <w:rPr>
          <w:b/>
          <w:bCs/>
          <w:sz w:val="28"/>
          <w:szCs w:val="28"/>
          <w:lang w:val="uk-UA" w:eastAsia="uk-UA"/>
        </w:rPr>
      </w:pPr>
      <w:r w:rsidRPr="008141B6">
        <w:rPr>
          <w:b/>
          <w:bCs/>
          <w:sz w:val="28"/>
          <w:szCs w:val="28"/>
          <w:lang w:val="uk-UA" w:eastAsia="uk-UA"/>
        </w:rPr>
        <w:t>Народний депутат України</w:t>
      </w:r>
      <w:r w:rsidRPr="008141B6">
        <w:rPr>
          <w:b/>
          <w:bCs/>
          <w:sz w:val="28"/>
          <w:szCs w:val="28"/>
          <w:lang w:val="uk-UA" w:eastAsia="uk-UA"/>
        </w:rPr>
        <w:tab/>
      </w:r>
      <w:r w:rsidRPr="008141B6">
        <w:rPr>
          <w:b/>
          <w:bCs/>
          <w:sz w:val="28"/>
          <w:szCs w:val="28"/>
          <w:lang w:val="uk-UA" w:eastAsia="uk-UA"/>
        </w:rPr>
        <w:tab/>
      </w:r>
      <w:r w:rsidRPr="008141B6">
        <w:rPr>
          <w:b/>
          <w:bCs/>
          <w:sz w:val="28"/>
          <w:szCs w:val="28"/>
          <w:lang w:val="uk-UA" w:eastAsia="uk-UA"/>
        </w:rPr>
        <w:tab/>
      </w:r>
      <w:r w:rsidRPr="008141B6">
        <w:rPr>
          <w:b/>
          <w:bCs/>
          <w:sz w:val="28"/>
          <w:szCs w:val="28"/>
          <w:lang w:val="uk-UA" w:eastAsia="uk-UA"/>
        </w:rPr>
        <w:tab/>
      </w:r>
      <w:r w:rsidRPr="008141B6">
        <w:rPr>
          <w:b/>
          <w:bCs/>
          <w:sz w:val="28"/>
          <w:szCs w:val="28"/>
          <w:lang w:val="uk-UA" w:eastAsia="uk-UA"/>
        </w:rPr>
        <w:tab/>
      </w:r>
      <w:r w:rsidRPr="008141B6">
        <w:rPr>
          <w:b/>
          <w:bCs/>
          <w:sz w:val="28"/>
          <w:szCs w:val="28"/>
          <w:lang w:val="uk-UA" w:eastAsia="uk-UA"/>
        </w:rPr>
        <w:tab/>
        <w:t xml:space="preserve"> А.Л. ДЕРКАЧ</w:t>
      </w:r>
    </w:p>
    <w:p w14:paraId="5DCFAA9E" w14:textId="77777777" w:rsidR="009051B0" w:rsidRPr="008141B6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p w14:paraId="02D16A23" w14:textId="77777777" w:rsidR="009051B0" w:rsidRPr="008141B6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sectPr w:rsidR="009051B0" w:rsidRPr="008141B6" w:rsidSect="00207239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791E1C"/>
    <w:multiLevelType w:val="hybridMultilevel"/>
    <w:tmpl w:val="9E7C7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478B3"/>
    <w:multiLevelType w:val="hybridMultilevel"/>
    <w:tmpl w:val="760AC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13"/>
    <w:rsid w:val="00014587"/>
    <w:rsid w:val="0002530E"/>
    <w:rsid w:val="00092D5F"/>
    <w:rsid w:val="000B1616"/>
    <w:rsid w:val="00110166"/>
    <w:rsid w:val="00136BA8"/>
    <w:rsid w:val="00160C14"/>
    <w:rsid w:val="001822B3"/>
    <w:rsid w:val="00195A52"/>
    <w:rsid w:val="001C1B58"/>
    <w:rsid w:val="00207239"/>
    <w:rsid w:val="00231F3C"/>
    <w:rsid w:val="00242750"/>
    <w:rsid w:val="002758CD"/>
    <w:rsid w:val="00283C51"/>
    <w:rsid w:val="00294A76"/>
    <w:rsid w:val="002C3861"/>
    <w:rsid w:val="00342DBC"/>
    <w:rsid w:val="00345B68"/>
    <w:rsid w:val="003510BA"/>
    <w:rsid w:val="003B331B"/>
    <w:rsid w:val="00471178"/>
    <w:rsid w:val="00486276"/>
    <w:rsid w:val="004A713C"/>
    <w:rsid w:val="0050020A"/>
    <w:rsid w:val="00532491"/>
    <w:rsid w:val="00560869"/>
    <w:rsid w:val="005719AE"/>
    <w:rsid w:val="00572A50"/>
    <w:rsid w:val="00573515"/>
    <w:rsid w:val="005802B1"/>
    <w:rsid w:val="006A317F"/>
    <w:rsid w:val="006A5A35"/>
    <w:rsid w:val="006E1EFA"/>
    <w:rsid w:val="0074468B"/>
    <w:rsid w:val="00747809"/>
    <w:rsid w:val="007A074A"/>
    <w:rsid w:val="007B4D7D"/>
    <w:rsid w:val="007B5DE2"/>
    <w:rsid w:val="007C4C13"/>
    <w:rsid w:val="007C7F82"/>
    <w:rsid w:val="007F12F7"/>
    <w:rsid w:val="007F7D7B"/>
    <w:rsid w:val="008141B6"/>
    <w:rsid w:val="00821A8E"/>
    <w:rsid w:val="0085165D"/>
    <w:rsid w:val="0085611E"/>
    <w:rsid w:val="008B3DD8"/>
    <w:rsid w:val="008C2954"/>
    <w:rsid w:val="008D5E9B"/>
    <w:rsid w:val="008F0A62"/>
    <w:rsid w:val="009051B0"/>
    <w:rsid w:val="00920B13"/>
    <w:rsid w:val="00965C46"/>
    <w:rsid w:val="009A532C"/>
    <w:rsid w:val="009D6E22"/>
    <w:rsid w:val="00A015D5"/>
    <w:rsid w:val="00A15C28"/>
    <w:rsid w:val="00A16134"/>
    <w:rsid w:val="00A36CCF"/>
    <w:rsid w:val="00A80ACE"/>
    <w:rsid w:val="00AC0E19"/>
    <w:rsid w:val="00B0271F"/>
    <w:rsid w:val="00B156F3"/>
    <w:rsid w:val="00B16E2F"/>
    <w:rsid w:val="00B67E11"/>
    <w:rsid w:val="00B76D4E"/>
    <w:rsid w:val="00BA1613"/>
    <w:rsid w:val="00C227C5"/>
    <w:rsid w:val="00C57BC1"/>
    <w:rsid w:val="00C75B90"/>
    <w:rsid w:val="00CE0AB5"/>
    <w:rsid w:val="00D55661"/>
    <w:rsid w:val="00D93B04"/>
    <w:rsid w:val="00DB6F46"/>
    <w:rsid w:val="00E060BE"/>
    <w:rsid w:val="00E1749A"/>
    <w:rsid w:val="00E4121B"/>
    <w:rsid w:val="00E50916"/>
    <w:rsid w:val="00E944E2"/>
    <w:rsid w:val="00F4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0C6FF0"/>
  <w15:chartTrackingRefBased/>
  <w15:docId w15:val="{4B42C436-D290-4CA4-8897-4B0156E9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3">
    <w:name w:val="heading 3"/>
    <w:basedOn w:val="a"/>
    <w:next w:val="a"/>
    <w:qFormat/>
    <w:pPr>
      <w:keepNext/>
      <w:keepLines/>
      <w:widowControl/>
      <w:numPr>
        <w:ilvl w:val="2"/>
        <w:numId w:val="1"/>
      </w:numPr>
      <w:autoSpaceDE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 w:hint="default"/>
      <w:color w:val="auto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  <w:color w:val="auto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1">
    <w:name w:val="Шрифт абзацу за промовчанням1"/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a3">
    <w:name w:val="Текст у виносці Знак"/>
    <w:rPr>
      <w:rFonts w:ascii="Tahoma" w:eastAsia="Times New Roman" w:hAnsi="Tahoma" w:cs="Tahoma"/>
      <w:sz w:val="16"/>
      <w:szCs w:val="16"/>
    </w:rPr>
  </w:style>
  <w:style w:type="character" w:customStyle="1" w:styleId="2">
    <w:name w:val="Основний текст 2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rvts9">
    <w:name w:val="rvts9"/>
    <w:basedOn w:val="1"/>
  </w:style>
  <w:style w:type="character" w:customStyle="1" w:styleId="apple-converted-space">
    <w:name w:val="apple-converted-space"/>
    <w:basedOn w:val="1"/>
  </w:style>
  <w:style w:type="character" w:customStyle="1" w:styleId="a4">
    <w:name w:val="Основний текст Знак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Pr>
      <w:color w:val="0000FF"/>
      <w:u w:val="single"/>
    </w:rPr>
  </w:style>
  <w:style w:type="character" w:styleId="a6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a7">
    <w:name w:val="Текст ви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Символ сноски"/>
    <w:rPr>
      <w:vertAlign w:val="superscript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color w:val="4F81BD"/>
      <w:lang w:val="uk-UA"/>
    </w:rPr>
  </w:style>
  <w:style w:type="character" w:styleId="a9">
    <w:name w:val="Strong"/>
    <w:qFormat/>
    <w:rPr>
      <w:rFonts w:cs="Times New Roman"/>
      <w:b/>
    </w:rPr>
  </w:style>
  <w:style w:type="paragraph" w:styleId="aa">
    <w:name w:val="Title"/>
    <w:basedOn w:val="a"/>
    <w:next w:val="a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FreeSans"/>
    </w:rPr>
  </w:style>
  <w:style w:type="paragraph" w:customStyle="1" w:styleId="Style2">
    <w:name w:val="Style2"/>
    <w:basedOn w:val="a"/>
  </w:style>
  <w:style w:type="paragraph" w:customStyle="1" w:styleId="11">
    <w:name w:val="Текст у виносці1"/>
    <w:basedOn w:val="a"/>
    <w:rPr>
      <w:rFonts w:ascii="Tahoma" w:hAnsi="Tahoma" w:cs="Tahoma"/>
      <w:sz w:val="16"/>
      <w:szCs w:val="16"/>
    </w:rPr>
  </w:style>
  <w:style w:type="paragraph" w:customStyle="1" w:styleId="21">
    <w:name w:val="Основний текст 21"/>
    <w:basedOn w:val="a"/>
    <w:pPr>
      <w:widowControl/>
      <w:autoSpaceDE/>
      <w:ind w:right="42"/>
      <w:jc w:val="both"/>
    </w:pPr>
    <w:rPr>
      <w:sz w:val="28"/>
      <w:szCs w:val="20"/>
    </w:rPr>
  </w:style>
  <w:style w:type="paragraph" w:customStyle="1" w:styleId="12">
    <w:name w:val="Абзац списку1"/>
    <w:basedOn w:val="a"/>
    <w:pPr>
      <w:ind w:left="720"/>
      <w:contextualSpacing/>
    </w:pPr>
  </w:style>
  <w:style w:type="paragraph" w:customStyle="1" w:styleId="13">
    <w:name w:val="Без інтервалів1"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14">
    <w:name w:val="Звичайний (веб)1"/>
    <w:basedOn w:val="a"/>
    <w:pPr>
      <w:widowControl/>
      <w:autoSpaceDE/>
      <w:spacing w:before="280" w:after="280"/>
    </w:pPr>
  </w:style>
  <w:style w:type="paragraph" w:customStyle="1" w:styleId="newsheading">
    <w:name w:val="newsheading"/>
    <w:basedOn w:val="a"/>
    <w:pPr>
      <w:widowControl/>
      <w:autoSpaceDE/>
      <w:spacing w:before="280" w:after="280"/>
    </w:pPr>
    <w:rPr>
      <w:lang w:val="uk-UA"/>
    </w:rPr>
  </w:style>
  <w:style w:type="paragraph" w:customStyle="1" w:styleId="a30">
    <w:name w:val="a3"/>
    <w:basedOn w:val="a"/>
    <w:pPr>
      <w:widowControl/>
      <w:autoSpaceDE/>
      <w:spacing w:before="280" w:after="280"/>
    </w:pPr>
    <w:rPr>
      <w:lang w:val="uk-UA"/>
    </w:rPr>
  </w:style>
  <w:style w:type="paragraph" w:customStyle="1" w:styleId="rvps14">
    <w:name w:val="rvps14"/>
    <w:basedOn w:val="a"/>
    <w:pPr>
      <w:widowControl/>
      <w:autoSpaceDE/>
      <w:spacing w:before="280" w:after="280"/>
    </w:pPr>
    <w:rPr>
      <w:lang w:val="uk-UA"/>
    </w:rPr>
  </w:style>
  <w:style w:type="paragraph" w:customStyle="1" w:styleId="HTML1">
    <w:name w:val="Стандартний HTML1"/>
    <w:basedOn w:val="a"/>
    <w:pPr>
      <w:widowControl/>
      <w:autoSpaceDE/>
    </w:pPr>
    <w:rPr>
      <w:rFonts w:ascii="Courier New" w:hAnsi="Courier New" w:cs="Courier New"/>
      <w:sz w:val="20"/>
      <w:szCs w:val="20"/>
      <w:lang w:val="uk-UA"/>
    </w:rPr>
  </w:style>
  <w:style w:type="paragraph" w:styleId="ae">
    <w:name w:val="footnote text"/>
    <w:basedOn w:val="a"/>
    <w:rPr>
      <w:sz w:val="20"/>
      <w:szCs w:val="20"/>
    </w:rPr>
  </w:style>
  <w:style w:type="paragraph" w:customStyle="1" w:styleId="StyleAwt">
    <w:name w:val="StyleAwt"/>
    <w:basedOn w:val="a"/>
    <w:pPr>
      <w:widowControl/>
      <w:autoSpaceDE/>
      <w:spacing w:line="220" w:lineRule="exact"/>
    </w:pPr>
    <w:rPr>
      <w:b/>
      <w:i/>
      <w:sz w:val="18"/>
      <w:szCs w:val="20"/>
      <w:u w:val="single"/>
      <w:lang w:val="uk-UA"/>
    </w:rPr>
  </w:style>
  <w:style w:type="paragraph" w:customStyle="1" w:styleId="StyleProp2">
    <w:name w:val="StyleProp2"/>
    <w:basedOn w:val="a"/>
    <w:pPr>
      <w:widowControl/>
      <w:autoSpaceDE/>
      <w:spacing w:after="120" w:line="200" w:lineRule="exact"/>
      <w:ind w:firstLine="227"/>
      <w:jc w:val="both"/>
    </w:pPr>
    <w:rPr>
      <w:sz w:val="18"/>
      <w:szCs w:val="20"/>
      <w:lang w:val="uk-UA"/>
    </w:rPr>
  </w:style>
  <w:style w:type="paragraph" w:customStyle="1" w:styleId="ps5">
    <w:name w:val="ps5"/>
    <w:basedOn w:val="a"/>
    <w:pPr>
      <w:widowControl/>
      <w:autoSpaceDE/>
      <w:spacing w:before="280" w:after="280"/>
    </w:pPr>
    <w:rPr>
      <w:lang w:val="uk-UA"/>
    </w:rPr>
  </w:style>
  <w:style w:type="paragraph" w:customStyle="1" w:styleId="af">
    <w:name w:val="Обычный (веб)"/>
    <w:basedOn w:val="a"/>
    <w:pPr>
      <w:widowControl/>
      <w:autoSpaceDE/>
      <w:spacing w:before="280" w:after="280"/>
    </w:pPr>
  </w:style>
  <w:style w:type="paragraph" w:customStyle="1" w:styleId="15">
    <w:name w:val="Без интервала1"/>
    <w:pPr>
      <w:suppressAutoHyphens/>
    </w:pPr>
    <w:rPr>
      <w:rFonts w:ascii="Liberation Serif" w:eastAsia="Noto Sans CJK SC Regular" w:hAnsi="Liberation Serif" w:cs="FreeSans"/>
      <w:sz w:val="24"/>
      <w:szCs w:val="24"/>
      <w:lang w:eastAsia="zh-CN" w:bidi="hi-IN"/>
    </w:rPr>
  </w:style>
  <w:style w:type="paragraph" w:styleId="af0">
    <w:name w:val="No Spacing"/>
    <w:uiPriority w:val="1"/>
    <w:qFormat/>
    <w:rsid w:val="00AC0E19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335E4C-3E9F-4739-A921-B17B32C96F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98D6E0-D715-474C-B236-36007D9C6C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8C2021-0696-4216-ADA1-EDCF050E3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2021-06-23T12:17:00Z</dcterms:created>
  <dcterms:modified xsi:type="dcterms:W3CDTF">2021-06-23T12:17:00Z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