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3D683F" w14:textId="77777777" w:rsidR="007B20B6" w:rsidRPr="009315A5" w:rsidRDefault="007B20B6" w:rsidP="009315A5">
      <w:pPr>
        <w:spacing w:after="0" w:line="240" w:lineRule="auto"/>
        <w:ind w:right="83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9315A5"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lang w:eastAsia="ru-RU"/>
        </w:rPr>
        <w:t>ПОЯСНЮВАЛЬНА ЗАПИСКА</w:t>
      </w:r>
    </w:p>
    <w:p w14:paraId="19D502B2" w14:textId="3EDF3D24" w:rsidR="002F2571" w:rsidRPr="00DC6221" w:rsidRDefault="00B22E55" w:rsidP="009315A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9315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до проекту </w:t>
      </w:r>
      <w:r w:rsidR="004C0F44" w:rsidRPr="009315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Закону України </w:t>
      </w:r>
      <w:r w:rsidR="00A176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="004C0F44" w:rsidRPr="009315A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Про внесення </w:t>
      </w:r>
      <w:r w:rsidR="004C0F44" w:rsidRPr="00DC622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змін до Закону України </w:t>
      </w:r>
      <w:r w:rsidR="00A1763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«</w:t>
      </w:r>
      <w:r w:rsidR="004C0F44" w:rsidRPr="00DC622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Про </w:t>
      </w:r>
      <w:r w:rsidR="00036EBF" w:rsidRPr="00DC622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статус ветеранів війни, гарантії їх соціального захисту</w:t>
      </w:r>
      <w:r w:rsidR="00A1763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»</w:t>
      </w:r>
      <w:r w:rsidR="009315A5" w:rsidRPr="00DC622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r w:rsidR="0072645E" w:rsidRPr="0072645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щодо вдосконалення функціонування Єдиного державного реєстру ветеранів війни та запровадження електронного посвідчення ветерана</w:t>
      </w:r>
      <w:r w:rsidR="00A1763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»</w:t>
      </w:r>
    </w:p>
    <w:p w14:paraId="1BD516EC" w14:textId="77777777" w:rsidR="004C0F44" w:rsidRPr="009315A5" w:rsidRDefault="004C0F44" w:rsidP="009315A5">
      <w:pPr>
        <w:spacing w:after="0" w:line="240" w:lineRule="auto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58DD0E4F" w14:textId="0ACCCA37" w:rsidR="00AA313F" w:rsidRDefault="00755681" w:rsidP="009315A5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9315A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Обґрунтування необхідності прийняття про</w:t>
      </w:r>
      <w:r w:rsidR="00E839E7" w:rsidRPr="009315A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Pr="009315A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кту Закону</w:t>
      </w:r>
    </w:p>
    <w:p w14:paraId="6D764957" w14:textId="77777777" w:rsidR="009315A5" w:rsidRPr="009315A5" w:rsidRDefault="009315A5" w:rsidP="00DC6221">
      <w:pPr>
        <w:pStyle w:val="a9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3CCCD3E9" w14:textId="7B89A588" w:rsidR="009F23A4" w:rsidRPr="009315A5" w:rsidRDefault="009F23A4" w:rsidP="009315A5">
      <w:pPr>
        <w:pStyle w:val="a9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На сьогодні 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Міністерство у справах ветеранів України</w:t>
      </w:r>
      <w:r w:rsidR="009315A5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організовує</w:t>
      </w:r>
      <w:r w:rsidR="009315A5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розробк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</w:t>
      </w:r>
      <w:r w:rsidR="009315A5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і впровадження </w:t>
      </w:r>
      <w:r w:rsidR="00DA6F14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Єдиного державного реєстру ветеранів війни </w:t>
      </w:r>
      <w:r w:rsidR="00457BB8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та електронного посвідчення ветерана війни 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“</w:t>
      </w:r>
      <w:r w:rsidR="00457BB8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е-Посвідчення ветерана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” –</w:t>
      </w:r>
      <w:r w:rsidR="00DB2215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відображення в електронній формі інформації, що міститься у посвідченні ветерана війни, постраждалого учасника Революції Гідності, особи, на яку поширюється чинність цього Закону.</w:t>
      </w:r>
    </w:p>
    <w:p w14:paraId="716A3863" w14:textId="6AA05AD9" w:rsidR="009315A5" w:rsidRDefault="00937420" w:rsidP="009315A5">
      <w:pPr>
        <w:pStyle w:val="HTML"/>
        <w:shd w:val="clear" w:color="auto" w:fill="FFFFFF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Наразі</w:t>
      </w:r>
      <w:r w:rsidR="00DB2215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215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через 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відсутність законодавчого врегулювання</w:t>
      </w:r>
      <w:r w:rsidR="00DB2215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питання інформаційного обміну між Єдиним державним реєстром ветеранів війни та автоматизованими інформаційними, довідковими системами, реєстрами та банками даних, держателем (адміністратором) яких є державні органи або органи місцевого самоврядування, неможливе наповнення Єдиного державного реєстру ветеранів війни необхідною інформацією. </w:t>
      </w:r>
    </w:p>
    <w:p w14:paraId="41767FE6" w14:textId="5321677B" w:rsidR="009315A5" w:rsidRDefault="00DB2215" w:rsidP="009315A5">
      <w:pPr>
        <w:pStyle w:val="HTML"/>
        <w:shd w:val="clear" w:color="auto" w:fill="FFFFFF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Також </w:t>
      </w:r>
      <w:r w:rsidR="004F7548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відсутня </w:t>
      </w:r>
      <w:r w:rsidR="00937420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можливість використання громадянами України 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“</w:t>
      </w:r>
      <w:r w:rsidR="009315A5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е-Посвідчення ветерана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”</w:t>
      </w:r>
      <w:r w:rsidR="009315A5" w:rsidRPr="00DC622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як аналога відповідного посвідчення у формі книжечки.</w:t>
      </w:r>
    </w:p>
    <w:p w14:paraId="0B9D6596" w14:textId="6B7D98D7" w:rsidR="00146FC3" w:rsidRPr="009315A5" w:rsidRDefault="0086777B" w:rsidP="009315A5">
      <w:pPr>
        <w:pStyle w:val="HTML"/>
        <w:shd w:val="clear" w:color="auto" w:fill="FFFFFF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</w:t>
      </w:r>
      <w:r w:rsidR="00146FC3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ількість громадян України</w:t>
      </w:r>
      <w:r w:rsidR="004F7548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вищезазначених категорій </w:t>
      </w:r>
      <w:r w:rsidR="00146FC3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становить близько 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br/>
      </w:r>
      <w:r w:rsidR="004F7548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1,</w:t>
      </w:r>
      <w:r w:rsidR="00A5209B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2</w:t>
      </w:r>
      <w:r w:rsidR="00146FC3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млн осіб.</w:t>
      </w:r>
    </w:p>
    <w:p w14:paraId="60225B5B" w14:textId="77777777" w:rsidR="007B20B6" w:rsidRPr="009315A5" w:rsidRDefault="007B20B6" w:rsidP="009315A5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uppressAutoHyphens/>
        <w:spacing w:after="0" w:line="240" w:lineRule="auto"/>
        <w:ind w:firstLine="720"/>
        <w:jc w:val="both"/>
        <w:rPr>
          <w:rFonts w:ascii="Times New Roman" w:eastAsia="Batang" w:hAnsi="Times New Roman" w:cs="Times New Roman"/>
          <w:b/>
          <w:color w:val="000000" w:themeColor="text1"/>
          <w:sz w:val="16"/>
          <w:szCs w:val="16"/>
          <w:lang w:eastAsia="ru-RU"/>
        </w:rPr>
      </w:pPr>
    </w:p>
    <w:p w14:paraId="21178F1F" w14:textId="6310018C" w:rsidR="00A606C4" w:rsidRDefault="00A606C4" w:rsidP="009315A5">
      <w:pPr>
        <w:pStyle w:val="ae"/>
        <w:ind w:firstLine="748"/>
        <w:jc w:val="both"/>
        <w:rPr>
          <w:rFonts w:ascii="Times New Roman" w:hAnsi="Times New Roman" w:cs="Times New Roman"/>
          <w:b/>
          <w:color w:val="000000" w:themeColor="text1"/>
        </w:rPr>
      </w:pPr>
      <w:r w:rsidRPr="009315A5">
        <w:rPr>
          <w:rFonts w:ascii="Times New Roman" w:hAnsi="Times New Roman" w:cs="Times New Roman"/>
          <w:b/>
          <w:color w:val="000000" w:themeColor="text1"/>
        </w:rPr>
        <w:t>2. Мета, завдання та основні положення про</w:t>
      </w:r>
      <w:r w:rsidR="00E839E7" w:rsidRPr="009315A5">
        <w:rPr>
          <w:rFonts w:ascii="Times New Roman" w:hAnsi="Times New Roman" w:cs="Times New Roman"/>
          <w:b/>
          <w:color w:val="000000" w:themeColor="text1"/>
        </w:rPr>
        <w:t>е</w:t>
      </w:r>
      <w:r w:rsidRPr="009315A5">
        <w:rPr>
          <w:rFonts w:ascii="Times New Roman" w:hAnsi="Times New Roman" w:cs="Times New Roman"/>
          <w:b/>
          <w:color w:val="000000" w:themeColor="text1"/>
        </w:rPr>
        <w:t>кту Закону</w:t>
      </w:r>
    </w:p>
    <w:p w14:paraId="78184C72" w14:textId="77777777" w:rsidR="009315A5" w:rsidRPr="009315A5" w:rsidRDefault="009315A5" w:rsidP="009315A5">
      <w:pPr>
        <w:pStyle w:val="ae"/>
        <w:ind w:firstLine="7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1FDA62AB" w14:textId="3DE451E8" w:rsidR="005214E8" w:rsidRPr="009315A5" w:rsidRDefault="00A606C4" w:rsidP="009315A5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Проект Закону розроблено з метою закріплення на</w:t>
      </w:r>
      <w:r w:rsidRP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bidi="ar-SA"/>
        </w:rPr>
        <w:t xml:space="preserve"> </w:t>
      </w:r>
      <w:r w:rsid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bidi="ar-SA"/>
        </w:rPr>
        <w:t xml:space="preserve">законодавчому </w:t>
      </w:r>
      <w:r w:rsidR="00002A9C" w:rsidRP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bidi="ar-SA"/>
        </w:rPr>
        <w:t xml:space="preserve">рівні </w:t>
      </w:r>
      <w:r w:rsidRP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bidi="ar-SA"/>
        </w:rPr>
        <w:t>можлив</w:t>
      </w:r>
      <w:r w:rsid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bidi="ar-SA"/>
        </w:rPr>
        <w:t>і</w:t>
      </w:r>
      <w:r w:rsidR="00A92DC0" w:rsidRP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bidi="ar-SA"/>
        </w:rPr>
        <w:t>ст</w:t>
      </w:r>
      <w:r w:rsid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bidi="ar-SA"/>
        </w:rPr>
        <w:t>ь</w:t>
      </w:r>
      <w:r w:rsidRP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bidi="ar-SA"/>
        </w:rPr>
        <w:t xml:space="preserve"> використання громадянами України 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відображення в електронній формі  інформації, що міститься у </w:t>
      </w:r>
      <w:r w:rsidR="008A24A3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посвідченні ветерана війни, постраждалого учасника Революції Гідності, особи, на яку поширюється чинність цього Закону 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(е-</w:t>
      </w:r>
      <w:r w:rsidR="00A5209B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8A24A3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освідчення ветерана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DB2215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налагодження автоматизованого інформаційного обміну між Єдиним державним реєстром ветеранів війни</w:t>
      </w:r>
      <w:r w:rsidR="003E2E3F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автоматизованими інформаційними, довідковими системами, реєстрами та банками даних, держателем (адміністратором) яких є державні органи або органи місцевого самоврядування.</w:t>
      </w:r>
    </w:p>
    <w:p w14:paraId="39ACACF8" w14:textId="77777777" w:rsidR="00A606C4" w:rsidRPr="009315A5" w:rsidRDefault="00A606C4" w:rsidP="009315A5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30746961" w14:textId="4A6F1304" w:rsidR="00A606C4" w:rsidRDefault="00A606C4" w:rsidP="009315A5">
      <w:pPr>
        <w:pStyle w:val="ae"/>
        <w:ind w:firstLine="748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9315A5">
        <w:rPr>
          <w:rFonts w:ascii="Times New Roman" w:hAnsi="Times New Roman" w:cs="Times New Roman"/>
          <w:b/>
          <w:bCs/>
          <w:color w:val="000000" w:themeColor="text1"/>
        </w:rPr>
        <w:t>3. Стан нормативно-правової бази у сфері правового регулювання</w:t>
      </w:r>
    </w:p>
    <w:p w14:paraId="22396ED3" w14:textId="77777777" w:rsidR="009315A5" w:rsidRPr="009315A5" w:rsidRDefault="009315A5" w:rsidP="009315A5">
      <w:pPr>
        <w:pStyle w:val="ae"/>
        <w:ind w:firstLine="7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02D45BB1" w14:textId="3ED416C1" w:rsidR="009315A5" w:rsidRDefault="009315A5" w:rsidP="009315A5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</w:pPr>
      <w:r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Нормативно-правовими актами, які регулюють правовідносини у цій сфері є: Конституція України; Закони України “Про статус ветеранів війни, гарантії їх соціального захисту”,</w:t>
      </w:r>
      <w:r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 </w:t>
      </w:r>
      <w:r w:rsidR="00DC6221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“</w:t>
      </w:r>
      <w:r w:rsidR="00DC6221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Про захист персональних даних</w:t>
      </w:r>
      <w:r w:rsidR="00DC6221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”</w:t>
      </w:r>
      <w:r w:rsidR="00DC6221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, </w:t>
      </w:r>
      <w:r w:rsidR="00DC6221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“</w:t>
      </w:r>
      <w:r w:rsidR="00DC6221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Про інформацію</w:t>
      </w:r>
      <w:r w:rsidR="00DC6221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”</w:t>
      </w:r>
      <w:r w:rsidR="00DC6221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, Постанова Кабінету Міністрів України від 14 серпня 2019 р. №700.</w:t>
      </w:r>
    </w:p>
    <w:p w14:paraId="5946F16F" w14:textId="418A1600" w:rsidR="00AA6E4D" w:rsidRPr="009315A5" w:rsidRDefault="002E4AF3" w:rsidP="009315A5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lastRenderedPageBreak/>
        <w:t xml:space="preserve">На сьогодні в законодавстві відсутнє поняття </w:t>
      </w:r>
      <w:r w:rsid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“</w:t>
      </w:r>
      <w:r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е-</w:t>
      </w:r>
      <w:r w:rsidR="00A5209B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П</w:t>
      </w:r>
      <w:r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освідчення ветерана</w:t>
      </w:r>
      <w:r w:rsid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”.</w:t>
      </w:r>
      <w:r w:rsidR="009315A5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 </w:t>
      </w:r>
      <w:r w:rsid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З</w:t>
      </w:r>
      <w:r w:rsidR="009315A5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аконопроектом </w:t>
      </w:r>
      <w:r w:rsidR="00AA6E4D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передбачається закріпити на </w:t>
      </w:r>
      <w:r w:rsidR="00B250CD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рівні закону України</w:t>
      </w:r>
      <w:r w:rsidR="00AA6E4D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 визначення таких понять як </w:t>
      </w:r>
      <w:r w:rsid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“</w:t>
      </w:r>
      <w:r w:rsidR="00AA6E4D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е-</w:t>
      </w:r>
      <w:r w:rsidR="00A5209B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П</w:t>
      </w:r>
      <w:r w:rsidR="0070083C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освідчення ветерана</w:t>
      </w:r>
      <w:r w:rsid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”</w:t>
      </w:r>
      <w:r w:rsidR="009315A5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, </w:t>
      </w:r>
      <w:r w:rsidR="00AA6E4D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а також можливість використання</w:t>
      </w:r>
      <w:r w:rsidR="007E2DEC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 </w:t>
      </w:r>
      <w:r w:rsid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br/>
      </w:r>
      <w:r w:rsidR="007E2DEC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е-</w:t>
      </w:r>
      <w:r w:rsidR="00A5209B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П</w:t>
      </w:r>
      <w:r w:rsidR="0070083C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освідчень ветерана</w:t>
      </w:r>
      <w:r w:rsidR="00AA6E4D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 громадянами України </w:t>
      </w:r>
      <w:r w:rsidR="00A64941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після 2021 року </w:t>
      </w:r>
      <w:r w:rsidR="00AA6E4D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шляхом внесення відповідних змін до Закону України 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“</w:t>
      </w:r>
      <w:r w:rsidR="00AA6E4D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 </w:t>
      </w:r>
      <w:r w:rsidR="0070083C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статус ветеранів війни, гарантії їх соціального захисту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”</w:t>
      </w:r>
      <w:r w:rsidR="009315A5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14:paraId="4859F321" w14:textId="7623D095" w:rsidR="003E2E3F" w:rsidRPr="009315A5" w:rsidRDefault="003E2E3F" w:rsidP="009315A5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val="uk-UA"/>
        </w:rPr>
      </w:pP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сьогодні в законодавстві відсутні правові підстави для автоматизованого обміну інформацією між Єдиним державним реєстром ветеранів війни та деякими інформаційними, довідковими системами, реєстрами та банками даних, держателем (адміністратором) яких є державні органи або органи місцевого самоврядування</w:t>
      </w:r>
    </w:p>
    <w:p w14:paraId="11A9263D" w14:textId="77777777" w:rsidR="00612E09" w:rsidRPr="009315A5" w:rsidRDefault="00612E09" w:rsidP="009315A5">
      <w:pPr>
        <w:spacing w:after="0" w:line="240" w:lineRule="auto"/>
        <w:jc w:val="both"/>
        <w:rPr>
          <w:rFonts w:ascii="Times New Roman" w:eastAsia="Batang" w:hAnsi="Times New Roman" w:cs="Times New Roman"/>
          <w:color w:val="000000" w:themeColor="text1"/>
          <w:sz w:val="16"/>
          <w:szCs w:val="16"/>
          <w:lang w:eastAsia="ru-RU"/>
        </w:rPr>
      </w:pPr>
    </w:p>
    <w:p w14:paraId="212CAFC1" w14:textId="16E39E84" w:rsidR="006E268D" w:rsidRDefault="006E268D" w:rsidP="009315A5">
      <w:pPr>
        <w:pStyle w:val="ae"/>
        <w:ind w:firstLine="748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9315A5">
        <w:rPr>
          <w:rFonts w:ascii="Times New Roman" w:hAnsi="Times New Roman" w:cs="Times New Roman"/>
          <w:b/>
          <w:bCs/>
          <w:color w:val="000000" w:themeColor="text1"/>
        </w:rPr>
        <w:t>4. Фінансово-економічне обґрунтування</w:t>
      </w:r>
    </w:p>
    <w:p w14:paraId="3544F9A2" w14:textId="77777777" w:rsidR="009315A5" w:rsidRPr="009315A5" w:rsidRDefault="009315A5" w:rsidP="009315A5">
      <w:pPr>
        <w:pStyle w:val="ae"/>
        <w:ind w:firstLine="7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4A5F3E6D" w14:textId="77777777" w:rsidR="00B16FDC" w:rsidRPr="009315A5" w:rsidRDefault="006E268D" w:rsidP="009315A5">
      <w:pPr>
        <w:pStyle w:val="af"/>
        <w:tabs>
          <w:tab w:val="left" w:pos="900"/>
          <w:tab w:val="left" w:pos="1134"/>
        </w:tabs>
        <w:spacing w:after="0" w:line="240" w:lineRule="auto"/>
        <w:ind w:left="0" w:firstLine="73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15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Реалізація положень </w:t>
      </w:r>
      <w:r w:rsidR="00A61EAE" w:rsidRPr="009315A5">
        <w:rPr>
          <w:rFonts w:ascii="Times New Roman" w:hAnsi="Times New Roman" w:cs="Times New Roman"/>
          <w:color w:val="000000" w:themeColor="text1"/>
          <w:sz w:val="28"/>
          <w:szCs w:val="28"/>
        </w:rPr>
        <w:t>законопроекту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потребує фінансових видатків з Державного бюджету України.</w:t>
      </w:r>
    </w:p>
    <w:p w14:paraId="42EAC818" w14:textId="77777777" w:rsidR="00612E09" w:rsidRPr="009315A5" w:rsidRDefault="00612E09" w:rsidP="009315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</w:p>
    <w:p w14:paraId="440B1B28" w14:textId="322980DD" w:rsidR="00606D25" w:rsidRDefault="00606D25" w:rsidP="009315A5">
      <w:pPr>
        <w:pStyle w:val="ae"/>
        <w:ind w:firstLine="748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9315A5">
        <w:rPr>
          <w:rFonts w:ascii="Times New Roman" w:hAnsi="Times New Roman" w:cs="Times New Roman"/>
          <w:b/>
          <w:bCs/>
          <w:color w:val="000000" w:themeColor="text1"/>
        </w:rPr>
        <w:t>5. Прогноз соціально-економічних та інших наслідків прийняття проекту Закону</w:t>
      </w:r>
    </w:p>
    <w:p w14:paraId="7D415CEC" w14:textId="77777777" w:rsidR="009315A5" w:rsidRPr="009315A5" w:rsidRDefault="009315A5" w:rsidP="009315A5">
      <w:pPr>
        <w:pStyle w:val="ae"/>
        <w:ind w:firstLine="7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176C18D1" w14:textId="5B873814" w:rsidR="003E2E3F" w:rsidRPr="009315A5" w:rsidRDefault="00606D25" w:rsidP="009315A5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Прийняття </w:t>
      </w:r>
      <w:r w:rsidR="00A61EAE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законопроекту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забезпечить можливість</w:t>
      </w:r>
      <w:r w:rsidR="002558BF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безперешкодного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використання громадянами України е-</w:t>
      </w:r>
      <w:r w:rsidR="00A5209B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2E4AF3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освідчення </w:t>
      </w:r>
      <w:r w:rsidR="002E4AF3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ветерана</w:t>
      </w:r>
      <w:r w:rsidR="003E2E3F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створить правові підстави налагодження автоматизованого інформаційного обміну між Єдиним державним реєстром ветеранів війни та автоматизованими інформаційними, довідковими системами, реєстрами та банками даних, держателем (адміністратором) яких є державні органи або органи місцевого самоврядування.</w:t>
      </w:r>
    </w:p>
    <w:p w14:paraId="791DB095" w14:textId="2900BAEE" w:rsidR="00606D25" w:rsidRDefault="00606D25" w:rsidP="009315A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1D02AB9" w14:textId="77777777" w:rsidR="00A17631" w:rsidRDefault="00A17631" w:rsidP="00A1763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9E39008" w14:textId="13C3CD08" w:rsidR="00A17631" w:rsidRDefault="00A17631" w:rsidP="00A176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</w:t>
      </w:r>
      <w:r w:rsidRPr="00A17631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Чернєв Є.В., </w:t>
      </w:r>
      <w:r>
        <w:rPr>
          <w:rFonts w:ascii="Times New Roman" w:hAnsi="Times New Roman" w:cs="Times New Roman"/>
          <w:b/>
          <w:sz w:val="28"/>
          <w:szCs w:val="28"/>
        </w:rPr>
        <w:t>Шараськін А.А.,</w:t>
      </w:r>
    </w:p>
    <w:p w14:paraId="5565DEC7" w14:textId="4876E1DE" w:rsidR="00A17631" w:rsidRPr="000A6632" w:rsidRDefault="00A17631" w:rsidP="00A1763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  <w:r w:rsidRPr="006D78E3">
        <w:rPr>
          <w:rFonts w:ascii="Times New Roman" w:hAnsi="Times New Roman" w:cs="Times New Roman"/>
          <w:b/>
          <w:sz w:val="28"/>
          <w:szCs w:val="28"/>
        </w:rPr>
        <w:t>Зінкевич Я.В.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та інші</w:t>
      </w:r>
    </w:p>
    <w:p w14:paraId="40204E76" w14:textId="77777777" w:rsidR="00A17631" w:rsidRPr="00DD21A3" w:rsidRDefault="00A17631" w:rsidP="00A1763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53961B3" w14:textId="77777777" w:rsidR="00A17631" w:rsidRPr="009315A5" w:rsidRDefault="00A17631" w:rsidP="009315A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17631" w:rsidRPr="009315A5" w:rsidSect="00DC6221">
      <w:headerReference w:type="default" r:id="rId11"/>
      <w:head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3B618E" w14:textId="77777777" w:rsidR="00014E95" w:rsidRDefault="00014E95" w:rsidP="007B20B6">
      <w:pPr>
        <w:spacing w:after="0" w:line="240" w:lineRule="auto"/>
      </w:pPr>
      <w:r>
        <w:separator/>
      </w:r>
    </w:p>
  </w:endnote>
  <w:endnote w:type="continuationSeparator" w:id="0">
    <w:p w14:paraId="26402F58" w14:textId="77777777" w:rsidR="00014E95" w:rsidRDefault="00014E95" w:rsidP="007B2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B375C2" w14:textId="77777777" w:rsidR="00014E95" w:rsidRDefault="00014E95" w:rsidP="007B20B6">
      <w:pPr>
        <w:spacing w:after="0" w:line="240" w:lineRule="auto"/>
      </w:pPr>
      <w:r>
        <w:separator/>
      </w:r>
    </w:p>
  </w:footnote>
  <w:footnote w:type="continuationSeparator" w:id="0">
    <w:p w14:paraId="48D5C7FB" w14:textId="77777777" w:rsidR="00014E95" w:rsidRDefault="00014E95" w:rsidP="007B20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97585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F0E2094" w14:textId="4A76EB41" w:rsidR="007B20B6" w:rsidRPr="00E91379" w:rsidRDefault="005735BE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9137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7B20B6" w:rsidRPr="00E9137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9137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E6D1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9137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C04A73C" w14:textId="77777777" w:rsidR="007B20B6" w:rsidRPr="00E91379" w:rsidRDefault="007B20B6">
    <w:pPr>
      <w:pStyle w:val="a3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E831F" w14:textId="77777777" w:rsidR="004D0EA2" w:rsidRDefault="004D0EA2">
    <w:pPr>
      <w:pStyle w:val="a3"/>
      <w:jc w:val="center"/>
    </w:pPr>
  </w:p>
  <w:p w14:paraId="5D79089D" w14:textId="77777777" w:rsidR="004D0EA2" w:rsidRDefault="004D0E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95840"/>
    <w:multiLevelType w:val="hybridMultilevel"/>
    <w:tmpl w:val="B00EB492"/>
    <w:lvl w:ilvl="0" w:tplc="F82678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917C1"/>
    <w:multiLevelType w:val="hybridMultilevel"/>
    <w:tmpl w:val="2314178E"/>
    <w:lvl w:ilvl="0" w:tplc="29C61A44">
      <w:start w:val="1"/>
      <w:numFmt w:val="decimal"/>
      <w:lvlText w:val="(%1)"/>
      <w:lvlJc w:val="left"/>
      <w:pPr>
        <w:ind w:left="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5" w:hanging="360"/>
      </w:pPr>
    </w:lvl>
    <w:lvl w:ilvl="2" w:tplc="0419001B" w:tentative="1">
      <w:start w:val="1"/>
      <w:numFmt w:val="lowerRoman"/>
      <w:lvlText w:val="%3."/>
      <w:lvlJc w:val="right"/>
      <w:pPr>
        <w:ind w:left="2345" w:hanging="180"/>
      </w:pPr>
    </w:lvl>
    <w:lvl w:ilvl="3" w:tplc="0419000F" w:tentative="1">
      <w:start w:val="1"/>
      <w:numFmt w:val="decimal"/>
      <w:lvlText w:val="%4."/>
      <w:lvlJc w:val="left"/>
      <w:pPr>
        <w:ind w:left="3065" w:hanging="360"/>
      </w:pPr>
    </w:lvl>
    <w:lvl w:ilvl="4" w:tplc="04190019" w:tentative="1">
      <w:start w:val="1"/>
      <w:numFmt w:val="lowerLetter"/>
      <w:lvlText w:val="%5."/>
      <w:lvlJc w:val="left"/>
      <w:pPr>
        <w:ind w:left="3785" w:hanging="360"/>
      </w:pPr>
    </w:lvl>
    <w:lvl w:ilvl="5" w:tplc="0419001B" w:tentative="1">
      <w:start w:val="1"/>
      <w:numFmt w:val="lowerRoman"/>
      <w:lvlText w:val="%6."/>
      <w:lvlJc w:val="right"/>
      <w:pPr>
        <w:ind w:left="4505" w:hanging="180"/>
      </w:pPr>
    </w:lvl>
    <w:lvl w:ilvl="6" w:tplc="0419000F" w:tentative="1">
      <w:start w:val="1"/>
      <w:numFmt w:val="decimal"/>
      <w:lvlText w:val="%7."/>
      <w:lvlJc w:val="left"/>
      <w:pPr>
        <w:ind w:left="5225" w:hanging="360"/>
      </w:pPr>
    </w:lvl>
    <w:lvl w:ilvl="7" w:tplc="04190019" w:tentative="1">
      <w:start w:val="1"/>
      <w:numFmt w:val="lowerLetter"/>
      <w:lvlText w:val="%8."/>
      <w:lvlJc w:val="left"/>
      <w:pPr>
        <w:ind w:left="5945" w:hanging="360"/>
      </w:pPr>
    </w:lvl>
    <w:lvl w:ilvl="8" w:tplc="0419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2" w15:restartNumberingAfterBreak="0">
    <w:nsid w:val="24C7313E"/>
    <w:multiLevelType w:val="hybridMultilevel"/>
    <w:tmpl w:val="0D721AFC"/>
    <w:lvl w:ilvl="0" w:tplc="D338B61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A41B7B"/>
    <w:multiLevelType w:val="multilevel"/>
    <w:tmpl w:val="EA067248"/>
    <w:lvl w:ilvl="0">
      <w:start w:val="4"/>
      <w:numFmt w:val="decimal"/>
      <w:lvlText w:val="%1-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523A50EE"/>
    <w:multiLevelType w:val="multilevel"/>
    <w:tmpl w:val="CC0445F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 w15:restartNumberingAfterBreak="0">
    <w:nsid w:val="78E66CB5"/>
    <w:multiLevelType w:val="hybridMultilevel"/>
    <w:tmpl w:val="355C69DE"/>
    <w:lvl w:ilvl="0" w:tplc="B61E31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0B6"/>
    <w:rsid w:val="0000251B"/>
    <w:rsid w:val="00002A9C"/>
    <w:rsid w:val="00005D4C"/>
    <w:rsid w:val="00006774"/>
    <w:rsid w:val="000101C5"/>
    <w:rsid w:val="00013943"/>
    <w:rsid w:val="000146D4"/>
    <w:rsid w:val="00014E95"/>
    <w:rsid w:val="00015DA0"/>
    <w:rsid w:val="00022819"/>
    <w:rsid w:val="00030C62"/>
    <w:rsid w:val="00034CCD"/>
    <w:rsid w:val="00036AEE"/>
    <w:rsid w:val="00036EBF"/>
    <w:rsid w:val="00042CD6"/>
    <w:rsid w:val="00046993"/>
    <w:rsid w:val="00055677"/>
    <w:rsid w:val="00057608"/>
    <w:rsid w:val="000576D4"/>
    <w:rsid w:val="00060553"/>
    <w:rsid w:val="00064478"/>
    <w:rsid w:val="0006796E"/>
    <w:rsid w:val="00074CD4"/>
    <w:rsid w:val="000817CC"/>
    <w:rsid w:val="00081DA4"/>
    <w:rsid w:val="00084027"/>
    <w:rsid w:val="00085E1F"/>
    <w:rsid w:val="00092502"/>
    <w:rsid w:val="000A7210"/>
    <w:rsid w:val="000C2156"/>
    <w:rsid w:val="000C2B39"/>
    <w:rsid w:val="000C50F2"/>
    <w:rsid w:val="000D211A"/>
    <w:rsid w:val="000E4789"/>
    <w:rsid w:val="0010550B"/>
    <w:rsid w:val="00107C9F"/>
    <w:rsid w:val="00111236"/>
    <w:rsid w:val="00115D9F"/>
    <w:rsid w:val="00116EDA"/>
    <w:rsid w:val="00141B46"/>
    <w:rsid w:val="00144B86"/>
    <w:rsid w:val="00146FC3"/>
    <w:rsid w:val="00153FBB"/>
    <w:rsid w:val="001603E0"/>
    <w:rsid w:val="00164F8A"/>
    <w:rsid w:val="001675DC"/>
    <w:rsid w:val="001753C9"/>
    <w:rsid w:val="00175534"/>
    <w:rsid w:val="00177C03"/>
    <w:rsid w:val="00184C18"/>
    <w:rsid w:val="001859C3"/>
    <w:rsid w:val="00185C39"/>
    <w:rsid w:val="0018640E"/>
    <w:rsid w:val="00187FE8"/>
    <w:rsid w:val="0019636E"/>
    <w:rsid w:val="001A6166"/>
    <w:rsid w:val="001C31BA"/>
    <w:rsid w:val="001C5AF2"/>
    <w:rsid w:val="001D7D71"/>
    <w:rsid w:val="001E28B7"/>
    <w:rsid w:val="001E47A3"/>
    <w:rsid w:val="001E69CB"/>
    <w:rsid w:val="001F0708"/>
    <w:rsid w:val="001F7DEF"/>
    <w:rsid w:val="00202A4E"/>
    <w:rsid w:val="002031E9"/>
    <w:rsid w:val="00226379"/>
    <w:rsid w:val="002302E4"/>
    <w:rsid w:val="00234FF1"/>
    <w:rsid w:val="00241822"/>
    <w:rsid w:val="0024222B"/>
    <w:rsid w:val="00246B12"/>
    <w:rsid w:val="00250577"/>
    <w:rsid w:val="002558BF"/>
    <w:rsid w:val="00262788"/>
    <w:rsid w:val="00265578"/>
    <w:rsid w:val="00272570"/>
    <w:rsid w:val="00272852"/>
    <w:rsid w:val="00276971"/>
    <w:rsid w:val="00276AF2"/>
    <w:rsid w:val="0028172A"/>
    <w:rsid w:val="002866CC"/>
    <w:rsid w:val="00290C94"/>
    <w:rsid w:val="002A2017"/>
    <w:rsid w:val="002B357D"/>
    <w:rsid w:val="002C11D1"/>
    <w:rsid w:val="002C4A0D"/>
    <w:rsid w:val="002C6A65"/>
    <w:rsid w:val="002D3B97"/>
    <w:rsid w:val="002D4E93"/>
    <w:rsid w:val="002E4AF3"/>
    <w:rsid w:val="002F08CC"/>
    <w:rsid w:val="002F2571"/>
    <w:rsid w:val="002F33E1"/>
    <w:rsid w:val="002F5EF3"/>
    <w:rsid w:val="003059A0"/>
    <w:rsid w:val="0030779A"/>
    <w:rsid w:val="00310429"/>
    <w:rsid w:val="00321FD1"/>
    <w:rsid w:val="00324468"/>
    <w:rsid w:val="0032618B"/>
    <w:rsid w:val="00331E28"/>
    <w:rsid w:val="003348A0"/>
    <w:rsid w:val="00342EBA"/>
    <w:rsid w:val="0034576E"/>
    <w:rsid w:val="00347BA5"/>
    <w:rsid w:val="00354154"/>
    <w:rsid w:val="00355D5C"/>
    <w:rsid w:val="003710A9"/>
    <w:rsid w:val="003710FA"/>
    <w:rsid w:val="00371E4A"/>
    <w:rsid w:val="00373036"/>
    <w:rsid w:val="00374158"/>
    <w:rsid w:val="003741F6"/>
    <w:rsid w:val="00386550"/>
    <w:rsid w:val="003905E4"/>
    <w:rsid w:val="00392128"/>
    <w:rsid w:val="00396A2D"/>
    <w:rsid w:val="003A1720"/>
    <w:rsid w:val="003A1FE5"/>
    <w:rsid w:val="003B7CAC"/>
    <w:rsid w:val="003D04B5"/>
    <w:rsid w:val="003D56D2"/>
    <w:rsid w:val="003E11EE"/>
    <w:rsid w:val="003E1E10"/>
    <w:rsid w:val="003E2E3F"/>
    <w:rsid w:val="003E6D16"/>
    <w:rsid w:val="00402F38"/>
    <w:rsid w:val="00413E81"/>
    <w:rsid w:val="00427213"/>
    <w:rsid w:val="004272E9"/>
    <w:rsid w:val="00431EC4"/>
    <w:rsid w:val="004401EC"/>
    <w:rsid w:val="00441FC8"/>
    <w:rsid w:val="004471A4"/>
    <w:rsid w:val="00447ABC"/>
    <w:rsid w:val="00447EB2"/>
    <w:rsid w:val="00451434"/>
    <w:rsid w:val="004553FB"/>
    <w:rsid w:val="00455F02"/>
    <w:rsid w:val="00457AA2"/>
    <w:rsid w:val="00457BB8"/>
    <w:rsid w:val="00462FE1"/>
    <w:rsid w:val="00470C68"/>
    <w:rsid w:val="0047455B"/>
    <w:rsid w:val="00493179"/>
    <w:rsid w:val="004955ED"/>
    <w:rsid w:val="004A2CCE"/>
    <w:rsid w:val="004B2A04"/>
    <w:rsid w:val="004B2CD9"/>
    <w:rsid w:val="004B2FAD"/>
    <w:rsid w:val="004B4F2B"/>
    <w:rsid w:val="004C039A"/>
    <w:rsid w:val="004C0F44"/>
    <w:rsid w:val="004C1FE4"/>
    <w:rsid w:val="004C510F"/>
    <w:rsid w:val="004D0EA2"/>
    <w:rsid w:val="004F423E"/>
    <w:rsid w:val="004F63C7"/>
    <w:rsid w:val="004F7548"/>
    <w:rsid w:val="005030F1"/>
    <w:rsid w:val="00503805"/>
    <w:rsid w:val="00517227"/>
    <w:rsid w:val="005214E8"/>
    <w:rsid w:val="00522141"/>
    <w:rsid w:val="00533F2E"/>
    <w:rsid w:val="00534D50"/>
    <w:rsid w:val="0053593E"/>
    <w:rsid w:val="00535EC4"/>
    <w:rsid w:val="00542FD5"/>
    <w:rsid w:val="0054428F"/>
    <w:rsid w:val="00544B07"/>
    <w:rsid w:val="00550EEE"/>
    <w:rsid w:val="00562C20"/>
    <w:rsid w:val="00564CD1"/>
    <w:rsid w:val="00566E11"/>
    <w:rsid w:val="0057021A"/>
    <w:rsid w:val="00570252"/>
    <w:rsid w:val="00572642"/>
    <w:rsid w:val="005735BE"/>
    <w:rsid w:val="00574D45"/>
    <w:rsid w:val="005758A0"/>
    <w:rsid w:val="005767BF"/>
    <w:rsid w:val="00581414"/>
    <w:rsid w:val="005824F6"/>
    <w:rsid w:val="005867EF"/>
    <w:rsid w:val="00592061"/>
    <w:rsid w:val="00594758"/>
    <w:rsid w:val="005956C2"/>
    <w:rsid w:val="005A2F2D"/>
    <w:rsid w:val="005B29BC"/>
    <w:rsid w:val="005B3C67"/>
    <w:rsid w:val="005D3329"/>
    <w:rsid w:val="005D6660"/>
    <w:rsid w:val="005E0B12"/>
    <w:rsid w:val="005E2096"/>
    <w:rsid w:val="005E725E"/>
    <w:rsid w:val="005F2702"/>
    <w:rsid w:val="0060161B"/>
    <w:rsid w:val="00606D25"/>
    <w:rsid w:val="00606EC0"/>
    <w:rsid w:val="00612E09"/>
    <w:rsid w:val="00613216"/>
    <w:rsid w:val="006152DF"/>
    <w:rsid w:val="00616BCC"/>
    <w:rsid w:val="00624A15"/>
    <w:rsid w:val="00626C4E"/>
    <w:rsid w:val="00626E51"/>
    <w:rsid w:val="00627FFA"/>
    <w:rsid w:val="00643B73"/>
    <w:rsid w:val="00646B8E"/>
    <w:rsid w:val="00651CEF"/>
    <w:rsid w:val="006625D8"/>
    <w:rsid w:val="00664F93"/>
    <w:rsid w:val="00675CEB"/>
    <w:rsid w:val="0067723B"/>
    <w:rsid w:val="006843B5"/>
    <w:rsid w:val="006870D7"/>
    <w:rsid w:val="006A31C8"/>
    <w:rsid w:val="006B1658"/>
    <w:rsid w:val="006B5E61"/>
    <w:rsid w:val="006C14E6"/>
    <w:rsid w:val="006C3DD2"/>
    <w:rsid w:val="006C5966"/>
    <w:rsid w:val="006C6553"/>
    <w:rsid w:val="006D778B"/>
    <w:rsid w:val="006E268D"/>
    <w:rsid w:val="006E4503"/>
    <w:rsid w:val="006F1CAC"/>
    <w:rsid w:val="006F4060"/>
    <w:rsid w:val="007004D7"/>
    <w:rsid w:val="0070083C"/>
    <w:rsid w:val="00700B65"/>
    <w:rsid w:val="0070778B"/>
    <w:rsid w:val="0071580C"/>
    <w:rsid w:val="0071614D"/>
    <w:rsid w:val="0072537C"/>
    <w:rsid w:val="007258CB"/>
    <w:rsid w:val="0072645E"/>
    <w:rsid w:val="00732455"/>
    <w:rsid w:val="00732B9E"/>
    <w:rsid w:val="00736664"/>
    <w:rsid w:val="00754311"/>
    <w:rsid w:val="00755681"/>
    <w:rsid w:val="00756B3E"/>
    <w:rsid w:val="007628C4"/>
    <w:rsid w:val="0077091F"/>
    <w:rsid w:val="007722DE"/>
    <w:rsid w:val="007757A4"/>
    <w:rsid w:val="00792DAA"/>
    <w:rsid w:val="007930A9"/>
    <w:rsid w:val="00794FE7"/>
    <w:rsid w:val="007A0851"/>
    <w:rsid w:val="007A2622"/>
    <w:rsid w:val="007B20B6"/>
    <w:rsid w:val="007B4D18"/>
    <w:rsid w:val="007C5C87"/>
    <w:rsid w:val="007C7E77"/>
    <w:rsid w:val="007E255B"/>
    <w:rsid w:val="007E2DEC"/>
    <w:rsid w:val="007E2E39"/>
    <w:rsid w:val="007E4204"/>
    <w:rsid w:val="007E67DB"/>
    <w:rsid w:val="007F3885"/>
    <w:rsid w:val="007F61A1"/>
    <w:rsid w:val="007F750F"/>
    <w:rsid w:val="008046B0"/>
    <w:rsid w:val="00813317"/>
    <w:rsid w:val="00825E0C"/>
    <w:rsid w:val="00830BE3"/>
    <w:rsid w:val="00830C84"/>
    <w:rsid w:val="00842D5E"/>
    <w:rsid w:val="00866C9A"/>
    <w:rsid w:val="0086777B"/>
    <w:rsid w:val="008753CF"/>
    <w:rsid w:val="00880E87"/>
    <w:rsid w:val="00882DAA"/>
    <w:rsid w:val="008A03B7"/>
    <w:rsid w:val="008A24A3"/>
    <w:rsid w:val="008B7724"/>
    <w:rsid w:val="008C1940"/>
    <w:rsid w:val="008C54E4"/>
    <w:rsid w:val="008D097F"/>
    <w:rsid w:val="008D35FF"/>
    <w:rsid w:val="008E3ECC"/>
    <w:rsid w:val="008E665A"/>
    <w:rsid w:val="008F3CB1"/>
    <w:rsid w:val="00922E84"/>
    <w:rsid w:val="00925AA2"/>
    <w:rsid w:val="009308FA"/>
    <w:rsid w:val="009315A5"/>
    <w:rsid w:val="009356D5"/>
    <w:rsid w:val="00937420"/>
    <w:rsid w:val="0094110B"/>
    <w:rsid w:val="0094236F"/>
    <w:rsid w:val="00945BAC"/>
    <w:rsid w:val="00950671"/>
    <w:rsid w:val="00952131"/>
    <w:rsid w:val="009528E6"/>
    <w:rsid w:val="0096172A"/>
    <w:rsid w:val="00962247"/>
    <w:rsid w:val="00963962"/>
    <w:rsid w:val="00964AB0"/>
    <w:rsid w:val="00966182"/>
    <w:rsid w:val="00970854"/>
    <w:rsid w:val="00981FD8"/>
    <w:rsid w:val="00986176"/>
    <w:rsid w:val="00993C68"/>
    <w:rsid w:val="00997E89"/>
    <w:rsid w:val="009A47C2"/>
    <w:rsid w:val="009B2D99"/>
    <w:rsid w:val="009D07EF"/>
    <w:rsid w:val="009D1BFF"/>
    <w:rsid w:val="009D35F2"/>
    <w:rsid w:val="009D4AF9"/>
    <w:rsid w:val="009D54E3"/>
    <w:rsid w:val="009D5959"/>
    <w:rsid w:val="009D7AA6"/>
    <w:rsid w:val="009E1AB9"/>
    <w:rsid w:val="009E20AD"/>
    <w:rsid w:val="009E3491"/>
    <w:rsid w:val="009E6E9E"/>
    <w:rsid w:val="009F23A4"/>
    <w:rsid w:val="009F3A2D"/>
    <w:rsid w:val="009F668D"/>
    <w:rsid w:val="00A00F30"/>
    <w:rsid w:val="00A17631"/>
    <w:rsid w:val="00A17CF2"/>
    <w:rsid w:val="00A20E41"/>
    <w:rsid w:val="00A224EB"/>
    <w:rsid w:val="00A23208"/>
    <w:rsid w:val="00A23CAA"/>
    <w:rsid w:val="00A24716"/>
    <w:rsid w:val="00A315ED"/>
    <w:rsid w:val="00A33741"/>
    <w:rsid w:val="00A36A9B"/>
    <w:rsid w:val="00A41D26"/>
    <w:rsid w:val="00A45146"/>
    <w:rsid w:val="00A5209B"/>
    <w:rsid w:val="00A5364C"/>
    <w:rsid w:val="00A53765"/>
    <w:rsid w:val="00A606C4"/>
    <w:rsid w:val="00A61EAE"/>
    <w:rsid w:val="00A62EE5"/>
    <w:rsid w:val="00A64941"/>
    <w:rsid w:val="00A665DF"/>
    <w:rsid w:val="00A6768C"/>
    <w:rsid w:val="00A70263"/>
    <w:rsid w:val="00A72D4F"/>
    <w:rsid w:val="00A86F6A"/>
    <w:rsid w:val="00A92DC0"/>
    <w:rsid w:val="00AA1CA2"/>
    <w:rsid w:val="00AA313F"/>
    <w:rsid w:val="00AA6E4D"/>
    <w:rsid w:val="00AB3F1B"/>
    <w:rsid w:val="00AB527F"/>
    <w:rsid w:val="00AB5C40"/>
    <w:rsid w:val="00AB7F38"/>
    <w:rsid w:val="00AC047F"/>
    <w:rsid w:val="00AC4D1E"/>
    <w:rsid w:val="00AC6F77"/>
    <w:rsid w:val="00AD0A79"/>
    <w:rsid w:val="00AE06D6"/>
    <w:rsid w:val="00AE07AE"/>
    <w:rsid w:val="00AE21EE"/>
    <w:rsid w:val="00AE78C6"/>
    <w:rsid w:val="00AF6FBC"/>
    <w:rsid w:val="00B05AC5"/>
    <w:rsid w:val="00B1554C"/>
    <w:rsid w:val="00B16A5A"/>
    <w:rsid w:val="00B16FDC"/>
    <w:rsid w:val="00B22E55"/>
    <w:rsid w:val="00B250CD"/>
    <w:rsid w:val="00B251C2"/>
    <w:rsid w:val="00B252A2"/>
    <w:rsid w:val="00B31309"/>
    <w:rsid w:val="00B40730"/>
    <w:rsid w:val="00B43A48"/>
    <w:rsid w:val="00B4544D"/>
    <w:rsid w:val="00B457C2"/>
    <w:rsid w:val="00B52A33"/>
    <w:rsid w:val="00B665AB"/>
    <w:rsid w:val="00B83477"/>
    <w:rsid w:val="00B93FEC"/>
    <w:rsid w:val="00BA1594"/>
    <w:rsid w:val="00BA531B"/>
    <w:rsid w:val="00BB2123"/>
    <w:rsid w:val="00BC196A"/>
    <w:rsid w:val="00BC6F2F"/>
    <w:rsid w:val="00BC7AAB"/>
    <w:rsid w:val="00BD5FBD"/>
    <w:rsid w:val="00BE1235"/>
    <w:rsid w:val="00BE6DF4"/>
    <w:rsid w:val="00BF15D6"/>
    <w:rsid w:val="00BF197F"/>
    <w:rsid w:val="00C011F5"/>
    <w:rsid w:val="00C06D0D"/>
    <w:rsid w:val="00C210C7"/>
    <w:rsid w:val="00C241FD"/>
    <w:rsid w:val="00C307E9"/>
    <w:rsid w:val="00C34E4A"/>
    <w:rsid w:val="00C412EE"/>
    <w:rsid w:val="00C41B1B"/>
    <w:rsid w:val="00C7337F"/>
    <w:rsid w:val="00C76E15"/>
    <w:rsid w:val="00C87486"/>
    <w:rsid w:val="00C92480"/>
    <w:rsid w:val="00C960A3"/>
    <w:rsid w:val="00CA3006"/>
    <w:rsid w:val="00CA528D"/>
    <w:rsid w:val="00CA777B"/>
    <w:rsid w:val="00CB1868"/>
    <w:rsid w:val="00CC0A7A"/>
    <w:rsid w:val="00CD0F2D"/>
    <w:rsid w:val="00CD5CD4"/>
    <w:rsid w:val="00CD5F84"/>
    <w:rsid w:val="00CD7E5A"/>
    <w:rsid w:val="00CE15ED"/>
    <w:rsid w:val="00CE5FB4"/>
    <w:rsid w:val="00CF4CC2"/>
    <w:rsid w:val="00CF5522"/>
    <w:rsid w:val="00CF7C5E"/>
    <w:rsid w:val="00D007F9"/>
    <w:rsid w:val="00D009B3"/>
    <w:rsid w:val="00D138A6"/>
    <w:rsid w:val="00D14412"/>
    <w:rsid w:val="00D17FE0"/>
    <w:rsid w:val="00D21815"/>
    <w:rsid w:val="00D24957"/>
    <w:rsid w:val="00D2696E"/>
    <w:rsid w:val="00D26F19"/>
    <w:rsid w:val="00D27799"/>
    <w:rsid w:val="00D4152E"/>
    <w:rsid w:val="00D4380D"/>
    <w:rsid w:val="00D43CBB"/>
    <w:rsid w:val="00D5489B"/>
    <w:rsid w:val="00D614F9"/>
    <w:rsid w:val="00D6304B"/>
    <w:rsid w:val="00D6364E"/>
    <w:rsid w:val="00D64194"/>
    <w:rsid w:val="00D72F36"/>
    <w:rsid w:val="00D85042"/>
    <w:rsid w:val="00D90127"/>
    <w:rsid w:val="00D90B6B"/>
    <w:rsid w:val="00D913D7"/>
    <w:rsid w:val="00D97FD9"/>
    <w:rsid w:val="00DA182B"/>
    <w:rsid w:val="00DA360D"/>
    <w:rsid w:val="00DA5F1F"/>
    <w:rsid w:val="00DA6F14"/>
    <w:rsid w:val="00DB1FE9"/>
    <w:rsid w:val="00DB2215"/>
    <w:rsid w:val="00DC6221"/>
    <w:rsid w:val="00DD25B0"/>
    <w:rsid w:val="00DE2295"/>
    <w:rsid w:val="00DE44AD"/>
    <w:rsid w:val="00DF7805"/>
    <w:rsid w:val="00E121D2"/>
    <w:rsid w:val="00E13CA7"/>
    <w:rsid w:val="00E14D1C"/>
    <w:rsid w:val="00E17770"/>
    <w:rsid w:val="00E214D3"/>
    <w:rsid w:val="00E24541"/>
    <w:rsid w:val="00E253EE"/>
    <w:rsid w:val="00E274FC"/>
    <w:rsid w:val="00E341D0"/>
    <w:rsid w:val="00E40666"/>
    <w:rsid w:val="00E51763"/>
    <w:rsid w:val="00E52D04"/>
    <w:rsid w:val="00E55D02"/>
    <w:rsid w:val="00E641DA"/>
    <w:rsid w:val="00E64C3A"/>
    <w:rsid w:val="00E65223"/>
    <w:rsid w:val="00E6662A"/>
    <w:rsid w:val="00E7728A"/>
    <w:rsid w:val="00E80283"/>
    <w:rsid w:val="00E83797"/>
    <w:rsid w:val="00E839E7"/>
    <w:rsid w:val="00E85E00"/>
    <w:rsid w:val="00E87E0D"/>
    <w:rsid w:val="00E91379"/>
    <w:rsid w:val="00E92E48"/>
    <w:rsid w:val="00EA4AB4"/>
    <w:rsid w:val="00EA682B"/>
    <w:rsid w:val="00EC1530"/>
    <w:rsid w:val="00EC1591"/>
    <w:rsid w:val="00EC16E8"/>
    <w:rsid w:val="00EC210D"/>
    <w:rsid w:val="00EC472A"/>
    <w:rsid w:val="00ED4F7C"/>
    <w:rsid w:val="00EF3E22"/>
    <w:rsid w:val="00EF626C"/>
    <w:rsid w:val="00F07907"/>
    <w:rsid w:val="00F134A9"/>
    <w:rsid w:val="00F13D20"/>
    <w:rsid w:val="00F25CDA"/>
    <w:rsid w:val="00F30DDC"/>
    <w:rsid w:val="00F31410"/>
    <w:rsid w:val="00F36D2F"/>
    <w:rsid w:val="00F372A7"/>
    <w:rsid w:val="00F405BA"/>
    <w:rsid w:val="00F40C1A"/>
    <w:rsid w:val="00F63EE1"/>
    <w:rsid w:val="00F64E37"/>
    <w:rsid w:val="00F65B94"/>
    <w:rsid w:val="00F679A7"/>
    <w:rsid w:val="00F703CF"/>
    <w:rsid w:val="00F73C25"/>
    <w:rsid w:val="00F7537A"/>
    <w:rsid w:val="00F777FA"/>
    <w:rsid w:val="00F81E54"/>
    <w:rsid w:val="00F84DE5"/>
    <w:rsid w:val="00F84E3E"/>
    <w:rsid w:val="00F85C84"/>
    <w:rsid w:val="00F9043E"/>
    <w:rsid w:val="00FA0914"/>
    <w:rsid w:val="00FA0FFA"/>
    <w:rsid w:val="00FA4822"/>
    <w:rsid w:val="00FA7B39"/>
    <w:rsid w:val="00FB1BCE"/>
    <w:rsid w:val="00FB6AB3"/>
    <w:rsid w:val="00FC6DC5"/>
    <w:rsid w:val="00FD3CFF"/>
    <w:rsid w:val="00FE6EB4"/>
    <w:rsid w:val="00FE7FC8"/>
    <w:rsid w:val="00FF528B"/>
    <w:rsid w:val="00FF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C6181"/>
  <w15:docId w15:val="{671F62CB-ECD6-461F-8712-7A83F1222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20B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B20B6"/>
  </w:style>
  <w:style w:type="paragraph" w:styleId="a5">
    <w:name w:val="footer"/>
    <w:basedOn w:val="a"/>
    <w:link w:val="a6"/>
    <w:uiPriority w:val="99"/>
    <w:unhideWhenUsed/>
    <w:rsid w:val="007B20B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B20B6"/>
  </w:style>
  <w:style w:type="paragraph" w:styleId="a7">
    <w:name w:val="Balloon Text"/>
    <w:basedOn w:val="a"/>
    <w:link w:val="a8"/>
    <w:uiPriority w:val="99"/>
    <w:semiHidden/>
    <w:unhideWhenUsed/>
    <w:rsid w:val="00E121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121D2"/>
    <w:rPr>
      <w:rFonts w:ascii="Segoe UI" w:hAnsi="Segoe UI" w:cs="Segoe UI"/>
      <w:sz w:val="18"/>
      <w:szCs w:val="18"/>
    </w:rPr>
  </w:style>
  <w:style w:type="character" w:customStyle="1" w:styleId="rvts0">
    <w:name w:val="rvts0"/>
    <w:basedOn w:val="a0"/>
    <w:rsid w:val="0024222B"/>
  </w:style>
  <w:style w:type="paragraph" w:styleId="a9">
    <w:name w:val="List Paragraph"/>
    <w:basedOn w:val="a"/>
    <w:uiPriority w:val="34"/>
    <w:qFormat/>
    <w:rsid w:val="00CA3006"/>
    <w:pPr>
      <w:ind w:left="720"/>
      <w:contextualSpacing/>
    </w:pPr>
    <w:rPr>
      <w:lang w:val="en-US"/>
    </w:rPr>
  </w:style>
  <w:style w:type="character" w:customStyle="1" w:styleId="rvts9">
    <w:name w:val="rvts9"/>
    <w:basedOn w:val="a0"/>
    <w:rsid w:val="00CA3006"/>
  </w:style>
  <w:style w:type="paragraph" w:customStyle="1" w:styleId="rvps2">
    <w:name w:val="rvps2"/>
    <w:basedOn w:val="a"/>
    <w:rsid w:val="00CA3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rvts37">
    <w:name w:val="rvts37"/>
    <w:basedOn w:val="a0"/>
    <w:rsid w:val="00CA3006"/>
  </w:style>
  <w:style w:type="paragraph" w:styleId="aa">
    <w:name w:val="Normal (Web)"/>
    <w:basedOn w:val="a"/>
    <w:link w:val="ab"/>
    <w:uiPriority w:val="99"/>
    <w:unhideWhenUsed/>
    <w:rsid w:val="00CA3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b">
    <w:name w:val="Звичайний (веб) Знак"/>
    <w:basedOn w:val="a0"/>
    <w:link w:val="aa"/>
    <w:uiPriority w:val="99"/>
    <w:locked/>
    <w:rsid w:val="00CA300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">
    <w:name w:val="st"/>
    <w:basedOn w:val="a0"/>
    <w:rsid w:val="00866C9A"/>
  </w:style>
  <w:style w:type="character" w:styleId="ac">
    <w:name w:val="Emphasis"/>
    <w:basedOn w:val="a0"/>
    <w:uiPriority w:val="20"/>
    <w:qFormat/>
    <w:rsid w:val="00866C9A"/>
    <w:rPr>
      <w:i/>
      <w:iCs/>
    </w:rPr>
  </w:style>
  <w:style w:type="character" w:customStyle="1" w:styleId="FontStyle13">
    <w:name w:val="Font Style13"/>
    <w:rsid w:val="00AE78C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7A08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val="ru-RU" w:eastAsia="ru-RU" w:bidi="ug-CN"/>
    </w:rPr>
  </w:style>
  <w:style w:type="character" w:customStyle="1" w:styleId="HTML0">
    <w:name w:val="Стандартний HTML Знак"/>
    <w:basedOn w:val="a0"/>
    <w:link w:val="HTML"/>
    <w:uiPriority w:val="99"/>
    <w:rsid w:val="007A0851"/>
    <w:rPr>
      <w:rFonts w:ascii="Courier New" w:eastAsia="Times New Roman" w:hAnsi="Courier New" w:cs="Courier New"/>
      <w:color w:val="000000"/>
      <w:sz w:val="17"/>
      <w:szCs w:val="17"/>
      <w:lang w:val="ru-RU" w:eastAsia="ru-RU" w:bidi="ug-CN"/>
    </w:rPr>
  </w:style>
  <w:style w:type="paragraph" w:customStyle="1" w:styleId="SingleTxtGR">
    <w:name w:val="_ Single Txt_GR"/>
    <w:basedOn w:val="a"/>
    <w:qFormat/>
    <w:rsid w:val="000A7210"/>
    <w:pPr>
      <w:tabs>
        <w:tab w:val="left" w:pos="1701"/>
        <w:tab w:val="left" w:pos="2268"/>
        <w:tab w:val="left" w:pos="2835"/>
        <w:tab w:val="left" w:pos="3402"/>
        <w:tab w:val="left" w:pos="3969"/>
      </w:tabs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ru-RU"/>
    </w:rPr>
  </w:style>
  <w:style w:type="paragraph" w:customStyle="1" w:styleId="rvps6">
    <w:name w:val="rvps6"/>
    <w:basedOn w:val="a"/>
    <w:rsid w:val="00CD5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d">
    <w:name w:val="Основний текст Знак"/>
    <w:basedOn w:val="a0"/>
    <w:link w:val="ae"/>
    <w:locked/>
    <w:rsid w:val="00A606C4"/>
    <w:rPr>
      <w:sz w:val="28"/>
      <w:szCs w:val="28"/>
    </w:rPr>
  </w:style>
  <w:style w:type="paragraph" w:styleId="ae">
    <w:name w:val="Body Text"/>
    <w:basedOn w:val="a"/>
    <w:link w:val="ad"/>
    <w:rsid w:val="00A606C4"/>
    <w:pPr>
      <w:autoSpaceDE w:val="0"/>
      <w:autoSpaceDN w:val="0"/>
      <w:spacing w:after="0" w:line="240" w:lineRule="auto"/>
      <w:jc w:val="center"/>
    </w:pPr>
    <w:rPr>
      <w:sz w:val="28"/>
      <w:szCs w:val="28"/>
    </w:rPr>
  </w:style>
  <w:style w:type="character" w:customStyle="1" w:styleId="1">
    <w:name w:val="Основний текст Знак1"/>
    <w:basedOn w:val="a0"/>
    <w:uiPriority w:val="99"/>
    <w:semiHidden/>
    <w:rsid w:val="00A606C4"/>
  </w:style>
  <w:style w:type="paragraph" w:styleId="af">
    <w:name w:val="Body Text Indent"/>
    <w:basedOn w:val="a"/>
    <w:link w:val="af0"/>
    <w:uiPriority w:val="99"/>
    <w:unhideWhenUsed/>
    <w:rsid w:val="006E268D"/>
    <w:pPr>
      <w:spacing w:after="120"/>
      <w:ind w:left="283"/>
    </w:pPr>
  </w:style>
  <w:style w:type="character" w:customStyle="1" w:styleId="af0">
    <w:name w:val="Основний текст з відступом Знак"/>
    <w:basedOn w:val="a0"/>
    <w:link w:val="af"/>
    <w:uiPriority w:val="99"/>
    <w:rsid w:val="006E2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0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ADC83-AF44-405E-9EE0-D9C360821F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E7782D-8A5C-4D95-B01C-34CABED8EE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10D5EE-166C-4BFF-B118-1B08FB1017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36040C5-49B1-4BA0-A284-DD2A370F0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2448</Words>
  <Characters>1396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2021-06-24T08:41:00Z</dcterms:created>
  <dcterms:modified xsi:type="dcterms:W3CDTF">2021-06-24T08:41:00Z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