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3D683F" w14:textId="77777777" w:rsidR="007B20B6" w:rsidRPr="009315A5" w:rsidRDefault="007B20B6" w:rsidP="009315A5">
      <w:pPr>
        <w:spacing w:after="0" w:line="240" w:lineRule="auto"/>
        <w:ind w:right="83"/>
        <w:jc w:val="center"/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lang w:eastAsia="ru-RU"/>
        </w:rPr>
      </w:pPr>
      <w:bookmarkStart w:id="0" w:name="_GoBack"/>
      <w:bookmarkEnd w:id="0"/>
      <w:r w:rsidRPr="009315A5"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lang w:eastAsia="ru-RU"/>
        </w:rPr>
        <w:t>ПОЯСНЮВАЛЬНА ЗАПИСКА</w:t>
      </w:r>
    </w:p>
    <w:p w14:paraId="64DD5394" w14:textId="493AB773" w:rsidR="00EE639B" w:rsidRPr="00EE639B" w:rsidRDefault="00B22E55" w:rsidP="00EE63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639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до проекту </w:t>
      </w:r>
      <w:r w:rsidR="004C0F44" w:rsidRPr="00EE639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Закону України </w:t>
      </w:r>
      <w:r w:rsidR="00A17631" w:rsidRPr="00EE639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«</w:t>
      </w:r>
      <w:r w:rsidR="00EE639B" w:rsidRPr="00EE639B">
        <w:rPr>
          <w:rFonts w:ascii="Times New Roman" w:hAnsi="Times New Roman" w:cs="Times New Roman"/>
          <w:b/>
          <w:sz w:val="28"/>
          <w:szCs w:val="28"/>
        </w:rPr>
        <w:t xml:space="preserve"> Про внесення змін до деяких законів  України </w:t>
      </w:r>
    </w:p>
    <w:p w14:paraId="19D502B2" w14:textId="5AB5B5C4" w:rsidR="002F2571" w:rsidRPr="00EE639B" w:rsidRDefault="00EE639B" w:rsidP="00EE639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</w:pPr>
      <w:proofErr w:type="spellStart"/>
      <w:r w:rsidRPr="00EE639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щодо</w:t>
      </w:r>
      <w:proofErr w:type="spellEnd"/>
      <w:r w:rsidRPr="00EE639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E639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вдосконалення</w:t>
      </w:r>
      <w:proofErr w:type="spellEnd"/>
      <w:r w:rsidRPr="00EE639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E639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функціонування</w:t>
      </w:r>
      <w:proofErr w:type="spellEnd"/>
      <w:r w:rsidRPr="00EE639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E639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Єдиного</w:t>
      </w:r>
      <w:proofErr w:type="spellEnd"/>
      <w:r w:rsidRPr="00EE639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державного </w:t>
      </w:r>
      <w:proofErr w:type="spellStart"/>
      <w:r w:rsidRPr="00EE639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реєстру</w:t>
      </w:r>
      <w:proofErr w:type="spellEnd"/>
      <w:r w:rsidRPr="00EE639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E639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ветеранів</w:t>
      </w:r>
      <w:proofErr w:type="spellEnd"/>
      <w:r w:rsidRPr="00EE639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E639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війни</w:t>
      </w:r>
      <w:proofErr w:type="spellEnd"/>
      <w:r w:rsidRPr="00EE639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та </w:t>
      </w:r>
      <w:proofErr w:type="spellStart"/>
      <w:r w:rsidRPr="00EE639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запровадження</w:t>
      </w:r>
      <w:proofErr w:type="spellEnd"/>
      <w:r w:rsidRPr="00EE639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EE639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ел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ектронного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посвідчення</w:t>
      </w:r>
      <w:proofErr w:type="spellEnd"/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 xml:space="preserve"> ветерана</w:t>
      </w:r>
      <w:r w:rsidR="00A17631" w:rsidRPr="00EE639B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u-RU"/>
        </w:rPr>
        <w:t>»</w:t>
      </w:r>
    </w:p>
    <w:p w14:paraId="1BD516EC" w14:textId="77777777" w:rsidR="004C0F44" w:rsidRPr="009315A5" w:rsidRDefault="004C0F44" w:rsidP="009315A5">
      <w:pPr>
        <w:spacing w:after="0" w:line="240" w:lineRule="auto"/>
        <w:jc w:val="center"/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lang w:eastAsia="ru-RU"/>
        </w:rPr>
      </w:pPr>
    </w:p>
    <w:p w14:paraId="58DD0E4F" w14:textId="0ACCCA37" w:rsidR="00AA313F" w:rsidRDefault="00755681" w:rsidP="009315A5">
      <w:pPr>
        <w:pStyle w:val="a9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9315A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Обґрунтування необхідності прийняття про</w:t>
      </w:r>
      <w:r w:rsidR="00E839E7" w:rsidRPr="009315A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е</w:t>
      </w:r>
      <w:r w:rsidRPr="009315A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кту Закону</w:t>
      </w:r>
    </w:p>
    <w:p w14:paraId="6D764957" w14:textId="77777777" w:rsidR="009315A5" w:rsidRPr="009315A5" w:rsidRDefault="009315A5" w:rsidP="00DC6221">
      <w:pPr>
        <w:pStyle w:val="a9"/>
        <w:tabs>
          <w:tab w:val="left" w:pos="1134"/>
        </w:tabs>
        <w:spacing w:after="0" w:line="240" w:lineRule="auto"/>
        <w:ind w:left="709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14:paraId="3CCCD3E9" w14:textId="7B89A588" w:rsidR="009F23A4" w:rsidRPr="009315A5" w:rsidRDefault="009F23A4" w:rsidP="009315A5">
      <w:pPr>
        <w:pStyle w:val="a9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На сьогодні </w:t>
      </w:r>
      <w:r w:rsid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Міністерство у справах ветеранів України</w:t>
      </w:r>
      <w:r w:rsidR="009315A5" w:rsidRP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організовує</w:t>
      </w:r>
      <w:r w:rsidR="009315A5" w:rsidRP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розробк</w:t>
      </w:r>
      <w:r w:rsid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у</w:t>
      </w:r>
      <w:r w:rsidR="009315A5" w:rsidRP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і впровадження </w:t>
      </w:r>
      <w:r w:rsidR="00DA6F14" w:rsidRP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Єдиного державного реєстру ветеранів війни </w:t>
      </w:r>
      <w:r w:rsidR="00457BB8" w:rsidRP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та електронного посвідчення ветерана війни </w:t>
      </w:r>
      <w:r w:rsid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“</w:t>
      </w:r>
      <w:r w:rsidR="00457BB8" w:rsidRP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е-Посвідчення ветерана</w:t>
      </w:r>
      <w:r w:rsid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” –</w:t>
      </w:r>
      <w:r w:rsidR="00DB2215" w:rsidRP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відображення в електронній формі інформації, що міститься у посвідченні ветерана війни, постраждалого учасника Революції Гідності, особи, на яку поширюється чинність цього Закону.</w:t>
      </w:r>
    </w:p>
    <w:p w14:paraId="716A3863" w14:textId="6AA05AD9" w:rsidR="009315A5" w:rsidRDefault="00937420" w:rsidP="009315A5">
      <w:pPr>
        <w:pStyle w:val="HTML"/>
        <w:shd w:val="clear" w:color="auto" w:fill="FFFFFF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Наразі</w:t>
      </w:r>
      <w:r w:rsidR="00DB2215"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2215"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через </w:t>
      </w:r>
      <w:r w:rsid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відсутність законодавчого врегулювання</w:t>
      </w:r>
      <w:r w:rsidR="00DB2215"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питання інформаційного обміну між Єдиним державним реєстром ветеранів війни та автоматизованими інформаційними, довідковими системами, реєстрами та банками даних, держателем (адміністратором) яких є державні органи або органи місцевого самоврядування, неможливе наповнення Єдиного державного реєстру ветеранів війни необхідною інформацією. </w:t>
      </w:r>
    </w:p>
    <w:p w14:paraId="41767FE6" w14:textId="5321677B" w:rsidR="009315A5" w:rsidRDefault="00DB2215" w:rsidP="009315A5">
      <w:pPr>
        <w:pStyle w:val="HTML"/>
        <w:shd w:val="clear" w:color="auto" w:fill="FFFFFF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Також </w:t>
      </w:r>
      <w:r w:rsidR="004F7548"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відсутня </w:t>
      </w:r>
      <w:r w:rsidR="00937420"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можливість використання громадянами України </w:t>
      </w:r>
      <w:r w:rsid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</w:r>
      <w:r w:rsid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“</w:t>
      </w:r>
      <w:r w:rsidR="009315A5" w:rsidRP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е-Посвідчення ветерана</w:t>
      </w:r>
      <w:r w:rsid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”</w:t>
      </w:r>
      <w:r w:rsidR="009315A5" w:rsidRPr="00DC622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як аналога відповідного посвідчення у формі книжечки.</w:t>
      </w:r>
    </w:p>
    <w:p w14:paraId="0B9D6596" w14:textId="6B7D98D7" w:rsidR="00146FC3" w:rsidRPr="009315A5" w:rsidRDefault="0086777B" w:rsidP="009315A5">
      <w:pPr>
        <w:pStyle w:val="HTML"/>
        <w:shd w:val="clear" w:color="auto" w:fill="FFFFFF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К</w:t>
      </w:r>
      <w:r w:rsidR="00146FC3" w:rsidRP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ількість громадян України</w:t>
      </w:r>
      <w:r w:rsidR="004F7548" w:rsidRP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вищезазначених категорій </w:t>
      </w:r>
      <w:r w:rsidR="00146FC3" w:rsidRP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становить близько </w:t>
      </w:r>
      <w:r w:rsid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br/>
      </w:r>
      <w:r w:rsidR="004F7548" w:rsidRP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1,</w:t>
      </w:r>
      <w:r w:rsidR="00A5209B" w:rsidRP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2</w:t>
      </w:r>
      <w:r w:rsidR="00146FC3" w:rsidRPr="009315A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млн осіб.</w:t>
      </w:r>
    </w:p>
    <w:p w14:paraId="60225B5B" w14:textId="77777777" w:rsidR="007B20B6" w:rsidRPr="009315A5" w:rsidRDefault="007B20B6" w:rsidP="009315A5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suppressAutoHyphens/>
        <w:spacing w:after="0" w:line="240" w:lineRule="auto"/>
        <w:ind w:firstLine="720"/>
        <w:jc w:val="both"/>
        <w:rPr>
          <w:rFonts w:ascii="Times New Roman" w:eastAsia="Batang" w:hAnsi="Times New Roman" w:cs="Times New Roman"/>
          <w:b/>
          <w:color w:val="000000" w:themeColor="text1"/>
          <w:sz w:val="16"/>
          <w:szCs w:val="16"/>
          <w:lang w:eastAsia="ru-RU"/>
        </w:rPr>
      </w:pPr>
    </w:p>
    <w:p w14:paraId="21178F1F" w14:textId="6310018C" w:rsidR="00A606C4" w:rsidRDefault="00A606C4" w:rsidP="009315A5">
      <w:pPr>
        <w:pStyle w:val="ae"/>
        <w:ind w:firstLine="748"/>
        <w:jc w:val="both"/>
        <w:rPr>
          <w:rFonts w:ascii="Times New Roman" w:hAnsi="Times New Roman" w:cs="Times New Roman"/>
          <w:b/>
          <w:color w:val="000000" w:themeColor="text1"/>
        </w:rPr>
      </w:pPr>
      <w:r w:rsidRPr="009315A5">
        <w:rPr>
          <w:rFonts w:ascii="Times New Roman" w:hAnsi="Times New Roman" w:cs="Times New Roman"/>
          <w:b/>
          <w:color w:val="000000" w:themeColor="text1"/>
        </w:rPr>
        <w:t>2. Мета, завдання та основні положення про</w:t>
      </w:r>
      <w:r w:rsidR="00E839E7" w:rsidRPr="009315A5">
        <w:rPr>
          <w:rFonts w:ascii="Times New Roman" w:hAnsi="Times New Roman" w:cs="Times New Roman"/>
          <w:b/>
          <w:color w:val="000000" w:themeColor="text1"/>
        </w:rPr>
        <w:t>е</w:t>
      </w:r>
      <w:r w:rsidRPr="009315A5">
        <w:rPr>
          <w:rFonts w:ascii="Times New Roman" w:hAnsi="Times New Roman" w:cs="Times New Roman"/>
          <w:b/>
          <w:color w:val="000000" w:themeColor="text1"/>
        </w:rPr>
        <w:t>кту Закону</w:t>
      </w:r>
    </w:p>
    <w:p w14:paraId="78184C72" w14:textId="77777777" w:rsidR="009315A5" w:rsidRPr="009315A5" w:rsidRDefault="009315A5" w:rsidP="009315A5">
      <w:pPr>
        <w:pStyle w:val="ae"/>
        <w:ind w:firstLine="748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1FDA62AB" w14:textId="3DE451E8" w:rsidR="005214E8" w:rsidRPr="009315A5" w:rsidRDefault="00A606C4" w:rsidP="009315A5">
      <w:pPr>
        <w:pStyle w:val="HTML"/>
        <w:shd w:val="clear" w:color="auto" w:fill="FFFFFF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315A5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Проект Закону розроблено з метою закріплення на</w:t>
      </w:r>
      <w:r w:rsidRPr="009315A5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 w:bidi="ar-SA"/>
        </w:rPr>
        <w:t xml:space="preserve"> </w:t>
      </w:r>
      <w:r w:rsidR="009315A5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 w:bidi="ar-SA"/>
        </w:rPr>
        <w:t xml:space="preserve">законодавчому </w:t>
      </w:r>
      <w:r w:rsidR="00002A9C" w:rsidRPr="009315A5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 w:bidi="ar-SA"/>
        </w:rPr>
        <w:t xml:space="preserve">рівні </w:t>
      </w:r>
      <w:r w:rsidRPr="009315A5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 w:bidi="ar-SA"/>
        </w:rPr>
        <w:t>можлив</w:t>
      </w:r>
      <w:r w:rsidR="009315A5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 w:bidi="ar-SA"/>
        </w:rPr>
        <w:t>і</w:t>
      </w:r>
      <w:r w:rsidR="00A92DC0" w:rsidRPr="009315A5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 w:bidi="ar-SA"/>
        </w:rPr>
        <w:t>ст</w:t>
      </w:r>
      <w:r w:rsidR="009315A5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 w:bidi="ar-SA"/>
        </w:rPr>
        <w:t>ь</w:t>
      </w:r>
      <w:r w:rsidRPr="009315A5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 w:bidi="ar-SA"/>
        </w:rPr>
        <w:t xml:space="preserve"> використання громадянами України </w:t>
      </w:r>
      <w:r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відображення в електронній формі  інформації, що міститься у </w:t>
      </w:r>
      <w:r w:rsidR="008A24A3"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посвідченні ветерана війни, постраждалого учасника Революції Гідності, особи, на яку поширюється чинність цього Закону </w:t>
      </w:r>
      <w:r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(е-</w:t>
      </w:r>
      <w:r w:rsidR="00A5209B"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</w:t>
      </w:r>
      <w:r w:rsidR="008A24A3"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освідчення ветерана</w:t>
      </w:r>
      <w:r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)</w:t>
      </w:r>
      <w:r w:rsidR="00DB2215"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та налагодження автоматизованого інформаційного обміну між Єдиним державним реєстром ветеранів війни</w:t>
      </w:r>
      <w:r w:rsidR="003E2E3F"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та автоматизованими інформаційними, довідковими системами, реєстрами та банками даних, держателем (адміністратором) яких є державні органи або органи місцевого самоврядування.</w:t>
      </w:r>
    </w:p>
    <w:p w14:paraId="39ACACF8" w14:textId="77777777" w:rsidR="00A606C4" w:rsidRPr="009315A5" w:rsidRDefault="00A606C4" w:rsidP="009315A5">
      <w:pPr>
        <w:pStyle w:val="HTML"/>
        <w:shd w:val="clear" w:color="auto" w:fill="FFFFFF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30746961" w14:textId="4A6F1304" w:rsidR="00A606C4" w:rsidRDefault="00A606C4" w:rsidP="009315A5">
      <w:pPr>
        <w:pStyle w:val="ae"/>
        <w:ind w:firstLine="748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9315A5">
        <w:rPr>
          <w:rFonts w:ascii="Times New Roman" w:hAnsi="Times New Roman" w:cs="Times New Roman"/>
          <w:b/>
          <w:bCs/>
          <w:color w:val="000000" w:themeColor="text1"/>
        </w:rPr>
        <w:t>3. Стан нормативно-правової бази у сфері правового регулювання</w:t>
      </w:r>
    </w:p>
    <w:p w14:paraId="22396ED3" w14:textId="77777777" w:rsidR="009315A5" w:rsidRPr="009315A5" w:rsidRDefault="009315A5" w:rsidP="009315A5">
      <w:pPr>
        <w:pStyle w:val="ae"/>
        <w:ind w:firstLine="748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02D45BB1" w14:textId="7E3AB402" w:rsidR="009315A5" w:rsidRPr="00F97BEF" w:rsidRDefault="009315A5" w:rsidP="00D63F7F">
      <w:pPr>
        <w:pStyle w:val="rvps6"/>
        <w:shd w:val="clear" w:color="auto" w:fill="FFFFFF"/>
        <w:spacing w:before="300" w:beforeAutospacing="0" w:after="450" w:afterAutospacing="0"/>
        <w:ind w:left="142" w:right="450" w:firstLine="566"/>
        <w:jc w:val="both"/>
        <w:rPr>
          <w:color w:val="333333"/>
          <w:sz w:val="28"/>
          <w:szCs w:val="28"/>
          <w:lang w:val="uk-UA"/>
        </w:rPr>
      </w:pPr>
      <w:r w:rsidRPr="00D63F7F">
        <w:rPr>
          <w:bCs/>
          <w:color w:val="000000" w:themeColor="text1"/>
          <w:spacing w:val="-2"/>
          <w:sz w:val="28"/>
          <w:szCs w:val="28"/>
          <w:lang w:val="uk-UA"/>
        </w:rPr>
        <w:t xml:space="preserve">Нормативно-правовими актами, які регулюють правовідносини у цій сфері є: Конституція України; Закони України “Про статус ветеранів війни, гарантії їх соціального захисту”, </w:t>
      </w:r>
      <w:r w:rsidR="00CD5312" w:rsidRPr="00D63F7F">
        <w:rPr>
          <w:bCs/>
          <w:color w:val="000000" w:themeColor="text1"/>
          <w:spacing w:val="-2"/>
          <w:sz w:val="28"/>
          <w:szCs w:val="28"/>
          <w:lang w:val="uk-UA"/>
        </w:rPr>
        <w:t>“</w:t>
      </w:r>
      <w:r w:rsidR="00CD5312" w:rsidRPr="00F97BEF">
        <w:rPr>
          <w:rStyle w:val="rvts23"/>
          <w:bCs/>
          <w:color w:val="333333"/>
          <w:sz w:val="28"/>
          <w:szCs w:val="28"/>
          <w:lang w:val="uk-UA"/>
        </w:rPr>
        <w:t>Про державну реєстрацію актів цивільного стану</w:t>
      </w:r>
      <w:r w:rsidR="00CD5312" w:rsidRPr="00D63F7F">
        <w:rPr>
          <w:bCs/>
          <w:color w:val="000000" w:themeColor="text1"/>
          <w:spacing w:val="-2"/>
          <w:sz w:val="28"/>
          <w:szCs w:val="28"/>
          <w:lang w:val="uk-UA"/>
        </w:rPr>
        <w:t>”</w:t>
      </w:r>
      <w:r w:rsidR="00CD5312" w:rsidRPr="00F97BEF">
        <w:rPr>
          <w:rStyle w:val="rvts23"/>
          <w:bCs/>
          <w:color w:val="333333"/>
          <w:sz w:val="28"/>
          <w:szCs w:val="28"/>
          <w:lang w:val="uk-UA"/>
        </w:rPr>
        <w:t xml:space="preserve">, </w:t>
      </w:r>
      <w:r w:rsidR="00CD5312" w:rsidRPr="00D63F7F">
        <w:rPr>
          <w:bCs/>
          <w:color w:val="000000" w:themeColor="text1"/>
          <w:spacing w:val="-2"/>
          <w:sz w:val="28"/>
          <w:szCs w:val="28"/>
          <w:lang w:val="uk-UA"/>
        </w:rPr>
        <w:t>“</w:t>
      </w:r>
      <w:r w:rsidR="00CD5312" w:rsidRPr="00F97BEF">
        <w:rPr>
          <w:bCs/>
          <w:color w:val="333333"/>
          <w:sz w:val="28"/>
          <w:szCs w:val="28"/>
          <w:lang w:val="uk-UA"/>
        </w:rPr>
        <w:t>Про збір та облік єдиного внеску на загальнообов'язкове державне соціальне страхування</w:t>
      </w:r>
      <w:r w:rsidR="00CD5312" w:rsidRPr="00D63F7F">
        <w:rPr>
          <w:bCs/>
          <w:color w:val="000000" w:themeColor="text1"/>
          <w:spacing w:val="-2"/>
          <w:sz w:val="28"/>
          <w:szCs w:val="28"/>
          <w:lang w:val="uk-UA"/>
        </w:rPr>
        <w:t>”</w:t>
      </w:r>
      <w:r w:rsidR="00CD5312" w:rsidRPr="00F97BEF">
        <w:rPr>
          <w:bCs/>
          <w:color w:val="333333"/>
          <w:sz w:val="28"/>
          <w:szCs w:val="28"/>
          <w:lang w:val="uk-UA"/>
        </w:rPr>
        <w:t xml:space="preserve">, </w:t>
      </w:r>
      <w:r w:rsidR="00D63F7F" w:rsidRPr="00CD5312">
        <w:rPr>
          <w:bCs/>
          <w:color w:val="000000" w:themeColor="text1"/>
          <w:spacing w:val="-2"/>
          <w:sz w:val="28"/>
          <w:szCs w:val="28"/>
          <w:lang w:val="uk-UA"/>
        </w:rPr>
        <w:t>“</w:t>
      </w:r>
      <w:r w:rsidR="00D63F7F" w:rsidRPr="00F97BEF">
        <w:rPr>
          <w:rStyle w:val="rvts23"/>
          <w:bCs/>
          <w:color w:val="333333"/>
          <w:sz w:val="28"/>
          <w:szCs w:val="28"/>
          <w:lang w:val="uk-UA"/>
        </w:rPr>
        <w:t xml:space="preserve">Про Єдиний державний демографічний реєстр та </w:t>
      </w:r>
      <w:r w:rsidR="00D63F7F" w:rsidRPr="00F97BEF">
        <w:rPr>
          <w:rStyle w:val="rvts23"/>
          <w:bCs/>
          <w:color w:val="333333"/>
          <w:sz w:val="28"/>
          <w:szCs w:val="28"/>
          <w:lang w:val="uk-UA"/>
        </w:rPr>
        <w:lastRenderedPageBreak/>
        <w:t>документи, що підтверджують громадянство України, посвідчують особу чи її спеціальний статус</w:t>
      </w:r>
      <w:r w:rsidR="00D63F7F" w:rsidRPr="00CD5312">
        <w:rPr>
          <w:bCs/>
          <w:color w:val="000000" w:themeColor="text1"/>
          <w:spacing w:val="-2"/>
          <w:sz w:val="28"/>
          <w:szCs w:val="28"/>
          <w:lang w:val="uk-UA"/>
        </w:rPr>
        <w:t>”</w:t>
      </w:r>
      <w:r w:rsidR="00D63F7F">
        <w:rPr>
          <w:bCs/>
          <w:color w:val="000000" w:themeColor="text1"/>
          <w:spacing w:val="-2"/>
          <w:sz w:val="28"/>
          <w:szCs w:val="28"/>
          <w:lang w:val="uk-UA"/>
        </w:rPr>
        <w:t>,</w:t>
      </w:r>
      <w:r w:rsidR="00CD5312" w:rsidRPr="00CD5312">
        <w:rPr>
          <w:bCs/>
          <w:color w:val="000000" w:themeColor="text1"/>
          <w:spacing w:val="-2"/>
          <w:sz w:val="28"/>
          <w:szCs w:val="28"/>
          <w:lang w:val="uk-UA"/>
        </w:rPr>
        <w:t xml:space="preserve"> </w:t>
      </w:r>
      <w:r w:rsidR="00DC6221" w:rsidRPr="00CD5312">
        <w:rPr>
          <w:bCs/>
          <w:color w:val="000000" w:themeColor="text1"/>
          <w:spacing w:val="-2"/>
          <w:sz w:val="28"/>
          <w:szCs w:val="28"/>
          <w:lang w:val="uk-UA"/>
        </w:rPr>
        <w:t>“Про захист персональних даних”, “Про інформацію”, Постанова Кабінету Міністрів України від 14 серпня 2019 р. №700.</w:t>
      </w:r>
    </w:p>
    <w:p w14:paraId="5946F16F" w14:textId="6D710DE4" w:rsidR="00AA6E4D" w:rsidRPr="009315A5" w:rsidRDefault="002E4AF3" w:rsidP="009315A5">
      <w:pPr>
        <w:pStyle w:val="HTML"/>
        <w:shd w:val="clear" w:color="auto" w:fill="FFFFFF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 xml:space="preserve">На сьогодні в законодавстві відсутнє поняття </w:t>
      </w:r>
      <w:r w:rsid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>“</w:t>
      </w:r>
      <w:r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>е-</w:t>
      </w:r>
      <w:r w:rsidR="00A5209B"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>П</w:t>
      </w:r>
      <w:r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>освідчення ветерана</w:t>
      </w:r>
      <w:r w:rsid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>”.</w:t>
      </w:r>
      <w:r w:rsidR="009315A5"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 xml:space="preserve"> </w:t>
      </w:r>
      <w:r w:rsid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>З</w:t>
      </w:r>
      <w:r w:rsidR="009315A5"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 xml:space="preserve">аконопроектом </w:t>
      </w:r>
      <w:r w:rsidR="00AA6E4D"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 xml:space="preserve">передбачається закріпити на </w:t>
      </w:r>
      <w:r w:rsidR="00B250CD"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>рівні закону України</w:t>
      </w:r>
      <w:r w:rsidR="00AA6E4D"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 xml:space="preserve"> визначення таких понять як </w:t>
      </w:r>
      <w:r w:rsid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>“</w:t>
      </w:r>
      <w:r w:rsidR="00AA6E4D"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>е-</w:t>
      </w:r>
      <w:r w:rsidR="00A5209B"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>П</w:t>
      </w:r>
      <w:r w:rsidR="0070083C"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>освідчення ветерана</w:t>
      </w:r>
      <w:r w:rsid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>”</w:t>
      </w:r>
      <w:r w:rsidR="009315A5"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 xml:space="preserve">, </w:t>
      </w:r>
      <w:r w:rsidR="00AA6E4D"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>а також можливість використання</w:t>
      </w:r>
      <w:r w:rsidR="007E2DEC"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 xml:space="preserve"> </w:t>
      </w:r>
      <w:r w:rsid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br/>
      </w:r>
      <w:r w:rsidR="007E2DEC"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>е-</w:t>
      </w:r>
      <w:r w:rsidR="00A5209B"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>П</w:t>
      </w:r>
      <w:r w:rsidR="0070083C"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>освідчень ветерана</w:t>
      </w:r>
      <w:r w:rsidR="00AA6E4D"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 xml:space="preserve"> громадянами України </w:t>
      </w:r>
      <w:r w:rsidR="00A64941"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 xml:space="preserve">після 2021 року </w:t>
      </w:r>
      <w:r w:rsidR="00AA6E4D"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 xml:space="preserve">шляхом внесення відповідних змін до Закону України </w:t>
      </w:r>
      <w:r w:rsid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“</w:t>
      </w:r>
      <w:r w:rsidR="00AA6E4D"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Про </w:t>
      </w:r>
      <w:r w:rsidR="0070083C"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статус ветеранів війни, гарантії їх соціального захисту</w:t>
      </w:r>
      <w:r w:rsid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”</w:t>
      </w:r>
      <w:r w:rsidR="009315A5"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14:paraId="4859F321" w14:textId="5D128D4F" w:rsidR="003E2E3F" w:rsidRPr="00EE639B" w:rsidRDefault="003E2E3F" w:rsidP="009315A5">
      <w:pPr>
        <w:pStyle w:val="HTML"/>
        <w:shd w:val="clear" w:color="auto" w:fill="FFFFFF"/>
        <w:ind w:firstLine="708"/>
        <w:jc w:val="both"/>
        <w:rPr>
          <w:rFonts w:ascii="Times New Roman" w:hAnsi="Times New Roman" w:cs="Times New Roman"/>
          <w:color w:val="000000" w:themeColor="text1"/>
          <w:spacing w:val="-6"/>
          <w:sz w:val="28"/>
          <w:szCs w:val="28"/>
          <w:shd w:val="clear" w:color="auto" w:fill="FFFFFF"/>
          <w:lang w:val="uk-UA"/>
        </w:rPr>
      </w:pPr>
      <w:r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 сьогодні в законодавстві відсутні правові підстави для автоматизованого обміну інформацією між Єдиним державним реєстром ветеранів війни та деякими інформаційними, довідковими системами, реєстрами та банками даних, держателем (адміністратором) яких є державні органи або органи місцевого самоврядування</w:t>
      </w:r>
      <w:r w:rsidR="00D63F7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що потребує внесення змін до законів, що регулюють діяльність відповідних реєстрів, а саме </w:t>
      </w:r>
      <w:r w:rsidR="00EE639B" w:rsidRPr="00EE639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Єдиного державного демографічного реєстру, Державного реєстру загальнообов'язкового державного соціального страхування, Державного реєстру актів цивільного стану</w:t>
      </w:r>
      <w:r w:rsidR="00EE639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uk-UA"/>
        </w:rPr>
        <w:t>.</w:t>
      </w:r>
    </w:p>
    <w:p w14:paraId="11A9263D" w14:textId="77777777" w:rsidR="00612E09" w:rsidRPr="00EE639B" w:rsidRDefault="00612E09" w:rsidP="009315A5">
      <w:pPr>
        <w:spacing w:after="0" w:line="240" w:lineRule="auto"/>
        <w:jc w:val="both"/>
        <w:rPr>
          <w:rFonts w:ascii="Times New Roman" w:eastAsia="Batang" w:hAnsi="Times New Roman" w:cs="Times New Roman"/>
          <w:color w:val="000000" w:themeColor="text1"/>
          <w:sz w:val="16"/>
          <w:szCs w:val="16"/>
          <w:lang w:eastAsia="ru-RU"/>
        </w:rPr>
      </w:pPr>
    </w:p>
    <w:p w14:paraId="212CAFC1" w14:textId="16E39E84" w:rsidR="006E268D" w:rsidRDefault="006E268D" w:rsidP="009315A5">
      <w:pPr>
        <w:pStyle w:val="ae"/>
        <w:ind w:firstLine="748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9315A5">
        <w:rPr>
          <w:rFonts w:ascii="Times New Roman" w:hAnsi="Times New Roman" w:cs="Times New Roman"/>
          <w:b/>
          <w:bCs/>
          <w:color w:val="000000" w:themeColor="text1"/>
        </w:rPr>
        <w:t>4. Фінансово-економічне обґрунтування</w:t>
      </w:r>
    </w:p>
    <w:p w14:paraId="3544F9A2" w14:textId="77777777" w:rsidR="009315A5" w:rsidRPr="009315A5" w:rsidRDefault="009315A5" w:rsidP="009315A5">
      <w:pPr>
        <w:pStyle w:val="ae"/>
        <w:ind w:firstLine="748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4A5F3E6D" w14:textId="77777777" w:rsidR="00B16FDC" w:rsidRPr="009315A5" w:rsidRDefault="006E268D" w:rsidP="009315A5">
      <w:pPr>
        <w:pStyle w:val="af"/>
        <w:tabs>
          <w:tab w:val="left" w:pos="900"/>
          <w:tab w:val="left" w:pos="1134"/>
        </w:tabs>
        <w:spacing w:after="0" w:line="240" w:lineRule="auto"/>
        <w:ind w:left="0" w:firstLine="73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315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Реалізація положень </w:t>
      </w:r>
      <w:r w:rsidR="00A61EAE" w:rsidRPr="009315A5">
        <w:rPr>
          <w:rFonts w:ascii="Times New Roman" w:hAnsi="Times New Roman" w:cs="Times New Roman"/>
          <w:color w:val="000000" w:themeColor="text1"/>
          <w:sz w:val="28"/>
          <w:szCs w:val="28"/>
        </w:rPr>
        <w:t>законопроекту</w:t>
      </w:r>
      <w:r w:rsidRPr="009315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потребує фінансових видатків з Державного бюджету України.</w:t>
      </w:r>
    </w:p>
    <w:p w14:paraId="42EAC818" w14:textId="77777777" w:rsidR="00612E09" w:rsidRPr="009315A5" w:rsidRDefault="00612E09" w:rsidP="009315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ru-RU"/>
        </w:rPr>
      </w:pPr>
    </w:p>
    <w:p w14:paraId="440B1B28" w14:textId="322980DD" w:rsidR="00606D25" w:rsidRDefault="00606D25" w:rsidP="009315A5">
      <w:pPr>
        <w:pStyle w:val="ae"/>
        <w:ind w:firstLine="748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9315A5">
        <w:rPr>
          <w:rFonts w:ascii="Times New Roman" w:hAnsi="Times New Roman" w:cs="Times New Roman"/>
          <w:b/>
          <w:bCs/>
          <w:color w:val="000000" w:themeColor="text1"/>
        </w:rPr>
        <w:t>5. Прогноз соціально-економічних та інших наслідків прийняття проекту Закону</w:t>
      </w:r>
    </w:p>
    <w:p w14:paraId="7D415CEC" w14:textId="77777777" w:rsidR="009315A5" w:rsidRPr="009315A5" w:rsidRDefault="009315A5" w:rsidP="009315A5">
      <w:pPr>
        <w:pStyle w:val="ae"/>
        <w:ind w:firstLine="748"/>
        <w:jc w:val="both"/>
        <w:rPr>
          <w:rFonts w:ascii="Times New Roman" w:hAnsi="Times New Roman" w:cs="Times New Roman"/>
          <w:b/>
          <w:bCs/>
          <w:color w:val="000000" w:themeColor="text1"/>
        </w:rPr>
      </w:pPr>
    </w:p>
    <w:p w14:paraId="176C18D1" w14:textId="5B873814" w:rsidR="003E2E3F" w:rsidRPr="009315A5" w:rsidRDefault="00606D25" w:rsidP="009315A5">
      <w:pPr>
        <w:pStyle w:val="HTML"/>
        <w:shd w:val="clear" w:color="auto" w:fill="FFFFFF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Прийняття </w:t>
      </w:r>
      <w:r w:rsidR="00A61EAE"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законопроекту</w:t>
      </w:r>
      <w:r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забезпечить можливість</w:t>
      </w:r>
      <w:r w:rsidR="002558BF"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безперешкодного</w:t>
      </w:r>
      <w:r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використання громадянами України е-</w:t>
      </w:r>
      <w:r w:rsidR="00A5209B"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</w:t>
      </w:r>
      <w:r w:rsidR="002E4AF3"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освідчення </w:t>
      </w:r>
      <w:r w:rsidR="002E4AF3" w:rsidRPr="009315A5">
        <w:rPr>
          <w:rFonts w:ascii="Times New Roman" w:hAnsi="Times New Roman" w:cs="Times New Roman"/>
          <w:bCs/>
          <w:color w:val="000000" w:themeColor="text1"/>
          <w:spacing w:val="-2"/>
          <w:sz w:val="28"/>
          <w:szCs w:val="28"/>
          <w:lang w:val="uk-UA"/>
        </w:rPr>
        <w:t>ветерана</w:t>
      </w:r>
      <w:r w:rsidR="003E2E3F" w:rsidRPr="009315A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та створить правові підстави налагодження автоматизованого інформаційного обміну між Єдиним державним реєстром ветеранів війни та автоматизованими інформаційними, довідковими системами, реєстрами та банками даних, держателем (адміністратором) яких є державні органи або органи місцевого самоврядування.</w:t>
      </w:r>
    </w:p>
    <w:p w14:paraId="791DB095" w14:textId="2900BAEE" w:rsidR="00606D25" w:rsidRDefault="00606D25" w:rsidP="009315A5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1D02AB9" w14:textId="77777777" w:rsidR="00A17631" w:rsidRDefault="00A17631" w:rsidP="00A1763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565DEC7" w14:textId="43DD607E" w:rsidR="00A17631" w:rsidRPr="00F97BEF" w:rsidRDefault="00A17631" w:rsidP="00A1763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Народні депутати України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    </w:t>
      </w:r>
      <w:r w:rsidRPr="00A17631">
        <w:rPr>
          <w:rFonts w:ascii="Times New Roman" w:eastAsia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Чернєв Є.В.</w:t>
      </w:r>
      <w:r w:rsidR="00F97BE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та інші</w:t>
      </w:r>
    </w:p>
    <w:p w14:paraId="40204E76" w14:textId="77777777" w:rsidR="00A17631" w:rsidRPr="00DD21A3" w:rsidRDefault="00A17631" w:rsidP="00A17631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53961B3" w14:textId="77777777" w:rsidR="00A17631" w:rsidRPr="009315A5" w:rsidRDefault="00A17631" w:rsidP="009315A5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A17631" w:rsidRPr="009315A5" w:rsidSect="00DC6221">
      <w:headerReference w:type="default" r:id="rId11"/>
      <w:headerReference w:type="first" r:id="rId12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4F1FC3" w14:textId="77777777" w:rsidR="0042777D" w:rsidRDefault="0042777D" w:rsidP="007B20B6">
      <w:pPr>
        <w:spacing w:after="0" w:line="240" w:lineRule="auto"/>
      </w:pPr>
      <w:r>
        <w:separator/>
      </w:r>
    </w:p>
  </w:endnote>
  <w:endnote w:type="continuationSeparator" w:id="0">
    <w:p w14:paraId="536D3D47" w14:textId="77777777" w:rsidR="0042777D" w:rsidRDefault="0042777D" w:rsidP="007B20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8B5018" w14:textId="77777777" w:rsidR="0042777D" w:rsidRDefault="0042777D" w:rsidP="007B20B6">
      <w:pPr>
        <w:spacing w:after="0" w:line="240" w:lineRule="auto"/>
      </w:pPr>
      <w:r>
        <w:separator/>
      </w:r>
    </w:p>
  </w:footnote>
  <w:footnote w:type="continuationSeparator" w:id="0">
    <w:p w14:paraId="4E39E572" w14:textId="77777777" w:rsidR="0042777D" w:rsidRDefault="0042777D" w:rsidP="007B20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2975855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3F0E2094" w14:textId="2B77C80B" w:rsidR="007B20B6" w:rsidRPr="00E91379" w:rsidRDefault="005735BE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9137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7B20B6" w:rsidRPr="00E91379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E9137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E7C17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E91379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1C04A73C" w14:textId="77777777" w:rsidR="007B20B6" w:rsidRPr="00E91379" w:rsidRDefault="007B20B6">
    <w:pPr>
      <w:pStyle w:val="a3"/>
      <w:rPr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7E831F" w14:textId="77777777" w:rsidR="004D0EA2" w:rsidRDefault="004D0EA2">
    <w:pPr>
      <w:pStyle w:val="a3"/>
      <w:jc w:val="center"/>
    </w:pPr>
  </w:p>
  <w:p w14:paraId="5D79089D" w14:textId="77777777" w:rsidR="004D0EA2" w:rsidRDefault="004D0EA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95840"/>
    <w:multiLevelType w:val="hybridMultilevel"/>
    <w:tmpl w:val="B00EB492"/>
    <w:lvl w:ilvl="0" w:tplc="F82678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D1917C1"/>
    <w:multiLevelType w:val="hybridMultilevel"/>
    <w:tmpl w:val="2314178E"/>
    <w:lvl w:ilvl="0" w:tplc="29C61A44">
      <w:start w:val="1"/>
      <w:numFmt w:val="decimal"/>
      <w:lvlText w:val="(%1)"/>
      <w:lvlJc w:val="left"/>
      <w:pPr>
        <w:ind w:left="9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5" w:hanging="360"/>
      </w:pPr>
    </w:lvl>
    <w:lvl w:ilvl="2" w:tplc="0419001B" w:tentative="1">
      <w:start w:val="1"/>
      <w:numFmt w:val="lowerRoman"/>
      <w:lvlText w:val="%3."/>
      <w:lvlJc w:val="right"/>
      <w:pPr>
        <w:ind w:left="2345" w:hanging="180"/>
      </w:pPr>
    </w:lvl>
    <w:lvl w:ilvl="3" w:tplc="0419000F" w:tentative="1">
      <w:start w:val="1"/>
      <w:numFmt w:val="decimal"/>
      <w:lvlText w:val="%4."/>
      <w:lvlJc w:val="left"/>
      <w:pPr>
        <w:ind w:left="3065" w:hanging="360"/>
      </w:pPr>
    </w:lvl>
    <w:lvl w:ilvl="4" w:tplc="04190019" w:tentative="1">
      <w:start w:val="1"/>
      <w:numFmt w:val="lowerLetter"/>
      <w:lvlText w:val="%5."/>
      <w:lvlJc w:val="left"/>
      <w:pPr>
        <w:ind w:left="3785" w:hanging="360"/>
      </w:pPr>
    </w:lvl>
    <w:lvl w:ilvl="5" w:tplc="0419001B" w:tentative="1">
      <w:start w:val="1"/>
      <w:numFmt w:val="lowerRoman"/>
      <w:lvlText w:val="%6."/>
      <w:lvlJc w:val="right"/>
      <w:pPr>
        <w:ind w:left="4505" w:hanging="180"/>
      </w:pPr>
    </w:lvl>
    <w:lvl w:ilvl="6" w:tplc="0419000F" w:tentative="1">
      <w:start w:val="1"/>
      <w:numFmt w:val="decimal"/>
      <w:lvlText w:val="%7."/>
      <w:lvlJc w:val="left"/>
      <w:pPr>
        <w:ind w:left="5225" w:hanging="360"/>
      </w:pPr>
    </w:lvl>
    <w:lvl w:ilvl="7" w:tplc="04190019" w:tentative="1">
      <w:start w:val="1"/>
      <w:numFmt w:val="lowerLetter"/>
      <w:lvlText w:val="%8."/>
      <w:lvlJc w:val="left"/>
      <w:pPr>
        <w:ind w:left="5945" w:hanging="360"/>
      </w:pPr>
    </w:lvl>
    <w:lvl w:ilvl="8" w:tplc="0419001B" w:tentative="1">
      <w:start w:val="1"/>
      <w:numFmt w:val="lowerRoman"/>
      <w:lvlText w:val="%9."/>
      <w:lvlJc w:val="right"/>
      <w:pPr>
        <w:ind w:left="6665" w:hanging="180"/>
      </w:pPr>
    </w:lvl>
  </w:abstractNum>
  <w:abstractNum w:abstractNumId="2" w15:restartNumberingAfterBreak="0">
    <w:nsid w:val="24C7313E"/>
    <w:multiLevelType w:val="hybridMultilevel"/>
    <w:tmpl w:val="0D721AFC"/>
    <w:lvl w:ilvl="0" w:tplc="D338B61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A41B7B"/>
    <w:multiLevelType w:val="multilevel"/>
    <w:tmpl w:val="EA067248"/>
    <w:lvl w:ilvl="0">
      <w:start w:val="4"/>
      <w:numFmt w:val="decimal"/>
      <w:lvlText w:val="%1-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7920" w:hanging="2160"/>
      </w:pPr>
      <w:rPr>
        <w:rFonts w:hint="default"/>
      </w:rPr>
    </w:lvl>
  </w:abstractNum>
  <w:abstractNum w:abstractNumId="4" w15:restartNumberingAfterBreak="0">
    <w:nsid w:val="523A50EE"/>
    <w:multiLevelType w:val="multilevel"/>
    <w:tmpl w:val="CC0445F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5" w15:restartNumberingAfterBreak="0">
    <w:nsid w:val="78E66CB5"/>
    <w:multiLevelType w:val="hybridMultilevel"/>
    <w:tmpl w:val="355C69DE"/>
    <w:lvl w:ilvl="0" w:tplc="B61E310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0B6"/>
    <w:rsid w:val="0000251B"/>
    <w:rsid w:val="00002A9C"/>
    <w:rsid w:val="00005D4C"/>
    <w:rsid w:val="00006774"/>
    <w:rsid w:val="000101C5"/>
    <w:rsid w:val="00013943"/>
    <w:rsid w:val="000146D4"/>
    <w:rsid w:val="00014E95"/>
    <w:rsid w:val="00015DA0"/>
    <w:rsid w:val="00022819"/>
    <w:rsid w:val="00030C62"/>
    <w:rsid w:val="00034CCD"/>
    <w:rsid w:val="00036AEE"/>
    <w:rsid w:val="00036EBF"/>
    <w:rsid w:val="00042CD6"/>
    <w:rsid w:val="00046993"/>
    <w:rsid w:val="00055677"/>
    <w:rsid w:val="00057608"/>
    <w:rsid w:val="000576D4"/>
    <w:rsid w:val="00060553"/>
    <w:rsid w:val="00064478"/>
    <w:rsid w:val="0006796E"/>
    <w:rsid w:val="00074CD4"/>
    <w:rsid w:val="000817CC"/>
    <w:rsid w:val="00081DA4"/>
    <w:rsid w:val="00084027"/>
    <w:rsid w:val="00085E1F"/>
    <w:rsid w:val="00092502"/>
    <w:rsid w:val="000A7210"/>
    <w:rsid w:val="000C2156"/>
    <w:rsid w:val="000C2B39"/>
    <w:rsid w:val="000C50F2"/>
    <w:rsid w:val="000D211A"/>
    <w:rsid w:val="000E4789"/>
    <w:rsid w:val="0010550B"/>
    <w:rsid w:val="00107C9F"/>
    <w:rsid w:val="00111236"/>
    <w:rsid w:val="00115D9F"/>
    <w:rsid w:val="00116EDA"/>
    <w:rsid w:val="00141B46"/>
    <w:rsid w:val="00144B86"/>
    <w:rsid w:val="00146FC3"/>
    <w:rsid w:val="00153FBB"/>
    <w:rsid w:val="001603E0"/>
    <w:rsid w:val="00164F8A"/>
    <w:rsid w:val="001675DC"/>
    <w:rsid w:val="001753C9"/>
    <w:rsid w:val="00175534"/>
    <w:rsid w:val="00177C03"/>
    <w:rsid w:val="00184C18"/>
    <w:rsid w:val="001859C3"/>
    <w:rsid w:val="00185C39"/>
    <w:rsid w:val="0018640E"/>
    <w:rsid w:val="00187FE8"/>
    <w:rsid w:val="0019636E"/>
    <w:rsid w:val="001A6166"/>
    <w:rsid w:val="001C31BA"/>
    <w:rsid w:val="001C5AF2"/>
    <w:rsid w:val="001D7D71"/>
    <w:rsid w:val="001E28B7"/>
    <w:rsid w:val="001E47A3"/>
    <w:rsid w:val="001E69CB"/>
    <w:rsid w:val="001F0708"/>
    <w:rsid w:val="001F7DEF"/>
    <w:rsid w:val="00202A4E"/>
    <w:rsid w:val="002031E9"/>
    <w:rsid w:val="00226379"/>
    <w:rsid w:val="002302E4"/>
    <w:rsid w:val="00234FF1"/>
    <w:rsid w:val="00241822"/>
    <w:rsid w:val="0024222B"/>
    <w:rsid w:val="00246B12"/>
    <w:rsid w:val="00250577"/>
    <w:rsid w:val="002558BF"/>
    <w:rsid w:val="00262788"/>
    <w:rsid w:val="00265578"/>
    <w:rsid w:val="00272570"/>
    <w:rsid w:val="00272852"/>
    <w:rsid w:val="00276971"/>
    <w:rsid w:val="00276AF2"/>
    <w:rsid w:val="0028172A"/>
    <w:rsid w:val="002866CC"/>
    <w:rsid w:val="00290C94"/>
    <w:rsid w:val="002A2017"/>
    <w:rsid w:val="002B357D"/>
    <w:rsid w:val="002C11D1"/>
    <w:rsid w:val="002C4A0D"/>
    <w:rsid w:val="002C6A65"/>
    <w:rsid w:val="002D3B97"/>
    <w:rsid w:val="002D4E93"/>
    <w:rsid w:val="002E4AF3"/>
    <w:rsid w:val="002F08CC"/>
    <w:rsid w:val="002F2571"/>
    <w:rsid w:val="002F33E1"/>
    <w:rsid w:val="002F5EF3"/>
    <w:rsid w:val="003059A0"/>
    <w:rsid w:val="0030779A"/>
    <w:rsid w:val="00310429"/>
    <w:rsid w:val="00321FD1"/>
    <w:rsid w:val="00324468"/>
    <w:rsid w:val="0032618B"/>
    <w:rsid w:val="00331E28"/>
    <w:rsid w:val="003348A0"/>
    <w:rsid w:val="00342EBA"/>
    <w:rsid w:val="0034576E"/>
    <w:rsid w:val="00347BA5"/>
    <w:rsid w:val="00354154"/>
    <w:rsid w:val="0035467D"/>
    <w:rsid w:val="00355D5C"/>
    <w:rsid w:val="003710A9"/>
    <w:rsid w:val="003710FA"/>
    <w:rsid w:val="00371E4A"/>
    <w:rsid w:val="00373036"/>
    <w:rsid w:val="00374158"/>
    <w:rsid w:val="003741F6"/>
    <w:rsid w:val="00386550"/>
    <w:rsid w:val="003905E4"/>
    <w:rsid w:val="00392128"/>
    <w:rsid w:val="00396A2D"/>
    <w:rsid w:val="003A1720"/>
    <w:rsid w:val="003A1FE5"/>
    <w:rsid w:val="003B7CAC"/>
    <w:rsid w:val="003D04B5"/>
    <w:rsid w:val="003D56D2"/>
    <w:rsid w:val="003E11EE"/>
    <w:rsid w:val="003E1E10"/>
    <w:rsid w:val="003E2E3F"/>
    <w:rsid w:val="003E6D16"/>
    <w:rsid w:val="00402F38"/>
    <w:rsid w:val="00413E81"/>
    <w:rsid w:val="00427213"/>
    <w:rsid w:val="004272E9"/>
    <w:rsid w:val="0042777D"/>
    <w:rsid w:val="00431EC4"/>
    <w:rsid w:val="004401EC"/>
    <w:rsid w:val="00441FC8"/>
    <w:rsid w:val="004471A4"/>
    <w:rsid w:val="00447ABC"/>
    <w:rsid w:val="00447EB2"/>
    <w:rsid w:val="00451434"/>
    <w:rsid w:val="004553FB"/>
    <w:rsid w:val="00455F02"/>
    <w:rsid w:val="00457AA2"/>
    <w:rsid w:val="00457BB8"/>
    <w:rsid w:val="00462FE1"/>
    <w:rsid w:val="00470C68"/>
    <w:rsid w:val="0047455B"/>
    <w:rsid w:val="00493179"/>
    <w:rsid w:val="004955ED"/>
    <w:rsid w:val="004A2CCE"/>
    <w:rsid w:val="004B2A04"/>
    <w:rsid w:val="004B2CD9"/>
    <w:rsid w:val="004B2FAD"/>
    <w:rsid w:val="004B4F2B"/>
    <w:rsid w:val="004C039A"/>
    <w:rsid w:val="004C0F44"/>
    <w:rsid w:val="004C1FE4"/>
    <w:rsid w:val="004C510F"/>
    <w:rsid w:val="004D0EA2"/>
    <w:rsid w:val="004F423E"/>
    <w:rsid w:val="004F63C7"/>
    <w:rsid w:val="004F7548"/>
    <w:rsid w:val="005030F1"/>
    <w:rsid w:val="00503805"/>
    <w:rsid w:val="00517227"/>
    <w:rsid w:val="005214E8"/>
    <w:rsid w:val="00522141"/>
    <w:rsid w:val="00533F2E"/>
    <w:rsid w:val="00534D50"/>
    <w:rsid w:val="0053593E"/>
    <w:rsid w:val="00535EC4"/>
    <w:rsid w:val="00542FD5"/>
    <w:rsid w:val="0054428F"/>
    <w:rsid w:val="00544B07"/>
    <w:rsid w:val="00550EEE"/>
    <w:rsid w:val="00562C20"/>
    <w:rsid w:val="00564CD1"/>
    <w:rsid w:val="00566E11"/>
    <w:rsid w:val="0057021A"/>
    <w:rsid w:val="00570252"/>
    <w:rsid w:val="00572642"/>
    <w:rsid w:val="005735BE"/>
    <w:rsid w:val="00574D45"/>
    <w:rsid w:val="005758A0"/>
    <w:rsid w:val="005767BF"/>
    <w:rsid w:val="00581414"/>
    <w:rsid w:val="005824F6"/>
    <w:rsid w:val="005867EF"/>
    <w:rsid w:val="00592061"/>
    <w:rsid w:val="00594758"/>
    <w:rsid w:val="005956C2"/>
    <w:rsid w:val="005A2F2D"/>
    <w:rsid w:val="005B29BC"/>
    <w:rsid w:val="005B3C67"/>
    <w:rsid w:val="005D3329"/>
    <w:rsid w:val="005D6660"/>
    <w:rsid w:val="005E0B12"/>
    <w:rsid w:val="005E2096"/>
    <w:rsid w:val="005E725E"/>
    <w:rsid w:val="005F2702"/>
    <w:rsid w:val="0060161B"/>
    <w:rsid w:val="00606D25"/>
    <w:rsid w:val="00606EC0"/>
    <w:rsid w:val="00612E09"/>
    <w:rsid w:val="00613216"/>
    <w:rsid w:val="006152DF"/>
    <w:rsid w:val="00616BCC"/>
    <w:rsid w:val="00624A15"/>
    <w:rsid w:val="00626C4E"/>
    <w:rsid w:val="00626E51"/>
    <w:rsid w:val="00627FFA"/>
    <w:rsid w:val="00643B73"/>
    <w:rsid w:val="00646B8E"/>
    <w:rsid w:val="00651CEF"/>
    <w:rsid w:val="006625D8"/>
    <w:rsid w:val="00664F93"/>
    <w:rsid w:val="00675CEB"/>
    <w:rsid w:val="0067723B"/>
    <w:rsid w:val="006843B5"/>
    <w:rsid w:val="006870D7"/>
    <w:rsid w:val="006A31C8"/>
    <w:rsid w:val="006B1658"/>
    <w:rsid w:val="006B5E61"/>
    <w:rsid w:val="006C14E6"/>
    <w:rsid w:val="006C3DD2"/>
    <w:rsid w:val="006C5966"/>
    <w:rsid w:val="006C6553"/>
    <w:rsid w:val="006D778B"/>
    <w:rsid w:val="006E268D"/>
    <w:rsid w:val="006E4503"/>
    <w:rsid w:val="006F1CAC"/>
    <w:rsid w:val="006F4060"/>
    <w:rsid w:val="007004D7"/>
    <w:rsid w:val="0070083C"/>
    <w:rsid w:val="00700B65"/>
    <w:rsid w:val="0070778B"/>
    <w:rsid w:val="0071580C"/>
    <w:rsid w:val="0071614D"/>
    <w:rsid w:val="0072537C"/>
    <w:rsid w:val="007258CB"/>
    <w:rsid w:val="0072645E"/>
    <w:rsid w:val="00732455"/>
    <w:rsid w:val="00732B9E"/>
    <w:rsid w:val="00736664"/>
    <w:rsid w:val="00754311"/>
    <w:rsid w:val="00755681"/>
    <w:rsid w:val="00756B3E"/>
    <w:rsid w:val="007628C4"/>
    <w:rsid w:val="0077091F"/>
    <w:rsid w:val="007722DE"/>
    <w:rsid w:val="007757A4"/>
    <w:rsid w:val="00792DAA"/>
    <w:rsid w:val="007930A9"/>
    <w:rsid w:val="00794FE7"/>
    <w:rsid w:val="007A0851"/>
    <w:rsid w:val="007A2622"/>
    <w:rsid w:val="007B20B6"/>
    <w:rsid w:val="007B4D18"/>
    <w:rsid w:val="007C5C87"/>
    <w:rsid w:val="007C7E77"/>
    <w:rsid w:val="007E255B"/>
    <w:rsid w:val="007E2DEC"/>
    <w:rsid w:val="007E2E39"/>
    <w:rsid w:val="007E4204"/>
    <w:rsid w:val="007E67DB"/>
    <w:rsid w:val="007F3885"/>
    <w:rsid w:val="007F61A1"/>
    <w:rsid w:val="007F750F"/>
    <w:rsid w:val="008046B0"/>
    <w:rsid w:val="00813317"/>
    <w:rsid w:val="00825E0C"/>
    <w:rsid w:val="00830BE3"/>
    <w:rsid w:val="00830C84"/>
    <w:rsid w:val="00842D5E"/>
    <w:rsid w:val="00866C9A"/>
    <w:rsid w:val="0086777B"/>
    <w:rsid w:val="008753CF"/>
    <w:rsid w:val="00880E87"/>
    <w:rsid w:val="00882DAA"/>
    <w:rsid w:val="008A03B7"/>
    <w:rsid w:val="008A24A3"/>
    <w:rsid w:val="008B7724"/>
    <w:rsid w:val="008C1940"/>
    <w:rsid w:val="008C54E4"/>
    <w:rsid w:val="008D097F"/>
    <w:rsid w:val="008D35FF"/>
    <w:rsid w:val="008E3ECC"/>
    <w:rsid w:val="008E665A"/>
    <w:rsid w:val="008F3CB1"/>
    <w:rsid w:val="00922E84"/>
    <w:rsid w:val="00925AA2"/>
    <w:rsid w:val="009308FA"/>
    <w:rsid w:val="009315A5"/>
    <w:rsid w:val="009356D5"/>
    <w:rsid w:val="00937420"/>
    <w:rsid w:val="0094110B"/>
    <w:rsid w:val="0094236F"/>
    <w:rsid w:val="00945BAC"/>
    <w:rsid w:val="00950671"/>
    <w:rsid w:val="00952131"/>
    <w:rsid w:val="009528E6"/>
    <w:rsid w:val="0096172A"/>
    <w:rsid w:val="00962247"/>
    <w:rsid w:val="00963962"/>
    <w:rsid w:val="00964AB0"/>
    <w:rsid w:val="00966182"/>
    <w:rsid w:val="00970854"/>
    <w:rsid w:val="00981FD8"/>
    <w:rsid w:val="00986176"/>
    <w:rsid w:val="00993C68"/>
    <w:rsid w:val="00997E89"/>
    <w:rsid w:val="009A47C2"/>
    <w:rsid w:val="009B2D99"/>
    <w:rsid w:val="009D07EF"/>
    <w:rsid w:val="009D1BFF"/>
    <w:rsid w:val="009D35F2"/>
    <w:rsid w:val="009D4AF9"/>
    <w:rsid w:val="009D54E3"/>
    <w:rsid w:val="009D5959"/>
    <w:rsid w:val="009D7AA6"/>
    <w:rsid w:val="009E1AB9"/>
    <w:rsid w:val="009E20AD"/>
    <w:rsid w:val="009E3491"/>
    <w:rsid w:val="009E6E9E"/>
    <w:rsid w:val="009F23A4"/>
    <w:rsid w:val="009F3A2D"/>
    <w:rsid w:val="009F668D"/>
    <w:rsid w:val="00A00F30"/>
    <w:rsid w:val="00A17631"/>
    <w:rsid w:val="00A17CF2"/>
    <w:rsid w:val="00A20E41"/>
    <w:rsid w:val="00A224EB"/>
    <w:rsid w:val="00A23208"/>
    <w:rsid w:val="00A23CAA"/>
    <w:rsid w:val="00A24716"/>
    <w:rsid w:val="00A315ED"/>
    <w:rsid w:val="00A33741"/>
    <w:rsid w:val="00A36A9B"/>
    <w:rsid w:val="00A41D26"/>
    <w:rsid w:val="00A45146"/>
    <w:rsid w:val="00A5209B"/>
    <w:rsid w:val="00A5364C"/>
    <w:rsid w:val="00A53765"/>
    <w:rsid w:val="00A606C4"/>
    <w:rsid w:val="00A61EAE"/>
    <w:rsid w:val="00A62EE5"/>
    <w:rsid w:val="00A64941"/>
    <w:rsid w:val="00A665DF"/>
    <w:rsid w:val="00A6768C"/>
    <w:rsid w:val="00A70263"/>
    <w:rsid w:val="00A72D4F"/>
    <w:rsid w:val="00A86F6A"/>
    <w:rsid w:val="00A92DC0"/>
    <w:rsid w:val="00AA1CA2"/>
    <w:rsid w:val="00AA313F"/>
    <w:rsid w:val="00AA6E4D"/>
    <w:rsid w:val="00AB3F1B"/>
    <w:rsid w:val="00AB527F"/>
    <w:rsid w:val="00AB5C40"/>
    <w:rsid w:val="00AB7F38"/>
    <w:rsid w:val="00AC047F"/>
    <w:rsid w:val="00AC4D1E"/>
    <w:rsid w:val="00AC6F77"/>
    <w:rsid w:val="00AD0A79"/>
    <w:rsid w:val="00AE06D6"/>
    <w:rsid w:val="00AE07AE"/>
    <w:rsid w:val="00AE21EE"/>
    <w:rsid w:val="00AE78C6"/>
    <w:rsid w:val="00AF6FBC"/>
    <w:rsid w:val="00B05AC5"/>
    <w:rsid w:val="00B1554C"/>
    <w:rsid w:val="00B16A5A"/>
    <w:rsid w:val="00B16FDC"/>
    <w:rsid w:val="00B22E55"/>
    <w:rsid w:val="00B250CD"/>
    <w:rsid w:val="00B251C2"/>
    <w:rsid w:val="00B252A2"/>
    <w:rsid w:val="00B31309"/>
    <w:rsid w:val="00B40730"/>
    <w:rsid w:val="00B43A48"/>
    <w:rsid w:val="00B4544D"/>
    <w:rsid w:val="00B457C2"/>
    <w:rsid w:val="00B52A33"/>
    <w:rsid w:val="00B665AB"/>
    <w:rsid w:val="00B83477"/>
    <w:rsid w:val="00B93FEC"/>
    <w:rsid w:val="00BA1594"/>
    <w:rsid w:val="00BA531B"/>
    <w:rsid w:val="00BB2123"/>
    <w:rsid w:val="00BC196A"/>
    <w:rsid w:val="00BC6F2F"/>
    <w:rsid w:val="00BC7AAB"/>
    <w:rsid w:val="00BD5FBD"/>
    <w:rsid w:val="00BE1235"/>
    <w:rsid w:val="00BE6DF4"/>
    <w:rsid w:val="00BF15D6"/>
    <w:rsid w:val="00BF197F"/>
    <w:rsid w:val="00C011F5"/>
    <w:rsid w:val="00C06D0D"/>
    <w:rsid w:val="00C210C7"/>
    <w:rsid w:val="00C241FD"/>
    <w:rsid w:val="00C307E9"/>
    <w:rsid w:val="00C34E4A"/>
    <w:rsid w:val="00C412EE"/>
    <w:rsid w:val="00C41B1B"/>
    <w:rsid w:val="00C7337F"/>
    <w:rsid w:val="00C76E15"/>
    <w:rsid w:val="00C87486"/>
    <w:rsid w:val="00C92480"/>
    <w:rsid w:val="00C960A3"/>
    <w:rsid w:val="00CA3006"/>
    <w:rsid w:val="00CA528D"/>
    <w:rsid w:val="00CA777B"/>
    <w:rsid w:val="00CB1868"/>
    <w:rsid w:val="00CC0A7A"/>
    <w:rsid w:val="00CD0F2D"/>
    <w:rsid w:val="00CD5312"/>
    <w:rsid w:val="00CD5CD4"/>
    <w:rsid w:val="00CD5F84"/>
    <w:rsid w:val="00CD7E5A"/>
    <w:rsid w:val="00CE15ED"/>
    <w:rsid w:val="00CE5FB4"/>
    <w:rsid w:val="00CF4CC2"/>
    <w:rsid w:val="00CF5522"/>
    <w:rsid w:val="00CF7C5E"/>
    <w:rsid w:val="00D007F9"/>
    <w:rsid w:val="00D009B3"/>
    <w:rsid w:val="00D138A6"/>
    <w:rsid w:val="00D14412"/>
    <w:rsid w:val="00D17FE0"/>
    <w:rsid w:val="00D21815"/>
    <w:rsid w:val="00D24957"/>
    <w:rsid w:val="00D2696E"/>
    <w:rsid w:val="00D26F19"/>
    <w:rsid w:val="00D27799"/>
    <w:rsid w:val="00D4152E"/>
    <w:rsid w:val="00D4380D"/>
    <w:rsid w:val="00D43CBB"/>
    <w:rsid w:val="00D5489B"/>
    <w:rsid w:val="00D614F9"/>
    <w:rsid w:val="00D6304B"/>
    <w:rsid w:val="00D6364E"/>
    <w:rsid w:val="00D63F7F"/>
    <w:rsid w:val="00D64194"/>
    <w:rsid w:val="00D72F36"/>
    <w:rsid w:val="00D85042"/>
    <w:rsid w:val="00D90127"/>
    <w:rsid w:val="00D90B6B"/>
    <w:rsid w:val="00D913D7"/>
    <w:rsid w:val="00D97FD9"/>
    <w:rsid w:val="00DA182B"/>
    <w:rsid w:val="00DA360D"/>
    <w:rsid w:val="00DA5F1F"/>
    <w:rsid w:val="00DA6F14"/>
    <w:rsid w:val="00DB1FE9"/>
    <w:rsid w:val="00DB2215"/>
    <w:rsid w:val="00DC6221"/>
    <w:rsid w:val="00DD25B0"/>
    <w:rsid w:val="00DE2295"/>
    <w:rsid w:val="00DE44AD"/>
    <w:rsid w:val="00DF7805"/>
    <w:rsid w:val="00E121D2"/>
    <w:rsid w:val="00E13CA7"/>
    <w:rsid w:val="00E14D1C"/>
    <w:rsid w:val="00E17770"/>
    <w:rsid w:val="00E20156"/>
    <w:rsid w:val="00E214D3"/>
    <w:rsid w:val="00E24541"/>
    <w:rsid w:val="00E253EE"/>
    <w:rsid w:val="00E274FC"/>
    <w:rsid w:val="00E341D0"/>
    <w:rsid w:val="00E40666"/>
    <w:rsid w:val="00E51763"/>
    <w:rsid w:val="00E52D04"/>
    <w:rsid w:val="00E55D02"/>
    <w:rsid w:val="00E641DA"/>
    <w:rsid w:val="00E64C3A"/>
    <w:rsid w:val="00E65223"/>
    <w:rsid w:val="00E6662A"/>
    <w:rsid w:val="00E7728A"/>
    <w:rsid w:val="00E80283"/>
    <w:rsid w:val="00E83797"/>
    <w:rsid w:val="00E839E7"/>
    <w:rsid w:val="00E85E00"/>
    <w:rsid w:val="00E87E0D"/>
    <w:rsid w:val="00E91379"/>
    <w:rsid w:val="00E92E48"/>
    <w:rsid w:val="00EA4AB4"/>
    <w:rsid w:val="00EA682B"/>
    <w:rsid w:val="00EC1530"/>
    <w:rsid w:val="00EC1591"/>
    <w:rsid w:val="00EC16E8"/>
    <w:rsid w:val="00EC210D"/>
    <w:rsid w:val="00EC472A"/>
    <w:rsid w:val="00ED4F7C"/>
    <w:rsid w:val="00EE639B"/>
    <w:rsid w:val="00EF3E22"/>
    <w:rsid w:val="00EF626C"/>
    <w:rsid w:val="00F07907"/>
    <w:rsid w:val="00F134A9"/>
    <w:rsid w:val="00F13D20"/>
    <w:rsid w:val="00F25CDA"/>
    <w:rsid w:val="00F30DDC"/>
    <w:rsid w:val="00F31410"/>
    <w:rsid w:val="00F36D2F"/>
    <w:rsid w:val="00F372A7"/>
    <w:rsid w:val="00F405BA"/>
    <w:rsid w:val="00F40C1A"/>
    <w:rsid w:val="00F63EE1"/>
    <w:rsid w:val="00F64E37"/>
    <w:rsid w:val="00F65B94"/>
    <w:rsid w:val="00F679A7"/>
    <w:rsid w:val="00F703CF"/>
    <w:rsid w:val="00F73C25"/>
    <w:rsid w:val="00F7537A"/>
    <w:rsid w:val="00F777FA"/>
    <w:rsid w:val="00F81E54"/>
    <w:rsid w:val="00F84DE5"/>
    <w:rsid w:val="00F84E3E"/>
    <w:rsid w:val="00F85C84"/>
    <w:rsid w:val="00F9043E"/>
    <w:rsid w:val="00F97BEF"/>
    <w:rsid w:val="00FA0914"/>
    <w:rsid w:val="00FA0FFA"/>
    <w:rsid w:val="00FA4822"/>
    <w:rsid w:val="00FA7B39"/>
    <w:rsid w:val="00FB1BCE"/>
    <w:rsid w:val="00FB6AB3"/>
    <w:rsid w:val="00FC6DC5"/>
    <w:rsid w:val="00FD3CFF"/>
    <w:rsid w:val="00FE6EB4"/>
    <w:rsid w:val="00FE7C17"/>
    <w:rsid w:val="00FE7FC8"/>
    <w:rsid w:val="00FF528B"/>
    <w:rsid w:val="00FF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C6181"/>
  <w15:docId w15:val="{671F62CB-ECD6-461F-8712-7A83F1222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0C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20B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B20B6"/>
  </w:style>
  <w:style w:type="paragraph" w:styleId="a5">
    <w:name w:val="footer"/>
    <w:basedOn w:val="a"/>
    <w:link w:val="a6"/>
    <w:uiPriority w:val="99"/>
    <w:unhideWhenUsed/>
    <w:rsid w:val="007B20B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B20B6"/>
  </w:style>
  <w:style w:type="paragraph" w:styleId="a7">
    <w:name w:val="Balloon Text"/>
    <w:basedOn w:val="a"/>
    <w:link w:val="a8"/>
    <w:uiPriority w:val="99"/>
    <w:semiHidden/>
    <w:unhideWhenUsed/>
    <w:rsid w:val="00E121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E121D2"/>
    <w:rPr>
      <w:rFonts w:ascii="Segoe UI" w:hAnsi="Segoe UI" w:cs="Segoe UI"/>
      <w:sz w:val="18"/>
      <w:szCs w:val="18"/>
    </w:rPr>
  </w:style>
  <w:style w:type="character" w:customStyle="1" w:styleId="rvts0">
    <w:name w:val="rvts0"/>
    <w:basedOn w:val="a0"/>
    <w:rsid w:val="0024222B"/>
  </w:style>
  <w:style w:type="paragraph" w:styleId="a9">
    <w:name w:val="List Paragraph"/>
    <w:basedOn w:val="a"/>
    <w:uiPriority w:val="34"/>
    <w:qFormat/>
    <w:rsid w:val="00CA3006"/>
    <w:pPr>
      <w:ind w:left="720"/>
      <w:contextualSpacing/>
    </w:pPr>
    <w:rPr>
      <w:lang w:val="en-US"/>
    </w:rPr>
  </w:style>
  <w:style w:type="character" w:customStyle="1" w:styleId="rvts9">
    <w:name w:val="rvts9"/>
    <w:basedOn w:val="a0"/>
    <w:rsid w:val="00CA3006"/>
  </w:style>
  <w:style w:type="paragraph" w:customStyle="1" w:styleId="rvps2">
    <w:name w:val="rvps2"/>
    <w:basedOn w:val="a"/>
    <w:rsid w:val="00CA3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rvts37">
    <w:name w:val="rvts37"/>
    <w:basedOn w:val="a0"/>
    <w:rsid w:val="00CA3006"/>
  </w:style>
  <w:style w:type="paragraph" w:styleId="aa">
    <w:name w:val="Normal (Web)"/>
    <w:basedOn w:val="a"/>
    <w:link w:val="ab"/>
    <w:uiPriority w:val="99"/>
    <w:unhideWhenUsed/>
    <w:rsid w:val="00CA3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b">
    <w:name w:val="Звичайний (веб) Знак"/>
    <w:basedOn w:val="a0"/>
    <w:link w:val="aa"/>
    <w:uiPriority w:val="99"/>
    <w:locked/>
    <w:rsid w:val="00CA300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st">
    <w:name w:val="st"/>
    <w:basedOn w:val="a0"/>
    <w:rsid w:val="00866C9A"/>
  </w:style>
  <w:style w:type="character" w:styleId="ac">
    <w:name w:val="Emphasis"/>
    <w:basedOn w:val="a0"/>
    <w:uiPriority w:val="20"/>
    <w:qFormat/>
    <w:rsid w:val="00866C9A"/>
    <w:rPr>
      <w:i/>
      <w:iCs/>
    </w:rPr>
  </w:style>
  <w:style w:type="character" w:customStyle="1" w:styleId="FontStyle13">
    <w:name w:val="Font Style13"/>
    <w:rsid w:val="00AE78C6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7A08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17"/>
      <w:szCs w:val="17"/>
      <w:lang w:val="ru-RU" w:eastAsia="ru-RU" w:bidi="ug-CN"/>
    </w:rPr>
  </w:style>
  <w:style w:type="character" w:customStyle="1" w:styleId="HTML0">
    <w:name w:val="Стандартний HTML Знак"/>
    <w:basedOn w:val="a0"/>
    <w:link w:val="HTML"/>
    <w:uiPriority w:val="99"/>
    <w:rsid w:val="007A0851"/>
    <w:rPr>
      <w:rFonts w:ascii="Courier New" w:eastAsia="Times New Roman" w:hAnsi="Courier New" w:cs="Courier New"/>
      <w:color w:val="000000"/>
      <w:sz w:val="17"/>
      <w:szCs w:val="17"/>
      <w:lang w:val="ru-RU" w:eastAsia="ru-RU" w:bidi="ug-CN"/>
    </w:rPr>
  </w:style>
  <w:style w:type="paragraph" w:customStyle="1" w:styleId="SingleTxtGR">
    <w:name w:val="_ Single Txt_GR"/>
    <w:basedOn w:val="a"/>
    <w:qFormat/>
    <w:rsid w:val="000A7210"/>
    <w:pPr>
      <w:tabs>
        <w:tab w:val="left" w:pos="1701"/>
        <w:tab w:val="left" w:pos="2268"/>
        <w:tab w:val="left" w:pos="2835"/>
        <w:tab w:val="left" w:pos="3402"/>
        <w:tab w:val="left" w:pos="3969"/>
      </w:tabs>
      <w:suppressAutoHyphens/>
      <w:spacing w:after="120" w:line="240" w:lineRule="atLeast"/>
      <w:ind w:left="1134" w:right="1134"/>
      <w:jc w:val="both"/>
    </w:pPr>
    <w:rPr>
      <w:rFonts w:ascii="Times New Roman" w:eastAsia="Times New Roman" w:hAnsi="Times New Roman" w:cs="Times New Roman"/>
      <w:sz w:val="20"/>
      <w:szCs w:val="20"/>
      <w:lang w:val="ru-RU"/>
    </w:rPr>
  </w:style>
  <w:style w:type="paragraph" w:customStyle="1" w:styleId="rvps6">
    <w:name w:val="rvps6"/>
    <w:basedOn w:val="a"/>
    <w:rsid w:val="00CD5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d">
    <w:name w:val="Основний текст Знак"/>
    <w:basedOn w:val="a0"/>
    <w:link w:val="ae"/>
    <w:locked/>
    <w:rsid w:val="00A606C4"/>
    <w:rPr>
      <w:sz w:val="28"/>
      <w:szCs w:val="28"/>
    </w:rPr>
  </w:style>
  <w:style w:type="paragraph" w:styleId="ae">
    <w:name w:val="Body Text"/>
    <w:basedOn w:val="a"/>
    <w:link w:val="ad"/>
    <w:rsid w:val="00A606C4"/>
    <w:pPr>
      <w:autoSpaceDE w:val="0"/>
      <w:autoSpaceDN w:val="0"/>
      <w:spacing w:after="0" w:line="240" w:lineRule="auto"/>
      <w:jc w:val="center"/>
    </w:pPr>
    <w:rPr>
      <w:sz w:val="28"/>
      <w:szCs w:val="28"/>
    </w:rPr>
  </w:style>
  <w:style w:type="character" w:customStyle="1" w:styleId="1">
    <w:name w:val="Основний текст Знак1"/>
    <w:basedOn w:val="a0"/>
    <w:uiPriority w:val="99"/>
    <w:semiHidden/>
    <w:rsid w:val="00A606C4"/>
  </w:style>
  <w:style w:type="paragraph" w:styleId="af">
    <w:name w:val="Body Text Indent"/>
    <w:basedOn w:val="a"/>
    <w:link w:val="af0"/>
    <w:uiPriority w:val="99"/>
    <w:unhideWhenUsed/>
    <w:rsid w:val="006E268D"/>
    <w:pPr>
      <w:spacing w:after="120"/>
      <w:ind w:left="283"/>
    </w:pPr>
  </w:style>
  <w:style w:type="character" w:customStyle="1" w:styleId="af0">
    <w:name w:val="Основний текст з відступом Знак"/>
    <w:basedOn w:val="a0"/>
    <w:link w:val="af"/>
    <w:uiPriority w:val="99"/>
    <w:rsid w:val="006E268D"/>
  </w:style>
  <w:style w:type="character" w:customStyle="1" w:styleId="rvts23">
    <w:name w:val="rvts23"/>
    <w:basedOn w:val="a0"/>
    <w:rsid w:val="00CD53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004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7ADC83-AF44-405E-9EE0-D9C360821F7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DE7782D-8A5C-4D95-B01C-34CABED8EE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10D5EE-166C-4BFF-B118-1B08FB1017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3E26D8C-FA03-4161-BD04-265DA9BEA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2687</Words>
  <Characters>1533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2021-09-22T07:29:00Z</dcterms:created>
  <dcterms:modified xsi:type="dcterms:W3CDTF">2021-09-22T07:29:00Z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