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8EC" w:rsidRDefault="00E42F90">
      <w:pPr>
        <w:pStyle w:val="1"/>
        <w:spacing w:before="76"/>
        <w:ind w:left="1361" w:right="411" w:firstLine="0"/>
        <w:jc w:val="center"/>
      </w:pPr>
      <w:bookmarkStart w:id="0" w:name="_GoBack"/>
      <w:bookmarkEnd w:id="0"/>
      <w:r>
        <w:t>ПОЯСНЮВАЛЬНА ЗАПИСКА</w:t>
      </w:r>
    </w:p>
    <w:p w:rsidR="00F378EC" w:rsidRDefault="00E42F90">
      <w:pPr>
        <w:ind w:left="1364" w:right="411"/>
        <w:jc w:val="center"/>
        <w:rPr>
          <w:b/>
          <w:sz w:val="28"/>
        </w:rPr>
      </w:pPr>
      <w:r>
        <w:rPr>
          <w:b/>
          <w:sz w:val="28"/>
        </w:rPr>
        <w:t>до проєкту Закону України „Про внесення змін до деяких законодавчих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актів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щодо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регулювання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праці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домашніх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працівників”</w:t>
      </w:r>
    </w:p>
    <w:p w:rsidR="00F378EC" w:rsidRDefault="00F378EC">
      <w:pPr>
        <w:pStyle w:val="a3"/>
        <w:spacing w:before="5"/>
        <w:rPr>
          <w:b/>
          <w:sz w:val="38"/>
        </w:rPr>
      </w:pPr>
    </w:p>
    <w:p w:rsidR="00F378EC" w:rsidRDefault="00E42F90">
      <w:pPr>
        <w:pStyle w:val="1"/>
        <w:numPr>
          <w:ilvl w:val="0"/>
          <w:numId w:val="1"/>
        </w:numPr>
        <w:tabs>
          <w:tab w:val="left" w:pos="2250"/>
        </w:tabs>
      </w:pPr>
      <w:r>
        <w:t>Обґрунтування</w:t>
      </w:r>
      <w:r>
        <w:rPr>
          <w:spacing w:val="-4"/>
        </w:rPr>
        <w:t xml:space="preserve"> </w:t>
      </w:r>
      <w:r>
        <w:t>необхідності</w:t>
      </w:r>
      <w:r>
        <w:rPr>
          <w:spacing w:val="-4"/>
        </w:rPr>
        <w:t xml:space="preserve"> </w:t>
      </w:r>
      <w:r>
        <w:t>прийняття</w:t>
      </w:r>
      <w:r>
        <w:rPr>
          <w:spacing w:val="-4"/>
        </w:rPr>
        <w:t xml:space="preserve"> </w:t>
      </w:r>
      <w:r>
        <w:t>акту</w:t>
      </w:r>
    </w:p>
    <w:p w:rsidR="00F378EC" w:rsidRDefault="00F378EC">
      <w:pPr>
        <w:pStyle w:val="a3"/>
        <w:rPr>
          <w:b/>
        </w:rPr>
      </w:pPr>
    </w:p>
    <w:p w:rsidR="00F378EC" w:rsidRDefault="00E42F90">
      <w:pPr>
        <w:pStyle w:val="a3"/>
        <w:spacing w:line="276" w:lineRule="auto"/>
        <w:ind w:left="1261" w:right="309" w:firstLine="709"/>
        <w:jc w:val="both"/>
      </w:pPr>
      <w:r>
        <w:t>Міжнародною</w:t>
      </w:r>
      <w:r>
        <w:rPr>
          <w:spacing w:val="1"/>
        </w:rPr>
        <w:t xml:space="preserve"> </w:t>
      </w:r>
      <w:r>
        <w:t>організацією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Генеральній</w:t>
      </w:r>
      <w:r>
        <w:rPr>
          <w:spacing w:val="1"/>
        </w:rPr>
        <w:t xml:space="preserve"> </w:t>
      </w:r>
      <w:r>
        <w:t>конференції</w:t>
      </w:r>
      <w:r>
        <w:rPr>
          <w:spacing w:val="1"/>
        </w:rPr>
        <w:t xml:space="preserve"> </w:t>
      </w:r>
      <w:r>
        <w:t>16.06.2011 було ухвалено Конвенцію про домашніх працівників № 189 (далі –</w:t>
      </w:r>
      <w:r>
        <w:rPr>
          <w:spacing w:val="-67"/>
        </w:rPr>
        <w:t xml:space="preserve"> </w:t>
      </w:r>
      <w:r>
        <w:t>Конвенція №</w:t>
      </w:r>
      <w:r>
        <w:rPr>
          <w:spacing w:val="-1"/>
        </w:rPr>
        <w:t xml:space="preserve"> </w:t>
      </w:r>
      <w:r>
        <w:t>189).</w:t>
      </w:r>
    </w:p>
    <w:p w:rsidR="00F378EC" w:rsidRDefault="00E42F90">
      <w:pPr>
        <w:pStyle w:val="a3"/>
        <w:spacing w:line="276" w:lineRule="auto"/>
        <w:ind w:left="1261" w:right="309" w:firstLine="709"/>
        <w:jc w:val="both"/>
      </w:pPr>
      <w:r>
        <w:t>Конвенція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189</w:t>
      </w:r>
      <w:r>
        <w:rPr>
          <w:spacing w:val="1"/>
        </w:rPr>
        <w:t xml:space="preserve"> </w:t>
      </w:r>
      <w:r>
        <w:t>вперше</w:t>
      </w:r>
      <w:r>
        <w:rPr>
          <w:spacing w:val="1"/>
        </w:rPr>
        <w:t xml:space="preserve"> </w:t>
      </w:r>
      <w:r>
        <w:t>визначила</w:t>
      </w:r>
      <w:r>
        <w:rPr>
          <w:spacing w:val="1"/>
        </w:rPr>
        <w:t xml:space="preserve"> </w:t>
      </w:r>
      <w:r>
        <w:t>поняття</w:t>
      </w:r>
      <w:r>
        <w:rPr>
          <w:spacing w:val="1"/>
        </w:rPr>
        <w:t xml:space="preserve"> </w:t>
      </w:r>
      <w:r>
        <w:t>домашньої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домашніх працівників, закріпила основоположні стандарти та гарантії для</w:t>
      </w:r>
      <w:r>
        <w:rPr>
          <w:spacing w:val="1"/>
        </w:rPr>
        <w:t xml:space="preserve"> </w:t>
      </w:r>
      <w:r>
        <w:t>осіб,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умовах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займаються</w:t>
      </w:r>
      <w:r>
        <w:rPr>
          <w:spacing w:val="1"/>
        </w:rPr>
        <w:t xml:space="preserve"> </w:t>
      </w:r>
      <w:r>
        <w:t>домашньою</w:t>
      </w:r>
      <w:r>
        <w:rPr>
          <w:spacing w:val="1"/>
        </w:rPr>
        <w:t xml:space="preserve"> </w:t>
      </w:r>
      <w:r>
        <w:t>працею,</w:t>
      </w:r>
      <w:r>
        <w:rPr>
          <w:spacing w:val="1"/>
        </w:rPr>
        <w:t xml:space="preserve"> </w:t>
      </w:r>
      <w:r>
        <w:t>передбачила</w:t>
      </w:r>
      <w:r>
        <w:rPr>
          <w:spacing w:val="1"/>
        </w:rPr>
        <w:t xml:space="preserve"> </w:t>
      </w:r>
      <w:r>
        <w:t>засоби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забезпечення</w:t>
      </w:r>
      <w:r>
        <w:rPr>
          <w:spacing w:val="1"/>
        </w:rPr>
        <w:t xml:space="preserve"> </w:t>
      </w:r>
      <w:r>
        <w:t>домашнім</w:t>
      </w:r>
      <w:r>
        <w:rPr>
          <w:spacing w:val="1"/>
        </w:rPr>
        <w:t xml:space="preserve"> </w:t>
      </w:r>
      <w:r>
        <w:t>працівникам</w:t>
      </w:r>
      <w:r>
        <w:rPr>
          <w:spacing w:val="1"/>
        </w:rPr>
        <w:t xml:space="preserve"> </w:t>
      </w:r>
      <w:r>
        <w:t>гідних</w:t>
      </w:r>
      <w:r>
        <w:rPr>
          <w:spacing w:val="1"/>
        </w:rPr>
        <w:t xml:space="preserve"> </w:t>
      </w:r>
      <w:r>
        <w:t>умов</w:t>
      </w:r>
      <w:r>
        <w:rPr>
          <w:spacing w:val="-67"/>
        </w:rPr>
        <w:t xml:space="preserve"> </w:t>
      </w:r>
      <w:r>
        <w:t>праці, а також захисту від дискримінації, різноманітних форм насильства та</w:t>
      </w:r>
      <w:r>
        <w:rPr>
          <w:spacing w:val="1"/>
        </w:rPr>
        <w:t xml:space="preserve"> </w:t>
      </w:r>
      <w:r>
        <w:t>втручання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особисте життя</w:t>
      </w:r>
      <w:r>
        <w:rPr>
          <w:spacing w:val="-1"/>
        </w:rPr>
        <w:t xml:space="preserve"> </w:t>
      </w:r>
      <w:r>
        <w:t>домашніх працівників.</w:t>
      </w:r>
    </w:p>
    <w:p w:rsidR="00F378EC" w:rsidRDefault="00E42F90">
      <w:pPr>
        <w:pStyle w:val="a3"/>
        <w:spacing w:line="276" w:lineRule="auto"/>
        <w:ind w:left="1261" w:right="308" w:firstLine="709"/>
        <w:jc w:val="both"/>
      </w:pPr>
      <w:r>
        <w:t>В сучасних проявах домашня праця - глобальне та трудомістке явище,</w:t>
      </w:r>
      <w:r>
        <w:rPr>
          <w:spacing w:val="1"/>
        </w:rPr>
        <w:t xml:space="preserve"> </w:t>
      </w:r>
      <w:r>
        <w:t>яке</w:t>
      </w:r>
      <w:r>
        <w:rPr>
          <w:spacing w:val="1"/>
        </w:rPr>
        <w:t xml:space="preserve"> </w:t>
      </w:r>
      <w:r>
        <w:t>дуже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окрім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потенціалу</w:t>
      </w:r>
      <w:r>
        <w:rPr>
          <w:spacing w:val="1"/>
        </w:rPr>
        <w:t xml:space="preserve"> </w:t>
      </w:r>
      <w:r>
        <w:t>членів</w:t>
      </w:r>
      <w:r>
        <w:rPr>
          <w:spacing w:val="1"/>
        </w:rPr>
        <w:t xml:space="preserve"> </w:t>
      </w:r>
      <w:r>
        <w:t>домашнього</w:t>
      </w:r>
      <w:r>
        <w:rPr>
          <w:spacing w:val="1"/>
        </w:rPr>
        <w:t xml:space="preserve"> </w:t>
      </w:r>
      <w:r>
        <w:t>господарства,</w:t>
      </w:r>
      <w:r>
        <w:rPr>
          <w:spacing w:val="1"/>
        </w:rPr>
        <w:t xml:space="preserve"> </w:t>
      </w:r>
      <w:r>
        <w:t>потребує</w:t>
      </w:r>
      <w:r>
        <w:rPr>
          <w:spacing w:val="1"/>
        </w:rPr>
        <w:t xml:space="preserve"> </w:t>
      </w:r>
      <w:r>
        <w:t>залучення</w:t>
      </w:r>
      <w:r>
        <w:rPr>
          <w:spacing w:val="1"/>
        </w:rPr>
        <w:t xml:space="preserve"> </w:t>
      </w:r>
      <w:r>
        <w:t>додаткових</w:t>
      </w:r>
      <w:r>
        <w:rPr>
          <w:spacing w:val="1"/>
        </w:rPr>
        <w:t xml:space="preserve"> </w:t>
      </w:r>
      <w:r>
        <w:t>трудових</w:t>
      </w:r>
      <w:r>
        <w:rPr>
          <w:spacing w:val="1"/>
        </w:rPr>
        <w:t xml:space="preserve"> </w:t>
      </w:r>
      <w:r>
        <w:t>ресурсів.</w:t>
      </w:r>
      <w:r>
        <w:rPr>
          <w:spacing w:val="1"/>
        </w:rPr>
        <w:t xml:space="preserve"> </w:t>
      </w:r>
      <w:r>
        <w:t>Робота,</w:t>
      </w:r>
      <w:r>
        <w:rPr>
          <w:spacing w:val="1"/>
        </w:rPr>
        <w:t xml:space="preserve"> </w:t>
      </w:r>
      <w:r>
        <w:t>пов'язана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доглядом</w:t>
      </w:r>
      <w:r>
        <w:rPr>
          <w:spacing w:val="1"/>
        </w:rPr>
        <w:t xml:space="preserve"> </w:t>
      </w:r>
      <w:r>
        <w:t>домашнього</w:t>
      </w:r>
      <w:r>
        <w:rPr>
          <w:spacing w:val="1"/>
        </w:rPr>
        <w:t xml:space="preserve"> </w:t>
      </w:r>
      <w:r>
        <w:t>господарства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виконується</w:t>
      </w:r>
      <w:r>
        <w:rPr>
          <w:spacing w:val="1"/>
        </w:rPr>
        <w:t xml:space="preserve"> </w:t>
      </w:r>
      <w:r>
        <w:t>вона</w:t>
      </w:r>
      <w:r>
        <w:rPr>
          <w:spacing w:val="1"/>
        </w:rPr>
        <w:t xml:space="preserve"> </w:t>
      </w:r>
      <w:r>
        <w:t>оплачуваним</w:t>
      </w:r>
      <w:r>
        <w:rPr>
          <w:spacing w:val="1"/>
        </w:rPr>
        <w:t xml:space="preserve"> </w:t>
      </w:r>
      <w:r>
        <w:t>найманим</w:t>
      </w:r>
      <w:r>
        <w:rPr>
          <w:spacing w:val="1"/>
        </w:rPr>
        <w:t xml:space="preserve"> </w:t>
      </w:r>
      <w:r>
        <w:t>працівником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членом</w:t>
      </w:r>
      <w:r>
        <w:rPr>
          <w:spacing w:val="1"/>
        </w:rPr>
        <w:t xml:space="preserve"> </w:t>
      </w:r>
      <w:r>
        <w:t>домашнього</w:t>
      </w:r>
      <w:r>
        <w:rPr>
          <w:spacing w:val="1"/>
        </w:rPr>
        <w:t xml:space="preserve"> </w:t>
      </w:r>
      <w:r>
        <w:t>господарства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сімейних</w:t>
      </w:r>
      <w:r>
        <w:rPr>
          <w:spacing w:val="1"/>
        </w:rPr>
        <w:t xml:space="preserve"> </w:t>
      </w:r>
      <w:r>
        <w:t>обов'язків,</w:t>
      </w:r>
      <w:r>
        <w:rPr>
          <w:spacing w:val="1"/>
        </w:rPr>
        <w:t xml:space="preserve"> </w:t>
      </w:r>
      <w:r>
        <w:t>необхідна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ефективного функціонування економіки. Збільшення частки жінок у складі</w:t>
      </w:r>
      <w:r>
        <w:rPr>
          <w:spacing w:val="1"/>
        </w:rPr>
        <w:t xml:space="preserve"> </w:t>
      </w:r>
      <w:r>
        <w:t>робочої</w:t>
      </w:r>
      <w:r>
        <w:rPr>
          <w:spacing w:val="1"/>
        </w:rPr>
        <w:t xml:space="preserve"> </w:t>
      </w:r>
      <w:r>
        <w:t>сили,</w:t>
      </w:r>
      <w:r>
        <w:rPr>
          <w:spacing w:val="1"/>
        </w:rPr>
        <w:t xml:space="preserve"> </w:t>
      </w:r>
      <w:r>
        <w:t>зміни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організації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її</w:t>
      </w:r>
      <w:r>
        <w:rPr>
          <w:spacing w:val="1"/>
        </w:rPr>
        <w:t xml:space="preserve"> </w:t>
      </w:r>
      <w:r>
        <w:t>інтенсифікація,</w:t>
      </w:r>
      <w:r>
        <w:rPr>
          <w:spacing w:val="1"/>
        </w:rPr>
        <w:t xml:space="preserve"> </w:t>
      </w:r>
      <w:r>
        <w:t>відсутність</w:t>
      </w:r>
      <w:r>
        <w:rPr>
          <w:spacing w:val="1"/>
        </w:rPr>
        <w:t xml:space="preserve"> </w:t>
      </w:r>
      <w:r>
        <w:t>ефективних</w:t>
      </w:r>
      <w:r>
        <w:rPr>
          <w:spacing w:val="1"/>
        </w:rPr>
        <w:t xml:space="preserve"> </w:t>
      </w:r>
      <w:r>
        <w:t>політичних</w:t>
      </w:r>
      <w:r>
        <w:rPr>
          <w:spacing w:val="1"/>
        </w:rPr>
        <w:t xml:space="preserve"> </w:t>
      </w:r>
      <w:r>
        <w:t>заходів,</w:t>
      </w:r>
      <w:r>
        <w:rPr>
          <w:spacing w:val="1"/>
        </w:rPr>
        <w:t xml:space="preserve"> </w:t>
      </w:r>
      <w:r>
        <w:t>спрямованих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поєднання</w:t>
      </w:r>
      <w:r>
        <w:rPr>
          <w:spacing w:val="1"/>
        </w:rPr>
        <w:t xml:space="preserve"> </w:t>
      </w:r>
      <w:r>
        <w:t>трудових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сімейних</w:t>
      </w:r>
      <w:r>
        <w:rPr>
          <w:spacing w:val="66"/>
        </w:rPr>
        <w:t xml:space="preserve"> </w:t>
      </w:r>
      <w:r>
        <w:t>обов'язків,</w:t>
      </w:r>
      <w:r>
        <w:rPr>
          <w:spacing w:val="66"/>
        </w:rPr>
        <w:t xml:space="preserve"> </w:t>
      </w:r>
      <w:r>
        <w:t>скорочення</w:t>
      </w:r>
      <w:r>
        <w:rPr>
          <w:spacing w:val="67"/>
        </w:rPr>
        <w:t xml:space="preserve"> </w:t>
      </w:r>
      <w:r>
        <w:t>обсягу</w:t>
      </w:r>
      <w:r>
        <w:rPr>
          <w:spacing w:val="66"/>
        </w:rPr>
        <w:t xml:space="preserve"> </w:t>
      </w:r>
      <w:r>
        <w:t>послуг</w:t>
      </w:r>
      <w:r>
        <w:rPr>
          <w:spacing w:val="67"/>
        </w:rPr>
        <w:t xml:space="preserve"> </w:t>
      </w:r>
      <w:r>
        <w:t>по</w:t>
      </w:r>
      <w:r>
        <w:rPr>
          <w:spacing w:val="66"/>
        </w:rPr>
        <w:t xml:space="preserve"> </w:t>
      </w:r>
      <w:r>
        <w:t>догляду,</w:t>
      </w:r>
      <w:r>
        <w:rPr>
          <w:spacing w:val="66"/>
        </w:rPr>
        <w:t xml:space="preserve"> </w:t>
      </w:r>
      <w:r>
        <w:t>що</w:t>
      </w:r>
      <w:r>
        <w:rPr>
          <w:spacing w:val="67"/>
        </w:rPr>
        <w:t xml:space="preserve"> </w:t>
      </w:r>
      <w:r>
        <w:t>надаються</w:t>
      </w:r>
      <w:r>
        <w:rPr>
          <w:spacing w:val="-68"/>
        </w:rPr>
        <w:t xml:space="preserve"> </w:t>
      </w:r>
      <w:r>
        <w:t>державою,</w:t>
      </w:r>
      <w:r>
        <w:rPr>
          <w:spacing w:val="-6"/>
        </w:rPr>
        <w:t xml:space="preserve"> </w:t>
      </w:r>
      <w:r>
        <w:t>фемінізація</w:t>
      </w:r>
      <w:r>
        <w:rPr>
          <w:spacing w:val="-5"/>
        </w:rPr>
        <w:t xml:space="preserve"> </w:t>
      </w:r>
      <w:r>
        <w:t>міжнародної</w:t>
      </w:r>
      <w:r>
        <w:rPr>
          <w:spacing w:val="-5"/>
        </w:rPr>
        <w:t xml:space="preserve"> </w:t>
      </w:r>
      <w:r>
        <w:t>міграції</w:t>
      </w:r>
      <w:r>
        <w:rPr>
          <w:spacing w:val="-5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старіння</w:t>
      </w:r>
      <w:r>
        <w:rPr>
          <w:spacing w:val="-5"/>
        </w:rPr>
        <w:t xml:space="preserve"> </w:t>
      </w:r>
      <w:r>
        <w:t>суспільства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все</w:t>
      </w:r>
      <w:r>
        <w:rPr>
          <w:spacing w:val="-5"/>
        </w:rPr>
        <w:t xml:space="preserve"> </w:t>
      </w:r>
      <w:r>
        <w:t>це</w:t>
      </w:r>
      <w:r>
        <w:rPr>
          <w:spacing w:val="-5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останні</w:t>
      </w:r>
      <w:r>
        <w:rPr>
          <w:spacing w:val="1"/>
        </w:rPr>
        <w:t xml:space="preserve"> </w:t>
      </w:r>
      <w:r>
        <w:t>роки</w:t>
      </w:r>
      <w:r>
        <w:rPr>
          <w:spacing w:val="1"/>
        </w:rPr>
        <w:t xml:space="preserve"> </w:t>
      </w:r>
      <w:r>
        <w:t>збільшило</w:t>
      </w:r>
      <w:r>
        <w:rPr>
          <w:spacing w:val="1"/>
        </w:rPr>
        <w:t xml:space="preserve"> </w:t>
      </w:r>
      <w:r>
        <w:t>попит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послуги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обслуговування</w:t>
      </w:r>
      <w:r>
        <w:rPr>
          <w:spacing w:val="1"/>
        </w:rPr>
        <w:t xml:space="preserve"> </w:t>
      </w:r>
      <w:r>
        <w:t>домашнього</w:t>
      </w:r>
      <w:r>
        <w:rPr>
          <w:spacing w:val="1"/>
        </w:rPr>
        <w:t xml:space="preserve"> </w:t>
      </w:r>
      <w:r>
        <w:t>господарства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умовах трудового</w:t>
      </w:r>
      <w:r>
        <w:rPr>
          <w:spacing w:val="-1"/>
        </w:rPr>
        <w:t xml:space="preserve"> </w:t>
      </w:r>
      <w:r>
        <w:t>договору.</w:t>
      </w:r>
    </w:p>
    <w:p w:rsidR="00F378EC" w:rsidRDefault="00E42F90">
      <w:pPr>
        <w:pStyle w:val="a3"/>
        <w:spacing w:line="276" w:lineRule="auto"/>
        <w:ind w:left="1261" w:right="308" w:firstLine="709"/>
        <w:jc w:val="both"/>
      </w:pPr>
      <w:r>
        <w:t>Проблема регулювання діяльності працівників, які на умовах трудового</w:t>
      </w:r>
      <w:r>
        <w:rPr>
          <w:spacing w:val="-67"/>
        </w:rPr>
        <w:t xml:space="preserve"> </w:t>
      </w:r>
      <w:r>
        <w:t>договору</w:t>
      </w:r>
      <w:r>
        <w:rPr>
          <w:spacing w:val="-2"/>
        </w:rPr>
        <w:t xml:space="preserve"> </w:t>
      </w:r>
      <w:r>
        <w:t>виконують</w:t>
      </w:r>
      <w:r>
        <w:rPr>
          <w:spacing w:val="-2"/>
        </w:rPr>
        <w:t xml:space="preserve"> </w:t>
      </w:r>
      <w:r>
        <w:t>роботу</w:t>
      </w:r>
      <w:r>
        <w:rPr>
          <w:spacing w:val="-1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обслуговування</w:t>
      </w:r>
      <w:r>
        <w:rPr>
          <w:spacing w:val="-2"/>
        </w:rPr>
        <w:t xml:space="preserve"> </w:t>
      </w:r>
      <w:r>
        <w:t>домашнього</w:t>
      </w:r>
      <w:r>
        <w:rPr>
          <w:spacing w:val="-1"/>
        </w:rPr>
        <w:t xml:space="preserve"> </w:t>
      </w:r>
      <w:r>
        <w:t>господарства</w:t>
      </w:r>
      <w:r>
        <w:rPr>
          <w:spacing w:val="-2"/>
        </w:rPr>
        <w:t xml:space="preserve"> </w:t>
      </w:r>
      <w:r>
        <w:t>(далі</w:t>
      </w:r>
    </w:p>
    <w:p w:rsidR="00F378EC" w:rsidRDefault="00E42F90">
      <w:pPr>
        <w:pStyle w:val="a3"/>
        <w:spacing w:line="276" w:lineRule="auto"/>
        <w:ind w:left="1261" w:right="308"/>
        <w:jc w:val="both"/>
      </w:pPr>
      <w:r>
        <w:t>– домашні працівники) на сьогоднішній день носить глобальний характер та є</w:t>
      </w:r>
      <w:r>
        <w:rPr>
          <w:spacing w:val="-68"/>
        </w:rPr>
        <w:t xml:space="preserve"> </w:t>
      </w:r>
      <w:r>
        <w:t>актуальною</w:t>
      </w:r>
      <w:r>
        <w:rPr>
          <w:spacing w:val="-1"/>
        </w:rPr>
        <w:t xml:space="preserve"> </w:t>
      </w:r>
      <w:r>
        <w:t>для багатьох країн світу.</w:t>
      </w:r>
    </w:p>
    <w:p w:rsidR="00F378EC" w:rsidRDefault="00E42F90">
      <w:pPr>
        <w:pStyle w:val="a3"/>
        <w:spacing w:line="276" w:lineRule="auto"/>
        <w:ind w:left="1261" w:right="308" w:firstLine="709"/>
        <w:jc w:val="both"/>
      </w:pPr>
      <w:r>
        <w:t>За оцінками Держстату, в Україні загальна кількість працівників, які</w:t>
      </w:r>
      <w:r>
        <w:rPr>
          <w:spacing w:val="1"/>
        </w:rPr>
        <w:t xml:space="preserve"> </w:t>
      </w:r>
      <w:r>
        <w:t>надають</w:t>
      </w:r>
      <w:r>
        <w:rPr>
          <w:spacing w:val="-5"/>
        </w:rPr>
        <w:t xml:space="preserve"> </w:t>
      </w:r>
      <w:r>
        <w:t>побутові</w:t>
      </w:r>
      <w:r>
        <w:rPr>
          <w:spacing w:val="-4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персональні</w:t>
      </w:r>
      <w:r>
        <w:rPr>
          <w:spacing w:val="-5"/>
        </w:rPr>
        <w:t xml:space="preserve"> </w:t>
      </w:r>
      <w:r>
        <w:t>послуги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сім’ях,</w:t>
      </w:r>
      <w:r>
        <w:rPr>
          <w:spacing w:val="-4"/>
        </w:rPr>
        <w:t xml:space="preserve"> </w:t>
      </w:r>
      <w:r>
        <w:t>становить</w:t>
      </w:r>
      <w:r>
        <w:rPr>
          <w:spacing w:val="-5"/>
        </w:rPr>
        <w:t xml:space="preserve"> </w:t>
      </w:r>
      <w:r>
        <w:t>близько</w:t>
      </w:r>
      <w:r>
        <w:rPr>
          <w:spacing w:val="-4"/>
        </w:rPr>
        <w:t xml:space="preserve"> </w:t>
      </w:r>
      <w:r>
        <w:t>162</w:t>
      </w:r>
      <w:r>
        <w:rPr>
          <w:spacing w:val="-4"/>
        </w:rPr>
        <w:t xml:space="preserve"> </w:t>
      </w:r>
      <w:r>
        <w:t>тис.</w:t>
      </w:r>
      <w:r>
        <w:rPr>
          <w:spacing w:val="-68"/>
        </w:rPr>
        <w:t xml:space="preserve"> </w:t>
      </w:r>
      <w:r>
        <w:t>осіб.</w:t>
      </w:r>
      <w:r>
        <w:rPr>
          <w:spacing w:val="1"/>
        </w:rPr>
        <w:t xml:space="preserve"> </w:t>
      </w:r>
      <w:r>
        <w:t>Незважаючи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законодавчу</w:t>
      </w:r>
      <w:r>
        <w:rPr>
          <w:spacing w:val="1"/>
        </w:rPr>
        <w:t xml:space="preserve"> </w:t>
      </w:r>
      <w:r>
        <w:t>урегульованість</w:t>
      </w:r>
      <w:r>
        <w:rPr>
          <w:spacing w:val="1"/>
        </w:rPr>
        <w:t xml:space="preserve"> </w:t>
      </w:r>
      <w:r>
        <w:t>питання</w:t>
      </w:r>
      <w:r>
        <w:rPr>
          <w:spacing w:val="1"/>
        </w:rPr>
        <w:t xml:space="preserve"> </w:t>
      </w:r>
      <w:r>
        <w:t>поширення</w:t>
      </w:r>
      <w:r>
        <w:rPr>
          <w:spacing w:val="-67"/>
        </w:rPr>
        <w:t xml:space="preserve"> </w:t>
      </w:r>
      <w:r>
        <w:t>загальнообов’язкового</w:t>
      </w:r>
      <w:r>
        <w:rPr>
          <w:spacing w:val="1"/>
        </w:rPr>
        <w:t xml:space="preserve"> </w:t>
      </w:r>
      <w:r>
        <w:t>соціального</w:t>
      </w:r>
      <w:r>
        <w:rPr>
          <w:spacing w:val="1"/>
        </w:rPr>
        <w:t xml:space="preserve"> </w:t>
      </w:r>
      <w:r>
        <w:t>страхування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дану</w:t>
      </w:r>
      <w:r>
        <w:rPr>
          <w:spacing w:val="1"/>
        </w:rPr>
        <w:t xml:space="preserve"> </w:t>
      </w:r>
      <w:r>
        <w:t>категорію</w:t>
      </w:r>
      <w:r>
        <w:rPr>
          <w:spacing w:val="1"/>
        </w:rPr>
        <w:t xml:space="preserve"> </w:t>
      </w:r>
      <w:r>
        <w:t>працюючих</w:t>
      </w:r>
      <w:r>
        <w:rPr>
          <w:spacing w:val="-3"/>
        </w:rPr>
        <w:t xml:space="preserve"> </w:t>
      </w:r>
      <w:r>
        <w:t>осіб,</w:t>
      </w:r>
      <w:r>
        <w:rPr>
          <w:spacing w:val="-1"/>
        </w:rPr>
        <w:t xml:space="preserve"> </w:t>
      </w:r>
      <w:r>
        <w:t>роботодавці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реєструють</w:t>
      </w:r>
      <w:r>
        <w:rPr>
          <w:spacing w:val="-1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сплачують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них</w:t>
      </w:r>
      <w:r>
        <w:rPr>
          <w:spacing w:val="-2"/>
        </w:rPr>
        <w:t xml:space="preserve"> </w:t>
      </w:r>
      <w:r>
        <w:t>внески.</w:t>
      </w:r>
    </w:p>
    <w:p w:rsidR="00F378EC" w:rsidRDefault="00E42F90">
      <w:pPr>
        <w:pStyle w:val="a3"/>
        <w:spacing w:line="276" w:lineRule="auto"/>
        <w:ind w:left="1261" w:right="307" w:firstLine="709"/>
        <w:jc w:val="both"/>
      </w:pPr>
      <w:r>
        <w:t>На сьогодні більша частина таких осіб перебувають у тіньовому секторі</w:t>
      </w:r>
      <w:r>
        <w:rPr>
          <w:spacing w:val="-67"/>
        </w:rPr>
        <w:t xml:space="preserve"> </w:t>
      </w:r>
      <w:r>
        <w:t>економіки,</w:t>
      </w:r>
      <w:r>
        <w:rPr>
          <w:spacing w:val="35"/>
        </w:rPr>
        <w:t xml:space="preserve"> </w:t>
      </w:r>
      <w:r>
        <w:t>не</w:t>
      </w:r>
      <w:r>
        <w:rPr>
          <w:spacing w:val="36"/>
        </w:rPr>
        <w:t xml:space="preserve"> </w:t>
      </w:r>
      <w:r>
        <w:t>мають</w:t>
      </w:r>
      <w:r>
        <w:rPr>
          <w:spacing w:val="35"/>
        </w:rPr>
        <w:t xml:space="preserve"> </w:t>
      </w:r>
      <w:r>
        <w:t>належного</w:t>
      </w:r>
      <w:r>
        <w:rPr>
          <w:spacing w:val="36"/>
        </w:rPr>
        <w:t xml:space="preserve"> </w:t>
      </w:r>
      <w:r>
        <w:t>рівня</w:t>
      </w:r>
      <w:r>
        <w:rPr>
          <w:spacing w:val="35"/>
        </w:rPr>
        <w:t xml:space="preserve"> </w:t>
      </w:r>
      <w:r>
        <w:t>соціального</w:t>
      </w:r>
      <w:r>
        <w:rPr>
          <w:spacing w:val="36"/>
        </w:rPr>
        <w:t xml:space="preserve"> </w:t>
      </w:r>
      <w:r>
        <w:t>забезпечення,</w:t>
      </w:r>
      <w:r>
        <w:rPr>
          <w:spacing w:val="35"/>
        </w:rPr>
        <w:t xml:space="preserve"> </w:t>
      </w:r>
      <w:r>
        <w:t>не</w:t>
      </w:r>
      <w:r>
        <w:rPr>
          <w:spacing w:val="36"/>
        </w:rPr>
        <w:t xml:space="preserve"> </w:t>
      </w:r>
      <w:r>
        <w:t>можуть</w:t>
      </w:r>
    </w:p>
    <w:p w:rsidR="00F378EC" w:rsidRDefault="00F378EC">
      <w:pPr>
        <w:spacing w:line="276" w:lineRule="auto"/>
        <w:jc w:val="both"/>
        <w:sectPr w:rsidR="00F378EC">
          <w:type w:val="continuous"/>
          <w:pgSz w:w="11910" w:h="16840"/>
          <w:pgMar w:top="1040" w:right="540" w:bottom="280" w:left="440" w:header="708" w:footer="708" w:gutter="0"/>
          <w:cols w:space="720"/>
        </w:sectPr>
      </w:pPr>
    </w:p>
    <w:p w:rsidR="00F378EC" w:rsidRDefault="00E42F90">
      <w:pPr>
        <w:pStyle w:val="a3"/>
        <w:spacing w:before="76" w:line="276" w:lineRule="auto"/>
        <w:ind w:left="1261" w:right="308"/>
        <w:jc w:val="both"/>
      </w:pPr>
      <w:r>
        <w:lastRenderedPageBreak/>
        <w:t>розраховувати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передбачені</w:t>
      </w:r>
      <w:r>
        <w:rPr>
          <w:spacing w:val="1"/>
        </w:rPr>
        <w:t xml:space="preserve"> </w:t>
      </w:r>
      <w:r>
        <w:t>законодавством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працю</w:t>
      </w:r>
      <w:r>
        <w:rPr>
          <w:spacing w:val="1"/>
        </w:rPr>
        <w:t xml:space="preserve"> </w:t>
      </w:r>
      <w:r>
        <w:t>гарантії</w:t>
      </w:r>
      <w:r>
        <w:rPr>
          <w:spacing w:val="1"/>
        </w:rPr>
        <w:t xml:space="preserve"> </w:t>
      </w:r>
      <w:r>
        <w:t>своїх</w:t>
      </w:r>
      <w:r>
        <w:rPr>
          <w:spacing w:val="1"/>
        </w:rPr>
        <w:t xml:space="preserve"> </w:t>
      </w:r>
      <w:r>
        <w:t>трудових</w:t>
      </w:r>
      <w:r>
        <w:rPr>
          <w:spacing w:val="1"/>
        </w:rPr>
        <w:t xml:space="preserve"> </w:t>
      </w:r>
      <w:r>
        <w:t>прав,</w:t>
      </w:r>
      <w:r>
        <w:rPr>
          <w:spacing w:val="1"/>
        </w:rPr>
        <w:t xml:space="preserve"> </w:t>
      </w:r>
      <w:r>
        <w:t>зазвичай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отримують</w:t>
      </w:r>
      <w:r>
        <w:rPr>
          <w:spacing w:val="1"/>
        </w:rPr>
        <w:t xml:space="preserve"> </w:t>
      </w:r>
      <w:r>
        <w:t>достойної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справедливої</w:t>
      </w:r>
      <w:r>
        <w:rPr>
          <w:spacing w:val="1"/>
        </w:rPr>
        <w:t xml:space="preserve"> </w:t>
      </w:r>
      <w:r>
        <w:t>оплати</w:t>
      </w:r>
      <w:r>
        <w:rPr>
          <w:spacing w:val="-67"/>
        </w:rPr>
        <w:t xml:space="preserve"> </w:t>
      </w:r>
      <w:r>
        <w:t>праці, позбавлені державного захисту від дискримінації, насильницьких та</w:t>
      </w:r>
      <w:r>
        <w:rPr>
          <w:spacing w:val="1"/>
        </w:rPr>
        <w:t xml:space="preserve"> </w:t>
      </w:r>
      <w:r>
        <w:t>інших</w:t>
      </w:r>
      <w:r>
        <w:rPr>
          <w:spacing w:val="-1"/>
        </w:rPr>
        <w:t xml:space="preserve"> </w:t>
      </w:r>
      <w:r>
        <w:t>дій,</w:t>
      </w:r>
      <w:r>
        <w:rPr>
          <w:spacing w:val="-1"/>
        </w:rPr>
        <w:t xml:space="preserve"> </w:t>
      </w:r>
      <w:r>
        <w:t>що порушують</w:t>
      </w:r>
      <w:r>
        <w:rPr>
          <w:spacing w:val="-2"/>
        </w:rPr>
        <w:t xml:space="preserve"> </w:t>
      </w:r>
      <w:r>
        <w:t>їх честь</w:t>
      </w:r>
      <w:r>
        <w:rPr>
          <w:spacing w:val="-1"/>
        </w:rPr>
        <w:t xml:space="preserve"> </w:t>
      </w:r>
      <w:r>
        <w:t>та гідність</w:t>
      </w:r>
      <w:r>
        <w:rPr>
          <w:spacing w:val="-1"/>
        </w:rPr>
        <w:t xml:space="preserve"> </w:t>
      </w:r>
      <w:r>
        <w:t>з боку</w:t>
      </w:r>
      <w:r>
        <w:rPr>
          <w:spacing w:val="-1"/>
        </w:rPr>
        <w:t xml:space="preserve"> </w:t>
      </w:r>
      <w:r>
        <w:t>роботодавця.</w:t>
      </w:r>
    </w:p>
    <w:p w:rsidR="00F378EC" w:rsidRDefault="00E42F90">
      <w:pPr>
        <w:pStyle w:val="a3"/>
        <w:spacing w:line="276" w:lineRule="auto"/>
        <w:ind w:left="1261" w:right="308" w:firstLine="709"/>
        <w:jc w:val="both"/>
      </w:pPr>
      <w:r>
        <w:t>Однією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головних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неформальної</w:t>
      </w:r>
      <w:r>
        <w:rPr>
          <w:spacing w:val="1"/>
        </w:rPr>
        <w:t xml:space="preserve"> </w:t>
      </w:r>
      <w:r>
        <w:t>зайнятості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 є перш за все відсутність належного регулювання їх діяльності</w:t>
      </w:r>
      <w:r>
        <w:rPr>
          <w:spacing w:val="1"/>
        </w:rPr>
        <w:t xml:space="preserve"> </w:t>
      </w:r>
      <w:r>
        <w:t>законодавством про працю. В свою чергу норми чинного Кодексу законів про</w:t>
      </w:r>
      <w:r>
        <w:rPr>
          <w:spacing w:val="-67"/>
        </w:rPr>
        <w:t xml:space="preserve"> </w:t>
      </w:r>
      <w:r>
        <w:t>працю (далі – КЗпП) хоч і передбачають можливість укладення трудового</w:t>
      </w:r>
      <w:r>
        <w:rPr>
          <w:spacing w:val="1"/>
        </w:rPr>
        <w:t xml:space="preserve"> </w:t>
      </w:r>
      <w:r>
        <w:t>договору між працівником та фізичною особою, однак жодним чином не</w:t>
      </w:r>
      <w:r>
        <w:rPr>
          <w:spacing w:val="1"/>
        </w:rPr>
        <w:t xml:space="preserve"> </w:t>
      </w:r>
      <w:r>
        <w:t>враховують особливостей правового статусу домашніх працівників та його</w:t>
      </w:r>
      <w:r>
        <w:rPr>
          <w:spacing w:val="1"/>
        </w:rPr>
        <w:t xml:space="preserve"> </w:t>
      </w:r>
      <w:r>
        <w:t>правового регулювання з урахуванням характеру домашньої праці та умов, в</w:t>
      </w:r>
      <w:r>
        <w:rPr>
          <w:spacing w:val="1"/>
        </w:rPr>
        <w:t xml:space="preserve"> </w:t>
      </w:r>
      <w:r>
        <w:t>яких</w:t>
      </w:r>
      <w:r>
        <w:rPr>
          <w:spacing w:val="-1"/>
        </w:rPr>
        <w:t xml:space="preserve"> </w:t>
      </w:r>
      <w:r>
        <w:t>домашні</w:t>
      </w:r>
      <w:r>
        <w:rPr>
          <w:spacing w:val="-1"/>
        </w:rPr>
        <w:t xml:space="preserve"> </w:t>
      </w:r>
      <w:r>
        <w:t>працівники</w:t>
      </w:r>
      <w:r>
        <w:rPr>
          <w:spacing w:val="-2"/>
        </w:rPr>
        <w:t xml:space="preserve"> </w:t>
      </w:r>
      <w:r>
        <w:t>виконують</w:t>
      </w:r>
      <w:r>
        <w:rPr>
          <w:spacing w:val="-1"/>
        </w:rPr>
        <w:t xml:space="preserve"> </w:t>
      </w:r>
      <w:r>
        <w:t>свої трудові</w:t>
      </w:r>
      <w:r>
        <w:rPr>
          <w:spacing w:val="-1"/>
        </w:rPr>
        <w:t xml:space="preserve"> </w:t>
      </w:r>
      <w:r>
        <w:t>функції.</w:t>
      </w:r>
    </w:p>
    <w:p w:rsidR="00F378EC" w:rsidRDefault="00E42F90">
      <w:pPr>
        <w:pStyle w:val="a3"/>
        <w:spacing w:line="276" w:lineRule="auto"/>
        <w:ind w:left="1261" w:right="308" w:firstLine="709"/>
        <w:jc w:val="both"/>
      </w:pPr>
      <w:r>
        <w:t>Окрім</w:t>
      </w:r>
      <w:r>
        <w:rPr>
          <w:spacing w:val="1"/>
        </w:rPr>
        <w:t xml:space="preserve"> </w:t>
      </w:r>
      <w:r>
        <w:t>цього,</w:t>
      </w:r>
      <w:r>
        <w:rPr>
          <w:spacing w:val="1"/>
        </w:rPr>
        <w:t xml:space="preserve"> </w:t>
      </w:r>
      <w:r>
        <w:t>специфіка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</w:t>
      </w:r>
      <w:r>
        <w:rPr>
          <w:spacing w:val="1"/>
        </w:rPr>
        <w:t xml:space="preserve"> </w:t>
      </w:r>
      <w:r>
        <w:t>вимагає</w:t>
      </w:r>
      <w:r>
        <w:rPr>
          <w:spacing w:val="1"/>
        </w:rPr>
        <w:t xml:space="preserve"> </w:t>
      </w:r>
      <w:r>
        <w:t>передбачення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даної</w:t>
      </w:r>
      <w:r>
        <w:rPr>
          <w:spacing w:val="1"/>
        </w:rPr>
        <w:t xml:space="preserve"> </w:t>
      </w:r>
      <w:r>
        <w:t>категорії</w:t>
      </w:r>
      <w:r>
        <w:rPr>
          <w:spacing w:val="1"/>
        </w:rPr>
        <w:t xml:space="preserve"> </w:t>
      </w:r>
      <w:r>
        <w:t>осіб</w:t>
      </w:r>
      <w:r>
        <w:rPr>
          <w:spacing w:val="1"/>
        </w:rPr>
        <w:t xml:space="preserve"> </w:t>
      </w:r>
      <w:r>
        <w:t>окрім</w:t>
      </w:r>
      <w:r>
        <w:rPr>
          <w:spacing w:val="1"/>
        </w:rPr>
        <w:t xml:space="preserve"> </w:t>
      </w:r>
      <w:r>
        <w:t>загальних,</w:t>
      </w:r>
      <w:r>
        <w:rPr>
          <w:spacing w:val="1"/>
        </w:rPr>
        <w:t xml:space="preserve"> </w:t>
      </w:r>
      <w:r>
        <w:t>ще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спеціальних</w:t>
      </w:r>
      <w:r>
        <w:rPr>
          <w:spacing w:val="-67"/>
        </w:rPr>
        <w:t xml:space="preserve"> </w:t>
      </w:r>
      <w:r>
        <w:rPr>
          <w:spacing w:val="-1"/>
        </w:rPr>
        <w:t>режимів</w:t>
      </w:r>
      <w:r>
        <w:rPr>
          <w:spacing w:val="-17"/>
        </w:rPr>
        <w:t xml:space="preserve"> </w:t>
      </w:r>
      <w:r>
        <w:rPr>
          <w:spacing w:val="-1"/>
        </w:rPr>
        <w:t>робочого</w:t>
      </w:r>
      <w:r>
        <w:rPr>
          <w:spacing w:val="-16"/>
        </w:rPr>
        <w:t xml:space="preserve"> </w:t>
      </w:r>
      <w:r>
        <w:rPr>
          <w:spacing w:val="-1"/>
        </w:rPr>
        <w:t>часу</w:t>
      </w:r>
      <w:r>
        <w:rPr>
          <w:spacing w:val="-16"/>
        </w:rPr>
        <w:t xml:space="preserve"> </w:t>
      </w:r>
      <w:r>
        <w:rPr>
          <w:spacing w:val="-1"/>
        </w:rPr>
        <w:t>та</w:t>
      </w:r>
      <w:r>
        <w:rPr>
          <w:spacing w:val="-16"/>
        </w:rPr>
        <w:t xml:space="preserve"> </w:t>
      </w:r>
      <w:r>
        <w:rPr>
          <w:spacing w:val="-1"/>
        </w:rPr>
        <w:t>відпочинку,</w:t>
      </w:r>
      <w:r>
        <w:rPr>
          <w:spacing w:val="38"/>
        </w:rPr>
        <w:t xml:space="preserve"> </w:t>
      </w:r>
      <w:r>
        <w:rPr>
          <w:spacing w:val="-1"/>
        </w:rPr>
        <w:t>належного</w:t>
      </w:r>
      <w:r>
        <w:rPr>
          <w:spacing w:val="-16"/>
        </w:rPr>
        <w:t xml:space="preserve"> </w:t>
      </w:r>
      <w:r>
        <w:t>врегулювання</w:t>
      </w:r>
      <w:r>
        <w:rPr>
          <w:spacing w:val="-16"/>
        </w:rPr>
        <w:t xml:space="preserve"> </w:t>
      </w:r>
      <w:r>
        <w:t>питання</w:t>
      </w:r>
      <w:r>
        <w:rPr>
          <w:spacing w:val="-16"/>
        </w:rPr>
        <w:t xml:space="preserve"> </w:t>
      </w:r>
      <w:r>
        <w:t>щодо</w:t>
      </w:r>
      <w:r>
        <w:rPr>
          <w:spacing w:val="-68"/>
        </w:rPr>
        <w:t xml:space="preserve"> </w:t>
      </w:r>
      <w:r>
        <w:rPr>
          <w:spacing w:val="-1"/>
        </w:rPr>
        <w:t>нерозголошення</w:t>
      </w:r>
      <w:r>
        <w:rPr>
          <w:spacing w:val="-16"/>
        </w:rPr>
        <w:t xml:space="preserve"> </w:t>
      </w:r>
      <w:r>
        <w:rPr>
          <w:spacing w:val="-1"/>
        </w:rPr>
        <w:t>домашнім</w:t>
      </w:r>
      <w:r>
        <w:rPr>
          <w:spacing w:val="-17"/>
        </w:rPr>
        <w:t xml:space="preserve"> </w:t>
      </w:r>
      <w:r>
        <w:rPr>
          <w:spacing w:val="-1"/>
        </w:rPr>
        <w:t>працівником</w:t>
      </w:r>
      <w:r>
        <w:rPr>
          <w:spacing w:val="-16"/>
        </w:rPr>
        <w:t xml:space="preserve"> </w:t>
      </w:r>
      <w:r>
        <w:t>конфіденційної</w:t>
      </w:r>
      <w:r>
        <w:rPr>
          <w:spacing w:val="-17"/>
        </w:rPr>
        <w:t xml:space="preserve"> </w:t>
      </w:r>
      <w:r>
        <w:t>інформації</w:t>
      </w:r>
      <w:r>
        <w:rPr>
          <w:spacing w:val="-17"/>
        </w:rPr>
        <w:t xml:space="preserve"> </w:t>
      </w:r>
      <w:r>
        <w:t>про</w:t>
      </w:r>
      <w:r>
        <w:rPr>
          <w:spacing w:val="-16"/>
        </w:rPr>
        <w:t xml:space="preserve"> </w:t>
      </w:r>
      <w:r>
        <w:t>членів</w:t>
      </w:r>
      <w:r>
        <w:rPr>
          <w:spacing w:val="-68"/>
        </w:rPr>
        <w:t xml:space="preserve"> </w:t>
      </w:r>
      <w:r>
        <w:t>домашнього</w:t>
      </w:r>
      <w:r>
        <w:rPr>
          <w:spacing w:val="1"/>
        </w:rPr>
        <w:t xml:space="preserve"> </w:t>
      </w:r>
      <w:r>
        <w:t>господарства,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передбачення</w:t>
      </w:r>
      <w:r>
        <w:rPr>
          <w:spacing w:val="1"/>
        </w:rPr>
        <w:t xml:space="preserve"> </w:t>
      </w:r>
      <w:r>
        <w:t>особливих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додаткових</w:t>
      </w:r>
      <w:r>
        <w:rPr>
          <w:spacing w:val="1"/>
        </w:rPr>
        <w:t xml:space="preserve"> </w:t>
      </w:r>
      <w:r>
        <w:t>підстав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припинення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домашнім</w:t>
      </w:r>
      <w:r>
        <w:rPr>
          <w:spacing w:val="1"/>
        </w:rPr>
        <w:t xml:space="preserve"> </w:t>
      </w:r>
      <w:r>
        <w:t>працівником.</w:t>
      </w:r>
    </w:p>
    <w:p w:rsidR="00F378EC" w:rsidRDefault="00E42F90">
      <w:pPr>
        <w:pStyle w:val="a3"/>
        <w:spacing w:line="276" w:lineRule="auto"/>
        <w:ind w:left="1261" w:right="308" w:firstLine="709"/>
        <w:jc w:val="both"/>
      </w:pPr>
      <w:r>
        <w:t>Особливим</w:t>
      </w:r>
      <w:r>
        <w:rPr>
          <w:spacing w:val="1"/>
        </w:rPr>
        <w:t xml:space="preserve"> </w:t>
      </w:r>
      <w:r>
        <w:t>аспектом,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характеризує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потенціалу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працівників,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характерний</w:t>
      </w:r>
      <w:r>
        <w:rPr>
          <w:spacing w:val="1"/>
        </w:rPr>
        <w:t xml:space="preserve"> </w:t>
      </w:r>
      <w:r>
        <w:t>гендерний</w:t>
      </w:r>
      <w:r>
        <w:rPr>
          <w:spacing w:val="1"/>
        </w:rPr>
        <w:t xml:space="preserve"> </w:t>
      </w:r>
      <w:r>
        <w:t>дисбаланс</w:t>
      </w:r>
      <w:r>
        <w:rPr>
          <w:spacing w:val="-67"/>
        </w:rPr>
        <w:t xml:space="preserve"> </w:t>
      </w:r>
      <w:r>
        <w:t>домашніх працівників. Так, за даними Міжнародної організації праці, частка</w:t>
      </w:r>
      <w:r>
        <w:rPr>
          <w:spacing w:val="1"/>
        </w:rPr>
        <w:t xml:space="preserve"> </w:t>
      </w:r>
      <w:r>
        <w:t>жінок</w:t>
      </w:r>
      <w:r>
        <w:rPr>
          <w:spacing w:val="1"/>
        </w:rPr>
        <w:t xml:space="preserve"> </w:t>
      </w:r>
      <w:r>
        <w:t>серед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</w:t>
      </w:r>
      <w:r>
        <w:rPr>
          <w:spacing w:val="1"/>
        </w:rPr>
        <w:t xml:space="preserve"> </w:t>
      </w:r>
      <w:r>
        <w:t>становить</w:t>
      </w:r>
      <w:r>
        <w:rPr>
          <w:spacing w:val="1"/>
        </w:rPr>
        <w:t xml:space="preserve"> </w:t>
      </w:r>
      <w:r>
        <w:t>близько</w:t>
      </w:r>
      <w:r>
        <w:rPr>
          <w:spacing w:val="1"/>
        </w:rPr>
        <w:t xml:space="preserve"> </w:t>
      </w:r>
      <w:r>
        <w:t>80%.</w:t>
      </w:r>
      <w:r>
        <w:rPr>
          <w:spacing w:val="1"/>
        </w:rPr>
        <w:t xml:space="preserve"> </w:t>
      </w:r>
      <w:r>
        <w:t>Прийняття</w:t>
      </w:r>
      <w:r>
        <w:rPr>
          <w:spacing w:val="1"/>
        </w:rPr>
        <w:t xml:space="preserve"> </w:t>
      </w:r>
      <w:r>
        <w:t>законопроєкту</w:t>
      </w:r>
      <w:r>
        <w:rPr>
          <w:spacing w:val="1"/>
        </w:rPr>
        <w:t xml:space="preserve"> </w:t>
      </w:r>
      <w:r>
        <w:t>дозволить</w:t>
      </w:r>
      <w:r>
        <w:rPr>
          <w:spacing w:val="1"/>
        </w:rPr>
        <w:t xml:space="preserve"> </w:t>
      </w:r>
      <w:r>
        <w:t>забезпечити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законодавчому</w:t>
      </w:r>
      <w:r>
        <w:rPr>
          <w:spacing w:val="1"/>
        </w:rPr>
        <w:t xml:space="preserve"> </w:t>
      </w:r>
      <w:r>
        <w:t>рівні</w:t>
      </w:r>
      <w:r>
        <w:rPr>
          <w:spacing w:val="1"/>
        </w:rPr>
        <w:t xml:space="preserve"> </w:t>
      </w:r>
      <w:r>
        <w:t>жінкам,</w:t>
      </w:r>
      <w:r>
        <w:rPr>
          <w:spacing w:val="1"/>
        </w:rPr>
        <w:t xml:space="preserve"> </w:t>
      </w:r>
      <w:r>
        <w:t>які</w:t>
      </w:r>
      <w:r>
        <w:rPr>
          <w:spacing w:val="-67"/>
        </w:rPr>
        <w:t xml:space="preserve"> </w:t>
      </w:r>
      <w:r>
        <w:t>виконують домашню працю в межах трудових відносин, захист від будь-яких</w:t>
      </w:r>
      <w:r>
        <w:rPr>
          <w:spacing w:val="-67"/>
        </w:rPr>
        <w:t xml:space="preserve"> </w:t>
      </w:r>
      <w:r>
        <w:t>проявів</w:t>
      </w:r>
      <w:r>
        <w:rPr>
          <w:spacing w:val="-2"/>
        </w:rPr>
        <w:t xml:space="preserve"> </w:t>
      </w:r>
      <w:r>
        <w:t>гендерної</w:t>
      </w:r>
      <w:r>
        <w:rPr>
          <w:spacing w:val="-2"/>
        </w:rPr>
        <w:t xml:space="preserve"> </w:t>
      </w:r>
      <w:r>
        <w:t>дискримінації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трудових</w:t>
      </w:r>
      <w:r>
        <w:rPr>
          <w:spacing w:val="-1"/>
        </w:rPr>
        <w:t xml:space="preserve"> </w:t>
      </w:r>
      <w:r>
        <w:t>правовідносинах.</w:t>
      </w:r>
    </w:p>
    <w:p w:rsidR="00F378EC" w:rsidRDefault="00E42F90">
      <w:pPr>
        <w:pStyle w:val="a3"/>
        <w:spacing w:line="276" w:lineRule="auto"/>
        <w:ind w:left="1261" w:right="309" w:firstLine="709"/>
        <w:jc w:val="both"/>
      </w:pPr>
      <w:r>
        <w:t>У</w:t>
      </w:r>
      <w:r>
        <w:rPr>
          <w:spacing w:val="1"/>
        </w:rPr>
        <w:t xml:space="preserve"> </w:t>
      </w:r>
      <w:r>
        <w:t>зв’язку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зазначеним,</w:t>
      </w:r>
      <w:r>
        <w:rPr>
          <w:spacing w:val="1"/>
        </w:rPr>
        <w:t xml:space="preserve"> </w:t>
      </w:r>
      <w:r>
        <w:t>потребують</w:t>
      </w:r>
      <w:r>
        <w:rPr>
          <w:spacing w:val="1"/>
        </w:rPr>
        <w:t xml:space="preserve"> </w:t>
      </w:r>
      <w:r>
        <w:t>окремого</w:t>
      </w:r>
      <w:r>
        <w:rPr>
          <w:spacing w:val="1"/>
        </w:rPr>
        <w:t xml:space="preserve"> </w:t>
      </w:r>
      <w:r>
        <w:t>законодавчого</w:t>
      </w:r>
      <w:r>
        <w:rPr>
          <w:spacing w:val="-67"/>
        </w:rPr>
        <w:t xml:space="preserve"> </w:t>
      </w:r>
      <w:r>
        <w:t>урегулювання</w:t>
      </w:r>
      <w:r>
        <w:rPr>
          <w:spacing w:val="-3"/>
        </w:rPr>
        <w:t xml:space="preserve"> </w:t>
      </w:r>
      <w:r>
        <w:t>трудові</w:t>
      </w:r>
      <w:r>
        <w:rPr>
          <w:spacing w:val="-3"/>
        </w:rPr>
        <w:t xml:space="preserve"> </w:t>
      </w:r>
      <w:r>
        <w:t>аспекти</w:t>
      </w:r>
      <w:r>
        <w:rPr>
          <w:spacing w:val="-3"/>
        </w:rPr>
        <w:t xml:space="preserve"> </w:t>
      </w:r>
      <w:r>
        <w:t>роботи</w:t>
      </w:r>
      <w:r>
        <w:rPr>
          <w:spacing w:val="-3"/>
        </w:rPr>
        <w:t xml:space="preserve"> </w:t>
      </w:r>
      <w:r>
        <w:t>домашніх</w:t>
      </w:r>
      <w:r>
        <w:rPr>
          <w:spacing w:val="-3"/>
        </w:rPr>
        <w:t xml:space="preserve"> </w:t>
      </w:r>
      <w:r>
        <w:t>працівників</w:t>
      </w:r>
      <w:r>
        <w:rPr>
          <w:spacing w:val="-3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їх</w:t>
      </w:r>
      <w:r>
        <w:rPr>
          <w:spacing w:val="-3"/>
        </w:rPr>
        <w:t xml:space="preserve"> </w:t>
      </w:r>
      <w:r>
        <w:t>відносини</w:t>
      </w:r>
      <w:r>
        <w:rPr>
          <w:spacing w:val="-3"/>
        </w:rPr>
        <w:t xml:space="preserve"> </w:t>
      </w:r>
      <w:r>
        <w:t>з</w:t>
      </w:r>
      <w:r>
        <w:rPr>
          <w:spacing w:val="-67"/>
        </w:rPr>
        <w:t xml:space="preserve"> </w:t>
      </w:r>
      <w:r>
        <w:t>роботодавцем,</w:t>
      </w:r>
      <w:r>
        <w:rPr>
          <w:spacing w:val="-12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>також</w:t>
      </w:r>
      <w:r>
        <w:rPr>
          <w:spacing w:val="-12"/>
        </w:rPr>
        <w:t xml:space="preserve"> </w:t>
      </w:r>
      <w:r>
        <w:t>створення</w:t>
      </w:r>
      <w:r>
        <w:rPr>
          <w:spacing w:val="-12"/>
        </w:rPr>
        <w:t xml:space="preserve"> </w:t>
      </w:r>
      <w:r>
        <w:t>умов</w:t>
      </w:r>
      <w:r>
        <w:rPr>
          <w:spacing w:val="-12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їх</w:t>
      </w:r>
      <w:r>
        <w:rPr>
          <w:spacing w:val="-12"/>
        </w:rPr>
        <w:t xml:space="preserve"> </w:t>
      </w:r>
      <w:r>
        <w:t>виходу</w:t>
      </w:r>
      <w:r>
        <w:rPr>
          <w:spacing w:val="-12"/>
        </w:rPr>
        <w:t xml:space="preserve"> </w:t>
      </w:r>
      <w:r>
        <w:t>з</w:t>
      </w:r>
      <w:r>
        <w:rPr>
          <w:spacing w:val="-12"/>
        </w:rPr>
        <w:t xml:space="preserve"> </w:t>
      </w:r>
      <w:r>
        <w:t>неформального</w:t>
      </w:r>
      <w:r>
        <w:rPr>
          <w:spacing w:val="-11"/>
        </w:rPr>
        <w:t xml:space="preserve"> </w:t>
      </w:r>
      <w:r>
        <w:t>сектору</w:t>
      </w:r>
      <w:r>
        <w:rPr>
          <w:spacing w:val="-68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забезпечення соціального захисту.</w:t>
      </w:r>
    </w:p>
    <w:p w:rsidR="00F378EC" w:rsidRDefault="00F378EC">
      <w:pPr>
        <w:pStyle w:val="a3"/>
        <w:spacing w:before="11"/>
        <w:rPr>
          <w:sz w:val="27"/>
        </w:rPr>
      </w:pPr>
    </w:p>
    <w:p w:rsidR="00F378EC" w:rsidRDefault="00E42F90">
      <w:pPr>
        <w:pStyle w:val="1"/>
        <w:numPr>
          <w:ilvl w:val="0"/>
          <w:numId w:val="1"/>
        </w:numPr>
        <w:tabs>
          <w:tab w:val="left" w:pos="2250"/>
        </w:tabs>
      </w:pPr>
      <w:r>
        <w:t>Мета</w:t>
      </w:r>
      <w:r>
        <w:rPr>
          <w:spacing w:val="-9"/>
        </w:rPr>
        <w:t xml:space="preserve"> </w:t>
      </w:r>
      <w:r>
        <w:t>нормативно-правового</w:t>
      </w:r>
      <w:r>
        <w:rPr>
          <w:spacing w:val="-8"/>
        </w:rPr>
        <w:t xml:space="preserve"> </w:t>
      </w:r>
      <w:r>
        <w:t>акту</w:t>
      </w:r>
    </w:p>
    <w:p w:rsidR="00F378EC" w:rsidRDefault="00F378EC">
      <w:pPr>
        <w:pStyle w:val="a3"/>
        <w:rPr>
          <w:b/>
        </w:rPr>
      </w:pPr>
    </w:p>
    <w:p w:rsidR="00F378EC" w:rsidRDefault="00E42F90">
      <w:pPr>
        <w:pStyle w:val="a3"/>
        <w:spacing w:line="276" w:lineRule="auto"/>
        <w:ind w:left="1261" w:right="309" w:firstLine="709"/>
        <w:jc w:val="both"/>
      </w:pPr>
      <w:r>
        <w:t>Законопроєкт розроблено з метою врегулювання питання зайнятості та</w:t>
      </w:r>
      <w:r>
        <w:rPr>
          <w:spacing w:val="1"/>
        </w:rPr>
        <w:t xml:space="preserve"> </w:t>
      </w:r>
      <w:r>
        <w:t>офіційного</w:t>
      </w:r>
      <w:r>
        <w:rPr>
          <w:spacing w:val="1"/>
        </w:rPr>
        <w:t xml:space="preserve"> </w:t>
      </w:r>
      <w:r>
        <w:t>працевлаштування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працівників,</w:t>
      </w:r>
      <w:r>
        <w:rPr>
          <w:spacing w:val="1"/>
        </w:rPr>
        <w:t xml:space="preserve"> </w:t>
      </w:r>
      <w:r>
        <w:t>забезпечення</w:t>
      </w:r>
      <w:r>
        <w:rPr>
          <w:spacing w:val="1"/>
        </w:rPr>
        <w:t xml:space="preserve"> </w:t>
      </w:r>
      <w:r>
        <w:t>соціального</w:t>
      </w:r>
      <w:r>
        <w:rPr>
          <w:spacing w:val="1"/>
        </w:rPr>
        <w:t xml:space="preserve"> </w:t>
      </w:r>
      <w:r>
        <w:t>захисту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працівників,</w:t>
      </w:r>
      <w:r>
        <w:rPr>
          <w:spacing w:val="1"/>
        </w:rPr>
        <w:t xml:space="preserve"> </w:t>
      </w:r>
      <w:r>
        <w:t>імплементація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національне</w:t>
      </w:r>
      <w:r>
        <w:rPr>
          <w:spacing w:val="1"/>
        </w:rPr>
        <w:t xml:space="preserve"> </w:t>
      </w:r>
      <w:r>
        <w:t>законодавство положень Конвенції Міжнародної організації праці № 189</w:t>
      </w:r>
      <w:r>
        <w:rPr>
          <w:spacing w:val="1"/>
        </w:rPr>
        <w:t xml:space="preserve"> </w:t>
      </w:r>
      <w:r>
        <w:t>про</w:t>
      </w:r>
      <w:r>
        <w:rPr>
          <w:spacing w:val="-67"/>
        </w:rPr>
        <w:t xml:space="preserve"> </w:t>
      </w:r>
      <w:r>
        <w:t>домашніх</w:t>
      </w:r>
      <w:r>
        <w:rPr>
          <w:spacing w:val="-1"/>
        </w:rPr>
        <w:t xml:space="preserve"> </w:t>
      </w:r>
      <w:r>
        <w:t>працівників,</w:t>
      </w:r>
      <w:r>
        <w:rPr>
          <w:spacing w:val="-2"/>
        </w:rPr>
        <w:t xml:space="preserve"> </w:t>
      </w:r>
      <w:r>
        <w:t>зниження</w:t>
      </w:r>
      <w:r>
        <w:rPr>
          <w:spacing w:val="-1"/>
        </w:rPr>
        <w:t xml:space="preserve"> </w:t>
      </w:r>
      <w:r>
        <w:t>рівня незадекларованої</w:t>
      </w:r>
      <w:r>
        <w:rPr>
          <w:spacing w:val="-2"/>
        </w:rPr>
        <w:t xml:space="preserve"> </w:t>
      </w:r>
      <w:r>
        <w:t>праці.</w:t>
      </w:r>
    </w:p>
    <w:p w:rsidR="00F378EC" w:rsidRDefault="00F378EC">
      <w:pPr>
        <w:spacing w:line="276" w:lineRule="auto"/>
        <w:jc w:val="both"/>
        <w:sectPr w:rsidR="00F378EC">
          <w:footerReference w:type="default" r:id="rId10"/>
          <w:pgSz w:w="11910" w:h="16840"/>
          <w:pgMar w:top="1040" w:right="540" w:bottom="1240" w:left="440" w:header="0" w:footer="1051" w:gutter="0"/>
          <w:pgNumType w:start="2"/>
          <w:cols w:space="720"/>
        </w:sectPr>
      </w:pPr>
    </w:p>
    <w:p w:rsidR="00F378EC" w:rsidRDefault="00E42F90">
      <w:pPr>
        <w:pStyle w:val="1"/>
        <w:numPr>
          <w:ilvl w:val="0"/>
          <w:numId w:val="1"/>
        </w:numPr>
        <w:tabs>
          <w:tab w:val="left" w:pos="2375"/>
        </w:tabs>
        <w:spacing w:before="78"/>
        <w:ind w:left="1261" w:right="308" w:firstLine="709"/>
      </w:pPr>
      <w:r>
        <w:lastRenderedPageBreak/>
        <w:t>Загальна</w:t>
      </w:r>
      <w:r>
        <w:rPr>
          <w:spacing w:val="51"/>
        </w:rPr>
        <w:t xml:space="preserve"> </w:t>
      </w:r>
      <w:r>
        <w:t>характеристика</w:t>
      </w:r>
      <w:r>
        <w:rPr>
          <w:spacing w:val="51"/>
        </w:rPr>
        <w:t xml:space="preserve"> </w:t>
      </w:r>
      <w:r>
        <w:t>і</w:t>
      </w:r>
      <w:r>
        <w:rPr>
          <w:spacing w:val="51"/>
        </w:rPr>
        <w:t xml:space="preserve"> </w:t>
      </w:r>
      <w:r>
        <w:t>основні</w:t>
      </w:r>
      <w:r>
        <w:rPr>
          <w:spacing w:val="51"/>
        </w:rPr>
        <w:t xml:space="preserve"> </w:t>
      </w:r>
      <w:r>
        <w:t>положення</w:t>
      </w:r>
      <w:r>
        <w:rPr>
          <w:spacing w:val="51"/>
        </w:rPr>
        <w:t xml:space="preserve"> </w:t>
      </w:r>
      <w:r>
        <w:t>нормативно-</w:t>
      </w:r>
      <w:r>
        <w:rPr>
          <w:spacing w:val="-67"/>
        </w:rPr>
        <w:t xml:space="preserve"> </w:t>
      </w:r>
      <w:r>
        <w:t>правового</w:t>
      </w:r>
      <w:r>
        <w:rPr>
          <w:spacing w:val="-1"/>
        </w:rPr>
        <w:t xml:space="preserve"> </w:t>
      </w:r>
      <w:r>
        <w:t>акту</w:t>
      </w:r>
    </w:p>
    <w:p w:rsidR="00F378EC" w:rsidRDefault="00F378EC">
      <w:pPr>
        <w:pStyle w:val="a3"/>
        <w:rPr>
          <w:b/>
        </w:rPr>
      </w:pPr>
    </w:p>
    <w:p w:rsidR="00F378EC" w:rsidRDefault="00E42F90">
      <w:pPr>
        <w:pStyle w:val="a3"/>
        <w:ind w:left="1828"/>
        <w:jc w:val="both"/>
      </w:pPr>
      <w:r>
        <w:t>Проєктом</w:t>
      </w:r>
      <w:r>
        <w:rPr>
          <w:spacing w:val="41"/>
        </w:rPr>
        <w:t xml:space="preserve"> </w:t>
      </w:r>
      <w:r>
        <w:t>акта</w:t>
      </w:r>
      <w:r>
        <w:rPr>
          <w:spacing w:val="110"/>
        </w:rPr>
        <w:t xml:space="preserve"> </w:t>
      </w:r>
      <w:r>
        <w:t>передбачено</w:t>
      </w:r>
      <w:r>
        <w:rPr>
          <w:spacing w:val="111"/>
        </w:rPr>
        <w:t xml:space="preserve"> </w:t>
      </w:r>
      <w:r>
        <w:t>доповнення</w:t>
      </w:r>
      <w:r>
        <w:rPr>
          <w:spacing w:val="110"/>
        </w:rPr>
        <w:t xml:space="preserve"> </w:t>
      </w:r>
      <w:r>
        <w:t>КЗпП</w:t>
      </w:r>
      <w:r>
        <w:rPr>
          <w:spacing w:val="111"/>
        </w:rPr>
        <w:t xml:space="preserve"> </w:t>
      </w:r>
      <w:r>
        <w:t>новою</w:t>
      </w:r>
      <w:r>
        <w:rPr>
          <w:spacing w:val="110"/>
        </w:rPr>
        <w:t xml:space="preserve"> </w:t>
      </w:r>
      <w:r>
        <w:t>главою</w:t>
      </w:r>
      <w:r>
        <w:rPr>
          <w:spacing w:val="111"/>
        </w:rPr>
        <w:t xml:space="preserve"> </w:t>
      </w:r>
      <w:r>
        <w:t>ХІ-А</w:t>
      </w:r>
    </w:p>
    <w:p w:rsidR="00F378EC" w:rsidRDefault="00E42F90">
      <w:pPr>
        <w:pStyle w:val="a3"/>
        <w:spacing w:before="48" w:line="276" w:lineRule="auto"/>
        <w:ind w:left="1261" w:right="308"/>
        <w:jc w:val="both"/>
      </w:pPr>
      <w:r>
        <w:t>,,Регулювання праці домашніх працівників”, що складається з шести нових</w:t>
      </w:r>
      <w:r>
        <w:rPr>
          <w:spacing w:val="1"/>
        </w:rPr>
        <w:t xml:space="preserve"> </w:t>
      </w:r>
      <w:r>
        <w:t>статей,</w:t>
      </w:r>
      <w:r>
        <w:rPr>
          <w:spacing w:val="1"/>
        </w:rPr>
        <w:t xml:space="preserve"> </w:t>
      </w:r>
      <w:r>
        <w:t>якими</w:t>
      </w:r>
      <w:r>
        <w:rPr>
          <w:spacing w:val="1"/>
        </w:rPr>
        <w:t xml:space="preserve"> </w:t>
      </w:r>
      <w:r>
        <w:t>визначаються</w:t>
      </w:r>
      <w:r>
        <w:rPr>
          <w:spacing w:val="1"/>
        </w:rPr>
        <w:t xml:space="preserve"> </w:t>
      </w:r>
      <w:r>
        <w:t>поняття</w:t>
      </w:r>
      <w:r>
        <w:rPr>
          <w:spacing w:val="1"/>
        </w:rPr>
        <w:t xml:space="preserve"> </w:t>
      </w:r>
      <w:r>
        <w:t>домашньої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працівників,</w:t>
      </w:r>
      <w:r>
        <w:rPr>
          <w:spacing w:val="1"/>
        </w:rPr>
        <w:t xml:space="preserve"> </w:t>
      </w:r>
      <w:r>
        <w:t>закріплюється</w:t>
      </w:r>
      <w:r>
        <w:rPr>
          <w:spacing w:val="1"/>
        </w:rPr>
        <w:t xml:space="preserve"> </w:t>
      </w:r>
      <w:r>
        <w:t>правовий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особливості його правового регулювання, визначаються обов’язкові умови</w:t>
      </w:r>
      <w:r>
        <w:rPr>
          <w:spacing w:val="1"/>
        </w:rPr>
        <w:t xml:space="preserve"> </w:t>
      </w:r>
      <w:r>
        <w:t>трудового</w:t>
      </w:r>
      <w:r>
        <w:rPr>
          <w:spacing w:val="-1"/>
        </w:rPr>
        <w:t xml:space="preserve"> </w:t>
      </w:r>
      <w:r>
        <w:t>договору з домашніми працівниками.</w:t>
      </w:r>
    </w:p>
    <w:p w:rsidR="00F378EC" w:rsidRDefault="00E42F90">
      <w:pPr>
        <w:pStyle w:val="a3"/>
        <w:spacing w:line="276" w:lineRule="auto"/>
        <w:ind w:left="1261" w:right="308" w:firstLine="567"/>
        <w:jc w:val="both"/>
      </w:pPr>
      <w:r>
        <w:t>Враховуючи особливості виконання трудових обов’язків, що зазвичай</w:t>
      </w:r>
      <w:r>
        <w:rPr>
          <w:spacing w:val="1"/>
        </w:rPr>
        <w:t xml:space="preserve"> </w:t>
      </w:r>
      <w:r>
        <w:t>здійснюються безпосередньо на території житла роботодавця, проєктом акта</w:t>
      </w:r>
      <w:r>
        <w:rPr>
          <w:spacing w:val="1"/>
        </w:rPr>
        <w:t xml:space="preserve"> </w:t>
      </w:r>
      <w:r>
        <w:t>передбачено надання додаткових прав та гарантій для домашніх працівників,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проживають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домашньому</w:t>
      </w:r>
      <w:r>
        <w:rPr>
          <w:spacing w:val="1"/>
        </w:rPr>
        <w:t xml:space="preserve"> </w:t>
      </w:r>
      <w:r>
        <w:t>господарстві,</w:t>
      </w:r>
      <w:r>
        <w:rPr>
          <w:spacing w:val="1"/>
        </w:rPr>
        <w:t xml:space="preserve"> </w:t>
      </w:r>
      <w:r>
        <w:t>передбачається</w:t>
      </w:r>
      <w:r>
        <w:rPr>
          <w:spacing w:val="1"/>
        </w:rPr>
        <w:t xml:space="preserve"> </w:t>
      </w:r>
      <w:r>
        <w:t>можливість</w:t>
      </w:r>
      <w:r>
        <w:rPr>
          <w:spacing w:val="1"/>
        </w:rPr>
        <w:t xml:space="preserve"> </w:t>
      </w:r>
      <w:r>
        <w:t>закріплення в трудовому договорі з домашнім працівником надання йому</w:t>
      </w:r>
      <w:r>
        <w:rPr>
          <w:spacing w:val="1"/>
        </w:rPr>
        <w:t xml:space="preserve"> </w:t>
      </w:r>
      <w:r>
        <w:t>житла,</w:t>
      </w:r>
      <w:r>
        <w:rPr>
          <w:spacing w:val="-8"/>
        </w:rPr>
        <w:t xml:space="preserve"> </w:t>
      </w:r>
      <w:r>
        <w:t>вводиться</w:t>
      </w:r>
      <w:r>
        <w:rPr>
          <w:spacing w:val="-8"/>
        </w:rPr>
        <w:t xml:space="preserve"> </w:t>
      </w:r>
      <w:r>
        <w:t>гарантія</w:t>
      </w:r>
      <w:r>
        <w:rPr>
          <w:spacing w:val="-8"/>
        </w:rPr>
        <w:t xml:space="preserve"> </w:t>
      </w:r>
      <w:r>
        <w:t>щодо</w:t>
      </w:r>
      <w:r>
        <w:rPr>
          <w:spacing w:val="-8"/>
        </w:rPr>
        <w:t xml:space="preserve"> </w:t>
      </w:r>
      <w:r>
        <w:t>заборони</w:t>
      </w:r>
      <w:r>
        <w:rPr>
          <w:spacing w:val="-8"/>
        </w:rPr>
        <w:t xml:space="preserve"> </w:t>
      </w:r>
      <w:r>
        <w:t>роботодавцю</w:t>
      </w:r>
      <w:r>
        <w:rPr>
          <w:spacing w:val="-7"/>
        </w:rPr>
        <w:t xml:space="preserve"> </w:t>
      </w:r>
      <w:r>
        <w:t>самостійно</w:t>
      </w:r>
      <w:r>
        <w:rPr>
          <w:spacing w:val="-8"/>
        </w:rPr>
        <w:t xml:space="preserve"> </w:t>
      </w:r>
      <w:r>
        <w:t>проводити</w:t>
      </w:r>
      <w:r>
        <w:rPr>
          <w:spacing w:val="-68"/>
        </w:rPr>
        <w:t xml:space="preserve"> </w:t>
      </w:r>
      <w:r>
        <w:t>відрахування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заробітної</w:t>
      </w:r>
      <w:r>
        <w:rPr>
          <w:spacing w:val="1"/>
        </w:rPr>
        <w:t xml:space="preserve"> </w:t>
      </w:r>
      <w:r>
        <w:t>плати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рахунок</w:t>
      </w:r>
      <w:r>
        <w:rPr>
          <w:spacing w:val="1"/>
        </w:rPr>
        <w:t xml:space="preserve"> </w:t>
      </w:r>
      <w:r>
        <w:t>плати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користування</w:t>
      </w:r>
      <w:r>
        <w:rPr>
          <w:spacing w:val="1"/>
        </w:rPr>
        <w:t xml:space="preserve"> </w:t>
      </w:r>
      <w:r>
        <w:t>таким</w:t>
      </w:r>
      <w:r>
        <w:rPr>
          <w:spacing w:val="-67"/>
        </w:rPr>
        <w:t xml:space="preserve"> </w:t>
      </w:r>
      <w:r>
        <w:t>житлом.</w:t>
      </w:r>
      <w:r>
        <w:rPr>
          <w:spacing w:val="1"/>
        </w:rPr>
        <w:t xml:space="preserve"> </w:t>
      </w:r>
      <w:r>
        <w:t>Окремо</w:t>
      </w:r>
      <w:r>
        <w:rPr>
          <w:spacing w:val="1"/>
        </w:rPr>
        <w:t xml:space="preserve"> </w:t>
      </w:r>
      <w:r>
        <w:t>передбачено</w:t>
      </w:r>
      <w:r>
        <w:rPr>
          <w:spacing w:val="1"/>
        </w:rPr>
        <w:t xml:space="preserve"> </w:t>
      </w:r>
      <w:r>
        <w:t>законодавчу</w:t>
      </w:r>
      <w:r>
        <w:rPr>
          <w:spacing w:val="1"/>
        </w:rPr>
        <w:t xml:space="preserve"> </w:t>
      </w:r>
      <w:r>
        <w:t>гарантію</w:t>
      </w:r>
      <w:r>
        <w:rPr>
          <w:spacing w:val="1"/>
        </w:rPr>
        <w:t xml:space="preserve"> </w:t>
      </w:r>
      <w:r>
        <w:t>домашньому</w:t>
      </w:r>
      <w:r>
        <w:rPr>
          <w:spacing w:val="1"/>
        </w:rPr>
        <w:t xml:space="preserve"> </w:t>
      </w:r>
      <w:r>
        <w:t>працівникові</w:t>
      </w:r>
      <w:r>
        <w:rPr>
          <w:spacing w:val="-12"/>
        </w:rPr>
        <w:t xml:space="preserve"> </w:t>
      </w:r>
      <w:r>
        <w:t>щодо</w:t>
      </w:r>
      <w:r>
        <w:rPr>
          <w:spacing w:val="-12"/>
        </w:rPr>
        <w:t xml:space="preserve"> </w:t>
      </w:r>
      <w:r>
        <w:t>необхідності</w:t>
      </w:r>
      <w:r>
        <w:rPr>
          <w:spacing w:val="-12"/>
        </w:rPr>
        <w:t xml:space="preserve"> </w:t>
      </w:r>
      <w:r>
        <w:t>забезпечення</w:t>
      </w:r>
      <w:r>
        <w:rPr>
          <w:spacing w:val="-11"/>
        </w:rPr>
        <w:t xml:space="preserve"> </w:t>
      </w:r>
      <w:r>
        <w:t>поваги</w:t>
      </w:r>
      <w:r>
        <w:rPr>
          <w:spacing w:val="-12"/>
        </w:rPr>
        <w:t xml:space="preserve"> </w:t>
      </w:r>
      <w:r>
        <w:t>до</w:t>
      </w:r>
      <w:r>
        <w:rPr>
          <w:spacing w:val="-12"/>
        </w:rPr>
        <w:t xml:space="preserve"> </w:t>
      </w:r>
      <w:r>
        <w:t>його</w:t>
      </w:r>
      <w:r>
        <w:rPr>
          <w:spacing w:val="-11"/>
        </w:rPr>
        <w:t xml:space="preserve"> </w:t>
      </w:r>
      <w:r>
        <w:t>честі,</w:t>
      </w:r>
      <w:r>
        <w:rPr>
          <w:spacing w:val="-12"/>
        </w:rPr>
        <w:t xml:space="preserve"> </w:t>
      </w:r>
      <w:r>
        <w:t>гідності</w:t>
      </w:r>
      <w:r>
        <w:rPr>
          <w:spacing w:val="-12"/>
        </w:rPr>
        <w:t xml:space="preserve"> </w:t>
      </w:r>
      <w:r>
        <w:t>та</w:t>
      </w:r>
      <w:r>
        <w:rPr>
          <w:spacing w:val="-68"/>
        </w:rPr>
        <w:t xml:space="preserve"> </w:t>
      </w:r>
      <w:r>
        <w:t>недоторканності особистого життя. При цьому роботодавцю надано гарантію</w:t>
      </w:r>
      <w:r>
        <w:rPr>
          <w:spacing w:val="-67"/>
        </w:rPr>
        <w:t xml:space="preserve"> </w:t>
      </w:r>
      <w:r>
        <w:t>щодо</w:t>
      </w:r>
      <w:r>
        <w:rPr>
          <w:spacing w:val="65"/>
        </w:rPr>
        <w:t xml:space="preserve"> </w:t>
      </w:r>
      <w:r>
        <w:t>заборони</w:t>
      </w:r>
      <w:r>
        <w:rPr>
          <w:spacing w:val="66"/>
        </w:rPr>
        <w:t xml:space="preserve"> </w:t>
      </w:r>
      <w:r>
        <w:t>для</w:t>
      </w:r>
      <w:r>
        <w:rPr>
          <w:spacing w:val="66"/>
        </w:rPr>
        <w:t xml:space="preserve"> </w:t>
      </w:r>
      <w:r>
        <w:t>домашнього</w:t>
      </w:r>
      <w:r>
        <w:rPr>
          <w:spacing w:val="65"/>
        </w:rPr>
        <w:t xml:space="preserve"> </w:t>
      </w:r>
      <w:r>
        <w:t>працівника</w:t>
      </w:r>
      <w:r>
        <w:rPr>
          <w:spacing w:val="66"/>
        </w:rPr>
        <w:t xml:space="preserve"> </w:t>
      </w:r>
      <w:r>
        <w:t>розголошувати</w:t>
      </w:r>
      <w:r>
        <w:rPr>
          <w:spacing w:val="66"/>
        </w:rPr>
        <w:t xml:space="preserve"> </w:t>
      </w:r>
      <w:r>
        <w:t>конфіденційну</w:t>
      </w:r>
      <w:r>
        <w:rPr>
          <w:spacing w:val="-68"/>
        </w:rPr>
        <w:t xml:space="preserve"> </w:t>
      </w:r>
      <w:r>
        <w:t>інформацію, яка стала відома домашньому працівнику і зв’язку з виконанням</w:t>
      </w:r>
      <w:r>
        <w:rPr>
          <w:spacing w:val="-67"/>
        </w:rPr>
        <w:t xml:space="preserve"> </w:t>
      </w:r>
      <w:r>
        <w:t>ним</w:t>
      </w:r>
      <w:r>
        <w:rPr>
          <w:spacing w:val="-3"/>
        </w:rPr>
        <w:t xml:space="preserve"> </w:t>
      </w:r>
      <w:r>
        <w:t>своїх</w:t>
      </w:r>
      <w:r>
        <w:rPr>
          <w:spacing w:val="-2"/>
        </w:rPr>
        <w:t xml:space="preserve"> </w:t>
      </w:r>
      <w:r>
        <w:t>трудових</w:t>
      </w:r>
      <w:r>
        <w:rPr>
          <w:spacing w:val="-2"/>
        </w:rPr>
        <w:t xml:space="preserve"> </w:t>
      </w:r>
      <w:r>
        <w:t>обов’язків</w:t>
      </w:r>
      <w:r>
        <w:rPr>
          <w:spacing w:val="-1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проживанням</w:t>
      </w:r>
      <w:r>
        <w:rPr>
          <w:spacing w:val="-3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домашньому</w:t>
      </w:r>
      <w:r>
        <w:rPr>
          <w:spacing w:val="-2"/>
        </w:rPr>
        <w:t xml:space="preserve"> </w:t>
      </w:r>
      <w:r>
        <w:t>господарстві.</w:t>
      </w:r>
    </w:p>
    <w:p w:rsidR="00F378EC" w:rsidRDefault="00E42F90">
      <w:pPr>
        <w:pStyle w:val="a3"/>
        <w:spacing w:line="276" w:lineRule="auto"/>
        <w:ind w:left="1261" w:right="307" w:firstLine="567"/>
        <w:jc w:val="both"/>
      </w:pPr>
      <w:r>
        <w:t>З урахуванням специфіки праці домашніх працівників, проєктом акта</w:t>
      </w:r>
      <w:r>
        <w:rPr>
          <w:spacing w:val="1"/>
        </w:rPr>
        <w:t xml:space="preserve"> </w:t>
      </w:r>
      <w:r>
        <w:t>окремо врегульовано робочий час та час відпочинку домашніх працівників:</w:t>
      </w:r>
      <w:r>
        <w:rPr>
          <w:spacing w:val="1"/>
        </w:rPr>
        <w:t xml:space="preserve"> </w:t>
      </w:r>
      <w:r>
        <w:t>передбачено альтернативні варіанти вибору системи обліку робочого часу,</w:t>
      </w:r>
      <w:r>
        <w:rPr>
          <w:spacing w:val="1"/>
        </w:rPr>
        <w:t xml:space="preserve"> </w:t>
      </w:r>
      <w:r>
        <w:t>закріплено</w:t>
      </w:r>
      <w:r>
        <w:rPr>
          <w:spacing w:val="1"/>
        </w:rPr>
        <w:t xml:space="preserve"> </w:t>
      </w:r>
      <w:r>
        <w:t>гарантії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надурочних</w:t>
      </w:r>
      <w:r>
        <w:rPr>
          <w:spacing w:val="1"/>
        </w:rPr>
        <w:t xml:space="preserve"> </w:t>
      </w:r>
      <w:r>
        <w:t>роботах,</w:t>
      </w:r>
      <w:r>
        <w:rPr>
          <w:spacing w:val="1"/>
        </w:rPr>
        <w:t xml:space="preserve"> </w:t>
      </w:r>
      <w:r>
        <w:t>передбачено</w:t>
      </w:r>
      <w:r>
        <w:rPr>
          <w:spacing w:val="1"/>
        </w:rPr>
        <w:t xml:space="preserve"> </w:t>
      </w:r>
      <w:r>
        <w:t>гарантії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залученні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чергування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супроводженні</w:t>
      </w:r>
      <w:r>
        <w:rPr>
          <w:spacing w:val="1"/>
        </w:rPr>
        <w:t xml:space="preserve"> </w:t>
      </w:r>
      <w:r>
        <w:t>членів</w:t>
      </w:r>
      <w:r>
        <w:rPr>
          <w:spacing w:val="1"/>
        </w:rPr>
        <w:t xml:space="preserve"> </w:t>
      </w:r>
      <w:r>
        <w:t>домашнього</w:t>
      </w:r>
      <w:r>
        <w:rPr>
          <w:spacing w:val="1"/>
        </w:rPr>
        <w:t xml:space="preserve"> </w:t>
      </w:r>
      <w:r>
        <w:t>господарства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їх відпочинку.</w:t>
      </w:r>
    </w:p>
    <w:p w:rsidR="00F378EC" w:rsidRDefault="00E42F90">
      <w:pPr>
        <w:pStyle w:val="a3"/>
        <w:spacing w:line="276" w:lineRule="auto"/>
        <w:ind w:left="1261" w:right="308" w:firstLine="567"/>
        <w:jc w:val="both"/>
      </w:pPr>
      <w:r>
        <w:t>З</w:t>
      </w:r>
      <w:r>
        <w:rPr>
          <w:spacing w:val="1"/>
        </w:rPr>
        <w:t xml:space="preserve"> </w:t>
      </w:r>
      <w:r>
        <w:t>огляду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особливості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працівників,</w:t>
      </w:r>
      <w:r>
        <w:rPr>
          <w:spacing w:val="1"/>
        </w:rPr>
        <w:t xml:space="preserve"> </w:t>
      </w:r>
      <w:r>
        <w:t>пов’язані з безпосереднім обслуговуванням домашнього господарства, майна</w:t>
      </w:r>
      <w:r>
        <w:rPr>
          <w:spacing w:val="1"/>
        </w:rPr>
        <w:t xml:space="preserve"> </w:t>
      </w:r>
      <w:r>
        <w:t>членів домашнього господарства, довірчий характер відносин між домашнім</w:t>
      </w:r>
      <w:r>
        <w:rPr>
          <w:spacing w:val="1"/>
        </w:rPr>
        <w:t xml:space="preserve"> </w:t>
      </w:r>
      <w:r>
        <w:t>працівником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роботодавцем,</w:t>
      </w:r>
      <w:r>
        <w:rPr>
          <w:spacing w:val="1"/>
        </w:rPr>
        <w:t xml:space="preserve"> </w:t>
      </w:r>
      <w:r>
        <w:t>ізольованість</w:t>
      </w:r>
      <w:r>
        <w:rPr>
          <w:spacing w:val="1"/>
        </w:rPr>
        <w:t xml:space="preserve"> </w:t>
      </w:r>
      <w:r>
        <w:t>місця</w:t>
      </w:r>
      <w:r>
        <w:rPr>
          <w:spacing w:val="1"/>
        </w:rPr>
        <w:t xml:space="preserve"> </w:t>
      </w:r>
      <w:r>
        <w:t>роботи</w:t>
      </w:r>
      <w:r>
        <w:rPr>
          <w:spacing w:val="1"/>
        </w:rPr>
        <w:t xml:space="preserve"> </w:t>
      </w:r>
      <w:r>
        <w:t>домашнього</w:t>
      </w:r>
      <w:r>
        <w:rPr>
          <w:spacing w:val="-67"/>
        </w:rPr>
        <w:t xml:space="preserve"> </w:t>
      </w:r>
      <w:r>
        <w:t>працівника,</w:t>
      </w:r>
      <w:r>
        <w:rPr>
          <w:spacing w:val="1"/>
        </w:rPr>
        <w:t xml:space="preserve"> </w:t>
      </w:r>
      <w:r>
        <w:t>проєктом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передбачено</w:t>
      </w:r>
      <w:r>
        <w:rPr>
          <w:spacing w:val="1"/>
        </w:rPr>
        <w:t xml:space="preserve"> </w:t>
      </w:r>
      <w:r>
        <w:t>введення</w:t>
      </w:r>
      <w:r>
        <w:rPr>
          <w:spacing w:val="1"/>
        </w:rPr>
        <w:t xml:space="preserve"> </w:t>
      </w:r>
      <w:r>
        <w:t>додаткових</w:t>
      </w:r>
      <w:r>
        <w:rPr>
          <w:spacing w:val="1"/>
        </w:rPr>
        <w:t xml:space="preserve"> </w:t>
      </w:r>
      <w:r>
        <w:t>підстав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припинення трудового договору з домашнім працівником, зокрема, введено</w:t>
      </w:r>
      <w:r>
        <w:rPr>
          <w:spacing w:val="1"/>
        </w:rPr>
        <w:t xml:space="preserve"> </w:t>
      </w:r>
      <w:r>
        <w:t>розумну</w:t>
      </w:r>
      <w:r>
        <w:rPr>
          <w:spacing w:val="1"/>
        </w:rPr>
        <w:t xml:space="preserve"> </w:t>
      </w:r>
      <w:r>
        <w:t>диференціацію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роботодавця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працівника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терміни</w:t>
      </w:r>
      <w:r>
        <w:rPr>
          <w:spacing w:val="1"/>
        </w:rPr>
        <w:t xml:space="preserve"> </w:t>
      </w:r>
      <w:r>
        <w:t>попередження</w:t>
      </w:r>
      <w:r>
        <w:rPr>
          <w:spacing w:val="1"/>
        </w:rPr>
        <w:t xml:space="preserve"> </w:t>
      </w:r>
      <w:r>
        <w:t>припинення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передбачено</w:t>
      </w:r>
      <w:r>
        <w:rPr>
          <w:spacing w:val="1"/>
        </w:rPr>
        <w:t xml:space="preserve"> </w:t>
      </w:r>
      <w:r>
        <w:t>випадки</w:t>
      </w:r>
      <w:r>
        <w:rPr>
          <w:spacing w:val="1"/>
        </w:rPr>
        <w:t xml:space="preserve"> </w:t>
      </w:r>
      <w:r>
        <w:t>припинення</w:t>
      </w:r>
      <w:r>
        <w:rPr>
          <w:spacing w:val="25"/>
        </w:rPr>
        <w:t xml:space="preserve"> </w:t>
      </w:r>
      <w:r>
        <w:t>трудового</w:t>
      </w:r>
      <w:r>
        <w:rPr>
          <w:spacing w:val="25"/>
        </w:rPr>
        <w:t xml:space="preserve"> </w:t>
      </w:r>
      <w:r>
        <w:t>договору</w:t>
      </w:r>
      <w:r>
        <w:rPr>
          <w:spacing w:val="25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разі</w:t>
      </w:r>
      <w:r>
        <w:rPr>
          <w:spacing w:val="25"/>
        </w:rPr>
        <w:t xml:space="preserve"> </w:t>
      </w:r>
      <w:r>
        <w:t>смерті</w:t>
      </w:r>
      <w:r>
        <w:rPr>
          <w:spacing w:val="25"/>
        </w:rPr>
        <w:t xml:space="preserve"> </w:t>
      </w:r>
      <w:r>
        <w:t>однієї</w:t>
      </w:r>
      <w:r>
        <w:rPr>
          <w:spacing w:val="25"/>
        </w:rPr>
        <w:t xml:space="preserve"> </w:t>
      </w:r>
      <w:r>
        <w:t>із</w:t>
      </w:r>
      <w:r>
        <w:rPr>
          <w:spacing w:val="25"/>
        </w:rPr>
        <w:t xml:space="preserve"> </w:t>
      </w:r>
      <w:r>
        <w:t>сторін</w:t>
      </w:r>
      <w:r>
        <w:rPr>
          <w:spacing w:val="26"/>
        </w:rPr>
        <w:t xml:space="preserve"> </w:t>
      </w:r>
      <w:r>
        <w:t>трудових</w:t>
      </w:r>
    </w:p>
    <w:p w:rsidR="00F378EC" w:rsidRDefault="00F378EC">
      <w:pPr>
        <w:spacing w:line="276" w:lineRule="auto"/>
        <w:jc w:val="both"/>
        <w:sectPr w:rsidR="00F378EC">
          <w:pgSz w:w="11910" w:h="16840"/>
          <w:pgMar w:top="1360" w:right="540" w:bottom="1240" w:left="440" w:header="0" w:footer="1051" w:gutter="0"/>
          <w:cols w:space="720"/>
        </w:sectPr>
      </w:pPr>
    </w:p>
    <w:p w:rsidR="00F378EC" w:rsidRDefault="00E42F90">
      <w:pPr>
        <w:pStyle w:val="a3"/>
        <w:spacing w:before="76" w:line="276" w:lineRule="auto"/>
        <w:ind w:left="1261" w:right="309"/>
        <w:jc w:val="both"/>
      </w:pPr>
      <w:r>
        <w:lastRenderedPageBreak/>
        <w:t>правовідносин,</w:t>
      </w:r>
      <w:r>
        <w:rPr>
          <w:spacing w:val="1"/>
        </w:rPr>
        <w:t xml:space="preserve"> </w:t>
      </w:r>
      <w:r>
        <w:t>закріплено</w:t>
      </w:r>
      <w:r>
        <w:rPr>
          <w:spacing w:val="1"/>
        </w:rPr>
        <w:t xml:space="preserve"> </w:t>
      </w:r>
      <w:r>
        <w:t>випадки</w:t>
      </w:r>
      <w:r>
        <w:rPr>
          <w:spacing w:val="1"/>
        </w:rPr>
        <w:t xml:space="preserve"> </w:t>
      </w:r>
      <w:r>
        <w:t>надання</w:t>
      </w:r>
      <w:r>
        <w:rPr>
          <w:spacing w:val="1"/>
        </w:rPr>
        <w:t xml:space="preserve"> </w:t>
      </w:r>
      <w:r>
        <w:t>можливості</w:t>
      </w:r>
      <w:r>
        <w:rPr>
          <w:spacing w:val="1"/>
        </w:rPr>
        <w:t xml:space="preserve"> </w:t>
      </w:r>
      <w:r>
        <w:t>кожній</w:t>
      </w:r>
      <w:r>
        <w:rPr>
          <w:spacing w:val="1"/>
        </w:rPr>
        <w:t xml:space="preserve"> </w:t>
      </w:r>
      <w:r>
        <w:t>стороні</w:t>
      </w:r>
      <w:r>
        <w:rPr>
          <w:spacing w:val="1"/>
        </w:rPr>
        <w:t xml:space="preserve"> </w:t>
      </w:r>
      <w:r>
        <w:t>негайно розірвати трудовий договір у випадках, що завдали чи могли завдати</w:t>
      </w:r>
      <w:r>
        <w:rPr>
          <w:spacing w:val="-67"/>
        </w:rPr>
        <w:t xml:space="preserve"> </w:t>
      </w:r>
      <w:r>
        <w:t>їй</w:t>
      </w:r>
      <w:r>
        <w:rPr>
          <w:spacing w:val="-1"/>
        </w:rPr>
        <w:t xml:space="preserve"> </w:t>
      </w:r>
      <w:r>
        <w:t>певної</w:t>
      </w:r>
      <w:r>
        <w:rPr>
          <w:spacing w:val="-1"/>
        </w:rPr>
        <w:t xml:space="preserve"> </w:t>
      </w:r>
      <w:r>
        <w:t>шкоди.</w:t>
      </w:r>
    </w:p>
    <w:p w:rsidR="00F378EC" w:rsidRDefault="00E42F90">
      <w:pPr>
        <w:pStyle w:val="a3"/>
        <w:spacing w:line="276" w:lineRule="auto"/>
        <w:ind w:left="1261" w:right="308" w:firstLine="567"/>
        <w:jc w:val="both"/>
      </w:pPr>
      <w:r>
        <w:t>У</w:t>
      </w:r>
      <w:r>
        <w:rPr>
          <w:spacing w:val="1"/>
        </w:rPr>
        <w:t xml:space="preserve"> </w:t>
      </w:r>
      <w:r>
        <w:t>більшості</w:t>
      </w:r>
      <w:r>
        <w:rPr>
          <w:spacing w:val="1"/>
        </w:rPr>
        <w:t xml:space="preserve"> </w:t>
      </w:r>
      <w:r>
        <w:t>випадків</w:t>
      </w:r>
      <w:r>
        <w:rPr>
          <w:spacing w:val="1"/>
        </w:rPr>
        <w:t xml:space="preserve"> </w:t>
      </w:r>
      <w:r>
        <w:t>домашня</w:t>
      </w:r>
      <w:r>
        <w:rPr>
          <w:spacing w:val="1"/>
        </w:rPr>
        <w:t xml:space="preserve"> </w:t>
      </w:r>
      <w:r>
        <w:t>праця</w:t>
      </w:r>
      <w:r>
        <w:rPr>
          <w:spacing w:val="1"/>
        </w:rPr>
        <w:t xml:space="preserve"> </w:t>
      </w:r>
      <w:r>
        <w:t>здійснюється</w:t>
      </w:r>
      <w:r>
        <w:rPr>
          <w:spacing w:val="1"/>
        </w:rPr>
        <w:t xml:space="preserve"> </w:t>
      </w:r>
      <w:r>
        <w:t>безпосередньо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житловому</w:t>
      </w:r>
      <w:r>
        <w:rPr>
          <w:spacing w:val="1"/>
        </w:rPr>
        <w:t xml:space="preserve"> </w:t>
      </w:r>
      <w:r>
        <w:t>приміщенні</w:t>
      </w:r>
      <w:r>
        <w:rPr>
          <w:spacing w:val="1"/>
        </w:rPr>
        <w:t xml:space="preserve"> </w:t>
      </w:r>
      <w:r>
        <w:t>роботодавця,</w:t>
      </w:r>
      <w:r>
        <w:rPr>
          <w:spacing w:val="1"/>
        </w:rPr>
        <w:t xml:space="preserve"> </w:t>
      </w:r>
      <w:r>
        <w:t>недоторканність</w:t>
      </w:r>
      <w:r>
        <w:rPr>
          <w:spacing w:val="1"/>
        </w:rPr>
        <w:t xml:space="preserve"> </w:t>
      </w:r>
      <w:r>
        <w:t>якого</w:t>
      </w:r>
      <w:r>
        <w:rPr>
          <w:spacing w:val="1"/>
        </w:rPr>
        <w:t xml:space="preserve"> </w:t>
      </w:r>
      <w:r>
        <w:t>захищена</w:t>
      </w:r>
      <w:r>
        <w:rPr>
          <w:spacing w:val="1"/>
        </w:rPr>
        <w:t xml:space="preserve"> </w:t>
      </w:r>
      <w:r>
        <w:t>Конституцією</w:t>
      </w:r>
      <w:r>
        <w:rPr>
          <w:spacing w:val="1"/>
        </w:rPr>
        <w:t xml:space="preserve"> </w:t>
      </w:r>
      <w:r>
        <w:t>України.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метою</w:t>
      </w:r>
      <w:r>
        <w:rPr>
          <w:spacing w:val="1"/>
        </w:rPr>
        <w:t xml:space="preserve"> </w:t>
      </w:r>
      <w:r>
        <w:t>забезпечення</w:t>
      </w:r>
      <w:r>
        <w:rPr>
          <w:spacing w:val="1"/>
        </w:rPr>
        <w:t xml:space="preserve"> </w:t>
      </w:r>
      <w:r>
        <w:t>трудових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здійсненні</w:t>
      </w:r>
      <w:r>
        <w:rPr>
          <w:spacing w:val="1"/>
        </w:rPr>
        <w:t xml:space="preserve"> </w:t>
      </w:r>
      <w:r>
        <w:t>своїх</w:t>
      </w:r>
      <w:r>
        <w:rPr>
          <w:spacing w:val="1"/>
        </w:rPr>
        <w:t xml:space="preserve"> </w:t>
      </w:r>
      <w:r>
        <w:t>повноважень</w:t>
      </w:r>
      <w:r>
        <w:rPr>
          <w:spacing w:val="1"/>
        </w:rPr>
        <w:t xml:space="preserve"> </w:t>
      </w:r>
      <w:r>
        <w:t>інспекцією</w:t>
      </w:r>
      <w:r>
        <w:rPr>
          <w:spacing w:val="1"/>
        </w:rPr>
        <w:t xml:space="preserve"> </w:t>
      </w:r>
      <w:r>
        <w:t>праці,</w:t>
      </w:r>
      <w:r>
        <w:rPr>
          <w:spacing w:val="1"/>
        </w:rPr>
        <w:t xml:space="preserve"> </w:t>
      </w:r>
      <w:r>
        <w:t>законопроєктом</w:t>
      </w:r>
      <w:r>
        <w:rPr>
          <w:spacing w:val="1"/>
        </w:rPr>
        <w:t xml:space="preserve"> </w:t>
      </w:r>
      <w:r>
        <w:t>передбачено</w:t>
      </w:r>
      <w:r>
        <w:rPr>
          <w:spacing w:val="1"/>
        </w:rPr>
        <w:t xml:space="preserve"> </w:t>
      </w:r>
      <w:r>
        <w:t>введення</w:t>
      </w:r>
      <w:r>
        <w:rPr>
          <w:spacing w:val="1"/>
        </w:rPr>
        <w:t xml:space="preserve"> </w:t>
      </w:r>
      <w:r>
        <w:t>обов’язку</w:t>
      </w:r>
      <w:r>
        <w:rPr>
          <w:spacing w:val="1"/>
        </w:rPr>
        <w:t xml:space="preserve"> </w:t>
      </w:r>
      <w:r>
        <w:t>фізичної</w:t>
      </w:r>
      <w:r>
        <w:rPr>
          <w:spacing w:val="1"/>
        </w:rPr>
        <w:t xml:space="preserve"> </w:t>
      </w:r>
      <w:r>
        <w:t>особи,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rPr>
          <w:spacing w:val="-1"/>
        </w:rPr>
        <w:t>використовує</w:t>
      </w:r>
      <w:r>
        <w:rPr>
          <w:spacing w:val="-17"/>
        </w:rPr>
        <w:t xml:space="preserve"> </w:t>
      </w:r>
      <w:r>
        <w:rPr>
          <w:spacing w:val="-1"/>
        </w:rPr>
        <w:t>найману</w:t>
      </w:r>
      <w:r>
        <w:rPr>
          <w:spacing w:val="-16"/>
        </w:rPr>
        <w:t xml:space="preserve"> </w:t>
      </w:r>
      <w:r>
        <w:rPr>
          <w:spacing w:val="-1"/>
        </w:rPr>
        <w:t>працю,</w:t>
      </w:r>
      <w:r>
        <w:rPr>
          <w:spacing w:val="-17"/>
        </w:rPr>
        <w:t xml:space="preserve"> </w:t>
      </w:r>
      <w:r>
        <w:rPr>
          <w:spacing w:val="-1"/>
        </w:rPr>
        <w:t>на</w:t>
      </w:r>
      <w:r>
        <w:rPr>
          <w:spacing w:val="-16"/>
        </w:rPr>
        <w:t xml:space="preserve"> </w:t>
      </w:r>
      <w:r>
        <w:rPr>
          <w:spacing w:val="-1"/>
        </w:rPr>
        <w:t>запит</w:t>
      </w:r>
      <w:r>
        <w:rPr>
          <w:spacing w:val="-18"/>
        </w:rPr>
        <w:t xml:space="preserve"> </w:t>
      </w:r>
      <w:r>
        <w:rPr>
          <w:spacing w:val="-1"/>
        </w:rPr>
        <w:t>центрального</w:t>
      </w:r>
      <w:r>
        <w:rPr>
          <w:spacing w:val="-17"/>
        </w:rPr>
        <w:t xml:space="preserve"> </w:t>
      </w:r>
      <w:r>
        <w:t>органу</w:t>
      </w:r>
      <w:r>
        <w:rPr>
          <w:spacing w:val="-17"/>
        </w:rPr>
        <w:t xml:space="preserve"> </w:t>
      </w:r>
      <w:r>
        <w:t>виконавчої</w:t>
      </w:r>
      <w:r>
        <w:rPr>
          <w:spacing w:val="-16"/>
        </w:rPr>
        <w:t xml:space="preserve"> </w:t>
      </w:r>
      <w:r>
        <w:t>влади,</w:t>
      </w:r>
      <w:r>
        <w:rPr>
          <w:spacing w:val="-68"/>
        </w:rPr>
        <w:t xml:space="preserve"> </w:t>
      </w:r>
      <w:r>
        <w:t>що</w:t>
      </w:r>
      <w:r>
        <w:rPr>
          <w:spacing w:val="-5"/>
        </w:rPr>
        <w:t xml:space="preserve"> </w:t>
      </w:r>
      <w:r>
        <w:t>реалізує</w:t>
      </w:r>
      <w:r>
        <w:rPr>
          <w:spacing w:val="-5"/>
        </w:rPr>
        <w:t xml:space="preserve"> </w:t>
      </w:r>
      <w:r>
        <w:t>державну</w:t>
      </w:r>
      <w:r>
        <w:rPr>
          <w:spacing w:val="-5"/>
        </w:rPr>
        <w:t xml:space="preserve"> </w:t>
      </w:r>
      <w:r>
        <w:t>політику</w:t>
      </w:r>
      <w:r>
        <w:rPr>
          <w:spacing w:val="-4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>питань</w:t>
      </w:r>
      <w:r>
        <w:rPr>
          <w:spacing w:val="-5"/>
        </w:rPr>
        <w:t xml:space="preserve"> </w:t>
      </w:r>
      <w:r>
        <w:t>нагляду</w:t>
      </w:r>
      <w:r>
        <w:rPr>
          <w:spacing w:val="-5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контролю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додержанням</w:t>
      </w:r>
      <w:r>
        <w:rPr>
          <w:spacing w:val="-67"/>
        </w:rPr>
        <w:t xml:space="preserve"> </w:t>
      </w:r>
      <w:r>
        <w:t>законодавства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працю</w:t>
      </w:r>
      <w:r>
        <w:rPr>
          <w:spacing w:val="1"/>
        </w:rPr>
        <w:t xml:space="preserve"> </w:t>
      </w:r>
      <w:r>
        <w:t>надавати</w:t>
      </w:r>
      <w:r>
        <w:rPr>
          <w:spacing w:val="1"/>
        </w:rPr>
        <w:t xml:space="preserve"> </w:t>
      </w:r>
      <w:r>
        <w:t>інформацію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>виконання</w:t>
      </w:r>
      <w:r>
        <w:rPr>
          <w:spacing w:val="1"/>
        </w:rPr>
        <w:t xml:space="preserve"> </w:t>
      </w:r>
      <w:r>
        <w:t>іншими</w:t>
      </w:r>
      <w:r>
        <w:rPr>
          <w:spacing w:val="1"/>
        </w:rPr>
        <w:t xml:space="preserve"> </w:t>
      </w:r>
      <w:r>
        <w:t>фізичними</w:t>
      </w:r>
      <w:r>
        <w:rPr>
          <w:spacing w:val="1"/>
        </w:rPr>
        <w:t xml:space="preserve"> </w:t>
      </w:r>
      <w:r>
        <w:t>особами</w:t>
      </w:r>
      <w:r>
        <w:rPr>
          <w:spacing w:val="1"/>
        </w:rPr>
        <w:t xml:space="preserve"> </w:t>
      </w:r>
      <w:r>
        <w:t>робіт,</w:t>
      </w:r>
      <w:r>
        <w:rPr>
          <w:spacing w:val="1"/>
        </w:rPr>
        <w:t xml:space="preserve"> </w:t>
      </w:r>
      <w:r>
        <w:t>пов’язаних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обслуговуванням</w:t>
      </w:r>
      <w:r>
        <w:rPr>
          <w:spacing w:val="1"/>
        </w:rPr>
        <w:t xml:space="preserve"> </w:t>
      </w:r>
      <w:r>
        <w:t>домашнього</w:t>
      </w:r>
      <w:r>
        <w:rPr>
          <w:spacing w:val="1"/>
        </w:rPr>
        <w:t xml:space="preserve"> </w:t>
      </w:r>
      <w:r>
        <w:t>господарства.</w:t>
      </w:r>
    </w:p>
    <w:p w:rsidR="00F378EC" w:rsidRDefault="00E42F90">
      <w:pPr>
        <w:pStyle w:val="a3"/>
        <w:spacing w:line="276" w:lineRule="auto"/>
        <w:ind w:left="1261" w:right="308" w:firstLine="567"/>
        <w:jc w:val="both"/>
      </w:pPr>
      <w:r>
        <w:t>Проєктом</w:t>
      </w:r>
      <w:r>
        <w:rPr>
          <w:spacing w:val="-3"/>
        </w:rPr>
        <w:t xml:space="preserve"> </w:t>
      </w:r>
      <w:r>
        <w:t>акта</w:t>
      </w:r>
      <w:r>
        <w:rPr>
          <w:spacing w:val="-3"/>
        </w:rPr>
        <w:t xml:space="preserve"> </w:t>
      </w:r>
      <w:r>
        <w:t>вносяться</w:t>
      </w:r>
      <w:r>
        <w:rPr>
          <w:spacing w:val="-4"/>
        </w:rPr>
        <w:t xml:space="preserve"> </w:t>
      </w:r>
      <w:r>
        <w:t>відповідні</w:t>
      </w:r>
      <w:r>
        <w:rPr>
          <w:spacing w:val="-3"/>
        </w:rPr>
        <w:t xml:space="preserve"> </w:t>
      </w:r>
      <w:r>
        <w:t>зміни</w:t>
      </w:r>
      <w:r>
        <w:rPr>
          <w:spacing w:val="-4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інших</w:t>
      </w:r>
      <w:r>
        <w:rPr>
          <w:spacing w:val="-3"/>
        </w:rPr>
        <w:t xml:space="preserve"> </w:t>
      </w:r>
      <w:r>
        <w:t>статей</w:t>
      </w:r>
      <w:r>
        <w:rPr>
          <w:spacing w:val="-3"/>
        </w:rPr>
        <w:t xml:space="preserve"> </w:t>
      </w:r>
      <w:r>
        <w:t>КЗпП</w:t>
      </w:r>
      <w:r>
        <w:rPr>
          <w:spacing w:val="-3"/>
        </w:rPr>
        <w:t xml:space="preserve"> </w:t>
      </w:r>
      <w:r>
        <w:t>з</w:t>
      </w:r>
      <w:r>
        <w:rPr>
          <w:spacing w:val="-3"/>
        </w:rPr>
        <w:t xml:space="preserve"> </w:t>
      </w:r>
      <w:r>
        <w:t>метою</w:t>
      </w:r>
      <w:r>
        <w:rPr>
          <w:spacing w:val="-67"/>
        </w:rPr>
        <w:t xml:space="preserve"> </w:t>
      </w:r>
      <w:r>
        <w:t>приведення</w:t>
      </w:r>
      <w:r>
        <w:rPr>
          <w:spacing w:val="-2"/>
        </w:rPr>
        <w:t xml:space="preserve"> </w:t>
      </w:r>
      <w:r>
        <w:t>їх у</w:t>
      </w:r>
      <w:r>
        <w:rPr>
          <w:spacing w:val="-1"/>
        </w:rPr>
        <w:t xml:space="preserve"> </w:t>
      </w:r>
      <w:r>
        <w:t>відповідність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глави</w:t>
      </w:r>
      <w:r>
        <w:rPr>
          <w:spacing w:val="-1"/>
        </w:rPr>
        <w:t xml:space="preserve"> </w:t>
      </w:r>
      <w:r>
        <w:t>ХІ-А.</w:t>
      </w:r>
    </w:p>
    <w:p w:rsidR="00F378EC" w:rsidRDefault="00E42F90">
      <w:pPr>
        <w:pStyle w:val="a3"/>
        <w:spacing w:line="276" w:lineRule="auto"/>
        <w:ind w:left="1261" w:right="307" w:firstLine="567"/>
        <w:jc w:val="both"/>
      </w:pPr>
      <w:r>
        <w:t>Крім</w:t>
      </w:r>
      <w:r>
        <w:rPr>
          <w:spacing w:val="1"/>
        </w:rPr>
        <w:t xml:space="preserve"> </w:t>
      </w:r>
      <w:r>
        <w:t>цього,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урахуванням</w:t>
      </w:r>
      <w:r>
        <w:rPr>
          <w:spacing w:val="1"/>
        </w:rPr>
        <w:t xml:space="preserve"> </w:t>
      </w:r>
      <w:r>
        <w:t>специфіки</w:t>
      </w:r>
      <w:r>
        <w:rPr>
          <w:spacing w:val="1"/>
        </w:rPr>
        <w:t xml:space="preserve"> </w:t>
      </w:r>
      <w:r>
        <w:t>відносин</w:t>
      </w:r>
      <w:r>
        <w:rPr>
          <w:spacing w:val="1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домашнім</w:t>
      </w:r>
      <w:r>
        <w:rPr>
          <w:spacing w:val="1"/>
        </w:rPr>
        <w:t xml:space="preserve"> </w:t>
      </w:r>
      <w:r>
        <w:t>працівником та роботодавцем, проєктом акта передбачено внесення змін до</w:t>
      </w:r>
      <w:r>
        <w:rPr>
          <w:spacing w:val="1"/>
        </w:rPr>
        <w:t xml:space="preserve"> </w:t>
      </w:r>
      <w:r>
        <w:t>законів України ,,Про загальнообов'язкове державне соціальне страхування”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,,Про</w:t>
      </w:r>
      <w:r>
        <w:rPr>
          <w:spacing w:val="1"/>
        </w:rPr>
        <w:t xml:space="preserve"> </w:t>
      </w:r>
      <w:r>
        <w:t>збір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облік</w:t>
      </w:r>
      <w:r>
        <w:rPr>
          <w:spacing w:val="1"/>
        </w:rPr>
        <w:t xml:space="preserve"> </w:t>
      </w:r>
      <w:r>
        <w:t>єдиного</w:t>
      </w:r>
      <w:r>
        <w:rPr>
          <w:spacing w:val="1"/>
        </w:rPr>
        <w:t xml:space="preserve"> </w:t>
      </w:r>
      <w:r>
        <w:t>внеску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загальнообов'язкове</w:t>
      </w:r>
      <w:r>
        <w:rPr>
          <w:spacing w:val="1"/>
        </w:rPr>
        <w:t xml:space="preserve"> </w:t>
      </w:r>
      <w:r>
        <w:t>державне</w:t>
      </w:r>
      <w:r>
        <w:rPr>
          <w:spacing w:val="1"/>
        </w:rPr>
        <w:t xml:space="preserve"> </w:t>
      </w:r>
      <w:r>
        <w:t>соціальне</w:t>
      </w:r>
      <w:r>
        <w:rPr>
          <w:spacing w:val="1"/>
        </w:rPr>
        <w:t xml:space="preserve"> </w:t>
      </w:r>
      <w:r>
        <w:t>страхування”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метою</w:t>
      </w:r>
      <w:r>
        <w:rPr>
          <w:spacing w:val="1"/>
        </w:rPr>
        <w:t xml:space="preserve"> </w:t>
      </w:r>
      <w:r>
        <w:t>оптимізації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забезпечення</w:t>
      </w:r>
      <w:r>
        <w:rPr>
          <w:spacing w:val="1"/>
        </w:rPr>
        <w:t xml:space="preserve"> </w:t>
      </w:r>
      <w:r>
        <w:t>дієвості</w:t>
      </w:r>
      <w:r>
        <w:rPr>
          <w:spacing w:val="1"/>
        </w:rPr>
        <w:t xml:space="preserve"> </w:t>
      </w:r>
      <w:r>
        <w:t>механізму адміністрування єдиного внеску на загальнообов’язкове державне</w:t>
      </w:r>
      <w:r>
        <w:rPr>
          <w:spacing w:val="1"/>
        </w:rPr>
        <w:t xml:space="preserve"> </w:t>
      </w:r>
      <w:r>
        <w:t>соціальне страхування у випадку використання фізичними особами,</w:t>
      </w:r>
      <w:r>
        <w:rPr>
          <w:spacing w:val="1"/>
        </w:rPr>
        <w:t xml:space="preserve"> </w:t>
      </w:r>
      <w:r>
        <w:t>які не є</w:t>
      </w:r>
      <w:r>
        <w:rPr>
          <w:spacing w:val="1"/>
        </w:rPr>
        <w:t xml:space="preserve"> </w:t>
      </w:r>
      <w:r>
        <w:t>суб’єктами господарювання, праці домашніх працівників, зокрема, проєктом</w:t>
      </w:r>
      <w:r>
        <w:rPr>
          <w:spacing w:val="1"/>
        </w:rPr>
        <w:t xml:space="preserve"> </w:t>
      </w:r>
      <w:r>
        <w:t>акта пропонується звільнити роботодавців домашніх працівників від сплати</w:t>
      </w:r>
      <w:r>
        <w:rPr>
          <w:spacing w:val="1"/>
        </w:rPr>
        <w:t xml:space="preserve"> </w:t>
      </w:r>
      <w:r>
        <w:t>єдиного внеску на загальнообов'язкове державне соціальне страхування та</w:t>
      </w:r>
      <w:r>
        <w:rPr>
          <w:spacing w:val="1"/>
        </w:rPr>
        <w:t xml:space="preserve"> </w:t>
      </w:r>
      <w:r>
        <w:t>передбачити</w:t>
      </w:r>
      <w:r>
        <w:rPr>
          <w:spacing w:val="66"/>
        </w:rPr>
        <w:t xml:space="preserve"> </w:t>
      </w:r>
      <w:r>
        <w:t>добровільну</w:t>
      </w:r>
      <w:r>
        <w:rPr>
          <w:spacing w:val="66"/>
        </w:rPr>
        <w:t xml:space="preserve"> </w:t>
      </w:r>
      <w:r>
        <w:t>учать</w:t>
      </w:r>
      <w:r>
        <w:rPr>
          <w:spacing w:val="66"/>
        </w:rPr>
        <w:t xml:space="preserve"> </w:t>
      </w:r>
      <w:r>
        <w:t>домашніх</w:t>
      </w:r>
      <w:r>
        <w:rPr>
          <w:spacing w:val="66"/>
        </w:rPr>
        <w:t xml:space="preserve"> </w:t>
      </w:r>
      <w:r>
        <w:t>працівників</w:t>
      </w:r>
      <w:r>
        <w:rPr>
          <w:spacing w:val="66"/>
        </w:rPr>
        <w:t xml:space="preserve"> </w:t>
      </w:r>
      <w:r>
        <w:t>у</w:t>
      </w:r>
      <w:r>
        <w:rPr>
          <w:spacing w:val="66"/>
        </w:rPr>
        <w:t xml:space="preserve"> </w:t>
      </w:r>
      <w:r>
        <w:t>системі</w:t>
      </w:r>
      <w:r>
        <w:rPr>
          <w:spacing w:val="-68"/>
        </w:rPr>
        <w:t xml:space="preserve"> </w:t>
      </w:r>
      <w:r>
        <w:t>загальнообов'язкового державного соціального страхування.</w:t>
      </w:r>
    </w:p>
    <w:p w:rsidR="00F378EC" w:rsidRDefault="00F378EC">
      <w:pPr>
        <w:pStyle w:val="a3"/>
        <w:spacing w:before="11"/>
        <w:rPr>
          <w:sz w:val="27"/>
        </w:rPr>
      </w:pPr>
    </w:p>
    <w:p w:rsidR="00F378EC" w:rsidRDefault="00E42F90">
      <w:pPr>
        <w:pStyle w:val="1"/>
        <w:numPr>
          <w:ilvl w:val="0"/>
          <w:numId w:val="1"/>
        </w:numPr>
        <w:tabs>
          <w:tab w:val="left" w:pos="2420"/>
          <w:tab w:val="left" w:pos="2421"/>
          <w:tab w:val="left" w:pos="3302"/>
          <w:tab w:val="left" w:pos="6292"/>
          <w:tab w:val="left" w:pos="7087"/>
          <w:tab w:val="left" w:pos="7468"/>
          <w:tab w:val="left" w:pos="8391"/>
          <w:tab w:val="left" w:pos="9307"/>
        </w:tabs>
        <w:ind w:left="1261" w:right="309" w:firstLine="709"/>
      </w:pPr>
      <w:r>
        <w:t>Стан</w:t>
      </w:r>
      <w:r>
        <w:tab/>
        <w:t>нормативно-правової</w:t>
      </w:r>
      <w:r>
        <w:tab/>
        <w:t>бази</w:t>
      </w:r>
      <w:r>
        <w:tab/>
        <w:t>у</w:t>
      </w:r>
      <w:r>
        <w:tab/>
        <w:t>даній</w:t>
      </w:r>
      <w:r>
        <w:tab/>
        <w:t>сфері</w:t>
      </w:r>
      <w:r>
        <w:tab/>
        <w:t>правового</w:t>
      </w:r>
      <w:r>
        <w:rPr>
          <w:spacing w:val="-67"/>
        </w:rPr>
        <w:t xml:space="preserve"> </w:t>
      </w:r>
      <w:r>
        <w:t>регулювання</w:t>
      </w:r>
    </w:p>
    <w:p w:rsidR="00F378EC" w:rsidRDefault="00F378EC">
      <w:pPr>
        <w:pStyle w:val="a3"/>
        <w:rPr>
          <w:b/>
        </w:rPr>
      </w:pPr>
    </w:p>
    <w:p w:rsidR="00F378EC" w:rsidRDefault="00E42F90">
      <w:pPr>
        <w:pStyle w:val="a3"/>
        <w:ind w:left="1261" w:right="307" w:firstLine="709"/>
        <w:jc w:val="both"/>
      </w:pPr>
      <w:r>
        <w:t>Основними нормативно-правовими актами, які регулюють відносини у</w:t>
      </w:r>
      <w:r>
        <w:rPr>
          <w:spacing w:val="1"/>
        </w:rPr>
        <w:t xml:space="preserve"> </w:t>
      </w:r>
      <w:r>
        <w:t>цій сфері є Конституція України, Кодекс законів про працю України, Закони</w:t>
      </w:r>
      <w:r>
        <w:rPr>
          <w:spacing w:val="1"/>
        </w:rPr>
        <w:t xml:space="preserve"> </w:t>
      </w:r>
      <w:r>
        <w:t>України ,,Про збір та облік єдиного внеску на загальнообов’язкове державне</w:t>
      </w:r>
      <w:r>
        <w:rPr>
          <w:spacing w:val="1"/>
        </w:rPr>
        <w:t xml:space="preserve"> </w:t>
      </w:r>
      <w:r>
        <w:t>соціальне</w:t>
      </w:r>
      <w:r>
        <w:rPr>
          <w:spacing w:val="1"/>
        </w:rPr>
        <w:t xml:space="preserve"> </w:t>
      </w:r>
      <w:r>
        <w:t>страхування”,</w:t>
      </w:r>
      <w:r>
        <w:rPr>
          <w:spacing w:val="1"/>
        </w:rPr>
        <w:t xml:space="preserve"> </w:t>
      </w:r>
      <w:r>
        <w:t>,,Про</w:t>
      </w:r>
      <w:r>
        <w:rPr>
          <w:spacing w:val="1"/>
        </w:rPr>
        <w:t xml:space="preserve"> </w:t>
      </w:r>
      <w:r>
        <w:t>загальнообов'язкове</w:t>
      </w:r>
      <w:r>
        <w:rPr>
          <w:spacing w:val="1"/>
        </w:rPr>
        <w:t xml:space="preserve"> </w:t>
      </w:r>
      <w:r>
        <w:t>державне</w:t>
      </w:r>
      <w:r>
        <w:rPr>
          <w:spacing w:val="1"/>
        </w:rPr>
        <w:t xml:space="preserve"> </w:t>
      </w:r>
      <w:r>
        <w:t>соціальне</w:t>
      </w:r>
      <w:r>
        <w:rPr>
          <w:spacing w:val="1"/>
        </w:rPr>
        <w:t xml:space="preserve"> </w:t>
      </w:r>
      <w:r>
        <w:t>страхування”.</w:t>
      </w:r>
    </w:p>
    <w:p w:rsidR="00F378EC" w:rsidRDefault="00F378EC">
      <w:pPr>
        <w:pStyle w:val="a3"/>
        <w:rPr>
          <w:sz w:val="30"/>
        </w:rPr>
      </w:pPr>
    </w:p>
    <w:p w:rsidR="00F378EC" w:rsidRDefault="00F378EC">
      <w:pPr>
        <w:pStyle w:val="a3"/>
        <w:rPr>
          <w:sz w:val="30"/>
        </w:rPr>
      </w:pPr>
    </w:p>
    <w:p w:rsidR="00F378EC" w:rsidRDefault="00F378EC">
      <w:pPr>
        <w:pStyle w:val="a3"/>
        <w:rPr>
          <w:sz w:val="24"/>
        </w:rPr>
      </w:pPr>
    </w:p>
    <w:p w:rsidR="00F378EC" w:rsidRDefault="00E42F90">
      <w:pPr>
        <w:pStyle w:val="1"/>
        <w:numPr>
          <w:ilvl w:val="0"/>
          <w:numId w:val="1"/>
        </w:numPr>
        <w:tabs>
          <w:tab w:val="left" w:pos="2250"/>
        </w:tabs>
      </w:pPr>
      <w:r>
        <w:t>Фінансово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економічне</w:t>
      </w:r>
      <w:r>
        <w:rPr>
          <w:spacing w:val="-1"/>
        </w:rPr>
        <w:t xml:space="preserve"> </w:t>
      </w:r>
      <w:r>
        <w:t>обґрунтування</w:t>
      </w:r>
    </w:p>
    <w:p w:rsidR="00F378EC" w:rsidRDefault="00F378EC">
      <w:pPr>
        <w:sectPr w:rsidR="00F378EC">
          <w:pgSz w:w="11910" w:h="16840"/>
          <w:pgMar w:top="1040" w:right="540" w:bottom="1240" w:left="440" w:header="0" w:footer="1051" w:gutter="0"/>
          <w:cols w:space="720"/>
        </w:sectPr>
      </w:pPr>
    </w:p>
    <w:p w:rsidR="00F378EC" w:rsidRDefault="00E42F90">
      <w:pPr>
        <w:pStyle w:val="a3"/>
        <w:tabs>
          <w:tab w:val="left" w:pos="3251"/>
          <w:tab w:val="left" w:pos="5210"/>
          <w:tab w:val="left" w:pos="5695"/>
          <w:tab w:val="left" w:pos="7694"/>
          <w:tab w:val="left" w:pos="9275"/>
          <w:tab w:val="left" w:pos="10502"/>
        </w:tabs>
        <w:spacing w:before="78" w:line="276" w:lineRule="auto"/>
        <w:ind w:left="1261" w:right="310" w:firstLine="567"/>
      </w:pPr>
      <w:r>
        <w:lastRenderedPageBreak/>
        <w:t>Реалізація</w:t>
      </w:r>
      <w:r>
        <w:tab/>
        <w:t>законопроєкту</w:t>
      </w:r>
      <w:r>
        <w:tab/>
        <w:t>не</w:t>
      </w:r>
      <w:r>
        <w:tab/>
        <w:t>потребуватиме</w:t>
      </w:r>
      <w:r>
        <w:tab/>
        <w:t>додаткових</w:t>
      </w:r>
      <w:r>
        <w:tab/>
        <w:t>видатків</w:t>
      </w:r>
      <w:r>
        <w:tab/>
      </w:r>
      <w:r>
        <w:rPr>
          <w:spacing w:val="-1"/>
        </w:rPr>
        <w:t>з</w:t>
      </w:r>
      <w:r>
        <w:rPr>
          <w:spacing w:val="-67"/>
        </w:rPr>
        <w:t xml:space="preserve"> </w:t>
      </w:r>
      <w:r>
        <w:t>Державного</w:t>
      </w:r>
      <w:r>
        <w:rPr>
          <w:spacing w:val="-2"/>
        </w:rPr>
        <w:t xml:space="preserve"> </w:t>
      </w:r>
      <w:r>
        <w:t>бюджету України та</w:t>
      </w:r>
      <w:r>
        <w:rPr>
          <w:spacing w:val="-1"/>
        </w:rPr>
        <w:t xml:space="preserve"> </w:t>
      </w:r>
      <w:r>
        <w:t>місцевих</w:t>
      </w:r>
      <w:r>
        <w:rPr>
          <w:spacing w:val="-1"/>
        </w:rPr>
        <w:t xml:space="preserve"> </w:t>
      </w:r>
      <w:r>
        <w:t>бюджетів.</w:t>
      </w:r>
    </w:p>
    <w:p w:rsidR="00F378EC" w:rsidRDefault="00F378EC">
      <w:pPr>
        <w:pStyle w:val="a3"/>
        <w:spacing w:before="3"/>
        <w:rPr>
          <w:sz w:val="20"/>
        </w:rPr>
      </w:pPr>
    </w:p>
    <w:p w:rsidR="00F378EC" w:rsidRDefault="00E42F90">
      <w:pPr>
        <w:pStyle w:val="1"/>
        <w:numPr>
          <w:ilvl w:val="0"/>
          <w:numId w:val="1"/>
        </w:numPr>
        <w:tabs>
          <w:tab w:val="left" w:pos="2313"/>
        </w:tabs>
        <w:spacing w:before="89"/>
        <w:ind w:left="2312" w:hanging="343"/>
      </w:pPr>
      <w:r>
        <w:t>Прогноз</w:t>
      </w:r>
      <w:r>
        <w:rPr>
          <w:spacing w:val="58"/>
        </w:rPr>
        <w:t xml:space="preserve"> </w:t>
      </w:r>
      <w:r>
        <w:t>соціально-економічних</w:t>
      </w:r>
      <w:r>
        <w:rPr>
          <w:spacing w:val="59"/>
        </w:rPr>
        <w:t xml:space="preserve"> </w:t>
      </w:r>
      <w:r>
        <w:t>та</w:t>
      </w:r>
      <w:r>
        <w:rPr>
          <w:spacing w:val="59"/>
        </w:rPr>
        <w:t xml:space="preserve"> </w:t>
      </w:r>
      <w:r>
        <w:t>інших</w:t>
      </w:r>
      <w:r>
        <w:rPr>
          <w:spacing w:val="58"/>
        </w:rPr>
        <w:t xml:space="preserve"> </w:t>
      </w:r>
      <w:r>
        <w:t>наслідків</w:t>
      </w:r>
      <w:r>
        <w:rPr>
          <w:spacing w:val="59"/>
        </w:rPr>
        <w:t xml:space="preserve"> </w:t>
      </w:r>
      <w:r>
        <w:t>прийняття</w:t>
      </w:r>
    </w:p>
    <w:p w:rsidR="00F378EC" w:rsidRDefault="00E42F90">
      <w:pPr>
        <w:ind w:left="1261"/>
        <w:rPr>
          <w:b/>
          <w:sz w:val="28"/>
        </w:rPr>
      </w:pPr>
      <w:r>
        <w:rPr>
          <w:b/>
          <w:sz w:val="28"/>
        </w:rPr>
        <w:t>акту</w:t>
      </w:r>
    </w:p>
    <w:p w:rsidR="00F378EC" w:rsidRDefault="00E42F90">
      <w:pPr>
        <w:pStyle w:val="a3"/>
        <w:spacing w:line="276" w:lineRule="auto"/>
        <w:ind w:left="1261" w:right="308" w:firstLine="567"/>
        <w:jc w:val="both"/>
      </w:pPr>
      <w:r>
        <w:t>Прийняття проєкту акта забезпечить врегулювання питання неофіційної</w:t>
      </w:r>
      <w:r>
        <w:rPr>
          <w:spacing w:val="1"/>
        </w:rPr>
        <w:t xml:space="preserve"> </w:t>
      </w:r>
      <w:r>
        <w:t>зайнятості</w:t>
      </w:r>
      <w:r>
        <w:rPr>
          <w:spacing w:val="-14"/>
        </w:rPr>
        <w:t xml:space="preserve"> </w:t>
      </w:r>
      <w:r>
        <w:t>домашніх</w:t>
      </w:r>
      <w:r>
        <w:rPr>
          <w:spacing w:val="-13"/>
        </w:rPr>
        <w:t xml:space="preserve"> </w:t>
      </w:r>
      <w:r>
        <w:t>працівників,</w:t>
      </w:r>
      <w:r>
        <w:rPr>
          <w:spacing w:val="-13"/>
        </w:rPr>
        <w:t xml:space="preserve"> </w:t>
      </w:r>
      <w:r>
        <w:t>створить</w:t>
      </w:r>
      <w:r>
        <w:rPr>
          <w:spacing w:val="-13"/>
        </w:rPr>
        <w:t xml:space="preserve"> </w:t>
      </w:r>
      <w:r>
        <w:t>належну</w:t>
      </w:r>
      <w:r>
        <w:rPr>
          <w:spacing w:val="-12"/>
        </w:rPr>
        <w:t xml:space="preserve"> </w:t>
      </w:r>
      <w:r>
        <w:t>нормативно-правову</w:t>
      </w:r>
      <w:r>
        <w:rPr>
          <w:spacing w:val="-13"/>
        </w:rPr>
        <w:t xml:space="preserve"> </w:t>
      </w:r>
      <w:r>
        <w:t>базу</w:t>
      </w:r>
      <w:r>
        <w:rPr>
          <w:spacing w:val="-67"/>
        </w:rPr>
        <w:t xml:space="preserve"> </w:t>
      </w:r>
      <w:r>
        <w:t>для офіційного працевлаштування даної категорії осіб, дозволить врахувати</w:t>
      </w:r>
      <w:r>
        <w:rPr>
          <w:spacing w:val="1"/>
        </w:rPr>
        <w:t xml:space="preserve"> </w:t>
      </w:r>
      <w:r>
        <w:t>всю специфіку та особливості умов праці домашніх працівників, підвищить</w:t>
      </w:r>
      <w:r>
        <w:rPr>
          <w:spacing w:val="1"/>
        </w:rPr>
        <w:t xml:space="preserve"> </w:t>
      </w:r>
      <w:r>
        <w:t>рівень соціальної захищеності даної категорії населення, а також створить всі</w:t>
      </w:r>
      <w:r>
        <w:rPr>
          <w:spacing w:val="-67"/>
        </w:rPr>
        <w:t xml:space="preserve"> </w:t>
      </w:r>
      <w:r>
        <w:t>умови</w:t>
      </w:r>
      <w:r>
        <w:rPr>
          <w:spacing w:val="-1"/>
        </w:rPr>
        <w:t xml:space="preserve"> </w:t>
      </w:r>
      <w:r>
        <w:t>для ратифікації Конвенції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189.</w:t>
      </w:r>
    </w:p>
    <w:p w:rsidR="00F378EC" w:rsidRDefault="00E42F90">
      <w:pPr>
        <w:pStyle w:val="a3"/>
        <w:spacing w:line="276" w:lineRule="auto"/>
        <w:ind w:left="1261" w:right="308" w:firstLine="567"/>
        <w:jc w:val="both"/>
      </w:pPr>
      <w:r>
        <w:t>Критерієм ефективності оцінки результатів реалізації акта є детінізація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домашніх</w:t>
      </w:r>
      <w:r>
        <w:rPr>
          <w:spacing w:val="1"/>
        </w:rPr>
        <w:t xml:space="preserve"> </w:t>
      </w:r>
      <w:r>
        <w:t>працівників,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підвищення</w:t>
      </w:r>
      <w:r>
        <w:rPr>
          <w:spacing w:val="1"/>
        </w:rPr>
        <w:t xml:space="preserve"> </w:t>
      </w:r>
      <w:r>
        <w:t>рівня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соціальної</w:t>
      </w:r>
      <w:r>
        <w:rPr>
          <w:spacing w:val="-67"/>
        </w:rPr>
        <w:t xml:space="preserve"> </w:t>
      </w:r>
      <w:r>
        <w:t>захищеності.</w:t>
      </w: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  <w:rPr>
          <w:sz w:val="20"/>
        </w:rPr>
      </w:pPr>
    </w:p>
    <w:p w:rsidR="00F378EC" w:rsidRDefault="00F378EC">
      <w:pPr>
        <w:pStyle w:val="a3"/>
      </w:pPr>
    </w:p>
    <w:sectPr w:rsidR="00F378EC" w:rsidSect="004B5304">
      <w:pgSz w:w="11910" w:h="16840"/>
      <w:pgMar w:top="1360" w:right="540" w:bottom="280" w:left="4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4AF" w:rsidRDefault="000014AF">
      <w:r>
        <w:separator/>
      </w:r>
    </w:p>
  </w:endnote>
  <w:endnote w:type="continuationSeparator" w:id="0">
    <w:p w:rsidR="000014AF" w:rsidRDefault="00001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8EC" w:rsidRDefault="000014AF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2.9pt;margin-top:778.35pt;width:12pt;height:15.3pt;z-index:-251658752;mso-position-horizontal-relative:page;mso-position-vertical-relative:page" filled="f" stroked="f">
          <v:textbox inset="0,0,0,0">
            <w:txbxContent>
              <w:p w:rsidR="00F378EC" w:rsidRDefault="00E42F90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F5136D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4AF" w:rsidRDefault="000014AF">
      <w:r>
        <w:separator/>
      </w:r>
    </w:p>
  </w:footnote>
  <w:footnote w:type="continuationSeparator" w:id="0">
    <w:p w:rsidR="000014AF" w:rsidRDefault="00001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8414F"/>
    <w:multiLevelType w:val="hybridMultilevel"/>
    <w:tmpl w:val="60109FBE"/>
    <w:lvl w:ilvl="0" w:tplc="B18CC2BC">
      <w:start w:val="1"/>
      <w:numFmt w:val="decimal"/>
      <w:lvlText w:val="%1."/>
      <w:lvlJc w:val="left"/>
      <w:pPr>
        <w:ind w:left="2250" w:hanging="2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5DB8C330">
      <w:numFmt w:val="bullet"/>
      <w:lvlText w:val="•"/>
      <w:lvlJc w:val="left"/>
      <w:pPr>
        <w:ind w:left="3126" w:hanging="280"/>
      </w:pPr>
      <w:rPr>
        <w:rFonts w:hint="default"/>
        <w:lang w:val="uk-UA" w:eastAsia="en-US" w:bidi="ar-SA"/>
      </w:rPr>
    </w:lvl>
    <w:lvl w:ilvl="2" w:tplc="934684A4">
      <w:numFmt w:val="bullet"/>
      <w:lvlText w:val="•"/>
      <w:lvlJc w:val="left"/>
      <w:pPr>
        <w:ind w:left="3993" w:hanging="280"/>
      </w:pPr>
      <w:rPr>
        <w:rFonts w:hint="default"/>
        <w:lang w:val="uk-UA" w:eastAsia="en-US" w:bidi="ar-SA"/>
      </w:rPr>
    </w:lvl>
    <w:lvl w:ilvl="3" w:tplc="FD66BB78">
      <w:numFmt w:val="bullet"/>
      <w:lvlText w:val="•"/>
      <w:lvlJc w:val="left"/>
      <w:pPr>
        <w:ind w:left="4859" w:hanging="280"/>
      </w:pPr>
      <w:rPr>
        <w:rFonts w:hint="default"/>
        <w:lang w:val="uk-UA" w:eastAsia="en-US" w:bidi="ar-SA"/>
      </w:rPr>
    </w:lvl>
    <w:lvl w:ilvl="4" w:tplc="6F021FAE">
      <w:numFmt w:val="bullet"/>
      <w:lvlText w:val="•"/>
      <w:lvlJc w:val="left"/>
      <w:pPr>
        <w:ind w:left="5726" w:hanging="280"/>
      </w:pPr>
      <w:rPr>
        <w:rFonts w:hint="default"/>
        <w:lang w:val="uk-UA" w:eastAsia="en-US" w:bidi="ar-SA"/>
      </w:rPr>
    </w:lvl>
    <w:lvl w:ilvl="5" w:tplc="B860DD5C">
      <w:numFmt w:val="bullet"/>
      <w:lvlText w:val="•"/>
      <w:lvlJc w:val="left"/>
      <w:pPr>
        <w:ind w:left="6593" w:hanging="280"/>
      </w:pPr>
      <w:rPr>
        <w:rFonts w:hint="default"/>
        <w:lang w:val="uk-UA" w:eastAsia="en-US" w:bidi="ar-SA"/>
      </w:rPr>
    </w:lvl>
    <w:lvl w:ilvl="6" w:tplc="AD1A40AA">
      <w:numFmt w:val="bullet"/>
      <w:lvlText w:val="•"/>
      <w:lvlJc w:val="left"/>
      <w:pPr>
        <w:ind w:left="7459" w:hanging="280"/>
      </w:pPr>
      <w:rPr>
        <w:rFonts w:hint="default"/>
        <w:lang w:val="uk-UA" w:eastAsia="en-US" w:bidi="ar-SA"/>
      </w:rPr>
    </w:lvl>
    <w:lvl w:ilvl="7" w:tplc="37C026AA">
      <w:numFmt w:val="bullet"/>
      <w:lvlText w:val="•"/>
      <w:lvlJc w:val="left"/>
      <w:pPr>
        <w:ind w:left="8326" w:hanging="280"/>
      </w:pPr>
      <w:rPr>
        <w:rFonts w:hint="default"/>
        <w:lang w:val="uk-UA" w:eastAsia="en-US" w:bidi="ar-SA"/>
      </w:rPr>
    </w:lvl>
    <w:lvl w:ilvl="8" w:tplc="A84E5372">
      <w:numFmt w:val="bullet"/>
      <w:lvlText w:val="•"/>
      <w:lvlJc w:val="left"/>
      <w:pPr>
        <w:ind w:left="9192" w:hanging="280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378EC"/>
    <w:rsid w:val="000014AF"/>
    <w:rsid w:val="004B5304"/>
    <w:rsid w:val="00E42F90"/>
    <w:rsid w:val="00F378EC"/>
    <w:rsid w:val="00F5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DEDBCDC-88A8-40A2-B145-26D65384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1261" w:hanging="28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250" w:hanging="28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11A394-D12B-4161-9B94-8DF68FA5BA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837416-C163-4CCD-BA44-30C066289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EF9982-6AED-43FC-865E-F335920DA5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6359</Words>
  <Characters>3625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2021-06-24T08:44:00Z</dcterms:created>
  <dcterms:modified xsi:type="dcterms:W3CDTF">2021-06-24T08:44:00Z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2021-06-22T00:00:00Z</vt:filetime>
  </property>
  <property fmtid="{D5CDD505-2E9C-101B-9397-08002B2CF9AE}" pid="5" name="ContentTypeId">
    <vt:lpwstr>0x0101005082CF9611B70740801F57C691914AA100112606590970F34A82426E1C2D62EACA</vt:lpwstr>
  </property>
</Properties>
</file>