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46E6" w:rsidRPr="00F43A86" w:rsidRDefault="00A57A94">
      <w:pPr>
        <w:spacing w:line="240" w:lineRule="auto"/>
        <w:jc w:val="center"/>
        <w:rPr>
          <w:rFonts w:ascii="Times New Roman" w:eastAsia="Merriweather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F43A86">
        <w:rPr>
          <w:rFonts w:ascii="Times New Roman" w:eastAsia="Merriweather" w:hAnsi="Times New Roman" w:cs="Times New Roman"/>
          <w:b/>
          <w:sz w:val="28"/>
          <w:szCs w:val="28"/>
          <w:lang w:val="uk-UA"/>
        </w:rPr>
        <w:t>ПОЯСНЮВАЛЬНА ЗАПИСКА</w:t>
      </w:r>
      <w:r w:rsidRPr="00F43A86">
        <w:rPr>
          <w:rFonts w:ascii="Times New Roman" w:eastAsia="Merriweather" w:hAnsi="Times New Roman" w:cs="Times New Roman"/>
          <w:sz w:val="28"/>
          <w:szCs w:val="28"/>
          <w:lang w:val="uk-UA"/>
        </w:rPr>
        <w:t xml:space="preserve"> </w:t>
      </w:r>
    </w:p>
    <w:p w14:paraId="17059B23" w14:textId="77777777" w:rsidR="00C464AC" w:rsidRDefault="00C464AC" w:rsidP="00C464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464A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проєкту Закону України «Про внесення змін до Кодексу України про адміністративні правопорушення щодо відповідальності за незаконне ввезення/вивезення тварин, порушення правил утримання та </w:t>
      </w:r>
    </w:p>
    <w:p w14:paraId="777199ED" w14:textId="77777777" w:rsidR="00C464AC" w:rsidRDefault="00C464AC" w:rsidP="00C464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464A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поводження з тваринами, використання тварин у видовищних </w:t>
      </w:r>
    </w:p>
    <w:p w14:paraId="6A0B3BF3" w14:textId="79FB2D5F" w:rsidR="00C464AC" w:rsidRPr="00C464AC" w:rsidRDefault="00C464AC" w:rsidP="00C464A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464A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заходах,  їх вилучення тощо»</w:t>
      </w:r>
    </w:p>
    <w:p w14:paraId="74586F8F" w14:textId="77777777" w:rsidR="001A5286" w:rsidRDefault="001A5286">
      <w:pPr>
        <w:spacing w:line="240" w:lineRule="auto"/>
        <w:jc w:val="both"/>
        <w:rPr>
          <w:rFonts w:ascii="Times New Roman" w:eastAsia="Merriweather" w:hAnsi="Times New Roman" w:cs="Times New Roman"/>
          <w:sz w:val="28"/>
          <w:szCs w:val="28"/>
          <w:lang w:val="uk-UA"/>
        </w:rPr>
      </w:pPr>
    </w:p>
    <w:p w14:paraId="00000006" w14:textId="64FFDD1E" w:rsidR="00DC46E6" w:rsidRPr="003E0F94" w:rsidRDefault="00A57A94" w:rsidP="003E0F94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3E0F94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Обґрунтування необхідності прийняття законопроєкту</w:t>
      </w:r>
    </w:p>
    <w:p w14:paraId="30BD30A4" w14:textId="77777777" w:rsidR="003E0F94" w:rsidRPr="003E0F94" w:rsidRDefault="003E0F94" w:rsidP="003E0F94">
      <w:pPr>
        <w:pStyle w:val="a5"/>
        <w:spacing w:line="240" w:lineRule="auto"/>
        <w:ind w:left="121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</w:p>
    <w:p w14:paraId="00000007" w14:textId="5802EB44" w:rsidR="00DC46E6" w:rsidRDefault="003E0F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</w:pPr>
      <w:r w:rsidRPr="003E0F94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На сьогодні, на превеликий жаль, </w:t>
      </w:r>
      <w:r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в Україні найбільш недосконалі закони про захист тварин в Європі. За останні два роки Верховна Рада України не прийняла жодного законопроекту щодо захисту тварин, незважаючи на те, що розроблені та подані десяток законопроектів. </w:t>
      </w:r>
    </w:p>
    <w:p w14:paraId="03086DBE" w14:textId="77777777" w:rsidR="003E0F94" w:rsidRPr="003E0F94" w:rsidRDefault="003E0F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sz w:val="8"/>
          <w:szCs w:val="8"/>
          <w:highlight w:val="white"/>
          <w:lang w:val="uk-UA"/>
        </w:rPr>
      </w:pPr>
    </w:p>
    <w:p w14:paraId="00000008" w14:textId="29BD811E" w:rsidR="00DC46E6" w:rsidRPr="006324BB" w:rsidRDefault="00F40587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а</w:t>
      </w:r>
      <w:r w:rsidR="006144DB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борона на експлуатацію тварин,  в тому числі їх використання у  видовищних заходах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вже давно є соціально значущим запитом суспільства. Численні петиції </w:t>
      </w:r>
      <w:r w:rsidR="006144DB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і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 закликами заборонити використання тварин </w:t>
      </w:r>
      <w:r w:rsidR="006144DB" w:rsidRPr="006324BB">
        <w:rPr>
          <w:rFonts w:ascii="Times New Roman" w:hAnsi="Times New Roman" w:cs="Times New Roman"/>
          <w:sz w:val="28"/>
          <w:szCs w:val="28"/>
          <w:highlight w:val="white"/>
        </w:rPr>
        <w:t>у цирках, контактних зоопарках, пересувних звіринцях, дельфінаріях,  с</w:t>
      </w:r>
      <w:r w:rsidR="00A26D51">
        <w:rPr>
          <w:rFonts w:ascii="Times New Roman" w:hAnsi="Times New Roman" w:cs="Times New Roman"/>
          <w:sz w:val="28"/>
          <w:szCs w:val="28"/>
          <w:highlight w:val="white"/>
        </w:rPr>
        <w:t xml:space="preserve">порті, для організації дозвілля, фотопослуг з тваринами </w:t>
      </w:r>
      <w:r w:rsidR="006144DB" w:rsidRPr="006324BB">
        <w:rPr>
          <w:rFonts w:ascii="Times New Roman" w:hAnsi="Times New Roman" w:cs="Times New Roman"/>
          <w:sz w:val="28"/>
          <w:szCs w:val="28"/>
          <w:highlight w:val="white"/>
        </w:rPr>
        <w:t>тощо</w:t>
      </w:r>
      <w:r w:rsidR="00A26D51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, а також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публічні заходи</w:t>
      </w:r>
      <w:r w:rsidR="003E0F94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(мітинги)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на підтримку захисту прав тварин показали </w:t>
      </w:r>
      <w:r w:rsidR="006144DB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нагальну потребу у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заборон</w:t>
      </w:r>
      <w:r w:rsidR="006144DB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і використання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тварин</w:t>
      </w:r>
      <w:r w:rsidR="006144DB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у видовищних заходах</w:t>
      </w:r>
      <w:r w:rsidR="003E0F94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та покаранні за такі порушення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.</w:t>
      </w:r>
    </w:p>
    <w:p w14:paraId="00000009" w14:textId="48FC5034" w:rsidR="00DC46E6" w:rsidRPr="006324BB" w:rsidRDefault="006144DB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У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Верховній Раді знаходяться на розгляді </w:t>
      </w:r>
      <w:r w:rsidR="008F22F2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д</w:t>
      </w:r>
      <w:r w:rsidR="00A26D5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екілька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A26D51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законопроект</w:t>
      </w:r>
      <w:r w:rsidR="00A26D5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ів, в тому числі</w:t>
      </w:r>
      <w:r w:rsidR="008F22F2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:</w:t>
      </w:r>
      <w:r w:rsidR="00A57A9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«</w:t>
      </w:r>
      <w:r w:rsidR="00A57A9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Про внесення змін до деяких 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Законів</w:t>
      </w:r>
      <w:r w:rsidR="00A57A9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 України щодо захисту морських ссавців і чужорідних видів акул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»</w:t>
      </w:r>
      <w:r w:rsidR="00A57A9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 № 5366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 та «</w:t>
      </w:r>
      <w:r w:rsidR="00A57A9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Про внесення змін до деяких законодавчих актів України щодо заборони використання тварин у цирку та інших незаконних видовищних заходах із залученням тварин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» № 5406</w:t>
      </w:r>
      <w:r w:rsidR="00A26D51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 та інші</w:t>
      </w:r>
      <w:r w:rsidR="008F22F2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.</w:t>
      </w:r>
    </w:p>
    <w:p w14:paraId="75082604" w14:textId="080A5C08" w:rsidR="008F22F2" w:rsidRDefault="00A57A94" w:rsidP="008F22F2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Функціонування заборон, встановлених правовими нормами, можлив</w:t>
      </w:r>
      <w:r w:rsidR="008F22F2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е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тільки при наявності правових механізмів, що передбачають</w:t>
      </w:r>
      <w:r w:rsidR="008F22F2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реальні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покарання за їх порушення. У зв'язку з цим пропонується внести зміни до Кодексу України про адміністративні правопорушення в частині </w:t>
      </w:r>
      <w:r w:rsidR="008F22F2"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відповідальності за незаконне ввезення/вивезення тварин, порушення правил утримання та поводження з тваринами, використання тварин у видовищних заходах,  їх вилучення тощо.</w:t>
      </w:r>
    </w:p>
    <w:p w14:paraId="0EFC608E" w14:textId="5AE8EA47" w:rsidR="009B2CCD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Крім того, </w:t>
      </w:r>
      <w:r w:rsidR="009B2CCD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що вкрай важливо,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пропонується врегулюв</w:t>
      </w:r>
      <w:r w:rsidR="008F22F2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ати мех</w:t>
      </w:r>
      <w:r w:rsidR="009B2CCD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анізм вилучення об’єктів тваринного світу з подальшою їх передачею в Центри порятунку і реабілітації диких тварин, притулки для тварин (домашніх тварин) або випуск</w:t>
      </w:r>
      <w:r w:rsidR="00A26D5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тварин </w:t>
      </w:r>
      <w:r w:rsidR="009B2CCD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на волю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.</w:t>
      </w:r>
      <w:r w:rsidRP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</w:t>
      </w:r>
    </w:p>
    <w:p w14:paraId="0000000C" w14:textId="5E35D4FC" w:rsidR="00DC46E6" w:rsidRDefault="00D36242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Водночас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, Закон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ом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України 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«Про захист тварин від жорстокого поводження» забороняє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ться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вчиняти певні дії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по відношенню до тварин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, однак досі не встановлена відповідальність за порушення 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деяких 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норм даного </w:t>
      </w:r>
      <w:r w:rsidR="00A26D51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>законопроекту</w:t>
      </w:r>
      <w:r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та інших законопроектів щодо тварин.</w:t>
      </w:r>
      <w:r w:rsidR="006324BB">
        <w:rPr>
          <w:rFonts w:ascii="Times New Roman" w:eastAsia="Merriweather" w:hAnsi="Times New Roman" w:cs="Times New Roman"/>
          <w:color w:val="222222"/>
          <w:sz w:val="28"/>
          <w:szCs w:val="28"/>
          <w:highlight w:val="white"/>
          <w:lang w:val="uk-UA"/>
        </w:rPr>
        <w:t xml:space="preserve"> </w:t>
      </w:r>
    </w:p>
    <w:p w14:paraId="5046B58C" w14:textId="77777777" w:rsidR="00F40587" w:rsidRPr="0074790F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Безкаранність та не притягнення осіб до відповідальності за знущання над тваринами є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неприпустимим явищем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будь-якому суспільстві і держава має дбати про захист тварин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3AFA31C" w14:textId="77777777" w:rsidR="00F40587" w:rsidRPr="0074790F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Незважаючи на наявність у Кримінальному кодексі ст. 299, яка передбачає відповідальність у вигляді арешту, обмеження чи позбавлення волі, на сьогоднішній день кількість вироків за вказаною статтею є мізерною у порівнянні з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виявленими фактами жорстокого поводження з тваринами.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покарання за злочини по відношенню до тварин у вигляді штрафів або взагалі відсутні, або є мізерними.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Більшість випадків знущання над тваринами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залишаються без покарання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4114E8D" w14:textId="6171A630" w:rsidR="00F40587" w:rsidRPr="0074790F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 приклад безкарності -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 комунальних закладів, таких як: КП «Центр поводження з тваринами» м.Харків, КП «Муніципальний центр екологічної безпеки" м. Одеса, КП «Щасливі тварини» м. Маріуполь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приватний притулок</w:t>
      </w:r>
      <w:r w:rsidRPr="007479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для тварин «Сіріус» у с. Федорівка, Київська обл. 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інші, які просто жахають своєю діяльність – замість відлову, стерилізації та лікування тварин, їх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просто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вбивають,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морять голодом, </w:t>
      </w:r>
      <w:r w:rsidR="00A26D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посилаючись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начебто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на брак коштів</w:t>
      </w:r>
      <w:r w:rsidR="00A26D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тощо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6FF47D8" w14:textId="77777777" w:rsidR="00F40587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Питання, чи раціонально використовуються кошти такими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закладами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ні – риторичне. </w:t>
      </w:r>
    </w:p>
    <w:p w14:paraId="6A741464" w14:textId="600163EA" w:rsidR="00F40587" w:rsidRPr="0074790F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тому, з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авданням держави є забезпечення захисту не тільки людей, але і тварин від будь-яких посягання на </w:t>
      </w:r>
      <w:r w:rsidR="00A26D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їх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життя та здоров’я. </w:t>
      </w:r>
    </w:p>
    <w:p w14:paraId="023F21E4" w14:textId="77777777" w:rsidR="00F40587" w:rsidRDefault="00F40587" w:rsidP="00F4058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итання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жорстокого поводження з тваринами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великої частини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населення нашої держави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стає все більш актуальним  і важливим. </w:t>
      </w:r>
    </w:p>
    <w:p w14:paraId="4B03C7F9" w14:textId="05597F89" w:rsidR="00F40587" w:rsidRPr="0074790F" w:rsidRDefault="00F40587" w:rsidP="00F40587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Суспільство все частіше вимагає п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осилити відповідальність за жорстоке поводження з тваринами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у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досконалити законодавство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частині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жорсток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поводженням з тваринами 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посилити ві</w:t>
      </w:r>
      <w:r w:rsidR="002E4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дповідальність як фізичних осіб так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посадових осіб 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в яких утримуються тварини</w:t>
      </w:r>
      <w:r w:rsidRPr="007479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B4E9213" w14:textId="77777777" w:rsidR="00F40587" w:rsidRPr="006324BB" w:rsidRDefault="00F40587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</w:p>
    <w:p w14:paraId="0000000D" w14:textId="77777777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2. Цілі і завдання прийняття законопроєкту</w:t>
      </w:r>
    </w:p>
    <w:p w14:paraId="12BF23E7" w14:textId="77777777" w:rsidR="001A5286" w:rsidRPr="006324BB" w:rsidRDefault="001A5286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</w:p>
    <w:p w14:paraId="0000000E" w14:textId="3A4CCBD6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Прийняття </w:t>
      </w:r>
      <w:r w:rsidR="009B2CCD"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проєкту Закону України «Про внесення змін до Кодексу України про адміністративні правопорушення в частині встановлення відповідальності за незаконне ввезення/вивезення тварин, порушення правил утримання та поводження з тваринами, використання у видовищних заходах,  їх вилучення тощо»</w:t>
      </w:r>
      <w:r w:rsidR="0034239C"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нарешті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дозволить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створити чітку правову систему,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при якій за 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порушення Законів України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буде забезпечен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о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адміністративне стягнення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.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Підвищення штрафів має на меті виховання правопорушника </w:t>
      </w:r>
      <w:r w:rsidR="002D41E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 метою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додержання чинного законодавства України, поваги до правил суспільного співжиття, запобігання вчиненню нових правопорушень як самим право</w:t>
      </w:r>
      <w:r w:rsidR="00FF1A7D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порушником, так і іншими особами, а також відшкодування збитків за заподіяну шкоду.</w:t>
      </w:r>
      <w:r w:rsidR="0034239C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</w:p>
    <w:p w14:paraId="0000000F" w14:textId="77777777" w:rsidR="00DC46E6" w:rsidRPr="006324BB" w:rsidRDefault="00DC46E6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</w:p>
    <w:p w14:paraId="00000010" w14:textId="77777777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3. Загальна характеристика і основні завдання законопроекту</w:t>
      </w:r>
    </w:p>
    <w:p w14:paraId="00000011" w14:textId="77777777" w:rsidR="00DC46E6" w:rsidRPr="006324BB" w:rsidRDefault="00DC46E6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</w:p>
    <w:p w14:paraId="00000012" w14:textId="2DFFA7BE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Законопроєктом пропонується внести зміни до КУпАП:</w:t>
      </w:r>
    </w:p>
    <w:p w14:paraId="155ECBF6" w14:textId="1B9E6AB0" w:rsidR="00F63557" w:rsidRPr="00F042A2" w:rsidRDefault="00A57A94" w:rsidP="00F859B1">
      <w:pPr>
        <w:pStyle w:val="a5"/>
        <w:numPr>
          <w:ilvl w:val="0"/>
          <w:numId w:val="2"/>
        </w:numPr>
        <w:shd w:val="clear" w:color="auto" w:fill="FFFFFF"/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42A2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У статті 88 пропонується за незаконне вивезення з України або ввезення на її територію </w:t>
      </w:r>
      <w:r w:rsidR="00FF1A7D" w:rsidRPr="00F042A2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об’єктів тваринного і рослинного світу</w:t>
      </w:r>
      <w:r w:rsidR="00F63557" w:rsidRPr="00F042A2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 (контрабанду) збільшити штраф 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 </w:t>
      </w:r>
      <w:r w:rsidR="00812E71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13600 до 17000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56065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грн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на посадових осіб - від </w:t>
      </w:r>
      <w:r w:rsidR="00812E71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34000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812E71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68000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C56065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грн</w:t>
      </w:r>
      <w:r w:rsidR="00F63557" w:rsidRPr="00F042A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DD0446E" w14:textId="25BD4BA4" w:rsidR="00F859B1" w:rsidRPr="00F859B1" w:rsidRDefault="00F042A2" w:rsidP="00F859B1">
      <w:pPr>
        <w:shd w:val="clear" w:color="auto" w:fill="FFFFFF"/>
        <w:spacing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042A2">
        <w:rPr>
          <w:rFonts w:ascii="Times New Roman" w:eastAsia="Merriweather" w:hAnsi="Times New Roman" w:cs="Times New Roman"/>
          <w:i/>
          <w:color w:val="2A2928"/>
          <w:sz w:val="28"/>
          <w:szCs w:val="28"/>
          <w:lang w:val="uk-UA"/>
        </w:rPr>
        <w:t>Довідково</w:t>
      </w:r>
      <w:r w:rsidRPr="00F859B1">
        <w:rPr>
          <w:rFonts w:ascii="Times New Roman" w:eastAsia="Merriweather" w:hAnsi="Times New Roman" w:cs="Times New Roman"/>
          <w:i/>
          <w:color w:val="2A2928"/>
          <w:sz w:val="28"/>
          <w:szCs w:val="28"/>
          <w:lang w:val="uk-UA"/>
        </w:rPr>
        <w:t xml:space="preserve">:  </w:t>
      </w:r>
      <w:r w:rsidR="00F859B1" w:rsidRPr="00F859B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Ще у 1996 році Україна ратифікувала Бернську Конвенцію про охорону дикої флори та фауни і природних середовищ існування в Європі (далі – Бернська конференція). </w:t>
      </w:r>
      <w:r w:rsidR="00F859B1" w:rsidRPr="00F859B1">
        <w:rPr>
          <w:rFonts w:ascii="Times New Roman" w:eastAsia="Times New Roman" w:hAnsi="Times New Roman" w:cs="Times New Roman"/>
          <w:i/>
          <w:color w:val="202122"/>
          <w:sz w:val="28"/>
          <w:szCs w:val="28"/>
        </w:rPr>
        <w:t xml:space="preserve">Мета конвенції полягає у </w:t>
      </w:r>
      <w:r w:rsidR="00F859B1" w:rsidRPr="00F859B1">
        <w:rPr>
          <w:rFonts w:ascii="Times New Roman" w:eastAsia="Times New Roman" w:hAnsi="Times New Roman" w:cs="Times New Roman"/>
          <w:i/>
          <w:sz w:val="28"/>
          <w:szCs w:val="28"/>
        </w:rPr>
        <w:t>збереженні дикої </w:t>
      </w:r>
      <w:hyperlink r:id="rId10" w:tooltip="Флора" w:history="1">
        <w:r w:rsidR="00F859B1" w:rsidRPr="00F859B1">
          <w:rPr>
            <w:rFonts w:ascii="Times New Roman" w:eastAsia="Times New Roman" w:hAnsi="Times New Roman" w:cs="Times New Roman"/>
            <w:i/>
            <w:sz w:val="28"/>
            <w:szCs w:val="28"/>
          </w:rPr>
          <w:t>флори</w:t>
        </w:r>
      </w:hyperlink>
      <w:r w:rsidR="00F859B1" w:rsidRPr="00F859B1">
        <w:rPr>
          <w:rFonts w:ascii="Times New Roman" w:eastAsia="Times New Roman" w:hAnsi="Times New Roman" w:cs="Times New Roman"/>
          <w:i/>
          <w:sz w:val="28"/>
          <w:szCs w:val="28"/>
        </w:rPr>
        <w:t> та </w:t>
      </w:r>
      <w:hyperlink r:id="rId11" w:tooltip="Фауна" w:history="1">
        <w:r w:rsidR="00F859B1" w:rsidRPr="00F859B1">
          <w:rPr>
            <w:rFonts w:ascii="Times New Roman" w:eastAsia="Times New Roman" w:hAnsi="Times New Roman" w:cs="Times New Roman"/>
            <w:i/>
            <w:sz w:val="28"/>
            <w:szCs w:val="28"/>
          </w:rPr>
          <w:t>фауни</w:t>
        </w:r>
      </w:hyperlink>
      <w:r w:rsidR="00F859B1" w:rsidRPr="00F859B1">
        <w:rPr>
          <w:rFonts w:ascii="Times New Roman" w:eastAsia="Times New Roman" w:hAnsi="Times New Roman" w:cs="Times New Roman"/>
          <w:i/>
          <w:sz w:val="28"/>
          <w:szCs w:val="28"/>
        </w:rPr>
        <w:t> та їхніх природних місцеперебувань.</w:t>
      </w:r>
    </w:p>
    <w:p w14:paraId="79DDFC89" w14:textId="77777777" w:rsidR="00F859B1" w:rsidRPr="00F859B1" w:rsidRDefault="00F859B1" w:rsidP="00F859B1">
      <w:pPr>
        <w:spacing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9B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Однак, не зважаючи на те, що дотримання положень міжнародних конвенцій є обов’язковим для всіх держав (сторін), що підписали їх,  </w:t>
      </w:r>
      <w:r w:rsidRPr="00F859B1">
        <w:rPr>
          <w:rFonts w:ascii="Times New Roman" w:hAnsi="Times New Roman" w:cs="Times New Roman"/>
          <w:i/>
          <w:sz w:val="28"/>
          <w:szCs w:val="28"/>
          <w:u w:val="single"/>
        </w:rPr>
        <w:t>в Україні вже  більше 10 років араби ловлять та вивозять з України в арабські країни десятки тисяч диких співочих птахів - щигликів, синичок, чечіток, чижів, снігурів та інших.</w:t>
      </w:r>
      <w:r w:rsidRPr="00F859B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14:paraId="542E0609" w14:textId="77777777" w:rsidR="00F859B1" w:rsidRPr="00F859B1" w:rsidRDefault="00F859B1" w:rsidP="00F859B1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859B1">
        <w:rPr>
          <w:rFonts w:ascii="Times New Roman" w:hAnsi="Times New Roman" w:cs="Times New Roman"/>
          <w:i/>
          <w:sz w:val="28"/>
          <w:szCs w:val="28"/>
        </w:rPr>
        <w:t>Протягом 3-х останніх років екологи активно намагаються</w:t>
      </w:r>
      <w:r w:rsidRPr="00F859B1">
        <w:rPr>
          <w:rFonts w:ascii="Times New Roman" w:hAnsi="Times New Roman" w:cs="Times New Roman"/>
          <w:i/>
          <w:sz w:val="28"/>
          <w:szCs w:val="28"/>
          <w:u w:val="single"/>
        </w:rPr>
        <w:t xml:space="preserve"> зупинити ці злочини та припинити контрабанду (вивезення) пташок. Пташок, за даними екологів,  вивозять з України з жовтня по березень кожен рік по 2-3 партії по 10 тисяч на тиждень.</w:t>
      </w:r>
    </w:p>
    <w:p w14:paraId="04AA6143" w14:textId="056F4D42" w:rsidR="00F859B1" w:rsidRPr="00F859B1" w:rsidRDefault="00F859B1" w:rsidP="00F859B1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59B1">
        <w:rPr>
          <w:rFonts w:ascii="Times New Roman" w:hAnsi="Times New Roman" w:cs="Times New Roman"/>
          <w:i/>
          <w:sz w:val="28"/>
          <w:szCs w:val="28"/>
        </w:rPr>
        <w:t xml:space="preserve">3 березня 2021 року представники екологічної інспекції вкотре затримали арабів, які  везли пташок з Херсонської області у рейсовому автобусі в ящиках. У результаті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громадянина Сірії </w:t>
      </w:r>
      <w:r w:rsidRPr="00F859B1">
        <w:rPr>
          <w:rFonts w:ascii="Times New Roman" w:hAnsi="Times New Roman" w:cs="Times New Roman"/>
          <w:i/>
          <w:sz w:val="28"/>
          <w:szCs w:val="28"/>
        </w:rPr>
        <w:t xml:space="preserve"> затримали у </w:t>
      </w:r>
      <w:r>
        <w:rPr>
          <w:rFonts w:ascii="Times New Roman" w:hAnsi="Times New Roman" w:cs="Times New Roman"/>
          <w:i/>
          <w:sz w:val="28"/>
          <w:szCs w:val="28"/>
        </w:rPr>
        <w:t xml:space="preserve">Києві, коли той забирав вантаж. </w:t>
      </w:r>
    </w:p>
    <w:p w14:paraId="0C8D1655" w14:textId="15FE0BFB" w:rsidR="00F042A2" w:rsidRDefault="00F859B1" w:rsidP="00F859B1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859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Щигликів, синичок, чечіток, снігурів, чижів та інших птахів везуть у країни Близького Сходу — в Ліван, Оман, Катар, Йорданію, Кувейт, Лівію та Об’єднані Арабські. </w:t>
      </w:r>
    </w:p>
    <w:p w14:paraId="4E1E555A" w14:textId="77777777" w:rsidR="00F859B1" w:rsidRPr="00F859B1" w:rsidRDefault="00F859B1" w:rsidP="00F859B1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65F0F80" w14:textId="0ABB6CC9" w:rsidR="00F63557" w:rsidRPr="006324BB" w:rsidRDefault="00F63557" w:rsidP="00F83EE9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За вчинення правопорушень щодо видів,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занесених до Червоної книги України або охорона і використання яких регулюється відповідними міжнародними договорами України, збільшити штрафи 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від </w:t>
      </w:r>
      <w:r w:rsidR="00812E71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36000</w:t>
      </w:r>
      <w:r w:rsidRPr="006324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 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до</w:t>
      </w:r>
      <w:r w:rsidRPr="006324BB">
        <w:rPr>
          <w:rFonts w:ascii="Times New Roman" w:eastAsia="Merriweather" w:hAnsi="Times New Roman" w:cs="Times New Roman"/>
          <w:b/>
          <w:sz w:val="28"/>
          <w:szCs w:val="28"/>
          <w:highlight w:val="white"/>
          <w:lang w:val="uk-UA"/>
        </w:rPr>
        <w:t xml:space="preserve"> </w:t>
      </w:r>
      <w:r w:rsidR="00812E71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68000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C56065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грн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 і на посадових осіб - від </w:t>
      </w:r>
      <w:r w:rsidR="00812E71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85000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 до </w:t>
      </w:r>
      <w:r w:rsidR="00812E71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119000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C56065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грн</w:t>
      </w:r>
      <w:r w:rsidRPr="006324BB">
        <w:rPr>
          <w:rFonts w:ascii="Times New Roman" w:eastAsia="Merriweather" w:hAnsi="Times New Roman" w:cs="Times New Roman"/>
          <w:sz w:val="28"/>
          <w:szCs w:val="28"/>
          <w:highlight w:val="white"/>
          <w:lang w:val="uk-UA"/>
        </w:rPr>
        <w:t>.</w:t>
      </w:r>
    </w:p>
    <w:p w14:paraId="00000013" w14:textId="3DF23FAB" w:rsidR="00DC46E6" w:rsidRPr="006324BB" w:rsidRDefault="00A57A94" w:rsidP="00F63557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Крім того, пропонується в обов'язковому порядку конфісковувати ці об'єкти, </w:t>
      </w:r>
      <w:r w:rsidR="00F43A86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не залишаючи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їх у винних осіб.</w:t>
      </w:r>
    </w:p>
    <w:p w14:paraId="00000014" w14:textId="2CC4B514" w:rsidR="00DC46E6" w:rsidRPr="006324BB" w:rsidRDefault="00812E71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2. У статті 88</w:t>
      </w:r>
      <w:r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vertAlign w:val="superscript"/>
          <w:lang w:val="uk-UA"/>
        </w:rPr>
        <w:t>1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:</w:t>
      </w:r>
    </w:p>
    <w:p w14:paraId="00000015" w14:textId="36A979B2" w:rsidR="00DC46E6" w:rsidRPr="006324BB" w:rsidRDefault="00A57A94" w:rsidP="008F22F2">
      <w:pPr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за </w:t>
      </w:r>
      <w:r w:rsidR="00F83EE9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орушення порядку придбання, збуту чи розповсюдження об'єктів тваринного або рослинного світу </w:t>
      </w:r>
      <w:r w:rsidR="00F63557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(торгівлю)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пропонується збільшити штрафи </w:t>
      </w:r>
      <w:r w:rsidR="00F63557" w:rsidRPr="006324BB">
        <w:rPr>
          <w:rFonts w:ascii="Times New Roman" w:hAnsi="Times New Roman" w:cs="Times New Roman"/>
          <w:sz w:val="28"/>
          <w:szCs w:val="28"/>
        </w:rPr>
        <w:t>від</w:t>
      </w:r>
      <w:r w:rsidR="00F63557" w:rsidRPr="006324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r w:rsidR="00812E71">
        <w:rPr>
          <w:rFonts w:ascii="Times New Roman" w:hAnsi="Times New Roman" w:cs="Times New Roman"/>
          <w:color w:val="333333"/>
          <w:sz w:val="28"/>
          <w:szCs w:val="28"/>
          <w:highlight w:val="white"/>
          <w:lang w:val="uk-UA"/>
        </w:rPr>
        <w:t>10200</w:t>
      </w:r>
      <w:r w:rsidR="00F63557" w:rsidRPr="006324BB">
        <w:rPr>
          <w:rFonts w:ascii="Times New Roman" w:hAnsi="Times New Roman" w:cs="Times New Roman"/>
          <w:color w:val="FF0000"/>
          <w:sz w:val="28"/>
          <w:szCs w:val="28"/>
          <w:highlight w:val="white"/>
        </w:rPr>
        <w:t xml:space="preserve"> </w:t>
      </w:r>
      <w:r w:rsidR="00F63557" w:rsidRPr="006324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до </w:t>
      </w:r>
      <w:r w:rsidR="00812E71">
        <w:rPr>
          <w:rFonts w:ascii="Times New Roman" w:hAnsi="Times New Roman" w:cs="Times New Roman"/>
          <w:sz w:val="28"/>
          <w:szCs w:val="28"/>
          <w:lang w:val="uk-UA"/>
        </w:rPr>
        <w:t>13600</w:t>
      </w:r>
      <w:r w:rsidR="00F63557" w:rsidRPr="006324BB">
        <w:rPr>
          <w:rFonts w:ascii="Times New Roman" w:hAnsi="Times New Roman" w:cs="Times New Roman"/>
          <w:sz w:val="28"/>
          <w:szCs w:val="28"/>
        </w:rPr>
        <w:t xml:space="preserve"> </w:t>
      </w:r>
      <w:r w:rsidR="00C56065">
        <w:rPr>
          <w:rFonts w:ascii="Times New Roman" w:hAnsi="Times New Roman" w:cs="Times New Roman"/>
          <w:sz w:val="28"/>
          <w:szCs w:val="28"/>
          <w:lang w:val="uk-UA"/>
        </w:rPr>
        <w:t>грн</w:t>
      </w:r>
      <w:r w:rsidR="00F63557" w:rsidRPr="006324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0000016" w14:textId="24944EC1" w:rsidR="00DC46E6" w:rsidRPr="006324BB" w:rsidRDefault="00A57A94" w:rsidP="008F22F2">
      <w:pPr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за </w:t>
      </w:r>
      <w:r w:rsidR="00F83EE9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орушення порядку придбання, збуту чи розповсюдження об'єктів тваринного або рослинного світу, які перебували в межах територій та об'єктів природно-заповідного фонду, занесених до Червоної книги України, або які охороняються відповідно до міжнародних договорів України, пропонується збільшити штрафи </w:t>
      </w:r>
      <w:r w:rsidR="00675F7D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від 17000</w:t>
      </w:r>
      <w:r w:rsidR="00F83EE9"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F83EE9" w:rsidRPr="006324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до </w:t>
      </w:r>
      <w:r w:rsidR="00675F7D">
        <w:rPr>
          <w:rFonts w:ascii="Times New Roman" w:hAnsi="Times New Roman" w:cs="Times New Roman"/>
          <w:sz w:val="28"/>
          <w:szCs w:val="28"/>
          <w:lang w:val="uk-UA"/>
        </w:rPr>
        <w:t>51000</w:t>
      </w:r>
      <w:r w:rsidR="00F83EE9" w:rsidRPr="006324BB">
        <w:rPr>
          <w:rFonts w:ascii="Times New Roman" w:hAnsi="Times New Roman" w:cs="Times New Roman"/>
          <w:sz w:val="28"/>
          <w:szCs w:val="28"/>
        </w:rPr>
        <w:t xml:space="preserve"> </w:t>
      </w:r>
      <w:r w:rsidR="00C56065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грн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. Також пропонується в обов'язковому порядку конфісковувати об'єкти тваринного або рослинного світу.</w:t>
      </w:r>
    </w:p>
    <w:p w14:paraId="5EFB1511" w14:textId="14445595" w:rsidR="00F83EE9" w:rsidRPr="006324BB" w:rsidRDefault="00F83EE9" w:rsidP="00F83EE9">
      <w:pPr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за порушення правил утримання диких тварин у неволі або в напіввільних умовах, пропонується накладання штрафу від </w:t>
      </w:r>
      <w:r w:rsidR="00675F7D">
        <w:rPr>
          <w:rFonts w:ascii="Times New Roman" w:hAnsi="Times New Roman" w:cs="Times New Roman"/>
          <w:sz w:val="28"/>
          <w:szCs w:val="28"/>
          <w:highlight w:val="white"/>
          <w:lang w:val="uk-UA"/>
        </w:rPr>
        <w:t>85000</w:t>
      </w:r>
      <w:r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6324BB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до </w:t>
      </w:r>
      <w:r w:rsidR="00675F7D">
        <w:rPr>
          <w:rFonts w:ascii="Times New Roman" w:hAnsi="Times New Roman" w:cs="Times New Roman"/>
          <w:sz w:val="28"/>
          <w:szCs w:val="28"/>
          <w:lang w:val="uk-UA"/>
        </w:rPr>
        <w:t>136000</w:t>
      </w:r>
      <w:r w:rsidRPr="006324BB">
        <w:rPr>
          <w:rFonts w:ascii="Times New Roman" w:hAnsi="Times New Roman" w:cs="Times New Roman"/>
          <w:sz w:val="28"/>
          <w:szCs w:val="28"/>
        </w:rPr>
        <w:t xml:space="preserve"> </w:t>
      </w:r>
      <w:r w:rsidR="00C56065">
        <w:rPr>
          <w:rFonts w:ascii="Times New Roman" w:hAnsi="Times New Roman" w:cs="Times New Roman"/>
          <w:sz w:val="28"/>
          <w:szCs w:val="28"/>
          <w:lang w:val="uk-UA"/>
        </w:rPr>
        <w:t>грн</w:t>
      </w:r>
      <w:r w:rsidRPr="006324BB">
        <w:rPr>
          <w:rFonts w:ascii="Times New Roman" w:hAnsi="Times New Roman" w:cs="Times New Roman"/>
          <w:sz w:val="28"/>
          <w:szCs w:val="28"/>
        </w:rPr>
        <w:t xml:space="preserve"> з конфіскацією об’єктів тваринного або рослинного світу.</w:t>
      </w:r>
    </w:p>
    <w:p w14:paraId="223E6219" w14:textId="29547FF4" w:rsidR="00F83EE9" w:rsidRPr="006324BB" w:rsidRDefault="00375F3D" w:rsidP="00F83EE9">
      <w:pPr>
        <w:shd w:val="clear" w:color="auto" w:fill="FFFFFF"/>
        <w:tabs>
          <w:tab w:val="left" w:pos="142"/>
        </w:tabs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6324BB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675F7D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F83EE9" w:rsidRPr="006324BB">
        <w:rPr>
          <w:rFonts w:ascii="Times New Roman" w:hAnsi="Times New Roman" w:cs="Times New Roman"/>
          <w:sz w:val="28"/>
          <w:szCs w:val="28"/>
          <w:lang w:val="uk-UA"/>
        </w:rPr>
        <w:t>понується включити нову статтю: 88</w:t>
      </w:r>
      <w:r w:rsidR="00F83EE9" w:rsidRPr="006324B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F83EE9" w:rsidRPr="006324B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Порушення заборони, встановленої законодавством, на використання тварин у видовищних заходах із залученням тварин (у цирках, контактних зоопарках, пересувних звіринцях, дельфінаріях,  с</w:t>
      </w:r>
      <w:r w:rsidR="002E431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порті, для організації дозвілля, фотопослуг 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тощо)», якою нарешті </w:t>
      </w:r>
      <w:r w:rsidR="00675F7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пропонується 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передбач</w:t>
      </w:r>
      <w:r w:rsidR="00675F7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ити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покарання у вигляді накладання штрафів, за порушення вищезазначених заборон,  на посадових осіб підприємств, установ і організацій, незалежно від форми власності, та громадян - суб’єктів підприємницької діяльності - від </w:t>
      </w:r>
      <w:r w:rsidR="00675F7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85000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до </w:t>
      </w:r>
      <w:r w:rsidR="00675F7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136000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C5606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грн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 конфіскацією об’єктів тваринного світу. За повторне вчинення </w:t>
      </w:r>
      <w:r w:rsidR="00675F7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даних право</w:t>
      </w:r>
      <w:r w:rsidR="00F83EE9" w:rsidRPr="006324BB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порушень, штраф  </w:t>
      </w:r>
      <w:r w:rsidR="00F83EE9"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від </w:t>
      </w:r>
      <w:r w:rsidR="00675F7D">
        <w:rPr>
          <w:rFonts w:ascii="Times New Roman" w:hAnsi="Times New Roman" w:cs="Times New Roman"/>
          <w:sz w:val="28"/>
          <w:szCs w:val="28"/>
          <w:highlight w:val="white"/>
          <w:lang w:val="uk-UA"/>
        </w:rPr>
        <w:t>170000</w:t>
      </w:r>
      <w:r w:rsidR="00F83EE9"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 до </w:t>
      </w:r>
      <w:r w:rsidR="00675F7D">
        <w:rPr>
          <w:rFonts w:ascii="Times New Roman" w:hAnsi="Times New Roman" w:cs="Times New Roman"/>
          <w:sz w:val="28"/>
          <w:szCs w:val="28"/>
          <w:highlight w:val="white"/>
          <w:lang w:val="uk-UA"/>
        </w:rPr>
        <w:t>221000</w:t>
      </w:r>
      <w:r w:rsidR="00F83EE9"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56065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грн</w:t>
      </w:r>
      <w:r w:rsidR="00F83EE9" w:rsidRPr="006324BB">
        <w:rPr>
          <w:rFonts w:ascii="Times New Roman" w:hAnsi="Times New Roman" w:cs="Times New Roman"/>
          <w:sz w:val="28"/>
          <w:szCs w:val="28"/>
          <w:highlight w:val="white"/>
        </w:rPr>
        <w:t xml:space="preserve"> з конфіскацією об’єктів тваринного світу.</w:t>
      </w:r>
    </w:p>
    <w:p w14:paraId="05614C98" w14:textId="6CE2E197" w:rsidR="00375F3D" w:rsidRDefault="00375F3D" w:rsidP="006B55E9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lastRenderedPageBreak/>
        <w:t>4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.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У статті 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89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, за жорстоке поводження з тваринами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пропонується 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встановити штрафи </w:t>
      </w:r>
      <w:r w:rsidR="00675F7D">
        <w:rPr>
          <w:rFonts w:ascii="Times New Roman" w:eastAsia="Merriweather" w:hAnsi="Times New Roman" w:cs="Times New Roman"/>
          <w:color w:val="2A2928"/>
          <w:sz w:val="28"/>
          <w:szCs w:val="28"/>
          <w:lang w:val="uk-UA"/>
        </w:rPr>
        <w:t xml:space="preserve">від 8500 до 11900 </w:t>
      </w:r>
      <w:r w:rsidR="00C56065">
        <w:rPr>
          <w:rFonts w:ascii="Times New Roman" w:eastAsia="Times New Roman" w:hAnsi="Times New Roman" w:cs="Times New Roman"/>
          <w:sz w:val="28"/>
          <w:szCs w:val="28"/>
          <w:lang w:val="uk-UA"/>
        </w:rPr>
        <w:t>грн</w:t>
      </w:r>
      <w:r w:rsidR="00675F7D"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675F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повторне вчинення правопорушень,  штраф 13600 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r w:rsidR="00675F7D">
        <w:rPr>
          <w:rFonts w:ascii="Times New Roman" w:eastAsia="Times New Roman" w:hAnsi="Times New Roman" w:cs="Times New Roman"/>
          <w:sz w:val="28"/>
          <w:szCs w:val="28"/>
          <w:lang w:val="uk-UA"/>
        </w:rPr>
        <w:t>17000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56065">
        <w:rPr>
          <w:rFonts w:ascii="Times New Roman" w:eastAsia="Times New Roman" w:hAnsi="Times New Roman" w:cs="Times New Roman"/>
          <w:sz w:val="28"/>
          <w:szCs w:val="28"/>
          <w:lang w:val="uk-UA"/>
        </w:rPr>
        <w:t>грн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C66EA1C" w14:textId="706DB884" w:rsidR="00E171DC" w:rsidRPr="006E50B9" w:rsidRDefault="00E171DC" w:rsidP="006B55E9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встановлюється штраф за порушення правил </w:t>
      </w:r>
      <w:r w:rsidR="006C5E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поводження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утримання тварин у притулках на посадових осіб  у розмірі  від 85000 до 136000 грн та/або заборона займатися певною діяльністю.  Таке покарання обумовлене нагальною потребою з метою захисту тварин від знущання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Найпоширеніші форми зловживань над тваринами з боку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посадов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>их осіб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притулків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жахлив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умов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>и утримання, неналежне ветеринарне обслуговування, тварини голодні, безпідставна евтаназія  (умертвіння) тварин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E4C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тощо. </w:t>
      </w:r>
    </w:p>
    <w:p w14:paraId="5747F521" w14:textId="1CBEE770" w:rsidR="00375F3D" w:rsidRPr="006324BB" w:rsidRDefault="00375F3D" w:rsidP="006B55E9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насильницькі дії стосовно тварин, спрямовані на задоволення статевої пристрасті - штраф від </w:t>
      </w:r>
      <w:r w:rsidR="00675F7D">
        <w:rPr>
          <w:rFonts w:ascii="Times New Roman" w:eastAsia="Times New Roman" w:hAnsi="Times New Roman" w:cs="Times New Roman"/>
          <w:sz w:val="28"/>
          <w:szCs w:val="28"/>
          <w:lang w:val="uk-UA"/>
        </w:rPr>
        <w:t>51000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до </w:t>
      </w:r>
      <w:r w:rsidR="00675F7D">
        <w:rPr>
          <w:rFonts w:ascii="Times New Roman" w:eastAsia="Times New Roman" w:hAnsi="Times New Roman" w:cs="Times New Roman"/>
          <w:sz w:val="28"/>
          <w:szCs w:val="28"/>
          <w:lang w:val="uk-UA"/>
        </w:rPr>
        <w:t>102000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56065">
        <w:rPr>
          <w:rFonts w:ascii="Times New Roman" w:eastAsia="Times New Roman" w:hAnsi="Times New Roman" w:cs="Times New Roman"/>
          <w:sz w:val="28"/>
          <w:szCs w:val="28"/>
          <w:lang w:val="uk-UA"/>
        </w:rPr>
        <w:t>грн</w:t>
      </w:r>
      <w:r w:rsidRPr="006324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конфіскацією тварини.</w:t>
      </w:r>
    </w:p>
    <w:p w14:paraId="0D43999D" w14:textId="351A7454" w:rsidR="006B55E9" w:rsidRPr="006324BB" w:rsidRDefault="006B55E9" w:rsidP="006B55E9">
      <w:pPr>
        <w:pStyle w:val="rvps2"/>
        <w:shd w:val="clear" w:color="auto" w:fill="FFFFFF"/>
        <w:spacing w:before="0" w:beforeAutospacing="0" w:after="0" w:afterAutospacing="0"/>
        <w:ind w:left="28" w:firstLine="823"/>
        <w:jc w:val="both"/>
        <w:rPr>
          <w:color w:val="333333"/>
          <w:sz w:val="28"/>
          <w:szCs w:val="28"/>
        </w:rPr>
      </w:pPr>
      <w:r w:rsidRPr="006324BB">
        <w:rPr>
          <w:rFonts w:eastAsia="Merriweather"/>
          <w:color w:val="2A2928"/>
          <w:sz w:val="28"/>
          <w:szCs w:val="28"/>
          <w:highlight w:val="white"/>
        </w:rPr>
        <w:t>5. У статті 154, за порушення правил тримання собак і котів, пропонується встановити штраф</w:t>
      </w:r>
      <w:r w:rsidRPr="006324BB">
        <w:rPr>
          <w:color w:val="333333"/>
          <w:sz w:val="28"/>
          <w:szCs w:val="28"/>
        </w:rPr>
        <w:t xml:space="preserve"> на громадян від </w:t>
      </w:r>
      <w:r w:rsidR="00675F7D">
        <w:rPr>
          <w:sz w:val="28"/>
          <w:szCs w:val="28"/>
        </w:rPr>
        <w:t>850</w:t>
      </w:r>
      <w:r w:rsidRPr="006324BB">
        <w:rPr>
          <w:color w:val="333333"/>
          <w:sz w:val="28"/>
          <w:szCs w:val="28"/>
        </w:rPr>
        <w:t xml:space="preserve"> до </w:t>
      </w:r>
      <w:r w:rsidR="00675F7D">
        <w:rPr>
          <w:sz w:val="28"/>
          <w:szCs w:val="28"/>
        </w:rPr>
        <w:t>1700</w:t>
      </w:r>
      <w:r w:rsidRPr="006324BB">
        <w:rPr>
          <w:sz w:val="28"/>
          <w:szCs w:val="28"/>
        </w:rPr>
        <w:t xml:space="preserve"> </w:t>
      </w:r>
      <w:r w:rsidR="00C56065">
        <w:rPr>
          <w:color w:val="333333"/>
          <w:sz w:val="28"/>
          <w:szCs w:val="28"/>
        </w:rPr>
        <w:t>грн</w:t>
      </w:r>
      <w:r w:rsidR="00675F7D">
        <w:rPr>
          <w:color w:val="333333"/>
          <w:sz w:val="28"/>
          <w:szCs w:val="28"/>
        </w:rPr>
        <w:t xml:space="preserve"> </w:t>
      </w:r>
      <w:r w:rsidR="00C56065">
        <w:rPr>
          <w:color w:val="333333"/>
          <w:sz w:val="28"/>
          <w:szCs w:val="28"/>
        </w:rPr>
        <w:t>або</w:t>
      </w:r>
      <w:r w:rsidRPr="006324BB">
        <w:rPr>
          <w:color w:val="333333"/>
          <w:sz w:val="28"/>
          <w:szCs w:val="28"/>
        </w:rPr>
        <w:t xml:space="preserve"> попередження. На посадових осіб попередження або накладення штрафу від </w:t>
      </w:r>
      <w:r w:rsidR="00C56065">
        <w:rPr>
          <w:sz w:val="28"/>
          <w:szCs w:val="28"/>
        </w:rPr>
        <w:t xml:space="preserve">1700 </w:t>
      </w:r>
      <w:r w:rsidRPr="006324BB">
        <w:rPr>
          <w:color w:val="333333"/>
          <w:sz w:val="28"/>
          <w:szCs w:val="28"/>
        </w:rPr>
        <w:t xml:space="preserve">до </w:t>
      </w:r>
      <w:r w:rsidR="00C56065">
        <w:rPr>
          <w:color w:val="333333"/>
          <w:sz w:val="28"/>
          <w:szCs w:val="28"/>
        </w:rPr>
        <w:t>5100</w:t>
      </w:r>
      <w:r w:rsidRPr="006324BB">
        <w:rPr>
          <w:color w:val="333333"/>
          <w:sz w:val="28"/>
          <w:szCs w:val="28"/>
        </w:rPr>
        <w:t xml:space="preserve"> </w:t>
      </w:r>
      <w:r w:rsidR="00C56065">
        <w:rPr>
          <w:color w:val="333333"/>
          <w:sz w:val="28"/>
          <w:szCs w:val="28"/>
        </w:rPr>
        <w:t>грн</w:t>
      </w:r>
      <w:r w:rsidRPr="006324BB">
        <w:rPr>
          <w:color w:val="333333"/>
          <w:sz w:val="28"/>
          <w:szCs w:val="28"/>
        </w:rPr>
        <w:t>.</w:t>
      </w:r>
    </w:p>
    <w:p w14:paraId="2FB8DFFA" w14:textId="351E2FF2" w:rsidR="006B55E9" w:rsidRDefault="006B55E9" w:rsidP="006B55E9">
      <w:pPr>
        <w:pStyle w:val="rvps2"/>
        <w:shd w:val="clear" w:color="auto" w:fill="FFFFFF"/>
        <w:spacing w:before="0" w:beforeAutospacing="0" w:after="0" w:afterAutospacing="0"/>
        <w:ind w:left="28" w:firstLine="823"/>
        <w:jc w:val="both"/>
        <w:rPr>
          <w:color w:val="333333"/>
          <w:sz w:val="28"/>
          <w:szCs w:val="28"/>
        </w:rPr>
      </w:pPr>
      <w:r w:rsidRPr="006324BB">
        <w:rPr>
          <w:rFonts w:eastAsia="Merriweather"/>
          <w:color w:val="2A2928"/>
          <w:sz w:val="28"/>
          <w:szCs w:val="28"/>
          <w:highlight w:val="white"/>
        </w:rPr>
        <w:t xml:space="preserve">У разі, якщо була заподіяна шкода </w:t>
      </w:r>
      <w:r w:rsidR="00C56065">
        <w:rPr>
          <w:color w:val="333333"/>
          <w:sz w:val="28"/>
          <w:szCs w:val="28"/>
        </w:rPr>
        <w:t xml:space="preserve">здоров'ю людей, </w:t>
      </w:r>
      <w:r w:rsidRPr="006324BB">
        <w:rPr>
          <w:color w:val="333333"/>
          <w:sz w:val="28"/>
          <w:szCs w:val="28"/>
        </w:rPr>
        <w:t xml:space="preserve">їх майну чи </w:t>
      </w:r>
      <w:r w:rsidRPr="006324BB">
        <w:rPr>
          <w:sz w:val="28"/>
          <w:szCs w:val="28"/>
        </w:rPr>
        <w:t xml:space="preserve">тваринам, та за повторне вчинення правопорушення: штраф </w:t>
      </w:r>
      <w:r w:rsidRPr="006324BB">
        <w:rPr>
          <w:color w:val="333333"/>
          <w:sz w:val="28"/>
          <w:szCs w:val="28"/>
        </w:rPr>
        <w:t xml:space="preserve">від </w:t>
      </w:r>
      <w:r w:rsidR="00C56065">
        <w:rPr>
          <w:sz w:val="28"/>
          <w:szCs w:val="28"/>
        </w:rPr>
        <w:t>17000</w:t>
      </w:r>
      <w:r w:rsidRPr="006324BB">
        <w:rPr>
          <w:sz w:val="28"/>
          <w:szCs w:val="28"/>
        </w:rPr>
        <w:t xml:space="preserve"> до </w:t>
      </w:r>
      <w:r w:rsidR="002A0F64">
        <w:rPr>
          <w:sz w:val="28"/>
          <w:szCs w:val="28"/>
        </w:rPr>
        <w:t xml:space="preserve">51000 грн </w:t>
      </w:r>
      <w:r w:rsidRPr="006324BB">
        <w:rPr>
          <w:color w:val="333333"/>
          <w:sz w:val="28"/>
          <w:szCs w:val="28"/>
        </w:rPr>
        <w:t xml:space="preserve">з конфіскацією тварин і на посадових осіб - від </w:t>
      </w:r>
      <w:r w:rsidR="00C56065">
        <w:rPr>
          <w:sz w:val="28"/>
          <w:szCs w:val="28"/>
        </w:rPr>
        <w:t>51000</w:t>
      </w:r>
      <w:r w:rsidRPr="006324BB">
        <w:rPr>
          <w:sz w:val="28"/>
          <w:szCs w:val="28"/>
        </w:rPr>
        <w:t xml:space="preserve"> </w:t>
      </w:r>
      <w:r w:rsidRPr="006324BB">
        <w:rPr>
          <w:color w:val="333333"/>
          <w:sz w:val="28"/>
          <w:szCs w:val="28"/>
        </w:rPr>
        <w:t xml:space="preserve">до </w:t>
      </w:r>
      <w:r w:rsidR="00C56065">
        <w:rPr>
          <w:sz w:val="28"/>
          <w:szCs w:val="28"/>
        </w:rPr>
        <w:t>85000 грн</w:t>
      </w:r>
      <w:r w:rsidRPr="006324BB">
        <w:rPr>
          <w:color w:val="333333"/>
          <w:sz w:val="28"/>
          <w:szCs w:val="28"/>
        </w:rPr>
        <w:t>.</w:t>
      </w:r>
    </w:p>
    <w:p w14:paraId="0DED0495" w14:textId="5CCBADD5" w:rsidR="00D57954" w:rsidRPr="006324BB" w:rsidRDefault="006B55E9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6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. </w:t>
      </w:r>
      <w:r w:rsidR="00D5795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Стаття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265 </w:t>
      </w:r>
      <w:r w:rsidR="00D5795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доповнюється нормами про в</w:t>
      </w:r>
      <w:r w:rsidR="00A57A9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илучення </w:t>
      </w:r>
      <w:r w:rsidR="00D57954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об’єктів тваринного та рослинного світу, а також обов’язковість їх передачі до спеціальних закладів і  складання відповідних протоколів. </w:t>
      </w:r>
    </w:p>
    <w:p w14:paraId="0000001A" w14:textId="77777777" w:rsidR="00DC46E6" w:rsidRPr="006324BB" w:rsidRDefault="00DC46E6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</w:p>
    <w:p w14:paraId="0000001B" w14:textId="77777777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4. Стан нормативно-правової бази в даній сфері правового регулювання</w:t>
      </w:r>
    </w:p>
    <w:p w14:paraId="0000001C" w14:textId="77777777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 xml:space="preserve"> </w:t>
      </w:r>
    </w:p>
    <w:p w14:paraId="0000001D" w14:textId="59B474EF" w:rsidR="00DC46E6" w:rsidRDefault="00A57A94" w:rsidP="008F22F2">
      <w:pPr>
        <w:spacing w:line="240" w:lineRule="auto"/>
        <w:ind w:firstLine="851"/>
        <w:jc w:val="both"/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Закон України </w:t>
      </w:r>
      <w:r w:rsidR="00D5795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«</w:t>
      </w:r>
      <w:r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Про захист тварин від жорстокого поводження</w:t>
      </w:r>
      <w:r w:rsidR="00D57954"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»</w:t>
      </w:r>
      <w:r w:rsidRPr="006324BB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 xml:space="preserve">, </w:t>
      </w:r>
      <w:r w:rsidR="00A24E0E"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  <w:t>Закон України «Про тваринний світ».</w:t>
      </w:r>
    </w:p>
    <w:p w14:paraId="5580F2A5" w14:textId="77777777" w:rsidR="00DC04D3" w:rsidRDefault="00DC04D3" w:rsidP="008F22F2">
      <w:pPr>
        <w:spacing w:line="240" w:lineRule="auto"/>
        <w:ind w:firstLine="851"/>
        <w:jc w:val="both"/>
        <w:rPr>
          <w:rFonts w:ascii="Times New Roman" w:hAnsi="Times New Roman" w:cs="Times New Roman"/>
          <w:color w:val="2A2928"/>
          <w:sz w:val="28"/>
          <w:szCs w:val="28"/>
          <w:highlight w:val="white"/>
          <w:lang w:val="uk-UA"/>
        </w:rPr>
      </w:pPr>
    </w:p>
    <w:p w14:paraId="37A3BEC7" w14:textId="77777777" w:rsidR="007739AA" w:rsidRDefault="00A57A94" w:rsidP="007739AA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5. Фінансов</w:t>
      </w:r>
      <w:r w:rsidR="00DC04D3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о</w:t>
      </w: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-економічне обґрунтування</w:t>
      </w:r>
    </w:p>
    <w:p w14:paraId="00000020" w14:textId="1FDAAD1D" w:rsidR="00DC46E6" w:rsidRDefault="00A57A94" w:rsidP="007739AA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Реалізація проекту Закону не потребує додаткових видатків із Державного бюджету України чи місцевих бюджетів.</w:t>
      </w:r>
    </w:p>
    <w:p w14:paraId="00000021" w14:textId="77777777" w:rsidR="00DC46E6" w:rsidRDefault="00A57A94" w:rsidP="007739AA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b/>
          <w:color w:val="2A2928"/>
          <w:sz w:val="28"/>
          <w:szCs w:val="28"/>
          <w:highlight w:val="white"/>
          <w:lang w:val="uk-UA"/>
        </w:rPr>
        <w:t>6. Прогноз соціально-економічних та інших наслідків прийняття проекту Закону</w:t>
      </w:r>
    </w:p>
    <w:p w14:paraId="3046A70A" w14:textId="486CE8F4" w:rsidR="00587BFC" w:rsidRDefault="00A57A94" w:rsidP="007739AA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Пр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ийняття проєкту Закону 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має </w:t>
      </w:r>
      <w:r w:rsidR="00DC04D3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захистит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и тварин </w:t>
      </w:r>
      <w:r w:rsidR="00DC04D3"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від жорстокого поводження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та, 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нарешті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,</w:t>
      </w:r>
      <w:r w:rsidRPr="006324BB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встановить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справедливу 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6015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адміністративну відповідальність 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у вигляді штрафів </w:t>
      </w:r>
      <w:r w:rsidR="006015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за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:</w:t>
      </w:r>
      <w:r w:rsidR="006015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використа</w:t>
      </w:r>
      <w:r w:rsidR="002562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ння тварин у видовищних заходах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; </w:t>
      </w:r>
      <w:r w:rsidR="00587BFC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незаконне вивезення з України та ввезення в Україну тваринного і рослинного світу (контрабанда);</w:t>
      </w:r>
      <w:r w:rsidR="00DC04D3" w:rsidRP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незаконне переміщення і торгівлю тваринами; </w:t>
      </w:r>
      <w:r w:rsidR="002562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порушення порядку придбання та збуту об’єкті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>в тваринного і рослинного світу;</w:t>
      </w:r>
      <w:r w:rsidR="002562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 порушення правил </w:t>
      </w:r>
      <w:r w:rsidR="00DC04D3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поводження та </w:t>
      </w:r>
      <w:r w:rsidR="002562F1"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  <w:t xml:space="preserve">утримання тварин. </w:t>
      </w:r>
    </w:p>
    <w:p w14:paraId="00000023" w14:textId="77777777" w:rsidR="00DC46E6" w:rsidRPr="006324BB" w:rsidRDefault="00DC46E6" w:rsidP="008F22F2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</w:p>
    <w:p w14:paraId="00000024" w14:textId="77777777" w:rsidR="00DC46E6" w:rsidRPr="006324BB" w:rsidRDefault="00A57A94" w:rsidP="008F22F2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24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14:paraId="00000025" w14:textId="77777777" w:rsidR="00DC46E6" w:rsidRPr="006324BB" w:rsidRDefault="00DC46E6" w:rsidP="008F22F2">
      <w:pPr>
        <w:pBdr>
          <w:top w:val="none" w:sz="0" w:space="5" w:color="auto"/>
          <w:left w:val="none" w:sz="0" w:space="8" w:color="auto"/>
          <w:bottom w:val="none" w:sz="0" w:space="5" w:color="auto"/>
          <w:right w:val="none" w:sz="0" w:space="8" w:color="auto"/>
          <w:between w:val="none" w:sz="0" w:space="5" w:color="auto"/>
        </w:pBdr>
        <w:shd w:val="clear" w:color="auto" w:fill="FFFFFF"/>
        <w:spacing w:line="240" w:lineRule="auto"/>
        <w:ind w:firstLine="851"/>
        <w:jc w:val="both"/>
        <w:rPr>
          <w:rFonts w:ascii="Times New Roman" w:eastAsia="Merriweather" w:hAnsi="Times New Roman" w:cs="Times New Roman"/>
          <w:color w:val="2A2928"/>
          <w:sz w:val="28"/>
          <w:szCs w:val="28"/>
          <w:highlight w:val="white"/>
          <w:lang w:val="uk-UA"/>
        </w:rPr>
      </w:pPr>
    </w:p>
    <w:sectPr w:rsidR="00DC46E6" w:rsidRPr="006324BB" w:rsidSect="00D853E1">
      <w:footerReference w:type="default" r:id="rId12"/>
      <w:pgSz w:w="11909" w:h="16834"/>
      <w:pgMar w:top="992" w:right="832" w:bottom="5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575DA" w14:textId="77777777" w:rsidR="00E211DF" w:rsidRDefault="00E211DF">
      <w:pPr>
        <w:spacing w:line="240" w:lineRule="auto"/>
      </w:pPr>
      <w:r>
        <w:separator/>
      </w:r>
    </w:p>
  </w:endnote>
  <w:endnote w:type="continuationSeparator" w:id="0">
    <w:p w14:paraId="0DA3D376" w14:textId="77777777" w:rsidR="00E211DF" w:rsidRDefault="00E211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7" w14:textId="57B8E36D" w:rsidR="00DC46E6" w:rsidRDefault="00A57A94">
    <w:pPr>
      <w:jc w:val="right"/>
    </w:pPr>
    <w:r>
      <w:rPr>
        <w:rFonts w:ascii="Merriweather" w:eastAsia="Merriweather" w:hAnsi="Merriweather" w:cs="Merriweather"/>
        <w:color w:val="2A2928"/>
        <w:sz w:val="24"/>
        <w:szCs w:val="24"/>
        <w:highlight w:val="white"/>
      </w:rPr>
      <w:fldChar w:fldCharType="begin"/>
    </w:r>
    <w:r>
      <w:rPr>
        <w:rFonts w:ascii="Merriweather" w:eastAsia="Merriweather" w:hAnsi="Merriweather" w:cs="Merriweather"/>
        <w:color w:val="2A2928"/>
        <w:sz w:val="24"/>
        <w:szCs w:val="24"/>
        <w:highlight w:val="white"/>
      </w:rPr>
      <w:instrText>PAGE</w:instrText>
    </w:r>
    <w:r>
      <w:rPr>
        <w:rFonts w:ascii="Merriweather" w:eastAsia="Merriweather" w:hAnsi="Merriweather" w:cs="Merriweather"/>
        <w:color w:val="2A2928"/>
        <w:sz w:val="24"/>
        <w:szCs w:val="24"/>
        <w:highlight w:val="white"/>
      </w:rPr>
      <w:fldChar w:fldCharType="separate"/>
    </w:r>
    <w:r w:rsidR="00396560">
      <w:rPr>
        <w:rFonts w:ascii="Merriweather" w:eastAsia="Merriweather" w:hAnsi="Merriweather" w:cs="Merriweather"/>
        <w:noProof/>
        <w:color w:val="2A2928"/>
        <w:sz w:val="24"/>
        <w:szCs w:val="24"/>
        <w:highlight w:val="white"/>
      </w:rPr>
      <w:t>2</w:t>
    </w:r>
    <w:r>
      <w:rPr>
        <w:rFonts w:ascii="Merriweather" w:eastAsia="Merriweather" w:hAnsi="Merriweather" w:cs="Merriweather"/>
        <w:color w:val="2A2928"/>
        <w:sz w:val="24"/>
        <w:szCs w:val="24"/>
        <w:highlight w:val="whit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1EAF2" w14:textId="77777777" w:rsidR="00E211DF" w:rsidRDefault="00E211DF">
      <w:pPr>
        <w:spacing w:line="240" w:lineRule="auto"/>
      </w:pPr>
      <w:r>
        <w:separator/>
      </w:r>
    </w:p>
  </w:footnote>
  <w:footnote w:type="continuationSeparator" w:id="0">
    <w:p w14:paraId="3E190A27" w14:textId="77777777" w:rsidR="00E211DF" w:rsidRDefault="00E211D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32316"/>
    <w:multiLevelType w:val="multilevel"/>
    <w:tmpl w:val="583C60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F7E1C"/>
    <w:multiLevelType w:val="hybridMultilevel"/>
    <w:tmpl w:val="CF90728C"/>
    <w:lvl w:ilvl="0" w:tplc="12B8A112">
      <w:start w:val="1"/>
      <w:numFmt w:val="decimal"/>
      <w:lvlText w:val="%1."/>
      <w:lvlJc w:val="left"/>
      <w:pPr>
        <w:ind w:left="1211" w:hanging="360"/>
      </w:pPr>
      <w:rPr>
        <w:rFonts w:eastAsia="Merriweather" w:hint="default"/>
        <w:color w:val="2A2928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6D219EC"/>
    <w:multiLevelType w:val="hybridMultilevel"/>
    <w:tmpl w:val="8904C70A"/>
    <w:lvl w:ilvl="0" w:tplc="99EC99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6E6"/>
    <w:rsid w:val="001015C7"/>
    <w:rsid w:val="001A5286"/>
    <w:rsid w:val="001E4AF5"/>
    <w:rsid w:val="002562F1"/>
    <w:rsid w:val="002641BE"/>
    <w:rsid w:val="002A0F64"/>
    <w:rsid w:val="002D41EB"/>
    <w:rsid w:val="002E4318"/>
    <w:rsid w:val="0034239C"/>
    <w:rsid w:val="00375F3D"/>
    <w:rsid w:val="00396560"/>
    <w:rsid w:val="003B5B06"/>
    <w:rsid w:val="003E0F94"/>
    <w:rsid w:val="004256AC"/>
    <w:rsid w:val="004C7401"/>
    <w:rsid w:val="00562516"/>
    <w:rsid w:val="00587BFC"/>
    <w:rsid w:val="005E4CBA"/>
    <w:rsid w:val="006015F1"/>
    <w:rsid w:val="00601C7A"/>
    <w:rsid w:val="006144DB"/>
    <w:rsid w:val="006324BB"/>
    <w:rsid w:val="00656DEB"/>
    <w:rsid w:val="00675F7D"/>
    <w:rsid w:val="006B55E9"/>
    <w:rsid w:val="006C5EDB"/>
    <w:rsid w:val="006E50B9"/>
    <w:rsid w:val="006F76C3"/>
    <w:rsid w:val="00716119"/>
    <w:rsid w:val="0074790F"/>
    <w:rsid w:val="007739AA"/>
    <w:rsid w:val="007A51BE"/>
    <w:rsid w:val="007D776E"/>
    <w:rsid w:val="00812E71"/>
    <w:rsid w:val="008F22F2"/>
    <w:rsid w:val="009B2CCD"/>
    <w:rsid w:val="00A24E0E"/>
    <w:rsid w:val="00A26D51"/>
    <w:rsid w:val="00A57A94"/>
    <w:rsid w:val="00AC6155"/>
    <w:rsid w:val="00C464AC"/>
    <w:rsid w:val="00C56065"/>
    <w:rsid w:val="00CB5115"/>
    <w:rsid w:val="00CC693A"/>
    <w:rsid w:val="00D36242"/>
    <w:rsid w:val="00D57954"/>
    <w:rsid w:val="00D853E1"/>
    <w:rsid w:val="00DC04D3"/>
    <w:rsid w:val="00DC46E6"/>
    <w:rsid w:val="00E171DC"/>
    <w:rsid w:val="00E211DF"/>
    <w:rsid w:val="00F042A2"/>
    <w:rsid w:val="00F40587"/>
    <w:rsid w:val="00F43A86"/>
    <w:rsid w:val="00F63557"/>
    <w:rsid w:val="00F83EE9"/>
    <w:rsid w:val="00F859B1"/>
    <w:rsid w:val="00FF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A58F28-2994-49DF-915E-5C0C100B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it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F83EE9"/>
    <w:pPr>
      <w:ind w:left="720"/>
      <w:contextualSpacing/>
    </w:pPr>
  </w:style>
  <w:style w:type="paragraph" w:customStyle="1" w:styleId="rvps2">
    <w:name w:val="rvps2"/>
    <w:basedOn w:val="a"/>
    <w:rsid w:val="006B5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k.wikipedia.org/wiki/%D0%A4%D0%B0%D1%83%D0%BD%D0%B0" TargetMode="External"/><Relationship Id="rId5" Type="http://schemas.openxmlformats.org/officeDocument/2006/relationships/styles" Target="styles.xml"/><Relationship Id="rId10" Type="http://schemas.openxmlformats.org/officeDocument/2006/relationships/hyperlink" Target="https://uk.wikipedia.org/wiki/%D0%A4%D0%BB%D0%BE%D1%80%D0%B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F6E3C-84B7-437F-BC21-7F6D445FCD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B00C18-CBB6-4AEC-811C-60961F26E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7276B6-D4E9-4316-885E-5EDC961B4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6851</Words>
  <Characters>3906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2021-06-24T08:46:00Z</dcterms:created>
  <dcterms:modified xsi:type="dcterms:W3CDTF">2021-06-24T08:46:00Z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