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B5DF8" w:rsidRPr="00AB5DF8" w:rsidTr="00AF18D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B5DF8" w:rsidRPr="00AB5DF8" w:rsidRDefault="00605E5A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776" behindDoc="0" locked="0" layoutInCell="1" allowOverlap="1">
                  <wp:simplePos x="0" y="0"/>
                  <wp:positionH relativeFrom="margin">
                    <wp:posOffset>3789045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80"/>
              <w:ind w:left="709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AB5DF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100"/>
              <w:ind w:left="709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AB5DF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160" w:after="60"/>
              <w:ind w:left="709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AB5DF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1"/>
        <w:tblW w:w="11887" w:type="dxa"/>
        <w:tblInd w:w="-1233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AB5DF8" w:rsidRPr="00AB5DF8" w:rsidTr="00AB5DF8">
        <w:tc>
          <w:tcPr>
            <w:tcW w:w="1087" w:type="dxa"/>
            <w:tcBorders>
              <w:top w:val="nil"/>
            </w:tcBorders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  <w:r w:rsidRPr="00C41D39"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  <w:t xml:space="preserve">       </w:t>
            </w:r>
          </w:p>
        </w:tc>
        <w:tc>
          <w:tcPr>
            <w:tcW w:w="9714" w:type="dxa"/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</w:p>
        </w:tc>
      </w:tr>
    </w:tbl>
    <w:p w:rsidR="00AB1507" w:rsidRPr="001E3288" w:rsidRDefault="00AB1507" w:rsidP="001E3288">
      <w:pPr>
        <w:pStyle w:val="a3"/>
        <w:ind w:left="5387"/>
        <w:rPr>
          <w:szCs w:val="28"/>
        </w:rPr>
      </w:pPr>
      <w:r w:rsidRPr="001E3288">
        <w:rPr>
          <w:bCs w:val="0"/>
          <w:szCs w:val="28"/>
        </w:rPr>
        <w:t xml:space="preserve">Комітет </w:t>
      </w:r>
      <w:r w:rsidR="00F639D9">
        <w:rPr>
          <w:bCs w:val="0"/>
          <w:szCs w:val="28"/>
        </w:rPr>
        <w:t xml:space="preserve">Верховної Ради України </w:t>
      </w:r>
      <w:r w:rsidR="00AB5DF8" w:rsidRPr="001E3288">
        <w:rPr>
          <w:szCs w:val="28"/>
        </w:rPr>
        <w:t xml:space="preserve">з питань </w:t>
      </w:r>
      <w:r w:rsidR="00D2064B" w:rsidRPr="00D2064B">
        <w:rPr>
          <w:szCs w:val="28"/>
        </w:rPr>
        <w:t>гуманітарної та інформаційної політики</w:t>
      </w:r>
    </w:p>
    <w:p w:rsidR="001764DD" w:rsidRPr="00070E71" w:rsidRDefault="001764DD" w:rsidP="001764DD">
      <w:pPr>
        <w:pStyle w:val="a3"/>
        <w:ind w:left="0"/>
        <w:rPr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>До  розгляду законопроекту</w:t>
      </w:r>
      <w:r w:rsidRPr="00070E71">
        <w:rPr>
          <w:sz w:val="24"/>
          <w:szCs w:val="24"/>
        </w:rPr>
        <w:t xml:space="preserve"> </w:t>
      </w:r>
    </w:p>
    <w:p w:rsidR="001764DD" w:rsidRDefault="001764DD" w:rsidP="001764DD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 xml:space="preserve">за реєстр. № </w:t>
      </w:r>
      <w:r w:rsidR="00D2064B">
        <w:rPr>
          <w:b w:val="0"/>
          <w:bCs w:val="0"/>
          <w:i/>
          <w:iCs/>
          <w:sz w:val="24"/>
          <w:szCs w:val="24"/>
        </w:rPr>
        <w:t>5699</w:t>
      </w:r>
      <w:r w:rsidRPr="00070E71">
        <w:rPr>
          <w:b w:val="0"/>
          <w:bCs w:val="0"/>
          <w:i/>
          <w:iCs/>
          <w:sz w:val="24"/>
          <w:szCs w:val="24"/>
        </w:rPr>
        <w:t xml:space="preserve"> від </w:t>
      </w:r>
      <w:r>
        <w:rPr>
          <w:b w:val="0"/>
          <w:bCs w:val="0"/>
          <w:i/>
          <w:iCs/>
          <w:sz w:val="24"/>
          <w:szCs w:val="24"/>
        </w:rPr>
        <w:t>2</w:t>
      </w:r>
      <w:r w:rsidR="00D2064B">
        <w:rPr>
          <w:b w:val="0"/>
          <w:bCs w:val="0"/>
          <w:i/>
          <w:iCs/>
          <w:sz w:val="24"/>
          <w:szCs w:val="24"/>
        </w:rPr>
        <w:t>3</w:t>
      </w:r>
      <w:r>
        <w:rPr>
          <w:b w:val="0"/>
          <w:bCs w:val="0"/>
          <w:i/>
          <w:iCs/>
          <w:sz w:val="24"/>
          <w:szCs w:val="24"/>
        </w:rPr>
        <w:t>.</w:t>
      </w:r>
      <w:r w:rsidR="00827B01">
        <w:rPr>
          <w:b w:val="0"/>
          <w:bCs w:val="0"/>
          <w:i/>
          <w:iCs/>
          <w:sz w:val="24"/>
          <w:szCs w:val="24"/>
        </w:rPr>
        <w:t>0</w:t>
      </w:r>
      <w:r w:rsidR="00D2064B">
        <w:rPr>
          <w:b w:val="0"/>
          <w:bCs w:val="0"/>
          <w:i/>
          <w:iCs/>
          <w:sz w:val="24"/>
          <w:szCs w:val="24"/>
        </w:rPr>
        <w:t>6</w:t>
      </w:r>
      <w:r w:rsidR="00827B01">
        <w:rPr>
          <w:b w:val="0"/>
          <w:bCs w:val="0"/>
          <w:i/>
          <w:iCs/>
          <w:sz w:val="24"/>
          <w:szCs w:val="24"/>
        </w:rPr>
        <w:t>.2021</w:t>
      </w:r>
    </w:p>
    <w:p w:rsidR="001764DD" w:rsidRDefault="001764DD" w:rsidP="001764DD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</w:p>
    <w:p w:rsidR="006B241C" w:rsidRPr="0060650D" w:rsidRDefault="00837F6B" w:rsidP="00D2064B">
      <w:pPr>
        <w:ind w:firstLine="709"/>
        <w:jc w:val="both"/>
        <w:rPr>
          <w:sz w:val="27"/>
          <w:szCs w:val="27"/>
        </w:rPr>
      </w:pPr>
      <w:r w:rsidRPr="0060650D">
        <w:rPr>
          <w:sz w:val="27"/>
          <w:szCs w:val="27"/>
        </w:rPr>
        <w:t>К</w:t>
      </w:r>
      <w:r w:rsidR="00F75443" w:rsidRPr="0060650D">
        <w:rPr>
          <w:sz w:val="27"/>
          <w:szCs w:val="27"/>
        </w:rPr>
        <w:t xml:space="preserve">омітет Верховної Ради України з питань бюджету на своєму засіданні </w:t>
      </w:r>
      <w:r w:rsidR="004F7D1F">
        <w:rPr>
          <w:sz w:val="27"/>
          <w:szCs w:val="27"/>
        </w:rPr>
        <w:t>8 </w:t>
      </w:r>
      <w:r w:rsidR="0060650D">
        <w:rPr>
          <w:sz w:val="27"/>
          <w:szCs w:val="27"/>
        </w:rPr>
        <w:t>вересня</w:t>
      </w:r>
      <w:r w:rsidR="00D1059A" w:rsidRPr="0060650D">
        <w:rPr>
          <w:sz w:val="27"/>
          <w:szCs w:val="27"/>
        </w:rPr>
        <w:t xml:space="preserve"> </w:t>
      </w:r>
      <w:r w:rsidR="00C41D39" w:rsidRPr="0060650D">
        <w:rPr>
          <w:sz w:val="27"/>
          <w:szCs w:val="27"/>
        </w:rPr>
        <w:t>202</w:t>
      </w:r>
      <w:r w:rsidR="001764DD" w:rsidRPr="0060650D">
        <w:rPr>
          <w:sz w:val="27"/>
          <w:szCs w:val="27"/>
        </w:rPr>
        <w:t>1</w:t>
      </w:r>
      <w:r w:rsidR="005474D5" w:rsidRPr="0060650D">
        <w:rPr>
          <w:sz w:val="27"/>
          <w:szCs w:val="27"/>
        </w:rPr>
        <w:t xml:space="preserve"> року (пр</w:t>
      </w:r>
      <w:r w:rsidR="00AD4C43" w:rsidRPr="0060650D">
        <w:rPr>
          <w:sz w:val="27"/>
          <w:szCs w:val="27"/>
        </w:rPr>
        <w:t xml:space="preserve">отокол </w:t>
      </w:r>
      <w:r w:rsidR="005474D5" w:rsidRPr="0060650D">
        <w:rPr>
          <w:sz w:val="27"/>
          <w:szCs w:val="27"/>
        </w:rPr>
        <w:t>№</w:t>
      </w:r>
      <w:r w:rsidR="000532E5" w:rsidRPr="0060650D">
        <w:rPr>
          <w:sz w:val="27"/>
          <w:szCs w:val="27"/>
        </w:rPr>
        <w:t xml:space="preserve"> </w:t>
      </w:r>
      <w:r w:rsidR="006A1E32">
        <w:rPr>
          <w:sz w:val="27"/>
          <w:szCs w:val="27"/>
        </w:rPr>
        <w:t>99</w:t>
      </w:r>
      <w:bookmarkStart w:id="0" w:name="_GoBack"/>
      <w:bookmarkEnd w:id="0"/>
      <w:r w:rsidR="005474D5" w:rsidRPr="0060650D">
        <w:rPr>
          <w:sz w:val="27"/>
          <w:szCs w:val="27"/>
        </w:rPr>
        <w:t>)</w:t>
      </w:r>
      <w:r w:rsidR="00B52293" w:rsidRPr="0060650D">
        <w:rPr>
          <w:sz w:val="27"/>
          <w:szCs w:val="27"/>
        </w:rPr>
        <w:t xml:space="preserve"> </w:t>
      </w:r>
      <w:r w:rsidR="009C10D4" w:rsidRPr="0060650D">
        <w:rPr>
          <w:sz w:val="27"/>
          <w:szCs w:val="27"/>
        </w:rPr>
        <w:t>відповідно до статей 27 і 109</w:t>
      </w:r>
      <w:r w:rsidR="00F75443" w:rsidRPr="0060650D">
        <w:rPr>
          <w:sz w:val="27"/>
          <w:szCs w:val="27"/>
        </w:rPr>
        <w:t xml:space="preserve"> Бюджетного кодексу України та статті 93 Регламенту Верховної Ради України розглянув</w:t>
      </w:r>
      <w:r w:rsidR="006B241C" w:rsidRPr="0060650D">
        <w:rPr>
          <w:sz w:val="27"/>
          <w:szCs w:val="27"/>
        </w:rPr>
        <w:t xml:space="preserve"> проект Закону </w:t>
      </w:r>
      <w:r w:rsidR="00AD4C43" w:rsidRPr="0060650D">
        <w:rPr>
          <w:sz w:val="27"/>
          <w:szCs w:val="27"/>
        </w:rPr>
        <w:t xml:space="preserve">України </w:t>
      </w:r>
      <w:r w:rsidR="0060650D" w:rsidRPr="0060650D">
        <w:rPr>
          <w:sz w:val="27"/>
          <w:szCs w:val="27"/>
        </w:rPr>
        <w:t>п</w:t>
      </w:r>
      <w:r w:rsidR="00D2064B" w:rsidRPr="0060650D">
        <w:rPr>
          <w:sz w:val="27"/>
          <w:szCs w:val="27"/>
        </w:rPr>
        <w:t xml:space="preserve">ро внесення зміни до Розділу Х «Прикінцеві положення» </w:t>
      </w:r>
      <w:r w:rsidR="0060650D">
        <w:rPr>
          <w:sz w:val="27"/>
          <w:szCs w:val="27"/>
        </w:rPr>
        <w:t>Закону України</w:t>
      </w:r>
      <w:r w:rsidR="00D2064B" w:rsidRPr="0060650D">
        <w:rPr>
          <w:sz w:val="27"/>
          <w:szCs w:val="27"/>
        </w:rPr>
        <w:t xml:space="preserve"> «Про телебачення і радіомовлення» щодо розблокування конкурсів на отримання ліцензій на мовлення </w:t>
      </w:r>
      <w:r w:rsidR="002E5E7C" w:rsidRPr="0060650D">
        <w:rPr>
          <w:sz w:val="27"/>
          <w:szCs w:val="27"/>
        </w:rPr>
        <w:t xml:space="preserve">(реєстр. № </w:t>
      </w:r>
      <w:r w:rsidR="00D2064B" w:rsidRPr="0060650D">
        <w:rPr>
          <w:sz w:val="27"/>
          <w:szCs w:val="27"/>
        </w:rPr>
        <w:t>5699</w:t>
      </w:r>
      <w:r w:rsidR="002E5E7C" w:rsidRPr="0060650D">
        <w:rPr>
          <w:sz w:val="27"/>
          <w:szCs w:val="27"/>
        </w:rPr>
        <w:t xml:space="preserve"> від </w:t>
      </w:r>
      <w:r w:rsidR="00140A37" w:rsidRPr="0060650D">
        <w:rPr>
          <w:sz w:val="27"/>
          <w:szCs w:val="27"/>
        </w:rPr>
        <w:t>2</w:t>
      </w:r>
      <w:r w:rsidR="00D2064B" w:rsidRPr="0060650D">
        <w:rPr>
          <w:sz w:val="27"/>
          <w:szCs w:val="27"/>
        </w:rPr>
        <w:t>3</w:t>
      </w:r>
      <w:r w:rsidR="00DA2718" w:rsidRPr="0060650D">
        <w:rPr>
          <w:sz w:val="27"/>
          <w:szCs w:val="27"/>
        </w:rPr>
        <w:t>.</w:t>
      </w:r>
      <w:r w:rsidR="00827B01" w:rsidRPr="0060650D">
        <w:rPr>
          <w:sz w:val="27"/>
          <w:szCs w:val="27"/>
        </w:rPr>
        <w:t>0</w:t>
      </w:r>
      <w:r w:rsidR="00D2064B" w:rsidRPr="0060650D">
        <w:rPr>
          <w:sz w:val="27"/>
          <w:szCs w:val="27"/>
        </w:rPr>
        <w:t>6</w:t>
      </w:r>
      <w:r w:rsidR="00AB5DF8" w:rsidRPr="0060650D">
        <w:rPr>
          <w:sz w:val="27"/>
          <w:szCs w:val="27"/>
        </w:rPr>
        <w:t>.202</w:t>
      </w:r>
      <w:r w:rsidR="00827B01" w:rsidRPr="0060650D">
        <w:rPr>
          <w:sz w:val="27"/>
          <w:szCs w:val="27"/>
        </w:rPr>
        <w:t>1</w:t>
      </w:r>
      <w:r w:rsidR="00AB5DF8" w:rsidRPr="0060650D">
        <w:rPr>
          <w:sz w:val="27"/>
          <w:szCs w:val="27"/>
        </w:rPr>
        <w:t xml:space="preserve">), внесений </w:t>
      </w:r>
      <w:r w:rsidR="00D2064B" w:rsidRPr="0060650D">
        <w:rPr>
          <w:sz w:val="27"/>
          <w:szCs w:val="27"/>
        </w:rPr>
        <w:t>народними депутатами</w:t>
      </w:r>
      <w:r w:rsidR="00962D71" w:rsidRPr="0060650D">
        <w:rPr>
          <w:sz w:val="27"/>
          <w:szCs w:val="27"/>
        </w:rPr>
        <w:t xml:space="preserve"> України</w:t>
      </w:r>
      <w:r w:rsidR="00D2064B" w:rsidRPr="0060650D">
        <w:rPr>
          <w:sz w:val="27"/>
          <w:szCs w:val="27"/>
        </w:rPr>
        <w:t xml:space="preserve"> Констанкевич І.М., Поляковим А.Е. та іншими</w:t>
      </w:r>
      <w:r w:rsidR="002B7908" w:rsidRPr="0060650D">
        <w:rPr>
          <w:sz w:val="27"/>
          <w:szCs w:val="27"/>
        </w:rPr>
        <w:t xml:space="preserve">, </w:t>
      </w:r>
      <w:r w:rsidR="006B241C" w:rsidRPr="0060650D">
        <w:rPr>
          <w:sz w:val="27"/>
          <w:szCs w:val="27"/>
        </w:rPr>
        <w:t>і повідомляє наступне.</w:t>
      </w:r>
    </w:p>
    <w:p w:rsidR="00D2064B" w:rsidRPr="0060650D" w:rsidRDefault="00D2064B" w:rsidP="00D2064B">
      <w:pPr>
        <w:ind w:firstLine="709"/>
        <w:jc w:val="both"/>
        <w:rPr>
          <w:sz w:val="27"/>
          <w:szCs w:val="27"/>
        </w:rPr>
      </w:pPr>
      <w:r w:rsidRPr="0060650D">
        <w:rPr>
          <w:sz w:val="27"/>
          <w:szCs w:val="27"/>
        </w:rPr>
        <w:t>Законопроектом пропонується шляхом внесення змін до Розділу Х «Прикінцеві положення» Закону України «П</w:t>
      </w:r>
      <w:r w:rsidR="003101F5">
        <w:rPr>
          <w:sz w:val="27"/>
          <w:szCs w:val="27"/>
        </w:rPr>
        <w:t>ро телебачення і радіомовлення»</w:t>
      </w:r>
      <w:r w:rsidRPr="0060650D">
        <w:rPr>
          <w:sz w:val="27"/>
          <w:szCs w:val="27"/>
        </w:rPr>
        <w:t xml:space="preserve"> виключити положен</w:t>
      </w:r>
      <w:r w:rsidR="00E5048A" w:rsidRPr="0060650D">
        <w:rPr>
          <w:sz w:val="27"/>
          <w:szCs w:val="27"/>
        </w:rPr>
        <w:t xml:space="preserve">ня, яким передбачено </w:t>
      </w:r>
      <w:r w:rsidRPr="0060650D">
        <w:rPr>
          <w:sz w:val="27"/>
          <w:szCs w:val="27"/>
        </w:rPr>
        <w:t xml:space="preserve">тимчасово, на період здійснення заходів, спрямованих на запобігання виникненню та поширенню коронавірусної хвороби COVID-19, </w:t>
      </w:r>
      <w:r w:rsidR="00E5048A" w:rsidRPr="0060650D">
        <w:rPr>
          <w:sz w:val="27"/>
          <w:szCs w:val="27"/>
        </w:rPr>
        <w:t xml:space="preserve">зупинити </w:t>
      </w:r>
      <w:r w:rsidRPr="0060650D">
        <w:rPr>
          <w:sz w:val="27"/>
          <w:szCs w:val="27"/>
        </w:rPr>
        <w:t xml:space="preserve">ініціювання, оголошення і проведення конкурсів </w:t>
      </w:r>
      <w:r w:rsidR="00E5048A" w:rsidRPr="0060650D">
        <w:rPr>
          <w:sz w:val="27"/>
          <w:szCs w:val="27"/>
        </w:rPr>
        <w:t>Національною радою України з питань телебачення і радіомовлення</w:t>
      </w:r>
      <w:r w:rsidRPr="0060650D">
        <w:rPr>
          <w:sz w:val="27"/>
          <w:szCs w:val="27"/>
        </w:rPr>
        <w:t>.</w:t>
      </w:r>
    </w:p>
    <w:p w:rsidR="00E5048A" w:rsidRPr="0060650D" w:rsidRDefault="00E5048A" w:rsidP="00D2064B">
      <w:pPr>
        <w:ind w:firstLine="709"/>
        <w:jc w:val="both"/>
        <w:rPr>
          <w:sz w:val="27"/>
          <w:szCs w:val="27"/>
        </w:rPr>
      </w:pPr>
      <w:r w:rsidRPr="0060650D">
        <w:rPr>
          <w:sz w:val="27"/>
          <w:szCs w:val="27"/>
        </w:rPr>
        <w:t>У пояснювальній записці до законопроекту зазначається, що ді</w:t>
      </w:r>
      <w:r w:rsidR="003101F5">
        <w:rPr>
          <w:sz w:val="27"/>
          <w:szCs w:val="27"/>
        </w:rPr>
        <w:t>я</w:t>
      </w:r>
      <w:r w:rsidRPr="0060650D">
        <w:rPr>
          <w:sz w:val="27"/>
          <w:szCs w:val="27"/>
        </w:rPr>
        <w:t xml:space="preserve"> обмежувальних заходів, пов’язаних із поширенням коронавірусної хвороби COVID-</w:t>
      </w:r>
      <w:r w:rsidR="0060650D">
        <w:rPr>
          <w:sz w:val="27"/>
          <w:szCs w:val="27"/>
        </w:rPr>
        <w:t> </w:t>
      </w:r>
      <w:r w:rsidRPr="0060650D">
        <w:rPr>
          <w:sz w:val="27"/>
          <w:szCs w:val="27"/>
        </w:rPr>
        <w:t>19, унеможливлю</w:t>
      </w:r>
      <w:r w:rsidR="003101F5">
        <w:rPr>
          <w:sz w:val="27"/>
          <w:szCs w:val="27"/>
        </w:rPr>
        <w:t>є</w:t>
      </w:r>
      <w:r w:rsidRPr="0060650D">
        <w:rPr>
          <w:sz w:val="27"/>
          <w:szCs w:val="27"/>
        </w:rPr>
        <w:t xml:space="preserve"> повноцінну діяльність Національної ради України з питань телебачення і радіомовлення</w:t>
      </w:r>
      <w:r w:rsidR="003101F5">
        <w:rPr>
          <w:sz w:val="27"/>
          <w:szCs w:val="27"/>
        </w:rPr>
        <w:t>, а саме</w:t>
      </w:r>
      <w:r w:rsidR="0060650D">
        <w:rPr>
          <w:sz w:val="27"/>
          <w:szCs w:val="27"/>
        </w:rPr>
        <w:t xml:space="preserve"> </w:t>
      </w:r>
      <w:r w:rsidR="003101F5">
        <w:rPr>
          <w:sz w:val="27"/>
          <w:szCs w:val="27"/>
        </w:rPr>
        <w:t>зупинено</w:t>
      </w:r>
      <w:r w:rsidR="0060650D">
        <w:rPr>
          <w:sz w:val="27"/>
          <w:szCs w:val="27"/>
        </w:rPr>
        <w:t xml:space="preserve"> </w:t>
      </w:r>
      <w:r w:rsidRPr="0060650D">
        <w:rPr>
          <w:sz w:val="27"/>
          <w:szCs w:val="27"/>
        </w:rPr>
        <w:t>пров</w:t>
      </w:r>
      <w:r w:rsidR="00FE0C30">
        <w:rPr>
          <w:sz w:val="27"/>
          <w:szCs w:val="27"/>
        </w:rPr>
        <w:t>е</w:t>
      </w:r>
      <w:r w:rsidRPr="0060650D">
        <w:rPr>
          <w:sz w:val="27"/>
          <w:szCs w:val="27"/>
        </w:rPr>
        <w:t>д</w:t>
      </w:r>
      <w:r w:rsidR="003101F5">
        <w:rPr>
          <w:sz w:val="27"/>
          <w:szCs w:val="27"/>
        </w:rPr>
        <w:t>ення</w:t>
      </w:r>
      <w:r w:rsidRPr="0060650D">
        <w:rPr>
          <w:sz w:val="27"/>
          <w:szCs w:val="27"/>
        </w:rPr>
        <w:t xml:space="preserve"> конкурс</w:t>
      </w:r>
      <w:r w:rsidR="003101F5">
        <w:rPr>
          <w:sz w:val="27"/>
          <w:szCs w:val="27"/>
        </w:rPr>
        <w:t>ів</w:t>
      </w:r>
      <w:r w:rsidRPr="0060650D">
        <w:rPr>
          <w:sz w:val="27"/>
          <w:szCs w:val="27"/>
        </w:rPr>
        <w:t xml:space="preserve"> на створення нових каналів та мовлення з використанням радіочастотного ресурсу.</w:t>
      </w:r>
    </w:p>
    <w:p w:rsidR="00D2064B" w:rsidRPr="0060650D" w:rsidRDefault="00E5048A" w:rsidP="00D2064B">
      <w:pPr>
        <w:ind w:firstLine="709"/>
        <w:jc w:val="both"/>
        <w:rPr>
          <w:sz w:val="27"/>
          <w:szCs w:val="27"/>
        </w:rPr>
      </w:pPr>
      <w:r w:rsidRPr="0060650D">
        <w:rPr>
          <w:sz w:val="27"/>
          <w:szCs w:val="27"/>
        </w:rPr>
        <w:t xml:space="preserve">Реалізація законопроекту не впливатиме на видаткову частину державного та місцевих бюджетів, </w:t>
      </w:r>
      <w:r w:rsidR="003101F5">
        <w:rPr>
          <w:sz w:val="27"/>
          <w:szCs w:val="27"/>
        </w:rPr>
        <w:t>але</w:t>
      </w:r>
      <w:r w:rsidRPr="0060650D">
        <w:rPr>
          <w:sz w:val="27"/>
          <w:szCs w:val="27"/>
        </w:rPr>
        <w:t xml:space="preserve"> може призвести до збільшення </w:t>
      </w:r>
      <w:r w:rsidR="0060650D" w:rsidRPr="0060650D">
        <w:rPr>
          <w:sz w:val="27"/>
          <w:szCs w:val="27"/>
        </w:rPr>
        <w:t xml:space="preserve">надходжень до державного бюджету від сплати ліцензійного збору на мовлення, </w:t>
      </w:r>
      <w:r w:rsidR="0060650D" w:rsidRPr="0060650D">
        <w:rPr>
          <w:rFonts w:eastAsia="MS Mincho"/>
          <w:sz w:val="27"/>
          <w:szCs w:val="27"/>
        </w:rPr>
        <w:t>про що також зазначено в експертному висновку Міністерства фінансів України.</w:t>
      </w:r>
    </w:p>
    <w:p w:rsidR="0060650D" w:rsidRPr="0060650D" w:rsidRDefault="002B7908" w:rsidP="0060650D">
      <w:pPr>
        <w:ind w:firstLine="709"/>
        <w:jc w:val="both"/>
        <w:rPr>
          <w:sz w:val="27"/>
          <w:szCs w:val="27"/>
        </w:rPr>
      </w:pPr>
      <w:r w:rsidRPr="0060650D">
        <w:rPr>
          <w:sz w:val="27"/>
          <w:szCs w:val="27"/>
        </w:rPr>
        <w:t xml:space="preserve">За наслідками розгляду Комітет ухвалив рішення, що проект Закону України </w:t>
      </w:r>
      <w:r w:rsidR="0060650D" w:rsidRPr="0060650D">
        <w:rPr>
          <w:sz w:val="27"/>
          <w:szCs w:val="27"/>
        </w:rPr>
        <w:t>про внесення зміни до Розділу Х «Прикінцеві положення» Закону України  «Про телебачення і радіомовлення» щодо розблокування конкурсів на отримання ліцензій на мовлення (реєстр. № 5699 від 23.06.2021), внесений народними депутатами України Констанкевич І.М., Поляковим А.Е. та іншими</w:t>
      </w:r>
      <w:r w:rsidR="007271A3" w:rsidRPr="0060650D">
        <w:rPr>
          <w:sz w:val="27"/>
          <w:szCs w:val="27"/>
        </w:rPr>
        <w:t xml:space="preserve">, </w:t>
      </w:r>
      <w:r w:rsidR="00605E5A" w:rsidRPr="0060650D">
        <w:rPr>
          <w:sz w:val="27"/>
          <w:szCs w:val="27"/>
        </w:rPr>
        <w:t>матиме вплив на показники бюджету (</w:t>
      </w:r>
      <w:r w:rsidR="0060650D" w:rsidRPr="0060650D">
        <w:rPr>
          <w:sz w:val="27"/>
          <w:szCs w:val="27"/>
        </w:rPr>
        <w:t>збільшуючи надходження державного бюджету від сплати ліцензійного збору на мовлення</w:t>
      </w:r>
      <w:r w:rsidR="00605E5A" w:rsidRPr="0060650D">
        <w:rPr>
          <w:sz w:val="27"/>
          <w:szCs w:val="27"/>
        </w:rPr>
        <w:t>)</w:t>
      </w:r>
      <w:r w:rsidR="007271A3" w:rsidRPr="0060650D">
        <w:rPr>
          <w:sz w:val="27"/>
          <w:szCs w:val="27"/>
        </w:rPr>
        <w:t xml:space="preserve">. </w:t>
      </w:r>
      <w:r w:rsidR="0060650D" w:rsidRPr="0060650D">
        <w:rPr>
          <w:sz w:val="27"/>
          <w:szCs w:val="27"/>
        </w:rPr>
        <w:t>У разі прийняття відповідного закону він може набирати чинності у терміни, визначені автором законопроекту.</w:t>
      </w:r>
    </w:p>
    <w:p w:rsidR="00A512CB" w:rsidRPr="003D62E0" w:rsidRDefault="00A512CB" w:rsidP="00A512CB">
      <w:pPr>
        <w:ind w:firstLine="709"/>
        <w:jc w:val="both"/>
        <w:rPr>
          <w:szCs w:val="28"/>
        </w:rPr>
      </w:pPr>
    </w:p>
    <w:p w:rsidR="00300F5C" w:rsidRDefault="00300F5C" w:rsidP="00A512CB">
      <w:pPr>
        <w:jc w:val="both"/>
        <w:rPr>
          <w:sz w:val="26"/>
          <w:szCs w:val="26"/>
        </w:rPr>
      </w:pPr>
    </w:p>
    <w:p w:rsidR="006F364A" w:rsidRPr="00770ACB" w:rsidRDefault="007271A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Голова</w:t>
      </w:r>
      <w:r w:rsidR="006F364A" w:rsidRPr="00770ACB">
        <w:rPr>
          <w:rFonts w:eastAsia="Arial Unicode MS"/>
          <w:b/>
          <w:bCs/>
          <w:szCs w:val="28"/>
        </w:rPr>
        <w:t xml:space="preserve"> Комітету                                                               </w:t>
      </w:r>
      <w:r w:rsidR="006F364A">
        <w:rPr>
          <w:rFonts w:eastAsia="Arial Unicode MS"/>
          <w:b/>
          <w:bCs/>
          <w:szCs w:val="28"/>
        </w:rPr>
        <w:t xml:space="preserve">               </w:t>
      </w:r>
      <w:r>
        <w:rPr>
          <w:rFonts w:eastAsia="Arial Unicode MS"/>
          <w:b/>
          <w:bCs/>
          <w:szCs w:val="28"/>
        </w:rPr>
        <w:t xml:space="preserve">        </w:t>
      </w:r>
      <w:r w:rsidR="006F364A">
        <w:rPr>
          <w:rFonts w:eastAsia="Arial Unicode MS"/>
          <w:b/>
          <w:bCs/>
          <w:szCs w:val="28"/>
        </w:rPr>
        <w:t xml:space="preserve"> </w:t>
      </w:r>
      <w:r w:rsidR="00150A29">
        <w:rPr>
          <w:rFonts w:eastAsia="Arial Unicode MS"/>
          <w:b/>
          <w:bCs/>
          <w:szCs w:val="28"/>
        </w:rPr>
        <w:t>Ю.Ю</w:t>
      </w:r>
      <w:r w:rsidR="006F364A" w:rsidRPr="00770ACB">
        <w:rPr>
          <w:rFonts w:eastAsia="Arial Unicode MS"/>
          <w:b/>
          <w:bCs/>
          <w:szCs w:val="28"/>
        </w:rPr>
        <w:t>. </w:t>
      </w:r>
      <w:r w:rsidR="00150A29">
        <w:rPr>
          <w:rFonts w:eastAsia="Arial Unicode MS"/>
          <w:b/>
          <w:bCs/>
          <w:szCs w:val="28"/>
        </w:rPr>
        <w:t>Арістов</w:t>
      </w:r>
    </w:p>
    <w:sectPr w:rsidR="006F364A" w:rsidRPr="00770ACB" w:rsidSect="002A6151">
      <w:headerReference w:type="default" r:id="rId8"/>
      <w:footerReference w:type="even" r:id="rId9"/>
      <w:footerReference w:type="default" r:id="rId10"/>
      <w:pgSz w:w="11906" w:h="16838"/>
      <w:pgMar w:top="540" w:right="746" w:bottom="1135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99D" w:rsidRDefault="00DC499D">
      <w:r>
        <w:separator/>
      </w:r>
    </w:p>
  </w:endnote>
  <w:endnote w:type="continuationSeparator" w:id="0">
    <w:p w:rsidR="00DC499D" w:rsidRDefault="00DC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518E8">
      <w:rPr>
        <w:rStyle w:val="aa"/>
        <w:noProof/>
      </w:rPr>
      <w:t>2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99D" w:rsidRDefault="00DC499D">
      <w:r>
        <w:separator/>
      </w:r>
    </w:p>
  </w:footnote>
  <w:footnote w:type="continuationSeparator" w:id="0">
    <w:p w:rsidR="00DC499D" w:rsidRDefault="00DC4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60650D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3372BF0"/>
    <w:multiLevelType w:val="hybridMultilevel"/>
    <w:tmpl w:val="A8AA065E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55C0FDA"/>
    <w:multiLevelType w:val="hybridMultilevel"/>
    <w:tmpl w:val="8AF42570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4652A12"/>
    <w:multiLevelType w:val="hybridMultilevel"/>
    <w:tmpl w:val="540814EA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7"/>
  </w:num>
  <w:num w:numId="5">
    <w:abstractNumId w:val="13"/>
  </w:num>
  <w:num w:numId="6">
    <w:abstractNumId w:val="12"/>
  </w:num>
  <w:num w:numId="7">
    <w:abstractNumId w:val="9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  <w:num w:numId="12">
    <w:abstractNumId w:val="8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20621"/>
    <w:rsid w:val="000216BD"/>
    <w:rsid w:val="000219E8"/>
    <w:rsid w:val="000418D4"/>
    <w:rsid w:val="00042FA0"/>
    <w:rsid w:val="000455B5"/>
    <w:rsid w:val="000532E5"/>
    <w:rsid w:val="00055DB5"/>
    <w:rsid w:val="00056259"/>
    <w:rsid w:val="00060423"/>
    <w:rsid w:val="0007672A"/>
    <w:rsid w:val="00090F0E"/>
    <w:rsid w:val="000A29DB"/>
    <w:rsid w:val="000A484E"/>
    <w:rsid w:val="000B09C9"/>
    <w:rsid w:val="000D09FB"/>
    <w:rsid w:val="000D3201"/>
    <w:rsid w:val="000D632A"/>
    <w:rsid w:val="000E3295"/>
    <w:rsid w:val="000F0C7F"/>
    <w:rsid w:val="00100F92"/>
    <w:rsid w:val="00107AEA"/>
    <w:rsid w:val="001113BE"/>
    <w:rsid w:val="00115F82"/>
    <w:rsid w:val="00120781"/>
    <w:rsid w:val="00122F83"/>
    <w:rsid w:val="00132171"/>
    <w:rsid w:val="00132E46"/>
    <w:rsid w:val="00133DB0"/>
    <w:rsid w:val="00140A37"/>
    <w:rsid w:val="00143170"/>
    <w:rsid w:val="0014344E"/>
    <w:rsid w:val="00150A29"/>
    <w:rsid w:val="00150C64"/>
    <w:rsid w:val="001559DC"/>
    <w:rsid w:val="00156AF7"/>
    <w:rsid w:val="00166431"/>
    <w:rsid w:val="00166F2C"/>
    <w:rsid w:val="001764DD"/>
    <w:rsid w:val="0017720A"/>
    <w:rsid w:val="00177BEA"/>
    <w:rsid w:val="0018737D"/>
    <w:rsid w:val="00187D92"/>
    <w:rsid w:val="001A2C66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3288"/>
    <w:rsid w:val="001E57F0"/>
    <w:rsid w:val="001E5EBD"/>
    <w:rsid w:val="001F34AF"/>
    <w:rsid w:val="001F5C69"/>
    <w:rsid w:val="00201CCA"/>
    <w:rsid w:val="002027F7"/>
    <w:rsid w:val="0021180C"/>
    <w:rsid w:val="00217987"/>
    <w:rsid w:val="00227F67"/>
    <w:rsid w:val="0024475D"/>
    <w:rsid w:val="0024582C"/>
    <w:rsid w:val="002718E1"/>
    <w:rsid w:val="00272FDE"/>
    <w:rsid w:val="00277B36"/>
    <w:rsid w:val="002A0A68"/>
    <w:rsid w:val="002A6151"/>
    <w:rsid w:val="002A64C4"/>
    <w:rsid w:val="002A7B25"/>
    <w:rsid w:val="002B04E3"/>
    <w:rsid w:val="002B7908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5E7C"/>
    <w:rsid w:val="002E7942"/>
    <w:rsid w:val="002F0BAA"/>
    <w:rsid w:val="002F11A2"/>
    <w:rsid w:val="002F72B0"/>
    <w:rsid w:val="003002F1"/>
    <w:rsid w:val="00300F5C"/>
    <w:rsid w:val="0031001D"/>
    <w:rsid w:val="003101F5"/>
    <w:rsid w:val="00310742"/>
    <w:rsid w:val="00314243"/>
    <w:rsid w:val="00314CA9"/>
    <w:rsid w:val="0033664B"/>
    <w:rsid w:val="00352CB6"/>
    <w:rsid w:val="0035560E"/>
    <w:rsid w:val="003606A1"/>
    <w:rsid w:val="003666E2"/>
    <w:rsid w:val="00372CF7"/>
    <w:rsid w:val="003831DD"/>
    <w:rsid w:val="00386E3D"/>
    <w:rsid w:val="00390703"/>
    <w:rsid w:val="003957A6"/>
    <w:rsid w:val="003B0463"/>
    <w:rsid w:val="003B0E90"/>
    <w:rsid w:val="003C116D"/>
    <w:rsid w:val="003C2B23"/>
    <w:rsid w:val="003D6234"/>
    <w:rsid w:val="003D62E0"/>
    <w:rsid w:val="003D6B58"/>
    <w:rsid w:val="003E2ACD"/>
    <w:rsid w:val="003E451A"/>
    <w:rsid w:val="003E5F8D"/>
    <w:rsid w:val="003E7F81"/>
    <w:rsid w:val="003F1213"/>
    <w:rsid w:val="003F21F5"/>
    <w:rsid w:val="003F7B52"/>
    <w:rsid w:val="004075D7"/>
    <w:rsid w:val="0040784B"/>
    <w:rsid w:val="004110F0"/>
    <w:rsid w:val="004174CF"/>
    <w:rsid w:val="004228EE"/>
    <w:rsid w:val="00424CE0"/>
    <w:rsid w:val="00442B2B"/>
    <w:rsid w:val="004479D8"/>
    <w:rsid w:val="00450094"/>
    <w:rsid w:val="004501CD"/>
    <w:rsid w:val="004514A1"/>
    <w:rsid w:val="0046599C"/>
    <w:rsid w:val="00475433"/>
    <w:rsid w:val="00493E2E"/>
    <w:rsid w:val="004A1C15"/>
    <w:rsid w:val="004A7AFF"/>
    <w:rsid w:val="004C3ABB"/>
    <w:rsid w:val="004C4EB9"/>
    <w:rsid w:val="004C5531"/>
    <w:rsid w:val="004C7E5D"/>
    <w:rsid w:val="004D49B6"/>
    <w:rsid w:val="004F7B4B"/>
    <w:rsid w:val="004F7D1F"/>
    <w:rsid w:val="00500915"/>
    <w:rsid w:val="00503BC4"/>
    <w:rsid w:val="005104B7"/>
    <w:rsid w:val="00513185"/>
    <w:rsid w:val="00516632"/>
    <w:rsid w:val="00542A88"/>
    <w:rsid w:val="00543018"/>
    <w:rsid w:val="0054739F"/>
    <w:rsid w:val="005474D5"/>
    <w:rsid w:val="00556859"/>
    <w:rsid w:val="00562D37"/>
    <w:rsid w:val="00563825"/>
    <w:rsid w:val="00567DDE"/>
    <w:rsid w:val="0057220E"/>
    <w:rsid w:val="00572264"/>
    <w:rsid w:val="00574997"/>
    <w:rsid w:val="00580046"/>
    <w:rsid w:val="005827E8"/>
    <w:rsid w:val="005A0F50"/>
    <w:rsid w:val="005A2551"/>
    <w:rsid w:val="005A2862"/>
    <w:rsid w:val="005A4B15"/>
    <w:rsid w:val="005B1188"/>
    <w:rsid w:val="005B55CE"/>
    <w:rsid w:val="005D4598"/>
    <w:rsid w:val="005D52E1"/>
    <w:rsid w:val="005E099E"/>
    <w:rsid w:val="005F1D0B"/>
    <w:rsid w:val="005F4DCB"/>
    <w:rsid w:val="005F7FBF"/>
    <w:rsid w:val="005F7FF8"/>
    <w:rsid w:val="006037C6"/>
    <w:rsid w:val="00605E5A"/>
    <w:rsid w:val="0060650D"/>
    <w:rsid w:val="006073E0"/>
    <w:rsid w:val="006077A8"/>
    <w:rsid w:val="00622403"/>
    <w:rsid w:val="00625E85"/>
    <w:rsid w:val="00626F3D"/>
    <w:rsid w:val="00627471"/>
    <w:rsid w:val="006322F0"/>
    <w:rsid w:val="00632B16"/>
    <w:rsid w:val="00656DFA"/>
    <w:rsid w:val="006573E9"/>
    <w:rsid w:val="00660424"/>
    <w:rsid w:val="006625C2"/>
    <w:rsid w:val="0066730D"/>
    <w:rsid w:val="006744BF"/>
    <w:rsid w:val="0068096F"/>
    <w:rsid w:val="00685C8C"/>
    <w:rsid w:val="00686748"/>
    <w:rsid w:val="006941FB"/>
    <w:rsid w:val="006943B1"/>
    <w:rsid w:val="00696EEF"/>
    <w:rsid w:val="006A1E32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D71CD"/>
    <w:rsid w:val="006E08E0"/>
    <w:rsid w:val="006E1EE2"/>
    <w:rsid w:val="006E2C97"/>
    <w:rsid w:val="006E326F"/>
    <w:rsid w:val="006F364A"/>
    <w:rsid w:val="006F3C68"/>
    <w:rsid w:val="006F7E16"/>
    <w:rsid w:val="00702A58"/>
    <w:rsid w:val="00703458"/>
    <w:rsid w:val="00705CDF"/>
    <w:rsid w:val="00711A15"/>
    <w:rsid w:val="00714B03"/>
    <w:rsid w:val="00723119"/>
    <w:rsid w:val="00726C11"/>
    <w:rsid w:val="007271A3"/>
    <w:rsid w:val="0073576F"/>
    <w:rsid w:val="00770057"/>
    <w:rsid w:val="00770DE9"/>
    <w:rsid w:val="00772D0A"/>
    <w:rsid w:val="00777962"/>
    <w:rsid w:val="007919AE"/>
    <w:rsid w:val="007A39C9"/>
    <w:rsid w:val="007A62EA"/>
    <w:rsid w:val="007B3F39"/>
    <w:rsid w:val="007C6758"/>
    <w:rsid w:val="007D1B89"/>
    <w:rsid w:val="007E0122"/>
    <w:rsid w:val="007E16D9"/>
    <w:rsid w:val="007E2721"/>
    <w:rsid w:val="007E704C"/>
    <w:rsid w:val="007F1631"/>
    <w:rsid w:val="007F50D3"/>
    <w:rsid w:val="00802BB5"/>
    <w:rsid w:val="0080778B"/>
    <w:rsid w:val="008127FC"/>
    <w:rsid w:val="00827B01"/>
    <w:rsid w:val="00830204"/>
    <w:rsid w:val="00833DA5"/>
    <w:rsid w:val="00837F6B"/>
    <w:rsid w:val="00842E6F"/>
    <w:rsid w:val="008518E8"/>
    <w:rsid w:val="00851FDF"/>
    <w:rsid w:val="008576CA"/>
    <w:rsid w:val="0086494C"/>
    <w:rsid w:val="00877085"/>
    <w:rsid w:val="00877758"/>
    <w:rsid w:val="00881392"/>
    <w:rsid w:val="00884BE3"/>
    <w:rsid w:val="0089534E"/>
    <w:rsid w:val="00897A27"/>
    <w:rsid w:val="008A220B"/>
    <w:rsid w:val="008B25C8"/>
    <w:rsid w:val="008B292D"/>
    <w:rsid w:val="008B6884"/>
    <w:rsid w:val="008B6BF9"/>
    <w:rsid w:val="008C4C14"/>
    <w:rsid w:val="008C7E05"/>
    <w:rsid w:val="008D279B"/>
    <w:rsid w:val="008D53F7"/>
    <w:rsid w:val="008E1278"/>
    <w:rsid w:val="008E2C43"/>
    <w:rsid w:val="008F5D4A"/>
    <w:rsid w:val="00901881"/>
    <w:rsid w:val="00927E44"/>
    <w:rsid w:val="00943A39"/>
    <w:rsid w:val="00950973"/>
    <w:rsid w:val="0095630F"/>
    <w:rsid w:val="00962D71"/>
    <w:rsid w:val="00963E4A"/>
    <w:rsid w:val="00967FE6"/>
    <w:rsid w:val="009769E2"/>
    <w:rsid w:val="00984091"/>
    <w:rsid w:val="0098556B"/>
    <w:rsid w:val="009B2747"/>
    <w:rsid w:val="009B48B7"/>
    <w:rsid w:val="009B78CF"/>
    <w:rsid w:val="009C10D4"/>
    <w:rsid w:val="009D07BA"/>
    <w:rsid w:val="009D0FC4"/>
    <w:rsid w:val="009D466B"/>
    <w:rsid w:val="009D5F37"/>
    <w:rsid w:val="009D6C5D"/>
    <w:rsid w:val="009F0192"/>
    <w:rsid w:val="009F1459"/>
    <w:rsid w:val="009F16BB"/>
    <w:rsid w:val="009F1AE8"/>
    <w:rsid w:val="009F2220"/>
    <w:rsid w:val="009F3116"/>
    <w:rsid w:val="009F7DAF"/>
    <w:rsid w:val="00A02876"/>
    <w:rsid w:val="00A219EE"/>
    <w:rsid w:val="00A25178"/>
    <w:rsid w:val="00A344C9"/>
    <w:rsid w:val="00A512CB"/>
    <w:rsid w:val="00A51999"/>
    <w:rsid w:val="00A56609"/>
    <w:rsid w:val="00A605BF"/>
    <w:rsid w:val="00A678BB"/>
    <w:rsid w:val="00A85A19"/>
    <w:rsid w:val="00A87616"/>
    <w:rsid w:val="00A91134"/>
    <w:rsid w:val="00AA1513"/>
    <w:rsid w:val="00AB10B2"/>
    <w:rsid w:val="00AB1507"/>
    <w:rsid w:val="00AB2956"/>
    <w:rsid w:val="00AB3141"/>
    <w:rsid w:val="00AB3BD9"/>
    <w:rsid w:val="00AB5DF8"/>
    <w:rsid w:val="00AB62B3"/>
    <w:rsid w:val="00AC231C"/>
    <w:rsid w:val="00AC484D"/>
    <w:rsid w:val="00AC5040"/>
    <w:rsid w:val="00AC6F98"/>
    <w:rsid w:val="00AD4C43"/>
    <w:rsid w:val="00AD6937"/>
    <w:rsid w:val="00AE5B33"/>
    <w:rsid w:val="00AE5EA2"/>
    <w:rsid w:val="00AF5A14"/>
    <w:rsid w:val="00B135D9"/>
    <w:rsid w:val="00B23A03"/>
    <w:rsid w:val="00B32DED"/>
    <w:rsid w:val="00B32E94"/>
    <w:rsid w:val="00B34204"/>
    <w:rsid w:val="00B369EB"/>
    <w:rsid w:val="00B46BAD"/>
    <w:rsid w:val="00B47CD3"/>
    <w:rsid w:val="00B52293"/>
    <w:rsid w:val="00B75F54"/>
    <w:rsid w:val="00B8235A"/>
    <w:rsid w:val="00B824B2"/>
    <w:rsid w:val="00B93EAE"/>
    <w:rsid w:val="00B94411"/>
    <w:rsid w:val="00B957F4"/>
    <w:rsid w:val="00B96010"/>
    <w:rsid w:val="00B96AC3"/>
    <w:rsid w:val="00BA731F"/>
    <w:rsid w:val="00BB4BB2"/>
    <w:rsid w:val="00BB62A8"/>
    <w:rsid w:val="00BB7E2F"/>
    <w:rsid w:val="00BC4C6A"/>
    <w:rsid w:val="00BD1E43"/>
    <w:rsid w:val="00C03AD7"/>
    <w:rsid w:val="00C10473"/>
    <w:rsid w:val="00C159EE"/>
    <w:rsid w:val="00C25D8D"/>
    <w:rsid w:val="00C37551"/>
    <w:rsid w:val="00C41D39"/>
    <w:rsid w:val="00C45A31"/>
    <w:rsid w:val="00C50BD8"/>
    <w:rsid w:val="00C5339A"/>
    <w:rsid w:val="00C5581F"/>
    <w:rsid w:val="00C568B0"/>
    <w:rsid w:val="00C56FD8"/>
    <w:rsid w:val="00C65A1C"/>
    <w:rsid w:val="00C71B57"/>
    <w:rsid w:val="00C80614"/>
    <w:rsid w:val="00C82EA0"/>
    <w:rsid w:val="00C87F51"/>
    <w:rsid w:val="00C90F74"/>
    <w:rsid w:val="00CA3EDC"/>
    <w:rsid w:val="00CB6574"/>
    <w:rsid w:val="00CB6E72"/>
    <w:rsid w:val="00CC7C76"/>
    <w:rsid w:val="00CD0DDA"/>
    <w:rsid w:val="00CD297F"/>
    <w:rsid w:val="00CD6A86"/>
    <w:rsid w:val="00CE0D9D"/>
    <w:rsid w:val="00CE2A5F"/>
    <w:rsid w:val="00CE6052"/>
    <w:rsid w:val="00CE6385"/>
    <w:rsid w:val="00CF56A4"/>
    <w:rsid w:val="00CF694E"/>
    <w:rsid w:val="00D03E68"/>
    <w:rsid w:val="00D1059A"/>
    <w:rsid w:val="00D10B17"/>
    <w:rsid w:val="00D15D1C"/>
    <w:rsid w:val="00D2064B"/>
    <w:rsid w:val="00D374EF"/>
    <w:rsid w:val="00D43804"/>
    <w:rsid w:val="00D4794F"/>
    <w:rsid w:val="00D536C4"/>
    <w:rsid w:val="00D5389B"/>
    <w:rsid w:val="00D57CA5"/>
    <w:rsid w:val="00D64ED4"/>
    <w:rsid w:val="00D719E3"/>
    <w:rsid w:val="00D74DDE"/>
    <w:rsid w:val="00D77686"/>
    <w:rsid w:val="00D85345"/>
    <w:rsid w:val="00D872B8"/>
    <w:rsid w:val="00D90352"/>
    <w:rsid w:val="00D9240D"/>
    <w:rsid w:val="00D927A6"/>
    <w:rsid w:val="00DA2718"/>
    <w:rsid w:val="00DA3719"/>
    <w:rsid w:val="00DA696D"/>
    <w:rsid w:val="00DA71B9"/>
    <w:rsid w:val="00DC339F"/>
    <w:rsid w:val="00DC366A"/>
    <w:rsid w:val="00DC499D"/>
    <w:rsid w:val="00DE144C"/>
    <w:rsid w:val="00DE4BB9"/>
    <w:rsid w:val="00DF1580"/>
    <w:rsid w:val="00DF4561"/>
    <w:rsid w:val="00DF5D28"/>
    <w:rsid w:val="00DF6104"/>
    <w:rsid w:val="00E0366D"/>
    <w:rsid w:val="00E062DF"/>
    <w:rsid w:val="00E228CA"/>
    <w:rsid w:val="00E24CEE"/>
    <w:rsid w:val="00E3157B"/>
    <w:rsid w:val="00E319A5"/>
    <w:rsid w:val="00E34775"/>
    <w:rsid w:val="00E353A6"/>
    <w:rsid w:val="00E37834"/>
    <w:rsid w:val="00E41ECD"/>
    <w:rsid w:val="00E473EF"/>
    <w:rsid w:val="00E5048A"/>
    <w:rsid w:val="00E50D82"/>
    <w:rsid w:val="00E51AB1"/>
    <w:rsid w:val="00E56FC8"/>
    <w:rsid w:val="00E6419D"/>
    <w:rsid w:val="00E67BBA"/>
    <w:rsid w:val="00E7654E"/>
    <w:rsid w:val="00E84C8A"/>
    <w:rsid w:val="00E910CF"/>
    <w:rsid w:val="00EA0394"/>
    <w:rsid w:val="00EA4FFF"/>
    <w:rsid w:val="00EA5B6A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EF43FC"/>
    <w:rsid w:val="00F12573"/>
    <w:rsid w:val="00F218A9"/>
    <w:rsid w:val="00F23098"/>
    <w:rsid w:val="00F31869"/>
    <w:rsid w:val="00F52184"/>
    <w:rsid w:val="00F62ADD"/>
    <w:rsid w:val="00F639D9"/>
    <w:rsid w:val="00F65695"/>
    <w:rsid w:val="00F666F9"/>
    <w:rsid w:val="00F669BA"/>
    <w:rsid w:val="00F67899"/>
    <w:rsid w:val="00F75443"/>
    <w:rsid w:val="00F84326"/>
    <w:rsid w:val="00F90038"/>
    <w:rsid w:val="00F92E82"/>
    <w:rsid w:val="00F94EDC"/>
    <w:rsid w:val="00F94F75"/>
    <w:rsid w:val="00FA3CA4"/>
    <w:rsid w:val="00FA79B7"/>
    <w:rsid w:val="00FB1EF8"/>
    <w:rsid w:val="00FB6533"/>
    <w:rsid w:val="00FC1DA6"/>
    <w:rsid w:val="00FD6887"/>
    <w:rsid w:val="00FD7E33"/>
    <w:rsid w:val="00FE0C30"/>
    <w:rsid w:val="00FE339D"/>
    <w:rsid w:val="00FE6693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B10662"/>
  <w15:chartTrackingRefBased/>
  <w15:docId w15:val="{543ABBEA-6B86-4FE5-AD77-EED2AD56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table" w:customStyle="1" w:styleId="11">
    <w:name w:val="Сітка таблиці1"/>
    <w:basedOn w:val="a1"/>
    <w:next w:val="a8"/>
    <w:uiPriority w:val="99"/>
    <w:rsid w:val="00AB5DF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 відступом Знак"/>
    <w:basedOn w:val="a0"/>
    <w:link w:val="a3"/>
    <w:rsid w:val="001764DD"/>
    <w:rPr>
      <w:b/>
      <w:bCs/>
      <w:sz w:val="28"/>
      <w:szCs w:val="16"/>
      <w:lang w:eastAsia="ru-RU"/>
    </w:rPr>
  </w:style>
  <w:style w:type="paragraph" w:styleId="af0">
    <w:name w:val="List Paragraph"/>
    <w:basedOn w:val="a"/>
    <w:uiPriority w:val="34"/>
    <w:qFormat/>
    <w:rsid w:val="00547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1653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5</cp:revision>
  <cp:lastPrinted>2019-02-27T12:38:00Z</cp:lastPrinted>
  <dcterms:created xsi:type="dcterms:W3CDTF">2021-08-03T11:10:00Z</dcterms:created>
  <dcterms:modified xsi:type="dcterms:W3CDTF">2021-09-09T12:14:00Z</dcterms:modified>
</cp:coreProperties>
</file>