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88FFCA" w14:textId="77777777" w:rsidR="00531F2B" w:rsidRPr="00A009C0" w:rsidRDefault="00531F2B" w:rsidP="00722B83">
      <w:pPr>
        <w:pStyle w:val="ac"/>
        <w:ind w:firstLine="680"/>
        <w:jc w:val="right"/>
        <w:rPr>
          <w:rFonts w:ascii="Times New Roman" w:hAnsi="Times New Roman"/>
          <w:sz w:val="28"/>
          <w:szCs w:val="28"/>
          <w:lang w:val="uk-UA"/>
        </w:rPr>
      </w:pPr>
      <w:bookmarkStart w:id="0" w:name="_GoBack"/>
      <w:bookmarkEnd w:id="0"/>
      <w:r w:rsidRPr="00A009C0">
        <w:rPr>
          <w:rFonts w:ascii="Times New Roman" w:hAnsi="Times New Roman"/>
          <w:sz w:val="28"/>
          <w:szCs w:val="28"/>
          <w:lang w:val="uk-UA"/>
        </w:rPr>
        <w:t>Проект</w:t>
      </w:r>
    </w:p>
    <w:p w14:paraId="0FC9BFE7" w14:textId="29E02518" w:rsidR="00531F2B" w:rsidRPr="00A009C0" w:rsidRDefault="00531F2B" w:rsidP="00722B83">
      <w:pPr>
        <w:pStyle w:val="ac"/>
        <w:ind w:firstLine="680"/>
        <w:jc w:val="right"/>
        <w:rPr>
          <w:rFonts w:ascii="Times New Roman" w:hAnsi="Times New Roman"/>
          <w:sz w:val="28"/>
          <w:szCs w:val="28"/>
          <w:lang w:val="uk-UA"/>
        </w:rPr>
      </w:pPr>
      <w:r w:rsidRPr="00A009C0">
        <w:rPr>
          <w:rFonts w:ascii="Times New Roman" w:hAnsi="Times New Roman"/>
          <w:sz w:val="28"/>
          <w:szCs w:val="28"/>
          <w:lang w:val="uk-UA"/>
        </w:rPr>
        <w:t>вноситься народними депутатами:</w:t>
      </w:r>
    </w:p>
    <w:p w14:paraId="798846CE" w14:textId="7991435B" w:rsidR="00653478" w:rsidRDefault="0014492A" w:rsidP="00722B83">
      <w:pPr>
        <w:pStyle w:val="ac"/>
        <w:ind w:firstLine="680"/>
        <w:jc w:val="right"/>
        <w:rPr>
          <w:rFonts w:ascii="Times New Roman" w:hAnsi="Times New Roman"/>
          <w:sz w:val="28"/>
          <w:szCs w:val="28"/>
          <w:lang w:val="uk-UA"/>
        </w:rPr>
      </w:pPr>
      <w:r>
        <w:rPr>
          <w:rFonts w:ascii="Times New Roman" w:hAnsi="Times New Roman"/>
          <w:sz w:val="28"/>
          <w:szCs w:val="28"/>
          <w:lang w:val="uk-UA"/>
        </w:rPr>
        <w:t>Стефанчуком Р.О., Разумковим Д.О., Кондратюк О.К. та ін.</w:t>
      </w:r>
    </w:p>
    <w:p w14:paraId="5325B25E" w14:textId="3F758101" w:rsidR="001B5279" w:rsidRDefault="001B5279" w:rsidP="00722B83">
      <w:pPr>
        <w:pStyle w:val="ac"/>
        <w:ind w:firstLine="680"/>
        <w:jc w:val="right"/>
        <w:rPr>
          <w:rFonts w:ascii="Times New Roman" w:hAnsi="Times New Roman"/>
          <w:sz w:val="28"/>
          <w:szCs w:val="28"/>
          <w:lang w:val="uk-UA"/>
        </w:rPr>
      </w:pPr>
    </w:p>
    <w:p w14:paraId="19E2D556" w14:textId="77777777" w:rsidR="0014492A" w:rsidRDefault="0014492A" w:rsidP="00722B83">
      <w:pPr>
        <w:pStyle w:val="ac"/>
        <w:ind w:firstLine="680"/>
        <w:jc w:val="right"/>
        <w:rPr>
          <w:rFonts w:ascii="Times New Roman" w:hAnsi="Times New Roman"/>
          <w:sz w:val="28"/>
          <w:szCs w:val="28"/>
          <w:lang w:val="uk-UA"/>
        </w:rPr>
      </w:pPr>
    </w:p>
    <w:p w14:paraId="5AA24E04" w14:textId="5FC9D0C9" w:rsidR="00531F2B" w:rsidRPr="00A009C0" w:rsidRDefault="00531F2B" w:rsidP="0014492A">
      <w:pPr>
        <w:pStyle w:val="ac"/>
        <w:ind w:firstLine="0"/>
        <w:jc w:val="center"/>
        <w:rPr>
          <w:rFonts w:ascii="Times New Roman" w:hAnsi="Times New Roman"/>
          <w:b/>
          <w:sz w:val="28"/>
          <w:szCs w:val="28"/>
          <w:lang w:val="uk-UA"/>
        </w:rPr>
      </w:pPr>
      <w:r w:rsidRPr="00A009C0">
        <w:rPr>
          <w:rFonts w:ascii="Times New Roman" w:hAnsi="Times New Roman"/>
          <w:b/>
          <w:sz w:val="28"/>
          <w:szCs w:val="28"/>
          <w:lang w:val="uk-UA"/>
        </w:rPr>
        <w:t>Закон України</w:t>
      </w:r>
    </w:p>
    <w:p w14:paraId="1F97D86E" w14:textId="77777777" w:rsidR="00531F2B" w:rsidRPr="00A009C0" w:rsidRDefault="00531F2B" w:rsidP="0014492A">
      <w:pPr>
        <w:pStyle w:val="ac"/>
        <w:ind w:firstLine="0"/>
        <w:jc w:val="center"/>
        <w:rPr>
          <w:rFonts w:ascii="Times New Roman" w:hAnsi="Times New Roman"/>
          <w:b/>
          <w:sz w:val="28"/>
          <w:szCs w:val="28"/>
          <w:lang w:val="uk-UA"/>
        </w:rPr>
      </w:pPr>
      <w:r w:rsidRPr="00A009C0">
        <w:rPr>
          <w:rFonts w:ascii="Times New Roman" w:hAnsi="Times New Roman"/>
          <w:b/>
          <w:sz w:val="28"/>
          <w:szCs w:val="28"/>
          <w:lang w:val="uk-UA"/>
        </w:rPr>
        <w:t>«Про правотворчу діяльність»</w:t>
      </w:r>
    </w:p>
    <w:p w14:paraId="1F56B9CC" w14:textId="77777777" w:rsidR="00531F2B" w:rsidRPr="00A009C0" w:rsidRDefault="00531F2B" w:rsidP="0014492A">
      <w:pPr>
        <w:pStyle w:val="ac"/>
        <w:ind w:firstLine="0"/>
        <w:rPr>
          <w:rFonts w:ascii="Times New Roman" w:hAnsi="Times New Roman"/>
          <w:sz w:val="28"/>
          <w:szCs w:val="28"/>
          <w:lang w:val="uk-UA"/>
        </w:rPr>
      </w:pPr>
    </w:p>
    <w:p w14:paraId="5D2285AC" w14:textId="23A15265" w:rsidR="00531F2B" w:rsidRPr="00A009C0" w:rsidRDefault="00531F2B" w:rsidP="0014492A">
      <w:pPr>
        <w:pStyle w:val="ac"/>
        <w:ind w:firstLine="0"/>
        <w:jc w:val="center"/>
        <w:rPr>
          <w:rFonts w:ascii="Times New Roman" w:hAnsi="Times New Roman"/>
          <w:b/>
          <w:sz w:val="28"/>
          <w:szCs w:val="28"/>
          <w:lang w:val="uk-UA"/>
        </w:rPr>
      </w:pPr>
      <w:r w:rsidRPr="00A009C0">
        <w:rPr>
          <w:rFonts w:ascii="Times New Roman" w:hAnsi="Times New Roman"/>
          <w:b/>
          <w:sz w:val="28"/>
          <w:szCs w:val="28"/>
          <w:lang w:val="uk-UA"/>
        </w:rPr>
        <w:t>Розділ</w:t>
      </w:r>
      <w:r w:rsidR="003238C6">
        <w:rPr>
          <w:rFonts w:ascii="Times New Roman" w:hAnsi="Times New Roman"/>
          <w:b/>
          <w:sz w:val="28"/>
          <w:szCs w:val="28"/>
          <w:lang w:val="uk-UA"/>
        </w:rPr>
        <w:t> </w:t>
      </w:r>
      <w:r w:rsidRPr="00A009C0">
        <w:rPr>
          <w:rFonts w:ascii="Times New Roman" w:hAnsi="Times New Roman"/>
          <w:b/>
          <w:sz w:val="28"/>
          <w:szCs w:val="28"/>
          <w:lang w:val="uk-UA"/>
        </w:rPr>
        <w:t>І. Загальні положення</w:t>
      </w:r>
    </w:p>
    <w:p w14:paraId="106F0B07" w14:textId="77777777" w:rsidR="00531F2B" w:rsidRPr="00A009C0" w:rsidRDefault="00531F2B" w:rsidP="00722B83">
      <w:pPr>
        <w:pStyle w:val="ac"/>
        <w:ind w:firstLine="680"/>
        <w:rPr>
          <w:rFonts w:ascii="Times New Roman" w:hAnsi="Times New Roman"/>
          <w:sz w:val="28"/>
          <w:szCs w:val="28"/>
          <w:lang w:val="uk-UA"/>
        </w:rPr>
      </w:pPr>
    </w:p>
    <w:p w14:paraId="0F06C278" w14:textId="77777777"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1. Предмет регулювання Закону</w:t>
      </w:r>
    </w:p>
    <w:p w14:paraId="115F2E8B" w14:textId="5EF4A4C1"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sz w:val="28"/>
          <w:szCs w:val="28"/>
          <w:lang w:val="uk-UA"/>
        </w:rPr>
        <w:t xml:space="preserve">1. Цей Закон спрямований на визначення засад </w:t>
      </w:r>
      <w:r w:rsidR="00BC7151">
        <w:rPr>
          <w:rFonts w:ascii="Times New Roman" w:hAnsi="Times New Roman"/>
          <w:sz w:val="28"/>
          <w:szCs w:val="28"/>
          <w:lang w:val="uk-UA"/>
        </w:rPr>
        <w:t xml:space="preserve">та порядку здійснення </w:t>
      </w:r>
      <w:r w:rsidRPr="00A009C0">
        <w:rPr>
          <w:rFonts w:ascii="Times New Roman" w:hAnsi="Times New Roman"/>
          <w:sz w:val="28"/>
          <w:szCs w:val="28"/>
          <w:lang w:val="uk-UA"/>
        </w:rPr>
        <w:t>правотворчої діяльності в Україні, зокрема принципів правотворчої діяльності та регулювання відносин, пов</w:t>
      </w:r>
      <w:r w:rsidR="00A65ADC">
        <w:rPr>
          <w:rFonts w:ascii="Times New Roman" w:hAnsi="Times New Roman"/>
          <w:sz w:val="28"/>
          <w:szCs w:val="28"/>
          <w:lang w:val="uk-UA"/>
        </w:rPr>
        <w:t>’</w:t>
      </w:r>
      <w:r w:rsidRPr="00A009C0">
        <w:rPr>
          <w:rFonts w:ascii="Times New Roman" w:hAnsi="Times New Roman"/>
          <w:sz w:val="28"/>
          <w:szCs w:val="28"/>
          <w:lang w:val="uk-UA"/>
        </w:rPr>
        <w:t xml:space="preserve">язаних із її плануванням, розробкою, прийняттям (виданням) та </w:t>
      </w:r>
      <w:r w:rsidR="00555D5A" w:rsidRPr="00347A2C">
        <w:rPr>
          <w:rFonts w:ascii="Times New Roman" w:hAnsi="Times New Roman"/>
          <w:sz w:val="28"/>
          <w:szCs w:val="28"/>
          <w:lang w:val="uk-UA"/>
        </w:rPr>
        <w:t>реалізацією</w:t>
      </w:r>
      <w:r w:rsidR="00555D5A">
        <w:rPr>
          <w:rFonts w:ascii="Times New Roman" w:hAnsi="Times New Roman"/>
          <w:sz w:val="28"/>
          <w:szCs w:val="28"/>
          <w:lang w:val="uk-UA"/>
        </w:rPr>
        <w:t xml:space="preserve"> </w:t>
      </w:r>
      <w:r w:rsidRPr="00A009C0">
        <w:rPr>
          <w:rFonts w:ascii="Times New Roman" w:hAnsi="Times New Roman"/>
          <w:sz w:val="28"/>
          <w:szCs w:val="28"/>
          <w:lang w:val="uk-UA"/>
        </w:rPr>
        <w:t>нормативно-правових актів.</w:t>
      </w:r>
    </w:p>
    <w:p w14:paraId="0B893FC6" w14:textId="35D42A5C"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w:t>
      </w:r>
      <w:r w:rsidRPr="00A009C0">
        <w:rPr>
          <w:rFonts w:ascii="Times New Roman" w:hAnsi="Times New Roman"/>
          <w:spacing w:val="-20"/>
          <w:sz w:val="28"/>
          <w:szCs w:val="28"/>
          <w:lang w:val="uk-UA"/>
        </w:rPr>
        <w:t> </w:t>
      </w:r>
      <w:r w:rsidRPr="00A009C0">
        <w:rPr>
          <w:rFonts w:ascii="Times New Roman" w:hAnsi="Times New Roman"/>
          <w:sz w:val="28"/>
          <w:szCs w:val="28"/>
          <w:lang w:val="uk-UA"/>
        </w:rPr>
        <w:t>Положення цього Закону не застосовуються до суспільних відносин, що пов</w:t>
      </w:r>
      <w:r w:rsidR="00A65ADC">
        <w:rPr>
          <w:rFonts w:ascii="Times New Roman" w:hAnsi="Times New Roman"/>
          <w:sz w:val="28"/>
          <w:szCs w:val="28"/>
          <w:lang w:val="uk-UA"/>
        </w:rPr>
        <w:t>’</w:t>
      </w:r>
      <w:r w:rsidRPr="00A009C0">
        <w:rPr>
          <w:rFonts w:ascii="Times New Roman" w:hAnsi="Times New Roman"/>
          <w:sz w:val="28"/>
          <w:szCs w:val="28"/>
          <w:lang w:val="uk-UA"/>
        </w:rPr>
        <w:t>язані із:</w:t>
      </w:r>
    </w:p>
    <w:p w14:paraId="2B604807" w14:textId="7A8E53B0"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реалізацією права на народне волевиявлення у формі референдумів, крім питань відповідності проекту нормативно-правового акта, що виноситься на референдум, встановленим у цьому Законі загальним принципам правотворчої діяльності;</w:t>
      </w:r>
    </w:p>
    <w:p w14:paraId="27B7F7C1" w14:textId="681D1D17" w:rsidR="00531F2B"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загальною або частковою мобілізацією, введенням в Україні або в окремих її місцевостях воєнного стану, застосуванням Збройних Сил України, проведенням операцій Об</w:t>
      </w:r>
      <w:r w:rsidR="00A65ADC">
        <w:rPr>
          <w:rFonts w:ascii="Times New Roman" w:hAnsi="Times New Roman"/>
          <w:sz w:val="28"/>
          <w:szCs w:val="28"/>
          <w:lang w:val="uk-UA"/>
        </w:rPr>
        <w:t>’</w:t>
      </w:r>
      <w:r w:rsidRPr="00A009C0">
        <w:rPr>
          <w:rFonts w:ascii="Times New Roman" w:hAnsi="Times New Roman"/>
          <w:sz w:val="28"/>
          <w:szCs w:val="28"/>
          <w:lang w:val="uk-UA"/>
        </w:rPr>
        <w:t>єднаних сил, антитерористичних операцій та іншими невідкладними питаннями забезпечення обороноздатності держави</w:t>
      </w:r>
      <w:r w:rsidR="00280714">
        <w:rPr>
          <w:rFonts w:ascii="Times New Roman" w:hAnsi="Times New Roman"/>
          <w:sz w:val="28"/>
          <w:szCs w:val="28"/>
          <w:lang w:val="uk-UA"/>
        </w:rPr>
        <w:t>;</w:t>
      </w:r>
    </w:p>
    <w:p w14:paraId="3FF1D917" w14:textId="6FDFBE38" w:rsidR="00280714" w:rsidRPr="00A009C0" w:rsidRDefault="00280714" w:rsidP="00722B83">
      <w:pPr>
        <w:pStyle w:val="ac"/>
        <w:ind w:firstLine="680"/>
        <w:rPr>
          <w:rFonts w:ascii="Times New Roman" w:hAnsi="Times New Roman"/>
          <w:sz w:val="28"/>
          <w:szCs w:val="28"/>
          <w:lang w:val="uk-UA"/>
        </w:rPr>
      </w:pPr>
      <w:r w:rsidRPr="00347A2C">
        <w:rPr>
          <w:rFonts w:ascii="Times New Roman" w:hAnsi="Times New Roman"/>
          <w:sz w:val="28"/>
          <w:szCs w:val="28"/>
          <w:lang w:val="uk-UA"/>
        </w:rPr>
        <w:t>3)</w:t>
      </w:r>
      <w:r w:rsidR="00347A2C" w:rsidRPr="00347A2C">
        <w:rPr>
          <w:rFonts w:ascii="Times New Roman" w:hAnsi="Times New Roman"/>
          <w:sz w:val="28"/>
          <w:szCs w:val="28"/>
          <w:lang w:val="uk-UA"/>
        </w:rPr>
        <w:t> </w:t>
      </w:r>
      <w:r w:rsidR="00DC148F" w:rsidRPr="00347A2C">
        <w:rPr>
          <w:rFonts w:ascii="Times New Roman" w:hAnsi="Times New Roman"/>
          <w:sz w:val="28"/>
          <w:szCs w:val="28"/>
          <w:lang w:val="uk-UA"/>
        </w:rPr>
        <w:t xml:space="preserve">введенням в Україні або в окремих її місцевостях надзвичайного стану в разі </w:t>
      </w:r>
      <w:r w:rsidRPr="00347A2C">
        <w:rPr>
          <w:rFonts w:ascii="Times New Roman" w:hAnsi="Times New Roman"/>
          <w:sz w:val="28"/>
          <w:szCs w:val="28"/>
          <w:lang w:val="uk-UA"/>
        </w:rPr>
        <w:t>виникнення особливо тяжких надзвичайних ситуацій техногенного та природного характеру (стихійного лиха, катастроф, особливо великих пожеж, застосування засобів ураження, пандемій, панзоотій тощо), що створюють загрозу життю і здоров’ю значних верств населення</w:t>
      </w:r>
      <w:r w:rsidR="00347A2C" w:rsidRPr="00347A2C">
        <w:rPr>
          <w:rFonts w:ascii="Times New Roman" w:hAnsi="Times New Roman"/>
          <w:sz w:val="28"/>
          <w:szCs w:val="28"/>
          <w:lang w:val="uk-UA"/>
        </w:rPr>
        <w:t>, а також інших підстав, визначених Законом України «Про правовий режим надзвичайного стану»</w:t>
      </w:r>
      <w:r w:rsidRPr="00347A2C">
        <w:rPr>
          <w:rFonts w:ascii="Times New Roman" w:hAnsi="Times New Roman"/>
          <w:sz w:val="28"/>
          <w:szCs w:val="28"/>
          <w:lang w:val="uk-UA"/>
        </w:rPr>
        <w:t>.</w:t>
      </w:r>
    </w:p>
    <w:p w14:paraId="57A87E54"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Положення цього Закону не поширюються на:</w:t>
      </w:r>
    </w:p>
    <w:p w14:paraId="5A3F2087" w14:textId="7323E9BC" w:rsidR="004B2F51" w:rsidRDefault="004B2F51" w:rsidP="00722B83">
      <w:pPr>
        <w:pStyle w:val="ac"/>
        <w:ind w:firstLine="680"/>
        <w:rPr>
          <w:rFonts w:ascii="Times New Roman" w:hAnsi="Times New Roman"/>
          <w:sz w:val="28"/>
          <w:szCs w:val="28"/>
          <w:lang w:val="uk-UA"/>
        </w:rPr>
      </w:pPr>
      <w:r w:rsidRPr="00347A2C">
        <w:rPr>
          <w:rFonts w:ascii="Times New Roman" w:hAnsi="Times New Roman"/>
          <w:sz w:val="28"/>
          <w:szCs w:val="28"/>
          <w:lang w:val="uk-UA"/>
        </w:rPr>
        <w:t>1) </w:t>
      </w:r>
      <w:r w:rsidR="00BB1E7E" w:rsidRPr="00347A2C">
        <w:rPr>
          <w:rFonts w:ascii="Times New Roman" w:hAnsi="Times New Roman"/>
          <w:sz w:val="28"/>
          <w:szCs w:val="28"/>
          <w:lang w:val="uk-UA"/>
        </w:rPr>
        <w:t>закон</w:t>
      </w:r>
      <w:r w:rsidR="009B10C2" w:rsidRPr="00347A2C">
        <w:rPr>
          <w:rFonts w:ascii="Times New Roman" w:hAnsi="Times New Roman"/>
          <w:sz w:val="28"/>
          <w:szCs w:val="28"/>
          <w:lang w:val="uk-UA"/>
        </w:rPr>
        <w:t>и</w:t>
      </w:r>
      <w:r w:rsidR="00BB1E7E" w:rsidRPr="00347A2C">
        <w:rPr>
          <w:rFonts w:ascii="Times New Roman" w:hAnsi="Times New Roman"/>
          <w:sz w:val="28"/>
          <w:szCs w:val="28"/>
          <w:lang w:val="uk-UA"/>
        </w:rPr>
        <w:t xml:space="preserve"> про </w:t>
      </w:r>
      <w:r w:rsidR="009B10C2" w:rsidRPr="00347A2C">
        <w:rPr>
          <w:rFonts w:ascii="Times New Roman" w:hAnsi="Times New Roman"/>
          <w:sz w:val="28"/>
          <w:szCs w:val="28"/>
          <w:lang w:val="uk-UA"/>
        </w:rPr>
        <w:t xml:space="preserve">внесення </w:t>
      </w:r>
      <w:r w:rsidRPr="00347A2C">
        <w:rPr>
          <w:rFonts w:ascii="Times New Roman" w:hAnsi="Times New Roman"/>
          <w:sz w:val="28"/>
          <w:szCs w:val="28"/>
          <w:lang w:val="uk-UA"/>
        </w:rPr>
        <w:t>змін до Конституції України;</w:t>
      </w:r>
    </w:p>
    <w:p w14:paraId="5410B9E6" w14:textId="31A75D9B" w:rsidR="004B2F51" w:rsidRPr="00A009C0" w:rsidRDefault="004B2F51" w:rsidP="004B2F51">
      <w:pPr>
        <w:pStyle w:val="ac"/>
        <w:ind w:firstLine="680"/>
        <w:rPr>
          <w:rFonts w:ascii="Times New Roman" w:hAnsi="Times New Roman"/>
          <w:sz w:val="28"/>
          <w:szCs w:val="28"/>
          <w:lang w:val="uk-UA"/>
        </w:rPr>
      </w:pPr>
      <w:r>
        <w:rPr>
          <w:rFonts w:ascii="Times New Roman" w:hAnsi="Times New Roman"/>
          <w:sz w:val="28"/>
          <w:szCs w:val="28"/>
          <w:lang w:val="uk-UA"/>
        </w:rPr>
        <w:t>2</w:t>
      </w:r>
      <w:r w:rsidRPr="00A009C0">
        <w:rPr>
          <w:rFonts w:ascii="Times New Roman" w:hAnsi="Times New Roman"/>
          <w:sz w:val="28"/>
          <w:szCs w:val="28"/>
          <w:lang w:val="uk-UA"/>
        </w:rPr>
        <w:t>) міжнародні договори України;</w:t>
      </w:r>
    </w:p>
    <w:p w14:paraId="10C34F16" w14:textId="4267AB12" w:rsidR="004B2F51" w:rsidRPr="00A009C0" w:rsidRDefault="004B2F51" w:rsidP="004B2F51">
      <w:pPr>
        <w:pStyle w:val="ac"/>
        <w:ind w:firstLine="680"/>
        <w:rPr>
          <w:rFonts w:ascii="Times New Roman" w:hAnsi="Times New Roman"/>
          <w:sz w:val="28"/>
          <w:szCs w:val="28"/>
          <w:lang w:val="uk-UA"/>
        </w:rPr>
      </w:pPr>
      <w:r>
        <w:rPr>
          <w:rFonts w:ascii="Times New Roman" w:hAnsi="Times New Roman"/>
          <w:sz w:val="28"/>
          <w:szCs w:val="28"/>
          <w:lang w:val="uk-UA"/>
        </w:rPr>
        <w:t>3</w:t>
      </w:r>
      <w:r w:rsidRPr="00A009C0">
        <w:rPr>
          <w:rFonts w:ascii="Times New Roman" w:hAnsi="Times New Roman"/>
          <w:sz w:val="28"/>
          <w:szCs w:val="28"/>
          <w:lang w:val="uk-UA"/>
        </w:rPr>
        <w:t>) акти, пов</w:t>
      </w:r>
      <w:r w:rsidR="00A65ADC">
        <w:rPr>
          <w:rFonts w:ascii="Times New Roman" w:hAnsi="Times New Roman"/>
          <w:sz w:val="28"/>
          <w:szCs w:val="28"/>
          <w:lang w:val="uk-UA"/>
        </w:rPr>
        <w:t>’</w:t>
      </w:r>
      <w:r w:rsidRPr="00A009C0">
        <w:rPr>
          <w:rFonts w:ascii="Times New Roman" w:hAnsi="Times New Roman"/>
          <w:sz w:val="28"/>
          <w:szCs w:val="28"/>
          <w:lang w:val="uk-UA"/>
        </w:rPr>
        <w:t>язані із підписанням, ратифікацією, затвердженням, прийняттям міжнародного договору України або приєднанням до нього, а також припиненням чи зупиненням його дії;</w:t>
      </w:r>
    </w:p>
    <w:p w14:paraId="12FFF14E" w14:textId="4BDCF761" w:rsidR="004B2F51" w:rsidRPr="00A009C0" w:rsidRDefault="004B2F51" w:rsidP="004B2F51">
      <w:pPr>
        <w:pStyle w:val="ac"/>
        <w:ind w:firstLine="680"/>
        <w:rPr>
          <w:rFonts w:ascii="Times New Roman" w:hAnsi="Times New Roman"/>
          <w:sz w:val="28"/>
          <w:szCs w:val="28"/>
          <w:lang w:val="uk-UA"/>
        </w:rPr>
      </w:pPr>
      <w:r>
        <w:rPr>
          <w:rFonts w:ascii="Times New Roman" w:hAnsi="Times New Roman"/>
          <w:sz w:val="28"/>
          <w:szCs w:val="28"/>
          <w:lang w:val="uk-UA"/>
        </w:rPr>
        <w:t>4</w:t>
      </w:r>
      <w:r w:rsidRPr="00A009C0">
        <w:rPr>
          <w:rFonts w:ascii="Times New Roman" w:hAnsi="Times New Roman"/>
          <w:sz w:val="28"/>
          <w:szCs w:val="28"/>
          <w:lang w:val="uk-UA"/>
        </w:rPr>
        <w:t>) рішення та висновки Конституційного Суду України;</w:t>
      </w:r>
    </w:p>
    <w:p w14:paraId="6F259D05" w14:textId="026521BB" w:rsidR="004B2F51" w:rsidRPr="00A009C0" w:rsidRDefault="004B2F51" w:rsidP="004B2F51">
      <w:pPr>
        <w:pStyle w:val="ac"/>
        <w:ind w:firstLine="680"/>
        <w:rPr>
          <w:rFonts w:ascii="Times New Roman" w:hAnsi="Times New Roman"/>
          <w:sz w:val="28"/>
          <w:szCs w:val="28"/>
          <w:lang w:val="uk-UA"/>
        </w:rPr>
      </w:pPr>
      <w:r>
        <w:rPr>
          <w:rFonts w:ascii="Times New Roman" w:hAnsi="Times New Roman"/>
          <w:sz w:val="28"/>
          <w:szCs w:val="28"/>
          <w:lang w:val="uk-UA"/>
        </w:rPr>
        <w:t>5</w:t>
      </w:r>
      <w:r w:rsidRPr="00A009C0">
        <w:rPr>
          <w:rFonts w:ascii="Times New Roman" w:hAnsi="Times New Roman"/>
          <w:sz w:val="28"/>
          <w:szCs w:val="28"/>
          <w:lang w:val="uk-UA"/>
        </w:rPr>
        <w:t>) судові рішення;</w:t>
      </w:r>
    </w:p>
    <w:p w14:paraId="7CCBC4CB" w14:textId="1198CC67" w:rsidR="004B2F51" w:rsidRPr="00A009C0" w:rsidRDefault="004B2F51" w:rsidP="004B2F51">
      <w:pPr>
        <w:pStyle w:val="ac"/>
        <w:ind w:firstLine="680"/>
        <w:rPr>
          <w:rFonts w:ascii="Times New Roman" w:hAnsi="Times New Roman"/>
          <w:sz w:val="28"/>
          <w:szCs w:val="28"/>
          <w:lang w:val="uk-UA"/>
        </w:rPr>
      </w:pPr>
      <w:r>
        <w:rPr>
          <w:rFonts w:ascii="Times New Roman" w:hAnsi="Times New Roman"/>
          <w:sz w:val="28"/>
          <w:szCs w:val="28"/>
          <w:lang w:val="uk-UA"/>
        </w:rPr>
        <w:t>6</w:t>
      </w:r>
      <w:r w:rsidRPr="00A009C0">
        <w:rPr>
          <w:rFonts w:ascii="Times New Roman" w:hAnsi="Times New Roman"/>
          <w:sz w:val="28"/>
          <w:szCs w:val="28"/>
          <w:lang w:val="uk-UA"/>
        </w:rPr>
        <w:t>)</w:t>
      </w:r>
      <w:r>
        <w:rPr>
          <w:rFonts w:ascii="Times New Roman" w:hAnsi="Times New Roman"/>
          <w:sz w:val="28"/>
          <w:szCs w:val="28"/>
          <w:lang w:val="uk-UA"/>
        </w:rPr>
        <w:t> </w:t>
      </w:r>
      <w:r w:rsidRPr="00A009C0">
        <w:rPr>
          <w:rFonts w:ascii="Times New Roman" w:hAnsi="Times New Roman"/>
          <w:sz w:val="28"/>
          <w:szCs w:val="28"/>
          <w:lang w:val="uk-UA"/>
        </w:rPr>
        <w:t>акти Верховної Ради України політичного характеру</w:t>
      </w:r>
      <w:r>
        <w:rPr>
          <w:rFonts w:ascii="Times New Roman" w:hAnsi="Times New Roman"/>
          <w:sz w:val="28"/>
          <w:szCs w:val="28"/>
          <w:lang w:val="uk-UA"/>
        </w:rPr>
        <w:t>,</w:t>
      </w:r>
      <w:r w:rsidRPr="00A009C0">
        <w:rPr>
          <w:rFonts w:ascii="Times New Roman" w:hAnsi="Times New Roman"/>
          <w:sz w:val="28"/>
          <w:szCs w:val="28"/>
          <w:lang w:val="uk-UA"/>
        </w:rPr>
        <w:t xml:space="preserve"> які містять позицію щодо оцінки </w:t>
      </w:r>
      <w:r>
        <w:rPr>
          <w:rFonts w:ascii="Times New Roman" w:hAnsi="Times New Roman"/>
          <w:sz w:val="28"/>
          <w:szCs w:val="28"/>
          <w:lang w:val="uk-UA"/>
        </w:rPr>
        <w:t xml:space="preserve">фактів, </w:t>
      </w:r>
      <w:r w:rsidRPr="00A009C0">
        <w:rPr>
          <w:rFonts w:ascii="Times New Roman" w:hAnsi="Times New Roman"/>
          <w:sz w:val="28"/>
          <w:szCs w:val="28"/>
          <w:lang w:val="uk-UA"/>
        </w:rPr>
        <w:t xml:space="preserve">подій, </w:t>
      </w:r>
      <w:r>
        <w:rPr>
          <w:rFonts w:ascii="Times New Roman" w:hAnsi="Times New Roman"/>
          <w:sz w:val="28"/>
          <w:szCs w:val="28"/>
          <w:lang w:val="uk-UA"/>
        </w:rPr>
        <w:t xml:space="preserve">явищ, </w:t>
      </w:r>
      <w:r w:rsidRPr="00A009C0">
        <w:rPr>
          <w:rFonts w:ascii="Times New Roman" w:hAnsi="Times New Roman"/>
          <w:sz w:val="28"/>
          <w:szCs w:val="28"/>
          <w:lang w:val="uk-UA"/>
        </w:rPr>
        <w:t>обставин</w:t>
      </w:r>
      <w:r>
        <w:rPr>
          <w:rFonts w:ascii="Times New Roman" w:hAnsi="Times New Roman"/>
          <w:sz w:val="28"/>
          <w:szCs w:val="28"/>
          <w:lang w:val="uk-UA"/>
        </w:rPr>
        <w:t>, процесів;</w:t>
      </w:r>
    </w:p>
    <w:p w14:paraId="79115255" w14:textId="60EC2167" w:rsidR="0050167F" w:rsidRDefault="006F7719" w:rsidP="00722B83">
      <w:pPr>
        <w:pStyle w:val="ac"/>
        <w:ind w:firstLine="680"/>
        <w:rPr>
          <w:rFonts w:ascii="Times New Roman" w:hAnsi="Times New Roman"/>
          <w:sz w:val="28"/>
          <w:szCs w:val="28"/>
          <w:lang w:val="uk-UA"/>
        </w:rPr>
      </w:pPr>
      <w:r>
        <w:rPr>
          <w:rFonts w:ascii="Times New Roman" w:hAnsi="Times New Roman"/>
          <w:sz w:val="28"/>
          <w:szCs w:val="28"/>
          <w:lang w:val="uk-UA"/>
        </w:rPr>
        <w:t>7</w:t>
      </w:r>
      <w:r w:rsidR="00531F2B" w:rsidRPr="00A009C0">
        <w:rPr>
          <w:rFonts w:ascii="Times New Roman" w:hAnsi="Times New Roman"/>
          <w:sz w:val="28"/>
          <w:szCs w:val="28"/>
          <w:lang w:val="uk-UA"/>
        </w:rPr>
        <w:t>) індивідуальні правові акти, у тому числі</w:t>
      </w:r>
      <w:r w:rsidR="0050167F">
        <w:rPr>
          <w:rFonts w:ascii="Times New Roman" w:hAnsi="Times New Roman"/>
          <w:sz w:val="28"/>
          <w:szCs w:val="28"/>
          <w:lang w:val="uk-UA"/>
        </w:rPr>
        <w:t>, але не виключно:</w:t>
      </w:r>
    </w:p>
    <w:p w14:paraId="3DF5F755" w14:textId="6F762DD4" w:rsidR="0050167F" w:rsidRPr="00A009C0" w:rsidRDefault="0050167F" w:rsidP="0050167F">
      <w:pPr>
        <w:pStyle w:val="ac"/>
        <w:ind w:firstLine="680"/>
        <w:rPr>
          <w:rFonts w:ascii="Times New Roman" w:hAnsi="Times New Roman"/>
          <w:sz w:val="28"/>
          <w:szCs w:val="28"/>
          <w:lang w:val="uk-UA"/>
        </w:rPr>
      </w:pPr>
      <w:r w:rsidRPr="00A009C0">
        <w:rPr>
          <w:rFonts w:ascii="Times New Roman" w:hAnsi="Times New Roman"/>
          <w:sz w:val="28"/>
          <w:szCs w:val="28"/>
          <w:lang w:val="uk-UA"/>
        </w:rPr>
        <w:t>акти про утворення та припинення державних органів, органів місцевого самоврядування;</w:t>
      </w:r>
    </w:p>
    <w:p w14:paraId="201E4655" w14:textId="1A5BBCEF" w:rsidR="0050167F" w:rsidRPr="00A009C0" w:rsidRDefault="0050167F" w:rsidP="0050167F">
      <w:pPr>
        <w:pStyle w:val="ac"/>
        <w:ind w:firstLine="680"/>
        <w:rPr>
          <w:rFonts w:ascii="Times New Roman" w:hAnsi="Times New Roman"/>
          <w:sz w:val="28"/>
          <w:szCs w:val="28"/>
          <w:lang w:val="uk-UA"/>
        </w:rPr>
      </w:pPr>
      <w:r w:rsidRPr="00A009C0">
        <w:rPr>
          <w:rFonts w:ascii="Times New Roman" w:hAnsi="Times New Roman"/>
          <w:sz w:val="28"/>
          <w:szCs w:val="28"/>
          <w:lang w:val="uk-UA"/>
        </w:rPr>
        <w:lastRenderedPageBreak/>
        <w:t>акти про утворення, діяльність та припинення консультативних, дорадчих та інших допоміжних органів;</w:t>
      </w:r>
    </w:p>
    <w:p w14:paraId="447CE52C" w14:textId="13169609" w:rsidR="0050167F" w:rsidRDefault="0050167F" w:rsidP="0050167F">
      <w:pPr>
        <w:pStyle w:val="ac"/>
        <w:ind w:firstLine="680"/>
        <w:rPr>
          <w:rFonts w:ascii="Times New Roman" w:hAnsi="Times New Roman"/>
          <w:sz w:val="28"/>
          <w:szCs w:val="28"/>
          <w:lang w:val="uk-UA"/>
        </w:rPr>
      </w:pPr>
      <w:r w:rsidRPr="00A009C0">
        <w:rPr>
          <w:rFonts w:ascii="Times New Roman" w:hAnsi="Times New Roman"/>
          <w:sz w:val="28"/>
          <w:szCs w:val="28"/>
          <w:lang w:val="uk-UA"/>
        </w:rPr>
        <w:t>акти щодо надання гуманітарної допомоги іноземним державам у зв</w:t>
      </w:r>
      <w:r>
        <w:rPr>
          <w:rFonts w:ascii="Times New Roman" w:hAnsi="Times New Roman"/>
          <w:sz w:val="28"/>
          <w:szCs w:val="28"/>
          <w:lang w:val="uk-UA"/>
        </w:rPr>
        <w:t>’</w:t>
      </w:r>
      <w:r w:rsidRPr="00A009C0">
        <w:rPr>
          <w:rFonts w:ascii="Times New Roman" w:hAnsi="Times New Roman"/>
          <w:sz w:val="28"/>
          <w:szCs w:val="28"/>
          <w:lang w:val="uk-UA"/>
        </w:rPr>
        <w:t>язку з ліквідацією наслідків стихійного лиха;</w:t>
      </w:r>
    </w:p>
    <w:p w14:paraId="1A76DCB0" w14:textId="0A8ED608" w:rsidR="006F7719" w:rsidRPr="0014492A" w:rsidRDefault="006F7719" w:rsidP="0014492A">
      <w:pPr>
        <w:pStyle w:val="ac"/>
        <w:ind w:firstLine="680"/>
        <w:rPr>
          <w:rFonts w:ascii="Times New Roman" w:hAnsi="Times New Roman"/>
          <w:sz w:val="28"/>
          <w:szCs w:val="28"/>
          <w:lang w:val="uk-UA"/>
        </w:rPr>
      </w:pPr>
      <w:r w:rsidRPr="0014492A">
        <w:rPr>
          <w:rFonts w:ascii="Times New Roman" w:hAnsi="Times New Roman"/>
          <w:sz w:val="28"/>
          <w:szCs w:val="28"/>
          <w:lang w:val="uk-UA"/>
        </w:rPr>
        <w:t>директиви, вказівки і технічні завдання для участі делегацій України, Кабінету Міністрів України, делегацій державних органів та представників України, Кабінету Міністрів України, державних органів у заходах міжнародного характеру</w:t>
      </w:r>
      <w:r w:rsidR="0070592D" w:rsidRPr="0014492A">
        <w:rPr>
          <w:rFonts w:ascii="Times New Roman" w:hAnsi="Times New Roman"/>
          <w:sz w:val="28"/>
          <w:szCs w:val="28"/>
          <w:lang w:val="uk-UA"/>
        </w:rPr>
        <w:t>;</w:t>
      </w:r>
    </w:p>
    <w:p w14:paraId="3D0E7ECB" w14:textId="6787143D" w:rsidR="0070592D" w:rsidRPr="0014492A" w:rsidRDefault="0070592D" w:rsidP="0014492A">
      <w:pPr>
        <w:pStyle w:val="ac"/>
        <w:ind w:firstLine="680"/>
        <w:rPr>
          <w:rFonts w:ascii="Times New Roman" w:hAnsi="Times New Roman"/>
          <w:sz w:val="28"/>
          <w:szCs w:val="28"/>
          <w:lang w:val="uk-UA"/>
        </w:rPr>
      </w:pPr>
      <w:r w:rsidRPr="0014492A">
        <w:rPr>
          <w:rFonts w:ascii="Times New Roman" w:hAnsi="Times New Roman"/>
          <w:sz w:val="28"/>
          <w:szCs w:val="28"/>
          <w:lang w:val="uk-UA"/>
        </w:rPr>
        <w:t>акти застосування права.</w:t>
      </w:r>
    </w:p>
    <w:p w14:paraId="1C4B1CA7" w14:textId="48A68CA1" w:rsidR="00653574" w:rsidRPr="0014492A" w:rsidRDefault="00653574" w:rsidP="0014492A">
      <w:pPr>
        <w:widowControl w:val="0"/>
        <w:autoSpaceDE w:val="0"/>
        <w:autoSpaceDN w:val="0"/>
        <w:adjustRightInd w:val="0"/>
        <w:spacing w:after="0" w:line="240" w:lineRule="auto"/>
        <w:ind w:firstLine="680"/>
        <w:jc w:val="both"/>
        <w:rPr>
          <w:rFonts w:ascii="Times New Roman" w:eastAsia="Times New Roman" w:hAnsi="Times New Roman" w:cs="Times New Roman"/>
          <w:sz w:val="28"/>
          <w:szCs w:val="28"/>
          <w:lang w:val="uk-UA" w:eastAsia="ru-RU"/>
        </w:rPr>
      </w:pPr>
      <w:r w:rsidRPr="0014492A">
        <w:rPr>
          <w:rFonts w:ascii="Times New Roman" w:hAnsi="Times New Roman" w:cs="Times New Roman"/>
          <w:sz w:val="28"/>
          <w:szCs w:val="28"/>
          <w:lang w:val="uk-UA"/>
        </w:rPr>
        <w:t>4.</w:t>
      </w:r>
      <w:r w:rsidR="0014492A">
        <w:rPr>
          <w:rFonts w:ascii="Times New Roman" w:eastAsia="Times New Roman" w:hAnsi="Times New Roman" w:cs="Times New Roman"/>
          <w:sz w:val="28"/>
          <w:szCs w:val="28"/>
          <w:lang w:val="uk-UA" w:eastAsia="ru-RU"/>
        </w:rPr>
        <w:t> </w:t>
      </w:r>
      <w:r w:rsidRPr="0014492A">
        <w:rPr>
          <w:rFonts w:ascii="Times New Roman" w:eastAsia="Times New Roman" w:hAnsi="Times New Roman" w:cs="Times New Roman"/>
          <w:sz w:val="28"/>
          <w:szCs w:val="28"/>
          <w:lang w:val="uk-UA" w:eastAsia="ru-RU"/>
        </w:rPr>
        <w:t>Положення цього Закону не поширюються на правовідносини, що регулюються Бюджетним кодексом України.</w:t>
      </w:r>
    </w:p>
    <w:p w14:paraId="648697B5" w14:textId="308CAE26" w:rsidR="006F7719" w:rsidRPr="00653574" w:rsidRDefault="006F7719" w:rsidP="0050167F">
      <w:pPr>
        <w:pStyle w:val="ac"/>
        <w:ind w:firstLine="680"/>
        <w:rPr>
          <w:rFonts w:ascii="Times New Roman" w:hAnsi="Times New Roman"/>
          <w:sz w:val="28"/>
          <w:szCs w:val="28"/>
        </w:rPr>
      </w:pPr>
    </w:p>
    <w:p w14:paraId="4EEA4A6E" w14:textId="453FBD1B" w:rsidR="003462F6" w:rsidRPr="003462F6" w:rsidRDefault="003462F6" w:rsidP="003462F6">
      <w:pPr>
        <w:pStyle w:val="ac"/>
        <w:ind w:firstLine="680"/>
        <w:rPr>
          <w:rFonts w:ascii="Times New Roman" w:hAnsi="Times New Roman"/>
          <w:b/>
          <w:sz w:val="28"/>
          <w:szCs w:val="28"/>
          <w:lang w:val="uk-UA"/>
        </w:rPr>
      </w:pPr>
      <w:r w:rsidRPr="003462F6">
        <w:rPr>
          <w:rFonts w:ascii="Times New Roman" w:hAnsi="Times New Roman"/>
          <w:b/>
          <w:sz w:val="28"/>
          <w:szCs w:val="28"/>
          <w:lang w:val="uk-UA"/>
        </w:rPr>
        <w:t>Стаття</w:t>
      </w:r>
      <w:r w:rsidR="006F7719">
        <w:rPr>
          <w:rFonts w:ascii="Times New Roman" w:hAnsi="Times New Roman"/>
          <w:b/>
          <w:sz w:val="28"/>
          <w:szCs w:val="28"/>
          <w:lang w:val="uk-UA"/>
        </w:rPr>
        <w:t> 2.</w:t>
      </w:r>
      <w:r w:rsidRPr="003462F6">
        <w:rPr>
          <w:rFonts w:ascii="Times New Roman" w:hAnsi="Times New Roman"/>
          <w:b/>
          <w:sz w:val="28"/>
          <w:szCs w:val="28"/>
          <w:lang w:val="uk-UA"/>
        </w:rPr>
        <w:t xml:space="preserve"> </w:t>
      </w:r>
      <w:r w:rsidR="006F7719">
        <w:rPr>
          <w:rFonts w:ascii="Times New Roman" w:hAnsi="Times New Roman"/>
          <w:b/>
          <w:sz w:val="28"/>
          <w:szCs w:val="28"/>
          <w:lang w:val="uk-UA"/>
        </w:rPr>
        <w:t>Правотворча діяльність та її правові засади</w:t>
      </w:r>
    </w:p>
    <w:p w14:paraId="7F15B62E" w14:textId="78C52CD5" w:rsidR="00020777" w:rsidRPr="00020777" w:rsidRDefault="00020777" w:rsidP="00020777">
      <w:pPr>
        <w:pStyle w:val="ac"/>
        <w:ind w:firstLine="680"/>
        <w:rPr>
          <w:rFonts w:ascii="Times New Roman" w:hAnsi="Times New Roman"/>
          <w:sz w:val="28"/>
          <w:szCs w:val="28"/>
          <w:lang w:val="uk-UA"/>
        </w:rPr>
      </w:pPr>
      <w:r w:rsidRPr="00A009C0">
        <w:rPr>
          <w:rFonts w:ascii="Times New Roman" w:hAnsi="Times New Roman"/>
          <w:sz w:val="28"/>
          <w:szCs w:val="28"/>
          <w:lang w:val="uk-UA"/>
        </w:rPr>
        <w:t>1. Правотворча діяльність</w:t>
      </w:r>
      <w:r w:rsidR="0014492A">
        <w:rPr>
          <w:rFonts w:ascii="Times New Roman" w:hAnsi="Times New Roman"/>
          <w:sz w:val="28"/>
          <w:szCs w:val="28"/>
          <w:lang w:val="uk-UA"/>
        </w:rPr>
        <w:t> –</w:t>
      </w:r>
      <w:r w:rsidRPr="00A009C0">
        <w:rPr>
          <w:rFonts w:ascii="Times New Roman" w:hAnsi="Times New Roman"/>
          <w:sz w:val="28"/>
          <w:szCs w:val="28"/>
          <w:lang w:val="uk-UA"/>
        </w:rPr>
        <w:t xml:space="preserve"> це діяльність з </w:t>
      </w:r>
      <w:r>
        <w:rPr>
          <w:rFonts w:ascii="Times New Roman" w:hAnsi="Times New Roman"/>
          <w:sz w:val="28"/>
          <w:szCs w:val="28"/>
          <w:lang w:val="uk-UA"/>
        </w:rPr>
        <w:t xml:space="preserve">планування, </w:t>
      </w:r>
      <w:r w:rsidRPr="00A009C0">
        <w:rPr>
          <w:rFonts w:ascii="Times New Roman" w:hAnsi="Times New Roman"/>
          <w:sz w:val="28"/>
          <w:szCs w:val="28"/>
          <w:lang w:val="uk-UA"/>
        </w:rPr>
        <w:t xml:space="preserve">розробки проекту нормативно-правового акта (його концепції) та прийняття (видання) </w:t>
      </w:r>
      <w:r w:rsidRPr="00020777">
        <w:rPr>
          <w:rFonts w:ascii="Times New Roman" w:hAnsi="Times New Roman"/>
          <w:sz w:val="28"/>
          <w:szCs w:val="28"/>
          <w:lang w:val="uk-UA"/>
        </w:rPr>
        <w:t>нормативно-правового акта, метою якої є правове врегулювання та/або охорона суспільних відносин.</w:t>
      </w:r>
    </w:p>
    <w:p w14:paraId="0D3638A1" w14:textId="779E557E" w:rsidR="003462F6" w:rsidRPr="00020777" w:rsidRDefault="00020777" w:rsidP="00020777">
      <w:pPr>
        <w:pStyle w:val="ac"/>
        <w:ind w:firstLine="680"/>
        <w:rPr>
          <w:rFonts w:ascii="Times New Roman" w:hAnsi="Times New Roman"/>
          <w:sz w:val="28"/>
          <w:szCs w:val="28"/>
          <w:lang w:val="uk-UA"/>
        </w:rPr>
      </w:pPr>
      <w:r w:rsidRPr="00020777">
        <w:rPr>
          <w:rFonts w:ascii="Times New Roman" w:hAnsi="Times New Roman"/>
          <w:sz w:val="28"/>
          <w:szCs w:val="28"/>
          <w:lang w:val="uk-UA"/>
        </w:rPr>
        <w:t xml:space="preserve">2. Правотворча діяльність в Україні регламентується </w:t>
      </w:r>
      <w:r w:rsidR="003462F6" w:rsidRPr="00020777">
        <w:rPr>
          <w:rFonts w:ascii="Times New Roman" w:hAnsi="Times New Roman"/>
          <w:sz w:val="28"/>
          <w:szCs w:val="28"/>
          <w:lang w:val="uk-UA"/>
        </w:rPr>
        <w:t>Конституці</w:t>
      </w:r>
      <w:r w:rsidRPr="00020777">
        <w:rPr>
          <w:rFonts w:ascii="Times New Roman" w:hAnsi="Times New Roman"/>
          <w:sz w:val="28"/>
          <w:szCs w:val="28"/>
          <w:lang w:val="uk-UA"/>
        </w:rPr>
        <w:t>єю</w:t>
      </w:r>
      <w:r w:rsidR="003462F6" w:rsidRPr="00020777">
        <w:rPr>
          <w:rFonts w:ascii="Times New Roman" w:hAnsi="Times New Roman"/>
          <w:sz w:val="28"/>
          <w:szCs w:val="28"/>
          <w:lang w:val="uk-UA"/>
        </w:rPr>
        <w:t xml:space="preserve"> України, ц</w:t>
      </w:r>
      <w:r w:rsidRPr="00020777">
        <w:rPr>
          <w:rFonts w:ascii="Times New Roman" w:hAnsi="Times New Roman"/>
          <w:sz w:val="28"/>
          <w:szCs w:val="28"/>
          <w:lang w:val="uk-UA"/>
        </w:rPr>
        <w:t xml:space="preserve">им </w:t>
      </w:r>
      <w:r w:rsidR="003462F6" w:rsidRPr="00020777">
        <w:rPr>
          <w:rFonts w:ascii="Times New Roman" w:hAnsi="Times New Roman"/>
          <w:sz w:val="28"/>
          <w:szCs w:val="28"/>
          <w:lang w:val="uk-UA"/>
        </w:rPr>
        <w:t>Закон</w:t>
      </w:r>
      <w:r w:rsidRPr="00020777">
        <w:rPr>
          <w:rFonts w:ascii="Times New Roman" w:hAnsi="Times New Roman"/>
          <w:sz w:val="28"/>
          <w:szCs w:val="28"/>
          <w:lang w:val="uk-UA"/>
        </w:rPr>
        <w:t>ом</w:t>
      </w:r>
      <w:r w:rsidR="003462F6" w:rsidRPr="00020777">
        <w:rPr>
          <w:rFonts w:ascii="Times New Roman" w:hAnsi="Times New Roman"/>
          <w:sz w:val="28"/>
          <w:szCs w:val="28"/>
          <w:lang w:val="uk-UA"/>
        </w:rPr>
        <w:t xml:space="preserve">, </w:t>
      </w:r>
      <w:r w:rsidRPr="00020777">
        <w:rPr>
          <w:rFonts w:ascii="Times New Roman" w:hAnsi="Times New Roman"/>
          <w:sz w:val="28"/>
          <w:szCs w:val="28"/>
          <w:lang w:val="uk-UA"/>
        </w:rPr>
        <w:t xml:space="preserve">іншими </w:t>
      </w:r>
      <w:r w:rsidR="003462F6" w:rsidRPr="00020777">
        <w:rPr>
          <w:rFonts w:ascii="Times New Roman" w:hAnsi="Times New Roman"/>
          <w:sz w:val="28"/>
          <w:szCs w:val="28"/>
          <w:lang w:val="uk-UA"/>
        </w:rPr>
        <w:t>закон</w:t>
      </w:r>
      <w:r w:rsidRPr="00020777">
        <w:rPr>
          <w:rFonts w:ascii="Times New Roman" w:hAnsi="Times New Roman"/>
          <w:sz w:val="28"/>
          <w:szCs w:val="28"/>
          <w:lang w:val="uk-UA"/>
        </w:rPr>
        <w:t>ами</w:t>
      </w:r>
      <w:r w:rsidR="003462F6" w:rsidRPr="00020777">
        <w:rPr>
          <w:rFonts w:ascii="Times New Roman" w:hAnsi="Times New Roman"/>
          <w:sz w:val="28"/>
          <w:szCs w:val="28"/>
          <w:lang w:val="uk-UA"/>
        </w:rPr>
        <w:t xml:space="preserve"> України</w:t>
      </w:r>
      <w:r w:rsidR="007E629A">
        <w:rPr>
          <w:rFonts w:ascii="Times New Roman" w:hAnsi="Times New Roman"/>
          <w:sz w:val="28"/>
          <w:szCs w:val="28"/>
          <w:lang w:val="uk-UA"/>
        </w:rPr>
        <w:t xml:space="preserve"> та</w:t>
      </w:r>
      <w:r w:rsidRPr="00020777">
        <w:rPr>
          <w:rFonts w:ascii="Times New Roman" w:hAnsi="Times New Roman"/>
          <w:sz w:val="28"/>
          <w:szCs w:val="28"/>
          <w:lang w:val="uk-UA"/>
        </w:rPr>
        <w:t xml:space="preserve"> підзаконними</w:t>
      </w:r>
      <w:r w:rsidR="003462F6" w:rsidRPr="00020777">
        <w:rPr>
          <w:rFonts w:ascii="Times New Roman" w:hAnsi="Times New Roman"/>
          <w:sz w:val="28"/>
          <w:szCs w:val="28"/>
          <w:lang w:val="uk-UA"/>
        </w:rPr>
        <w:t xml:space="preserve"> нормативно-правови</w:t>
      </w:r>
      <w:r w:rsidRPr="00020777">
        <w:rPr>
          <w:rFonts w:ascii="Times New Roman" w:hAnsi="Times New Roman"/>
          <w:sz w:val="28"/>
          <w:szCs w:val="28"/>
          <w:lang w:val="uk-UA"/>
        </w:rPr>
        <w:t>ми</w:t>
      </w:r>
      <w:r w:rsidR="003462F6" w:rsidRPr="00020777">
        <w:rPr>
          <w:rFonts w:ascii="Times New Roman" w:hAnsi="Times New Roman"/>
          <w:sz w:val="28"/>
          <w:szCs w:val="28"/>
          <w:lang w:val="uk-UA"/>
        </w:rPr>
        <w:t xml:space="preserve"> акт</w:t>
      </w:r>
      <w:r w:rsidRPr="00020777">
        <w:rPr>
          <w:rFonts w:ascii="Times New Roman" w:hAnsi="Times New Roman"/>
          <w:sz w:val="28"/>
          <w:szCs w:val="28"/>
          <w:lang w:val="uk-UA"/>
        </w:rPr>
        <w:t>ами</w:t>
      </w:r>
      <w:r w:rsidR="003462F6" w:rsidRPr="00020777">
        <w:rPr>
          <w:rFonts w:ascii="Times New Roman" w:hAnsi="Times New Roman"/>
          <w:sz w:val="28"/>
          <w:szCs w:val="28"/>
          <w:lang w:val="uk-UA"/>
        </w:rPr>
        <w:t>.</w:t>
      </w:r>
    </w:p>
    <w:p w14:paraId="742723B8" w14:textId="521D1CD7" w:rsidR="003462F6" w:rsidRPr="00020777" w:rsidRDefault="00020777" w:rsidP="003462F6">
      <w:pPr>
        <w:pStyle w:val="ac"/>
        <w:ind w:firstLine="680"/>
        <w:rPr>
          <w:rFonts w:ascii="Times New Roman" w:hAnsi="Times New Roman"/>
          <w:sz w:val="28"/>
          <w:szCs w:val="28"/>
          <w:lang w:val="uk-UA"/>
        </w:rPr>
      </w:pPr>
      <w:r w:rsidRPr="00020777">
        <w:rPr>
          <w:rFonts w:ascii="Times New Roman" w:hAnsi="Times New Roman"/>
          <w:sz w:val="28"/>
          <w:szCs w:val="28"/>
          <w:lang w:val="uk-UA"/>
        </w:rPr>
        <w:t>3</w:t>
      </w:r>
      <w:r w:rsidR="003462F6" w:rsidRPr="00020777">
        <w:rPr>
          <w:rFonts w:ascii="Times New Roman" w:hAnsi="Times New Roman"/>
          <w:sz w:val="28"/>
          <w:szCs w:val="28"/>
          <w:lang w:val="uk-UA"/>
        </w:rPr>
        <w:t>.</w:t>
      </w:r>
      <w:r w:rsidRPr="00020777">
        <w:rPr>
          <w:rFonts w:ascii="Times New Roman" w:hAnsi="Times New Roman"/>
          <w:sz w:val="28"/>
          <w:szCs w:val="28"/>
          <w:lang w:val="uk-UA"/>
        </w:rPr>
        <w:t> </w:t>
      </w:r>
      <w:r w:rsidR="003462F6" w:rsidRPr="00020777">
        <w:rPr>
          <w:rFonts w:ascii="Times New Roman" w:hAnsi="Times New Roman"/>
          <w:sz w:val="28"/>
          <w:szCs w:val="28"/>
          <w:lang w:val="uk-UA"/>
        </w:rPr>
        <w:t>Якщо міжнародним договором України, згода на обов’язковість якого надана Верховною Радою України, встановлено інші правила, ніж ті, що передбачені цим Законом, то застосовуються правила міжнародного договору України.</w:t>
      </w:r>
    </w:p>
    <w:p w14:paraId="0E47EAA8" w14:textId="12D4AB40" w:rsidR="00020777" w:rsidRPr="00020777" w:rsidRDefault="00020777" w:rsidP="00020777">
      <w:pPr>
        <w:pStyle w:val="ac"/>
        <w:ind w:firstLine="680"/>
        <w:rPr>
          <w:rFonts w:ascii="Times New Roman" w:hAnsi="Times New Roman"/>
          <w:sz w:val="28"/>
          <w:szCs w:val="28"/>
          <w:lang w:val="uk-UA"/>
        </w:rPr>
      </w:pPr>
      <w:r w:rsidRPr="00020777">
        <w:rPr>
          <w:rFonts w:ascii="Times New Roman" w:hAnsi="Times New Roman"/>
          <w:sz w:val="28"/>
          <w:szCs w:val="28"/>
          <w:lang w:val="uk-UA"/>
        </w:rPr>
        <w:t xml:space="preserve">4. Підзаконний нормативно-правовий акт </w:t>
      </w:r>
      <w:r w:rsidR="007E629A">
        <w:rPr>
          <w:rFonts w:ascii="Times New Roman" w:hAnsi="Times New Roman"/>
          <w:sz w:val="28"/>
          <w:szCs w:val="28"/>
          <w:lang w:val="uk-UA"/>
        </w:rPr>
        <w:t>у</w:t>
      </w:r>
      <w:r w:rsidRPr="00020777">
        <w:rPr>
          <w:rFonts w:ascii="Times New Roman" w:hAnsi="Times New Roman"/>
          <w:sz w:val="28"/>
          <w:szCs w:val="28"/>
          <w:lang w:val="uk-UA"/>
        </w:rPr>
        <w:t xml:space="preserve"> сфері правотворчої діяльності приймається з питань, не врегульованих Конституцією України, цим Законом, іншими законами України, а також у випадках, встановлених Конституцією України, цим Законом, іншими законами України.</w:t>
      </w:r>
    </w:p>
    <w:p w14:paraId="1C9242A1" w14:textId="22065B2E" w:rsidR="003462F6" w:rsidRPr="00D55E6E" w:rsidRDefault="00020777" w:rsidP="003462F6">
      <w:pPr>
        <w:pStyle w:val="ac"/>
        <w:ind w:firstLine="680"/>
        <w:rPr>
          <w:rFonts w:ascii="Times New Roman" w:hAnsi="Times New Roman"/>
          <w:sz w:val="28"/>
          <w:szCs w:val="28"/>
          <w:lang w:val="uk-UA"/>
        </w:rPr>
      </w:pPr>
      <w:r w:rsidRPr="00D55E6E">
        <w:rPr>
          <w:rFonts w:ascii="Times New Roman" w:hAnsi="Times New Roman"/>
          <w:sz w:val="28"/>
          <w:szCs w:val="28"/>
          <w:lang w:val="uk-UA"/>
        </w:rPr>
        <w:t>5</w:t>
      </w:r>
      <w:r w:rsidR="003462F6" w:rsidRPr="00D55E6E">
        <w:rPr>
          <w:rFonts w:ascii="Times New Roman" w:hAnsi="Times New Roman"/>
          <w:sz w:val="28"/>
          <w:szCs w:val="28"/>
          <w:lang w:val="uk-UA"/>
        </w:rPr>
        <w:t>.</w:t>
      </w:r>
      <w:r w:rsidRPr="00D55E6E">
        <w:rPr>
          <w:rFonts w:ascii="Times New Roman" w:hAnsi="Times New Roman"/>
          <w:sz w:val="28"/>
          <w:szCs w:val="28"/>
          <w:lang w:val="uk-UA"/>
        </w:rPr>
        <w:t> </w:t>
      </w:r>
      <w:r w:rsidR="003462F6" w:rsidRPr="00D55E6E">
        <w:rPr>
          <w:rFonts w:ascii="Times New Roman" w:hAnsi="Times New Roman"/>
          <w:sz w:val="28"/>
          <w:szCs w:val="28"/>
          <w:lang w:val="uk-UA"/>
        </w:rPr>
        <w:t xml:space="preserve">У разі якщо поняття, терміни, правила та положення інших </w:t>
      </w:r>
      <w:r w:rsidRPr="00D55E6E">
        <w:rPr>
          <w:rFonts w:ascii="Times New Roman" w:hAnsi="Times New Roman"/>
          <w:sz w:val="28"/>
          <w:szCs w:val="28"/>
          <w:lang w:val="uk-UA"/>
        </w:rPr>
        <w:t xml:space="preserve">нормативно-правових </w:t>
      </w:r>
      <w:r w:rsidR="003462F6" w:rsidRPr="00D55E6E">
        <w:rPr>
          <w:rFonts w:ascii="Times New Roman" w:hAnsi="Times New Roman"/>
          <w:sz w:val="28"/>
          <w:szCs w:val="28"/>
          <w:lang w:val="uk-UA"/>
        </w:rPr>
        <w:t>актів суперечать поняттям, термінам, правилам та положенням цього Закону, для регулювання суспільних відносин правотворчої діяльності застосовуються поняття, терміни, правила та положення цього Закону.</w:t>
      </w:r>
    </w:p>
    <w:p w14:paraId="72677E81" w14:textId="7FCE0BAE" w:rsidR="00D55E6E" w:rsidRDefault="00D55E6E" w:rsidP="00D55E6E">
      <w:pPr>
        <w:pStyle w:val="ac"/>
        <w:ind w:firstLine="680"/>
        <w:rPr>
          <w:rFonts w:ascii="Times New Roman" w:hAnsi="Times New Roman"/>
          <w:sz w:val="28"/>
          <w:szCs w:val="28"/>
          <w:lang w:val="uk-UA"/>
        </w:rPr>
      </w:pPr>
      <w:r w:rsidRPr="00D55E6E">
        <w:rPr>
          <w:rFonts w:ascii="Times New Roman" w:hAnsi="Times New Roman"/>
          <w:sz w:val="28"/>
          <w:szCs w:val="28"/>
          <w:lang w:val="uk-UA"/>
        </w:rPr>
        <w:t>6. Якщо суб’єкт права законодавчої ініціативи подав до Верховної Ради України проект закону, який регулює суспільні відносини інакше, ніж цей Закон, він зобов’язаний одночасно подати проект закону про внесення змін до цього Закону. Поданий законопроект розглядається Верховною Радою України одночасно з відповідним проектом закону про внесення змін до цього Закону.</w:t>
      </w:r>
    </w:p>
    <w:p w14:paraId="3944709F" w14:textId="7125DCE7" w:rsidR="00D55E6E" w:rsidRPr="00D55E6E" w:rsidRDefault="00D55E6E" w:rsidP="003462F6">
      <w:pPr>
        <w:pStyle w:val="ac"/>
        <w:ind w:firstLine="680"/>
        <w:rPr>
          <w:rFonts w:ascii="Times New Roman" w:hAnsi="Times New Roman"/>
          <w:sz w:val="28"/>
          <w:szCs w:val="28"/>
          <w:lang w:val="uk-UA"/>
        </w:rPr>
      </w:pPr>
      <w:r>
        <w:rPr>
          <w:rFonts w:ascii="Times New Roman" w:hAnsi="Times New Roman"/>
          <w:sz w:val="28"/>
          <w:szCs w:val="28"/>
          <w:lang w:val="uk-UA"/>
        </w:rPr>
        <w:t>7</w:t>
      </w:r>
      <w:r w:rsidR="003462F6" w:rsidRPr="00D55E6E">
        <w:rPr>
          <w:rFonts w:ascii="Times New Roman" w:hAnsi="Times New Roman"/>
          <w:sz w:val="28"/>
          <w:szCs w:val="28"/>
          <w:lang w:val="uk-UA"/>
        </w:rPr>
        <w:t>.</w:t>
      </w:r>
      <w:r w:rsidRPr="00D55E6E">
        <w:rPr>
          <w:rFonts w:ascii="Times New Roman" w:hAnsi="Times New Roman"/>
          <w:sz w:val="28"/>
          <w:szCs w:val="28"/>
          <w:lang w:val="uk-UA"/>
        </w:rPr>
        <w:t> </w:t>
      </w:r>
      <w:r w:rsidRPr="00D55E6E">
        <w:rPr>
          <w:rFonts w:ascii="Times New Roman" w:hAnsi="Times New Roman"/>
          <w:color w:val="333333"/>
          <w:sz w:val="28"/>
          <w:szCs w:val="28"/>
          <w:shd w:val="clear" w:color="auto" w:fill="FFFFFF"/>
          <w:lang w:val="uk-UA"/>
        </w:rPr>
        <w:t>Зміни до цього Закону можуть вноситися виключно закон</w:t>
      </w:r>
      <w:r>
        <w:rPr>
          <w:rFonts w:ascii="Times New Roman" w:hAnsi="Times New Roman"/>
          <w:color w:val="333333"/>
          <w:sz w:val="28"/>
          <w:szCs w:val="28"/>
          <w:shd w:val="clear" w:color="auto" w:fill="FFFFFF"/>
          <w:lang w:val="uk-UA"/>
        </w:rPr>
        <w:t>о</w:t>
      </w:r>
      <w:r w:rsidRPr="00D55E6E">
        <w:rPr>
          <w:rFonts w:ascii="Times New Roman" w:hAnsi="Times New Roman"/>
          <w:color w:val="333333"/>
          <w:sz w:val="28"/>
          <w:szCs w:val="28"/>
          <w:shd w:val="clear" w:color="auto" w:fill="FFFFFF"/>
          <w:lang w:val="uk-UA"/>
        </w:rPr>
        <w:t xml:space="preserve">м про внесення змін до Закону України </w:t>
      </w:r>
      <w:r>
        <w:rPr>
          <w:rFonts w:ascii="Times New Roman" w:hAnsi="Times New Roman"/>
          <w:color w:val="333333"/>
          <w:sz w:val="28"/>
          <w:szCs w:val="28"/>
          <w:shd w:val="clear" w:color="auto" w:fill="FFFFFF"/>
          <w:lang w:val="uk-UA"/>
        </w:rPr>
        <w:t>«</w:t>
      </w:r>
      <w:r w:rsidRPr="00D55E6E">
        <w:rPr>
          <w:rFonts w:ascii="Times New Roman" w:hAnsi="Times New Roman"/>
          <w:color w:val="333333"/>
          <w:sz w:val="28"/>
          <w:szCs w:val="28"/>
          <w:shd w:val="clear" w:color="auto" w:fill="FFFFFF"/>
          <w:lang w:val="uk-UA"/>
        </w:rPr>
        <w:t xml:space="preserve">Про </w:t>
      </w:r>
      <w:r>
        <w:rPr>
          <w:rFonts w:ascii="Times New Roman" w:hAnsi="Times New Roman"/>
          <w:color w:val="333333"/>
          <w:sz w:val="28"/>
          <w:szCs w:val="28"/>
          <w:shd w:val="clear" w:color="auto" w:fill="FFFFFF"/>
          <w:lang w:val="uk-UA"/>
        </w:rPr>
        <w:t>правотворчу діяльність»</w:t>
      </w:r>
      <w:r w:rsidRPr="00D55E6E">
        <w:rPr>
          <w:rFonts w:ascii="Times New Roman" w:hAnsi="Times New Roman"/>
          <w:color w:val="333333"/>
          <w:sz w:val="28"/>
          <w:szCs w:val="28"/>
          <w:shd w:val="clear" w:color="auto" w:fill="FFFFFF"/>
          <w:lang w:val="uk-UA"/>
        </w:rPr>
        <w:t>.</w:t>
      </w:r>
    </w:p>
    <w:p w14:paraId="4A3E76C9" w14:textId="7BD768AE" w:rsidR="003462F6" w:rsidRDefault="003462F6" w:rsidP="003462F6">
      <w:pPr>
        <w:pStyle w:val="ac"/>
        <w:ind w:firstLine="680"/>
        <w:rPr>
          <w:rFonts w:ascii="Times New Roman" w:hAnsi="Times New Roman"/>
          <w:sz w:val="28"/>
          <w:szCs w:val="28"/>
          <w:lang w:val="uk-UA"/>
        </w:rPr>
      </w:pPr>
    </w:p>
    <w:p w14:paraId="69636BC5" w14:textId="77777777" w:rsidR="005914E3" w:rsidRDefault="005914E3">
      <w:pPr>
        <w:rPr>
          <w:rFonts w:ascii="Times New Roman" w:eastAsia="Times New Roman" w:hAnsi="Times New Roman" w:cs="Times New Roman"/>
          <w:b/>
          <w:sz w:val="28"/>
          <w:szCs w:val="28"/>
          <w:lang w:val="uk-UA"/>
        </w:rPr>
      </w:pPr>
      <w:r>
        <w:rPr>
          <w:rFonts w:ascii="Times New Roman" w:hAnsi="Times New Roman"/>
          <w:b/>
          <w:sz w:val="28"/>
          <w:szCs w:val="28"/>
          <w:lang w:val="uk-UA"/>
        </w:rPr>
        <w:br w:type="page"/>
      </w:r>
    </w:p>
    <w:p w14:paraId="1E6D8CB8" w14:textId="7991CC9C"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lastRenderedPageBreak/>
        <w:t>Стаття </w:t>
      </w:r>
      <w:r w:rsidR="00D55E6E">
        <w:rPr>
          <w:rFonts w:ascii="Times New Roman" w:hAnsi="Times New Roman"/>
          <w:b/>
          <w:sz w:val="28"/>
          <w:szCs w:val="28"/>
          <w:lang w:val="uk-UA"/>
        </w:rPr>
        <w:t>3</w:t>
      </w:r>
      <w:r w:rsidRPr="00A009C0">
        <w:rPr>
          <w:rFonts w:ascii="Times New Roman" w:hAnsi="Times New Roman"/>
          <w:b/>
          <w:sz w:val="28"/>
          <w:szCs w:val="28"/>
          <w:lang w:val="uk-UA"/>
        </w:rPr>
        <w:t xml:space="preserve">. </w:t>
      </w:r>
      <w:r w:rsidRPr="00A009C0">
        <w:rPr>
          <w:rFonts w:ascii="Times New Roman" w:hAnsi="Times New Roman"/>
          <w:b/>
          <w:bCs/>
          <w:sz w:val="28"/>
          <w:szCs w:val="28"/>
          <w:lang w:val="uk-UA"/>
        </w:rPr>
        <w:t>Принципи правотворчо</w:t>
      </w:r>
      <w:r w:rsidR="00D55E6E">
        <w:rPr>
          <w:rFonts w:ascii="Times New Roman" w:hAnsi="Times New Roman"/>
          <w:b/>
          <w:bCs/>
          <w:sz w:val="28"/>
          <w:szCs w:val="28"/>
          <w:lang w:val="uk-UA"/>
        </w:rPr>
        <w:t>ї діяльності</w:t>
      </w:r>
    </w:p>
    <w:p w14:paraId="6BBC2577" w14:textId="09E87625"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Правотворч</w:t>
      </w:r>
      <w:r w:rsidR="00C74C82">
        <w:rPr>
          <w:rFonts w:ascii="Times New Roman" w:hAnsi="Times New Roman"/>
          <w:sz w:val="28"/>
          <w:szCs w:val="28"/>
          <w:lang w:val="uk-UA"/>
        </w:rPr>
        <w:t>а діяльність</w:t>
      </w:r>
      <w:r w:rsidRPr="00A009C0">
        <w:rPr>
          <w:rFonts w:ascii="Times New Roman" w:hAnsi="Times New Roman"/>
          <w:sz w:val="28"/>
          <w:szCs w:val="28"/>
          <w:lang w:val="uk-UA"/>
        </w:rPr>
        <w:t xml:space="preserve"> здійснюється відповідно до таких принципів:</w:t>
      </w:r>
    </w:p>
    <w:p w14:paraId="2BF63008" w14:textId="5F2EBF0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принцип верховенства Конституції України</w:t>
      </w:r>
      <w:r w:rsidR="0014492A">
        <w:rPr>
          <w:rFonts w:ascii="Times New Roman" w:hAnsi="Times New Roman"/>
          <w:sz w:val="28"/>
          <w:szCs w:val="28"/>
          <w:lang w:val="uk-UA"/>
        </w:rPr>
        <w:t> –</w:t>
      </w:r>
      <w:r w:rsidRPr="00A009C0">
        <w:rPr>
          <w:rFonts w:ascii="Times New Roman" w:hAnsi="Times New Roman"/>
          <w:sz w:val="28"/>
          <w:szCs w:val="28"/>
          <w:lang w:val="uk-UA"/>
        </w:rPr>
        <w:t xml:space="preserve"> правотворча діяльність здійснюється виключно відповідно до положень Конституції України;</w:t>
      </w:r>
    </w:p>
    <w:p w14:paraId="1E9D68AB" w14:textId="40FFCF62" w:rsidR="00531F2B" w:rsidRPr="00A009C0" w:rsidRDefault="00531F2B" w:rsidP="00722B83">
      <w:pPr>
        <w:pStyle w:val="ac"/>
        <w:ind w:firstLine="680"/>
        <w:rPr>
          <w:rFonts w:ascii="Times New Roman" w:hAnsi="Times New Roman"/>
          <w:sz w:val="28"/>
          <w:szCs w:val="28"/>
          <w:lang w:val="uk-UA"/>
        </w:rPr>
      </w:pPr>
      <w:r w:rsidRPr="00C74C82">
        <w:rPr>
          <w:rFonts w:ascii="Times New Roman" w:hAnsi="Times New Roman"/>
          <w:sz w:val="28"/>
          <w:szCs w:val="28"/>
          <w:lang w:val="uk-UA"/>
        </w:rPr>
        <w:t>2)</w:t>
      </w:r>
      <w:r w:rsidR="00C04E36" w:rsidRPr="00C74C82">
        <w:rPr>
          <w:rFonts w:ascii="Times New Roman" w:hAnsi="Times New Roman"/>
          <w:sz w:val="28"/>
          <w:szCs w:val="28"/>
          <w:lang w:val="uk-UA"/>
        </w:rPr>
        <w:t> </w:t>
      </w:r>
      <w:r w:rsidRPr="00C74C82">
        <w:rPr>
          <w:rFonts w:ascii="Times New Roman" w:hAnsi="Times New Roman"/>
          <w:sz w:val="28"/>
          <w:szCs w:val="28"/>
          <w:lang w:val="uk-UA"/>
        </w:rPr>
        <w:t>принцип дотримання міжнародних стандартів у сфері прав людини</w:t>
      </w:r>
      <w:r w:rsidR="0014492A">
        <w:rPr>
          <w:rFonts w:ascii="Times New Roman" w:hAnsi="Times New Roman"/>
          <w:sz w:val="28"/>
          <w:szCs w:val="28"/>
          <w:lang w:val="uk-UA"/>
        </w:rPr>
        <w:t> –</w:t>
      </w:r>
      <w:r w:rsidR="00C04E36" w:rsidRPr="00C74C82">
        <w:rPr>
          <w:rFonts w:ascii="Times New Roman" w:hAnsi="Times New Roman"/>
          <w:sz w:val="28"/>
          <w:szCs w:val="28"/>
          <w:lang w:val="uk-UA"/>
        </w:rPr>
        <w:t xml:space="preserve"> правотворча діяльність </w:t>
      </w:r>
      <w:r w:rsidR="004746C5" w:rsidRPr="00C74C82">
        <w:rPr>
          <w:rFonts w:ascii="Times New Roman" w:hAnsi="Times New Roman"/>
          <w:sz w:val="28"/>
          <w:szCs w:val="28"/>
          <w:lang w:val="uk-UA"/>
        </w:rPr>
        <w:t>здійснюється</w:t>
      </w:r>
      <w:r w:rsidR="0073678B" w:rsidRPr="00C74C82">
        <w:rPr>
          <w:rFonts w:ascii="Times New Roman" w:hAnsi="Times New Roman"/>
          <w:sz w:val="28"/>
          <w:szCs w:val="28"/>
          <w:lang w:val="uk-UA"/>
        </w:rPr>
        <w:t>, зокрема,</w:t>
      </w:r>
      <w:r w:rsidR="009472A9" w:rsidRPr="00C74C82">
        <w:rPr>
          <w:rFonts w:ascii="Times New Roman" w:hAnsi="Times New Roman"/>
          <w:sz w:val="28"/>
          <w:szCs w:val="28"/>
          <w:lang w:val="uk-UA"/>
        </w:rPr>
        <w:t xml:space="preserve"> </w:t>
      </w:r>
      <w:r w:rsidR="00C04E36" w:rsidRPr="00C74C82">
        <w:rPr>
          <w:rFonts w:ascii="Times New Roman" w:hAnsi="Times New Roman"/>
          <w:sz w:val="28"/>
          <w:szCs w:val="28"/>
          <w:lang w:val="uk-UA"/>
        </w:rPr>
        <w:t xml:space="preserve">з урахуванням </w:t>
      </w:r>
      <w:r w:rsidR="006218CE" w:rsidRPr="00C74C82">
        <w:rPr>
          <w:rFonts w:ascii="Times New Roman" w:hAnsi="Times New Roman"/>
          <w:sz w:val="28"/>
          <w:szCs w:val="28"/>
          <w:lang w:val="uk-UA"/>
        </w:rPr>
        <w:t>положень</w:t>
      </w:r>
      <w:r w:rsidR="009B3880" w:rsidRPr="00C74C82">
        <w:rPr>
          <w:rFonts w:ascii="Times New Roman" w:hAnsi="Times New Roman"/>
          <w:sz w:val="28"/>
          <w:szCs w:val="28"/>
          <w:lang w:val="uk-UA"/>
        </w:rPr>
        <w:t xml:space="preserve"> </w:t>
      </w:r>
      <w:r w:rsidR="006218CE" w:rsidRPr="00C74C82">
        <w:rPr>
          <w:rFonts w:ascii="Times New Roman" w:hAnsi="Times New Roman"/>
          <w:sz w:val="28"/>
          <w:szCs w:val="28"/>
          <w:lang w:val="uk-UA"/>
        </w:rPr>
        <w:t xml:space="preserve">Загальної декларації прав людини, </w:t>
      </w:r>
      <w:r w:rsidR="001A3EC0" w:rsidRPr="00C74C82">
        <w:rPr>
          <w:rFonts w:ascii="Times New Roman" w:hAnsi="Times New Roman"/>
          <w:sz w:val="28"/>
          <w:szCs w:val="28"/>
          <w:lang w:val="uk-UA"/>
        </w:rPr>
        <w:t xml:space="preserve">Конвенції про захист прав людини і основоположних свобод </w:t>
      </w:r>
      <w:r w:rsidR="007E629A">
        <w:rPr>
          <w:rFonts w:ascii="Times New Roman" w:hAnsi="Times New Roman"/>
          <w:sz w:val="28"/>
          <w:szCs w:val="28"/>
          <w:lang w:val="uk-UA"/>
        </w:rPr>
        <w:t>та</w:t>
      </w:r>
      <w:r w:rsidR="001A3EC0" w:rsidRPr="00C74C82">
        <w:rPr>
          <w:rFonts w:ascii="Times New Roman" w:hAnsi="Times New Roman"/>
          <w:sz w:val="28"/>
          <w:szCs w:val="28"/>
          <w:lang w:val="uk-UA"/>
        </w:rPr>
        <w:t xml:space="preserve"> </w:t>
      </w:r>
      <w:r w:rsidR="007E629A">
        <w:rPr>
          <w:rFonts w:ascii="Times New Roman" w:hAnsi="Times New Roman"/>
          <w:sz w:val="28"/>
          <w:szCs w:val="28"/>
          <w:lang w:val="uk-UA"/>
        </w:rPr>
        <w:t>П</w:t>
      </w:r>
      <w:r w:rsidR="001A3EC0" w:rsidRPr="00C74C82">
        <w:rPr>
          <w:rFonts w:ascii="Times New Roman" w:hAnsi="Times New Roman"/>
          <w:sz w:val="28"/>
          <w:szCs w:val="28"/>
          <w:lang w:val="uk-UA"/>
        </w:rPr>
        <w:t xml:space="preserve">ротоколів </w:t>
      </w:r>
      <w:r w:rsidR="007E629A">
        <w:rPr>
          <w:rFonts w:ascii="Times New Roman" w:hAnsi="Times New Roman"/>
          <w:sz w:val="28"/>
          <w:szCs w:val="28"/>
          <w:lang w:val="uk-UA"/>
        </w:rPr>
        <w:t>до</w:t>
      </w:r>
      <w:r w:rsidR="001A3EC0" w:rsidRPr="00C74C82">
        <w:rPr>
          <w:rFonts w:ascii="Times New Roman" w:hAnsi="Times New Roman"/>
          <w:sz w:val="28"/>
          <w:szCs w:val="28"/>
          <w:lang w:val="uk-UA"/>
        </w:rPr>
        <w:t xml:space="preserve"> неї </w:t>
      </w:r>
      <w:r w:rsidR="007E629A">
        <w:rPr>
          <w:rFonts w:ascii="Times New Roman" w:hAnsi="Times New Roman"/>
          <w:sz w:val="28"/>
          <w:szCs w:val="28"/>
          <w:lang w:val="uk-UA"/>
        </w:rPr>
        <w:t>і</w:t>
      </w:r>
      <w:r w:rsidR="001A3EC0" w:rsidRPr="00C74C82">
        <w:rPr>
          <w:rFonts w:ascii="Times New Roman" w:hAnsi="Times New Roman"/>
          <w:sz w:val="28"/>
          <w:szCs w:val="28"/>
          <w:lang w:val="uk-UA"/>
        </w:rPr>
        <w:t xml:space="preserve"> практи</w:t>
      </w:r>
      <w:r w:rsidR="007E629A">
        <w:rPr>
          <w:rFonts w:ascii="Times New Roman" w:hAnsi="Times New Roman"/>
          <w:sz w:val="28"/>
          <w:szCs w:val="28"/>
          <w:lang w:val="uk-UA"/>
        </w:rPr>
        <w:t>ки</w:t>
      </w:r>
      <w:r w:rsidR="001A3EC0" w:rsidRPr="00C74C82">
        <w:rPr>
          <w:rFonts w:ascii="Times New Roman" w:hAnsi="Times New Roman"/>
          <w:sz w:val="28"/>
          <w:szCs w:val="28"/>
          <w:lang w:val="uk-UA"/>
        </w:rPr>
        <w:t xml:space="preserve"> Європейського суду з прав людини</w:t>
      </w:r>
      <w:r w:rsidRPr="00C74C82">
        <w:rPr>
          <w:rFonts w:ascii="Times New Roman" w:hAnsi="Times New Roman"/>
          <w:sz w:val="28"/>
          <w:szCs w:val="28"/>
          <w:lang w:val="uk-UA"/>
        </w:rPr>
        <w:t>;</w:t>
      </w:r>
    </w:p>
    <w:p w14:paraId="13047888" w14:textId="5FFBAE67" w:rsidR="00342347" w:rsidRPr="00A009C0" w:rsidRDefault="00342347" w:rsidP="00342347">
      <w:pPr>
        <w:pStyle w:val="ac"/>
        <w:ind w:firstLine="680"/>
        <w:rPr>
          <w:rFonts w:ascii="Times New Roman" w:hAnsi="Times New Roman"/>
          <w:sz w:val="28"/>
          <w:szCs w:val="28"/>
          <w:lang w:val="uk-UA"/>
        </w:rPr>
      </w:pPr>
      <w:r>
        <w:rPr>
          <w:rFonts w:ascii="Times New Roman" w:hAnsi="Times New Roman"/>
          <w:sz w:val="28"/>
          <w:szCs w:val="28"/>
          <w:lang w:val="uk-UA"/>
        </w:rPr>
        <w:t>3</w:t>
      </w:r>
      <w:r w:rsidRPr="00A009C0">
        <w:rPr>
          <w:rFonts w:ascii="Times New Roman" w:hAnsi="Times New Roman"/>
          <w:sz w:val="28"/>
          <w:szCs w:val="28"/>
          <w:lang w:val="uk-UA"/>
        </w:rPr>
        <w:t>) принцип демократичності</w:t>
      </w:r>
      <w:r w:rsidR="0014492A">
        <w:rPr>
          <w:rFonts w:ascii="Times New Roman" w:hAnsi="Times New Roman"/>
          <w:sz w:val="28"/>
          <w:szCs w:val="28"/>
          <w:lang w:val="uk-UA"/>
        </w:rPr>
        <w:t> –</w:t>
      </w:r>
      <w:r w:rsidRPr="00A009C0">
        <w:rPr>
          <w:rFonts w:ascii="Times New Roman" w:hAnsi="Times New Roman"/>
          <w:sz w:val="28"/>
          <w:szCs w:val="28"/>
          <w:lang w:val="uk-UA"/>
        </w:rPr>
        <w:t xml:space="preserve"> правотворча діяльність має здійснюватися виходячи із засад демократичного ладу в Україні з дотриманням визначених процедур за умови взаємодії представників різних гілок влади відповідно до наданих їм Конституцією та законами України повноважень;</w:t>
      </w:r>
    </w:p>
    <w:p w14:paraId="260D27B9" w14:textId="277B1F2C" w:rsidR="00342347" w:rsidRPr="00A009C0" w:rsidRDefault="00342347" w:rsidP="00342347">
      <w:pPr>
        <w:pStyle w:val="ac"/>
        <w:ind w:firstLine="680"/>
        <w:rPr>
          <w:rFonts w:ascii="Times New Roman" w:hAnsi="Times New Roman"/>
          <w:sz w:val="28"/>
          <w:szCs w:val="28"/>
          <w:lang w:val="uk-UA"/>
        </w:rPr>
      </w:pPr>
      <w:r>
        <w:rPr>
          <w:rFonts w:ascii="Times New Roman" w:hAnsi="Times New Roman"/>
          <w:sz w:val="28"/>
          <w:szCs w:val="28"/>
          <w:lang w:val="uk-UA"/>
        </w:rPr>
        <w:t>4</w:t>
      </w:r>
      <w:r w:rsidRPr="00A009C0">
        <w:rPr>
          <w:rFonts w:ascii="Times New Roman" w:hAnsi="Times New Roman"/>
          <w:sz w:val="28"/>
          <w:szCs w:val="28"/>
          <w:lang w:val="uk-UA"/>
        </w:rPr>
        <w:t>) принцип відкритості та гласності</w:t>
      </w:r>
      <w:r w:rsidR="0014492A">
        <w:rPr>
          <w:rFonts w:ascii="Times New Roman" w:hAnsi="Times New Roman"/>
          <w:sz w:val="28"/>
          <w:szCs w:val="28"/>
          <w:lang w:val="uk-UA"/>
        </w:rPr>
        <w:t> –</w:t>
      </w:r>
      <w:r w:rsidRPr="00A009C0">
        <w:rPr>
          <w:rFonts w:ascii="Times New Roman" w:hAnsi="Times New Roman"/>
          <w:sz w:val="28"/>
          <w:szCs w:val="28"/>
          <w:lang w:val="uk-UA"/>
        </w:rPr>
        <w:t xml:space="preserve"> правотворча діяльність має здійснюватися із забезпеченням належної обізнаності суспільства щодо її мети та результатів за умов</w:t>
      </w:r>
      <w:r w:rsidR="007E629A">
        <w:rPr>
          <w:rFonts w:ascii="Times New Roman" w:hAnsi="Times New Roman"/>
          <w:sz w:val="28"/>
          <w:szCs w:val="28"/>
          <w:lang w:val="uk-UA"/>
        </w:rPr>
        <w:t>и</w:t>
      </w:r>
      <w:r w:rsidRPr="00A009C0">
        <w:rPr>
          <w:rFonts w:ascii="Times New Roman" w:hAnsi="Times New Roman"/>
          <w:sz w:val="28"/>
          <w:szCs w:val="28"/>
          <w:lang w:val="uk-UA"/>
        </w:rPr>
        <w:t xml:space="preserve"> надання </w:t>
      </w:r>
      <w:r w:rsidR="007E629A">
        <w:rPr>
          <w:rFonts w:ascii="Times New Roman" w:hAnsi="Times New Roman"/>
          <w:sz w:val="28"/>
          <w:szCs w:val="28"/>
          <w:lang w:val="uk-UA"/>
        </w:rPr>
        <w:t>в</w:t>
      </w:r>
      <w:r w:rsidRPr="00A009C0">
        <w:rPr>
          <w:rFonts w:ascii="Times New Roman" w:hAnsi="Times New Roman"/>
          <w:sz w:val="28"/>
          <w:szCs w:val="28"/>
          <w:lang w:val="uk-UA"/>
        </w:rPr>
        <w:t>сім учасникам правотворчої діяльності можливост</w:t>
      </w:r>
      <w:r w:rsidR="007E629A">
        <w:rPr>
          <w:rFonts w:ascii="Times New Roman" w:hAnsi="Times New Roman"/>
          <w:sz w:val="28"/>
          <w:szCs w:val="28"/>
          <w:lang w:val="uk-UA"/>
        </w:rPr>
        <w:t>і</w:t>
      </w:r>
      <w:r w:rsidRPr="00A009C0">
        <w:rPr>
          <w:rFonts w:ascii="Times New Roman" w:hAnsi="Times New Roman"/>
          <w:sz w:val="28"/>
          <w:szCs w:val="28"/>
          <w:lang w:val="uk-UA"/>
        </w:rPr>
        <w:t xml:space="preserve"> </w:t>
      </w:r>
      <w:r w:rsidR="007E629A">
        <w:rPr>
          <w:rFonts w:ascii="Times New Roman" w:hAnsi="Times New Roman"/>
          <w:sz w:val="28"/>
          <w:szCs w:val="28"/>
          <w:lang w:val="uk-UA"/>
        </w:rPr>
        <w:t>по</w:t>
      </w:r>
      <w:r w:rsidRPr="00A009C0">
        <w:rPr>
          <w:rFonts w:ascii="Times New Roman" w:hAnsi="Times New Roman"/>
          <w:sz w:val="28"/>
          <w:szCs w:val="28"/>
          <w:lang w:val="uk-UA"/>
        </w:rPr>
        <w:t>дати свої пропозиції щодо предмет</w:t>
      </w:r>
      <w:r w:rsidR="007E629A">
        <w:rPr>
          <w:rFonts w:ascii="Times New Roman" w:hAnsi="Times New Roman"/>
          <w:sz w:val="28"/>
          <w:szCs w:val="28"/>
          <w:lang w:val="uk-UA"/>
        </w:rPr>
        <w:t>а</w:t>
      </w:r>
      <w:r w:rsidRPr="00A009C0">
        <w:rPr>
          <w:rFonts w:ascii="Times New Roman" w:hAnsi="Times New Roman"/>
          <w:sz w:val="28"/>
          <w:szCs w:val="28"/>
          <w:lang w:val="uk-UA"/>
        </w:rPr>
        <w:t xml:space="preserve"> та змісту правового регулювання на відповідних стадіях правотворчої діяльності;</w:t>
      </w:r>
    </w:p>
    <w:p w14:paraId="17C51FB8" w14:textId="5990FFD5" w:rsidR="00531F2B" w:rsidRPr="00A009C0" w:rsidRDefault="00342347" w:rsidP="00722B83">
      <w:pPr>
        <w:pStyle w:val="ac"/>
        <w:ind w:firstLine="680"/>
        <w:rPr>
          <w:rFonts w:ascii="Times New Roman" w:hAnsi="Times New Roman"/>
          <w:sz w:val="28"/>
          <w:szCs w:val="28"/>
          <w:lang w:val="uk-UA"/>
        </w:rPr>
      </w:pPr>
      <w:r>
        <w:rPr>
          <w:rFonts w:ascii="Times New Roman" w:hAnsi="Times New Roman"/>
          <w:sz w:val="28"/>
          <w:szCs w:val="28"/>
          <w:lang w:val="uk-UA"/>
        </w:rPr>
        <w:t>5</w:t>
      </w:r>
      <w:r w:rsidR="00531F2B" w:rsidRPr="00A009C0">
        <w:rPr>
          <w:rFonts w:ascii="Times New Roman" w:hAnsi="Times New Roman"/>
          <w:sz w:val="28"/>
          <w:szCs w:val="28"/>
          <w:lang w:val="uk-UA"/>
        </w:rPr>
        <w:t>) принцип правової визначеності</w:t>
      </w:r>
      <w:r w:rsidR="0014492A">
        <w:rPr>
          <w:rFonts w:ascii="Times New Roman" w:hAnsi="Times New Roman"/>
          <w:sz w:val="28"/>
          <w:szCs w:val="28"/>
          <w:lang w:val="uk-UA"/>
        </w:rPr>
        <w:t> –</w:t>
      </w:r>
      <w:r w:rsidR="00531F2B" w:rsidRPr="00A009C0">
        <w:rPr>
          <w:rFonts w:ascii="Times New Roman" w:hAnsi="Times New Roman"/>
          <w:sz w:val="28"/>
          <w:szCs w:val="28"/>
          <w:lang w:val="uk-UA"/>
        </w:rPr>
        <w:t xml:space="preserve"> норми права, викладені у нормативно-правових актах</w:t>
      </w:r>
      <w:r w:rsidR="00F60C8F">
        <w:rPr>
          <w:rFonts w:ascii="Times New Roman" w:hAnsi="Times New Roman"/>
          <w:sz w:val="28"/>
          <w:szCs w:val="28"/>
          <w:lang w:val="uk-UA"/>
        </w:rPr>
        <w:t>,</w:t>
      </w:r>
      <w:r w:rsidR="00531F2B" w:rsidRPr="00A009C0">
        <w:rPr>
          <w:rFonts w:ascii="Times New Roman" w:hAnsi="Times New Roman"/>
          <w:sz w:val="28"/>
          <w:szCs w:val="28"/>
          <w:lang w:val="uk-UA"/>
        </w:rPr>
        <w:t xml:space="preserve"> мають бути чіткими та достатньо</w:t>
      </w:r>
      <w:r w:rsidR="00223A66">
        <w:rPr>
          <w:rFonts w:ascii="Times New Roman" w:hAnsi="Times New Roman"/>
          <w:sz w:val="28"/>
          <w:szCs w:val="28"/>
          <w:lang w:val="uk-UA"/>
        </w:rPr>
        <w:t xml:space="preserve"> </w:t>
      </w:r>
      <w:r w:rsidR="00531F2B" w:rsidRPr="00A009C0">
        <w:rPr>
          <w:rFonts w:ascii="Times New Roman" w:hAnsi="Times New Roman"/>
          <w:sz w:val="28"/>
          <w:szCs w:val="28"/>
          <w:lang w:val="uk-UA"/>
        </w:rPr>
        <w:t>зрозумілими, не припускати різного тлумачення, бути забезпечені механізмами їх реалізації, а також забезпечувати суб</w:t>
      </w:r>
      <w:r w:rsidR="00A65ADC">
        <w:rPr>
          <w:rFonts w:ascii="Times New Roman" w:hAnsi="Times New Roman"/>
          <w:sz w:val="28"/>
          <w:szCs w:val="28"/>
          <w:lang w:val="uk-UA"/>
        </w:rPr>
        <w:t>’</w:t>
      </w:r>
      <w:r w:rsidR="00531F2B" w:rsidRPr="00A009C0">
        <w:rPr>
          <w:rFonts w:ascii="Times New Roman" w:hAnsi="Times New Roman"/>
          <w:sz w:val="28"/>
          <w:szCs w:val="28"/>
          <w:lang w:val="uk-UA"/>
        </w:rPr>
        <w:t>єктам правовідносин можливість передбачати правові наслідки реалізації норм права;</w:t>
      </w:r>
    </w:p>
    <w:p w14:paraId="4A3EECFD" w14:textId="42D9B9AD" w:rsidR="00531F2B" w:rsidRPr="00A009C0" w:rsidRDefault="00342347" w:rsidP="00722B83">
      <w:pPr>
        <w:pStyle w:val="ac"/>
        <w:ind w:firstLine="680"/>
        <w:rPr>
          <w:rFonts w:ascii="Times New Roman" w:hAnsi="Times New Roman"/>
          <w:sz w:val="28"/>
          <w:szCs w:val="28"/>
          <w:lang w:val="uk-UA"/>
        </w:rPr>
      </w:pPr>
      <w:r>
        <w:rPr>
          <w:rFonts w:ascii="Times New Roman" w:hAnsi="Times New Roman"/>
          <w:sz w:val="28"/>
          <w:szCs w:val="28"/>
          <w:lang w:val="uk-UA"/>
        </w:rPr>
        <w:t>6</w:t>
      </w:r>
      <w:r w:rsidR="00531F2B" w:rsidRPr="00A009C0">
        <w:rPr>
          <w:rFonts w:ascii="Times New Roman" w:hAnsi="Times New Roman"/>
          <w:sz w:val="28"/>
          <w:szCs w:val="28"/>
          <w:lang w:val="uk-UA"/>
        </w:rPr>
        <w:t>) принцип пропорційності</w:t>
      </w:r>
      <w:r w:rsidR="0014492A">
        <w:rPr>
          <w:rFonts w:ascii="Times New Roman" w:hAnsi="Times New Roman"/>
          <w:sz w:val="28"/>
          <w:szCs w:val="28"/>
          <w:lang w:val="uk-UA"/>
        </w:rPr>
        <w:t> –</w:t>
      </w:r>
      <w:r w:rsidR="00531F2B" w:rsidRPr="00A009C0">
        <w:rPr>
          <w:rFonts w:ascii="Times New Roman" w:hAnsi="Times New Roman"/>
          <w:sz w:val="28"/>
          <w:szCs w:val="28"/>
          <w:lang w:val="uk-UA"/>
        </w:rPr>
        <w:t xml:space="preserve"> обмеження, передбачені нормативно-правовими актами для суб</w:t>
      </w:r>
      <w:r w:rsidR="00A65ADC">
        <w:rPr>
          <w:rFonts w:ascii="Times New Roman" w:hAnsi="Times New Roman"/>
          <w:sz w:val="28"/>
          <w:szCs w:val="28"/>
          <w:lang w:val="uk-UA"/>
        </w:rPr>
        <w:t>’</w:t>
      </w:r>
      <w:r w:rsidR="00531F2B" w:rsidRPr="00A009C0">
        <w:rPr>
          <w:rFonts w:ascii="Times New Roman" w:hAnsi="Times New Roman"/>
          <w:sz w:val="28"/>
          <w:szCs w:val="28"/>
          <w:lang w:val="uk-UA"/>
        </w:rPr>
        <w:t>єктів правовідносин, повинні бути необхідними та достатніми для досягнення легітимної мети правового регулювання;</w:t>
      </w:r>
    </w:p>
    <w:p w14:paraId="6B1688BD" w14:textId="7A060DAB" w:rsidR="00531F2B" w:rsidRPr="00A009C0" w:rsidRDefault="00342347" w:rsidP="00722B83">
      <w:pPr>
        <w:pStyle w:val="ac"/>
        <w:ind w:firstLine="680"/>
        <w:rPr>
          <w:rFonts w:ascii="Times New Roman" w:hAnsi="Times New Roman"/>
          <w:sz w:val="28"/>
          <w:szCs w:val="28"/>
          <w:lang w:val="uk-UA"/>
        </w:rPr>
      </w:pPr>
      <w:r>
        <w:rPr>
          <w:rFonts w:ascii="Times New Roman" w:hAnsi="Times New Roman"/>
          <w:sz w:val="28"/>
          <w:szCs w:val="28"/>
          <w:lang w:val="uk-UA"/>
        </w:rPr>
        <w:t>7</w:t>
      </w:r>
      <w:r w:rsidR="00531F2B" w:rsidRPr="00A009C0">
        <w:rPr>
          <w:rFonts w:ascii="Times New Roman" w:hAnsi="Times New Roman"/>
          <w:sz w:val="28"/>
          <w:szCs w:val="28"/>
          <w:lang w:val="uk-UA"/>
        </w:rPr>
        <w:t>) принцип доцільності та обґрунтованості</w:t>
      </w:r>
      <w:r w:rsidR="0014492A">
        <w:rPr>
          <w:rFonts w:ascii="Times New Roman" w:hAnsi="Times New Roman"/>
          <w:sz w:val="28"/>
          <w:szCs w:val="28"/>
          <w:lang w:val="uk-UA"/>
        </w:rPr>
        <w:t> –</w:t>
      </w:r>
      <w:r w:rsidR="00531F2B" w:rsidRPr="00A009C0">
        <w:rPr>
          <w:rFonts w:ascii="Times New Roman" w:hAnsi="Times New Roman"/>
          <w:sz w:val="28"/>
          <w:szCs w:val="28"/>
          <w:lang w:val="uk-UA"/>
        </w:rPr>
        <w:t xml:space="preserve"> правотворча діяльність має здійснюватися лише у </w:t>
      </w:r>
      <w:r w:rsidR="007E629A">
        <w:rPr>
          <w:rFonts w:ascii="Times New Roman" w:hAnsi="Times New Roman"/>
          <w:sz w:val="28"/>
          <w:szCs w:val="28"/>
          <w:lang w:val="uk-UA"/>
        </w:rPr>
        <w:t>разі</w:t>
      </w:r>
      <w:r w:rsidR="00531F2B" w:rsidRPr="00A009C0">
        <w:rPr>
          <w:rFonts w:ascii="Times New Roman" w:hAnsi="Times New Roman"/>
          <w:sz w:val="28"/>
          <w:szCs w:val="28"/>
          <w:lang w:val="uk-UA"/>
        </w:rPr>
        <w:t xml:space="preserve"> існування об</w:t>
      </w:r>
      <w:r w:rsidR="00A65ADC">
        <w:rPr>
          <w:rFonts w:ascii="Times New Roman" w:hAnsi="Times New Roman"/>
          <w:sz w:val="28"/>
          <w:szCs w:val="28"/>
          <w:lang w:val="uk-UA"/>
        </w:rPr>
        <w:t>’</w:t>
      </w:r>
      <w:r w:rsidR="00531F2B" w:rsidRPr="00A009C0">
        <w:rPr>
          <w:rFonts w:ascii="Times New Roman" w:hAnsi="Times New Roman"/>
          <w:sz w:val="28"/>
          <w:szCs w:val="28"/>
          <w:lang w:val="uk-UA"/>
        </w:rPr>
        <w:t xml:space="preserve">єктивної необхідності в правовому регулюванні та/або охороні відповідних суспільних відносин, </w:t>
      </w:r>
      <w:r w:rsidR="007E629A">
        <w:rPr>
          <w:rFonts w:ascii="Times New Roman" w:hAnsi="Times New Roman"/>
          <w:sz w:val="28"/>
          <w:szCs w:val="28"/>
          <w:lang w:val="uk-UA"/>
        </w:rPr>
        <w:t>якщо</w:t>
      </w:r>
      <w:r w:rsidR="00531F2B" w:rsidRPr="00A009C0">
        <w:rPr>
          <w:rFonts w:ascii="Times New Roman" w:hAnsi="Times New Roman"/>
          <w:sz w:val="28"/>
          <w:szCs w:val="28"/>
          <w:lang w:val="uk-UA"/>
        </w:rPr>
        <w:t xml:space="preserve"> така необхідність може бути обґрунтована;</w:t>
      </w:r>
    </w:p>
    <w:p w14:paraId="4A3924D3" w14:textId="2C4C018F"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8) принцип системності та комплексності</w:t>
      </w:r>
      <w:r w:rsidR="0014492A">
        <w:rPr>
          <w:rFonts w:ascii="Times New Roman" w:hAnsi="Times New Roman"/>
          <w:sz w:val="28"/>
          <w:szCs w:val="28"/>
          <w:lang w:val="uk-UA"/>
        </w:rPr>
        <w:t> –</w:t>
      </w:r>
      <w:r w:rsidRPr="00A009C0">
        <w:rPr>
          <w:rFonts w:ascii="Times New Roman" w:hAnsi="Times New Roman"/>
          <w:sz w:val="28"/>
          <w:szCs w:val="28"/>
          <w:lang w:val="uk-UA"/>
        </w:rPr>
        <w:t xml:space="preserve"> правотворча діяльність має гарантувати узгодженість правових норм між собою та відповідність нормативно-правових актів нижчої юридичної сили актам вищої юридичної сили, пріоритетність правових норм спеціального законодавства над правовими нормами загального законодавства, забезпечувати своєчасне прийняття (видання) підзаконних нормативно-правових актів на виконання норм законів України;</w:t>
      </w:r>
    </w:p>
    <w:p w14:paraId="0D467D6F" w14:textId="3005D165"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9) принцип наукового забезпечення</w:t>
      </w:r>
      <w:r w:rsidR="0014492A">
        <w:rPr>
          <w:rFonts w:ascii="Times New Roman" w:hAnsi="Times New Roman"/>
          <w:sz w:val="28"/>
          <w:szCs w:val="28"/>
          <w:lang w:val="uk-UA"/>
        </w:rPr>
        <w:t> –</w:t>
      </w:r>
      <w:r w:rsidRPr="00A009C0">
        <w:rPr>
          <w:rFonts w:ascii="Times New Roman" w:hAnsi="Times New Roman"/>
          <w:sz w:val="28"/>
          <w:szCs w:val="28"/>
          <w:lang w:val="uk-UA"/>
        </w:rPr>
        <w:t xml:space="preserve"> результати правотворчої діяльності мають враховувати досягнення науки у сфері, в якій здійснюється правове регулювання, у тому числі за рахунок залучення до правотворчої діяльності </w:t>
      </w:r>
      <w:r w:rsidR="007E629A">
        <w:rPr>
          <w:rFonts w:ascii="Times New Roman" w:hAnsi="Times New Roman"/>
          <w:sz w:val="28"/>
          <w:szCs w:val="28"/>
          <w:lang w:val="uk-UA"/>
        </w:rPr>
        <w:t xml:space="preserve">представників </w:t>
      </w:r>
      <w:r w:rsidRPr="00A009C0">
        <w:rPr>
          <w:rFonts w:ascii="Times New Roman" w:hAnsi="Times New Roman"/>
          <w:sz w:val="28"/>
          <w:szCs w:val="28"/>
          <w:lang w:val="uk-UA"/>
        </w:rPr>
        <w:t>наукових установ та визнаних фахівців у відповідних галузях науки</w:t>
      </w:r>
      <w:r w:rsidR="007E629A">
        <w:rPr>
          <w:rFonts w:ascii="Times New Roman" w:hAnsi="Times New Roman"/>
          <w:sz w:val="28"/>
          <w:szCs w:val="28"/>
          <w:lang w:val="uk-UA"/>
        </w:rPr>
        <w:t>;</w:t>
      </w:r>
    </w:p>
    <w:p w14:paraId="6446C970" w14:textId="0647C97C" w:rsidR="00531F2B"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lastRenderedPageBreak/>
        <w:t>10) принцип ресурсної забезпеченості</w:t>
      </w:r>
      <w:r w:rsidR="0014492A">
        <w:rPr>
          <w:rFonts w:ascii="Times New Roman" w:hAnsi="Times New Roman"/>
          <w:sz w:val="28"/>
          <w:szCs w:val="28"/>
          <w:lang w:val="uk-UA"/>
        </w:rPr>
        <w:t> –</w:t>
      </w:r>
      <w:r w:rsidRPr="00A009C0">
        <w:rPr>
          <w:rFonts w:ascii="Times New Roman" w:hAnsi="Times New Roman"/>
          <w:sz w:val="28"/>
          <w:szCs w:val="28"/>
          <w:lang w:val="uk-UA"/>
        </w:rPr>
        <w:t xml:space="preserve"> правотворча діяльність має бути забезпечена відповідним фінансово-економічним, матеріально-технічним, адміністративно-організаційним, людським, часовим та іншим необхідним ресурсом.</w:t>
      </w:r>
    </w:p>
    <w:p w14:paraId="41108838" w14:textId="77777777" w:rsidR="00C04E36" w:rsidRPr="00A009C0" w:rsidRDefault="00C04E36" w:rsidP="00722B83">
      <w:pPr>
        <w:pStyle w:val="ac"/>
        <w:ind w:firstLine="680"/>
        <w:rPr>
          <w:rFonts w:ascii="Times New Roman" w:hAnsi="Times New Roman"/>
          <w:sz w:val="28"/>
          <w:szCs w:val="28"/>
          <w:lang w:val="uk-UA"/>
        </w:rPr>
      </w:pPr>
    </w:p>
    <w:p w14:paraId="0AAABDC9" w14:textId="30EEA3EB" w:rsidR="00531F2B" w:rsidRPr="0014492A" w:rsidRDefault="00531F2B" w:rsidP="00722B83">
      <w:pPr>
        <w:pStyle w:val="ac"/>
        <w:ind w:firstLine="680"/>
        <w:rPr>
          <w:rFonts w:ascii="Times New Roman" w:hAnsi="Times New Roman"/>
          <w:b/>
          <w:spacing w:val="-4"/>
          <w:sz w:val="28"/>
          <w:szCs w:val="28"/>
          <w:lang w:val="uk-UA"/>
        </w:rPr>
      </w:pPr>
      <w:r w:rsidRPr="0014492A">
        <w:rPr>
          <w:rFonts w:ascii="Times New Roman" w:hAnsi="Times New Roman"/>
          <w:b/>
          <w:spacing w:val="-4"/>
          <w:sz w:val="28"/>
          <w:szCs w:val="28"/>
          <w:lang w:val="uk-UA"/>
        </w:rPr>
        <w:t>Стаття </w:t>
      </w:r>
      <w:r w:rsidR="008F564C" w:rsidRPr="0014492A">
        <w:rPr>
          <w:rFonts w:ascii="Times New Roman" w:hAnsi="Times New Roman"/>
          <w:b/>
          <w:spacing w:val="-4"/>
          <w:sz w:val="28"/>
          <w:szCs w:val="28"/>
          <w:lang w:val="uk-UA"/>
        </w:rPr>
        <w:t>4</w:t>
      </w:r>
      <w:r w:rsidRPr="0014492A">
        <w:rPr>
          <w:rFonts w:ascii="Times New Roman" w:hAnsi="Times New Roman"/>
          <w:b/>
          <w:spacing w:val="-4"/>
          <w:sz w:val="28"/>
          <w:szCs w:val="28"/>
          <w:lang w:val="uk-UA"/>
        </w:rPr>
        <w:t>. Правотворча діяльність. Учасники правотворчої діяльності</w:t>
      </w:r>
    </w:p>
    <w:p w14:paraId="43EA9A66" w14:textId="2C9A50E0" w:rsidR="00531F2B" w:rsidRPr="00A009C0" w:rsidRDefault="00DD376F" w:rsidP="00722B83">
      <w:pPr>
        <w:pStyle w:val="ac"/>
        <w:ind w:firstLine="680"/>
        <w:rPr>
          <w:rFonts w:ascii="Times New Roman" w:hAnsi="Times New Roman"/>
          <w:sz w:val="28"/>
          <w:szCs w:val="28"/>
          <w:lang w:val="uk-UA"/>
        </w:rPr>
      </w:pPr>
      <w:r>
        <w:rPr>
          <w:rFonts w:ascii="Times New Roman" w:hAnsi="Times New Roman"/>
          <w:sz w:val="28"/>
          <w:szCs w:val="28"/>
          <w:lang w:val="uk-UA"/>
        </w:rPr>
        <w:t>1</w:t>
      </w:r>
      <w:r w:rsidR="00531F2B" w:rsidRPr="00A009C0">
        <w:rPr>
          <w:rFonts w:ascii="Times New Roman" w:hAnsi="Times New Roman"/>
          <w:sz w:val="28"/>
          <w:szCs w:val="28"/>
          <w:lang w:val="uk-UA"/>
        </w:rPr>
        <w:t>. Учасниками правотворчої діяльності є:</w:t>
      </w:r>
    </w:p>
    <w:p w14:paraId="1A320576" w14:textId="4ED8AF2C"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суб</w:t>
      </w:r>
      <w:r w:rsidR="00A65ADC">
        <w:rPr>
          <w:rFonts w:ascii="Times New Roman" w:hAnsi="Times New Roman"/>
          <w:sz w:val="28"/>
          <w:szCs w:val="28"/>
          <w:lang w:val="uk-UA"/>
        </w:rPr>
        <w:t>’</w:t>
      </w:r>
      <w:r w:rsidRPr="00A009C0">
        <w:rPr>
          <w:rFonts w:ascii="Times New Roman" w:hAnsi="Times New Roman"/>
          <w:sz w:val="28"/>
          <w:szCs w:val="28"/>
          <w:lang w:val="uk-UA"/>
        </w:rPr>
        <w:t>єкти правотворчої діяльності;</w:t>
      </w:r>
    </w:p>
    <w:p w14:paraId="0C084182" w14:textId="466263CF"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суб</w:t>
      </w:r>
      <w:r w:rsidR="00A65ADC">
        <w:rPr>
          <w:rFonts w:ascii="Times New Roman" w:hAnsi="Times New Roman"/>
          <w:sz w:val="28"/>
          <w:szCs w:val="28"/>
          <w:lang w:val="uk-UA"/>
        </w:rPr>
        <w:t>’</w:t>
      </w:r>
      <w:r w:rsidRPr="00A009C0">
        <w:rPr>
          <w:rFonts w:ascii="Times New Roman" w:hAnsi="Times New Roman"/>
          <w:sz w:val="28"/>
          <w:szCs w:val="28"/>
          <w:lang w:val="uk-UA"/>
        </w:rPr>
        <w:t>єкти забезпечення правотворчої діяльності;</w:t>
      </w:r>
    </w:p>
    <w:p w14:paraId="33C5D033"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заінтересовані особи.</w:t>
      </w:r>
    </w:p>
    <w:p w14:paraId="46D1024E" w14:textId="05F6D15D" w:rsidR="00531F2B" w:rsidRPr="00A009C0" w:rsidRDefault="00DD376F" w:rsidP="00722B83">
      <w:pPr>
        <w:pStyle w:val="ac"/>
        <w:ind w:firstLine="680"/>
        <w:rPr>
          <w:rFonts w:ascii="Times New Roman" w:hAnsi="Times New Roman"/>
          <w:sz w:val="28"/>
          <w:szCs w:val="28"/>
          <w:lang w:val="uk-UA"/>
        </w:rPr>
      </w:pPr>
      <w:r>
        <w:rPr>
          <w:rFonts w:ascii="Times New Roman" w:hAnsi="Times New Roman"/>
          <w:sz w:val="28"/>
          <w:szCs w:val="28"/>
          <w:lang w:val="uk-UA"/>
        </w:rPr>
        <w:t>2</w:t>
      </w:r>
      <w:r w:rsidR="00531F2B" w:rsidRPr="00A009C0">
        <w:rPr>
          <w:rFonts w:ascii="Times New Roman" w:hAnsi="Times New Roman"/>
          <w:sz w:val="28"/>
          <w:szCs w:val="28"/>
          <w:lang w:val="uk-UA"/>
        </w:rPr>
        <w:t>. Під суб</w:t>
      </w:r>
      <w:r w:rsidR="00A65ADC">
        <w:rPr>
          <w:rFonts w:ascii="Times New Roman" w:hAnsi="Times New Roman"/>
          <w:sz w:val="28"/>
          <w:szCs w:val="28"/>
          <w:lang w:val="uk-UA"/>
        </w:rPr>
        <w:t>’</w:t>
      </w:r>
      <w:r w:rsidR="00531F2B" w:rsidRPr="00A009C0">
        <w:rPr>
          <w:rFonts w:ascii="Times New Roman" w:hAnsi="Times New Roman"/>
          <w:sz w:val="28"/>
          <w:szCs w:val="28"/>
          <w:lang w:val="uk-UA"/>
        </w:rPr>
        <w:t>єктами правотворчої діяльності у цьому Законі слід розуміти органи державної влади, органи місцевого самоврядування, їх посадові особи та інші суб</w:t>
      </w:r>
      <w:r w:rsidR="00A65ADC">
        <w:rPr>
          <w:rFonts w:ascii="Times New Roman" w:hAnsi="Times New Roman"/>
          <w:sz w:val="28"/>
          <w:szCs w:val="28"/>
          <w:lang w:val="uk-UA"/>
        </w:rPr>
        <w:t>’</w:t>
      </w:r>
      <w:r w:rsidR="00531F2B" w:rsidRPr="00A009C0">
        <w:rPr>
          <w:rFonts w:ascii="Times New Roman" w:hAnsi="Times New Roman"/>
          <w:sz w:val="28"/>
          <w:szCs w:val="28"/>
          <w:lang w:val="uk-UA"/>
        </w:rPr>
        <w:t>єкти</w:t>
      </w:r>
      <w:r w:rsidR="007E629A">
        <w:rPr>
          <w:rFonts w:ascii="Times New Roman" w:hAnsi="Times New Roman"/>
          <w:sz w:val="28"/>
          <w:szCs w:val="28"/>
          <w:lang w:val="uk-UA"/>
        </w:rPr>
        <w:t>,</w:t>
      </w:r>
      <w:r w:rsidR="00531F2B" w:rsidRPr="00A009C0">
        <w:rPr>
          <w:rFonts w:ascii="Times New Roman" w:hAnsi="Times New Roman"/>
          <w:sz w:val="28"/>
          <w:szCs w:val="28"/>
          <w:lang w:val="uk-UA"/>
        </w:rPr>
        <w:t xml:space="preserve"> наділені законом повноваженнями щодо прийняття (видання) нормативно-правових актів, а саме:</w:t>
      </w:r>
    </w:p>
    <w:p w14:paraId="5B5232A4"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Верховна Рада України;</w:t>
      </w:r>
    </w:p>
    <w:p w14:paraId="7B6DA247"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Президент України;</w:t>
      </w:r>
    </w:p>
    <w:p w14:paraId="37F782CB"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Кабінет Міністрів України;</w:t>
      </w:r>
    </w:p>
    <w:p w14:paraId="2D61691C"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4) міністерство;</w:t>
      </w:r>
    </w:p>
    <w:p w14:paraId="0D0A15F7" w14:textId="1A359380"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5) </w:t>
      </w:r>
      <w:r w:rsidR="003C58CD" w:rsidRPr="00902A8B">
        <w:rPr>
          <w:rFonts w:ascii="Times New Roman" w:hAnsi="Times New Roman"/>
          <w:sz w:val="28"/>
          <w:szCs w:val="28"/>
          <w:lang w:val="uk-UA"/>
        </w:rPr>
        <w:t>інші</w:t>
      </w:r>
      <w:r w:rsidR="003C58CD">
        <w:rPr>
          <w:rFonts w:ascii="Times New Roman" w:hAnsi="Times New Roman"/>
          <w:sz w:val="28"/>
          <w:szCs w:val="28"/>
          <w:lang w:val="uk-UA"/>
        </w:rPr>
        <w:t xml:space="preserve"> </w:t>
      </w:r>
      <w:r w:rsidRPr="00A009C0">
        <w:rPr>
          <w:rFonts w:ascii="Times New Roman" w:hAnsi="Times New Roman"/>
          <w:sz w:val="28"/>
          <w:szCs w:val="28"/>
          <w:lang w:val="uk-UA"/>
        </w:rPr>
        <w:t>державні органи, яким відповідно до закону надано правотворчі повноваження (Національний банк України, Центральна виборча комісія, Антимонопольний комітет України, Фонд державного майна України, Державний комітет телебачення і радіомовлення України, Національна рада України з питань телебачення і радіомовлення, Національна комісія з цінних паперів та фондового ринку, Національна комісія, що здійснює державне регулювання у сфері зв</w:t>
      </w:r>
      <w:r w:rsidR="00A65ADC">
        <w:rPr>
          <w:rFonts w:ascii="Times New Roman" w:hAnsi="Times New Roman"/>
          <w:sz w:val="28"/>
          <w:szCs w:val="28"/>
          <w:lang w:val="uk-UA"/>
        </w:rPr>
        <w:t>’</w:t>
      </w:r>
      <w:r w:rsidRPr="00A009C0">
        <w:rPr>
          <w:rFonts w:ascii="Times New Roman" w:hAnsi="Times New Roman"/>
          <w:sz w:val="28"/>
          <w:szCs w:val="28"/>
          <w:lang w:val="uk-UA"/>
        </w:rPr>
        <w:t xml:space="preserve">язку та інформатизації, Національна комісія зі стандартів державної мови, Комісія з регулювання азартних ігор та лотерей, </w:t>
      </w:r>
      <w:hyperlink r:id="rId10" w:tgtFrame="_blank" w:history="1">
        <w:r w:rsidRPr="00A009C0">
          <w:rPr>
            <w:rStyle w:val="a5"/>
            <w:rFonts w:ascii="Times New Roman" w:hAnsi="Times New Roman"/>
            <w:color w:val="000000"/>
            <w:sz w:val="28"/>
            <w:szCs w:val="28"/>
            <w:u w:val="none"/>
            <w:bdr w:val="none" w:sz="0" w:space="0" w:color="auto" w:frame="1"/>
            <w:shd w:val="clear" w:color="auto" w:fill="FFFFFF"/>
            <w:lang w:val="uk-UA"/>
          </w:rPr>
          <w:t>Національне агентство України з питань державної служби</w:t>
        </w:r>
      </w:hyperlink>
      <w:r w:rsidRPr="00A009C0">
        <w:rPr>
          <w:rFonts w:ascii="Times New Roman" w:hAnsi="Times New Roman"/>
          <w:sz w:val="28"/>
          <w:szCs w:val="28"/>
          <w:lang w:val="uk-UA"/>
        </w:rPr>
        <w:t>, Національне агентство з питань запобігання корупції, Адміністрація Державної служби спеціального зв</w:t>
      </w:r>
      <w:r w:rsidR="00A65ADC">
        <w:rPr>
          <w:rFonts w:ascii="Times New Roman" w:hAnsi="Times New Roman"/>
          <w:sz w:val="28"/>
          <w:szCs w:val="28"/>
          <w:lang w:val="uk-UA"/>
        </w:rPr>
        <w:t>’</w:t>
      </w:r>
      <w:r w:rsidRPr="00A009C0">
        <w:rPr>
          <w:rFonts w:ascii="Times New Roman" w:hAnsi="Times New Roman"/>
          <w:sz w:val="28"/>
          <w:szCs w:val="28"/>
          <w:lang w:val="uk-UA"/>
        </w:rPr>
        <w:t>язку та захисту інформації України та інші органи);</w:t>
      </w:r>
    </w:p>
    <w:p w14:paraId="56F96072"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6) Верховна Рада Автономної Республіки Крим, Рада міністрів Автономної Республіки Крим, міністерства Автономної Республіки Крим;</w:t>
      </w:r>
    </w:p>
    <w:p w14:paraId="37F5ECB3"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7) голови місцевих державних адміністрацій;</w:t>
      </w:r>
    </w:p>
    <w:p w14:paraId="70866F75"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8) органи місцевого самоврядування;</w:t>
      </w:r>
    </w:p>
    <w:p w14:paraId="706ED2F0" w14:textId="7ED01B7B"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9)</w:t>
      </w:r>
      <w:r w:rsidRPr="00A009C0">
        <w:rPr>
          <w:rFonts w:ascii="Times New Roman" w:hAnsi="Times New Roman"/>
          <w:spacing w:val="-2"/>
          <w:sz w:val="28"/>
          <w:szCs w:val="28"/>
          <w:lang w:val="uk-UA"/>
        </w:rPr>
        <w:t> </w:t>
      </w:r>
      <w:r w:rsidRPr="00A009C0">
        <w:rPr>
          <w:rFonts w:ascii="Times New Roman" w:hAnsi="Times New Roman"/>
          <w:sz w:val="28"/>
          <w:szCs w:val="28"/>
          <w:lang w:val="uk-UA"/>
        </w:rPr>
        <w:t>органи професійного самоврядування (саморегулівні), яким відповідно до закону надано повноваження суб</w:t>
      </w:r>
      <w:r w:rsidR="00A65ADC">
        <w:rPr>
          <w:rFonts w:ascii="Times New Roman" w:hAnsi="Times New Roman"/>
          <w:sz w:val="28"/>
          <w:szCs w:val="28"/>
          <w:lang w:val="uk-UA"/>
        </w:rPr>
        <w:t>’</w:t>
      </w:r>
      <w:r w:rsidRPr="00A009C0">
        <w:rPr>
          <w:rFonts w:ascii="Times New Roman" w:hAnsi="Times New Roman"/>
          <w:sz w:val="28"/>
          <w:szCs w:val="28"/>
          <w:lang w:val="uk-UA"/>
        </w:rPr>
        <w:t>єктів правотворчої діяльності.</w:t>
      </w:r>
    </w:p>
    <w:p w14:paraId="669F2FB4" w14:textId="7AF1573F"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4. Під суб</w:t>
      </w:r>
      <w:r w:rsidR="00A65ADC">
        <w:rPr>
          <w:rFonts w:ascii="Times New Roman" w:hAnsi="Times New Roman"/>
          <w:sz w:val="28"/>
          <w:szCs w:val="28"/>
          <w:lang w:val="uk-UA"/>
        </w:rPr>
        <w:t>’</w:t>
      </w:r>
      <w:r w:rsidRPr="00A009C0">
        <w:rPr>
          <w:rFonts w:ascii="Times New Roman" w:hAnsi="Times New Roman"/>
          <w:sz w:val="28"/>
          <w:szCs w:val="28"/>
          <w:lang w:val="uk-UA"/>
        </w:rPr>
        <w:t>єктами забезпечення правотворчої діяльності у цьому Законі слід розуміти осіб, що беруть участь у правотворчому процесі і виконують функції наукового, експертного, консультативного, технічного та інших видів забезпечення правотворчого процесу.</w:t>
      </w:r>
    </w:p>
    <w:p w14:paraId="03F6099A" w14:textId="4837D52B"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5. Під заінтересованими особами у цьому Законі слід розуміти громадян України, іноземців та осіб без громадянства, які на законних підставах перебувають на території України, громадські об</w:t>
      </w:r>
      <w:r w:rsidR="00A65ADC">
        <w:rPr>
          <w:rFonts w:ascii="Times New Roman" w:hAnsi="Times New Roman"/>
          <w:sz w:val="28"/>
          <w:szCs w:val="28"/>
          <w:lang w:val="uk-UA"/>
        </w:rPr>
        <w:t>’</w:t>
      </w:r>
      <w:r w:rsidRPr="00A009C0">
        <w:rPr>
          <w:rFonts w:ascii="Times New Roman" w:hAnsi="Times New Roman"/>
          <w:sz w:val="28"/>
          <w:szCs w:val="28"/>
          <w:lang w:val="uk-UA"/>
        </w:rPr>
        <w:t>єднання, професійні спілки та їх об</w:t>
      </w:r>
      <w:r w:rsidR="00A65ADC">
        <w:rPr>
          <w:rFonts w:ascii="Times New Roman" w:hAnsi="Times New Roman"/>
          <w:sz w:val="28"/>
          <w:szCs w:val="28"/>
          <w:lang w:val="uk-UA"/>
        </w:rPr>
        <w:t>’</w:t>
      </w:r>
      <w:r w:rsidRPr="00A009C0">
        <w:rPr>
          <w:rFonts w:ascii="Times New Roman" w:hAnsi="Times New Roman"/>
          <w:sz w:val="28"/>
          <w:szCs w:val="28"/>
          <w:lang w:val="uk-UA"/>
        </w:rPr>
        <w:t>єднання, творчі спілки та їх об</w:t>
      </w:r>
      <w:r w:rsidR="00A65ADC">
        <w:rPr>
          <w:rFonts w:ascii="Times New Roman" w:hAnsi="Times New Roman"/>
          <w:sz w:val="28"/>
          <w:szCs w:val="28"/>
          <w:lang w:val="uk-UA"/>
        </w:rPr>
        <w:t>’</w:t>
      </w:r>
      <w:r w:rsidRPr="00A009C0">
        <w:rPr>
          <w:rFonts w:ascii="Times New Roman" w:hAnsi="Times New Roman"/>
          <w:sz w:val="28"/>
          <w:szCs w:val="28"/>
          <w:lang w:val="uk-UA"/>
        </w:rPr>
        <w:t xml:space="preserve">єднання, благодійні і релігійні організації, асоціації органів місцевого самоврядування, органи </w:t>
      </w:r>
      <w:r w:rsidRPr="00A009C0">
        <w:rPr>
          <w:rFonts w:ascii="Times New Roman" w:hAnsi="Times New Roman"/>
          <w:sz w:val="28"/>
          <w:szCs w:val="28"/>
          <w:lang w:val="uk-UA"/>
        </w:rPr>
        <w:lastRenderedPageBreak/>
        <w:t>самоорганізації населення, непідприємницькі товариства, суб</w:t>
      </w:r>
      <w:r w:rsidR="00A65ADC">
        <w:rPr>
          <w:rFonts w:ascii="Times New Roman" w:hAnsi="Times New Roman"/>
          <w:sz w:val="28"/>
          <w:szCs w:val="28"/>
          <w:lang w:val="uk-UA"/>
        </w:rPr>
        <w:t>’</w:t>
      </w:r>
      <w:r w:rsidRPr="00A009C0">
        <w:rPr>
          <w:rFonts w:ascii="Times New Roman" w:hAnsi="Times New Roman"/>
          <w:sz w:val="28"/>
          <w:szCs w:val="28"/>
          <w:lang w:val="uk-UA"/>
        </w:rPr>
        <w:t>єкти господарювання, їх об</w:t>
      </w:r>
      <w:r w:rsidR="00A65ADC">
        <w:rPr>
          <w:rFonts w:ascii="Times New Roman" w:hAnsi="Times New Roman"/>
          <w:sz w:val="28"/>
          <w:szCs w:val="28"/>
          <w:lang w:val="uk-UA"/>
        </w:rPr>
        <w:t>’</w:t>
      </w:r>
      <w:r w:rsidRPr="00A009C0">
        <w:rPr>
          <w:rFonts w:ascii="Times New Roman" w:hAnsi="Times New Roman"/>
          <w:sz w:val="28"/>
          <w:szCs w:val="28"/>
          <w:lang w:val="uk-UA"/>
        </w:rPr>
        <w:t>єднання, організації роботодавців, їх об</w:t>
      </w:r>
      <w:r w:rsidR="00A65ADC">
        <w:rPr>
          <w:rFonts w:ascii="Times New Roman" w:hAnsi="Times New Roman"/>
          <w:sz w:val="28"/>
          <w:szCs w:val="28"/>
          <w:lang w:val="uk-UA"/>
        </w:rPr>
        <w:t>’</w:t>
      </w:r>
      <w:r w:rsidRPr="00A009C0">
        <w:rPr>
          <w:rFonts w:ascii="Times New Roman" w:hAnsi="Times New Roman"/>
          <w:sz w:val="28"/>
          <w:szCs w:val="28"/>
          <w:lang w:val="uk-UA"/>
        </w:rPr>
        <w:t>єднання, саморегулівні організації, на яких вплине прийняття (видання) нормативно-правового акта, інш</w:t>
      </w:r>
      <w:r w:rsidR="00DE53F3">
        <w:rPr>
          <w:rFonts w:ascii="Times New Roman" w:hAnsi="Times New Roman"/>
          <w:sz w:val="28"/>
          <w:szCs w:val="28"/>
          <w:lang w:val="uk-UA"/>
        </w:rPr>
        <w:t>их</w:t>
      </w:r>
      <w:r w:rsidRPr="00A009C0">
        <w:rPr>
          <w:rFonts w:ascii="Times New Roman" w:hAnsi="Times New Roman"/>
          <w:sz w:val="28"/>
          <w:szCs w:val="28"/>
          <w:lang w:val="uk-UA"/>
        </w:rPr>
        <w:t xml:space="preserve"> ос</w:t>
      </w:r>
      <w:r w:rsidR="00DE53F3">
        <w:rPr>
          <w:rFonts w:ascii="Times New Roman" w:hAnsi="Times New Roman"/>
          <w:sz w:val="28"/>
          <w:szCs w:val="28"/>
          <w:lang w:val="uk-UA"/>
        </w:rPr>
        <w:t>і</w:t>
      </w:r>
      <w:r w:rsidRPr="00A009C0">
        <w:rPr>
          <w:rFonts w:ascii="Times New Roman" w:hAnsi="Times New Roman"/>
          <w:sz w:val="28"/>
          <w:szCs w:val="28"/>
          <w:lang w:val="uk-UA"/>
        </w:rPr>
        <w:t>б, прав, свобод, інтересів чи обов</w:t>
      </w:r>
      <w:r w:rsidR="00A65ADC">
        <w:rPr>
          <w:rFonts w:ascii="Times New Roman" w:hAnsi="Times New Roman"/>
          <w:sz w:val="28"/>
          <w:szCs w:val="28"/>
          <w:lang w:val="uk-UA"/>
        </w:rPr>
        <w:t>’</w:t>
      </w:r>
      <w:r w:rsidRPr="00A009C0">
        <w:rPr>
          <w:rFonts w:ascii="Times New Roman" w:hAnsi="Times New Roman"/>
          <w:sz w:val="28"/>
          <w:szCs w:val="28"/>
          <w:lang w:val="uk-UA"/>
        </w:rPr>
        <w:t>язків яких стосується нормативно-правовий акт.</w:t>
      </w:r>
    </w:p>
    <w:p w14:paraId="10DAFA11" w14:textId="77777777" w:rsidR="00531F2B" w:rsidRPr="00A009C0" w:rsidRDefault="00531F2B" w:rsidP="00722B83">
      <w:pPr>
        <w:pStyle w:val="ac"/>
        <w:ind w:firstLine="680"/>
        <w:rPr>
          <w:rFonts w:ascii="Times New Roman" w:hAnsi="Times New Roman"/>
          <w:b/>
          <w:sz w:val="28"/>
          <w:szCs w:val="28"/>
          <w:lang w:val="uk-UA"/>
        </w:rPr>
      </w:pPr>
    </w:p>
    <w:p w14:paraId="3BB81C97" w14:textId="0F50BDC0"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w:t>
      </w:r>
      <w:r w:rsidR="00E3269D">
        <w:rPr>
          <w:rFonts w:ascii="Times New Roman" w:hAnsi="Times New Roman"/>
          <w:b/>
          <w:sz w:val="28"/>
          <w:szCs w:val="28"/>
          <w:lang w:val="uk-UA"/>
        </w:rPr>
        <w:t>5</w:t>
      </w:r>
      <w:r w:rsidRPr="00A009C0">
        <w:rPr>
          <w:rFonts w:ascii="Times New Roman" w:hAnsi="Times New Roman"/>
          <w:b/>
          <w:sz w:val="28"/>
          <w:szCs w:val="28"/>
          <w:lang w:val="uk-UA"/>
        </w:rPr>
        <w:t>. Правотворчі повноваження та їх делегування</w:t>
      </w:r>
    </w:p>
    <w:p w14:paraId="212DB276" w14:textId="30FC7212"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Суб</w:t>
      </w:r>
      <w:r w:rsidR="00A65ADC">
        <w:rPr>
          <w:rFonts w:ascii="Times New Roman" w:hAnsi="Times New Roman"/>
          <w:sz w:val="28"/>
          <w:szCs w:val="28"/>
          <w:lang w:val="uk-UA"/>
        </w:rPr>
        <w:t>’</w:t>
      </w:r>
      <w:r w:rsidRPr="00A009C0">
        <w:rPr>
          <w:rFonts w:ascii="Times New Roman" w:hAnsi="Times New Roman"/>
          <w:sz w:val="28"/>
          <w:szCs w:val="28"/>
          <w:lang w:val="uk-UA"/>
        </w:rPr>
        <w:t>єкти правотворчої діяльності здійснюють її на підставі, в межах повноважень та у спосіб, що передбачені Конституцією та законами України.</w:t>
      </w:r>
    </w:p>
    <w:p w14:paraId="71241807" w14:textId="495416D9"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Делегування правотворчих повноважень може здійснюватися від вищих органів виконавчої влади нижчим або між органами виконавчої влади та органами місцевого самоврядування на підставі, в межах повноважень та у спосіб, що передбачені законом.</w:t>
      </w:r>
    </w:p>
    <w:p w14:paraId="10BAC978" w14:textId="1E680CC6"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Делегування власних правотворчих повноважень Верховною Радою України, Президентом України та Кабінетом Міністрів України іншим суб</w:t>
      </w:r>
      <w:r w:rsidR="00A65ADC">
        <w:rPr>
          <w:rFonts w:ascii="Times New Roman" w:hAnsi="Times New Roman"/>
          <w:sz w:val="28"/>
          <w:szCs w:val="28"/>
          <w:lang w:val="uk-UA"/>
        </w:rPr>
        <w:t>’</w:t>
      </w:r>
      <w:r w:rsidRPr="00A009C0">
        <w:rPr>
          <w:rFonts w:ascii="Times New Roman" w:hAnsi="Times New Roman"/>
          <w:sz w:val="28"/>
          <w:szCs w:val="28"/>
          <w:lang w:val="uk-UA"/>
        </w:rPr>
        <w:t>єктам не допускається.</w:t>
      </w:r>
    </w:p>
    <w:p w14:paraId="68CFBD0F"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Делегування правотворчих повноважень здійснюється шляхом видання індивідуального правового акта, в якому зазначається:</w:t>
      </w:r>
    </w:p>
    <w:p w14:paraId="0494D8B2" w14:textId="6887322F"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суб</w:t>
      </w:r>
      <w:r w:rsidR="00A65ADC">
        <w:rPr>
          <w:rFonts w:ascii="Times New Roman" w:hAnsi="Times New Roman"/>
          <w:sz w:val="28"/>
          <w:szCs w:val="28"/>
          <w:lang w:val="uk-UA"/>
        </w:rPr>
        <w:t>’</w:t>
      </w:r>
      <w:r w:rsidRPr="00A009C0">
        <w:rPr>
          <w:rFonts w:ascii="Times New Roman" w:hAnsi="Times New Roman"/>
          <w:sz w:val="28"/>
          <w:szCs w:val="28"/>
          <w:lang w:val="uk-UA"/>
        </w:rPr>
        <w:t>єкт, якому делегуються правотворчі повноваження;</w:t>
      </w:r>
    </w:p>
    <w:p w14:paraId="5D49DBE2"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зміст і обсяг делегованих правотворчих повноважень;</w:t>
      </w:r>
    </w:p>
    <w:p w14:paraId="75856848"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строк або термін, на який делегуються правотворчі повноваження (у разі потреби);</w:t>
      </w:r>
    </w:p>
    <w:p w14:paraId="19FE83AD"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4) орган, на який покладається відповідальність та контроль за виконанням делегованих повноважень;</w:t>
      </w:r>
    </w:p>
    <w:p w14:paraId="540E3E84"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5) матеріально-фінансове забезпечення виконання делегованих повноважень (у разі потреби).</w:t>
      </w:r>
    </w:p>
    <w:p w14:paraId="41813069"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4. При делегуванні правотворчих повноважень від органів виконавчої влади до органів місцевого самоврядування має бути отримана згода органу місцевого самоврядування на прийняття делегованих правотворчих повноважень, оформлена у вигляді рішення відповідного органу.</w:t>
      </w:r>
    </w:p>
    <w:p w14:paraId="142AF98C" w14:textId="77777777" w:rsidR="00531F2B" w:rsidRPr="00A009C0" w:rsidRDefault="00531F2B" w:rsidP="00722B83">
      <w:pPr>
        <w:pStyle w:val="ac"/>
        <w:ind w:firstLine="680"/>
        <w:rPr>
          <w:rFonts w:ascii="Times New Roman" w:hAnsi="Times New Roman"/>
          <w:sz w:val="28"/>
          <w:szCs w:val="28"/>
          <w:lang w:val="uk-UA"/>
        </w:rPr>
      </w:pPr>
    </w:p>
    <w:p w14:paraId="4FB43BB0" w14:textId="74730F52"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w:t>
      </w:r>
      <w:r w:rsidR="007D7B13">
        <w:rPr>
          <w:rFonts w:ascii="Times New Roman" w:hAnsi="Times New Roman"/>
          <w:b/>
          <w:sz w:val="28"/>
          <w:szCs w:val="28"/>
          <w:lang w:val="uk-UA"/>
        </w:rPr>
        <w:t>6</w:t>
      </w:r>
      <w:r w:rsidRPr="00A009C0">
        <w:rPr>
          <w:rFonts w:ascii="Times New Roman" w:hAnsi="Times New Roman"/>
          <w:b/>
          <w:sz w:val="28"/>
          <w:szCs w:val="28"/>
          <w:lang w:val="uk-UA"/>
        </w:rPr>
        <w:t>. Правонаступництво у правотворчій діяльності</w:t>
      </w:r>
    </w:p>
    <w:p w14:paraId="5062A1E2" w14:textId="7C78CACE"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Ліквідація (реорганізація, перейменування) суб</w:t>
      </w:r>
      <w:r w:rsidR="00A65ADC">
        <w:rPr>
          <w:rFonts w:ascii="Times New Roman" w:hAnsi="Times New Roman"/>
          <w:sz w:val="28"/>
          <w:szCs w:val="28"/>
          <w:lang w:val="uk-UA"/>
        </w:rPr>
        <w:t>’</w:t>
      </w:r>
      <w:r w:rsidRPr="00A009C0">
        <w:rPr>
          <w:rFonts w:ascii="Times New Roman" w:hAnsi="Times New Roman"/>
          <w:sz w:val="28"/>
          <w:szCs w:val="28"/>
          <w:lang w:val="uk-UA"/>
        </w:rPr>
        <w:t xml:space="preserve">єкта правотворчої діяльності, передача </w:t>
      </w:r>
      <w:r w:rsidR="003D1306" w:rsidRPr="000C4E60">
        <w:rPr>
          <w:rFonts w:ascii="Times New Roman" w:hAnsi="Times New Roman"/>
          <w:sz w:val="28"/>
          <w:szCs w:val="28"/>
          <w:lang w:val="uk-UA"/>
        </w:rPr>
        <w:t>повноважень</w:t>
      </w:r>
      <w:r w:rsidR="003D1306">
        <w:rPr>
          <w:rFonts w:ascii="Times New Roman" w:hAnsi="Times New Roman"/>
          <w:sz w:val="28"/>
          <w:szCs w:val="28"/>
          <w:lang w:val="uk-UA"/>
        </w:rPr>
        <w:t xml:space="preserve"> </w:t>
      </w:r>
      <w:r w:rsidRPr="00A009C0">
        <w:rPr>
          <w:rFonts w:ascii="Times New Roman" w:hAnsi="Times New Roman"/>
          <w:sz w:val="28"/>
          <w:szCs w:val="28"/>
          <w:lang w:val="uk-UA"/>
        </w:rPr>
        <w:t>щодо прийняття (видання) нормативно-правових актів іншому суб</w:t>
      </w:r>
      <w:r w:rsidR="00A65ADC">
        <w:rPr>
          <w:rFonts w:ascii="Times New Roman" w:hAnsi="Times New Roman"/>
          <w:sz w:val="28"/>
          <w:szCs w:val="28"/>
          <w:lang w:val="uk-UA"/>
        </w:rPr>
        <w:t>’</w:t>
      </w:r>
      <w:r w:rsidRPr="00A009C0">
        <w:rPr>
          <w:rFonts w:ascii="Times New Roman" w:hAnsi="Times New Roman"/>
          <w:sz w:val="28"/>
          <w:szCs w:val="28"/>
          <w:lang w:val="uk-UA"/>
        </w:rPr>
        <w:t>єкту правотворчої діяльності не призводять до втрати чинності прийнятими (виданими) ним раніше нормативно-правовими актами, якщо інше не передбачено законом.</w:t>
      </w:r>
    </w:p>
    <w:p w14:paraId="72E937DC" w14:textId="1DCB73F6"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У разі реорганізації суб</w:t>
      </w:r>
      <w:r w:rsidR="00A65ADC">
        <w:rPr>
          <w:rFonts w:ascii="Times New Roman" w:hAnsi="Times New Roman"/>
          <w:sz w:val="28"/>
          <w:szCs w:val="28"/>
          <w:lang w:val="uk-UA"/>
        </w:rPr>
        <w:t>’</w:t>
      </w:r>
      <w:r w:rsidRPr="00A009C0">
        <w:rPr>
          <w:rFonts w:ascii="Times New Roman" w:hAnsi="Times New Roman"/>
          <w:sz w:val="28"/>
          <w:szCs w:val="28"/>
          <w:lang w:val="uk-UA"/>
        </w:rPr>
        <w:t xml:space="preserve">єкта правотворчої діяльності або передачі </w:t>
      </w:r>
      <w:r w:rsidR="003D1306" w:rsidRPr="000C4E60">
        <w:rPr>
          <w:rFonts w:ascii="Times New Roman" w:hAnsi="Times New Roman"/>
          <w:sz w:val="28"/>
          <w:szCs w:val="28"/>
          <w:lang w:val="uk-UA"/>
        </w:rPr>
        <w:t>повноважень</w:t>
      </w:r>
      <w:r w:rsidR="003D1306">
        <w:rPr>
          <w:rFonts w:ascii="Times New Roman" w:hAnsi="Times New Roman"/>
          <w:sz w:val="28"/>
          <w:szCs w:val="28"/>
          <w:lang w:val="uk-UA"/>
        </w:rPr>
        <w:t xml:space="preserve"> </w:t>
      </w:r>
      <w:r w:rsidRPr="00A009C0">
        <w:rPr>
          <w:rFonts w:ascii="Times New Roman" w:hAnsi="Times New Roman"/>
          <w:sz w:val="28"/>
          <w:szCs w:val="28"/>
          <w:lang w:val="uk-UA"/>
        </w:rPr>
        <w:t>щодо прийняття (видання) нормативно-правових актів іншому суб</w:t>
      </w:r>
      <w:r w:rsidR="00A65ADC">
        <w:rPr>
          <w:rFonts w:ascii="Times New Roman" w:hAnsi="Times New Roman"/>
          <w:sz w:val="28"/>
          <w:szCs w:val="28"/>
          <w:lang w:val="uk-UA"/>
        </w:rPr>
        <w:t>’</w:t>
      </w:r>
      <w:r w:rsidRPr="00A009C0">
        <w:rPr>
          <w:rFonts w:ascii="Times New Roman" w:hAnsi="Times New Roman"/>
          <w:sz w:val="28"/>
          <w:szCs w:val="28"/>
          <w:lang w:val="uk-UA"/>
        </w:rPr>
        <w:t xml:space="preserve">єкту правотворчої діяльності (правонаступнику) до правонаступника в межах його компетенції разом з правом приймати (видавати) нормативно-правові акти переходять повноваження щодо </w:t>
      </w:r>
      <w:r w:rsidR="00DE53F3">
        <w:rPr>
          <w:rFonts w:ascii="Times New Roman" w:hAnsi="Times New Roman"/>
          <w:sz w:val="28"/>
          <w:szCs w:val="28"/>
          <w:lang w:val="uk-UA"/>
        </w:rPr>
        <w:t>їх</w:t>
      </w:r>
      <w:r w:rsidRPr="00A009C0">
        <w:rPr>
          <w:rFonts w:ascii="Times New Roman" w:hAnsi="Times New Roman"/>
          <w:sz w:val="28"/>
          <w:szCs w:val="28"/>
          <w:lang w:val="uk-UA"/>
        </w:rPr>
        <w:t xml:space="preserve"> зміни, </w:t>
      </w:r>
      <w:r w:rsidR="000C4E60">
        <w:rPr>
          <w:rFonts w:ascii="Times New Roman" w:hAnsi="Times New Roman"/>
          <w:sz w:val="28"/>
          <w:szCs w:val="28"/>
          <w:lang w:val="uk-UA"/>
        </w:rPr>
        <w:t>припинення</w:t>
      </w:r>
      <w:r w:rsidRPr="00A009C0">
        <w:rPr>
          <w:rFonts w:ascii="Times New Roman" w:hAnsi="Times New Roman"/>
          <w:sz w:val="28"/>
          <w:szCs w:val="28"/>
          <w:lang w:val="uk-UA"/>
        </w:rPr>
        <w:t xml:space="preserve"> </w:t>
      </w:r>
      <w:r w:rsidR="00DE53F3">
        <w:rPr>
          <w:rFonts w:ascii="Times New Roman" w:hAnsi="Times New Roman"/>
          <w:sz w:val="28"/>
          <w:szCs w:val="28"/>
          <w:lang w:val="uk-UA"/>
        </w:rPr>
        <w:t xml:space="preserve">дії </w:t>
      </w:r>
      <w:r w:rsidRPr="00A009C0">
        <w:rPr>
          <w:rFonts w:ascii="Times New Roman" w:hAnsi="Times New Roman"/>
          <w:sz w:val="28"/>
          <w:szCs w:val="28"/>
          <w:lang w:val="uk-UA"/>
        </w:rPr>
        <w:t>та надання роз</w:t>
      </w:r>
      <w:r w:rsidR="00A65ADC">
        <w:rPr>
          <w:rFonts w:ascii="Times New Roman" w:hAnsi="Times New Roman"/>
          <w:sz w:val="28"/>
          <w:szCs w:val="28"/>
          <w:lang w:val="uk-UA"/>
        </w:rPr>
        <w:t>’</w:t>
      </w:r>
      <w:r w:rsidRPr="00A009C0">
        <w:rPr>
          <w:rFonts w:ascii="Times New Roman" w:hAnsi="Times New Roman"/>
          <w:sz w:val="28"/>
          <w:szCs w:val="28"/>
          <w:lang w:val="uk-UA"/>
        </w:rPr>
        <w:t>яснень щодо питань застосування нормативно-правового акта, якщо інше не передбачено законом.</w:t>
      </w:r>
    </w:p>
    <w:p w14:paraId="7810EE2D" w14:textId="12AE5A41"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lastRenderedPageBreak/>
        <w:t>3. У разі ліквідації (реорганізації) суб</w:t>
      </w:r>
      <w:r w:rsidR="00A65ADC">
        <w:rPr>
          <w:rFonts w:ascii="Times New Roman" w:hAnsi="Times New Roman"/>
          <w:sz w:val="28"/>
          <w:szCs w:val="28"/>
          <w:lang w:val="uk-UA"/>
        </w:rPr>
        <w:t>’</w:t>
      </w:r>
      <w:r w:rsidRPr="00A009C0">
        <w:rPr>
          <w:rFonts w:ascii="Times New Roman" w:hAnsi="Times New Roman"/>
          <w:sz w:val="28"/>
          <w:szCs w:val="28"/>
          <w:lang w:val="uk-UA"/>
        </w:rPr>
        <w:t>єкта правотворчої діяльності в акті щодо ліквідації суб</w:t>
      </w:r>
      <w:r w:rsidR="00A65ADC">
        <w:rPr>
          <w:rFonts w:ascii="Times New Roman" w:hAnsi="Times New Roman"/>
          <w:sz w:val="28"/>
          <w:szCs w:val="28"/>
          <w:lang w:val="uk-UA"/>
        </w:rPr>
        <w:t>’</w:t>
      </w:r>
      <w:r w:rsidRPr="00A009C0">
        <w:rPr>
          <w:rFonts w:ascii="Times New Roman" w:hAnsi="Times New Roman"/>
          <w:sz w:val="28"/>
          <w:szCs w:val="28"/>
          <w:lang w:val="uk-UA"/>
        </w:rPr>
        <w:t>єкта правотворчої діяльності має бути зазначено правонаступника його правотворчих повноважень, у тому числі делегованих.</w:t>
      </w:r>
    </w:p>
    <w:p w14:paraId="3C8E2CE8" w14:textId="77777777" w:rsidR="00531F2B" w:rsidRPr="00A009C0" w:rsidRDefault="00531F2B" w:rsidP="00722B83">
      <w:pPr>
        <w:pStyle w:val="ac"/>
        <w:ind w:firstLine="680"/>
        <w:rPr>
          <w:rFonts w:ascii="Times New Roman" w:hAnsi="Times New Roman"/>
          <w:sz w:val="28"/>
          <w:szCs w:val="28"/>
          <w:lang w:val="uk-UA"/>
        </w:rPr>
      </w:pPr>
    </w:p>
    <w:p w14:paraId="355DA429" w14:textId="44465DBE"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w:t>
      </w:r>
      <w:r w:rsidR="007D7B13">
        <w:rPr>
          <w:rFonts w:ascii="Times New Roman" w:hAnsi="Times New Roman"/>
          <w:b/>
          <w:sz w:val="28"/>
          <w:szCs w:val="28"/>
          <w:lang w:val="uk-UA"/>
        </w:rPr>
        <w:t>7</w:t>
      </w:r>
      <w:r w:rsidRPr="00A009C0">
        <w:rPr>
          <w:rFonts w:ascii="Times New Roman" w:hAnsi="Times New Roman"/>
          <w:b/>
          <w:sz w:val="28"/>
          <w:szCs w:val="28"/>
          <w:lang w:val="uk-UA"/>
        </w:rPr>
        <w:t>. Гарантії забезпечення права на доступ до інформації щодо правотворчої діяльності</w:t>
      </w:r>
    </w:p>
    <w:p w14:paraId="646F979A"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Право на доступ до інформації щодо правотворчої діяльності гарантується:</w:t>
      </w:r>
    </w:p>
    <w:p w14:paraId="2817DF90" w14:textId="5D8782B3"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обов</w:t>
      </w:r>
      <w:r w:rsidR="00A65ADC">
        <w:rPr>
          <w:rFonts w:ascii="Times New Roman" w:hAnsi="Times New Roman"/>
          <w:sz w:val="28"/>
          <w:szCs w:val="28"/>
          <w:lang w:val="uk-UA"/>
        </w:rPr>
        <w:t>’</w:t>
      </w:r>
      <w:r w:rsidRPr="00A009C0">
        <w:rPr>
          <w:rFonts w:ascii="Times New Roman" w:hAnsi="Times New Roman"/>
          <w:sz w:val="28"/>
          <w:szCs w:val="28"/>
          <w:lang w:val="uk-UA"/>
        </w:rPr>
        <w:t>язком суб</w:t>
      </w:r>
      <w:r w:rsidR="00A65ADC">
        <w:rPr>
          <w:rFonts w:ascii="Times New Roman" w:hAnsi="Times New Roman"/>
          <w:sz w:val="28"/>
          <w:szCs w:val="28"/>
          <w:lang w:val="uk-UA"/>
        </w:rPr>
        <w:t>’</w:t>
      </w:r>
      <w:r w:rsidRPr="00A009C0">
        <w:rPr>
          <w:rFonts w:ascii="Times New Roman" w:hAnsi="Times New Roman"/>
          <w:sz w:val="28"/>
          <w:szCs w:val="28"/>
          <w:lang w:val="uk-UA"/>
        </w:rPr>
        <w:t>єктів правотворчої діяльності надавати та оприлюднювати інформацію щодо правотворчої діяльності;</w:t>
      </w:r>
    </w:p>
    <w:p w14:paraId="36E87161" w14:textId="54DAA02E"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доступом до засідань колегіальних суб</w:t>
      </w:r>
      <w:r w:rsidR="00A65ADC">
        <w:rPr>
          <w:rFonts w:ascii="Times New Roman" w:hAnsi="Times New Roman"/>
          <w:sz w:val="28"/>
          <w:szCs w:val="28"/>
          <w:lang w:val="uk-UA"/>
        </w:rPr>
        <w:t>’</w:t>
      </w:r>
      <w:r w:rsidRPr="00A009C0">
        <w:rPr>
          <w:rFonts w:ascii="Times New Roman" w:hAnsi="Times New Roman"/>
          <w:sz w:val="28"/>
          <w:szCs w:val="28"/>
          <w:lang w:val="uk-UA"/>
        </w:rPr>
        <w:t>єктів правотворчої діяльності, крім випадків, передбачених законом;</w:t>
      </w:r>
    </w:p>
    <w:p w14:paraId="0E525675" w14:textId="49CA3D61"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здійсненням державного</w:t>
      </w:r>
      <w:r w:rsidR="00940B04">
        <w:rPr>
          <w:rFonts w:ascii="Times New Roman" w:hAnsi="Times New Roman"/>
          <w:sz w:val="28"/>
          <w:szCs w:val="28"/>
          <w:lang w:val="uk-UA"/>
        </w:rPr>
        <w:t xml:space="preserve"> </w:t>
      </w:r>
      <w:r w:rsidRPr="00A009C0">
        <w:rPr>
          <w:rFonts w:ascii="Times New Roman" w:hAnsi="Times New Roman"/>
          <w:sz w:val="28"/>
          <w:szCs w:val="28"/>
          <w:lang w:val="uk-UA"/>
        </w:rPr>
        <w:t>та громадського контролю за дотриманням прав</w:t>
      </w:r>
      <w:r w:rsidR="00DE53F3">
        <w:rPr>
          <w:rFonts w:ascii="Times New Roman" w:hAnsi="Times New Roman"/>
          <w:sz w:val="28"/>
          <w:szCs w:val="28"/>
          <w:lang w:val="uk-UA"/>
        </w:rPr>
        <w:t>а</w:t>
      </w:r>
      <w:r w:rsidRPr="00A009C0">
        <w:rPr>
          <w:rFonts w:ascii="Times New Roman" w:hAnsi="Times New Roman"/>
          <w:sz w:val="28"/>
          <w:szCs w:val="28"/>
          <w:lang w:val="uk-UA"/>
        </w:rPr>
        <w:t xml:space="preserve"> на доступ до інформації щодо правотворчої діяльності;</w:t>
      </w:r>
    </w:p>
    <w:p w14:paraId="07CB6D2C"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4) юридичною відповідальністю за порушення законодавства про доступ до інформації щодо правотворчої діяльності.</w:t>
      </w:r>
    </w:p>
    <w:p w14:paraId="6DE1E6A4" w14:textId="53921589"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Гласність засідань колегіальних суб</w:t>
      </w:r>
      <w:r w:rsidR="00A65ADC">
        <w:rPr>
          <w:rFonts w:ascii="Times New Roman" w:hAnsi="Times New Roman"/>
          <w:sz w:val="28"/>
          <w:szCs w:val="28"/>
          <w:lang w:val="uk-UA"/>
        </w:rPr>
        <w:t>’</w:t>
      </w:r>
      <w:r w:rsidRPr="00A009C0">
        <w:rPr>
          <w:rFonts w:ascii="Times New Roman" w:hAnsi="Times New Roman"/>
          <w:sz w:val="28"/>
          <w:szCs w:val="28"/>
          <w:lang w:val="uk-UA"/>
        </w:rPr>
        <w:t>єктів правотворчої діяльності може забезпечуватись шляхом їх трансляції по телебаченню і радіо, онлайн-трансляції, публікації стенограм засідань, а також розміщення інформації на офіційному вебсайті суб</w:t>
      </w:r>
      <w:r w:rsidR="00A65ADC">
        <w:rPr>
          <w:rFonts w:ascii="Times New Roman" w:hAnsi="Times New Roman"/>
          <w:sz w:val="28"/>
          <w:szCs w:val="28"/>
          <w:lang w:val="uk-UA"/>
        </w:rPr>
        <w:t>’</w:t>
      </w:r>
      <w:r w:rsidRPr="00A009C0">
        <w:rPr>
          <w:rFonts w:ascii="Times New Roman" w:hAnsi="Times New Roman"/>
          <w:sz w:val="28"/>
          <w:szCs w:val="28"/>
          <w:lang w:val="uk-UA"/>
        </w:rPr>
        <w:t>єктів правотворчої діяльності.</w:t>
      </w:r>
    </w:p>
    <w:p w14:paraId="0E5A22D5" w14:textId="3DE340E6"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Обмеження доступу до інформації щодо правотворчої діяльності здійснюється відповідно до Конституції та законів України, зокрема з метою захисту таємної, конфіденційної та службової інформації.</w:t>
      </w:r>
    </w:p>
    <w:p w14:paraId="32F70598" w14:textId="77777777" w:rsidR="00531F2B" w:rsidRPr="00A009C0" w:rsidRDefault="00531F2B" w:rsidP="00722B83">
      <w:pPr>
        <w:pStyle w:val="ac"/>
        <w:ind w:firstLine="680"/>
        <w:rPr>
          <w:rFonts w:ascii="Times New Roman" w:hAnsi="Times New Roman"/>
          <w:sz w:val="28"/>
          <w:szCs w:val="28"/>
          <w:lang w:val="uk-UA"/>
        </w:rPr>
      </w:pPr>
    </w:p>
    <w:p w14:paraId="499E653F" w14:textId="77777777" w:rsidR="00531F2B" w:rsidRPr="00A009C0" w:rsidRDefault="00531F2B" w:rsidP="00722B83">
      <w:pPr>
        <w:pStyle w:val="ac"/>
        <w:ind w:firstLine="680"/>
        <w:rPr>
          <w:rFonts w:ascii="Times New Roman" w:hAnsi="Times New Roman"/>
          <w:sz w:val="28"/>
          <w:szCs w:val="28"/>
          <w:lang w:val="uk-UA"/>
        </w:rPr>
      </w:pPr>
    </w:p>
    <w:p w14:paraId="5C9EF13C" w14:textId="28CCF869" w:rsidR="00531F2B" w:rsidRPr="00A009C0" w:rsidRDefault="00531F2B" w:rsidP="0014492A">
      <w:pPr>
        <w:pStyle w:val="ac"/>
        <w:ind w:firstLine="0"/>
        <w:jc w:val="center"/>
        <w:rPr>
          <w:rFonts w:ascii="Times New Roman" w:hAnsi="Times New Roman"/>
          <w:b/>
          <w:sz w:val="28"/>
          <w:szCs w:val="28"/>
          <w:lang w:val="uk-UA"/>
        </w:rPr>
      </w:pPr>
      <w:r w:rsidRPr="00A009C0">
        <w:rPr>
          <w:rFonts w:ascii="Times New Roman" w:hAnsi="Times New Roman"/>
          <w:b/>
          <w:sz w:val="28"/>
          <w:szCs w:val="28"/>
          <w:lang w:val="uk-UA"/>
        </w:rPr>
        <w:t>Розділ</w:t>
      </w:r>
      <w:r w:rsidR="0014492A">
        <w:rPr>
          <w:rFonts w:ascii="Times New Roman" w:hAnsi="Times New Roman"/>
          <w:b/>
          <w:sz w:val="28"/>
          <w:szCs w:val="28"/>
          <w:lang w:val="uk-UA"/>
        </w:rPr>
        <w:t> </w:t>
      </w:r>
      <w:r w:rsidRPr="00A009C0">
        <w:rPr>
          <w:rFonts w:ascii="Times New Roman" w:hAnsi="Times New Roman"/>
          <w:b/>
          <w:sz w:val="28"/>
          <w:szCs w:val="28"/>
          <w:lang w:val="uk-UA"/>
        </w:rPr>
        <w:t>ІІ. Система нормативно-правових актів</w:t>
      </w:r>
    </w:p>
    <w:p w14:paraId="58997259" w14:textId="77777777" w:rsidR="00531F2B" w:rsidRPr="00A009C0" w:rsidRDefault="00531F2B" w:rsidP="00722B83">
      <w:pPr>
        <w:pStyle w:val="ac"/>
        <w:ind w:firstLine="680"/>
        <w:rPr>
          <w:rFonts w:ascii="Times New Roman" w:hAnsi="Times New Roman"/>
          <w:b/>
          <w:sz w:val="28"/>
          <w:szCs w:val="28"/>
          <w:lang w:val="uk-UA"/>
        </w:rPr>
      </w:pPr>
    </w:p>
    <w:p w14:paraId="11C49B39" w14:textId="1A87F0E5"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w:t>
      </w:r>
      <w:r w:rsidR="009D62EF">
        <w:rPr>
          <w:rFonts w:ascii="Times New Roman" w:hAnsi="Times New Roman"/>
          <w:b/>
          <w:sz w:val="28"/>
          <w:szCs w:val="28"/>
          <w:lang w:val="uk-UA"/>
        </w:rPr>
        <w:t>8</w:t>
      </w:r>
      <w:r w:rsidRPr="00A009C0">
        <w:rPr>
          <w:rFonts w:ascii="Times New Roman" w:hAnsi="Times New Roman"/>
          <w:b/>
          <w:sz w:val="28"/>
          <w:szCs w:val="28"/>
          <w:lang w:val="uk-UA"/>
        </w:rPr>
        <w:t>. Норма права, нормативно-правовий акт</w:t>
      </w:r>
      <w:r w:rsidR="000F7E9A">
        <w:rPr>
          <w:rFonts w:ascii="Times New Roman" w:hAnsi="Times New Roman"/>
          <w:b/>
          <w:sz w:val="28"/>
          <w:szCs w:val="28"/>
          <w:lang w:val="uk-UA"/>
        </w:rPr>
        <w:t>, з</w:t>
      </w:r>
      <w:r w:rsidRPr="00A009C0">
        <w:rPr>
          <w:rFonts w:ascii="Times New Roman" w:hAnsi="Times New Roman"/>
          <w:b/>
          <w:sz w:val="28"/>
          <w:szCs w:val="28"/>
          <w:lang w:val="uk-UA"/>
        </w:rPr>
        <w:t>аконодавство України</w:t>
      </w:r>
    </w:p>
    <w:p w14:paraId="3E8399D9" w14:textId="7F125DCC"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Норма права</w:t>
      </w:r>
      <w:r w:rsidR="0014492A">
        <w:rPr>
          <w:rFonts w:ascii="Times New Roman" w:hAnsi="Times New Roman"/>
          <w:sz w:val="28"/>
          <w:szCs w:val="28"/>
          <w:lang w:val="uk-UA"/>
        </w:rPr>
        <w:t> –</w:t>
      </w:r>
      <w:r w:rsidRPr="00A009C0">
        <w:rPr>
          <w:rFonts w:ascii="Times New Roman" w:hAnsi="Times New Roman"/>
          <w:sz w:val="28"/>
          <w:szCs w:val="28"/>
          <w:lang w:val="uk-UA"/>
        </w:rPr>
        <w:t xml:space="preserve"> це загальнообов</w:t>
      </w:r>
      <w:r w:rsidR="00A65ADC">
        <w:rPr>
          <w:rFonts w:ascii="Times New Roman" w:hAnsi="Times New Roman"/>
          <w:sz w:val="28"/>
          <w:szCs w:val="28"/>
          <w:lang w:val="uk-UA"/>
        </w:rPr>
        <w:t>’</w:t>
      </w:r>
      <w:r w:rsidRPr="00A009C0">
        <w:rPr>
          <w:rFonts w:ascii="Times New Roman" w:hAnsi="Times New Roman"/>
          <w:sz w:val="28"/>
          <w:szCs w:val="28"/>
          <w:lang w:val="uk-UA"/>
        </w:rPr>
        <w:t>язкове правило поведінки, що застосовується до невизначеного кола осіб і розраховане на неодноразове застосування, яке охороняється і забезпечується державою.</w:t>
      </w:r>
    </w:p>
    <w:p w14:paraId="59B1DFE4" w14:textId="329025E5"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Нормативно-правовий акт</w:t>
      </w:r>
      <w:r w:rsidR="0014492A">
        <w:rPr>
          <w:rFonts w:ascii="Times New Roman" w:hAnsi="Times New Roman"/>
          <w:sz w:val="28"/>
          <w:szCs w:val="28"/>
          <w:lang w:val="uk-UA"/>
        </w:rPr>
        <w:t> –</w:t>
      </w:r>
      <w:r w:rsidRPr="00A009C0">
        <w:rPr>
          <w:rFonts w:ascii="Times New Roman" w:hAnsi="Times New Roman"/>
          <w:sz w:val="28"/>
          <w:szCs w:val="28"/>
          <w:lang w:val="uk-UA"/>
        </w:rPr>
        <w:t xml:space="preserve"> це офіційний письмовий документ, прийнятий (виданий) суб</w:t>
      </w:r>
      <w:r w:rsidR="00A65ADC">
        <w:rPr>
          <w:rFonts w:ascii="Times New Roman" w:hAnsi="Times New Roman"/>
          <w:sz w:val="28"/>
          <w:szCs w:val="28"/>
          <w:lang w:val="uk-UA"/>
        </w:rPr>
        <w:t>’</w:t>
      </w:r>
      <w:r w:rsidRPr="00A009C0">
        <w:rPr>
          <w:rFonts w:ascii="Times New Roman" w:hAnsi="Times New Roman"/>
          <w:sz w:val="28"/>
          <w:szCs w:val="28"/>
          <w:lang w:val="uk-UA"/>
        </w:rPr>
        <w:t xml:space="preserve">єктом правотворчої діяльності, який встановлює, </w:t>
      </w:r>
      <w:r w:rsidRPr="009D62EF">
        <w:rPr>
          <w:rFonts w:ascii="Times New Roman" w:hAnsi="Times New Roman"/>
          <w:sz w:val="28"/>
          <w:szCs w:val="28"/>
          <w:lang w:val="uk-UA"/>
        </w:rPr>
        <w:t>змінює</w:t>
      </w:r>
      <w:r w:rsidR="00A6703A" w:rsidRPr="009D62EF">
        <w:rPr>
          <w:rFonts w:ascii="Times New Roman" w:hAnsi="Times New Roman"/>
          <w:sz w:val="28"/>
          <w:szCs w:val="28"/>
          <w:lang w:val="uk-UA"/>
        </w:rPr>
        <w:t xml:space="preserve">, зупиняє, </w:t>
      </w:r>
      <w:r w:rsidR="00E76011" w:rsidRPr="009D62EF">
        <w:rPr>
          <w:rFonts w:ascii="Times New Roman" w:hAnsi="Times New Roman"/>
          <w:sz w:val="28"/>
          <w:szCs w:val="28"/>
          <w:lang w:val="uk-UA"/>
        </w:rPr>
        <w:t>відн</w:t>
      </w:r>
      <w:r w:rsidR="00A6703A" w:rsidRPr="009D62EF">
        <w:rPr>
          <w:rFonts w:ascii="Times New Roman" w:hAnsi="Times New Roman"/>
          <w:sz w:val="28"/>
          <w:szCs w:val="28"/>
          <w:lang w:val="uk-UA"/>
        </w:rPr>
        <w:t>овлює</w:t>
      </w:r>
      <w:r w:rsidRPr="009D62EF">
        <w:rPr>
          <w:rFonts w:ascii="Times New Roman" w:hAnsi="Times New Roman"/>
          <w:sz w:val="28"/>
          <w:szCs w:val="28"/>
          <w:lang w:val="uk-UA"/>
        </w:rPr>
        <w:t xml:space="preserve"> чи </w:t>
      </w:r>
      <w:r w:rsidR="00A6703A" w:rsidRPr="009D62EF">
        <w:rPr>
          <w:rFonts w:ascii="Times New Roman" w:hAnsi="Times New Roman"/>
          <w:sz w:val="28"/>
          <w:szCs w:val="28"/>
          <w:lang w:val="uk-UA"/>
        </w:rPr>
        <w:t xml:space="preserve">припиняє </w:t>
      </w:r>
      <w:r w:rsidRPr="009D62EF">
        <w:rPr>
          <w:rFonts w:ascii="Times New Roman" w:hAnsi="Times New Roman"/>
          <w:sz w:val="28"/>
          <w:szCs w:val="28"/>
          <w:lang w:val="uk-UA"/>
        </w:rPr>
        <w:t>норм</w:t>
      </w:r>
      <w:r w:rsidR="00A6703A" w:rsidRPr="009D62EF">
        <w:rPr>
          <w:rFonts w:ascii="Times New Roman" w:hAnsi="Times New Roman"/>
          <w:sz w:val="28"/>
          <w:szCs w:val="28"/>
          <w:lang w:val="uk-UA"/>
        </w:rPr>
        <w:t>у (норми)</w:t>
      </w:r>
      <w:r w:rsidRPr="009D62EF">
        <w:rPr>
          <w:rFonts w:ascii="Times New Roman" w:hAnsi="Times New Roman"/>
          <w:sz w:val="28"/>
          <w:szCs w:val="28"/>
          <w:lang w:val="uk-UA"/>
        </w:rPr>
        <w:t xml:space="preserve"> права у встановленому Конституцією та законами України порядку.</w:t>
      </w:r>
    </w:p>
    <w:p w14:paraId="17E7014D" w14:textId="3230D1B0"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Законодавство України</w:t>
      </w:r>
      <w:r w:rsidR="0014492A">
        <w:rPr>
          <w:rFonts w:ascii="Times New Roman" w:hAnsi="Times New Roman"/>
          <w:sz w:val="28"/>
          <w:szCs w:val="28"/>
          <w:lang w:val="uk-UA"/>
        </w:rPr>
        <w:t> –</w:t>
      </w:r>
      <w:r w:rsidR="00A6703A">
        <w:rPr>
          <w:rFonts w:ascii="Times New Roman" w:hAnsi="Times New Roman"/>
          <w:sz w:val="28"/>
          <w:szCs w:val="28"/>
          <w:lang w:val="uk-UA"/>
        </w:rPr>
        <w:t xml:space="preserve"> </w:t>
      </w:r>
      <w:r w:rsidRPr="00A009C0">
        <w:rPr>
          <w:rFonts w:ascii="Times New Roman" w:hAnsi="Times New Roman"/>
          <w:sz w:val="28"/>
          <w:szCs w:val="28"/>
          <w:lang w:val="uk-UA"/>
        </w:rPr>
        <w:t>ієрархічна система нормативно-правових актів та міжнародних договорів України.</w:t>
      </w:r>
    </w:p>
    <w:p w14:paraId="1429A7CA" w14:textId="77777777" w:rsidR="00531F2B" w:rsidRPr="00A009C0" w:rsidRDefault="00531F2B" w:rsidP="00722B83">
      <w:pPr>
        <w:pStyle w:val="ac"/>
        <w:ind w:firstLine="680"/>
        <w:rPr>
          <w:rFonts w:ascii="Times New Roman" w:hAnsi="Times New Roman"/>
          <w:b/>
          <w:sz w:val="28"/>
          <w:szCs w:val="28"/>
          <w:lang w:val="uk-UA"/>
        </w:rPr>
      </w:pPr>
    </w:p>
    <w:p w14:paraId="1D16A86E" w14:textId="369BD759"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w:t>
      </w:r>
      <w:r w:rsidR="009D62EF">
        <w:rPr>
          <w:rFonts w:ascii="Times New Roman" w:hAnsi="Times New Roman"/>
          <w:b/>
          <w:sz w:val="28"/>
          <w:szCs w:val="28"/>
          <w:lang w:val="uk-UA"/>
        </w:rPr>
        <w:t>9</w:t>
      </w:r>
      <w:r w:rsidRPr="00A009C0">
        <w:rPr>
          <w:rFonts w:ascii="Times New Roman" w:hAnsi="Times New Roman"/>
          <w:b/>
          <w:sz w:val="28"/>
          <w:szCs w:val="28"/>
          <w:lang w:val="uk-UA"/>
        </w:rPr>
        <w:t>. Система нормативно-правових актів України</w:t>
      </w:r>
    </w:p>
    <w:p w14:paraId="094858B5" w14:textId="299053DA"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Система нормативно-правових актів</w:t>
      </w:r>
      <w:r w:rsidR="00DC6B59">
        <w:rPr>
          <w:rFonts w:ascii="Times New Roman" w:hAnsi="Times New Roman"/>
          <w:sz w:val="28"/>
          <w:szCs w:val="28"/>
          <w:lang w:val="uk-UA"/>
        </w:rPr>
        <w:t> </w:t>
      </w:r>
      <w:r w:rsidR="00DE53F3">
        <w:rPr>
          <w:rFonts w:ascii="Times New Roman" w:hAnsi="Times New Roman"/>
          <w:sz w:val="28"/>
          <w:szCs w:val="28"/>
          <w:lang w:val="uk-UA"/>
        </w:rPr>
        <w:t>України</w:t>
      </w:r>
      <w:r w:rsidR="0014492A">
        <w:rPr>
          <w:rFonts w:ascii="Times New Roman" w:hAnsi="Times New Roman"/>
          <w:sz w:val="28"/>
          <w:szCs w:val="28"/>
          <w:lang w:val="uk-UA"/>
        </w:rPr>
        <w:t> –</w:t>
      </w:r>
      <w:r w:rsidRPr="00A009C0">
        <w:rPr>
          <w:rFonts w:ascii="Times New Roman" w:hAnsi="Times New Roman"/>
          <w:sz w:val="28"/>
          <w:szCs w:val="28"/>
          <w:lang w:val="uk-UA"/>
        </w:rPr>
        <w:t xml:space="preserve"> це взаємопов</w:t>
      </w:r>
      <w:r w:rsidR="00A65ADC">
        <w:rPr>
          <w:rFonts w:ascii="Times New Roman" w:hAnsi="Times New Roman"/>
          <w:sz w:val="28"/>
          <w:szCs w:val="28"/>
          <w:lang w:val="uk-UA"/>
        </w:rPr>
        <w:t>’</w:t>
      </w:r>
      <w:r w:rsidRPr="00A009C0">
        <w:rPr>
          <w:rFonts w:ascii="Times New Roman" w:hAnsi="Times New Roman"/>
          <w:sz w:val="28"/>
          <w:szCs w:val="28"/>
          <w:lang w:val="uk-UA"/>
        </w:rPr>
        <w:t xml:space="preserve">язана сукупність нормативно-правових актів, яка ієрархічно структурована від актів вищої юридичної сили до актів нижчої юридичної сили. </w:t>
      </w:r>
    </w:p>
    <w:p w14:paraId="377FDBF1"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Система нормативно-правових актів України включає:</w:t>
      </w:r>
    </w:p>
    <w:p w14:paraId="3F256B44" w14:textId="53F1605C"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lastRenderedPageBreak/>
        <w:t>1) Конституцію України</w:t>
      </w:r>
      <w:r w:rsidR="0014492A">
        <w:rPr>
          <w:rFonts w:ascii="Times New Roman" w:hAnsi="Times New Roman"/>
          <w:sz w:val="28"/>
          <w:szCs w:val="28"/>
          <w:lang w:val="uk-UA"/>
        </w:rPr>
        <w:t> –</w:t>
      </w:r>
      <w:r w:rsidRPr="00A009C0">
        <w:rPr>
          <w:rFonts w:ascii="Times New Roman" w:hAnsi="Times New Roman"/>
          <w:sz w:val="28"/>
          <w:szCs w:val="28"/>
          <w:lang w:val="uk-UA"/>
        </w:rPr>
        <w:t xml:space="preserve"> Основний Закон України;</w:t>
      </w:r>
    </w:p>
    <w:p w14:paraId="1990EAD2" w14:textId="09EB6E87" w:rsidR="00531F2B" w:rsidRPr="00A009C0" w:rsidRDefault="00DE53F3" w:rsidP="00722B83">
      <w:pPr>
        <w:pStyle w:val="ac"/>
        <w:ind w:firstLine="680"/>
        <w:rPr>
          <w:rFonts w:ascii="Times New Roman" w:hAnsi="Times New Roman"/>
          <w:sz w:val="28"/>
          <w:szCs w:val="28"/>
          <w:lang w:val="uk-UA"/>
        </w:rPr>
      </w:pPr>
      <w:r>
        <w:rPr>
          <w:rFonts w:ascii="Times New Roman" w:hAnsi="Times New Roman"/>
          <w:sz w:val="28"/>
          <w:szCs w:val="28"/>
          <w:lang w:val="uk-UA"/>
        </w:rPr>
        <w:t xml:space="preserve">2) закони, кодекси </w:t>
      </w:r>
      <w:r w:rsidR="00531F2B" w:rsidRPr="00A009C0">
        <w:rPr>
          <w:rFonts w:ascii="Times New Roman" w:hAnsi="Times New Roman"/>
          <w:sz w:val="28"/>
          <w:szCs w:val="28"/>
          <w:lang w:val="uk-UA"/>
        </w:rPr>
        <w:t>України;</w:t>
      </w:r>
    </w:p>
    <w:p w14:paraId="678D28F8"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підзаконні нормативно-правові акти:</w:t>
      </w:r>
    </w:p>
    <w:p w14:paraId="2D699227" w14:textId="284885C0"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постанови Верховної Ради України, які містять норми права (далі</w:t>
      </w:r>
      <w:r w:rsidR="0014492A">
        <w:rPr>
          <w:rFonts w:ascii="Times New Roman" w:hAnsi="Times New Roman"/>
          <w:sz w:val="28"/>
          <w:szCs w:val="28"/>
          <w:lang w:val="uk-UA"/>
        </w:rPr>
        <w:t> –</w:t>
      </w:r>
      <w:r w:rsidRPr="00A009C0">
        <w:rPr>
          <w:rFonts w:ascii="Times New Roman" w:hAnsi="Times New Roman"/>
          <w:sz w:val="28"/>
          <w:szCs w:val="28"/>
          <w:lang w:val="uk-UA"/>
        </w:rPr>
        <w:t>постанови Верховної Ради України);</w:t>
      </w:r>
    </w:p>
    <w:p w14:paraId="4618B6C3" w14:textId="097CCAE1"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укази Президента України, які містять норми права (далі</w:t>
      </w:r>
      <w:r w:rsidR="0014492A">
        <w:rPr>
          <w:rFonts w:ascii="Times New Roman" w:hAnsi="Times New Roman"/>
          <w:sz w:val="28"/>
          <w:szCs w:val="28"/>
          <w:lang w:val="uk-UA"/>
        </w:rPr>
        <w:t> –</w:t>
      </w:r>
      <w:r w:rsidRPr="00A009C0">
        <w:rPr>
          <w:rFonts w:ascii="Times New Roman" w:hAnsi="Times New Roman"/>
          <w:sz w:val="28"/>
          <w:szCs w:val="28"/>
          <w:lang w:val="uk-UA"/>
        </w:rPr>
        <w:t xml:space="preserve"> укази Президента України);</w:t>
      </w:r>
    </w:p>
    <w:p w14:paraId="3D283374"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постанови Кабінету Міністрів України;</w:t>
      </w:r>
    </w:p>
    <w:p w14:paraId="4A4AB019" w14:textId="2BD632CA"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накази міністерств, які містять норми права (далі</w:t>
      </w:r>
      <w:r w:rsidR="0014492A">
        <w:rPr>
          <w:rFonts w:ascii="Times New Roman" w:hAnsi="Times New Roman"/>
          <w:sz w:val="28"/>
          <w:szCs w:val="28"/>
          <w:lang w:val="uk-UA"/>
        </w:rPr>
        <w:t> –</w:t>
      </w:r>
      <w:r w:rsidRPr="00A009C0">
        <w:rPr>
          <w:rFonts w:ascii="Times New Roman" w:hAnsi="Times New Roman"/>
          <w:sz w:val="28"/>
          <w:szCs w:val="28"/>
          <w:lang w:val="uk-UA"/>
        </w:rPr>
        <w:t xml:space="preserve"> накази міністерств);</w:t>
      </w:r>
    </w:p>
    <w:p w14:paraId="2E528972" w14:textId="3A758835"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акти </w:t>
      </w:r>
      <w:r w:rsidR="007F12FD" w:rsidRPr="00DC6B59">
        <w:rPr>
          <w:rFonts w:ascii="Times New Roman" w:hAnsi="Times New Roman"/>
          <w:sz w:val="28"/>
          <w:szCs w:val="28"/>
          <w:lang w:val="uk-UA"/>
        </w:rPr>
        <w:t>інших</w:t>
      </w:r>
      <w:r w:rsidR="007F12FD">
        <w:rPr>
          <w:rFonts w:ascii="Times New Roman" w:hAnsi="Times New Roman"/>
          <w:sz w:val="28"/>
          <w:szCs w:val="28"/>
          <w:lang w:val="uk-UA"/>
        </w:rPr>
        <w:t xml:space="preserve"> </w:t>
      </w:r>
      <w:r w:rsidRPr="00A009C0">
        <w:rPr>
          <w:rFonts w:ascii="Times New Roman" w:hAnsi="Times New Roman"/>
          <w:sz w:val="28"/>
          <w:szCs w:val="28"/>
          <w:lang w:val="uk-UA"/>
        </w:rPr>
        <w:t>державних органів, які містять норми права (далі</w:t>
      </w:r>
      <w:r w:rsidR="0014492A">
        <w:rPr>
          <w:rFonts w:ascii="Times New Roman" w:hAnsi="Times New Roman"/>
          <w:sz w:val="28"/>
          <w:szCs w:val="28"/>
          <w:lang w:val="uk-UA"/>
        </w:rPr>
        <w:t> –</w:t>
      </w:r>
      <w:r w:rsidRPr="00A009C0">
        <w:rPr>
          <w:rFonts w:ascii="Times New Roman" w:hAnsi="Times New Roman"/>
          <w:sz w:val="28"/>
          <w:szCs w:val="28"/>
          <w:lang w:val="uk-UA"/>
        </w:rPr>
        <w:t xml:space="preserve"> акти державних органів);</w:t>
      </w:r>
    </w:p>
    <w:p w14:paraId="2F6FB681" w14:textId="284275FE"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постанови Верховної Ради Автономної Республіки Крим, які містять норми права, постанови Ради міністрів Автономної Республіки Крим, які містять норми права, накази міністерств Автономної Республіки Крим, які містять норми права (далі</w:t>
      </w:r>
      <w:r w:rsidR="0014492A">
        <w:rPr>
          <w:rFonts w:ascii="Times New Roman" w:hAnsi="Times New Roman"/>
          <w:sz w:val="28"/>
          <w:szCs w:val="28"/>
          <w:lang w:val="uk-UA"/>
        </w:rPr>
        <w:t> –</w:t>
      </w:r>
      <w:r w:rsidRPr="00A009C0">
        <w:rPr>
          <w:rFonts w:ascii="Times New Roman" w:hAnsi="Times New Roman"/>
          <w:sz w:val="28"/>
          <w:szCs w:val="28"/>
          <w:lang w:val="uk-UA"/>
        </w:rPr>
        <w:t xml:space="preserve"> постанови Верховної Ради Автономної Республіки Крим, постанови Ради міністрів Автономної Республіки Крим, накази міністерств Автономної Республіки Крим);</w:t>
      </w:r>
    </w:p>
    <w:p w14:paraId="6BB92F67" w14:textId="7F5751AF"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розпорядження голів місцевих державних адміністрацій, які містять норми права (далі</w:t>
      </w:r>
      <w:r w:rsidR="0014492A">
        <w:rPr>
          <w:rFonts w:ascii="Times New Roman" w:hAnsi="Times New Roman"/>
          <w:sz w:val="28"/>
          <w:szCs w:val="28"/>
          <w:lang w:val="uk-UA"/>
        </w:rPr>
        <w:t> –</w:t>
      </w:r>
      <w:r w:rsidRPr="00A009C0">
        <w:rPr>
          <w:rFonts w:ascii="Times New Roman" w:hAnsi="Times New Roman"/>
          <w:sz w:val="28"/>
          <w:szCs w:val="28"/>
          <w:lang w:val="uk-UA"/>
        </w:rPr>
        <w:t xml:space="preserve"> розпорядження голів місцевих державних адміністрацій);</w:t>
      </w:r>
    </w:p>
    <w:p w14:paraId="3A5C79A1" w14:textId="29FFEBB4"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акти органів місцевого самоврядування, які містять норми права (далі</w:t>
      </w:r>
      <w:r w:rsidR="0014492A">
        <w:rPr>
          <w:rFonts w:ascii="Times New Roman" w:hAnsi="Times New Roman"/>
          <w:sz w:val="28"/>
          <w:szCs w:val="28"/>
          <w:lang w:val="uk-UA"/>
        </w:rPr>
        <w:t> –</w:t>
      </w:r>
      <w:r w:rsidRPr="00A009C0">
        <w:rPr>
          <w:rFonts w:ascii="Times New Roman" w:hAnsi="Times New Roman"/>
          <w:sz w:val="28"/>
          <w:szCs w:val="28"/>
          <w:lang w:val="uk-UA"/>
        </w:rPr>
        <w:t xml:space="preserve"> акти органів місцевого самоврядування);</w:t>
      </w:r>
    </w:p>
    <w:p w14:paraId="08B2EF08" w14:textId="1DA79D24" w:rsidR="00531F2B"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акти органів професійного самоврядування (саморегулівних), які містять норми права (далі</w:t>
      </w:r>
      <w:r w:rsidR="0014492A">
        <w:rPr>
          <w:rFonts w:ascii="Times New Roman" w:hAnsi="Times New Roman"/>
          <w:sz w:val="28"/>
          <w:szCs w:val="28"/>
          <w:lang w:val="uk-UA"/>
        </w:rPr>
        <w:t> –</w:t>
      </w:r>
      <w:r w:rsidRPr="00A009C0">
        <w:rPr>
          <w:rFonts w:ascii="Times New Roman" w:hAnsi="Times New Roman"/>
          <w:sz w:val="28"/>
          <w:szCs w:val="28"/>
          <w:lang w:val="uk-UA"/>
        </w:rPr>
        <w:t xml:space="preserve"> акти органів професійного</w:t>
      </w:r>
      <w:r w:rsidR="00DE53F3">
        <w:rPr>
          <w:rFonts w:ascii="Times New Roman" w:hAnsi="Times New Roman"/>
          <w:sz w:val="28"/>
          <w:szCs w:val="28"/>
          <w:lang w:val="uk-UA"/>
        </w:rPr>
        <w:t xml:space="preserve"> самоврядування (саморегулівних</w:t>
      </w:r>
      <w:r w:rsidRPr="00A009C0">
        <w:rPr>
          <w:rFonts w:ascii="Times New Roman" w:hAnsi="Times New Roman"/>
          <w:sz w:val="28"/>
          <w:szCs w:val="28"/>
          <w:lang w:val="uk-UA"/>
        </w:rPr>
        <w:t>).</w:t>
      </w:r>
    </w:p>
    <w:p w14:paraId="25F8F9CC" w14:textId="6B89101F" w:rsidR="004E7B98" w:rsidRDefault="004E7B98" w:rsidP="00722B83">
      <w:pPr>
        <w:pStyle w:val="ac"/>
        <w:ind w:firstLine="680"/>
        <w:rPr>
          <w:rFonts w:ascii="Times New Roman" w:hAnsi="Times New Roman"/>
          <w:sz w:val="28"/>
          <w:szCs w:val="28"/>
          <w:lang w:val="uk-UA"/>
        </w:rPr>
      </w:pPr>
      <w:r w:rsidRPr="00DC6B59">
        <w:rPr>
          <w:rFonts w:ascii="Times New Roman" w:hAnsi="Times New Roman"/>
          <w:sz w:val="28"/>
          <w:szCs w:val="28"/>
          <w:lang w:val="uk-UA"/>
        </w:rPr>
        <w:t>3</w:t>
      </w:r>
      <w:r w:rsidR="00DC6B59" w:rsidRPr="00DC6B59">
        <w:rPr>
          <w:rFonts w:ascii="Times New Roman" w:hAnsi="Times New Roman"/>
          <w:sz w:val="28"/>
          <w:szCs w:val="28"/>
          <w:lang w:val="uk-UA"/>
        </w:rPr>
        <w:t>. </w:t>
      </w:r>
      <w:r w:rsidRPr="00DC6B59">
        <w:rPr>
          <w:rFonts w:ascii="Times New Roman" w:hAnsi="Times New Roman"/>
          <w:sz w:val="28"/>
          <w:szCs w:val="28"/>
          <w:lang w:val="uk-UA"/>
        </w:rPr>
        <w:t xml:space="preserve">До системи нормативно-правових актів України </w:t>
      </w:r>
      <w:r w:rsidR="00DE53F3">
        <w:rPr>
          <w:rFonts w:ascii="Times New Roman" w:hAnsi="Times New Roman"/>
          <w:sz w:val="28"/>
          <w:szCs w:val="28"/>
          <w:lang w:val="uk-UA"/>
        </w:rPr>
        <w:t>належать</w:t>
      </w:r>
      <w:r w:rsidRPr="00DC6B59">
        <w:rPr>
          <w:rFonts w:ascii="Times New Roman" w:hAnsi="Times New Roman"/>
          <w:sz w:val="28"/>
          <w:szCs w:val="28"/>
          <w:lang w:val="uk-UA"/>
        </w:rPr>
        <w:t xml:space="preserve"> Декларація про державний суверенітет України</w:t>
      </w:r>
      <w:r w:rsidR="00820AAD">
        <w:rPr>
          <w:rFonts w:ascii="Times New Roman" w:hAnsi="Times New Roman"/>
          <w:sz w:val="28"/>
          <w:szCs w:val="28"/>
          <w:lang w:val="uk-UA"/>
        </w:rPr>
        <w:t xml:space="preserve"> та</w:t>
      </w:r>
      <w:r w:rsidRPr="00DC6B59">
        <w:rPr>
          <w:rFonts w:ascii="Times New Roman" w:hAnsi="Times New Roman"/>
          <w:sz w:val="28"/>
          <w:szCs w:val="28"/>
          <w:lang w:val="uk-UA"/>
        </w:rPr>
        <w:t xml:space="preserve"> Акт проголошення незалежності України.</w:t>
      </w:r>
    </w:p>
    <w:p w14:paraId="7BA56945" w14:textId="29C6DEB2" w:rsidR="00DC6B59" w:rsidRPr="00AC5C31" w:rsidRDefault="00DC6B59" w:rsidP="00AC5C31">
      <w:pPr>
        <w:pStyle w:val="ac"/>
        <w:ind w:firstLine="680"/>
        <w:rPr>
          <w:rFonts w:ascii="Times New Roman" w:hAnsi="Times New Roman"/>
          <w:sz w:val="28"/>
          <w:szCs w:val="28"/>
          <w:lang w:val="uk-UA"/>
        </w:rPr>
      </w:pPr>
      <w:r w:rsidRPr="00AC5C31">
        <w:rPr>
          <w:rFonts w:ascii="Times New Roman" w:hAnsi="Times New Roman"/>
          <w:sz w:val="28"/>
          <w:szCs w:val="28"/>
          <w:lang w:val="uk-UA"/>
        </w:rPr>
        <w:t>4. </w:t>
      </w:r>
      <w:r w:rsidR="00AC5C31" w:rsidRPr="00AC5C31">
        <w:rPr>
          <w:rFonts w:ascii="Times New Roman" w:hAnsi="Times New Roman"/>
          <w:sz w:val="28"/>
          <w:szCs w:val="28"/>
          <w:lang w:val="uk-UA"/>
        </w:rPr>
        <w:t xml:space="preserve">До системи нормативно-правових актів України </w:t>
      </w:r>
      <w:r w:rsidR="00DE53F3">
        <w:rPr>
          <w:rFonts w:ascii="Times New Roman" w:hAnsi="Times New Roman"/>
          <w:sz w:val="28"/>
          <w:szCs w:val="28"/>
          <w:lang w:val="uk-UA"/>
        </w:rPr>
        <w:t>належать</w:t>
      </w:r>
      <w:r w:rsidR="00AC5C31" w:rsidRPr="00AC5C31">
        <w:rPr>
          <w:rFonts w:ascii="Times New Roman" w:hAnsi="Times New Roman"/>
          <w:sz w:val="28"/>
          <w:szCs w:val="28"/>
          <w:lang w:val="uk-UA"/>
        </w:rPr>
        <w:t xml:space="preserve"> акти органів державної влади і управління Союзу РСР, Української РСР, Української СРР, </w:t>
      </w:r>
      <w:r w:rsidR="00AC5C31">
        <w:rPr>
          <w:rFonts w:ascii="Times New Roman" w:hAnsi="Times New Roman"/>
          <w:sz w:val="28"/>
          <w:szCs w:val="28"/>
          <w:lang w:val="uk-UA"/>
        </w:rPr>
        <w:t xml:space="preserve">які </w:t>
      </w:r>
      <w:r w:rsidR="00AC5C31" w:rsidRPr="00AC5C31">
        <w:rPr>
          <w:rFonts w:ascii="Times New Roman" w:hAnsi="Times New Roman"/>
          <w:sz w:val="28"/>
          <w:szCs w:val="28"/>
          <w:lang w:val="uk-UA"/>
        </w:rPr>
        <w:t xml:space="preserve">є чинними відповідно до пункту 1 розділу XV Конституції України та щодо яких не прийнято рішення щодо </w:t>
      </w:r>
      <w:r w:rsidR="00AC5C31">
        <w:rPr>
          <w:rFonts w:ascii="Times New Roman" w:hAnsi="Times New Roman"/>
          <w:sz w:val="28"/>
          <w:szCs w:val="28"/>
          <w:lang w:val="uk-UA"/>
        </w:rPr>
        <w:t xml:space="preserve">їх </w:t>
      </w:r>
      <w:r w:rsidR="00AC5C31" w:rsidRPr="00AC5C31">
        <w:rPr>
          <w:rFonts w:ascii="Times New Roman" w:hAnsi="Times New Roman"/>
          <w:sz w:val="28"/>
          <w:szCs w:val="28"/>
          <w:lang w:val="uk-UA"/>
        </w:rPr>
        <w:t>незастосування на території України</w:t>
      </w:r>
      <w:r w:rsidR="00AC5C31">
        <w:rPr>
          <w:rFonts w:ascii="Times New Roman" w:hAnsi="Times New Roman"/>
          <w:sz w:val="28"/>
          <w:szCs w:val="28"/>
          <w:lang w:val="uk-UA"/>
        </w:rPr>
        <w:t xml:space="preserve"> та/або припинення.</w:t>
      </w:r>
    </w:p>
    <w:p w14:paraId="5388BBB4" w14:textId="77777777" w:rsidR="00531F2B" w:rsidRPr="00A009C0" w:rsidRDefault="00531F2B" w:rsidP="00722B83">
      <w:pPr>
        <w:pStyle w:val="ac"/>
        <w:ind w:firstLine="680"/>
        <w:rPr>
          <w:rFonts w:ascii="Times New Roman" w:hAnsi="Times New Roman"/>
          <w:b/>
          <w:sz w:val="28"/>
          <w:szCs w:val="28"/>
          <w:lang w:val="uk-UA"/>
        </w:rPr>
      </w:pPr>
    </w:p>
    <w:p w14:paraId="3F95D244" w14:textId="0F36E52D"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w:t>
      </w:r>
      <w:r w:rsidR="00141C8B">
        <w:rPr>
          <w:rFonts w:ascii="Times New Roman" w:hAnsi="Times New Roman"/>
          <w:b/>
          <w:sz w:val="28"/>
          <w:szCs w:val="28"/>
          <w:lang w:val="uk-UA"/>
        </w:rPr>
        <w:t>10</w:t>
      </w:r>
      <w:r w:rsidRPr="00A009C0">
        <w:rPr>
          <w:rFonts w:ascii="Times New Roman" w:hAnsi="Times New Roman"/>
          <w:b/>
          <w:sz w:val="28"/>
          <w:szCs w:val="28"/>
          <w:lang w:val="uk-UA"/>
        </w:rPr>
        <w:t>. Закон</w:t>
      </w:r>
    </w:p>
    <w:p w14:paraId="71B0476D"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Законом є нормативно-правовий акт, що приймається Верховною Радою України, який регулює найбільш важливі суспільні відносини.</w:t>
      </w:r>
    </w:p>
    <w:p w14:paraId="12B120CE"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Порядок прийняття законів регулюється Конституцією України, Регламентом Верховної Ради України та цим Законом.</w:t>
      </w:r>
    </w:p>
    <w:p w14:paraId="30442A39"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Закон має вищу юридичну силу щодо підзаконних актів.</w:t>
      </w:r>
    </w:p>
    <w:p w14:paraId="421486B4" w14:textId="77777777" w:rsidR="00531F2B" w:rsidRPr="00A009C0" w:rsidRDefault="00531F2B" w:rsidP="00722B83">
      <w:pPr>
        <w:pStyle w:val="ac"/>
        <w:ind w:firstLine="680"/>
        <w:rPr>
          <w:rFonts w:ascii="Times New Roman" w:hAnsi="Times New Roman"/>
          <w:b/>
          <w:sz w:val="28"/>
          <w:szCs w:val="28"/>
          <w:lang w:val="uk-UA"/>
        </w:rPr>
      </w:pPr>
    </w:p>
    <w:p w14:paraId="2880717F" w14:textId="4062A073"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1</w:t>
      </w:r>
      <w:r w:rsidR="001E5DD6">
        <w:rPr>
          <w:rFonts w:ascii="Times New Roman" w:hAnsi="Times New Roman"/>
          <w:b/>
          <w:sz w:val="28"/>
          <w:szCs w:val="28"/>
          <w:lang w:val="uk-UA"/>
        </w:rPr>
        <w:t>1</w:t>
      </w:r>
      <w:r w:rsidRPr="00A009C0">
        <w:rPr>
          <w:rFonts w:ascii="Times New Roman" w:hAnsi="Times New Roman"/>
          <w:b/>
          <w:sz w:val="28"/>
          <w:szCs w:val="28"/>
          <w:lang w:val="uk-UA"/>
        </w:rPr>
        <w:t>. Кодекс</w:t>
      </w:r>
    </w:p>
    <w:p w14:paraId="628EE143"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Кодексом є закон, який встановлює загальні засади правового регулювання та систематизує норми права у відповідній сфері суспільних відносин.</w:t>
      </w:r>
    </w:p>
    <w:p w14:paraId="1E64B629"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lastRenderedPageBreak/>
        <w:t>2. При прийнятті законів у відповідній сфері повинні дотримуватися основні принципи правового регулювання суспільних відносин, передбачені кодексом.</w:t>
      </w:r>
    </w:p>
    <w:p w14:paraId="18AD0F2D" w14:textId="0395CEF0"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Якщо суб</w:t>
      </w:r>
      <w:r w:rsidR="00A65ADC">
        <w:rPr>
          <w:rFonts w:ascii="Times New Roman" w:hAnsi="Times New Roman"/>
          <w:sz w:val="28"/>
          <w:szCs w:val="28"/>
          <w:lang w:val="uk-UA"/>
        </w:rPr>
        <w:t>’</w:t>
      </w:r>
      <w:r w:rsidRPr="00A009C0">
        <w:rPr>
          <w:rFonts w:ascii="Times New Roman" w:hAnsi="Times New Roman"/>
          <w:sz w:val="28"/>
          <w:szCs w:val="28"/>
          <w:lang w:val="uk-UA"/>
        </w:rPr>
        <w:t>єкт права законодавчої ініціативи подав до Верховної Ради України проект закону, який регулює суспільні відносини інакше, ніж кодекс, він зобов</w:t>
      </w:r>
      <w:r w:rsidR="00A65ADC">
        <w:rPr>
          <w:rFonts w:ascii="Times New Roman" w:hAnsi="Times New Roman"/>
          <w:sz w:val="28"/>
          <w:szCs w:val="28"/>
          <w:lang w:val="uk-UA"/>
        </w:rPr>
        <w:t>’</w:t>
      </w:r>
      <w:r w:rsidRPr="00A009C0">
        <w:rPr>
          <w:rFonts w:ascii="Times New Roman" w:hAnsi="Times New Roman"/>
          <w:sz w:val="28"/>
          <w:szCs w:val="28"/>
          <w:lang w:val="uk-UA"/>
        </w:rPr>
        <w:t>язаний одночасно подати проект закону про внесення змін до кодексу. Поданий законопроект розглядається Верховною Радою України одночасно з відповідним проектом закону про внесення змін до кодексу.</w:t>
      </w:r>
    </w:p>
    <w:p w14:paraId="422BE160" w14:textId="77777777" w:rsidR="00531F2B" w:rsidRPr="00A009C0" w:rsidRDefault="00531F2B" w:rsidP="00722B83">
      <w:pPr>
        <w:pStyle w:val="ac"/>
        <w:ind w:firstLine="680"/>
        <w:rPr>
          <w:rFonts w:ascii="Times New Roman" w:hAnsi="Times New Roman"/>
          <w:sz w:val="28"/>
          <w:szCs w:val="28"/>
          <w:lang w:val="uk-UA"/>
        </w:rPr>
      </w:pPr>
    </w:p>
    <w:p w14:paraId="28720A46" w14:textId="2C0465F3"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1</w:t>
      </w:r>
      <w:r w:rsidR="001E5DD6">
        <w:rPr>
          <w:rFonts w:ascii="Times New Roman" w:hAnsi="Times New Roman"/>
          <w:b/>
          <w:sz w:val="28"/>
          <w:szCs w:val="28"/>
          <w:lang w:val="uk-UA"/>
        </w:rPr>
        <w:t>2</w:t>
      </w:r>
      <w:r w:rsidRPr="00A009C0">
        <w:rPr>
          <w:rFonts w:ascii="Times New Roman" w:hAnsi="Times New Roman"/>
          <w:b/>
          <w:sz w:val="28"/>
          <w:szCs w:val="28"/>
          <w:lang w:val="uk-UA"/>
        </w:rPr>
        <w:t>. Підзаконний нормативно-правовий акт</w:t>
      </w:r>
    </w:p>
    <w:p w14:paraId="3A00F692" w14:textId="4A357CDA"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Підзаконний нормативно-правовий акт</w:t>
      </w:r>
      <w:r w:rsidR="0014492A">
        <w:rPr>
          <w:rFonts w:ascii="Times New Roman" w:hAnsi="Times New Roman"/>
          <w:sz w:val="28"/>
          <w:szCs w:val="28"/>
          <w:lang w:val="uk-UA"/>
        </w:rPr>
        <w:t> –</w:t>
      </w:r>
      <w:r w:rsidRPr="00A009C0">
        <w:rPr>
          <w:rFonts w:ascii="Times New Roman" w:hAnsi="Times New Roman"/>
          <w:sz w:val="28"/>
          <w:szCs w:val="28"/>
          <w:lang w:val="uk-UA"/>
        </w:rPr>
        <w:t xml:space="preserve"> це акт, прий</w:t>
      </w:r>
      <w:r w:rsidR="00DE53F3">
        <w:rPr>
          <w:rFonts w:ascii="Times New Roman" w:hAnsi="Times New Roman"/>
          <w:sz w:val="28"/>
          <w:szCs w:val="28"/>
          <w:lang w:val="uk-UA"/>
        </w:rPr>
        <w:t>нятий</w:t>
      </w:r>
      <w:r w:rsidRPr="00A009C0">
        <w:rPr>
          <w:rFonts w:ascii="Times New Roman" w:hAnsi="Times New Roman"/>
          <w:sz w:val="28"/>
          <w:szCs w:val="28"/>
          <w:lang w:val="uk-UA"/>
        </w:rPr>
        <w:t xml:space="preserve"> суб</w:t>
      </w:r>
      <w:r w:rsidR="00A65ADC">
        <w:rPr>
          <w:rFonts w:ascii="Times New Roman" w:hAnsi="Times New Roman"/>
          <w:sz w:val="28"/>
          <w:szCs w:val="28"/>
          <w:lang w:val="uk-UA"/>
        </w:rPr>
        <w:t>’</w:t>
      </w:r>
      <w:r w:rsidRPr="00A009C0">
        <w:rPr>
          <w:rFonts w:ascii="Times New Roman" w:hAnsi="Times New Roman"/>
          <w:sz w:val="28"/>
          <w:szCs w:val="28"/>
          <w:lang w:val="uk-UA"/>
        </w:rPr>
        <w:t>єктом правотворчої діяльності на основі та на виконання Конституції України</w:t>
      </w:r>
      <w:r w:rsidR="001E5DD6">
        <w:rPr>
          <w:rFonts w:ascii="Times New Roman" w:hAnsi="Times New Roman"/>
          <w:sz w:val="28"/>
          <w:szCs w:val="28"/>
          <w:lang w:val="uk-UA"/>
        </w:rPr>
        <w:t>,</w:t>
      </w:r>
      <w:r w:rsidRPr="00A009C0">
        <w:rPr>
          <w:rFonts w:ascii="Times New Roman" w:hAnsi="Times New Roman"/>
          <w:sz w:val="28"/>
          <w:szCs w:val="28"/>
          <w:lang w:val="uk-UA"/>
        </w:rPr>
        <w:t xml:space="preserve"> законів, чинних міжнародних договорів України, спрямов</w:t>
      </w:r>
      <w:r w:rsidR="00DE53F3">
        <w:rPr>
          <w:rFonts w:ascii="Times New Roman" w:hAnsi="Times New Roman"/>
          <w:sz w:val="28"/>
          <w:szCs w:val="28"/>
          <w:lang w:val="uk-UA"/>
        </w:rPr>
        <w:t>аний</w:t>
      </w:r>
      <w:r w:rsidRPr="00A009C0">
        <w:rPr>
          <w:rFonts w:ascii="Times New Roman" w:hAnsi="Times New Roman"/>
          <w:sz w:val="28"/>
          <w:szCs w:val="28"/>
          <w:lang w:val="uk-UA"/>
        </w:rPr>
        <w:t xml:space="preserve"> на їх реалізацію. Підзаконні нормативно-правові акти мають відповідати Конституції</w:t>
      </w:r>
      <w:r w:rsidR="00DE53F3">
        <w:rPr>
          <w:rFonts w:ascii="Times New Roman" w:hAnsi="Times New Roman"/>
          <w:sz w:val="28"/>
          <w:szCs w:val="28"/>
          <w:lang w:val="uk-UA"/>
        </w:rPr>
        <w:t xml:space="preserve"> та </w:t>
      </w:r>
      <w:r w:rsidRPr="00A009C0">
        <w:rPr>
          <w:rFonts w:ascii="Times New Roman" w:hAnsi="Times New Roman"/>
          <w:sz w:val="28"/>
          <w:szCs w:val="28"/>
          <w:lang w:val="uk-UA"/>
        </w:rPr>
        <w:t>законам</w:t>
      </w:r>
      <w:r w:rsidR="00DE53F3">
        <w:rPr>
          <w:rFonts w:ascii="Times New Roman" w:hAnsi="Times New Roman"/>
          <w:sz w:val="28"/>
          <w:szCs w:val="28"/>
          <w:lang w:val="uk-UA"/>
        </w:rPr>
        <w:t xml:space="preserve"> України</w:t>
      </w:r>
      <w:r w:rsidRPr="00A009C0">
        <w:rPr>
          <w:rFonts w:ascii="Times New Roman" w:hAnsi="Times New Roman"/>
          <w:sz w:val="28"/>
          <w:szCs w:val="28"/>
          <w:lang w:val="uk-UA"/>
        </w:rPr>
        <w:t>, підзаконним нормативно-правовим актам вищої юридичної сили та узгоджуватися між собою.</w:t>
      </w:r>
    </w:p>
    <w:p w14:paraId="52002265" w14:textId="50C9CAA5"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У випадках, передбачених законом, суб</w:t>
      </w:r>
      <w:r w:rsidR="00A65ADC">
        <w:rPr>
          <w:rFonts w:ascii="Times New Roman" w:hAnsi="Times New Roman"/>
          <w:sz w:val="28"/>
          <w:szCs w:val="28"/>
          <w:lang w:val="uk-UA"/>
        </w:rPr>
        <w:t>’</w:t>
      </w:r>
      <w:r w:rsidRPr="00A009C0">
        <w:rPr>
          <w:rFonts w:ascii="Times New Roman" w:hAnsi="Times New Roman"/>
          <w:sz w:val="28"/>
          <w:szCs w:val="28"/>
          <w:lang w:val="uk-UA"/>
        </w:rPr>
        <w:t xml:space="preserve">єкти правотворчої діяльності можуть приймати спільні </w:t>
      </w:r>
      <w:r w:rsidR="001E5DD6">
        <w:rPr>
          <w:rFonts w:ascii="Times New Roman" w:hAnsi="Times New Roman"/>
          <w:sz w:val="28"/>
          <w:szCs w:val="28"/>
          <w:lang w:val="uk-UA"/>
        </w:rPr>
        <w:t xml:space="preserve">підзаконні </w:t>
      </w:r>
      <w:r w:rsidRPr="00A009C0">
        <w:rPr>
          <w:rFonts w:ascii="Times New Roman" w:hAnsi="Times New Roman"/>
          <w:sz w:val="28"/>
          <w:szCs w:val="28"/>
          <w:lang w:val="uk-UA"/>
        </w:rPr>
        <w:t>нормативно-правові акти.</w:t>
      </w:r>
    </w:p>
    <w:p w14:paraId="6A3450FC" w14:textId="12F2BE14" w:rsidR="00531F2B" w:rsidRDefault="00531F2B" w:rsidP="00722B83">
      <w:pPr>
        <w:pStyle w:val="ac"/>
        <w:ind w:firstLine="680"/>
        <w:rPr>
          <w:rFonts w:ascii="Times New Roman" w:hAnsi="Times New Roman"/>
          <w:sz w:val="28"/>
          <w:szCs w:val="28"/>
          <w:lang w:val="uk-UA"/>
        </w:rPr>
      </w:pPr>
    </w:p>
    <w:p w14:paraId="79B6EAF5" w14:textId="6E22DBB3" w:rsidR="001132C7" w:rsidRPr="001132C7" w:rsidRDefault="001132C7" w:rsidP="001132C7">
      <w:pPr>
        <w:pStyle w:val="ac"/>
        <w:rPr>
          <w:rFonts w:ascii="Times New Roman" w:hAnsi="Times New Roman"/>
          <w:b/>
          <w:bCs/>
          <w:sz w:val="28"/>
          <w:szCs w:val="28"/>
          <w:lang w:val="uk-UA"/>
        </w:rPr>
      </w:pPr>
      <w:r w:rsidRPr="001132C7">
        <w:rPr>
          <w:rFonts w:ascii="Times New Roman" w:hAnsi="Times New Roman"/>
          <w:b/>
          <w:bCs/>
          <w:sz w:val="28"/>
          <w:szCs w:val="28"/>
          <w:lang w:val="uk-UA"/>
        </w:rPr>
        <w:t>Стаття</w:t>
      </w:r>
      <w:r>
        <w:rPr>
          <w:rFonts w:ascii="Times New Roman" w:hAnsi="Times New Roman"/>
          <w:b/>
          <w:bCs/>
          <w:sz w:val="28"/>
          <w:szCs w:val="28"/>
          <w:lang w:val="uk-UA"/>
        </w:rPr>
        <w:t> 13</w:t>
      </w:r>
      <w:r w:rsidRPr="001132C7">
        <w:rPr>
          <w:rFonts w:ascii="Times New Roman" w:hAnsi="Times New Roman"/>
          <w:b/>
          <w:bCs/>
          <w:sz w:val="28"/>
          <w:szCs w:val="28"/>
          <w:lang w:val="uk-UA"/>
        </w:rPr>
        <w:t>.</w:t>
      </w:r>
      <w:r>
        <w:rPr>
          <w:rFonts w:ascii="Times New Roman" w:hAnsi="Times New Roman"/>
          <w:b/>
          <w:bCs/>
          <w:sz w:val="28"/>
          <w:szCs w:val="28"/>
          <w:lang w:val="uk-UA"/>
        </w:rPr>
        <w:t xml:space="preserve"> </w:t>
      </w:r>
      <w:r w:rsidRPr="001132C7">
        <w:rPr>
          <w:rFonts w:ascii="Times New Roman" w:hAnsi="Times New Roman"/>
          <w:b/>
          <w:bCs/>
          <w:sz w:val="28"/>
          <w:szCs w:val="28"/>
          <w:lang w:val="uk-UA"/>
        </w:rPr>
        <w:t>Основний та похідний нормативно-правов</w:t>
      </w:r>
      <w:r w:rsidR="00DE53F3">
        <w:rPr>
          <w:rFonts w:ascii="Times New Roman" w:hAnsi="Times New Roman"/>
          <w:b/>
          <w:bCs/>
          <w:sz w:val="28"/>
          <w:szCs w:val="28"/>
          <w:lang w:val="uk-UA"/>
        </w:rPr>
        <w:t>і</w:t>
      </w:r>
      <w:r w:rsidRPr="001132C7">
        <w:rPr>
          <w:rFonts w:ascii="Times New Roman" w:hAnsi="Times New Roman"/>
          <w:b/>
          <w:bCs/>
          <w:sz w:val="28"/>
          <w:szCs w:val="28"/>
          <w:lang w:val="uk-UA"/>
        </w:rPr>
        <w:t xml:space="preserve"> акт</w:t>
      </w:r>
      <w:r w:rsidR="00DE53F3">
        <w:rPr>
          <w:rFonts w:ascii="Times New Roman" w:hAnsi="Times New Roman"/>
          <w:b/>
          <w:bCs/>
          <w:sz w:val="28"/>
          <w:szCs w:val="28"/>
          <w:lang w:val="uk-UA"/>
        </w:rPr>
        <w:t>и</w:t>
      </w:r>
    </w:p>
    <w:p w14:paraId="7960B874" w14:textId="74B0400F" w:rsidR="001132C7" w:rsidRPr="001132C7" w:rsidRDefault="001132C7" w:rsidP="001132C7">
      <w:pPr>
        <w:pStyle w:val="ac"/>
        <w:rPr>
          <w:rFonts w:ascii="Times New Roman" w:hAnsi="Times New Roman"/>
          <w:sz w:val="28"/>
          <w:szCs w:val="28"/>
          <w:lang w:val="uk-UA"/>
        </w:rPr>
      </w:pPr>
      <w:r w:rsidRPr="001132C7">
        <w:rPr>
          <w:rFonts w:ascii="Times New Roman" w:hAnsi="Times New Roman"/>
          <w:sz w:val="28"/>
          <w:szCs w:val="28"/>
          <w:lang w:val="uk-UA"/>
        </w:rPr>
        <w:t xml:space="preserve">1. Основним є нормативно-правовий акт, який має самостійне значення </w:t>
      </w:r>
      <w:r w:rsidR="00DE53F3">
        <w:rPr>
          <w:rFonts w:ascii="Times New Roman" w:hAnsi="Times New Roman"/>
          <w:sz w:val="28"/>
          <w:szCs w:val="28"/>
          <w:lang w:val="uk-UA"/>
        </w:rPr>
        <w:t>щодо</w:t>
      </w:r>
      <w:r w:rsidRPr="001132C7">
        <w:rPr>
          <w:rFonts w:ascii="Times New Roman" w:hAnsi="Times New Roman"/>
          <w:sz w:val="28"/>
          <w:szCs w:val="28"/>
          <w:lang w:val="uk-UA"/>
        </w:rPr>
        <w:t xml:space="preserve"> іншого нормативно-правового акта та/або затверджує інший похідний нормативно-правовий акт.</w:t>
      </w:r>
    </w:p>
    <w:p w14:paraId="03ED70B2" w14:textId="77777777" w:rsidR="0014492A" w:rsidRPr="001132C7" w:rsidRDefault="001132C7" w:rsidP="0014492A">
      <w:pPr>
        <w:pStyle w:val="ac"/>
        <w:rPr>
          <w:rFonts w:ascii="Times New Roman" w:hAnsi="Times New Roman"/>
          <w:sz w:val="28"/>
          <w:szCs w:val="28"/>
          <w:lang w:val="uk-UA"/>
        </w:rPr>
      </w:pPr>
      <w:r w:rsidRPr="001132C7">
        <w:rPr>
          <w:rFonts w:ascii="Times New Roman" w:hAnsi="Times New Roman"/>
          <w:sz w:val="28"/>
          <w:szCs w:val="28"/>
          <w:lang w:val="uk-UA"/>
        </w:rPr>
        <w:t>2. Похідним є нормативно-правовий акт, прийнятий (виданий) суб’єктом правотворчої діяльності для конкретизації правового регулювання та/або охорони відповідних суспільних відносин.</w:t>
      </w:r>
      <w:r w:rsidR="0014492A">
        <w:rPr>
          <w:rFonts w:ascii="Times New Roman" w:hAnsi="Times New Roman"/>
          <w:sz w:val="28"/>
          <w:szCs w:val="28"/>
          <w:lang w:val="uk-UA"/>
        </w:rPr>
        <w:t xml:space="preserve"> </w:t>
      </w:r>
      <w:r w:rsidR="0014492A" w:rsidRPr="001132C7">
        <w:rPr>
          <w:rFonts w:ascii="Times New Roman" w:hAnsi="Times New Roman"/>
          <w:sz w:val="28"/>
          <w:szCs w:val="28"/>
          <w:lang w:val="uk-UA"/>
        </w:rPr>
        <w:t>Похідний нормативно-правовий акт має юридичну силу основного нормативно-правового акта, яким він затверджений.</w:t>
      </w:r>
    </w:p>
    <w:p w14:paraId="744FD586" w14:textId="77777777" w:rsidR="001132C7" w:rsidRPr="001132C7" w:rsidRDefault="001132C7" w:rsidP="001132C7">
      <w:pPr>
        <w:pStyle w:val="ac"/>
        <w:rPr>
          <w:rFonts w:ascii="Times New Roman" w:hAnsi="Times New Roman"/>
          <w:sz w:val="28"/>
          <w:szCs w:val="28"/>
          <w:lang w:val="uk-UA"/>
        </w:rPr>
      </w:pPr>
      <w:r w:rsidRPr="001132C7">
        <w:rPr>
          <w:rFonts w:ascii="Times New Roman" w:hAnsi="Times New Roman"/>
          <w:sz w:val="28"/>
          <w:szCs w:val="28"/>
          <w:lang w:val="uk-UA"/>
        </w:rPr>
        <w:t>Похідний нормативно-правовий акт приймається (видається) у формі: положення (статуту), інструкції, регламенту, правил, порядку, переліку, тарифу, іншій формі, визначеній Конституцією та законами України.</w:t>
      </w:r>
    </w:p>
    <w:p w14:paraId="0572BA18" w14:textId="1D59E05F" w:rsidR="001132C7" w:rsidRPr="001132C7" w:rsidRDefault="001132C7" w:rsidP="00722B83">
      <w:pPr>
        <w:pStyle w:val="ac"/>
        <w:ind w:firstLine="680"/>
        <w:rPr>
          <w:rFonts w:ascii="Times New Roman" w:hAnsi="Times New Roman"/>
          <w:sz w:val="28"/>
          <w:szCs w:val="28"/>
          <w:lang w:val="uk-UA"/>
        </w:rPr>
      </w:pPr>
    </w:p>
    <w:p w14:paraId="7413BAA5" w14:textId="20085DA5"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1</w:t>
      </w:r>
      <w:r w:rsidR="001132C7">
        <w:rPr>
          <w:rFonts w:ascii="Times New Roman" w:hAnsi="Times New Roman"/>
          <w:b/>
          <w:sz w:val="28"/>
          <w:szCs w:val="28"/>
          <w:lang w:val="uk-UA"/>
        </w:rPr>
        <w:t>4</w:t>
      </w:r>
      <w:r w:rsidRPr="00A009C0">
        <w:rPr>
          <w:rFonts w:ascii="Times New Roman" w:hAnsi="Times New Roman"/>
          <w:b/>
          <w:sz w:val="28"/>
          <w:szCs w:val="28"/>
          <w:lang w:val="uk-UA"/>
        </w:rPr>
        <w:t>. Модельний нормативно-правовий акт</w:t>
      </w:r>
    </w:p>
    <w:p w14:paraId="33EC49BF" w14:textId="5B6E682C"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1. Модельним є нормативно-правовий акт, яким встановлено модельні норми і принципи, що розраховані на регулювання найбільш загальних та </w:t>
      </w:r>
      <w:r w:rsidRPr="001132C7">
        <w:rPr>
          <w:rFonts w:ascii="Times New Roman" w:hAnsi="Times New Roman"/>
          <w:sz w:val="28"/>
          <w:szCs w:val="28"/>
          <w:lang w:val="uk-UA"/>
        </w:rPr>
        <w:t xml:space="preserve">типових правил поведінки, відповідно до яких розробляються </w:t>
      </w:r>
      <w:r w:rsidR="00FB5939" w:rsidRPr="001132C7">
        <w:rPr>
          <w:rFonts w:ascii="Times New Roman" w:hAnsi="Times New Roman"/>
          <w:sz w:val="28"/>
          <w:szCs w:val="28"/>
          <w:lang w:val="uk-UA"/>
        </w:rPr>
        <w:t xml:space="preserve">нормативно-правові </w:t>
      </w:r>
      <w:r w:rsidRPr="001132C7">
        <w:rPr>
          <w:rFonts w:ascii="Times New Roman" w:hAnsi="Times New Roman"/>
          <w:sz w:val="28"/>
          <w:szCs w:val="28"/>
          <w:lang w:val="uk-UA"/>
        </w:rPr>
        <w:t xml:space="preserve">акти </w:t>
      </w:r>
      <w:r w:rsidR="00E848F4" w:rsidRPr="001132C7">
        <w:rPr>
          <w:rFonts w:ascii="Times New Roman" w:hAnsi="Times New Roman"/>
          <w:sz w:val="28"/>
          <w:szCs w:val="28"/>
          <w:lang w:val="uk-UA"/>
        </w:rPr>
        <w:t xml:space="preserve">однакової або </w:t>
      </w:r>
      <w:r w:rsidRPr="001132C7">
        <w:rPr>
          <w:rFonts w:ascii="Times New Roman" w:hAnsi="Times New Roman"/>
          <w:sz w:val="28"/>
          <w:szCs w:val="28"/>
          <w:lang w:val="uk-UA"/>
        </w:rPr>
        <w:t>нижчої юридичної сили.</w:t>
      </w:r>
    </w:p>
    <w:p w14:paraId="0AD5FD55" w14:textId="44393366"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Модельн</w:t>
      </w:r>
      <w:r w:rsidR="00D753A3">
        <w:rPr>
          <w:rFonts w:ascii="Times New Roman" w:hAnsi="Times New Roman"/>
          <w:sz w:val="28"/>
          <w:szCs w:val="28"/>
          <w:lang w:val="uk-UA"/>
        </w:rPr>
        <w:t>ий</w:t>
      </w:r>
      <w:r w:rsidRPr="00A009C0">
        <w:rPr>
          <w:rFonts w:ascii="Times New Roman" w:hAnsi="Times New Roman"/>
          <w:sz w:val="28"/>
          <w:szCs w:val="28"/>
          <w:lang w:val="uk-UA"/>
        </w:rPr>
        <w:t xml:space="preserve"> нормативно-правов</w:t>
      </w:r>
      <w:r w:rsidR="00D753A3">
        <w:rPr>
          <w:rFonts w:ascii="Times New Roman" w:hAnsi="Times New Roman"/>
          <w:sz w:val="28"/>
          <w:szCs w:val="28"/>
          <w:lang w:val="uk-UA"/>
        </w:rPr>
        <w:t>ий</w:t>
      </w:r>
      <w:r w:rsidRPr="00A009C0">
        <w:rPr>
          <w:rFonts w:ascii="Times New Roman" w:hAnsi="Times New Roman"/>
          <w:sz w:val="28"/>
          <w:szCs w:val="28"/>
          <w:lang w:val="uk-UA"/>
        </w:rPr>
        <w:t xml:space="preserve"> акт прийма</w:t>
      </w:r>
      <w:r w:rsidR="00D753A3">
        <w:rPr>
          <w:rFonts w:ascii="Times New Roman" w:hAnsi="Times New Roman"/>
          <w:sz w:val="28"/>
          <w:szCs w:val="28"/>
          <w:lang w:val="uk-UA"/>
        </w:rPr>
        <w:t>є</w:t>
      </w:r>
      <w:r w:rsidRPr="00A009C0">
        <w:rPr>
          <w:rFonts w:ascii="Times New Roman" w:hAnsi="Times New Roman"/>
          <w:sz w:val="28"/>
          <w:szCs w:val="28"/>
          <w:lang w:val="uk-UA"/>
        </w:rPr>
        <w:t>ться (вида</w:t>
      </w:r>
      <w:r w:rsidR="00D753A3">
        <w:rPr>
          <w:rFonts w:ascii="Times New Roman" w:hAnsi="Times New Roman"/>
          <w:sz w:val="28"/>
          <w:szCs w:val="28"/>
          <w:lang w:val="uk-UA"/>
        </w:rPr>
        <w:t>є</w:t>
      </w:r>
      <w:r w:rsidRPr="00A009C0">
        <w:rPr>
          <w:rFonts w:ascii="Times New Roman" w:hAnsi="Times New Roman"/>
          <w:sz w:val="28"/>
          <w:szCs w:val="28"/>
          <w:lang w:val="uk-UA"/>
        </w:rPr>
        <w:t xml:space="preserve">ться) у формі зразкового документа, типового документа, типової угоди або в іншій формі, </w:t>
      </w:r>
      <w:r w:rsidR="001132C7" w:rsidRPr="001132C7">
        <w:rPr>
          <w:rFonts w:ascii="Times New Roman" w:hAnsi="Times New Roman"/>
          <w:sz w:val="28"/>
          <w:szCs w:val="28"/>
          <w:lang w:val="uk-UA"/>
        </w:rPr>
        <w:t>визначеній Конституцією та законами України</w:t>
      </w:r>
      <w:r w:rsidRPr="00A009C0">
        <w:rPr>
          <w:rFonts w:ascii="Times New Roman" w:hAnsi="Times New Roman"/>
          <w:sz w:val="28"/>
          <w:szCs w:val="28"/>
          <w:lang w:val="uk-UA"/>
        </w:rPr>
        <w:t>.</w:t>
      </w:r>
    </w:p>
    <w:p w14:paraId="4E644A4B" w14:textId="77777777" w:rsidR="00531F2B" w:rsidRPr="00A009C0" w:rsidRDefault="00531F2B" w:rsidP="00722B83">
      <w:pPr>
        <w:pStyle w:val="ac"/>
        <w:ind w:firstLine="680"/>
        <w:rPr>
          <w:rFonts w:ascii="Times New Roman" w:hAnsi="Times New Roman"/>
          <w:sz w:val="28"/>
          <w:szCs w:val="28"/>
          <w:lang w:val="uk-UA"/>
        </w:rPr>
      </w:pPr>
    </w:p>
    <w:p w14:paraId="1614C42B" w14:textId="77777777" w:rsidR="005914E3" w:rsidRDefault="005914E3">
      <w:pPr>
        <w:rPr>
          <w:rFonts w:ascii="Times New Roman" w:eastAsia="Times New Roman" w:hAnsi="Times New Roman" w:cs="Times New Roman"/>
          <w:b/>
          <w:sz w:val="28"/>
          <w:szCs w:val="28"/>
          <w:lang w:val="uk-UA"/>
        </w:rPr>
      </w:pPr>
      <w:r>
        <w:rPr>
          <w:rFonts w:ascii="Times New Roman" w:hAnsi="Times New Roman"/>
          <w:b/>
          <w:sz w:val="28"/>
          <w:szCs w:val="28"/>
          <w:lang w:val="uk-UA"/>
        </w:rPr>
        <w:br w:type="page"/>
      </w:r>
    </w:p>
    <w:p w14:paraId="788303B9" w14:textId="40FBC72C"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lastRenderedPageBreak/>
        <w:t>Стаття 1</w:t>
      </w:r>
      <w:r w:rsidR="00EE332B">
        <w:rPr>
          <w:rFonts w:ascii="Times New Roman" w:hAnsi="Times New Roman"/>
          <w:b/>
          <w:sz w:val="28"/>
          <w:szCs w:val="28"/>
          <w:lang w:val="uk-UA"/>
        </w:rPr>
        <w:t>5</w:t>
      </w:r>
      <w:r w:rsidRPr="00A009C0">
        <w:rPr>
          <w:rFonts w:ascii="Times New Roman" w:hAnsi="Times New Roman"/>
          <w:b/>
          <w:sz w:val="28"/>
          <w:szCs w:val="28"/>
          <w:lang w:val="uk-UA"/>
        </w:rPr>
        <w:t>. Програмний правовий акт</w:t>
      </w:r>
    </w:p>
    <w:p w14:paraId="5532C04C" w14:textId="35459822"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Програмним правовим актом є документ програмно-цільового характеру, у якому відображаються основні напрями розвитку публічної політики.</w:t>
      </w:r>
    </w:p>
    <w:p w14:paraId="170819A0" w14:textId="1D922355"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2. У програмному правовому акті формулюються та обґрунтовуються стратегічні цілі і пріоритети </w:t>
      </w:r>
      <w:r w:rsidR="00A665CC" w:rsidRPr="00EE332B">
        <w:rPr>
          <w:rFonts w:ascii="Times New Roman" w:hAnsi="Times New Roman"/>
          <w:sz w:val="28"/>
          <w:szCs w:val="28"/>
          <w:lang w:val="uk-UA"/>
        </w:rPr>
        <w:t>публічної</w:t>
      </w:r>
      <w:r w:rsidR="00A665CC">
        <w:rPr>
          <w:rFonts w:ascii="Times New Roman" w:hAnsi="Times New Roman"/>
          <w:sz w:val="28"/>
          <w:szCs w:val="28"/>
          <w:lang w:val="uk-UA"/>
        </w:rPr>
        <w:t xml:space="preserve"> </w:t>
      </w:r>
      <w:r w:rsidRPr="00A009C0">
        <w:rPr>
          <w:rFonts w:ascii="Times New Roman" w:hAnsi="Times New Roman"/>
          <w:sz w:val="28"/>
          <w:szCs w:val="28"/>
          <w:lang w:val="uk-UA"/>
        </w:rPr>
        <w:t xml:space="preserve">політики, що формується та реалізується органами державної влади та органами місцевого самоврядування, способи досягнення цих цілей, а також найважливіші </w:t>
      </w:r>
      <w:r w:rsidR="00DE53F3">
        <w:rPr>
          <w:rFonts w:ascii="Times New Roman" w:hAnsi="Times New Roman"/>
          <w:sz w:val="28"/>
          <w:szCs w:val="28"/>
          <w:lang w:val="uk-UA"/>
        </w:rPr>
        <w:t>завдання</w:t>
      </w:r>
      <w:r w:rsidRPr="00A009C0">
        <w:rPr>
          <w:rFonts w:ascii="Times New Roman" w:hAnsi="Times New Roman"/>
          <w:sz w:val="28"/>
          <w:szCs w:val="28"/>
          <w:lang w:val="uk-UA"/>
        </w:rPr>
        <w:t>, що потребують вирішення у визначений період.</w:t>
      </w:r>
    </w:p>
    <w:p w14:paraId="2CCBC5D3" w14:textId="4D68AD16"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Програмні п</w:t>
      </w:r>
      <w:r w:rsidR="00DE53F3">
        <w:rPr>
          <w:rFonts w:ascii="Times New Roman" w:hAnsi="Times New Roman"/>
          <w:sz w:val="28"/>
          <w:szCs w:val="28"/>
          <w:lang w:val="uk-UA"/>
        </w:rPr>
        <w:t>равові акти приймаються у формі</w:t>
      </w:r>
      <w:r w:rsidRPr="00A009C0">
        <w:rPr>
          <w:rFonts w:ascii="Times New Roman" w:hAnsi="Times New Roman"/>
          <w:sz w:val="28"/>
          <w:szCs w:val="28"/>
          <w:lang w:val="uk-UA"/>
        </w:rPr>
        <w:t xml:space="preserve"> доктрин, стратегій, концепцій, програм, планів, </w:t>
      </w:r>
      <w:r w:rsidR="00DE53F3">
        <w:rPr>
          <w:rFonts w:ascii="Times New Roman" w:hAnsi="Times New Roman"/>
          <w:sz w:val="28"/>
          <w:szCs w:val="28"/>
          <w:lang w:val="uk-UA"/>
        </w:rPr>
        <w:t xml:space="preserve">в </w:t>
      </w:r>
      <w:r w:rsidRPr="00A009C0">
        <w:rPr>
          <w:rFonts w:ascii="Times New Roman" w:hAnsi="Times New Roman"/>
          <w:sz w:val="28"/>
          <w:szCs w:val="28"/>
          <w:lang w:val="uk-UA"/>
        </w:rPr>
        <w:t>іншій формі, встановленій Конституцією та законами України.</w:t>
      </w:r>
    </w:p>
    <w:p w14:paraId="2070FA0F"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4. Програмними правовими актами є Послання Президента України до Верховної Ради України «Про внутрішнє та зовнішнє становище України», Угода про коаліцію депутатських фракцій у Верховній Раді України (Коаліційна угода), Програма діяльності Кабінету Міністрів України, загальнодержавні програми економічного, соціального розвитку, програмні документи органів місцевого самоврядування тощо.</w:t>
      </w:r>
    </w:p>
    <w:p w14:paraId="2935D317" w14:textId="3B81702F"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5. На виконання програмних правових актів приймаються (видаються) нормативно-правові акти, що забезпечують реалізацію цих документів і сприяють досягненню </w:t>
      </w:r>
      <w:r w:rsidR="00DE53F3">
        <w:rPr>
          <w:rFonts w:ascii="Times New Roman" w:hAnsi="Times New Roman"/>
          <w:sz w:val="28"/>
          <w:szCs w:val="28"/>
          <w:lang w:val="uk-UA"/>
        </w:rPr>
        <w:t>передбачених</w:t>
      </w:r>
      <w:r w:rsidRPr="00A009C0">
        <w:rPr>
          <w:rFonts w:ascii="Times New Roman" w:hAnsi="Times New Roman"/>
          <w:sz w:val="28"/>
          <w:szCs w:val="28"/>
          <w:lang w:val="uk-UA"/>
        </w:rPr>
        <w:t xml:space="preserve"> ними результатів.</w:t>
      </w:r>
    </w:p>
    <w:p w14:paraId="10EFD155" w14:textId="77777777" w:rsidR="00531F2B" w:rsidRPr="00A009C0" w:rsidRDefault="00531F2B" w:rsidP="00722B83">
      <w:pPr>
        <w:pStyle w:val="ac"/>
        <w:ind w:firstLine="680"/>
        <w:rPr>
          <w:rFonts w:ascii="Times New Roman" w:hAnsi="Times New Roman"/>
          <w:b/>
          <w:sz w:val="28"/>
          <w:szCs w:val="28"/>
          <w:lang w:val="uk-UA"/>
        </w:rPr>
      </w:pPr>
    </w:p>
    <w:p w14:paraId="00C1728E" w14:textId="45401DF9" w:rsidR="00531F2B" w:rsidRPr="00A009C0" w:rsidRDefault="00531F2B" w:rsidP="00722B83">
      <w:pPr>
        <w:pStyle w:val="ac"/>
        <w:ind w:firstLine="680"/>
        <w:rPr>
          <w:rFonts w:ascii="Times New Roman" w:hAnsi="Times New Roman"/>
          <w:i/>
          <w:strike/>
          <w:sz w:val="28"/>
          <w:szCs w:val="28"/>
          <w:lang w:val="uk-UA"/>
        </w:rPr>
      </w:pPr>
      <w:r w:rsidRPr="00A009C0">
        <w:rPr>
          <w:rFonts w:ascii="Times New Roman" w:hAnsi="Times New Roman"/>
          <w:b/>
          <w:sz w:val="28"/>
          <w:szCs w:val="28"/>
          <w:lang w:val="uk-UA"/>
        </w:rPr>
        <w:t>Стаття 1</w:t>
      </w:r>
      <w:r w:rsidR="00EE332B">
        <w:rPr>
          <w:rFonts w:ascii="Times New Roman" w:hAnsi="Times New Roman"/>
          <w:b/>
          <w:sz w:val="28"/>
          <w:szCs w:val="28"/>
          <w:lang w:val="uk-UA"/>
        </w:rPr>
        <w:t>6</w:t>
      </w:r>
      <w:r w:rsidRPr="00A009C0">
        <w:rPr>
          <w:rFonts w:ascii="Times New Roman" w:hAnsi="Times New Roman"/>
          <w:b/>
          <w:sz w:val="28"/>
          <w:szCs w:val="28"/>
          <w:lang w:val="uk-UA"/>
        </w:rPr>
        <w:t>. Юридична сила та ієрархія нормативно-правових актів</w:t>
      </w:r>
    </w:p>
    <w:p w14:paraId="18546FEE" w14:textId="038ED909"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Юридична сила</w:t>
      </w:r>
      <w:r w:rsidR="0014492A">
        <w:rPr>
          <w:rFonts w:ascii="Times New Roman" w:hAnsi="Times New Roman"/>
          <w:sz w:val="28"/>
          <w:szCs w:val="28"/>
          <w:lang w:val="uk-UA"/>
        </w:rPr>
        <w:t> –</w:t>
      </w:r>
      <w:r w:rsidRPr="00A009C0">
        <w:rPr>
          <w:rFonts w:ascii="Times New Roman" w:hAnsi="Times New Roman"/>
          <w:sz w:val="28"/>
          <w:szCs w:val="28"/>
          <w:lang w:val="uk-UA"/>
        </w:rPr>
        <w:t xml:space="preserve"> це властивість нормативно-правових актів, що визначає їх ієрархічну підпорядкованість та співвідношення обов</w:t>
      </w:r>
      <w:r w:rsidR="00A65ADC">
        <w:rPr>
          <w:rFonts w:ascii="Times New Roman" w:hAnsi="Times New Roman"/>
          <w:sz w:val="28"/>
          <w:szCs w:val="28"/>
          <w:lang w:val="uk-UA"/>
        </w:rPr>
        <w:t>’</w:t>
      </w:r>
      <w:r w:rsidRPr="00A009C0">
        <w:rPr>
          <w:rFonts w:ascii="Times New Roman" w:hAnsi="Times New Roman"/>
          <w:sz w:val="28"/>
          <w:szCs w:val="28"/>
          <w:lang w:val="uk-UA"/>
        </w:rPr>
        <w:t>язковості між ними.</w:t>
      </w:r>
    </w:p>
    <w:p w14:paraId="7A56B5BB"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В Україні встановлюється така ієрархія нормативно-правових актів:</w:t>
      </w:r>
    </w:p>
    <w:p w14:paraId="6B86BC15"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Конституція України в системі нормативно-правових актів України має найвищу юридичну силу;</w:t>
      </w:r>
    </w:p>
    <w:p w14:paraId="2AEA5E80"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закони, кодекси приймаються на основі Конституції України і повинні відповідати Конституції;</w:t>
      </w:r>
    </w:p>
    <w:p w14:paraId="7C382B7D" w14:textId="2F3804BC"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постанови Верховної Ради України, укази Президента України приймаються на основі та на виконання Конституції і законів, кодексів України, міжнародних договорів України, згода на обов</w:t>
      </w:r>
      <w:r w:rsidR="00A65ADC">
        <w:rPr>
          <w:rFonts w:ascii="Times New Roman" w:hAnsi="Times New Roman"/>
          <w:sz w:val="28"/>
          <w:szCs w:val="28"/>
          <w:lang w:val="uk-UA"/>
        </w:rPr>
        <w:t>’</w:t>
      </w:r>
      <w:r w:rsidRPr="00A009C0">
        <w:rPr>
          <w:rFonts w:ascii="Times New Roman" w:hAnsi="Times New Roman"/>
          <w:sz w:val="28"/>
          <w:szCs w:val="28"/>
          <w:lang w:val="uk-UA"/>
        </w:rPr>
        <w:t>язковість яких надана Верховною Радою України, і мають вищу юридичну силу, ніж нормативно-правові акти, зазначені у пунктах 4</w:t>
      </w:r>
      <w:r w:rsidR="0014492A">
        <w:rPr>
          <w:rFonts w:ascii="Times New Roman" w:hAnsi="Times New Roman"/>
          <w:sz w:val="28"/>
          <w:szCs w:val="28"/>
          <w:lang w:val="uk-UA"/>
        </w:rPr>
        <w:t> –</w:t>
      </w:r>
      <w:r w:rsidR="00DE53F3">
        <w:rPr>
          <w:rFonts w:ascii="Times New Roman" w:hAnsi="Times New Roman"/>
          <w:sz w:val="28"/>
          <w:szCs w:val="28"/>
          <w:lang w:val="uk-UA"/>
        </w:rPr>
        <w:t xml:space="preserve"> 12 </w:t>
      </w:r>
      <w:r w:rsidRPr="00A009C0">
        <w:rPr>
          <w:rFonts w:ascii="Times New Roman" w:hAnsi="Times New Roman"/>
          <w:sz w:val="28"/>
          <w:szCs w:val="28"/>
          <w:lang w:val="uk-UA"/>
        </w:rPr>
        <w:t>цієї статті;</w:t>
      </w:r>
    </w:p>
    <w:p w14:paraId="11E95632" w14:textId="79169295"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4) постанови Кабінету Міністрів України приймаються на основі та на виконання Конституції і законів, кодексів України, чинних міжнародних договорів України, </w:t>
      </w:r>
      <w:r w:rsidRPr="00A009C0">
        <w:rPr>
          <w:rFonts w:ascii="Times New Roman" w:hAnsi="Times New Roman"/>
          <w:sz w:val="28"/>
          <w:szCs w:val="28"/>
          <w:shd w:val="clear" w:color="auto" w:fill="FFFFFF"/>
          <w:lang w:val="uk-UA"/>
        </w:rPr>
        <w:t>постанов Верховної Ради України та указів Президента України, прийнятих відповідно до Конституції та законів</w:t>
      </w:r>
      <w:r w:rsidRPr="00A009C0">
        <w:rPr>
          <w:rFonts w:ascii="Times New Roman" w:hAnsi="Times New Roman"/>
          <w:sz w:val="28"/>
          <w:szCs w:val="28"/>
          <w:lang w:val="uk-UA"/>
        </w:rPr>
        <w:t>, кодексів</w:t>
      </w:r>
      <w:r w:rsidRPr="00A009C0">
        <w:rPr>
          <w:rFonts w:ascii="Times New Roman" w:hAnsi="Times New Roman"/>
          <w:sz w:val="28"/>
          <w:szCs w:val="28"/>
          <w:shd w:val="clear" w:color="auto" w:fill="FFFFFF"/>
          <w:lang w:val="uk-UA"/>
        </w:rPr>
        <w:t xml:space="preserve"> України, </w:t>
      </w:r>
      <w:r w:rsidRPr="00A009C0">
        <w:rPr>
          <w:rFonts w:ascii="Times New Roman" w:hAnsi="Times New Roman"/>
          <w:sz w:val="28"/>
          <w:szCs w:val="28"/>
          <w:lang w:val="uk-UA"/>
        </w:rPr>
        <w:t>і мають вищу юридичну силу, ніж нормативно-правові акти, зазначені у пунктах 5, 7</w:t>
      </w:r>
      <w:r w:rsidR="0014492A">
        <w:rPr>
          <w:rFonts w:ascii="Times New Roman" w:hAnsi="Times New Roman"/>
          <w:sz w:val="28"/>
          <w:szCs w:val="28"/>
          <w:lang w:val="uk-UA"/>
        </w:rPr>
        <w:t> –</w:t>
      </w:r>
      <w:r w:rsidR="00DE53F3">
        <w:rPr>
          <w:rFonts w:ascii="Times New Roman" w:hAnsi="Times New Roman"/>
          <w:sz w:val="28"/>
          <w:szCs w:val="28"/>
          <w:lang w:val="uk-UA"/>
        </w:rPr>
        <w:t xml:space="preserve"> 12 </w:t>
      </w:r>
      <w:r w:rsidRPr="00A009C0">
        <w:rPr>
          <w:rFonts w:ascii="Times New Roman" w:hAnsi="Times New Roman"/>
          <w:sz w:val="28"/>
          <w:szCs w:val="28"/>
          <w:lang w:val="uk-UA"/>
        </w:rPr>
        <w:t>цієї статті;</w:t>
      </w:r>
    </w:p>
    <w:p w14:paraId="3F9C7256" w14:textId="5EECC001"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5) накази міністерств приймаються на основі та на виконання Конституції та законів, кодексів України, чинних міжнародних договорів </w:t>
      </w:r>
      <w:r w:rsidRPr="00A009C0">
        <w:rPr>
          <w:rFonts w:ascii="Times New Roman" w:hAnsi="Times New Roman"/>
          <w:sz w:val="28"/>
          <w:szCs w:val="28"/>
          <w:lang w:val="uk-UA"/>
        </w:rPr>
        <w:lastRenderedPageBreak/>
        <w:t xml:space="preserve">України, </w:t>
      </w:r>
      <w:r w:rsidRPr="00A009C0">
        <w:rPr>
          <w:rFonts w:ascii="Times New Roman" w:hAnsi="Times New Roman"/>
          <w:sz w:val="28"/>
          <w:szCs w:val="28"/>
          <w:shd w:val="clear" w:color="auto" w:fill="FFFFFF"/>
          <w:lang w:val="uk-UA"/>
        </w:rPr>
        <w:t>постанов Верховної Ради України та указів Президента України, прийнятих відповідно до Конституції і законів</w:t>
      </w:r>
      <w:r w:rsidRPr="00A009C0">
        <w:rPr>
          <w:rFonts w:ascii="Times New Roman" w:hAnsi="Times New Roman"/>
          <w:sz w:val="28"/>
          <w:szCs w:val="28"/>
          <w:lang w:val="uk-UA"/>
        </w:rPr>
        <w:t>, кодексів</w:t>
      </w:r>
      <w:r w:rsidRPr="00A009C0">
        <w:rPr>
          <w:rFonts w:ascii="Times New Roman" w:hAnsi="Times New Roman"/>
          <w:sz w:val="28"/>
          <w:szCs w:val="28"/>
          <w:shd w:val="clear" w:color="auto" w:fill="FFFFFF"/>
          <w:lang w:val="uk-UA"/>
        </w:rPr>
        <w:t xml:space="preserve"> України, актів Кабінету Міністрів України </w:t>
      </w:r>
      <w:r w:rsidRPr="00A009C0">
        <w:rPr>
          <w:rFonts w:ascii="Times New Roman" w:hAnsi="Times New Roman"/>
          <w:sz w:val="28"/>
          <w:szCs w:val="28"/>
          <w:lang w:val="uk-UA"/>
        </w:rPr>
        <w:t>і мають вищу юридичну силу, ніж нормативно-правові акти, зазначені у пунктах 7</w:t>
      </w:r>
      <w:r w:rsidR="0014492A">
        <w:rPr>
          <w:rFonts w:ascii="Times New Roman" w:hAnsi="Times New Roman"/>
          <w:sz w:val="28"/>
          <w:szCs w:val="28"/>
          <w:lang w:val="uk-UA"/>
        </w:rPr>
        <w:t> –</w:t>
      </w:r>
      <w:r w:rsidR="00DE53F3">
        <w:rPr>
          <w:rFonts w:ascii="Times New Roman" w:hAnsi="Times New Roman"/>
          <w:sz w:val="28"/>
          <w:szCs w:val="28"/>
          <w:lang w:val="uk-UA"/>
        </w:rPr>
        <w:t xml:space="preserve"> 12 </w:t>
      </w:r>
      <w:r w:rsidRPr="00A009C0">
        <w:rPr>
          <w:rFonts w:ascii="Times New Roman" w:hAnsi="Times New Roman"/>
          <w:sz w:val="28"/>
          <w:szCs w:val="28"/>
          <w:lang w:val="uk-UA"/>
        </w:rPr>
        <w:t>цієї статті;</w:t>
      </w:r>
    </w:p>
    <w:p w14:paraId="6FDB3397" w14:textId="7208332D"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6) </w:t>
      </w:r>
      <w:r w:rsidR="00A009C0">
        <w:rPr>
          <w:rFonts w:ascii="Times New Roman" w:hAnsi="Times New Roman"/>
          <w:sz w:val="28"/>
          <w:szCs w:val="28"/>
          <w:lang w:val="uk-UA"/>
        </w:rPr>
        <w:t xml:space="preserve">накази (постанови, рішення, розпорядження) </w:t>
      </w:r>
      <w:r w:rsidR="00C177CD" w:rsidRPr="0020320F">
        <w:rPr>
          <w:rFonts w:ascii="Times New Roman" w:hAnsi="Times New Roman"/>
          <w:sz w:val="28"/>
          <w:szCs w:val="28"/>
          <w:lang w:val="uk-UA"/>
        </w:rPr>
        <w:t>інших</w:t>
      </w:r>
      <w:r w:rsidR="00C177CD">
        <w:rPr>
          <w:rFonts w:ascii="Times New Roman" w:hAnsi="Times New Roman"/>
          <w:sz w:val="28"/>
          <w:szCs w:val="28"/>
          <w:lang w:val="uk-UA"/>
        </w:rPr>
        <w:t xml:space="preserve"> </w:t>
      </w:r>
      <w:r w:rsidRPr="00A009C0">
        <w:rPr>
          <w:rFonts w:ascii="Times New Roman" w:hAnsi="Times New Roman"/>
          <w:sz w:val="28"/>
          <w:szCs w:val="28"/>
          <w:lang w:val="uk-UA"/>
        </w:rPr>
        <w:t xml:space="preserve">державних органів приймаються на основі та на виконання Конституції і законів, кодексів України, чинних міжнародних договорів України, </w:t>
      </w:r>
      <w:r w:rsidRPr="00A009C0">
        <w:rPr>
          <w:rFonts w:ascii="Times New Roman" w:hAnsi="Times New Roman"/>
          <w:sz w:val="28"/>
          <w:szCs w:val="28"/>
          <w:shd w:val="clear" w:color="auto" w:fill="FFFFFF"/>
          <w:lang w:val="uk-UA"/>
        </w:rPr>
        <w:t>постанов Верховної Ради України та указів Президента України, прийнятих відповідно до Конституції і законів</w:t>
      </w:r>
      <w:r w:rsidRPr="00A009C0">
        <w:rPr>
          <w:rFonts w:ascii="Times New Roman" w:hAnsi="Times New Roman"/>
          <w:sz w:val="28"/>
          <w:szCs w:val="28"/>
          <w:lang w:val="uk-UA"/>
        </w:rPr>
        <w:t>, кодексів</w:t>
      </w:r>
      <w:r w:rsidRPr="00A009C0">
        <w:rPr>
          <w:rFonts w:ascii="Times New Roman" w:hAnsi="Times New Roman"/>
          <w:sz w:val="28"/>
          <w:szCs w:val="28"/>
          <w:shd w:val="clear" w:color="auto" w:fill="FFFFFF"/>
          <w:lang w:val="uk-UA"/>
        </w:rPr>
        <w:t xml:space="preserve"> України,</w:t>
      </w:r>
      <w:r w:rsidRPr="00A009C0">
        <w:rPr>
          <w:rFonts w:ascii="Times New Roman" w:hAnsi="Times New Roman"/>
          <w:sz w:val="28"/>
          <w:szCs w:val="28"/>
          <w:lang w:val="uk-UA"/>
        </w:rPr>
        <w:t xml:space="preserve"> і мають вищу юридичну силу, ніж нормативно-правові акти, зазначені у пунктах 7</w:t>
      </w:r>
      <w:r w:rsidR="0014492A">
        <w:rPr>
          <w:rFonts w:ascii="Times New Roman" w:hAnsi="Times New Roman"/>
          <w:sz w:val="28"/>
          <w:szCs w:val="28"/>
          <w:lang w:val="uk-UA"/>
        </w:rPr>
        <w:t> –</w:t>
      </w:r>
      <w:r w:rsidR="001F3613">
        <w:rPr>
          <w:rFonts w:ascii="Times New Roman" w:hAnsi="Times New Roman"/>
          <w:sz w:val="28"/>
          <w:szCs w:val="28"/>
          <w:lang w:val="uk-UA"/>
        </w:rPr>
        <w:t xml:space="preserve"> 12 </w:t>
      </w:r>
      <w:r w:rsidRPr="00A009C0">
        <w:rPr>
          <w:rFonts w:ascii="Times New Roman" w:hAnsi="Times New Roman"/>
          <w:sz w:val="28"/>
          <w:szCs w:val="28"/>
          <w:lang w:val="uk-UA"/>
        </w:rPr>
        <w:t>цієї статті;</w:t>
      </w:r>
    </w:p>
    <w:p w14:paraId="47572CB4" w14:textId="3226B89B"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7) постанови Верховної Ради Автономної Республіки Крим, Ради міністрів Автономної Республіки Крим приймаються на основі та на виконання Конституції і законів, кодексів України, чинних міжнародних договорів України, </w:t>
      </w:r>
      <w:r w:rsidRPr="00A009C0">
        <w:rPr>
          <w:rFonts w:ascii="Times New Roman" w:hAnsi="Times New Roman"/>
          <w:sz w:val="28"/>
          <w:szCs w:val="28"/>
          <w:shd w:val="clear" w:color="auto" w:fill="FFFFFF"/>
          <w:lang w:val="uk-UA"/>
        </w:rPr>
        <w:t>постанов Верховної Ради України та указів Президента України, прийнятих відповідно до Конституції і законів</w:t>
      </w:r>
      <w:r w:rsidRPr="00A009C0">
        <w:rPr>
          <w:rFonts w:ascii="Times New Roman" w:hAnsi="Times New Roman"/>
          <w:sz w:val="28"/>
          <w:szCs w:val="28"/>
          <w:lang w:val="uk-UA"/>
        </w:rPr>
        <w:t>, кодексів</w:t>
      </w:r>
      <w:r w:rsidRPr="00A009C0">
        <w:rPr>
          <w:rFonts w:ascii="Times New Roman" w:hAnsi="Times New Roman"/>
          <w:sz w:val="28"/>
          <w:szCs w:val="28"/>
          <w:shd w:val="clear" w:color="auto" w:fill="FFFFFF"/>
          <w:lang w:val="uk-UA"/>
        </w:rPr>
        <w:t xml:space="preserve"> України, актів Кабінету Міністрів України</w:t>
      </w:r>
      <w:r w:rsidR="001F3613">
        <w:rPr>
          <w:rFonts w:ascii="Times New Roman" w:hAnsi="Times New Roman"/>
          <w:sz w:val="28"/>
          <w:szCs w:val="28"/>
          <w:lang w:val="uk-UA"/>
        </w:rPr>
        <w:t xml:space="preserve"> і</w:t>
      </w:r>
      <w:r w:rsidRPr="00A009C0">
        <w:rPr>
          <w:rFonts w:ascii="Times New Roman" w:hAnsi="Times New Roman"/>
          <w:sz w:val="28"/>
          <w:szCs w:val="28"/>
          <w:lang w:val="uk-UA"/>
        </w:rPr>
        <w:t xml:space="preserve"> мають на території Автономної Республіки Крим вищу юридичну силу, ніж нормативно-правові акти, зазначені у пунктах 8, 10 цієї статті;</w:t>
      </w:r>
    </w:p>
    <w:p w14:paraId="765AD12D"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8) накази міністерств Автономної Республіки Крим приймаються на основі та на виконання Конституції і законів, кодексів України, чинних міжнародних договорів України, </w:t>
      </w:r>
      <w:r w:rsidRPr="00A009C0">
        <w:rPr>
          <w:rFonts w:ascii="Times New Roman" w:hAnsi="Times New Roman"/>
          <w:sz w:val="28"/>
          <w:szCs w:val="28"/>
          <w:shd w:val="clear" w:color="auto" w:fill="FFFFFF"/>
          <w:lang w:val="uk-UA"/>
        </w:rPr>
        <w:t>постанов Верховної Ради України та указів Президента України, прийнятих відповідно до Конституції і законів</w:t>
      </w:r>
      <w:r w:rsidRPr="00A009C0">
        <w:rPr>
          <w:rFonts w:ascii="Times New Roman" w:hAnsi="Times New Roman"/>
          <w:sz w:val="28"/>
          <w:szCs w:val="28"/>
          <w:lang w:val="uk-UA"/>
        </w:rPr>
        <w:t>, кодексів</w:t>
      </w:r>
      <w:r w:rsidRPr="00A009C0">
        <w:rPr>
          <w:rFonts w:ascii="Times New Roman" w:hAnsi="Times New Roman"/>
          <w:sz w:val="28"/>
          <w:szCs w:val="28"/>
          <w:shd w:val="clear" w:color="auto" w:fill="FFFFFF"/>
          <w:lang w:val="uk-UA"/>
        </w:rPr>
        <w:t xml:space="preserve"> України, актів Кабінету Міністрів України,</w:t>
      </w:r>
      <w:r w:rsidRPr="00A009C0">
        <w:rPr>
          <w:rFonts w:ascii="Times New Roman" w:hAnsi="Times New Roman"/>
          <w:sz w:val="28"/>
          <w:szCs w:val="28"/>
          <w:lang w:val="uk-UA"/>
        </w:rPr>
        <w:t xml:space="preserve"> наказів міністерств, актів державних органів, постанов Верховної Ради Автономної Республіки Крим, Ради міністрів Автономної Республіки Крим і мають на території Автономної Республіки Крим вищу юридичну силу, ніж нормативно-правові акти, зазначені у пункті 10 цієї статті;</w:t>
      </w:r>
    </w:p>
    <w:p w14:paraId="151798BF"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9) розпорядження голів обласних, Київської та Севастопольської міських державних адміністрацій приймаються на основі та на виконання Конституції і законів, кодексів України, чинних міжнародних договорів України, </w:t>
      </w:r>
      <w:r w:rsidRPr="00A009C0">
        <w:rPr>
          <w:rFonts w:ascii="Times New Roman" w:hAnsi="Times New Roman"/>
          <w:sz w:val="28"/>
          <w:szCs w:val="28"/>
          <w:shd w:val="clear" w:color="auto" w:fill="FFFFFF"/>
          <w:lang w:val="uk-UA"/>
        </w:rPr>
        <w:t>постанов Верховної Ради України та указів Президента України, прийнятих відповідно до Конституції і законів</w:t>
      </w:r>
      <w:r w:rsidRPr="00A009C0">
        <w:rPr>
          <w:rFonts w:ascii="Times New Roman" w:hAnsi="Times New Roman"/>
          <w:sz w:val="28"/>
          <w:szCs w:val="28"/>
          <w:lang w:val="uk-UA"/>
        </w:rPr>
        <w:t>, кодексів</w:t>
      </w:r>
      <w:r w:rsidRPr="00A009C0">
        <w:rPr>
          <w:rFonts w:ascii="Times New Roman" w:hAnsi="Times New Roman"/>
          <w:sz w:val="28"/>
          <w:szCs w:val="28"/>
          <w:shd w:val="clear" w:color="auto" w:fill="FFFFFF"/>
          <w:lang w:val="uk-UA"/>
        </w:rPr>
        <w:t xml:space="preserve"> України, актів Кабінету Міністрів України, </w:t>
      </w:r>
      <w:r w:rsidRPr="00A009C0">
        <w:rPr>
          <w:rFonts w:ascii="Times New Roman" w:hAnsi="Times New Roman"/>
          <w:sz w:val="28"/>
          <w:szCs w:val="28"/>
          <w:lang w:val="uk-UA"/>
        </w:rPr>
        <w:t>наказів міністерств, актів державних органів і мають вищу юридичну силу, ніж нормативно-правові акти, зазначені у пункті 10 цієї статті;</w:t>
      </w:r>
    </w:p>
    <w:p w14:paraId="454B925B" w14:textId="005FDD95"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10) розпорядження голів районних державних адміністрацій приймаються на основі та на виконання Конституції і законів, кодексів України, чинних міжнародних договорів України, </w:t>
      </w:r>
      <w:r w:rsidRPr="00A009C0">
        <w:rPr>
          <w:rFonts w:ascii="Times New Roman" w:hAnsi="Times New Roman"/>
          <w:sz w:val="28"/>
          <w:szCs w:val="28"/>
          <w:shd w:val="clear" w:color="auto" w:fill="FFFFFF"/>
          <w:lang w:val="uk-UA"/>
        </w:rPr>
        <w:t>постанов Верховної Ради України та указів Президента України, прийнятих відповідно до Конституції і законів</w:t>
      </w:r>
      <w:r w:rsidRPr="00A009C0">
        <w:rPr>
          <w:rFonts w:ascii="Times New Roman" w:hAnsi="Times New Roman"/>
          <w:sz w:val="28"/>
          <w:szCs w:val="28"/>
          <w:lang w:val="uk-UA"/>
        </w:rPr>
        <w:t>, кодексів</w:t>
      </w:r>
      <w:r w:rsidRPr="00A009C0">
        <w:rPr>
          <w:rFonts w:ascii="Times New Roman" w:hAnsi="Times New Roman"/>
          <w:sz w:val="28"/>
          <w:szCs w:val="28"/>
          <w:shd w:val="clear" w:color="auto" w:fill="FFFFFF"/>
          <w:lang w:val="uk-UA"/>
        </w:rPr>
        <w:t xml:space="preserve"> України, актів Кабінету Міністрів України, </w:t>
      </w:r>
      <w:r w:rsidRPr="00A009C0">
        <w:rPr>
          <w:rFonts w:ascii="Times New Roman" w:hAnsi="Times New Roman"/>
          <w:sz w:val="28"/>
          <w:szCs w:val="28"/>
          <w:lang w:val="uk-UA"/>
        </w:rPr>
        <w:t>наказів міністерств, актів державних органів, розпорядження голів обласних, Київської та Севастопольської міських державних адміністрацій, а розпорядження районних державних адміністрацій в Автономній Республіці Крим</w:t>
      </w:r>
      <w:r w:rsidR="0014492A">
        <w:rPr>
          <w:rFonts w:ascii="Times New Roman" w:hAnsi="Times New Roman"/>
          <w:sz w:val="28"/>
          <w:szCs w:val="28"/>
          <w:lang w:val="uk-UA"/>
        </w:rPr>
        <w:t> –</w:t>
      </w:r>
      <w:r w:rsidRPr="00A009C0">
        <w:rPr>
          <w:rFonts w:ascii="Times New Roman" w:hAnsi="Times New Roman"/>
          <w:sz w:val="28"/>
          <w:szCs w:val="28"/>
          <w:lang w:val="uk-UA"/>
        </w:rPr>
        <w:t xml:space="preserve"> також на основі рішень та постанов Верховної Ради Автономної </w:t>
      </w:r>
      <w:r w:rsidRPr="00A009C0">
        <w:rPr>
          <w:rFonts w:ascii="Times New Roman" w:hAnsi="Times New Roman"/>
          <w:sz w:val="28"/>
          <w:szCs w:val="28"/>
          <w:lang w:val="uk-UA"/>
        </w:rPr>
        <w:lastRenderedPageBreak/>
        <w:t>Республіки Крим, рішень Ради міністрів Автономної Республіки Крим, прийнятих у межах їх повноважень;</w:t>
      </w:r>
    </w:p>
    <w:p w14:paraId="7F3A8505"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11) акти органів місцевого самоврядування приймаються на основі та на виконання Конституції і законів, кодексів України, чинних міжнародних договорів України, </w:t>
      </w:r>
      <w:r w:rsidRPr="00A009C0">
        <w:rPr>
          <w:rFonts w:ascii="Times New Roman" w:hAnsi="Times New Roman"/>
          <w:sz w:val="28"/>
          <w:szCs w:val="28"/>
          <w:shd w:val="clear" w:color="auto" w:fill="FFFFFF"/>
          <w:lang w:val="uk-UA"/>
        </w:rPr>
        <w:t>постанов Верховної Ради України та указів Президента України, прийнятих відповідно до Конституції і законів</w:t>
      </w:r>
      <w:r w:rsidRPr="00A009C0">
        <w:rPr>
          <w:rFonts w:ascii="Times New Roman" w:hAnsi="Times New Roman"/>
          <w:sz w:val="28"/>
          <w:szCs w:val="28"/>
          <w:lang w:val="uk-UA"/>
        </w:rPr>
        <w:t>, кодексів</w:t>
      </w:r>
      <w:r w:rsidRPr="00A009C0">
        <w:rPr>
          <w:rFonts w:ascii="Times New Roman" w:hAnsi="Times New Roman"/>
          <w:sz w:val="28"/>
          <w:szCs w:val="28"/>
          <w:shd w:val="clear" w:color="auto" w:fill="FFFFFF"/>
          <w:lang w:val="uk-UA"/>
        </w:rPr>
        <w:t xml:space="preserve"> України, актів Кабінету Міністрів України</w:t>
      </w:r>
      <w:r w:rsidRPr="00A009C0">
        <w:rPr>
          <w:rFonts w:ascii="Times New Roman" w:hAnsi="Times New Roman"/>
          <w:sz w:val="28"/>
          <w:szCs w:val="28"/>
          <w:lang w:val="uk-UA"/>
        </w:rPr>
        <w:t>;</w:t>
      </w:r>
    </w:p>
    <w:p w14:paraId="030E1A77"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12) акти органів професійного самоврядування приймаються на основі та на виконання Конституції і законів, кодексів України, чинних міжнародних договорів України, </w:t>
      </w:r>
      <w:r w:rsidRPr="00A009C0">
        <w:rPr>
          <w:rFonts w:ascii="Times New Roman" w:hAnsi="Times New Roman"/>
          <w:sz w:val="28"/>
          <w:szCs w:val="28"/>
          <w:shd w:val="clear" w:color="auto" w:fill="FFFFFF"/>
          <w:lang w:val="uk-UA"/>
        </w:rPr>
        <w:t>постанов Верховної Ради України та указів Президента України, прийнятих відповідно до Конституції і законів</w:t>
      </w:r>
      <w:r w:rsidRPr="00A009C0">
        <w:rPr>
          <w:rFonts w:ascii="Times New Roman" w:hAnsi="Times New Roman"/>
          <w:sz w:val="28"/>
          <w:szCs w:val="28"/>
          <w:lang w:val="uk-UA"/>
        </w:rPr>
        <w:t>, кодексів</w:t>
      </w:r>
      <w:r w:rsidRPr="00A009C0">
        <w:rPr>
          <w:rFonts w:ascii="Times New Roman" w:hAnsi="Times New Roman"/>
          <w:sz w:val="28"/>
          <w:szCs w:val="28"/>
          <w:shd w:val="clear" w:color="auto" w:fill="FFFFFF"/>
          <w:lang w:val="uk-UA"/>
        </w:rPr>
        <w:t xml:space="preserve"> України, актів Кабінету Міністрів України, </w:t>
      </w:r>
      <w:r w:rsidRPr="00A009C0">
        <w:rPr>
          <w:rFonts w:ascii="Times New Roman" w:hAnsi="Times New Roman"/>
          <w:sz w:val="28"/>
          <w:szCs w:val="28"/>
          <w:lang w:val="uk-UA"/>
        </w:rPr>
        <w:t>наказів міністерств, актів державних органів.</w:t>
      </w:r>
    </w:p>
    <w:p w14:paraId="62A15B0E" w14:textId="77777777" w:rsidR="00A82327" w:rsidRPr="00A82327" w:rsidRDefault="00A82327" w:rsidP="00A82327">
      <w:pPr>
        <w:pStyle w:val="ac"/>
        <w:ind w:firstLine="680"/>
        <w:rPr>
          <w:rFonts w:ascii="Times New Roman" w:hAnsi="Times New Roman"/>
          <w:sz w:val="28"/>
          <w:szCs w:val="28"/>
          <w:lang w:val="uk-UA"/>
        </w:rPr>
      </w:pPr>
    </w:p>
    <w:p w14:paraId="30D698E6" w14:textId="77777777" w:rsidR="00531F2B" w:rsidRPr="00A009C0" w:rsidRDefault="00531F2B" w:rsidP="00722B83">
      <w:pPr>
        <w:pStyle w:val="ac"/>
        <w:ind w:firstLine="680"/>
        <w:rPr>
          <w:rFonts w:ascii="Times New Roman" w:hAnsi="Times New Roman"/>
          <w:sz w:val="28"/>
          <w:szCs w:val="28"/>
          <w:lang w:val="uk-UA"/>
        </w:rPr>
      </w:pPr>
    </w:p>
    <w:p w14:paraId="33B47324" w14:textId="77777777" w:rsidR="00531F2B" w:rsidRPr="00A009C0" w:rsidRDefault="00531F2B" w:rsidP="00C85CA2">
      <w:pPr>
        <w:pStyle w:val="ac"/>
        <w:ind w:firstLine="0"/>
        <w:jc w:val="center"/>
        <w:rPr>
          <w:rFonts w:ascii="Times New Roman" w:hAnsi="Times New Roman"/>
          <w:b/>
          <w:sz w:val="28"/>
          <w:szCs w:val="28"/>
          <w:lang w:val="uk-UA"/>
        </w:rPr>
      </w:pPr>
      <w:r w:rsidRPr="00A009C0">
        <w:rPr>
          <w:rFonts w:ascii="Times New Roman" w:hAnsi="Times New Roman"/>
          <w:b/>
          <w:sz w:val="28"/>
          <w:szCs w:val="28"/>
          <w:lang w:val="uk-UA"/>
        </w:rPr>
        <w:t>Розділ ІІІ. Планування правотворчої діяльності</w:t>
      </w:r>
    </w:p>
    <w:p w14:paraId="2CB1FFC6" w14:textId="77777777" w:rsidR="00531F2B" w:rsidRPr="00A009C0" w:rsidRDefault="00531F2B" w:rsidP="00722B83">
      <w:pPr>
        <w:pStyle w:val="ac"/>
        <w:ind w:firstLine="680"/>
        <w:rPr>
          <w:rFonts w:ascii="Times New Roman" w:hAnsi="Times New Roman"/>
          <w:b/>
          <w:sz w:val="28"/>
          <w:szCs w:val="28"/>
          <w:lang w:val="uk-UA"/>
        </w:rPr>
      </w:pPr>
    </w:p>
    <w:p w14:paraId="43AE24A6" w14:textId="60C8FD75"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1</w:t>
      </w:r>
      <w:r w:rsidR="0020320F">
        <w:rPr>
          <w:rFonts w:ascii="Times New Roman" w:hAnsi="Times New Roman"/>
          <w:b/>
          <w:sz w:val="28"/>
          <w:szCs w:val="28"/>
          <w:lang w:val="uk-UA"/>
        </w:rPr>
        <w:t>7</w:t>
      </w:r>
      <w:r w:rsidRPr="00A009C0">
        <w:rPr>
          <w:rFonts w:ascii="Times New Roman" w:hAnsi="Times New Roman"/>
          <w:b/>
          <w:sz w:val="28"/>
          <w:szCs w:val="28"/>
          <w:lang w:val="uk-UA"/>
        </w:rPr>
        <w:t>. Планування правотворчої діяльності</w:t>
      </w:r>
    </w:p>
    <w:p w14:paraId="0AC0C65B" w14:textId="51289DFE"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1. З метою забезпечення передбачуваності розвитку </w:t>
      </w:r>
      <w:r w:rsidR="00C6752B" w:rsidRPr="0020320F">
        <w:rPr>
          <w:rFonts w:ascii="Times New Roman" w:hAnsi="Times New Roman"/>
          <w:sz w:val="28"/>
          <w:szCs w:val="28"/>
          <w:lang w:val="uk-UA"/>
        </w:rPr>
        <w:t>публічної</w:t>
      </w:r>
      <w:r w:rsidRPr="00A009C0">
        <w:rPr>
          <w:rFonts w:ascii="Times New Roman" w:hAnsi="Times New Roman"/>
          <w:sz w:val="28"/>
          <w:szCs w:val="28"/>
          <w:lang w:val="uk-UA"/>
        </w:rPr>
        <w:t xml:space="preserve"> політики, єдності, безперервності, гнучкості та точності процесу підготовки та прийняття (видання) нормативно-правових актів та координації діяльності суб</w:t>
      </w:r>
      <w:r w:rsidR="00A65ADC">
        <w:rPr>
          <w:rFonts w:ascii="Times New Roman" w:hAnsi="Times New Roman"/>
          <w:sz w:val="28"/>
          <w:szCs w:val="28"/>
          <w:lang w:val="uk-UA"/>
        </w:rPr>
        <w:t>’</w:t>
      </w:r>
      <w:r w:rsidRPr="00A009C0">
        <w:rPr>
          <w:rFonts w:ascii="Times New Roman" w:hAnsi="Times New Roman"/>
          <w:sz w:val="28"/>
          <w:szCs w:val="28"/>
          <w:lang w:val="uk-UA"/>
        </w:rPr>
        <w:t>єкти правотворчої діяльності здійснюють планування правотворчої діяльності шляхом прийняття документів поточного планування (строком до одного року) та перспективного планування (строком понад один рік).</w:t>
      </w:r>
    </w:p>
    <w:p w14:paraId="20864091" w14:textId="4680CA65"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Планування правотворчої діяльності має здійснюватися відповідно до міжнародно-правових зобов</w:t>
      </w:r>
      <w:r w:rsidR="00A65ADC">
        <w:rPr>
          <w:rFonts w:ascii="Times New Roman" w:hAnsi="Times New Roman"/>
          <w:sz w:val="28"/>
          <w:szCs w:val="28"/>
          <w:lang w:val="uk-UA"/>
        </w:rPr>
        <w:t>’</w:t>
      </w:r>
      <w:r w:rsidRPr="00A009C0">
        <w:rPr>
          <w:rFonts w:ascii="Times New Roman" w:hAnsi="Times New Roman"/>
          <w:sz w:val="28"/>
          <w:szCs w:val="28"/>
          <w:lang w:val="uk-UA"/>
        </w:rPr>
        <w:t>язань України, напрямів, пріоритетів та цілей, визначених програмними правовими актами.</w:t>
      </w:r>
    </w:p>
    <w:p w14:paraId="5967B44B" w14:textId="5AFBF90B"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3. Планування правотворчої діяльності має здійснюватися на основі результатів правового моніторингу, юридичного прогнозування та з </w:t>
      </w:r>
      <w:r w:rsidR="001F3613">
        <w:rPr>
          <w:rFonts w:ascii="Times New Roman" w:hAnsi="Times New Roman"/>
          <w:sz w:val="28"/>
          <w:szCs w:val="28"/>
          <w:lang w:val="uk-UA"/>
        </w:rPr>
        <w:t>у</w:t>
      </w:r>
      <w:r w:rsidRPr="00A009C0">
        <w:rPr>
          <w:rFonts w:ascii="Times New Roman" w:hAnsi="Times New Roman"/>
          <w:sz w:val="28"/>
          <w:szCs w:val="28"/>
          <w:lang w:val="uk-UA"/>
        </w:rPr>
        <w:t>рахуванням Наукової концепції розвитку законодавства України.</w:t>
      </w:r>
    </w:p>
    <w:p w14:paraId="7A7C953B" w14:textId="08B6342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4. Порядок планування правотворчої діяльності визначається суб</w:t>
      </w:r>
      <w:r w:rsidR="00A65ADC">
        <w:rPr>
          <w:rFonts w:ascii="Times New Roman" w:hAnsi="Times New Roman"/>
          <w:sz w:val="28"/>
          <w:szCs w:val="28"/>
          <w:lang w:val="uk-UA"/>
        </w:rPr>
        <w:t>’</w:t>
      </w:r>
      <w:r w:rsidRPr="00A009C0">
        <w:rPr>
          <w:rFonts w:ascii="Times New Roman" w:hAnsi="Times New Roman"/>
          <w:sz w:val="28"/>
          <w:szCs w:val="28"/>
          <w:lang w:val="uk-UA"/>
        </w:rPr>
        <w:t>єктами правотворчої діяльності, які розробляють та приймають відповідні акти, з урахуванням особливостей, встановлених Конституцією та законами України.</w:t>
      </w:r>
    </w:p>
    <w:p w14:paraId="1875FF88" w14:textId="77777777" w:rsidR="00531F2B" w:rsidRPr="00A009C0" w:rsidRDefault="00531F2B" w:rsidP="00722B83">
      <w:pPr>
        <w:pStyle w:val="ac"/>
        <w:ind w:firstLine="680"/>
        <w:rPr>
          <w:rFonts w:ascii="Times New Roman" w:hAnsi="Times New Roman"/>
          <w:sz w:val="28"/>
          <w:szCs w:val="28"/>
          <w:highlight w:val="green"/>
          <w:lang w:val="uk-UA"/>
        </w:rPr>
      </w:pPr>
    </w:p>
    <w:p w14:paraId="01D8CB11" w14:textId="1DC563EF"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1</w:t>
      </w:r>
      <w:r w:rsidR="0020320F">
        <w:rPr>
          <w:rFonts w:ascii="Times New Roman" w:hAnsi="Times New Roman"/>
          <w:b/>
          <w:sz w:val="28"/>
          <w:szCs w:val="28"/>
          <w:lang w:val="uk-UA"/>
        </w:rPr>
        <w:t>8</w:t>
      </w:r>
      <w:r w:rsidRPr="00A009C0">
        <w:rPr>
          <w:rFonts w:ascii="Times New Roman" w:hAnsi="Times New Roman"/>
          <w:b/>
          <w:sz w:val="28"/>
          <w:szCs w:val="28"/>
          <w:lang w:val="uk-UA"/>
        </w:rPr>
        <w:t>. Особливості планування правотворчої діяльності із розробки проектів законів</w:t>
      </w:r>
    </w:p>
    <w:p w14:paraId="74F309AA" w14:textId="66F5949F"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1. З метою забезпечення поточного планування законотворчої діяльності Верховна Рада </w:t>
      </w:r>
      <w:r w:rsidR="001F3613">
        <w:rPr>
          <w:rFonts w:ascii="Times New Roman" w:hAnsi="Times New Roman"/>
          <w:sz w:val="28"/>
          <w:szCs w:val="28"/>
          <w:lang w:val="uk-UA"/>
        </w:rPr>
        <w:t xml:space="preserve">України </w:t>
      </w:r>
      <w:r w:rsidRPr="00A009C0">
        <w:rPr>
          <w:rFonts w:ascii="Times New Roman" w:hAnsi="Times New Roman"/>
          <w:sz w:val="28"/>
          <w:szCs w:val="28"/>
          <w:lang w:val="uk-UA"/>
        </w:rPr>
        <w:t>щороку у січні, наприкінці чергової сесії</w:t>
      </w:r>
      <w:r w:rsidR="001F3613">
        <w:rPr>
          <w:rFonts w:ascii="Times New Roman" w:hAnsi="Times New Roman"/>
          <w:sz w:val="28"/>
          <w:szCs w:val="28"/>
          <w:lang w:val="uk-UA"/>
        </w:rPr>
        <w:t>,</w:t>
      </w:r>
      <w:r w:rsidRPr="00A009C0">
        <w:rPr>
          <w:rFonts w:ascii="Times New Roman" w:hAnsi="Times New Roman"/>
          <w:sz w:val="28"/>
          <w:szCs w:val="28"/>
          <w:lang w:val="uk-UA"/>
        </w:rPr>
        <w:t xml:space="preserve"> затверджує план законопроектної роботи Верховної Ради України на рік, що включає період двох наступних чергових </w:t>
      </w:r>
      <w:r w:rsidRPr="0020320F">
        <w:rPr>
          <w:rFonts w:ascii="Times New Roman" w:hAnsi="Times New Roman"/>
          <w:sz w:val="28"/>
          <w:szCs w:val="28"/>
          <w:lang w:val="uk-UA"/>
        </w:rPr>
        <w:t>сесій та формується в порядку, визначеному законами України.</w:t>
      </w:r>
    </w:p>
    <w:p w14:paraId="2AC6AB55" w14:textId="6904C882"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Планування розробки підзаконних нормативно-правових актів здійснюється з урахуванням плану законопроектної роботи Верховної Ради України на відповідний рік.</w:t>
      </w:r>
    </w:p>
    <w:p w14:paraId="22A7ADED" w14:textId="6EB1CF8E"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lastRenderedPageBreak/>
        <w:t>3. Перспективне планування правотворчої діяльності із розробки проектів законів забезпечується шляхом схвалення Програми діяльності Кабінету Міністрів</w:t>
      </w:r>
      <w:r w:rsidR="001F3613">
        <w:rPr>
          <w:rFonts w:ascii="Times New Roman" w:hAnsi="Times New Roman"/>
          <w:sz w:val="28"/>
          <w:szCs w:val="28"/>
          <w:lang w:val="uk-UA"/>
        </w:rPr>
        <w:t xml:space="preserve"> України</w:t>
      </w:r>
      <w:r w:rsidRPr="00A009C0">
        <w:rPr>
          <w:rFonts w:ascii="Times New Roman" w:hAnsi="Times New Roman"/>
          <w:sz w:val="28"/>
          <w:szCs w:val="28"/>
          <w:lang w:val="uk-UA"/>
        </w:rPr>
        <w:t>, розробки та прийняття інших планів та програм перспективного розвитку законодавства.</w:t>
      </w:r>
    </w:p>
    <w:p w14:paraId="15C832F8" w14:textId="715915B2"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4. Невід</w:t>
      </w:r>
      <w:r w:rsidR="00A65ADC">
        <w:rPr>
          <w:rFonts w:ascii="Times New Roman" w:hAnsi="Times New Roman"/>
          <w:sz w:val="28"/>
          <w:szCs w:val="28"/>
          <w:lang w:val="uk-UA"/>
        </w:rPr>
        <w:t>’</w:t>
      </w:r>
      <w:r w:rsidRPr="00A009C0">
        <w:rPr>
          <w:rFonts w:ascii="Times New Roman" w:hAnsi="Times New Roman"/>
          <w:sz w:val="28"/>
          <w:szCs w:val="28"/>
          <w:lang w:val="uk-UA"/>
        </w:rPr>
        <w:t xml:space="preserve">ємною частиною Програми діяльності Кабінету Міністрів </w:t>
      </w:r>
      <w:r w:rsidR="001F3613">
        <w:rPr>
          <w:rFonts w:ascii="Times New Roman" w:hAnsi="Times New Roman"/>
          <w:sz w:val="28"/>
          <w:szCs w:val="28"/>
          <w:lang w:val="uk-UA"/>
        </w:rPr>
        <w:t xml:space="preserve">України </w:t>
      </w:r>
      <w:r w:rsidRPr="00A009C0">
        <w:rPr>
          <w:rFonts w:ascii="Times New Roman" w:hAnsi="Times New Roman"/>
          <w:sz w:val="28"/>
          <w:szCs w:val="28"/>
          <w:lang w:val="uk-UA"/>
        </w:rPr>
        <w:t>є орієнтовний перелік проектів законів, які мають бути розроблені на її виконання.</w:t>
      </w:r>
    </w:p>
    <w:p w14:paraId="3C580DB7" w14:textId="77777777" w:rsidR="00531F2B" w:rsidRPr="00A009C0" w:rsidRDefault="00531F2B" w:rsidP="00722B83">
      <w:pPr>
        <w:pStyle w:val="ac"/>
        <w:ind w:firstLine="680"/>
        <w:rPr>
          <w:rFonts w:ascii="Times New Roman" w:hAnsi="Times New Roman"/>
          <w:b/>
          <w:sz w:val="28"/>
          <w:szCs w:val="28"/>
          <w:highlight w:val="green"/>
          <w:lang w:val="uk-UA"/>
        </w:rPr>
      </w:pPr>
    </w:p>
    <w:p w14:paraId="1912F31C" w14:textId="1E0CFD76"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1</w:t>
      </w:r>
      <w:r w:rsidR="0020320F">
        <w:rPr>
          <w:rFonts w:ascii="Times New Roman" w:hAnsi="Times New Roman"/>
          <w:b/>
          <w:sz w:val="28"/>
          <w:szCs w:val="28"/>
          <w:lang w:val="uk-UA"/>
        </w:rPr>
        <w:t>9</w:t>
      </w:r>
      <w:r w:rsidRPr="00A009C0">
        <w:rPr>
          <w:rFonts w:ascii="Times New Roman" w:hAnsi="Times New Roman"/>
          <w:b/>
          <w:sz w:val="28"/>
          <w:szCs w:val="28"/>
          <w:lang w:val="uk-UA"/>
        </w:rPr>
        <w:t>. Юридичне прогнозування. Наукова концепція розвитку законодавства України</w:t>
      </w:r>
    </w:p>
    <w:p w14:paraId="0705338B"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З метою підвищення ефективності планування правотворчої діяльності, якості нормативно-правових актів та їх змістовної обґрунтованості може використовуватись механізм юридичного передбачення підстав та/або критеріїв вибору оптимальних правових рішень і оцінки їх наслідків.</w:t>
      </w:r>
    </w:p>
    <w:p w14:paraId="6D972213"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Юридичне прогнозування ґрунтується на науково-технічних і соціально-економічних прогнозах державного і суспільного розвитку.</w:t>
      </w:r>
    </w:p>
    <w:p w14:paraId="5A033726" w14:textId="5AB7A936"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Юридичне прогнозування може здійснюватися суб</w:t>
      </w:r>
      <w:r w:rsidR="00A65ADC">
        <w:rPr>
          <w:rFonts w:ascii="Times New Roman" w:hAnsi="Times New Roman"/>
          <w:sz w:val="28"/>
          <w:szCs w:val="28"/>
          <w:lang w:val="uk-UA"/>
        </w:rPr>
        <w:t>’</w:t>
      </w:r>
      <w:r w:rsidRPr="00A009C0">
        <w:rPr>
          <w:rFonts w:ascii="Times New Roman" w:hAnsi="Times New Roman"/>
          <w:sz w:val="28"/>
          <w:szCs w:val="28"/>
          <w:lang w:val="uk-UA"/>
        </w:rPr>
        <w:t>єктами правотворчої діяльності на підставі рекомендацій суб</w:t>
      </w:r>
      <w:r w:rsidR="00A65ADC">
        <w:rPr>
          <w:rFonts w:ascii="Times New Roman" w:hAnsi="Times New Roman"/>
          <w:sz w:val="28"/>
          <w:szCs w:val="28"/>
          <w:lang w:val="uk-UA"/>
        </w:rPr>
        <w:t>’</w:t>
      </w:r>
      <w:r w:rsidRPr="00A009C0">
        <w:rPr>
          <w:rFonts w:ascii="Times New Roman" w:hAnsi="Times New Roman"/>
          <w:sz w:val="28"/>
          <w:szCs w:val="28"/>
          <w:lang w:val="uk-UA"/>
        </w:rPr>
        <w:t>єктів наукової</w:t>
      </w:r>
      <w:r w:rsidR="007233DB">
        <w:rPr>
          <w:rFonts w:ascii="Times New Roman" w:hAnsi="Times New Roman"/>
          <w:sz w:val="28"/>
          <w:szCs w:val="28"/>
          <w:lang w:val="uk-UA"/>
        </w:rPr>
        <w:t>,</w:t>
      </w:r>
      <w:r w:rsidRPr="00A009C0">
        <w:rPr>
          <w:rFonts w:ascii="Times New Roman" w:hAnsi="Times New Roman"/>
          <w:sz w:val="28"/>
          <w:szCs w:val="28"/>
          <w:lang w:val="uk-UA"/>
        </w:rPr>
        <w:t xml:space="preserve"> науково-технічної діяльності та інших суб</w:t>
      </w:r>
      <w:r w:rsidR="00A65ADC">
        <w:rPr>
          <w:rFonts w:ascii="Times New Roman" w:hAnsi="Times New Roman"/>
          <w:sz w:val="28"/>
          <w:szCs w:val="28"/>
          <w:lang w:val="uk-UA"/>
        </w:rPr>
        <w:t>’</w:t>
      </w:r>
      <w:r w:rsidRPr="00A009C0">
        <w:rPr>
          <w:rFonts w:ascii="Times New Roman" w:hAnsi="Times New Roman"/>
          <w:sz w:val="28"/>
          <w:szCs w:val="28"/>
          <w:lang w:val="uk-UA"/>
        </w:rPr>
        <w:t>єктів забезпечення правотворчої діяльності</w:t>
      </w:r>
      <w:r w:rsidR="007233DB">
        <w:rPr>
          <w:rFonts w:ascii="Times New Roman" w:hAnsi="Times New Roman"/>
          <w:sz w:val="28"/>
          <w:szCs w:val="28"/>
          <w:lang w:val="uk-UA"/>
        </w:rPr>
        <w:t>.</w:t>
      </w:r>
    </w:p>
    <w:p w14:paraId="48679D92"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4. При юридичному прогнозуванні відображаються:</w:t>
      </w:r>
    </w:p>
    <w:p w14:paraId="4A14D20A"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тенденції розвитку сучасної правової системи;</w:t>
      </w:r>
    </w:p>
    <w:p w14:paraId="1BCAA7F8" w14:textId="57040CCB"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соціальні потреби, публічні інтереси та суспільні відносини, що потребують врегулювання шляхом правотворчої діяльності;</w:t>
      </w:r>
    </w:p>
    <w:p w14:paraId="489AA2DE"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перспективні форми і методи правового регулювання суспільних відносин;</w:t>
      </w:r>
    </w:p>
    <w:p w14:paraId="6F670D51"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4) системність розробки і прийняття (видання) нормативно-правових актів;</w:t>
      </w:r>
    </w:p>
    <w:p w14:paraId="5F76C121"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5) оцінка впливу запропонованого правового регулювання та/або охорони на суспільні відносини.</w:t>
      </w:r>
    </w:p>
    <w:p w14:paraId="69DBED9F" w14:textId="1B1C211A" w:rsidR="00531F2B"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5. Наукова концепція розвитку законодавства України</w:t>
      </w:r>
      <w:r w:rsidR="0014492A">
        <w:rPr>
          <w:rFonts w:ascii="Times New Roman" w:hAnsi="Times New Roman"/>
          <w:sz w:val="28"/>
          <w:szCs w:val="28"/>
          <w:lang w:val="uk-UA"/>
        </w:rPr>
        <w:t> –</w:t>
      </w:r>
      <w:r w:rsidRPr="00A009C0">
        <w:rPr>
          <w:rFonts w:ascii="Times New Roman" w:hAnsi="Times New Roman"/>
          <w:sz w:val="28"/>
          <w:szCs w:val="28"/>
          <w:lang w:val="uk-UA"/>
        </w:rPr>
        <w:t xml:space="preserve"> документ рекомендаційного характеру, в якому на теоретико-емпіричній основі здійснюється системне передбачення </w:t>
      </w:r>
      <w:r w:rsidRPr="008A74C4">
        <w:rPr>
          <w:rFonts w:ascii="Times New Roman" w:hAnsi="Times New Roman"/>
          <w:sz w:val="28"/>
          <w:szCs w:val="28"/>
          <w:lang w:val="uk-UA"/>
        </w:rPr>
        <w:t>розвитку законодавства України</w:t>
      </w:r>
      <w:r w:rsidR="004801C5" w:rsidRPr="008A74C4">
        <w:rPr>
          <w:rFonts w:ascii="Times New Roman" w:hAnsi="Times New Roman"/>
          <w:sz w:val="28"/>
          <w:szCs w:val="28"/>
          <w:lang w:val="uk-UA"/>
        </w:rPr>
        <w:t>, його окремих галузей, сфер та напрямів.</w:t>
      </w:r>
    </w:p>
    <w:p w14:paraId="3537D669" w14:textId="7D4859A9"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6. Розробка Наукової концепції розвитку законодавства України здійснюється </w:t>
      </w:r>
      <w:r w:rsidR="001F3613">
        <w:rPr>
          <w:rFonts w:ascii="Times New Roman" w:hAnsi="Times New Roman"/>
          <w:sz w:val="28"/>
          <w:szCs w:val="28"/>
          <w:lang w:val="uk-UA"/>
        </w:rPr>
        <w:t xml:space="preserve">один </w:t>
      </w:r>
      <w:r w:rsidRPr="00A009C0">
        <w:rPr>
          <w:rFonts w:ascii="Times New Roman" w:hAnsi="Times New Roman"/>
          <w:sz w:val="28"/>
          <w:szCs w:val="28"/>
          <w:lang w:val="uk-UA"/>
        </w:rPr>
        <w:t>раз на п</w:t>
      </w:r>
      <w:r w:rsidR="00A65ADC">
        <w:rPr>
          <w:rFonts w:ascii="Times New Roman" w:hAnsi="Times New Roman"/>
          <w:sz w:val="28"/>
          <w:szCs w:val="28"/>
          <w:lang w:val="uk-UA"/>
        </w:rPr>
        <w:t>’</w:t>
      </w:r>
      <w:r w:rsidRPr="00A009C0">
        <w:rPr>
          <w:rFonts w:ascii="Times New Roman" w:hAnsi="Times New Roman"/>
          <w:sz w:val="28"/>
          <w:szCs w:val="28"/>
          <w:lang w:val="uk-UA"/>
        </w:rPr>
        <w:t>ять років Національною академією правових наук України.</w:t>
      </w:r>
    </w:p>
    <w:p w14:paraId="3A295854" w14:textId="77777777" w:rsidR="00531F2B" w:rsidRPr="00A009C0" w:rsidRDefault="00531F2B" w:rsidP="00722B83">
      <w:pPr>
        <w:pStyle w:val="ac"/>
        <w:ind w:firstLine="680"/>
        <w:rPr>
          <w:rFonts w:ascii="Times New Roman" w:hAnsi="Times New Roman"/>
          <w:sz w:val="28"/>
          <w:szCs w:val="28"/>
          <w:highlight w:val="green"/>
          <w:lang w:val="uk-UA"/>
        </w:rPr>
      </w:pPr>
    </w:p>
    <w:p w14:paraId="5F2E74B7" w14:textId="77777777" w:rsidR="00531F2B" w:rsidRPr="00A009C0" w:rsidRDefault="00531F2B" w:rsidP="00722B83">
      <w:pPr>
        <w:pStyle w:val="ac"/>
        <w:ind w:firstLine="680"/>
        <w:rPr>
          <w:rFonts w:ascii="Times New Roman" w:hAnsi="Times New Roman"/>
          <w:sz w:val="28"/>
          <w:szCs w:val="28"/>
          <w:highlight w:val="green"/>
          <w:lang w:val="uk-UA"/>
        </w:rPr>
      </w:pPr>
    </w:p>
    <w:p w14:paraId="14408765" w14:textId="13A37389" w:rsidR="00531F2B" w:rsidRPr="00A009C0" w:rsidRDefault="00531F2B" w:rsidP="00722B83">
      <w:pPr>
        <w:pStyle w:val="ac"/>
        <w:ind w:firstLine="680"/>
        <w:jc w:val="center"/>
        <w:rPr>
          <w:rFonts w:ascii="Times New Roman" w:hAnsi="Times New Roman"/>
          <w:b/>
          <w:sz w:val="28"/>
          <w:szCs w:val="28"/>
          <w:lang w:val="uk-UA"/>
        </w:rPr>
      </w:pPr>
      <w:r w:rsidRPr="00A009C0">
        <w:rPr>
          <w:rFonts w:ascii="Times New Roman" w:hAnsi="Times New Roman"/>
          <w:b/>
          <w:sz w:val="28"/>
          <w:szCs w:val="28"/>
          <w:lang w:val="uk-UA"/>
        </w:rPr>
        <w:t>Розділ</w:t>
      </w:r>
      <w:r w:rsidR="008A74C4">
        <w:rPr>
          <w:rFonts w:ascii="Times New Roman" w:hAnsi="Times New Roman"/>
          <w:b/>
          <w:sz w:val="28"/>
          <w:szCs w:val="28"/>
          <w:lang w:val="uk-UA"/>
        </w:rPr>
        <w:t> </w:t>
      </w:r>
      <w:r w:rsidRPr="00A009C0">
        <w:rPr>
          <w:rFonts w:ascii="Times New Roman" w:hAnsi="Times New Roman"/>
          <w:b/>
          <w:sz w:val="28"/>
          <w:szCs w:val="28"/>
          <w:lang w:val="uk-UA"/>
        </w:rPr>
        <w:t>IV. Підготовка проекту нормативно-правового акта</w:t>
      </w:r>
    </w:p>
    <w:p w14:paraId="0A96EB49" w14:textId="77777777" w:rsidR="00531F2B" w:rsidRPr="00A009C0" w:rsidRDefault="00531F2B" w:rsidP="00722B83">
      <w:pPr>
        <w:pStyle w:val="ac"/>
        <w:ind w:firstLine="680"/>
        <w:rPr>
          <w:rFonts w:ascii="Times New Roman" w:hAnsi="Times New Roman"/>
          <w:b/>
          <w:sz w:val="28"/>
          <w:szCs w:val="28"/>
          <w:lang w:val="uk-UA"/>
        </w:rPr>
      </w:pPr>
    </w:p>
    <w:p w14:paraId="5ACD0ED5" w14:textId="5BE9339A"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w:t>
      </w:r>
      <w:r w:rsidR="008A74C4">
        <w:rPr>
          <w:rFonts w:ascii="Times New Roman" w:hAnsi="Times New Roman"/>
          <w:b/>
          <w:sz w:val="28"/>
          <w:szCs w:val="28"/>
          <w:lang w:val="uk-UA"/>
        </w:rPr>
        <w:t>20</w:t>
      </w:r>
      <w:r w:rsidRPr="00A009C0">
        <w:rPr>
          <w:rFonts w:ascii="Times New Roman" w:hAnsi="Times New Roman"/>
          <w:b/>
          <w:sz w:val="28"/>
          <w:szCs w:val="28"/>
          <w:lang w:val="uk-UA"/>
        </w:rPr>
        <w:t>. Правотворча ініціатива</w:t>
      </w:r>
    </w:p>
    <w:p w14:paraId="07BEEDE1" w14:textId="00B13EEA"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Правотворчою ініціативою є подання суб</w:t>
      </w:r>
      <w:r w:rsidR="00A65ADC">
        <w:rPr>
          <w:rFonts w:ascii="Times New Roman" w:hAnsi="Times New Roman"/>
          <w:sz w:val="28"/>
          <w:szCs w:val="28"/>
          <w:lang w:val="uk-UA"/>
        </w:rPr>
        <w:t>’</w:t>
      </w:r>
      <w:r w:rsidRPr="00A009C0">
        <w:rPr>
          <w:rFonts w:ascii="Times New Roman" w:hAnsi="Times New Roman"/>
          <w:sz w:val="28"/>
          <w:szCs w:val="28"/>
          <w:lang w:val="uk-UA"/>
        </w:rPr>
        <w:t xml:space="preserve">єктами, визначеними Конституцією та законами України, за встановленою Конституцією, законом, </w:t>
      </w:r>
      <w:r w:rsidRPr="00A009C0">
        <w:rPr>
          <w:rFonts w:ascii="Times New Roman" w:hAnsi="Times New Roman"/>
          <w:sz w:val="28"/>
          <w:szCs w:val="28"/>
          <w:lang w:val="uk-UA"/>
        </w:rPr>
        <w:lastRenderedPageBreak/>
        <w:t>іншим нормативно-правовим актом процедурою, проектів (концепції проектів) нормативно-правових актів.</w:t>
      </w:r>
    </w:p>
    <w:p w14:paraId="42B884D0" w14:textId="77777777" w:rsidR="00531F2B" w:rsidRPr="00A009C0" w:rsidRDefault="00531F2B" w:rsidP="00722B83">
      <w:pPr>
        <w:pStyle w:val="ac"/>
        <w:ind w:firstLine="680"/>
        <w:rPr>
          <w:rFonts w:ascii="Times New Roman" w:hAnsi="Times New Roman"/>
          <w:sz w:val="28"/>
          <w:szCs w:val="28"/>
          <w:lang w:val="uk-UA"/>
        </w:rPr>
      </w:pPr>
    </w:p>
    <w:p w14:paraId="3BCC029E" w14:textId="6950BFC1"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w:t>
      </w:r>
      <w:r w:rsidR="00666B7B">
        <w:rPr>
          <w:rFonts w:ascii="Times New Roman" w:hAnsi="Times New Roman"/>
          <w:b/>
          <w:sz w:val="28"/>
          <w:szCs w:val="28"/>
          <w:lang w:val="uk-UA"/>
        </w:rPr>
        <w:t>21</w:t>
      </w:r>
      <w:r w:rsidRPr="00A009C0">
        <w:rPr>
          <w:rFonts w:ascii="Times New Roman" w:hAnsi="Times New Roman"/>
          <w:b/>
          <w:sz w:val="28"/>
          <w:szCs w:val="28"/>
          <w:lang w:val="uk-UA"/>
        </w:rPr>
        <w:t>. Концепція проекту нормативно-правового акта</w:t>
      </w:r>
    </w:p>
    <w:p w14:paraId="1C8D462F" w14:textId="0B5BBD6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shd w:val="clear" w:color="auto" w:fill="FFFFFF"/>
          <w:lang w:val="uk-UA"/>
        </w:rPr>
        <w:t>1. Проект нормативно-правового акта розробляється на підставі концепції проекту нормативно-право</w:t>
      </w:r>
      <w:r w:rsidR="001F3613">
        <w:rPr>
          <w:rFonts w:ascii="Times New Roman" w:hAnsi="Times New Roman"/>
          <w:sz w:val="28"/>
          <w:szCs w:val="28"/>
          <w:shd w:val="clear" w:color="auto" w:fill="FFFFFF"/>
          <w:lang w:val="uk-UA"/>
        </w:rPr>
        <w:t>вого</w:t>
      </w:r>
      <w:r w:rsidRPr="00A009C0">
        <w:rPr>
          <w:rFonts w:ascii="Times New Roman" w:hAnsi="Times New Roman"/>
          <w:sz w:val="28"/>
          <w:szCs w:val="28"/>
          <w:shd w:val="clear" w:color="auto" w:fill="FFFFFF"/>
          <w:lang w:val="uk-UA"/>
        </w:rPr>
        <w:t xml:space="preserve"> акта</w:t>
      </w:r>
      <w:r w:rsidRPr="00A009C0">
        <w:rPr>
          <w:rFonts w:ascii="Times New Roman" w:hAnsi="Times New Roman"/>
          <w:sz w:val="28"/>
          <w:szCs w:val="28"/>
          <w:lang w:val="uk-UA"/>
        </w:rPr>
        <w:t>, що окремо розробляється суб</w:t>
      </w:r>
      <w:r w:rsidR="00A65ADC">
        <w:rPr>
          <w:rFonts w:ascii="Times New Roman" w:hAnsi="Times New Roman"/>
          <w:sz w:val="28"/>
          <w:szCs w:val="28"/>
          <w:lang w:val="uk-UA"/>
        </w:rPr>
        <w:t>’</w:t>
      </w:r>
      <w:r w:rsidRPr="00A009C0">
        <w:rPr>
          <w:rFonts w:ascii="Times New Roman" w:hAnsi="Times New Roman"/>
          <w:sz w:val="28"/>
          <w:szCs w:val="28"/>
          <w:lang w:val="uk-UA"/>
        </w:rPr>
        <w:t>єктом правотворчої діяльності.</w:t>
      </w:r>
    </w:p>
    <w:p w14:paraId="72CA4A4B" w14:textId="2CE373DB"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Концепція проекту нормативно-правового акта відображає принциповий підхід до регулювання суспільних відносин, мету і завдання правового регулювання, нові права і обов</w:t>
      </w:r>
      <w:r w:rsidR="00A65ADC">
        <w:rPr>
          <w:rFonts w:ascii="Times New Roman" w:hAnsi="Times New Roman"/>
          <w:sz w:val="28"/>
          <w:szCs w:val="28"/>
          <w:lang w:val="uk-UA"/>
        </w:rPr>
        <w:t>’</w:t>
      </w:r>
      <w:r w:rsidRPr="00A009C0">
        <w:rPr>
          <w:rFonts w:ascii="Times New Roman" w:hAnsi="Times New Roman"/>
          <w:sz w:val="28"/>
          <w:szCs w:val="28"/>
          <w:lang w:val="uk-UA"/>
        </w:rPr>
        <w:t xml:space="preserve">язки учасників правовідносин, а також передбачувані соціально-економічні та інші </w:t>
      </w:r>
      <w:r w:rsidR="001F3613">
        <w:rPr>
          <w:rFonts w:ascii="Times New Roman" w:hAnsi="Times New Roman"/>
          <w:sz w:val="28"/>
          <w:szCs w:val="28"/>
          <w:lang w:val="uk-UA"/>
        </w:rPr>
        <w:t xml:space="preserve">результати </w:t>
      </w:r>
      <w:r w:rsidR="004746C5" w:rsidRPr="00666B7B">
        <w:rPr>
          <w:rFonts w:ascii="Times New Roman" w:hAnsi="Times New Roman"/>
          <w:sz w:val="28"/>
          <w:szCs w:val="28"/>
          <w:lang w:val="uk-UA"/>
        </w:rPr>
        <w:t>його реалізації</w:t>
      </w:r>
      <w:r w:rsidR="004746C5">
        <w:rPr>
          <w:rFonts w:ascii="Times New Roman" w:hAnsi="Times New Roman"/>
          <w:sz w:val="28"/>
          <w:szCs w:val="28"/>
          <w:lang w:val="uk-UA"/>
        </w:rPr>
        <w:t xml:space="preserve"> </w:t>
      </w:r>
      <w:r w:rsidRPr="00A009C0">
        <w:rPr>
          <w:rFonts w:ascii="Times New Roman" w:hAnsi="Times New Roman"/>
          <w:sz w:val="28"/>
          <w:szCs w:val="28"/>
          <w:lang w:val="uk-UA"/>
        </w:rPr>
        <w:t>в разі прийняття (видання) нормативно-правового акта.</w:t>
      </w:r>
    </w:p>
    <w:p w14:paraId="55911B8D" w14:textId="7CA2D7B0"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3. Концепція проекту закону розробляється для найважливіших за змістом та значних за обсягом проектів законів (проектів кодексів, законів у новій редакції, великих за змістом проектів законів із очікуваною кількістю статей не менше ста, проектів законів із значними за ступенем важливості регульованими суспільними відносинами, проектів законів, якими здійснюється систематизація законодавства тощо). Концепція проекту закону має бути представлена на засіданні </w:t>
      </w:r>
      <w:r w:rsidR="007F12FD" w:rsidRPr="00666B7B">
        <w:rPr>
          <w:rFonts w:ascii="Times New Roman" w:hAnsi="Times New Roman"/>
          <w:sz w:val="28"/>
          <w:szCs w:val="28"/>
          <w:lang w:val="uk-UA"/>
        </w:rPr>
        <w:t>головного</w:t>
      </w:r>
      <w:r w:rsidR="007F12FD">
        <w:rPr>
          <w:rFonts w:ascii="Times New Roman" w:hAnsi="Times New Roman"/>
          <w:sz w:val="28"/>
          <w:szCs w:val="28"/>
          <w:lang w:val="uk-UA"/>
        </w:rPr>
        <w:t xml:space="preserve"> </w:t>
      </w:r>
      <w:r w:rsidRPr="00A009C0">
        <w:rPr>
          <w:rFonts w:ascii="Times New Roman" w:hAnsi="Times New Roman"/>
          <w:sz w:val="28"/>
          <w:szCs w:val="28"/>
          <w:lang w:val="uk-UA"/>
        </w:rPr>
        <w:t>комітету Верховної Ради України.</w:t>
      </w:r>
    </w:p>
    <w:p w14:paraId="3ADAD740" w14:textId="3596B413"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4. Концепція проекту підзаконного нормативно-правового акта розробляється та схвалюється суб</w:t>
      </w:r>
      <w:r w:rsidR="00A65ADC">
        <w:rPr>
          <w:rFonts w:ascii="Times New Roman" w:hAnsi="Times New Roman"/>
          <w:sz w:val="28"/>
          <w:szCs w:val="28"/>
          <w:lang w:val="uk-UA"/>
        </w:rPr>
        <w:t>’</w:t>
      </w:r>
      <w:r w:rsidRPr="00A009C0">
        <w:rPr>
          <w:rFonts w:ascii="Times New Roman" w:hAnsi="Times New Roman"/>
          <w:sz w:val="28"/>
          <w:szCs w:val="28"/>
          <w:lang w:val="uk-UA"/>
        </w:rPr>
        <w:t>єктом правотворчої діяльності. Проекти підзаконних нормативно-правових актів, що приймаються на виконання нормативно-правового акта вищої юридичної сили, а також підготовк</w:t>
      </w:r>
      <w:r w:rsidR="00A46987">
        <w:rPr>
          <w:rFonts w:ascii="Times New Roman" w:hAnsi="Times New Roman"/>
          <w:sz w:val="28"/>
          <w:szCs w:val="28"/>
          <w:lang w:val="uk-UA"/>
        </w:rPr>
        <w:t>а</w:t>
      </w:r>
      <w:r w:rsidRPr="00A009C0">
        <w:rPr>
          <w:rFonts w:ascii="Times New Roman" w:hAnsi="Times New Roman"/>
          <w:sz w:val="28"/>
          <w:szCs w:val="28"/>
          <w:lang w:val="uk-UA"/>
        </w:rPr>
        <w:t xml:space="preserve"> нормативно-правового акта про внесення змін не потребують розробки концепції.</w:t>
      </w:r>
    </w:p>
    <w:p w14:paraId="788082B8" w14:textId="74CDF0A4"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5. Під час розроб</w:t>
      </w:r>
      <w:r w:rsidR="002A484A" w:rsidRPr="00A009C0">
        <w:rPr>
          <w:rFonts w:ascii="Times New Roman" w:hAnsi="Times New Roman"/>
          <w:sz w:val="28"/>
          <w:szCs w:val="28"/>
          <w:lang w:val="uk-UA"/>
        </w:rPr>
        <w:t>ки</w:t>
      </w:r>
      <w:r w:rsidRPr="00A009C0">
        <w:rPr>
          <w:rFonts w:ascii="Times New Roman" w:hAnsi="Times New Roman"/>
          <w:sz w:val="28"/>
          <w:szCs w:val="28"/>
          <w:lang w:val="uk-UA"/>
        </w:rPr>
        <w:t xml:space="preserve"> концепції проекту нормативно-правового акта суб</w:t>
      </w:r>
      <w:r w:rsidR="00A65ADC">
        <w:rPr>
          <w:rFonts w:ascii="Times New Roman" w:hAnsi="Times New Roman"/>
          <w:sz w:val="28"/>
          <w:szCs w:val="28"/>
          <w:lang w:val="uk-UA"/>
        </w:rPr>
        <w:t>’</w:t>
      </w:r>
      <w:r w:rsidRPr="00A009C0">
        <w:rPr>
          <w:rFonts w:ascii="Times New Roman" w:hAnsi="Times New Roman"/>
          <w:sz w:val="28"/>
          <w:szCs w:val="28"/>
          <w:lang w:val="uk-UA"/>
        </w:rPr>
        <w:t>єкт правотворчої діяльності забезпечує проведення із подальшим викладенням у концепції проекту нормативно-правового акта результатів:</w:t>
      </w:r>
    </w:p>
    <w:p w14:paraId="7523D031"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аналізу суспільних відносин та стану їх правового регулювання, із наведенням переліку нормативно-правових актів, якими здійснюється правове регулювання;</w:t>
      </w:r>
    </w:p>
    <w:p w14:paraId="79F6D1AC"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дослідження можливості врегулювання відповідних суспільних відносин без прийняття (видання) нормативно-правового акта;</w:t>
      </w:r>
    </w:p>
    <w:p w14:paraId="0CD6A6A7" w14:textId="19036EE4"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обґрунтування причини необхідності та правових підстав розроб</w:t>
      </w:r>
      <w:r w:rsidR="002A484A" w:rsidRPr="00A009C0">
        <w:rPr>
          <w:rFonts w:ascii="Times New Roman" w:hAnsi="Times New Roman"/>
          <w:sz w:val="28"/>
          <w:szCs w:val="28"/>
          <w:lang w:val="uk-UA"/>
        </w:rPr>
        <w:t>ки</w:t>
      </w:r>
      <w:r w:rsidRPr="00A009C0">
        <w:rPr>
          <w:rFonts w:ascii="Times New Roman" w:hAnsi="Times New Roman"/>
          <w:sz w:val="28"/>
          <w:szCs w:val="28"/>
          <w:lang w:val="uk-UA"/>
        </w:rPr>
        <w:t xml:space="preserve"> проекту нормативно-правового акта;</w:t>
      </w:r>
    </w:p>
    <w:p w14:paraId="21C40F30" w14:textId="35F2934E"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4) визначення мети проекту нормативно-правового акта, предмет</w:t>
      </w:r>
      <w:r w:rsidR="00A46987">
        <w:rPr>
          <w:rFonts w:ascii="Times New Roman" w:hAnsi="Times New Roman"/>
          <w:sz w:val="28"/>
          <w:szCs w:val="28"/>
          <w:lang w:val="uk-UA"/>
        </w:rPr>
        <w:t>а</w:t>
      </w:r>
      <w:r w:rsidRPr="00A009C0">
        <w:rPr>
          <w:rFonts w:ascii="Times New Roman" w:hAnsi="Times New Roman"/>
          <w:sz w:val="28"/>
          <w:szCs w:val="28"/>
          <w:lang w:val="uk-UA"/>
        </w:rPr>
        <w:t xml:space="preserve"> правового регулювання, основних правових механізмів реалізації нормативно-правового акта з обґрунтуванням їх ефективн</w:t>
      </w:r>
      <w:r w:rsidR="00A46987">
        <w:rPr>
          <w:rFonts w:ascii="Times New Roman" w:hAnsi="Times New Roman"/>
          <w:sz w:val="28"/>
          <w:szCs w:val="28"/>
          <w:lang w:val="uk-UA"/>
        </w:rPr>
        <w:t>ості</w:t>
      </w:r>
      <w:r w:rsidRPr="00A009C0">
        <w:rPr>
          <w:rFonts w:ascii="Times New Roman" w:hAnsi="Times New Roman"/>
          <w:sz w:val="28"/>
          <w:szCs w:val="28"/>
          <w:lang w:val="uk-UA"/>
        </w:rPr>
        <w:t>;</w:t>
      </w:r>
    </w:p>
    <w:p w14:paraId="798778F4"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5) проведення необхідних фінансово-економічних розрахунків відповідно до законодавства, якщо реалізація нормативно-правового акта потребує фінансування з державного та/або місцевих бюджетів;</w:t>
      </w:r>
    </w:p>
    <w:p w14:paraId="5D3824A5"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6) визначення орієнтовної структури проекту нормативно-правового акта, змісту його основних положень;</w:t>
      </w:r>
    </w:p>
    <w:p w14:paraId="4DE2BF75" w14:textId="012B382F"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lastRenderedPageBreak/>
        <w:t>7) здійснення оцінки відповідності запропонованого правового регулювання міжнародно-правовим зобов</w:t>
      </w:r>
      <w:r w:rsidR="00A65ADC">
        <w:rPr>
          <w:rFonts w:ascii="Times New Roman" w:hAnsi="Times New Roman"/>
          <w:sz w:val="28"/>
          <w:szCs w:val="28"/>
          <w:lang w:val="uk-UA"/>
        </w:rPr>
        <w:t>’</w:t>
      </w:r>
      <w:r w:rsidR="00A46987">
        <w:rPr>
          <w:rFonts w:ascii="Times New Roman" w:hAnsi="Times New Roman"/>
          <w:sz w:val="28"/>
          <w:szCs w:val="28"/>
          <w:lang w:val="uk-UA"/>
        </w:rPr>
        <w:t>язанням України, а саме</w:t>
      </w:r>
      <w:r w:rsidRPr="00A009C0">
        <w:rPr>
          <w:rFonts w:ascii="Times New Roman" w:hAnsi="Times New Roman"/>
          <w:sz w:val="28"/>
          <w:szCs w:val="28"/>
          <w:lang w:val="uk-UA"/>
        </w:rPr>
        <w:t xml:space="preserve"> двостороннім та багатостороннім угодам та договорам держави у сфері європейської інтеграції та щодо приєднання до міжнародних організацій, у тому числі положенням </w:t>
      </w:r>
      <w:r w:rsidR="001A3EC0" w:rsidRPr="00A009C0">
        <w:rPr>
          <w:rFonts w:ascii="Times New Roman" w:hAnsi="Times New Roman"/>
          <w:sz w:val="28"/>
          <w:szCs w:val="28"/>
          <w:lang w:val="uk-UA"/>
        </w:rPr>
        <w:t xml:space="preserve">Конвенції про захист прав людини і основоположних свобод і </w:t>
      </w:r>
      <w:r w:rsidR="00A46987">
        <w:rPr>
          <w:rFonts w:ascii="Times New Roman" w:hAnsi="Times New Roman"/>
          <w:sz w:val="28"/>
          <w:szCs w:val="28"/>
          <w:lang w:val="uk-UA"/>
        </w:rPr>
        <w:t>П</w:t>
      </w:r>
      <w:r w:rsidR="001A3EC0" w:rsidRPr="00A009C0">
        <w:rPr>
          <w:rFonts w:ascii="Times New Roman" w:hAnsi="Times New Roman"/>
          <w:sz w:val="28"/>
          <w:szCs w:val="28"/>
          <w:lang w:val="uk-UA"/>
        </w:rPr>
        <w:t xml:space="preserve">ротоколів </w:t>
      </w:r>
      <w:r w:rsidR="00A46987">
        <w:rPr>
          <w:rFonts w:ascii="Times New Roman" w:hAnsi="Times New Roman"/>
          <w:sz w:val="28"/>
          <w:szCs w:val="28"/>
          <w:lang w:val="uk-UA"/>
        </w:rPr>
        <w:t xml:space="preserve">до </w:t>
      </w:r>
      <w:r w:rsidR="001A3EC0" w:rsidRPr="00A009C0">
        <w:rPr>
          <w:rFonts w:ascii="Times New Roman" w:hAnsi="Times New Roman"/>
          <w:sz w:val="28"/>
          <w:szCs w:val="28"/>
          <w:lang w:val="uk-UA"/>
        </w:rPr>
        <w:t>неї та практиці Європейського суду з прав людини</w:t>
      </w:r>
      <w:r w:rsidRPr="00A009C0">
        <w:rPr>
          <w:rFonts w:ascii="Times New Roman" w:hAnsi="Times New Roman"/>
          <w:sz w:val="28"/>
          <w:szCs w:val="28"/>
          <w:lang w:val="uk-UA"/>
        </w:rPr>
        <w:t>;</w:t>
      </w:r>
    </w:p>
    <w:p w14:paraId="0ED7CC77"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8) публічних консультацій, якщо такі проводилися;</w:t>
      </w:r>
    </w:p>
    <w:p w14:paraId="07CBA65C"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9) визначення організаційних заходів щодо підготовки проекту нормативно-правового акта та його реалізації після прийняття (видання).</w:t>
      </w:r>
    </w:p>
    <w:p w14:paraId="2AB9C295" w14:textId="77777777" w:rsidR="00531F2B" w:rsidRPr="00A009C0" w:rsidRDefault="00531F2B" w:rsidP="00722B83">
      <w:pPr>
        <w:pStyle w:val="ac"/>
        <w:ind w:firstLine="680"/>
        <w:rPr>
          <w:rFonts w:ascii="Times New Roman" w:hAnsi="Times New Roman"/>
          <w:sz w:val="28"/>
          <w:szCs w:val="28"/>
          <w:lang w:val="uk-UA"/>
        </w:rPr>
      </w:pPr>
    </w:p>
    <w:p w14:paraId="336A9995" w14:textId="4B72C5A4"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2</w:t>
      </w:r>
      <w:r w:rsidR="00666B7B">
        <w:rPr>
          <w:rFonts w:ascii="Times New Roman" w:hAnsi="Times New Roman"/>
          <w:b/>
          <w:sz w:val="28"/>
          <w:szCs w:val="28"/>
          <w:lang w:val="uk-UA"/>
        </w:rPr>
        <w:t>2</w:t>
      </w:r>
      <w:r w:rsidRPr="00A009C0">
        <w:rPr>
          <w:rFonts w:ascii="Times New Roman" w:hAnsi="Times New Roman"/>
          <w:b/>
          <w:sz w:val="28"/>
          <w:szCs w:val="28"/>
          <w:lang w:val="uk-UA"/>
        </w:rPr>
        <w:t>. Правовий експеримент</w:t>
      </w:r>
    </w:p>
    <w:p w14:paraId="1B92BF99" w14:textId="2F384900"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1. Правовим експериментом є випробування управлінського рішення з метою отримання інформації </w:t>
      </w:r>
      <w:r w:rsidR="00A46987">
        <w:rPr>
          <w:rFonts w:ascii="Times New Roman" w:hAnsi="Times New Roman"/>
          <w:sz w:val="28"/>
          <w:szCs w:val="28"/>
          <w:lang w:val="uk-UA"/>
        </w:rPr>
        <w:t>щодо</w:t>
      </w:r>
      <w:r w:rsidRPr="00A009C0">
        <w:rPr>
          <w:rFonts w:ascii="Times New Roman" w:hAnsi="Times New Roman"/>
          <w:sz w:val="28"/>
          <w:szCs w:val="28"/>
          <w:lang w:val="uk-UA"/>
        </w:rPr>
        <w:t xml:space="preserve"> сформульованої проблеми.</w:t>
      </w:r>
    </w:p>
    <w:p w14:paraId="67CD1B95" w14:textId="00853D49"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2. Правовий експеримент полягає </w:t>
      </w:r>
      <w:r w:rsidR="00A46987">
        <w:rPr>
          <w:rFonts w:ascii="Times New Roman" w:hAnsi="Times New Roman"/>
          <w:sz w:val="28"/>
          <w:szCs w:val="28"/>
          <w:lang w:val="uk-UA"/>
        </w:rPr>
        <w:t>у</w:t>
      </w:r>
      <w:r w:rsidRPr="00A009C0">
        <w:rPr>
          <w:rFonts w:ascii="Times New Roman" w:hAnsi="Times New Roman"/>
          <w:sz w:val="28"/>
          <w:szCs w:val="28"/>
          <w:lang w:val="uk-UA"/>
        </w:rPr>
        <w:t xml:space="preserve"> збиранні та вивченні інформації, одержанні досвіду щодо реформування певної сфери суспільних відносин, що використовується суб</w:t>
      </w:r>
      <w:r w:rsidR="00A65ADC">
        <w:rPr>
          <w:rFonts w:ascii="Times New Roman" w:hAnsi="Times New Roman"/>
          <w:sz w:val="28"/>
          <w:szCs w:val="28"/>
          <w:lang w:val="uk-UA"/>
        </w:rPr>
        <w:t>’</w:t>
      </w:r>
      <w:r w:rsidRPr="00A009C0">
        <w:rPr>
          <w:rFonts w:ascii="Times New Roman" w:hAnsi="Times New Roman"/>
          <w:sz w:val="28"/>
          <w:szCs w:val="28"/>
          <w:lang w:val="uk-UA"/>
        </w:rPr>
        <w:t xml:space="preserve">єктами правотворчої діяльності з метою перевірки на практиці ефективності дії норм законодавства </w:t>
      </w:r>
      <w:r w:rsidR="00A46987">
        <w:rPr>
          <w:rFonts w:ascii="Times New Roman" w:hAnsi="Times New Roman"/>
          <w:sz w:val="28"/>
          <w:szCs w:val="28"/>
          <w:lang w:val="uk-UA"/>
        </w:rPr>
        <w:t>та</w:t>
      </w:r>
      <w:r w:rsidRPr="00A009C0">
        <w:rPr>
          <w:rFonts w:ascii="Times New Roman" w:hAnsi="Times New Roman"/>
          <w:sz w:val="28"/>
          <w:szCs w:val="28"/>
          <w:lang w:val="uk-UA"/>
        </w:rPr>
        <w:t xml:space="preserve"> вирішенн</w:t>
      </w:r>
      <w:r w:rsidR="00A46987">
        <w:rPr>
          <w:rFonts w:ascii="Times New Roman" w:hAnsi="Times New Roman"/>
          <w:sz w:val="28"/>
          <w:szCs w:val="28"/>
          <w:lang w:val="uk-UA"/>
        </w:rPr>
        <w:t>я</w:t>
      </w:r>
      <w:r w:rsidRPr="00A009C0">
        <w:rPr>
          <w:rFonts w:ascii="Times New Roman" w:hAnsi="Times New Roman"/>
          <w:sz w:val="28"/>
          <w:szCs w:val="28"/>
          <w:lang w:val="uk-UA"/>
        </w:rPr>
        <w:t xml:space="preserve"> питання про можливість і доцільність поширення позитивних результатів на всю сукупність учасників відповідних суспільних відносин, більшу територію або галузь.</w:t>
      </w:r>
    </w:p>
    <w:p w14:paraId="42A81C83"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Правовий експеримент передбачає:</w:t>
      </w:r>
    </w:p>
    <w:p w14:paraId="465AB152" w14:textId="1C1B74DC"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дію експериментальних норм права на обмеженій території держави або відносно невеликого кола суб</w:t>
      </w:r>
      <w:r w:rsidR="00A65ADC">
        <w:rPr>
          <w:rFonts w:ascii="Times New Roman" w:hAnsi="Times New Roman"/>
          <w:sz w:val="28"/>
          <w:szCs w:val="28"/>
          <w:lang w:val="uk-UA"/>
        </w:rPr>
        <w:t>’</w:t>
      </w:r>
      <w:r w:rsidRPr="00A009C0">
        <w:rPr>
          <w:rFonts w:ascii="Times New Roman" w:hAnsi="Times New Roman"/>
          <w:sz w:val="28"/>
          <w:szCs w:val="28"/>
          <w:lang w:val="uk-UA"/>
        </w:rPr>
        <w:t>єктів;</w:t>
      </w:r>
    </w:p>
    <w:p w14:paraId="20516790" w14:textId="1459C37A"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обмеження дії правового експерименту невеликим періодом у часі</w:t>
      </w:r>
      <w:r w:rsidR="0014492A">
        <w:rPr>
          <w:rFonts w:ascii="Times New Roman" w:hAnsi="Times New Roman"/>
          <w:sz w:val="28"/>
          <w:szCs w:val="28"/>
          <w:lang w:val="uk-UA"/>
        </w:rPr>
        <w:t> –</w:t>
      </w:r>
      <w:r w:rsidRPr="00A009C0">
        <w:rPr>
          <w:rFonts w:ascii="Times New Roman" w:hAnsi="Times New Roman"/>
          <w:sz w:val="28"/>
          <w:szCs w:val="28"/>
          <w:lang w:val="uk-UA"/>
        </w:rPr>
        <w:t xml:space="preserve"> до трьох років.</w:t>
      </w:r>
    </w:p>
    <w:p w14:paraId="6DFED1CE" w14:textId="1A6B7060"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4. Правовий експеримент може впроваджуватися законом</w:t>
      </w:r>
      <w:r w:rsidR="00A46987">
        <w:rPr>
          <w:rFonts w:ascii="Times New Roman" w:hAnsi="Times New Roman"/>
          <w:sz w:val="28"/>
          <w:szCs w:val="28"/>
          <w:lang w:val="uk-UA"/>
        </w:rPr>
        <w:t xml:space="preserve"> України</w:t>
      </w:r>
      <w:r w:rsidRPr="00A009C0">
        <w:rPr>
          <w:rFonts w:ascii="Times New Roman" w:hAnsi="Times New Roman"/>
          <w:sz w:val="28"/>
          <w:szCs w:val="28"/>
          <w:lang w:val="uk-UA"/>
        </w:rPr>
        <w:t>, постановою Кабінету Міністрів України або рішенням органу місцевого самоврядування.</w:t>
      </w:r>
    </w:p>
    <w:p w14:paraId="63C3CB83" w14:textId="77777777" w:rsidR="00531F2B" w:rsidRPr="00A009C0" w:rsidRDefault="00531F2B" w:rsidP="00722B83">
      <w:pPr>
        <w:pStyle w:val="ac"/>
        <w:ind w:firstLine="680"/>
        <w:rPr>
          <w:rFonts w:ascii="Times New Roman" w:hAnsi="Times New Roman"/>
          <w:sz w:val="28"/>
          <w:szCs w:val="28"/>
          <w:lang w:val="uk-UA"/>
        </w:rPr>
      </w:pPr>
    </w:p>
    <w:p w14:paraId="69634E35" w14:textId="63B9269A"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2</w:t>
      </w:r>
      <w:r w:rsidR="009E7B5F">
        <w:rPr>
          <w:rFonts w:ascii="Times New Roman" w:hAnsi="Times New Roman"/>
          <w:b/>
          <w:sz w:val="28"/>
          <w:szCs w:val="28"/>
          <w:lang w:val="uk-UA"/>
        </w:rPr>
        <w:t>3</w:t>
      </w:r>
      <w:r w:rsidRPr="00A009C0">
        <w:rPr>
          <w:rFonts w:ascii="Times New Roman" w:hAnsi="Times New Roman"/>
          <w:b/>
          <w:sz w:val="28"/>
          <w:szCs w:val="28"/>
          <w:lang w:val="uk-UA"/>
        </w:rPr>
        <w:t>. Розробка проекту нормативно-правового акта</w:t>
      </w:r>
    </w:p>
    <w:p w14:paraId="21BC3D7E" w14:textId="2743EB54"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Розроб</w:t>
      </w:r>
      <w:r w:rsidR="00B92275" w:rsidRPr="00A009C0">
        <w:rPr>
          <w:rFonts w:ascii="Times New Roman" w:hAnsi="Times New Roman"/>
          <w:sz w:val="28"/>
          <w:szCs w:val="28"/>
          <w:lang w:val="uk-UA"/>
        </w:rPr>
        <w:t>ка</w:t>
      </w:r>
      <w:r w:rsidRPr="00A009C0">
        <w:rPr>
          <w:rFonts w:ascii="Times New Roman" w:hAnsi="Times New Roman"/>
          <w:sz w:val="28"/>
          <w:szCs w:val="28"/>
          <w:lang w:val="uk-UA"/>
        </w:rPr>
        <w:t xml:space="preserve"> суб</w:t>
      </w:r>
      <w:r w:rsidR="00A65ADC">
        <w:rPr>
          <w:rFonts w:ascii="Times New Roman" w:hAnsi="Times New Roman"/>
          <w:sz w:val="28"/>
          <w:szCs w:val="28"/>
          <w:lang w:val="uk-UA"/>
        </w:rPr>
        <w:t>’</w:t>
      </w:r>
      <w:r w:rsidRPr="00A009C0">
        <w:rPr>
          <w:rFonts w:ascii="Times New Roman" w:hAnsi="Times New Roman"/>
          <w:sz w:val="28"/>
          <w:szCs w:val="28"/>
          <w:lang w:val="uk-UA"/>
        </w:rPr>
        <w:t>єктом правотворчої діяльності проекту нормативно-правового акта може включати такі етапи:</w:t>
      </w:r>
    </w:p>
    <w:p w14:paraId="4D8FD660"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збирання необхідних матеріалів та інформації;</w:t>
      </w:r>
    </w:p>
    <w:p w14:paraId="22200548"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здійснення правового моніторингу чинного законодавства з питань, що потребують регулювання;</w:t>
      </w:r>
    </w:p>
    <w:p w14:paraId="41775DEB" w14:textId="42F37885"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розроб</w:t>
      </w:r>
      <w:r w:rsidR="00B92275" w:rsidRPr="00A009C0">
        <w:rPr>
          <w:rFonts w:ascii="Times New Roman" w:hAnsi="Times New Roman"/>
          <w:sz w:val="28"/>
          <w:szCs w:val="28"/>
          <w:lang w:val="uk-UA"/>
        </w:rPr>
        <w:t>ка</w:t>
      </w:r>
      <w:r w:rsidRPr="00A009C0">
        <w:rPr>
          <w:rFonts w:ascii="Times New Roman" w:hAnsi="Times New Roman"/>
          <w:sz w:val="28"/>
          <w:szCs w:val="28"/>
          <w:lang w:val="uk-UA"/>
        </w:rPr>
        <w:t xml:space="preserve"> концепції проекту нормативно-правового акта у випадках</w:t>
      </w:r>
      <w:r w:rsidR="00A46987">
        <w:rPr>
          <w:rFonts w:ascii="Times New Roman" w:hAnsi="Times New Roman"/>
          <w:sz w:val="28"/>
          <w:szCs w:val="28"/>
          <w:lang w:val="uk-UA"/>
        </w:rPr>
        <w:t>,</w:t>
      </w:r>
      <w:r w:rsidRPr="00A009C0">
        <w:rPr>
          <w:rFonts w:ascii="Times New Roman" w:hAnsi="Times New Roman"/>
          <w:sz w:val="28"/>
          <w:szCs w:val="28"/>
          <w:lang w:val="uk-UA"/>
        </w:rPr>
        <w:t xml:space="preserve"> передбачених цим Законом;</w:t>
      </w:r>
    </w:p>
    <w:p w14:paraId="1B5AD425"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4) підготовка тексту проекту нормативно-правового акта, пояснювальної записки та інших супровідних матеріалів до нього;</w:t>
      </w:r>
    </w:p>
    <w:p w14:paraId="068945C5" w14:textId="15DD1E3B"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5) здійснення оцінки впливу проект</w:t>
      </w:r>
      <w:r w:rsidR="00A46987">
        <w:rPr>
          <w:rFonts w:ascii="Times New Roman" w:hAnsi="Times New Roman"/>
          <w:sz w:val="28"/>
          <w:szCs w:val="28"/>
          <w:lang w:val="uk-UA"/>
        </w:rPr>
        <w:t xml:space="preserve">у нормативно-правового акта </w:t>
      </w:r>
      <w:r w:rsidRPr="00A009C0">
        <w:rPr>
          <w:rFonts w:ascii="Times New Roman" w:hAnsi="Times New Roman"/>
          <w:sz w:val="28"/>
          <w:szCs w:val="28"/>
          <w:lang w:val="uk-UA"/>
        </w:rPr>
        <w:t>з викладенням результатів її проведення у пояснювальній записці;</w:t>
      </w:r>
    </w:p>
    <w:p w14:paraId="5B463E21"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6) аналіз ступеня відповідності проекту нормативно-правового акта основним положенням законодавства Європейського Союзу, у разі його </w:t>
      </w:r>
      <w:r w:rsidRPr="00A009C0">
        <w:rPr>
          <w:rFonts w:ascii="Times New Roman" w:hAnsi="Times New Roman"/>
          <w:sz w:val="28"/>
          <w:szCs w:val="28"/>
          <w:lang w:val="uk-UA"/>
        </w:rPr>
        <w:lastRenderedPageBreak/>
        <w:t>належності за предметом правового регулювання до пріоритетних сфер адаптації законодавства України до законодавства Європейського Союзу;</w:t>
      </w:r>
    </w:p>
    <w:p w14:paraId="5C2809E5"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7) здійснення організаційно-технічного забезпечення підготовки проекту нормативно-правового акта;</w:t>
      </w:r>
    </w:p>
    <w:p w14:paraId="07107594" w14:textId="51867035" w:rsidR="00531F2B" w:rsidRPr="00A009C0" w:rsidRDefault="00531F2B" w:rsidP="00722B83">
      <w:pPr>
        <w:pStyle w:val="ac"/>
        <w:ind w:firstLine="680"/>
        <w:rPr>
          <w:rFonts w:ascii="Times New Roman" w:hAnsi="Times New Roman"/>
          <w:sz w:val="28"/>
          <w:szCs w:val="28"/>
          <w:lang w:val="uk-UA"/>
        </w:rPr>
      </w:pPr>
      <w:r w:rsidRPr="009E7B5F">
        <w:rPr>
          <w:rFonts w:ascii="Times New Roman" w:hAnsi="Times New Roman"/>
          <w:sz w:val="28"/>
          <w:szCs w:val="28"/>
          <w:lang w:val="uk-UA"/>
        </w:rPr>
        <w:t>8) проведення публічних консультацій у випадках</w:t>
      </w:r>
      <w:r w:rsidR="00A46987">
        <w:rPr>
          <w:rFonts w:ascii="Times New Roman" w:hAnsi="Times New Roman"/>
          <w:sz w:val="28"/>
          <w:szCs w:val="28"/>
          <w:lang w:val="uk-UA"/>
        </w:rPr>
        <w:t>,</w:t>
      </w:r>
      <w:r w:rsidRPr="009E7B5F">
        <w:rPr>
          <w:rFonts w:ascii="Times New Roman" w:hAnsi="Times New Roman"/>
          <w:sz w:val="28"/>
          <w:szCs w:val="28"/>
          <w:lang w:val="uk-UA"/>
        </w:rPr>
        <w:t xml:space="preserve"> передбачених </w:t>
      </w:r>
      <w:r w:rsidR="00A92F49" w:rsidRPr="009E7B5F">
        <w:rPr>
          <w:rFonts w:ascii="Times New Roman" w:hAnsi="Times New Roman"/>
          <w:sz w:val="28"/>
          <w:szCs w:val="28"/>
          <w:lang w:val="uk-UA"/>
        </w:rPr>
        <w:t>законом</w:t>
      </w:r>
      <w:r w:rsidRPr="009E7B5F">
        <w:rPr>
          <w:rFonts w:ascii="Times New Roman" w:hAnsi="Times New Roman"/>
          <w:sz w:val="28"/>
          <w:szCs w:val="28"/>
          <w:lang w:val="uk-UA"/>
        </w:rPr>
        <w:t>;</w:t>
      </w:r>
    </w:p>
    <w:p w14:paraId="1D7B6B03" w14:textId="30D5800A"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9) погодження про</w:t>
      </w:r>
      <w:r w:rsidR="00A46987">
        <w:rPr>
          <w:rFonts w:ascii="Times New Roman" w:hAnsi="Times New Roman"/>
          <w:sz w:val="28"/>
          <w:szCs w:val="28"/>
          <w:lang w:val="uk-UA"/>
        </w:rPr>
        <w:t xml:space="preserve">екту нормативно-правового акта </w:t>
      </w:r>
      <w:r w:rsidRPr="00A009C0">
        <w:rPr>
          <w:rFonts w:ascii="Times New Roman" w:hAnsi="Times New Roman"/>
          <w:sz w:val="28"/>
          <w:szCs w:val="28"/>
          <w:lang w:val="uk-UA"/>
        </w:rPr>
        <w:t xml:space="preserve">з відповідними органами державної влади, </w:t>
      </w:r>
      <w:r w:rsidR="00A46987">
        <w:rPr>
          <w:rFonts w:ascii="Times New Roman" w:hAnsi="Times New Roman"/>
          <w:sz w:val="28"/>
          <w:szCs w:val="28"/>
          <w:lang w:val="uk-UA"/>
        </w:rPr>
        <w:t xml:space="preserve">органами </w:t>
      </w:r>
      <w:r w:rsidRPr="00A009C0">
        <w:rPr>
          <w:rFonts w:ascii="Times New Roman" w:hAnsi="Times New Roman"/>
          <w:sz w:val="28"/>
          <w:szCs w:val="28"/>
          <w:lang w:val="uk-UA"/>
        </w:rPr>
        <w:t>місцевого самоврядування у порядку, встановленому законодавством України.</w:t>
      </w:r>
    </w:p>
    <w:p w14:paraId="22C50711" w14:textId="744109EE"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Етапи розроб</w:t>
      </w:r>
      <w:r w:rsidR="00B92275" w:rsidRPr="00A009C0">
        <w:rPr>
          <w:rFonts w:ascii="Times New Roman" w:hAnsi="Times New Roman"/>
          <w:sz w:val="28"/>
          <w:szCs w:val="28"/>
          <w:lang w:val="uk-UA"/>
        </w:rPr>
        <w:t>ки</w:t>
      </w:r>
      <w:r w:rsidRPr="00A009C0">
        <w:rPr>
          <w:rFonts w:ascii="Times New Roman" w:hAnsi="Times New Roman"/>
          <w:sz w:val="28"/>
          <w:szCs w:val="28"/>
          <w:lang w:val="uk-UA"/>
        </w:rPr>
        <w:t xml:space="preserve"> проекту нормативно-правового акта, зазначені в частині першій цієї статті</w:t>
      </w:r>
      <w:r w:rsidR="00A46987">
        <w:rPr>
          <w:rFonts w:ascii="Times New Roman" w:hAnsi="Times New Roman"/>
          <w:sz w:val="28"/>
          <w:szCs w:val="28"/>
          <w:lang w:val="uk-UA"/>
        </w:rPr>
        <w:t>,</w:t>
      </w:r>
      <w:r w:rsidRPr="00A009C0">
        <w:rPr>
          <w:rFonts w:ascii="Times New Roman" w:hAnsi="Times New Roman"/>
          <w:sz w:val="28"/>
          <w:szCs w:val="28"/>
          <w:lang w:val="uk-UA"/>
        </w:rPr>
        <w:t xml:space="preserve"> є обов</w:t>
      </w:r>
      <w:r w:rsidR="00A65ADC">
        <w:rPr>
          <w:rFonts w:ascii="Times New Roman" w:hAnsi="Times New Roman"/>
          <w:sz w:val="28"/>
          <w:szCs w:val="28"/>
          <w:lang w:val="uk-UA"/>
        </w:rPr>
        <w:t>’</w:t>
      </w:r>
      <w:r w:rsidRPr="00A009C0">
        <w:rPr>
          <w:rFonts w:ascii="Times New Roman" w:hAnsi="Times New Roman"/>
          <w:sz w:val="28"/>
          <w:szCs w:val="28"/>
          <w:lang w:val="uk-UA"/>
        </w:rPr>
        <w:t>язковими для розроб</w:t>
      </w:r>
      <w:r w:rsidR="00B92275" w:rsidRPr="00A009C0">
        <w:rPr>
          <w:rFonts w:ascii="Times New Roman" w:hAnsi="Times New Roman"/>
          <w:sz w:val="28"/>
          <w:szCs w:val="28"/>
          <w:lang w:val="uk-UA"/>
        </w:rPr>
        <w:t>ки</w:t>
      </w:r>
      <w:r w:rsidRPr="00A009C0">
        <w:rPr>
          <w:rFonts w:ascii="Times New Roman" w:hAnsi="Times New Roman"/>
          <w:sz w:val="28"/>
          <w:szCs w:val="28"/>
          <w:lang w:val="uk-UA"/>
        </w:rPr>
        <w:t xml:space="preserve"> проекту закону.</w:t>
      </w:r>
    </w:p>
    <w:p w14:paraId="7BACDAC2" w14:textId="1AE5808E"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У випадках, передбачених Конституцією та законами України, актами і дорученнями суб</w:t>
      </w:r>
      <w:r w:rsidR="00A65ADC">
        <w:rPr>
          <w:rFonts w:ascii="Times New Roman" w:hAnsi="Times New Roman"/>
          <w:sz w:val="28"/>
          <w:szCs w:val="28"/>
          <w:lang w:val="uk-UA"/>
        </w:rPr>
        <w:t>’</w:t>
      </w:r>
      <w:r w:rsidRPr="00A009C0">
        <w:rPr>
          <w:rFonts w:ascii="Times New Roman" w:hAnsi="Times New Roman"/>
          <w:sz w:val="28"/>
          <w:szCs w:val="28"/>
          <w:lang w:val="uk-UA"/>
        </w:rPr>
        <w:t>єкта правотворчої діяльності, проекти нормативно-правових актів можуть розроблятись іншими або разом з іншими суб</w:t>
      </w:r>
      <w:r w:rsidR="00A65ADC">
        <w:rPr>
          <w:rFonts w:ascii="Times New Roman" w:hAnsi="Times New Roman"/>
          <w:sz w:val="28"/>
          <w:szCs w:val="28"/>
          <w:lang w:val="uk-UA"/>
        </w:rPr>
        <w:t>’</w:t>
      </w:r>
      <w:r w:rsidRPr="00A009C0">
        <w:rPr>
          <w:rFonts w:ascii="Times New Roman" w:hAnsi="Times New Roman"/>
          <w:sz w:val="28"/>
          <w:szCs w:val="28"/>
          <w:lang w:val="uk-UA"/>
        </w:rPr>
        <w:t xml:space="preserve">єктами правотворчої діяльності з дотриманням вимог щодо розробки проектів нормативно-правових </w:t>
      </w:r>
      <w:r w:rsidR="00A46987">
        <w:rPr>
          <w:rFonts w:ascii="Times New Roman" w:hAnsi="Times New Roman"/>
          <w:sz w:val="28"/>
          <w:szCs w:val="28"/>
          <w:lang w:val="uk-UA"/>
        </w:rPr>
        <w:t xml:space="preserve">актів, </w:t>
      </w:r>
      <w:r w:rsidRPr="00A009C0">
        <w:rPr>
          <w:rFonts w:ascii="Times New Roman" w:hAnsi="Times New Roman"/>
          <w:sz w:val="28"/>
          <w:szCs w:val="28"/>
          <w:lang w:val="uk-UA"/>
        </w:rPr>
        <w:t>визначених цим Законом.</w:t>
      </w:r>
    </w:p>
    <w:p w14:paraId="31513E89" w14:textId="77777777" w:rsidR="00531F2B" w:rsidRPr="00A009C0" w:rsidRDefault="00531F2B" w:rsidP="00722B83">
      <w:pPr>
        <w:pStyle w:val="ac"/>
        <w:ind w:firstLine="680"/>
        <w:rPr>
          <w:rFonts w:ascii="Times New Roman" w:hAnsi="Times New Roman"/>
          <w:sz w:val="28"/>
          <w:szCs w:val="28"/>
          <w:lang w:val="uk-UA"/>
        </w:rPr>
      </w:pPr>
    </w:p>
    <w:p w14:paraId="14D8E391" w14:textId="52E05245"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2</w:t>
      </w:r>
      <w:r w:rsidR="009E7B5F">
        <w:rPr>
          <w:rFonts w:ascii="Times New Roman" w:hAnsi="Times New Roman"/>
          <w:b/>
          <w:sz w:val="28"/>
          <w:szCs w:val="28"/>
          <w:lang w:val="uk-UA"/>
        </w:rPr>
        <w:t>4</w:t>
      </w:r>
      <w:r w:rsidRPr="00A009C0">
        <w:rPr>
          <w:rFonts w:ascii="Times New Roman" w:hAnsi="Times New Roman"/>
          <w:b/>
          <w:sz w:val="28"/>
          <w:szCs w:val="28"/>
          <w:lang w:val="uk-UA"/>
        </w:rPr>
        <w:t>. Оцінка впливу проекту нормативно-правового акта</w:t>
      </w:r>
    </w:p>
    <w:p w14:paraId="5F9EE453" w14:textId="6A0831AC" w:rsidR="00531F2B" w:rsidRPr="00A009C0" w:rsidRDefault="00A46987" w:rsidP="00722B83">
      <w:pPr>
        <w:pStyle w:val="ac"/>
        <w:ind w:firstLine="680"/>
        <w:rPr>
          <w:rFonts w:ascii="Times New Roman" w:hAnsi="Times New Roman"/>
          <w:sz w:val="28"/>
          <w:szCs w:val="28"/>
          <w:lang w:val="uk-UA"/>
        </w:rPr>
      </w:pPr>
      <w:r>
        <w:rPr>
          <w:rFonts w:ascii="Times New Roman" w:hAnsi="Times New Roman"/>
          <w:sz w:val="28"/>
          <w:szCs w:val="28"/>
          <w:lang w:val="uk-UA"/>
        </w:rPr>
        <w:t xml:space="preserve">1. </w:t>
      </w:r>
      <w:r w:rsidR="00531F2B" w:rsidRPr="00A009C0">
        <w:rPr>
          <w:rFonts w:ascii="Times New Roman" w:hAnsi="Times New Roman"/>
          <w:sz w:val="28"/>
          <w:szCs w:val="28"/>
          <w:lang w:val="uk-UA"/>
        </w:rPr>
        <w:t>Суб</w:t>
      </w:r>
      <w:r w:rsidR="00A65ADC">
        <w:rPr>
          <w:rFonts w:ascii="Times New Roman" w:hAnsi="Times New Roman"/>
          <w:sz w:val="28"/>
          <w:szCs w:val="28"/>
          <w:lang w:val="uk-UA"/>
        </w:rPr>
        <w:t>’</w:t>
      </w:r>
      <w:r w:rsidR="00531F2B" w:rsidRPr="00A009C0">
        <w:rPr>
          <w:rFonts w:ascii="Times New Roman" w:hAnsi="Times New Roman"/>
          <w:sz w:val="28"/>
          <w:szCs w:val="28"/>
          <w:lang w:val="uk-UA"/>
        </w:rPr>
        <w:t>єкт правотворчої діяльності здійснює оцінку впливу проекту нормативно-правового акта та викладає у пояснювальній записці:</w:t>
      </w:r>
    </w:p>
    <w:p w14:paraId="6DAA3C43"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актуальність проблеми, яка потребує правового врегулювання;</w:t>
      </w:r>
    </w:p>
    <w:p w14:paraId="36D6B6B3" w14:textId="75E4535F"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альтернативу (альтернативи) вирішення проблеми, яка потребує правового врегулювання, з визначенням економічних, соціальних, фінансових, бюджетних, екологічних, демографічних, регуляторних, інвестиційних, гендерних, дискримінаційних, корупційних, виконання Україною міжнародних зобов</w:t>
      </w:r>
      <w:r w:rsidR="00A65ADC">
        <w:rPr>
          <w:rFonts w:ascii="Times New Roman" w:hAnsi="Times New Roman"/>
          <w:sz w:val="28"/>
          <w:szCs w:val="28"/>
          <w:lang w:val="uk-UA"/>
        </w:rPr>
        <w:t>’</w:t>
      </w:r>
      <w:r w:rsidRPr="00A009C0">
        <w:rPr>
          <w:rFonts w:ascii="Times New Roman" w:hAnsi="Times New Roman"/>
          <w:sz w:val="28"/>
          <w:szCs w:val="28"/>
          <w:lang w:val="uk-UA"/>
        </w:rPr>
        <w:t>я</w:t>
      </w:r>
      <w:r w:rsidR="00A46987">
        <w:rPr>
          <w:rFonts w:ascii="Times New Roman" w:hAnsi="Times New Roman"/>
          <w:sz w:val="28"/>
          <w:szCs w:val="28"/>
          <w:lang w:val="uk-UA"/>
        </w:rPr>
        <w:t xml:space="preserve">зань та інших наслідків кожної </w:t>
      </w:r>
      <w:r w:rsidRPr="00A009C0">
        <w:rPr>
          <w:rFonts w:ascii="Times New Roman" w:hAnsi="Times New Roman"/>
          <w:sz w:val="28"/>
          <w:szCs w:val="28"/>
          <w:lang w:val="uk-UA"/>
        </w:rPr>
        <w:t>з альтернатив;</w:t>
      </w:r>
    </w:p>
    <w:p w14:paraId="662BBB47" w14:textId="13BDEB95"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кількісні та якісні показники, за якими оцінюється</w:t>
      </w:r>
      <w:r w:rsidR="00A46987">
        <w:rPr>
          <w:rFonts w:ascii="Times New Roman" w:hAnsi="Times New Roman"/>
          <w:sz w:val="28"/>
          <w:szCs w:val="28"/>
          <w:lang w:val="uk-UA"/>
        </w:rPr>
        <w:t xml:space="preserve"> прогнозований вплив кожної </w:t>
      </w:r>
      <w:r w:rsidRPr="00A009C0">
        <w:rPr>
          <w:rFonts w:ascii="Times New Roman" w:hAnsi="Times New Roman"/>
          <w:sz w:val="28"/>
          <w:szCs w:val="28"/>
          <w:lang w:val="uk-UA"/>
        </w:rPr>
        <w:t>з альтернатив;</w:t>
      </w:r>
    </w:p>
    <w:p w14:paraId="36BC9339" w14:textId="5321ADBF"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4) найбільш доцільну ал</w:t>
      </w:r>
      <w:r w:rsidR="00A46987">
        <w:rPr>
          <w:rFonts w:ascii="Times New Roman" w:hAnsi="Times New Roman"/>
          <w:sz w:val="28"/>
          <w:szCs w:val="28"/>
          <w:lang w:val="uk-UA"/>
        </w:rPr>
        <w:t xml:space="preserve">ьтернативу вирішення проблеми </w:t>
      </w:r>
      <w:r w:rsidRPr="00A009C0">
        <w:rPr>
          <w:rFonts w:ascii="Times New Roman" w:hAnsi="Times New Roman"/>
          <w:sz w:val="28"/>
          <w:szCs w:val="28"/>
          <w:lang w:val="uk-UA"/>
        </w:rPr>
        <w:t>з поясненням причинно-наслідкового зв</w:t>
      </w:r>
      <w:r w:rsidR="00A65ADC">
        <w:rPr>
          <w:rFonts w:ascii="Times New Roman" w:hAnsi="Times New Roman"/>
          <w:sz w:val="28"/>
          <w:szCs w:val="28"/>
          <w:lang w:val="uk-UA"/>
        </w:rPr>
        <w:t>’</w:t>
      </w:r>
      <w:r w:rsidRPr="00A009C0">
        <w:rPr>
          <w:rFonts w:ascii="Times New Roman" w:hAnsi="Times New Roman"/>
          <w:sz w:val="28"/>
          <w:szCs w:val="28"/>
          <w:lang w:val="uk-UA"/>
        </w:rPr>
        <w:t>язку між обраною альтернативою та очікуваним впливом проекту нормативно-правового акта;</w:t>
      </w:r>
    </w:p>
    <w:p w14:paraId="7B68B1EB" w14:textId="43626764"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5) обрану альтернативу вирішення проблеми у разі, якщо вона відрізняється від найбільш доцільної, та достатнє обґрунтування такого вибору суб</w:t>
      </w:r>
      <w:r w:rsidR="00A65ADC">
        <w:rPr>
          <w:rFonts w:ascii="Times New Roman" w:hAnsi="Times New Roman"/>
          <w:sz w:val="28"/>
          <w:szCs w:val="28"/>
          <w:lang w:val="uk-UA"/>
        </w:rPr>
        <w:t>’</w:t>
      </w:r>
      <w:r w:rsidRPr="00A009C0">
        <w:rPr>
          <w:rFonts w:ascii="Times New Roman" w:hAnsi="Times New Roman"/>
          <w:sz w:val="28"/>
          <w:szCs w:val="28"/>
          <w:lang w:val="uk-UA"/>
        </w:rPr>
        <w:t>єктом правотворчої діяльності;</w:t>
      </w:r>
    </w:p>
    <w:p w14:paraId="7A7E77C2"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6) способи реалізації обраної альтернативи та шляхи правового коригування ризиків, можливих негативних наслідків, сталості її реалізації у разі надзвичайних ситуацій;</w:t>
      </w:r>
    </w:p>
    <w:p w14:paraId="60C54330" w14:textId="482D0414"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7) способи проведення </w:t>
      </w:r>
      <w:r w:rsidR="00AD4338" w:rsidRPr="00ED3217">
        <w:rPr>
          <w:rFonts w:ascii="Times New Roman" w:hAnsi="Times New Roman"/>
          <w:sz w:val="28"/>
          <w:szCs w:val="28"/>
          <w:lang w:val="uk-UA"/>
        </w:rPr>
        <w:t xml:space="preserve">правового </w:t>
      </w:r>
      <w:r w:rsidRPr="00ED3217">
        <w:rPr>
          <w:rFonts w:ascii="Times New Roman" w:hAnsi="Times New Roman"/>
          <w:sz w:val="28"/>
          <w:szCs w:val="28"/>
          <w:lang w:val="uk-UA"/>
        </w:rPr>
        <w:t xml:space="preserve">моніторингу </w:t>
      </w:r>
      <w:r w:rsidRPr="00A009C0">
        <w:rPr>
          <w:rFonts w:ascii="Times New Roman" w:hAnsi="Times New Roman"/>
          <w:sz w:val="28"/>
          <w:szCs w:val="28"/>
          <w:lang w:val="uk-UA"/>
        </w:rPr>
        <w:t>результатів обраної та викладеної у проекті нормативно-правового акта альтернативи вирішення проблеми.</w:t>
      </w:r>
    </w:p>
    <w:p w14:paraId="0AAF7011" w14:textId="77777777" w:rsidR="00531F2B" w:rsidRPr="00A009C0" w:rsidRDefault="00531F2B" w:rsidP="00722B83">
      <w:pPr>
        <w:pStyle w:val="ac"/>
        <w:ind w:firstLine="680"/>
        <w:rPr>
          <w:rFonts w:ascii="Times New Roman" w:hAnsi="Times New Roman"/>
          <w:sz w:val="28"/>
          <w:szCs w:val="28"/>
          <w:lang w:val="uk-UA"/>
        </w:rPr>
      </w:pPr>
    </w:p>
    <w:p w14:paraId="725663C0" w14:textId="77777777" w:rsidR="00C85CA2" w:rsidRDefault="00C85CA2">
      <w:pPr>
        <w:rPr>
          <w:rFonts w:ascii="Times New Roman" w:eastAsia="Times New Roman" w:hAnsi="Times New Roman" w:cs="Times New Roman"/>
          <w:b/>
          <w:sz w:val="28"/>
          <w:szCs w:val="28"/>
          <w:lang w:val="uk-UA"/>
        </w:rPr>
      </w:pPr>
      <w:r>
        <w:rPr>
          <w:rFonts w:ascii="Times New Roman" w:hAnsi="Times New Roman"/>
          <w:b/>
          <w:sz w:val="28"/>
          <w:szCs w:val="28"/>
          <w:lang w:val="uk-UA"/>
        </w:rPr>
        <w:br w:type="page"/>
      </w:r>
    </w:p>
    <w:p w14:paraId="076AF7AC" w14:textId="050A2C69"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lastRenderedPageBreak/>
        <w:t>Стаття 2</w:t>
      </w:r>
      <w:r w:rsidR="00CA0454">
        <w:rPr>
          <w:rFonts w:ascii="Times New Roman" w:hAnsi="Times New Roman"/>
          <w:b/>
          <w:sz w:val="28"/>
          <w:szCs w:val="28"/>
          <w:lang w:val="uk-UA"/>
        </w:rPr>
        <w:t>5</w:t>
      </w:r>
      <w:r w:rsidRPr="00A009C0">
        <w:rPr>
          <w:rFonts w:ascii="Times New Roman" w:hAnsi="Times New Roman"/>
          <w:b/>
          <w:sz w:val="28"/>
          <w:szCs w:val="28"/>
          <w:lang w:val="uk-UA"/>
        </w:rPr>
        <w:t>. Техніка нормопроектування</w:t>
      </w:r>
    </w:p>
    <w:p w14:paraId="61536129" w14:textId="4C89DD7C" w:rsidR="00BC28BD" w:rsidRPr="00BC28BD" w:rsidRDefault="00531F2B" w:rsidP="00722B83">
      <w:pPr>
        <w:pStyle w:val="ac"/>
        <w:ind w:firstLine="680"/>
        <w:rPr>
          <w:rFonts w:ascii="Times New Roman" w:hAnsi="Times New Roman"/>
          <w:sz w:val="28"/>
          <w:szCs w:val="28"/>
          <w:lang w:val="uk-UA"/>
        </w:rPr>
      </w:pPr>
      <w:r w:rsidRPr="00BC28BD">
        <w:rPr>
          <w:rFonts w:ascii="Times New Roman" w:hAnsi="Times New Roman"/>
          <w:sz w:val="28"/>
          <w:szCs w:val="28"/>
          <w:lang w:val="uk-UA"/>
        </w:rPr>
        <w:t>1. </w:t>
      </w:r>
      <w:r w:rsidR="00BC28BD">
        <w:rPr>
          <w:rFonts w:ascii="Times New Roman" w:hAnsi="Times New Roman"/>
          <w:sz w:val="28"/>
          <w:szCs w:val="28"/>
          <w:lang w:val="uk-UA"/>
        </w:rPr>
        <w:t>Техніка нормопроектування</w:t>
      </w:r>
      <w:r w:rsidR="0014492A">
        <w:rPr>
          <w:rFonts w:ascii="Times New Roman" w:hAnsi="Times New Roman"/>
          <w:sz w:val="28"/>
          <w:szCs w:val="28"/>
          <w:lang w:val="uk-UA"/>
        </w:rPr>
        <w:t> –</w:t>
      </w:r>
      <w:r w:rsidR="00BC28BD">
        <w:rPr>
          <w:rFonts w:ascii="Times New Roman" w:hAnsi="Times New Roman"/>
          <w:sz w:val="28"/>
          <w:szCs w:val="28"/>
          <w:lang w:val="uk-UA"/>
        </w:rPr>
        <w:t xml:space="preserve"> </w:t>
      </w:r>
      <w:r w:rsidR="00BC28BD" w:rsidRPr="00BC28BD">
        <w:rPr>
          <w:rFonts w:ascii="Times New Roman" w:hAnsi="Times New Roman"/>
          <w:sz w:val="28"/>
          <w:szCs w:val="28"/>
          <w:lang w:val="uk-UA"/>
        </w:rPr>
        <w:t>сукупність техніко-правових засобів, способів, прийомів та методів, за допомогою яких створюється нормативно-правовий акт.</w:t>
      </w:r>
    </w:p>
    <w:p w14:paraId="21F6E654" w14:textId="77777777" w:rsidR="00BC28BD" w:rsidRDefault="00BC28BD" w:rsidP="00722B83">
      <w:pPr>
        <w:pStyle w:val="ac"/>
        <w:ind w:firstLine="680"/>
        <w:rPr>
          <w:rFonts w:ascii="Times New Roman" w:hAnsi="Times New Roman"/>
          <w:sz w:val="28"/>
          <w:szCs w:val="28"/>
          <w:lang w:val="uk-UA"/>
        </w:rPr>
      </w:pPr>
      <w:r>
        <w:rPr>
          <w:rFonts w:ascii="Times New Roman" w:hAnsi="Times New Roman"/>
          <w:sz w:val="28"/>
          <w:szCs w:val="28"/>
          <w:lang w:val="uk-UA"/>
        </w:rPr>
        <w:t>2. </w:t>
      </w:r>
      <w:r w:rsidR="00531F2B" w:rsidRPr="00A009C0">
        <w:rPr>
          <w:rFonts w:ascii="Times New Roman" w:hAnsi="Times New Roman"/>
          <w:sz w:val="28"/>
          <w:szCs w:val="28"/>
          <w:lang w:val="uk-UA"/>
        </w:rPr>
        <w:t>Проекти нормативно-правових актів розробляються із дотриманням правил техніки нормопроектування</w:t>
      </w:r>
      <w:r w:rsidR="00351457">
        <w:rPr>
          <w:rFonts w:ascii="Times New Roman" w:hAnsi="Times New Roman"/>
          <w:sz w:val="28"/>
          <w:szCs w:val="28"/>
          <w:lang w:val="uk-UA"/>
        </w:rPr>
        <w:t>,</w:t>
      </w:r>
      <w:r w:rsidR="00531F2B" w:rsidRPr="00A009C0">
        <w:rPr>
          <w:rFonts w:ascii="Times New Roman" w:hAnsi="Times New Roman"/>
          <w:sz w:val="28"/>
          <w:szCs w:val="28"/>
          <w:lang w:val="uk-UA"/>
        </w:rPr>
        <w:t xml:space="preserve"> </w:t>
      </w:r>
      <w:r>
        <w:rPr>
          <w:rFonts w:ascii="Times New Roman" w:hAnsi="Times New Roman"/>
          <w:sz w:val="28"/>
          <w:szCs w:val="28"/>
          <w:lang w:val="uk-UA"/>
        </w:rPr>
        <w:t>що</w:t>
      </w:r>
      <w:r w:rsidR="00531F2B" w:rsidRPr="00A009C0">
        <w:rPr>
          <w:rFonts w:ascii="Times New Roman" w:hAnsi="Times New Roman"/>
          <w:sz w:val="28"/>
          <w:szCs w:val="28"/>
          <w:lang w:val="uk-UA"/>
        </w:rPr>
        <w:t xml:space="preserve"> встановлені цим Законом. </w:t>
      </w:r>
    </w:p>
    <w:p w14:paraId="2DAC3D81" w14:textId="74770C2B" w:rsidR="00531F2B" w:rsidRPr="00A009C0" w:rsidRDefault="00BC28BD" w:rsidP="00722B83">
      <w:pPr>
        <w:pStyle w:val="ac"/>
        <w:ind w:firstLine="680"/>
        <w:rPr>
          <w:rFonts w:ascii="Times New Roman" w:hAnsi="Times New Roman"/>
          <w:strike/>
          <w:sz w:val="28"/>
          <w:szCs w:val="28"/>
          <w:lang w:val="uk-UA"/>
        </w:rPr>
      </w:pPr>
      <w:r>
        <w:rPr>
          <w:rFonts w:ascii="Times New Roman" w:hAnsi="Times New Roman"/>
          <w:sz w:val="28"/>
          <w:szCs w:val="28"/>
          <w:lang w:val="uk-UA"/>
        </w:rPr>
        <w:t>3. </w:t>
      </w:r>
      <w:r w:rsidR="00531F2B" w:rsidRPr="00A009C0">
        <w:rPr>
          <w:rFonts w:ascii="Times New Roman" w:hAnsi="Times New Roman"/>
          <w:sz w:val="28"/>
          <w:szCs w:val="28"/>
          <w:lang w:val="uk-UA"/>
        </w:rPr>
        <w:t>Центральний орган виконавчої влади, що забезпечує формування державної правової політики, розробляє рекомендації щодо застосування правил техніки нормопроектування.</w:t>
      </w:r>
    </w:p>
    <w:p w14:paraId="43C0444C" w14:textId="77777777" w:rsidR="00531F2B" w:rsidRPr="00A009C0" w:rsidRDefault="00531F2B" w:rsidP="00722B83">
      <w:pPr>
        <w:pStyle w:val="ac"/>
        <w:ind w:firstLine="680"/>
        <w:rPr>
          <w:rFonts w:ascii="Times New Roman" w:hAnsi="Times New Roman"/>
          <w:b/>
          <w:sz w:val="28"/>
          <w:szCs w:val="28"/>
          <w:lang w:val="uk-UA"/>
        </w:rPr>
      </w:pPr>
    </w:p>
    <w:p w14:paraId="4208E78F" w14:textId="19ED10B8"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2</w:t>
      </w:r>
      <w:r w:rsidR="00BC28BD">
        <w:rPr>
          <w:rFonts w:ascii="Times New Roman" w:hAnsi="Times New Roman"/>
          <w:b/>
          <w:sz w:val="28"/>
          <w:szCs w:val="28"/>
          <w:lang w:val="uk-UA"/>
        </w:rPr>
        <w:t>6</w:t>
      </w:r>
      <w:r w:rsidRPr="00A009C0">
        <w:rPr>
          <w:rFonts w:ascii="Times New Roman" w:hAnsi="Times New Roman"/>
          <w:b/>
          <w:sz w:val="28"/>
          <w:szCs w:val="28"/>
          <w:lang w:val="uk-UA"/>
        </w:rPr>
        <w:t>. Вимоги до змісту нормативно-правового акта</w:t>
      </w:r>
    </w:p>
    <w:p w14:paraId="6AA82B85" w14:textId="78744D95" w:rsidR="00531F2B" w:rsidRPr="00A009C0" w:rsidRDefault="00531F2B" w:rsidP="00722B83">
      <w:pPr>
        <w:pStyle w:val="ac"/>
        <w:ind w:firstLine="680"/>
        <w:rPr>
          <w:rFonts w:ascii="Times New Roman" w:hAnsi="Times New Roman"/>
          <w:sz w:val="28"/>
          <w:szCs w:val="28"/>
          <w:shd w:val="clear" w:color="auto" w:fill="FFFFFF"/>
          <w:lang w:val="uk-UA" w:eastAsia="ru-RU"/>
        </w:rPr>
      </w:pPr>
      <w:r w:rsidRPr="00A009C0">
        <w:rPr>
          <w:rFonts w:ascii="Times New Roman" w:hAnsi="Times New Roman"/>
          <w:sz w:val="28"/>
          <w:szCs w:val="28"/>
          <w:lang w:val="uk-UA"/>
        </w:rPr>
        <w:t>1. Норми права, що містяться у нормативно-правовому акті</w:t>
      </w:r>
      <w:r w:rsidR="00DE2DC7">
        <w:rPr>
          <w:rFonts w:ascii="Times New Roman" w:hAnsi="Times New Roman"/>
          <w:sz w:val="28"/>
          <w:szCs w:val="28"/>
          <w:lang w:val="uk-UA"/>
        </w:rPr>
        <w:t>,</w:t>
      </w:r>
      <w:r w:rsidRPr="00A009C0">
        <w:rPr>
          <w:rFonts w:ascii="Times New Roman" w:hAnsi="Times New Roman"/>
          <w:sz w:val="28"/>
          <w:szCs w:val="28"/>
          <w:lang w:val="uk-UA"/>
        </w:rPr>
        <w:t xml:space="preserve"> мають </w:t>
      </w:r>
      <w:r w:rsidRPr="00A009C0">
        <w:rPr>
          <w:rFonts w:ascii="Times New Roman" w:hAnsi="Times New Roman"/>
          <w:sz w:val="28"/>
          <w:szCs w:val="28"/>
          <w:shd w:val="clear" w:color="auto" w:fill="FFFFFF"/>
          <w:lang w:val="uk-UA" w:eastAsia="ru-RU"/>
        </w:rPr>
        <w:t>відповідати таким вимогам:</w:t>
      </w:r>
    </w:p>
    <w:p w14:paraId="509A6D99" w14:textId="56BD6D09" w:rsidR="00531F2B" w:rsidRPr="00A009C0" w:rsidRDefault="00531F2B" w:rsidP="00722B83">
      <w:pPr>
        <w:pStyle w:val="ac"/>
        <w:ind w:firstLine="680"/>
        <w:rPr>
          <w:rFonts w:ascii="Times New Roman" w:hAnsi="Times New Roman"/>
          <w:sz w:val="28"/>
          <w:szCs w:val="28"/>
          <w:shd w:val="clear" w:color="auto" w:fill="FFFFFF"/>
          <w:lang w:val="uk-UA" w:eastAsia="ru-RU"/>
        </w:rPr>
      </w:pPr>
      <w:r w:rsidRPr="00A009C0">
        <w:rPr>
          <w:rFonts w:ascii="Times New Roman" w:hAnsi="Times New Roman"/>
          <w:sz w:val="28"/>
          <w:szCs w:val="28"/>
          <w:shd w:val="clear" w:color="auto" w:fill="FFFFFF"/>
          <w:lang w:val="uk-UA" w:eastAsia="ru-RU"/>
        </w:rPr>
        <w:t>1) </w:t>
      </w:r>
      <w:r w:rsidR="00A46987">
        <w:rPr>
          <w:rFonts w:ascii="Times New Roman" w:hAnsi="Times New Roman"/>
          <w:sz w:val="28"/>
          <w:szCs w:val="28"/>
          <w:shd w:val="clear" w:color="auto" w:fill="FFFFFF"/>
          <w:lang w:val="uk-UA" w:eastAsia="ru-RU"/>
        </w:rPr>
        <w:t>зрозумілість</w:t>
      </w:r>
      <w:r w:rsidRPr="00A009C0">
        <w:rPr>
          <w:rFonts w:ascii="Times New Roman" w:hAnsi="Times New Roman"/>
          <w:sz w:val="28"/>
          <w:szCs w:val="28"/>
          <w:shd w:val="clear" w:color="auto" w:fill="FFFFFF"/>
          <w:lang w:val="uk-UA" w:eastAsia="ru-RU"/>
        </w:rPr>
        <w:t xml:space="preserve"> змісту;</w:t>
      </w:r>
    </w:p>
    <w:p w14:paraId="4F6B7015" w14:textId="77777777" w:rsidR="00531F2B" w:rsidRPr="00A009C0" w:rsidRDefault="00531F2B" w:rsidP="00722B83">
      <w:pPr>
        <w:pStyle w:val="ac"/>
        <w:ind w:firstLine="680"/>
        <w:rPr>
          <w:rFonts w:ascii="Times New Roman" w:hAnsi="Times New Roman"/>
          <w:sz w:val="28"/>
          <w:szCs w:val="28"/>
          <w:shd w:val="clear" w:color="auto" w:fill="FFFFFF"/>
          <w:lang w:val="uk-UA" w:eastAsia="ru-RU"/>
        </w:rPr>
      </w:pPr>
      <w:r w:rsidRPr="00A009C0">
        <w:rPr>
          <w:rFonts w:ascii="Times New Roman" w:hAnsi="Times New Roman"/>
          <w:sz w:val="28"/>
          <w:szCs w:val="28"/>
          <w:shd w:val="clear" w:color="auto" w:fill="FFFFFF"/>
          <w:lang w:val="uk-UA" w:eastAsia="ru-RU"/>
        </w:rPr>
        <w:t>2) однозначність розуміння;</w:t>
      </w:r>
    </w:p>
    <w:p w14:paraId="67B7A5E0" w14:textId="77777777" w:rsidR="00531F2B" w:rsidRPr="00A009C0" w:rsidRDefault="00531F2B" w:rsidP="00722B83">
      <w:pPr>
        <w:pStyle w:val="ac"/>
        <w:ind w:firstLine="680"/>
        <w:rPr>
          <w:rFonts w:ascii="Times New Roman" w:hAnsi="Times New Roman"/>
          <w:sz w:val="28"/>
          <w:szCs w:val="28"/>
          <w:shd w:val="clear" w:color="auto" w:fill="FFFFFF"/>
          <w:lang w:val="uk-UA" w:eastAsia="ru-RU"/>
        </w:rPr>
      </w:pPr>
      <w:r w:rsidRPr="00A009C0">
        <w:rPr>
          <w:rFonts w:ascii="Times New Roman" w:hAnsi="Times New Roman"/>
          <w:sz w:val="28"/>
          <w:szCs w:val="28"/>
          <w:shd w:val="clear" w:color="auto" w:fill="FFFFFF"/>
          <w:lang w:val="uk-UA" w:eastAsia="ru-RU"/>
        </w:rPr>
        <w:t>3) передбачуваність (прогнозованість) наслідків реалізації;</w:t>
      </w:r>
    </w:p>
    <w:p w14:paraId="0B6370D3" w14:textId="77777777" w:rsidR="00531F2B" w:rsidRPr="00A009C0" w:rsidRDefault="00531F2B" w:rsidP="00722B83">
      <w:pPr>
        <w:pStyle w:val="ac"/>
        <w:ind w:firstLine="680"/>
        <w:rPr>
          <w:rFonts w:ascii="Times New Roman" w:hAnsi="Times New Roman"/>
          <w:sz w:val="28"/>
          <w:szCs w:val="28"/>
          <w:shd w:val="clear" w:color="auto" w:fill="FFFFFF"/>
          <w:lang w:val="uk-UA" w:eastAsia="ru-RU"/>
        </w:rPr>
      </w:pPr>
      <w:r w:rsidRPr="00A009C0">
        <w:rPr>
          <w:rFonts w:ascii="Times New Roman" w:hAnsi="Times New Roman"/>
          <w:sz w:val="28"/>
          <w:szCs w:val="28"/>
          <w:shd w:val="clear" w:color="auto" w:fill="FFFFFF"/>
          <w:lang w:val="uk-UA" w:eastAsia="ru-RU"/>
        </w:rPr>
        <w:t>4) узгодженість з іншими нормами права.</w:t>
      </w:r>
    </w:p>
    <w:p w14:paraId="00EBF818" w14:textId="77777777" w:rsidR="00531F2B" w:rsidRPr="00A009C0" w:rsidRDefault="00531F2B" w:rsidP="00722B83">
      <w:pPr>
        <w:pStyle w:val="ac"/>
        <w:ind w:firstLine="680"/>
        <w:rPr>
          <w:rFonts w:ascii="Times New Roman" w:hAnsi="Times New Roman"/>
          <w:sz w:val="28"/>
          <w:szCs w:val="28"/>
          <w:lang w:val="uk-UA"/>
        </w:rPr>
      </w:pPr>
    </w:p>
    <w:p w14:paraId="77994EFD" w14:textId="16E3ED23" w:rsidR="00531F2B" w:rsidRPr="00A009C0" w:rsidRDefault="00531F2B" w:rsidP="00722B83">
      <w:pPr>
        <w:pStyle w:val="ac"/>
        <w:ind w:firstLine="680"/>
        <w:rPr>
          <w:rFonts w:ascii="Times New Roman" w:hAnsi="Times New Roman"/>
          <w:b/>
          <w:bCs/>
          <w:sz w:val="28"/>
          <w:szCs w:val="28"/>
          <w:lang w:val="uk-UA"/>
        </w:rPr>
      </w:pPr>
      <w:r w:rsidRPr="00A009C0">
        <w:rPr>
          <w:rFonts w:ascii="Times New Roman" w:hAnsi="Times New Roman"/>
          <w:b/>
          <w:bCs/>
          <w:sz w:val="28"/>
          <w:szCs w:val="28"/>
          <w:lang w:val="uk-UA"/>
        </w:rPr>
        <w:t>Стаття 2</w:t>
      </w:r>
      <w:r w:rsidR="00F00AEC">
        <w:rPr>
          <w:rFonts w:ascii="Times New Roman" w:hAnsi="Times New Roman"/>
          <w:b/>
          <w:bCs/>
          <w:sz w:val="28"/>
          <w:szCs w:val="28"/>
          <w:lang w:val="uk-UA"/>
        </w:rPr>
        <w:t>7</w:t>
      </w:r>
      <w:r w:rsidRPr="00A009C0">
        <w:rPr>
          <w:rFonts w:ascii="Times New Roman" w:hAnsi="Times New Roman"/>
          <w:b/>
          <w:bCs/>
          <w:sz w:val="28"/>
          <w:szCs w:val="28"/>
          <w:lang w:val="uk-UA"/>
        </w:rPr>
        <w:t>. Структура нормативно-правового акта</w:t>
      </w:r>
    </w:p>
    <w:p w14:paraId="4F782870" w14:textId="09C00A6F" w:rsidR="00C92590" w:rsidRPr="00C92590" w:rsidRDefault="00C92590" w:rsidP="00722B83">
      <w:pPr>
        <w:pStyle w:val="ac"/>
        <w:ind w:firstLine="680"/>
        <w:rPr>
          <w:rFonts w:ascii="Times New Roman" w:hAnsi="Times New Roman"/>
          <w:sz w:val="28"/>
          <w:szCs w:val="28"/>
          <w:lang w:val="uk-UA"/>
        </w:rPr>
      </w:pPr>
      <w:r w:rsidRPr="00C92590">
        <w:rPr>
          <w:rFonts w:ascii="Times New Roman" w:hAnsi="Times New Roman"/>
          <w:sz w:val="28"/>
          <w:szCs w:val="28"/>
          <w:lang w:val="uk-UA"/>
        </w:rPr>
        <w:t>1.</w:t>
      </w:r>
      <w:r w:rsidR="00351457">
        <w:rPr>
          <w:rFonts w:ascii="Times New Roman" w:hAnsi="Times New Roman"/>
          <w:sz w:val="28"/>
          <w:szCs w:val="28"/>
          <w:lang w:val="uk-UA"/>
        </w:rPr>
        <w:t> </w:t>
      </w:r>
      <w:r w:rsidRPr="00C92590">
        <w:rPr>
          <w:rFonts w:ascii="Times New Roman" w:hAnsi="Times New Roman"/>
          <w:sz w:val="28"/>
          <w:szCs w:val="28"/>
          <w:lang w:val="uk-UA"/>
        </w:rPr>
        <w:t>Залежно від предмет</w:t>
      </w:r>
      <w:r w:rsidR="00DE2DC7">
        <w:rPr>
          <w:rFonts w:ascii="Times New Roman" w:hAnsi="Times New Roman"/>
          <w:sz w:val="28"/>
          <w:szCs w:val="28"/>
          <w:lang w:val="uk-UA"/>
        </w:rPr>
        <w:t>а</w:t>
      </w:r>
      <w:r w:rsidRPr="00C92590">
        <w:rPr>
          <w:rFonts w:ascii="Times New Roman" w:hAnsi="Times New Roman"/>
          <w:sz w:val="28"/>
          <w:szCs w:val="28"/>
          <w:lang w:val="uk-UA"/>
        </w:rPr>
        <w:t xml:space="preserve"> право</w:t>
      </w:r>
      <w:r w:rsidR="00DE2DC7">
        <w:rPr>
          <w:rFonts w:ascii="Times New Roman" w:hAnsi="Times New Roman"/>
          <w:sz w:val="28"/>
          <w:szCs w:val="28"/>
          <w:lang w:val="uk-UA"/>
        </w:rPr>
        <w:t>во</w:t>
      </w:r>
      <w:r w:rsidRPr="00C92590">
        <w:rPr>
          <w:rFonts w:ascii="Times New Roman" w:hAnsi="Times New Roman"/>
          <w:sz w:val="28"/>
          <w:szCs w:val="28"/>
          <w:lang w:val="uk-UA"/>
        </w:rPr>
        <w:t>го регулювання нормативно-правового акту, обсягів та характеру його положень нормативні приписи групуються в тексті за окремими структурними складовими, визначеними цим Законом.</w:t>
      </w:r>
    </w:p>
    <w:p w14:paraId="4FB41EB0" w14:textId="77777777" w:rsidR="00C92590" w:rsidRPr="00C92590" w:rsidRDefault="00C92590" w:rsidP="00722B83">
      <w:pPr>
        <w:pStyle w:val="ac"/>
        <w:ind w:firstLine="680"/>
        <w:rPr>
          <w:rFonts w:ascii="Times New Roman" w:hAnsi="Times New Roman"/>
          <w:sz w:val="28"/>
          <w:szCs w:val="28"/>
          <w:lang w:val="uk-UA"/>
        </w:rPr>
      </w:pPr>
      <w:r w:rsidRPr="00C92590">
        <w:rPr>
          <w:rFonts w:ascii="Times New Roman" w:hAnsi="Times New Roman"/>
          <w:sz w:val="28"/>
          <w:szCs w:val="28"/>
          <w:lang w:val="uk-UA"/>
        </w:rPr>
        <w:t xml:space="preserve">Спочатку розміщуються положення загального характеру, потім викладається основна регулятивна частина нормативно-правового акта, після якої розміщуються прикінцеві та перехідні положення. </w:t>
      </w:r>
    </w:p>
    <w:p w14:paraId="4C0A2326" w14:textId="2C10BF02" w:rsidR="00C92590" w:rsidRPr="00C92590" w:rsidRDefault="00C92590" w:rsidP="00722B83">
      <w:pPr>
        <w:pStyle w:val="ac"/>
        <w:ind w:firstLine="680"/>
        <w:rPr>
          <w:rFonts w:ascii="Times New Roman" w:hAnsi="Times New Roman"/>
          <w:sz w:val="28"/>
          <w:szCs w:val="28"/>
          <w:lang w:val="uk-UA"/>
        </w:rPr>
      </w:pPr>
      <w:r w:rsidRPr="00C92590">
        <w:rPr>
          <w:rFonts w:ascii="Times New Roman" w:hAnsi="Times New Roman"/>
          <w:sz w:val="28"/>
          <w:szCs w:val="28"/>
          <w:lang w:val="uk-UA"/>
        </w:rPr>
        <w:t>2.</w:t>
      </w:r>
      <w:r w:rsidR="00351457">
        <w:rPr>
          <w:rFonts w:ascii="Times New Roman" w:hAnsi="Times New Roman"/>
          <w:sz w:val="28"/>
          <w:szCs w:val="28"/>
          <w:lang w:val="uk-UA"/>
        </w:rPr>
        <w:t> </w:t>
      </w:r>
      <w:r w:rsidRPr="00C92590">
        <w:rPr>
          <w:rFonts w:ascii="Times New Roman" w:hAnsi="Times New Roman"/>
          <w:sz w:val="28"/>
          <w:szCs w:val="28"/>
          <w:lang w:val="uk-UA"/>
        </w:rPr>
        <w:t>Структура закону складається з таких елементів:</w:t>
      </w:r>
    </w:p>
    <w:p w14:paraId="3BF34125" w14:textId="3FC94556" w:rsidR="00C92590" w:rsidRPr="00C92590" w:rsidRDefault="00351457" w:rsidP="00722B83">
      <w:pPr>
        <w:pStyle w:val="ac"/>
        <w:ind w:firstLine="680"/>
        <w:rPr>
          <w:rFonts w:ascii="Times New Roman" w:hAnsi="Times New Roman"/>
          <w:sz w:val="28"/>
          <w:szCs w:val="28"/>
          <w:lang w:val="uk-UA"/>
        </w:rPr>
      </w:pPr>
      <w:r>
        <w:rPr>
          <w:rFonts w:ascii="Times New Roman" w:hAnsi="Times New Roman"/>
          <w:sz w:val="28"/>
          <w:szCs w:val="28"/>
          <w:lang w:val="uk-UA"/>
        </w:rPr>
        <w:t>1</w:t>
      </w:r>
      <w:r w:rsidR="00C92590" w:rsidRPr="00C92590">
        <w:rPr>
          <w:rFonts w:ascii="Times New Roman" w:hAnsi="Times New Roman"/>
          <w:sz w:val="28"/>
          <w:szCs w:val="28"/>
          <w:lang w:val="uk-UA"/>
        </w:rPr>
        <w:t>)</w:t>
      </w:r>
      <w:r>
        <w:rPr>
          <w:rFonts w:ascii="Times New Roman" w:hAnsi="Times New Roman"/>
          <w:sz w:val="28"/>
          <w:szCs w:val="28"/>
          <w:lang w:val="uk-UA"/>
        </w:rPr>
        <w:t> </w:t>
      </w:r>
      <w:r w:rsidR="00C92590" w:rsidRPr="00C92590">
        <w:rPr>
          <w:rFonts w:ascii="Times New Roman" w:hAnsi="Times New Roman"/>
          <w:sz w:val="28"/>
          <w:szCs w:val="28"/>
          <w:lang w:val="uk-UA"/>
        </w:rPr>
        <w:t>назва закону;</w:t>
      </w:r>
    </w:p>
    <w:p w14:paraId="7E170832" w14:textId="6A53911F" w:rsidR="00C92590" w:rsidRPr="00C92590" w:rsidRDefault="00351457" w:rsidP="00722B83">
      <w:pPr>
        <w:pStyle w:val="ac"/>
        <w:ind w:firstLine="680"/>
        <w:rPr>
          <w:rFonts w:ascii="Times New Roman" w:hAnsi="Times New Roman"/>
          <w:sz w:val="28"/>
          <w:szCs w:val="28"/>
          <w:lang w:val="uk-UA"/>
        </w:rPr>
      </w:pPr>
      <w:r>
        <w:rPr>
          <w:rFonts w:ascii="Times New Roman" w:hAnsi="Times New Roman"/>
          <w:sz w:val="28"/>
          <w:szCs w:val="28"/>
          <w:lang w:val="uk-UA"/>
        </w:rPr>
        <w:t>2</w:t>
      </w:r>
      <w:r w:rsidR="00C92590" w:rsidRPr="00C92590">
        <w:rPr>
          <w:rFonts w:ascii="Times New Roman" w:hAnsi="Times New Roman"/>
          <w:sz w:val="28"/>
          <w:szCs w:val="28"/>
          <w:lang w:val="uk-UA"/>
        </w:rPr>
        <w:t>)</w:t>
      </w:r>
      <w:r>
        <w:rPr>
          <w:rFonts w:ascii="Times New Roman" w:hAnsi="Times New Roman"/>
          <w:sz w:val="28"/>
          <w:szCs w:val="28"/>
          <w:lang w:val="uk-UA"/>
        </w:rPr>
        <w:t> </w:t>
      </w:r>
      <w:r w:rsidR="00C92590" w:rsidRPr="00C92590">
        <w:rPr>
          <w:rFonts w:ascii="Times New Roman" w:hAnsi="Times New Roman"/>
          <w:sz w:val="28"/>
          <w:szCs w:val="28"/>
          <w:lang w:val="uk-UA"/>
        </w:rPr>
        <w:t>преамбула закону (у разі необхідності);</w:t>
      </w:r>
    </w:p>
    <w:p w14:paraId="54A26B9C" w14:textId="6A36E1D7" w:rsidR="00C92590" w:rsidRPr="00C92590" w:rsidRDefault="00351457" w:rsidP="00722B83">
      <w:pPr>
        <w:pStyle w:val="ac"/>
        <w:ind w:firstLine="680"/>
        <w:rPr>
          <w:rFonts w:ascii="Times New Roman" w:hAnsi="Times New Roman"/>
          <w:sz w:val="28"/>
          <w:szCs w:val="28"/>
          <w:lang w:val="uk-UA"/>
        </w:rPr>
      </w:pPr>
      <w:r>
        <w:rPr>
          <w:rFonts w:ascii="Times New Roman" w:hAnsi="Times New Roman"/>
          <w:sz w:val="28"/>
          <w:szCs w:val="28"/>
          <w:lang w:val="uk-UA"/>
        </w:rPr>
        <w:t>3</w:t>
      </w:r>
      <w:r w:rsidR="00C92590" w:rsidRPr="00C92590">
        <w:rPr>
          <w:rFonts w:ascii="Times New Roman" w:hAnsi="Times New Roman"/>
          <w:sz w:val="28"/>
          <w:szCs w:val="28"/>
          <w:lang w:val="uk-UA"/>
        </w:rPr>
        <w:t>)</w:t>
      </w:r>
      <w:r>
        <w:rPr>
          <w:rFonts w:ascii="Times New Roman" w:hAnsi="Times New Roman"/>
          <w:sz w:val="28"/>
          <w:szCs w:val="28"/>
          <w:lang w:val="uk-UA"/>
        </w:rPr>
        <w:t> </w:t>
      </w:r>
      <w:r w:rsidR="00C92590" w:rsidRPr="00C92590">
        <w:rPr>
          <w:rFonts w:ascii="Times New Roman" w:hAnsi="Times New Roman"/>
          <w:sz w:val="28"/>
          <w:szCs w:val="28"/>
          <w:lang w:val="uk-UA"/>
        </w:rPr>
        <w:t>статті закону, які можуть складатися з частин, пунктів, підпунктів; абзаців частин, пунктів, підпунктів; приміток.</w:t>
      </w:r>
    </w:p>
    <w:p w14:paraId="76072CD7" w14:textId="7B21759A" w:rsidR="00C92590" w:rsidRPr="00C92590" w:rsidRDefault="00351457" w:rsidP="00722B83">
      <w:pPr>
        <w:pStyle w:val="ac"/>
        <w:ind w:firstLine="680"/>
        <w:rPr>
          <w:rFonts w:ascii="Times New Roman" w:hAnsi="Times New Roman"/>
          <w:sz w:val="28"/>
          <w:szCs w:val="28"/>
          <w:lang w:val="uk-UA"/>
        </w:rPr>
      </w:pPr>
      <w:r>
        <w:rPr>
          <w:rFonts w:ascii="Times New Roman" w:hAnsi="Times New Roman"/>
          <w:sz w:val="28"/>
          <w:szCs w:val="28"/>
          <w:lang w:val="uk-UA"/>
        </w:rPr>
        <w:t>4</w:t>
      </w:r>
      <w:r w:rsidR="00C92590" w:rsidRPr="00C92590">
        <w:rPr>
          <w:rFonts w:ascii="Times New Roman" w:hAnsi="Times New Roman"/>
          <w:sz w:val="28"/>
          <w:szCs w:val="28"/>
          <w:lang w:val="uk-UA"/>
        </w:rPr>
        <w:t>)</w:t>
      </w:r>
      <w:r>
        <w:rPr>
          <w:rFonts w:ascii="Times New Roman" w:hAnsi="Times New Roman"/>
          <w:sz w:val="28"/>
          <w:szCs w:val="28"/>
          <w:lang w:val="uk-UA"/>
        </w:rPr>
        <w:t> </w:t>
      </w:r>
      <w:r w:rsidR="00C92590" w:rsidRPr="00C92590">
        <w:rPr>
          <w:rFonts w:ascii="Times New Roman" w:hAnsi="Times New Roman"/>
          <w:sz w:val="28"/>
          <w:szCs w:val="28"/>
          <w:lang w:val="uk-UA"/>
        </w:rPr>
        <w:t>розділи, підрозділи, глави, параграфи, підрозділи параграфів, в які можуть об</w:t>
      </w:r>
      <w:r w:rsidR="00A65ADC">
        <w:rPr>
          <w:rFonts w:ascii="Times New Roman" w:hAnsi="Times New Roman"/>
          <w:sz w:val="28"/>
          <w:szCs w:val="28"/>
          <w:lang w:val="uk-UA"/>
        </w:rPr>
        <w:t>’</w:t>
      </w:r>
      <w:r w:rsidR="00C92590" w:rsidRPr="00C92590">
        <w:rPr>
          <w:rFonts w:ascii="Times New Roman" w:hAnsi="Times New Roman"/>
          <w:sz w:val="28"/>
          <w:szCs w:val="28"/>
          <w:lang w:val="uk-UA"/>
        </w:rPr>
        <w:t>єднуватися статті закону залежно від обсягу і складності закону</w:t>
      </w:r>
      <w:r w:rsidR="00DE2DC7">
        <w:rPr>
          <w:rFonts w:ascii="Times New Roman" w:hAnsi="Times New Roman"/>
          <w:sz w:val="28"/>
          <w:szCs w:val="28"/>
          <w:lang w:val="uk-UA"/>
        </w:rPr>
        <w:t>.</w:t>
      </w:r>
      <w:r w:rsidR="00C92590" w:rsidRPr="00C92590">
        <w:rPr>
          <w:rFonts w:ascii="Times New Roman" w:hAnsi="Times New Roman"/>
          <w:sz w:val="28"/>
          <w:szCs w:val="28"/>
          <w:lang w:val="uk-UA"/>
        </w:rPr>
        <w:t xml:space="preserve"> </w:t>
      </w:r>
    </w:p>
    <w:p w14:paraId="0C5026E6" w14:textId="45CE113E" w:rsidR="00C92590" w:rsidRPr="00C92590" w:rsidRDefault="00C92590" w:rsidP="00722B83">
      <w:pPr>
        <w:pStyle w:val="ac"/>
        <w:ind w:firstLine="680"/>
        <w:rPr>
          <w:rFonts w:ascii="Times New Roman" w:hAnsi="Times New Roman"/>
          <w:sz w:val="28"/>
          <w:szCs w:val="28"/>
          <w:lang w:val="uk-UA"/>
        </w:rPr>
      </w:pPr>
      <w:r w:rsidRPr="00C92590">
        <w:rPr>
          <w:rFonts w:ascii="Times New Roman" w:hAnsi="Times New Roman"/>
          <w:sz w:val="28"/>
          <w:szCs w:val="28"/>
          <w:lang w:val="uk-UA"/>
        </w:rPr>
        <w:t>Кодекси можуть складатися також з книг та частин</w:t>
      </w:r>
      <w:r w:rsidR="00DE2DC7">
        <w:rPr>
          <w:rFonts w:ascii="Times New Roman" w:hAnsi="Times New Roman"/>
          <w:sz w:val="28"/>
          <w:szCs w:val="28"/>
          <w:lang w:val="uk-UA"/>
        </w:rPr>
        <w:t>;</w:t>
      </w:r>
    </w:p>
    <w:p w14:paraId="79F10384" w14:textId="41CA7E60" w:rsidR="00C92590" w:rsidRPr="00C92590" w:rsidRDefault="00351457" w:rsidP="00722B83">
      <w:pPr>
        <w:pStyle w:val="ac"/>
        <w:ind w:firstLine="680"/>
        <w:rPr>
          <w:rFonts w:ascii="Times New Roman" w:hAnsi="Times New Roman"/>
          <w:sz w:val="28"/>
          <w:szCs w:val="28"/>
          <w:lang w:val="uk-UA"/>
        </w:rPr>
      </w:pPr>
      <w:r>
        <w:rPr>
          <w:rFonts w:ascii="Times New Roman" w:hAnsi="Times New Roman"/>
          <w:sz w:val="28"/>
          <w:szCs w:val="28"/>
          <w:lang w:val="uk-UA"/>
        </w:rPr>
        <w:t>5</w:t>
      </w:r>
      <w:r w:rsidR="00C92590" w:rsidRPr="00C92590">
        <w:rPr>
          <w:rFonts w:ascii="Times New Roman" w:hAnsi="Times New Roman"/>
          <w:sz w:val="28"/>
          <w:szCs w:val="28"/>
          <w:lang w:val="uk-UA"/>
        </w:rPr>
        <w:t>)</w:t>
      </w:r>
      <w:r>
        <w:rPr>
          <w:rFonts w:ascii="Times New Roman" w:hAnsi="Times New Roman"/>
          <w:sz w:val="28"/>
          <w:szCs w:val="28"/>
          <w:lang w:val="uk-UA"/>
        </w:rPr>
        <w:t> </w:t>
      </w:r>
      <w:r w:rsidR="00C92590" w:rsidRPr="00C92590">
        <w:rPr>
          <w:rFonts w:ascii="Times New Roman" w:hAnsi="Times New Roman"/>
          <w:sz w:val="28"/>
          <w:szCs w:val="28"/>
          <w:lang w:val="uk-UA"/>
        </w:rPr>
        <w:t>прикінцеві положення;</w:t>
      </w:r>
    </w:p>
    <w:p w14:paraId="2E20E779" w14:textId="1B711083" w:rsidR="00C92590" w:rsidRPr="00C92590" w:rsidRDefault="00351457" w:rsidP="00722B83">
      <w:pPr>
        <w:pStyle w:val="ac"/>
        <w:ind w:firstLine="680"/>
        <w:rPr>
          <w:rFonts w:ascii="Times New Roman" w:hAnsi="Times New Roman"/>
          <w:sz w:val="28"/>
          <w:szCs w:val="28"/>
          <w:lang w:val="uk-UA"/>
        </w:rPr>
      </w:pPr>
      <w:r>
        <w:rPr>
          <w:rFonts w:ascii="Times New Roman" w:hAnsi="Times New Roman"/>
          <w:sz w:val="28"/>
          <w:szCs w:val="28"/>
          <w:lang w:val="uk-UA"/>
        </w:rPr>
        <w:t>6</w:t>
      </w:r>
      <w:r w:rsidR="00C92590" w:rsidRPr="00C92590">
        <w:rPr>
          <w:rFonts w:ascii="Times New Roman" w:hAnsi="Times New Roman"/>
          <w:sz w:val="28"/>
          <w:szCs w:val="28"/>
          <w:lang w:val="uk-UA"/>
        </w:rPr>
        <w:t>)</w:t>
      </w:r>
      <w:r>
        <w:rPr>
          <w:rFonts w:ascii="Times New Roman" w:hAnsi="Times New Roman"/>
          <w:sz w:val="28"/>
          <w:szCs w:val="28"/>
          <w:lang w:val="uk-UA"/>
        </w:rPr>
        <w:t> </w:t>
      </w:r>
      <w:r w:rsidR="00C92590" w:rsidRPr="00C92590">
        <w:rPr>
          <w:rFonts w:ascii="Times New Roman" w:hAnsi="Times New Roman"/>
          <w:sz w:val="28"/>
          <w:szCs w:val="28"/>
          <w:lang w:val="uk-UA"/>
        </w:rPr>
        <w:t>перехідні положення (у разі необхідності);</w:t>
      </w:r>
    </w:p>
    <w:p w14:paraId="3F5CE500" w14:textId="4F5FC1DF" w:rsidR="00C92590" w:rsidRPr="00C92590" w:rsidRDefault="00351457" w:rsidP="00722B83">
      <w:pPr>
        <w:pStyle w:val="ac"/>
        <w:ind w:firstLine="680"/>
        <w:rPr>
          <w:rFonts w:ascii="Times New Roman" w:hAnsi="Times New Roman"/>
          <w:sz w:val="28"/>
          <w:szCs w:val="28"/>
          <w:lang w:val="uk-UA"/>
        </w:rPr>
      </w:pPr>
      <w:r>
        <w:rPr>
          <w:rFonts w:ascii="Times New Roman" w:hAnsi="Times New Roman"/>
          <w:sz w:val="28"/>
          <w:szCs w:val="28"/>
          <w:lang w:val="uk-UA"/>
        </w:rPr>
        <w:t>7</w:t>
      </w:r>
      <w:r w:rsidR="00C92590" w:rsidRPr="00C92590">
        <w:rPr>
          <w:rFonts w:ascii="Times New Roman" w:hAnsi="Times New Roman"/>
          <w:sz w:val="28"/>
          <w:szCs w:val="28"/>
          <w:lang w:val="uk-UA"/>
        </w:rPr>
        <w:t>)</w:t>
      </w:r>
      <w:r>
        <w:rPr>
          <w:rFonts w:ascii="Times New Roman" w:hAnsi="Times New Roman"/>
          <w:sz w:val="28"/>
          <w:szCs w:val="28"/>
          <w:lang w:val="uk-UA"/>
        </w:rPr>
        <w:t> </w:t>
      </w:r>
      <w:r w:rsidR="00C92590" w:rsidRPr="00C92590">
        <w:rPr>
          <w:rFonts w:ascii="Times New Roman" w:hAnsi="Times New Roman"/>
          <w:sz w:val="28"/>
          <w:szCs w:val="28"/>
          <w:lang w:val="uk-UA"/>
        </w:rPr>
        <w:t>додатки (у разі необхідності).</w:t>
      </w:r>
    </w:p>
    <w:p w14:paraId="69C9F4E2" w14:textId="279D7209" w:rsidR="00C92590" w:rsidRPr="00C92590" w:rsidRDefault="00C92590" w:rsidP="00722B83">
      <w:pPr>
        <w:pStyle w:val="ac"/>
        <w:ind w:firstLine="680"/>
        <w:rPr>
          <w:rFonts w:ascii="Times New Roman" w:hAnsi="Times New Roman"/>
          <w:sz w:val="28"/>
          <w:szCs w:val="28"/>
          <w:lang w:val="uk-UA"/>
        </w:rPr>
      </w:pPr>
      <w:r w:rsidRPr="00C92590">
        <w:rPr>
          <w:rFonts w:ascii="Times New Roman" w:hAnsi="Times New Roman"/>
          <w:sz w:val="28"/>
          <w:szCs w:val="28"/>
          <w:lang w:val="uk-UA"/>
        </w:rPr>
        <w:t>3.</w:t>
      </w:r>
      <w:r w:rsidR="00351457">
        <w:rPr>
          <w:rFonts w:ascii="Times New Roman" w:hAnsi="Times New Roman"/>
          <w:sz w:val="28"/>
          <w:szCs w:val="28"/>
          <w:lang w:val="uk-UA"/>
        </w:rPr>
        <w:t> </w:t>
      </w:r>
      <w:r w:rsidRPr="00C92590">
        <w:rPr>
          <w:rFonts w:ascii="Times New Roman" w:hAnsi="Times New Roman"/>
          <w:sz w:val="28"/>
          <w:szCs w:val="28"/>
          <w:lang w:val="uk-UA"/>
        </w:rPr>
        <w:t>Структура підзаконного нормативно-правового акта складається з таких елементів:</w:t>
      </w:r>
    </w:p>
    <w:p w14:paraId="03C471AC" w14:textId="7A259F60" w:rsidR="00C92590" w:rsidRPr="00C92590" w:rsidRDefault="00351457" w:rsidP="00722B83">
      <w:pPr>
        <w:pStyle w:val="ac"/>
        <w:ind w:firstLine="680"/>
        <w:rPr>
          <w:rFonts w:ascii="Times New Roman" w:hAnsi="Times New Roman"/>
          <w:sz w:val="28"/>
          <w:szCs w:val="28"/>
          <w:lang w:val="uk-UA"/>
        </w:rPr>
      </w:pPr>
      <w:r>
        <w:rPr>
          <w:rFonts w:ascii="Times New Roman" w:hAnsi="Times New Roman"/>
          <w:sz w:val="28"/>
          <w:szCs w:val="28"/>
          <w:lang w:val="uk-UA"/>
        </w:rPr>
        <w:t>1</w:t>
      </w:r>
      <w:r w:rsidR="00C92590" w:rsidRPr="00C92590">
        <w:rPr>
          <w:rFonts w:ascii="Times New Roman" w:hAnsi="Times New Roman"/>
          <w:sz w:val="28"/>
          <w:szCs w:val="28"/>
          <w:lang w:val="uk-UA"/>
        </w:rPr>
        <w:t>)</w:t>
      </w:r>
      <w:r>
        <w:rPr>
          <w:rFonts w:ascii="Times New Roman" w:hAnsi="Times New Roman"/>
          <w:sz w:val="28"/>
          <w:szCs w:val="28"/>
          <w:lang w:val="uk-UA"/>
        </w:rPr>
        <w:t> </w:t>
      </w:r>
      <w:r w:rsidR="00C92590" w:rsidRPr="00C92590">
        <w:rPr>
          <w:rFonts w:ascii="Times New Roman" w:hAnsi="Times New Roman"/>
          <w:sz w:val="28"/>
          <w:szCs w:val="28"/>
          <w:lang w:val="uk-UA"/>
        </w:rPr>
        <w:t xml:space="preserve">назва підзаконного нормативно-правового акта; </w:t>
      </w:r>
    </w:p>
    <w:p w14:paraId="224998B8" w14:textId="410D1D19" w:rsidR="00C92590" w:rsidRPr="00597D35" w:rsidRDefault="00351457" w:rsidP="00722B83">
      <w:pPr>
        <w:pStyle w:val="ac"/>
        <w:ind w:firstLine="680"/>
        <w:rPr>
          <w:rFonts w:ascii="Times New Roman" w:hAnsi="Times New Roman"/>
          <w:strike/>
          <w:sz w:val="28"/>
          <w:szCs w:val="28"/>
          <w:lang w:val="uk-UA"/>
        </w:rPr>
      </w:pPr>
      <w:r>
        <w:rPr>
          <w:rFonts w:ascii="Times New Roman" w:hAnsi="Times New Roman"/>
          <w:sz w:val="28"/>
          <w:szCs w:val="28"/>
          <w:lang w:val="uk-UA"/>
        </w:rPr>
        <w:t>2</w:t>
      </w:r>
      <w:r w:rsidR="00C92590" w:rsidRPr="00C92590">
        <w:rPr>
          <w:rFonts w:ascii="Times New Roman" w:hAnsi="Times New Roman"/>
          <w:sz w:val="28"/>
          <w:szCs w:val="28"/>
          <w:lang w:val="uk-UA"/>
        </w:rPr>
        <w:t>)</w:t>
      </w:r>
      <w:r>
        <w:rPr>
          <w:rFonts w:ascii="Times New Roman" w:hAnsi="Times New Roman"/>
          <w:sz w:val="28"/>
          <w:szCs w:val="28"/>
          <w:lang w:val="uk-UA"/>
        </w:rPr>
        <w:t> </w:t>
      </w:r>
      <w:r w:rsidR="00C92590" w:rsidRPr="00C92590">
        <w:rPr>
          <w:rFonts w:ascii="Times New Roman" w:hAnsi="Times New Roman"/>
          <w:sz w:val="28"/>
          <w:szCs w:val="28"/>
          <w:lang w:val="uk-UA"/>
        </w:rPr>
        <w:t>пункти підзаконного нормативно-правового акта, які можуть складатися</w:t>
      </w:r>
      <w:r w:rsidR="00223A66">
        <w:rPr>
          <w:rFonts w:ascii="Times New Roman" w:hAnsi="Times New Roman"/>
          <w:sz w:val="28"/>
          <w:szCs w:val="28"/>
          <w:lang w:val="uk-UA"/>
        </w:rPr>
        <w:t xml:space="preserve"> </w:t>
      </w:r>
      <w:r w:rsidR="00C92590" w:rsidRPr="00C92590">
        <w:rPr>
          <w:rFonts w:ascii="Times New Roman" w:hAnsi="Times New Roman"/>
          <w:sz w:val="28"/>
          <w:szCs w:val="28"/>
          <w:lang w:val="uk-UA"/>
        </w:rPr>
        <w:t>з підпунктів; абзаців пунктів та підпунктів; приміток</w:t>
      </w:r>
      <w:r w:rsidR="00A258B9" w:rsidRPr="00DE2DC7">
        <w:rPr>
          <w:rFonts w:ascii="Times New Roman" w:hAnsi="Times New Roman"/>
          <w:sz w:val="28"/>
          <w:szCs w:val="28"/>
          <w:lang w:val="uk-UA"/>
        </w:rPr>
        <w:t>;</w:t>
      </w:r>
    </w:p>
    <w:p w14:paraId="7C749E63" w14:textId="69A5C54F" w:rsidR="00C92590" w:rsidRPr="00C92590" w:rsidRDefault="00351457" w:rsidP="00722B83">
      <w:pPr>
        <w:pStyle w:val="ac"/>
        <w:ind w:firstLine="680"/>
        <w:rPr>
          <w:rFonts w:ascii="Times New Roman" w:hAnsi="Times New Roman"/>
          <w:sz w:val="28"/>
          <w:szCs w:val="28"/>
          <w:lang w:val="uk-UA"/>
        </w:rPr>
      </w:pPr>
      <w:r>
        <w:rPr>
          <w:rFonts w:ascii="Times New Roman" w:hAnsi="Times New Roman"/>
          <w:sz w:val="28"/>
          <w:szCs w:val="28"/>
          <w:lang w:val="uk-UA"/>
        </w:rPr>
        <w:t>3</w:t>
      </w:r>
      <w:r w:rsidR="00C92590" w:rsidRPr="00C92590">
        <w:rPr>
          <w:rFonts w:ascii="Times New Roman" w:hAnsi="Times New Roman"/>
          <w:sz w:val="28"/>
          <w:szCs w:val="28"/>
          <w:lang w:val="uk-UA"/>
        </w:rPr>
        <w:t>)</w:t>
      </w:r>
      <w:r>
        <w:rPr>
          <w:rFonts w:ascii="Times New Roman" w:hAnsi="Times New Roman"/>
          <w:sz w:val="28"/>
          <w:szCs w:val="28"/>
          <w:lang w:val="uk-UA"/>
        </w:rPr>
        <w:t> </w:t>
      </w:r>
      <w:r w:rsidR="00C92590" w:rsidRPr="00C92590">
        <w:rPr>
          <w:rFonts w:ascii="Times New Roman" w:hAnsi="Times New Roman"/>
          <w:sz w:val="28"/>
          <w:szCs w:val="28"/>
          <w:lang w:val="uk-UA"/>
        </w:rPr>
        <w:t>розділи, підрозділи, параграфи, в які можуть об</w:t>
      </w:r>
      <w:r w:rsidR="00A65ADC">
        <w:rPr>
          <w:rFonts w:ascii="Times New Roman" w:hAnsi="Times New Roman"/>
          <w:sz w:val="28"/>
          <w:szCs w:val="28"/>
          <w:lang w:val="uk-UA"/>
        </w:rPr>
        <w:t>’</w:t>
      </w:r>
      <w:r w:rsidR="00C92590" w:rsidRPr="00C92590">
        <w:rPr>
          <w:rFonts w:ascii="Times New Roman" w:hAnsi="Times New Roman"/>
          <w:sz w:val="28"/>
          <w:szCs w:val="28"/>
          <w:lang w:val="uk-UA"/>
        </w:rPr>
        <w:t>єднуватися пункти підзаконного нормативно-правового акта залежно від обсягу і складності акта;</w:t>
      </w:r>
    </w:p>
    <w:p w14:paraId="20ED2A1D" w14:textId="0665718B" w:rsidR="00C92590" w:rsidRPr="00C92590" w:rsidRDefault="00351457" w:rsidP="00722B83">
      <w:pPr>
        <w:pStyle w:val="ac"/>
        <w:ind w:firstLine="680"/>
        <w:rPr>
          <w:rFonts w:ascii="Times New Roman" w:hAnsi="Times New Roman"/>
          <w:sz w:val="28"/>
          <w:szCs w:val="28"/>
          <w:lang w:val="uk-UA"/>
        </w:rPr>
      </w:pPr>
      <w:r>
        <w:rPr>
          <w:rFonts w:ascii="Times New Roman" w:hAnsi="Times New Roman"/>
          <w:sz w:val="28"/>
          <w:szCs w:val="28"/>
          <w:lang w:val="uk-UA"/>
        </w:rPr>
        <w:t>4</w:t>
      </w:r>
      <w:r w:rsidR="00C92590" w:rsidRPr="00C92590">
        <w:rPr>
          <w:rFonts w:ascii="Times New Roman" w:hAnsi="Times New Roman"/>
          <w:sz w:val="28"/>
          <w:szCs w:val="28"/>
          <w:lang w:val="uk-UA"/>
        </w:rPr>
        <w:t>)</w:t>
      </w:r>
      <w:r>
        <w:rPr>
          <w:rFonts w:ascii="Times New Roman" w:hAnsi="Times New Roman"/>
          <w:sz w:val="28"/>
          <w:szCs w:val="28"/>
          <w:lang w:val="uk-UA"/>
        </w:rPr>
        <w:t> </w:t>
      </w:r>
      <w:r w:rsidR="00C92590" w:rsidRPr="00C92590">
        <w:rPr>
          <w:rFonts w:ascii="Times New Roman" w:hAnsi="Times New Roman"/>
          <w:sz w:val="28"/>
          <w:szCs w:val="28"/>
          <w:lang w:val="uk-UA"/>
        </w:rPr>
        <w:t xml:space="preserve">додатки </w:t>
      </w:r>
      <w:r>
        <w:rPr>
          <w:rFonts w:ascii="Times New Roman" w:hAnsi="Times New Roman"/>
          <w:sz w:val="28"/>
          <w:szCs w:val="28"/>
          <w:lang w:val="uk-UA"/>
        </w:rPr>
        <w:t>(у</w:t>
      </w:r>
      <w:r w:rsidR="00C92590" w:rsidRPr="00C92590">
        <w:rPr>
          <w:rFonts w:ascii="Times New Roman" w:hAnsi="Times New Roman"/>
          <w:sz w:val="28"/>
          <w:szCs w:val="28"/>
          <w:lang w:val="uk-UA"/>
        </w:rPr>
        <w:t xml:space="preserve"> разі необхідності</w:t>
      </w:r>
      <w:r>
        <w:rPr>
          <w:rFonts w:ascii="Times New Roman" w:hAnsi="Times New Roman"/>
          <w:sz w:val="28"/>
          <w:szCs w:val="28"/>
          <w:lang w:val="uk-UA"/>
        </w:rPr>
        <w:t>)</w:t>
      </w:r>
      <w:r w:rsidR="00C92590" w:rsidRPr="00C92590">
        <w:rPr>
          <w:rFonts w:ascii="Times New Roman" w:hAnsi="Times New Roman"/>
          <w:sz w:val="28"/>
          <w:szCs w:val="28"/>
          <w:lang w:val="uk-UA"/>
        </w:rPr>
        <w:t>.</w:t>
      </w:r>
    </w:p>
    <w:p w14:paraId="45754E9C" w14:textId="77777777" w:rsidR="00531F2B" w:rsidRPr="00A009C0" w:rsidRDefault="00531F2B" w:rsidP="00722B83">
      <w:pPr>
        <w:pStyle w:val="ac"/>
        <w:ind w:firstLine="680"/>
        <w:rPr>
          <w:rFonts w:ascii="Times New Roman" w:hAnsi="Times New Roman"/>
          <w:bCs/>
          <w:sz w:val="28"/>
          <w:szCs w:val="28"/>
          <w:lang w:val="uk-UA"/>
        </w:rPr>
      </w:pPr>
    </w:p>
    <w:p w14:paraId="405599BA" w14:textId="3D5525E5"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2</w:t>
      </w:r>
      <w:r w:rsidR="001768D9">
        <w:rPr>
          <w:rFonts w:ascii="Times New Roman" w:hAnsi="Times New Roman"/>
          <w:b/>
          <w:sz w:val="28"/>
          <w:szCs w:val="28"/>
          <w:lang w:val="uk-UA"/>
        </w:rPr>
        <w:t>8</w:t>
      </w:r>
      <w:r w:rsidRPr="00A009C0">
        <w:rPr>
          <w:rFonts w:ascii="Times New Roman" w:hAnsi="Times New Roman"/>
          <w:b/>
          <w:sz w:val="28"/>
          <w:szCs w:val="28"/>
          <w:lang w:val="uk-UA"/>
        </w:rPr>
        <w:t>. Мова та стиль нормативно-правового акта</w:t>
      </w:r>
    </w:p>
    <w:p w14:paraId="2EF7535B" w14:textId="0626536C" w:rsidR="00531F2B"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Текст нормативно-правового акта викладається державною мовою, офіційно-діловим стилем, для якого характерний нейтральний тон викладення, позбавлений образності, емоційності та індивідуальних авторських рис.</w:t>
      </w:r>
    </w:p>
    <w:p w14:paraId="0A585DDE" w14:textId="258AC370" w:rsidR="00725BCE" w:rsidRPr="004172ED" w:rsidRDefault="00725BCE" w:rsidP="00725BCE">
      <w:pPr>
        <w:pStyle w:val="ac"/>
        <w:ind w:firstLine="680"/>
        <w:rPr>
          <w:rFonts w:ascii="Times New Roman" w:hAnsi="Times New Roman"/>
          <w:strike/>
          <w:sz w:val="28"/>
          <w:szCs w:val="28"/>
          <w:lang w:val="uk-UA"/>
        </w:rPr>
      </w:pPr>
      <w:r w:rsidRPr="004172ED">
        <w:rPr>
          <w:rFonts w:ascii="Times New Roman" w:hAnsi="Times New Roman"/>
          <w:sz w:val="28"/>
          <w:szCs w:val="28"/>
          <w:lang w:val="uk-UA"/>
        </w:rPr>
        <w:t>2.</w:t>
      </w:r>
      <w:r w:rsidR="00263763" w:rsidRPr="004172ED">
        <w:rPr>
          <w:rFonts w:ascii="Times New Roman" w:hAnsi="Times New Roman"/>
          <w:sz w:val="28"/>
          <w:szCs w:val="28"/>
          <w:lang w:val="uk-UA"/>
        </w:rPr>
        <w:t> </w:t>
      </w:r>
      <w:r w:rsidRPr="004172ED">
        <w:rPr>
          <w:rFonts w:ascii="Times New Roman" w:hAnsi="Times New Roman"/>
          <w:sz w:val="28"/>
          <w:szCs w:val="28"/>
          <w:lang w:val="uk-UA"/>
        </w:rPr>
        <w:t xml:space="preserve">Терміни, </w:t>
      </w:r>
      <w:r w:rsidR="00DE2DC7">
        <w:rPr>
          <w:rFonts w:ascii="Times New Roman" w:hAnsi="Times New Roman"/>
          <w:sz w:val="28"/>
          <w:szCs w:val="28"/>
          <w:lang w:val="uk-UA"/>
        </w:rPr>
        <w:t>що</w:t>
      </w:r>
      <w:r w:rsidRPr="004172ED">
        <w:rPr>
          <w:rFonts w:ascii="Times New Roman" w:hAnsi="Times New Roman"/>
          <w:sz w:val="28"/>
          <w:szCs w:val="28"/>
          <w:lang w:val="uk-UA"/>
        </w:rPr>
        <w:t xml:space="preserve"> вживаються у тексті нормативно-правового акт</w:t>
      </w:r>
      <w:r w:rsidR="00DE2DC7">
        <w:rPr>
          <w:rFonts w:ascii="Times New Roman" w:hAnsi="Times New Roman"/>
          <w:sz w:val="28"/>
          <w:szCs w:val="28"/>
          <w:lang w:val="uk-UA"/>
        </w:rPr>
        <w:t>а,</w:t>
      </w:r>
      <w:r w:rsidRPr="004172ED">
        <w:rPr>
          <w:rFonts w:ascii="Times New Roman" w:hAnsi="Times New Roman"/>
          <w:sz w:val="28"/>
          <w:szCs w:val="28"/>
          <w:lang w:val="uk-UA"/>
        </w:rPr>
        <w:t xml:space="preserve"> мають відповідати термінології Конституції України, цього Закону, нормативно-правови</w:t>
      </w:r>
      <w:r w:rsidR="00DE2DC7">
        <w:rPr>
          <w:rFonts w:ascii="Times New Roman" w:hAnsi="Times New Roman"/>
          <w:sz w:val="28"/>
          <w:szCs w:val="28"/>
          <w:lang w:val="uk-UA"/>
        </w:rPr>
        <w:t>х</w:t>
      </w:r>
      <w:r w:rsidRPr="004172ED">
        <w:rPr>
          <w:rFonts w:ascii="Times New Roman" w:hAnsi="Times New Roman"/>
          <w:sz w:val="28"/>
          <w:szCs w:val="28"/>
          <w:lang w:val="uk-UA"/>
        </w:rPr>
        <w:t xml:space="preserve"> акт</w:t>
      </w:r>
      <w:r w:rsidR="00DE2DC7">
        <w:rPr>
          <w:rFonts w:ascii="Times New Roman" w:hAnsi="Times New Roman"/>
          <w:sz w:val="28"/>
          <w:szCs w:val="28"/>
          <w:lang w:val="uk-UA"/>
        </w:rPr>
        <w:t>ів</w:t>
      </w:r>
      <w:r w:rsidRPr="004172ED">
        <w:rPr>
          <w:rFonts w:ascii="Times New Roman" w:hAnsi="Times New Roman"/>
          <w:sz w:val="28"/>
          <w:szCs w:val="28"/>
          <w:lang w:val="uk-UA"/>
        </w:rPr>
        <w:t xml:space="preserve"> вищої юридичної сил</w:t>
      </w:r>
      <w:r w:rsidR="004172ED">
        <w:rPr>
          <w:rFonts w:ascii="Times New Roman" w:hAnsi="Times New Roman"/>
          <w:sz w:val="28"/>
          <w:szCs w:val="28"/>
          <w:lang w:val="uk-UA"/>
        </w:rPr>
        <w:t>и.</w:t>
      </w:r>
    </w:p>
    <w:p w14:paraId="7B15B2BC" w14:textId="7FF0FD2A" w:rsidR="00725BCE" w:rsidRPr="004172ED" w:rsidRDefault="00725BCE" w:rsidP="00725BCE">
      <w:pPr>
        <w:pStyle w:val="ac"/>
        <w:ind w:firstLine="680"/>
        <w:rPr>
          <w:rFonts w:ascii="Times New Roman" w:hAnsi="Times New Roman"/>
          <w:sz w:val="28"/>
          <w:szCs w:val="28"/>
          <w:lang w:val="uk-UA"/>
        </w:rPr>
      </w:pPr>
      <w:r w:rsidRPr="004172ED">
        <w:rPr>
          <w:rFonts w:ascii="Times New Roman" w:hAnsi="Times New Roman"/>
          <w:sz w:val="28"/>
          <w:szCs w:val="28"/>
          <w:lang w:val="uk-UA"/>
        </w:rPr>
        <w:t>3.</w:t>
      </w:r>
      <w:r w:rsidR="00263763" w:rsidRPr="004172ED">
        <w:rPr>
          <w:rFonts w:ascii="Times New Roman" w:hAnsi="Times New Roman"/>
          <w:sz w:val="28"/>
          <w:szCs w:val="28"/>
          <w:lang w:val="uk-UA"/>
        </w:rPr>
        <w:t> </w:t>
      </w:r>
      <w:r w:rsidRPr="004172ED">
        <w:rPr>
          <w:rFonts w:ascii="Times New Roman" w:hAnsi="Times New Roman"/>
          <w:sz w:val="28"/>
          <w:szCs w:val="28"/>
          <w:lang w:val="uk-UA"/>
        </w:rPr>
        <w:t xml:space="preserve">Терміни, що використовуються </w:t>
      </w:r>
      <w:r w:rsidR="00263763" w:rsidRPr="004172ED">
        <w:rPr>
          <w:rFonts w:ascii="Times New Roman" w:hAnsi="Times New Roman"/>
          <w:sz w:val="28"/>
          <w:szCs w:val="28"/>
          <w:lang w:val="uk-UA"/>
        </w:rPr>
        <w:t>в</w:t>
      </w:r>
      <w:r w:rsidRPr="004172ED">
        <w:rPr>
          <w:rFonts w:ascii="Times New Roman" w:hAnsi="Times New Roman"/>
          <w:sz w:val="28"/>
          <w:szCs w:val="28"/>
          <w:lang w:val="uk-UA"/>
        </w:rPr>
        <w:t xml:space="preserve"> тексті нормативно-правового акта, повинні бути короткими, лексично правильно сформульованими, однозначними, зрозумілими. Пріоритет повинен віддаватис</w:t>
      </w:r>
      <w:r w:rsidR="00DE2DC7">
        <w:rPr>
          <w:rFonts w:ascii="Times New Roman" w:hAnsi="Times New Roman"/>
          <w:sz w:val="28"/>
          <w:szCs w:val="28"/>
          <w:lang w:val="uk-UA"/>
        </w:rPr>
        <w:t>я</w:t>
      </w:r>
      <w:r w:rsidRPr="004172ED">
        <w:rPr>
          <w:rFonts w:ascii="Times New Roman" w:hAnsi="Times New Roman"/>
          <w:sz w:val="28"/>
          <w:szCs w:val="28"/>
          <w:lang w:val="uk-UA"/>
        </w:rPr>
        <w:t xml:space="preserve"> загальновживаній т</w:t>
      </w:r>
      <w:r w:rsidR="00030DA3">
        <w:rPr>
          <w:rFonts w:ascii="Times New Roman" w:hAnsi="Times New Roman"/>
          <w:sz w:val="28"/>
          <w:szCs w:val="28"/>
          <w:lang w:val="uk-UA"/>
        </w:rPr>
        <w:t xml:space="preserve">а/або спеціальній термінології </w:t>
      </w:r>
      <w:r w:rsidRPr="004172ED">
        <w:rPr>
          <w:rFonts w:ascii="Times New Roman" w:hAnsi="Times New Roman"/>
          <w:sz w:val="28"/>
          <w:szCs w:val="28"/>
          <w:lang w:val="uk-UA"/>
        </w:rPr>
        <w:t>державн</w:t>
      </w:r>
      <w:r w:rsidR="00DE2DC7">
        <w:rPr>
          <w:rFonts w:ascii="Times New Roman" w:hAnsi="Times New Roman"/>
          <w:sz w:val="28"/>
          <w:szCs w:val="28"/>
          <w:lang w:val="uk-UA"/>
        </w:rPr>
        <w:t>ої</w:t>
      </w:r>
      <w:r w:rsidRPr="004172ED">
        <w:rPr>
          <w:rFonts w:ascii="Times New Roman" w:hAnsi="Times New Roman"/>
          <w:sz w:val="28"/>
          <w:szCs w:val="28"/>
          <w:lang w:val="uk-UA"/>
        </w:rPr>
        <w:t xml:space="preserve"> мов</w:t>
      </w:r>
      <w:r w:rsidR="00DE2DC7">
        <w:rPr>
          <w:rFonts w:ascii="Times New Roman" w:hAnsi="Times New Roman"/>
          <w:sz w:val="28"/>
          <w:szCs w:val="28"/>
          <w:lang w:val="uk-UA"/>
        </w:rPr>
        <w:t>и</w:t>
      </w:r>
      <w:r w:rsidRPr="004172ED">
        <w:rPr>
          <w:rFonts w:ascii="Times New Roman" w:hAnsi="Times New Roman"/>
          <w:sz w:val="28"/>
          <w:szCs w:val="28"/>
          <w:lang w:val="uk-UA"/>
        </w:rPr>
        <w:t>.</w:t>
      </w:r>
    </w:p>
    <w:p w14:paraId="0A76D322" w14:textId="7C8787D0" w:rsidR="00725BCE" w:rsidRPr="004172ED" w:rsidRDefault="002D2483" w:rsidP="00725BCE">
      <w:pPr>
        <w:pStyle w:val="ac"/>
        <w:ind w:firstLine="680"/>
        <w:rPr>
          <w:rFonts w:ascii="Times New Roman" w:hAnsi="Times New Roman"/>
          <w:sz w:val="28"/>
          <w:szCs w:val="28"/>
          <w:lang w:val="uk-UA"/>
        </w:rPr>
      </w:pPr>
      <w:r w:rsidRPr="004172ED">
        <w:rPr>
          <w:rFonts w:ascii="Times New Roman" w:hAnsi="Times New Roman"/>
          <w:sz w:val="28"/>
          <w:szCs w:val="28"/>
          <w:lang w:val="uk-UA"/>
        </w:rPr>
        <w:t>4.</w:t>
      </w:r>
      <w:r w:rsidR="004172ED" w:rsidRPr="004172ED">
        <w:rPr>
          <w:rFonts w:ascii="Times New Roman" w:hAnsi="Times New Roman"/>
          <w:sz w:val="28"/>
          <w:szCs w:val="28"/>
          <w:lang w:val="uk-UA"/>
        </w:rPr>
        <w:t> </w:t>
      </w:r>
      <w:r w:rsidR="00725BCE" w:rsidRPr="004172ED">
        <w:rPr>
          <w:rFonts w:ascii="Times New Roman" w:hAnsi="Times New Roman"/>
          <w:sz w:val="28"/>
          <w:szCs w:val="28"/>
          <w:lang w:val="uk-UA"/>
        </w:rPr>
        <w:t>Обмежен</w:t>
      </w:r>
      <w:r w:rsidR="00030DA3">
        <w:rPr>
          <w:rFonts w:ascii="Times New Roman" w:hAnsi="Times New Roman"/>
          <w:sz w:val="28"/>
          <w:szCs w:val="28"/>
          <w:lang w:val="uk-UA"/>
        </w:rPr>
        <w:t>ому</w:t>
      </w:r>
      <w:r w:rsidR="00725BCE" w:rsidRPr="004172ED">
        <w:rPr>
          <w:rFonts w:ascii="Times New Roman" w:hAnsi="Times New Roman"/>
          <w:sz w:val="28"/>
          <w:szCs w:val="28"/>
          <w:lang w:val="uk-UA"/>
        </w:rPr>
        <w:t xml:space="preserve"> </w:t>
      </w:r>
      <w:r w:rsidR="00030DA3">
        <w:rPr>
          <w:rFonts w:ascii="Times New Roman" w:hAnsi="Times New Roman"/>
          <w:sz w:val="28"/>
          <w:szCs w:val="28"/>
          <w:lang w:val="uk-UA"/>
        </w:rPr>
        <w:t xml:space="preserve">використанню </w:t>
      </w:r>
      <w:r w:rsidR="00725BCE" w:rsidRPr="004172ED">
        <w:rPr>
          <w:rFonts w:ascii="Times New Roman" w:hAnsi="Times New Roman"/>
          <w:sz w:val="28"/>
          <w:szCs w:val="28"/>
          <w:lang w:val="uk-UA"/>
        </w:rPr>
        <w:t>підлягає:</w:t>
      </w:r>
    </w:p>
    <w:p w14:paraId="0B8E6425" w14:textId="6BBC821D" w:rsidR="00725BCE" w:rsidRPr="004172ED" w:rsidRDefault="00725BCE" w:rsidP="00725BCE">
      <w:pPr>
        <w:pStyle w:val="ac"/>
        <w:ind w:firstLine="680"/>
        <w:rPr>
          <w:rFonts w:ascii="Times New Roman" w:hAnsi="Times New Roman"/>
          <w:sz w:val="28"/>
          <w:szCs w:val="28"/>
          <w:lang w:val="uk-UA"/>
        </w:rPr>
      </w:pPr>
      <w:r w:rsidRPr="004172ED">
        <w:rPr>
          <w:rFonts w:ascii="Times New Roman" w:hAnsi="Times New Roman"/>
          <w:sz w:val="28"/>
          <w:szCs w:val="28"/>
          <w:lang w:val="uk-UA"/>
        </w:rPr>
        <w:t>1)</w:t>
      </w:r>
      <w:r w:rsidR="004172ED" w:rsidRPr="004172ED">
        <w:rPr>
          <w:rFonts w:ascii="Times New Roman" w:hAnsi="Times New Roman"/>
          <w:sz w:val="28"/>
          <w:szCs w:val="28"/>
          <w:lang w:val="uk-UA"/>
        </w:rPr>
        <w:t> </w:t>
      </w:r>
      <w:r w:rsidRPr="004172ED">
        <w:rPr>
          <w:rFonts w:ascii="Times New Roman" w:hAnsi="Times New Roman"/>
          <w:sz w:val="28"/>
          <w:szCs w:val="28"/>
          <w:lang w:val="uk-UA"/>
        </w:rPr>
        <w:t xml:space="preserve">запозичення іноземної термінології, крім випадків, </w:t>
      </w:r>
      <w:r w:rsidR="00030DA3">
        <w:rPr>
          <w:rFonts w:ascii="Times New Roman" w:hAnsi="Times New Roman"/>
          <w:sz w:val="28"/>
          <w:szCs w:val="28"/>
          <w:lang w:val="uk-UA"/>
        </w:rPr>
        <w:t>якщо</w:t>
      </w:r>
      <w:r w:rsidRPr="004172ED">
        <w:rPr>
          <w:rFonts w:ascii="Times New Roman" w:hAnsi="Times New Roman"/>
          <w:sz w:val="28"/>
          <w:szCs w:val="28"/>
          <w:lang w:val="uk-UA"/>
        </w:rPr>
        <w:t xml:space="preserve"> таке запозичення є обґрунтованим в смисловому сенсі та </w:t>
      </w:r>
      <w:r w:rsidR="00030DA3">
        <w:rPr>
          <w:rFonts w:ascii="Times New Roman" w:hAnsi="Times New Roman"/>
          <w:sz w:val="28"/>
          <w:szCs w:val="28"/>
          <w:lang w:val="uk-UA"/>
        </w:rPr>
        <w:t>якщо</w:t>
      </w:r>
      <w:r w:rsidRPr="004172ED">
        <w:rPr>
          <w:rFonts w:ascii="Times New Roman" w:hAnsi="Times New Roman"/>
          <w:sz w:val="28"/>
          <w:szCs w:val="28"/>
          <w:lang w:val="uk-UA"/>
        </w:rPr>
        <w:t xml:space="preserve"> до того чи іншого термін</w:t>
      </w:r>
      <w:r w:rsidR="00030DA3">
        <w:rPr>
          <w:rFonts w:ascii="Times New Roman" w:hAnsi="Times New Roman"/>
          <w:sz w:val="28"/>
          <w:szCs w:val="28"/>
          <w:lang w:val="uk-UA"/>
        </w:rPr>
        <w:t>а</w:t>
      </w:r>
      <w:r w:rsidRPr="004172ED">
        <w:rPr>
          <w:rFonts w:ascii="Times New Roman" w:hAnsi="Times New Roman"/>
          <w:sz w:val="28"/>
          <w:szCs w:val="28"/>
          <w:lang w:val="uk-UA"/>
        </w:rPr>
        <w:t xml:space="preserve"> складно підібрати еквівалент</w:t>
      </w:r>
      <w:r w:rsidR="002D2483" w:rsidRPr="004172ED">
        <w:rPr>
          <w:rFonts w:ascii="Times New Roman" w:hAnsi="Times New Roman"/>
          <w:sz w:val="28"/>
          <w:szCs w:val="28"/>
          <w:lang w:val="uk-UA"/>
        </w:rPr>
        <w:t xml:space="preserve"> державною мовою</w:t>
      </w:r>
      <w:r w:rsidRPr="004172ED">
        <w:rPr>
          <w:rFonts w:ascii="Times New Roman" w:hAnsi="Times New Roman"/>
          <w:sz w:val="28"/>
          <w:szCs w:val="28"/>
          <w:lang w:val="uk-UA"/>
        </w:rPr>
        <w:t xml:space="preserve">, </w:t>
      </w:r>
      <w:r w:rsidR="00030DA3">
        <w:rPr>
          <w:rFonts w:ascii="Times New Roman" w:hAnsi="Times New Roman"/>
          <w:sz w:val="28"/>
          <w:szCs w:val="28"/>
          <w:lang w:val="uk-UA"/>
        </w:rPr>
        <w:t>який правильно</w:t>
      </w:r>
      <w:r w:rsidRPr="004172ED">
        <w:rPr>
          <w:rFonts w:ascii="Times New Roman" w:hAnsi="Times New Roman"/>
          <w:sz w:val="28"/>
          <w:szCs w:val="28"/>
          <w:lang w:val="uk-UA"/>
        </w:rPr>
        <w:t xml:space="preserve"> відобража</w:t>
      </w:r>
      <w:r w:rsidR="00030DA3">
        <w:rPr>
          <w:rFonts w:ascii="Times New Roman" w:hAnsi="Times New Roman"/>
          <w:sz w:val="28"/>
          <w:szCs w:val="28"/>
          <w:lang w:val="uk-UA"/>
        </w:rPr>
        <w:t>в би</w:t>
      </w:r>
      <w:r w:rsidRPr="004172ED">
        <w:rPr>
          <w:rFonts w:ascii="Times New Roman" w:hAnsi="Times New Roman"/>
          <w:sz w:val="28"/>
          <w:szCs w:val="28"/>
          <w:lang w:val="uk-UA"/>
        </w:rPr>
        <w:t xml:space="preserve"> його значення;</w:t>
      </w:r>
    </w:p>
    <w:p w14:paraId="70A49A08" w14:textId="78510525" w:rsidR="00725BCE" w:rsidRPr="004172ED" w:rsidRDefault="00725BCE" w:rsidP="00725BCE">
      <w:pPr>
        <w:pStyle w:val="ac"/>
        <w:ind w:firstLine="680"/>
        <w:rPr>
          <w:rFonts w:ascii="Times New Roman" w:hAnsi="Times New Roman"/>
          <w:sz w:val="28"/>
          <w:szCs w:val="28"/>
          <w:lang w:val="uk-UA"/>
        </w:rPr>
      </w:pPr>
      <w:r w:rsidRPr="004172ED">
        <w:rPr>
          <w:rFonts w:ascii="Times New Roman" w:hAnsi="Times New Roman"/>
          <w:sz w:val="28"/>
          <w:szCs w:val="28"/>
          <w:lang w:val="uk-UA"/>
        </w:rPr>
        <w:t>2)</w:t>
      </w:r>
      <w:r w:rsidR="004172ED" w:rsidRPr="004172ED">
        <w:rPr>
          <w:rFonts w:ascii="Times New Roman" w:hAnsi="Times New Roman"/>
          <w:sz w:val="28"/>
          <w:szCs w:val="28"/>
          <w:lang w:val="uk-UA"/>
        </w:rPr>
        <w:t> </w:t>
      </w:r>
      <w:r w:rsidRPr="004172ED">
        <w:rPr>
          <w:rFonts w:ascii="Times New Roman" w:hAnsi="Times New Roman"/>
          <w:sz w:val="28"/>
          <w:szCs w:val="28"/>
          <w:lang w:val="uk-UA"/>
        </w:rPr>
        <w:t xml:space="preserve">використання оціночної термінології, </w:t>
      </w:r>
      <w:r w:rsidR="00030DA3">
        <w:rPr>
          <w:rFonts w:ascii="Times New Roman" w:hAnsi="Times New Roman"/>
          <w:sz w:val="28"/>
          <w:szCs w:val="28"/>
          <w:lang w:val="uk-UA"/>
        </w:rPr>
        <w:t>значення</w:t>
      </w:r>
      <w:r w:rsidRPr="004172ED">
        <w:rPr>
          <w:rFonts w:ascii="Times New Roman" w:hAnsi="Times New Roman"/>
          <w:sz w:val="28"/>
          <w:szCs w:val="28"/>
          <w:lang w:val="uk-UA"/>
        </w:rPr>
        <w:t xml:space="preserve"> якої викликає певні труднощі щодо її тлумачення при правозастосуванні;</w:t>
      </w:r>
    </w:p>
    <w:p w14:paraId="75B626C1" w14:textId="110FBCEA" w:rsidR="00725BCE" w:rsidRPr="004172ED" w:rsidRDefault="00725BCE" w:rsidP="00725BCE">
      <w:pPr>
        <w:pStyle w:val="ac"/>
        <w:ind w:firstLine="680"/>
        <w:rPr>
          <w:rFonts w:ascii="Times New Roman" w:hAnsi="Times New Roman"/>
          <w:sz w:val="28"/>
          <w:szCs w:val="28"/>
          <w:lang w:val="uk-UA"/>
        </w:rPr>
      </w:pPr>
      <w:r w:rsidRPr="004172ED">
        <w:rPr>
          <w:rFonts w:ascii="Times New Roman" w:hAnsi="Times New Roman"/>
          <w:sz w:val="28"/>
          <w:szCs w:val="28"/>
          <w:lang w:val="uk-UA"/>
        </w:rPr>
        <w:t>3)</w:t>
      </w:r>
      <w:r w:rsidR="004172ED" w:rsidRPr="004172ED">
        <w:rPr>
          <w:rFonts w:ascii="Times New Roman" w:hAnsi="Times New Roman"/>
          <w:sz w:val="28"/>
          <w:szCs w:val="28"/>
          <w:lang w:val="uk-UA"/>
        </w:rPr>
        <w:t> </w:t>
      </w:r>
      <w:r w:rsidRPr="004172ED">
        <w:rPr>
          <w:rFonts w:ascii="Times New Roman" w:hAnsi="Times New Roman"/>
          <w:sz w:val="28"/>
          <w:szCs w:val="28"/>
          <w:lang w:val="uk-UA"/>
        </w:rPr>
        <w:t>використання термінів, що позначають вузькоспеціальні поняття в галузі науки і техніки, крім випадків використання їх у сферах законодавчого регулювання, де вони професійно необхідні;</w:t>
      </w:r>
    </w:p>
    <w:p w14:paraId="67F9B212" w14:textId="107AFB0A" w:rsidR="00725BCE" w:rsidRPr="004172ED" w:rsidRDefault="00725BCE" w:rsidP="00725BCE">
      <w:pPr>
        <w:pStyle w:val="ac"/>
        <w:ind w:firstLine="680"/>
        <w:rPr>
          <w:rFonts w:ascii="Times New Roman" w:hAnsi="Times New Roman"/>
          <w:sz w:val="28"/>
          <w:szCs w:val="28"/>
          <w:lang w:val="uk-UA"/>
        </w:rPr>
      </w:pPr>
      <w:r w:rsidRPr="004172ED">
        <w:rPr>
          <w:rFonts w:ascii="Times New Roman" w:hAnsi="Times New Roman"/>
          <w:sz w:val="28"/>
          <w:szCs w:val="28"/>
          <w:lang w:val="uk-UA"/>
        </w:rPr>
        <w:t>4)</w:t>
      </w:r>
      <w:r w:rsidR="004172ED" w:rsidRPr="004172ED">
        <w:rPr>
          <w:rFonts w:ascii="Times New Roman" w:hAnsi="Times New Roman"/>
          <w:sz w:val="28"/>
          <w:szCs w:val="28"/>
          <w:lang w:val="uk-UA"/>
        </w:rPr>
        <w:t> </w:t>
      </w:r>
      <w:r w:rsidRPr="004172ED">
        <w:rPr>
          <w:rFonts w:ascii="Times New Roman" w:hAnsi="Times New Roman"/>
          <w:sz w:val="28"/>
          <w:szCs w:val="28"/>
          <w:lang w:val="uk-UA"/>
        </w:rPr>
        <w:t>використання синонімів або омонімів, крім випадків, коли таке використання є термінологічно виправданим та відповідає змісту нормативно-правового акта;</w:t>
      </w:r>
    </w:p>
    <w:p w14:paraId="71315565" w14:textId="0E7EDA53" w:rsidR="00725BCE" w:rsidRPr="004172ED" w:rsidRDefault="00725BCE" w:rsidP="00725BCE">
      <w:pPr>
        <w:pStyle w:val="ac"/>
        <w:ind w:firstLine="680"/>
        <w:rPr>
          <w:rFonts w:ascii="Times New Roman" w:hAnsi="Times New Roman"/>
          <w:sz w:val="28"/>
          <w:szCs w:val="28"/>
          <w:lang w:val="uk-UA"/>
        </w:rPr>
      </w:pPr>
      <w:r w:rsidRPr="004172ED">
        <w:rPr>
          <w:rFonts w:ascii="Times New Roman" w:hAnsi="Times New Roman"/>
          <w:sz w:val="28"/>
          <w:szCs w:val="28"/>
          <w:lang w:val="uk-UA"/>
        </w:rPr>
        <w:t>5)</w:t>
      </w:r>
      <w:r w:rsidR="004172ED" w:rsidRPr="004172ED">
        <w:rPr>
          <w:rFonts w:ascii="Times New Roman" w:hAnsi="Times New Roman"/>
          <w:sz w:val="28"/>
          <w:szCs w:val="28"/>
          <w:lang w:val="uk-UA"/>
        </w:rPr>
        <w:t> </w:t>
      </w:r>
      <w:r w:rsidRPr="004172ED">
        <w:rPr>
          <w:rFonts w:ascii="Times New Roman" w:hAnsi="Times New Roman"/>
          <w:sz w:val="28"/>
          <w:szCs w:val="28"/>
          <w:lang w:val="uk-UA"/>
        </w:rPr>
        <w:t>запровадження застарілих термінів, крім випадків необхідності забезпечення історико-правової відповідності</w:t>
      </w:r>
      <w:r w:rsidR="00030DA3">
        <w:rPr>
          <w:rFonts w:ascii="Times New Roman" w:hAnsi="Times New Roman"/>
          <w:sz w:val="28"/>
          <w:szCs w:val="28"/>
          <w:lang w:val="uk-UA"/>
        </w:rPr>
        <w:t xml:space="preserve">, </w:t>
      </w:r>
      <w:r w:rsidRPr="004172ED">
        <w:rPr>
          <w:rFonts w:ascii="Times New Roman" w:hAnsi="Times New Roman"/>
          <w:sz w:val="28"/>
          <w:szCs w:val="28"/>
          <w:lang w:val="uk-UA"/>
        </w:rPr>
        <w:t>з обов’язковим уточненням їх сучасного значення.</w:t>
      </w:r>
    </w:p>
    <w:p w14:paraId="075B0D89" w14:textId="4FE94C43" w:rsidR="00725BCE" w:rsidRPr="00A009C0" w:rsidRDefault="002D2483" w:rsidP="00725BCE">
      <w:pPr>
        <w:pStyle w:val="ac"/>
        <w:ind w:firstLine="680"/>
        <w:rPr>
          <w:rFonts w:ascii="Times New Roman" w:hAnsi="Times New Roman"/>
          <w:sz w:val="28"/>
          <w:szCs w:val="28"/>
          <w:lang w:val="uk-UA"/>
        </w:rPr>
      </w:pPr>
      <w:r w:rsidRPr="004172ED">
        <w:rPr>
          <w:rFonts w:ascii="Times New Roman" w:hAnsi="Times New Roman"/>
          <w:sz w:val="28"/>
          <w:szCs w:val="28"/>
          <w:lang w:val="uk-UA"/>
        </w:rPr>
        <w:t>5.</w:t>
      </w:r>
      <w:r w:rsidR="004172ED" w:rsidRPr="004172ED">
        <w:rPr>
          <w:rFonts w:ascii="Times New Roman" w:hAnsi="Times New Roman"/>
          <w:sz w:val="28"/>
          <w:szCs w:val="28"/>
          <w:lang w:val="uk-UA"/>
        </w:rPr>
        <w:t> </w:t>
      </w:r>
      <w:r w:rsidR="00725BCE" w:rsidRPr="004172ED">
        <w:rPr>
          <w:rFonts w:ascii="Times New Roman" w:hAnsi="Times New Roman"/>
          <w:sz w:val="28"/>
          <w:szCs w:val="28"/>
          <w:lang w:val="uk-UA"/>
        </w:rPr>
        <w:t>З метою забезпечення єдності термінології, що вживається у нормативно-правових актах Україн</w:t>
      </w:r>
      <w:r w:rsidR="00030DA3">
        <w:rPr>
          <w:rFonts w:ascii="Times New Roman" w:hAnsi="Times New Roman"/>
          <w:sz w:val="28"/>
          <w:szCs w:val="28"/>
          <w:lang w:val="uk-UA"/>
        </w:rPr>
        <w:t>и</w:t>
      </w:r>
      <w:r w:rsidR="00725BCE" w:rsidRPr="004172ED">
        <w:rPr>
          <w:rFonts w:ascii="Times New Roman" w:hAnsi="Times New Roman"/>
          <w:sz w:val="28"/>
          <w:szCs w:val="28"/>
          <w:lang w:val="uk-UA"/>
        </w:rPr>
        <w:t xml:space="preserve"> створюється Єдиний глосарій правових термінів. Наповнення, зберігання, обробка та використання Єдиного глосарію правових термінів забезпечується центральним органом виконавчої влади, </w:t>
      </w:r>
      <w:r w:rsidR="00030DA3">
        <w:rPr>
          <w:rFonts w:ascii="Times New Roman" w:hAnsi="Times New Roman"/>
          <w:sz w:val="28"/>
          <w:szCs w:val="28"/>
          <w:lang w:val="uk-UA"/>
        </w:rPr>
        <w:t>що</w:t>
      </w:r>
      <w:r w:rsidR="00725BCE" w:rsidRPr="004172ED">
        <w:rPr>
          <w:rFonts w:ascii="Times New Roman" w:hAnsi="Times New Roman"/>
          <w:sz w:val="28"/>
          <w:szCs w:val="28"/>
          <w:lang w:val="uk-UA"/>
        </w:rPr>
        <w:t xml:space="preserve"> забезпечує формування державн</w:t>
      </w:r>
      <w:r w:rsidR="004172ED">
        <w:rPr>
          <w:rFonts w:ascii="Times New Roman" w:hAnsi="Times New Roman"/>
          <w:sz w:val="28"/>
          <w:szCs w:val="28"/>
          <w:lang w:val="uk-UA"/>
        </w:rPr>
        <w:t>ої</w:t>
      </w:r>
      <w:r w:rsidR="00725BCE" w:rsidRPr="004172ED">
        <w:rPr>
          <w:rFonts w:ascii="Times New Roman" w:hAnsi="Times New Roman"/>
          <w:sz w:val="28"/>
          <w:szCs w:val="28"/>
          <w:lang w:val="uk-UA"/>
        </w:rPr>
        <w:t xml:space="preserve"> правов</w:t>
      </w:r>
      <w:r w:rsidR="004172ED">
        <w:rPr>
          <w:rFonts w:ascii="Times New Roman" w:hAnsi="Times New Roman"/>
          <w:sz w:val="28"/>
          <w:szCs w:val="28"/>
          <w:lang w:val="uk-UA"/>
        </w:rPr>
        <w:t>ої</w:t>
      </w:r>
      <w:r w:rsidR="00725BCE" w:rsidRPr="004172ED">
        <w:rPr>
          <w:rFonts w:ascii="Times New Roman" w:hAnsi="Times New Roman"/>
          <w:sz w:val="28"/>
          <w:szCs w:val="28"/>
          <w:lang w:val="uk-UA"/>
        </w:rPr>
        <w:t xml:space="preserve"> політик</w:t>
      </w:r>
      <w:r w:rsidR="004172ED">
        <w:rPr>
          <w:rFonts w:ascii="Times New Roman" w:hAnsi="Times New Roman"/>
          <w:sz w:val="28"/>
          <w:szCs w:val="28"/>
          <w:lang w:val="uk-UA"/>
        </w:rPr>
        <w:t>и</w:t>
      </w:r>
      <w:r w:rsidR="00725BCE" w:rsidRPr="004172ED">
        <w:rPr>
          <w:rFonts w:ascii="Times New Roman" w:hAnsi="Times New Roman"/>
          <w:sz w:val="28"/>
          <w:szCs w:val="28"/>
          <w:lang w:val="uk-UA"/>
        </w:rPr>
        <w:t>.</w:t>
      </w:r>
    </w:p>
    <w:p w14:paraId="61459B47" w14:textId="77777777" w:rsidR="00531F2B" w:rsidRPr="00A009C0" w:rsidRDefault="00531F2B" w:rsidP="00722B83">
      <w:pPr>
        <w:pStyle w:val="ac"/>
        <w:ind w:firstLine="680"/>
        <w:rPr>
          <w:rFonts w:ascii="Times New Roman" w:hAnsi="Times New Roman"/>
          <w:sz w:val="28"/>
          <w:szCs w:val="28"/>
          <w:lang w:val="uk-UA"/>
        </w:rPr>
      </w:pPr>
    </w:p>
    <w:p w14:paraId="4662EF19" w14:textId="2D1A2053"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2</w:t>
      </w:r>
      <w:r w:rsidR="00FF230D">
        <w:rPr>
          <w:rFonts w:ascii="Times New Roman" w:hAnsi="Times New Roman"/>
          <w:b/>
          <w:sz w:val="28"/>
          <w:szCs w:val="28"/>
          <w:lang w:val="uk-UA"/>
        </w:rPr>
        <w:t>9</w:t>
      </w:r>
      <w:r w:rsidRPr="00A009C0">
        <w:rPr>
          <w:rFonts w:ascii="Times New Roman" w:hAnsi="Times New Roman"/>
          <w:b/>
          <w:sz w:val="28"/>
          <w:szCs w:val="28"/>
          <w:lang w:val="uk-UA"/>
        </w:rPr>
        <w:t>. Реквізити нормативно-правового акта</w:t>
      </w:r>
    </w:p>
    <w:p w14:paraId="5C7B7908"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Нормативно-правовий акт повинен містити такі реквізити:</w:t>
      </w:r>
    </w:p>
    <w:p w14:paraId="07DF17C7"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зображення малого Державного Герба України;</w:t>
      </w:r>
    </w:p>
    <w:p w14:paraId="149FE80A" w14:textId="73809B5D"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повну назву суб</w:t>
      </w:r>
      <w:r w:rsidR="00A65ADC">
        <w:rPr>
          <w:rFonts w:ascii="Times New Roman" w:hAnsi="Times New Roman"/>
          <w:sz w:val="28"/>
          <w:szCs w:val="28"/>
          <w:lang w:val="uk-UA"/>
        </w:rPr>
        <w:t>’</w:t>
      </w:r>
      <w:r w:rsidRPr="00A009C0">
        <w:rPr>
          <w:rFonts w:ascii="Times New Roman" w:hAnsi="Times New Roman"/>
          <w:sz w:val="28"/>
          <w:szCs w:val="28"/>
          <w:lang w:val="uk-UA"/>
        </w:rPr>
        <w:t>єкта правотворчої діяльності (крім законів), вид нормативно-правового акта, дату його прийняття (видання);</w:t>
      </w:r>
    </w:p>
    <w:p w14:paraId="55958AB1"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номер акта;</w:t>
      </w:r>
    </w:p>
    <w:p w14:paraId="64F697F1" w14:textId="26E4E32E" w:rsidR="00531F2B"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4) посаду, прізвище та ім</w:t>
      </w:r>
      <w:r w:rsidR="00A65ADC">
        <w:rPr>
          <w:rFonts w:ascii="Times New Roman" w:hAnsi="Times New Roman"/>
          <w:sz w:val="28"/>
          <w:szCs w:val="28"/>
          <w:lang w:val="uk-UA"/>
        </w:rPr>
        <w:t>’</w:t>
      </w:r>
      <w:r w:rsidRPr="00A009C0">
        <w:rPr>
          <w:rFonts w:ascii="Times New Roman" w:hAnsi="Times New Roman"/>
          <w:sz w:val="28"/>
          <w:szCs w:val="28"/>
          <w:lang w:val="uk-UA"/>
        </w:rPr>
        <w:t xml:space="preserve">я </w:t>
      </w:r>
      <w:r w:rsidR="00B6097D" w:rsidRPr="00E4726E">
        <w:rPr>
          <w:rFonts w:ascii="Times New Roman" w:hAnsi="Times New Roman"/>
          <w:sz w:val="28"/>
          <w:szCs w:val="28"/>
          <w:lang w:val="uk-UA"/>
        </w:rPr>
        <w:t>уповноваженої на це Конституцією та законами України особи</w:t>
      </w:r>
      <w:r w:rsidRPr="00A009C0">
        <w:rPr>
          <w:rFonts w:ascii="Times New Roman" w:hAnsi="Times New Roman"/>
          <w:sz w:val="28"/>
          <w:szCs w:val="28"/>
          <w:lang w:val="uk-UA"/>
        </w:rPr>
        <w:t>, яка підписала нормативно-правовий акт</w:t>
      </w:r>
      <w:r w:rsidR="00B6097D">
        <w:rPr>
          <w:rFonts w:ascii="Times New Roman" w:hAnsi="Times New Roman"/>
          <w:sz w:val="28"/>
          <w:szCs w:val="28"/>
          <w:lang w:val="uk-UA"/>
        </w:rPr>
        <w:t>;</w:t>
      </w:r>
      <w:r w:rsidR="00B6097D" w:rsidRPr="00B6097D">
        <w:rPr>
          <w:rFonts w:ascii="Times New Roman" w:hAnsi="Times New Roman"/>
          <w:sz w:val="28"/>
          <w:szCs w:val="28"/>
          <w:highlight w:val="green"/>
          <w:lang w:val="uk-UA"/>
        </w:rPr>
        <w:t xml:space="preserve"> </w:t>
      </w:r>
    </w:p>
    <w:p w14:paraId="632FEB1D" w14:textId="6843E752"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5) дат</w:t>
      </w:r>
      <w:r w:rsidR="00030DA3">
        <w:rPr>
          <w:rFonts w:ascii="Times New Roman" w:hAnsi="Times New Roman"/>
          <w:sz w:val="28"/>
          <w:szCs w:val="28"/>
          <w:lang w:val="uk-UA"/>
        </w:rPr>
        <w:t>у</w:t>
      </w:r>
      <w:r w:rsidRPr="00A009C0">
        <w:rPr>
          <w:rFonts w:ascii="Times New Roman" w:hAnsi="Times New Roman"/>
          <w:sz w:val="28"/>
          <w:szCs w:val="28"/>
          <w:lang w:val="uk-UA"/>
        </w:rPr>
        <w:t xml:space="preserve"> та номер реєстрації нормативно-правового акта, якщо він підлягає такій реєстрації.</w:t>
      </w:r>
    </w:p>
    <w:p w14:paraId="18151150" w14:textId="0391F0B9"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lastRenderedPageBreak/>
        <w:t>Стаття </w:t>
      </w:r>
      <w:r w:rsidR="004D699C">
        <w:rPr>
          <w:rFonts w:ascii="Times New Roman" w:hAnsi="Times New Roman"/>
          <w:b/>
          <w:sz w:val="28"/>
          <w:szCs w:val="28"/>
          <w:lang w:val="uk-UA"/>
        </w:rPr>
        <w:t>30</w:t>
      </w:r>
      <w:r w:rsidRPr="00A009C0">
        <w:rPr>
          <w:rFonts w:ascii="Times New Roman" w:hAnsi="Times New Roman"/>
          <w:b/>
          <w:sz w:val="28"/>
          <w:szCs w:val="28"/>
          <w:lang w:val="uk-UA"/>
        </w:rPr>
        <w:t>. Назва нормативно-правового акта</w:t>
      </w:r>
    </w:p>
    <w:p w14:paraId="7B45DA76" w14:textId="68C25EA6"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1. Нормативно-правовий акт, </w:t>
      </w:r>
      <w:r w:rsidR="00030DA3">
        <w:rPr>
          <w:rFonts w:ascii="Times New Roman" w:hAnsi="Times New Roman"/>
          <w:sz w:val="28"/>
          <w:szCs w:val="28"/>
          <w:lang w:val="uk-UA"/>
        </w:rPr>
        <w:t>у</w:t>
      </w:r>
      <w:r w:rsidRPr="00A009C0">
        <w:rPr>
          <w:rFonts w:ascii="Times New Roman" w:hAnsi="Times New Roman"/>
          <w:sz w:val="28"/>
          <w:szCs w:val="28"/>
          <w:lang w:val="uk-UA"/>
        </w:rPr>
        <w:t xml:space="preserve"> тому числі нормативно-правовий акт про внесення змін до інших нормативно-правових актів, повинен мати лаконічну назву із зазначенням предмета правового регулювання.</w:t>
      </w:r>
    </w:p>
    <w:p w14:paraId="41DAEE1B" w14:textId="00DB29BC"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2. Нормативно-правовий акт не може мати назву, яка </w:t>
      </w:r>
      <w:r w:rsidR="00030DA3">
        <w:rPr>
          <w:rFonts w:ascii="Times New Roman" w:hAnsi="Times New Roman"/>
          <w:sz w:val="28"/>
          <w:szCs w:val="28"/>
          <w:lang w:val="uk-UA"/>
        </w:rPr>
        <w:t>збігається</w:t>
      </w:r>
      <w:r w:rsidRPr="00A009C0">
        <w:rPr>
          <w:rFonts w:ascii="Times New Roman" w:hAnsi="Times New Roman"/>
          <w:sz w:val="28"/>
          <w:szCs w:val="28"/>
          <w:lang w:val="uk-UA"/>
        </w:rPr>
        <w:t xml:space="preserve"> з назвою чинного нормативно-правового акта вищої або однакової юридичної сили.</w:t>
      </w:r>
    </w:p>
    <w:p w14:paraId="06ED6AC9" w14:textId="77777777" w:rsidR="00531F2B" w:rsidRPr="00A009C0" w:rsidRDefault="00531F2B" w:rsidP="00722B83">
      <w:pPr>
        <w:pStyle w:val="ac"/>
        <w:ind w:firstLine="680"/>
        <w:rPr>
          <w:rFonts w:ascii="Times New Roman" w:hAnsi="Times New Roman"/>
          <w:b/>
          <w:sz w:val="28"/>
          <w:szCs w:val="28"/>
          <w:lang w:val="uk-UA"/>
        </w:rPr>
      </w:pPr>
    </w:p>
    <w:p w14:paraId="5D2666DA" w14:textId="66739758"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w:t>
      </w:r>
      <w:r w:rsidR="00B62721">
        <w:rPr>
          <w:rFonts w:ascii="Times New Roman" w:hAnsi="Times New Roman"/>
          <w:b/>
          <w:sz w:val="28"/>
          <w:szCs w:val="28"/>
          <w:lang w:val="uk-UA"/>
        </w:rPr>
        <w:t>31</w:t>
      </w:r>
      <w:r w:rsidRPr="00A009C0">
        <w:rPr>
          <w:rFonts w:ascii="Times New Roman" w:hAnsi="Times New Roman"/>
          <w:b/>
          <w:sz w:val="28"/>
          <w:szCs w:val="28"/>
          <w:lang w:val="uk-UA"/>
        </w:rPr>
        <w:t>. Преамбула закону</w:t>
      </w:r>
    </w:p>
    <w:p w14:paraId="25449E20" w14:textId="65F03322"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Преамбула</w:t>
      </w:r>
      <w:r w:rsidR="0014492A">
        <w:rPr>
          <w:rFonts w:ascii="Times New Roman" w:hAnsi="Times New Roman"/>
          <w:sz w:val="28"/>
          <w:szCs w:val="28"/>
          <w:lang w:val="uk-UA"/>
        </w:rPr>
        <w:t> –</w:t>
      </w:r>
      <w:r w:rsidRPr="00A009C0">
        <w:rPr>
          <w:rFonts w:ascii="Times New Roman" w:hAnsi="Times New Roman"/>
          <w:sz w:val="28"/>
          <w:szCs w:val="28"/>
          <w:lang w:val="uk-UA"/>
        </w:rPr>
        <w:t xml:space="preserve"> вступна частина закону, в якій мож</w:t>
      </w:r>
      <w:r w:rsidR="00030DA3">
        <w:rPr>
          <w:rFonts w:ascii="Times New Roman" w:hAnsi="Times New Roman"/>
          <w:sz w:val="28"/>
          <w:szCs w:val="28"/>
          <w:lang w:val="uk-UA"/>
        </w:rPr>
        <w:t>уть</w:t>
      </w:r>
      <w:r w:rsidRPr="00A009C0">
        <w:rPr>
          <w:rFonts w:ascii="Times New Roman" w:hAnsi="Times New Roman"/>
          <w:sz w:val="28"/>
          <w:szCs w:val="28"/>
          <w:lang w:val="uk-UA"/>
        </w:rPr>
        <w:t xml:space="preserve"> визначатис</w:t>
      </w:r>
      <w:r w:rsidR="00030DA3">
        <w:rPr>
          <w:rFonts w:ascii="Times New Roman" w:hAnsi="Times New Roman"/>
          <w:sz w:val="28"/>
          <w:szCs w:val="28"/>
          <w:lang w:val="uk-UA"/>
        </w:rPr>
        <w:t>я</w:t>
      </w:r>
      <w:r w:rsidRPr="00A009C0">
        <w:rPr>
          <w:rFonts w:ascii="Times New Roman" w:hAnsi="Times New Roman"/>
          <w:sz w:val="28"/>
          <w:szCs w:val="28"/>
          <w:lang w:val="uk-UA"/>
        </w:rPr>
        <w:t xml:space="preserve"> історична передумова прийняття закону, </w:t>
      </w:r>
      <w:r w:rsidRPr="00A009C0">
        <w:rPr>
          <w:rFonts w:ascii="Times New Roman" w:hAnsi="Times New Roman"/>
          <w:bCs/>
          <w:sz w:val="28"/>
          <w:szCs w:val="28"/>
          <w:lang w:val="uk-UA"/>
        </w:rPr>
        <w:t>роз</w:t>
      </w:r>
      <w:r w:rsidR="00A65ADC">
        <w:rPr>
          <w:rFonts w:ascii="Times New Roman" w:hAnsi="Times New Roman"/>
          <w:bCs/>
          <w:sz w:val="28"/>
          <w:szCs w:val="28"/>
          <w:lang w:val="uk-UA"/>
        </w:rPr>
        <w:t>’</w:t>
      </w:r>
      <w:r w:rsidRPr="00A009C0">
        <w:rPr>
          <w:rFonts w:ascii="Times New Roman" w:hAnsi="Times New Roman"/>
          <w:bCs/>
          <w:sz w:val="28"/>
          <w:szCs w:val="28"/>
          <w:lang w:val="uk-UA"/>
        </w:rPr>
        <w:t>яснюватис</w:t>
      </w:r>
      <w:r w:rsidR="00030DA3">
        <w:rPr>
          <w:rFonts w:ascii="Times New Roman" w:hAnsi="Times New Roman"/>
          <w:bCs/>
          <w:sz w:val="28"/>
          <w:szCs w:val="28"/>
          <w:lang w:val="uk-UA"/>
        </w:rPr>
        <w:t>я</w:t>
      </w:r>
      <w:r w:rsidRPr="00A009C0">
        <w:rPr>
          <w:rFonts w:ascii="Times New Roman" w:hAnsi="Times New Roman"/>
          <w:bCs/>
          <w:sz w:val="28"/>
          <w:szCs w:val="28"/>
          <w:lang w:val="uk-UA"/>
        </w:rPr>
        <w:t xml:space="preserve"> мета, обґрунтовуватис</w:t>
      </w:r>
      <w:r w:rsidR="00030DA3">
        <w:rPr>
          <w:rFonts w:ascii="Times New Roman" w:hAnsi="Times New Roman"/>
          <w:bCs/>
          <w:sz w:val="28"/>
          <w:szCs w:val="28"/>
          <w:lang w:val="uk-UA"/>
        </w:rPr>
        <w:t>я</w:t>
      </w:r>
      <w:r w:rsidRPr="00A009C0">
        <w:rPr>
          <w:rFonts w:ascii="Times New Roman" w:hAnsi="Times New Roman"/>
          <w:bCs/>
          <w:sz w:val="28"/>
          <w:szCs w:val="28"/>
          <w:lang w:val="uk-UA"/>
        </w:rPr>
        <w:t xml:space="preserve"> необхідність прийняття закону, визначатис</w:t>
      </w:r>
      <w:r w:rsidR="00030DA3">
        <w:rPr>
          <w:rFonts w:ascii="Times New Roman" w:hAnsi="Times New Roman"/>
          <w:bCs/>
          <w:sz w:val="28"/>
          <w:szCs w:val="28"/>
          <w:lang w:val="uk-UA"/>
        </w:rPr>
        <w:t>я</w:t>
      </w:r>
      <w:r w:rsidRPr="00A009C0">
        <w:rPr>
          <w:rFonts w:ascii="Times New Roman" w:hAnsi="Times New Roman"/>
          <w:bCs/>
          <w:sz w:val="28"/>
          <w:szCs w:val="28"/>
          <w:lang w:val="uk-UA"/>
        </w:rPr>
        <w:t xml:space="preserve"> основні завдання, які стоять перед ним тощо.</w:t>
      </w:r>
    </w:p>
    <w:p w14:paraId="5472FECD"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Преамбула закону не може повторювати зміст інших його структурних складових.</w:t>
      </w:r>
    </w:p>
    <w:p w14:paraId="5AA5DBC2" w14:textId="4F6BD26E"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Преамбула закону є його невід</w:t>
      </w:r>
      <w:r w:rsidR="00A65ADC">
        <w:rPr>
          <w:rFonts w:ascii="Times New Roman" w:hAnsi="Times New Roman"/>
          <w:sz w:val="28"/>
          <w:szCs w:val="28"/>
          <w:lang w:val="uk-UA"/>
        </w:rPr>
        <w:t>’</w:t>
      </w:r>
      <w:r w:rsidRPr="00A009C0">
        <w:rPr>
          <w:rFonts w:ascii="Times New Roman" w:hAnsi="Times New Roman"/>
          <w:sz w:val="28"/>
          <w:szCs w:val="28"/>
          <w:lang w:val="uk-UA"/>
        </w:rPr>
        <w:t>ємною частиною і підлягає врахуванню під час роз</w:t>
      </w:r>
      <w:r w:rsidR="00A65ADC">
        <w:rPr>
          <w:rFonts w:ascii="Times New Roman" w:hAnsi="Times New Roman"/>
          <w:sz w:val="28"/>
          <w:szCs w:val="28"/>
          <w:lang w:val="uk-UA"/>
        </w:rPr>
        <w:t>’</w:t>
      </w:r>
      <w:r w:rsidRPr="00A009C0">
        <w:rPr>
          <w:rFonts w:ascii="Times New Roman" w:hAnsi="Times New Roman"/>
          <w:sz w:val="28"/>
          <w:szCs w:val="28"/>
          <w:lang w:val="uk-UA"/>
        </w:rPr>
        <w:t>яснення і застосування цього акта.</w:t>
      </w:r>
    </w:p>
    <w:p w14:paraId="27EC80CA" w14:textId="77777777" w:rsidR="00531F2B" w:rsidRPr="00A009C0" w:rsidRDefault="00531F2B" w:rsidP="00722B83">
      <w:pPr>
        <w:pStyle w:val="ac"/>
        <w:ind w:firstLine="680"/>
        <w:rPr>
          <w:rFonts w:ascii="Times New Roman" w:hAnsi="Times New Roman"/>
          <w:sz w:val="28"/>
          <w:szCs w:val="28"/>
          <w:lang w:val="uk-UA"/>
        </w:rPr>
      </w:pPr>
    </w:p>
    <w:p w14:paraId="37157AA8" w14:textId="778B6769" w:rsidR="00995862" w:rsidRPr="00995862" w:rsidRDefault="00995862" w:rsidP="00722B83">
      <w:pPr>
        <w:pStyle w:val="ac"/>
        <w:ind w:firstLine="680"/>
        <w:rPr>
          <w:rFonts w:ascii="Times New Roman" w:hAnsi="Times New Roman"/>
          <w:b/>
          <w:sz w:val="28"/>
          <w:szCs w:val="28"/>
          <w:lang w:val="uk-UA"/>
        </w:rPr>
      </w:pPr>
      <w:r w:rsidRPr="00995862">
        <w:rPr>
          <w:rFonts w:ascii="Times New Roman" w:hAnsi="Times New Roman"/>
          <w:b/>
          <w:sz w:val="28"/>
          <w:szCs w:val="28"/>
          <w:lang w:val="uk-UA"/>
        </w:rPr>
        <w:t>Стаття</w:t>
      </w:r>
      <w:r w:rsidR="00DB4D0C">
        <w:rPr>
          <w:rFonts w:ascii="Times New Roman" w:hAnsi="Times New Roman"/>
          <w:b/>
          <w:sz w:val="28"/>
          <w:szCs w:val="28"/>
          <w:lang w:val="uk-UA"/>
        </w:rPr>
        <w:t> </w:t>
      </w:r>
      <w:r w:rsidRPr="00995862">
        <w:rPr>
          <w:rFonts w:ascii="Times New Roman" w:hAnsi="Times New Roman"/>
          <w:b/>
          <w:sz w:val="28"/>
          <w:szCs w:val="28"/>
          <w:lang w:val="uk-UA"/>
        </w:rPr>
        <w:t>3</w:t>
      </w:r>
      <w:r w:rsidR="00982B04">
        <w:rPr>
          <w:rFonts w:ascii="Times New Roman" w:hAnsi="Times New Roman"/>
          <w:b/>
          <w:sz w:val="28"/>
          <w:szCs w:val="28"/>
          <w:lang w:val="uk-UA"/>
        </w:rPr>
        <w:t>2</w:t>
      </w:r>
      <w:r w:rsidRPr="00995862">
        <w:rPr>
          <w:rFonts w:ascii="Times New Roman" w:hAnsi="Times New Roman"/>
          <w:b/>
          <w:sz w:val="28"/>
          <w:szCs w:val="28"/>
          <w:lang w:val="uk-UA"/>
        </w:rPr>
        <w:t>. Позначення структурних елементів нормативно-правового акта</w:t>
      </w:r>
    </w:p>
    <w:p w14:paraId="4E0F5E7D" w14:textId="360C2117" w:rsidR="00995862" w:rsidRPr="00995862" w:rsidRDefault="00995862" w:rsidP="00722B83">
      <w:pPr>
        <w:pStyle w:val="ac"/>
        <w:ind w:firstLine="680"/>
        <w:rPr>
          <w:rFonts w:ascii="Times New Roman" w:hAnsi="Times New Roman"/>
          <w:sz w:val="28"/>
          <w:szCs w:val="28"/>
          <w:lang w:val="uk-UA"/>
        </w:rPr>
      </w:pPr>
      <w:r w:rsidRPr="00995862">
        <w:rPr>
          <w:rFonts w:ascii="Times New Roman" w:hAnsi="Times New Roman"/>
          <w:sz w:val="28"/>
          <w:szCs w:val="28"/>
          <w:lang w:val="uk-UA"/>
        </w:rPr>
        <w:t>1.</w:t>
      </w:r>
      <w:r w:rsidR="00DB4D0C">
        <w:rPr>
          <w:rFonts w:ascii="Times New Roman" w:hAnsi="Times New Roman"/>
          <w:sz w:val="28"/>
          <w:szCs w:val="28"/>
          <w:lang w:val="uk-UA"/>
        </w:rPr>
        <w:t> </w:t>
      </w:r>
      <w:r w:rsidRPr="00995862">
        <w:rPr>
          <w:rFonts w:ascii="Times New Roman" w:hAnsi="Times New Roman"/>
          <w:sz w:val="28"/>
          <w:szCs w:val="28"/>
          <w:lang w:val="uk-UA"/>
        </w:rPr>
        <w:t>Книги, частини, розділи, підрозділи, глави, параграфи, підрозділи параграфів та статті закону (кодексу); розділи, підрозділи, параграфи підзаконного нормативно-правового акта повинні мати коротку, чітко сформульовану назву, що відображає їх зміст.</w:t>
      </w:r>
    </w:p>
    <w:p w14:paraId="3EA8CAFC" w14:textId="5CD1E45B" w:rsidR="00995862" w:rsidRPr="00995862" w:rsidRDefault="00995862" w:rsidP="00722B83">
      <w:pPr>
        <w:pStyle w:val="ac"/>
        <w:ind w:firstLine="680"/>
        <w:rPr>
          <w:rFonts w:ascii="Times New Roman" w:hAnsi="Times New Roman"/>
          <w:sz w:val="28"/>
          <w:szCs w:val="28"/>
          <w:lang w:val="uk-UA"/>
        </w:rPr>
      </w:pPr>
      <w:r w:rsidRPr="00995862">
        <w:rPr>
          <w:rFonts w:ascii="Times New Roman" w:hAnsi="Times New Roman"/>
          <w:sz w:val="28"/>
          <w:szCs w:val="28"/>
          <w:lang w:val="uk-UA"/>
        </w:rPr>
        <w:t>2.</w:t>
      </w:r>
      <w:r w:rsidR="00DB4D0C">
        <w:rPr>
          <w:rFonts w:ascii="Times New Roman" w:hAnsi="Times New Roman"/>
          <w:sz w:val="28"/>
          <w:szCs w:val="28"/>
          <w:lang w:val="uk-UA"/>
        </w:rPr>
        <w:t> </w:t>
      </w:r>
      <w:r w:rsidRPr="00995862">
        <w:rPr>
          <w:rFonts w:ascii="Times New Roman" w:hAnsi="Times New Roman"/>
          <w:sz w:val="28"/>
          <w:szCs w:val="28"/>
          <w:lang w:val="uk-UA"/>
        </w:rPr>
        <w:t>Книги, частини, розділи законів (кодексів); розділи підзаконних нормативно-правових</w:t>
      </w:r>
      <w:r w:rsidR="00223A66">
        <w:rPr>
          <w:rFonts w:ascii="Times New Roman" w:hAnsi="Times New Roman"/>
          <w:sz w:val="28"/>
          <w:szCs w:val="28"/>
          <w:lang w:val="uk-UA"/>
        </w:rPr>
        <w:t xml:space="preserve"> </w:t>
      </w:r>
      <w:r w:rsidRPr="00995862">
        <w:rPr>
          <w:rFonts w:ascii="Times New Roman" w:hAnsi="Times New Roman"/>
          <w:sz w:val="28"/>
          <w:szCs w:val="28"/>
          <w:lang w:val="uk-UA"/>
        </w:rPr>
        <w:t>актів нумеруються римськими цифрами.</w:t>
      </w:r>
    </w:p>
    <w:p w14:paraId="6C7FFCC3" w14:textId="53A4213E" w:rsidR="00995862" w:rsidRPr="00995862" w:rsidRDefault="00995862" w:rsidP="00722B83">
      <w:pPr>
        <w:pStyle w:val="ac"/>
        <w:ind w:firstLine="680"/>
        <w:rPr>
          <w:rFonts w:ascii="Times New Roman" w:hAnsi="Times New Roman"/>
          <w:sz w:val="28"/>
          <w:szCs w:val="28"/>
          <w:lang w:val="uk-UA"/>
        </w:rPr>
      </w:pPr>
      <w:r w:rsidRPr="00995862">
        <w:rPr>
          <w:rFonts w:ascii="Times New Roman" w:hAnsi="Times New Roman"/>
          <w:sz w:val="28"/>
          <w:szCs w:val="28"/>
          <w:lang w:val="uk-UA"/>
        </w:rPr>
        <w:t>3.</w:t>
      </w:r>
      <w:r w:rsidR="00DB4D0C">
        <w:rPr>
          <w:rFonts w:ascii="Times New Roman" w:hAnsi="Times New Roman"/>
          <w:sz w:val="28"/>
          <w:szCs w:val="28"/>
          <w:lang w:val="uk-UA"/>
        </w:rPr>
        <w:t> </w:t>
      </w:r>
      <w:r w:rsidRPr="00995862">
        <w:rPr>
          <w:rFonts w:ascii="Times New Roman" w:hAnsi="Times New Roman"/>
          <w:sz w:val="28"/>
          <w:szCs w:val="28"/>
          <w:lang w:val="uk-UA"/>
        </w:rPr>
        <w:t>Глави і статті закону (пункти підзаконного нормативно-правового акта) мають наскрізну нумерацію арабськими цифрами.</w:t>
      </w:r>
    </w:p>
    <w:p w14:paraId="0510AF2B" w14:textId="36731386" w:rsidR="00995862" w:rsidRPr="00995862" w:rsidRDefault="00995862" w:rsidP="00722B83">
      <w:pPr>
        <w:pStyle w:val="ac"/>
        <w:ind w:firstLine="680"/>
        <w:rPr>
          <w:rFonts w:ascii="Times New Roman" w:hAnsi="Times New Roman"/>
          <w:sz w:val="28"/>
          <w:szCs w:val="28"/>
          <w:lang w:val="uk-UA"/>
        </w:rPr>
      </w:pPr>
      <w:r w:rsidRPr="00995862">
        <w:rPr>
          <w:rFonts w:ascii="Times New Roman" w:hAnsi="Times New Roman"/>
          <w:sz w:val="28"/>
          <w:szCs w:val="28"/>
          <w:lang w:val="uk-UA"/>
        </w:rPr>
        <w:t>4.</w:t>
      </w:r>
      <w:r w:rsidR="00DB4D0C">
        <w:rPr>
          <w:rFonts w:ascii="Times New Roman" w:hAnsi="Times New Roman"/>
          <w:sz w:val="28"/>
          <w:szCs w:val="28"/>
          <w:lang w:val="uk-UA"/>
        </w:rPr>
        <w:t> </w:t>
      </w:r>
      <w:r w:rsidRPr="00995862">
        <w:rPr>
          <w:rFonts w:ascii="Times New Roman" w:hAnsi="Times New Roman"/>
          <w:sz w:val="28"/>
          <w:szCs w:val="28"/>
          <w:lang w:val="uk-UA"/>
        </w:rPr>
        <w:t>Підрозділи, параграфи, підрозділи параграфів законів; підрозділи, параграфи підзаконних нормативно-правових актів; частини статей позначаються арабськими цифрами.</w:t>
      </w:r>
    </w:p>
    <w:p w14:paraId="6C1CAE81" w14:textId="37E98DBC" w:rsidR="00995862" w:rsidRPr="00995862" w:rsidRDefault="00995862" w:rsidP="00722B83">
      <w:pPr>
        <w:pStyle w:val="ac"/>
        <w:ind w:firstLine="680"/>
        <w:rPr>
          <w:rFonts w:ascii="Times New Roman" w:hAnsi="Times New Roman"/>
          <w:sz w:val="28"/>
          <w:szCs w:val="28"/>
          <w:lang w:val="uk-UA"/>
        </w:rPr>
      </w:pPr>
      <w:r w:rsidRPr="00995862">
        <w:rPr>
          <w:rFonts w:ascii="Times New Roman" w:hAnsi="Times New Roman"/>
          <w:sz w:val="28"/>
          <w:szCs w:val="28"/>
          <w:lang w:val="uk-UA"/>
        </w:rPr>
        <w:t>5.</w:t>
      </w:r>
      <w:r w:rsidR="00DB4D0C">
        <w:rPr>
          <w:rFonts w:ascii="Times New Roman" w:hAnsi="Times New Roman"/>
          <w:sz w:val="28"/>
          <w:szCs w:val="28"/>
          <w:lang w:val="uk-UA"/>
        </w:rPr>
        <w:t> </w:t>
      </w:r>
      <w:r w:rsidRPr="00995862">
        <w:rPr>
          <w:rFonts w:ascii="Times New Roman" w:hAnsi="Times New Roman"/>
          <w:sz w:val="28"/>
          <w:szCs w:val="28"/>
          <w:lang w:val="uk-UA"/>
        </w:rPr>
        <w:t>Пункти статей у законах позначаються арабськими цифрами з дужками; підпункти статей позначаються літерою з дужками.</w:t>
      </w:r>
    </w:p>
    <w:p w14:paraId="235F794F" w14:textId="173BE90B" w:rsidR="00995862" w:rsidRPr="00995862" w:rsidRDefault="00995862" w:rsidP="00722B83">
      <w:pPr>
        <w:pStyle w:val="ac"/>
        <w:ind w:firstLine="680"/>
        <w:rPr>
          <w:rFonts w:ascii="Times New Roman" w:hAnsi="Times New Roman"/>
          <w:sz w:val="28"/>
          <w:szCs w:val="28"/>
          <w:lang w:val="uk-UA"/>
        </w:rPr>
      </w:pPr>
      <w:r w:rsidRPr="00995862">
        <w:rPr>
          <w:rFonts w:ascii="Times New Roman" w:hAnsi="Times New Roman"/>
          <w:sz w:val="28"/>
          <w:szCs w:val="28"/>
          <w:lang w:val="uk-UA"/>
        </w:rPr>
        <w:t>6.</w:t>
      </w:r>
      <w:r w:rsidR="00DB4D0C">
        <w:rPr>
          <w:rFonts w:ascii="Times New Roman" w:hAnsi="Times New Roman"/>
          <w:sz w:val="28"/>
          <w:szCs w:val="28"/>
          <w:lang w:val="uk-UA"/>
        </w:rPr>
        <w:t> </w:t>
      </w:r>
      <w:r w:rsidRPr="00995862">
        <w:rPr>
          <w:rFonts w:ascii="Times New Roman" w:hAnsi="Times New Roman"/>
          <w:sz w:val="28"/>
          <w:szCs w:val="28"/>
          <w:lang w:val="uk-UA"/>
        </w:rPr>
        <w:t>Підпункти пунктів у підзаконних нормативно-правових актах починаються з абзацу та позначаються арабськими цифрами з дужками.</w:t>
      </w:r>
    </w:p>
    <w:p w14:paraId="20BD9BA6" w14:textId="62DEDF81" w:rsidR="00995862" w:rsidRPr="00995862" w:rsidRDefault="00995862" w:rsidP="00722B83">
      <w:pPr>
        <w:pStyle w:val="ac"/>
        <w:ind w:firstLine="680"/>
        <w:rPr>
          <w:rFonts w:ascii="Times New Roman" w:hAnsi="Times New Roman"/>
          <w:sz w:val="28"/>
          <w:szCs w:val="28"/>
          <w:lang w:val="uk-UA"/>
        </w:rPr>
      </w:pPr>
      <w:r w:rsidRPr="00995862">
        <w:rPr>
          <w:rFonts w:ascii="Times New Roman" w:hAnsi="Times New Roman"/>
          <w:sz w:val="28"/>
          <w:szCs w:val="28"/>
          <w:lang w:val="uk-UA"/>
        </w:rPr>
        <w:t>7.</w:t>
      </w:r>
      <w:r w:rsidR="00DB4D0C">
        <w:rPr>
          <w:rFonts w:ascii="Times New Roman" w:hAnsi="Times New Roman"/>
          <w:sz w:val="28"/>
          <w:szCs w:val="28"/>
          <w:lang w:val="uk-UA"/>
        </w:rPr>
        <w:t> </w:t>
      </w:r>
      <w:r w:rsidRPr="00995862">
        <w:rPr>
          <w:rFonts w:ascii="Times New Roman" w:hAnsi="Times New Roman"/>
          <w:sz w:val="28"/>
          <w:szCs w:val="28"/>
          <w:lang w:val="uk-UA"/>
        </w:rPr>
        <w:t>Абзаци в усіх випадках починаються з абзацу без позначення цифрою.</w:t>
      </w:r>
    </w:p>
    <w:p w14:paraId="250901E1" w14:textId="55CC68DF" w:rsidR="00531F2B" w:rsidRDefault="00995862" w:rsidP="00722B83">
      <w:pPr>
        <w:pStyle w:val="ac"/>
        <w:ind w:firstLine="680"/>
        <w:rPr>
          <w:rFonts w:ascii="Times New Roman" w:hAnsi="Times New Roman"/>
          <w:sz w:val="28"/>
          <w:szCs w:val="28"/>
          <w:lang w:val="uk-UA"/>
        </w:rPr>
      </w:pPr>
      <w:r w:rsidRPr="00995862">
        <w:rPr>
          <w:rFonts w:ascii="Times New Roman" w:hAnsi="Times New Roman"/>
          <w:sz w:val="28"/>
          <w:szCs w:val="28"/>
          <w:lang w:val="uk-UA"/>
        </w:rPr>
        <w:t>8.</w:t>
      </w:r>
      <w:r w:rsidR="00DB4D0C">
        <w:rPr>
          <w:rFonts w:ascii="Times New Roman" w:hAnsi="Times New Roman"/>
          <w:sz w:val="28"/>
          <w:szCs w:val="28"/>
          <w:lang w:val="uk-UA"/>
        </w:rPr>
        <w:t> </w:t>
      </w:r>
      <w:r w:rsidRPr="00995862">
        <w:rPr>
          <w:rFonts w:ascii="Times New Roman" w:hAnsi="Times New Roman"/>
          <w:sz w:val="28"/>
          <w:szCs w:val="28"/>
          <w:lang w:val="uk-UA"/>
        </w:rPr>
        <w:t xml:space="preserve">Примітки позначаються словом «Примітка» із застосуванням у разі </w:t>
      </w:r>
      <w:r w:rsidR="00030DA3">
        <w:rPr>
          <w:rFonts w:ascii="Times New Roman" w:hAnsi="Times New Roman"/>
          <w:sz w:val="28"/>
          <w:szCs w:val="28"/>
          <w:lang w:val="uk-UA"/>
        </w:rPr>
        <w:t>необхідності</w:t>
      </w:r>
      <w:r w:rsidRPr="00995862">
        <w:rPr>
          <w:rFonts w:ascii="Times New Roman" w:hAnsi="Times New Roman"/>
          <w:sz w:val="28"/>
          <w:szCs w:val="28"/>
          <w:lang w:val="uk-UA"/>
        </w:rPr>
        <w:t xml:space="preserve"> нумерації арабськими цифрами.</w:t>
      </w:r>
    </w:p>
    <w:p w14:paraId="6599CEA8" w14:textId="77777777" w:rsidR="00C418FE" w:rsidRPr="00995862" w:rsidRDefault="00C418FE" w:rsidP="00722B83">
      <w:pPr>
        <w:pStyle w:val="ac"/>
        <w:ind w:firstLine="680"/>
        <w:rPr>
          <w:rFonts w:ascii="Times New Roman" w:hAnsi="Times New Roman"/>
          <w:sz w:val="28"/>
          <w:szCs w:val="28"/>
          <w:lang w:val="uk-UA"/>
        </w:rPr>
      </w:pPr>
    </w:p>
    <w:p w14:paraId="5899EC87" w14:textId="17288E99"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3</w:t>
      </w:r>
      <w:r w:rsidR="005E0E08">
        <w:rPr>
          <w:rFonts w:ascii="Times New Roman" w:hAnsi="Times New Roman"/>
          <w:b/>
          <w:sz w:val="28"/>
          <w:szCs w:val="28"/>
          <w:lang w:val="uk-UA"/>
        </w:rPr>
        <w:t>3</w:t>
      </w:r>
      <w:r w:rsidRPr="00A009C0">
        <w:rPr>
          <w:rFonts w:ascii="Times New Roman" w:hAnsi="Times New Roman"/>
          <w:b/>
          <w:sz w:val="28"/>
          <w:szCs w:val="28"/>
          <w:lang w:val="uk-UA"/>
        </w:rPr>
        <w:t>. Прикінцеві положення нормативно-правового акта</w:t>
      </w:r>
    </w:p>
    <w:p w14:paraId="2413EDA8"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Прикінцеві положення розміщуються в кінці нормативно-правового акта і містять:</w:t>
      </w:r>
    </w:p>
    <w:p w14:paraId="2B910E1D"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порядок набрання чинності таким актом або його окремими положеннями;</w:t>
      </w:r>
    </w:p>
    <w:p w14:paraId="76D73E55"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lastRenderedPageBreak/>
        <w:t>2) перелік нормативно-правових актів або їх окремих положень, що втрачають чинність;</w:t>
      </w:r>
    </w:p>
    <w:p w14:paraId="3A7F2DE1"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зміни, що вносяться до інших нормативно-правових актів.</w:t>
      </w:r>
    </w:p>
    <w:p w14:paraId="3C0FD2E7" w14:textId="7296737B"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У разі потреби прикінцеві положення можуть містити доручення, пов</w:t>
      </w:r>
      <w:r w:rsidR="00A65ADC">
        <w:rPr>
          <w:rFonts w:ascii="Times New Roman" w:hAnsi="Times New Roman"/>
          <w:sz w:val="28"/>
          <w:szCs w:val="28"/>
          <w:lang w:val="uk-UA"/>
        </w:rPr>
        <w:t>’</w:t>
      </w:r>
      <w:r w:rsidRPr="00A009C0">
        <w:rPr>
          <w:rFonts w:ascii="Times New Roman" w:hAnsi="Times New Roman"/>
          <w:sz w:val="28"/>
          <w:szCs w:val="28"/>
          <w:lang w:val="uk-UA"/>
        </w:rPr>
        <w:t>язані з набранням чинності нормативно-правовим актом.</w:t>
      </w:r>
    </w:p>
    <w:p w14:paraId="461AAA4E" w14:textId="590545A3"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w:t>
      </w:r>
      <w:r w:rsidR="00E016E3">
        <w:rPr>
          <w:rFonts w:ascii="Times New Roman" w:hAnsi="Times New Roman"/>
          <w:sz w:val="28"/>
          <w:szCs w:val="28"/>
          <w:lang w:val="uk-UA"/>
        </w:rPr>
        <w:t> </w:t>
      </w:r>
      <w:r w:rsidRPr="00A009C0">
        <w:rPr>
          <w:rFonts w:ascii="Times New Roman" w:hAnsi="Times New Roman"/>
          <w:sz w:val="28"/>
          <w:szCs w:val="28"/>
          <w:lang w:val="uk-UA"/>
        </w:rPr>
        <w:t>Прикінцеві положення не можуть містити норм, що не є предметом правового регулювання цього нормативно-правового акт</w:t>
      </w:r>
      <w:r w:rsidR="00030DA3">
        <w:rPr>
          <w:rFonts w:ascii="Times New Roman" w:hAnsi="Times New Roman"/>
          <w:sz w:val="28"/>
          <w:szCs w:val="28"/>
          <w:lang w:val="uk-UA"/>
        </w:rPr>
        <w:t>а</w:t>
      </w:r>
      <w:r w:rsidRPr="00A009C0">
        <w:rPr>
          <w:rFonts w:ascii="Times New Roman" w:hAnsi="Times New Roman"/>
          <w:sz w:val="28"/>
          <w:szCs w:val="28"/>
          <w:lang w:val="uk-UA"/>
        </w:rPr>
        <w:t>.</w:t>
      </w:r>
    </w:p>
    <w:p w14:paraId="080449A2" w14:textId="77777777" w:rsidR="00C418FE" w:rsidRDefault="00C418FE" w:rsidP="00722B83">
      <w:pPr>
        <w:pStyle w:val="ac"/>
        <w:ind w:firstLine="680"/>
        <w:rPr>
          <w:rFonts w:ascii="Times New Roman" w:hAnsi="Times New Roman"/>
          <w:b/>
          <w:sz w:val="28"/>
          <w:szCs w:val="28"/>
          <w:lang w:val="uk-UA"/>
        </w:rPr>
      </w:pPr>
    </w:p>
    <w:p w14:paraId="2789706B" w14:textId="52381042"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3</w:t>
      </w:r>
      <w:r w:rsidR="005E0E08">
        <w:rPr>
          <w:rFonts w:ascii="Times New Roman" w:hAnsi="Times New Roman"/>
          <w:b/>
          <w:sz w:val="28"/>
          <w:szCs w:val="28"/>
          <w:lang w:val="uk-UA"/>
        </w:rPr>
        <w:t>4</w:t>
      </w:r>
      <w:r w:rsidRPr="00A009C0">
        <w:rPr>
          <w:rFonts w:ascii="Times New Roman" w:hAnsi="Times New Roman"/>
          <w:b/>
          <w:sz w:val="28"/>
          <w:szCs w:val="28"/>
          <w:lang w:val="uk-UA"/>
        </w:rPr>
        <w:t>. Перехідні положення нормативно-правового акта</w:t>
      </w:r>
    </w:p>
    <w:p w14:paraId="5EAA84EC" w14:textId="6E5FF981"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1. Перехідні положення включаються до нормативно-правового акта у разі, </w:t>
      </w:r>
      <w:r w:rsidR="00030DA3">
        <w:rPr>
          <w:rFonts w:ascii="Times New Roman" w:hAnsi="Times New Roman"/>
          <w:sz w:val="28"/>
          <w:szCs w:val="28"/>
          <w:lang w:val="uk-UA"/>
        </w:rPr>
        <w:t>якщо</w:t>
      </w:r>
      <w:r w:rsidRPr="00A009C0">
        <w:rPr>
          <w:rFonts w:ascii="Times New Roman" w:hAnsi="Times New Roman"/>
          <w:sz w:val="28"/>
          <w:szCs w:val="28"/>
          <w:lang w:val="uk-UA"/>
        </w:rPr>
        <w:t>:</w:t>
      </w:r>
    </w:p>
    <w:p w14:paraId="4EBA3996"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акт має зворотну дію в часі;</w:t>
      </w:r>
    </w:p>
    <w:p w14:paraId="593FFFE4"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акт виконуватиметься поетапно;</w:t>
      </w:r>
    </w:p>
    <w:p w14:paraId="0748A3D9"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нормативно-правові акти, що застосовувалися до набрання чинності прийнятим (виданим) нормативно-правовим актом, встановлювали інший порядок регулювання одних і тих самих правовідносин;</w:t>
      </w:r>
    </w:p>
    <w:p w14:paraId="08C28364" w14:textId="73AB089C" w:rsidR="00531F2B" w:rsidRPr="00A009C0" w:rsidRDefault="00531F2B" w:rsidP="00722B83">
      <w:pPr>
        <w:pStyle w:val="ac"/>
        <w:ind w:firstLine="680"/>
        <w:rPr>
          <w:rFonts w:ascii="Times New Roman" w:hAnsi="Times New Roman"/>
          <w:strike/>
          <w:sz w:val="28"/>
          <w:szCs w:val="28"/>
          <w:lang w:val="uk-UA"/>
        </w:rPr>
      </w:pPr>
      <w:r w:rsidRPr="00A009C0">
        <w:rPr>
          <w:rFonts w:ascii="Times New Roman" w:hAnsi="Times New Roman"/>
          <w:sz w:val="28"/>
          <w:szCs w:val="28"/>
          <w:lang w:val="uk-UA"/>
        </w:rPr>
        <w:t>4) нормативно-правові акти, що застосовувалися до набрання чинності прийнятим (виданим) нормативно-правовим актом, встановлювали певний статус суб</w:t>
      </w:r>
      <w:r w:rsidR="00A65ADC">
        <w:rPr>
          <w:rFonts w:ascii="Times New Roman" w:hAnsi="Times New Roman"/>
          <w:sz w:val="28"/>
          <w:szCs w:val="28"/>
          <w:lang w:val="uk-UA"/>
        </w:rPr>
        <w:t>’</w:t>
      </w:r>
      <w:r w:rsidRPr="00A009C0">
        <w:rPr>
          <w:rFonts w:ascii="Times New Roman" w:hAnsi="Times New Roman"/>
          <w:sz w:val="28"/>
          <w:szCs w:val="28"/>
          <w:lang w:val="uk-UA"/>
        </w:rPr>
        <w:t>єктів правовідносин і виникла потреба у підтвердженні набутого раніше статусу.</w:t>
      </w:r>
    </w:p>
    <w:p w14:paraId="293758B7" w14:textId="77777777" w:rsidR="00531F2B" w:rsidRPr="00A009C0" w:rsidRDefault="00531F2B" w:rsidP="00722B83">
      <w:pPr>
        <w:pStyle w:val="ac"/>
        <w:ind w:firstLine="680"/>
        <w:rPr>
          <w:rFonts w:ascii="Times New Roman" w:hAnsi="Times New Roman"/>
          <w:sz w:val="28"/>
          <w:szCs w:val="28"/>
          <w:lang w:val="uk-UA"/>
        </w:rPr>
      </w:pPr>
    </w:p>
    <w:p w14:paraId="4B531F99" w14:textId="5D6DCDFB"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3</w:t>
      </w:r>
      <w:r w:rsidR="003B4406">
        <w:rPr>
          <w:rFonts w:ascii="Times New Roman" w:hAnsi="Times New Roman"/>
          <w:b/>
          <w:sz w:val="28"/>
          <w:szCs w:val="28"/>
          <w:lang w:val="uk-UA"/>
        </w:rPr>
        <w:t>5</w:t>
      </w:r>
      <w:r w:rsidRPr="00A009C0">
        <w:rPr>
          <w:rFonts w:ascii="Times New Roman" w:hAnsi="Times New Roman"/>
          <w:b/>
          <w:sz w:val="28"/>
          <w:szCs w:val="28"/>
          <w:lang w:val="uk-UA"/>
        </w:rPr>
        <w:t>. Додаток до нормативно-правового акта</w:t>
      </w:r>
    </w:p>
    <w:p w14:paraId="4EF0167C" w14:textId="6D045D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Додаток до нормативно-правового акта є його невід</w:t>
      </w:r>
      <w:r w:rsidR="00A65ADC">
        <w:rPr>
          <w:rFonts w:ascii="Times New Roman" w:hAnsi="Times New Roman"/>
          <w:sz w:val="28"/>
          <w:szCs w:val="28"/>
          <w:lang w:val="uk-UA"/>
        </w:rPr>
        <w:t>’</w:t>
      </w:r>
      <w:r w:rsidRPr="00A009C0">
        <w:rPr>
          <w:rFonts w:ascii="Times New Roman" w:hAnsi="Times New Roman"/>
          <w:sz w:val="28"/>
          <w:szCs w:val="28"/>
          <w:lang w:val="uk-UA"/>
        </w:rPr>
        <w:t>ємною частиною та має таку саму юридичну силу, як і відповідний акт.</w:t>
      </w:r>
    </w:p>
    <w:p w14:paraId="6B9B6E15"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Посилання на додаток повинно міститися у тексті нормативно-правового акта.</w:t>
      </w:r>
    </w:p>
    <w:p w14:paraId="44DB1011"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У додатку до нормативно-правового акта можуть міститися:</w:t>
      </w:r>
    </w:p>
    <w:p w14:paraId="7D57D88A" w14:textId="15C86146" w:rsidR="001364AD"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w:t>
      </w:r>
      <w:r w:rsidR="001364AD">
        <w:rPr>
          <w:rFonts w:ascii="Times New Roman" w:hAnsi="Times New Roman"/>
          <w:sz w:val="28"/>
          <w:szCs w:val="28"/>
          <w:lang w:val="uk-UA"/>
        </w:rPr>
        <w:t>похідний нормативно-правовий акт</w:t>
      </w:r>
      <w:r w:rsidR="00977D0D">
        <w:rPr>
          <w:rFonts w:ascii="Times New Roman" w:hAnsi="Times New Roman"/>
          <w:sz w:val="28"/>
          <w:szCs w:val="28"/>
          <w:lang w:val="uk-UA"/>
        </w:rPr>
        <w:t>, який затверджується основним</w:t>
      </w:r>
      <w:r w:rsidR="001364AD">
        <w:rPr>
          <w:rFonts w:ascii="Times New Roman" w:hAnsi="Times New Roman"/>
          <w:sz w:val="28"/>
          <w:szCs w:val="28"/>
          <w:lang w:val="uk-UA"/>
        </w:rPr>
        <w:t>;</w:t>
      </w:r>
    </w:p>
    <w:p w14:paraId="23044082" w14:textId="028C3890" w:rsidR="00531F2B" w:rsidRPr="00A009C0" w:rsidRDefault="001364AD" w:rsidP="00722B83">
      <w:pPr>
        <w:pStyle w:val="ac"/>
        <w:ind w:firstLine="680"/>
        <w:rPr>
          <w:rFonts w:ascii="Times New Roman" w:hAnsi="Times New Roman"/>
          <w:sz w:val="28"/>
          <w:szCs w:val="28"/>
          <w:lang w:val="uk-UA"/>
        </w:rPr>
      </w:pPr>
      <w:r>
        <w:rPr>
          <w:rFonts w:ascii="Times New Roman" w:hAnsi="Times New Roman"/>
          <w:sz w:val="28"/>
          <w:szCs w:val="28"/>
          <w:lang w:val="uk-UA"/>
        </w:rPr>
        <w:t>2) </w:t>
      </w:r>
      <w:r w:rsidR="00531F2B" w:rsidRPr="00A009C0">
        <w:rPr>
          <w:rFonts w:ascii="Times New Roman" w:hAnsi="Times New Roman"/>
          <w:sz w:val="28"/>
          <w:szCs w:val="28"/>
          <w:lang w:val="uk-UA"/>
        </w:rPr>
        <w:t>перелік нормативно-правових актів або їх окремих положень, які втрачають чинність у зв</w:t>
      </w:r>
      <w:r w:rsidR="00A65ADC">
        <w:rPr>
          <w:rFonts w:ascii="Times New Roman" w:hAnsi="Times New Roman"/>
          <w:sz w:val="28"/>
          <w:szCs w:val="28"/>
          <w:lang w:val="uk-UA"/>
        </w:rPr>
        <w:t>’</w:t>
      </w:r>
      <w:r w:rsidR="00531F2B" w:rsidRPr="00A009C0">
        <w:rPr>
          <w:rFonts w:ascii="Times New Roman" w:hAnsi="Times New Roman"/>
          <w:sz w:val="28"/>
          <w:szCs w:val="28"/>
          <w:lang w:val="uk-UA"/>
        </w:rPr>
        <w:t>язку з прийняттям (виданням) такого акта;</w:t>
      </w:r>
    </w:p>
    <w:p w14:paraId="752B7704" w14:textId="5C566603" w:rsidR="00531F2B" w:rsidRPr="00A009C0" w:rsidRDefault="001364AD" w:rsidP="00722B83">
      <w:pPr>
        <w:pStyle w:val="ac"/>
        <w:ind w:firstLine="680"/>
        <w:rPr>
          <w:rFonts w:ascii="Times New Roman" w:hAnsi="Times New Roman"/>
          <w:sz w:val="28"/>
          <w:szCs w:val="28"/>
          <w:lang w:val="uk-UA"/>
        </w:rPr>
      </w:pPr>
      <w:r>
        <w:rPr>
          <w:rFonts w:ascii="Times New Roman" w:hAnsi="Times New Roman"/>
          <w:sz w:val="28"/>
          <w:szCs w:val="28"/>
          <w:lang w:val="uk-UA"/>
        </w:rPr>
        <w:t>3</w:t>
      </w:r>
      <w:r w:rsidR="00531F2B" w:rsidRPr="00A009C0">
        <w:rPr>
          <w:rFonts w:ascii="Times New Roman" w:hAnsi="Times New Roman"/>
          <w:sz w:val="28"/>
          <w:szCs w:val="28"/>
          <w:lang w:val="uk-UA"/>
        </w:rPr>
        <w:t>) строк виконання, перелік суб</w:t>
      </w:r>
      <w:r w:rsidR="00A65ADC">
        <w:rPr>
          <w:rFonts w:ascii="Times New Roman" w:hAnsi="Times New Roman"/>
          <w:sz w:val="28"/>
          <w:szCs w:val="28"/>
          <w:lang w:val="uk-UA"/>
        </w:rPr>
        <w:t>’</w:t>
      </w:r>
      <w:r w:rsidR="00531F2B" w:rsidRPr="00A009C0">
        <w:rPr>
          <w:rFonts w:ascii="Times New Roman" w:hAnsi="Times New Roman"/>
          <w:sz w:val="28"/>
          <w:szCs w:val="28"/>
          <w:lang w:val="uk-UA"/>
        </w:rPr>
        <w:t>єктів, об</w:t>
      </w:r>
      <w:r w:rsidR="00A65ADC">
        <w:rPr>
          <w:rFonts w:ascii="Times New Roman" w:hAnsi="Times New Roman"/>
          <w:sz w:val="28"/>
          <w:szCs w:val="28"/>
          <w:lang w:val="uk-UA"/>
        </w:rPr>
        <w:t>’</w:t>
      </w:r>
      <w:r w:rsidR="00531F2B" w:rsidRPr="00A009C0">
        <w:rPr>
          <w:rFonts w:ascii="Times New Roman" w:hAnsi="Times New Roman"/>
          <w:sz w:val="28"/>
          <w:szCs w:val="28"/>
          <w:lang w:val="uk-UA"/>
        </w:rPr>
        <w:t>єктів, форми та зразки документів тощо;</w:t>
      </w:r>
    </w:p>
    <w:p w14:paraId="1F81D2B6" w14:textId="4B153245" w:rsidR="00531F2B" w:rsidRPr="00A009C0" w:rsidRDefault="001364AD" w:rsidP="00722B83">
      <w:pPr>
        <w:pStyle w:val="ac"/>
        <w:ind w:firstLine="680"/>
        <w:rPr>
          <w:rFonts w:ascii="Times New Roman" w:hAnsi="Times New Roman"/>
          <w:sz w:val="28"/>
          <w:szCs w:val="28"/>
          <w:lang w:val="uk-UA"/>
        </w:rPr>
      </w:pPr>
      <w:r>
        <w:rPr>
          <w:rFonts w:ascii="Times New Roman" w:hAnsi="Times New Roman"/>
          <w:sz w:val="28"/>
          <w:szCs w:val="28"/>
          <w:lang w:val="uk-UA"/>
        </w:rPr>
        <w:t>4</w:t>
      </w:r>
      <w:r w:rsidR="00531F2B" w:rsidRPr="00A009C0">
        <w:rPr>
          <w:rFonts w:ascii="Times New Roman" w:hAnsi="Times New Roman"/>
          <w:sz w:val="28"/>
          <w:szCs w:val="28"/>
          <w:lang w:val="uk-UA"/>
        </w:rPr>
        <w:t>) умови та вимоги, необхідні для виконання нормативно-правового акта.</w:t>
      </w:r>
    </w:p>
    <w:p w14:paraId="527D4624" w14:textId="77777777" w:rsidR="00531F2B" w:rsidRPr="00A009C0" w:rsidRDefault="00531F2B" w:rsidP="00722B83">
      <w:pPr>
        <w:pStyle w:val="ac"/>
        <w:ind w:firstLine="680"/>
        <w:rPr>
          <w:rFonts w:ascii="Times New Roman" w:hAnsi="Times New Roman"/>
          <w:sz w:val="28"/>
          <w:szCs w:val="28"/>
          <w:lang w:val="uk-UA"/>
        </w:rPr>
      </w:pPr>
    </w:p>
    <w:p w14:paraId="2AF8AB7F" w14:textId="32298B78"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b/>
          <w:sz w:val="28"/>
          <w:szCs w:val="28"/>
          <w:lang w:val="uk-UA"/>
        </w:rPr>
        <w:t>Стаття 3</w:t>
      </w:r>
      <w:r w:rsidR="00E72DB3">
        <w:rPr>
          <w:rFonts w:ascii="Times New Roman" w:hAnsi="Times New Roman"/>
          <w:b/>
          <w:sz w:val="28"/>
          <w:szCs w:val="28"/>
          <w:lang w:val="uk-UA"/>
        </w:rPr>
        <w:t>6</w:t>
      </w:r>
      <w:r w:rsidRPr="00A009C0">
        <w:rPr>
          <w:rFonts w:ascii="Times New Roman" w:hAnsi="Times New Roman"/>
          <w:b/>
          <w:sz w:val="28"/>
          <w:szCs w:val="28"/>
          <w:lang w:val="uk-UA"/>
        </w:rPr>
        <w:t>. Внесення змін до нормативно-правових актів</w:t>
      </w:r>
    </w:p>
    <w:p w14:paraId="20D7E781"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Зміни до нормативно-правового акта можуть вноситися шляхом зміни окремих його положень або викладення нормативно-правового акта у новій редакції.</w:t>
      </w:r>
    </w:p>
    <w:p w14:paraId="15D8F477" w14:textId="6F182825"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Зміни до нормативно-правового акта вносяться тим суб</w:t>
      </w:r>
      <w:r w:rsidR="00A65ADC">
        <w:rPr>
          <w:rFonts w:ascii="Times New Roman" w:hAnsi="Times New Roman"/>
          <w:sz w:val="28"/>
          <w:szCs w:val="28"/>
          <w:lang w:val="uk-UA"/>
        </w:rPr>
        <w:t>’</w:t>
      </w:r>
      <w:r w:rsidRPr="00A009C0">
        <w:rPr>
          <w:rFonts w:ascii="Times New Roman" w:hAnsi="Times New Roman"/>
          <w:sz w:val="28"/>
          <w:szCs w:val="28"/>
          <w:lang w:val="uk-UA"/>
        </w:rPr>
        <w:t>єктом правотворчої діяльності, який прийняв (видав) цей акт, або його правонаступником, якщо інше не передбачено Конституцією України чи законом.</w:t>
      </w:r>
    </w:p>
    <w:p w14:paraId="3F274056"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lastRenderedPageBreak/>
        <w:t>3. Зміни до нормативно-правових актів вносяться шляхом прийняття (видання) нормативно-правових актів такої ж юридичної сили або нормативно-правовим актом правонаступника, якщо інше не передбачено Конституцією України чи законом.</w:t>
      </w:r>
    </w:p>
    <w:p w14:paraId="5FDC0B8A" w14:textId="387DFE2F"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4.</w:t>
      </w:r>
      <w:r w:rsidR="00B81E3E">
        <w:rPr>
          <w:rFonts w:ascii="Times New Roman" w:hAnsi="Times New Roman"/>
          <w:sz w:val="28"/>
          <w:szCs w:val="28"/>
          <w:lang w:val="uk-UA"/>
        </w:rPr>
        <w:t> </w:t>
      </w:r>
      <w:r w:rsidRPr="00A009C0">
        <w:rPr>
          <w:rFonts w:ascii="Times New Roman" w:hAnsi="Times New Roman"/>
          <w:sz w:val="28"/>
          <w:szCs w:val="28"/>
          <w:lang w:val="uk-UA"/>
        </w:rPr>
        <w:t>Нормативно-правовий акт (його окремі положення), яким (якими) вносяться зміни до іншого нормативно-правового акт</w:t>
      </w:r>
      <w:r w:rsidR="00030DA3">
        <w:rPr>
          <w:rFonts w:ascii="Times New Roman" w:hAnsi="Times New Roman"/>
          <w:sz w:val="28"/>
          <w:szCs w:val="28"/>
          <w:lang w:val="uk-UA"/>
        </w:rPr>
        <w:t>а</w:t>
      </w:r>
      <w:r w:rsidRPr="00A009C0">
        <w:rPr>
          <w:rFonts w:ascii="Times New Roman" w:hAnsi="Times New Roman"/>
          <w:sz w:val="28"/>
          <w:szCs w:val="28"/>
          <w:lang w:val="uk-UA"/>
        </w:rPr>
        <w:t xml:space="preserve">, вичерпує свою дію в момент набрання чинності змінених або викладених у новій редакції положень. Внесення змін у нормативно-правовий акт (його окремі положення), який (які) </w:t>
      </w:r>
      <w:r w:rsidR="00030DA3">
        <w:rPr>
          <w:rFonts w:ascii="Times New Roman" w:hAnsi="Times New Roman"/>
          <w:sz w:val="28"/>
          <w:szCs w:val="28"/>
          <w:lang w:val="uk-UA"/>
        </w:rPr>
        <w:t>втратив чинність</w:t>
      </w:r>
      <w:r w:rsidRPr="00A009C0">
        <w:rPr>
          <w:rFonts w:ascii="Times New Roman" w:hAnsi="Times New Roman"/>
          <w:sz w:val="28"/>
          <w:szCs w:val="28"/>
          <w:lang w:val="uk-UA"/>
        </w:rPr>
        <w:t>, не допускається.</w:t>
      </w:r>
    </w:p>
    <w:p w14:paraId="17B3A758" w14:textId="77777777" w:rsidR="00531F2B" w:rsidRPr="00A009C0" w:rsidRDefault="00531F2B" w:rsidP="00722B83">
      <w:pPr>
        <w:pStyle w:val="ac"/>
        <w:ind w:firstLine="680"/>
        <w:rPr>
          <w:rFonts w:ascii="Times New Roman" w:hAnsi="Times New Roman"/>
          <w:sz w:val="28"/>
          <w:szCs w:val="28"/>
          <w:lang w:val="uk-UA"/>
        </w:rPr>
      </w:pPr>
    </w:p>
    <w:p w14:paraId="62279842" w14:textId="77777777" w:rsidR="00531F2B" w:rsidRPr="00A009C0" w:rsidRDefault="00531F2B" w:rsidP="00B81E3E">
      <w:pPr>
        <w:spacing w:after="0"/>
        <w:ind w:firstLine="680"/>
        <w:rPr>
          <w:rFonts w:ascii="Times New Roman" w:hAnsi="Times New Roman"/>
          <w:b/>
          <w:sz w:val="28"/>
          <w:szCs w:val="28"/>
          <w:lang w:val="uk-UA"/>
        </w:rPr>
      </w:pPr>
    </w:p>
    <w:p w14:paraId="24090C25" w14:textId="77415206" w:rsidR="00531F2B" w:rsidRPr="00A009C0" w:rsidRDefault="00531F2B" w:rsidP="006C56D6">
      <w:pPr>
        <w:pStyle w:val="ac"/>
        <w:ind w:firstLine="0"/>
        <w:jc w:val="center"/>
        <w:rPr>
          <w:rFonts w:ascii="Times New Roman" w:hAnsi="Times New Roman"/>
          <w:b/>
          <w:sz w:val="28"/>
          <w:szCs w:val="28"/>
          <w:lang w:val="uk-UA"/>
        </w:rPr>
      </w:pPr>
      <w:r w:rsidRPr="00A009C0">
        <w:rPr>
          <w:rFonts w:ascii="Times New Roman" w:hAnsi="Times New Roman"/>
          <w:b/>
          <w:sz w:val="28"/>
          <w:szCs w:val="28"/>
          <w:lang w:val="uk-UA"/>
        </w:rPr>
        <w:t>Розділ</w:t>
      </w:r>
      <w:r w:rsidR="00937EFF">
        <w:rPr>
          <w:rFonts w:ascii="Times New Roman" w:hAnsi="Times New Roman"/>
          <w:b/>
          <w:sz w:val="28"/>
          <w:szCs w:val="28"/>
          <w:lang w:val="uk-UA"/>
        </w:rPr>
        <w:t> </w:t>
      </w:r>
      <w:r w:rsidRPr="00A009C0">
        <w:rPr>
          <w:rFonts w:ascii="Times New Roman" w:hAnsi="Times New Roman"/>
          <w:b/>
          <w:sz w:val="28"/>
          <w:szCs w:val="28"/>
          <w:lang w:val="uk-UA"/>
        </w:rPr>
        <w:t>V. Розгляд та прийняття (видання)</w:t>
      </w:r>
      <w:r w:rsidRPr="00A009C0">
        <w:rPr>
          <w:rFonts w:ascii="Times New Roman" w:hAnsi="Times New Roman"/>
          <w:sz w:val="28"/>
          <w:szCs w:val="28"/>
          <w:lang w:val="uk-UA"/>
        </w:rPr>
        <w:t xml:space="preserve"> </w:t>
      </w:r>
      <w:r w:rsidRPr="00A009C0">
        <w:rPr>
          <w:rFonts w:ascii="Times New Roman" w:hAnsi="Times New Roman"/>
          <w:b/>
          <w:sz w:val="28"/>
          <w:szCs w:val="28"/>
          <w:lang w:val="uk-UA"/>
        </w:rPr>
        <w:t>проекту нормативно-правового акта</w:t>
      </w:r>
    </w:p>
    <w:p w14:paraId="0A23BE10" w14:textId="77777777" w:rsidR="00531F2B" w:rsidRPr="00A009C0" w:rsidRDefault="00531F2B" w:rsidP="00722B83">
      <w:pPr>
        <w:pStyle w:val="ac"/>
        <w:ind w:firstLine="680"/>
        <w:rPr>
          <w:rFonts w:ascii="Times New Roman" w:hAnsi="Times New Roman"/>
          <w:b/>
          <w:sz w:val="28"/>
          <w:szCs w:val="28"/>
          <w:lang w:val="uk-UA"/>
        </w:rPr>
      </w:pPr>
    </w:p>
    <w:p w14:paraId="183F1E64" w14:textId="52E5710F"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3</w:t>
      </w:r>
      <w:r w:rsidR="00937EFF">
        <w:rPr>
          <w:rFonts w:ascii="Times New Roman" w:hAnsi="Times New Roman"/>
          <w:b/>
          <w:sz w:val="28"/>
          <w:szCs w:val="28"/>
          <w:lang w:val="uk-UA"/>
        </w:rPr>
        <w:t>7</w:t>
      </w:r>
      <w:r w:rsidRPr="00A009C0">
        <w:rPr>
          <w:rFonts w:ascii="Times New Roman" w:hAnsi="Times New Roman"/>
          <w:b/>
          <w:sz w:val="28"/>
          <w:szCs w:val="28"/>
          <w:lang w:val="uk-UA"/>
        </w:rPr>
        <w:t>. Подання проекту нормативно-правового акта</w:t>
      </w:r>
    </w:p>
    <w:p w14:paraId="1866C94A" w14:textId="3C0AC381"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Суб</w:t>
      </w:r>
      <w:r w:rsidR="00A65ADC">
        <w:rPr>
          <w:rFonts w:ascii="Times New Roman" w:hAnsi="Times New Roman"/>
          <w:sz w:val="28"/>
          <w:szCs w:val="28"/>
          <w:lang w:val="uk-UA"/>
        </w:rPr>
        <w:t>’</w:t>
      </w:r>
      <w:r w:rsidRPr="00A009C0">
        <w:rPr>
          <w:rFonts w:ascii="Times New Roman" w:hAnsi="Times New Roman"/>
          <w:sz w:val="28"/>
          <w:szCs w:val="28"/>
          <w:lang w:val="uk-UA"/>
        </w:rPr>
        <w:t>єкт</w:t>
      </w:r>
      <w:r w:rsidR="00993E8B">
        <w:rPr>
          <w:rFonts w:ascii="Times New Roman" w:hAnsi="Times New Roman"/>
          <w:sz w:val="28"/>
          <w:szCs w:val="28"/>
          <w:lang w:val="uk-UA"/>
        </w:rPr>
        <w:t xml:space="preserve"> правотворчої діяльності</w:t>
      </w:r>
      <w:r w:rsidRPr="00A009C0">
        <w:rPr>
          <w:rFonts w:ascii="Times New Roman" w:hAnsi="Times New Roman"/>
          <w:sz w:val="28"/>
          <w:szCs w:val="28"/>
          <w:lang w:val="uk-UA"/>
        </w:rPr>
        <w:t>, визначений Конституцією та законами України, за встановленою Конституцією, законом, іншим нормативно-правовим актом процедурою реалізує правотворчу ініціативу шляхом подання</w:t>
      </w:r>
      <w:r w:rsidR="00B81E3E">
        <w:rPr>
          <w:rFonts w:ascii="Times New Roman" w:hAnsi="Times New Roman"/>
          <w:sz w:val="28"/>
          <w:szCs w:val="28"/>
          <w:lang w:val="uk-UA"/>
        </w:rPr>
        <w:t xml:space="preserve"> </w:t>
      </w:r>
      <w:r w:rsidRPr="00A009C0">
        <w:rPr>
          <w:rFonts w:ascii="Times New Roman" w:hAnsi="Times New Roman"/>
          <w:sz w:val="28"/>
          <w:szCs w:val="28"/>
          <w:lang w:val="uk-UA"/>
        </w:rPr>
        <w:t>в установленому порядку суб</w:t>
      </w:r>
      <w:r w:rsidR="00A65ADC">
        <w:rPr>
          <w:rFonts w:ascii="Times New Roman" w:hAnsi="Times New Roman"/>
          <w:sz w:val="28"/>
          <w:szCs w:val="28"/>
          <w:lang w:val="uk-UA"/>
        </w:rPr>
        <w:t>’</w:t>
      </w:r>
      <w:r w:rsidRPr="00A009C0">
        <w:rPr>
          <w:rFonts w:ascii="Times New Roman" w:hAnsi="Times New Roman"/>
          <w:sz w:val="28"/>
          <w:szCs w:val="28"/>
          <w:lang w:val="uk-UA"/>
        </w:rPr>
        <w:t>єкту правотворчої діяльності проекту нормативно-правового акта.</w:t>
      </w:r>
    </w:p>
    <w:p w14:paraId="3A44E59D" w14:textId="6B00E7AF"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w:t>
      </w:r>
      <w:r w:rsidR="00B81E3E">
        <w:rPr>
          <w:rFonts w:ascii="Times New Roman" w:hAnsi="Times New Roman"/>
          <w:sz w:val="28"/>
          <w:szCs w:val="28"/>
          <w:lang w:val="uk-UA"/>
        </w:rPr>
        <w:t> </w:t>
      </w:r>
      <w:r w:rsidRPr="00A009C0">
        <w:rPr>
          <w:rFonts w:ascii="Times New Roman" w:hAnsi="Times New Roman"/>
          <w:sz w:val="28"/>
          <w:szCs w:val="28"/>
          <w:lang w:val="uk-UA"/>
        </w:rPr>
        <w:t xml:space="preserve">Разом </w:t>
      </w:r>
      <w:r w:rsidR="00F90B9B">
        <w:rPr>
          <w:rFonts w:ascii="Times New Roman" w:hAnsi="Times New Roman"/>
          <w:sz w:val="28"/>
          <w:szCs w:val="28"/>
          <w:lang w:val="uk-UA"/>
        </w:rPr>
        <w:t>і</w:t>
      </w:r>
      <w:r w:rsidRPr="00A009C0">
        <w:rPr>
          <w:rFonts w:ascii="Times New Roman" w:hAnsi="Times New Roman"/>
          <w:sz w:val="28"/>
          <w:szCs w:val="28"/>
          <w:lang w:val="uk-UA"/>
        </w:rPr>
        <w:t>з проектом нормативно-правового акта подається концепція (у разі її наявності), пояснювальна записка із викладенням результатів проведення оцінки впливу проекту нормативно-правового акта, необхідними довідковими та аналітичними матеріалами, висновками експертиз, якщо такі проводилися.</w:t>
      </w:r>
    </w:p>
    <w:p w14:paraId="544721A2" w14:textId="1E15D697" w:rsidR="00531F2B" w:rsidRPr="00A009C0" w:rsidRDefault="001F1E7A" w:rsidP="00722B83">
      <w:pPr>
        <w:pStyle w:val="ac"/>
        <w:ind w:firstLine="680"/>
        <w:rPr>
          <w:rFonts w:ascii="Times New Roman" w:hAnsi="Times New Roman"/>
          <w:sz w:val="28"/>
          <w:szCs w:val="28"/>
          <w:lang w:val="uk-UA"/>
        </w:rPr>
      </w:pPr>
      <w:r w:rsidRPr="00801E59">
        <w:rPr>
          <w:rFonts w:ascii="Times New Roman" w:hAnsi="Times New Roman"/>
          <w:sz w:val="28"/>
          <w:szCs w:val="28"/>
          <w:lang w:val="uk-UA"/>
        </w:rPr>
        <w:t>3</w:t>
      </w:r>
      <w:r w:rsidR="00531F2B" w:rsidRPr="00A009C0">
        <w:rPr>
          <w:rFonts w:ascii="Times New Roman" w:hAnsi="Times New Roman"/>
          <w:sz w:val="28"/>
          <w:szCs w:val="28"/>
          <w:lang w:val="uk-UA"/>
        </w:rPr>
        <w:t>. Проект нормативно-правового акта, прийняття якого призведе до збільшення витрат бюджету та/або зменшення надходжень бюджету, подається на розгляд суб</w:t>
      </w:r>
      <w:r w:rsidR="00A65ADC">
        <w:rPr>
          <w:rFonts w:ascii="Times New Roman" w:hAnsi="Times New Roman"/>
          <w:sz w:val="28"/>
          <w:szCs w:val="28"/>
          <w:lang w:val="uk-UA"/>
        </w:rPr>
        <w:t>’</w:t>
      </w:r>
      <w:r w:rsidR="00531F2B" w:rsidRPr="00A009C0">
        <w:rPr>
          <w:rFonts w:ascii="Times New Roman" w:hAnsi="Times New Roman"/>
          <w:sz w:val="28"/>
          <w:szCs w:val="28"/>
          <w:lang w:val="uk-UA"/>
        </w:rPr>
        <w:t>єкта правотворчої діяльності з обґрунтуванням очікуваних фінансових наслідків прийняття проекту нормативно-правового акта, у тому числі із викладенням впливу проекту нормативно-правового акта на дохідну та видаткову частини бюджету, з необхідними розрахунками витрат та/або обсягів зменшення надходжень бюджету, пропозиціями щодо визначення джерел їх покриття, з викладенням нових фінансових зобов</w:t>
      </w:r>
      <w:r w:rsidR="00A65ADC">
        <w:rPr>
          <w:rFonts w:ascii="Times New Roman" w:hAnsi="Times New Roman"/>
          <w:sz w:val="28"/>
          <w:szCs w:val="28"/>
          <w:lang w:val="uk-UA"/>
        </w:rPr>
        <w:t>’</w:t>
      </w:r>
      <w:r w:rsidR="00531F2B" w:rsidRPr="00A009C0">
        <w:rPr>
          <w:rFonts w:ascii="Times New Roman" w:hAnsi="Times New Roman"/>
          <w:sz w:val="28"/>
          <w:szCs w:val="28"/>
          <w:lang w:val="uk-UA"/>
        </w:rPr>
        <w:t xml:space="preserve">язань держави у разі їх виникнення, описом порядку (принципів) визначення розміру податків, мита чи інших форм зборів згідно із проектом нормативно-правового акта із </w:t>
      </w:r>
      <w:r w:rsidR="001D0AE2">
        <w:rPr>
          <w:rFonts w:ascii="Times New Roman" w:hAnsi="Times New Roman"/>
          <w:sz w:val="28"/>
          <w:szCs w:val="28"/>
          <w:lang w:val="uk-UA"/>
        </w:rPr>
        <w:t>доданням відповідних кошторисів</w:t>
      </w:r>
      <w:r w:rsidR="00531F2B" w:rsidRPr="00A009C0">
        <w:rPr>
          <w:rFonts w:ascii="Times New Roman" w:hAnsi="Times New Roman"/>
          <w:sz w:val="28"/>
          <w:szCs w:val="28"/>
          <w:lang w:val="uk-UA"/>
        </w:rPr>
        <w:t xml:space="preserve"> у разі, якщо правове регулювання проекту нормативно-правового акта запроваджує, змінює або скасовує правове регулювання у відповідній сфері.</w:t>
      </w:r>
    </w:p>
    <w:p w14:paraId="47E2349F" w14:textId="7105BFA5" w:rsidR="00531F2B" w:rsidRPr="00A009C0" w:rsidRDefault="001F1E7A" w:rsidP="00722B83">
      <w:pPr>
        <w:pStyle w:val="ac"/>
        <w:ind w:firstLine="680"/>
        <w:rPr>
          <w:rFonts w:ascii="Times New Roman" w:hAnsi="Times New Roman"/>
          <w:sz w:val="28"/>
          <w:szCs w:val="28"/>
          <w:lang w:val="uk-UA"/>
        </w:rPr>
      </w:pPr>
      <w:r w:rsidRPr="001F1E7A">
        <w:rPr>
          <w:rFonts w:ascii="Times New Roman" w:hAnsi="Times New Roman"/>
          <w:sz w:val="28"/>
          <w:szCs w:val="28"/>
          <w:lang w:val="uk-UA"/>
        </w:rPr>
        <w:t>4</w:t>
      </w:r>
      <w:r w:rsidR="00531F2B" w:rsidRPr="00A009C0">
        <w:rPr>
          <w:rFonts w:ascii="Times New Roman" w:hAnsi="Times New Roman"/>
          <w:sz w:val="28"/>
          <w:szCs w:val="28"/>
          <w:lang w:val="uk-UA"/>
        </w:rPr>
        <w:t>. Проект нормативно-правового акта, прийняття якого призведе до зміни правового регулювання, яке відноситься до міжнародно-правових зобов</w:t>
      </w:r>
      <w:r w:rsidR="00A65ADC">
        <w:rPr>
          <w:rFonts w:ascii="Times New Roman" w:hAnsi="Times New Roman"/>
          <w:sz w:val="28"/>
          <w:szCs w:val="28"/>
          <w:lang w:val="uk-UA"/>
        </w:rPr>
        <w:t>’</w:t>
      </w:r>
      <w:r w:rsidR="00531F2B" w:rsidRPr="00A009C0">
        <w:rPr>
          <w:rFonts w:ascii="Times New Roman" w:hAnsi="Times New Roman"/>
          <w:sz w:val="28"/>
          <w:szCs w:val="28"/>
          <w:lang w:val="uk-UA"/>
        </w:rPr>
        <w:t>язань України у сфері європейської інтеграції, вноситься із постатейною таблицею відповідності проекту нормативно-правового акта зобов</w:t>
      </w:r>
      <w:r w:rsidR="00A65ADC">
        <w:rPr>
          <w:rFonts w:ascii="Times New Roman" w:hAnsi="Times New Roman"/>
          <w:sz w:val="28"/>
          <w:szCs w:val="28"/>
          <w:lang w:val="uk-UA"/>
        </w:rPr>
        <w:t>’</w:t>
      </w:r>
      <w:r w:rsidR="00531F2B" w:rsidRPr="00A009C0">
        <w:rPr>
          <w:rFonts w:ascii="Times New Roman" w:hAnsi="Times New Roman"/>
          <w:sz w:val="28"/>
          <w:szCs w:val="28"/>
          <w:lang w:val="uk-UA"/>
        </w:rPr>
        <w:t>язанням України у сфері європейської інтеграції та праву Європейського Союзу (acquis ЄС).</w:t>
      </w:r>
    </w:p>
    <w:p w14:paraId="4C0987C9" w14:textId="77777777" w:rsidR="00531F2B" w:rsidRPr="00A009C0" w:rsidRDefault="00531F2B" w:rsidP="00722B83">
      <w:pPr>
        <w:pStyle w:val="ac"/>
        <w:ind w:firstLine="680"/>
        <w:rPr>
          <w:rFonts w:ascii="Times New Roman" w:hAnsi="Times New Roman"/>
          <w:sz w:val="28"/>
          <w:szCs w:val="28"/>
          <w:lang w:val="uk-UA"/>
        </w:rPr>
      </w:pPr>
    </w:p>
    <w:p w14:paraId="24AB0390" w14:textId="4ECDDE52"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b/>
          <w:sz w:val="28"/>
          <w:szCs w:val="28"/>
          <w:lang w:val="uk-UA"/>
        </w:rPr>
        <w:t>Стаття 3</w:t>
      </w:r>
      <w:r w:rsidR="00F90B9B">
        <w:rPr>
          <w:rFonts w:ascii="Times New Roman" w:hAnsi="Times New Roman"/>
          <w:b/>
          <w:sz w:val="28"/>
          <w:szCs w:val="28"/>
          <w:lang w:val="uk-UA"/>
        </w:rPr>
        <w:t>8</w:t>
      </w:r>
      <w:r w:rsidRPr="00A009C0">
        <w:rPr>
          <w:rFonts w:ascii="Times New Roman" w:hAnsi="Times New Roman"/>
          <w:b/>
          <w:sz w:val="28"/>
          <w:szCs w:val="28"/>
          <w:lang w:val="uk-UA"/>
        </w:rPr>
        <w:t>. Експертиза проекту нормативно-правового акта</w:t>
      </w:r>
    </w:p>
    <w:p w14:paraId="4FB4611C" w14:textId="1EBB458A"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sz w:val="28"/>
          <w:szCs w:val="28"/>
          <w:lang w:val="uk-UA"/>
        </w:rPr>
        <w:t xml:space="preserve">1. Проекти нормативно-правових актів підлягають </w:t>
      </w:r>
      <w:r w:rsidR="008B0C8C">
        <w:rPr>
          <w:rFonts w:ascii="Times New Roman" w:hAnsi="Times New Roman"/>
          <w:sz w:val="28"/>
          <w:szCs w:val="28"/>
          <w:lang w:val="uk-UA"/>
        </w:rPr>
        <w:t xml:space="preserve">обов’язковій </w:t>
      </w:r>
      <w:r w:rsidRPr="00A009C0">
        <w:rPr>
          <w:rFonts w:ascii="Times New Roman" w:hAnsi="Times New Roman"/>
          <w:sz w:val="28"/>
          <w:szCs w:val="28"/>
          <w:lang w:val="uk-UA"/>
        </w:rPr>
        <w:t>правовій (юридичній) експертизі, яка здійснюється суб</w:t>
      </w:r>
      <w:r w:rsidR="00A65ADC">
        <w:rPr>
          <w:rFonts w:ascii="Times New Roman" w:hAnsi="Times New Roman"/>
          <w:sz w:val="28"/>
          <w:szCs w:val="28"/>
          <w:lang w:val="uk-UA"/>
        </w:rPr>
        <w:t>’</w:t>
      </w:r>
      <w:r w:rsidRPr="00A009C0">
        <w:rPr>
          <w:rFonts w:ascii="Times New Roman" w:hAnsi="Times New Roman"/>
          <w:sz w:val="28"/>
          <w:szCs w:val="28"/>
          <w:lang w:val="uk-UA"/>
        </w:rPr>
        <w:t>єктами забезпечення правотворчої діяльності в порядку, визначеному законодавством.</w:t>
      </w:r>
    </w:p>
    <w:p w14:paraId="55FE590B" w14:textId="6C4D3E84"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2. Щодо проектів нормативно-правових актів також можуть бути проведені у встановленому законодавством порядку </w:t>
      </w:r>
      <w:r w:rsidR="001D0AE2">
        <w:rPr>
          <w:rFonts w:ascii="Times New Roman" w:hAnsi="Times New Roman"/>
          <w:sz w:val="28"/>
          <w:szCs w:val="28"/>
          <w:lang w:val="uk-UA"/>
        </w:rPr>
        <w:t xml:space="preserve">такі </w:t>
      </w:r>
      <w:r w:rsidRPr="00A009C0">
        <w:rPr>
          <w:rFonts w:ascii="Times New Roman" w:hAnsi="Times New Roman"/>
          <w:sz w:val="28"/>
          <w:szCs w:val="28"/>
          <w:lang w:val="uk-UA"/>
        </w:rPr>
        <w:t>експертизи:</w:t>
      </w:r>
    </w:p>
    <w:p w14:paraId="19AAEE17" w14:textId="78B0703E"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на відповідність зобов</w:t>
      </w:r>
      <w:r w:rsidR="00A65ADC">
        <w:rPr>
          <w:rFonts w:ascii="Times New Roman" w:hAnsi="Times New Roman"/>
          <w:sz w:val="28"/>
          <w:szCs w:val="28"/>
          <w:lang w:val="uk-UA"/>
        </w:rPr>
        <w:t>’</w:t>
      </w:r>
      <w:r w:rsidRPr="00A009C0">
        <w:rPr>
          <w:rFonts w:ascii="Times New Roman" w:hAnsi="Times New Roman"/>
          <w:sz w:val="28"/>
          <w:szCs w:val="28"/>
          <w:lang w:val="uk-UA"/>
        </w:rPr>
        <w:t>язанням України у сфері європейської інтеграції та праву Європейського Союзу (acquis ЄС);</w:t>
      </w:r>
    </w:p>
    <w:p w14:paraId="4D7C9BD5" w14:textId="048CF434"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2) на відповідність положенням Конвенції про захист прав людини і основоположних свобод і </w:t>
      </w:r>
      <w:r w:rsidR="001D0AE2">
        <w:rPr>
          <w:rFonts w:ascii="Times New Roman" w:hAnsi="Times New Roman"/>
          <w:sz w:val="28"/>
          <w:szCs w:val="28"/>
          <w:lang w:val="uk-UA"/>
        </w:rPr>
        <w:t>П</w:t>
      </w:r>
      <w:r w:rsidRPr="00A009C0">
        <w:rPr>
          <w:rFonts w:ascii="Times New Roman" w:hAnsi="Times New Roman"/>
          <w:sz w:val="28"/>
          <w:szCs w:val="28"/>
          <w:lang w:val="uk-UA"/>
        </w:rPr>
        <w:t xml:space="preserve">ротоколів </w:t>
      </w:r>
      <w:r w:rsidR="001D0AE2">
        <w:rPr>
          <w:rFonts w:ascii="Times New Roman" w:hAnsi="Times New Roman"/>
          <w:sz w:val="28"/>
          <w:szCs w:val="28"/>
          <w:lang w:val="uk-UA"/>
        </w:rPr>
        <w:t>до</w:t>
      </w:r>
      <w:r w:rsidRPr="00A009C0">
        <w:rPr>
          <w:rFonts w:ascii="Times New Roman" w:hAnsi="Times New Roman"/>
          <w:sz w:val="28"/>
          <w:szCs w:val="28"/>
          <w:lang w:val="uk-UA"/>
        </w:rPr>
        <w:t xml:space="preserve"> неї та практиці Європейського суду з прав людини;</w:t>
      </w:r>
    </w:p>
    <w:p w14:paraId="40730C0D"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антикорупційна;</w:t>
      </w:r>
    </w:p>
    <w:p w14:paraId="18A2281D"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4) фінансово-економічна;</w:t>
      </w:r>
    </w:p>
    <w:p w14:paraId="1FE9AEC3"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5) екологічна;</w:t>
      </w:r>
    </w:p>
    <w:p w14:paraId="62E23A97"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6) цифрова;</w:t>
      </w:r>
    </w:p>
    <w:p w14:paraId="1BEEA533"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7) антидискримінаційна;</w:t>
      </w:r>
    </w:p>
    <w:p w14:paraId="2D44500C"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8) гендерно-правова;</w:t>
      </w:r>
    </w:p>
    <w:p w14:paraId="30BFB0E1"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9) щодо впливу на показники бюджету та відповідність законам, що регулюють бюджетні відносини;</w:t>
      </w:r>
    </w:p>
    <w:p w14:paraId="44F17D62" w14:textId="5610E7C4"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10) щодо впливу на показники економічного і соціального розвитку та відповідності зобов</w:t>
      </w:r>
      <w:r w:rsidR="00A65ADC">
        <w:rPr>
          <w:rFonts w:ascii="Times New Roman" w:hAnsi="Times New Roman"/>
          <w:sz w:val="28"/>
          <w:szCs w:val="28"/>
          <w:lang w:val="uk-UA"/>
        </w:rPr>
        <w:t>’</w:t>
      </w:r>
      <w:r w:rsidRPr="00A009C0">
        <w:rPr>
          <w:rFonts w:ascii="Times New Roman" w:hAnsi="Times New Roman"/>
          <w:sz w:val="28"/>
          <w:szCs w:val="28"/>
          <w:lang w:val="uk-UA"/>
        </w:rPr>
        <w:t>язанням України за Угодою про заснування Світової організації торгівлі;</w:t>
      </w:r>
    </w:p>
    <w:p w14:paraId="7F63E3AD" w14:textId="26756BFD"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11) щодо відповідності засадам державної</w:t>
      </w:r>
      <w:r w:rsidR="0014492A">
        <w:rPr>
          <w:rFonts w:ascii="Times New Roman" w:hAnsi="Times New Roman"/>
          <w:sz w:val="28"/>
          <w:szCs w:val="28"/>
          <w:lang w:val="uk-UA"/>
        </w:rPr>
        <w:t xml:space="preserve"> </w:t>
      </w:r>
      <w:r w:rsidR="001D0AE2">
        <w:rPr>
          <w:rFonts w:ascii="Times New Roman" w:hAnsi="Times New Roman"/>
          <w:sz w:val="28"/>
          <w:szCs w:val="28"/>
          <w:lang w:val="uk-UA"/>
        </w:rPr>
        <w:t>політик</w:t>
      </w:r>
      <w:r w:rsidRPr="00A009C0">
        <w:rPr>
          <w:rFonts w:ascii="Times New Roman" w:hAnsi="Times New Roman"/>
          <w:sz w:val="28"/>
          <w:szCs w:val="28"/>
          <w:lang w:val="uk-UA"/>
        </w:rPr>
        <w:t>и у сфері наукової та науково-технічної діяльності;</w:t>
      </w:r>
    </w:p>
    <w:p w14:paraId="36226433"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12) інші види експертиз.</w:t>
      </w:r>
    </w:p>
    <w:p w14:paraId="606AD836" w14:textId="2353CBC0" w:rsidR="00531F2B" w:rsidRPr="003E333F"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Проекти нормативно-правових актів, які вносяться на розгляд Кабінету Міністрів України, підлягають обов</w:t>
      </w:r>
      <w:r w:rsidR="00A65ADC">
        <w:rPr>
          <w:rFonts w:ascii="Times New Roman" w:hAnsi="Times New Roman"/>
          <w:sz w:val="28"/>
          <w:szCs w:val="28"/>
          <w:lang w:val="uk-UA"/>
        </w:rPr>
        <w:t>’</w:t>
      </w:r>
      <w:r w:rsidRPr="00A009C0">
        <w:rPr>
          <w:rFonts w:ascii="Times New Roman" w:hAnsi="Times New Roman"/>
          <w:sz w:val="28"/>
          <w:szCs w:val="28"/>
          <w:lang w:val="uk-UA"/>
        </w:rPr>
        <w:t xml:space="preserve">язковій правовій експертизі, яка здійснюється центральним органом виконавчої влади, що забезпечує </w:t>
      </w:r>
      <w:r w:rsidRPr="003E333F">
        <w:rPr>
          <w:rFonts w:ascii="Times New Roman" w:hAnsi="Times New Roman"/>
          <w:sz w:val="28"/>
          <w:szCs w:val="28"/>
          <w:lang w:val="uk-UA"/>
        </w:rPr>
        <w:t>формування державної правової політики.</w:t>
      </w:r>
    </w:p>
    <w:p w14:paraId="60BC505A" w14:textId="544E73CD" w:rsidR="003E333F" w:rsidRPr="008B0C8C" w:rsidRDefault="003E333F" w:rsidP="00722B83">
      <w:pPr>
        <w:pStyle w:val="ac"/>
        <w:ind w:firstLine="680"/>
        <w:rPr>
          <w:rFonts w:ascii="Times New Roman" w:hAnsi="Times New Roman"/>
          <w:sz w:val="28"/>
          <w:szCs w:val="28"/>
          <w:lang w:val="uk-UA"/>
        </w:rPr>
      </w:pPr>
      <w:r w:rsidRPr="00F90B9B">
        <w:rPr>
          <w:rFonts w:ascii="Times New Roman" w:hAnsi="Times New Roman"/>
          <w:sz w:val="28"/>
          <w:szCs w:val="28"/>
          <w:lang w:val="uk-UA"/>
        </w:rPr>
        <w:t>4. </w:t>
      </w:r>
      <w:r w:rsidR="008B0C8C" w:rsidRPr="00F90B9B">
        <w:rPr>
          <w:rFonts w:ascii="Times New Roman" w:hAnsi="Times New Roman"/>
          <w:sz w:val="28"/>
          <w:szCs w:val="28"/>
          <w:lang w:val="uk-UA"/>
        </w:rPr>
        <w:t>Щодо п</w:t>
      </w:r>
      <w:r w:rsidR="002D6E63" w:rsidRPr="00F90B9B">
        <w:rPr>
          <w:rFonts w:ascii="Times New Roman" w:hAnsi="Times New Roman"/>
          <w:sz w:val="28"/>
          <w:szCs w:val="28"/>
          <w:lang w:val="uk-UA"/>
        </w:rPr>
        <w:t>роект</w:t>
      </w:r>
      <w:r w:rsidR="008B0C8C" w:rsidRPr="00F90B9B">
        <w:rPr>
          <w:rFonts w:ascii="Times New Roman" w:hAnsi="Times New Roman"/>
          <w:sz w:val="28"/>
          <w:szCs w:val="28"/>
          <w:lang w:val="uk-UA"/>
        </w:rPr>
        <w:t>ів</w:t>
      </w:r>
      <w:r w:rsidR="002D6E63" w:rsidRPr="00F90B9B">
        <w:rPr>
          <w:rFonts w:ascii="Times New Roman" w:hAnsi="Times New Roman"/>
          <w:sz w:val="28"/>
          <w:szCs w:val="28"/>
          <w:lang w:val="uk-UA"/>
        </w:rPr>
        <w:t xml:space="preserve"> нормативно-правових актів мож</w:t>
      </w:r>
      <w:r w:rsidR="008B0C8C" w:rsidRPr="00F90B9B">
        <w:rPr>
          <w:rFonts w:ascii="Times New Roman" w:hAnsi="Times New Roman"/>
          <w:sz w:val="28"/>
          <w:szCs w:val="28"/>
          <w:lang w:val="uk-UA"/>
        </w:rPr>
        <w:t>е проводитис</w:t>
      </w:r>
      <w:r w:rsidR="001D0AE2">
        <w:rPr>
          <w:rFonts w:ascii="Times New Roman" w:hAnsi="Times New Roman"/>
          <w:sz w:val="28"/>
          <w:szCs w:val="28"/>
          <w:lang w:val="uk-UA"/>
        </w:rPr>
        <w:t>я</w:t>
      </w:r>
      <w:r w:rsidR="008B0C8C" w:rsidRPr="00F90B9B">
        <w:rPr>
          <w:rFonts w:ascii="Times New Roman" w:hAnsi="Times New Roman"/>
          <w:sz w:val="28"/>
          <w:szCs w:val="28"/>
          <w:lang w:val="uk-UA"/>
        </w:rPr>
        <w:t xml:space="preserve"> </w:t>
      </w:r>
      <w:r w:rsidR="002D6E63" w:rsidRPr="00F90B9B">
        <w:rPr>
          <w:rFonts w:ascii="Times New Roman" w:hAnsi="Times New Roman"/>
          <w:sz w:val="28"/>
          <w:szCs w:val="28"/>
          <w:lang w:val="uk-UA"/>
        </w:rPr>
        <w:t>незалежн</w:t>
      </w:r>
      <w:r w:rsidR="008B0C8C" w:rsidRPr="00F90B9B">
        <w:rPr>
          <w:rFonts w:ascii="Times New Roman" w:hAnsi="Times New Roman"/>
          <w:sz w:val="28"/>
          <w:szCs w:val="28"/>
          <w:lang w:val="uk-UA"/>
        </w:rPr>
        <w:t>а</w:t>
      </w:r>
      <w:r w:rsidR="002D6E63" w:rsidRPr="00F90B9B">
        <w:rPr>
          <w:rFonts w:ascii="Times New Roman" w:hAnsi="Times New Roman"/>
          <w:sz w:val="28"/>
          <w:szCs w:val="28"/>
          <w:lang w:val="uk-UA"/>
        </w:rPr>
        <w:t xml:space="preserve"> експертиз</w:t>
      </w:r>
      <w:r w:rsidR="008B0C8C" w:rsidRPr="00F90B9B">
        <w:rPr>
          <w:rFonts w:ascii="Times New Roman" w:hAnsi="Times New Roman"/>
          <w:sz w:val="28"/>
          <w:szCs w:val="28"/>
          <w:lang w:val="uk-UA"/>
        </w:rPr>
        <w:t xml:space="preserve">а </w:t>
      </w:r>
      <w:r w:rsidR="008B0C8C" w:rsidRPr="00F90B9B">
        <w:rPr>
          <w:rFonts w:ascii="Times New Roman" w:hAnsi="Times New Roman"/>
          <w:bCs/>
          <w:iCs/>
          <w:color w:val="000000"/>
          <w:sz w:val="28"/>
          <w:szCs w:val="28"/>
          <w:lang w:val="uk-UA"/>
        </w:rPr>
        <w:t>експертними організаціями з числа наукових, освітніх, міжнародних та інших організацій відповідного профілю, експертами з числа вчених і фахівців.</w:t>
      </w:r>
      <w:r w:rsidR="00F90B9B">
        <w:rPr>
          <w:rFonts w:ascii="Times New Roman" w:hAnsi="Times New Roman"/>
          <w:bCs/>
          <w:iCs/>
          <w:color w:val="000000"/>
          <w:sz w:val="28"/>
          <w:szCs w:val="28"/>
          <w:lang w:val="uk-UA"/>
        </w:rPr>
        <w:t xml:space="preserve"> </w:t>
      </w:r>
      <w:r w:rsidRPr="00F90B9B">
        <w:rPr>
          <w:rFonts w:ascii="Times New Roman" w:hAnsi="Times New Roman"/>
          <w:sz w:val="28"/>
          <w:szCs w:val="28"/>
          <w:lang w:val="uk-UA"/>
        </w:rPr>
        <w:t xml:space="preserve">Головною експертною установою з проведення незалежної правової </w:t>
      </w:r>
      <w:r w:rsidR="008B0C8C" w:rsidRPr="00F90B9B">
        <w:rPr>
          <w:rFonts w:ascii="Times New Roman" w:hAnsi="Times New Roman"/>
          <w:sz w:val="28"/>
          <w:szCs w:val="28"/>
          <w:lang w:val="uk-UA"/>
        </w:rPr>
        <w:t xml:space="preserve">(юридичної) </w:t>
      </w:r>
      <w:r w:rsidRPr="00F90B9B">
        <w:rPr>
          <w:rFonts w:ascii="Times New Roman" w:hAnsi="Times New Roman"/>
          <w:sz w:val="28"/>
          <w:szCs w:val="28"/>
          <w:lang w:val="uk-UA"/>
        </w:rPr>
        <w:t>експертизи проектів законів є Національна академія правових наук України</w:t>
      </w:r>
      <w:r w:rsidR="008B0C8C" w:rsidRPr="00F90B9B">
        <w:rPr>
          <w:rFonts w:ascii="Times New Roman" w:hAnsi="Times New Roman"/>
          <w:sz w:val="28"/>
          <w:szCs w:val="28"/>
          <w:lang w:val="uk-UA"/>
        </w:rPr>
        <w:t>.</w:t>
      </w:r>
      <w:r w:rsidR="00F90B9B">
        <w:rPr>
          <w:rFonts w:ascii="Times New Roman" w:hAnsi="Times New Roman"/>
          <w:sz w:val="28"/>
          <w:szCs w:val="28"/>
          <w:lang w:val="uk-UA"/>
        </w:rPr>
        <w:t xml:space="preserve"> </w:t>
      </w:r>
      <w:r w:rsidR="008B0C8C" w:rsidRPr="00F90B9B">
        <w:rPr>
          <w:rFonts w:ascii="Times New Roman" w:hAnsi="Times New Roman"/>
          <w:bCs/>
          <w:iCs/>
          <w:color w:val="000000"/>
          <w:sz w:val="28"/>
          <w:szCs w:val="28"/>
          <w:lang w:val="uk-UA"/>
        </w:rPr>
        <w:t xml:space="preserve">Незалежна експертиза проектів нормативно-правових актів, </w:t>
      </w:r>
      <w:r w:rsidR="008B0C8C" w:rsidRPr="00F90B9B">
        <w:rPr>
          <w:rFonts w:ascii="Times New Roman" w:hAnsi="Times New Roman"/>
          <w:color w:val="000000"/>
          <w:sz w:val="28"/>
          <w:szCs w:val="28"/>
          <w:lang w:val="uk-UA"/>
        </w:rPr>
        <w:t>що містять інформацію з обмеженим доступом,</w:t>
      </w:r>
      <w:r w:rsidR="008B0C8C" w:rsidRPr="00F90B9B">
        <w:rPr>
          <w:rFonts w:ascii="Times New Roman" w:hAnsi="Times New Roman"/>
          <w:bCs/>
          <w:iCs/>
          <w:color w:val="000000"/>
          <w:sz w:val="28"/>
          <w:szCs w:val="28"/>
          <w:lang w:val="uk-UA"/>
        </w:rPr>
        <w:t xml:space="preserve"> не проводиться.</w:t>
      </w:r>
    </w:p>
    <w:p w14:paraId="7DF567BB" w14:textId="77777777" w:rsidR="00531F2B" w:rsidRPr="00A009C0" w:rsidRDefault="00531F2B" w:rsidP="00722B83">
      <w:pPr>
        <w:pStyle w:val="ac"/>
        <w:ind w:firstLine="680"/>
        <w:rPr>
          <w:rFonts w:ascii="Times New Roman" w:hAnsi="Times New Roman"/>
          <w:sz w:val="28"/>
          <w:szCs w:val="28"/>
          <w:lang w:val="uk-UA"/>
        </w:rPr>
      </w:pPr>
    </w:p>
    <w:p w14:paraId="4A996226" w14:textId="7FED4983"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3</w:t>
      </w:r>
      <w:r w:rsidR="00F90B9B">
        <w:rPr>
          <w:rFonts w:ascii="Times New Roman" w:hAnsi="Times New Roman"/>
          <w:b/>
          <w:sz w:val="28"/>
          <w:szCs w:val="28"/>
          <w:lang w:val="uk-UA"/>
        </w:rPr>
        <w:t>9</w:t>
      </w:r>
      <w:r w:rsidRPr="00A009C0">
        <w:rPr>
          <w:rFonts w:ascii="Times New Roman" w:hAnsi="Times New Roman"/>
          <w:b/>
          <w:sz w:val="28"/>
          <w:szCs w:val="28"/>
          <w:lang w:val="uk-UA"/>
        </w:rPr>
        <w:t>. Публічні консультації</w:t>
      </w:r>
    </w:p>
    <w:p w14:paraId="79573753" w14:textId="0D25805C"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З метою реалізації принципів відкритості та гласності правотворчої діяльності суб</w:t>
      </w:r>
      <w:r w:rsidR="00A65ADC">
        <w:rPr>
          <w:rFonts w:ascii="Times New Roman" w:hAnsi="Times New Roman"/>
          <w:sz w:val="28"/>
          <w:szCs w:val="28"/>
          <w:lang w:val="uk-UA"/>
        </w:rPr>
        <w:t>’</w:t>
      </w:r>
      <w:r w:rsidRPr="00A009C0">
        <w:rPr>
          <w:rFonts w:ascii="Times New Roman" w:hAnsi="Times New Roman"/>
          <w:sz w:val="28"/>
          <w:szCs w:val="28"/>
          <w:lang w:val="uk-UA"/>
        </w:rPr>
        <w:t>єктами правотворчої діяльності та/або суб</w:t>
      </w:r>
      <w:r w:rsidR="00A65ADC">
        <w:rPr>
          <w:rFonts w:ascii="Times New Roman" w:hAnsi="Times New Roman"/>
          <w:sz w:val="28"/>
          <w:szCs w:val="28"/>
          <w:lang w:val="uk-UA"/>
        </w:rPr>
        <w:t>’</w:t>
      </w:r>
      <w:r w:rsidRPr="00A009C0">
        <w:rPr>
          <w:rFonts w:ascii="Times New Roman" w:hAnsi="Times New Roman"/>
          <w:sz w:val="28"/>
          <w:szCs w:val="28"/>
          <w:lang w:val="uk-UA"/>
        </w:rPr>
        <w:t>єктами забезпечення правотворчої діяльності проводяться публічні консультації.</w:t>
      </w:r>
    </w:p>
    <w:p w14:paraId="21F25E18" w14:textId="5BAAB055"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lastRenderedPageBreak/>
        <w:t>2. Проведення публічних консультацій є обов</w:t>
      </w:r>
      <w:r w:rsidR="00A65ADC">
        <w:rPr>
          <w:rFonts w:ascii="Times New Roman" w:hAnsi="Times New Roman"/>
          <w:sz w:val="28"/>
          <w:szCs w:val="28"/>
          <w:lang w:val="uk-UA"/>
        </w:rPr>
        <w:t>’</w:t>
      </w:r>
      <w:r w:rsidRPr="00A009C0">
        <w:rPr>
          <w:rFonts w:ascii="Times New Roman" w:hAnsi="Times New Roman"/>
          <w:sz w:val="28"/>
          <w:szCs w:val="28"/>
          <w:lang w:val="uk-UA"/>
        </w:rPr>
        <w:t>язковим до подання проекту нормативно-правового акта відповідному суб</w:t>
      </w:r>
      <w:r w:rsidR="00A65ADC">
        <w:rPr>
          <w:rFonts w:ascii="Times New Roman" w:hAnsi="Times New Roman"/>
          <w:sz w:val="28"/>
          <w:szCs w:val="28"/>
          <w:lang w:val="uk-UA"/>
        </w:rPr>
        <w:t>’</w:t>
      </w:r>
      <w:r w:rsidRPr="00A009C0">
        <w:rPr>
          <w:rFonts w:ascii="Times New Roman" w:hAnsi="Times New Roman"/>
          <w:sz w:val="28"/>
          <w:szCs w:val="28"/>
          <w:lang w:val="uk-UA"/>
        </w:rPr>
        <w:t>єкту правотворчої діяльності, крім винятків, визначених законами України.</w:t>
      </w:r>
    </w:p>
    <w:p w14:paraId="6A108AC5" w14:textId="09005789"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3. Публічні консультації мають проводитися у розумний строк, що </w:t>
      </w:r>
      <w:r w:rsidR="001D0AE2">
        <w:rPr>
          <w:rFonts w:ascii="Times New Roman" w:hAnsi="Times New Roman"/>
          <w:sz w:val="28"/>
          <w:szCs w:val="28"/>
          <w:lang w:val="uk-UA"/>
        </w:rPr>
        <w:t>становить</w:t>
      </w:r>
      <w:r w:rsidRPr="00A009C0">
        <w:rPr>
          <w:rFonts w:ascii="Times New Roman" w:hAnsi="Times New Roman"/>
          <w:sz w:val="28"/>
          <w:szCs w:val="28"/>
          <w:lang w:val="uk-UA"/>
        </w:rPr>
        <w:t xml:space="preserve"> не менш</w:t>
      </w:r>
      <w:r w:rsidR="001D0AE2">
        <w:rPr>
          <w:rFonts w:ascii="Times New Roman" w:hAnsi="Times New Roman"/>
          <w:sz w:val="28"/>
          <w:szCs w:val="28"/>
          <w:lang w:val="uk-UA"/>
        </w:rPr>
        <w:t>е</w:t>
      </w:r>
      <w:r w:rsidRPr="00A009C0">
        <w:rPr>
          <w:rFonts w:ascii="Times New Roman" w:hAnsi="Times New Roman"/>
          <w:sz w:val="28"/>
          <w:szCs w:val="28"/>
          <w:lang w:val="uk-UA"/>
        </w:rPr>
        <w:t xml:space="preserve"> ніж 15 робочих днів з моменту оприлюднення інформації про проведення публічних консультацій, та у доступній формі.</w:t>
      </w:r>
    </w:p>
    <w:p w14:paraId="17A88F6B" w14:textId="37833C30"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4. З метою забезпечення можливості </w:t>
      </w:r>
      <w:r w:rsidR="001D0AE2">
        <w:rPr>
          <w:rFonts w:ascii="Times New Roman" w:hAnsi="Times New Roman"/>
          <w:sz w:val="28"/>
          <w:szCs w:val="28"/>
          <w:lang w:val="uk-UA"/>
        </w:rPr>
        <w:t>в</w:t>
      </w:r>
      <w:r w:rsidRPr="00A009C0">
        <w:rPr>
          <w:rFonts w:ascii="Times New Roman" w:hAnsi="Times New Roman"/>
          <w:sz w:val="28"/>
          <w:szCs w:val="28"/>
          <w:lang w:val="uk-UA"/>
        </w:rPr>
        <w:t>сім заінтересованим особам взяти участь у публічних консультаціях, інформація про форму, час та місце проведення публічних консультацій, перелік питань, що включені до порядку денного, порядок участі та спосіб направлення його учасниками своїх пропозицій з питань, що розглядаються, проект нормативно-правового акта разом із супровідними документами розміщу</w:t>
      </w:r>
      <w:r w:rsidR="001D0AE2">
        <w:rPr>
          <w:rFonts w:ascii="Times New Roman" w:hAnsi="Times New Roman"/>
          <w:sz w:val="28"/>
          <w:szCs w:val="28"/>
          <w:lang w:val="uk-UA"/>
        </w:rPr>
        <w:t>є</w:t>
      </w:r>
      <w:r w:rsidRPr="00A009C0">
        <w:rPr>
          <w:rFonts w:ascii="Times New Roman" w:hAnsi="Times New Roman"/>
          <w:sz w:val="28"/>
          <w:szCs w:val="28"/>
          <w:lang w:val="uk-UA"/>
        </w:rPr>
        <w:t>ться відповідним суб</w:t>
      </w:r>
      <w:r w:rsidR="00A65ADC">
        <w:rPr>
          <w:rFonts w:ascii="Times New Roman" w:hAnsi="Times New Roman"/>
          <w:sz w:val="28"/>
          <w:szCs w:val="28"/>
          <w:lang w:val="uk-UA"/>
        </w:rPr>
        <w:t>’</w:t>
      </w:r>
      <w:r w:rsidRPr="00A009C0">
        <w:rPr>
          <w:rFonts w:ascii="Times New Roman" w:hAnsi="Times New Roman"/>
          <w:sz w:val="28"/>
          <w:szCs w:val="28"/>
          <w:lang w:val="uk-UA"/>
        </w:rPr>
        <w:t>єктом на його офіційному вебсайті, а також, у разі необхідності, поширю</w:t>
      </w:r>
      <w:r w:rsidR="001D0AE2">
        <w:rPr>
          <w:rFonts w:ascii="Times New Roman" w:hAnsi="Times New Roman"/>
          <w:sz w:val="28"/>
          <w:szCs w:val="28"/>
          <w:lang w:val="uk-UA"/>
        </w:rPr>
        <w:t>є</w:t>
      </w:r>
      <w:r w:rsidRPr="00A009C0">
        <w:rPr>
          <w:rFonts w:ascii="Times New Roman" w:hAnsi="Times New Roman"/>
          <w:sz w:val="28"/>
          <w:szCs w:val="28"/>
          <w:lang w:val="uk-UA"/>
        </w:rPr>
        <w:t>ться іншими засобами комунікації.</w:t>
      </w:r>
    </w:p>
    <w:p w14:paraId="3892CC45" w14:textId="76485923"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5. За результатами публічних консультацій суб</w:t>
      </w:r>
      <w:r w:rsidR="00A65ADC">
        <w:rPr>
          <w:rFonts w:ascii="Times New Roman" w:hAnsi="Times New Roman"/>
          <w:sz w:val="28"/>
          <w:szCs w:val="28"/>
          <w:lang w:val="uk-UA"/>
        </w:rPr>
        <w:t>’</w:t>
      </w:r>
      <w:r w:rsidRPr="00A009C0">
        <w:rPr>
          <w:rFonts w:ascii="Times New Roman" w:hAnsi="Times New Roman"/>
          <w:sz w:val="28"/>
          <w:szCs w:val="28"/>
          <w:lang w:val="uk-UA"/>
        </w:rPr>
        <w:t>єкт готує та оприлюднює звіт, до якого включається інформація про всі заходи, проведені в рамках публічних консультацій, отримані пропозиції, результати їх опрацювання та врахування.</w:t>
      </w:r>
    </w:p>
    <w:p w14:paraId="72B34915"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6. На розгляд пропозицій, що надійшли під час публічних консультацій, не поширюються вимоги Закону України «Про звернення громадян».</w:t>
      </w:r>
    </w:p>
    <w:p w14:paraId="6307988C" w14:textId="28CD2339"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7. Без проведення публічних консультацій можлива розробка і прийняття (видання) проектів актів з питань запобігання виникненню надзвичайних ситуацій, ліквідації їх наслідків, з інших питань, пов</w:t>
      </w:r>
      <w:r w:rsidR="00A65ADC">
        <w:rPr>
          <w:rFonts w:ascii="Times New Roman" w:hAnsi="Times New Roman"/>
          <w:sz w:val="28"/>
          <w:szCs w:val="28"/>
          <w:lang w:val="uk-UA"/>
        </w:rPr>
        <w:t>’</w:t>
      </w:r>
      <w:r w:rsidRPr="00A009C0">
        <w:rPr>
          <w:rFonts w:ascii="Times New Roman" w:hAnsi="Times New Roman"/>
          <w:sz w:val="28"/>
          <w:szCs w:val="28"/>
          <w:lang w:val="uk-UA"/>
        </w:rPr>
        <w:t>язаних з виникненням загрози життю, здоров</w:t>
      </w:r>
      <w:r w:rsidR="00A65ADC">
        <w:rPr>
          <w:rFonts w:ascii="Times New Roman" w:hAnsi="Times New Roman"/>
          <w:sz w:val="28"/>
          <w:szCs w:val="28"/>
          <w:lang w:val="uk-UA"/>
        </w:rPr>
        <w:t>’</w:t>
      </w:r>
      <w:r w:rsidRPr="00A009C0">
        <w:rPr>
          <w:rFonts w:ascii="Times New Roman" w:hAnsi="Times New Roman"/>
          <w:sz w:val="28"/>
          <w:szCs w:val="28"/>
          <w:lang w:val="uk-UA"/>
        </w:rPr>
        <w:t xml:space="preserve">ю, свободі, безпеці людини, проектів актів у частині положень, що містять інформацію з обмеженим доступом, відповідно до вимог </w:t>
      </w:r>
      <w:r w:rsidR="001D0AE2">
        <w:rPr>
          <w:rFonts w:ascii="Times New Roman" w:hAnsi="Times New Roman"/>
          <w:sz w:val="28"/>
          <w:szCs w:val="28"/>
          <w:lang w:val="uk-UA"/>
        </w:rPr>
        <w:t>з</w:t>
      </w:r>
      <w:r w:rsidRPr="00A009C0">
        <w:rPr>
          <w:rFonts w:ascii="Times New Roman" w:hAnsi="Times New Roman"/>
          <w:sz w:val="28"/>
          <w:szCs w:val="28"/>
          <w:lang w:val="uk-UA"/>
        </w:rPr>
        <w:t xml:space="preserve">аконів України «Про інформацію», «Про доступ до публічної інформації», інших питань, визначених законодавством. Інформація щодо необхідності прийняття (видання) проекту акта без проведення публічних консультацій з відповідним обґрунтуванням оприлюднюється разом </w:t>
      </w:r>
      <w:r w:rsidR="001D0AE2">
        <w:rPr>
          <w:rFonts w:ascii="Times New Roman" w:hAnsi="Times New Roman"/>
          <w:sz w:val="28"/>
          <w:szCs w:val="28"/>
          <w:lang w:val="uk-UA"/>
        </w:rPr>
        <w:t>і</w:t>
      </w:r>
      <w:r w:rsidRPr="00A009C0">
        <w:rPr>
          <w:rFonts w:ascii="Times New Roman" w:hAnsi="Times New Roman"/>
          <w:sz w:val="28"/>
          <w:szCs w:val="28"/>
          <w:lang w:val="uk-UA"/>
        </w:rPr>
        <w:t>з проектом відповідного акта.</w:t>
      </w:r>
    </w:p>
    <w:p w14:paraId="35741EAF" w14:textId="77777777" w:rsidR="00531F2B" w:rsidRPr="00A009C0" w:rsidRDefault="00531F2B" w:rsidP="00722B83">
      <w:pPr>
        <w:pStyle w:val="ac"/>
        <w:ind w:firstLine="680"/>
        <w:rPr>
          <w:rFonts w:ascii="Times New Roman" w:hAnsi="Times New Roman"/>
          <w:bCs/>
          <w:sz w:val="28"/>
          <w:szCs w:val="28"/>
          <w:lang w:val="uk-UA"/>
        </w:rPr>
      </w:pPr>
    </w:p>
    <w:p w14:paraId="42C9E1A9" w14:textId="7E6268EF" w:rsidR="00531F2B" w:rsidRPr="006C56D6" w:rsidRDefault="00531F2B" w:rsidP="00722B83">
      <w:pPr>
        <w:pStyle w:val="ac"/>
        <w:ind w:firstLine="680"/>
        <w:rPr>
          <w:rFonts w:ascii="Times New Roman" w:hAnsi="Times New Roman"/>
          <w:b/>
          <w:spacing w:val="-4"/>
          <w:sz w:val="28"/>
          <w:szCs w:val="28"/>
          <w:lang w:val="uk-UA"/>
        </w:rPr>
      </w:pPr>
      <w:r w:rsidRPr="006C56D6">
        <w:rPr>
          <w:rFonts w:ascii="Times New Roman" w:hAnsi="Times New Roman"/>
          <w:b/>
          <w:spacing w:val="-4"/>
          <w:sz w:val="28"/>
          <w:szCs w:val="28"/>
          <w:lang w:val="uk-UA"/>
        </w:rPr>
        <w:t>Стаття </w:t>
      </w:r>
      <w:r w:rsidR="00416EB4" w:rsidRPr="006C56D6">
        <w:rPr>
          <w:rFonts w:ascii="Times New Roman" w:hAnsi="Times New Roman"/>
          <w:b/>
          <w:spacing w:val="-4"/>
          <w:sz w:val="28"/>
          <w:szCs w:val="28"/>
          <w:lang w:val="uk-UA"/>
        </w:rPr>
        <w:t>40</w:t>
      </w:r>
      <w:r w:rsidRPr="006C56D6">
        <w:rPr>
          <w:rFonts w:ascii="Times New Roman" w:hAnsi="Times New Roman"/>
          <w:b/>
          <w:spacing w:val="-4"/>
          <w:sz w:val="28"/>
          <w:szCs w:val="28"/>
          <w:lang w:val="uk-UA"/>
        </w:rPr>
        <w:t>. Порядок прийняття (видання) нормативно-правового акта</w:t>
      </w:r>
    </w:p>
    <w:p w14:paraId="55E2F22D" w14:textId="29D5110E" w:rsidR="00531F2B" w:rsidRPr="00A009C0" w:rsidRDefault="00531F2B" w:rsidP="00722B83">
      <w:pPr>
        <w:pStyle w:val="ac"/>
        <w:ind w:firstLine="680"/>
        <w:rPr>
          <w:rFonts w:ascii="Times New Roman" w:hAnsi="Times New Roman"/>
          <w:strike/>
          <w:sz w:val="28"/>
          <w:szCs w:val="28"/>
          <w:lang w:val="uk-UA"/>
        </w:rPr>
      </w:pPr>
      <w:r w:rsidRPr="00A009C0">
        <w:rPr>
          <w:rFonts w:ascii="Times New Roman" w:hAnsi="Times New Roman"/>
          <w:sz w:val="28"/>
          <w:szCs w:val="28"/>
          <w:lang w:val="uk-UA"/>
        </w:rPr>
        <w:t>1. Нормативно-правовий акт за результатами його розгляду приймається (видається) суб</w:t>
      </w:r>
      <w:r w:rsidR="00A65ADC">
        <w:rPr>
          <w:rFonts w:ascii="Times New Roman" w:hAnsi="Times New Roman"/>
          <w:sz w:val="28"/>
          <w:szCs w:val="28"/>
          <w:lang w:val="uk-UA"/>
        </w:rPr>
        <w:t>’</w:t>
      </w:r>
      <w:r w:rsidRPr="00A009C0">
        <w:rPr>
          <w:rFonts w:ascii="Times New Roman" w:hAnsi="Times New Roman"/>
          <w:sz w:val="28"/>
          <w:szCs w:val="28"/>
          <w:lang w:val="uk-UA"/>
        </w:rPr>
        <w:t>єктом правотворчої діяльності з додержанням процедури, визначеної Конституцією та законами України, іншими нормативно-правовими актами.</w:t>
      </w:r>
    </w:p>
    <w:p w14:paraId="7E7183C2" w14:textId="77777777" w:rsidR="00531F2B" w:rsidRPr="00A009C0" w:rsidRDefault="00531F2B" w:rsidP="00722B83">
      <w:pPr>
        <w:pStyle w:val="ac"/>
        <w:ind w:firstLine="680"/>
        <w:rPr>
          <w:rFonts w:ascii="Times New Roman" w:hAnsi="Times New Roman"/>
          <w:b/>
          <w:sz w:val="28"/>
          <w:szCs w:val="28"/>
          <w:lang w:val="uk-UA"/>
        </w:rPr>
      </w:pPr>
    </w:p>
    <w:p w14:paraId="63D89A64" w14:textId="20A85167"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w:t>
      </w:r>
      <w:r w:rsidR="0028231C">
        <w:rPr>
          <w:rFonts w:ascii="Times New Roman" w:hAnsi="Times New Roman"/>
          <w:b/>
          <w:sz w:val="28"/>
          <w:szCs w:val="28"/>
          <w:lang w:val="uk-UA"/>
        </w:rPr>
        <w:t>41</w:t>
      </w:r>
      <w:r w:rsidRPr="00A009C0">
        <w:rPr>
          <w:rFonts w:ascii="Times New Roman" w:hAnsi="Times New Roman"/>
          <w:b/>
          <w:sz w:val="28"/>
          <w:szCs w:val="28"/>
          <w:lang w:val="uk-UA"/>
        </w:rPr>
        <w:t>. Підписання прийнятого нормативно-правового акта</w:t>
      </w:r>
    </w:p>
    <w:p w14:paraId="07A7E458" w14:textId="71880E24" w:rsidR="00531F2B" w:rsidRPr="00A009C0" w:rsidRDefault="00531F2B" w:rsidP="00722B83">
      <w:pPr>
        <w:pStyle w:val="ac"/>
        <w:ind w:firstLine="680"/>
        <w:rPr>
          <w:rFonts w:ascii="Times New Roman" w:hAnsi="Times New Roman"/>
          <w:sz w:val="28"/>
          <w:szCs w:val="28"/>
          <w:lang w:val="uk-UA"/>
        </w:rPr>
      </w:pPr>
      <w:r w:rsidRPr="00712085">
        <w:rPr>
          <w:rFonts w:ascii="Times New Roman" w:hAnsi="Times New Roman"/>
          <w:sz w:val="28"/>
          <w:szCs w:val="28"/>
          <w:lang w:val="uk-UA"/>
        </w:rPr>
        <w:t>1. Офіційний текст прийнятого (виданого) суб</w:t>
      </w:r>
      <w:r w:rsidR="00A65ADC" w:rsidRPr="00712085">
        <w:rPr>
          <w:rFonts w:ascii="Times New Roman" w:hAnsi="Times New Roman"/>
          <w:sz w:val="28"/>
          <w:szCs w:val="28"/>
          <w:lang w:val="uk-UA"/>
        </w:rPr>
        <w:t>’</w:t>
      </w:r>
      <w:r w:rsidRPr="00712085">
        <w:rPr>
          <w:rFonts w:ascii="Times New Roman" w:hAnsi="Times New Roman"/>
          <w:sz w:val="28"/>
          <w:szCs w:val="28"/>
          <w:lang w:val="uk-UA"/>
        </w:rPr>
        <w:t xml:space="preserve">єктом правотворчої діяльності нормативно-правового акта підписується особою (особами), уповноваженою (уповноваженими) на це Конституцією </w:t>
      </w:r>
      <w:r w:rsidR="00B6097D" w:rsidRPr="00712085">
        <w:rPr>
          <w:rFonts w:ascii="Times New Roman" w:hAnsi="Times New Roman"/>
          <w:sz w:val="28"/>
          <w:szCs w:val="28"/>
          <w:lang w:val="uk-UA"/>
        </w:rPr>
        <w:t xml:space="preserve">та </w:t>
      </w:r>
      <w:r w:rsidRPr="00712085">
        <w:rPr>
          <w:rFonts w:ascii="Times New Roman" w:hAnsi="Times New Roman"/>
          <w:sz w:val="28"/>
          <w:szCs w:val="28"/>
          <w:lang w:val="uk-UA"/>
        </w:rPr>
        <w:t>закон</w:t>
      </w:r>
      <w:r w:rsidR="00B6097D" w:rsidRPr="00712085">
        <w:rPr>
          <w:rFonts w:ascii="Times New Roman" w:hAnsi="Times New Roman"/>
          <w:sz w:val="28"/>
          <w:szCs w:val="28"/>
          <w:lang w:val="uk-UA"/>
        </w:rPr>
        <w:t>ами України</w:t>
      </w:r>
      <w:r w:rsidRPr="00712085">
        <w:rPr>
          <w:rFonts w:ascii="Times New Roman" w:hAnsi="Times New Roman"/>
          <w:sz w:val="28"/>
          <w:szCs w:val="28"/>
          <w:lang w:val="uk-UA"/>
        </w:rPr>
        <w:t>.</w:t>
      </w:r>
    </w:p>
    <w:p w14:paraId="4EEFBAAA" w14:textId="7B423B62"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w:t>
      </w:r>
      <w:r w:rsidR="00FA3F1B">
        <w:rPr>
          <w:rFonts w:ascii="Times New Roman" w:hAnsi="Times New Roman"/>
          <w:sz w:val="28"/>
          <w:szCs w:val="28"/>
          <w:lang w:val="uk-UA"/>
        </w:rPr>
        <w:t> </w:t>
      </w:r>
      <w:r w:rsidRPr="00A009C0">
        <w:rPr>
          <w:rFonts w:ascii="Times New Roman" w:hAnsi="Times New Roman"/>
          <w:sz w:val="28"/>
          <w:szCs w:val="28"/>
          <w:lang w:val="uk-UA"/>
        </w:rPr>
        <w:t>Підписання офіційного тексту прийнятого (виданого) нормативно-правового акта може здійснюватися шляхом накладення електронного підпису у порядку</w:t>
      </w:r>
      <w:r w:rsidR="001D0AE2">
        <w:rPr>
          <w:rFonts w:ascii="Times New Roman" w:hAnsi="Times New Roman"/>
          <w:sz w:val="28"/>
          <w:szCs w:val="28"/>
          <w:lang w:val="uk-UA"/>
        </w:rPr>
        <w:t>,</w:t>
      </w:r>
      <w:r w:rsidRPr="00A009C0">
        <w:rPr>
          <w:rFonts w:ascii="Times New Roman" w:hAnsi="Times New Roman"/>
          <w:sz w:val="28"/>
          <w:szCs w:val="28"/>
          <w:lang w:val="uk-UA"/>
        </w:rPr>
        <w:t xml:space="preserve"> визначеному законом.</w:t>
      </w:r>
    </w:p>
    <w:p w14:paraId="5DD8FC86" w14:textId="761BDC92"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lastRenderedPageBreak/>
        <w:t>3.</w:t>
      </w:r>
      <w:r w:rsidR="00FA3F1B">
        <w:rPr>
          <w:rFonts w:ascii="Times New Roman" w:hAnsi="Times New Roman"/>
          <w:sz w:val="28"/>
          <w:szCs w:val="28"/>
          <w:lang w:val="uk-UA"/>
        </w:rPr>
        <w:t> </w:t>
      </w:r>
      <w:r w:rsidRPr="00A009C0">
        <w:rPr>
          <w:rFonts w:ascii="Times New Roman" w:hAnsi="Times New Roman"/>
          <w:sz w:val="28"/>
          <w:szCs w:val="28"/>
          <w:lang w:val="uk-UA"/>
        </w:rPr>
        <w:t xml:space="preserve">Конституцією </w:t>
      </w:r>
      <w:r w:rsidR="001D0AE2" w:rsidRPr="00A009C0">
        <w:rPr>
          <w:rFonts w:ascii="Times New Roman" w:hAnsi="Times New Roman"/>
          <w:sz w:val="28"/>
          <w:szCs w:val="28"/>
          <w:lang w:val="uk-UA"/>
        </w:rPr>
        <w:t xml:space="preserve">чи законом </w:t>
      </w:r>
      <w:r w:rsidRPr="00A009C0">
        <w:rPr>
          <w:rFonts w:ascii="Times New Roman" w:hAnsi="Times New Roman"/>
          <w:sz w:val="28"/>
          <w:szCs w:val="28"/>
          <w:lang w:val="uk-UA"/>
        </w:rPr>
        <w:t>України можуть встановлюватися інші вимоги щодо підписання прийнятих (виданих) нормативно-правових актів.</w:t>
      </w:r>
    </w:p>
    <w:p w14:paraId="40F4598C" w14:textId="0B93730B" w:rsidR="00531F2B" w:rsidRDefault="00531F2B" w:rsidP="00722B83">
      <w:pPr>
        <w:pStyle w:val="ac"/>
        <w:ind w:firstLine="680"/>
        <w:rPr>
          <w:rFonts w:ascii="Times New Roman" w:hAnsi="Times New Roman"/>
          <w:b/>
          <w:sz w:val="28"/>
          <w:szCs w:val="28"/>
          <w:lang w:val="uk-UA"/>
        </w:rPr>
      </w:pPr>
    </w:p>
    <w:p w14:paraId="32B11921" w14:textId="77777777" w:rsidR="00712085" w:rsidRPr="00A009C0" w:rsidRDefault="00712085" w:rsidP="00722B83">
      <w:pPr>
        <w:pStyle w:val="ac"/>
        <w:ind w:firstLine="680"/>
        <w:rPr>
          <w:rFonts w:ascii="Times New Roman" w:hAnsi="Times New Roman"/>
          <w:b/>
          <w:sz w:val="28"/>
          <w:szCs w:val="28"/>
          <w:lang w:val="uk-UA"/>
        </w:rPr>
      </w:pPr>
    </w:p>
    <w:p w14:paraId="791C1DA2" w14:textId="292360E1" w:rsidR="00531F2B" w:rsidRPr="00A009C0" w:rsidRDefault="00531F2B" w:rsidP="006C56D6">
      <w:pPr>
        <w:pStyle w:val="ac"/>
        <w:ind w:firstLine="0"/>
        <w:jc w:val="center"/>
        <w:rPr>
          <w:rFonts w:ascii="Times New Roman" w:hAnsi="Times New Roman"/>
          <w:b/>
          <w:sz w:val="28"/>
          <w:szCs w:val="28"/>
          <w:lang w:val="uk-UA"/>
        </w:rPr>
      </w:pPr>
      <w:r w:rsidRPr="00A009C0">
        <w:rPr>
          <w:rFonts w:ascii="Times New Roman" w:hAnsi="Times New Roman"/>
          <w:b/>
          <w:sz w:val="28"/>
          <w:szCs w:val="28"/>
          <w:lang w:val="uk-UA"/>
        </w:rPr>
        <w:t>Розділ</w:t>
      </w:r>
      <w:r w:rsidR="00FA3F1B">
        <w:rPr>
          <w:rFonts w:ascii="Times New Roman" w:hAnsi="Times New Roman"/>
          <w:b/>
          <w:sz w:val="28"/>
          <w:szCs w:val="28"/>
          <w:lang w:val="uk-UA"/>
        </w:rPr>
        <w:t> </w:t>
      </w:r>
      <w:r w:rsidRPr="00A009C0">
        <w:rPr>
          <w:rFonts w:ascii="Times New Roman" w:hAnsi="Times New Roman"/>
          <w:b/>
          <w:sz w:val="28"/>
          <w:szCs w:val="28"/>
          <w:lang w:val="uk-UA"/>
        </w:rPr>
        <w:t>VI. Офіційне оприлюднення нормативно-правового акта</w:t>
      </w:r>
    </w:p>
    <w:p w14:paraId="46A9BE85" w14:textId="77777777" w:rsidR="00531F2B" w:rsidRPr="00A009C0" w:rsidRDefault="00531F2B" w:rsidP="00722B83">
      <w:pPr>
        <w:pStyle w:val="ac"/>
        <w:ind w:firstLine="680"/>
        <w:rPr>
          <w:rFonts w:ascii="Times New Roman" w:hAnsi="Times New Roman"/>
          <w:b/>
          <w:sz w:val="28"/>
          <w:szCs w:val="28"/>
          <w:lang w:val="uk-UA"/>
        </w:rPr>
      </w:pPr>
    </w:p>
    <w:p w14:paraId="78FED918" w14:textId="4832D798"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4</w:t>
      </w:r>
      <w:r w:rsidR="00712085">
        <w:rPr>
          <w:rFonts w:ascii="Times New Roman" w:hAnsi="Times New Roman"/>
          <w:b/>
          <w:sz w:val="28"/>
          <w:szCs w:val="28"/>
          <w:lang w:val="uk-UA"/>
        </w:rPr>
        <w:t>2</w:t>
      </w:r>
      <w:r w:rsidRPr="00A009C0">
        <w:rPr>
          <w:rFonts w:ascii="Times New Roman" w:hAnsi="Times New Roman"/>
          <w:b/>
          <w:sz w:val="28"/>
          <w:szCs w:val="28"/>
          <w:lang w:val="uk-UA"/>
        </w:rPr>
        <w:t>. Офіційне оприлюднення нормативно-правового акта</w:t>
      </w:r>
    </w:p>
    <w:p w14:paraId="63DB5352"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Нормативно-правові акти після їх прийняття (видання) та підписання офіційно оприлюднюються шляхом опублікування в офіційних виданнях, а також на офіційних вебсайтах державних органів, органів місцевого самоврядування та в Єдиному державному реєстрі нормативно-правових актів.</w:t>
      </w:r>
    </w:p>
    <w:p w14:paraId="70185650"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Нормативно-правовий акт може бути офіційно оприлюднений шляхом оголошення через загальнонаціональні канали телебачення і радіо, а також в інший спосіб у випадках, визначених законом.</w:t>
      </w:r>
    </w:p>
    <w:p w14:paraId="70B43FFC"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Порядок офіційного оприлюднення нормативно-правових актів визначається Конституцією України та законом.</w:t>
      </w:r>
    </w:p>
    <w:p w14:paraId="4E078960" w14:textId="55EBE7DD"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4. Офіційними виданнями для нормативно-правових актів Верховної Ради України, Президента України, Кабінету Міністрів України, міністерств та інших центральних органів виконавчої влади зі спеціальним статусом, Ради міністрів Автономної Республіки Крим і голів місцевих державних адміністрацій є видання, визначені відповідно Верховною Радою України, Президентом України та Кабінетом Міністрів України.</w:t>
      </w:r>
    </w:p>
    <w:p w14:paraId="122E1832"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Офіційні видання інших державних органів, Верховної Ради Автономної Республіки Крим та органів місцевого самоврядування визначаються нормативно-правовими актами цих органів.</w:t>
      </w:r>
    </w:p>
    <w:p w14:paraId="0D62F45C"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5. Офіційними електронними виданнями є офіційний портал Верховної Ради України та Єдиний вебпортал органів виконавчої влади України, офіційні вебсайти державних органів, органів місцевого самоврядування.</w:t>
      </w:r>
    </w:p>
    <w:p w14:paraId="284517C2" w14:textId="0725DA14"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6. Офіційне опублікування нормативно-правового акта, що прийнятий (виданий) суб</w:t>
      </w:r>
      <w:r w:rsidR="00A65ADC">
        <w:rPr>
          <w:rFonts w:ascii="Times New Roman" w:hAnsi="Times New Roman"/>
          <w:sz w:val="28"/>
          <w:szCs w:val="28"/>
          <w:lang w:val="uk-UA"/>
        </w:rPr>
        <w:t>’</w:t>
      </w:r>
      <w:r w:rsidRPr="00A009C0">
        <w:rPr>
          <w:rFonts w:ascii="Times New Roman" w:hAnsi="Times New Roman"/>
          <w:sz w:val="28"/>
          <w:szCs w:val="28"/>
          <w:lang w:val="uk-UA"/>
        </w:rPr>
        <w:t>єктами правотворчої діяльності визначени</w:t>
      </w:r>
      <w:r w:rsidR="001D0AE2">
        <w:rPr>
          <w:rFonts w:ascii="Times New Roman" w:hAnsi="Times New Roman"/>
          <w:sz w:val="28"/>
          <w:szCs w:val="28"/>
          <w:lang w:val="uk-UA"/>
        </w:rPr>
        <w:t>ми у</w:t>
      </w:r>
      <w:r w:rsidRPr="00A009C0">
        <w:rPr>
          <w:rFonts w:ascii="Times New Roman" w:hAnsi="Times New Roman"/>
          <w:sz w:val="28"/>
          <w:szCs w:val="28"/>
          <w:lang w:val="uk-UA"/>
        </w:rPr>
        <w:t xml:space="preserve"> пункта</w:t>
      </w:r>
      <w:r w:rsidR="001D0AE2">
        <w:rPr>
          <w:rFonts w:ascii="Times New Roman" w:hAnsi="Times New Roman"/>
          <w:sz w:val="28"/>
          <w:szCs w:val="28"/>
          <w:lang w:val="uk-UA"/>
        </w:rPr>
        <w:t>х</w:t>
      </w:r>
      <w:r w:rsidRPr="00A009C0">
        <w:rPr>
          <w:rFonts w:ascii="Times New Roman" w:hAnsi="Times New Roman"/>
          <w:sz w:val="28"/>
          <w:szCs w:val="28"/>
          <w:lang w:val="uk-UA"/>
        </w:rPr>
        <w:t xml:space="preserve"> 1</w:t>
      </w:r>
      <w:r w:rsidR="0014492A">
        <w:rPr>
          <w:rFonts w:ascii="Times New Roman" w:hAnsi="Times New Roman"/>
          <w:sz w:val="28"/>
          <w:szCs w:val="28"/>
          <w:lang w:val="uk-UA"/>
        </w:rPr>
        <w:t> –</w:t>
      </w:r>
      <w:r w:rsidR="001D0AE2">
        <w:rPr>
          <w:rFonts w:ascii="Times New Roman" w:hAnsi="Times New Roman"/>
          <w:sz w:val="28"/>
          <w:szCs w:val="28"/>
          <w:lang w:val="uk-UA"/>
        </w:rPr>
        <w:t xml:space="preserve"> 5</w:t>
      </w:r>
      <w:r w:rsidR="0014492A">
        <w:rPr>
          <w:rFonts w:ascii="Times New Roman" w:hAnsi="Times New Roman"/>
          <w:sz w:val="28"/>
          <w:szCs w:val="28"/>
          <w:lang w:val="uk-UA"/>
        </w:rPr>
        <w:t xml:space="preserve"> </w:t>
      </w:r>
      <w:r w:rsidRPr="00A009C0">
        <w:rPr>
          <w:rFonts w:ascii="Times New Roman" w:hAnsi="Times New Roman"/>
          <w:sz w:val="28"/>
          <w:szCs w:val="28"/>
          <w:lang w:val="uk-UA"/>
        </w:rPr>
        <w:t xml:space="preserve">частини </w:t>
      </w:r>
      <w:r w:rsidR="00CC06D3">
        <w:rPr>
          <w:rFonts w:ascii="Times New Roman" w:hAnsi="Times New Roman"/>
          <w:sz w:val="28"/>
          <w:szCs w:val="28"/>
          <w:lang w:val="uk-UA"/>
        </w:rPr>
        <w:t>другої</w:t>
      </w:r>
      <w:r w:rsidRPr="00A009C0">
        <w:rPr>
          <w:rFonts w:ascii="Times New Roman" w:hAnsi="Times New Roman"/>
          <w:sz w:val="28"/>
          <w:szCs w:val="28"/>
          <w:lang w:val="uk-UA"/>
        </w:rPr>
        <w:t xml:space="preserve"> статті </w:t>
      </w:r>
      <w:r w:rsidR="00CC06D3">
        <w:rPr>
          <w:rFonts w:ascii="Times New Roman" w:hAnsi="Times New Roman"/>
          <w:sz w:val="28"/>
          <w:szCs w:val="28"/>
          <w:lang w:val="uk-UA"/>
        </w:rPr>
        <w:t>4</w:t>
      </w:r>
      <w:r w:rsidRPr="00A009C0">
        <w:rPr>
          <w:rFonts w:ascii="Times New Roman" w:hAnsi="Times New Roman"/>
          <w:sz w:val="28"/>
          <w:szCs w:val="28"/>
          <w:lang w:val="uk-UA"/>
        </w:rPr>
        <w:t xml:space="preserve"> цього Закону</w:t>
      </w:r>
      <w:r w:rsidR="001D0AE2">
        <w:rPr>
          <w:rFonts w:ascii="Times New Roman" w:hAnsi="Times New Roman"/>
          <w:sz w:val="28"/>
          <w:szCs w:val="28"/>
          <w:lang w:val="uk-UA"/>
        </w:rPr>
        <w:t>,</w:t>
      </w:r>
      <w:r w:rsidRPr="00A009C0">
        <w:rPr>
          <w:rFonts w:ascii="Times New Roman" w:hAnsi="Times New Roman"/>
          <w:sz w:val="28"/>
          <w:szCs w:val="28"/>
          <w:lang w:val="uk-UA"/>
        </w:rPr>
        <w:t xml:space="preserve"> здійснюється із зазначенням реєстраційного коду в Єдиному державному реєстрі нормативно-правових актів.</w:t>
      </w:r>
    </w:p>
    <w:p w14:paraId="7DAD3900" w14:textId="77777777" w:rsidR="00531F2B" w:rsidRPr="00A009C0" w:rsidRDefault="00531F2B" w:rsidP="00722B83">
      <w:pPr>
        <w:pStyle w:val="ac"/>
        <w:ind w:firstLine="680"/>
        <w:rPr>
          <w:rFonts w:ascii="Times New Roman" w:hAnsi="Times New Roman"/>
          <w:sz w:val="28"/>
          <w:szCs w:val="28"/>
          <w:lang w:val="uk-UA"/>
        </w:rPr>
      </w:pPr>
    </w:p>
    <w:p w14:paraId="7970B8CC" w14:textId="4E26034B"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4</w:t>
      </w:r>
      <w:r w:rsidR="00B638FA">
        <w:rPr>
          <w:rFonts w:ascii="Times New Roman" w:hAnsi="Times New Roman"/>
          <w:b/>
          <w:sz w:val="28"/>
          <w:szCs w:val="28"/>
          <w:lang w:val="uk-UA"/>
        </w:rPr>
        <w:t>3</w:t>
      </w:r>
      <w:r w:rsidRPr="00A009C0">
        <w:rPr>
          <w:rFonts w:ascii="Times New Roman" w:hAnsi="Times New Roman"/>
          <w:b/>
          <w:sz w:val="28"/>
          <w:szCs w:val="28"/>
          <w:lang w:val="uk-UA"/>
        </w:rPr>
        <w:t>. Набрання чинності нормативно-правовим актом</w:t>
      </w:r>
    </w:p>
    <w:p w14:paraId="746E576D" w14:textId="2C6614B1"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1. Нормативно-правові акти набирають чинності у порядку </w:t>
      </w:r>
      <w:r w:rsidR="001D0AE2">
        <w:rPr>
          <w:rFonts w:ascii="Times New Roman" w:hAnsi="Times New Roman"/>
          <w:sz w:val="28"/>
          <w:szCs w:val="28"/>
          <w:lang w:val="uk-UA"/>
        </w:rPr>
        <w:t>та</w:t>
      </w:r>
      <w:r w:rsidRPr="00A009C0">
        <w:rPr>
          <w:rFonts w:ascii="Times New Roman" w:hAnsi="Times New Roman"/>
          <w:sz w:val="28"/>
          <w:szCs w:val="28"/>
          <w:lang w:val="uk-UA"/>
        </w:rPr>
        <w:t xml:space="preserve"> в строки, визначені Конституцією України, цим та іншими законами України, але не раніше дня опублікування (оприлюднення).</w:t>
      </w:r>
    </w:p>
    <w:p w14:paraId="481CF166"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Закон України набирає чинності через десять днів з дня його офіційного оприлюднення, якщо інше не передбачено самим законом, але не раніше дня його опублікування.</w:t>
      </w:r>
    </w:p>
    <w:p w14:paraId="1965B930"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3. У випадках, передбачених законом, нормативно-правовий акт або його окремі положення, що містять інформацію з обмеженим доступом, не </w:t>
      </w:r>
      <w:r w:rsidRPr="00A009C0">
        <w:rPr>
          <w:rFonts w:ascii="Times New Roman" w:hAnsi="Times New Roman"/>
          <w:sz w:val="28"/>
          <w:szCs w:val="28"/>
          <w:lang w:val="uk-UA"/>
        </w:rPr>
        <w:lastRenderedPageBreak/>
        <w:t>підлягають офіційному оприлюдненню і набирають чинності з дня їх доведення в установленому порядку до адресата, якщо ними не встановлено інший строк набрання чинності.</w:t>
      </w:r>
    </w:p>
    <w:p w14:paraId="6E7E25D3" w14:textId="77777777" w:rsidR="00531F2B" w:rsidRPr="00A009C0" w:rsidRDefault="00531F2B" w:rsidP="00722B83">
      <w:pPr>
        <w:pStyle w:val="ac"/>
        <w:ind w:firstLine="680"/>
        <w:rPr>
          <w:rFonts w:ascii="Times New Roman" w:hAnsi="Times New Roman"/>
          <w:sz w:val="28"/>
          <w:szCs w:val="28"/>
          <w:lang w:val="uk-UA"/>
        </w:rPr>
      </w:pPr>
    </w:p>
    <w:p w14:paraId="787E031D" w14:textId="100A1EFC"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4</w:t>
      </w:r>
      <w:r w:rsidR="00AC6FB1">
        <w:rPr>
          <w:rFonts w:ascii="Times New Roman" w:hAnsi="Times New Roman"/>
          <w:b/>
          <w:sz w:val="28"/>
          <w:szCs w:val="28"/>
          <w:lang w:val="uk-UA"/>
        </w:rPr>
        <w:t>4</w:t>
      </w:r>
      <w:r w:rsidRPr="00A009C0">
        <w:rPr>
          <w:rFonts w:ascii="Times New Roman" w:hAnsi="Times New Roman"/>
          <w:b/>
          <w:sz w:val="28"/>
          <w:szCs w:val="28"/>
          <w:lang w:val="uk-UA"/>
        </w:rPr>
        <w:t>. Оригінал нормативно-правового акта</w:t>
      </w:r>
    </w:p>
    <w:p w14:paraId="154A6C4B" w14:textId="03BB12C9" w:rsidR="00531F2B" w:rsidRPr="00A009C0" w:rsidRDefault="00531F2B" w:rsidP="00722B83">
      <w:pPr>
        <w:pStyle w:val="ac"/>
        <w:ind w:firstLine="680"/>
        <w:rPr>
          <w:rFonts w:ascii="Times New Roman" w:hAnsi="Times New Roman"/>
          <w:sz w:val="28"/>
          <w:szCs w:val="28"/>
          <w:lang w:val="uk-UA"/>
        </w:rPr>
      </w:pPr>
      <w:r w:rsidRPr="00676405">
        <w:rPr>
          <w:rFonts w:ascii="Times New Roman" w:hAnsi="Times New Roman"/>
          <w:sz w:val="28"/>
          <w:szCs w:val="28"/>
          <w:lang w:val="uk-UA"/>
        </w:rPr>
        <w:t>1. Примірник прийнятого (виданого) нормативно-правового акта, підписаний уповноважено</w:t>
      </w:r>
      <w:r w:rsidR="00B6097D" w:rsidRPr="00676405">
        <w:rPr>
          <w:rFonts w:ascii="Times New Roman" w:hAnsi="Times New Roman"/>
          <w:sz w:val="28"/>
          <w:szCs w:val="28"/>
          <w:lang w:val="uk-UA"/>
        </w:rPr>
        <w:t>ю на це</w:t>
      </w:r>
      <w:r w:rsidRPr="00676405">
        <w:rPr>
          <w:rFonts w:ascii="Times New Roman" w:hAnsi="Times New Roman"/>
          <w:sz w:val="28"/>
          <w:szCs w:val="28"/>
          <w:lang w:val="uk-UA"/>
        </w:rPr>
        <w:t xml:space="preserve"> </w:t>
      </w:r>
      <w:r w:rsidR="00E74C1E" w:rsidRPr="00676405">
        <w:rPr>
          <w:rFonts w:ascii="Times New Roman" w:hAnsi="Times New Roman"/>
          <w:sz w:val="28"/>
          <w:szCs w:val="28"/>
          <w:lang w:val="uk-UA"/>
        </w:rPr>
        <w:t xml:space="preserve">відповідно до Конституції та законів України </w:t>
      </w:r>
      <w:r w:rsidRPr="00676405">
        <w:rPr>
          <w:rFonts w:ascii="Times New Roman" w:hAnsi="Times New Roman"/>
          <w:sz w:val="28"/>
          <w:szCs w:val="28"/>
          <w:lang w:val="uk-UA"/>
        </w:rPr>
        <w:t>особою (особами) у встановленому законом порядку</w:t>
      </w:r>
      <w:r w:rsidR="00676405">
        <w:rPr>
          <w:rFonts w:ascii="Times New Roman" w:hAnsi="Times New Roman"/>
          <w:sz w:val="28"/>
          <w:szCs w:val="28"/>
          <w:lang w:val="uk-UA"/>
        </w:rPr>
        <w:t>,</w:t>
      </w:r>
      <w:r w:rsidRPr="00676405">
        <w:rPr>
          <w:rFonts w:ascii="Times New Roman" w:hAnsi="Times New Roman"/>
          <w:sz w:val="28"/>
          <w:szCs w:val="28"/>
          <w:lang w:val="uk-UA"/>
        </w:rPr>
        <w:t xml:space="preserve"> є оригіналом. Всі інші примірники нормативно-правового акта є копіями.</w:t>
      </w:r>
    </w:p>
    <w:p w14:paraId="63293D5B"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Оригінали Конституції України, законів України, кодексів, постанов Верховної Ради України, указів Президента України, постанов Кабінету Міністрів України, наказів міністерств, актів державних органів є державною власністю України, вилучаються з цивільного обороту і не підлягають відчуженню.</w:t>
      </w:r>
    </w:p>
    <w:p w14:paraId="4023AA2B"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Оригінал нормативно-правового акта зберігається у встановленому законодавством порядку.</w:t>
      </w:r>
    </w:p>
    <w:p w14:paraId="334412DB" w14:textId="77777777" w:rsidR="00531F2B" w:rsidRPr="00A009C0" w:rsidRDefault="00531F2B" w:rsidP="00722B83">
      <w:pPr>
        <w:pStyle w:val="ac"/>
        <w:ind w:firstLine="680"/>
        <w:rPr>
          <w:rFonts w:ascii="Times New Roman" w:hAnsi="Times New Roman"/>
          <w:sz w:val="28"/>
          <w:szCs w:val="28"/>
          <w:lang w:val="uk-UA"/>
        </w:rPr>
      </w:pPr>
    </w:p>
    <w:p w14:paraId="5594303A" w14:textId="77777777" w:rsidR="00531F2B" w:rsidRPr="00A009C0" w:rsidRDefault="00531F2B" w:rsidP="00722B83">
      <w:pPr>
        <w:pStyle w:val="ac"/>
        <w:ind w:firstLine="680"/>
        <w:rPr>
          <w:rFonts w:ascii="Times New Roman" w:hAnsi="Times New Roman"/>
          <w:sz w:val="28"/>
          <w:szCs w:val="28"/>
          <w:lang w:val="uk-UA"/>
        </w:rPr>
      </w:pPr>
    </w:p>
    <w:p w14:paraId="310B04A7" w14:textId="77457D5F" w:rsidR="00531F2B" w:rsidRPr="00A009C0" w:rsidRDefault="00531F2B" w:rsidP="006C56D6">
      <w:pPr>
        <w:pStyle w:val="ac"/>
        <w:ind w:firstLine="0"/>
        <w:jc w:val="center"/>
        <w:rPr>
          <w:rFonts w:ascii="Times New Roman" w:hAnsi="Times New Roman"/>
          <w:b/>
          <w:sz w:val="28"/>
          <w:szCs w:val="28"/>
          <w:lang w:val="uk-UA"/>
        </w:rPr>
      </w:pPr>
      <w:r w:rsidRPr="00A009C0">
        <w:rPr>
          <w:rFonts w:ascii="Times New Roman" w:hAnsi="Times New Roman"/>
          <w:b/>
          <w:sz w:val="28"/>
          <w:szCs w:val="28"/>
          <w:lang w:val="uk-UA"/>
        </w:rPr>
        <w:t>Розділ</w:t>
      </w:r>
      <w:r w:rsidR="00B865B3">
        <w:rPr>
          <w:rFonts w:ascii="Times New Roman" w:hAnsi="Times New Roman"/>
          <w:b/>
          <w:sz w:val="28"/>
          <w:szCs w:val="28"/>
          <w:lang w:val="uk-UA"/>
        </w:rPr>
        <w:t> </w:t>
      </w:r>
      <w:r w:rsidRPr="00A009C0">
        <w:rPr>
          <w:rFonts w:ascii="Times New Roman" w:hAnsi="Times New Roman"/>
          <w:b/>
          <w:sz w:val="28"/>
          <w:szCs w:val="28"/>
          <w:lang w:val="uk-UA"/>
        </w:rPr>
        <w:t>VII. Облік нормативно-правових актів</w:t>
      </w:r>
    </w:p>
    <w:p w14:paraId="0EBE3D82" w14:textId="77777777" w:rsidR="00531F2B" w:rsidRPr="00676405" w:rsidRDefault="00531F2B" w:rsidP="00722B83">
      <w:pPr>
        <w:pStyle w:val="ac"/>
        <w:ind w:firstLine="680"/>
        <w:rPr>
          <w:rFonts w:ascii="Times New Roman" w:hAnsi="Times New Roman"/>
          <w:bCs/>
          <w:sz w:val="28"/>
          <w:szCs w:val="28"/>
          <w:lang w:val="uk-UA"/>
        </w:rPr>
      </w:pPr>
    </w:p>
    <w:p w14:paraId="334A589A" w14:textId="6FBF3756"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4</w:t>
      </w:r>
      <w:r w:rsidR="00AC6FB1">
        <w:rPr>
          <w:rFonts w:ascii="Times New Roman" w:hAnsi="Times New Roman"/>
          <w:b/>
          <w:sz w:val="28"/>
          <w:szCs w:val="28"/>
          <w:lang w:val="uk-UA"/>
        </w:rPr>
        <w:t>5</w:t>
      </w:r>
      <w:r w:rsidRPr="00A009C0">
        <w:rPr>
          <w:rFonts w:ascii="Times New Roman" w:hAnsi="Times New Roman"/>
          <w:b/>
          <w:sz w:val="28"/>
          <w:szCs w:val="28"/>
          <w:lang w:val="uk-UA"/>
        </w:rPr>
        <w:t>. Єдиний державний реєстр нормативно-правових актів</w:t>
      </w:r>
    </w:p>
    <w:p w14:paraId="4635E483" w14:textId="7AE18873"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Єдиний державний реєстр нормативно-правових актів</w:t>
      </w:r>
      <w:r w:rsidR="0014492A">
        <w:rPr>
          <w:rFonts w:ascii="Times New Roman" w:hAnsi="Times New Roman"/>
          <w:sz w:val="28"/>
          <w:szCs w:val="28"/>
          <w:lang w:val="uk-UA"/>
        </w:rPr>
        <w:t> –</w:t>
      </w:r>
      <w:r w:rsidRPr="00A009C0">
        <w:rPr>
          <w:rFonts w:ascii="Times New Roman" w:hAnsi="Times New Roman"/>
          <w:sz w:val="28"/>
          <w:szCs w:val="28"/>
          <w:lang w:val="uk-UA"/>
        </w:rPr>
        <w:t xml:space="preserve"> це автоматизована система збирання, накопичення, обліку, реєстрації, підтримання у </w:t>
      </w:r>
      <w:r w:rsidR="00DF356E">
        <w:rPr>
          <w:rFonts w:ascii="Times New Roman" w:hAnsi="Times New Roman"/>
          <w:sz w:val="28"/>
          <w:szCs w:val="28"/>
          <w:lang w:val="uk-UA"/>
        </w:rPr>
        <w:t>контрольному</w:t>
      </w:r>
      <w:r w:rsidRPr="00A009C0">
        <w:rPr>
          <w:rFonts w:ascii="Times New Roman" w:hAnsi="Times New Roman"/>
          <w:sz w:val="28"/>
          <w:szCs w:val="28"/>
          <w:lang w:val="uk-UA"/>
        </w:rPr>
        <w:t xml:space="preserve"> стані та зберігання нормативно-правових актів.</w:t>
      </w:r>
    </w:p>
    <w:p w14:paraId="1C8C43E4" w14:textId="639D0643"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Держатель Єдиного державного реєстру нормативно-правових актів</w:t>
      </w:r>
      <w:r w:rsidR="0014492A">
        <w:rPr>
          <w:rFonts w:ascii="Times New Roman" w:hAnsi="Times New Roman"/>
          <w:sz w:val="28"/>
          <w:szCs w:val="28"/>
          <w:lang w:val="uk-UA"/>
        </w:rPr>
        <w:t> –</w:t>
      </w:r>
      <w:r w:rsidRPr="00A009C0">
        <w:rPr>
          <w:rFonts w:ascii="Times New Roman" w:hAnsi="Times New Roman"/>
          <w:sz w:val="28"/>
          <w:szCs w:val="28"/>
          <w:lang w:val="uk-UA"/>
        </w:rPr>
        <w:t xml:space="preserve"> центральний орган виконавчої влади, що забезпечує формування державної правової політики.</w:t>
      </w:r>
    </w:p>
    <w:p w14:paraId="4C15548C"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Адміністратор Єдиного державного реєстру нормативно-правових актів здійснює заходи із створення, доопрацювання та супроводження програмного забезпечення Єдиного державного реєстру нормативно-правових актів та відповідає за технічне і технологічне забезпечення, збереження та захист даних, що містяться в Єдиному державному реєстрі нормативно-правових актів, та здійснює інші заходи технічного адміністрування, визначені Кабінетом Міністрів України та держателем Єдиного державного реєстру нормативно-правових актів.</w:t>
      </w:r>
    </w:p>
    <w:p w14:paraId="69596D14"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4. Єдиний державний реєстр нормативно-правових актів ведеться державною мовою.</w:t>
      </w:r>
    </w:p>
    <w:p w14:paraId="26BA7986" w14:textId="55E295BD"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5. До Єдиного державного реєстру нормативно-правових актів включаються нормативно-правові акти після їх підписання та присвоєння номера</w:t>
      </w:r>
      <w:r w:rsidR="00D91889" w:rsidRPr="00D91889">
        <w:rPr>
          <w:rFonts w:ascii="Times New Roman" w:hAnsi="Times New Roman"/>
          <w:sz w:val="28"/>
          <w:szCs w:val="28"/>
        </w:rPr>
        <w:t xml:space="preserve"> </w:t>
      </w:r>
      <w:r w:rsidR="00D91889" w:rsidRPr="00AC6FB1">
        <w:rPr>
          <w:rFonts w:ascii="Times New Roman" w:hAnsi="Times New Roman"/>
          <w:sz w:val="28"/>
          <w:szCs w:val="28"/>
          <w:lang w:val="uk-UA"/>
        </w:rPr>
        <w:t>акта</w:t>
      </w:r>
      <w:r w:rsidRPr="00A009C0">
        <w:rPr>
          <w:rFonts w:ascii="Times New Roman" w:hAnsi="Times New Roman"/>
          <w:sz w:val="28"/>
          <w:szCs w:val="28"/>
          <w:lang w:val="uk-UA"/>
        </w:rPr>
        <w:t>.</w:t>
      </w:r>
    </w:p>
    <w:p w14:paraId="5AD4DAAD"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6. Порядок ведення Єдиного державного реєстру нормативно-правових актів та користування ним встановлюється Кабінетом Міністрів України.</w:t>
      </w:r>
    </w:p>
    <w:p w14:paraId="4822D4EB" w14:textId="1862972A" w:rsidR="00AC17CE" w:rsidRPr="00AC17CE" w:rsidRDefault="00531F2B" w:rsidP="00AC17CE">
      <w:pPr>
        <w:pStyle w:val="ac"/>
        <w:ind w:firstLine="680"/>
        <w:rPr>
          <w:rFonts w:ascii="Times New Roman" w:hAnsi="Times New Roman"/>
          <w:sz w:val="28"/>
          <w:szCs w:val="28"/>
          <w:lang w:val="uk-UA"/>
        </w:rPr>
      </w:pPr>
      <w:r w:rsidRPr="00AC6FB1">
        <w:rPr>
          <w:rFonts w:ascii="Times New Roman" w:hAnsi="Times New Roman"/>
          <w:sz w:val="28"/>
          <w:szCs w:val="28"/>
          <w:lang w:val="uk-UA"/>
        </w:rPr>
        <w:t>7. Інформація з Єдиного державного реєстру нормативно-правових актів є</w:t>
      </w:r>
      <w:r w:rsidR="00AC17CE" w:rsidRPr="00AC6FB1">
        <w:rPr>
          <w:rFonts w:ascii="Times New Roman" w:hAnsi="Times New Roman"/>
          <w:sz w:val="28"/>
          <w:szCs w:val="28"/>
          <w:lang w:val="uk-UA"/>
        </w:rPr>
        <w:t xml:space="preserve"> відкритою, безоплатною, загальнодоступною (крім інформації з </w:t>
      </w:r>
      <w:r w:rsidR="00AC17CE" w:rsidRPr="00AC6FB1">
        <w:rPr>
          <w:rFonts w:ascii="Times New Roman" w:hAnsi="Times New Roman"/>
          <w:sz w:val="28"/>
          <w:szCs w:val="28"/>
          <w:lang w:val="uk-UA"/>
        </w:rPr>
        <w:lastRenderedPageBreak/>
        <w:t xml:space="preserve">обмеженим доступом), публічною інформацією у формі відкритих даних та підлягає оприлюдненню на офіційному вебсайті держателя Єдиного державного реєстру нормативно-правових актів та на </w:t>
      </w:r>
      <w:r w:rsidR="00EA0DEE" w:rsidRPr="00AC6FB1">
        <w:rPr>
          <w:rFonts w:ascii="Times New Roman" w:hAnsi="Times New Roman"/>
          <w:sz w:val="28"/>
          <w:szCs w:val="28"/>
          <w:lang w:val="uk-UA"/>
        </w:rPr>
        <w:t>Є</w:t>
      </w:r>
      <w:r w:rsidR="00AC17CE" w:rsidRPr="00AC6FB1">
        <w:rPr>
          <w:rFonts w:ascii="Times New Roman" w:hAnsi="Times New Roman"/>
          <w:sz w:val="28"/>
          <w:szCs w:val="28"/>
          <w:lang w:val="uk-UA"/>
        </w:rPr>
        <w:t>диному державному вебпорталі відкритих даних.</w:t>
      </w:r>
    </w:p>
    <w:p w14:paraId="0CA94BBE" w14:textId="77777777"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sz w:val="28"/>
          <w:szCs w:val="28"/>
          <w:lang w:val="uk-UA"/>
        </w:rPr>
        <w:t>8. Порядок доступу до Єдиного державного реєстру нормативно-правових актів визначається центральним органом виконавчої влади, що забезпечує формування державної правової політики.</w:t>
      </w:r>
    </w:p>
    <w:p w14:paraId="55CB6C2C" w14:textId="77777777" w:rsidR="00531F2B" w:rsidRPr="00A009C0" w:rsidRDefault="00531F2B" w:rsidP="00722B83">
      <w:pPr>
        <w:pStyle w:val="ac"/>
        <w:ind w:firstLine="680"/>
        <w:rPr>
          <w:rFonts w:ascii="Times New Roman" w:hAnsi="Times New Roman"/>
          <w:sz w:val="28"/>
          <w:szCs w:val="28"/>
          <w:lang w:val="uk-UA"/>
        </w:rPr>
      </w:pPr>
    </w:p>
    <w:p w14:paraId="7801BE01" w14:textId="3A202DC0" w:rsidR="00531F2B" w:rsidRPr="00A009C0" w:rsidRDefault="00531F2B" w:rsidP="00801E59">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4</w:t>
      </w:r>
      <w:r w:rsidR="00AC6FB1">
        <w:rPr>
          <w:rFonts w:ascii="Times New Roman" w:hAnsi="Times New Roman"/>
          <w:b/>
          <w:sz w:val="28"/>
          <w:szCs w:val="28"/>
          <w:lang w:val="uk-UA"/>
        </w:rPr>
        <w:t>6</w:t>
      </w:r>
      <w:r w:rsidRPr="00A009C0">
        <w:rPr>
          <w:rFonts w:ascii="Times New Roman" w:hAnsi="Times New Roman"/>
          <w:b/>
          <w:sz w:val="28"/>
          <w:szCs w:val="28"/>
          <w:lang w:val="uk-UA"/>
        </w:rPr>
        <w:t>. Облік та реєстрація нормативно-правових актів</w:t>
      </w:r>
    </w:p>
    <w:p w14:paraId="75E32D63" w14:textId="598D1AB3" w:rsidR="00531F2B" w:rsidRPr="00A009C0" w:rsidRDefault="00531F2B" w:rsidP="00801E59">
      <w:pPr>
        <w:pStyle w:val="ac"/>
        <w:ind w:firstLine="680"/>
        <w:rPr>
          <w:rFonts w:ascii="Times New Roman" w:hAnsi="Times New Roman"/>
          <w:sz w:val="28"/>
          <w:szCs w:val="28"/>
          <w:lang w:val="uk-UA"/>
        </w:rPr>
      </w:pPr>
      <w:r w:rsidRPr="00A502B0">
        <w:rPr>
          <w:rFonts w:ascii="Times New Roman" w:hAnsi="Times New Roman"/>
          <w:sz w:val="28"/>
          <w:szCs w:val="28"/>
          <w:lang w:val="uk-UA"/>
        </w:rPr>
        <w:t xml:space="preserve">1. Нормативно-правові акти підлягають обліку </w:t>
      </w:r>
      <w:r w:rsidR="009D0AC7" w:rsidRPr="00A502B0">
        <w:rPr>
          <w:rFonts w:ascii="Times New Roman" w:hAnsi="Times New Roman"/>
          <w:sz w:val="28"/>
          <w:szCs w:val="28"/>
          <w:lang w:val="uk-UA"/>
        </w:rPr>
        <w:t>та</w:t>
      </w:r>
      <w:r w:rsidR="00A502B0">
        <w:rPr>
          <w:rFonts w:ascii="Times New Roman" w:hAnsi="Times New Roman"/>
          <w:sz w:val="28"/>
          <w:szCs w:val="28"/>
          <w:lang w:val="uk-UA"/>
        </w:rPr>
        <w:t>,</w:t>
      </w:r>
      <w:r w:rsidRPr="00A502B0">
        <w:rPr>
          <w:rFonts w:ascii="Times New Roman" w:hAnsi="Times New Roman"/>
          <w:sz w:val="28"/>
          <w:szCs w:val="28"/>
          <w:lang w:val="uk-UA"/>
        </w:rPr>
        <w:t xml:space="preserve"> у випадках,</w:t>
      </w:r>
      <w:r w:rsidRPr="00A009C0">
        <w:rPr>
          <w:rFonts w:ascii="Times New Roman" w:hAnsi="Times New Roman"/>
          <w:sz w:val="28"/>
          <w:szCs w:val="28"/>
          <w:lang w:val="uk-UA"/>
        </w:rPr>
        <w:t xml:space="preserve"> визначених Конституцією та законами України, реєстрації та включенню до Єдиного державного реєстру нормативно-правових актів.</w:t>
      </w:r>
    </w:p>
    <w:p w14:paraId="27512714" w14:textId="4DCC251A" w:rsidR="00531F2B" w:rsidRPr="00A009C0" w:rsidRDefault="00531F2B" w:rsidP="00801E59">
      <w:pPr>
        <w:spacing w:after="0"/>
        <w:ind w:firstLine="680"/>
        <w:jc w:val="both"/>
        <w:rPr>
          <w:rFonts w:ascii="Times New Roman" w:hAnsi="Times New Roman"/>
          <w:color w:val="000000" w:themeColor="text1"/>
          <w:sz w:val="28"/>
          <w:szCs w:val="28"/>
          <w:lang w:val="uk-UA"/>
        </w:rPr>
      </w:pPr>
      <w:r w:rsidRPr="00A009C0">
        <w:rPr>
          <w:rFonts w:ascii="Times New Roman" w:hAnsi="Times New Roman"/>
          <w:color w:val="000000" w:themeColor="text1"/>
          <w:sz w:val="28"/>
          <w:szCs w:val="28"/>
          <w:lang w:val="uk-UA"/>
        </w:rPr>
        <w:t>2. Нормативно-правові акти суб</w:t>
      </w:r>
      <w:r w:rsidR="00A65ADC">
        <w:rPr>
          <w:rFonts w:ascii="Times New Roman" w:hAnsi="Times New Roman"/>
          <w:color w:val="000000" w:themeColor="text1"/>
          <w:sz w:val="28"/>
          <w:szCs w:val="28"/>
          <w:lang w:val="uk-UA"/>
        </w:rPr>
        <w:t>’</w:t>
      </w:r>
      <w:r w:rsidRPr="00A009C0">
        <w:rPr>
          <w:rFonts w:ascii="Times New Roman" w:hAnsi="Times New Roman"/>
          <w:color w:val="000000" w:themeColor="text1"/>
          <w:sz w:val="28"/>
          <w:szCs w:val="28"/>
          <w:lang w:val="uk-UA"/>
        </w:rPr>
        <w:t>єктів правотворчої діяльності</w:t>
      </w:r>
      <w:r w:rsidR="00DF356E">
        <w:rPr>
          <w:rFonts w:ascii="Times New Roman" w:hAnsi="Times New Roman"/>
          <w:color w:val="000000" w:themeColor="text1"/>
          <w:sz w:val="28"/>
          <w:szCs w:val="28"/>
          <w:lang w:val="uk-UA"/>
        </w:rPr>
        <w:t>,</w:t>
      </w:r>
      <w:r w:rsidRPr="00A009C0">
        <w:rPr>
          <w:rFonts w:ascii="Times New Roman" w:hAnsi="Times New Roman"/>
          <w:color w:val="000000" w:themeColor="text1"/>
          <w:sz w:val="28"/>
          <w:szCs w:val="28"/>
          <w:lang w:val="uk-UA"/>
        </w:rPr>
        <w:t xml:space="preserve"> визначених пунктами 4, 5 частини </w:t>
      </w:r>
      <w:r w:rsidR="00DD376F">
        <w:rPr>
          <w:rFonts w:ascii="Times New Roman" w:hAnsi="Times New Roman"/>
          <w:color w:val="000000" w:themeColor="text1"/>
          <w:sz w:val="28"/>
          <w:szCs w:val="28"/>
          <w:lang w:val="uk-UA"/>
        </w:rPr>
        <w:t>другої</w:t>
      </w:r>
      <w:r w:rsidRPr="00A009C0">
        <w:rPr>
          <w:rFonts w:ascii="Times New Roman" w:hAnsi="Times New Roman"/>
          <w:color w:val="000000" w:themeColor="text1"/>
          <w:sz w:val="28"/>
          <w:szCs w:val="28"/>
          <w:lang w:val="uk-UA"/>
        </w:rPr>
        <w:t xml:space="preserve"> статті </w:t>
      </w:r>
      <w:r w:rsidR="00A502B0">
        <w:rPr>
          <w:rFonts w:ascii="Times New Roman" w:hAnsi="Times New Roman"/>
          <w:color w:val="000000" w:themeColor="text1"/>
          <w:sz w:val="28"/>
          <w:szCs w:val="28"/>
          <w:lang w:val="uk-UA"/>
        </w:rPr>
        <w:t>4</w:t>
      </w:r>
      <w:r w:rsidRPr="00A009C0">
        <w:rPr>
          <w:rFonts w:ascii="Times New Roman" w:hAnsi="Times New Roman"/>
          <w:color w:val="000000" w:themeColor="text1"/>
          <w:sz w:val="28"/>
          <w:szCs w:val="28"/>
          <w:lang w:val="uk-UA"/>
        </w:rPr>
        <w:t xml:space="preserve"> цього Закону, а також нормативно-правові акти інших органів, необхідність реєстрації яких передбачена законами України, </w:t>
      </w:r>
      <w:r w:rsidR="009D0AC7" w:rsidRPr="00D70471">
        <w:rPr>
          <w:rFonts w:ascii="Times New Roman" w:hAnsi="Times New Roman"/>
          <w:color w:val="000000" w:themeColor="text1"/>
          <w:sz w:val="28"/>
          <w:szCs w:val="28"/>
          <w:lang w:val="uk-UA"/>
        </w:rPr>
        <w:t>підлягають реєстрації після проведення обов’язкової правової (юридичної) експертизи, яка здійснюється центральним органом виконавчої влади, що забезпечує формування державної правової політики, та включаються до Єдиного державного реєстру нормативно-правових актів.</w:t>
      </w:r>
    </w:p>
    <w:p w14:paraId="6F54E455" w14:textId="30DE5C08" w:rsidR="00531F2B" w:rsidRPr="00A009C0" w:rsidRDefault="00531F2B" w:rsidP="00801E59">
      <w:pPr>
        <w:spacing w:after="0"/>
        <w:ind w:firstLine="680"/>
        <w:jc w:val="both"/>
        <w:rPr>
          <w:rFonts w:ascii="Times New Roman" w:hAnsi="Times New Roman"/>
          <w:sz w:val="28"/>
          <w:szCs w:val="28"/>
          <w:lang w:val="uk-UA" w:eastAsia="ru-RU"/>
        </w:rPr>
      </w:pPr>
      <w:r w:rsidRPr="00A009C0">
        <w:rPr>
          <w:rFonts w:ascii="Times New Roman" w:hAnsi="Times New Roman"/>
          <w:sz w:val="28"/>
          <w:szCs w:val="28"/>
          <w:lang w:val="uk-UA" w:eastAsia="ru-RU"/>
        </w:rPr>
        <w:t xml:space="preserve">Порядок проведення правової (юридичної) експертизи зазначених підзаконних нормативно-правових актів, прийняття рішення про їх реєстрацію або </w:t>
      </w:r>
      <w:r w:rsidRPr="00D70471">
        <w:rPr>
          <w:rFonts w:ascii="Times New Roman" w:hAnsi="Times New Roman"/>
          <w:sz w:val="28"/>
          <w:szCs w:val="28"/>
          <w:lang w:val="uk-UA" w:eastAsia="ru-RU"/>
        </w:rPr>
        <w:t xml:space="preserve">про відмову в такій реєстрації, присвоєння нормативно-правовим актам </w:t>
      </w:r>
      <w:r w:rsidR="00D91889" w:rsidRPr="00D70471">
        <w:rPr>
          <w:rFonts w:ascii="Times New Roman" w:hAnsi="Times New Roman"/>
          <w:sz w:val="28"/>
          <w:szCs w:val="28"/>
          <w:lang w:val="uk-UA" w:eastAsia="ru-RU"/>
        </w:rPr>
        <w:t>номер</w:t>
      </w:r>
      <w:r w:rsidR="00DF356E">
        <w:rPr>
          <w:rFonts w:ascii="Times New Roman" w:hAnsi="Times New Roman"/>
          <w:sz w:val="28"/>
          <w:szCs w:val="28"/>
          <w:lang w:val="uk-UA" w:eastAsia="ru-RU"/>
        </w:rPr>
        <w:t>а</w:t>
      </w:r>
      <w:r w:rsidR="00D91889" w:rsidRPr="00D70471">
        <w:rPr>
          <w:rFonts w:ascii="Times New Roman" w:hAnsi="Times New Roman"/>
          <w:sz w:val="28"/>
          <w:szCs w:val="28"/>
          <w:lang w:val="uk-UA" w:eastAsia="ru-RU"/>
        </w:rPr>
        <w:t xml:space="preserve"> реєстрації</w:t>
      </w:r>
      <w:r w:rsidR="00D91889">
        <w:rPr>
          <w:rFonts w:ascii="Times New Roman" w:hAnsi="Times New Roman"/>
          <w:sz w:val="28"/>
          <w:szCs w:val="28"/>
          <w:lang w:val="uk-UA" w:eastAsia="ru-RU"/>
        </w:rPr>
        <w:t xml:space="preserve"> </w:t>
      </w:r>
      <w:r w:rsidRPr="00A009C0">
        <w:rPr>
          <w:rFonts w:ascii="Times New Roman" w:hAnsi="Times New Roman"/>
          <w:sz w:val="28"/>
          <w:szCs w:val="28"/>
          <w:lang w:val="uk-UA" w:eastAsia="ru-RU"/>
        </w:rPr>
        <w:t>встановлюється Кабінетом Міністрів України.</w:t>
      </w:r>
    </w:p>
    <w:p w14:paraId="26C88851" w14:textId="4D137B2A" w:rsidR="00531F2B" w:rsidRPr="00A009C0" w:rsidRDefault="00531F2B" w:rsidP="00801E59">
      <w:pPr>
        <w:spacing w:after="0"/>
        <w:ind w:firstLine="680"/>
        <w:jc w:val="both"/>
        <w:rPr>
          <w:rFonts w:ascii="Times New Roman" w:hAnsi="Times New Roman"/>
          <w:color w:val="000000" w:themeColor="text1"/>
          <w:sz w:val="28"/>
          <w:szCs w:val="28"/>
          <w:lang w:val="uk-UA"/>
        </w:rPr>
      </w:pPr>
      <w:r w:rsidRPr="00A009C0">
        <w:rPr>
          <w:rFonts w:ascii="Times New Roman" w:hAnsi="Times New Roman"/>
          <w:color w:val="000000" w:themeColor="text1"/>
          <w:sz w:val="28"/>
          <w:szCs w:val="28"/>
          <w:lang w:val="uk-UA"/>
        </w:rPr>
        <w:t>3. Нормативно-правові акти, зазначені у частині другій цієї статті</w:t>
      </w:r>
      <w:r w:rsidR="00DF356E">
        <w:rPr>
          <w:rFonts w:ascii="Times New Roman" w:hAnsi="Times New Roman"/>
          <w:color w:val="000000" w:themeColor="text1"/>
          <w:sz w:val="28"/>
          <w:szCs w:val="28"/>
          <w:lang w:val="uk-UA"/>
        </w:rPr>
        <w:t>,</w:t>
      </w:r>
      <w:r w:rsidRPr="00A009C0">
        <w:rPr>
          <w:rFonts w:ascii="Times New Roman" w:hAnsi="Times New Roman"/>
          <w:color w:val="000000" w:themeColor="text1"/>
          <w:sz w:val="28"/>
          <w:szCs w:val="28"/>
          <w:lang w:val="uk-UA"/>
        </w:rPr>
        <w:t xml:space="preserve"> не включені до Єдиного державного реєстру нормативно-правових актів</w:t>
      </w:r>
      <w:r w:rsidR="00DF356E">
        <w:rPr>
          <w:rFonts w:ascii="Times New Roman" w:hAnsi="Times New Roman"/>
          <w:color w:val="000000" w:themeColor="text1"/>
          <w:sz w:val="28"/>
          <w:szCs w:val="28"/>
          <w:lang w:val="uk-UA"/>
        </w:rPr>
        <w:t>,</w:t>
      </w:r>
      <w:r w:rsidRPr="00A009C0">
        <w:rPr>
          <w:rFonts w:ascii="Times New Roman" w:hAnsi="Times New Roman"/>
          <w:color w:val="000000" w:themeColor="text1"/>
          <w:sz w:val="28"/>
          <w:szCs w:val="28"/>
          <w:lang w:val="uk-UA"/>
        </w:rPr>
        <w:t xml:space="preserve"> є нечинним</w:t>
      </w:r>
      <w:r w:rsidR="00DF356E">
        <w:rPr>
          <w:rFonts w:ascii="Times New Roman" w:hAnsi="Times New Roman"/>
          <w:color w:val="000000" w:themeColor="text1"/>
          <w:sz w:val="28"/>
          <w:szCs w:val="28"/>
          <w:lang w:val="uk-UA"/>
        </w:rPr>
        <w:t>и</w:t>
      </w:r>
      <w:r w:rsidRPr="00A009C0">
        <w:rPr>
          <w:rFonts w:ascii="Times New Roman" w:hAnsi="Times New Roman"/>
          <w:color w:val="000000" w:themeColor="text1"/>
          <w:sz w:val="28"/>
          <w:szCs w:val="28"/>
          <w:lang w:val="uk-UA"/>
        </w:rPr>
        <w:t xml:space="preserve"> і не підляга</w:t>
      </w:r>
      <w:r w:rsidR="00DF356E">
        <w:rPr>
          <w:rFonts w:ascii="Times New Roman" w:hAnsi="Times New Roman"/>
          <w:color w:val="000000" w:themeColor="text1"/>
          <w:sz w:val="28"/>
          <w:szCs w:val="28"/>
          <w:lang w:val="uk-UA"/>
        </w:rPr>
        <w:t>ють</w:t>
      </w:r>
      <w:r w:rsidRPr="00A009C0">
        <w:rPr>
          <w:rFonts w:ascii="Times New Roman" w:hAnsi="Times New Roman"/>
          <w:color w:val="000000" w:themeColor="text1"/>
          <w:sz w:val="28"/>
          <w:szCs w:val="28"/>
          <w:lang w:val="uk-UA"/>
        </w:rPr>
        <w:t xml:space="preserve"> офіційному оприлюдненню.</w:t>
      </w:r>
    </w:p>
    <w:p w14:paraId="76225394" w14:textId="77777777" w:rsidR="00531F2B" w:rsidRPr="00A009C0" w:rsidRDefault="00531F2B" w:rsidP="00801E59">
      <w:pPr>
        <w:pStyle w:val="ac"/>
        <w:ind w:firstLine="680"/>
        <w:rPr>
          <w:rFonts w:ascii="Times New Roman" w:hAnsi="Times New Roman"/>
          <w:sz w:val="28"/>
          <w:szCs w:val="28"/>
          <w:lang w:val="uk-UA"/>
        </w:rPr>
      </w:pPr>
      <w:r w:rsidRPr="00A009C0">
        <w:rPr>
          <w:rFonts w:ascii="Times New Roman" w:hAnsi="Times New Roman"/>
          <w:sz w:val="28"/>
          <w:szCs w:val="28"/>
          <w:lang w:val="uk-UA"/>
        </w:rPr>
        <w:t>4. Нормативно-правові акти, що містять державну таємницю, включаються до окремого розділу Єдиного державного реєстру нормативно-правових актів.</w:t>
      </w:r>
    </w:p>
    <w:p w14:paraId="1DED51E6" w14:textId="77777777" w:rsidR="00531F2B" w:rsidRPr="00A009C0" w:rsidRDefault="00531F2B" w:rsidP="00801E59">
      <w:pPr>
        <w:pStyle w:val="ac"/>
        <w:ind w:firstLine="680"/>
        <w:rPr>
          <w:rFonts w:ascii="Times New Roman" w:hAnsi="Times New Roman"/>
          <w:sz w:val="28"/>
          <w:szCs w:val="28"/>
          <w:lang w:val="uk-UA"/>
        </w:rPr>
      </w:pPr>
      <w:r w:rsidRPr="00A009C0">
        <w:rPr>
          <w:rFonts w:ascii="Times New Roman" w:hAnsi="Times New Roman"/>
          <w:sz w:val="28"/>
          <w:szCs w:val="28"/>
          <w:lang w:val="uk-UA"/>
        </w:rPr>
        <w:t>Нормативно-правові акти, що містять службову інформацію, включаються до відповідного розділу Єдиного державного реєстру нормативно-правових актів з обмеженням «Для службового користування».</w:t>
      </w:r>
    </w:p>
    <w:p w14:paraId="346BA538" w14:textId="76199EB3" w:rsidR="00531F2B" w:rsidRPr="00A009C0" w:rsidRDefault="00531F2B" w:rsidP="00801E59">
      <w:pPr>
        <w:pStyle w:val="ac"/>
        <w:ind w:firstLine="680"/>
        <w:rPr>
          <w:rFonts w:ascii="Times New Roman" w:hAnsi="Times New Roman"/>
          <w:sz w:val="28"/>
          <w:szCs w:val="28"/>
          <w:lang w:val="uk-UA"/>
        </w:rPr>
      </w:pPr>
      <w:r w:rsidRPr="00A009C0">
        <w:rPr>
          <w:rFonts w:ascii="Times New Roman" w:hAnsi="Times New Roman"/>
          <w:sz w:val="28"/>
          <w:szCs w:val="28"/>
          <w:lang w:val="uk-UA"/>
        </w:rPr>
        <w:t>5. Суб</w:t>
      </w:r>
      <w:r w:rsidR="00A65ADC">
        <w:rPr>
          <w:rFonts w:ascii="Times New Roman" w:hAnsi="Times New Roman"/>
          <w:sz w:val="28"/>
          <w:szCs w:val="28"/>
          <w:lang w:val="uk-UA"/>
        </w:rPr>
        <w:t>’</w:t>
      </w:r>
      <w:r w:rsidRPr="00A009C0">
        <w:rPr>
          <w:rFonts w:ascii="Times New Roman" w:hAnsi="Times New Roman"/>
          <w:sz w:val="28"/>
          <w:szCs w:val="28"/>
          <w:lang w:val="uk-UA"/>
        </w:rPr>
        <w:t>єкт правотворчої діяльності зобов</w:t>
      </w:r>
      <w:r w:rsidR="00A65ADC">
        <w:rPr>
          <w:rFonts w:ascii="Times New Roman" w:hAnsi="Times New Roman"/>
          <w:sz w:val="28"/>
          <w:szCs w:val="28"/>
          <w:lang w:val="uk-UA"/>
        </w:rPr>
        <w:t>’</w:t>
      </w:r>
      <w:r w:rsidRPr="00A009C0">
        <w:rPr>
          <w:rFonts w:ascii="Times New Roman" w:hAnsi="Times New Roman"/>
          <w:sz w:val="28"/>
          <w:szCs w:val="28"/>
          <w:lang w:val="uk-UA"/>
        </w:rPr>
        <w:t>язаний протягом одного робочого дня з дня прийняття (видання) нормативно-правового акта, а законів України</w:t>
      </w:r>
      <w:r w:rsidR="0014492A">
        <w:rPr>
          <w:rFonts w:ascii="Times New Roman" w:hAnsi="Times New Roman"/>
          <w:sz w:val="28"/>
          <w:szCs w:val="28"/>
          <w:lang w:val="uk-UA"/>
        </w:rPr>
        <w:t> –</w:t>
      </w:r>
      <w:r w:rsidRPr="00A009C0">
        <w:rPr>
          <w:rFonts w:ascii="Times New Roman" w:hAnsi="Times New Roman"/>
          <w:sz w:val="28"/>
          <w:szCs w:val="28"/>
          <w:lang w:val="uk-UA"/>
        </w:rPr>
        <w:t xml:space="preserve"> протягом одного робочого дня з дня</w:t>
      </w:r>
      <w:r w:rsidR="00DF356E">
        <w:rPr>
          <w:rFonts w:ascii="Times New Roman" w:hAnsi="Times New Roman"/>
          <w:sz w:val="28"/>
          <w:szCs w:val="28"/>
          <w:lang w:val="uk-UA"/>
        </w:rPr>
        <w:t xml:space="preserve"> підписання Президентом України</w:t>
      </w:r>
      <w:r w:rsidRPr="00A009C0">
        <w:rPr>
          <w:rFonts w:ascii="Times New Roman" w:hAnsi="Times New Roman"/>
          <w:sz w:val="28"/>
          <w:szCs w:val="28"/>
          <w:lang w:val="uk-UA"/>
        </w:rPr>
        <w:t xml:space="preserve"> подати його держателю Єдиного державного реєстру нормативно-правових актів для включення до цього Реєстру.</w:t>
      </w:r>
    </w:p>
    <w:p w14:paraId="20AE25D2"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6. Держатель Єдиного державного реєстру нормативно-правових актів протягом одного робочого дня включає нормативно-правовий акт в Реєстр та присвоює йому реєстраційний код.</w:t>
      </w:r>
    </w:p>
    <w:p w14:paraId="53ED9FE9" w14:textId="77777777" w:rsidR="00531F2B" w:rsidRPr="00A009C0" w:rsidRDefault="00531F2B" w:rsidP="00722B83">
      <w:pPr>
        <w:pStyle w:val="ac"/>
        <w:ind w:firstLine="680"/>
        <w:rPr>
          <w:rFonts w:ascii="Times New Roman" w:hAnsi="Times New Roman"/>
          <w:sz w:val="28"/>
          <w:szCs w:val="28"/>
          <w:lang w:val="uk-UA"/>
        </w:rPr>
      </w:pPr>
    </w:p>
    <w:p w14:paraId="5E1C9771" w14:textId="77777777" w:rsidR="00531F2B" w:rsidRPr="00A009C0" w:rsidRDefault="00531F2B" w:rsidP="00722B83">
      <w:pPr>
        <w:pStyle w:val="ac"/>
        <w:ind w:firstLine="680"/>
        <w:rPr>
          <w:rFonts w:ascii="Times New Roman" w:hAnsi="Times New Roman"/>
          <w:sz w:val="28"/>
          <w:szCs w:val="28"/>
          <w:lang w:val="uk-UA"/>
        </w:rPr>
      </w:pPr>
    </w:p>
    <w:p w14:paraId="09EAB62D" w14:textId="02446D20" w:rsidR="00531F2B" w:rsidRPr="00A009C0" w:rsidRDefault="00531F2B" w:rsidP="006C56D6">
      <w:pPr>
        <w:pStyle w:val="ac"/>
        <w:ind w:firstLine="0"/>
        <w:jc w:val="center"/>
        <w:rPr>
          <w:rFonts w:ascii="Times New Roman" w:hAnsi="Times New Roman"/>
          <w:sz w:val="28"/>
          <w:szCs w:val="28"/>
          <w:lang w:val="uk-UA"/>
        </w:rPr>
      </w:pPr>
      <w:r w:rsidRPr="00A009C0">
        <w:rPr>
          <w:rFonts w:ascii="Times New Roman" w:hAnsi="Times New Roman"/>
          <w:b/>
          <w:sz w:val="28"/>
          <w:szCs w:val="28"/>
          <w:lang w:val="uk-UA"/>
        </w:rPr>
        <w:lastRenderedPageBreak/>
        <w:t>Розділ</w:t>
      </w:r>
      <w:r w:rsidR="00D70471">
        <w:rPr>
          <w:rFonts w:ascii="Times New Roman" w:hAnsi="Times New Roman"/>
          <w:b/>
          <w:sz w:val="28"/>
          <w:szCs w:val="28"/>
          <w:lang w:val="uk-UA"/>
        </w:rPr>
        <w:t> </w:t>
      </w:r>
      <w:r w:rsidRPr="00A009C0">
        <w:rPr>
          <w:rFonts w:ascii="Times New Roman" w:hAnsi="Times New Roman"/>
          <w:b/>
          <w:sz w:val="28"/>
          <w:szCs w:val="28"/>
          <w:lang w:val="uk-UA"/>
        </w:rPr>
        <w:t>VIIІ. Дія нормативно-правового акта</w:t>
      </w:r>
    </w:p>
    <w:p w14:paraId="0C5B93F3" w14:textId="77777777" w:rsidR="00531F2B" w:rsidRPr="00A009C0" w:rsidRDefault="00531F2B" w:rsidP="00722B83">
      <w:pPr>
        <w:pStyle w:val="ac"/>
        <w:ind w:firstLine="680"/>
        <w:rPr>
          <w:rFonts w:ascii="Times New Roman" w:hAnsi="Times New Roman"/>
          <w:sz w:val="28"/>
          <w:szCs w:val="28"/>
          <w:lang w:val="uk-UA"/>
        </w:rPr>
      </w:pPr>
    </w:p>
    <w:p w14:paraId="30477C36" w14:textId="4862ED31"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b/>
          <w:sz w:val="28"/>
          <w:szCs w:val="28"/>
          <w:lang w:val="uk-UA"/>
        </w:rPr>
        <w:t>Стаття 4</w:t>
      </w:r>
      <w:r w:rsidR="00D70471">
        <w:rPr>
          <w:rFonts w:ascii="Times New Roman" w:hAnsi="Times New Roman"/>
          <w:b/>
          <w:sz w:val="28"/>
          <w:szCs w:val="28"/>
          <w:lang w:val="uk-UA"/>
        </w:rPr>
        <w:t>7</w:t>
      </w:r>
      <w:r w:rsidRPr="00A009C0">
        <w:rPr>
          <w:rFonts w:ascii="Times New Roman" w:hAnsi="Times New Roman"/>
          <w:b/>
          <w:sz w:val="28"/>
          <w:szCs w:val="28"/>
          <w:lang w:val="uk-UA"/>
        </w:rPr>
        <w:t xml:space="preserve">. Дія нормативно-правового акта </w:t>
      </w:r>
      <w:r w:rsidR="00DF356E">
        <w:rPr>
          <w:rFonts w:ascii="Times New Roman" w:hAnsi="Times New Roman"/>
          <w:b/>
          <w:sz w:val="28"/>
          <w:szCs w:val="28"/>
          <w:lang w:val="uk-UA"/>
        </w:rPr>
        <w:t>у</w:t>
      </w:r>
      <w:r w:rsidRPr="00A009C0">
        <w:rPr>
          <w:rFonts w:ascii="Times New Roman" w:hAnsi="Times New Roman"/>
          <w:b/>
          <w:sz w:val="28"/>
          <w:szCs w:val="28"/>
          <w:lang w:val="uk-UA"/>
        </w:rPr>
        <w:t xml:space="preserve"> часі</w:t>
      </w:r>
    </w:p>
    <w:p w14:paraId="41750087" w14:textId="65499948"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Дія нормативно-правового акта у часі</w:t>
      </w:r>
      <w:r w:rsidR="0014492A">
        <w:rPr>
          <w:rFonts w:ascii="Times New Roman" w:hAnsi="Times New Roman"/>
          <w:sz w:val="28"/>
          <w:szCs w:val="28"/>
          <w:lang w:val="uk-UA"/>
        </w:rPr>
        <w:t> –</w:t>
      </w:r>
      <w:r w:rsidRPr="00A009C0">
        <w:rPr>
          <w:rFonts w:ascii="Times New Roman" w:hAnsi="Times New Roman"/>
          <w:sz w:val="28"/>
          <w:szCs w:val="28"/>
          <w:lang w:val="uk-UA"/>
        </w:rPr>
        <w:t xml:space="preserve"> це застосування нормативно-правового акта </w:t>
      </w:r>
      <w:r w:rsidR="00DF356E">
        <w:rPr>
          <w:rFonts w:ascii="Times New Roman" w:hAnsi="Times New Roman"/>
          <w:sz w:val="28"/>
          <w:szCs w:val="28"/>
          <w:lang w:val="uk-UA"/>
        </w:rPr>
        <w:t>щодо</w:t>
      </w:r>
      <w:r w:rsidRPr="00A009C0">
        <w:rPr>
          <w:rFonts w:ascii="Times New Roman" w:hAnsi="Times New Roman"/>
          <w:sz w:val="28"/>
          <w:szCs w:val="28"/>
          <w:lang w:val="uk-UA"/>
        </w:rPr>
        <w:t xml:space="preserve"> фактів (дій, подій) чи суспільн</w:t>
      </w:r>
      <w:r w:rsidR="003856F5">
        <w:rPr>
          <w:rFonts w:ascii="Times New Roman" w:hAnsi="Times New Roman"/>
          <w:sz w:val="28"/>
          <w:szCs w:val="28"/>
          <w:lang w:val="uk-UA"/>
        </w:rPr>
        <w:t>их</w:t>
      </w:r>
      <w:r w:rsidRPr="00A009C0">
        <w:rPr>
          <w:rFonts w:ascii="Times New Roman" w:hAnsi="Times New Roman"/>
          <w:sz w:val="28"/>
          <w:szCs w:val="28"/>
          <w:lang w:val="uk-UA"/>
        </w:rPr>
        <w:t xml:space="preserve"> відносин, що виникли після набрання ним чинності або до набрання ним чинності і тривали на дату набрання актом чинності. Дія нормативно-правового акта поширюється на суспільні відносини, що виникли (тривають) після набрання ним чинності, якщо інше не передбачено Конституцією чи </w:t>
      </w:r>
      <w:r w:rsidR="00DF356E">
        <w:rPr>
          <w:rFonts w:ascii="Times New Roman" w:hAnsi="Times New Roman"/>
          <w:sz w:val="28"/>
          <w:szCs w:val="28"/>
          <w:lang w:val="uk-UA"/>
        </w:rPr>
        <w:t>з</w:t>
      </w:r>
      <w:r w:rsidRPr="00A009C0">
        <w:rPr>
          <w:rFonts w:ascii="Times New Roman" w:hAnsi="Times New Roman"/>
          <w:sz w:val="28"/>
          <w:szCs w:val="28"/>
          <w:lang w:val="uk-UA"/>
        </w:rPr>
        <w:t>аконом України.</w:t>
      </w:r>
    </w:p>
    <w:p w14:paraId="40A21DE0" w14:textId="1B1D6B3B" w:rsidR="00531F2B"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2. Дія нормативно-правового акта починається з моменту набрання ним чинності і закінчується моментом припинення його </w:t>
      </w:r>
      <w:r w:rsidR="00B0065C">
        <w:rPr>
          <w:rFonts w:ascii="Times New Roman" w:hAnsi="Times New Roman"/>
          <w:sz w:val="28"/>
          <w:szCs w:val="28"/>
          <w:lang w:val="uk-UA"/>
        </w:rPr>
        <w:t>дії</w:t>
      </w:r>
      <w:r w:rsidRPr="00A009C0">
        <w:rPr>
          <w:rFonts w:ascii="Times New Roman" w:hAnsi="Times New Roman"/>
          <w:sz w:val="28"/>
          <w:szCs w:val="28"/>
          <w:lang w:val="uk-UA"/>
        </w:rPr>
        <w:t>.</w:t>
      </w:r>
    </w:p>
    <w:p w14:paraId="56CF1079" w14:textId="77ECD9FF" w:rsidR="003856F5" w:rsidRDefault="003856F5" w:rsidP="00722B83">
      <w:pPr>
        <w:pStyle w:val="ac"/>
        <w:ind w:firstLine="680"/>
        <w:rPr>
          <w:rFonts w:ascii="Times New Roman" w:hAnsi="Times New Roman"/>
          <w:sz w:val="28"/>
          <w:szCs w:val="28"/>
          <w:lang w:val="uk-UA"/>
        </w:rPr>
      </w:pPr>
      <w:r>
        <w:rPr>
          <w:rFonts w:ascii="Times New Roman" w:hAnsi="Times New Roman"/>
          <w:sz w:val="28"/>
          <w:szCs w:val="28"/>
          <w:lang w:val="uk-UA"/>
        </w:rPr>
        <w:t xml:space="preserve">3. Моментом набрання чинності нормативно-правовим актом є 0 годин дня, </w:t>
      </w:r>
      <w:r w:rsidRPr="003856F5">
        <w:rPr>
          <w:rFonts w:ascii="Times New Roman" w:hAnsi="Times New Roman"/>
          <w:sz w:val="28"/>
          <w:szCs w:val="28"/>
          <w:lang w:val="uk-UA"/>
        </w:rPr>
        <w:t>наступного за датою офіційного опублікування (оприлюднення) нормативно-правового акта</w:t>
      </w:r>
      <w:r>
        <w:rPr>
          <w:rFonts w:ascii="Times New Roman" w:hAnsi="Times New Roman"/>
          <w:sz w:val="28"/>
          <w:szCs w:val="28"/>
          <w:lang w:val="uk-UA"/>
        </w:rPr>
        <w:t xml:space="preserve">, якщо інше не визначено </w:t>
      </w:r>
      <w:r w:rsidR="00946F37">
        <w:rPr>
          <w:rFonts w:ascii="Times New Roman" w:hAnsi="Times New Roman"/>
          <w:sz w:val="28"/>
          <w:szCs w:val="28"/>
          <w:lang w:val="uk-UA"/>
        </w:rPr>
        <w:t xml:space="preserve">Конституцією, законами України </w:t>
      </w:r>
      <w:r w:rsidR="009B529F">
        <w:rPr>
          <w:rFonts w:ascii="Times New Roman" w:hAnsi="Times New Roman"/>
          <w:sz w:val="28"/>
          <w:szCs w:val="28"/>
          <w:lang w:val="uk-UA"/>
        </w:rPr>
        <w:t>або</w:t>
      </w:r>
      <w:r>
        <w:rPr>
          <w:rFonts w:ascii="Times New Roman" w:hAnsi="Times New Roman"/>
          <w:sz w:val="28"/>
          <w:szCs w:val="28"/>
          <w:lang w:val="uk-UA"/>
        </w:rPr>
        <w:t xml:space="preserve"> самим </w:t>
      </w:r>
      <w:r w:rsidRPr="003856F5">
        <w:rPr>
          <w:rFonts w:ascii="Times New Roman" w:hAnsi="Times New Roman"/>
          <w:sz w:val="28"/>
          <w:szCs w:val="28"/>
          <w:lang w:val="uk-UA"/>
        </w:rPr>
        <w:t>нормативно-правовим актом.</w:t>
      </w:r>
    </w:p>
    <w:p w14:paraId="7FE6EEA4" w14:textId="1F65D7EB" w:rsidR="003856F5" w:rsidRDefault="003856F5" w:rsidP="00722B83">
      <w:pPr>
        <w:pStyle w:val="ac"/>
        <w:ind w:firstLine="680"/>
        <w:rPr>
          <w:rFonts w:ascii="Times New Roman" w:hAnsi="Times New Roman"/>
          <w:sz w:val="28"/>
          <w:szCs w:val="28"/>
          <w:lang w:val="uk-UA"/>
        </w:rPr>
      </w:pPr>
      <w:r w:rsidRPr="003856F5">
        <w:rPr>
          <w:rFonts w:ascii="Times New Roman" w:hAnsi="Times New Roman"/>
          <w:sz w:val="28"/>
          <w:szCs w:val="28"/>
          <w:lang w:val="uk-UA"/>
        </w:rPr>
        <w:t xml:space="preserve">Якщо </w:t>
      </w:r>
      <w:r>
        <w:rPr>
          <w:rFonts w:ascii="Times New Roman" w:hAnsi="Times New Roman"/>
          <w:sz w:val="28"/>
          <w:szCs w:val="28"/>
          <w:lang w:val="uk-UA"/>
        </w:rPr>
        <w:t xml:space="preserve">момент </w:t>
      </w:r>
      <w:r w:rsidRPr="003856F5">
        <w:rPr>
          <w:rFonts w:ascii="Times New Roman" w:hAnsi="Times New Roman"/>
          <w:sz w:val="28"/>
          <w:szCs w:val="28"/>
          <w:lang w:val="uk-UA"/>
        </w:rPr>
        <w:t>набрання чинності нормативно-правовим актом визначено вказівкою на конкретну дату, такий нормативно-правовий акт вважається чинним з 0 годин зазначеної дати</w:t>
      </w:r>
      <w:r>
        <w:rPr>
          <w:rFonts w:ascii="Times New Roman" w:hAnsi="Times New Roman"/>
          <w:sz w:val="28"/>
          <w:szCs w:val="28"/>
          <w:lang w:val="uk-UA"/>
        </w:rPr>
        <w:t>.</w:t>
      </w:r>
    </w:p>
    <w:p w14:paraId="35BECDB8" w14:textId="77C1ED63" w:rsidR="002E5AEC" w:rsidRPr="00A009C0" w:rsidRDefault="002E5AEC" w:rsidP="002E5AEC">
      <w:pPr>
        <w:pStyle w:val="ac"/>
        <w:ind w:firstLine="680"/>
        <w:rPr>
          <w:rFonts w:ascii="Times New Roman" w:hAnsi="Times New Roman"/>
          <w:sz w:val="28"/>
          <w:szCs w:val="28"/>
          <w:lang w:val="uk-UA"/>
        </w:rPr>
      </w:pPr>
      <w:r>
        <w:rPr>
          <w:rFonts w:ascii="Times New Roman" w:hAnsi="Times New Roman"/>
          <w:sz w:val="28"/>
          <w:szCs w:val="28"/>
          <w:lang w:val="uk-UA"/>
        </w:rPr>
        <w:t>4</w:t>
      </w:r>
      <w:r w:rsidRPr="00A009C0">
        <w:rPr>
          <w:rFonts w:ascii="Times New Roman" w:hAnsi="Times New Roman"/>
          <w:sz w:val="28"/>
          <w:szCs w:val="28"/>
          <w:lang w:val="uk-UA"/>
        </w:rPr>
        <w:t>. У разі потреби окремі положення нормативно-правового акта можуть вводитися в дію пізніше моменту набрання ним чинності. Введення в дію окремих положень нормативно-правового акта не може передувати моменту набрання чинності таким актом. Положення нормативно-правового акта щодо строку та умов введення в дію інших положень нормативно-правового акта набирають чинності одночасно з набранням чинності таким нормативно-правовим актом.</w:t>
      </w:r>
    </w:p>
    <w:p w14:paraId="1277D7B6" w14:textId="19E5034E" w:rsidR="003856F5" w:rsidRPr="00B0065C" w:rsidRDefault="006D22E9" w:rsidP="00722B83">
      <w:pPr>
        <w:pStyle w:val="ac"/>
        <w:ind w:firstLine="680"/>
        <w:rPr>
          <w:rFonts w:ascii="Times New Roman" w:hAnsi="Times New Roman"/>
          <w:sz w:val="28"/>
          <w:szCs w:val="28"/>
          <w:lang w:val="uk-UA"/>
        </w:rPr>
      </w:pPr>
      <w:r>
        <w:rPr>
          <w:rFonts w:ascii="Times New Roman" w:hAnsi="Times New Roman"/>
          <w:sz w:val="28"/>
          <w:szCs w:val="28"/>
          <w:lang w:val="uk-UA"/>
        </w:rPr>
        <w:t>5</w:t>
      </w:r>
      <w:r w:rsidR="003856F5" w:rsidRPr="00B0065C">
        <w:rPr>
          <w:rFonts w:ascii="Times New Roman" w:hAnsi="Times New Roman"/>
          <w:sz w:val="28"/>
          <w:szCs w:val="28"/>
          <w:lang w:val="uk-UA"/>
        </w:rPr>
        <w:t xml:space="preserve">. Моментом припинення </w:t>
      </w:r>
      <w:r w:rsidR="00B0065C">
        <w:rPr>
          <w:rFonts w:ascii="Times New Roman" w:hAnsi="Times New Roman"/>
          <w:sz w:val="28"/>
          <w:szCs w:val="28"/>
          <w:lang w:val="uk-UA"/>
        </w:rPr>
        <w:t>дії</w:t>
      </w:r>
      <w:r w:rsidR="003856F5" w:rsidRPr="00B0065C">
        <w:rPr>
          <w:rFonts w:ascii="Times New Roman" w:hAnsi="Times New Roman"/>
          <w:sz w:val="28"/>
          <w:szCs w:val="28"/>
          <w:lang w:val="uk-UA"/>
        </w:rPr>
        <w:t xml:space="preserve"> нормативно-правового акта є </w:t>
      </w:r>
      <w:r w:rsidR="00A2626D" w:rsidRPr="00B0065C">
        <w:rPr>
          <w:rFonts w:ascii="Times New Roman" w:hAnsi="Times New Roman"/>
          <w:sz w:val="28"/>
          <w:szCs w:val="28"/>
          <w:lang w:val="uk-UA"/>
        </w:rPr>
        <w:t>24 година дня відповідного строку</w:t>
      </w:r>
      <w:r w:rsidR="002E5AEC">
        <w:rPr>
          <w:rFonts w:ascii="Times New Roman" w:hAnsi="Times New Roman"/>
          <w:sz w:val="28"/>
          <w:szCs w:val="28"/>
          <w:lang w:val="uk-UA"/>
        </w:rPr>
        <w:t xml:space="preserve"> (терміну)</w:t>
      </w:r>
      <w:r w:rsidR="00A2626D" w:rsidRPr="00B0065C">
        <w:rPr>
          <w:rFonts w:ascii="Times New Roman" w:hAnsi="Times New Roman"/>
          <w:sz w:val="28"/>
          <w:szCs w:val="28"/>
          <w:lang w:val="uk-UA"/>
        </w:rPr>
        <w:t xml:space="preserve">, якщо інше </w:t>
      </w:r>
      <w:r w:rsidR="002E5AEC">
        <w:rPr>
          <w:rFonts w:ascii="Times New Roman" w:hAnsi="Times New Roman"/>
          <w:sz w:val="28"/>
          <w:szCs w:val="28"/>
          <w:lang w:val="uk-UA"/>
        </w:rPr>
        <w:t xml:space="preserve">не визначено Конституцією, законами України або самим </w:t>
      </w:r>
      <w:r w:rsidR="002E5AEC" w:rsidRPr="003856F5">
        <w:rPr>
          <w:rFonts w:ascii="Times New Roman" w:hAnsi="Times New Roman"/>
          <w:sz w:val="28"/>
          <w:szCs w:val="28"/>
          <w:lang w:val="uk-UA"/>
        </w:rPr>
        <w:t>нормативно-правовим актом</w:t>
      </w:r>
      <w:r w:rsidR="00A2626D" w:rsidRPr="00B0065C">
        <w:rPr>
          <w:rFonts w:ascii="Times New Roman" w:hAnsi="Times New Roman"/>
          <w:sz w:val="28"/>
          <w:szCs w:val="28"/>
          <w:lang w:val="uk-UA"/>
        </w:rPr>
        <w:t>.</w:t>
      </w:r>
    </w:p>
    <w:p w14:paraId="49D5C171" w14:textId="731EE4AB" w:rsidR="00C07AF1" w:rsidRPr="00B0065C" w:rsidRDefault="00B0065C" w:rsidP="00B0065C">
      <w:pPr>
        <w:pStyle w:val="ac"/>
        <w:ind w:firstLine="680"/>
        <w:rPr>
          <w:rFonts w:ascii="Times New Roman" w:hAnsi="Times New Roman"/>
          <w:sz w:val="28"/>
          <w:szCs w:val="28"/>
          <w:lang w:val="uk-UA"/>
        </w:rPr>
      </w:pPr>
      <w:r w:rsidRPr="00B0065C">
        <w:rPr>
          <w:rFonts w:ascii="Times New Roman" w:hAnsi="Times New Roman"/>
          <w:sz w:val="28"/>
          <w:szCs w:val="28"/>
          <w:lang w:val="uk-UA"/>
        </w:rPr>
        <w:t xml:space="preserve">У разі якщо строк припинення </w:t>
      </w:r>
      <w:r>
        <w:rPr>
          <w:rFonts w:ascii="Times New Roman" w:hAnsi="Times New Roman"/>
          <w:sz w:val="28"/>
          <w:szCs w:val="28"/>
          <w:lang w:val="uk-UA"/>
        </w:rPr>
        <w:t xml:space="preserve">дії </w:t>
      </w:r>
      <w:r w:rsidRPr="00B0065C">
        <w:rPr>
          <w:rFonts w:ascii="Times New Roman" w:hAnsi="Times New Roman"/>
          <w:sz w:val="28"/>
          <w:szCs w:val="28"/>
          <w:lang w:val="uk-UA"/>
        </w:rPr>
        <w:t xml:space="preserve">нормативно-правового акта визначається роками, то він </w:t>
      </w:r>
      <w:r w:rsidR="00C07AF1" w:rsidRPr="00B0065C">
        <w:rPr>
          <w:rFonts w:ascii="Times New Roman" w:hAnsi="Times New Roman"/>
          <w:sz w:val="28"/>
          <w:szCs w:val="28"/>
          <w:lang w:val="uk-UA"/>
        </w:rPr>
        <w:t>спливає у відповідні місяць та число останнього року строку.</w:t>
      </w:r>
    </w:p>
    <w:p w14:paraId="26B1DCA2" w14:textId="64081481" w:rsidR="00C07AF1" w:rsidRPr="00B0065C" w:rsidRDefault="00B0065C" w:rsidP="00C07AF1">
      <w:pPr>
        <w:pStyle w:val="ac"/>
        <w:ind w:firstLine="680"/>
        <w:rPr>
          <w:rFonts w:ascii="Times New Roman" w:hAnsi="Times New Roman"/>
          <w:sz w:val="28"/>
          <w:szCs w:val="28"/>
          <w:lang w:val="uk-UA"/>
        </w:rPr>
      </w:pPr>
      <w:r w:rsidRPr="00B0065C">
        <w:rPr>
          <w:rFonts w:ascii="Times New Roman" w:hAnsi="Times New Roman"/>
          <w:sz w:val="28"/>
          <w:szCs w:val="28"/>
          <w:lang w:val="uk-UA"/>
        </w:rPr>
        <w:t xml:space="preserve">У разі якщо строк припинення </w:t>
      </w:r>
      <w:r>
        <w:rPr>
          <w:rFonts w:ascii="Times New Roman" w:hAnsi="Times New Roman"/>
          <w:sz w:val="28"/>
          <w:szCs w:val="28"/>
          <w:lang w:val="uk-UA"/>
        </w:rPr>
        <w:t xml:space="preserve">дії </w:t>
      </w:r>
      <w:r w:rsidRPr="00B0065C">
        <w:rPr>
          <w:rFonts w:ascii="Times New Roman" w:hAnsi="Times New Roman"/>
          <w:sz w:val="28"/>
          <w:szCs w:val="28"/>
          <w:lang w:val="uk-UA"/>
        </w:rPr>
        <w:t>нормативно-правового акта визначається місяцями, то він</w:t>
      </w:r>
      <w:r w:rsidR="00C07AF1" w:rsidRPr="00B0065C">
        <w:rPr>
          <w:rFonts w:ascii="Times New Roman" w:hAnsi="Times New Roman"/>
          <w:sz w:val="28"/>
          <w:szCs w:val="28"/>
          <w:lang w:val="uk-UA"/>
        </w:rPr>
        <w:t xml:space="preserve"> спливає у відповідне число останнього місяця строку.</w:t>
      </w:r>
      <w:r w:rsidRPr="00B0065C">
        <w:rPr>
          <w:rFonts w:ascii="Times New Roman" w:hAnsi="Times New Roman"/>
          <w:sz w:val="28"/>
          <w:szCs w:val="28"/>
          <w:lang w:val="uk-UA"/>
        </w:rPr>
        <w:t xml:space="preserve"> </w:t>
      </w:r>
      <w:r w:rsidR="00C07AF1" w:rsidRPr="00B0065C">
        <w:rPr>
          <w:rFonts w:ascii="Times New Roman" w:hAnsi="Times New Roman"/>
          <w:sz w:val="28"/>
          <w:szCs w:val="28"/>
          <w:lang w:val="uk-UA"/>
        </w:rPr>
        <w:t>Якщо дата закінчення строку, визначеного місяцями, припадає на такий місяць, в якому немає відповідного числа, строк спливає в останній день цього місяця.</w:t>
      </w:r>
    </w:p>
    <w:p w14:paraId="20175201" w14:textId="4EE78F81" w:rsidR="00FA2FD5" w:rsidRDefault="00946F37" w:rsidP="00F8579B">
      <w:pPr>
        <w:pStyle w:val="ac"/>
        <w:ind w:firstLine="680"/>
        <w:rPr>
          <w:rFonts w:ascii="Times New Roman" w:hAnsi="Times New Roman"/>
          <w:sz w:val="28"/>
          <w:szCs w:val="28"/>
          <w:lang w:val="uk-UA"/>
        </w:rPr>
      </w:pPr>
      <w:r w:rsidRPr="00946F37">
        <w:rPr>
          <w:rFonts w:ascii="Times New Roman" w:hAnsi="Times New Roman"/>
          <w:sz w:val="28"/>
          <w:szCs w:val="28"/>
          <w:lang w:val="uk-UA"/>
        </w:rPr>
        <w:t>У разі я</w:t>
      </w:r>
      <w:r w:rsidR="007D5363" w:rsidRPr="00B0065C">
        <w:rPr>
          <w:rFonts w:ascii="Times New Roman" w:hAnsi="Times New Roman"/>
          <w:sz w:val="28"/>
          <w:szCs w:val="28"/>
          <w:lang w:val="uk-UA"/>
        </w:rPr>
        <w:t xml:space="preserve">кщо </w:t>
      </w:r>
      <w:r w:rsidR="00B0065C">
        <w:rPr>
          <w:rFonts w:ascii="Times New Roman" w:hAnsi="Times New Roman"/>
          <w:sz w:val="28"/>
          <w:szCs w:val="28"/>
          <w:lang w:val="uk-UA"/>
        </w:rPr>
        <w:t xml:space="preserve">припинення </w:t>
      </w:r>
      <w:r w:rsidR="00F8579B" w:rsidRPr="00B0065C">
        <w:rPr>
          <w:rFonts w:ascii="Times New Roman" w:hAnsi="Times New Roman"/>
          <w:sz w:val="28"/>
          <w:szCs w:val="28"/>
          <w:lang w:val="uk-UA"/>
        </w:rPr>
        <w:t>дії нормативно-правового акта здійснюється на підставі рішення суб’єкта правотворчої діяльності або суду</w:t>
      </w:r>
      <w:r w:rsidR="00232561">
        <w:rPr>
          <w:rFonts w:ascii="Times New Roman" w:hAnsi="Times New Roman"/>
          <w:sz w:val="28"/>
          <w:szCs w:val="28"/>
          <w:lang w:val="uk-UA"/>
        </w:rPr>
        <w:t>,</w:t>
      </w:r>
      <w:r w:rsidR="00F8579B" w:rsidRPr="00B0065C">
        <w:rPr>
          <w:rFonts w:ascii="Times New Roman" w:hAnsi="Times New Roman"/>
          <w:sz w:val="28"/>
          <w:szCs w:val="28"/>
          <w:lang w:val="uk-UA"/>
        </w:rPr>
        <w:t xml:space="preserve"> строки визначаються виходячи </w:t>
      </w:r>
      <w:r>
        <w:rPr>
          <w:rFonts w:ascii="Times New Roman" w:hAnsi="Times New Roman"/>
          <w:sz w:val="28"/>
          <w:szCs w:val="28"/>
          <w:lang w:val="uk-UA"/>
        </w:rPr>
        <w:t>і</w:t>
      </w:r>
      <w:r w:rsidR="00232561">
        <w:rPr>
          <w:rFonts w:ascii="Times New Roman" w:hAnsi="Times New Roman"/>
          <w:sz w:val="28"/>
          <w:szCs w:val="28"/>
          <w:lang w:val="uk-UA"/>
        </w:rPr>
        <w:t xml:space="preserve">з </w:t>
      </w:r>
      <w:r w:rsidR="00F8579B" w:rsidRPr="00B0065C">
        <w:rPr>
          <w:rFonts w:ascii="Times New Roman" w:hAnsi="Times New Roman"/>
          <w:sz w:val="28"/>
          <w:szCs w:val="28"/>
          <w:lang w:val="uk-UA"/>
        </w:rPr>
        <w:t xml:space="preserve">строків </w:t>
      </w:r>
      <w:r w:rsidR="001B1F37">
        <w:rPr>
          <w:rFonts w:ascii="Times New Roman" w:hAnsi="Times New Roman"/>
          <w:sz w:val="28"/>
          <w:szCs w:val="28"/>
          <w:lang w:val="uk-UA"/>
        </w:rPr>
        <w:t>набрання</w:t>
      </w:r>
      <w:r w:rsidR="00F8579B" w:rsidRPr="00B0065C">
        <w:rPr>
          <w:rFonts w:ascii="Times New Roman" w:hAnsi="Times New Roman"/>
          <w:sz w:val="28"/>
          <w:szCs w:val="28"/>
          <w:lang w:val="uk-UA"/>
        </w:rPr>
        <w:t xml:space="preserve"> чинності відповідн</w:t>
      </w:r>
      <w:r w:rsidR="001B1F37">
        <w:rPr>
          <w:rFonts w:ascii="Times New Roman" w:hAnsi="Times New Roman"/>
          <w:sz w:val="28"/>
          <w:szCs w:val="28"/>
          <w:lang w:val="uk-UA"/>
        </w:rPr>
        <w:t>им</w:t>
      </w:r>
      <w:r w:rsidR="00F8579B" w:rsidRPr="00B0065C">
        <w:rPr>
          <w:rFonts w:ascii="Times New Roman" w:hAnsi="Times New Roman"/>
          <w:sz w:val="28"/>
          <w:szCs w:val="28"/>
          <w:lang w:val="uk-UA"/>
        </w:rPr>
        <w:t xml:space="preserve"> нормативно-правов</w:t>
      </w:r>
      <w:r w:rsidR="001B1F37">
        <w:rPr>
          <w:rFonts w:ascii="Times New Roman" w:hAnsi="Times New Roman"/>
          <w:sz w:val="28"/>
          <w:szCs w:val="28"/>
          <w:lang w:val="uk-UA"/>
        </w:rPr>
        <w:t>им</w:t>
      </w:r>
      <w:r w:rsidR="00F8579B" w:rsidRPr="00B0065C">
        <w:rPr>
          <w:rFonts w:ascii="Times New Roman" w:hAnsi="Times New Roman"/>
          <w:sz w:val="28"/>
          <w:szCs w:val="28"/>
          <w:lang w:val="uk-UA"/>
        </w:rPr>
        <w:t xml:space="preserve"> </w:t>
      </w:r>
      <w:r w:rsidR="002C1FFE" w:rsidRPr="00B0065C">
        <w:rPr>
          <w:rFonts w:ascii="Times New Roman" w:hAnsi="Times New Roman"/>
          <w:sz w:val="28"/>
          <w:szCs w:val="28"/>
          <w:lang w:val="uk-UA"/>
        </w:rPr>
        <w:t>акт</w:t>
      </w:r>
      <w:r w:rsidR="001B1F37">
        <w:rPr>
          <w:rFonts w:ascii="Times New Roman" w:hAnsi="Times New Roman"/>
          <w:sz w:val="28"/>
          <w:szCs w:val="28"/>
          <w:lang w:val="uk-UA"/>
        </w:rPr>
        <w:t>ом</w:t>
      </w:r>
      <w:r w:rsidR="00232561">
        <w:rPr>
          <w:rFonts w:ascii="Times New Roman" w:hAnsi="Times New Roman"/>
          <w:sz w:val="28"/>
          <w:szCs w:val="28"/>
          <w:lang w:val="uk-UA"/>
        </w:rPr>
        <w:t>,</w:t>
      </w:r>
      <w:r w:rsidR="00F8579B" w:rsidRPr="00B0065C">
        <w:rPr>
          <w:rFonts w:ascii="Times New Roman" w:hAnsi="Times New Roman"/>
          <w:sz w:val="28"/>
          <w:szCs w:val="28"/>
          <w:lang w:val="uk-UA"/>
        </w:rPr>
        <w:t xml:space="preserve"> якими вводяться в дію рішення суб’єкт</w:t>
      </w:r>
      <w:r w:rsidR="002C1FFE" w:rsidRPr="00B0065C">
        <w:rPr>
          <w:rFonts w:ascii="Times New Roman" w:hAnsi="Times New Roman"/>
          <w:sz w:val="28"/>
          <w:szCs w:val="28"/>
          <w:lang w:val="uk-UA"/>
        </w:rPr>
        <w:t>а</w:t>
      </w:r>
      <w:r w:rsidR="00F8579B" w:rsidRPr="00B0065C">
        <w:rPr>
          <w:rFonts w:ascii="Times New Roman" w:hAnsi="Times New Roman"/>
          <w:sz w:val="28"/>
          <w:szCs w:val="28"/>
          <w:lang w:val="uk-UA"/>
        </w:rPr>
        <w:t xml:space="preserve"> правотворчої діяльності</w:t>
      </w:r>
      <w:r w:rsidR="00232561">
        <w:rPr>
          <w:rFonts w:ascii="Times New Roman" w:hAnsi="Times New Roman"/>
          <w:sz w:val="28"/>
          <w:szCs w:val="28"/>
          <w:lang w:val="uk-UA"/>
        </w:rPr>
        <w:t>,</w:t>
      </w:r>
      <w:r w:rsidR="00F8579B" w:rsidRPr="00B0065C">
        <w:rPr>
          <w:rFonts w:ascii="Times New Roman" w:hAnsi="Times New Roman"/>
          <w:sz w:val="28"/>
          <w:szCs w:val="28"/>
          <w:lang w:val="uk-UA"/>
        </w:rPr>
        <w:t xml:space="preserve"> або з</w:t>
      </w:r>
      <w:r w:rsidR="007D5363" w:rsidRPr="00B0065C">
        <w:rPr>
          <w:rFonts w:ascii="Times New Roman" w:hAnsi="Times New Roman"/>
          <w:sz w:val="28"/>
          <w:szCs w:val="28"/>
          <w:lang w:val="uk-UA"/>
        </w:rPr>
        <w:t xml:space="preserve"> </w:t>
      </w:r>
      <w:r w:rsidR="00F8579B" w:rsidRPr="00B0065C">
        <w:rPr>
          <w:rFonts w:ascii="Times New Roman" w:hAnsi="Times New Roman"/>
          <w:sz w:val="28"/>
          <w:szCs w:val="28"/>
          <w:lang w:val="uk-UA"/>
        </w:rPr>
        <w:t>моменту вступу в законну силу відповідного рішення суду</w:t>
      </w:r>
      <w:r w:rsidR="002C1FFE" w:rsidRPr="00B0065C">
        <w:rPr>
          <w:rFonts w:ascii="Times New Roman" w:hAnsi="Times New Roman"/>
          <w:sz w:val="28"/>
          <w:szCs w:val="28"/>
          <w:lang w:val="uk-UA"/>
        </w:rPr>
        <w:t>.</w:t>
      </w:r>
    </w:p>
    <w:p w14:paraId="6E216F32" w14:textId="378F45EC" w:rsidR="00531F2B" w:rsidRPr="00A009C0" w:rsidRDefault="006D22E9" w:rsidP="00722B83">
      <w:pPr>
        <w:pStyle w:val="ac"/>
        <w:ind w:firstLine="680"/>
        <w:rPr>
          <w:rFonts w:ascii="Times New Roman" w:hAnsi="Times New Roman"/>
          <w:sz w:val="28"/>
          <w:szCs w:val="28"/>
          <w:lang w:val="uk-UA"/>
        </w:rPr>
      </w:pPr>
      <w:r>
        <w:rPr>
          <w:rFonts w:ascii="Times New Roman" w:hAnsi="Times New Roman"/>
          <w:sz w:val="28"/>
          <w:szCs w:val="28"/>
          <w:lang w:val="uk-UA"/>
        </w:rPr>
        <w:t>6</w:t>
      </w:r>
      <w:r w:rsidR="00531F2B" w:rsidRPr="00A009C0">
        <w:rPr>
          <w:rFonts w:ascii="Times New Roman" w:hAnsi="Times New Roman"/>
          <w:sz w:val="28"/>
          <w:szCs w:val="28"/>
          <w:lang w:val="uk-UA"/>
        </w:rPr>
        <w:t>. Строк (термін) дії може бути визначено для всього нормативно-правового акта або для окремих його положень.</w:t>
      </w:r>
    </w:p>
    <w:p w14:paraId="13B3CC59" w14:textId="05B4C745" w:rsidR="00531F2B" w:rsidRPr="00A009C0" w:rsidRDefault="006D22E9" w:rsidP="00722B83">
      <w:pPr>
        <w:pStyle w:val="ac"/>
        <w:ind w:firstLine="680"/>
        <w:rPr>
          <w:rFonts w:ascii="Times New Roman" w:hAnsi="Times New Roman"/>
          <w:sz w:val="28"/>
          <w:szCs w:val="28"/>
          <w:lang w:val="uk-UA"/>
        </w:rPr>
      </w:pPr>
      <w:r>
        <w:rPr>
          <w:rFonts w:ascii="Times New Roman" w:hAnsi="Times New Roman"/>
          <w:sz w:val="28"/>
          <w:szCs w:val="28"/>
          <w:lang w:val="uk-UA"/>
        </w:rPr>
        <w:lastRenderedPageBreak/>
        <w:t>7</w:t>
      </w:r>
      <w:r w:rsidR="00531F2B" w:rsidRPr="00A009C0">
        <w:rPr>
          <w:rFonts w:ascii="Times New Roman" w:hAnsi="Times New Roman"/>
          <w:sz w:val="28"/>
          <w:szCs w:val="28"/>
          <w:lang w:val="uk-UA"/>
        </w:rPr>
        <w:t>. Нормативно-правовий акт діє безстроково, якщо в його тексті не визначено інше.</w:t>
      </w:r>
    </w:p>
    <w:p w14:paraId="73B33D7B" w14:textId="05EC4104" w:rsidR="00531F2B" w:rsidRPr="00A009C0" w:rsidRDefault="006D22E9" w:rsidP="00722B83">
      <w:pPr>
        <w:pStyle w:val="ac"/>
        <w:ind w:firstLine="680"/>
        <w:rPr>
          <w:rFonts w:ascii="Times New Roman" w:hAnsi="Times New Roman"/>
          <w:sz w:val="28"/>
          <w:szCs w:val="28"/>
          <w:lang w:val="uk-UA"/>
        </w:rPr>
      </w:pPr>
      <w:r>
        <w:rPr>
          <w:rFonts w:ascii="Times New Roman" w:hAnsi="Times New Roman"/>
          <w:sz w:val="28"/>
          <w:szCs w:val="28"/>
          <w:lang w:val="uk-UA"/>
        </w:rPr>
        <w:t>8</w:t>
      </w:r>
      <w:r w:rsidR="00531F2B" w:rsidRPr="00A009C0">
        <w:rPr>
          <w:rFonts w:ascii="Times New Roman" w:hAnsi="Times New Roman"/>
          <w:sz w:val="28"/>
          <w:szCs w:val="28"/>
          <w:lang w:val="uk-UA"/>
        </w:rPr>
        <w:t>. Перехід від однієї форми регулювання суспільних відносин до іншої може здійснюватися, зокрема</w:t>
      </w:r>
      <w:r w:rsidR="001B1F37">
        <w:rPr>
          <w:rFonts w:ascii="Times New Roman" w:hAnsi="Times New Roman"/>
          <w:sz w:val="28"/>
          <w:szCs w:val="28"/>
          <w:lang w:val="uk-UA"/>
        </w:rPr>
        <w:t>,</w:t>
      </w:r>
      <w:r w:rsidR="00531F2B" w:rsidRPr="00A009C0">
        <w:rPr>
          <w:rFonts w:ascii="Times New Roman" w:hAnsi="Times New Roman"/>
          <w:sz w:val="28"/>
          <w:szCs w:val="28"/>
          <w:lang w:val="uk-UA"/>
        </w:rPr>
        <w:t xml:space="preserve"> негайно (пряма дія), шляхом перехідного періоду (переживаюча дія) і шляхом зворотної дії</w:t>
      </w:r>
      <w:r w:rsidR="001B1F37">
        <w:rPr>
          <w:rFonts w:ascii="Times New Roman" w:hAnsi="Times New Roman"/>
          <w:sz w:val="28"/>
          <w:szCs w:val="28"/>
          <w:lang w:val="uk-UA"/>
        </w:rPr>
        <w:t>,</w:t>
      </w:r>
      <w:r w:rsidR="00531F2B" w:rsidRPr="00A009C0">
        <w:rPr>
          <w:rFonts w:ascii="Times New Roman" w:hAnsi="Times New Roman"/>
          <w:sz w:val="28"/>
          <w:szCs w:val="28"/>
          <w:lang w:val="uk-UA"/>
        </w:rPr>
        <w:t xml:space="preserve"> відповідно до перехідних положень прийнятого (виданого) нормативно-правового акта.</w:t>
      </w:r>
    </w:p>
    <w:p w14:paraId="3E4A9F01" w14:textId="77777777" w:rsidR="00531F2B" w:rsidRPr="00A009C0" w:rsidRDefault="00531F2B" w:rsidP="00722B83">
      <w:pPr>
        <w:pStyle w:val="ac"/>
        <w:ind w:firstLine="680"/>
        <w:rPr>
          <w:rFonts w:ascii="Times New Roman" w:hAnsi="Times New Roman"/>
          <w:sz w:val="28"/>
          <w:szCs w:val="28"/>
          <w:lang w:val="uk-UA"/>
        </w:rPr>
      </w:pPr>
    </w:p>
    <w:p w14:paraId="4FC2C500" w14:textId="3AF18B06"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b/>
          <w:sz w:val="28"/>
          <w:szCs w:val="28"/>
          <w:lang w:val="uk-UA"/>
        </w:rPr>
        <w:t>Стаття 4</w:t>
      </w:r>
      <w:r w:rsidR="00AE1BBE">
        <w:rPr>
          <w:rFonts w:ascii="Times New Roman" w:hAnsi="Times New Roman"/>
          <w:b/>
          <w:sz w:val="28"/>
          <w:szCs w:val="28"/>
          <w:lang w:val="uk-UA"/>
        </w:rPr>
        <w:t>8</w:t>
      </w:r>
      <w:r w:rsidRPr="00A009C0">
        <w:rPr>
          <w:rFonts w:ascii="Times New Roman" w:hAnsi="Times New Roman"/>
          <w:b/>
          <w:sz w:val="28"/>
          <w:szCs w:val="28"/>
          <w:lang w:val="uk-UA"/>
        </w:rPr>
        <w:t>. Пряма дія нормативно-правового акта у часі</w:t>
      </w:r>
    </w:p>
    <w:p w14:paraId="7E0C7075" w14:textId="3ADFB683"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1. Пряма дія нормативно-правового акта у часі означає, що норми нормативно-правового акта поширюються на суспільні відносини, які виникли після набрання ним чинності, а також суспільні відносини, які виникли до набрання ним чинності </w:t>
      </w:r>
      <w:r w:rsidR="00AE1BBE">
        <w:rPr>
          <w:rFonts w:ascii="Times New Roman" w:hAnsi="Times New Roman"/>
          <w:sz w:val="28"/>
          <w:szCs w:val="28"/>
          <w:lang w:val="uk-UA"/>
        </w:rPr>
        <w:t>та</w:t>
      </w:r>
      <w:r w:rsidRPr="00A009C0">
        <w:rPr>
          <w:rFonts w:ascii="Times New Roman" w:hAnsi="Times New Roman"/>
          <w:sz w:val="28"/>
          <w:szCs w:val="28"/>
          <w:lang w:val="uk-UA"/>
        </w:rPr>
        <w:t xml:space="preserve"> продовжують існувати на момент набрання ним чинності.</w:t>
      </w:r>
    </w:p>
    <w:p w14:paraId="3E432214" w14:textId="77777777" w:rsidR="00531F2B" w:rsidRPr="00A009C0" w:rsidRDefault="00531F2B" w:rsidP="00722B83">
      <w:pPr>
        <w:pStyle w:val="ac"/>
        <w:ind w:firstLine="680"/>
        <w:rPr>
          <w:rFonts w:ascii="Times New Roman" w:hAnsi="Times New Roman"/>
          <w:sz w:val="28"/>
          <w:szCs w:val="28"/>
          <w:lang w:val="uk-UA"/>
        </w:rPr>
      </w:pPr>
    </w:p>
    <w:p w14:paraId="307F308F" w14:textId="75D97B00"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4</w:t>
      </w:r>
      <w:r w:rsidR="00AE1BBE">
        <w:rPr>
          <w:rFonts w:ascii="Times New Roman" w:hAnsi="Times New Roman"/>
          <w:b/>
          <w:sz w:val="28"/>
          <w:szCs w:val="28"/>
          <w:lang w:val="uk-UA"/>
        </w:rPr>
        <w:t>9</w:t>
      </w:r>
      <w:r w:rsidRPr="00A009C0">
        <w:rPr>
          <w:rFonts w:ascii="Times New Roman" w:hAnsi="Times New Roman"/>
          <w:b/>
          <w:sz w:val="28"/>
          <w:szCs w:val="28"/>
          <w:lang w:val="uk-UA"/>
        </w:rPr>
        <w:t>. Переживаюча дія нормативно-правового акта у часі</w:t>
      </w:r>
    </w:p>
    <w:p w14:paraId="1A76A8E1" w14:textId="10957B73"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1. У разі </w:t>
      </w:r>
      <w:r w:rsidR="00AE1BBE">
        <w:rPr>
          <w:rFonts w:ascii="Times New Roman" w:hAnsi="Times New Roman"/>
          <w:sz w:val="28"/>
          <w:szCs w:val="28"/>
          <w:lang w:val="uk-UA"/>
        </w:rPr>
        <w:t>припинення дії</w:t>
      </w:r>
      <w:r w:rsidRPr="00A009C0">
        <w:rPr>
          <w:rFonts w:ascii="Times New Roman" w:hAnsi="Times New Roman"/>
          <w:sz w:val="28"/>
          <w:szCs w:val="28"/>
          <w:lang w:val="uk-UA"/>
        </w:rPr>
        <w:t xml:space="preserve"> або зміни нормативно-правового акта, який регулює триваючі правовідносини, суб</w:t>
      </w:r>
      <w:r w:rsidR="00A65ADC">
        <w:rPr>
          <w:rFonts w:ascii="Times New Roman" w:hAnsi="Times New Roman"/>
          <w:sz w:val="28"/>
          <w:szCs w:val="28"/>
          <w:lang w:val="uk-UA"/>
        </w:rPr>
        <w:t>’</w:t>
      </w:r>
      <w:r w:rsidRPr="00A009C0">
        <w:rPr>
          <w:rFonts w:ascii="Times New Roman" w:hAnsi="Times New Roman"/>
          <w:sz w:val="28"/>
          <w:szCs w:val="28"/>
          <w:lang w:val="uk-UA"/>
        </w:rPr>
        <w:t xml:space="preserve">єкт правотворчої діяльності може прийняти рішення про продовження дії </w:t>
      </w:r>
      <w:r w:rsidR="00AE1BBE">
        <w:rPr>
          <w:rFonts w:ascii="Times New Roman" w:hAnsi="Times New Roman"/>
          <w:sz w:val="28"/>
          <w:szCs w:val="28"/>
          <w:lang w:val="uk-UA"/>
        </w:rPr>
        <w:t>припинених</w:t>
      </w:r>
      <w:r w:rsidRPr="00A009C0">
        <w:rPr>
          <w:rFonts w:ascii="Times New Roman" w:hAnsi="Times New Roman"/>
          <w:sz w:val="28"/>
          <w:szCs w:val="28"/>
          <w:lang w:val="uk-UA"/>
        </w:rPr>
        <w:t xml:space="preserve"> (змінених) норм для суб</w:t>
      </w:r>
      <w:r w:rsidR="00A65ADC">
        <w:rPr>
          <w:rFonts w:ascii="Times New Roman" w:hAnsi="Times New Roman"/>
          <w:sz w:val="28"/>
          <w:szCs w:val="28"/>
          <w:lang w:val="uk-UA"/>
        </w:rPr>
        <w:t>’</w:t>
      </w:r>
      <w:r w:rsidRPr="00A009C0">
        <w:rPr>
          <w:rFonts w:ascii="Times New Roman" w:hAnsi="Times New Roman"/>
          <w:sz w:val="28"/>
          <w:szCs w:val="28"/>
          <w:lang w:val="uk-UA"/>
        </w:rPr>
        <w:t>єктів, які вступили у суспільні відносини до зміни правового регулювання, із зазначенням часу їх дії.</w:t>
      </w:r>
    </w:p>
    <w:p w14:paraId="55398BCA" w14:textId="77777777" w:rsidR="00531F2B" w:rsidRPr="00A009C0" w:rsidRDefault="00531F2B" w:rsidP="00722B83">
      <w:pPr>
        <w:pStyle w:val="ac"/>
        <w:ind w:firstLine="680"/>
        <w:rPr>
          <w:rFonts w:ascii="Times New Roman" w:hAnsi="Times New Roman"/>
          <w:strike/>
          <w:sz w:val="28"/>
          <w:szCs w:val="28"/>
          <w:lang w:val="uk-UA"/>
        </w:rPr>
      </w:pPr>
    </w:p>
    <w:p w14:paraId="1BB4AC3C" w14:textId="78BCC9D6"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w:t>
      </w:r>
      <w:r w:rsidR="00AE1BBE">
        <w:rPr>
          <w:rFonts w:ascii="Times New Roman" w:hAnsi="Times New Roman"/>
          <w:b/>
          <w:sz w:val="28"/>
          <w:szCs w:val="28"/>
          <w:lang w:val="uk-UA"/>
        </w:rPr>
        <w:t>50</w:t>
      </w:r>
      <w:r w:rsidRPr="00A009C0">
        <w:rPr>
          <w:rFonts w:ascii="Times New Roman" w:hAnsi="Times New Roman"/>
          <w:b/>
          <w:sz w:val="28"/>
          <w:szCs w:val="28"/>
          <w:lang w:val="uk-UA"/>
        </w:rPr>
        <w:t>. Зворотна дія нормативно-правового акта у часі</w:t>
      </w:r>
    </w:p>
    <w:p w14:paraId="7D404A31" w14:textId="7D56CB2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Зворотна дія нормативно-правового акта у часі</w:t>
      </w:r>
      <w:r w:rsidR="0014492A">
        <w:rPr>
          <w:rFonts w:ascii="Times New Roman" w:hAnsi="Times New Roman"/>
          <w:sz w:val="28"/>
          <w:szCs w:val="28"/>
          <w:lang w:val="uk-UA"/>
        </w:rPr>
        <w:t> –</w:t>
      </w:r>
      <w:r w:rsidRPr="00A009C0">
        <w:rPr>
          <w:rFonts w:ascii="Times New Roman" w:hAnsi="Times New Roman"/>
          <w:sz w:val="28"/>
          <w:szCs w:val="28"/>
          <w:lang w:val="uk-UA"/>
        </w:rPr>
        <w:t xml:space="preserve"> це застосування нормативно-правового акта </w:t>
      </w:r>
      <w:r w:rsidR="001B1F37">
        <w:rPr>
          <w:rFonts w:ascii="Times New Roman" w:hAnsi="Times New Roman"/>
          <w:sz w:val="28"/>
          <w:szCs w:val="28"/>
          <w:lang w:val="uk-UA"/>
        </w:rPr>
        <w:t>щодо</w:t>
      </w:r>
      <w:r w:rsidRPr="00A009C0">
        <w:rPr>
          <w:rFonts w:ascii="Times New Roman" w:hAnsi="Times New Roman"/>
          <w:sz w:val="28"/>
          <w:szCs w:val="28"/>
          <w:lang w:val="uk-UA"/>
        </w:rPr>
        <w:t xml:space="preserve"> фактів (дій, подій), суспільних відносин, що виник</w:t>
      </w:r>
      <w:r w:rsidR="00B92275" w:rsidRPr="00A009C0">
        <w:rPr>
          <w:rFonts w:ascii="Times New Roman" w:hAnsi="Times New Roman"/>
          <w:sz w:val="28"/>
          <w:szCs w:val="28"/>
          <w:lang w:val="uk-UA"/>
        </w:rPr>
        <w:t>ли до дня набрання ним чинності.</w:t>
      </w:r>
    </w:p>
    <w:p w14:paraId="266B362F" w14:textId="05D5F4FF"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Закони та інші нормативно-правові акти не мають зворотної дії в часі, крім випадків, коли вони пом</w:t>
      </w:r>
      <w:r w:rsidR="00A65ADC">
        <w:rPr>
          <w:rFonts w:ascii="Times New Roman" w:hAnsi="Times New Roman"/>
          <w:sz w:val="28"/>
          <w:szCs w:val="28"/>
          <w:lang w:val="uk-UA"/>
        </w:rPr>
        <w:t>’</w:t>
      </w:r>
      <w:r w:rsidRPr="00A009C0">
        <w:rPr>
          <w:rFonts w:ascii="Times New Roman" w:hAnsi="Times New Roman"/>
          <w:sz w:val="28"/>
          <w:szCs w:val="28"/>
          <w:lang w:val="uk-UA"/>
        </w:rPr>
        <w:t>якшують або скасовують відповідальність особи.</w:t>
      </w:r>
    </w:p>
    <w:p w14:paraId="7A0A70A1" w14:textId="77777777" w:rsidR="00531F2B" w:rsidRPr="00A009C0" w:rsidRDefault="00531F2B" w:rsidP="00722B83">
      <w:pPr>
        <w:pStyle w:val="ac"/>
        <w:ind w:firstLine="680"/>
        <w:rPr>
          <w:rFonts w:ascii="Times New Roman" w:hAnsi="Times New Roman"/>
          <w:b/>
          <w:sz w:val="28"/>
          <w:szCs w:val="28"/>
          <w:lang w:val="uk-UA"/>
        </w:rPr>
      </w:pPr>
    </w:p>
    <w:p w14:paraId="7D8FBC3B" w14:textId="274284B1"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w:t>
      </w:r>
      <w:r w:rsidR="00394BFC">
        <w:rPr>
          <w:rFonts w:ascii="Times New Roman" w:hAnsi="Times New Roman"/>
          <w:b/>
          <w:sz w:val="28"/>
          <w:szCs w:val="28"/>
          <w:lang w:val="uk-UA"/>
        </w:rPr>
        <w:t>51</w:t>
      </w:r>
      <w:r w:rsidRPr="00A009C0">
        <w:rPr>
          <w:rFonts w:ascii="Times New Roman" w:hAnsi="Times New Roman"/>
          <w:b/>
          <w:sz w:val="28"/>
          <w:szCs w:val="28"/>
          <w:lang w:val="uk-UA"/>
        </w:rPr>
        <w:t>. Припинення дії нормативно-правового акта</w:t>
      </w:r>
    </w:p>
    <w:p w14:paraId="0E352B6F"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Дія нормативно-правового акта припиняється внаслідок:</w:t>
      </w:r>
    </w:p>
    <w:p w14:paraId="28CFE883" w14:textId="5F7F0F8A"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спливу строку дії або настання терміну, з яким пов</w:t>
      </w:r>
      <w:r w:rsidR="00A65ADC">
        <w:rPr>
          <w:rFonts w:ascii="Times New Roman" w:hAnsi="Times New Roman"/>
          <w:sz w:val="28"/>
          <w:szCs w:val="28"/>
          <w:lang w:val="uk-UA"/>
        </w:rPr>
        <w:t>’</w:t>
      </w:r>
      <w:r w:rsidRPr="00A009C0">
        <w:rPr>
          <w:rFonts w:ascii="Times New Roman" w:hAnsi="Times New Roman"/>
          <w:sz w:val="28"/>
          <w:szCs w:val="28"/>
          <w:lang w:val="uk-UA"/>
        </w:rPr>
        <w:t xml:space="preserve">язано його припинення, якщо такий строк </w:t>
      </w:r>
      <w:r w:rsidR="00B865B3">
        <w:rPr>
          <w:rFonts w:ascii="Times New Roman" w:hAnsi="Times New Roman"/>
          <w:sz w:val="28"/>
          <w:szCs w:val="28"/>
          <w:lang w:val="uk-UA"/>
        </w:rPr>
        <w:t xml:space="preserve">(термін) </w:t>
      </w:r>
      <w:r w:rsidRPr="00A009C0">
        <w:rPr>
          <w:rFonts w:ascii="Times New Roman" w:hAnsi="Times New Roman"/>
          <w:sz w:val="28"/>
          <w:szCs w:val="28"/>
          <w:lang w:val="uk-UA"/>
        </w:rPr>
        <w:t>було визначено в його тексті;</w:t>
      </w:r>
    </w:p>
    <w:p w14:paraId="4B17C35B"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скасування;</w:t>
      </w:r>
    </w:p>
    <w:p w14:paraId="69AE44C3"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втрати ним чинності.</w:t>
      </w:r>
    </w:p>
    <w:p w14:paraId="5D90CA59" w14:textId="5200E65B"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У разі сплину строку дії нормативно-правового акта або настання терміну, з яким пов</w:t>
      </w:r>
      <w:r w:rsidR="00A65ADC">
        <w:rPr>
          <w:rFonts w:ascii="Times New Roman" w:hAnsi="Times New Roman"/>
          <w:sz w:val="28"/>
          <w:szCs w:val="28"/>
          <w:lang w:val="uk-UA"/>
        </w:rPr>
        <w:t>’</w:t>
      </w:r>
      <w:r w:rsidRPr="00A009C0">
        <w:rPr>
          <w:rFonts w:ascii="Times New Roman" w:hAnsi="Times New Roman"/>
          <w:sz w:val="28"/>
          <w:szCs w:val="28"/>
          <w:lang w:val="uk-UA"/>
        </w:rPr>
        <w:t>язано його припинення, суб</w:t>
      </w:r>
      <w:r w:rsidR="00A65ADC">
        <w:rPr>
          <w:rFonts w:ascii="Times New Roman" w:hAnsi="Times New Roman"/>
          <w:sz w:val="28"/>
          <w:szCs w:val="28"/>
          <w:lang w:val="uk-UA"/>
        </w:rPr>
        <w:t>’</w:t>
      </w:r>
      <w:r w:rsidRPr="00A009C0">
        <w:rPr>
          <w:rFonts w:ascii="Times New Roman" w:hAnsi="Times New Roman"/>
          <w:sz w:val="28"/>
          <w:szCs w:val="28"/>
          <w:lang w:val="uk-UA"/>
        </w:rPr>
        <w:t>єкт правотворчої діяльності не приймає додатково рішення про втрату чинності цим нормативно-правовим актом.</w:t>
      </w:r>
    </w:p>
    <w:p w14:paraId="16AFAC8C" w14:textId="4D266C7B" w:rsidR="00531F2B"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Окремі положення нормативно-правового акта або нормативно-правовий акт повністю (крім Конституції і зак</w:t>
      </w:r>
      <w:r w:rsidR="001B1F37">
        <w:rPr>
          <w:rFonts w:ascii="Times New Roman" w:hAnsi="Times New Roman"/>
          <w:sz w:val="28"/>
          <w:szCs w:val="28"/>
          <w:lang w:val="uk-UA"/>
        </w:rPr>
        <w:t>онів України) можуть бути визна</w:t>
      </w:r>
      <w:r w:rsidRPr="00A009C0">
        <w:rPr>
          <w:rFonts w:ascii="Times New Roman" w:hAnsi="Times New Roman"/>
          <w:sz w:val="28"/>
          <w:szCs w:val="28"/>
          <w:lang w:val="uk-UA"/>
        </w:rPr>
        <w:t xml:space="preserve">ні </w:t>
      </w:r>
      <w:r w:rsidRPr="00A009C0">
        <w:rPr>
          <w:rFonts w:ascii="Times New Roman" w:hAnsi="Times New Roman"/>
          <w:sz w:val="28"/>
          <w:szCs w:val="28"/>
          <w:shd w:val="clear" w:color="auto" w:fill="FFFFFF"/>
          <w:lang w:val="uk-UA"/>
        </w:rPr>
        <w:t>протиправним</w:t>
      </w:r>
      <w:r w:rsidR="001B1F37">
        <w:rPr>
          <w:rFonts w:ascii="Times New Roman" w:hAnsi="Times New Roman"/>
          <w:sz w:val="28"/>
          <w:szCs w:val="28"/>
          <w:shd w:val="clear" w:color="auto" w:fill="FFFFFF"/>
          <w:lang w:val="uk-UA"/>
        </w:rPr>
        <w:t>и</w:t>
      </w:r>
      <w:r w:rsidRPr="00A009C0">
        <w:rPr>
          <w:rFonts w:ascii="Times New Roman" w:hAnsi="Times New Roman"/>
          <w:sz w:val="28"/>
          <w:szCs w:val="28"/>
          <w:shd w:val="clear" w:color="auto" w:fill="FFFFFF"/>
          <w:lang w:val="uk-UA"/>
        </w:rPr>
        <w:t xml:space="preserve"> та нечинним</w:t>
      </w:r>
      <w:r w:rsidR="001B1F37">
        <w:rPr>
          <w:rFonts w:ascii="Times New Roman" w:hAnsi="Times New Roman"/>
          <w:sz w:val="28"/>
          <w:szCs w:val="28"/>
          <w:shd w:val="clear" w:color="auto" w:fill="FFFFFF"/>
          <w:lang w:val="uk-UA"/>
        </w:rPr>
        <w:t>и</w:t>
      </w:r>
      <w:r w:rsidRPr="00A009C0">
        <w:rPr>
          <w:rFonts w:ascii="Times New Roman" w:hAnsi="Times New Roman"/>
          <w:sz w:val="28"/>
          <w:szCs w:val="28"/>
          <w:shd w:val="clear" w:color="auto" w:fill="FFFFFF"/>
          <w:lang w:val="uk-UA"/>
        </w:rPr>
        <w:t xml:space="preserve"> </w:t>
      </w:r>
      <w:r w:rsidRPr="00A009C0">
        <w:rPr>
          <w:rFonts w:ascii="Times New Roman" w:hAnsi="Times New Roman"/>
          <w:sz w:val="28"/>
          <w:szCs w:val="28"/>
          <w:lang w:val="uk-UA"/>
        </w:rPr>
        <w:t>відповідно до рішення суду.</w:t>
      </w:r>
    </w:p>
    <w:p w14:paraId="6C7B4622" w14:textId="77777777" w:rsidR="00531F2B" w:rsidRPr="00A009C0" w:rsidRDefault="00531F2B" w:rsidP="00722B83">
      <w:pPr>
        <w:pStyle w:val="ac"/>
        <w:ind w:firstLine="680"/>
        <w:rPr>
          <w:rFonts w:ascii="Times New Roman" w:hAnsi="Times New Roman"/>
          <w:sz w:val="28"/>
          <w:szCs w:val="28"/>
          <w:lang w:val="uk-UA"/>
        </w:rPr>
      </w:pPr>
    </w:p>
    <w:p w14:paraId="28F05118" w14:textId="77777777" w:rsidR="006C56D6" w:rsidRDefault="006C56D6">
      <w:pPr>
        <w:rPr>
          <w:rFonts w:ascii="Times New Roman" w:eastAsia="Times New Roman" w:hAnsi="Times New Roman" w:cs="Times New Roman"/>
          <w:b/>
          <w:sz w:val="28"/>
          <w:szCs w:val="28"/>
          <w:lang w:val="uk-UA"/>
        </w:rPr>
      </w:pPr>
      <w:r>
        <w:rPr>
          <w:rFonts w:ascii="Times New Roman" w:hAnsi="Times New Roman"/>
          <w:b/>
          <w:sz w:val="28"/>
          <w:szCs w:val="28"/>
          <w:lang w:val="uk-UA"/>
        </w:rPr>
        <w:br w:type="page"/>
      </w:r>
    </w:p>
    <w:p w14:paraId="503E66EF" w14:textId="54FDD564"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lastRenderedPageBreak/>
        <w:t>Стаття 5</w:t>
      </w:r>
      <w:r w:rsidR="00394BFC">
        <w:rPr>
          <w:rFonts w:ascii="Times New Roman" w:hAnsi="Times New Roman"/>
          <w:b/>
          <w:sz w:val="28"/>
          <w:szCs w:val="28"/>
          <w:lang w:val="uk-UA"/>
        </w:rPr>
        <w:t>2</w:t>
      </w:r>
      <w:r w:rsidRPr="00A009C0">
        <w:rPr>
          <w:rFonts w:ascii="Times New Roman" w:hAnsi="Times New Roman"/>
          <w:b/>
          <w:sz w:val="28"/>
          <w:szCs w:val="28"/>
          <w:lang w:val="uk-UA"/>
        </w:rPr>
        <w:t>. Скасування нормативно-правового акта</w:t>
      </w:r>
    </w:p>
    <w:p w14:paraId="04FFBDEA" w14:textId="39658BC1"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У випадках, передбачених Конституцією і законами України, нормативно-правовий акт може бути скасований за рішенням Президента України, Кабінету Міністрів України, голови місцевої державної адміністрації вищого рівня, інших суб</w:t>
      </w:r>
      <w:r w:rsidR="00A65ADC">
        <w:rPr>
          <w:rFonts w:ascii="Times New Roman" w:hAnsi="Times New Roman"/>
          <w:sz w:val="28"/>
          <w:szCs w:val="28"/>
          <w:lang w:val="uk-UA"/>
        </w:rPr>
        <w:t>’</w:t>
      </w:r>
      <w:r w:rsidRPr="00A009C0">
        <w:rPr>
          <w:rFonts w:ascii="Times New Roman" w:hAnsi="Times New Roman"/>
          <w:sz w:val="28"/>
          <w:szCs w:val="28"/>
          <w:lang w:val="uk-UA"/>
        </w:rPr>
        <w:t>єктів владних повноважень, яким надано право скасовувати нормативно-правові акти, а також суб</w:t>
      </w:r>
      <w:r w:rsidR="00A65ADC">
        <w:rPr>
          <w:rFonts w:ascii="Times New Roman" w:hAnsi="Times New Roman"/>
          <w:sz w:val="28"/>
          <w:szCs w:val="28"/>
          <w:lang w:val="uk-UA"/>
        </w:rPr>
        <w:t>’</w:t>
      </w:r>
      <w:r w:rsidRPr="00A009C0">
        <w:rPr>
          <w:rFonts w:ascii="Times New Roman" w:hAnsi="Times New Roman"/>
          <w:sz w:val="28"/>
          <w:szCs w:val="28"/>
          <w:lang w:val="uk-UA"/>
        </w:rPr>
        <w:t>єктом правотворчої діяльності. Скасованими можуть бути окремі положення нормативно-правового акт</w:t>
      </w:r>
      <w:r w:rsidR="001B1F37">
        <w:rPr>
          <w:rFonts w:ascii="Times New Roman" w:hAnsi="Times New Roman"/>
          <w:sz w:val="28"/>
          <w:szCs w:val="28"/>
          <w:lang w:val="uk-UA"/>
        </w:rPr>
        <w:t>а</w:t>
      </w:r>
      <w:r w:rsidRPr="00A009C0">
        <w:rPr>
          <w:rFonts w:ascii="Times New Roman" w:hAnsi="Times New Roman"/>
          <w:sz w:val="28"/>
          <w:szCs w:val="28"/>
          <w:lang w:val="uk-UA"/>
        </w:rPr>
        <w:t>, або нормативно-правовий акт повністю.</w:t>
      </w:r>
    </w:p>
    <w:p w14:paraId="62255A60"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У рішенні про скасування нормативно-правового акта зазначаються підстави для його скасування. Підставами для скасування нормативно-правового акта є:</w:t>
      </w:r>
    </w:p>
    <w:p w14:paraId="4E0900B2" w14:textId="68CBE18E"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невідповідність нормативно-правового акта або його окремих положень Конституції України (за винятком нормативно-правових актів, стосовно яких питання конституційності вирішується Конституційним Судом України);</w:t>
      </w:r>
    </w:p>
    <w:p w14:paraId="4A6C951D" w14:textId="7098FDAB"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невідповідність нормативно-правового акта або його окремих положень чинним міжнародним договорам України;</w:t>
      </w:r>
    </w:p>
    <w:p w14:paraId="42A15B51" w14:textId="38487757" w:rsidR="00531F2B" w:rsidRPr="00A009C0" w:rsidRDefault="00531F2B" w:rsidP="00722B83">
      <w:pPr>
        <w:pStyle w:val="ac"/>
        <w:ind w:firstLine="680"/>
        <w:rPr>
          <w:rFonts w:ascii="Times New Roman" w:hAnsi="Times New Roman"/>
          <w:sz w:val="28"/>
          <w:szCs w:val="28"/>
          <w:lang w:val="uk-UA"/>
        </w:rPr>
      </w:pPr>
      <w:r w:rsidRPr="00122E7F">
        <w:rPr>
          <w:rFonts w:ascii="Times New Roman" w:hAnsi="Times New Roman"/>
          <w:sz w:val="28"/>
          <w:szCs w:val="28"/>
          <w:lang w:val="uk-UA"/>
        </w:rPr>
        <w:t>3) невідповідність нормативно-правового акта законам України;</w:t>
      </w:r>
    </w:p>
    <w:p w14:paraId="43390DD7" w14:textId="4F1725F0"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4) невідповідність нормативно-правового акта або його окремих положень нормативно-правовим актам, що мають вищу юридичну силу.</w:t>
      </w:r>
    </w:p>
    <w:p w14:paraId="7ED4BBA8" w14:textId="3E4725B5"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У разі скасування нормативно-правового акта дія нормативно-правового акта або його окремих положень, що діяв (діяли) до прийняття (видання) скасованого нормативно-правового акта, автоматично не відновлюється. Суб</w:t>
      </w:r>
      <w:r w:rsidR="00A65ADC">
        <w:rPr>
          <w:rFonts w:ascii="Times New Roman" w:hAnsi="Times New Roman"/>
          <w:sz w:val="28"/>
          <w:szCs w:val="28"/>
          <w:lang w:val="uk-UA"/>
        </w:rPr>
        <w:t>’</w:t>
      </w:r>
      <w:r w:rsidRPr="00A009C0">
        <w:rPr>
          <w:rFonts w:ascii="Times New Roman" w:hAnsi="Times New Roman"/>
          <w:sz w:val="28"/>
          <w:szCs w:val="28"/>
          <w:lang w:val="uk-UA"/>
        </w:rPr>
        <w:t>єкт правотворчої діяльності може прийняти рішення про відновлення дії попереднього нормативно-правового акта або його окремих положень, зазначивши про це у рішенні про скасування нормативно-правового акта</w:t>
      </w:r>
      <w:r w:rsidR="001B1F37">
        <w:rPr>
          <w:rFonts w:ascii="Times New Roman" w:hAnsi="Times New Roman"/>
          <w:sz w:val="28"/>
          <w:szCs w:val="28"/>
          <w:lang w:val="uk-UA"/>
        </w:rPr>
        <w:t>,</w:t>
      </w:r>
      <w:r w:rsidRPr="00A009C0">
        <w:rPr>
          <w:rFonts w:ascii="Times New Roman" w:hAnsi="Times New Roman"/>
          <w:sz w:val="28"/>
          <w:szCs w:val="28"/>
          <w:lang w:val="uk-UA"/>
        </w:rPr>
        <w:t xml:space="preserve"> або шляхом прийняття (видання)</w:t>
      </w:r>
      <w:r w:rsidR="00B865B3">
        <w:rPr>
          <w:rFonts w:ascii="Times New Roman" w:hAnsi="Times New Roman"/>
          <w:sz w:val="28"/>
          <w:szCs w:val="28"/>
          <w:lang w:val="uk-UA"/>
        </w:rPr>
        <w:t xml:space="preserve"> </w:t>
      </w:r>
      <w:r w:rsidRPr="00A009C0">
        <w:rPr>
          <w:rFonts w:ascii="Times New Roman" w:hAnsi="Times New Roman"/>
          <w:sz w:val="28"/>
          <w:szCs w:val="28"/>
          <w:lang w:val="uk-UA"/>
        </w:rPr>
        <w:t>відповідного нормативно-правового акта.</w:t>
      </w:r>
    </w:p>
    <w:p w14:paraId="423011F8" w14:textId="77777777" w:rsidR="00531F2B" w:rsidRPr="00A009C0" w:rsidRDefault="00531F2B" w:rsidP="00722B83">
      <w:pPr>
        <w:pStyle w:val="ac"/>
        <w:ind w:firstLine="680"/>
        <w:rPr>
          <w:rFonts w:ascii="Times New Roman" w:hAnsi="Times New Roman"/>
          <w:sz w:val="28"/>
          <w:szCs w:val="28"/>
          <w:lang w:val="uk-UA"/>
        </w:rPr>
      </w:pPr>
    </w:p>
    <w:p w14:paraId="492E2D56" w14:textId="06D8AFA0" w:rsidR="00531F2B" w:rsidRPr="00A009C0" w:rsidRDefault="00531F2B" w:rsidP="00722B83">
      <w:pPr>
        <w:pStyle w:val="ac"/>
        <w:ind w:firstLine="680"/>
        <w:rPr>
          <w:rFonts w:ascii="Times New Roman" w:hAnsi="Times New Roman"/>
          <w:b/>
          <w:strike/>
          <w:sz w:val="28"/>
          <w:szCs w:val="28"/>
          <w:lang w:val="uk-UA"/>
        </w:rPr>
      </w:pPr>
      <w:r w:rsidRPr="00A009C0">
        <w:rPr>
          <w:rFonts w:ascii="Times New Roman" w:hAnsi="Times New Roman"/>
          <w:b/>
          <w:sz w:val="28"/>
          <w:szCs w:val="28"/>
          <w:lang w:val="uk-UA"/>
        </w:rPr>
        <w:t>Стаття 5</w:t>
      </w:r>
      <w:r w:rsidR="00122E7F">
        <w:rPr>
          <w:rFonts w:ascii="Times New Roman" w:hAnsi="Times New Roman"/>
          <w:b/>
          <w:sz w:val="28"/>
          <w:szCs w:val="28"/>
          <w:lang w:val="uk-UA"/>
        </w:rPr>
        <w:t>3</w:t>
      </w:r>
      <w:r w:rsidRPr="00A009C0">
        <w:rPr>
          <w:rFonts w:ascii="Times New Roman" w:hAnsi="Times New Roman"/>
          <w:b/>
          <w:sz w:val="28"/>
          <w:szCs w:val="28"/>
          <w:lang w:val="uk-UA"/>
        </w:rPr>
        <w:t>. Втрата чинності нормативно-правов</w:t>
      </w:r>
      <w:r w:rsidR="001B1F37">
        <w:rPr>
          <w:rFonts w:ascii="Times New Roman" w:hAnsi="Times New Roman"/>
          <w:b/>
          <w:sz w:val="28"/>
          <w:szCs w:val="28"/>
          <w:lang w:val="uk-UA"/>
        </w:rPr>
        <w:t>им</w:t>
      </w:r>
      <w:r w:rsidRPr="00A009C0">
        <w:rPr>
          <w:rFonts w:ascii="Times New Roman" w:hAnsi="Times New Roman"/>
          <w:b/>
          <w:sz w:val="28"/>
          <w:szCs w:val="28"/>
          <w:lang w:val="uk-UA"/>
        </w:rPr>
        <w:t xml:space="preserve"> акт</w:t>
      </w:r>
      <w:r w:rsidR="001B1F37">
        <w:rPr>
          <w:rFonts w:ascii="Times New Roman" w:hAnsi="Times New Roman"/>
          <w:b/>
          <w:sz w:val="28"/>
          <w:szCs w:val="28"/>
          <w:lang w:val="uk-UA"/>
        </w:rPr>
        <w:t>ом</w:t>
      </w:r>
      <w:r w:rsidRPr="00A009C0">
        <w:rPr>
          <w:rFonts w:ascii="Times New Roman" w:hAnsi="Times New Roman"/>
          <w:b/>
          <w:sz w:val="28"/>
          <w:szCs w:val="28"/>
          <w:lang w:val="uk-UA"/>
        </w:rPr>
        <w:t xml:space="preserve"> або окрем</w:t>
      </w:r>
      <w:r w:rsidR="001B1F37">
        <w:rPr>
          <w:rFonts w:ascii="Times New Roman" w:hAnsi="Times New Roman"/>
          <w:b/>
          <w:sz w:val="28"/>
          <w:szCs w:val="28"/>
          <w:lang w:val="uk-UA"/>
        </w:rPr>
        <w:t>ими</w:t>
      </w:r>
      <w:r w:rsidRPr="00A009C0">
        <w:rPr>
          <w:rFonts w:ascii="Times New Roman" w:hAnsi="Times New Roman"/>
          <w:b/>
          <w:sz w:val="28"/>
          <w:szCs w:val="28"/>
          <w:lang w:val="uk-UA"/>
        </w:rPr>
        <w:t xml:space="preserve"> його </w:t>
      </w:r>
      <w:r w:rsidR="001B1F37" w:rsidRPr="00A009C0">
        <w:rPr>
          <w:rFonts w:ascii="Times New Roman" w:hAnsi="Times New Roman"/>
          <w:b/>
          <w:sz w:val="28"/>
          <w:szCs w:val="28"/>
          <w:lang w:val="uk-UA"/>
        </w:rPr>
        <w:t>положен</w:t>
      </w:r>
      <w:r w:rsidR="001B1F37">
        <w:rPr>
          <w:rFonts w:ascii="Times New Roman" w:hAnsi="Times New Roman"/>
          <w:b/>
          <w:sz w:val="28"/>
          <w:szCs w:val="28"/>
          <w:lang w:val="uk-UA"/>
        </w:rPr>
        <w:t>нями</w:t>
      </w:r>
    </w:p>
    <w:p w14:paraId="0B8E18B5" w14:textId="48F51446"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Нормативно-правовий акт може бути визнаний таким, що втратив чинність, за рішенням суб</w:t>
      </w:r>
      <w:r w:rsidR="00A65ADC">
        <w:rPr>
          <w:rFonts w:ascii="Times New Roman" w:hAnsi="Times New Roman"/>
          <w:sz w:val="28"/>
          <w:szCs w:val="28"/>
          <w:lang w:val="uk-UA"/>
        </w:rPr>
        <w:t>’</w:t>
      </w:r>
      <w:r w:rsidRPr="00A009C0">
        <w:rPr>
          <w:rFonts w:ascii="Times New Roman" w:hAnsi="Times New Roman"/>
          <w:sz w:val="28"/>
          <w:szCs w:val="28"/>
          <w:lang w:val="uk-UA"/>
        </w:rPr>
        <w:t>єкта правотворчої діяльності, що його прийняв (видав), або правонаступника такого суб</w:t>
      </w:r>
      <w:r w:rsidR="00A65ADC">
        <w:rPr>
          <w:rFonts w:ascii="Times New Roman" w:hAnsi="Times New Roman"/>
          <w:sz w:val="28"/>
          <w:szCs w:val="28"/>
          <w:lang w:val="uk-UA"/>
        </w:rPr>
        <w:t>’</w:t>
      </w:r>
      <w:r w:rsidRPr="00A009C0">
        <w:rPr>
          <w:rFonts w:ascii="Times New Roman" w:hAnsi="Times New Roman"/>
          <w:sz w:val="28"/>
          <w:szCs w:val="28"/>
          <w:lang w:val="uk-UA"/>
        </w:rPr>
        <w:t>єкта. Можуть бути визнані такими, що втратили чинність</w:t>
      </w:r>
      <w:r w:rsidR="001B1F37">
        <w:rPr>
          <w:rFonts w:ascii="Times New Roman" w:hAnsi="Times New Roman"/>
          <w:sz w:val="28"/>
          <w:szCs w:val="28"/>
          <w:lang w:val="uk-UA"/>
        </w:rPr>
        <w:t>,</w:t>
      </w:r>
      <w:r w:rsidRPr="00A009C0">
        <w:rPr>
          <w:rFonts w:ascii="Times New Roman" w:hAnsi="Times New Roman"/>
          <w:sz w:val="28"/>
          <w:szCs w:val="28"/>
          <w:lang w:val="uk-UA"/>
        </w:rPr>
        <w:t xml:space="preserve"> окремі положення нормативно-правового акт</w:t>
      </w:r>
      <w:r w:rsidR="001B1F37">
        <w:rPr>
          <w:rFonts w:ascii="Times New Roman" w:hAnsi="Times New Roman"/>
          <w:sz w:val="28"/>
          <w:szCs w:val="28"/>
          <w:lang w:val="uk-UA"/>
        </w:rPr>
        <w:t>а</w:t>
      </w:r>
      <w:r w:rsidRPr="00A009C0">
        <w:rPr>
          <w:rFonts w:ascii="Times New Roman" w:hAnsi="Times New Roman"/>
          <w:sz w:val="28"/>
          <w:szCs w:val="28"/>
          <w:lang w:val="uk-UA"/>
        </w:rPr>
        <w:t>, або нормативно-правовий акт повністю.</w:t>
      </w:r>
    </w:p>
    <w:p w14:paraId="655690C6" w14:textId="5DEB0A04"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Суб</w:t>
      </w:r>
      <w:r w:rsidR="00A65ADC">
        <w:rPr>
          <w:rFonts w:ascii="Times New Roman" w:hAnsi="Times New Roman"/>
          <w:sz w:val="28"/>
          <w:szCs w:val="28"/>
          <w:lang w:val="uk-UA"/>
        </w:rPr>
        <w:t>’</w:t>
      </w:r>
      <w:r w:rsidRPr="00A009C0">
        <w:rPr>
          <w:rFonts w:ascii="Times New Roman" w:hAnsi="Times New Roman"/>
          <w:sz w:val="28"/>
          <w:szCs w:val="28"/>
          <w:lang w:val="uk-UA"/>
        </w:rPr>
        <w:t>єкт правотворчої діяльності, який прийняв (видав) нормативно-правовий акт, або правонаступник такого суб</w:t>
      </w:r>
      <w:r w:rsidR="00A65ADC">
        <w:rPr>
          <w:rFonts w:ascii="Times New Roman" w:hAnsi="Times New Roman"/>
          <w:sz w:val="28"/>
          <w:szCs w:val="28"/>
          <w:lang w:val="uk-UA"/>
        </w:rPr>
        <w:t>’</w:t>
      </w:r>
      <w:r w:rsidRPr="00A009C0">
        <w:rPr>
          <w:rFonts w:ascii="Times New Roman" w:hAnsi="Times New Roman"/>
          <w:sz w:val="28"/>
          <w:szCs w:val="28"/>
          <w:lang w:val="uk-UA"/>
        </w:rPr>
        <w:t>єкта може прийняти рішення про визнання окремого положе</w:t>
      </w:r>
      <w:r w:rsidR="001B1F37">
        <w:rPr>
          <w:rFonts w:ascii="Times New Roman" w:hAnsi="Times New Roman"/>
          <w:sz w:val="28"/>
          <w:szCs w:val="28"/>
          <w:lang w:val="uk-UA"/>
        </w:rPr>
        <w:t>ння нормативного-правового акта</w:t>
      </w:r>
      <w:r w:rsidRPr="00A009C0">
        <w:rPr>
          <w:rFonts w:ascii="Times New Roman" w:hAnsi="Times New Roman"/>
          <w:sz w:val="28"/>
          <w:szCs w:val="28"/>
          <w:lang w:val="uk-UA"/>
        </w:rPr>
        <w:t xml:space="preserve"> або нормативно-правового акт</w:t>
      </w:r>
      <w:r w:rsidR="001B1F37">
        <w:rPr>
          <w:rFonts w:ascii="Times New Roman" w:hAnsi="Times New Roman"/>
          <w:sz w:val="28"/>
          <w:szCs w:val="28"/>
          <w:lang w:val="uk-UA"/>
        </w:rPr>
        <w:t>а</w:t>
      </w:r>
      <w:r w:rsidRPr="00A009C0">
        <w:rPr>
          <w:rFonts w:ascii="Times New Roman" w:hAnsi="Times New Roman"/>
          <w:sz w:val="28"/>
          <w:szCs w:val="28"/>
          <w:lang w:val="uk-UA"/>
        </w:rPr>
        <w:t xml:space="preserve"> повністю такими, що втратили чинність, якщо таким суб</w:t>
      </w:r>
      <w:r w:rsidR="00A65ADC">
        <w:rPr>
          <w:rFonts w:ascii="Times New Roman" w:hAnsi="Times New Roman"/>
          <w:sz w:val="28"/>
          <w:szCs w:val="28"/>
          <w:lang w:val="uk-UA"/>
        </w:rPr>
        <w:t>’</w:t>
      </w:r>
      <w:r w:rsidRPr="00A009C0">
        <w:rPr>
          <w:rFonts w:ascii="Times New Roman" w:hAnsi="Times New Roman"/>
          <w:sz w:val="28"/>
          <w:szCs w:val="28"/>
          <w:lang w:val="uk-UA"/>
        </w:rPr>
        <w:t>єктом встановлено, що:</w:t>
      </w:r>
    </w:p>
    <w:p w14:paraId="44FCDE89"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нормативно-правовий акт не відповідає стану суспільних відносин у певній сфері;</w:t>
      </w:r>
    </w:p>
    <w:p w14:paraId="33F2091C"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lastRenderedPageBreak/>
        <w:t>2) нормативно-правовий акт або окремі його положення не відповідають Конституції України;</w:t>
      </w:r>
    </w:p>
    <w:p w14:paraId="67543AC1"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нормативно-правовий акт або окремі його положення не відповідають чинним міжнародним договорам України;</w:t>
      </w:r>
    </w:p>
    <w:p w14:paraId="476385B4" w14:textId="4D8828AB" w:rsidR="00531F2B" w:rsidRPr="00A009C0" w:rsidRDefault="00122E7F" w:rsidP="00722B83">
      <w:pPr>
        <w:pStyle w:val="ac"/>
        <w:ind w:firstLine="680"/>
        <w:rPr>
          <w:rFonts w:ascii="Times New Roman" w:hAnsi="Times New Roman"/>
          <w:sz w:val="28"/>
          <w:szCs w:val="28"/>
          <w:lang w:val="uk-UA"/>
        </w:rPr>
      </w:pPr>
      <w:r>
        <w:rPr>
          <w:rFonts w:ascii="Times New Roman" w:hAnsi="Times New Roman"/>
          <w:sz w:val="28"/>
          <w:szCs w:val="28"/>
          <w:lang w:val="uk-UA"/>
        </w:rPr>
        <w:t>4</w:t>
      </w:r>
      <w:r w:rsidR="00531F2B" w:rsidRPr="00A009C0">
        <w:rPr>
          <w:rFonts w:ascii="Times New Roman" w:hAnsi="Times New Roman"/>
          <w:sz w:val="28"/>
          <w:szCs w:val="28"/>
          <w:lang w:val="uk-UA"/>
        </w:rPr>
        <w:t>) нормативно-правовий акт або окремі його положення не відповідають нормативно-правовим актам, що мають вищу юридичну силу.</w:t>
      </w:r>
    </w:p>
    <w:p w14:paraId="500D1C70" w14:textId="5DF77F8D"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Нормативно-правовий акт або його окремі положення, прийняті (видані) для врегулювання суспільних відносин, пов</w:t>
      </w:r>
      <w:r w:rsidR="00A65ADC">
        <w:rPr>
          <w:rFonts w:ascii="Times New Roman" w:hAnsi="Times New Roman"/>
          <w:sz w:val="28"/>
          <w:szCs w:val="28"/>
          <w:lang w:val="uk-UA"/>
        </w:rPr>
        <w:t>’</w:t>
      </w:r>
      <w:r w:rsidRPr="00A009C0">
        <w:rPr>
          <w:rFonts w:ascii="Times New Roman" w:hAnsi="Times New Roman"/>
          <w:sz w:val="28"/>
          <w:szCs w:val="28"/>
          <w:lang w:val="uk-UA"/>
        </w:rPr>
        <w:t>язаних із настанням певного юридичного факту, втрачають чинність лише після прийняття (видання) відповідним суб</w:t>
      </w:r>
      <w:r w:rsidR="00A65ADC">
        <w:rPr>
          <w:rFonts w:ascii="Times New Roman" w:hAnsi="Times New Roman"/>
          <w:sz w:val="28"/>
          <w:szCs w:val="28"/>
          <w:lang w:val="uk-UA"/>
        </w:rPr>
        <w:t>’</w:t>
      </w:r>
      <w:r w:rsidRPr="00A009C0">
        <w:rPr>
          <w:rFonts w:ascii="Times New Roman" w:hAnsi="Times New Roman"/>
          <w:sz w:val="28"/>
          <w:szCs w:val="28"/>
          <w:lang w:val="uk-UA"/>
        </w:rPr>
        <w:t>єктом правотворчої діяльності акта про втрату чинності такого акта.</w:t>
      </w:r>
    </w:p>
    <w:p w14:paraId="2208CA8F" w14:textId="3A793E60" w:rsidR="00531F2B"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4. У випадках, передбачених Конституцією України, нормативно-правові акти </w:t>
      </w:r>
      <w:r w:rsidRPr="00A009C0">
        <w:rPr>
          <w:rFonts w:ascii="Times New Roman" w:hAnsi="Times New Roman"/>
          <w:sz w:val="28"/>
          <w:szCs w:val="28"/>
          <w:shd w:val="clear" w:color="auto" w:fill="FFFFFF"/>
          <w:lang w:val="uk-UA"/>
        </w:rPr>
        <w:t>або їх окремі положення, що визнані неконституційними, втрачають чинність</w:t>
      </w:r>
      <w:r w:rsidRPr="00A009C0">
        <w:rPr>
          <w:rFonts w:ascii="Times New Roman" w:hAnsi="Times New Roman"/>
          <w:sz w:val="28"/>
          <w:szCs w:val="28"/>
          <w:lang w:val="uk-UA"/>
        </w:rPr>
        <w:t xml:space="preserve"> з дня ухвалення Конституційним Судом </w:t>
      </w:r>
      <w:r w:rsidR="001B1F37">
        <w:rPr>
          <w:rFonts w:ascii="Times New Roman" w:hAnsi="Times New Roman"/>
          <w:sz w:val="28"/>
          <w:szCs w:val="28"/>
          <w:lang w:val="uk-UA"/>
        </w:rPr>
        <w:t xml:space="preserve">України </w:t>
      </w:r>
      <w:r w:rsidRPr="00A009C0">
        <w:rPr>
          <w:rFonts w:ascii="Times New Roman" w:hAnsi="Times New Roman"/>
          <w:sz w:val="28"/>
          <w:szCs w:val="28"/>
          <w:lang w:val="uk-UA"/>
        </w:rPr>
        <w:t>рішення про їх неконституційність, якщо інше не встановлено самим рішенням, але не раніше дня його ухвалення.</w:t>
      </w:r>
    </w:p>
    <w:p w14:paraId="42F65A3B" w14:textId="46D5FF1E" w:rsidR="00303586" w:rsidRPr="00303586" w:rsidRDefault="00303586" w:rsidP="00722B83">
      <w:pPr>
        <w:pStyle w:val="ac"/>
        <w:ind w:firstLine="680"/>
        <w:rPr>
          <w:rFonts w:ascii="Times New Roman" w:hAnsi="Times New Roman"/>
          <w:sz w:val="28"/>
          <w:szCs w:val="28"/>
          <w:lang w:val="uk-UA"/>
        </w:rPr>
      </w:pPr>
      <w:r w:rsidRPr="00303586">
        <w:rPr>
          <w:rFonts w:ascii="Times New Roman" w:hAnsi="Times New Roman"/>
          <w:sz w:val="28"/>
          <w:szCs w:val="28"/>
          <w:lang w:val="uk-UA"/>
        </w:rPr>
        <w:t>5. </w:t>
      </w:r>
      <w:r w:rsidRPr="00303586">
        <w:rPr>
          <w:rFonts w:ascii="Times New Roman" w:hAnsi="Times New Roman"/>
          <w:color w:val="222222"/>
          <w:sz w:val="28"/>
          <w:szCs w:val="28"/>
          <w:lang w:val="uk-UA"/>
        </w:rPr>
        <w:t xml:space="preserve">Визнання </w:t>
      </w:r>
      <w:r w:rsidRPr="00303586">
        <w:rPr>
          <w:rFonts w:ascii="Times New Roman" w:hAnsi="Times New Roman"/>
          <w:sz w:val="28"/>
          <w:szCs w:val="28"/>
          <w:lang w:val="uk-UA"/>
        </w:rPr>
        <w:t>нормативно-правового акта або його окремих положень такими, що втратили чинність відповідно до результатів референдуму, визнача</w:t>
      </w:r>
      <w:r w:rsidR="009E0596">
        <w:rPr>
          <w:rFonts w:ascii="Times New Roman" w:hAnsi="Times New Roman"/>
          <w:sz w:val="28"/>
          <w:szCs w:val="28"/>
          <w:lang w:val="uk-UA"/>
        </w:rPr>
        <w:t>є</w:t>
      </w:r>
      <w:r w:rsidRPr="00303586">
        <w:rPr>
          <w:rFonts w:ascii="Times New Roman" w:hAnsi="Times New Roman"/>
          <w:sz w:val="28"/>
          <w:szCs w:val="28"/>
          <w:lang w:val="uk-UA"/>
        </w:rPr>
        <w:t>ться законом</w:t>
      </w:r>
      <w:r w:rsidR="009E0596">
        <w:rPr>
          <w:rFonts w:ascii="Times New Roman" w:hAnsi="Times New Roman"/>
          <w:sz w:val="28"/>
          <w:szCs w:val="28"/>
          <w:lang w:val="uk-UA"/>
        </w:rPr>
        <w:t>.</w:t>
      </w:r>
    </w:p>
    <w:p w14:paraId="464F8992" w14:textId="77777777" w:rsidR="00531F2B" w:rsidRPr="00A009C0" w:rsidRDefault="00531F2B" w:rsidP="00722B83">
      <w:pPr>
        <w:pStyle w:val="ac"/>
        <w:ind w:firstLine="680"/>
        <w:rPr>
          <w:rFonts w:ascii="Times New Roman" w:hAnsi="Times New Roman"/>
          <w:b/>
          <w:sz w:val="28"/>
          <w:szCs w:val="28"/>
          <w:lang w:val="uk-UA"/>
        </w:rPr>
      </w:pPr>
    </w:p>
    <w:p w14:paraId="745D73A9" w14:textId="24C6B7FD"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5</w:t>
      </w:r>
      <w:r w:rsidR="00EE502E">
        <w:rPr>
          <w:rFonts w:ascii="Times New Roman" w:hAnsi="Times New Roman"/>
          <w:b/>
          <w:sz w:val="28"/>
          <w:szCs w:val="28"/>
          <w:lang w:val="uk-UA"/>
        </w:rPr>
        <w:t>4</w:t>
      </w:r>
      <w:r w:rsidRPr="00A009C0">
        <w:rPr>
          <w:rFonts w:ascii="Times New Roman" w:hAnsi="Times New Roman"/>
          <w:b/>
          <w:sz w:val="28"/>
          <w:szCs w:val="28"/>
          <w:lang w:val="uk-UA"/>
        </w:rPr>
        <w:t>. Зупинення дії нормативно-правового акта</w:t>
      </w:r>
    </w:p>
    <w:p w14:paraId="402B217E"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У випадках, передбачених Конституцією, законами України, дію нормативно-правового акта або окремих його положень може бути зупинено.</w:t>
      </w:r>
    </w:p>
    <w:p w14:paraId="51B0A56E"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Зупинення дії нормативно-правового акта або окремих його положень має наслідком зупинення вчинення будь-якими органами, особами дій, спрямованих на виконання зупиненого акта, здійснення повноважень, визначених цим актом.</w:t>
      </w:r>
    </w:p>
    <w:p w14:paraId="00C751D2" w14:textId="77C0BBB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w:t>
      </w:r>
      <w:r w:rsidR="00B865B3">
        <w:rPr>
          <w:rFonts w:ascii="Times New Roman" w:hAnsi="Times New Roman"/>
          <w:sz w:val="28"/>
          <w:szCs w:val="28"/>
          <w:lang w:val="uk-UA"/>
        </w:rPr>
        <w:t> </w:t>
      </w:r>
      <w:r w:rsidRPr="00A009C0">
        <w:rPr>
          <w:rFonts w:ascii="Times New Roman" w:hAnsi="Times New Roman"/>
          <w:sz w:val="28"/>
          <w:szCs w:val="28"/>
          <w:lang w:val="uk-UA"/>
        </w:rPr>
        <w:t xml:space="preserve">Вчинення органами, особами дій, спрямованих на виконання зупиненого </w:t>
      </w:r>
      <w:r w:rsidR="002777E4">
        <w:rPr>
          <w:rFonts w:ascii="Times New Roman" w:hAnsi="Times New Roman"/>
          <w:sz w:val="28"/>
          <w:szCs w:val="28"/>
          <w:lang w:val="uk-UA"/>
        </w:rPr>
        <w:t xml:space="preserve">нормативно-правового </w:t>
      </w:r>
      <w:r w:rsidRPr="00A009C0">
        <w:rPr>
          <w:rFonts w:ascii="Times New Roman" w:hAnsi="Times New Roman"/>
          <w:sz w:val="28"/>
          <w:szCs w:val="28"/>
          <w:lang w:val="uk-UA"/>
        </w:rPr>
        <w:t>акта, здійснення повноважень, визначених цим актом, після зупинення дії нормативно</w:t>
      </w:r>
      <w:r w:rsidR="002777E4">
        <w:rPr>
          <w:rFonts w:ascii="Times New Roman" w:hAnsi="Times New Roman"/>
          <w:sz w:val="28"/>
          <w:szCs w:val="28"/>
          <w:lang w:val="uk-UA"/>
        </w:rPr>
        <w:t>-правового</w:t>
      </w:r>
      <w:r w:rsidRPr="00A009C0">
        <w:rPr>
          <w:rFonts w:ascii="Times New Roman" w:hAnsi="Times New Roman"/>
          <w:sz w:val="28"/>
          <w:szCs w:val="28"/>
          <w:lang w:val="uk-UA"/>
        </w:rPr>
        <w:t xml:space="preserve"> акта не породжує правових наслідків.</w:t>
      </w:r>
    </w:p>
    <w:p w14:paraId="799A8521" w14:textId="779CEA34" w:rsidR="00531F2B" w:rsidRPr="00A009C0" w:rsidRDefault="001F1E7A" w:rsidP="00722B83">
      <w:pPr>
        <w:pStyle w:val="ac"/>
        <w:ind w:firstLine="680"/>
        <w:rPr>
          <w:rFonts w:ascii="Times New Roman" w:hAnsi="Times New Roman"/>
          <w:sz w:val="28"/>
          <w:szCs w:val="28"/>
          <w:lang w:val="uk-UA"/>
        </w:rPr>
      </w:pPr>
      <w:r w:rsidRPr="001F1E7A">
        <w:rPr>
          <w:rFonts w:ascii="Times New Roman" w:hAnsi="Times New Roman"/>
          <w:sz w:val="28"/>
          <w:szCs w:val="28"/>
        </w:rPr>
        <w:t>4</w:t>
      </w:r>
      <w:r w:rsidR="00531F2B" w:rsidRPr="00A009C0">
        <w:rPr>
          <w:rFonts w:ascii="Times New Roman" w:hAnsi="Times New Roman"/>
          <w:sz w:val="28"/>
          <w:szCs w:val="28"/>
          <w:lang w:val="uk-UA"/>
        </w:rPr>
        <w:t>. У випадках, коли збіг строк</w:t>
      </w:r>
      <w:r w:rsidR="002777E4">
        <w:rPr>
          <w:rFonts w:ascii="Times New Roman" w:hAnsi="Times New Roman"/>
          <w:sz w:val="28"/>
          <w:szCs w:val="28"/>
          <w:lang w:val="uk-UA"/>
        </w:rPr>
        <w:t>,</w:t>
      </w:r>
      <w:r w:rsidR="00531F2B" w:rsidRPr="00A009C0">
        <w:rPr>
          <w:rFonts w:ascii="Times New Roman" w:hAnsi="Times New Roman"/>
          <w:sz w:val="28"/>
          <w:szCs w:val="28"/>
          <w:lang w:val="uk-UA"/>
        </w:rPr>
        <w:t xml:space="preserve"> на який зупинялас</w:t>
      </w:r>
      <w:r w:rsidR="002777E4">
        <w:rPr>
          <w:rFonts w:ascii="Times New Roman" w:hAnsi="Times New Roman"/>
          <w:sz w:val="28"/>
          <w:szCs w:val="28"/>
          <w:lang w:val="uk-UA"/>
        </w:rPr>
        <w:t>я</w:t>
      </w:r>
      <w:r w:rsidR="00531F2B" w:rsidRPr="00A009C0">
        <w:rPr>
          <w:rFonts w:ascii="Times New Roman" w:hAnsi="Times New Roman"/>
          <w:sz w:val="28"/>
          <w:szCs w:val="28"/>
          <w:lang w:val="uk-UA"/>
        </w:rPr>
        <w:t xml:space="preserve"> дія нормативно-правового</w:t>
      </w:r>
      <w:r w:rsidR="002777E4">
        <w:rPr>
          <w:rFonts w:ascii="Times New Roman" w:hAnsi="Times New Roman"/>
          <w:sz w:val="28"/>
          <w:szCs w:val="28"/>
          <w:lang w:val="uk-UA"/>
        </w:rPr>
        <w:t xml:space="preserve"> акта або окремих його положень</w:t>
      </w:r>
      <w:r w:rsidR="00531F2B" w:rsidRPr="00A009C0">
        <w:rPr>
          <w:rFonts w:ascii="Times New Roman" w:hAnsi="Times New Roman"/>
          <w:sz w:val="28"/>
          <w:szCs w:val="28"/>
          <w:lang w:val="uk-UA"/>
        </w:rPr>
        <w:t xml:space="preserve"> та/або відпали підстави такого зупинення, дія нормативно-правового акта або окремих його положень повинна бути відновлена.</w:t>
      </w:r>
    </w:p>
    <w:p w14:paraId="37F24AC3" w14:textId="77777777" w:rsidR="00531F2B" w:rsidRPr="00A009C0" w:rsidRDefault="00531F2B" w:rsidP="00722B83">
      <w:pPr>
        <w:pStyle w:val="ac"/>
        <w:ind w:firstLine="680"/>
        <w:rPr>
          <w:rFonts w:ascii="Times New Roman" w:hAnsi="Times New Roman"/>
          <w:sz w:val="28"/>
          <w:szCs w:val="28"/>
          <w:lang w:val="uk-UA"/>
        </w:rPr>
      </w:pPr>
    </w:p>
    <w:p w14:paraId="652ADEF3" w14:textId="1FFC1892"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5</w:t>
      </w:r>
      <w:r w:rsidR="00F67004">
        <w:rPr>
          <w:rFonts w:ascii="Times New Roman" w:hAnsi="Times New Roman"/>
          <w:b/>
          <w:sz w:val="28"/>
          <w:szCs w:val="28"/>
          <w:lang w:val="uk-UA"/>
        </w:rPr>
        <w:t>5</w:t>
      </w:r>
      <w:r w:rsidRPr="00A009C0">
        <w:rPr>
          <w:rFonts w:ascii="Times New Roman" w:hAnsi="Times New Roman"/>
          <w:b/>
          <w:sz w:val="28"/>
          <w:szCs w:val="28"/>
          <w:lang w:val="uk-UA"/>
        </w:rPr>
        <w:t>. Дія нормативно-правового акта в просторі</w:t>
      </w:r>
    </w:p>
    <w:p w14:paraId="38B7EE63" w14:textId="460F1755"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Дія нормативно-правового акта у просторі залежно від правового статусу суб</w:t>
      </w:r>
      <w:r w:rsidR="00A65ADC">
        <w:rPr>
          <w:rFonts w:ascii="Times New Roman" w:hAnsi="Times New Roman"/>
          <w:sz w:val="28"/>
          <w:szCs w:val="28"/>
          <w:lang w:val="uk-UA"/>
        </w:rPr>
        <w:t>’</w:t>
      </w:r>
      <w:r w:rsidRPr="00A009C0">
        <w:rPr>
          <w:rFonts w:ascii="Times New Roman" w:hAnsi="Times New Roman"/>
          <w:sz w:val="28"/>
          <w:szCs w:val="28"/>
          <w:lang w:val="uk-UA"/>
        </w:rPr>
        <w:t>єкта правотворчої діяльності та його змісту поширюється на всю територію України, відповідну адміністративно-територіальну одиницю або на певну їх частину.</w:t>
      </w:r>
    </w:p>
    <w:p w14:paraId="03412B34" w14:textId="77777777" w:rsidR="00531F2B" w:rsidRPr="00A009C0" w:rsidRDefault="00531F2B" w:rsidP="00722B83">
      <w:pPr>
        <w:pStyle w:val="ac"/>
        <w:ind w:firstLine="680"/>
        <w:rPr>
          <w:rFonts w:ascii="Times New Roman" w:hAnsi="Times New Roman"/>
          <w:sz w:val="28"/>
          <w:szCs w:val="28"/>
          <w:lang w:val="uk-UA"/>
        </w:rPr>
      </w:pPr>
    </w:p>
    <w:p w14:paraId="5E6ABACE" w14:textId="77777777" w:rsidR="006C56D6" w:rsidRDefault="006C56D6">
      <w:pPr>
        <w:rPr>
          <w:rFonts w:ascii="Times New Roman" w:eastAsia="Times New Roman" w:hAnsi="Times New Roman" w:cs="Times New Roman"/>
          <w:b/>
          <w:sz w:val="28"/>
          <w:szCs w:val="28"/>
          <w:lang w:val="uk-UA"/>
        </w:rPr>
      </w:pPr>
      <w:r>
        <w:rPr>
          <w:rFonts w:ascii="Times New Roman" w:hAnsi="Times New Roman"/>
          <w:b/>
          <w:sz w:val="28"/>
          <w:szCs w:val="28"/>
          <w:lang w:val="uk-UA"/>
        </w:rPr>
        <w:br w:type="page"/>
      </w:r>
    </w:p>
    <w:p w14:paraId="76231831" w14:textId="2663D18C"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lastRenderedPageBreak/>
        <w:t>Стаття 5</w:t>
      </w:r>
      <w:r w:rsidR="00B705A3">
        <w:rPr>
          <w:rFonts w:ascii="Times New Roman" w:hAnsi="Times New Roman"/>
          <w:b/>
          <w:sz w:val="28"/>
          <w:szCs w:val="28"/>
          <w:lang w:val="uk-UA"/>
        </w:rPr>
        <w:t>6</w:t>
      </w:r>
      <w:r w:rsidRPr="00A009C0">
        <w:rPr>
          <w:rFonts w:ascii="Times New Roman" w:hAnsi="Times New Roman"/>
          <w:b/>
          <w:sz w:val="28"/>
          <w:szCs w:val="28"/>
          <w:lang w:val="uk-UA"/>
        </w:rPr>
        <w:t>. Дія нормативно-правового акта за колом суб</w:t>
      </w:r>
      <w:r w:rsidR="00A65ADC">
        <w:rPr>
          <w:rFonts w:ascii="Times New Roman" w:hAnsi="Times New Roman"/>
          <w:b/>
          <w:sz w:val="28"/>
          <w:szCs w:val="28"/>
          <w:lang w:val="uk-UA"/>
        </w:rPr>
        <w:t>’</w:t>
      </w:r>
      <w:r w:rsidRPr="00A009C0">
        <w:rPr>
          <w:rFonts w:ascii="Times New Roman" w:hAnsi="Times New Roman"/>
          <w:b/>
          <w:sz w:val="28"/>
          <w:szCs w:val="28"/>
          <w:lang w:val="uk-UA"/>
        </w:rPr>
        <w:t>єктів</w:t>
      </w:r>
    </w:p>
    <w:p w14:paraId="3B6419BF" w14:textId="30CC4D3B"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Дія нормативно-правового акта поширюється на громадян України, іноземців, осіб без громадянства, юридичних осіб, інших суб</w:t>
      </w:r>
      <w:r w:rsidR="00A65ADC">
        <w:rPr>
          <w:rFonts w:ascii="Times New Roman" w:hAnsi="Times New Roman"/>
          <w:sz w:val="28"/>
          <w:szCs w:val="28"/>
          <w:lang w:val="uk-UA"/>
        </w:rPr>
        <w:t>’</w:t>
      </w:r>
      <w:r w:rsidRPr="00A009C0">
        <w:rPr>
          <w:rFonts w:ascii="Times New Roman" w:hAnsi="Times New Roman"/>
          <w:sz w:val="28"/>
          <w:szCs w:val="28"/>
          <w:lang w:val="uk-UA"/>
        </w:rPr>
        <w:t xml:space="preserve">єктів правовідносин, осіб, </w:t>
      </w:r>
      <w:r w:rsidR="002777E4">
        <w:rPr>
          <w:rFonts w:ascii="Times New Roman" w:hAnsi="Times New Roman"/>
          <w:sz w:val="28"/>
          <w:szCs w:val="28"/>
          <w:lang w:val="uk-UA"/>
        </w:rPr>
        <w:t>які</w:t>
      </w:r>
      <w:r w:rsidRPr="00A009C0">
        <w:rPr>
          <w:rFonts w:ascii="Times New Roman" w:hAnsi="Times New Roman"/>
          <w:sz w:val="28"/>
          <w:szCs w:val="28"/>
          <w:lang w:val="uk-UA"/>
        </w:rPr>
        <w:t xml:space="preserve"> перебувають на території, на яку поширюється його дія</w:t>
      </w:r>
      <w:r w:rsidR="002777E4">
        <w:rPr>
          <w:rFonts w:ascii="Times New Roman" w:hAnsi="Times New Roman"/>
          <w:sz w:val="28"/>
          <w:szCs w:val="28"/>
          <w:lang w:val="uk-UA"/>
        </w:rPr>
        <w:t>,</w:t>
      </w:r>
      <w:r w:rsidRPr="00A009C0">
        <w:rPr>
          <w:rFonts w:ascii="Times New Roman" w:hAnsi="Times New Roman"/>
          <w:sz w:val="28"/>
          <w:szCs w:val="28"/>
          <w:lang w:val="uk-UA"/>
        </w:rPr>
        <w:t xml:space="preserve"> і яких він стосується, крім випадків, передбачених нормативно-правовим актом.</w:t>
      </w:r>
    </w:p>
    <w:p w14:paraId="0A3C8E3B" w14:textId="77777777" w:rsidR="00531F2B" w:rsidRPr="00A009C0" w:rsidRDefault="00531F2B" w:rsidP="00722B83">
      <w:pPr>
        <w:pStyle w:val="ac"/>
        <w:ind w:firstLine="680"/>
        <w:rPr>
          <w:rFonts w:ascii="Times New Roman" w:hAnsi="Times New Roman"/>
          <w:b/>
          <w:sz w:val="28"/>
          <w:szCs w:val="28"/>
          <w:lang w:val="uk-UA"/>
        </w:rPr>
      </w:pPr>
    </w:p>
    <w:p w14:paraId="502918BE" w14:textId="77777777" w:rsidR="00531F2B" w:rsidRPr="00A009C0" w:rsidRDefault="00531F2B" w:rsidP="00722B83">
      <w:pPr>
        <w:pStyle w:val="ac"/>
        <w:ind w:firstLine="680"/>
        <w:rPr>
          <w:rFonts w:ascii="Times New Roman" w:hAnsi="Times New Roman"/>
          <w:b/>
          <w:sz w:val="28"/>
          <w:szCs w:val="28"/>
          <w:lang w:val="uk-UA"/>
        </w:rPr>
      </w:pPr>
    </w:p>
    <w:p w14:paraId="53A70A69" w14:textId="7C5B1161" w:rsidR="00531F2B" w:rsidRPr="00A009C0" w:rsidRDefault="00531F2B" w:rsidP="006C56D6">
      <w:pPr>
        <w:pStyle w:val="ac"/>
        <w:ind w:firstLine="0"/>
        <w:jc w:val="center"/>
        <w:rPr>
          <w:rFonts w:ascii="Times New Roman" w:hAnsi="Times New Roman"/>
          <w:b/>
          <w:sz w:val="28"/>
          <w:szCs w:val="28"/>
          <w:lang w:val="uk-UA"/>
        </w:rPr>
      </w:pPr>
      <w:r w:rsidRPr="00A009C0">
        <w:rPr>
          <w:rFonts w:ascii="Times New Roman" w:hAnsi="Times New Roman"/>
          <w:b/>
          <w:sz w:val="28"/>
          <w:szCs w:val="28"/>
          <w:lang w:val="uk-UA"/>
        </w:rPr>
        <w:t>Розділ</w:t>
      </w:r>
      <w:r w:rsidR="00B705A3">
        <w:rPr>
          <w:rFonts w:ascii="Times New Roman" w:hAnsi="Times New Roman"/>
          <w:b/>
          <w:sz w:val="28"/>
          <w:szCs w:val="28"/>
          <w:lang w:val="uk-UA"/>
        </w:rPr>
        <w:t> </w:t>
      </w:r>
      <w:r w:rsidRPr="00A009C0">
        <w:rPr>
          <w:rFonts w:ascii="Times New Roman" w:hAnsi="Times New Roman"/>
          <w:b/>
          <w:sz w:val="28"/>
          <w:szCs w:val="28"/>
          <w:lang w:val="uk-UA"/>
        </w:rPr>
        <w:t>ІХ. Реалізація результатів правотворчої діяльності</w:t>
      </w:r>
    </w:p>
    <w:p w14:paraId="4A4752BC" w14:textId="77777777" w:rsidR="00531F2B" w:rsidRPr="00A009C0" w:rsidRDefault="00531F2B" w:rsidP="00722B83">
      <w:pPr>
        <w:pStyle w:val="ac"/>
        <w:ind w:firstLine="680"/>
        <w:rPr>
          <w:rFonts w:ascii="Times New Roman" w:hAnsi="Times New Roman"/>
          <w:b/>
          <w:sz w:val="28"/>
          <w:szCs w:val="28"/>
          <w:lang w:val="uk-UA"/>
        </w:rPr>
      </w:pPr>
    </w:p>
    <w:p w14:paraId="2D3DC20D" w14:textId="76839D7B"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5</w:t>
      </w:r>
      <w:r w:rsidR="005C08F4">
        <w:rPr>
          <w:rFonts w:ascii="Times New Roman" w:hAnsi="Times New Roman"/>
          <w:b/>
          <w:sz w:val="28"/>
          <w:szCs w:val="28"/>
          <w:lang w:val="uk-UA"/>
        </w:rPr>
        <w:t>7</w:t>
      </w:r>
      <w:r w:rsidRPr="00A009C0">
        <w:rPr>
          <w:rFonts w:ascii="Times New Roman" w:hAnsi="Times New Roman"/>
          <w:b/>
          <w:sz w:val="28"/>
          <w:szCs w:val="28"/>
          <w:lang w:val="uk-UA"/>
        </w:rPr>
        <w:t>. Усунення прогалин та їх подолання під час застосування нормативно-правового акта</w:t>
      </w:r>
    </w:p>
    <w:p w14:paraId="354A38B3" w14:textId="23EF17C3"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У разі виявлення прогалин</w:t>
      </w:r>
      <w:r w:rsidRPr="00A009C0">
        <w:rPr>
          <w:rFonts w:ascii="Times New Roman" w:hAnsi="Times New Roman"/>
          <w:sz w:val="28"/>
          <w:szCs w:val="28"/>
          <w:shd w:val="clear" w:color="auto" w:fill="FFFFFF"/>
          <w:lang w:val="uk-UA"/>
        </w:rPr>
        <w:t xml:space="preserve"> (повна або часткова відсутність правових норм, якими мають бути врегульовані відповідні </w:t>
      </w:r>
      <w:hyperlink r:id="rId11" w:history="1">
        <w:r w:rsidRPr="001F1E7A">
          <w:rPr>
            <w:rStyle w:val="a5"/>
            <w:rFonts w:ascii="Times New Roman" w:hAnsi="Times New Roman"/>
            <w:color w:val="000000"/>
            <w:sz w:val="28"/>
            <w:szCs w:val="28"/>
            <w:u w:val="none"/>
            <w:shd w:val="clear" w:color="auto" w:fill="FFFFFF"/>
            <w:lang w:val="uk-UA"/>
          </w:rPr>
          <w:t>суспільні відносини</w:t>
        </w:r>
      </w:hyperlink>
      <w:r w:rsidRPr="00A009C0">
        <w:rPr>
          <w:rFonts w:ascii="Times New Roman" w:hAnsi="Times New Roman"/>
          <w:sz w:val="28"/>
          <w:szCs w:val="28"/>
          <w:lang w:val="uk-UA"/>
        </w:rPr>
        <w:t>) у нормативно-правовому акті суб</w:t>
      </w:r>
      <w:r w:rsidR="00A65ADC">
        <w:rPr>
          <w:rFonts w:ascii="Times New Roman" w:hAnsi="Times New Roman"/>
          <w:sz w:val="28"/>
          <w:szCs w:val="28"/>
          <w:lang w:val="uk-UA"/>
        </w:rPr>
        <w:t>’</w:t>
      </w:r>
      <w:r w:rsidRPr="00A009C0">
        <w:rPr>
          <w:rFonts w:ascii="Times New Roman" w:hAnsi="Times New Roman"/>
          <w:sz w:val="28"/>
          <w:szCs w:val="28"/>
          <w:lang w:val="uk-UA"/>
        </w:rPr>
        <w:t>єкт правотворчої діяльності, який його прийняв (видав), зобов</w:t>
      </w:r>
      <w:r w:rsidR="00A65ADC">
        <w:rPr>
          <w:rFonts w:ascii="Times New Roman" w:hAnsi="Times New Roman"/>
          <w:sz w:val="28"/>
          <w:szCs w:val="28"/>
          <w:lang w:val="uk-UA"/>
        </w:rPr>
        <w:t>’</w:t>
      </w:r>
      <w:r w:rsidRPr="00A009C0">
        <w:rPr>
          <w:rFonts w:ascii="Times New Roman" w:hAnsi="Times New Roman"/>
          <w:sz w:val="28"/>
          <w:szCs w:val="28"/>
          <w:lang w:val="uk-UA"/>
        </w:rPr>
        <w:t>язаний шляхом прийняття (видання) нового нормативно-правового акта внести до нього відповідні зміни з чітким формулюванням норми, яка усуває прогалини.</w:t>
      </w:r>
    </w:p>
    <w:p w14:paraId="7B6E0BE8" w14:textId="4A662A68"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2. Суд для подолання прогалин у нормативно-правовому акті може застосовувати аналогію закону </w:t>
      </w:r>
      <w:r w:rsidR="00904238" w:rsidRPr="005C08F4">
        <w:rPr>
          <w:rFonts w:ascii="Times New Roman" w:hAnsi="Times New Roman"/>
          <w:sz w:val="28"/>
          <w:szCs w:val="28"/>
          <w:lang w:val="uk-UA"/>
        </w:rPr>
        <w:t>або</w:t>
      </w:r>
      <w:r w:rsidR="00904238">
        <w:rPr>
          <w:rFonts w:ascii="Times New Roman" w:hAnsi="Times New Roman"/>
          <w:sz w:val="28"/>
          <w:szCs w:val="28"/>
          <w:lang w:val="uk-UA"/>
        </w:rPr>
        <w:t xml:space="preserve"> </w:t>
      </w:r>
      <w:r w:rsidRPr="00A009C0">
        <w:rPr>
          <w:rFonts w:ascii="Times New Roman" w:hAnsi="Times New Roman"/>
          <w:sz w:val="28"/>
          <w:szCs w:val="28"/>
          <w:lang w:val="uk-UA"/>
        </w:rPr>
        <w:t>аналогію права у випадках</w:t>
      </w:r>
      <w:r w:rsidR="002777E4">
        <w:rPr>
          <w:rFonts w:ascii="Times New Roman" w:hAnsi="Times New Roman"/>
          <w:sz w:val="28"/>
          <w:szCs w:val="28"/>
          <w:lang w:val="uk-UA"/>
        </w:rPr>
        <w:t>,</w:t>
      </w:r>
      <w:r w:rsidRPr="00A009C0">
        <w:rPr>
          <w:rFonts w:ascii="Times New Roman" w:hAnsi="Times New Roman"/>
          <w:sz w:val="28"/>
          <w:szCs w:val="28"/>
          <w:lang w:val="uk-UA"/>
        </w:rPr>
        <w:t xml:space="preserve"> передбачених законом:</w:t>
      </w:r>
    </w:p>
    <w:p w14:paraId="47CBBE2A"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аналогію закону шляхом застосування до неврегульованих суспільних відносин положень нормативно-правових актів, які регулюють подібні суспільні відносини;</w:t>
      </w:r>
    </w:p>
    <w:p w14:paraId="6E4B26E6"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аналогію права шляхом застосування до суспільних відносин, не врегульованих нормативно-правовими актами, загальних принципів права.</w:t>
      </w:r>
    </w:p>
    <w:p w14:paraId="542036FF" w14:textId="6EE1891D"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3. Аналогія закону </w:t>
      </w:r>
      <w:r w:rsidR="00FB227A">
        <w:rPr>
          <w:rFonts w:ascii="Times New Roman" w:hAnsi="Times New Roman"/>
          <w:sz w:val="28"/>
          <w:szCs w:val="28"/>
          <w:lang w:val="uk-UA"/>
        </w:rPr>
        <w:t>або</w:t>
      </w:r>
      <w:r w:rsidRPr="00A009C0">
        <w:rPr>
          <w:rFonts w:ascii="Times New Roman" w:hAnsi="Times New Roman"/>
          <w:sz w:val="28"/>
          <w:szCs w:val="28"/>
          <w:lang w:val="uk-UA"/>
        </w:rPr>
        <w:t xml:space="preserve"> аналогія права не застосову</w:t>
      </w:r>
      <w:r w:rsidR="002777E4">
        <w:rPr>
          <w:rFonts w:ascii="Times New Roman" w:hAnsi="Times New Roman"/>
          <w:sz w:val="28"/>
          <w:szCs w:val="28"/>
          <w:lang w:val="uk-UA"/>
        </w:rPr>
        <w:t>ється</w:t>
      </w:r>
      <w:r w:rsidRPr="00A009C0">
        <w:rPr>
          <w:rFonts w:ascii="Times New Roman" w:hAnsi="Times New Roman"/>
          <w:sz w:val="28"/>
          <w:szCs w:val="28"/>
          <w:lang w:val="uk-UA"/>
        </w:rPr>
        <w:t xml:space="preserve"> для визначення підстав, меж повноважень та способу дій органів державної влади та органів місцевого самоврядування</w:t>
      </w:r>
      <w:r w:rsidR="00AA3232">
        <w:rPr>
          <w:rFonts w:ascii="Times New Roman" w:hAnsi="Times New Roman"/>
          <w:sz w:val="28"/>
          <w:szCs w:val="28"/>
          <w:lang w:val="uk-UA"/>
        </w:rPr>
        <w:t xml:space="preserve">, </w:t>
      </w:r>
      <w:r w:rsidR="00AA3232" w:rsidRPr="00B06935">
        <w:rPr>
          <w:rFonts w:ascii="Times New Roman" w:hAnsi="Times New Roman"/>
          <w:sz w:val="28"/>
          <w:szCs w:val="28"/>
          <w:lang w:val="uk-UA"/>
        </w:rPr>
        <w:t>притягнення особи до юридичної відповідальності.</w:t>
      </w:r>
    </w:p>
    <w:p w14:paraId="72EAAEC6" w14:textId="77777777" w:rsidR="00531F2B" w:rsidRPr="00A009C0" w:rsidRDefault="00531F2B" w:rsidP="00722B83">
      <w:pPr>
        <w:pStyle w:val="ac"/>
        <w:ind w:firstLine="680"/>
        <w:rPr>
          <w:rFonts w:ascii="Times New Roman" w:hAnsi="Times New Roman"/>
          <w:sz w:val="28"/>
          <w:szCs w:val="28"/>
          <w:lang w:val="uk-UA"/>
        </w:rPr>
      </w:pPr>
    </w:p>
    <w:p w14:paraId="303FCF7A" w14:textId="393ECEDC"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5</w:t>
      </w:r>
      <w:r w:rsidR="00927D88">
        <w:rPr>
          <w:rFonts w:ascii="Times New Roman" w:hAnsi="Times New Roman"/>
          <w:b/>
          <w:sz w:val="28"/>
          <w:szCs w:val="28"/>
          <w:lang w:val="uk-UA"/>
        </w:rPr>
        <w:t>8</w:t>
      </w:r>
      <w:r w:rsidRPr="00A009C0">
        <w:rPr>
          <w:rFonts w:ascii="Times New Roman" w:hAnsi="Times New Roman"/>
          <w:b/>
          <w:sz w:val="28"/>
          <w:szCs w:val="28"/>
          <w:lang w:val="uk-UA"/>
        </w:rPr>
        <w:t>. Подолання колізій під час застосування нормативно-правового акта</w:t>
      </w:r>
    </w:p>
    <w:p w14:paraId="1B074461" w14:textId="2E1953EB"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Колізія нормативно-правових актів</w:t>
      </w:r>
      <w:r w:rsidR="0014492A">
        <w:rPr>
          <w:rFonts w:ascii="Times New Roman" w:hAnsi="Times New Roman"/>
          <w:sz w:val="28"/>
          <w:szCs w:val="28"/>
          <w:lang w:val="uk-UA"/>
        </w:rPr>
        <w:t> –</w:t>
      </w:r>
      <w:r w:rsidRPr="00A009C0">
        <w:rPr>
          <w:rFonts w:ascii="Times New Roman" w:hAnsi="Times New Roman"/>
          <w:sz w:val="28"/>
          <w:szCs w:val="28"/>
          <w:lang w:val="uk-UA"/>
        </w:rPr>
        <w:t xml:space="preserve"> це протиріччя (невідповідність) норм нормативно-правових актів, які регулюють одні й ті </w:t>
      </w:r>
      <w:r w:rsidR="002777E4">
        <w:rPr>
          <w:rFonts w:ascii="Times New Roman" w:hAnsi="Times New Roman"/>
          <w:sz w:val="28"/>
          <w:szCs w:val="28"/>
          <w:lang w:val="uk-UA"/>
        </w:rPr>
        <w:t>самі</w:t>
      </w:r>
      <w:r w:rsidRPr="00A009C0">
        <w:rPr>
          <w:rFonts w:ascii="Times New Roman" w:hAnsi="Times New Roman"/>
          <w:sz w:val="28"/>
          <w:szCs w:val="28"/>
          <w:lang w:val="uk-UA"/>
        </w:rPr>
        <w:t xml:space="preserve"> суспільні відносини.</w:t>
      </w:r>
    </w:p>
    <w:p w14:paraId="00D6F48A"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У разі виявлення колізії між нормативно-правовими актами або їх положеннями, які мають різну юридичну силу, застосовується нормативно-правовий акт, що має вищу юридичну силу.</w:t>
      </w:r>
    </w:p>
    <w:p w14:paraId="5170078E"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У разі виявлення колізії між кодексом та законом застосовуються положення кодексу. Якщо кодексом передбачено можливість регулювання певних суспільних відносин відповідно до норм іншого закону, то застосовуються норми закону.</w:t>
      </w:r>
    </w:p>
    <w:p w14:paraId="51DEBFFB" w14:textId="6EAD67A0"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lastRenderedPageBreak/>
        <w:t>4. У разі виявлення колізії між положеннями різних нормативно-правових актів, які мають однакову юридичну силу, застосовуються положення нормативно-правового акта, що набрав чинності пізніше, або положення того нормативно-правового акта, який встановлює спеціальні норми, які деталізують та встановлюють особливості правового регулювання суспільних відносин (далі</w:t>
      </w:r>
      <w:r w:rsidR="0014492A">
        <w:rPr>
          <w:rFonts w:ascii="Times New Roman" w:hAnsi="Times New Roman"/>
          <w:sz w:val="28"/>
          <w:szCs w:val="28"/>
          <w:lang w:val="uk-UA"/>
        </w:rPr>
        <w:t> –</w:t>
      </w:r>
      <w:r w:rsidRPr="00A009C0">
        <w:rPr>
          <w:rFonts w:ascii="Times New Roman" w:hAnsi="Times New Roman"/>
          <w:sz w:val="28"/>
          <w:szCs w:val="28"/>
          <w:lang w:val="uk-UA"/>
        </w:rPr>
        <w:t xml:space="preserve"> спеціальні норми).</w:t>
      </w:r>
    </w:p>
    <w:p w14:paraId="6977ECFA"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5. Якщо нормативно-правові акти або їх положення, які суперечать один одному, набрали чинності одночасно, застосовуються положення нормативно-правового акта, який має вищу юридичну силу, або нормативно-правового акта, який встановлює спеціальні норми.</w:t>
      </w:r>
    </w:p>
    <w:p w14:paraId="38CB2922" w14:textId="6F2AED44"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6. У разі виявлення колізії між загальним і спеціальним нормативно-правовим актом однакової юридичної сили перевага надається нормативно-правовому акт</w:t>
      </w:r>
      <w:r w:rsidR="002777E4">
        <w:rPr>
          <w:rFonts w:ascii="Times New Roman" w:hAnsi="Times New Roman"/>
          <w:sz w:val="28"/>
          <w:szCs w:val="28"/>
          <w:lang w:val="uk-UA"/>
        </w:rPr>
        <w:t>у</w:t>
      </w:r>
      <w:r w:rsidRPr="00A009C0">
        <w:rPr>
          <w:rFonts w:ascii="Times New Roman" w:hAnsi="Times New Roman"/>
          <w:sz w:val="28"/>
          <w:szCs w:val="28"/>
          <w:lang w:val="uk-UA"/>
        </w:rPr>
        <w:t>, який встановлює спеціальні норми.</w:t>
      </w:r>
    </w:p>
    <w:p w14:paraId="64F5CFEC"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7</w:t>
      </w:r>
      <w:r w:rsidRPr="00A009C0">
        <w:rPr>
          <w:rFonts w:ascii="Times New Roman" w:hAnsi="Times New Roman"/>
          <w:iCs/>
          <w:sz w:val="28"/>
          <w:szCs w:val="28"/>
          <w:lang w:val="uk-UA" w:eastAsia="ru-RU"/>
        </w:rPr>
        <w:t>.</w:t>
      </w:r>
      <w:r w:rsidRPr="00A009C0">
        <w:rPr>
          <w:rFonts w:ascii="Times New Roman" w:hAnsi="Times New Roman"/>
          <w:sz w:val="28"/>
          <w:szCs w:val="28"/>
          <w:lang w:val="uk-UA"/>
        </w:rPr>
        <w:t xml:space="preserve"> У разі виявлення колізії між </w:t>
      </w:r>
      <w:r w:rsidRPr="00A009C0">
        <w:rPr>
          <w:rFonts w:ascii="Times New Roman" w:hAnsi="Times New Roman"/>
          <w:sz w:val="28"/>
          <w:szCs w:val="28"/>
          <w:lang w:val="uk-UA" w:eastAsia="ru-RU"/>
        </w:rPr>
        <w:t xml:space="preserve">прийнятим </w:t>
      </w:r>
      <w:r w:rsidRPr="00A009C0">
        <w:rPr>
          <w:rFonts w:ascii="Times New Roman" w:hAnsi="Times New Roman"/>
          <w:sz w:val="28"/>
          <w:szCs w:val="28"/>
          <w:lang w:val="uk-UA"/>
        </w:rPr>
        <w:t xml:space="preserve">(виданим) </w:t>
      </w:r>
      <w:r w:rsidRPr="00A009C0">
        <w:rPr>
          <w:rFonts w:ascii="Times New Roman" w:hAnsi="Times New Roman"/>
          <w:sz w:val="28"/>
          <w:szCs w:val="28"/>
          <w:lang w:val="uk-UA" w:eastAsia="ru-RU"/>
        </w:rPr>
        <w:t xml:space="preserve">пізніше загальним </w:t>
      </w:r>
      <w:r w:rsidRPr="00A009C0">
        <w:rPr>
          <w:rFonts w:ascii="Times New Roman" w:hAnsi="Times New Roman"/>
          <w:sz w:val="28"/>
          <w:szCs w:val="28"/>
          <w:lang w:val="uk-UA"/>
        </w:rPr>
        <w:t>нормативно-правовим актом</w:t>
      </w:r>
      <w:r w:rsidRPr="00A009C0">
        <w:rPr>
          <w:rFonts w:ascii="Times New Roman" w:hAnsi="Times New Roman"/>
          <w:sz w:val="28"/>
          <w:szCs w:val="28"/>
          <w:lang w:val="uk-UA" w:eastAsia="ru-RU"/>
        </w:rPr>
        <w:t xml:space="preserve"> та прийнятим </w:t>
      </w:r>
      <w:r w:rsidRPr="00A009C0">
        <w:rPr>
          <w:rFonts w:ascii="Times New Roman" w:hAnsi="Times New Roman"/>
          <w:sz w:val="28"/>
          <w:szCs w:val="28"/>
          <w:lang w:val="uk-UA"/>
        </w:rPr>
        <w:t xml:space="preserve">(виданим) </w:t>
      </w:r>
      <w:r w:rsidRPr="00A009C0">
        <w:rPr>
          <w:rFonts w:ascii="Times New Roman" w:hAnsi="Times New Roman"/>
          <w:sz w:val="28"/>
          <w:szCs w:val="28"/>
          <w:lang w:val="uk-UA" w:eastAsia="ru-RU"/>
        </w:rPr>
        <w:t xml:space="preserve">раніше </w:t>
      </w:r>
      <w:r w:rsidRPr="00A009C0">
        <w:rPr>
          <w:rFonts w:ascii="Times New Roman" w:hAnsi="Times New Roman"/>
          <w:sz w:val="28"/>
          <w:szCs w:val="28"/>
          <w:lang w:val="uk-UA"/>
        </w:rPr>
        <w:t>нормативно-правовим актом зі спеціальними нормами</w:t>
      </w:r>
      <w:r w:rsidRPr="00A009C0">
        <w:rPr>
          <w:rFonts w:ascii="Times New Roman" w:hAnsi="Times New Roman"/>
          <w:iCs/>
          <w:sz w:val="28"/>
          <w:szCs w:val="28"/>
          <w:lang w:val="uk-UA" w:eastAsia="ru-RU"/>
        </w:rPr>
        <w:t xml:space="preserve"> застосуванню має підлягати </w:t>
      </w:r>
      <w:r w:rsidRPr="00A009C0">
        <w:rPr>
          <w:rFonts w:ascii="Times New Roman" w:hAnsi="Times New Roman"/>
          <w:sz w:val="28"/>
          <w:szCs w:val="28"/>
          <w:lang w:val="uk-UA"/>
        </w:rPr>
        <w:t>нормативно-правовий акт зі спеціальними нормами</w:t>
      </w:r>
      <w:r w:rsidRPr="00A009C0">
        <w:rPr>
          <w:rFonts w:ascii="Times New Roman" w:hAnsi="Times New Roman"/>
          <w:sz w:val="28"/>
          <w:szCs w:val="28"/>
          <w:lang w:val="uk-UA" w:eastAsia="ru-RU"/>
        </w:rPr>
        <w:t>.</w:t>
      </w:r>
    </w:p>
    <w:p w14:paraId="45367104" w14:textId="77777777" w:rsidR="00531F2B" w:rsidRPr="00A009C0" w:rsidRDefault="00531F2B" w:rsidP="00722B83">
      <w:pPr>
        <w:pStyle w:val="ac"/>
        <w:ind w:firstLine="680"/>
        <w:rPr>
          <w:rFonts w:ascii="Times New Roman" w:hAnsi="Times New Roman"/>
          <w:b/>
          <w:sz w:val="28"/>
          <w:szCs w:val="28"/>
          <w:lang w:val="uk-UA"/>
        </w:rPr>
      </w:pPr>
    </w:p>
    <w:p w14:paraId="549A8FF4" w14:textId="718BE1DC"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5</w:t>
      </w:r>
      <w:r w:rsidR="00FB227A">
        <w:rPr>
          <w:rFonts w:ascii="Times New Roman" w:hAnsi="Times New Roman"/>
          <w:b/>
          <w:sz w:val="28"/>
          <w:szCs w:val="28"/>
          <w:lang w:val="uk-UA"/>
        </w:rPr>
        <w:t>9</w:t>
      </w:r>
      <w:r w:rsidRPr="00A009C0">
        <w:rPr>
          <w:rFonts w:ascii="Times New Roman" w:hAnsi="Times New Roman"/>
          <w:b/>
          <w:sz w:val="28"/>
          <w:szCs w:val="28"/>
          <w:lang w:val="uk-UA"/>
        </w:rPr>
        <w:t>. Особливості подолання складних колізій</w:t>
      </w:r>
    </w:p>
    <w:p w14:paraId="489153E3"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Складні колізії виникають, коли конкурують нормативно-правові акти, які одночасно мають певну юридичну силу, різний час набрання чинності та різний рівень узагальнення правил поведінки (загальні/спеціальні норми).</w:t>
      </w:r>
    </w:p>
    <w:p w14:paraId="0A4C19EA"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Ієрархічно-темпоральна колізія виникає внаслідок конфлікту між прийнятим (виданим) раніше актом з вищою юридичною силою та актом з нижчою юридичною силою, який прийнятий (виданий) пізніше.</w:t>
      </w:r>
    </w:p>
    <w:p w14:paraId="248ACF72" w14:textId="08E94196" w:rsidR="00531F2B" w:rsidRPr="00A009C0" w:rsidRDefault="00531F2B" w:rsidP="00722B83">
      <w:pPr>
        <w:pStyle w:val="ac"/>
        <w:ind w:firstLine="680"/>
        <w:rPr>
          <w:rFonts w:ascii="Times New Roman" w:hAnsi="Times New Roman"/>
          <w:iCs/>
          <w:sz w:val="28"/>
          <w:szCs w:val="28"/>
          <w:lang w:val="uk-UA" w:eastAsia="ru-RU"/>
        </w:rPr>
      </w:pPr>
      <w:r w:rsidRPr="00A009C0">
        <w:rPr>
          <w:rFonts w:ascii="Times New Roman" w:hAnsi="Times New Roman"/>
          <w:sz w:val="28"/>
          <w:szCs w:val="28"/>
          <w:lang w:val="uk-UA"/>
        </w:rPr>
        <w:t xml:space="preserve">У разі виявлення колізії між </w:t>
      </w:r>
      <w:r w:rsidRPr="00A009C0">
        <w:rPr>
          <w:rFonts w:ascii="Times New Roman" w:hAnsi="Times New Roman"/>
          <w:sz w:val="28"/>
          <w:szCs w:val="28"/>
          <w:lang w:val="uk-UA" w:eastAsia="ru-RU"/>
        </w:rPr>
        <w:t xml:space="preserve">прийнятим </w:t>
      </w:r>
      <w:r w:rsidRPr="00A009C0">
        <w:rPr>
          <w:rFonts w:ascii="Times New Roman" w:hAnsi="Times New Roman"/>
          <w:sz w:val="28"/>
          <w:szCs w:val="28"/>
          <w:lang w:val="uk-UA"/>
        </w:rPr>
        <w:t xml:space="preserve">(виданим) </w:t>
      </w:r>
      <w:r w:rsidRPr="00A009C0">
        <w:rPr>
          <w:rFonts w:ascii="Times New Roman" w:hAnsi="Times New Roman"/>
          <w:sz w:val="28"/>
          <w:szCs w:val="28"/>
          <w:lang w:val="uk-UA" w:eastAsia="ru-RU"/>
        </w:rPr>
        <w:t xml:space="preserve">раніше </w:t>
      </w:r>
      <w:r w:rsidRPr="00A009C0">
        <w:rPr>
          <w:rFonts w:ascii="Times New Roman" w:hAnsi="Times New Roman"/>
          <w:sz w:val="28"/>
          <w:szCs w:val="28"/>
          <w:lang w:val="uk-UA"/>
        </w:rPr>
        <w:t xml:space="preserve">нормативно-правовим актом вищої юридичної сили </w:t>
      </w:r>
      <w:r w:rsidRPr="00A009C0">
        <w:rPr>
          <w:rFonts w:ascii="Times New Roman" w:hAnsi="Times New Roman"/>
          <w:sz w:val="28"/>
          <w:szCs w:val="28"/>
          <w:lang w:val="uk-UA" w:eastAsia="ru-RU"/>
        </w:rPr>
        <w:t xml:space="preserve">та актом з нижчою юридичною силою, який прийнятий </w:t>
      </w:r>
      <w:r w:rsidRPr="00A009C0">
        <w:rPr>
          <w:rFonts w:ascii="Times New Roman" w:hAnsi="Times New Roman"/>
          <w:sz w:val="28"/>
          <w:szCs w:val="28"/>
          <w:lang w:val="uk-UA"/>
        </w:rPr>
        <w:t xml:space="preserve">(виданий) </w:t>
      </w:r>
      <w:r w:rsidRPr="00A009C0">
        <w:rPr>
          <w:rFonts w:ascii="Times New Roman" w:hAnsi="Times New Roman"/>
          <w:sz w:val="28"/>
          <w:szCs w:val="28"/>
          <w:lang w:val="uk-UA" w:eastAsia="ru-RU"/>
        </w:rPr>
        <w:t>пізніше,</w:t>
      </w:r>
      <w:r w:rsidRPr="00A009C0">
        <w:rPr>
          <w:rFonts w:ascii="Times New Roman" w:hAnsi="Times New Roman"/>
          <w:iCs/>
          <w:sz w:val="28"/>
          <w:szCs w:val="28"/>
          <w:lang w:val="uk-UA" w:eastAsia="ru-RU"/>
        </w:rPr>
        <w:t xml:space="preserve"> пріоритет віддається </w:t>
      </w:r>
      <w:r w:rsidRPr="00A009C0">
        <w:rPr>
          <w:rFonts w:ascii="Times New Roman" w:hAnsi="Times New Roman"/>
          <w:sz w:val="28"/>
          <w:szCs w:val="28"/>
          <w:lang w:val="uk-UA"/>
        </w:rPr>
        <w:t>нормативно-правовому акт</w:t>
      </w:r>
      <w:r w:rsidR="002777E4">
        <w:rPr>
          <w:rFonts w:ascii="Times New Roman" w:hAnsi="Times New Roman"/>
          <w:sz w:val="28"/>
          <w:szCs w:val="28"/>
          <w:lang w:val="uk-UA"/>
        </w:rPr>
        <w:t>у</w:t>
      </w:r>
      <w:r w:rsidRPr="00A009C0">
        <w:rPr>
          <w:rFonts w:ascii="Times New Roman" w:hAnsi="Times New Roman"/>
          <w:iCs/>
          <w:sz w:val="28"/>
          <w:szCs w:val="28"/>
          <w:lang w:val="uk-UA" w:eastAsia="ru-RU"/>
        </w:rPr>
        <w:t xml:space="preserve">, який має вищу юридичну силу, хоча його прийнято </w:t>
      </w:r>
      <w:r w:rsidRPr="00A009C0">
        <w:rPr>
          <w:rFonts w:ascii="Times New Roman" w:hAnsi="Times New Roman"/>
          <w:sz w:val="28"/>
          <w:szCs w:val="28"/>
          <w:lang w:val="uk-UA"/>
        </w:rPr>
        <w:t xml:space="preserve">(видано) </w:t>
      </w:r>
      <w:r w:rsidRPr="00A009C0">
        <w:rPr>
          <w:rFonts w:ascii="Times New Roman" w:hAnsi="Times New Roman"/>
          <w:iCs/>
          <w:sz w:val="28"/>
          <w:szCs w:val="28"/>
          <w:lang w:val="uk-UA" w:eastAsia="ru-RU"/>
        </w:rPr>
        <w:t>раніше.</w:t>
      </w:r>
    </w:p>
    <w:p w14:paraId="7C450D0C"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Ієрархічно-змістовна колізія виникає при суперечності загальної норми вищої юридичної сили та спеціальної норми нижчої юридичної сили.</w:t>
      </w:r>
    </w:p>
    <w:p w14:paraId="00126DE3" w14:textId="77777777" w:rsidR="00531F2B" w:rsidRPr="00A009C0" w:rsidRDefault="00531F2B" w:rsidP="00722B83">
      <w:pPr>
        <w:pStyle w:val="ac"/>
        <w:ind w:firstLine="680"/>
        <w:rPr>
          <w:rFonts w:ascii="Times New Roman" w:hAnsi="Times New Roman"/>
          <w:sz w:val="28"/>
          <w:szCs w:val="28"/>
          <w:lang w:val="uk-UA" w:eastAsia="ru-RU"/>
        </w:rPr>
      </w:pPr>
      <w:r w:rsidRPr="00A009C0">
        <w:rPr>
          <w:rFonts w:ascii="Times New Roman" w:hAnsi="Times New Roman"/>
          <w:sz w:val="28"/>
          <w:szCs w:val="28"/>
          <w:lang w:val="uk-UA"/>
        </w:rPr>
        <w:t>У разі виявлення колізії між</w:t>
      </w:r>
      <w:r w:rsidRPr="00A009C0">
        <w:rPr>
          <w:rFonts w:ascii="Times New Roman" w:hAnsi="Times New Roman"/>
          <w:sz w:val="28"/>
          <w:szCs w:val="28"/>
          <w:lang w:val="uk-UA" w:eastAsia="ru-RU"/>
        </w:rPr>
        <w:t xml:space="preserve"> загальним нормативно-правим актом вищої юридичної сили та спеціальним нормативно-правовим актом нижчої юридичної сили</w:t>
      </w:r>
      <w:r w:rsidRPr="00A009C0">
        <w:rPr>
          <w:rFonts w:ascii="Times New Roman" w:hAnsi="Times New Roman"/>
          <w:iCs/>
          <w:sz w:val="28"/>
          <w:szCs w:val="28"/>
          <w:lang w:val="uk-UA" w:eastAsia="ru-RU"/>
        </w:rPr>
        <w:t xml:space="preserve"> застосуванню має підлягати </w:t>
      </w:r>
      <w:r w:rsidRPr="00A009C0">
        <w:rPr>
          <w:rFonts w:ascii="Times New Roman" w:hAnsi="Times New Roman"/>
          <w:sz w:val="28"/>
          <w:szCs w:val="28"/>
          <w:lang w:val="uk-UA" w:eastAsia="ru-RU"/>
        </w:rPr>
        <w:t xml:space="preserve">загальний </w:t>
      </w:r>
      <w:r w:rsidRPr="00A009C0">
        <w:rPr>
          <w:rFonts w:ascii="Times New Roman" w:hAnsi="Times New Roman"/>
          <w:sz w:val="28"/>
          <w:szCs w:val="28"/>
          <w:lang w:val="uk-UA"/>
        </w:rPr>
        <w:t>нормативно-правовий акт</w:t>
      </w:r>
      <w:r w:rsidRPr="00A009C0">
        <w:rPr>
          <w:rFonts w:ascii="Times New Roman" w:hAnsi="Times New Roman"/>
          <w:iCs/>
          <w:sz w:val="28"/>
          <w:szCs w:val="28"/>
          <w:lang w:val="uk-UA" w:eastAsia="ru-RU"/>
        </w:rPr>
        <w:t xml:space="preserve"> з вищою юридичною силою</w:t>
      </w:r>
      <w:r w:rsidRPr="00A009C0">
        <w:rPr>
          <w:rFonts w:ascii="Times New Roman" w:hAnsi="Times New Roman"/>
          <w:sz w:val="28"/>
          <w:szCs w:val="28"/>
          <w:lang w:val="uk-UA" w:eastAsia="ru-RU"/>
        </w:rPr>
        <w:t>.</w:t>
      </w:r>
    </w:p>
    <w:p w14:paraId="5E0E5FED"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4. Змістовно-темпоральна колізія виникає внаслідок суперечності загальної норми, яку прийнято (видано) пізніше, та раніше виданої спеціальної норми однакової юридичної сили.</w:t>
      </w:r>
    </w:p>
    <w:p w14:paraId="6882E55B"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У разі виявлення колізії між загальною нормою, яку прийнято (видано) пізніше, та раніше виданою спеціальною нормою однакової юридичної сили та якщо нова загальна норма змінює чи скасовує регулювання родових </w:t>
      </w:r>
      <w:r w:rsidRPr="00A009C0">
        <w:rPr>
          <w:rFonts w:ascii="Times New Roman" w:hAnsi="Times New Roman"/>
          <w:sz w:val="28"/>
          <w:szCs w:val="28"/>
          <w:lang w:val="uk-UA"/>
        </w:rPr>
        <w:lastRenderedPageBreak/>
        <w:t>відносин, у межах яких діяла спеціальна норма, застосуванню має підлягати пізніше прийнята загальна норма.</w:t>
      </w:r>
    </w:p>
    <w:p w14:paraId="00A5CEDF" w14:textId="77777777" w:rsidR="00531F2B" w:rsidRPr="00A009C0" w:rsidRDefault="00531F2B" w:rsidP="00722B83">
      <w:pPr>
        <w:pStyle w:val="ac"/>
        <w:ind w:firstLine="680"/>
        <w:rPr>
          <w:rFonts w:ascii="Times New Roman" w:hAnsi="Times New Roman"/>
          <w:b/>
          <w:sz w:val="28"/>
          <w:szCs w:val="28"/>
          <w:lang w:val="uk-UA"/>
        </w:rPr>
      </w:pPr>
    </w:p>
    <w:p w14:paraId="73FDE952" w14:textId="57D881C4"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b/>
          <w:sz w:val="28"/>
          <w:szCs w:val="28"/>
          <w:lang w:val="uk-UA"/>
        </w:rPr>
        <w:t>Стаття </w:t>
      </w:r>
      <w:r w:rsidR="00FB227A">
        <w:rPr>
          <w:rFonts w:ascii="Times New Roman" w:hAnsi="Times New Roman"/>
          <w:b/>
          <w:sz w:val="28"/>
          <w:szCs w:val="28"/>
          <w:lang w:val="uk-UA"/>
        </w:rPr>
        <w:t>60</w:t>
      </w:r>
      <w:r w:rsidRPr="00A009C0">
        <w:rPr>
          <w:rFonts w:ascii="Times New Roman" w:hAnsi="Times New Roman"/>
          <w:b/>
          <w:sz w:val="28"/>
          <w:szCs w:val="28"/>
          <w:lang w:val="uk-UA"/>
        </w:rPr>
        <w:t>. Пріоритетність застосування колізійних правил</w:t>
      </w:r>
    </w:p>
    <w:p w14:paraId="6EECE45A"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При застосуванні колізійних правил пріоритет надається ієрархічному правилу над всіма іншими.</w:t>
      </w:r>
    </w:p>
    <w:p w14:paraId="110135ED" w14:textId="4BEDC24F"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2. У </w:t>
      </w:r>
      <w:r w:rsidR="002777E4">
        <w:rPr>
          <w:rFonts w:ascii="Times New Roman" w:hAnsi="Times New Roman"/>
          <w:sz w:val="28"/>
          <w:szCs w:val="28"/>
          <w:lang w:val="uk-UA"/>
        </w:rPr>
        <w:t>разі наявності</w:t>
      </w:r>
      <w:r w:rsidRPr="00A009C0">
        <w:rPr>
          <w:rFonts w:ascii="Times New Roman" w:hAnsi="Times New Roman"/>
          <w:sz w:val="28"/>
          <w:szCs w:val="28"/>
          <w:lang w:val="uk-UA"/>
        </w:rPr>
        <w:t xml:space="preserve"> колізії між </w:t>
      </w:r>
      <w:r w:rsidR="002777E4">
        <w:rPr>
          <w:rFonts w:ascii="Times New Roman" w:hAnsi="Times New Roman"/>
          <w:sz w:val="28"/>
          <w:szCs w:val="28"/>
          <w:lang w:val="uk-UA"/>
        </w:rPr>
        <w:t xml:space="preserve">нормативно-правовими </w:t>
      </w:r>
      <w:r w:rsidRPr="00A009C0">
        <w:rPr>
          <w:rFonts w:ascii="Times New Roman" w:hAnsi="Times New Roman"/>
          <w:sz w:val="28"/>
          <w:szCs w:val="28"/>
          <w:lang w:val="uk-UA"/>
        </w:rPr>
        <w:t xml:space="preserve">актами, що мають однакову юридичну силу, застосовується спочатку темпоральне правило (пізніший </w:t>
      </w:r>
      <w:r w:rsidR="002777E4">
        <w:rPr>
          <w:rFonts w:ascii="Times New Roman" w:hAnsi="Times New Roman"/>
          <w:sz w:val="28"/>
          <w:szCs w:val="28"/>
          <w:lang w:val="uk-UA"/>
        </w:rPr>
        <w:t xml:space="preserve">нормативно-правовий </w:t>
      </w:r>
      <w:r w:rsidRPr="00A009C0">
        <w:rPr>
          <w:rFonts w:ascii="Times New Roman" w:hAnsi="Times New Roman"/>
          <w:sz w:val="28"/>
          <w:szCs w:val="28"/>
          <w:lang w:val="uk-UA"/>
        </w:rPr>
        <w:t>акт має пріоритет)</w:t>
      </w:r>
      <w:r w:rsidR="002777E4">
        <w:rPr>
          <w:rFonts w:ascii="Times New Roman" w:hAnsi="Times New Roman"/>
          <w:sz w:val="28"/>
          <w:szCs w:val="28"/>
          <w:lang w:val="uk-UA"/>
        </w:rPr>
        <w:t>,</w:t>
      </w:r>
      <w:r w:rsidRPr="00A009C0">
        <w:rPr>
          <w:rFonts w:ascii="Times New Roman" w:hAnsi="Times New Roman"/>
          <w:sz w:val="28"/>
          <w:szCs w:val="28"/>
          <w:lang w:val="uk-UA"/>
        </w:rPr>
        <w:t xml:space="preserve"> </w:t>
      </w:r>
      <w:r w:rsidR="002777E4">
        <w:rPr>
          <w:rFonts w:ascii="Times New Roman" w:hAnsi="Times New Roman"/>
          <w:sz w:val="28"/>
          <w:szCs w:val="28"/>
          <w:lang w:val="uk-UA"/>
        </w:rPr>
        <w:t>а потім</w:t>
      </w:r>
      <w:r w:rsidRPr="00A009C0">
        <w:rPr>
          <w:rFonts w:ascii="Times New Roman" w:hAnsi="Times New Roman"/>
          <w:sz w:val="28"/>
          <w:szCs w:val="28"/>
          <w:lang w:val="uk-UA"/>
        </w:rPr>
        <w:t xml:space="preserve"> змістовне (пріоритет має спеціальний </w:t>
      </w:r>
      <w:r w:rsidR="002777E4">
        <w:rPr>
          <w:rFonts w:ascii="Times New Roman" w:hAnsi="Times New Roman"/>
          <w:sz w:val="28"/>
          <w:szCs w:val="28"/>
          <w:lang w:val="uk-UA"/>
        </w:rPr>
        <w:t xml:space="preserve">нормативно-правовий </w:t>
      </w:r>
      <w:r w:rsidRPr="00A009C0">
        <w:rPr>
          <w:rFonts w:ascii="Times New Roman" w:hAnsi="Times New Roman"/>
          <w:sz w:val="28"/>
          <w:szCs w:val="28"/>
          <w:lang w:val="uk-UA"/>
        </w:rPr>
        <w:t>акт).</w:t>
      </w:r>
    </w:p>
    <w:p w14:paraId="767E87DB" w14:textId="77777777" w:rsidR="00531F2B" w:rsidRPr="00A009C0" w:rsidRDefault="00531F2B" w:rsidP="00722B83">
      <w:pPr>
        <w:pStyle w:val="ac"/>
        <w:ind w:firstLine="680"/>
        <w:rPr>
          <w:rFonts w:ascii="Times New Roman" w:hAnsi="Times New Roman"/>
          <w:sz w:val="28"/>
          <w:szCs w:val="28"/>
          <w:lang w:val="uk-UA"/>
        </w:rPr>
      </w:pPr>
    </w:p>
    <w:p w14:paraId="6F2ED6B0" w14:textId="25B7B004" w:rsidR="00531F2B" w:rsidRPr="00A009C0" w:rsidRDefault="00531F2B" w:rsidP="00722B83">
      <w:pPr>
        <w:pStyle w:val="ac"/>
        <w:ind w:firstLine="680"/>
        <w:rPr>
          <w:rFonts w:ascii="Times New Roman" w:hAnsi="Times New Roman"/>
          <w:sz w:val="28"/>
          <w:szCs w:val="28"/>
          <w:lang w:val="uk-UA" w:eastAsia="ru-RU"/>
        </w:rPr>
      </w:pPr>
      <w:r w:rsidRPr="00A009C0">
        <w:rPr>
          <w:rFonts w:ascii="Times New Roman" w:hAnsi="Times New Roman"/>
          <w:b/>
          <w:sz w:val="28"/>
          <w:szCs w:val="28"/>
          <w:lang w:val="uk-UA"/>
        </w:rPr>
        <w:t>Стаття </w:t>
      </w:r>
      <w:r w:rsidR="00FB227A">
        <w:rPr>
          <w:rFonts w:ascii="Times New Roman" w:hAnsi="Times New Roman"/>
          <w:b/>
          <w:sz w:val="28"/>
          <w:szCs w:val="28"/>
          <w:lang w:val="uk-UA"/>
        </w:rPr>
        <w:t>61</w:t>
      </w:r>
      <w:r w:rsidRPr="00A009C0">
        <w:rPr>
          <w:rFonts w:ascii="Times New Roman" w:hAnsi="Times New Roman"/>
          <w:b/>
          <w:sz w:val="28"/>
          <w:szCs w:val="28"/>
          <w:lang w:val="uk-UA"/>
        </w:rPr>
        <w:t>. Правовий моніторинг</w:t>
      </w:r>
    </w:p>
    <w:p w14:paraId="72EF2122" w14:textId="34882AB8"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Правовий моніторинг</w:t>
      </w:r>
      <w:r w:rsidR="0014492A">
        <w:rPr>
          <w:rFonts w:ascii="Times New Roman" w:hAnsi="Times New Roman"/>
          <w:sz w:val="28"/>
          <w:szCs w:val="28"/>
          <w:lang w:val="uk-UA"/>
        </w:rPr>
        <w:t> –</w:t>
      </w:r>
      <w:r w:rsidRPr="00A009C0">
        <w:rPr>
          <w:rFonts w:ascii="Times New Roman" w:hAnsi="Times New Roman"/>
          <w:sz w:val="28"/>
          <w:szCs w:val="28"/>
          <w:lang w:val="uk-UA"/>
        </w:rPr>
        <w:t xml:space="preserve"> це систематична, комплексна діяльність суб</w:t>
      </w:r>
      <w:r w:rsidR="00A65ADC">
        <w:rPr>
          <w:rFonts w:ascii="Times New Roman" w:hAnsi="Times New Roman"/>
          <w:sz w:val="28"/>
          <w:szCs w:val="28"/>
          <w:lang w:val="uk-UA"/>
        </w:rPr>
        <w:t>’</w:t>
      </w:r>
      <w:r w:rsidRPr="00A009C0">
        <w:rPr>
          <w:rFonts w:ascii="Times New Roman" w:hAnsi="Times New Roman"/>
          <w:sz w:val="28"/>
          <w:szCs w:val="28"/>
          <w:lang w:val="uk-UA"/>
        </w:rPr>
        <w:t xml:space="preserve">єктів правотворчої діяльності, спрямована на спостереження, аналіз та оцінку законодавства під час його </w:t>
      </w:r>
      <w:r w:rsidR="00AF3455" w:rsidRPr="00FB227A">
        <w:rPr>
          <w:rFonts w:ascii="Times New Roman" w:hAnsi="Times New Roman"/>
          <w:sz w:val="28"/>
          <w:szCs w:val="28"/>
          <w:lang w:val="uk-UA"/>
        </w:rPr>
        <w:t>реалізації</w:t>
      </w:r>
      <w:r w:rsidR="00AF3455">
        <w:rPr>
          <w:rFonts w:ascii="Times New Roman" w:hAnsi="Times New Roman"/>
          <w:sz w:val="28"/>
          <w:szCs w:val="28"/>
          <w:lang w:val="uk-UA"/>
        </w:rPr>
        <w:t xml:space="preserve"> </w:t>
      </w:r>
      <w:r w:rsidRPr="00A009C0">
        <w:rPr>
          <w:rFonts w:ascii="Times New Roman" w:hAnsi="Times New Roman"/>
          <w:sz w:val="28"/>
          <w:szCs w:val="28"/>
          <w:lang w:val="uk-UA"/>
        </w:rPr>
        <w:t>з метою його вдосконалення та прогнозування розвитку.</w:t>
      </w:r>
    </w:p>
    <w:p w14:paraId="5AD717A7" w14:textId="7FB1E18A"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Правовий моніторинг здійснюється суб</w:t>
      </w:r>
      <w:r w:rsidR="00A65ADC">
        <w:rPr>
          <w:rFonts w:ascii="Times New Roman" w:hAnsi="Times New Roman"/>
          <w:sz w:val="28"/>
          <w:szCs w:val="28"/>
          <w:lang w:val="uk-UA"/>
        </w:rPr>
        <w:t>’</w:t>
      </w:r>
      <w:r w:rsidRPr="00A009C0">
        <w:rPr>
          <w:rFonts w:ascii="Times New Roman" w:hAnsi="Times New Roman"/>
          <w:sz w:val="28"/>
          <w:szCs w:val="28"/>
          <w:lang w:val="uk-UA"/>
        </w:rPr>
        <w:t>єктами правотворчої діяльності з метою виявлення необхідності та можливості удос</w:t>
      </w:r>
      <w:r w:rsidR="002777E4">
        <w:rPr>
          <w:rFonts w:ascii="Times New Roman" w:hAnsi="Times New Roman"/>
          <w:sz w:val="28"/>
          <w:szCs w:val="28"/>
          <w:lang w:val="uk-UA"/>
        </w:rPr>
        <w:t>коналення чи скасування чинного</w:t>
      </w:r>
      <w:r w:rsidRPr="00A009C0">
        <w:rPr>
          <w:rFonts w:ascii="Times New Roman" w:hAnsi="Times New Roman"/>
          <w:sz w:val="28"/>
          <w:szCs w:val="28"/>
          <w:lang w:val="uk-UA"/>
        </w:rPr>
        <w:t xml:space="preserve"> або підготовк</w:t>
      </w:r>
      <w:r w:rsidR="002777E4">
        <w:rPr>
          <w:rFonts w:ascii="Times New Roman" w:hAnsi="Times New Roman"/>
          <w:sz w:val="28"/>
          <w:szCs w:val="28"/>
          <w:lang w:val="uk-UA"/>
        </w:rPr>
        <w:t>и</w:t>
      </w:r>
      <w:r w:rsidRPr="00A009C0">
        <w:rPr>
          <w:rFonts w:ascii="Times New Roman" w:hAnsi="Times New Roman"/>
          <w:sz w:val="28"/>
          <w:szCs w:val="28"/>
          <w:lang w:val="uk-UA"/>
        </w:rPr>
        <w:t xml:space="preserve"> нового нормативно-правового акта, усунення колізій та прогалин </w:t>
      </w:r>
      <w:r w:rsidR="002777E4">
        <w:rPr>
          <w:rFonts w:ascii="Times New Roman" w:hAnsi="Times New Roman"/>
          <w:sz w:val="28"/>
          <w:szCs w:val="28"/>
          <w:lang w:val="uk-UA"/>
        </w:rPr>
        <w:t xml:space="preserve">у </w:t>
      </w:r>
      <w:r w:rsidRPr="00A009C0">
        <w:rPr>
          <w:rFonts w:ascii="Times New Roman" w:hAnsi="Times New Roman"/>
          <w:sz w:val="28"/>
          <w:szCs w:val="28"/>
          <w:lang w:val="uk-UA"/>
        </w:rPr>
        <w:t>правово</w:t>
      </w:r>
      <w:r w:rsidR="002777E4">
        <w:rPr>
          <w:rFonts w:ascii="Times New Roman" w:hAnsi="Times New Roman"/>
          <w:sz w:val="28"/>
          <w:szCs w:val="28"/>
          <w:lang w:val="uk-UA"/>
        </w:rPr>
        <w:t>му</w:t>
      </w:r>
      <w:r w:rsidRPr="00A009C0">
        <w:rPr>
          <w:rFonts w:ascii="Times New Roman" w:hAnsi="Times New Roman"/>
          <w:sz w:val="28"/>
          <w:szCs w:val="28"/>
          <w:lang w:val="uk-UA"/>
        </w:rPr>
        <w:t xml:space="preserve"> регулюванн</w:t>
      </w:r>
      <w:r w:rsidR="002777E4">
        <w:rPr>
          <w:rFonts w:ascii="Times New Roman" w:hAnsi="Times New Roman"/>
          <w:sz w:val="28"/>
          <w:szCs w:val="28"/>
          <w:lang w:val="uk-UA"/>
        </w:rPr>
        <w:t>і</w:t>
      </w:r>
      <w:r w:rsidRPr="00A009C0">
        <w:rPr>
          <w:rFonts w:ascii="Times New Roman" w:hAnsi="Times New Roman"/>
          <w:sz w:val="28"/>
          <w:szCs w:val="28"/>
          <w:lang w:val="uk-UA"/>
        </w:rPr>
        <w:t>.</w:t>
      </w:r>
    </w:p>
    <w:p w14:paraId="08B336B7" w14:textId="6809289A"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3. Правовий моніторинг чинних нормативно-правових актів полягає, зокрема, у виявленні </w:t>
      </w:r>
      <w:r w:rsidR="000C00BA">
        <w:rPr>
          <w:rFonts w:ascii="Times New Roman" w:hAnsi="Times New Roman"/>
          <w:sz w:val="28"/>
          <w:szCs w:val="28"/>
          <w:lang w:val="uk-UA"/>
        </w:rPr>
        <w:t>в</w:t>
      </w:r>
      <w:r w:rsidRPr="00A009C0">
        <w:rPr>
          <w:rFonts w:ascii="Times New Roman" w:hAnsi="Times New Roman"/>
          <w:sz w:val="28"/>
          <w:szCs w:val="28"/>
          <w:lang w:val="uk-UA"/>
        </w:rPr>
        <w:t xml:space="preserve"> них під час </w:t>
      </w:r>
      <w:r w:rsidR="00AF3455" w:rsidRPr="00FB227A">
        <w:rPr>
          <w:rFonts w:ascii="Times New Roman" w:hAnsi="Times New Roman"/>
          <w:sz w:val="28"/>
          <w:szCs w:val="28"/>
          <w:lang w:val="uk-UA"/>
        </w:rPr>
        <w:t>реалізації</w:t>
      </w:r>
      <w:r w:rsidR="00AF3455">
        <w:rPr>
          <w:rFonts w:ascii="Times New Roman" w:hAnsi="Times New Roman"/>
          <w:sz w:val="28"/>
          <w:szCs w:val="28"/>
          <w:lang w:val="uk-UA"/>
        </w:rPr>
        <w:t xml:space="preserve"> </w:t>
      </w:r>
      <w:r w:rsidRPr="00A009C0">
        <w:rPr>
          <w:rFonts w:ascii="Times New Roman" w:hAnsi="Times New Roman"/>
          <w:sz w:val="28"/>
          <w:szCs w:val="28"/>
          <w:lang w:val="uk-UA"/>
        </w:rPr>
        <w:t>недоліків, неоднозначності сприйняття суспільством, проблем із ефективністю правового регулювання, а також спливання строку дії нормативно-правового акта тимчасової дії або акта, пов</w:t>
      </w:r>
      <w:r w:rsidR="00A65ADC">
        <w:rPr>
          <w:rFonts w:ascii="Times New Roman" w:hAnsi="Times New Roman"/>
          <w:sz w:val="28"/>
          <w:szCs w:val="28"/>
          <w:lang w:val="uk-UA"/>
        </w:rPr>
        <w:t>’</w:t>
      </w:r>
      <w:r w:rsidRPr="00A009C0">
        <w:rPr>
          <w:rFonts w:ascii="Times New Roman" w:hAnsi="Times New Roman"/>
          <w:sz w:val="28"/>
          <w:szCs w:val="28"/>
          <w:lang w:val="uk-UA"/>
        </w:rPr>
        <w:t>язаного з настанням певного юридичного факту.</w:t>
      </w:r>
    </w:p>
    <w:p w14:paraId="5E46C42C" w14:textId="4CB2968A" w:rsidR="00531F2B" w:rsidRPr="00A009C0" w:rsidRDefault="00531F2B" w:rsidP="00722B83">
      <w:pPr>
        <w:pStyle w:val="ac"/>
        <w:ind w:firstLine="680"/>
        <w:rPr>
          <w:rFonts w:ascii="Times New Roman" w:hAnsi="Times New Roman"/>
          <w:sz w:val="28"/>
          <w:szCs w:val="28"/>
          <w:shd w:val="clear" w:color="auto" w:fill="FFFFFF"/>
          <w:lang w:val="uk-UA"/>
        </w:rPr>
      </w:pPr>
      <w:r w:rsidRPr="00A009C0">
        <w:rPr>
          <w:rFonts w:ascii="Times New Roman" w:hAnsi="Times New Roman"/>
          <w:sz w:val="28"/>
          <w:szCs w:val="28"/>
          <w:shd w:val="clear" w:color="auto" w:fill="FFFFFF"/>
          <w:lang w:val="uk-UA"/>
        </w:rPr>
        <w:t xml:space="preserve">4. Правовий моніторинг, що здійснюється Верховною Радою України, включає проведення комітетами Верховної Ради України оцінювання ефективності застосування законодавства з питань, віднесених до предметів їх відання. За результатами такого оцінювання комітети Верховної Ради України готують звіт, висновки та рекомендації </w:t>
      </w:r>
      <w:r w:rsidR="000C00BA">
        <w:rPr>
          <w:rFonts w:ascii="Times New Roman" w:hAnsi="Times New Roman"/>
          <w:sz w:val="28"/>
          <w:szCs w:val="28"/>
          <w:shd w:val="clear" w:color="auto" w:fill="FFFFFF"/>
          <w:lang w:val="uk-UA"/>
        </w:rPr>
        <w:t xml:space="preserve">щодо </w:t>
      </w:r>
      <w:r w:rsidRPr="00A009C0">
        <w:rPr>
          <w:rFonts w:ascii="Times New Roman" w:hAnsi="Times New Roman"/>
          <w:sz w:val="28"/>
          <w:szCs w:val="28"/>
          <w:shd w:val="clear" w:color="auto" w:fill="FFFFFF"/>
          <w:lang w:val="uk-UA"/>
        </w:rPr>
        <w:t>якого пода</w:t>
      </w:r>
      <w:r w:rsidR="000C00BA">
        <w:rPr>
          <w:rFonts w:ascii="Times New Roman" w:hAnsi="Times New Roman"/>
          <w:sz w:val="28"/>
          <w:szCs w:val="28"/>
          <w:shd w:val="clear" w:color="auto" w:fill="FFFFFF"/>
          <w:lang w:val="uk-UA"/>
        </w:rPr>
        <w:t>ю</w:t>
      </w:r>
      <w:r w:rsidRPr="00A009C0">
        <w:rPr>
          <w:rFonts w:ascii="Times New Roman" w:hAnsi="Times New Roman"/>
          <w:sz w:val="28"/>
          <w:szCs w:val="28"/>
          <w:shd w:val="clear" w:color="auto" w:fill="FFFFFF"/>
          <w:lang w:val="uk-UA"/>
        </w:rPr>
        <w:t>ться на розгляд Верховної Ради України.</w:t>
      </w:r>
    </w:p>
    <w:p w14:paraId="5BE0C6F1" w14:textId="77777777" w:rsidR="00531F2B" w:rsidRPr="00A009C0" w:rsidRDefault="00531F2B" w:rsidP="00722B83">
      <w:pPr>
        <w:pStyle w:val="ac"/>
        <w:ind w:firstLine="680"/>
        <w:rPr>
          <w:rFonts w:ascii="Times New Roman" w:hAnsi="Times New Roman"/>
          <w:sz w:val="28"/>
          <w:szCs w:val="28"/>
          <w:shd w:val="clear" w:color="auto" w:fill="FFFFFF"/>
          <w:lang w:val="uk-UA"/>
        </w:rPr>
      </w:pPr>
    </w:p>
    <w:p w14:paraId="593CE829" w14:textId="0D1D0856"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6</w:t>
      </w:r>
      <w:r w:rsidR="005A7D3B">
        <w:rPr>
          <w:rFonts w:ascii="Times New Roman" w:hAnsi="Times New Roman"/>
          <w:b/>
          <w:sz w:val="28"/>
          <w:szCs w:val="28"/>
          <w:lang w:val="uk-UA"/>
        </w:rPr>
        <w:t>2</w:t>
      </w:r>
      <w:r w:rsidRPr="00A009C0">
        <w:rPr>
          <w:rFonts w:ascii="Times New Roman" w:hAnsi="Times New Roman"/>
          <w:b/>
          <w:sz w:val="28"/>
          <w:szCs w:val="28"/>
          <w:lang w:val="uk-UA"/>
        </w:rPr>
        <w:t>. Способи здійснення правового моніторингу</w:t>
      </w:r>
    </w:p>
    <w:p w14:paraId="10A35A38"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Правовий моніторинг здійснюється шляхом:</w:t>
      </w:r>
    </w:p>
    <w:p w14:paraId="65C8CA58" w14:textId="4C928794"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1) аналітичного узагальнення даних </w:t>
      </w:r>
      <w:r w:rsidR="00D44A85">
        <w:rPr>
          <w:rFonts w:ascii="Times New Roman" w:hAnsi="Times New Roman"/>
          <w:sz w:val="28"/>
          <w:szCs w:val="28"/>
          <w:lang w:val="uk-UA"/>
        </w:rPr>
        <w:t xml:space="preserve">про практику застосування нормативно-правових актів; </w:t>
      </w:r>
      <w:r w:rsidRPr="00A009C0">
        <w:rPr>
          <w:rFonts w:ascii="Times New Roman" w:hAnsi="Times New Roman"/>
          <w:sz w:val="28"/>
          <w:szCs w:val="28"/>
          <w:lang w:val="uk-UA"/>
        </w:rPr>
        <w:t>нормозастосовної і судової практики про дію нормативно-правових актів;</w:t>
      </w:r>
    </w:p>
    <w:p w14:paraId="63076E0E"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проведення опитувань громадської думки з приводу змісту і дії нормативно-правових актів;</w:t>
      </w:r>
    </w:p>
    <w:p w14:paraId="2F15F1FE" w14:textId="54DC654D"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аналітичного узагальнення звернень громадян та їх об</w:t>
      </w:r>
      <w:r w:rsidR="00A65ADC">
        <w:rPr>
          <w:rFonts w:ascii="Times New Roman" w:hAnsi="Times New Roman"/>
          <w:sz w:val="28"/>
          <w:szCs w:val="28"/>
          <w:lang w:val="uk-UA"/>
        </w:rPr>
        <w:t>’</w:t>
      </w:r>
      <w:r w:rsidRPr="00A009C0">
        <w:rPr>
          <w:rFonts w:ascii="Times New Roman" w:hAnsi="Times New Roman"/>
          <w:sz w:val="28"/>
          <w:szCs w:val="28"/>
          <w:lang w:val="uk-UA"/>
        </w:rPr>
        <w:t>єднань до державних органів, органів місцевого самоврядування з питань, що пов</w:t>
      </w:r>
      <w:r w:rsidR="00A65ADC">
        <w:rPr>
          <w:rFonts w:ascii="Times New Roman" w:hAnsi="Times New Roman"/>
          <w:sz w:val="28"/>
          <w:szCs w:val="28"/>
          <w:lang w:val="uk-UA"/>
        </w:rPr>
        <w:t>’</w:t>
      </w:r>
      <w:r w:rsidRPr="00A009C0">
        <w:rPr>
          <w:rFonts w:ascii="Times New Roman" w:hAnsi="Times New Roman"/>
          <w:sz w:val="28"/>
          <w:szCs w:val="28"/>
          <w:lang w:val="uk-UA"/>
        </w:rPr>
        <w:t xml:space="preserve">язані з дією та </w:t>
      </w:r>
      <w:r w:rsidR="00AF3455" w:rsidRPr="0059525F">
        <w:rPr>
          <w:rFonts w:ascii="Times New Roman" w:hAnsi="Times New Roman"/>
          <w:sz w:val="28"/>
          <w:szCs w:val="28"/>
          <w:lang w:val="uk-UA"/>
        </w:rPr>
        <w:t>реалізацією</w:t>
      </w:r>
      <w:r w:rsidR="00AF3455">
        <w:rPr>
          <w:rFonts w:ascii="Times New Roman" w:hAnsi="Times New Roman"/>
          <w:sz w:val="28"/>
          <w:szCs w:val="28"/>
          <w:lang w:val="uk-UA"/>
        </w:rPr>
        <w:t xml:space="preserve"> </w:t>
      </w:r>
      <w:r w:rsidRPr="00A009C0">
        <w:rPr>
          <w:rFonts w:ascii="Times New Roman" w:hAnsi="Times New Roman"/>
          <w:sz w:val="28"/>
          <w:szCs w:val="28"/>
          <w:lang w:val="uk-UA"/>
        </w:rPr>
        <w:t>нормативно-правових актів;</w:t>
      </w:r>
    </w:p>
    <w:p w14:paraId="77F16E1E" w14:textId="26271FD4"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4) обміну між державними органами, органами місцевого самоврядування інформацією щодо застосування нормативно-правових актів;</w:t>
      </w:r>
    </w:p>
    <w:p w14:paraId="041A74BB"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lastRenderedPageBreak/>
        <w:t>5) аналізу судових рішень у справах про оскарження нормативно-правових актів;</w:t>
      </w:r>
    </w:p>
    <w:p w14:paraId="05FCD8EB"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6) використання інших способів.</w:t>
      </w:r>
    </w:p>
    <w:p w14:paraId="501A5E93" w14:textId="77777777" w:rsidR="00531F2B" w:rsidRPr="00A009C0" w:rsidRDefault="00531F2B" w:rsidP="00722B83">
      <w:pPr>
        <w:pStyle w:val="ac"/>
        <w:ind w:firstLine="680"/>
        <w:rPr>
          <w:rFonts w:ascii="Times New Roman" w:hAnsi="Times New Roman"/>
          <w:sz w:val="28"/>
          <w:szCs w:val="28"/>
          <w:lang w:val="uk-UA"/>
        </w:rPr>
      </w:pPr>
    </w:p>
    <w:p w14:paraId="1EAB17E1" w14:textId="0E80421E"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6</w:t>
      </w:r>
      <w:r w:rsidR="0059525F">
        <w:rPr>
          <w:rFonts w:ascii="Times New Roman" w:hAnsi="Times New Roman"/>
          <w:b/>
          <w:sz w:val="28"/>
          <w:szCs w:val="28"/>
          <w:lang w:val="uk-UA"/>
        </w:rPr>
        <w:t>3</w:t>
      </w:r>
      <w:r w:rsidRPr="00A009C0">
        <w:rPr>
          <w:rFonts w:ascii="Times New Roman" w:hAnsi="Times New Roman"/>
          <w:b/>
          <w:sz w:val="28"/>
          <w:szCs w:val="28"/>
          <w:lang w:val="uk-UA"/>
        </w:rPr>
        <w:t>. Використання результатів правового моніторингу</w:t>
      </w:r>
    </w:p>
    <w:p w14:paraId="24BFCA7D" w14:textId="5BDBE9D2"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За підсумками проведення правового моніторингу готуються інформаційно-аналітичні матеріали про його результати, які оформляються в порядку і строки, встановлені нормативно-правовими актами суб</w:t>
      </w:r>
      <w:r w:rsidR="00A65ADC">
        <w:rPr>
          <w:rFonts w:ascii="Times New Roman" w:hAnsi="Times New Roman"/>
          <w:sz w:val="28"/>
          <w:szCs w:val="28"/>
          <w:lang w:val="uk-UA"/>
        </w:rPr>
        <w:t>’</w:t>
      </w:r>
      <w:r w:rsidRPr="00A009C0">
        <w:rPr>
          <w:rFonts w:ascii="Times New Roman" w:hAnsi="Times New Roman"/>
          <w:sz w:val="28"/>
          <w:szCs w:val="28"/>
          <w:lang w:val="uk-UA"/>
        </w:rPr>
        <w:t>єктів правотворчої діяльності.</w:t>
      </w:r>
    </w:p>
    <w:p w14:paraId="6CC7D647"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В оформлених інформаційно-аналітичних матеріалах про результати правового моніторингу повинні міститися, зокрема:</w:t>
      </w:r>
    </w:p>
    <w:p w14:paraId="49745CD3" w14:textId="61CF8A18"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інформація про застосовані суб</w:t>
      </w:r>
      <w:r w:rsidR="00A65ADC">
        <w:rPr>
          <w:rFonts w:ascii="Times New Roman" w:hAnsi="Times New Roman"/>
          <w:sz w:val="28"/>
          <w:szCs w:val="28"/>
          <w:lang w:val="uk-UA"/>
        </w:rPr>
        <w:t>’</w:t>
      </w:r>
      <w:r w:rsidRPr="00A009C0">
        <w:rPr>
          <w:rFonts w:ascii="Times New Roman" w:hAnsi="Times New Roman"/>
          <w:sz w:val="28"/>
          <w:szCs w:val="28"/>
          <w:lang w:val="uk-UA"/>
        </w:rPr>
        <w:t>єктом правотворчої діяльності способи здійснення правового моніторингу та їх результати;</w:t>
      </w:r>
    </w:p>
    <w:p w14:paraId="1019EE63"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кількісні показники щодо виявлених колізійних, неефективно реалізованих, застарілих, дублюючих, корупціогенних норм, прогалин норм права, надмірної кількості бланкетних і відсильних норм, норм тимчасової дії;</w:t>
      </w:r>
    </w:p>
    <w:p w14:paraId="4DDAF660" w14:textId="3CF388A1"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w:t>
      </w:r>
      <w:r w:rsidR="000C00BA">
        <w:rPr>
          <w:rFonts w:ascii="Times New Roman" w:hAnsi="Times New Roman"/>
          <w:sz w:val="28"/>
          <w:szCs w:val="28"/>
          <w:lang w:val="uk-UA"/>
        </w:rPr>
        <w:t xml:space="preserve">відомості про </w:t>
      </w:r>
      <w:r w:rsidRPr="00A009C0">
        <w:rPr>
          <w:rFonts w:ascii="Times New Roman" w:hAnsi="Times New Roman"/>
          <w:sz w:val="28"/>
          <w:szCs w:val="28"/>
          <w:lang w:val="uk-UA"/>
        </w:rPr>
        <w:t>заходи щодо підвищення ефективності реалізації нормативно-правового акта або обґрунтован</w:t>
      </w:r>
      <w:r w:rsidR="000C00BA">
        <w:rPr>
          <w:rFonts w:ascii="Times New Roman" w:hAnsi="Times New Roman"/>
          <w:sz w:val="28"/>
          <w:szCs w:val="28"/>
          <w:lang w:val="uk-UA"/>
        </w:rPr>
        <w:t>у</w:t>
      </w:r>
      <w:r w:rsidRPr="00A009C0">
        <w:rPr>
          <w:rFonts w:ascii="Times New Roman" w:hAnsi="Times New Roman"/>
          <w:sz w:val="28"/>
          <w:szCs w:val="28"/>
          <w:lang w:val="uk-UA"/>
        </w:rPr>
        <w:t xml:space="preserve"> необхідність його зміни, визнання його таким, що втратив чинність, скасування, прийняття (видання) нового нормативно-правового акта;</w:t>
      </w:r>
    </w:p>
    <w:p w14:paraId="642A935F" w14:textId="77777777"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4) пропозиції до документів планування правотворчої діяльності.</w:t>
      </w:r>
    </w:p>
    <w:p w14:paraId="50647CD3" w14:textId="69E08083"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Періодично, але не рідше одного разу на три роки суб</w:t>
      </w:r>
      <w:r w:rsidR="00A65ADC">
        <w:rPr>
          <w:rFonts w:ascii="Times New Roman" w:hAnsi="Times New Roman"/>
          <w:sz w:val="28"/>
          <w:szCs w:val="28"/>
          <w:lang w:val="uk-UA"/>
        </w:rPr>
        <w:t>’</w:t>
      </w:r>
      <w:r w:rsidRPr="00A009C0">
        <w:rPr>
          <w:rFonts w:ascii="Times New Roman" w:hAnsi="Times New Roman"/>
          <w:sz w:val="28"/>
          <w:szCs w:val="28"/>
          <w:lang w:val="uk-UA"/>
        </w:rPr>
        <w:t xml:space="preserve">єкт правотворчої діяльності або </w:t>
      </w:r>
      <w:r w:rsidR="00C177CD" w:rsidRPr="00C177CD">
        <w:rPr>
          <w:rFonts w:ascii="Times New Roman" w:hAnsi="Times New Roman"/>
          <w:sz w:val="28"/>
          <w:szCs w:val="28"/>
          <w:lang w:val="uk-UA"/>
        </w:rPr>
        <w:t xml:space="preserve">центральний </w:t>
      </w:r>
      <w:r w:rsidRPr="00C177CD">
        <w:rPr>
          <w:rFonts w:ascii="Times New Roman" w:hAnsi="Times New Roman"/>
          <w:sz w:val="28"/>
          <w:szCs w:val="28"/>
          <w:lang w:val="uk-UA"/>
        </w:rPr>
        <w:t>орган</w:t>
      </w:r>
      <w:r w:rsidR="00C177CD" w:rsidRPr="00C177CD">
        <w:rPr>
          <w:rFonts w:ascii="Times New Roman" w:hAnsi="Times New Roman"/>
          <w:sz w:val="28"/>
          <w:szCs w:val="28"/>
          <w:lang w:val="uk-UA"/>
        </w:rPr>
        <w:t xml:space="preserve"> виконавчої влади</w:t>
      </w:r>
      <w:r w:rsidRPr="00A009C0">
        <w:rPr>
          <w:rFonts w:ascii="Times New Roman" w:hAnsi="Times New Roman"/>
          <w:sz w:val="28"/>
          <w:szCs w:val="28"/>
          <w:lang w:val="uk-UA"/>
        </w:rPr>
        <w:t>, що забезпечує формування державної політики у відповідній сфері, готує звіт за результатами правового моніторингу нормативно-правових актів у відповідній сфері, які на момент моніторингу діють не менш як один рік, та у разі необхідності готує відповідне рішення.</w:t>
      </w:r>
    </w:p>
    <w:p w14:paraId="3A159846" w14:textId="393C2362" w:rsidR="00531F2B"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4. Звіт за результатами правового моніторингу нормативно-правових актів у відповідній сфері публікується на офіційному вебсайті суб</w:t>
      </w:r>
      <w:r w:rsidR="00A65ADC">
        <w:rPr>
          <w:rFonts w:ascii="Times New Roman" w:hAnsi="Times New Roman"/>
          <w:sz w:val="28"/>
          <w:szCs w:val="28"/>
          <w:lang w:val="uk-UA"/>
        </w:rPr>
        <w:t>’</w:t>
      </w:r>
      <w:r w:rsidRPr="00A009C0">
        <w:rPr>
          <w:rFonts w:ascii="Times New Roman" w:hAnsi="Times New Roman"/>
          <w:sz w:val="28"/>
          <w:szCs w:val="28"/>
          <w:lang w:val="uk-UA"/>
        </w:rPr>
        <w:t>єкта правотворчої діяльності.</w:t>
      </w:r>
    </w:p>
    <w:p w14:paraId="697F854D" w14:textId="77777777" w:rsidR="00531F2B" w:rsidRPr="00A009C0" w:rsidRDefault="00531F2B" w:rsidP="00722B83">
      <w:pPr>
        <w:pStyle w:val="ac"/>
        <w:ind w:firstLine="680"/>
        <w:rPr>
          <w:rFonts w:ascii="Times New Roman" w:hAnsi="Times New Roman"/>
          <w:sz w:val="28"/>
          <w:szCs w:val="28"/>
          <w:lang w:val="uk-UA"/>
        </w:rPr>
      </w:pPr>
    </w:p>
    <w:p w14:paraId="5C29CCF0" w14:textId="3758812E"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6</w:t>
      </w:r>
      <w:r w:rsidR="00CA11E5">
        <w:rPr>
          <w:rFonts w:ascii="Times New Roman" w:hAnsi="Times New Roman"/>
          <w:b/>
          <w:sz w:val="28"/>
          <w:szCs w:val="28"/>
          <w:lang w:val="uk-UA"/>
        </w:rPr>
        <w:t>4</w:t>
      </w:r>
      <w:r w:rsidRPr="00A009C0">
        <w:rPr>
          <w:rFonts w:ascii="Times New Roman" w:hAnsi="Times New Roman"/>
          <w:b/>
          <w:sz w:val="28"/>
          <w:szCs w:val="28"/>
          <w:lang w:val="uk-UA"/>
        </w:rPr>
        <w:t xml:space="preserve">. </w:t>
      </w:r>
      <w:r w:rsidR="00D62DB3" w:rsidRPr="00CA11E5">
        <w:rPr>
          <w:rFonts w:ascii="Times New Roman" w:hAnsi="Times New Roman"/>
          <w:b/>
          <w:sz w:val="28"/>
          <w:szCs w:val="28"/>
          <w:lang w:val="uk-UA"/>
        </w:rPr>
        <w:t xml:space="preserve">Особливості правового </w:t>
      </w:r>
      <w:r w:rsidR="00D62DB3">
        <w:rPr>
          <w:rFonts w:ascii="Times New Roman" w:hAnsi="Times New Roman"/>
          <w:b/>
          <w:sz w:val="28"/>
          <w:szCs w:val="28"/>
          <w:lang w:val="uk-UA"/>
        </w:rPr>
        <w:t>м</w:t>
      </w:r>
      <w:r w:rsidRPr="00A009C0">
        <w:rPr>
          <w:rFonts w:ascii="Times New Roman" w:hAnsi="Times New Roman"/>
          <w:b/>
          <w:sz w:val="28"/>
          <w:szCs w:val="28"/>
          <w:lang w:val="uk-UA"/>
        </w:rPr>
        <w:t>оніторинг</w:t>
      </w:r>
      <w:r w:rsidR="00D62DB3">
        <w:rPr>
          <w:rFonts w:ascii="Times New Roman" w:hAnsi="Times New Roman"/>
          <w:b/>
          <w:sz w:val="28"/>
          <w:szCs w:val="28"/>
          <w:lang w:val="uk-UA"/>
        </w:rPr>
        <w:t>у</w:t>
      </w:r>
      <w:r w:rsidRPr="00A009C0">
        <w:rPr>
          <w:rFonts w:ascii="Times New Roman" w:hAnsi="Times New Roman"/>
          <w:b/>
          <w:sz w:val="28"/>
          <w:szCs w:val="28"/>
          <w:lang w:val="uk-UA"/>
        </w:rPr>
        <w:t xml:space="preserve"> нормативно-правових актів, включених до Єдиного державного реєстру нормативно-правових актів</w:t>
      </w:r>
    </w:p>
    <w:p w14:paraId="4AA7F797" w14:textId="3BE76EA9"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1. </w:t>
      </w:r>
      <w:r w:rsidR="00D62DB3" w:rsidRPr="008C5577">
        <w:rPr>
          <w:rFonts w:ascii="Times New Roman" w:hAnsi="Times New Roman"/>
          <w:sz w:val="28"/>
          <w:szCs w:val="28"/>
          <w:lang w:val="uk-UA"/>
        </w:rPr>
        <w:t>Правовий</w:t>
      </w:r>
      <w:r w:rsidR="00D62DB3">
        <w:rPr>
          <w:rFonts w:ascii="Times New Roman" w:hAnsi="Times New Roman"/>
          <w:sz w:val="28"/>
          <w:szCs w:val="28"/>
          <w:lang w:val="uk-UA"/>
        </w:rPr>
        <w:t xml:space="preserve"> м</w:t>
      </w:r>
      <w:r w:rsidRPr="00A009C0">
        <w:rPr>
          <w:rFonts w:ascii="Times New Roman" w:hAnsi="Times New Roman"/>
          <w:sz w:val="28"/>
          <w:szCs w:val="28"/>
          <w:lang w:val="uk-UA"/>
        </w:rPr>
        <w:t>оніторинг нормативно-правових актів, включених до Єдиного державного реєстру нормативно-правових актів, здійснюється центральним органом виконавчої влади, що забезпечує формування державної правової політики, на постійній основі.</w:t>
      </w:r>
    </w:p>
    <w:p w14:paraId="28D244FB" w14:textId="0026D59A"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2. За результатами </w:t>
      </w:r>
      <w:r w:rsidR="00D62DB3" w:rsidRPr="008C5577">
        <w:rPr>
          <w:rFonts w:ascii="Times New Roman" w:hAnsi="Times New Roman"/>
          <w:sz w:val="28"/>
          <w:szCs w:val="28"/>
          <w:lang w:val="uk-UA"/>
        </w:rPr>
        <w:t>правового</w:t>
      </w:r>
      <w:r w:rsidR="00D62DB3">
        <w:rPr>
          <w:rFonts w:ascii="Times New Roman" w:hAnsi="Times New Roman"/>
          <w:sz w:val="28"/>
          <w:szCs w:val="28"/>
          <w:lang w:val="uk-UA"/>
        </w:rPr>
        <w:t xml:space="preserve"> </w:t>
      </w:r>
      <w:r w:rsidRPr="00A009C0">
        <w:rPr>
          <w:rFonts w:ascii="Times New Roman" w:hAnsi="Times New Roman"/>
          <w:sz w:val="28"/>
          <w:szCs w:val="28"/>
          <w:lang w:val="uk-UA"/>
        </w:rPr>
        <w:t>моніторингу нормативно-правових актів, включених до Єдиного державного реєстру нормативно-правових актів, центральний орган виконавчої влади, що забезпечує формування державної правової політики, у разі виявлення нормативно-правових актів, що не відповідають Конституції України та законам України, а також суперечностей (колізій) має вжити таких заходів:</w:t>
      </w:r>
    </w:p>
    <w:p w14:paraId="25AD24F5" w14:textId="2769B362"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lastRenderedPageBreak/>
        <w:t>1) звернутися до суб</w:t>
      </w:r>
      <w:r w:rsidR="00A65ADC">
        <w:rPr>
          <w:rFonts w:ascii="Times New Roman" w:hAnsi="Times New Roman"/>
          <w:sz w:val="28"/>
          <w:szCs w:val="28"/>
          <w:lang w:val="uk-UA"/>
        </w:rPr>
        <w:t>’</w:t>
      </w:r>
      <w:r w:rsidRPr="00A009C0">
        <w:rPr>
          <w:rFonts w:ascii="Times New Roman" w:hAnsi="Times New Roman"/>
          <w:sz w:val="28"/>
          <w:szCs w:val="28"/>
          <w:lang w:val="uk-UA"/>
        </w:rPr>
        <w:t xml:space="preserve">єкта правотворчої діяльності з пропозицією про необхідність внесення змін або </w:t>
      </w:r>
      <w:r w:rsidR="005A7468">
        <w:rPr>
          <w:rFonts w:ascii="Times New Roman" w:hAnsi="Times New Roman"/>
          <w:sz w:val="28"/>
          <w:szCs w:val="28"/>
          <w:lang w:val="uk-UA"/>
        </w:rPr>
        <w:t>припинення дії</w:t>
      </w:r>
      <w:r w:rsidRPr="00A009C0">
        <w:rPr>
          <w:rFonts w:ascii="Times New Roman" w:hAnsi="Times New Roman"/>
          <w:sz w:val="28"/>
          <w:szCs w:val="28"/>
          <w:lang w:val="uk-UA"/>
        </w:rPr>
        <w:t xml:space="preserve"> нормативно-правового акта;</w:t>
      </w:r>
    </w:p>
    <w:p w14:paraId="7E6F8153" w14:textId="2C249D20"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2) звернутися до відповідного вищого органу щодо внесення змін або </w:t>
      </w:r>
      <w:r w:rsidR="00B2663A">
        <w:rPr>
          <w:rFonts w:ascii="Times New Roman" w:hAnsi="Times New Roman"/>
          <w:sz w:val="28"/>
          <w:szCs w:val="28"/>
          <w:lang w:val="uk-UA"/>
        </w:rPr>
        <w:t>припинення дії</w:t>
      </w:r>
      <w:r w:rsidRPr="00A009C0">
        <w:rPr>
          <w:rFonts w:ascii="Times New Roman" w:hAnsi="Times New Roman"/>
          <w:sz w:val="28"/>
          <w:szCs w:val="28"/>
          <w:lang w:val="uk-UA"/>
        </w:rPr>
        <w:t xml:space="preserve"> відповідного нормативно-правового акта.</w:t>
      </w:r>
    </w:p>
    <w:p w14:paraId="16C14172" w14:textId="54695258" w:rsidR="00531F2B" w:rsidRPr="00A009C0" w:rsidRDefault="000C00BA" w:rsidP="00722B83">
      <w:pPr>
        <w:pStyle w:val="ac"/>
        <w:ind w:firstLine="680"/>
        <w:rPr>
          <w:rFonts w:ascii="Times New Roman" w:hAnsi="Times New Roman"/>
          <w:sz w:val="28"/>
          <w:szCs w:val="28"/>
          <w:lang w:val="uk-UA"/>
        </w:rPr>
      </w:pPr>
      <w:r>
        <w:rPr>
          <w:rFonts w:ascii="Times New Roman" w:hAnsi="Times New Roman"/>
          <w:sz w:val="28"/>
          <w:szCs w:val="28"/>
          <w:lang w:val="uk-UA"/>
        </w:rPr>
        <w:t>У разі</w:t>
      </w:r>
      <w:r w:rsidR="00531F2B" w:rsidRPr="00A009C0">
        <w:rPr>
          <w:rFonts w:ascii="Times New Roman" w:hAnsi="Times New Roman"/>
          <w:sz w:val="28"/>
          <w:szCs w:val="28"/>
          <w:lang w:val="uk-UA"/>
        </w:rPr>
        <w:t xml:space="preserve"> якщо суб</w:t>
      </w:r>
      <w:r w:rsidR="00A65ADC">
        <w:rPr>
          <w:rFonts w:ascii="Times New Roman" w:hAnsi="Times New Roman"/>
          <w:sz w:val="28"/>
          <w:szCs w:val="28"/>
          <w:lang w:val="uk-UA"/>
        </w:rPr>
        <w:t>’</w:t>
      </w:r>
      <w:r w:rsidR="00531F2B" w:rsidRPr="00A009C0">
        <w:rPr>
          <w:rFonts w:ascii="Times New Roman" w:hAnsi="Times New Roman"/>
          <w:sz w:val="28"/>
          <w:szCs w:val="28"/>
          <w:lang w:val="uk-UA"/>
        </w:rPr>
        <w:t xml:space="preserve">єкти правотворчої діяльності, зазначені у пунктах 1, 2 цієї частини, не вжили відповідних заходів, центральний орган виконавчої влади, що забезпечує формування державної правової політики, може підготувати </w:t>
      </w:r>
      <w:r w:rsidR="005A7A0A">
        <w:rPr>
          <w:rFonts w:ascii="Times New Roman" w:hAnsi="Times New Roman"/>
          <w:sz w:val="28"/>
          <w:szCs w:val="28"/>
          <w:lang w:val="uk-UA"/>
        </w:rPr>
        <w:t xml:space="preserve">проект </w:t>
      </w:r>
      <w:r w:rsidR="00531F2B" w:rsidRPr="00A009C0">
        <w:rPr>
          <w:rFonts w:ascii="Times New Roman" w:hAnsi="Times New Roman"/>
          <w:sz w:val="28"/>
          <w:szCs w:val="28"/>
          <w:lang w:val="uk-UA"/>
        </w:rPr>
        <w:t>змін до такого нормативно-правового акта.</w:t>
      </w:r>
    </w:p>
    <w:p w14:paraId="0EF8624C" w14:textId="09F21BAD"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3. Порядок проведення </w:t>
      </w:r>
      <w:r w:rsidR="00D62DB3" w:rsidRPr="008C5577">
        <w:rPr>
          <w:rFonts w:ascii="Times New Roman" w:hAnsi="Times New Roman"/>
          <w:sz w:val="28"/>
          <w:szCs w:val="28"/>
          <w:lang w:val="uk-UA"/>
        </w:rPr>
        <w:t>правового</w:t>
      </w:r>
      <w:r w:rsidR="00D62DB3">
        <w:rPr>
          <w:rFonts w:ascii="Times New Roman" w:hAnsi="Times New Roman"/>
          <w:sz w:val="28"/>
          <w:szCs w:val="28"/>
          <w:lang w:val="uk-UA"/>
        </w:rPr>
        <w:t xml:space="preserve"> </w:t>
      </w:r>
      <w:r w:rsidRPr="00A009C0">
        <w:rPr>
          <w:rFonts w:ascii="Times New Roman" w:hAnsi="Times New Roman"/>
          <w:sz w:val="28"/>
          <w:szCs w:val="28"/>
          <w:lang w:val="uk-UA"/>
        </w:rPr>
        <w:t>моніторингу нормативно-правових актів, включених до Єдиного державного реєстру нормативно-правових актів, визначається Кабінетом Міністрів України.</w:t>
      </w:r>
    </w:p>
    <w:p w14:paraId="7713882F" w14:textId="77777777" w:rsidR="00B259DD" w:rsidRDefault="00B259DD" w:rsidP="00D62DB3">
      <w:pPr>
        <w:pStyle w:val="ac"/>
        <w:ind w:firstLine="680"/>
        <w:rPr>
          <w:rFonts w:ascii="Times New Roman" w:hAnsi="Times New Roman"/>
          <w:b/>
          <w:sz w:val="28"/>
          <w:szCs w:val="28"/>
          <w:lang w:val="uk-UA"/>
        </w:rPr>
      </w:pPr>
    </w:p>
    <w:p w14:paraId="5CC5EDF0" w14:textId="2DABAFD7" w:rsidR="00D62DB3" w:rsidRPr="00C94C79" w:rsidRDefault="00D62DB3" w:rsidP="00D62DB3">
      <w:pPr>
        <w:pStyle w:val="ac"/>
        <w:ind w:firstLine="680"/>
        <w:rPr>
          <w:rFonts w:ascii="Times New Roman" w:hAnsi="Times New Roman"/>
          <w:b/>
          <w:sz w:val="28"/>
          <w:szCs w:val="28"/>
          <w:lang w:val="uk-UA"/>
        </w:rPr>
      </w:pPr>
      <w:r w:rsidRPr="00C94C79">
        <w:rPr>
          <w:rFonts w:ascii="Times New Roman" w:hAnsi="Times New Roman"/>
          <w:b/>
          <w:sz w:val="28"/>
          <w:szCs w:val="28"/>
          <w:lang w:val="uk-UA"/>
        </w:rPr>
        <w:t>Стаття</w:t>
      </w:r>
      <w:r w:rsidR="00C94C79" w:rsidRPr="00C94C79">
        <w:rPr>
          <w:rFonts w:ascii="Times New Roman" w:hAnsi="Times New Roman"/>
          <w:b/>
          <w:sz w:val="28"/>
          <w:szCs w:val="28"/>
          <w:lang w:val="uk-UA"/>
        </w:rPr>
        <w:t> 65</w:t>
      </w:r>
      <w:r w:rsidRPr="00C94C79">
        <w:rPr>
          <w:rFonts w:ascii="Times New Roman" w:hAnsi="Times New Roman"/>
          <w:b/>
          <w:sz w:val="28"/>
          <w:szCs w:val="28"/>
          <w:lang w:val="uk-UA"/>
        </w:rPr>
        <w:t xml:space="preserve">. Особливості правового моніторингу </w:t>
      </w:r>
      <w:r w:rsidR="00C94C79" w:rsidRPr="00C94C79">
        <w:rPr>
          <w:rFonts w:ascii="Times New Roman" w:hAnsi="Times New Roman"/>
          <w:b/>
          <w:sz w:val="28"/>
          <w:szCs w:val="28"/>
          <w:lang w:val="uk-UA"/>
        </w:rPr>
        <w:t xml:space="preserve">нормативно-правових актів за результатами </w:t>
      </w:r>
      <w:r w:rsidR="00C94C79">
        <w:rPr>
          <w:rFonts w:ascii="Times New Roman" w:hAnsi="Times New Roman"/>
          <w:b/>
          <w:sz w:val="28"/>
          <w:szCs w:val="28"/>
          <w:lang w:val="uk-UA"/>
        </w:rPr>
        <w:t xml:space="preserve">узагальнення </w:t>
      </w:r>
      <w:r w:rsidR="00B259DD" w:rsidRPr="00C94C79">
        <w:rPr>
          <w:rFonts w:ascii="Times New Roman" w:hAnsi="Times New Roman"/>
          <w:b/>
          <w:sz w:val="28"/>
          <w:szCs w:val="28"/>
          <w:lang w:val="uk-UA"/>
        </w:rPr>
        <w:t>судової практики</w:t>
      </w:r>
      <w:r w:rsidR="0010178C">
        <w:rPr>
          <w:rFonts w:ascii="Times New Roman" w:hAnsi="Times New Roman"/>
          <w:b/>
          <w:sz w:val="28"/>
          <w:szCs w:val="28"/>
          <w:lang w:val="uk-UA"/>
        </w:rPr>
        <w:t>,</w:t>
      </w:r>
      <w:r w:rsidR="00C94C79">
        <w:rPr>
          <w:rFonts w:ascii="Times New Roman" w:hAnsi="Times New Roman"/>
          <w:b/>
          <w:sz w:val="28"/>
          <w:szCs w:val="28"/>
          <w:lang w:val="uk-UA"/>
        </w:rPr>
        <w:t xml:space="preserve"> аналізу судової статистики</w:t>
      </w:r>
    </w:p>
    <w:p w14:paraId="57711BA8" w14:textId="3EFB7F15" w:rsidR="00144D26" w:rsidRPr="00C94C79" w:rsidRDefault="00D62DB3" w:rsidP="00D62DB3">
      <w:pPr>
        <w:pStyle w:val="ac"/>
        <w:ind w:firstLine="680"/>
        <w:rPr>
          <w:rFonts w:ascii="Times New Roman" w:hAnsi="Times New Roman"/>
          <w:sz w:val="28"/>
          <w:szCs w:val="28"/>
          <w:lang w:val="uk-UA"/>
        </w:rPr>
      </w:pPr>
      <w:r w:rsidRPr="00C94C79">
        <w:rPr>
          <w:rFonts w:ascii="Times New Roman" w:hAnsi="Times New Roman"/>
          <w:sz w:val="28"/>
          <w:szCs w:val="28"/>
          <w:lang w:val="uk-UA"/>
        </w:rPr>
        <w:t>1.</w:t>
      </w:r>
      <w:r w:rsidR="00C94C79" w:rsidRPr="00C94C79">
        <w:rPr>
          <w:rFonts w:ascii="Times New Roman" w:hAnsi="Times New Roman"/>
          <w:sz w:val="28"/>
          <w:szCs w:val="28"/>
          <w:lang w:val="uk-UA"/>
        </w:rPr>
        <w:t> </w:t>
      </w:r>
      <w:r w:rsidR="00144D26" w:rsidRPr="00C94C79">
        <w:rPr>
          <w:rFonts w:ascii="Times New Roman" w:hAnsi="Times New Roman"/>
          <w:sz w:val="28"/>
          <w:szCs w:val="28"/>
          <w:lang w:val="uk-UA"/>
        </w:rPr>
        <w:t>Верховний Суд з</w:t>
      </w:r>
      <w:r w:rsidR="00B259DD" w:rsidRPr="00C94C79">
        <w:rPr>
          <w:rFonts w:ascii="Times New Roman" w:hAnsi="Times New Roman"/>
          <w:sz w:val="28"/>
          <w:szCs w:val="28"/>
          <w:lang w:val="uk-UA"/>
        </w:rPr>
        <w:t xml:space="preserve">а результатами </w:t>
      </w:r>
      <w:r w:rsidR="0010178C">
        <w:rPr>
          <w:rFonts w:ascii="Times New Roman" w:hAnsi="Times New Roman"/>
          <w:sz w:val="28"/>
          <w:szCs w:val="28"/>
          <w:lang w:val="uk-UA"/>
        </w:rPr>
        <w:t xml:space="preserve">узагальнення судової практики, аналізу судової статистики </w:t>
      </w:r>
      <w:r w:rsidR="00AE2B09" w:rsidRPr="00C94C79">
        <w:rPr>
          <w:rFonts w:ascii="Times New Roman" w:hAnsi="Times New Roman"/>
          <w:sz w:val="28"/>
          <w:szCs w:val="28"/>
          <w:lang w:val="uk-UA"/>
        </w:rPr>
        <w:t>може вживати</w:t>
      </w:r>
      <w:r w:rsidR="00144D26" w:rsidRPr="00C94C79">
        <w:rPr>
          <w:rFonts w:ascii="Times New Roman" w:hAnsi="Times New Roman"/>
          <w:sz w:val="28"/>
          <w:szCs w:val="28"/>
          <w:lang w:val="uk-UA"/>
        </w:rPr>
        <w:t xml:space="preserve"> так</w:t>
      </w:r>
      <w:r w:rsidR="000C00BA">
        <w:rPr>
          <w:rFonts w:ascii="Times New Roman" w:hAnsi="Times New Roman"/>
          <w:sz w:val="28"/>
          <w:szCs w:val="28"/>
          <w:lang w:val="uk-UA"/>
        </w:rPr>
        <w:t>их</w:t>
      </w:r>
      <w:r w:rsidR="00144D26" w:rsidRPr="00C94C79">
        <w:rPr>
          <w:rFonts w:ascii="Times New Roman" w:hAnsi="Times New Roman"/>
          <w:sz w:val="28"/>
          <w:szCs w:val="28"/>
          <w:lang w:val="uk-UA"/>
        </w:rPr>
        <w:t xml:space="preserve"> заход</w:t>
      </w:r>
      <w:r w:rsidR="000C00BA">
        <w:rPr>
          <w:rFonts w:ascii="Times New Roman" w:hAnsi="Times New Roman"/>
          <w:sz w:val="28"/>
          <w:szCs w:val="28"/>
          <w:lang w:val="uk-UA"/>
        </w:rPr>
        <w:t>ів</w:t>
      </w:r>
      <w:r w:rsidR="00144D26" w:rsidRPr="00C94C79">
        <w:rPr>
          <w:rFonts w:ascii="Times New Roman" w:hAnsi="Times New Roman"/>
          <w:sz w:val="28"/>
          <w:szCs w:val="28"/>
          <w:lang w:val="uk-UA"/>
        </w:rPr>
        <w:t>:</w:t>
      </w:r>
    </w:p>
    <w:p w14:paraId="739F76FF" w14:textId="0FAC0116" w:rsidR="00144D26" w:rsidRPr="00C94C79" w:rsidRDefault="00144D26" w:rsidP="00D62DB3">
      <w:pPr>
        <w:pStyle w:val="ac"/>
        <w:ind w:firstLine="680"/>
        <w:rPr>
          <w:rFonts w:ascii="Times New Roman" w:hAnsi="Times New Roman"/>
          <w:sz w:val="28"/>
          <w:szCs w:val="28"/>
          <w:lang w:val="uk-UA"/>
        </w:rPr>
      </w:pPr>
      <w:r w:rsidRPr="00C94C79">
        <w:rPr>
          <w:rFonts w:ascii="Times New Roman" w:hAnsi="Times New Roman"/>
          <w:sz w:val="28"/>
          <w:szCs w:val="28"/>
          <w:lang w:val="uk-UA"/>
        </w:rPr>
        <w:t>1)</w:t>
      </w:r>
      <w:r w:rsidR="0010178C">
        <w:rPr>
          <w:rFonts w:ascii="Times New Roman" w:hAnsi="Times New Roman"/>
          <w:sz w:val="28"/>
          <w:szCs w:val="28"/>
          <w:lang w:val="uk-UA"/>
        </w:rPr>
        <w:t> </w:t>
      </w:r>
      <w:r w:rsidRPr="00C94C79">
        <w:rPr>
          <w:rFonts w:ascii="Times New Roman" w:hAnsi="Times New Roman"/>
          <w:sz w:val="28"/>
          <w:szCs w:val="28"/>
          <w:lang w:val="uk-UA"/>
        </w:rPr>
        <w:t>звер</w:t>
      </w:r>
      <w:r w:rsidR="00AE2B09" w:rsidRPr="00C94C79">
        <w:rPr>
          <w:rFonts w:ascii="Times New Roman" w:hAnsi="Times New Roman"/>
          <w:sz w:val="28"/>
          <w:szCs w:val="28"/>
          <w:lang w:val="uk-UA"/>
        </w:rPr>
        <w:t>нутис</w:t>
      </w:r>
      <w:r w:rsidR="000C00BA">
        <w:rPr>
          <w:rFonts w:ascii="Times New Roman" w:hAnsi="Times New Roman"/>
          <w:sz w:val="28"/>
          <w:szCs w:val="28"/>
          <w:lang w:val="uk-UA"/>
        </w:rPr>
        <w:t>я</w:t>
      </w:r>
      <w:r w:rsidRPr="00C94C79">
        <w:rPr>
          <w:rFonts w:ascii="Times New Roman" w:hAnsi="Times New Roman"/>
          <w:sz w:val="28"/>
          <w:szCs w:val="28"/>
          <w:lang w:val="uk-UA"/>
        </w:rPr>
        <w:t xml:space="preserve"> до суб’єкта правотворчої діяльності з пропозицією про необхідність внесення змін або </w:t>
      </w:r>
      <w:r w:rsidR="0010178C">
        <w:rPr>
          <w:rFonts w:ascii="Times New Roman" w:hAnsi="Times New Roman"/>
          <w:sz w:val="28"/>
          <w:szCs w:val="28"/>
          <w:lang w:val="uk-UA"/>
        </w:rPr>
        <w:t>припинення дії</w:t>
      </w:r>
      <w:r w:rsidRPr="00C94C79">
        <w:rPr>
          <w:rFonts w:ascii="Times New Roman" w:hAnsi="Times New Roman"/>
          <w:sz w:val="28"/>
          <w:szCs w:val="28"/>
          <w:lang w:val="uk-UA"/>
        </w:rPr>
        <w:t xml:space="preserve"> нормативно-правового акт</w:t>
      </w:r>
      <w:r w:rsidR="000C00BA">
        <w:rPr>
          <w:rFonts w:ascii="Times New Roman" w:hAnsi="Times New Roman"/>
          <w:sz w:val="28"/>
          <w:szCs w:val="28"/>
          <w:lang w:val="uk-UA"/>
        </w:rPr>
        <w:t>а</w:t>
      </w:r>
      <w:r w:rsidR="004C436A" w:rsidRPr="00C94C79">
        <w:rPr>
          <w:rFonts w:ascii="Times New Roman" w:hAnsi="Times New Roman"/>
          <w:sz w:val="28"/>
          <w:szCs w:val="28"/>
          <w:lang w:val="uk-UA"/>
        </w:rPr>
        <w:t>;</w:t>
      </w:r>
    </w:p>
    <w:p w14:paraId="1C5DB6BA" w14:textId="0515F2E7" w:rsidR="00144D26" w:rsidRDefault="004C436A" w:rsidP="00D62DB3">
      <w:pPr>
        <w:pStyle w:val="ac"/>
        <w:ind w:firstLine="680"/>
        <w:rPr>
          <w:rFonts w:ascii="Times New Roman" w:hAnsi="Times New Roman"/>
          <w:sz w:val="28"/>
          <w:szCs w:val="28"/>
          <w:lang w:val="uk-UA"/>
        </w:rPr>
      </w:pPr>
      <w:r w:rsidRPr="00C94C79">
        <w:rPr>
          <w:rFonts w:ascii="Times New Roman" w:hAnsi="Times New Roman"/>
          <w:sz w:val="28"/>
          <w:szCs w:val="28"/>
          <w:lang w:val="uk-UA"/>
        </w:rPr>
        <w:t>2)</w:t>
      </w:r>
      <w:r w:rsidR="0010178C">
        <w:rPr>
          <w:rFonts w:ascii="Times New Roman" w:hAnsi="Times New Roman"/>
          <w:sz w:val="28"/>
          <w:szCs w:val="28"/>
          <w:lang w:val="uk-UA"/>
        </w:rPr>
        <w:t> </w:t>
      </w:r>
      <w:r w:rsidR="00EF21EB" w:rsidRPr="00C94C79">
        <w:rPr>
          <w:rFonts w:ascii="Times New Roman" w:hAnsi="Times New Roman"/>
          <w:sz w:val="28"/>
          <w:szCs w:val="28"/>
          <w:lang w:val="uk-UA"/>
        </w:rPr>
        <w:t>звер</w:t>
      </w:r>
      <w:r w:rsidR="00AE2B09" w:rsidRPr="00C94C79">
        <w:rPr>
          <w:rFonts w:ascii="Times New Roman" w:hAnsi="Times New Roman"/>
          <w:sz w:val="28"/>
          <w:szCs w:val="28"/>
          <w:lang w:val="uk-UA"/>
        </w:rPr>
        <w:t>нутис</w:t>
      </w:r>
      <w:r w:rsidR="000C00BA">
        <w:rPr>
          <w:rFonts w:ascii="Times New Roman" w:hAnsi="Times New Roman"/>
          <w:sz w:val="28"/>
          <w:szCs w:val="28"/>
          <w:lang w:val="uk-UA"/>
        </w:rPr>
        <w:t>я</w:t>
      </w:r>
      <w:r w:rsidR="00EF21EB" w:rsidRPr="00C94C79">
        <w:rPr>
          <w:rFonts w:ascii="Times New Roman" w:hAnsi="Times New Roman"/>
          <w:sz w:val="28"/>
          <w:szCs w:val="28"/>
          <w:lang w:val="uk-UA"/>
        </w:rPr>
        <w:t xml:space="preserve"> до Верховної Ради України</w:t>
      </w:r>
      <w:r w:rsidR="0010178C">
        <w:rPr>
          <w:rFonts w:ascii="Times New Roman" w:hAnsi="Times New Roman"/>
          <w:sz w:val="28"/>
          <w:szCs w:val="28"/>
          <w:lang w:val="uk-UA"/>
        </w:rPr>
        <w:t>,</w:t>
      </w:r>
      <w:r w:rsidR="00EF21EB" w:rsidRPr="00C94C79">
        <w:rPr>
          <w:rFonts w:ascii="Times New Roman" w:hAnsi="Times New Roman"/>
          <w:sz w:val="28"/>
          <w:szCs w:val="28"/>
          <w:lang w:val="uk-UA"/>
        </w:rPr>
        <w:t xml:space="preserve"> Президента України з пропозицією </w:t>
      </w:r>
      <w:r w:rsidRPr="00C94C79">
        <w:rPr>
          <w:rFonts w:ascii="Times New Roman" w:hAnsi="Times New Roman"/>
          <w:sz w:val="28"/>
          <w:szCs w:val="28"/>
          <w:lang w:val="uk-UA"/>
        </w:rPr>
        <w:t xml:space="preserve">щодо </w:t>
      </w:r>
      <w:r w:rsidR="00EF21EB" w:rsidRPr="00C94C79">
        <w:rPr>
          <w:rFonts w:ascii="Times New Roman" w:hAnsi="Times New Roman"/>
          <w:sz w:val="28"/>
          <w:szCs w:val="28"/>
          <w:lang w:val="uk-UA"/>
        </w:rPr>
        <w:t xml:space="preserve">необхідності прийняття, внесення змін або </w:t>
      </w:r>
      <w:r w:rsidR="0010178C">
        <w:rPr>
          <w:rFonts w:ascii="Times New Roman" w:hAnsi="Times New Roman"/>
          <w:sz w:val="28"/>
          <w:szCs w:val="28"/>
          <w:lang w:val="uk-UA"/>
        </w:rPr>
        <w:t xml:space="preserve">припинення дії </w:t>
      </w:r>
      <w:r w:rsidR="00EF21EB" w:rsidRPr="00C94C79">
        <w:rPr>
          <w:rFonts w:ascii="Times New Roman" w:hAnsi="Times New Roman"/>
          <w:sz w:val="28"/>
          <w:szCs w:val="28"/>
          <w:lang w:val="uk-UA"/>
        </w:rPr>
        <w:t>нормативно-правових актів</w:t>
      </w:r>
      <w:r w:rsidRPr="00C94C79">
        <w:rPr>
          <w:rFonts w:ascii="Times New Roman" w:hAnsi="Times New Roman"/>
          <w:sz w:val="28"/>
          <w:szCs w:val="28"/>
          <w:lang w:val="uk-UA"/>
        </w:rPr>
        <w:t xml:space="preserve">, які стосуються судоустрою, судочинства, статусу суддів, виконання судових рішень та інших питань, пов’язаних із функціонуванням системи </w:t>
      </w:r>
      <w:r w:rsidR="0010178C">
        <w:rPr>
          <w:rFonts w:ascii="Times New Roman" w:hAnsi="Times New Roman"/>
          <w:sz w:val="28"/>
          <w:szCs w:val="28"/>
          <w:lang w:val="uk-UA"/>
        </w:rPr>
        <w:t>судоустрою</w:t>
      </w:r>
      <w:r w:rsidRPr="00C94C79">
        <w:rPr>
          <w:rFonts w:ascii="Times New Roman" w:hAnsi="Times New Roman"/>
          <w:sz w:val="28"/>
          <w:szCs w:val="28"/>
          <w:lang w:val="uk-UA"/>
        </w:rPr>
        <w:t>.</w:t>
      </w:r>
    </w:p>
    <w:p w14:paraId="26C1898F" w14:textId="77777777" w:rsidR="004C436A" w:rsidRPr="004C436A" w:rsidRDefault="004C436A" w:rsidP="00D62DB3">
      <w:pPr>
        <w:pStyle w:val="ac"/>
        <w:ind w:firstLine="680"/>
        <w:rPr>
          <w:rFonts w:ascii="Times New Roman" w:hAnsi="Times New Roman"/>
          <w:sz w:val="28"/>
          <w:szCs w:val="28"/>
          <w:lang w:val="uk-UA"/>
        </w:rPr>
      </w:pPr>
    </w:p>
    <w:p w14:paraId="45FE0623" w14:textId="4374F710" w:rsidR="00531F2B" w:rsidRPr="00A009C0" w:rsidRDefault="00531F2B" w:rsidP="00722B83">
      <w:pPr>
        <w:pStyle w:val="ac"/>
        <w:ind w:firstLine="680"/>
        <w:rPr>
          <w:rFonts w:ascii="Times New Roman" w:hAnsi="Times New Roman"/>
          <w:b/>
          <w:sz w:val="28"/>
          <w:szCs w:val="28"/>
          <w:lang w:val="uk-UA"/>
        </w:rPr>
      </w:pPr>
      <w:r w:rsidRPr="00A009C0">
        <w:rPr>
          <w:rFonts w:ascii="Times New Roman" w:hAnsi="Times New Roman"/>
          <w:b/>
          <w:sz w:val="28"/>
          <w:szCs w:val="28"/>
          <w:lang w:val="uk-UA"/>
        </w:rPr>
        <w:t>Стаття 6</w:t>
      </w:r>
      <w:r w:rsidR="0010178C">
        <w:rPr>
          <w:rFonts w:ascii="Times New Roman" w:hAnsi="Times New Roman"/>
          <w:b/>
          <w:sz w:val="28"/>
          <w:szCs w:val="28"/>
          <w:lang w:val="uk-UA"/>
        </w:rPr>
        <w:t>6</w:t>
      </w:r>
      <w:r w:rsidRPr="00A009C0">
        <w:rPr>
          <w:rFonts w:ascii="Times New Roman" w:hAnsi="Times New Roman"/>
          <w:b/>
          <w:sz w:val="28"/>
          <w:szCs w:val="28"/>
          <w:lang w:val="uk-UA"/>
        </w:rPr>
        <w:t>. Офіційне роз</w:t>
      </w:r>
      <w:r w:rsidR="00A65ADC">
        <w:rPr>
          <w:rFonts w:ascii="Times New Roman" w:hAnsi="Times New Roman"/>
          <w:b/>
          <w:sz w:val="28"/>
          <w:szCs w:val="28"/>
          <w:lang w:val="uk-UA"/>
        </w:rPr>
        <w:t>’</w:t>
      </w:r>
      <w:r w:rsidRPr="00A009C0">
        <w:rPr>
          <w:rFonts w:ascii="Times New Roman" w:hAnsi="Times New Roman"/>
          <w:b/>
          <w:sz w:val="28"/>
          <w:szCs w:val="28"/>
          <w:lang w:val="uk-UA"/>
        </w:rPr>
        <w:t>яснення нормативно-правового акта</w:t>
      </w:r>
    </w:p>
    <w:p w14:paraId="3D3E4F52" w14:textId="2046924B"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 xml:space="preserve">1. З метою </w:t>
      </w:r>
      <w:r w:rsidR="0094198C" w:rsidRPr="00136269">
        <w:rPr>
          <w:rFonts w:ascii="Times New Roman" w:hAnsi="Times New Roman"/>
          <w:sz w:val="28"/>
          <w:szCs w:val="28"/>
          <w:lang w:val="uk-UA"/>
        </w:rPr>
        <w:t>однакового</w:t>
      </w:r>
      <w:r w:rsidR="0094198C">
        <w:rPr>
          <w:rFonts w:ascii="Times New Roman" w:hAnsi="Times New Roman"/>
          <w:sz w:val="28"/>
          <w:szCs w:val="28"/>
          <w:lang w:val="uk-UA"/>
        </w:rPr>
        <w:t xml:space="preserve"> </w:t>
      </w:r>
      <w:r w:rsidRPr="00A009C0">
        <w:rPr>
          <w:rFonts w:ascii="Times New Roman" w:hAnsi="Times New Roman"/>
          <w:sz w:val="28"/>
          <w:szCs w:val="28"/>
          <w:lang w:val="uk-UA"/>
        </w:rPr>
        <w:t xml:space="preserve">застосування нормативно-правового акта </w:t>
      </w:r>
      <w:r w:rsidR="00136269">
        <w:rPr>
          <w:rFonts w:ascii="Times New Roman" w:hAnsi="Times New Roman"/>
          <w:sz w:val="28"/>
          <w:szCs w:val="28"/>
          <w:lang w:val="uk-UA"/>
        </w:rPr>
        <w:t>або</w:t>
      </w:r>
      <w:r w:rsidRPr="00A009C0">
        <w:rPr>
          <w:rFonts w:ascii="Times New Roman" w:hAnsi="Times New Roman"/>
          <w:sz w:val="28"/>
          <w:szCs w:val="28"/>
          <w:lang w:val="uk-UA"/>
        </w:rPr>
        <w:t xml:space="preserve"> його окремих положень суб</w:t>
      </w:r>
      <w:r w:rsidR="00A65ADC">
        <w:rPr>
          <w:rFonts w:ascii="Times New Roman" w:hAnsi="Times New Roman"/>
          <w:sz w:val="28"/>
          <w:szCs w:val="28"/>
          <w:lang w:val="uk-UA"/>
        </w:rPr>
        <w:t>’</w:t>
      </w:r>
      <w:r w:rsidRPr="00A009C0">
        <w:rPr>
          <w:rFonts w:ascii="Times New Roman" w:hAnsi="Times New Roman"/>
          <w:sz w:val="28"/>
          <w:szCs w:val="28"/>
          <w:lang w:val="uk-UA"/>
        </w:rPr>
        <w:t>єктом правотворчої діяльності може здійснюватися офіційне роз</w:t>
      </w:r>
      <w:r w:rsidR="00A65ADC">
        <w:rPr>
          <w:rFonts w:ascii="Times New Roman" w:hAnsi="Times New Roman"/>
          <w:sz w:val="28"/>
          <w:szCs w:val="28"/>
          <w:lang w:val="uk-UA"/>
        </w:rPr>
        <w:t>’</w:t>
      </w:r>
      <w:r w:rsidRPr="00A009C0">
        <w:rPr>
          <w:rFonts w:ascii="Times New Roman" w:hAnsi="Times New Roman"/>
          <w:sz w:val="28"/>
          <w:szCs w:val="28"/>
          <w:lang w:val="uk-UA"/>
        </w:rPr>
        <w:t>яснення.</w:t>
      </w:r>
    </w:p>
    <w:p w14:paraId="1A75D821" w14:textId="1589D896"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2. Офіційне роз</w:t>
      </w:r>
      <w:r w:rsidR="00A65ADC">
        <w:rPr>
          <w:rFonts w:ascii="Times New Roman" w:hAnsi="Times New Roman"/>
          <w:sz w:val="28"/>
          <w:szCs w:val="28"/>
          <w:lang w:val="uk-UA"/>
        </w:rPr>
        <w:t>’</w:t>
      </w:r>
      <w:r w:rsidRPr="00A009C0">
        <w:rPr>
          <w:rFonts w:ascii="Times New Roman" w:hAnsi="Times New Roman"/>
          <w:sz w:val="28"/>
          <w:szCs w:val="28"/>
          <w:lang w:val="uk-UA"/>
        </w:rPr>
        <w:t>яснення нормативно-правового акта чи його окремих положень, крім положень Конституції України, здійснюється суб</w:t>
      </w:r>
      <w:r w:rsidR="00A65ADC">
        <w:rPr>
          <w:rFonts w:ascii="Times New Roman" w:hAnsi="Times New Roman"/>
          <w:sz w:val="28"/>
          <w:szCs w:val="28"/>
          <w:lang w:val="uk-UA"/>
        </w:rPr>
        <w:t>’</w:t>
      </w:r>
      <w:r w:rsidRPr="00A009C0">
        <w:rPr>
          <w:rFonts w:ascii="Times New Roman" w:hAnsi="Times New Roman"/>
          <w:sz w:val="28"/>
          <w:szCs w:val="28"/>
          <w:lang w:val="uk-UA"/>
        </w:rPr>
        <w:t>єктом правотворчої діяльності щодо власних нормативно-правових актів, а в разі правонаступництва правотворчих повноважень</w:t>
      </w:r>
      <w:r w:rsidR="0014492A">
        <w:rPr>
          <w:rFonts w:ascii="Times New Roman" w:hAnsi="Times New Roman"/>
          <w:sz w:val="28"/>
          <w:szCs w:val="28"/>
          <w:lang w:val="uk-UA"/>
        </w:rPr>
        <w:t> –</w:t>
      </w:r>
      <w:r w:rsidRPr="00A009C0">
        <w:rPr>
          <w:rFonts w:ascii="Times New Roman" w:hAnsi="Times New Roman"/>
          <w:sz w:val="28"/>
          <w:szCs w:val="28"/>
          <w:lang w:val="uk-UA"/>
        </w:rPr>
        <w:t xml:space="preserve"> відповідним суб</w:t>
      </w:r>
      <w:r w:rsidR="00A65ADC">
        <w:rPr>
          <w:rFonts w:ascii="Times New Roman" w:hAnsi="Times New Roman"/>
          <w:sz w:val="28"/>
          <w:szCs w:val="28"/>
          <w:lang w:val="uk-UA"/>
        </w:rPr>
        <w:t>’</w:t>
      </w:r>
      <w:r w:rsidRPr="00A009C0">
        <w:rPr>
          <w:rFonts w:ascii="Times New Roman" w:hAnsi="Times New Roman"/>
          <w:sz w:val="28"/>
          <w:szCs w:val="28"/>
          <w:lang w:val="uk-UA"/>
        </w:rPr>
        <w:t>єктом правотворчої діяльності.</w:t>
      </w:r>
    </w:p>
    <w:p w14:paraId="35F12D93" w14:textId="06934FE0"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Офіційне роз</w:t>
      </w:r>
      <w:r w:rsidR="00A65ADC">
        <w:rPr>
          <w:rFonts w:ascii="Times New Roman" w:hAnsi="Times New Roman"/>
          <w:sz w:val="28"/>
          <w:szCs w:val="28"/>
          <w:lang w:val="uk-UA"/>
        </w:rPr>
        <w:t>’</w:t>
      </w:r>
      <w:r w:rsidRPr="00A009C0">
        <w:rPr>
          <w:rFonts w:ascii="Times New Roman" w:hAnsi="Times New Roman"/>
          <w:sz w:val="28"/>
          <w:szCs w:val="28"/>
          <w:lang w:val="uk-UA"/>
        </w:rPr>
        <w:t>яснення нормативно-правового акта чи його окремих положень може здійснювати центральний орган виконавчої влади, що забезпечує формування державної правової політики.</w:t>
      </w:r>
    </w:p>
    <w:p w14:paraId="006E341A" w14:textId="62176112"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Офіційне роз</w:t>
      </w:r>
      <w:r w:rsidR="00A65ADC">
        <w:rPr>
          <w:rFonts w:ascii="Times New Roman" w:hAnsi="Times New Roman"/>
          <w:sz w:val="28"/>
          <w:szCs w:val="28"/>
          <w:lang w:val="uk-UA"/>
        </w:rPr>
        <w:t>’</w:t>
      </w:r>
      <w:r w:rsidRPr="00A009C0">
        <w:rPr>
          <w:rFonts w:ascii="Times New Roman" w:hAnsi="Times New Roman"/>
          <w:sz w:val="28"/>
          <w:szCs w:val="28"/>
          <w:lang w:val="uk-UA"/>
        </w:rPr>
        <w:t xml:space="preserve">яснення нормативно-правового акта чи його окремих положень можуть здійснювати міністерства </w:t>
      </w:r>
      <w:r w:rsidRPr="00A009C0">
        <w:rPr>
          <w:rFonts w:ascii="Times New Roman" w:hAnsi="Times New Roman"/>
          <w:sz w:val="28"/>
          <w:szCs w:val="28"/>
          <w:shd w:val="clear" w:color="auto" w:fill="FFFFFF"/>
          <w:lang w:val="uk-UA"/>
        </w:rPr>
        <w:t>у визначених сферах державної політики</w:t>
      </w:r>
      <w:r w:rsidRPr="00A009C0">
        <w:rPr>
          <w:rFonts w:ascii="Times New Roman" w:hAnsi="Times New Roman"/>
          <w:sz w:val="28"/>
          <w:szCs w:val="28"/>
          <w:lang w:val="uk-UA"/>
        </w:rPr>
        <w:t>.</w:t>
      </w:r>
    </w:p>
    <w:p w14:paraId="1ED178CD" w14:textId="63D4D549"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3. Офіційне роз</w:t>
      </w:r>
      <w:r w:rsidR="00A65ADC">
        <w:rPr>
          <w:rFonts w:ascii="Times New Roman" w:hAnsi="Times New Roman"/>
          <w:sz w:val="28"/>
          <w:szCs w:val="28"/>
          <w:lang w:val="uk-UA"/>
        </w:rPr>
        <w:t>’</w:t>
      </w:r>
      <w:r w:rsidRPr="00A009C0">
        <w:rPr>
          <w:rFonts w:ascii="Times New Roman" w:hAnsi="Times New Roman"/>
          <w:sz w:val="28"/>
          <w:szCs w:val="28"/>
          <w:lang w:val="uk-UA"/>
        </w:rPr>
        <w:t>яснення не може містити норми права</w:t>
      </w:r>
      <w:r w:rsidRPr="00A009C0">
        <w:rPr>
          <w:rFonts w:ascii="Times New Roman" w:hAnsi="Times New Roman"/>
          <w:iCs/>
          <w:sz w:val="28"/>
          <w:szCs w:val="28"/>
          <w:lang w:val="uk-UA"/>
        </w:rPr>
        <w:t xml:space="preserve"> та має рекомендаційний характер, якщо інше не передбачен</w:t>
      </w:r>
      <w:r w:rsidR="000C00BA">
        <w:rPr>
          <w:rFonts w:ascii="Times New Roman" w:hAnsi="Times New Roman"/>
          <w:iCs/>
          <w:sz w:val="28"/>
          <w:szCs w:val="28"/>
          <w:lang w:val="uk-UA"/>
        </w:rPr>
        <w:t>о</w:t>
      </w:r>
      <w:r w:rsidRPr="00A009C0">
        <w:rPr>
          <w:rFonts w:ascii="Times New Roman" w:hAnsi="Times New Roman"/>
          <w:iCs/>
          <w:sz w:val="28"/>
          <w:szCs w:val="28"/>
          <w:lang w:val="uk-UA"/>
        </w:rPr>
        <w:t xml:space="preserve"> законом</w:t>
      </w:r>
      <w:r w:rsidRPr="00A009C0">
        <w:rPr>
          <w:rFonts w:ascii="Times New Roman" w:hAnsi="Times New Roman"/>
          <w:sz w:val="28"/>
          <w:szCs w:val="28"/>
          <w:lang w:val="uk-UA"/>
        </w:rPr>
        <w:t>.</w:t>
      </w:r>
    </w:p>
    <w:p w14:paraId="65142285" w14:textId="43731E9A" w:rsidR="00531F2B" w:rsidRPr="00A009C0" w:rsidRDefault="00531F2B" w:rsidP="00722B83">
      <w:pPr>
        <w:pStyle w:val="ac"/>
        <w:ind w:firstLine="680"/>
        <w:rPr>
          <w:rFonts w:ascii="Times New Roman" w:hAnsi="Times New Roman"/>
          <w:sz w:val="28"/>
          <w:szCs w:val="28"/>
          <w:lang w:val="uk-UA"/>
        </w:rPr>
      </w:pPr>
      <w:r w:rsidRPr="00A009C0">
        <w:rPr>
          <w:rFonts w:ascii="Times New Roman" w:hAnsi="Times New Roman"/>
          <w:sz w:val="28"/>
          <w:szCs w:val="28"/>
          <w:lang w:val="uk-UA"/>
        </w:rPr>
        <w:t>4. Офіційне роз</w:t>
      </w:r>
      <w:r w:rsidR="00A65ADC">
        <w:rPr>
          <w:rFonts w:ascii="Times New Roman" w:hAnsi="Times New Roman"/>
          <w:sz w:val="28"/>
          <w:szCs w:val="28"/>
          <w:lang w:val="uk-UA"/>
        </w:rPr>
        <w:t>’</w:t>
      </w:r>
      <w:r w:rsidRPr="00A009C0">
        <w:rPr>
          <w:rFonts w:ascii="Times New Roman" w:hAnsi="Times New Roman"/>
          <w:sz w:val="28"/>
          <w:szCs w:val="28"/>
          <w:lang w:val="uk-UA"/>
        </w:rPr>
        <w:t>яснення має ґрунтуватис</w:t>
      </w:r>
      <w:r w:rsidR="000C00BA">
        <w:rPr>
          <w:rFonts w:ascii="Times New Roman" w:hAnsi="Times New Roman"/>
          <w:sz w:val="28"/>
          <w:szCs w:val="28"/>
          <w:lang w:val="uk-UA"/>
        </w:rPr>
        <w:t>я</w:t>
      </w:r>
      <w:r w:rsidRPr="00A009C0">
        <w:rPr>
          <w:rFonts w:ascii="Times New Roman" w:hAnsi="Times New Roman"/>
          <w:sz w:val="28"/>
          <w:szCs w:val="28"/>
          <w:lang w:val="uk-UA"/>
        </w:rPr>
        <w:t xml:space="preserve"> на меті суб</w:t>
      </w:r>
      <w:r w:rsidR="00A65ADC">
        <w:rPr>
          <w:rFonts w:ascii="Times New Roman" w:hAnsi="Times New Roman"/>
          <w:sz w:val="28"/>
          <w:szCs w:val="28"/>
          <w:lang w:val="uk-UA"/>
        </w:rPr>
        <w:t>’</w:t>
      </w:r>
      <w:r w:rsidRPr="00A009C0">
        <w:rPr>
          <w:rFonts w:ascii="Times New Roman" w:hAnsi="Times New Roman"/>
          <w:sz w:val="28"/>
          <w:szCs w:val="28"/>
          <w:lang w:val="uk-UA"/>
        </w:rPr>
        <w:t xml:space="preserve">єкта правотворчої діяльності, яка встановлюється, зокрема, через аналіз пояснювальної записки </w:t>
      </w:r>
      <w:r w:rsidRPr="00A009C0">
        <w:rPr>
          <w:rFonts w:ascii="Times New Roman" w:hAnsi="Times New Roman"/>
          <w:sz w:val="28"/>
          <w:szCs w:val="28"/>
          <w:lang w:val="uk-UA"/>
        </w:rPr>
        <w:lastRenderedPageBreak/>
        <w:t xml:space="preserve">до </w:t>
      </w:r>
      <w:r w:rsidR="00D303E7" w:rsidRPr="00A009C0">
        <w:rPr>
          <w:rFonts w:ascii="Times New Roman" w:hAnsi="Times New Roman"/>
          <w:sz w:val="28"/>
          <w:szCs w:val="28"/>
          <w:lang w:val="uk-UA"/>
        </w:rPr>
        <w:t>проекту</w:t>
      </w:r>
      <w:r w:rsidRPr="00A009C0">
        <w:rPr>
          <w:rFonts w:ascii="Times New Roman" w:hAnsi="Times New Roman"/>
          <w:sz w:val="28"/>
          <w:szCs w:val="28"/>
          <w:lang w:val="uk-UA"/>
        </w:rPr>
        <w:t xml:space="preserve"> нормативно-правового акта, висновків суб</w:t>
      </w:r>
      <w:r w:rsidR="00A65ADC">
        <w:rPr>
          <w:rFonts w:ascii="Times New Roman" w:hAnsi="Times New Roman"/>
          <w:sz w:val="28"/>
          <w:szCs w:val="28"/>
          <w:lang w:val="uk-UA"/>
        </w:rPr>
        <w:t>’</w:t>
      </w:r>
      <w:r w:rsidRPr="00A009C0">
        <w:rPr>
          <w:rFonts w:ascii="Times New Roman" w:hAnsi="Times New Roman"/>
          <w:sz w:val="28"/>
          <w:szCs w:val="28"/>
          <w:lang w:val="uk-UA"/>
        </w:rPr>
        <w:t>єктів забезпечення правотворчої діяльності, а також враховувати результати правового моніторингу.</w:t>
      </w:r>
    </w:p>
    <w:p w14:paraId="507D29AF" w14:textId="77777777" w:rsidR="00531F2B" w:rsidRPr="00A009C0" w:rsidRDefault="00531F2B" w:rsidP="00722B83">
      <w:pPr>
        <w:pStyle w:val="ac"/>
        <w:ind w:firstLine="680"/>
        <w:rPr>
          <w:rFonts w:ascii="Times New Roman" w:hAnsi="Times New Roman"/>
          <w:sz w:val="28"/>
          <w:szCs w:val="28"/>
          <w:lang w:val="uk-UA"/>
        </w:rPr>
      </w:pPr>
    </w:p>
    <w:p w14:paraId="6CB50D2A" w14:textId="77777777" w:rsidR="00531F2B" w:rsidRPr="00A009C0" w:rsidRDefault="00531F2B" w:rsidP="00722B83">
      <w:pPr>
        <w:pStyle w:val="ac"/>
        <w:ind w:firstLine="680"/>
        <w:rPr>
          <w:rFonts w:ascii="Times New Roman" w:hAnsi="Times New Roman"/>
          <w:sz w:val="28"/>
          <w:szCs w:val="28"/>
          <w:lang w:val="uk-UA"/>
        </w:rPr>
      </w:pPr>
    </w:p>
    <w:p w14:paraId="78C7085A" w14:textId="553640DE" w:rsidR="00531F2B" w:rsidRPr="00A009C0" w:rsidRDefault="00531F2B" w:rsidP="006C56D6">
      <w:pPr>
        <w:pStyle w:val="ac"/>
        <w:ind w:firstLine="0"/>
        <w:jc w:val="center"/>
        <w:rPr>
          <w:rFonts w:ascii="Times New Roman" w:hAnsi="Times New Roman"/>
          <w:b/>
          <w:sz w:val="28"/>
          <w:szCs w:val="28"/>
          <w:lang w:val="uk-UA"/>
        </w:rPr>
      </w:pPr>
      <w:r w:rsidRPr="00A009C0">
        <w:rPr>
          <w:rFonts w:ascii="Times New Roman" w:hAnsi="Times New Roman"/>
          <w:b/>
          <w:sz w:val="28"/>
          <w:szCs w:val="28"/>
          <w:lang w:val="uk-UA"/>
        </w:rPr>
        <w:t>Розділ</w:t>
      </w:r>
      <w:r w:rsidR="00D303E7">
        <w:rPr>
          <w:rFonts w:ascii="Times New Roman" w:hAnsi="Times New Roman"/>
          <w:b/>
          <w:sz w:val="28"/>
          <w:szCs w:val="28"/>
          <w:lang w:val="uk-UA"/>
        </w:rPr>
        <w:t> </w:t>
      </w:r>
      <w:r w:rsidRPr="00A009C0">
        <w:rPr>
          <w:rFonts w:ascii="Times New Roman" w:hAnsi="Times New Roman"/>
          <w:b/>
          <w:sz w:val="28"/>
          <w:szCs w:val="28"/>
          <w:lang w:val="uk-UA"/>
        </w:rPr>
        <w:t>Х. Прикінцеві та перехідні положення</w:t>
      </w:r>
    </w:p>
    <w:p w14:paraId="06986DE5" w14:textId="77777777" w:rsidR="00531F2B" w:rsidRPr="00A009C0" w:rsidRDefault="00531F2B" w:rsidP="00801E59">
      <w:pPr>
        <w:pStyle w:val="ac"/>
        <w:ind w:firstLine="720"/>
        <w:rPr>
          <w:rFonts w:ascii="Times New Roman" w:hAnsi="Times New Roman"/>
          <w:b/>
          <w:sz w:val="28"/>
          <w:szCs w:val="28"/>
          <w:lang w:val="uk-UA"/>
        </w:rPr>
      </w:pPr>
    </w:p>
    <w:p w14:paraId="20BC8DC9" w14:textId="7AFE0A29" w:rsidR="00531F2B" w:rsidRPr="00A009C0" w:rsidRDefault="00531F2B" w:rsidP="00801E59">
      <w:pPr>
        <w:pStyle w:val="ac"/>
        <w:ind w:firstLine="720"/>
        <w:rPr>
          <w:rFonts w:ascii="Times New Roman" w:hAnsi="Times New Roman"/>
          <w:sz w:val="28"/>
          <w:szCs w:val="28"/>
          <w:lang w:val="uk-UA"/>
        </w:rPr>
      </w:pPr>
      <w:r w:rsidRPr="00A009C0">
        <w:rPr>
          <w:rFonts w:ascii="Times New Roman" w:hAnsi="Times New Roman"/>
          <w:sz w:val="28"/>
          <w:szCs w:val="28"/>
          <w:lang w:val="uk-UA"/>
        </w:rPr>
        <w:t xml:space="preserve">І. Цей Закон набирає чинності через </w:t>
      </w:r>
      <w:r w:rsidR="00FF46E2">
        <w:rPr>
          <w:rFonts w:ascii="Times New Roman" w:hAnsi="Times New Roman"/>
          <w:sz w:val="28"/>
          <w:szCs w:val="28"/>
          <w:lang w:val="uk-UA"/>
        </w:rPr>
        <w:t>три</w:t>
      </w:r>
      <w:r w:rsidRPr="00A009C0">
        <w:rPr>
          <w:rFonts w:ascii="Times New Roman" w:hAnsi="Times New Roman"/>
          <w:sz w:val="28"/>
          <w:szCs w:val="28"/>
          <w:lang w:val="uk-UA"/>
        </w:rPr>
        <w:t xml:space="preserve"> місяці з дня його опублікування, крім статей </w:t>
      </w:r>
      <w:r w:rsidR="005F7CB5">
        <w:rPr>
          <w:rFonts w:ascii="Times New Roman" w:hAnsi="Times New Roman"/>
          <w:sz w:val="28"/>
          <w:szCs w:val="28"/>
          <w:lang w:val="uk-UA"/>
        </w:rPr>
        <w:t>21</w:t>
      </w:r>
      <w:r w:rsidRPr="00A009C0">
        <w:rPr>
          <w:rFonts w:ascii="Times New Roman" w:hAnsi="Times New Roman"/>
          <w:sz w:val="28"/>
          <w:szCs w:val="28"/>
          <w:lang w:val="uk-UA"/>
        </w:rPr>
        <w:t>, 2</w:t>
      </w:r>
      <w:r w:rsidR="005F7CB5">
        <w:rPr>
          <w:rFonts w:ascii="Times New Roman" w:hAnsi="Times New Roman"/>
          <w:sz w:val="28"/>
          <w:szCs w:val="28"/>
          <w:lang w:val="uk-UA"/>
        </w:rPr>
        <w:t>3</w:t>
      </w:r>
      <w:r w:rsidRPr="00A009C0">
        <w:rPr>
          <w:rFonts w:ascii="Times New Roman" w:hAnsi="Times New Roman"/>
          <w:sz w:val="28"/>
          <w:szCs w:val="28"/>
          <w:lang w:val="uk-UA"/>
        </w:rPr>
        <w:t>, 2</w:t>
      </w:r>
      <w:r w:rsidR="005F7CB5">
        <w:rPr>
          <w:rFonts w:ascii="Times New Roman" w:hAnsi="Times New Roman"/>
          <w:sz w:val="28"/>
          <w:szCs w:val="28"/>
          <w:lang w:val="uk-UA"/>
        </w:rPr>
        <w:t>4</w:t>
      </w:r>
      <w:r w:rsidRPr="00A009C0">
        <w:rPr>
          <w:rFonts w:ascii="Times New Roman" w:hAnsi="Times New Roman"/>
          <w:sz w:val="28"/>
          <w:szCs w:val="28"/>
          <w:lang w:val="uk-UA"/>
        </w:rPr>
        <w:t>, 3</w:t>
      </w:r>
      <w:r w:rsidR="005F7CB5">
        <w:rPr>
          <w:rFonts w:ascii="Times New Roman" w:hAnsi="Times New Roman"/>
          <w:sz w:val="28"/>
          <w:szCs w:val="28"/>
          <w:lang w:val="uk-UA"/>
        </w:rPr>
        <w:t>7</w:t>
      </w:r>
      <w:r w:rsidRPr="00A009C0">
        <w:rPr>
          <w:rFonts w:ascii="Times New Roman" w:hAnsi="Times New Roman"/>
          <w:sz w:val="28"/>
          <w:szCs w:val="28"/>
          <w:lang w:val="uk-UA"/>
        </w:rPr>
        <w:t>, 3</w:t>
      </w:r>
      <w:r w:rsidR="005F7CB5">
        <w:rPr>
          <w:rFonts w:ascii="Times New Roman" w:hAnsi="Times New Roman"/>
          <w:sz w:val="28"/>
          <w:szCs w:val="28"/>
          <w:lang w:val="uk-UA"/>
        </w:rPr>
        <w:t>9</w:t>
      </w:r>
      <w:r w:rsidR="00AB2081">
        <w:rPr>
          <w:rFonts w:ascii="Times New Roman" w:hAnsi="Times New Roman"/>
          <w:sz w:val="28"/>
          <w:szCs w:val="28"/>
          <w:lang w:val="uk-UA"/>
        </w:rPr>
        <w:t>,</w:t>
      </w:r>
      <w:r w:rsidRPr="00A009C0">
        <w:rPr>
          <w:rFonts w:ascii="Times New Roman" w:hAnsi="Times New Roman"/>
          <w:sz w:val="28"/>
          <w:szCs w:val="28"/>
          <w:lang w:val="uk-UA"/>
        </w:rPr>
        <w:t xml:space="preserve"> які набирають чинності через дванадцять місяців з дня опублікування цього Закону.</w:t>
      </w:r>
    </w:p>
    <w:p w14:paraId="20BDAEE8" w14:textId="77777777" w:rsidR="009B4CFA" w:rsidRDefault="009B4CFA" w:rsidP="00801E59">
      <w:pPr>
        <w:suppressAutoHyphens/>
        <w:spacing w:after="0" w:line="240" w:lineRule="auto"/>
        <w:ind w:firstLine="720"/>
        <w:jc w:val="both"/>
        <w:rPr>
          <w:rFonts w:ascii="Times New Roman" w:eastAsia="Symbol" w:hAnsi="Times New Roman"/>
          <w:sz w:val="28"/>
          <w:szCs w:val="28"/>
          <w:lang w:val="uk-UA" w:eastAsia="zh-CN"/>
        </w:rPr>
      </w:pPr>
    </w:p>
    <w:p w14:paraId="7C981635" w14:textId="0D235D44" w:rsidR="00531F2B" w:rsidRPr="00A009C0" w:rsidRDefault="00531F2B" w:rsidP="00801E59">
      <w:pPr>
        <w:suppressAutoHyphens/>
        <w:spacing w:after="0" w:line="240" w:lineRule="auto"/>
        <w:ind w:firstLine="720"/>
        <w:jc w:val="both"/>
        <w:rPr>
          <w:rFonts w:ascii="Times New Roman" w:hAnsi="Times New Roman"/>
          <w:sz w:val="28"/>
          <w:szCs w:val="28"/>
          <w:lang w:val="uk-UA" w:eastAsia="zh-CN"/>
        </w:rPr>
      </w:pPr>
      <w:r w:rsidRPr="00A009C0">
        <w:rPr>
          <w:rFonts w:ascii="Times New Roman" w:eastAsia="Symbol" w:hAnsi="Times New Roman"/>
          <w:sz w:val="28"/>
          <w:szCs w:val="28"/>
          <w:lang w:val="uk-UA" w:eastAsia="zh-CN"/>
        </w:rPr>
        <w:t>ІІ. Внести зміни до таких законодавчих актів України:</w:t>
      </w:r>
    </w:p>
    <w:p w14:paraId="7198E650" w14:textId="1B754F47" w:rsidR="00531F2B" w:rsidRPr="00A009C0" w:rsidRDefault="00531F2B" w:rsidP="00801E59">
      <w:pPr>
        <w:suppressAutoHyphens/>
        <w:spacing w:after="0" w:line="240" w:lineRule="auto"/>
        <w:ind w:firstLine="720"/>
        <w:jc w:val="both"/>
        <w:rPr>
          <w:rFonts w:ascii="Times New Roman" w:hAnsi="Times New Roman"/>
          <w:sz w:val="28"/>
          <w:szCs w:val="28"/>
          <w:lang w:val="uk-UA" w:eastAsia="zh-CN"/>
        </w:rPr>
      </w:pPr>
      <w:r w:rsidRPr="00A009C0">
        <w:rPr>
          <w:rFonts w:ascii="Times New Roman" w:hAnsi="Times New Roman"/>
          <w:sz w:val="28"/>
          <w:szCs w:val="28"/>
          <w:lang w:val="uk-UA" w:eastAsia="zh-CN"/>
        </w:rPr>
        <w:t>1. У Регламенті Верховної Ради України, затвердженому Законом України «Про Регламент Верховної Ради України» (Відомості Верховної Ради України, 2010, № 14-15, № 16-17, ст.133):</w:t>
      </w:r>
    </w:p>
    <w:p w14:paraId="11C87D08" w14:textId="3991BAD6" w:rsidR="00531F2B" w:rsidRPr="00A009C0" w:rsidRDefault="00531F2B" w:rsidP="00801E59">
      <w:pPr>
        <w:suppressAutoHyphens/>
        <w:spacing w:after="0" w:line="240" w:lineRule="auto"/>
        <w:ind w:firstLine="720"/>
        <w:jc w:val="both"/>
        <w:rPr>
          <w:rFonts w:ascii="Times New Roman" w:hAnsi="Times New Roman"/>
          <w:sz w:val="28"/>
          <w:szCs w:val="28"/>
          <w:lang w:val="uk-UA" w:eastAsia="zh-CN"/>
        </w:rPr>
      </w:pPr>
      <w:r w:rsidRPr="00A009C0">
        <w:rPr>
          <w:rFonts w:ascii="Times New Roman" w:hAnsi="Times New Roman"/>
          <w:sz w:val="28"/>
          <w:szCs w:val="28"/>
          <w:lang w:val="uk-UA" w:eastAsia="zh-CN"/>
        </w:rPr>
        <w:t>1) статтю 19</w:t>
      </w:r>
      <w:r w:rsidRPr="006C56D6">
        <w:rPr>
          <w:rFonts w:ascii="Times New Roman" w:hAnsi="Times New Roman"/>
          <w:sz w:val="28"/>
          <w:szCs w:val="28"/>
          <w:lang w:val="uk-UA" w:eastAsia="zh-CN"/>
        </w:rPr>
        <w:t>-1</w:t>
      </w:r>
      <w:r w:rsidR="0014492A">
        <w:rPr>
          <w:rFonts w:ascii="Times New Roman" w:hAnsi="Times New Roman"/>
          <w:sz w:val="28"/>
          <w:szCs w:val="28"/>
          <w:vertAlign w:val="superscript"/>
          <w:lang w:val="uk-UA" w:eastAsia="zh-CN"/>
        </w:rPr>
        <w:t xml:space="preserve"> </w:t>
      </w:r>
      <w:r w:rsidR="00374C36">
        <w:rPr>
          <w:rFonts w:ascii="Times New Roman" w:hAnsi="Times New Roman"/>
          <w:sz w:val="28"/>
          <w:szCs w:val="28"/>
          <w:lang w:val="uk-UA" w:eastAsia="zh-CN"/>
        </w:rPr>
        <w:t>Регламенту Верховної Ради в</w:t>
      </w:r>
      <w:r w:rsidRPr="00A009C0">
        <w:rPr>
          <w:rFonts w:ascii="Times New Roman" w:hAnsi="Times New Roman"/>
          <w:sz w:val="28"/>
          <w:szCs w:val="28"/>
          <w:lang w:val="uk-UA" w:eastAsia="zh-CN"/>
        </w:rPr>
        <w:t xml:space="preserve">икласти </w:t>
      </w:r>
      <w:r w:rsidR="00374C36">
        <w:rPr>
          <w:rFonts w:ascii="Times New Roman" w:hAnsi="Times New Roman"/>
          <w:sz w:val="28"/>
          <w:szCs w:val="28"/>
          <w:lang w:val="uk-UA" w:eastAsia="zh-CN"/>
        </w:rPr>
        <w:t>в</w:t>
      </w:r>
      <w:r w:rsidRPr="00A009C0">
        <w:rPr>
          <w:rFonts w:ascii="Times New Roman" w:hAnsi="Times New Roman"/>
          <w:sz w:val="28"/>
          <w:szCs w:val="28"/>
          <w:lang w:val="uk-UA" w:eastAsia="zh-CN"/>
        </w:rPr>
        <w:t xml:space="preserve"> такій редакції:</w:t>
      </w:r>
    </w:p>
    <w:p w14:paraId="53715A05" w14:textId="0A1483C8" w:rsidR="00531F2B" w:rsidRPr="00A009C0" w:rsidRDefault="00531F2B" w:rsidP="00801E59">
      <w:pPr>
        <w:suppressAutoHyphens/>
        <w:autoSpaceDE w:val="0"/>
        <w:autoSpaceDN w:val="0"/>
        <w:adjustRightInd w:val="0"/>
        <w:spacing w:after="0" w:line="240" w:lineRule="auto"/>
        <w:ind w:firstLine="720"/>
        <w:jc w:val="both"/>
        <w:rPr>
          <w:rFonts w:ascii="Times New Roman" w:hAnsi="Times New Roman"/>
          <w:color w:val="000000"/>
          <w:sz w:val="28"/>
          <w:szCs w:val="28"/>
          <w:lang w:val="uk-UA" w:eastAsia="ru-RU"/>
        </w:rPr>
      </w:pPr>
      <w:r w:rsidRPr="00A009C0">
        <w:rPr>
          <w:rFonts w:ascii="Times New Roman" w:hAnsi="Times New Roman"/>
          <w:sz w:val="28"/>
          <w:szCs w:val="28"/>
          <w:lang w:val="uk-UA" w:eastAsia="zh-CN"/>
        </w:rPr>
        <w:t>«Стаття 19</w:t>
      </w:r>
      <w:r w:rsidRPr="006C56D6">
        <w:rPr>
          <w:rFonts w:ascii="Times New Roman" w:hAnsi="Times New Roman"/>
          <w:sz w:val="28"/>
          <w:szCs w:val="28"/>
          <w:lang w:val="uk-UA" w:eastAsia="zh-CN"/>
        </w:rPr>
        <w:t>-1</w:t>
      </w:r>
      <w:r w:rsidR="00374C36">
        <w:rPr>
          <w:rFonts w:ascii="Times New Roman" w:hAnsi="Times New Roman"/>
          <w:sz w:val="28"/>
          <w:szCs w:val="28"/>
          <w:lang w:val="uk-UA" w:eastAsia="zh-CN"/>
        </w:rPr>
        <w:t xml:space="preserve">. </w:t>
      </w:r>
      <w:r w:rsidRPr="00A009C0">
        <w:rPr>
          <w:rFonts w:ascii="Times New Roman" w:hAnsi="Times New Roman"/>
          <w:color w:val="000000"/>
          <w:sz w:val="28"/>
          <w:szCs w:val="28"/>
          <w:lang w:val="uk-UA" w:eastAsia="ru-RU"/>
        </w:rPr>
        <w:t>План законопроектної роботи Верховної Ради</w:t>
      </w:r>
    </w:p>
    <w:p w14:paraId="3E9761E9" w14:textId="77777777" w:rsidR="00531F2B" w:rsidRPr="00A009C0" w:rsidRDefault="00531F2B" w:rsidP="00801E59">
      <w:pPr>
        <w:shd w:val="clear" w:color="auto" w:fill="FFFFFF"/>
        <w:suppressAutoHyphens/>
        <w:spacing w:after="0" w:line="240" w:lineRule="auto"/>
        <w:ind w:firstLine="720"/>
        <w:jc w:val="both"/>
        <w:rPr>
          <w:rFonts w:ascii="Times New Roman" w:hAnsi="Times New Roman"/>
          <w:color w:val="000000"/>
          <w:sz w:val="28"/>
          <w:szCs w:val="28"/>
          <w:lang w:val="uk-UA" w:eastAsia="ru-RU"/>
        </w:rPr>
      </w:pPr>
      <w:r w:rsidRPr="00A009C0">
        <w:rPr>
          <w:rFonts w:ascii="Times New Roman" w:hAnsi="Times New Roman"/>
          <w:color w:val="000000"/>
          <w:sz w:val="28"/>
          <w:szCs w:val="28"/>
          <w:lang w:val="uk-UA" w:eastAsia="ru-RU"/>
        </w:rPr>
        <w:t xml:space="preserve">1. Верховна Рада щороку у січні, наприкінці чергової сесії, за поданням Голови Верховної Ради України затверджує погоджений Погоджувальною радою </w:t>
      </w:r>
      <w:r w:rsidRPr="00A009C0">
        <w:rPr>
          <w:rFonts w:ascii="Times New Roman" w:hAnsi="Times New Roman"/>
          <w:color w:val="000000"/>
          <w:sz w:val="28"/>
          <w:szCs w:val="28"/>
          <w:lang w:val="uk-UA" w:eastAsia="zh-CN"/>
        </w:rPr>
        <w:t>з урахуванням узагальнених Апаратом Верховної Ради пропозицій комітетів</w:t>
      </w:r>
      <w:r w:rsidRPr="00A009C0">
        <w:rPr>
          <w:rFonts w:ascii="Times New Roman" w:hAnsi="Times New Roman"/>
          <w:color w:val="000000"/>
          <w:sz w:val="28"/>
          <w:szCs w:val="28"/>
          <w:lang w:val="uk-UA" w:eastAsia="ru-RU"/>
        </w:rPr>
        <w:t xml:space="preserve"> план законопроектної роботи Верховної Ради </w:t>
      </w:r>
      <w:r w:rsidRPr="00A009C0">
        <w:rPr>
          <w:rFonts w:ascii="Times New Roman" w:hAnsi="Times New Roman"/>
          <w:bCs/>
          <w:color w:val="000000"/>
          <w:sz w:val="28"/>
          <w:szCs w:val="28"/>
          <w:lang w:val="uk-UA" w:eastAsia="ru-RU"/>
        </w:rPr>
        <w:t>на рік</w:t>
      </w:r>
      <w:r w:rsidRPr="00A009C0">
        <w:rPr>
          <w:rFonts w:ascii="Times New Roman" w:hAnsi="Times New Roman"/>
          <w:sz w:val="28"/>
          <w:szCs w:val="28"/>
          <w:lang w:val="uk-UA" w:eastAsia="zh-CN"/>
        </w:rPr>
        <w:t>, що включає період двох наступних чергових сесій</w:t>
      </w:r>
      <w:r w:rsidRPr="00A009C0">
        <w:rPr>
          <w:rFonts w:ascii="Times New Roman" w:hAnsi="Times New Roman"/>
          <w:bCs/>
          <w:color w:val="000000"/>
          <w:sz w:val="28"/>
          <w:szCs w:val="28"/>
          <w:lang w:val="uk-UA" w:eastAsia="ru-RU"/>
        </w:rPr>
        <w:t>.</w:t>
      </w:r>
    </w:p>
    <w:p w14:paraId="5093F74B" w14:textId="77777777" w:rsidR="00531F2B" w:rsidRPr="00A009C0" w:rsidRDefault="00531F2B" w:rsidP="00801E59">
      <w:pPr>
        <w:shd w:val="clear" w:color="auto" w:fill="FFFFFF"/>
        <w:suppressAutoHyphens/>
        <w:spacing w:after="0" w:line="240" w:lineRule="auto"/>
        <w:ind w:firstLine="720"/>
        <w:jc w:val="both"/>
        <w:rPr>
          <w:rFonts w:ascii="Times New Roman" w:hAnsi="Times New Roman"/>
          <w:bCs/>
          <w:color w:val="000000"/>
          <w:sz w:val="28"/>
          <w:szCs w:val="28"/>
          <w:lang w:val="uk-UA" w:eastAsia="ru-RU"/>
        </w:rPr>
      </w:pPr>
      <w:r w:rsidRPr="00A009C0">
        <w:rPr>
          <w:rFonts w:ascii="Times New Roman" w:hAnsi="Times New Roman"/>
          <w:bCs/>
          <w:color w:val="000000"/>
          <w:sz w:val="28"/>
          <w:szCs w:val="28"/>
          <w:lang w:val="uk-UA" w:eastAsia="ru-RU"/>
        </w:rPr>
        <w:t>Кабінет Міністрів України щороку, до 1 листопада, подає до Верховної Ради пропозиції щодо питань, які потребуватимуть законодавчого врегулювання, з урахуванням відповідних програмних документів та Програми діяльності Кабінету Міністрів України.</w:t>
      </w:r>
    </w:p>
    <w:p w14:paraId="5782D54E" w14:textId="77777777" w:rsidR="00531F2B" w:rsidRPr="00A009C0" w:rsidRDefault="00531F2B" w:rsidP="00801E59">
      <w:pPr>
        <w:shd w:val="clear" w:color="auto" w:fill="FFFFFF"/>
        <w:suppressAutoHyphens/>
        <w:spacing w:after="0" w:line="240" w:lineRule="auto"/>
        <w:ind w:firstLine="720"/>
        <w:jc w:val="both"/>
        <w:rPr>
          <w:rFonts w:ascii="Times New Roman" w:hAnsi="Times New Roman"/>
          <w:bCs/>
          <w:color w:val="000000"/>
          <w:sz w:val="28"/>
          <w:szCs w:val="28"/>
          <w:lang w:val="uk-UA" w:eastAsia="ru-RU"/>
        </w:rPr>
      </w:pPr>
      <w:r w:rsidRPr="00A009C0">
        <w:rPr>
          <w:rFonts w:ascii="Times New Roman" w:hAnsi="Times New Roman"/>
          <w:color w:val="000000"/>
          <w:sz w:val="28"/>
          <w:szCs w:val="28"/>
          <w:lang w:val="uk-UA" w:eastAsia="ru-RU"/>
        </w:rPr>
        <w:t>Комітети щороку,</w:t>
      </w:r>
      <w:r w:rsidRPr="00A009C0">
        <w:rPr>
          <w:rFonts w:ascii="Times New Roman" w:hAnsi="Times New Roman"/>
          <w:bCs/>
          <w:color w:val="000000"/>
          <w:sz w:val="28"/>
          <w:szCs w:val="28"/>
          <w:lang w:val="uk-UA" w:eastAsia="ru-RU"/>
        </w:rPr>
        <w:t xml:space="preserve"> до 1 грудня, </w:t>
      </w:r>
      <w:r w:rsidRPr="00A009C0">
        <w:rPr>
          <w:rFonts w:ascii="Times New Roman" w:hAnsi="Times New Roman"/>
          <w:color w:val="000000"/>
          <w:sz w:val="28"/>
          <w:szCs w:val="28"/>
          <w:lang w:val="uk-UA" w:eastAsia="ru-RU"/>
        </w:rPr>
        <w:t xml:space="preserve">подають Голові Верховної Ради України пропозиції щодо питань, які потребуватимуть законодавчого врегулювання, </w:t>
      </w:r>
      <w:r w:rsidRPr="00A009C0">
        <w:rPr>
          <w:rFonts w:ascii="Times New Roman" w:hAnsi="Times New Roman"/>
          <w:bCs/>
          <w:color w:val="000000"/>
          <w:sz w:val="28"/>
          <w:szCs w:val="28"/>
          <w:lang w:val="uk-UA" w:eastAsia="ru-RU"/>
        </w:rPr>
        <w:t>з урахуванням пропозицій, поданих Кабінетом Міністрів України</w:t>
      </w:r>
      <w:r w:rsidRPr="00A009C0">
        <w:rPr>
          <w:rFonts w:ascii="Times New Roman" w:hAnsi="Times New Roman"/>
          <w:color w:val="000000"/>
          <w:sz w:val="28"/>
          <w:szCs w:val="28"/>
          <w:lang w:val="uk-UA" w:eastAsia="ru-RU"/>
        </w:rPr>
        <w:t>.</w:t>
      </w:r>
    </w:p>
    <w:p w14:paraId="513E021A" w14:textId="7068BAB7" w:rsidR="00531F2B" w:rsidRPr="00A009C0" w:rsidRDefault="00531F2B" w:rsidP="00801E59">
      <w:pPr>
        <w:shd w:val="clear" w:color="auto" w:fill="FFFFFF"/>
        <w:suppressAutoHyphens/>
        <w:spacing w:after="0" w:line="240" w:lineRule="auto"/>
        <w:ind w:firstLine="720"/>
        <w:jc w:val="both"/>
        <w:rPr>
          <w:rFonts w:ascii="Times New Roman" w:eastAsia="Calibri" w:hAnsi="Times New Roman"/>
          <w:color w:val="000000"/>
          <w:sz w:val="28"/>
          <w:szCs w:val="28"/>
          <w:lang w:val="uk-UA" w:eastAsia="ru-RU"/>
        </w:rPr>
      </w:pPr>
      <w:r w:rsidRPr="00A009C0">
        <w:rPr>
          <w:rFonts w:ascii="Times New Roman" w:eastAsia="Calibri" w:hAnsi="Times New Roman"/>
          <w:color w:val="000000"/>
          <w:sz w:val="28"/>
          <w:szCs w:val="28"/>
          <w:lang w:val="uk-UA" w:eastAsia="ru-RU"/>
        </w:rPr>
        <w:t xml:space="preserve">2. До Плану законопроектної роботи Верховної Ради включаються питання, які </w:t>
      </w:r>
      <w:r w:rsidRPr="00A009C0">
        <w:rPr>
          <w:rFonts w:ascii="Times New Roman" w:eastAsia="Calibri" w:hAnsi="Times New Roman"/>
          <w:bCs/>
          <w:color w:val="000000"/>
          <w:sz w:val="28"/>
          <w:szCs w:val="28"/>
          <w:lang w:val="uk-UA" w:eastAsia="ru-RU"/>
        </w:rPr>
        <w:t xml:space="preserve">потребуватимуть </w:t>
      </w:r>
      <w:r w:rsidRPr="00A009C0">
        <w:rPr>
          <w:rFonts w:ascii="Times New Roman" w:eastAsia="Calibri" w:hAnsi="Times New Roman"/>
          <w:color w:val="000000"/>
          <w:sz w:val="28"/>
          <w:szCs w:val="28"/>
          <w:lang w:val="uk-UA" w:eastAsia="ru-RU"/>
        </w:rPr>
        <w:t>законодавчого врегулювання, з обґрунтуванням необхідності розроб</w:t>
      </w:r>
      <w:r w:rsidR="002A484A" w:rsidRPr="00A009C0">
        <w:rPr>
          <w:rFonts w:ascii="Times New Roman" w:eastAsia="Calibri" w:hAnsi="Times New Roman"/>
          <w:color w:val="000000"/>
          <w:sz w:val="28"/>
          <w:szCs w:val="28"/>
          <w:lang w:val="uk-UA" w:eastAsia="ru-RU"/>
        </w:rPr>
        <w:t>ки</w:t>
      </w:r>
      <w:r w:rsidRPr="00A009C0">
        <w:rPr>
          <w:rFonts w:ascii="Times New Roman" w:eastAsia="Calibri" w:hAnsi="Times New Roman"/>
          <w:color w:val="000000"/>
          <w:sz w:val="28"/>
          <w:szCs w:val="28"/>
          <w:lang w:val="uk-UA" w:eastAsia="ru-RU"/>
        </w:rPr>
        <w:t xml:space="preserve"> законопроекту, його цілей, завдань та основних положень, із зазначенням орієнтовної назви та строку подання законопроекту, суб</w:t>
      </w:r>
      <w:r w:rsidR="00A65ADC">
        <w:rPr>
          <w:rFonts w:ascii="Times New Roman" w:eastAsia="Calibri" w:hAnsi="Times New Roman"/>
          <w:color w:val="000000"/>
          <w:sz w:val="28"/>
          <w:szCs w:val="28"/>
          <w:lang w:val="uk-UA" w:eastAsia="ru-RU"/>
        </w:rPr>
        <w:t>’</w:t>
      </w:r>
      <w:r w:rsidRPr="00A009C0">
        <w:rPr>
          <w:rFonts w:ascii="Times New Roman" w:eastAsia="Calibri" w:hAnsi="Times New Roman"/>
          <w:color w:val="000000"/>
          <w:sz w:val="28"/>
          <w:szCs w:val="28"/>
          <w:lang w:val="uk-UA" w:eastAsia="ru-RU"/>
        </w:rPr>
        <w:t>єкта, відповідального за його розроб</w:t>
      </w:r>
      <w:r w:rsidR="002A484A" w:rsidRPr="00A009C0">
        <w:rPr>
          <w:rFonts w:ascii="Times New Roman" w:eastAsia="Calibri" w:hAnsi="Times New Roman"/>
          <w:color w:val="000000"/>
          <w:sz w:val="28"/>
          <w:szCs w:val="28"/>
          <w:lang w:val="uk-UA" w:eastAsia="ru-RU"/>
        </w:rPr>
        <w:t>к</w:t>
      </w:r>
      <w:r w:rsidR="00374C36">
        <w:rPr>
          <w:rFonts w:ascii="Times New Roman" w:eastAsia="Calibri" w:hAnsi="Times New Roman"/>
          <w:color w:val="000000"/>
          <w:sz w:val="28"/>
          <w:szCs w:val="28"/>
          <w:lang w:val="uk-UA" w:eastAsia="ru-RU"/>
        </w:rPr>
        <w:t>у</w:t>
      </w:r>
      <w:r w:rsidRPr="00A009C0">
        <w:rPr>
          <w:rFonts w:ascii="Times New Roman" w:eastAsia="Calibri" w:hAnsi="Times New Roman"/>
          <w:color w:val="000000"/>
          <w:sz w:val="28"/>
          <w:szCs w:val="28"/>
          <w:lang w:val="uk-UA" w:eastAsia="ru-RU"/>
        </w:rPr>
        <w:t>.</w:t>
      </w:r>
    </w:p>
    <w:p w14:paraId="52E38772" w14:textId="0734BA7B" w:rsidR="00531F2B" w:rsidRPr="00A009C0" w:rsidRDefault="00531F2B" w:rsidP="00801E59">
      <w:pPr>
        <w:shd w:val="clear" w:color="auto" w:fill="FFFFFF"/>
        <w:suppressAutoHyphens/>
        <w:spacing w:after="0" w:line="240" w:lineRule="auto"/>
        <w:ind w:firstLine="720"/>
        <w:jc w:val="both"/>
        <w:rPr>
          <w:rFonts w:ascii="Times New Roman" w:eastAsia="Calibri" w:hAnsi="Times New Roman"/>
          <w:bCs/>
          <w:color w:val="000000"/>
          <w:sz w:val="28"/>
          <w:szCs w:val="28"/>
          <w:lang w:val="uk-UA" w:eastAsia="ru-RU"/>
        </w:rPr>
      </w:pPr>
      <w:r w:rsidRPr="00A009C0">
        <w:rPr>
          <w:rFonts w:ascii="Times New Roman" w:eastAsia="Calibri" w:hAnsi="Times New Roman"/>
          <w:bCs/>
          <w:color w:val="000000"/>
          <w:sz w:val="28"/>
          <w:szCs w:val="28"/>
          <w:lang w:val="uk-UA" w:eastAsia="ru-RU"/>
        </w:rPr>
        <w:t xml:space="preserve">Перелік питань у плані законопроектної роботи Верховної Ради викладається </w:t>
      </w:r>
      <w:r w:rsidR="00374C36">
        <w:rPr>
          <w:rFonts w:ascii="Times New Roman" w:eastAsia="Calibri" w:hAnsi="Times New Roman"/>
          <w:bCs/>
          <w:color w:val="000000"/>
          <w:sz w:val="28"/>
          <w:szCs w:val="28"/>
          <w:lang w:val="uk-UA" w:eastAsia="ru-RU"/>
        </w:rPr>
        <w:t>в</w:t>
      </w:r>
      <w:r w:rsidRPr="00A009C0">
        <w:rPr>
          <w:rFonts w:ascii="Times New Roman" w:eastAsia="Calibri" w:hAnsi="Times New Roman"/>
          <w:bCs/>
          <w:color w:val="000000"/>
          <w:sz w:val="28"/>
          <w:szCs w:val="28"/>
          <w:lang w:val="uk-UA" w:eastAsia="ru-RU"/>
        </w:rPr>
        <w:t xml:space="preserve"> порядку пріоритетності їх внесення та розгляду.</w:t>
      </w:r>
    </w:p>
    <w:p w14:paraId="7DCFFEBF" w14:textId="04265A9C" w:rsidR="00531F2B" w:rsidRPr="00A009C0" w:rsidRDefault="00531F2B" w:rsidP="00801E59">
      <w:pPr>
        <w:shd w:val="clear" w:color="auto" w:fill="FFFFFF"/>
        <w:suppressAutoHyphens/>
        <w:spacing w:after="0" w:line="240" w:lineRule="auto"/>
        <w:ind w:firstLine="720"/>
        <w:jc w:val="both"/>
        <w:rPr>
          <w:rFonts w:ascii="Times New Roman" w:eastAsia="Calibri" w:hAnsi="Times New Roman"/>
          <w:color w:val="000000"/>
          <w:sz w:val="28"/>
          <w:szCs w:val="28"/>
          <w:lang w:val="uk-UA" w:eastAsia="ru-RU"/>
        </w:rPr>
      </w:pPr>
      <w:r w:rsidRPr="00A009C0">
        <w:rPr>
          <w:rFonts w:ascii="Times New Roman" w:eastAsia="Calibri" w:hAnsi="Times New Roman"/>
          <w:bCs/>
          <w:color w:val="000000"/>
          <w:sz w:val="28"/>
          <w:szCs w:val="28"/>
          <w:lang w:val="uk-UA" w:eastAsia="ru-RU"/>
        </w:rPr>
        <w:t xml:space="preserve">Апарат Верховної Ради забезпечує розміщення на офіційному вебсайті Верховної Ради узагальненої інформації про стан підготовки та розгляду питань, затверджених планом законопроектної роботи Верховної Ради на поточний рік, а також ведення бази даних, що містить інформацію про внесені законопроекти (електронні картки законопроектів) із зазначенням питання, передбаченого планом законопроектної роботи Верховної Ради, та супровідні документи до них з відомостями про: </w:t>
      </w:r>
      <w:r w:rsidRPr="00A009C0">
        <w:rPr>
          <w:rFonts w:ascii="Times New Roman" w:eastAsia="Calibri" w:hAnsi="Times New Roman"/>
          <w:color w:val="000000"/>
          <w:sz w:val="28"/>
          <w:szCs w:val="28"/>
          <w:lang w:val="uk-UA" w:eastAsia="ru-RU"/>
        </w:rPr>
        <w:t>ініціатора внесення</w:t>
      </w:r>
      <w:r w:rsidR="0014492A">
        <w:rPr>
          <w:rFonts w:ascii="Times New Roman" w:eastAsia="Calibri" w:hAnsi="Times New Roman"/>
          <w:color w:val="000000"/>
          <w:sz w:val="28"/>
          <w:szCs w:val="28"/>
          <w:lang w:val="uk-UA" w:eastAsia="ru-RU"/>
        </w:rPr>
        <w:t> –</w:t>
      </w:r>
      <w:r w:rsidRPr="00A009C0">
        <w:rPr>
          <w:rFonts w:ascii="Times New Roman" w:eastAsia="Calibri" w:hAnsi="Times New Roman"/>
          <w:color w:val="000000"/>
          <w:sz w:val="28"/>
          <w:szCs w:val="28"/>
          <w:lang w:val="uk-UA" w:eastAsia="ru-RU"/>
        </w:rPr>
        <w:t xml:space="preserve"> суб</w:t>
      </w:r>
      <w:r w:rsidR="00A65ADC">
        <w:rPr>
          <w:rFonts w:ascii="Times New Roman" w:eastAsia="Calibri" w:hAnsi="Times New Roman"/>
          <w:color w:val="000000"/>
          <w:sz w:val="28"/>
          <w:szCs w:val="28"/>
          <w:lang w:val="uk-UA" w:eastAsia="ru-RU"/>
        </w:rPr>
        <w:t>’</w:t>
      </w:r>
      <w:r w:rsidRPr="00A009C0">
        <w:rPr>
          <w:rFonts w:ascii="Times New Roman" w:eastAsia="Calibri" w:hAnsi="Times New Roman"/>
          <w:color w:val="000000"/>
          <w:sz w:val="28"/>
          <w:szCs w:val="28"/>
          <w:lang w:val="uk-UA" w:eastAsia="ru-RU"/>
        </w:rPr>
        <w:t xml:space="preserve">єкта права законодавчої ініціативи; головний комітет та перелік комітетів, яким доручено </w:t>
      </w:r>
      <w:r w:rsidRPr="00A009C0">
        <w:rPr>
          <w:rFonts w:ascii="Times New Roman" w:eastAsia="Calibri" w:hAnsi="Times New Roman"/>
          <w:color w:val="000000"/>
          <w:sz w:val="28"/>
          <w:szCs w:val="28"/>
          <w:lang w:val="uk-UA" w:eastAsia="ru-RU"/>
        </w:rPr>
        <w:lastRenderedPageBreak/>
        <w:t>роботу з підготовки цього питання, а також тих, які надали свої висновки щодо законопроекту;</w:t>
      </w:r>
      <w:r w:rsidRPr="00A009C0">
        <w:rPr>
          <w:rFonts w:ascii="Times New Roman" w:eastAsia="Calibri" w:hAnsi="Times New Roman"/>
          <w:bCs/>
          <w:color w:val="000000"/>
          <w:sz w:val="28"/>
          <w:szCs w:val="28"/>
          <w:lang w:val="uk-UA" w:eastAsia="ru-RU"/>
        </w:rPr>
        <w:t xml:space="preserve"> </w:t>
      </w:r>
      <w:r w:rsidRPr="00A009C0">
        <w:rPr>
          <w:rFonts w:ascii="Times New Roman" w:eastAsia="Calibri" w:hAnsi="Times New Roman"/>
          <w:color w:val="000000"/>
          <w:sz w:val="28"/>
          <w:szCs w:val="28"/>
          <w:lang w:val="uk-UA" w:eastAsia="ru-RU"/>
        </w:rPr>
        <w:t>висновки експертиз щодо законопроекту; наявність альтернативних законопроектів; інші документи інформаційного характеру щодо законопроекту; результати розгляду законопроекту у першому, другому та наступних читаннях, повторного розгляду закону, поверненого Президентом України.</w:t>
      </w:r>
    </w:p>
    <w:p w14:paraId="2F6CD987" w14:textId="75242DCB" w:rsidR="00531F2B" w:rsidRPr="00A009C0" w:rsidRDefault="00531F2B" w:rsidP="00801E59">
      <w:pPr>
        <w:shd w:val="clear" w:color="auto" w:fill="FFFFFF"/>
        <w:suppressAutoHyphens/>
        <w:spacing w:after="0" w:line="240" w:lineRule="auto"/>
        <w:ind w:firstLine="720"/>
        <w:jc w:val="both"/>
        <w:rPr>
          <w:rFonts w:ascii="Times New Roman" w:eastAsia="Calibri" w:hAnsi="Times New Roman"/>
          <w:bCs/>
          <w:color w:val="000000"/>
          <w:sz w:val="28"/>
          <w:szCs w:val="28"/>
          <w:lang w:val="uk-UA" w:eastAsia="ru-RU"/>
        </w:rPr>
      </w:pPr>
      <w:r w:rsidRPr="00A009C0">
        <w:rPr>
          <w:rFonts w:ascii="Times New Roman" w:eastAsia="Calibri" w:hAnsi="Times New Roman"/>
          <w:bCs/>
          <w:color w:val="000000"/>
          <w:sz w:val="28"/>
          <w:szCs w:val="28"/>
          <w:lang w:val="uk-UA" w:eastAsia="ru-RU"/>
        </w:rPr>
        <w:t>3. Зміни до затвердженого плану законопроектної роботи Верховної Ради готуються і вносяться в порядку, передбаченому цією статтею для подання плану законопроектної роботи Верховної Ради</w:t>
      </w:r>
      <w:r w:rsidR="00374C36">
        <w:rPr>
          <w:rFonts w:ascii="Times New Roman" w:eastAsia="Calibri" w:hAnsi="Times New Roman"/>
          <w:bCs/>
          <w:color w:val="000000"/>
          <w:sz w:val="28"/>
          <w:szCs w:val="28"/>
          <w:lang w:val="uk-UA" w:eastAsia="ru-RU"/>
        </w:rPr>
        <w:t>,</w:t>
      </w:r>
      <w:r w:rsidRPr="00A009C0">
        <w:rPr>
          <w:rFonts w:ascii="Times New Roman" w:eastAsia="Calibri" w:hAnsi="Times New Roman"/>
          <w:bCs/>
          <w:color w:val="000000"/>
          <w:sz w:val="28"/>
          <w:szCs w:val="28"/>
          <w:lang w:val="uk-UA" w:eastAsia="ru-RU"/>
        </w:rPr>
        <w:t xml:space="preserve"> </w:t>
      </w:r>
      <w:r w:rsidRPr="00A009C0">
        <w:rPr>
          <w:rFonts w:ascii="Times New Roman" w:eastAsia="Calibri" w:hAnsi="Times New Roman"/>
          <w:bCs/>
          <w:color w:val="000000"/>
          <w:sz w:val="28"/>
          <w:szCs w:val="28"/>
          <w:lang w:val="uk-UA"/>
        </w:rPr>
        <w:t xml:space="preserve">не раніше ніж через два місяці після його затвердження та не пізніше ніж за два місяці до </w:t>
      </w:r>
      <w:r w:rsidRPr="00A009C0">
        <w:rPr>
          <w:rFonts w:ascii="Times New Roman" w:eastAsia="Calibri" w:hAnsi="Times New Roman"/>
          <w:bCs/>
          <w:color w:val="000000"/>
          <w:sz w:val="28"/>
          <w:szCs w:val="28"/>
          <w:lang w:val="uk-UA" w:eastAsia="ru-RU"/>
        </w:rPr>
        <w:t>закінчення відповідного року.</w:t>
      </w:r>
    </w:p>
    <w:p w14:paraId="7DE1D87F" w14:textId="77777777" w:rsidR="00531F2B" w:rsidRPr="00A009C0" w:rsidRDefault="00531F2B" w:rsidP="00801E59">
      <w:pPr>
        <w:suppressAutoHyphens/>
        <w:spacing w:after="0" w:line="240" w:lineRule="auto"/>
        <w:ind w:firstLine="720"/>
        <w:jc w:val="both"/>
        <w:rPr>
          <w:rFonts w:ascii="Times New Roman" w:eastAsia="Calibri" w:hAnsi="Times New Roman"/>
          <w:bCs/>
          <w:color w:val="000000"/>
          <w:sz w:val="28"/>
          <w:szCs w:val="28"/>
          <w:lang w:val="uk-UA" w:eastAsia="ru-RU"/>
        </w:rPr>
      </w:pPr>
      <w:r w:rsidRPr="00A009C0">
        <w:rPr>
          <w:rFonts w:ascii="Times New Roman" w:eastAsia="Calibri" w:hAnsi="Times New Roman"/>
          <w:bCs/>
          <w:color w:val="000000"/>
          <w:sz w:val="28"/>
          <w:szCs w:val="28"/>
          <w:lang w:val="uk-UA" w:eastAsia="ru-RU"/>
        </w:rPr>
        <w:t>Зміни до затвердженого плану законопроектної роботи Верховної Ради можуть ініціюватися Кабінетом Міністрів України, комітетами та затверджуються Верховною Радою шляхом внесення змін до відповідної постанови</w:t>
      </w:r>
      <w:r w:rsidRPr="00A009C0" w:rsidDel="00B8530D">
        <w:rPr>
          <w:rFonts w:ascii="Times New Roman" w:eastAsia="Calibri" w:hAnsi="Times New Roman"/>
          <w:bCs/>
          <w:color w:val="000000"/>
          <w:sz w:val="28"/>
          <w:szCs w:val="28"/>
          <w:lang w:val="uk-UA" w:eastAsia="ru-RU"/>
        </w:rPr>
        <w:t xml:space="preserve"> </w:t>
      </w:r>
      <w:r w:rsidRPr="00A009C0">
        <w:rPr>
          <w:rFonts w:ascii="Times New Roman" w:eastAsia="Calibri" w:hAnsi="Times New Roman"/>
          <w:bCs/>
          <w:color w:val="000000"/>
          <w:sz w:val="28"/>
          <w:szCs w:val="28"/>
          <w:lang w:val="uk-UA" w:eastAsia="ru-RU"/>
        </w:rPr>
        <w:t>про затвердження плану законопроектної роботи Верховної Ради на відповідний рік.</w:t>
      </w:r>
    </w:p>
    <w:p w14:paraId="5C3B72C7" w14:textId="77777777" w:rsidR="00531F2B" w:rsidRPr="00A009C0" w:rsidRDefault="00531F2B" w:rsidP="00801E59">
      <w:pPr>
        <w:shd w:val="clear" w:color="auto" w:fill="FFFFFF"/>
        <w:suppressAutoHyphens/>
        <w:spacing w:after="0" w:line="240" w:lineRule="auto"/>
        <w:ind w:firstLine="720"/>
        <w:jc w:val="both"/>
        <w:rPr>
          <w:rFonts w:ascii="Times New Roman" w:eastAsia="Calibri" w:hAnsi="Times New Roman"/>
          <w:bCs/>
          <w:color w:val="000000"/>
          <w:sz w:val="28"/>
          <w:szCs w:val="28"/>
          <w:lang w:val="uk-UA" w:eastAsia="ru-RU"/>
        </w:rPr>
      </w:pPr>
      <w:r w:rsidRPr="00A009C0">
        <w:rPr>
          <w:rFonts w:ascii="Times New Roman" w:eastAsia="Calibri" w:hAnsi="Times New Roman"/>
          <w:bCs/>
          <w:color w:val="000000"/>
          <w:sz w:val="28"/>
          <w:szCs w:val="28"/>
          <w:lang w:val="uk-UA" w:eastAsia="ru-RU"/>
        </w:rPr>
        <w:t>4. На основі плану законопроектної роботи Верховної Ради та відповідно до пріоритетності визначених у ньому питань комітети вносять пропозиції щодо порядку денного сесії та розкладу пленарних засідань сесії Верховної Ради. Апарат Верховної Ради враховує план законопроектної роботи Верховної Ради при підготовці проекту тижневого порядку денного пленарних засідань Верховної Ради.</w:t>
      </w:r>
    </w:p>
    <w:p w14:paraId="6FAF12D5" w14:textId="3AD3125A" w:rsidR="00531F2B" w:rsidRPr="00A009C0" w:rsidRDefault="00531F2B" w:rsidP="00801E59">
      <w:pPr>
        <w:shd w:val="clear" w:color="auto" w:fill="FFFFFF"/>
        <w:suppressAutoHyphens/>
        <w:spacing w:after="0" w:line="240" w:lineRule="auto"/>
        <w:ind w:firstLine="720"/>
        <w:jc w:val="both"/>
        <w:rPr>
          <w:rFonts w:ascii="Times New Roman" w:eastAsia="Calibri" w:hAnsi="Times New Roman"/>
          <w:color w:val="000000"/>
          <w:sz w:val="28"/>
          <w:szCs w:val="28"/>
          <w:lang w:val="uk-UA" w:eastAsia="ru-RU"/>
        </w:rPr>
      </w:pPr>
      <w:r w:rsidRPr="00A009C0">
        <w:rPr>
          <w:rFonts w:ascii="Times New Roman" w:eastAsia="Calibri" w:hAnsi="Times New Roman"/>
          <w:color w:val="000000"/>
          <w:sz w:val="28"/>
          <w:szCs w:val="28"/>
          <w:lang w:val="uk-UA" w:eastAsia="ru-RU"/>
        </w:rPr>
        <w:t xml:space="preserve">5. Апарат Верховної Ради узагальнює інформацію про стан виконання плану законопроектної роботи </w:t>
      </w:r>
      <w:r w:rsidR="00374C36">
        <w:rPr>
          <w:rFonts w:ascii="Times New Roman" w:eastAsia="Calibri" w:hAnsi="Times New Roman"/>
          <w:color w:val="000000"/>
          <w:sz w:val="28"/>
          <w:szCs w:val="28"/>
          <w:lang w:val="uk-UA" w:eastAsia="ru-RU"/>
        </w:rPr>
        <w:t xml:space="preserve">Верховної Ради </w:t>
      </w:r>
      <w:r w:rsidRPr="00A009C0">
        <w:rPr>
          <w:rFonts w:ascii="Times New Roman" w:eastAsia="Calibri" w:hAnsi="Times New Roman"/>
          <w:color w:val="000000"/>
          <w:sz w:val="28"/>
          <w:szCs w:val="28"/>
          <w:lang w:val="uk-UA" w:eastAsia="ru-RU"/>
        </w:rPr>
        <w:t>за попередній рік, подану комітетами відповідно до предметів їх відання, для врахування комітетом, до предмета відання якого належать питання правової політики, у звіті про стан виконання плану законопроектної роботи Верховної Ради за попередній рік.</w:t>
      </w:r>
    </w:p>
    <w:p w14:paraId="2A726DB7" w14:textId="661ABCCF" w:rsidR="00531F2B" w:rsidRPr="00A009C0" w:rsidRDefault="00531F2B" w:rsidP="00801E59">
      <w:pPr>
        <w:shd w:val="clear" w:color="auto" w:fill="FFFFFF"/>
        <w:suppressAutoHyphens/>
        <w:spacing w:after="0" w:line="240" w:lineRule="auto"/>
        <w:ind w:firstLine="720"/>
        <w:jc w:val="both"/>
        <w:rPr>
          <w:rFonts w:ascii="Times New Roman" w:eastAsia="Calibri" w:hAnsi="Times New Roman"/>
          <w:color w:val="000000"/>
          <w:sz w:val="28"/>
          <w:szCs w:val="28"/>
          <w:lang w:val="uk-UA" w:eastAsia="ru-RU"/>
        </w:rPr>
      </w:pPr>
      <w:r w:rsidRPr="00A009C0">
        <w:rPr>
          <w:rFonts w:ascii="Times New Roman" w:eastAsia="Calibri" w:hAnsi="Times New Roman"/>
          <w:color w:val="000000"/>
          <w:sz w:val="28"/>
          <w:szCs w:val="28"/>
          <w:lang w:val="uk-UA" w:eastAsia="ru-RU"/>
        </w:rPr>
        <w:t>6. Комітет, до предмета відання якого належать питання правової політики, щороку у січні</w:t>
      </w:r>
      <w:r w:rsidR="00374C36">
        <w:rPr>
          <w:rFonts w:ascii="Times New Roman" w:eastAsia="Calibri" w:hAnsi="Times New Roman"/>
          <w:color w:val="000000"/>
          <w:sz w:val="28"/>
          <w:szCs w:val="28"/>
          <w:lang w:val="uk-UA" w:eastAsia="ru-RU"/>
        </w:rPr>
        <w:t>,</w:t>
      </w:r>
      <w:r w:rsidRPr="00A009C0">
        <w:rPr>
          <w:rFonts w:ascii="Times New Roman" w:eastAsia="Calibri" w:hAnsi="Times New Roman"/>
          <w:color w:val="000000"/>
          <w:sz w:val="28"/>
          <w:szCs w:val="28"/>
          <w:lang w:val="uk-UA" w:eastAsia="ru-RU"/>
        </w:rPr>
        <w:t xml:space="preserve"> наприкінці чергової сесії, подає на розгляд Верховної Ради звіт про стан виконання плану законопроектної роботи Верховної Ради за попередній рік.</w:t>
      </w:r>
    </w:p>
    <w:p w14:paraId="02E7D489" w14:textId="76BAEB78" w:rsidR="00531F2B" w:rsidRPr="00A009C0" w:rsidRDefault="00531F2B" w:rsidP="00801E59">
      <w:pPr>
        <w:shd w:val="clear" w:color="auto" w:fill="FFFFFF"/>
        <w:suppressAutoHyphens/>
        <w:spacing w:after="0" w:line="240" w:lineRule="auto"/>
        <w:ind w:firstLine="720"/>
        <w:jc w:val="both"/>
        <w:rPr>
          <w:rFonts w:ascii="Times New Roman" w:eastAsia="Calibri" w:hAnsi="Times New Roman"/>
          <w:color w:val="000000"/>
          <w:sz w:val="28"/>
          <w:szCs w:val="28"/>
          <w:lang w:val="uk-UA" w:eastAsia="ru-RU"/>
        </w:rPr>
      </w:pPr>
      <w:r w:rsidRPr="00A009C0">
        <w:rPr>
          <w:rFonts w:ascii="Times New Roman" w:eastAsia="Calibri" w:hAnsi="Times New Roman"/>
          <w:color w:val="000000"/>
          <w:sz w:val="28"/>
          <w:szCs w:val="28"/>
          <w:lang w:val="uk-UA" w:eastAsia="ru-RU"/>
        </w:rPr>
        <w:t>На вимогу не менш як однієї п</w:t>
      </w:r>
      <w:r w:rsidR="00A65ADC">
        <w:rPr>
          <w:rFonts w:ascii="Times New Roman" w:eastAsia="Calibri" w:hAnsi="Times New Roman"/>
          <w:color w:val="000000"/>
          <w:sz w:val="28"/>
          <w:szCs w:val="28"/>
          <w:lang w:val="uk-UA" w:eastAsia="ru-RU"/>
        </w:rPr>
        <w:t>’</w:t>
      </w:r>
      <w:r w:rsidRPr="00A009C0">
        <w:rPr>
          <w:rFonts w:ascii="Times New Roman" w:eastAsia="Calibri" w:hAnsi="Times New Roman"/>
          <w:color w:val="000000"/>
          <w:sz w:val="28"/>
          <w:szCs w:val="28"/>
          <w:lang w:val="uk-UA" w:eastAsia="ru-RU"/>
        </w:rPr>
        <w:t>ятої народних депутатів від конституційного складу Верховної Ради або за пропозицією Погоджувальної ради, підтриманою не менш як третиною народних депутатів від конституційного складу Верховної Ради, комітет, до предмета відання якого належать питання правової політики, звітує про стан виконання плану законопроектної роботи Верховної Ради за попередній рік на пленарному засіданні Верховної Ради.</w:t>
      </w:r>
    </w:p>
    <w:p w14:paraId="12D13116" w14:textId="77777777" w:rsidR="00531F2B" w:rsidRPr="00A009C0" w:rsidRDefault="00531F2B" w:rsidP="00801E59">
      <w:pPr>
        <w:shd w:val="clear" w:color="auto" w:fill="FFFFFF"/>
        <w:suppressAutoHyphens/>
        <w:spacing w:after="0" w:line="240" w:lineRule="auto"/>
        <w:ind w:firstLine="720"/>
        <w:jc w:val="both"/>
        <w:rPr>
          <w:rFonts w:ascii="Times New Roman" w:eastAsia="Calibri" w:hAnsi="Times New Roman"/>
          <w:color w:val="000000"/>
          <w:sz w:val="28"/>
          <w:szCs w:val="28"/>
          <w:lang w:val="uk-UA" w:eastAsia="ru-RU"/>
        </w:rPr>
      </w:pPr>
      <w:r w:rsidRPr="00A009C0">
        <w:rPr>
          <w:rFonts w:ascii="Times New Roman" w:eastAsia="Calibri" w:hAnsi="Times New Roman"/>
          <w:color w:val="000000"/>
          <w:sz w:val="28"/>
          <w:szCs w:val="28"/>
          <w:lang w:val="uk-UA" w:eastAsia="ru-RU"/>
        </w:rPr>
        <w:t>За результатами розгляду звіту про стан виконання плану законопроектної роботи Верховна Рада може прийняти такі рішення:</w:t>
      </w:r>
    </w:p>
    <w:p w14:paraId="7E54DE00" w14:textId="77777777" w:rsidR="00531F2B" w:rsidRPr="00A009C0" w:rsidRDefault="00531F2B" w:rsidP="00801E59">
      <w:pPr>
        <w:shd w:val="clear" w:color="auto" w:fill="FFFFFF"/>
        <w:suppressAutoHyphens/>
        <w:spacing w:after="0" w:line="240" w:lineRule="auto"/>
        <w:ind w:firstLine="720"/>
        <w:jc w:val="both"/>
        <w:rPr>
          <w:rFonts w:ascii="Times New Roman" w:eastAsia="Calibri" w:hAnsi="Times New Roman"/>
          <w:color w:val="000000"/>
          <w:sz w:val="28"/>
          <w:szCs w:val="28"/>
          <w:lang w:val="uk-UA" w:eastAsia="ru-RU"/>
        </w:rPr>
      </w:pPr>
      <w:r w:rsidRPr="00A009C0">
        <w:rPr>
          <w:rFonts w:ascii="Times New Roman" w:eastAsia="Calibri" w:hAnsi="Times New Roman"/>
          <w:color w:val="000000"/>
          <w:sz w:val="28"/>
          <w:szCs w:val="28"/>
          <w:lang w:val="uk-UA" w:eastAsia="ru-RU"/>
        </w:rPr>
        <w:t>1) взяти до відома звіт про стан виконання плану законопроектної роботи Верховної Ради за відповідний рік;</w:t>
      </w:r>
    </w:p>
    <w:p w14:paraId="18D5A202" w14:textId="430F5AED" w:rsidR="00531F2B" w:rsidRPr="00A009C0" w:rsidRDefault="00531F2B" w:rsidP="00801E59">
      <w:pPr>
        <w:shd w:val="clear" w:color="auto" w:fill="FFFFFF"/>
        <w:suppressAutoHyphens/>
        <w:spacing w:after="0" w:line="240" w:lineRule="auto"/>
        <w:ind w:firstLine="720"/>
        <w:jc w:val="both"/>
        <w:rPr>
          <w:rFonts w:ascii="Times New Roman" w:eastAsia="Calibri" w:hAnsi="Times New Roman"/>
          <w:color w:val="000000"/>
          <w:sz w:val="28"/>
          <w:szCs w:val="28"/>
          <w:lang w:val="uk-UA" w:eastAsia="ru-RU"/>
        </w:rPr>
      </w:pPr>
      <w:r w:rsidRPr="00A009C0">
        <w:rPr>
          <w:rFonts w:ascii="Times New Roman" w:eastAsia="Calibri" w:hAnsi="Times New Roman"/>
          <w:color w:val="000000"/>
          <w:sz w:val="28"/>
          <w:szCs w:val="28"/>
          <w:lang w:val="uk-UA" w:eastAsia="ru-RU"/>
        </w:rPr>
        <w:lastRenderedPageBreak/>
        <w:t xml:space="preserve">2) доручити комітетам першочергово підготувати або розглянути законопроекти, визначені у плані законопроектної роботи </w:t>
      </w:r>
      <w:r w:rsidR="00374C36">
        <w:rPr>
          <w:rFonts w:ascii="Times New Roman" w:eastAsia="Calibri" w:hAnsi="Times New Roman"/>
          <w:color w:val="000000"/>
          <w:sz w:val="28"/>
          <w:szCs w:val="28"/>
          <w:lang w:val="uk-UA" w:eastAsia="ru-RU"/>
        </w:rPr>
        <w:t xml:space="preserve">Верховної Ради </w:t>
      </w:r>
      <w:r w:rsidRPr="00A009C0">
        <w:rPr>
          <w:rFonts w:ascii="Times New Roman" w:eastAsia="Calibri" w:hAnsi="Times New Roman"/>
          <w:color w:val="000000"/>
          <w:sz w:val="28"/>
          <w:szCs w:val="28"/>
          <w:lang w:val="uk-UA" w:eastAsia="ru-RU"/>
        </w:rPr>
        <w:t>як пріоритетні;</w:t>
      </w:r>
    </w:p>
    <w:p w14:paraId="56B4F1E1" w14:textId="77777777" w:rsidR="00531F2B" w:rsidRPr="00A009C0" w:rsidRDefault="00531F2B" w:rsidP="00801E59">
      <w:pPr>
        <w:shd w:val="clear" w:color="auto" w:fill="FFFFFF"/>
        <w:suppressAutoHyphens/>
        <w:spacing w:after="0" w:line="240" w:lineRule="auto"/>
        <w:ind w:firstLine="720"/>
        <w:jc w:val="both"/>
        <w:rPr>
          <w:rFonts w:ascii="Times New Roman" w:eastAsia="Calibri" w:hAnsi="Times New Roman"/>
          <w:color w:val="000000"/>
          <w:sz w:val="28"/>
          <w:szCs w:val="28"/>
          <w:lang w:val="uk-UA" w:eastAsia="ru-RU"/>
        </w:rPr>
      </w:pPr>
      <w:r w:rsidRPr="00A009C0">
        <w:rPr>
          <w:rFonts w:ascii="Times New Roman" w:eastAsia="Calibri" w:hAnsi="Times New Roman"/>
          <w:color w:val="000000"/>
          <w:sz w:val="28"/>
          <w:szCs w:val="28"/>
          <w:lang w:val="uk-UA" w:eastAsia="ru-RU"/>
        </w:rPr>
        <w:t>3) доручити комітетам включити окремі нерозглянуті пропозиції до проекту плану законопроектної роботи Верховної Ради на наступний рік.</w:t>
      </w:r>
    </w:p>
    <w:p w14:paraId="76B025B1" w14:textId="7FDB4E97" w:rsidR="00531F2B" w:rsidRPr="00A009C0" w:rsidRDefault="00531F2B" w:rsidP="00801E59">
      <w:pPr>
        <w:shd w:val="clear" w:color="auto" w:fill="FFFFFF"/>
        <w:suppressAutoHyphens/>
        <w:spacing w:after="0" w:line="240" w:lineRule="auto"/>
        <w:ind w:firstLine="720"/>
        <w:jc w:val="both"/>
        <w:rPr>
          <w:rFonts w:ascii="Times New Roman" w:eastAsia="Calibri" w:hAnsi="Times New Roman"/>
          <w:color w:val="000000"/>
          <w:sz w:val="28"/>
          <w:szCs w:val="28"/>
          <w:lang w:val="uk-UA" w:eastAsia="ru-RU"/>
        </w:rPr>
      </w:pPr>
      <w:r w:rsidRPr="00A009C0">
        <w:rPr>
          <w:rFonts w:ascii="Times New Roman" w:eastAsia="Calibri" w:hAnsi="Times New Roman"/>
          <w:color w:val="000000"/>
          <w:sz w:val="28"/>
          <w:szCs w:val="28"/>
          <w:lang w:val="uk-UA" w:eastAsia="ru-RU"/>
        </w:rPr>
        <w:t xml:space="preserve">Звіт про стан виконання плану законопроектної роботи </w:t>
      </w:r>
      <w:r w:rsidR="00374C36">
        <w:rPr>
          <w:rFonts w:ascii="Times New Roman" w:eastAsia="Calibri" w:hAnsi="Times New Roman"/>
          <w:color w:val="000000"/>
          <w:sz w:val="28"/>
          <w:szCs w:val="28"/>
          <w:lang w:val="uk-UA" w:eastAsia="ru-RU"/>
        </w:rPr>
        <w:t xml:space="preserve">Верховної Ради </w:t>
      </w:r>
      <w:r w:rsidRPr="00A009C0">
        <w:rPr>
          <w:rFonts w:ascii="Times New Roman" w:eastAsia="Calibri" w:hAnsi="Times New Roman"/>
          <w:color w:val="000000"/>
          <w:sz w:val="28"/>
          <w:szCs w:val="28"/>
          <w:lang w:val="uk-UA" w:eastAsia="ru-RU"/>
        </w:rPr>
        <w:t>Апарат Верховної Ради розміщує на офіц</w:t>
      </w:r>
      <w:r w:rsidR="00374C36">
        <w:rPr>
          <w:rFonts w:ascii="Times New Roman" w:eastAsia="Calibri" w:hAnsi="Times New Roman"/>
          <w:color w:val="000000"/>
          <w:sz w:val="28"/>
          <w:szCs w:val="28"/>
          <w:lang w:val="uk-UA" w:eastAsia="ru-RU"/>
        </w:rPr>
        <w:t>ійному веб-сайті Верховної Ради</w:t>
      </w:r>
      <w:r w:rsidRPr="00A009C0">
        <w:rPr>
          <w:rFonts w:ascii="Times New Roman" w:eastAsia="Calibri" w:hAnsi="Times New Roman"/>
          <w:color w:val="000000"/>
          <w:sz w:val="28"/>
          <w:szCs w:val="28"/>
          <w:lang w:val="uk-UA" w:eastAsia="ru-RU"/>
        </w:rPr>
        <w:t>»</w:t>
      </w:r>
      <w:r w:rsidR="00374C36">
        <w:rPr>
          <w:rFonts w:ascii="Times New Roman" w:eastAsia="Calibri" w:hAnsi="Times New Roman"/>
          <w:color w:val="000000"/>
          <w:sz w:val="28"/>
          <w:szCs w:val="28"/>
          <w:lang w:val="uk-UA" w:eastAsia="ru-RU"/>
        </w:rPr>
        <w:t>;</w:t>
      </w:r>
    </w:p>
    <w:p w14:paraId="5EA2F926" w14:textId="0956B1DC" w:rsidR="00531F2B" w:rsidRPr="00A009C0" w:rsidRDefault="00531F2B" w:rsidP="00801E59">
      <w:pPr>
        <w:suppressAutoHyphens/>
        <w:spacing w:after="0" w:line="240" w:lineRule="auto"/>
        <w:ind w:firstLine="720"/>
        <w:jc w:val="both"/>
        <w:rPr>
          <w:rFonts w:ascii="Times New Roman" w:hAnsi="Times New Roman"/>
          <w:sz w:val="28"/>
          <w:szCs w:val="28"/>
          <w:lang w:val="uk-UA" w:eastAsia="zh-CN"/>
        </w:rPr>
      </w:pPr>
      <w:r w:rsidRPr="00A009C0">
        <w:rPr>
          <w:rFonts w:ascii="Times New Roman" w:hAnsi="Times New Roman"/>
          <w:sz w:val="28"/>
          <w:szCs w:val="28"/>
          <w:lang w:val="uk-UA" w:eastAsia="zh-CN"/>
        </w:rPr>
        <w:t>2) </w:t>
      </w:r>
      <w:r w:rsidR="00374C36">
        <w:rPr>
          <w:rFonts w:ascii="Times New Roman" w:hAnsi="Times New Roman"/>
          <w:sz w:val="28"/>
          <w:szCs w:val="28"/>
          <w:lang w:val="uk-UA" w:eastAsia="zh-CN"/>
        </w:rPr>
        <w:t>ч</w:t>
      </w:r>
      <w:r w:rsidRPr="00A009C0">
        <w:rPr>
          <w:rFonts w:ascii="Times New Roman" w:hAnsi="Times New Roman"/>
          <w:sz w:val="28"/>
          <w:szCs w:val="28"/>
          <w:lang w:val="uk-UA" w:eastAsia="zh-CN"/>
        </w:rPr>
        <w:t xml:space="preserve">астину другу статті 20 викласти </w:t>
      </w:r>
      <w:r w:rsidR="00374C36">
        <w:rPr>
          <w:rFonts w:ascii="Times New Roman" w:hAnsi="Times New Roman"/>
          <w:sz w:val="28"/>
          <w:szCs w:val="28"/>
          <w:lang w:val="uk-UA" w:eastAsia="zh-CN"/>
        </w:rPr>
        <w:t>в</w:t>
      </w:r>
      <w:r w:rsidRPr="00A009C0">
        <w:rPr>
          <w:rFonts w:ascii="Times New Roman" w:hAnsi="Times New Roman"/>
          <w:sz w:val="28"/>
          <w:szCs w:val="28"/>
          <w:lang w:val="uk-UA" w:eastAsia="zh-CN"/>
        </w:rPr>
        <w:t xml:space="preserve"> такій редакції:</w:t>
      </w:r>
    </w:p>
    <w:p w14:paraId="2D3D1EC4" w14:textId="77777777" w:rsidR="00531F2B" w:rsidRPr="00A009C0" w:rsidRDefault="00531F2B" w:rsidP="00801E59">
      <w:pPr>
        <w:shd w:val="clear" w:color="auto" w:fill="FFFFFF"/>
        <w:suppressAutoHyphens/>
        <w:spacing w:after="0" w:line="240" w:lineRule="auto"/>
        <w:ind w:firstLine="720"/>
        <w:jc w:val="both"/>
        <w:rPr>
          <w:rFonts w:ascii="Times New Roman" w:eastAsia="Calibri" w:hAnsi="Times New Roman"/>
          <w:color w:val="000000"/>
          <w:sz w:val="28"/>
          <w:szCs w:val="28"/>
          <w:lang w:val="uk-UA"/>
        </w:rPr>
      </w:pPr>
      <w:r w:rsidRPr="00A009C0">
        <w:rPr>
          <w:rFonts w:ascii="Times New Roman" w:hAnsi="Times New Roman"/>
          <w:sz w:val="28"/>
          <w:szCs w:val="28"/>
          <w:lang w:val="uk-UA" w:eastAsia="zh-CN"/>
        </w:rPr>
        <w:t>«</w:t>
      </w:r>
      <w:r w:rsidRPr="00A009C0">
        <w:rPr>
          <w:rFonts w:ascii="Times New Roman" w:eastAsia="Calibri" w:hAnsi="Times New Roman"/>
          <w:color w:val="000000"/>
          <w:sz w:val="28"/>
          <w:szCs w:val="28"/>
          <w:lang w:val="uk-UA"/>
        </w:rPr>
        <w:t>2. Порядок денний сесії Верховної Ради включає три розділи, в яких визначається черговість розгляду Верховною Радою питань порядку денного:</w:t>
      </w:r>
    </w:p>
    <w:p w14:paraId="1CD217A0" w14:textId="07BAB3C0" w:rsidR="00531F2B" w:rsidRPr="00A009C0" w:rsidRDefault="00531F2B" w:rsidP="00801E59">
      <w:pPr>
        <w:shd w:val="clear" w:color="auto" w:fill="FFFFFF"/>
        <w:suppressAutoHyphens/>
        <w:spacing w:after="0" w:line="240" w:lineRule="auto"/>
        <w:ind w:firstLine="720"/>
        <w:jc w:val="both"/>
        <w:rPr>
          <w:rFonts w:ascii="Times New Roman" w:eastAsia="Calibri" w:hAnsi="Times New Roman"/>
          <w:color w:val="000000"/>
          <w:sz w:val="28"/>
          <w:szCs w:val="28"/>
          <w:lang w:val="uk-UA"/>
        </w:rPr>
      </w:pPr>
      <w:r w:rsidRPr="00A009C0">
        <w:rPr>
          <w:rFonts w:ascii="Times New Roman" w:eastAsia="Calibri" w:hAnsi="Times New Roman"/>
          <w:color w:val="000000"/>
          <w:sz w:val="28"/>
          <w:szCs w:val="28"/>
          <w:lang w:val="uk-UA"/>
        </w:rPr>
        <w:t>перший</w:t>
      </w:r>
      <w:r w:rsidR="0014492A">
        <w:rPr>
          <w:rFonts w:ascii="Times New Roman" w:eastAsia="Calibri" w:hAnsi="Times New Roman"/>
          <w:color w:val="000000"/>
          <w:sz w:val="28"/>
          <w:szCs w:val="28"/>
          <w:lang w:val="uk-UA"/>
        </w:rPr>
        <w:t> –</w:t>
      </w:r>
      <w:r w:rsidRPr="00A009C0">
        <w:rPr>
          <w:rFonts w:ascii="Times New Roman" w:eastAsia="Calibri" w:hAnsi="Times New Roman"/>
          <w:color w:val="000000"/>
          <w:sz w:val="28"/>
          <w:szCs w:val="28"/>
          <w:lang w:val="uk-UA"/>
        </w:rPr>
        <w:t xml:space="preserve"> питання, включені до плану законопроектної роботи Верховної Ради, повністю підготовлені для розгляду Верховною Радою та у встановленому порядку надані народним депутатам;</w:t>
      </w:r>
    </w:p>
    <w:p w14:paraId="42E12779" w14:textId="1877C49D" w:rsidR="00531F2B" w:rsidRPr="00A009C0" w:rsidRDefault="00531F2B" w:rsidP="00801E59">
      <w:pPr>
        <w:shd w:val="clear" w:color="auto" w:fill="FFFFFF"/>
        <w:suppressAutoHyphens/>
        <w:spacing w:after="0" w:line="240" w:lineRule="auto"/>
        <w:ind w:firstLine="720"/>
        <w:jc w:val="both"/>
        <w:rPr>
          <w:rFonts w:ascii="Times New Roman" w:eastAsia="Calibri" w:hAnsi="Times New Roman"/>
          <w:color w:val="000000"/>
          <w:sz w:val="28"/>
          <w:szCs w:val="28"/>
          <w:lang w:val="uk-UA"/>
        </w:rPr>
      </w:pPr>
      <w:r w:rsidRPr="00A009C0">
        <w:rPr>
          <w:rFonts w:ascii="Times New Roman" w:eastAsia="Calibri" w:hAnsi="Times New Roman"/>
          <w:color w:val="000000"/>
          <w:sz w:val="28"/>
          <w:szCs w:val="28"/>
          <w:lang w:val="uk-UA"/>
        </w:rPr>
        <w:t>другий</w:t>
      </w:r>
      <w:r w:rsidR="0014492A">
        <w:rPr>
          <w:rFonts w:ascii="Times New Roman" w:eastAsia="Calibri" w:hAnsi="Times New Roman"/>
          <w:color w:val="000000"/>
          <w:sz w:val="28"/>
          <w:szCs w:val="28"/>
          <w:lang w:val="uk-UA"/>
        </w:rPr>
        <w:t> –</w:t>
      </w:r>
      <w:r w:rsidR="00374C36" w:rsidRPr="00A009C0">
        <w:rPr>
          <w:rFonts w:ascii="Times New Roman" w:eastAsia="Calibri" w:hAnsi="Times New Roman"/>
          <w:color w:val="000000"/>
          <w:sz w:val="28"/>
          <w:szCs w:val="28"/>
          <w:lang w:val="uk-UA"/>
        </w:rPr>
        <w:t xml:space="preserve"> </w:t>
      </w:r>
      <w:r w:rsidRPr="00A009C0">
        <w:rPr>
          <w:rFonts w:ascii="Times New Roman" w:eastAsia="Calibri" w:hAnsi="Times New Roman"/>
          <w:color w:val="000000"/>
          <w:sz w:val="28"/>
          <w:szCs w:val="28"/>
          <w:lang w:val="uk-UA"/>
        </w:rPr>
        <w:t>питання, не включені до плану законопроектної роботи Верховної Ради, повністю підготовлені для розгляду Верховною Радою та у встановленому порядку надані народним депутатам;</w:t>
      </w:r>
    </w:p>
    <w:p w14:paraId="52B41856" w14:textId="35660BFA" w:rsidR="00531F2B" w:rsidRPr="00A009C0" w:rsidRDefault="00531F2B" w:rsidP="00801E59">
      <w:pPr>
        <w:shd w:val="clear" w:color="auto" w:fill="FFFFFF"/>
        <w:suppressAutoHyphens/>
        <w:spacing w:after="0" w:line="240" w:lineRule="auto"/>
        <w:ind w:firstLine="720"/>
        <w:jc w:val="both"/>
        <w:rPr>
          <w:rFonts w:ascii="Times New Roman" w:eastAsia="Calibri" w:hAnsi="Times New Roman"/>
          <w:color w:val="000000"/>
          <w:sz w:val="28"/>
          <w:szCs w:val="28"/>
          <w:lang w:val="uk-UA"/>
        </w:rPr>
      </w:pPr>
      <w:r w:rsidRPr="00A009C0">
        <w:rPr>
          <w:rFonts w:ascii="Times New Roman" w:eastAsia="Calibri" w:hAnsi="Times New Roman"/>
          <w:color w:val="000000"/>
          <w:sz w:val="28"/>
          <w:szCs w:val="28"/>
          <w:lang w:val="uk-UA"/>
        </w:rPr>
        <w:t>третій</w:t>
      </w:r>
      <w:r w:rsidR="0014492A">
        <w:rPr>
          <w:rFonts w:ascii="Times New Roman" w:eastAsia="Calibri" w:hAnsi="Times New Roman"/>
          <w:color w:val="000000"/>
          <w:sz w:val="28"/>
          <w:szCs w:val="28"/>
          <w:lang w:val="uk-UA"/>
        </w:rPr>
        <w:t> –</w:t>
      </w:r>
      <w:r w:rsidR="00374C36" w:rsidRPr="00A009C0">
        <w:rPr>
          <w:rFonts w:ascii="Times New Roman" w:eastAsia="Calibri" w:hAnsi="Times New Roman"/>
          <w:color w:val="000000"/>
          <w:sz w:val="28"/>
          <w:szCs w:val="28"/>
          <w:lang w:val="uk-UA"/>
        </w:rPr>
        <w:t xml:space="preserve"> </w:t>
      </w:r>
      <w:r w:rsidRPr="00A009C0">
        <w:rPr>
          <w:rFonts w:ascii="Times New Roman" w:eastAsia="Calibri" w:hAnsi="Times New Roman"/>
          <w:color w:val="000000"/>
          <w:sz w:val="28"/>
          <w:szCs w:val="28"/>
          <w:lang w:val="uk-UA"/>
        </w:rPr>
        <w:t>питання, підготовку і доопрацювання яких Верховна Рада доручає здійснити комітетам, тимчасовим спеціальним комісіям, а також законопроекти, визначені Пре</w:t>
      </w:r>
      <w:r w:rsidR="00374C36">
        <w:rPr>
          <w:rFonts w:ascii="Times New Roman" w:eastAsia="Calibri" w:hAnsi="Times New Roman"/>
          <w:color w:val="000000"/>
          <w:sz w:val="28"/>
          <w:szCs w:val="28"/>
          <w:lang w:val="uk-UA"/>
        </w:rPr>
        <w:t>зидентом України як невідкладні</w:t>
      </w:r>
      <w:r w:rsidRPr="00A009C0">
        <w:rPr>
          <w:rFonts w:ascii="Times New Roman" w:eastAsia="Calibri" w:hAnsi="Times New Roman"/>
          <w:color w:val="000000"/>
          <w:sz w:val="28"/>
          <w:szCs w:val="28"/>
          <w:lang w:val="uk-UA"/>
        </w:rPr>
        <w:t>»</w:t>
      </w:r>
      <w:r w:rsidR="00374C36">
        <w:rPr>
          <w:rFonts w:ascii="Times New Roman" w:eastAsia="Calibri" w:hAnsi="Times New Roman"/>
          <w:color w:val="000000"/>
          <w:sz w:val="28"/>
          <w:szCs w:val="28"/>
          <w:lang w:val="uk-UA"/>
        </w:rPr>
        <w:t>;</w:t>
      </w:r>
    </w:p>
    <w:p w14:paraId="62166ABD" w14:textId="01025521" w:rsidR="00531F2B" w:rsidRPr="00A009C0" w:rsidRDefault="00531F2B" w:rsidP="00801E59">
      <w:pPr>
        <w:shd w:val="clear" w:color="auto" w:fill="FFFFFF"/>
        <w:suppressAutoHyphens/>
        <w:spacing w:after="0" w:line="240" w:lineRule="auto"/>
        <w:ind w:firstLine="720"/>
        <w:jc w:val="both"/>
        <w:rPr>
          <w:rFonts w:ascii="Times New Roman" w:eastAsia="Calibri" w:hAnsi="Times New Roman"/>
          <w:color w:val="000000"/>
          <w:sz w:val="28"/>
          <w:szCs w:val="28"/>
          <w:lang w:val="uk-UA"/>
        </w:rPr>
      </w:pPr>
      <w:r w:rsidRPr="00A009C0">
        <w:rPr>
          <w:rFonts w:ascii="Times New Roman" w:eastAsia="Calibri" w:hAnsi="Times New Roman"/>
          <w:color w:val="000000"/>
          <w:sz w:val="28"/>
          <w:szCs w:val="28"/>
          <w:lang w:val="uk-UA"/>
        </w:rPr>
        <w:t>3) </w:t>
      </w:r>
      <w:r w:rsidR="00374C36">
        <w:rPr>
          <w:rFonts w:ascii="Times New Roman" w:eastAsia="Calibri" w:hAnsi="Times New Roman"/>
          <w:color w:val="000000"/>
          <w:sz w:val="28"/>
          <w:szCs w:val="28"/>
          <w:lang w:val="uk-UA"/>
        </w:rPr>
        <w:t>ч</w:t>
      </w:r>
      <w:r w:rsidRPr="00A009C0">
        <w:rPr>
          <w:rFonts w:ascii="Times New Roman" w:eastAsia="Calibri" w:hAnsi="Times New Roman"/>
          <w:color w:val="000000"/>
          <w:sz w:val="28"/>
          <w:szCs w:val="28"/>
          <w:lang w:val="uk-UA"/>
        </w:rPr>
        <w:t xml:space="preserve">астину першу статті 21 викласти </w:t>
      </w:r>
      <w:r w:rsidR="00374C36">
        <w:rPr>
          <w:rFonts w:ascii="Times New Roman" w:eastAsia="Calibri" w:hAnsi="Times New Roman"/>
          <w:color w:val="000000"/>
          <w:sz w:val="28"/>
          <w:szCs w:val="28"/>
          <w:lang w:val="uk-UA"/>
        </w:rPr>
        <w:t>в</w:t>
      </w:r>
      <w:r w:rsidRPr="00A009C0">
        <w:rPr>
          <w:rFonts w:ascii="Times New Roman" w:eastAsia="Calibri" w:hAnsi="Times New Roman"/>
          <w:color w:val="000000"/>
          <w:sz w:val="28"/>
          <w:szCs w:val="28"/>
          <w:lang w:val="uk-UA"/>
        </w:rPr>
        <w:t xml:space="preserve"> такій редакції:</w:t>
      </w:r>
    </w:p>
    <w:p w14:paraId="1109CA27" w14:textId="53E2D33C" w:rsidR="00531F2B" w:rsidRPr="00A009C0" w:rsidRDefault="00531F2B" w:rsidP="00801E59">
      <w:pPr>
        <w:shd w:val="clear" w:color="auto" w:fill="FFFFFF"/>
        <w:suppressAutoHyphens/>
        <w:spacing w:after="0" w:line="240" w:lineRule="auto"/>
        <w:ind w:firstLine="720"/>
        <w:jc w:val="both"/>
        <w:rPr>
          <w:rFonts w:ascii="Times New Roman" w:eastAsia="Calibri" w:hAnsi="Times New Roman"/>
          <w:color w:val="000000"/>
          <w:sz w:val="28"/>
          <w:szCs w:val="28"/>
          <w:lang w:val="uk-UA"/>
        </w:rPr>
      </w:pPr>
      <w:r w:rsidRPr="00A009C0">
        <w:rPr>
          <w:rFonts w:ascii="Times New Roman" w:eastAsia="Calibri" w:hAnsi="Times New Roman"/>
          <w:color w:val="000000"/>
          <w:sz w:val="28"/>
          <w:szCs w:val="28"/>
          <w:lang w:val="uk-UA"/>
        </w:rPr>
        <w:t>«</w:t>
      </w:r>
      <w:r w:rsidR="00374C36">
        <w:rPr>
          <w:rFonts w:ascii="Times New Roman" w:eastAsia="Calibri" w:hAnsi="Times New Roman"/>
          <w:color w:val="000000"/>
          <w:sz w:val="28"/>
          <w:szCs w:val="28"/>
          <w:lang w:val="uk-UA"/>
        </w:rPr>
        <w:t>1.</w:t>
      </w:r>
      <w:r w:rsidR="003923FD">
        <w:rPr>
          <w:rFonts w:ascii="Times New Roman" w:eastAsia="Calibri" w:hAnsi="Times New Roman"/>
          <w:color w:val="000000"/>
          <w:sz w:val="28"/>
          <w:szCs w:val="28"/>
          <w:lang w:val="uk-UA"/>
        </w:rPr>
        <w:t> </w:t>
      </w:r>
      <w:r w:rsidRPr="00A009C0">
        <w:rPr>
          <w:rFonts w:ascii="Times New Roman" w:eastAsia="Calibri" w:hAnsi="Times New Roman"/>
          <w:color w:val="000000"/>
          <w:sz w:val="28"/>
          <w:szCs w:val="28"/>
          <w:lang w:val="uk-UA"/>
        </w:rPr>
        <w:t xml:space="preserve">Пропозиції щодо проекту порядку денного сесії Верховної Ради з урахуванням </w:t>
      </w:r>
      <w:r w:rsidRPr="00A009C0">
        <w:rPr>
          <w:rFonts w:ascii="Times New Roman" w:eastAsia="Calibri" w:hAnsi="Times New Roman"/>
          <w:bCs/>
          <w:color w:val="000000"/>
          <w:sz w:val="28"/>
          <w:szCs w:val="28"/>
          <w:lang w:val="uk-UA" w:eastAsia="ru-RU"/>
        </w:rPr>
        <w:t>пріоритетності розгляду питань, включених до плану законопроектної роботи Верховної Ради</w:t>
      </w:r>
      <w:r w:rsidRPr="00A009C0">
        <w:rPr>
          <w:rFonts w:ascii="Times New Roman" w:eastAsia="Calibri" w:hAnsi="Times New Roman"/>
          <w:bCs/>
          <w:i/>
          <w:color w:val="000000"/>
          <w:sz w:val="28"/>
          <w:szCs w:val="28"/>
          <w:lang w:val="uk-UA" w:eastAsia="ru-RU"/>
        </w:rPr>
        <w:t>,</w:t>
      </w:r>
      <w:r w:rsidRPr="00A009C0">
        <w:rPr>
          <w:rFonts w:ascii="Times New Roman" w:eastAsia="Calibri" w:hAnsi="Times New Roman"/>
          <w:color w:val="000000"/>
          <w:sz w:val="28"/>
          <w:szCs w:val="28"/>
          <w:lang w:val="uk-UA"/>
        </w:rPr>
        <w:t xml:space="preserve"> узагальнюються Апаратом Верховної Ради за поданнями комітетів, тимчасових слідчих комісій та тимчасових спеціальних комісій про включення питань до того чи іншого розділу. Після їх обговорення та схвалення Погоджувальною радою проект постанови про порядок денний сесії Верховної Ради вноситься Головою Верховної Ради України </w:t>
      </w:r>
      <w:r w:rsidR="00374C36">
        <w:rPr>
          <w:rFonts w:ascii="Times New Roman" w:eastAsia="Calibri" w:hAnsi="Times New Roman"/>
          <w:color w:val="000000"/>
          <w:sz w:val="28"/>
          <w:szCs w:val="28"/>
          <w:lang w:val="uk-UA"/>
        </w:rPr>
        <w:t>на затвердження Верховною Радою</w:t>
      </w:r>
      <w:r w:rsidRPr="00A009C0">
        <w:rPr>
          <w:rFonts w:ascii="Times New Roman" w:eastAsia="Calibri" w:hAnsi="Times New Roman"/>
          <w:color w:val="000000"/>
          <w:sz w:val="28"/>
          <w:szCs w:val="28"/>
          <w:lang w:val="uk-UA"/>
        </w:rPr>
        <w:t>»</w:t>
      </w:r>
      <w:r w:rsidR="00374C36">
        <w:rPr>
          <w:rFonts w:ascii="Times New Roman" w:eastAsia="Calibri" w:hAnsi="Times New Roman"/>
          <w:color w:val="000000"/>
          <w:sz w:val="28"/>
          <w:szCs w:val="28"/>
          <w:lang w:val="uk-UA"/>
        </w:rPr>
        <w:t>;</w:t>
      </w:r>
    </w:p>
    <w:p w14:paraId="3F9CE673" w14:textId="6711C17A" w:rsidR="00531F2B" w:rsidRPr="00A009C0" w:rsidRDefault="00531F2B" w:rsidP="00801E59">
      <w:pPr>
        <w:shd w:val="clear" w:color="auto" w:fill="FFFFFF"/>
        <w:suppressAutoHyphens/>
        <w:spacing w:after="0" w:line="240" w:lineRule="auto"/>
        <w:ind w:firstLine="720"/>
        <w:jc w:val="both"/>
        <w:rPr>
          <w:rFonts w:ascii="Times New Roman" w:eastAsia="Calibri" w:hAnsi="Times New Roman"/>
          <w:color w:val="000000"/>
          <w:sz w:val="28"/>
          <w:szCs w:val="28"/>
          <w:lang w:val="uk-UA"/>
        </w:rPr>
      </w:pPr>
      <w:r w:rsidRPr="00A009C0">
        <w:rPr>
          <w:rFonts w:ascii="Times New Roman" w:eastAsia="Calibri" w:hAnsi="Times New Roman"/>
          <w:color w:val="000000"/>
          <w:sz w:val="28"/>
          <w:szCs w:val="28"/>
          <w:lang w:val="uk-UA"/>
        </w:rPr>
        <w:t>4) </w:t>
      </w:r>
      <w:r w:rsidR="00374C36">
        <w:rPr>
          <w:rFonts w:ascii="Times New Roman" w:eastAsia="Calibri" w:hAnsi="Times New Roman"/>
          <w:color w:val="000000"/>
          <w:sz w:val="28"/>
          <w:szCs w:val="28"/>
          <w:lang w:val="uk-UA"/>
        </w:rPr>
        <w:t>ч</w:t>
      </w:r>
      <w:r w:rsidRPr="00A009C0">
        <w:rPr>
          <w:rFonts w:ascii="Times New Roman" w:eastAsia="Calibri" w:hAnsi="Times New Roman"/>
          <w:color w:val="000000"/>
          <w:sz w:val="28"/>
          <w:szCs w:val="28"/>
          <w:lang w:val="uk-UA"/>
        </w:rPr>
        <w:t>астину першу статті 24 викласти в такій редакції:</w:t>
      </w:r>
    </w:p>
    <w:p w14:paraId="0141B108" w14:textId="3E30AD9D" w:rsidR="00531F2B" w:rsidRPr="00A009C0" w:rsidRDefault="00531F2B" w:rsidP="00801E59">
      <w:pPr>
        <w:suppressAutoHyphens/>
        <w:spacing w:after="0" w:line="240" w:lineRule="auto"/>
        <w:ind w:firstLine="720"/>
        <w:jc w:val="both"/>
        <w:rPr>
          <w:rFonts w:ascii="Times New Roman" w:eastAsia="Calibri" w:hAnsi="Times New Roman"/>
          <w:color w:val="000000"/>
          <w:sz w:val="28"/>
          <w:szCs w:val="28"/>
          <w:lang w:val="uk-UA"/>
        </w:rPr>
      </w:pPr>
      <w:r w:rsidRPr="00A009C0">
        <w:rPr>
          <w:rFonts w:ascii="Times New Roman" w:eastAsia="Calibri" w:hAnsi="Times New Roman"/>
          <w:color w:val="000000"/>
          <w:sz w:val="28"/>
          <w:szCs w:val="28"/>
          <w:lang w:val="uk-UA"/>
        </w:rPr>
        <w:t xml:space="preserve">«1. Проект розкладу пленарних засідань сесії Верховної Ради на кожний місяць сесії готується Апаратом Верховної Ради за поданнями комітетів, тимчасових спеціальних комісій та тимчасових слідчих комісій з урахуванням </w:t>
      </w:r>
      <w:r w:rsidRPr="00A009C0">
        <w:rPr>
          <w:rFonts w:ascii="Times New Roman" w:eastAsia="Calibri" w:hAnsi="Times New Roman"/>
          <w:bCs/>
          <w:color w:val="000000"/>
          <w:sz w:val="28"/>
          <w:szCs w:val="28"/>
          <w:lang w:val="uk-UA" w:eastAsia="ru-RU"/>
        </w:rPr>
        <w:t>пріоритетності розгляду питань, включених до плану законопроектної роботи Верховної Ради,</w:t>
      </w:r>
      <w:r w:rsidRPr="00A009C0">
        <w:rPr>
          <w:rFonts w:ascii="Times New Roman" w:eastAsia="Calibri" w:hAnsi="Times New Roman"/>
          <w:color w:val="000000"/>
          <w:sz w:val="28"/>
          <w:szCs w:val="28"/>
          <w:lang w:val="uk-UA"/>
        </w:rPr>
        <w:t xml:space="preserve"> пропозицій депутатських фракцій (депутатських груп) відповідно до затвердженого порядку денного сесії Верховної Ради і подається на розгляд Погоджувальної ради. Проект розкладу пленарних засідань сесії Верховної Ради має містити інформацію про день і час проведення та порядок денний пленарних засідань, перелік законопроектів (у тому числі й альтернативних) із зазначенням назви, реєстраційного номера</w:t>
      </w:r>
      <w:r w:rsidR="00374C36">
        <w:rPr>
          <w:rFonts w:ascii="Times New Roman" w:eastAsia="Calibri" w:hAnsi="Times New Roman"/>
          <w:color w:val="000000"/>
          <w:sz w:val="28"/>
          <w:szCs w:val="28"/>
          <w:lang w:val="uk-UA"/>
        </w:rPr>
        <w:t>,</w:t>
      </w:r>
      <w:r w:rsidRPr="00A009C0">
        <w:rPr>
          <w:rFonts w:ascii="Times New Roman" w:eastAsia="Calibri" w:hAnsi="Times New Roman"/>
          <w:color w:val="000000"/>
          <w:sz w:val="28"/>
          <w:szCs w:val="28"/>
          <w:lang w:val="uk-UA"/>
        </w:rPr>
        <w:t xml:space="preserve"> суб</w:t>
      </w:r>
      <w:r w:rsidR="00A65ADC">
        <w:rPr>
          <w:rFonts w:ascii="Times New Roman" w:eastAsia="Calibri" w:hAnsi="Times New Roman"/>
          <w:color w:val="000000"/>
          <w:sz w:val="28"/>
          <w:szCs w:val="28"/>
          <w:lang w:val="uk-UA"/>
        </w:rPr>
        <w:t>’</w:t>
      </w:r>
      <w:r w:rsidRPr="00A009C0">
        <w:rPr>
          <w:rFonts w:ascii="Times New Roman" w:eastAsia="Calibri" w:hAnsi="Times New Roman"/>
          <w:color w:val="000000"/>
          <w:sz w:val="28"/>
          <w:szCs w:val="28"/>
          <w:lang w:val="uk-UA"/>
        </w:rPr>
        <w:t>єкта права законодавчої ініціативи, дат</w:t>
      </w:r>
      <w:r w:rsidR="00374C36">
        <w:rPr>
          <w:rFonts w:ascii="Times New Roman" w:eastAsia="Calibri" w:hAnsi="Times New Roman"/>
          <w:color w:val="000000"/>
          <w:sz w:val="28"/>
          <w:szCs w:val="28"/>
          <w:lang w:val="uk-UA"/>
        </w:rPr>
        <w:t>и їх надання народним депутатам</w:t>
      </w:r>
      <w:r w:rsidRPr="00A009C0">
        <w:rPr>
          <w:rFonts w:ascii="Times New Roman" w:eastAsia="Calibri" w:hAnsi="Times New Roman"/>
          <w:color w:val="000000"/>
          <w:sz w:val="28"/>
          <w:szCs w:val="28"/>
          <w:lang w:val="uk-UA"/>
        </w:rPr>
        <w:t>»</w:t>
      </w:r>
      <w:r w:rsidR="00374C36">
        <w:rPr>
          <w:rFonts w:ascii="Times New Roman" w:eastAsia="Calibri" w:hAnsi="Times New Roman"/>
          <w:color w:val="000000"/>
          <w:sz w:val="28"/>
          <w:szCs w:val="28"/>
          <w:lang w:val="uk-UA"/>
        </w:rPr>
        <w:t>;</w:t>
      </w:r>
    </w:p>
    <w:p w14:paraId="50313EEC" w14:textId="2417279B" w:rsidR="00531F2B" w:rsidRPr="00A009C0" w:rsidRDefault="00531F2B" w:rsidP="00801E59">
      <w:pPr>
        <w:suppressAutoHyphens/>
        <w:spacing w:after="0" w:line="240" w:lineRule="auto"/>
        <w:ind w:firstLine="720"/>
        <w:jc w:val="both"/>
        <w:rPr>
          <w:rFonts w:ascii="Times New Roman" w:eastAsia="Calibri" w:hAnsi="Times New Roman"/>
          <w:color w:val="000000"/>
          <w:sz w:val="28"/>
          <w:szCs w:val="28"/>
          <w:lang w:val="uk-UA"/>
        </w:rPr>
      </w:pPr>
      <w:r w:rsidRPr="00A009C0">
        <w:rPr>
          <w:rFonts w:ascii="Times New Roman" w:eastAsia="Calibri" w:hAnsi="Times New Roman"/>
          <w:color w:val="000000"/>
          <w:sz w:val="28"/>
          <w:szCs w:val="28"/>
          <w:lang w:val="uk-UA"/>
        </w:rPr>
        <w:t>5) </w:t>
      </w:r>
      <w:r w:rsidR="00374C36">
        <w:rPr>
          <w:rFonts w:ascii="Times New Roman" w:eastAsia="Calibri" w:hAnsi="Times New Roman"/>
          <w:color w:val="000000"/>
          <w:sz w:val="28"/>
          <w:szCs w:val="28"/>
          <w:lang w:val="uk-UA"/>
        </w:rPr>
        <w:t>п</w:t>
      </w:r>
      <w:r w:rsidRPr="00A009C0">
        <w:rPr>
          <w:rFonts w:ascii="Times New Roman" w:eastAsia="Calibri" w:hAnsi="Times New Roman"/>
          <w:color w:val="000000"/>
          <w:sz w:val="28"/>
          <w:szCs w:val="28"/>
          <w:lang w:val="uk-UA"/>
        </w:rPr>
        <w:t>ункт 1 частини чотирнадцятої статті 73 викласти в такій редакції:</w:t>
      </w:r>
    </w:p>
    <w:p w14:paraId="0C47B45D" w14:textId="7A5563A9" w:rsidR="00531F2B" w:rsidRPr="00A009C0" w:rsidRDefault="00531F2B" w:rsidP="00801E59">
      <w:pPr>
        <w:shd w:val="clear" w:color="auto" w:fill="FFFFFF"/>
        <w:suppressAutoHyphens/>
        <w:spacing w:after="0" w:line="240" w:lineRule="auto"/>
        <w:ind w:firstLine="720"/>
        <w:jc w:val="both"/>
        <w:rPr>
          <w:rFonts w:ascii="Times New Roman" w:eastAsia="Calibri" w:hAnsi="Times New Roman"/>
          <w:color w:val="000000"/>
          <w:sz w:val="28"/>
          <w:szCs w:val="28"/>
          <w:lang w:val="uk-UA" w:eastAsia="ru-RU"/>
        </w:rPr>
      </w:pPr>
      <w:r w:rsidRPr="00A009C0">
        <w:rPr>
          <w:rFonts w:ascii="Times New Roman" w:eastAsia="Calibri" w:hAnsi="Times New Roman"/>
          <w:color w:val="000000"/>
          <w:sz w:val="28"/>
          <w:szCs w:val="28"/>
          <w:lang w:val="uk-UA"/>
        </w:rPr>
        <w:t>«</w:t>
      </w:r>
      <w:r w:rsidRPr="00A009C0">
        <w:rPr>
          <w:rFonts w:ascii="Times New Roman" w:eastAsia="Calibri" w:hAnsi="Times New Roman"/>
          <w:color w:val="000000"/>
          <w:sz w:val="28"/>
          <w:szCs w:val="28"/>
          <w:lang w:val="uk-UA" w:eastAsia="ru-RU"/>
        </w:rPr>
        <w:t>1) погоджує проект плану законопроектної роботи Верховної Ради на відповідний рік</w:t>
      </w:r>
      <w:r w:rsidRPr="00A009C0">
        <w:rPr>
          <w:rFonts w:ascii="Times New Roman" w:eastAsia="Calibri" w:hAnsi="Times New Roman"/>
          <w:bCs/>
          <w:color w:val="000000"/>
          <w:sz w:val="28"/>
          <w:szCs w:val="28"/>
          <w:lang w:val="uk-UA" w:eastAsia="ru-RU"/>
        </w:rPr>
        <w:t>,</w:t>
      </w:r>
      <w:r w:rsidRPr="00A009C0">
        <w:rPr>
          <w:rFonts w:ascii="Times New Roman" w:eastAsia="Calibri" w:hAnsi="Times New Roman"/>
          <w:color w:val="000000"/>
          <w:sz w:val="28"/>
          <w:szCs w:val="28"/>
          <w:lang w:val="uk-UA" w:eastAsia="ru-RU"/>
        </w:rPr>
        <w:t xml:space="preserve"> рекомендує його Верховній Раді для затвердження </w:t>
      </w:r>
      <w:r w:rsidRPr="00A009C0">
        <w:rPr>
          <w:rFonts w:ascii="Times New Roman" w:eastAsia="Calibri" w:hAnsi="Times New Roman"/>
          <w:bCs/>
          <w:color w:val="000000"/>
          <w:sz w:val="28"/>
          <w:szCs w:val="28"/>
          <w:lang w:val="uk-UA" w:eastAsia="ru-RU"/>
        </w:rPr>
        <w:t>та вносить пропозицію щодо</w:t>
      </w:r>
      <w:r w:rsidRPr="00A009C0">
        <w:rPr>
          <w:rFonts w:ascii="Times New Roman" w:eastAsia="Calibri" w:hAnsi="Times New Roman"/>
          <w:color w:val="000000"/>
          <w:sz w:val="28"/>
          <w:szCs w:val="28"/>
          <w:lang w:val="uk-UA" w:eastAsia="ru-RU"/>
        </w:rPr>
        <w:t xml:space="preserve"> </w:t>
      </w:r>
      <w:r w:rsidRPr="00A009C0">
        <w:rPr>
          <w:rFonts w:ascii="Times New Roman" w:eastAsia="Calibri" w:hAnsi="Times New Roman"/>
          <w:bCs/>
          <w:color w:val="000000"/>
          <w:sz w:val="28"/>
          <w:szCs w:val="28"/>
          <w:lang w:val="uk-UA" w:eastAsia="ru-RU"/>
        </w:rPr>
        <w:t>заслуховування звіту</w:t>
      </w:r>
      <w:r w:rsidRPr="00A009C0">
        <w:rPr>
          <w:rFonts w:ascii="Times New Roman" w:eastAsia="Calibri" w:hAnsi="Times New Roman"/>
          <w:color w:val="000000"/>
          <w:sz w:val="28"/>
          <w:szCs w:val="28"/>
          <w:lang w:val="uk-UA" w:eastAsia="ru-RU"/>
        </w:rPr>
        <w:t xml:space="preserve"> про стан виконання плану </w:t>
      </w:r>
      <w:r w:rsidRPr="00A009C0">
        <w:rPr>
          <w:rFonts w:ascii="Times New Roman" w:eastAsia="Calibri" w:hAnsi="Times New Roman"/>
          <w:color w:val="000000"/>
          <w:sz w:val="28"/>
          <w:szCs w:val="28"/>
          <w:lang w:val="uk-UA" w:eastAsia="ru-RU"/>
        </w:rPr>
        <w:lastRenderedPageBreak/>
        <w:t>законопроектної роботи Верховної Ради за попередній рік, підготовленого</w:t>
      </w:r>
      <w:r w:rsidRPr="00A009C0">
        <w:rPr>
          <w:rFonts w:ascii="Times New Roman" w:eastAsia="Calibri" w:hAnsi="Times New Roman"/>
          <w:bCs/>
          <w:color w:val="000000"/>
          <w:sz w:val="28"/>
          <w:szCs w:val="28"/>
          <w:lang w:val="uk-UA" w:eastAsia="ru-RU"/>
        </w:rPr>
        <w:t xml:space="preserve"> комітетом, </w:t>
      </w:r>
      <w:r w:rsidRPr="00A009C0">
        <w:rPr>
          <w:rFonts w:ascii="Times New Roman" w:eastAsia="Calibri" w:hAnsi="Times New Roman"/>
          <w:color w:val="000000"/>
          <w:sz w:val="28"/>
          <w:szCs w:val="28"/>
          <w:lang w:val="uk-UA" w:eastAsia="ru-RU"/>
        </w:rPr>
        <w:t>до предмета відання якого належать питання правової політики,</w:t>
      </w:r>
      <w:r w:rsidRPr="00A009C0">
        <w:rPr>
          <w:rFonts w:ascii="Times New Roman" w:eastAsia="Calibri" w:hAnsi="Times New Roman"/>
          <w:bCs/>
          <w:color w:val="000000"/>
          <w:sz w:val="28"/>
          <w:szCs w:val="28"/>
          <w:lang w:val="uk-UA" w:eastAsia="ru-RU"/>
        </w:rPr>
        <w:t xml:space="preserve"> на пленарному засіданні Верховної Ради</w:t>
      </w:r>
      <w:r w:rsidRPr="00A009C0">
        <w:rPr>
          <w:rFonts w:ascii="Times New Roman" w:eastAsia="Calibri" w:hAnsi="Times New Roman"/>
          <w:color w:val="000000"/>
          <w:sz w:val="28"/>
          <w:szCs w:val="28"/>
          <w:lang w:val="uk-UA" w:eastAsia="ru-RU"/>
        </w:rPr>
        <w:t>»</w:t>
      </w:r>
      <w:r w:rsidR="00374C36" w:rsidRPr="00A009C0">
        <w:rPr>
          <w:rFonts w:ascii="Times New Roman" w:eastAsia="Calibri" w:hAnsi="Times New Roman"/>
          <w:color w:val="000000"/>
          <w:sz w:val="28"/>
          <w:szCs w:val="28"/>
          <w:lang w:val="uk-UA" w:eastAsia="ru-RU"/>
        </w:rPr>
        <w:t>;</w:t>
      </w:r>
    </w:p>
    <w:p w14:paraId="35DEFD72" w14:textId="5A24180E" w:rsidR="00531F2B" w:rsidRPr="00A009C0" w:rsidRDefault="00531F2B" w:rsidP="00801E59">
      <w:pPr>
        <w:shd w:val="clear" w:color="auto" w:fill="FFFFFF"/>
        <w:suppressAutoHyphens/>
        <w:spacing w:after="0" w:line="240" w:lineRule="auto"/>
        <w:ind w:firstLine="720"/>
        <w:jc w:val="both"/>
        <w:rPr>
          <w:rFonts w:ascii="Times New Roman" w:eastAsia="Calibri" w:hAnsi="Times New Roman"/>
          <w:bCs/>
          <w:color w:val="000000"/>
          <w:sz w:val="28"/>
          <w:szCs w:val="28"/>
          <w:lang w:val="uk-UA" w:eastAsia="ru-RU"/>
        </w:rPr>
      </w:pPr>
      <w:r w:rsidRPr="00A009C0">
        <w:rPr>
          <w:rFonts w:ascii="Times New Roman" w:eastAsia="Calibri" w:hAnsi="Times New Roman"/>
          <w:bCs/>
          <w:color w:val="000000"/>
          <w:sz w:val="28"/>
          <w:szCs w:val="28"/>
          <w:lang w:val="uk-UA" w:eastAsia="ru-RU"/>
        </w:rPr>
        <w:t>6) </w:t>
      </w:r>
      <w:r w:rsidR="00374C36">
        <w:rPr>
          <w:rFonts w:ascii="Times New Roman" w:eastAsia="Calibri" w:hAnsi="Times New Roman"/>
          <w:bCs/>
          <w:color w:val="000000"/>
          <w:sz w:val="28"/>
          <w:szCs w:val="28"/>
          <w:lang w:val="uk-UA" w:eastAsia="ru-RU"/>
        </w:rPr>
        <w:t>п</w:t>
      </w:r>
      <w:r w:rsidRPr="00A009C0">
        <w:rPr>
          <w:rFonts w:ascii="Times New Roman" w:eastAsia="Calibri" w:hAnsi="Times New Roman"/>
          <w:bCs/>
          <w:color w:val="000000"/>
          <w:sz w:val="28"/>
          <w:szCs w:val="28"/>
          <w:lang w:val="uk-UA" w:eastAsia="ru-RU"/>
        </w:rPr>
        <w:t>ункт 1 частини першої статті 91 викласти в такій редакції:</w:t>
      </w:r>
    </w:p>
    <w:p w14:paraId="46ADD7F4" w14:textId="049BCFA5" w:rsidR="00531F2B" w:rsidRPr="00A009C0" w:rsidRDefault="00531F2B" w:rsidP="00801E59">
      <w:pPr>
        <w:shd w:val="clear" w:color="auto" w:fill="FFFFFF"/>
        <w:suppressAutoHyphens/>
        <w:spacing w:after="0" w:line="240" w:lineRule="auto"/>
        <w:ind w:firstLine="720"/>
        <w:jc w:val="both"/>
        <w:rPr>
          <w:rFonts w:ascii="Times New Roman" w:eastAsia="Calibri" w:hAnsi="Times New Roman"/>
          <w:color w:val="000000"/>
          <w:sz w:val="28"/>
          <w:szCs w:val="28"/>
          <w:lang w:val="uk-UA"/>
        </w:rPr>
      </w:pPr>
      <w:r w:rsidRPr="00A009C0">
        <w:rPr>
          <w:rFonts w:ascii="Times New Roman" w:eastAsia="Calibri" w:hAnsi="Times New Roman"/>
          <w:bCs/>
          <w:color w:val="000000"/>
          <w:sz w:val="28"/>
          <w:szCs w:val="28"/>
          <w:lang w:val="uk-UA" w:eastAsia="ru-RU"/>
        </w:rPr>
        <w:t>«</w:t>
      </w:r>
      <w:r w:rsidRPr="00A009C0">
        <w:rPr>
          <w:rFonts w:ascii="Times New Roman" w:eastAsia="Calibri" w:hAnsi="Times New Roman"/>
          <w:color w:val="000000"/>
          <w:sz w:val="28"/>
          <w:szCs w:val="28"/>
          <w:lang w:val="uk-UA"/>
        </w:rPr>
        <w:t>1) обґрунтування необхідності прийняття законопроекту, цілей, завдань і основних його положень, місця в системі законодавства</w:t>
      </w:r>
      <w:r w:rsidRPr="00A009C0">
        <w:rPr>
          <w:rFonts w:ascii="Times New Roman" w:eastAsia="Calibri" w:hAnsi="Times New Roman"/>
          <w:bCs/>
          <w:color w:val="000000"/>
          <w:sz w:val="28"/>
          <w:szCs w:val="28"/>
          <w:lang w:val="uk-UA"/>
        </w:rPr>
        <w:t>,</w:t>
      </w:r>
      <w:r w:rsidRPr="00A009C0">
        <w:rPr>
          <w:rFonts w:ascii="Times New Roman" w:eastAsia="Calibri" w:hAnsi="Times New Roman"/>
          <w:color w:val="000000"/>
          <w:sz w:val="28"/>
          <w:szCs w:val="28"/>
          <w:lang w:val="uk-UA"/>
        </w:rPr>
        <w:t xml:space="preserve"> </w:t>
      </w:r>
      <w:r w:rsidRPr="00A009C0">
        <w:rPr>
          <w:rFonts w:ascii="Times New Roman" w:eastAsia="Calibri" w:hAnsi="Times New Roman"/>
          <w:bCs/>
          <w:color w:val="000000"/>
          <w:sz w:val="28"/>
          <w:szCs w:val="28"/>
          <w:lang w:val="uk-UA"/>
        </w:rPr>
        <w:t>інформацію щодо</w:t>
      </w:r>
      <w:r w:rsidRPr="00A009C0">
        <w:rPr>
          <w:rFonts w:ascii="Times New Roman" w:eastAsia="Calibri" w:hAnsi="Times New Roman"/>
          <w:color w:val="000000"/>
          <w:sz w:val="28"/>
          <w:szCs w:val="28"/>
          <w:lang w:val="uk-UA"/>
        </w:rPr>
        <w:t xml:space="preserve"> включення питання до плану з</w:t>
      </w:r>
      <w:r w:rsidRPr="00A009C0">
        <w:rPr>
          <w:rFonts w:ascii="Times New Roman" w:eastAsia="Calibri" w:hAnsi="Times New Roman"/>
          <w:bCs/>
          <w:color w:val="000000"/>
          <w:sz w:val="28"/>
          <w:szCs w:val="28"/>
          <w:lang w:val="uk-UA"/>
        </w:rPr>
        <w:t>аконопроектної роботи Верховної Ради на відповідний рік</w:t>
      </w:r>
      <w:r w:rsidRPr="00A009C0">
        <w:rPr>
          <w:rFonts w:ascii="Times New Roman" w:eastAsia="Calibri" w:hAnsi="Times New Roman"/>
          <w:color w:val="000000"/>
          <w:sz w:val="28"/>
          <w:szCs w:val="28"/>
          <w:lang w:val="uk-UA"/>
        </w:rPr>
        <w:t>».</w:t>
      </w:r>
    </w:p>
    <w:p w14:paraId="2C8D8335" w14:textId="77777777" w:rsidR="009B4CFA" w:rsidRDefault="009B4CFA" w:rsidP="00801E59">
      <w:pPr>
        <w:suppressAutoHyphens/>
        <w:spacing w:after="0" w:line="240" w:lineRule="auto"/>
        <w:ind w:firstLine="720"/>
        <w:jc w:val="both"/>
        <w:rPr>
          <w:rFonts w:ascii="Times New Roman" w:hAnsi="Times New Roman"/>
          <w:sz w:val="28"/>
          <w:szCs w:val="28"/>
          <w:lang w:val="uk-UA" w:eastAsia="zh-CN"/>
        </w:rPr>
      </w:pPr>
    </w:p>
    <w:p w14:paraId="164287CE" w14:textId="4E725E2A" w:rsidR="00531F2B" w:rsidRPr="00A009C0" w:rsidRDefault="00531F2B" w:rsidP="00801E59">
      <w:pPr>
        <w:suppressAutoHyphens/>
        <w:spacing w:after="0" w:line="240" w:lineRule="auto"/>
        <w:ind w:firstLine="720"/>
        <w:jc w:val="both"/>
        <w:rPr>
          <w:rFonts w:ascii="Times New Roman" w:hAnsi="Times New Roman"/>
          <w:sz w:val="28"/>
          <w:szCs w:val="28"/>
          <w:lang w:val="uk-UA" w:eastAsia="zh-CN"/>
        </w:rPr>
      </w:pPr>
      <w:r w:rsidRPr="00A009C0">
        <w:rPr>
          <w:rFonts w:ascii="Times New Roman" w:hAnsi="Times New Roman"/>
          <w:sz w:val="28"/>
          <w:szCs w:val="28"/>
          <w:lang w:val="uk-UA" w:eastAsia="zh-CN"/>
        </w:rPr>
        <w:t>2. У Законі України «Про комітети Верховної Ради України» (Відомості Верховної Ради України, 1995</w:t>
      </w:r>
      <w:r w:rsidR="00132F43">
        <w:rPr>
          <w:rFonts w:ascii="Times New Roman" w:hAnsi="Times New Roman"/>
          <w:sz w:val="28"/>
          <w:szCs w:val="28"/>
          <w:lang w:val="uk-UA" w:eastAsia="zh-CN"/>
        </w:rPr>
        <w:t> </w:t>
      </w:r>
      <w:r w:rsidR="00374C36">
        <w:rPr>
          <w:rFonts w:ascii="Times New Roman" w:hAnsi="Times New Roman"/>
          <w:sz w:val="28"/>
          <w:szCs w:val="28"/>
          <w:lang w:val="uk-UA" w:eastAsia="zh-CN"/>
        </w:rPr>
        <w:t>р.</w:t>
      </w:r>
      <w:r w:rsidRPr="00A009C0">
        <w:rPr>
          <w:rFonts w:ascii="Times New Roman" w:hAnsi="Times New Roman"/>
          <w:sz w:val="28"/>
          <w:szCs w:val="28"/>
          <w:lang w:val="uk-UA" w:eastAsia="zh-CN"/>
        </w:rPr>
        <w:t>, №</w:t>
      </w:r>
      <w:r w:rsidR="00132F43">
        <w:rPr>
          <w:rFonts w:ascii="Times New Roman" w:hAnsi="Times New Roman"/>
          <w:sz w:val="28"/>
          <w:szCs w:val="28"/>
          <w:lang w:val="uk-UA" w:eastAsia="zh-CN"/>
        </w:rPr>
        <w:t> </w:t>
      </w:r>
      <w:r w:rsidRPr="00A009C0">
        <w:rPr>
          <w:rFonts w:ascii="Times New Roman" w:hAnsi="Times New Roman"/>
          <w:sz w:val="28"/>
          <w:szCs w:val="28"/>
          <w:lang w:val="uk-UA" w:eastAsia="zh-CN"/>
        </w:rPr>
        <w:t>19, ст.</w:t>
      </w:r>
      <w:r w:rsidR="00132F43">
        <w:rPr>
          <w:rFonts w:ascii="Times New Roman" w:hAnsi="Times New Roman"/>
          <w:sz w:val="28"/>
          <w:szCs w:val="28"/>
          <w:lang w:val="uk-UA" w:eastAsia="zh-CN"/>
        </w:rPr>
        <w:t> </w:t>
      </w:r>
      <w:r w:rsidRPr="00A009C0">
        <w:rPr>
          <w:rFonts w:ascii="Times New Roman" w:hAnsi="Times New Roman"/>
          <w:sz w:val="28"/>
          <w:szCs w:val="28"/>
          <w:lang w:val="uk-UA" w:eastAsia="zh-CN"/>
        </w:rPr>
        <w:t>134):</w:t>
      </w:r>
    </w:p>
    <w:p w14:paraId="1160AD59" w14:textId="1A3916DC" w:rsidR="00531F2B" w:rsidRPr="00A009C0" w:rsidRDefault="00531F2B" w:rsidP="00801E59">
      <w:pPr>
        <w:suppressAutoHyphens/>
        <w:spacing w:after="0" w:line="240" w:lineRule="auto"/>
        <w:ind w:firstLine="720"/>
        <w:jc w:val="both"/>
        <w:rPr>
          <w:rFonts w:ascii="Times New Roman" w:hAnsi="Times New Roman"/>
          <w:sz w:val="28"/>
          <w:szCs w:val="28"/>
          <w:lang w:val="uk-UA" w:eastAsia="zh-CN"/>
        </w:rPr>
      </w:pPr>
      <w:r w:rsidRPr="00A009C0">
        <w:rPr>
          <w:rFonts w:ascii="Times New Roman" w:hAnsi="Times New Roman"/>
          <w:sz w:val="28"/>
          <w:szCs w:val="28"/>
          <w:lang w:val="uk-UA" w:eastAsia="zh-CN"/>
        </w:rPr>
        <w:t>1) </w:t>
      </w:r>
      <w:r w:rsidR="00FE58DA">
        <w:rPr>
          <w:rFonts w:ascii="Times New Roman" w:hAnsi="Times New Roman"/>
          <w:sz w:val="28"/>
          <w:szCs w:val="28"/>
          <w:lang w:val="uk-UA" w:eastAsia="zh-CN"/>
        </w:rPr>
        <w:t>п</w:t>
      </w:r>
      <w:r w:rsidRPr="00A009C0">
        <w:rPr>
          <w:rFonts w:ascii="Times New Roman" w:hAnsi="Times New Roman"/>
          <w:sz w:val="28"/>
          <w:szCs w:val="28"/>
          <w:lang w:val="uk-UA" w:eastAsia="zh-CN"/>
        </w:rPr>
        <w:t>ункт 6 частини першої статті 12 викласти в такій редакції:</w:t>
      </w:r>
    </w:p>
    <w:p w14:paraId="44E6FC0F" w14:textId="4E044181" w:rsidR="00531F2B" w:rsidRDefault="00531F2B" w:rsidP="00801E59">
      <w:pPr>
        <w:suppressAutoHyphens/>
        <w:spacing w:after="0" w:line="240" w:lineRule="auto"/>
        <w:ind w:firstLine="720"/>
        <w:jc w:val="both"/>
        <w:rPr>
          <w:rFonts w:ascii="Times New Roman" w:eastAsia="Calibri" w:hAnsi="Times New Roman"/>
          <w:color w:val="000000"/>
          <w:sz w:val="28"/>
          <w:szCs w:val="28"/>
          <w:lang w:val="uk-UA" w:eastAsia="zh-CN"/>
        </w:rPr>
      </w:pPr>
      <w:r w:rsidRPr="00A009C0">
        <w:rPr>
          <w:rFonts w:ascii="Times New Roman" w:hAnsi="Times New Roman"/>
          <w:sz w:val="28"/>
          <w:szCs w:val="28"/>
          <w:lang w:val="uk-UA" w:eastAsia="zh-CN"/>
        </w:rPr>
        <w:t>«6) </w:t>
      </w:r>
      <w:r w:rsidRPr="00A009C0">
        <w:rPr>
          <w:rFonts w:ascii="Times New Roman" w:eastAsia="Calibri" w:hAnsi="Times New Roman"/>
          <w:color w:val="000000"/>
          <w:sz w:val="28"/>
          <w:szCs w:val="28"/>
          <w:lang w:val="uk-UA" w:eastAsia="zh-CN"/>
        </w:rPr>
        <w:t>внесенні пропозицій щодо поточного та перспективного планування законопроектної роботи»;</w:t>
      </w:r>
    </w:p>
    <w:p w14:paraId="1451C171" w14:textId="501B855E" w:rsidR="001C6B9A" w:rsidRPr="001C6B9A" w:rsidRDefault="001C6B9A" w:rsidP="001C6B9A">
      <w:pPr>
        <w:suppressAutoHyphens/>
        <w:spacing w:after="0" w:line="240" w:lineRule="auto"/>
        <w:ind w:firstLine="720"/>
        <w:jc w:val="both"/>
        <w:rPr>
          <w:rFonts w:ascii="Times New Roman" w:eastAsia="Calibri" w:hAnsi="Times New Roman"/>
          <w:color w:val="000000"/>
          <w:sz w:val="28"/>
          <w:szCs w:val="28"/>
          <w:lang w:val="ru-RU" w:eastAsia="zh-CN"/>
        </w:rPr>
      </w:pPr>
      <w:r>
        <w:rPr>
          <w:rFonts w:ascii="Times New Roman" w:eastAsia="Calibri" w:hAnsi="Times New Roman"/>
          <w:color w:val="000000"/>
          <w:sz w:val="28"/>
          <w:szCs w:val="28"/>
          <w:lang w:val="uk-UA" w:eastAsia="zh-CN"/>
        </w:rPr>
        <w:t>2) у пункті 1 частини першої статті 14 слова «аналізі практики» замінити словами «</w:t>
      </w:r>
      <w:r>
        <w:rPr>
          <w:rFonts w:ascii="Times New Roman" w:eastAsia="Times New Roman" w:hAnsi="Times New Roman" w:cs="Times New Roman"/>
          <w:bCs/>
          <w:color w:val="000000" w:themeColor="text1"/>
          <w:sz w:val="28"/>
          <w:szCs w:val="28"/>
          <w:lang w:val="uk-UA"/>
        </w:rPr>
        <w:t>оцінюванні ефективності»</w:t>
      </w:r>
      <w:r w:rsidRPr="00882FE5">
        <w:rPr>
          <w:rFonts w:ascii="Times New Roman" w:eastAsia="Times New Roman" w:hAnsi="Times New Roman" w:cs="Times New Roman"/>
          <w:bCs/>
          <w:color w:val="000000" w:themeColor="text1"/>
          <w:sz w:val="28"/>
          <w:szCs w:val="28"/>
          <w:lang w:val="ru-RU"/>
        </w:rPr>
        <w:t>;</w:t>
      </w:r>
    </w:p>
    <w:p w14:paraId="6C60A549" w14:textId="3BDEC2A8" w:rsidR="00531F2B" w:rsidRPr="00A009C0" w:rsidRDefault="001C6B9A" w:rsidP="00801E59">
      <w:pPr>
        <w:suppressAutoHyphens/>
        <w:spacing w:after="0" w:line="240" w:lineRule="auto"/>
        <w:ind w:firstLine="720"/>
        <w:jc w:val="both"/>
        <w:rPr>
          <w:rFonts w:ascii="Times New Roman" w:eastAsia="Calibri" w:hAnsi="Times New Roman"/>
          <w:color w:val="000000"/>
          <w:sz w:val="28"/>
          <w:szCs w:val="28"/>
          <w:lang w:val="uk-UA" w:eastAsia="zh-CN"/>
        </w:rPr>
      </w:pPr>
      <w:r>
        <w:rPr>
          <w:rFonts w:ascii="Times New Roman" w:eastAsia="Calibri" w:hAnsi="Times New Roman"/>
          <w:color w:val="000000"/>
          <w:sz w:val="28"/>
          <w:szCs w:val="28"/>
          <w:lang w:val="uk-UA" w:eastAsia="zh-CN"/>
        </w:rPr>
        <w:t>3</w:t>
      </w:r>
      <w:r w:rsidR="00531F2B" w:rsidRPr="00A009C0">
        <w:rPr>
          <w:rFonts w:ascii="Times New Roman" w:eastAsia="Calibri" w:hAnsi="Times New Roman"/>
          <w:color w:val="000000"/>
          <w:sz w:val="28"/>
          <w:szCs w:val="28"/>
          <w:lang w:val="uk-UA" w:eastAsia="zh-CN"/>
        </w:rPr>
        <w:t>)</w:t>
      </w:r>
      <w:r w:rsidR="00531F2B" w:rsidRPr="00A009C0">
        <w:rPr>
          <w:rStyle w:val="af"/>
          <w:rFonts w:ascii="Times New Roman" w:hAnsi="Times New Roman"/>
          <w:sz w:val="28"/>
          <w:szCs w:val="28"/>
          <w:lang w:val="uk-UA"/>
        </w:rPr>
        <w:t> </w:t>
      </w:r>
      <w:r w:rsidR="00FE58DA">
        <w:rPr>
          <w:rStyle w:val="af"/>
          <w:rFonts w:ascii="Times New Roman" w:hAnsi="Times New Roman"/>
          <w:sz w:val="28"/>
          <w:szCs w:val="28"/>
          <w:lang w:val="uk-UA"/>
        </w:rPr>
        <w:t xml:space="preserve">у </w:t>
      </w:r>
      <w:r w:rsidR="00531F2B" w:rsidRPr="00A009C0">
        <w:rPr>
          <w:rFonts w:ascii="Times New Roman" w:eastAsia="Calibri" w:hAnsi="Times New Roman"/>
          <w:color w:val="000000"/>
          <w:sz w:val="28"/>
          <w:szCs w:val="28"/>
          <w:lang w:val="uk-UA" w:eastAsia="zh-CN"/>
        </w:rPr>
        <w:t>пункті 7 частини першої статті 16 слова «аналіз практики» замінити словами «оцінку ефективності»;</w:t>
      </w:r>
    </w:p>
    <w:p w14:paraId="52B1D98E" w14:textId="733E2C73" w:rsidR="00531F2B" w:rsidRPr="00A009C0" w:rsidRDefault="001C6B9A" w:rsidP="00801E59">
      <w:pPr>
        <w:suppressAutoHyphens/>
        <w:spacing w:after="0" w:line="240" w:lineRule="auto"/>
        <w:ind w:firstLine="720"/>
        <w:jc w:val="both"/>
        <w:rPr>
          <w:rFonts w:ascii="Times New Roman" w:eastAsia="Calibri" w:hAnsi="Times New Roman"/>
          <w:color w:val="000000"/>
          <w:sz w:val="28"/>
          <w:szCs w:val="28"/>
          <w:lang w:val="uk-UA" w:eastAsia="zh-CN"/>
        </w:rPr>
      </w:pPr>
      <w:r>
        <w:rPr>
          <w:rFonts w:ascii="Times New Roman" w:eastAsia="Calibri" w:hAnsi="Times New Roman"/>
          <w:color w:val="000000"/>
          <w:sz w:val="28"/>
          <w:szCs w:val="28"/>
          <w:lang w:val="uk-UA" w:eastAsia="zh-CN"/>
        </w:rPr>
        <w:t>4</w:t>
      </w:r>
      <w:r w:rsidR="00531F2B" w:rsidRPr="00A009C0">
        <w:rPr>
          <w:rFonts w:ascii="Times New Roman" w:eastAsia="Calibri" w:hAnsi="Times New Roman"/>
          <w:color w:val="000000"/>
          <w:sz w:val="28"/>
          <w:szCs w:val="28"/>
          <w:lang w:val="uk-UA" w:eastAsia="zh-CN"/>
        </w:rPr>
        <w:t>) </w:t>
      </w:r>
      <w:r w:rsidR="00FE58DA">
        <w:rPr>
          <w:rFonts w:ascii="Times New Roman" w:eastAsia="Calibri" w:hAnsi="Times New Roman"/>
          <w:color w:val="000000"/>
          <w:sz w:val="28"/>
          <w:szCs w:val="28"/>
          <w:lang w:val="uk-UA" w:eastAsia="zh-CN"/>
        </w:rPr>
        <w:t>Назву</w:t>
      </w:r>
      <w:r w:rsidR="00531F2B" w:rsidRPr="00A009C0">
        <w:rPr>
          <w:rFonts w:ascii="Times New Roman" w:eastAsia="Calibri" w:hAnsi="Times New Roman"/>
          <w:color w:val="000000"/>
          <w:sz w:val="28"/>
          <w:szCs w:val="28"/>
          <w:lang w:val="uk-UA" w:eastAsia="zh-CN"/>
        </w:rPr>
        <w:t xml:space="preserve"> статті 24 викласти </w:t>
      </w:r>
      <w:r w:rsidR="00FE58DA">
        <w:rPr>
          <w:rFonts w:ascii="Times New Roman" w:eastAsia="Calibri" w:hAnsi="Times New Roman"/>
          <w:color w:val="000000"/>
          <w:sz w:val="28"/>
          <w:szCs w:val="28"/>
          <w:lang w:val="uk-UA" w:eastAsia="zh-CN"/>
        </w:rPr>
        <w:t>в</w:t>
      </w:r>
      <w:r w:rsidR="00531F2B" w:rsidRPr="00A009C0">
        <w:rPr>
          <w:rFonts w:ascii="Times New Roman" w:eastAsia="Calibri" w:hAnsi="Times New Roman"/>
          <w:color w:val="000000"/>
          <w:sz w:val="28"/>
          <w:szCs w:val="28"/>
          <w:lang w:val="uk-UA" w:eastAsia="zh-CN"/>
        </w:rPr>
        <w:t xml:space="preserve"> такій редакції:</w:t>
      </w:r>
    </w:p>
    <w:p w14:paraId="0BF3F621" w14:textId="77777777" w:rsidR="00531F2B" w:rsidRPr="00A009C0" w:rsidRDefault="00531F2B" w:rsidP="00801E59">
      <w:pPr>
        <w:suppressAutoHyphens/>
        <w:spacing w:after="0" w:line="240" w:lineRule="auto"/>
        <w:ind w:firstLine="720"/>
        <w:jc w:val="both"/>
        <w:rPr>
          <w:rFonts w:ascii="Times New Roman" w:eastAsia="Calibri" w:hAnsi="Times New Roman"/>
          <w:color w:val="000000"/>
          <w:sz w:val="28"/>
          <w:szCs w:val="28"/>
          <w:lang w:val="uk-UA" w:eastAsia="zh-CN"/>
        </w:rPr>
      </w:pPr>
      <w:r w:rsidRPr="00A009C0">
        <w:rPr>
          <w:rFonts w:ascii="Times New Roman" w:eastAsia="Calibri" w:hAnsi="Times New Roman"/>
          <w:color w:val="000000"/>
          <w:sz w:val="28"/>
          <w:szCs w:val="28"/>
          <w:lang w:val="uk-UA" w:eastAsia="zh-CN"/>
        </w:rPr>
        <w:t>«Оцінювання комітетами ефективності застосування законодавчих актів у діяльності державних органів, органів місцевого самоврядування, їх посадових осіб з питань, віднесених до предметів їх відання»</w:t>
      </w:r>
    </w:p>
    <w:p w14:paraId="293605CA" w14:textId="74E8FD68" w:rsidR="00531F2B" w:rsidRPr="00A009C0" w:rsidRDefault="00FE58DA" w:rsidP="00801E59">
      <w:pPr>
        <w:suppressAutoHyphens/>
        <w:spacing w:after="0" w:line="240" w:lineRule="auto"/>
        <w:ind w:firstLine="720"/>
        <w:jc w:val="both"/>
        <w:rPr>
          <w:rFonts w:ascii="Times New Roman" w:eastAsia="Calibri" w:hAnsi="Times New Roman"/>
          <w:color w:val="000000"/>
          <w:sz w:val="28"/>
          <w:szCs w:val="28"/>
          <w:lang w:val="uk-UA" w:eastAsia="zh-CN"/>
        </w:rPr>
      </w:pPr>
      <w:r>
        <w:rPr>
          <w:rFonts w:ascii="Times New Roman" w:eastAsia="Calibri" w:hAnsi="Times New Roman"/>
          <w:color w:val="000000"/>
          <w:sz w:val="28"/>
          <w:szCs w:val="28"/>
          <w:lang w:val="uk-UA" w:eastAsia="zh-CN"/>
        </w:rPr>
        <w:t>та ч</w:t>
      </w:r>
      <w:r w:rsidR="00531F2B" w:rsidRPr="00A009C0">
        <w:rPr>
          <w:rFonts w:ascii="Times New Roman" w:eastAsia="Calibri" w:hAnsi="Times New Roman"/>
          <w:color w:val="000000"/>
          <w:sz w:val="28"/>
          <w:szCs w:val="28"/>
          <w:lang w:val="uk-UA" w:eastAsia="zh-CN"/>
        </w:rPr>
        <w:t>астину першу</w:t>
      </w:r>
    </w:p>
    <w:p w14:paraId="1888D9E5" w14:textId="4CBFCB59" w:rsidR="00531F2B" w:rsidRPr="00132F43" w:rsidRDefault="00531F2B" w:rsidP="00801E59">
      <w:pPr>
        <w:suppressAutoHyphens/>
        <w:spacing w:after="0" w:line="240" w:lineRule="auto"/>
        <w:ind w:firstLine="720"/>
        <w:jc w:val="both"/>
        <w:rPr>
          <w:rFonts w:ascii="Times New Roman" w:eastAsia="Calibri" w:hAnsi="Times New Roman"/>
          <w:color w:val="000000"/>
          <w:sz w:val="28"/>
          <w:szCs w:val="28"/>
          <w:lang w:val="uk-UA" w:eastAsia="zh-CN"/>
        </w:rPr>
      </w:pPr>
      <w:r w:rsidRPr="00A009C0">
        <w:rPr>
          <w:rFonts w:ascii="Times New Roman" w:eastAsia="Calibri" w:hAnsi="Times New Roman"/>
          <w:color w:val="000000"/>
          <w:sz w:val="28"/>
          <w:szCs w:val="28"/>
          <w:lang w:val="uk-UA" w:eastAsia="zh-CN"/>
        </w:rPr>
        <w:t>«</w:t>
      </w:r>
      <w:r w:rsidR="00FE58DA">
        <w:rPr>
          <w:rFonts w:ascii="Times New Roman" w:eastAsia="Calibri" w:hAnsi="Times New Roman"/>
          <w:color w:val="000000"/>
          <w:sz w:val="28"/>
          <w:szCs w:val="28"/>
          <w:lang w:val="uk-UA" w:eastAsia="zh-CN"/>
        </w:rPr>
        <w:t>1.</w:t>
      </w:r>
      <w:r w:rsidR="00606E08">
        <w:rPr>
          <w:rFonts w:ascii="Times New Roman" w:eastAsia="Calibri" w:hAnsi="Times New Roman"/>
          <w:color w:val="000000"/>
          <w:sz w:val="28"/>
          <w:szCs w:val="28"/>
          <w:lang w:val="uk-UA" w:eastAsia="zh-CN"/>
        </w:rPr>
        <w:t> </w:t>
      </w:r>
      <w:r w:rsidRPr="00A009C0">
        <w:rPr>
          <w:rFonts w:ascii="Times New Roman" w:eastAsia="Calibri" w:hAnsi="Times New Roman"/>
          <w:color w:val="000000"/>
          <w:sz w:val="28"/>
          <w:szCs w:val="28"/>
          <w:lang w:val="uk-UA" w:eastAsia="zh-CN"/>
        </w:rPr>
        <w:t xml:space="preserve">Комітети з питань, віднесених до предметів їх відання, здійснюють оцінювання ефективності застосування державними органами, органами місцевого самоврядування, їх посадовими особами Конституції та законів України, аналіз відповідності закону прийнятих ними підзаконних нормативно-правових актів, своєчасності їх прийняття. За наслідками такого </w:t>
      </w:r>
      <w:r w:rsidRPr="00132F43">
        <w:rPr>
          <w:rFonts w:ascii="Times New Roman" w:eastAsia="Calibri" w:hAnsi="Times New Roman"/>
          <w:color w:val="000000"/>
          <w:sz w:val="28"/>
          <w:szCs w:val="28"/>
          <w:lang w:val="uk-UA" w:eastAsia="zh-CN"/>
        </w:rPr>
        <w:t xml:space="preserve">оцінювання комітет </w:t>
      </w:r>
      <w:r w:rsidR="00FE58DA" w:rsidRPr="00132F43">
        <w:rPr>
          <w:rFonts w:ascii="Times New Roman" w:eastAsia="Calibri" w:hAnsi="Times New Roman"/>
          <w:color w:val="000000"/>
          <w:sz w:val="28"/>
          <w:szCs w:val="28"/>
          <w:lang w:val="uk-UA" w:eastAsia="zh-CN"/>
        </w:rPr>
        <w:t>надає</w:t>
      </w:r>
      <w:r w:rsidRPr="00132F43">
        <w:rPr>
          <w:rFonts w:ascii="Times New Roman" w:eastAsia="Calibri" w:hAnsi="Times New Roman"/>
          <w:color w:val="000000"/>
          <w:sz w:val="28"/>
          <w:szCs w:val="28"/>
          <w:lang w:val="uk-UA" w:eastAsia="zh-CN"/>
        </w:rPr>
        <w:t xml:space="preserve"> державним органам, органам місцевого самоврядування, їх посадовим особам рекомендації щодо приведення у відповідність із законом підзако</w:t>
      </w:r>
      <w:r w:rsidR="00FE58DA" w:rsidRPr="00132F43">
        <w:rPr>
          <w:rFonts w:ascii="Times New Roman" w:eastAsia="Calibri" w:hAnsi="Times New Roman"/>
          <w:color w:val="000000"/>
          <w:sz w:val="28"/>
          <w:szCs w:val="28"/>
          <w:lang w:val="uk-UA" w:eastAsia="zh-CN"/>
        </w:rPr>
        <w:t>нного нормативно-правового акта</w:t>
      </w:r>
      <w:r w:rsidRPr="00132F43">
        <w:rPr>
          <w:rFonts w:ascii="Times New Roman" w:eastAsia="Calibri" w:hAnsi="Times New Roman"/>
          <w:color w:val="000000"/>
          <w:sz w:val="28"/>
          <w:szCs w:val="28"/>
          <w:lang w:val="uk-UA" w:eastAsia="zh-CN"/>
        </w:rPr>
        <w:t>»</w:t>
      </w:r>
      <w:r w:rsidR="00FE58DA" w:rsidRPr="00132F43">
        <w:rPr>
          <w:rFonts w:ascii="Times New Roman" w:eastAsia="Calibri" w:hAnsi="Times New Roman"/>
          <w:color w:val="000000"/>
          <w:sz w:val="28"/>
          <w:szCs w:val="28"/>
          <w:lang w:val="uk-UA" w:eastAsia="zh-CN"/>
        </w:rPr>
        <w:t>;</w:t>
      </w:r>
    </w:p>
    <w:p w14:paraId="173B982C" w14:textId="583BB788" w:rsidR="001C6B9A" w:rsidRPr="00132F43" w:rsidRDefault="001C6B9A" w:rsidP="00801E59">
      <w:pPr>
        <w:suppressAutoHyphens/>
        <w:spacing w:after="0" w:line="240" w:lineRule="auto"/>
        <w:ind w:firstLine="720"/>
        <w:jc w:val="both"/>
        <w:rPr>
          <w:rFonts w:ascii="Times New Roman" w:eastAsia="Calibri" w:hAnsi="Times New Roman"/>
          <w:color w:val="000000"/>
          <w:sz w:val="28"/>
          <w:szCs w:val="28"/>
          <w:lang w:val="uk-UA" w:eastAsia="zh-CN"/>
        </w:rPr>
      </w:pPr>
      <w:r w:rsidRPr="00132F43">
        <w:rPr>
          <w:rFonts w:ascii="Times New Roman" w:eastAsia="Calibri" w:hAnsi="Times New Roman"/>
          <w:color w:val="000000"/>
          <w:sz w:val="28"/>
          <w:szCs w:val="28"/>
          <w:lang w:val="uk-UA" w:eastAsia="zh-CN"/>
        </w:rPr>
        <w:t>5)</w:t>
      </w:r>
      <w:r w:rsidR="00606E08" w:rsidRPr="00132F43">
        <w:rPr>
          <w:rFonts w:ascii="Times New Roman" w:eastAsia="Calibri" w:hAnsi="Times New Roman"/>
          <w:color w:val="000000"/>
          <w:sz w:val="28"/>
          <w:szCs w:val="28"/>
          <w:lang w:val="uk-UA" w:eastAsia="zh-CN"/>
        </w:rPr>
        <w:t> </w:t>
      </w:r>
      <w:r w:rsidRPr="00132F43">
        <w:rPr>
          <w:rFonts w:ascii="Times New Roman" w:eastAsia="Calibri" w:hAnsi="Times New Roman"/>
          <w:color w:val="000000"/>
          <w:sz w:val="28"/>
          <w:szCs w:val="28"/>
          <w:lang w:val="uk-UA" w:eastAsia="zh-CN"/>
        </w:rPr>
        <w:t>у частині третій статті 25-1 слова «</w:t>
      </w:r>
      <w:r w:rsidRPr="00132F43">
        <w:rPr>
          <w:rFonts w:ascii="Times New Roman" w:eastAsia="Times New Roman" w:hAnsi="Times New Roman" w:cs="Times New Roman"/>
          <w:bCs/>
          <w:color w:val="000000" w:themeColor="text1"/>
          <w:sz w:val="28"/>
          <w:szCs w:val="28"/>
          <w:lang w:val="uk-UA"/>
        </w:rPr>
        <w:t>аналізу практики» замінити словами «оцінювання ефективності»;</w:t>
      </w:r>
    </w:p>
    <w:p w14:paraId="551BF2EB" w14:textId="4787A4B1" w:rsidR="00531F2B" w:rsidRPr="00132F43" w:rsidRDefault="001C6B9A" w:rsidP="00801E59">
      <w:pPr>
        <w:pStyle w:val="ab"/>
        <w:suppressAutoHyphens/>
        <w:ind w:left="0" w:firstLine="720"/>
        <w:contextualSpacing w:val="0"/>
        <w:jc w:val="both"/>
        <w:rPr>
          <w:rFonts w:ascii="Times New Roman" w:hAnsi="Times New Roman"/>
          <w:sz w:val="28"/>
          <w:szCs w:val="28"/>
          <w:lang w:eastAsia="zh-CN"/>
        </w:rPr>
      </w:pPr>
      <w:r w:rsidRPr="00132F43">
        <w:rPr>
          <w:rFonts w:ascii="Times New Roman" w:hAnsi="Times New Roman"/>
          <w:sz w:val="28"/>
          <w:szCs w:val="28"/>
          <w:lang w:eastAsia="zh-CN"/>
        </w:rPr>
        <w:t>6</w:t>
      </w:r>
      <w:r w:rsidR="00531F2B" w:rsidRPr="00132F43">
        <w:rPr>
          <w:rFonts w:ascii="Times New Roman" w:hAnsi="Times New Roman"/>
          <w:sz w:val="28"/>
          <w:szCs w:val="28"/>
          <w:lang w:eastAsia="zh-CN"/>
        </w:rPr>
        <w:t>) </w:t>
      </w:r>
      <w:r w:rsidR="00FE58DA" w:rsidRPr="00132F43">
        <w:rPr>
          <w:rFonts w:ascii="Times New Roman" w:hAnsi="Times New Roman"/>
          <w:sz w:val="28"/>
          <w:szCs w:val="28"/>
          <w:lang w:eastAsia="zh-CN"/>
        </w:rPr>
        <w:t>в</w:t>
      </w:r>
      <w:r w:rsidR="00531F2B" w:rsidRPr="00132F43">
        <w:rPr>
          <w:rFonts w:ascii="Times New Roman" w:hAnsi="Times New Roman"/>
          <w:sz w:val="28"/>
          <w:szCs w:val="28"/>
          <w:lang w:eastAsia="zh-CN"/>
        </w:rPr>
        <w:t xml:space="preserve">икласти частину третю </w:t>
      </w:r>
      <w:r w:rsidR="00FE58DA" w:rsidRPr="00132F43">
        <w:rPr>
          <w:rFonts w:ascii="Times New Roman" w:hAnsi="Times New Roman"/>
          <w:sz w:val="28"/>
          <w:szCs w:val="28"/>
          <w:lang w:eastAsia="zh-CN"/>
        </w:rPr>
        <w:t>у статті 41 в</w:t>
      </w:r>
      <w:r w:rsidR="00531F2B" w:rsidRPr="00132F43">
        <w:rPr>
          <w:rFonts w:ascii="Times New Roman" w:hAnsi="Times New Roman"/>
          <w:sz w:val="28"/>
          <w:szCs w:val="28"/>
          <w:lang w:eastAsia="zh-CN"/>
        </w:rPr>
        <w:t xml:space="preserve"> такій редакції:</w:t>
      </w:r>
    </w:p>
    <w:p w14:paraId="2C42FB36" w14:textId="1A874A19" w:rsidR="00531F2B" w:rsidRPr="00A009C0" w:rsidRDefault="00531F2B" w:rsidP="00801E59">
      <w:pPr>
        <w:suppressAutoHyphens/>
        <w:spacing w:after="0" w:line="240" w:lineRule="auto"/>
        <w:ind w:firstLine="720"/>
        <w:jc w:val="both"/>
        <w:rPr>
          <w:rFonts w:ascii="Times New Roman" w:eastAsia="Calibri" w:hAnsi="Times New Roman"/>
          <w:color w:val="000000"/>
          <w:sz w:val="28"/>
          <w:szCs w:val="28"/>
          <w:lang w:val="uk-UA" w:eastAsia="zh-CN"/>
        </w:rPr>
      </w:pPr>
      <w:r w:rsidRPr="00A009C0">
        <w:rPr>
          <w:rFonts w:ascii="Times New Roman" w:hAnsi="Times New Roman"/>
          <w:sz w:val="28"/>
          <w:szCs w:val="28"/>
          <w:lang w:val="uk-UA" w:eastAsia="zh-CN"/>
        </w:rPr>
        <w:t>«</w:t>
      </w:r>
      <w:r w:rsidRPr="00A009C0">
        <w:rPr>
          <w:rFonts w:ascii="Times New Roman" w:eastAsia="Calibri" w:hAnsi="Times New Roman"/>
          <w:color w:val="000000"/>
          <w:sz w:val="28"/>
          <w:szCs w:val="28"/>
          <w:lang w:val="uk-UA" w:eastAsia="zh-CN"/>
        </w:rPr>
        <w:t xml:space="preserve">3. У планах роботи комітетів визначаються: заходи; терміни, відповідальні за їх виконання члени комітету; працівники секретаріату комітету, залучені до </w:t>
      </w:r>
      <w:r w:rsidR="002E1FBE">
        <w:rPr>
          <w:rFonts w:ascii="Times New Roman" w:eastAsia="Calibri" w:hAnsi="Times New Roman"/>
          <w:color w:val="000000"/>
          <w:sz w:val="28"/>
          <w:szCs w:val="28"/>
          <w:lang w:val="uk-UA" w:eastAsia="zh-CN"/>
        </w:rPr>
        <w:t>підготовки та виконання заходів</w:t>
      </w:r>
      <w:r w:rsidRPr="00A009C0">
        <w:rPr>
          <w:rFonts w:ascii="Times New Roman" w:eastAsia="Calibri" w:hAnsi="Times New Roman"/>
          <w:color w:val="000000"/>
          <w:sz w:val="28"/>
          <w:szCs w:val="28"/>
          <w:lang w:val="uk-UA" w:eastAsia="zh-CN"/>
        </w:rPr>
        <w:t>»</w:t>
      </w:r>
      <w:r w:rsidR="002E1FBE">
        <w:rPr>
          <w:rFonts w:ascii="Times New Roman" w:eastAsia="Calibri" w:hAnsi="Times New Roman"/>
          <w:color w:val="000000"/>
          <w:sz w:val="28"/>
          <w:szCs w:val="28"/>
          <w:lang w:val="uk-UA" w:eastAsia="zh-CN"/>
        </w:rPr>
        <w:t>;</w:t>
      </w:r>
    </w:p>
    <w:p w14:paraId="20AC184B" w14:textId="05FCC28A" w:rsidR="00531F2B" w:rsidRPr="00A009C0" w:rsidRDefault="002E1FBE" w:rsidP="00801E59">
      <w:pPr>
        <w:suppressAutoHyphens/>
        <w:spacing w:after="0" w:line="240" w:lineRule="auto"/>
        <w:ind w:firstLine="720"/>
        <w:jc w:val="both"/>
        <w:rPr>
          <w:rFonts w:ascii="Times New Roman" w:hAnsi="Times New Roman"/>
          <w:sz w:val="28"/>
          <w:szCs w:val="28"/>
          <w:lang w:val="uk-UA" w:eastAsia="zh-CN"/>
        </w:rPr>
      </w:pPr>
      <w:r>
        <w:rPr>
          <w:rFonts w:ascii="Times New Roman" w:hAnsi="Times New Roman"/>
          <w:sz w:val="28"/>
          <w:szCs w:val="28"/>
          <w:lang w:val="uk-UA" w:eastAsia="zh-CN"/>
        </w:rPr>
        <w:t>д</w:t>
      </w:r>
      <w:r w:rsidR="00531F2B" w:rsidRPr="00A009C0">
        <w:rPr>
          <w:rFonts w:ascii="Times New Roman" w:hAnsi="Times New Roman"/>
          <w:sz w:val="28"/>
          <w:szCs w:val="28"/>
          <w:lang w:val="uk-UA" w:eastAsia="zh-CN"/>
        </w:rPr>
        <w:t xml:space="preserve">оповнити </w:t>
      </w:r>
      <w:r>
        <w:rPr>
          <w:rFonts w:ascii="Times New Roman" w:hAnsi="Times New Roman"/>
          <w:sz w:val="28"/>
          <w:szCs w:val="28"/>
          <w:lang w:val="uk-UA" w:eastAsia="zh-CN"/>
        </w:rPr>
        <w:t>новою частиною такого змісту:</w:t>
      </w:r>
    </w:p>
    <w:p w14:paraId="052CA847" w14:textId="3066B431" w:rsidR="00531F2B" w:rsidRPr="00A009C0" w:rsidRDefault="00531F2B" w:rsidP="00801E59">
      <w:pPr>
        <w:suppressAutoHyphens/>
        <w:spacing w:after="0" w:line="240" w:lineRule="auto"/>
        <w:ind w:firstLine="720"/>
        <w:jc w:val="both"/>
        <w:rPr>
          <w:rFonts w:ascii="Times New Roman" w:eastAsia="Calibri" w:hAnsi="Times New Roman"/>
          <w:bCs/>
          <w:color w:val="000000"/>
          <w:sz w:val="28"/>
          <w:szCs w:val="28"/>
          <w:lang w:val="uk-UA" w:eastAsia="ru-RU"/>
        </w:rPr>
      </w:pPr>
      <w:r w:rsidRPr="00A009C0">
        <w:rPr>
          <w:rFonts w:ascii="Times New Roman" w:hAnsi="Times New Roman"/>
          <w:sz w:val="28"/>
          <w:szCs w:val="28"/>
          <w:lang w:val="uk-UA" w:eastAsia="zh-CN"/>
        </w:rPr>
        <w:t>«</w:t>
      </w:r>
      <w:r w:rsidRPr="00A009C0">
        <w:rPr>
          <w:rFonts w:ascii="Times New Roman" w:eastAsia="Calibri" w:hAnsi="Times New Roman"/>
          <w:bCs/>
          <w:color w:val="000000"/>
          <w:sz w:val="28"/>
          <w:szCs w:val="28"/>
          <w:lang w:val="uk-UA" w:eastAsia="ru-RU"/>
        </w:rPr>
        <w:t xml:space="preserve">4. Планування роботи комітетів здійснюється з урахуванням плану законопроектної роботи Верховної </w:t>
      </w:r>
      <w:r w:rsidR="002E1FBE">
        <w:rPr>
          <w:rFonts w:ascii="Times New Roman" w:eastAsia="Calibri" w:hAnsi="Times New Roman"/>
          <w:bCs/>
          <w:color w:val="000000"/>
          <w:sz w:val="28"/>
          <w:szCs w:val="28"/>
          <w:lang w:val="uk-UA" w:eastAsia="ru-RU"/>
        </w:rPr>
        <w:t>Ради України на відповідний рік</w:t>
      </w:r>
      <w:r w:rsidRPr="00A009C0">
        <w:rPr>
          <w:rFonts w:ascii="Times New Roman" w:eastAsia="Calibri" w:hAnsi="Times New Roman"/>
          <w:bCs/>
          <w:color w:val="000000"/>
          <w:sz w:val="28"/>
          <w:szCs w:val="28"/>
          <w:lang w:val="uk-UA" w:eastAsia="ru-RU"/>
        </w:rPr>
        <w:t>»</w:t>
      </w:r>
      <w:r w:rsidR="002E1FBE">
        <w:rPr>
          <w:rFonts w:ascii="Times New Roman" w:eastAsia="Calibri" w:hAnsi="Times New Roman"/>
          <w:bCs/>
          <w:color w:val="000000"/>
          <w:sz w:val="28"/>
          <w:szCs w:val="28"/>
          <w:lang w:val="uk-UA" w:eastAsia="ru-RU"/>
        </w:rPr>
        <w:t>;</w:t>
      </w:r>
    </w:p>
    <w:p w14:paraId="1D4053A8" w14:textId="27A79AF6" w:rsidR="00531F2B" w:rsidRPr="00A009C0" w:rsidRDefault="001C6B9A" w:rsidP="00801E59">
      <w:pPr>
        <w:suppressAutoHyphens/>
        <w:spacing w:after="0" w:line="240" w:lineRule="auto"/>
        <w:ind w:firstLine="720"/>
        <w:jc w:val="both"/>
        <w:rPr>
          <w:rFonts w:ascii="Times New Roman" w:eastAsia="Calibri" w:hAnsi="Times New Roman"/>
          <w:bCs/>
          <w:color w:val="000000"/>
          <w:sz w:val="28"/>
          <w:szCs w:val="28"/>
          <w:lang w:val="uk-UA" w:eastAsia="ru-RU"/>
        </w:rPr>
      </w:pPr>
      <w:r>
        <w:rPr>
          <w:rFonts w:ascii="Times New Roman" w:eastAsia="Calibri" w:hAnsi="Times New Roman"/>
          <w:bCs/>
          <w:color w:val="000000"/>
          <w:sz w:val="28"/>
          <w:szCs w:val="28"/>
          <w:lang w:val="uk-UA" w:eastAsia="ru-RU"/>
        </w:rPr>
        <w:t>7</w:t>
      </w:r>
      <w:r w:rsidR="00531F2B" w:rsidRPr="00A009C0">
        <w:rPr>
          <w:rFonts w:ascii="Times New Roman" w:eastAsia="Calibri" w:hAnsi="Times New Roman"/>
          <w:bCs/>
          <w:color w:val="000000"/>
          <w:sz w:val="28"/>
          <w:szCs w:val="28"/>
          <w:lang w:val="uk-UA" w:eastAsia="ru-RU"/>
        </w:rPr>
        <w:t>) </w:t>
      </w:r>
      <w:r w:rsidR="002E1FBE">
        <w:rPr>
          <w:rFonts w:ascii="Times New Roman" w:eastAsia="Calibri" w:hAnsi="Times New Roman"/>
          <w:bCs/>
          <w:color w:val="000000"/>
          <w:sz w:val="28"/>
          <w:szCs w:val="28"/>
          <w:lang w:val="uk-UA" w:eastAsia="ru-RU"/>
        </w:rPr>
        <w:t>с</w:t>
      </w:r>
      <w:r w:rsidR="00531F2B" w:rsidRPr="00A009C0">
        <w:rPr>
          <w:rFonts w:ascii="Times New Roman" w:eastAsia="Calibri" w:hAnsi="Times New Roman"/>
          <w:bCs/>
          <w:color w:val="000000"/>
          <w:sz w:val="28"/>
          <w:szCs w:val="28"/>
          <w:lang w:val="uk-UA" w:eastAsia="ru-RU"/>
        </w:rPr>
        <w:t>таттю 53 викласти у такій редакції:</w:t>
      </w:r>
    </w:p>
    <w:p w14:paraId="47D61FC9" w14:textId="77777777" w:rsidR="00531F2B" w:rsidRPr="00A009C0" w:rsidRDefault="00531F2B" w:rsidP="00801E59">
      <w:pPr>
        <w:shd w:val="clear" w:color="auto" w:fill="FFFFFF"/>
        <w:suppressAutoHyphens/>
        <w:spacing w:after="0" w:line="240" w:lineRule="auto"/>
        <w:ind w:firstLine="720"/>
        <w:jc w:val="both"/>
        <w:rPr>
          <w:rFonts w:ascii="Times New Roman" w:eastAsia="Calibri" w:hAnsi="Times New Roman"/>
          <w:color w:val="000000"/>
          <w:sz w:val="28"/>
          <w:szCs w:val="28"/>
          <w:lang w:val="uk-UA"/>
        </w:rPr>
      </w:pPr>
      <w:r w:rsidRPr="00A009C0">
        <w:rPr>
          <w:rFonts w:ascii="Times New Roman" w:eastAsia="Calibri" w:hAnsi="Times New Roman"/>
          <w:bCs/>
          <w:color w:val="000000"/>
          <w:sz w:val="28"/>
          <w:szCs w:val="28"/>
          <w:lang w:val="uk-UA" w:eastAsia="ru-RU"/>
        </w:rPr>
        <w:t>«</w:t>
      </w:r>
      <w:r w:rsidRPr="00A009C0">
        <w:rPr>
          <w:rFonts w:ascii="Times New Roman" w:eastAsia="Calibri" w:hAnsi="Times New Roman"/>
          <w:color w:val="000000"/>
          <w:sz w:val="28"/>
          <w:szCs w:val="28"/>
          <w:lang w:val="uk-UA"/>
        </w:rPr>
        <w:t>1. Комітет звітує про свою роботу перед Верховною Радою України у випадках, передбачених цим Законом та Регламентом Верховної Ради України.</w:t>
      </w:r>
    </w:p>
    <w:p w14:paraId="7C8E2DFE" w14:textId="122FB17F" w:rsidR="00531F2B" w:rsidRPr="00A009C0" w:rsidRDefault="00531F2B" w:rsidP="00801E59">
      <w:pPr>
        <w:suppressAutoHyphens/>
        <w:spacing w:after="0" w:line="240" w:lineRule="auto"/>
        <w:ind w:firstLine="720"/>
        <w:jc w:val="both"/>
        <w:rPr>
          <w:rFonts w:ascii="Times New Roman" w:eastAsia="Calibri" w:hAnsi="Times New Roman"/>
          <w:color w:val="000000"/>
          <w:sz w:val="28"/>
          <w:szCs w:val="28"/>
          <w:lang w:val="uk-UA"/>
        </w:rPr>
      </w:pPr>
      <w:r w:rsidRPr="00A009C0">
        <w:rPr>
          <w:rFonts w:ascii="Times New Roman" w:eastAsia="Calibri" w:hAnsi="Times New Roman"/>
          <w:color w:val="000000"/>
          <w:sz w:val="28"/>
          <w:szCs w:val="28"/>
          <w:lang w:val="uk-UA"/>
        </w:rPr>
        <w:lastRenderedPageBreak/>
        <w:t>2. Наприкінці кожної чергової сесії Верховної Ради України комітет розглядає питання про стан виконання плану законопроектної роботи Верховної Ради України, про виконання плану роботи комітету та іншу діяльність комітету у період цієї сесії і затверджує шляхом прийняття рішення звіт про діяльність комітету протягом чергов</w:t>
      </w:r>
      <w:r w:rsidR="002E1FBE">
        <w:rPr>
          <w:rFonts w:ascii="Times New Roman" w:eastAsia="Calibri" w:hAnsi="Times New Roman"/>
          <w:color w:val="000000"/>
          <w:sz w:val="28"/>
          <w:szCs w:val="28"/>
          <w:lang w:val="uk-UA"/>
        </w:rPr>
        <w:t>ої сесії Верховної Ради України</w:t>
      </w:r>
      <w:r w:rsidRPr="00A009C0">
        <w:rPr>
          <w:rFonts w:ascii="Times New Roman" w:eastAsia="Calibri" w:hAnsi="Times New Roman"/>
          <w:color w:val="000000"/>
          <w:sz w:val="28"/>
          <w:szCs w:val="28"/>
          <w:lang w:val="uk-UA"/>
        </w:rPr>
        <w:t>»</w:t>
      </w:r>
      <w:r w:rsidR="002E1FBE">
        <w:rPr>
          <w:rFonts w:ascii="Times New Roman" w:eastAsia="Calibri" w:hAnsi="Times New Roman"/>
          <w:color w:val="000000"/>
          <w:sz w:val="28"/>
          <w:szCs w:val="28"/>
          <w:lang w:val="uk-UA"/>
        </w:rPr>
        <w:t>;</w:t>
      </w:r>
    </w:p>
    <w:p w14:paraId="080C72F0" w14:textId="77777777" w:rsidR="009B4CFA" w:rsidRDefault="009B4CFA" w:rsidP="00801E59">
      <w:pPr>
        <w:suppressAutoHyphens/>
        <w:spacing w:after="0" w:line="240" w:lineRule="auto"/>
        <w:ind w:firstLine="720"/>
        <w:jc w:val="both"/>
        <w:rPr>
          <w:rFonts w:ascii="Times New Roman" w:eastAsia="Calibri" w:hAnsi="Times New Roman"/>
          <w:bCs/>
          <w:color w:val="000000"/>
          <w:sz w:val="28"/>
          <w:szCs w:val="28"/>
          <w:lang w:val="uk-UA" w:eastAsia="ru-RU"/>
        </w:rPr>
      </w:pPr>
    </w:p>
    <w:p w14:paraId="1CE65A16" w14:textId="77777777" w:rsidR="002E1FBE" w:rsidRPr="006C56D6" w:rsidRDefault="00531F2B" w:rsidP="00801E59">
      <w:pPr>
        <w:suppressAutoHyphens/>
        <w:spacing w:after="0" w:line="240" w:lineRule="auto"/>
        <w:ind w:firstLine="720"/>
        <w:jc w:val="both"/>
        <w:rPr>
          <w:rFonts w:ascii="Times New Roman" w:hAnsi="Times New Roman" w:cs="Times New Roman"/>
          <w:sz w:val="28"/>
          <w:szCs w:val="28"/>
          <w:lang w:val="uk-UA"/>
        </w:rPr>
      </w:pPr>
      <w:r w:rsidRPr="006C56D6">
        <w:rPr>
          <w:rFonts w:ascii="Times New Roman" w:eastAsia="Calibri" w:hAnsi="Times New Roman"/>
          <w:bCs/>
          <w:color w:val="000000"/>
          <w:sz w:val="28"/>
          <w:szCs w:val="28"/>
          <w:lang w:val="uk-UA" w:eastAsia="ru-RU"/>
        </w:rPr>
        <w:t>3.</w:t>
      </w:r>
      <w:r w:rsidR="009B4CFA" w:rsidRPr="006C56D6">
        <w:rPr>
          <w:rFonts w:ascii="Times New Roman" w:eastAsia="Calibri" w:hAnsi="Times New Roman"/>
          <w:bCs/>
          <w:color w:val="000000"/>
          <w:sz w:val="28"/>
          <w:szCs w:val="28"/>
          <w:lang w:val="uk-UA" w:eastAsia="ru-RU"/>
        </w:rPr>
        <w:t> </w:t>
      </w:r>
      <w:r w:rsidRPr="006C56D6">
        <w:rPr>
          <w:rFonts w:ascii="Times New Roman" w:eastAsia="Calibri" w:hAnsi="Times New Roman"/>
          <w:bCs/>
          <w:color w:val="000000"/>
          <w:sz w:val="28"/>
          <w:szCs w:val="28"/>
          <w:lang w:val="uk-UA" w:eastAsia="ru-RU"/>
        </w:rPr>
        <w:t xml:space="preserve">У </w:t>
      </w:r>
      <w:r w:rsidR="002E1FBE" w:rsidRPr="006C56D6">
        <w:rPr>
          <w:rFonts w:ascii="Times New Roman" w:hAnsi="Times New Roman" w:cs="Times New Roman"/>
          <w:sz w:val="28"/>
          <w:szCs w:val="28"/>
          <w:lang w:val="uk-UA"/>
        </w:rPr>
        <w:t xml:space="preserve">Кодексі адміністративного судочинства України (Відомості Верховної Ради України, 2017 р., № 48, ст. 436): </w:t>
      </w:r>
    </w:p>
    <w:p w14:paraId="75877084" w14:textId="508FC4EF" w:rsidR="00531F2B" w:rsidRPr="006C56D6" w:rsidRDefault="00531F2B" w:rsidP="00801E59">
      <w:pPr>
        <w:suppressAutoHyphens/>
        <w:spacing w:after="0" w:line="240" w:lineRule="auto"/>
        <w:ind w:firstLine="720"/>
        <w:jc w:val="both"/>
        <w:rPr>
          <w:rFonts w:ascii="Times New Roman" w:eastAsia="Calibri" w:hAnsi="Times New Roman"/>
          <w:bCs/>
          <w:color w:val="000000"/>
          <w:sz w:val="28"/>
          <w:szCs w:val="28"/>
          <w:lang w:val="uk-UA" w:eastAsia="ru-RU"/>
        </w:rPr>
      </w:pPr>
      <w:r w:rsidRPr="006C56D6">
        <w:rPr>
          <w:rFonts w:ascii="Times New Roman" w:eastAsia="Calibri" w:hAnsi="Times New Roman"/>
          <w:bCs/>
          <w:color w:val="000000"/>
          <w:sz w:val="28"/>
          <w:szCs w:val="28"/>
          <w:lang w:val="uk-UA" w:eastAsia="ru-RU"/>
        </w:rPr>
        <w:t xml:space="preserve">частину третю статті 245 викласти </w:t>
      </w:r>
      <w:r w:rsidR="002E1FBE" w:rsidRPr="006C56D6">
        <w:rPr>
          <w:rFonts w:ascii="Times New Roman" w:eastAsia="Calibri" w:hAnsi="Times New Roman"/>
          <w:bCs/>
          <w:color w:val="000000"/>
          <w:sz w:val="28"/>
          <w:szCs w:val="28"/>
          <w:lang w:val="uk-UA" w:eastAsia="ru-RU"/>
        </w:rPr>
        <w:t>в</w:t>
      </w:r>
      <w:r w:rsidRPr="006C56D6">
        <w:rPr>
          <w:rFonts w:ascii="Times New Roman" w:eastAsia="Calibri" w:hAnsi="Times New Roman"/>
          <w:bCs/>
          <w:color w:val="000000"/>
          <w:sz w:val="28"/>
          <w:szCs w:val="28"/>
          <w:lang w:val="uk-UA" w:eastAsia="ru-RU"/>
        </w:rPr>
        <w:t xml:space="preserve"> такій редакції:</w:t>
      </w:r>
    </w:p>
    <w:p w14:paraId="67F472E9" w14:textId="42D58CB6" w:rsidR="00531F2B" w:rsidRPr="006C56D6" w:rsidRDefault="00531F2B" w:rsidP="00801E59">
      <w:pPr>
        <w:suppressAutoHyphens/>
        <w:spacing w:after="0" w:line="240" w:lineRule="auto"/>
        <w:ind w:firstLine="720"/>
        <w:jc w:val="both"/>
        <w:rPr>
          <w:rFonts w:ascii="Times New Roman" w:eastAsia="Calibri" w:hAnsi="Times New Roman"/>
          <w:bCs/>
          <w:color w:val="000000"/>
          <w:sz w:val="28"/>
          <w:szCs w:val="28"/>
          <w:lang w:val="uk-UA" w:eastAsia="ru-RU"/>
        </w:rPr>
      </w:pPr>
      <w:r w:rsidRPr="006C56D6">
        <w:rPr>
          <w:rFonts w:ascii="Times New Roman" w:eastAsia="Calibri" w:hAnsi="Times New Roman"/>
          <w:bCs/>
          <w:color w:val="000000"/>
          <w:sz w:val="28"/>
          <w:szCs w:val="28"/>
          <w:lang w:val="uk-UA" w:eastAsia="ru-RU"/>
        </w:rPr>
        <w:t>«</w:t>
      </w:r>
      <w:r w:rsidR="002E1FBE" w:rsidRPr="006C56D6">
        <w:rPr>
          <w:rFonts w:ascii="Times New Roman" w:eastAsia="Calibri" w:hAnsi="Times New Roman"/>
          <w:bCs/>
          <w:color w:val="000000"/>
          <w:sz w:val="28"/>
          <w:szCs w:val="28"/>
          <w:lang w:val="uk-UA" w:eastAsia="ru-RU"/>
        </w:rPr>
        <w:t>3.</w:t>
      </w:r>
      <w:r w:rsidR="006C56D6">
        <w:rPr>
          <w:rFonts w:ascii="Times New Roman" w:eastAsia="Calibri" w:hAnsi="Times New Roman"/>
          <w:bCs/>
          <w:color w:val="000000"/>
          <w:sz w:val="28"/>
          <w:szCs w:val="28"/>
          <w:lang w:val="uk-UA" w:eastAsia="ru-RU"/>
        </w:rPr>
        <w:t> </w:t>
      </w:r>
      <w:r w:rsidRPr="006C56D6">
        <w:rPr>
          <w:rFonts w:ascii="Times New Roman" w:eastAsia="Calibri" w:hAnsi="Times New Roman"/>
          <w:bCs/>
          <w:color w:val="000000"/>
          <w:sz w:val="28"/>
          <w:szCs w:val="28"/>
          <w:lang w:val="uk-UA" w:eastAsia="ru-RU"/>
        </w:rPr>
        <w:t xml:space="preserve">У разі визнання </w:t>
      </w:r>
      <w:r w:rsidR="0080205F" w:rsidRPr="006C56D6">
        <w:rPr>
          <w:rFonts w:ascii="Times New Roman" w:eastAsia="Calibri" w:hAnsi="Times New Roman"/>
          <w:bCs/>
          <w:color w:val="000000"/>
          <w:sz w:val="28"/>
          <w:szCs w:val="28"/>
          <w:lang w:val="uk-UA" w:eastAsia="ru-RU"/>
        </w:rPr>
        <w:t xml:space="preserve">протиправним та </w:t>
      </w:r>
      <w:r w:rsidRPr="006C56D6">
        <w:rPr>
          <w:rFonts w:ascii="Times New Roman" w:eastAsia="Calibri" w:hAnsi="Times New Roman"/>
          <w:bCs/>
          <w:color w:val="000000"/>
          <w:sz w:val="28"/>
          <w:szCs w:val="28"/>
          <w:lang w:val="uk-UA" w:eastAsia="ru-RU"/>
        </w:rPr>
        <w:t>нечинним нормативно-правового або скасування індивідуального акта суд може зобов</w:t>
      </w:r>
      <w:r w:rsidR="00A65ADC" w:rsidRPr="006C56D6">
        <w:rPr>
          <w:rFonts w:ascii="Times New Roman" w:eastAsia="Calibri" w:hAnsi="Times New Roman"/>
          <w:bCs/>
          <w:color w:val="000000"/>
          <w:sz w:val="28"/>
          <w:szCs w:val="28"/>
          <w:lang w:val="uk-UA" w:eastAsia="ru-RU"/>
        </w:rPr>
        <w:t>’</w:t>
      </w:r>
      <w:r w:rsidRPr="006C56D6">
        <w:rPr>
          <w:rFonts w:ascii="Times New Roman" w:eastAsia="Calibri" w:hAnsi="Times New Roman"/>
          <w:bCs/>
          <w:color w:val="000000"/>
          <w:sz w:val="28"/>
          <w:szCs w:val="28"/>
          <w:lang w:val="uk-UA" w:eastAsia="ru-RU"/>
        </w:rPr>
        <w:t>язати суб</w:t>
      </w:r>
      <w:r w:rsidR="00A65ADC" w:rsidRPr="006C56D6">
        <w:rPr>
          <w:rFonts w:ascii="Times New Roman" w:eastAsia="Calibri" w:hAnsi="Times New Roman"/>
          <w:bCs/>
          <w:color w:val="000000"/>
          <w:sz w:val="28"/>
          <w:szCs w:val="28"/>
          <w:lang w:val="uk-UA" w:eastAsia="ru-RU"/>
        </w:rPr>
        <w:t>’</w:t>
      </w:r>
      <w:r w:rsidRPr="006C56D6">
        <w:rPr>
          <w:rFonts w:ascii="Times New Roman" w:eastAsia="Calibri" w:hAnsi="Times New Roman"/>
          <w:bCs/>
          <w:color w:val="000000"/>
          <w:sz w:val="28"/>
          <w:szCs w:val="28"/>
          <w:lang w:val="uk-UA" w:eastAsia="ru-RU"/>
        </w:rPr>
        <w:t>єкта владних повноважень вчинити необхідні дії з метою відновлення прав, свобод чи інтересів позивача, за захистом</w:t>
      </w:r>
      <w:r w:rsidR="002E1FBE" w:rsidRPr="006C56D6">
        <w:rPr>
          <w:rFonts w:ascii="Times New Roman" w:eastAsia="Calibri" w:hAnsi="Times New Roman"/>
          <w:bCs/>
          <w:color w:val="000000"/>
          <w:sz w:val="28"/>
          <w:szCs w:val="28"/>
          <w:lang w:val="uk-UA" w:eastAsia="ru-RU"/>
        </w:rPr>
        <w:t xml:space="preserve"> яких він звернувся до суду</w:t>
      </w:r>
      <w:r w:rsidRPr="006C56D6">
        <w:rPr>
          <w:rFonts w:ascii="Times New Roman" w:eastAsia="Calibri" w:hAnsi="Times New Roman"/>
          <w:bCs/>
          <w:color w:val="000000"/>
          <w:sz w:val="28"/>
          <w:szCs w:val="28"/>
          <w:lang w:val="uk-UA" w:eastAsia="ru-RU"/>
        </w:rPr>
        <w:t>»</w:t>
      </w:r>
      <w:r w:rsidR="002E1FBE" w:rsidRPr="006C56D6">
        <w:rPr>
          <w:rFonts w:ascii="Times New Roman" w:eastAsia="Calibri" w:hAnsi="Times New Roman"/>
          <w:bCs/>
          <w:color w:val="000000"/>
          <w:sz w:val="28"/>
          <w:szCs w:val="28"/>
          <w:lang w:val="uk-UA" w:eastAsia="ru-RU"/>
        </w:rPr>
        <w:t>;</w:t>
      </w:r>
    </w:p>
    <w:p w14:paraId="468C3D95" w14:textId="77777777" w:rsidR="009B4CFA" w:rsidRDefault="009B4CFA" w:rsidP="00801E59">
      <w:pPr>
        <w:pStyle w:val="ac"/>
        <w:ind w:firstLine="720"/>
        <w:rPr>
          <w:rFonts w:ascii="Times New Roman" w:hAnsi="Times New Roman"/>
          <w:sz w:val="28"/>
          <w:szCs w:val="28"/>
          <w:lang w:val="uk-UA"/>
        </w:rPr>
      </w:pPr>
    </w:p>
    <w:p w14:paraId="27E93155" w14:textId="60A21F00" w:rsidR="00531F2B" w:rsidRPr="00A009C0" w:rsidRDefault="00531F2B" w:rsidP="00801E59">
      <w:pPr>
        <w:pStyle w:val="ac"/>
        <w:ind w:firstLine="720"/>
        <w:rPr>
          <w:rFonts w:ascii="Times New Roman" w:hAnsi="Times New Roman"/>
          <w:sz w:val="28"/>
          <w:szCs w:val="28"/>
          <w:lang w:val="uk-UA"/>
        </w:rPr>
      </w:pPr>
      <w:r w:rsidRPr="00A009C0">
        <w:rPr>
          <w:rFonts w:ascii="Times New Roman" w:hAnsi="Times New Roman"/>
          <w:sz w:val="28"/>
          <w:szCs w:val="28"/>
          <w:lang w:val="uk-UA"/>
        </w:rPr>
        <w:t>ІІІ. Рекомендувати Президенту України привести свої нормативно-правові акти у відповідність із цим Законом.</w:t>
      </w:r>
    </w:p>
    <w:p w14:paraId="1741FF7B" w14:textId="77777777" w:rsidR="009B4CFA" w:rsidRDefault="009B4CFA" w:rsidP="00801E59">
      <w:pPr>
        <w:pStyle w:val="ac"/>
        <w:ind w:firstLine="720"/>
        <w:rPr>
          <w:rFonts w:ascii="Times New Roman" w:hAnsi="Times New Roman"/>
          <w:sz w:val="28"/>
          <w:szCs w:val="28"/>
          <w:lang w:val="uk-UA"/>
        </w:rPr>
      </w:pPr>
    </w:p>
    <w:p w14:paraId="381657CE" w14:textId="27EBAC69" w:rsidR="00531F2B" w:rsidRPr="00A009C0" w:rsidRDefault="00531F2B" w:rsidP="00801E59">
      <w:pPr>
        <w:pStyle w:val="ac"/>
        <w:ind w:firstLine="720"/>
        <w:rPr>
          <w:rFonts w:ascii="Times New Roman" w:hAnsi="Times New Roman"/>
          <w:sz w:val="28"/>
          <w:szCs w:val="28"/>
          <w:lang w:val="uk-UA"/>
        </w:rPr>
      </w:pPr>
      <w:r w:rsidRPr="00A009C0">
        <w:rPr>
          <w:rFonts w:ascii="Times New Roman" w:hAnsi="Times New Roman"/>
          <w:sz w:val="28"/>
          <w:szCs w:val="28"/>
          <w:lang w:val="uk-UA"/>
        </w:rPr>
        <w:t>IV. Кабінету Міністрів України у шестимісячний строк з дня опублікування цього Закону:</w:t>
      </w:r>
    </w:p>
    <w:p w14:paraId="4C335014" w14:textId="4206778F" w:rsidR="00531F2B" w:rsidRPr="00A009C0" w:rsidRDefault="00531F2B" w:rsidP="00801E59">
      <w:pPr>
        <w:pStyle w:val="ac"/>
        <w:ind w:firstLine="720"/>
        <w:rPr>
          <w:rFonts w:ascii="Times New Roman" w:hAnsi="Times New Roman"/>
          <w:sz w:val="28"/>
          <w:szCs w:val="28"/>
          <w:lang w:val="uk-UA"/>
        </w:rPr>
      </w:pPr>
      <w:r w:rsidRPr="00A009C0">
        <w:rPr>
          <w:rFonts w:ascii="Times New Roman" w:hAnsi="Times New Roman"/>
          <w:sz w:val="28"/>
          <w:szCs w:val="28"/>
          <w:lang w:val="uk-UA"/>
        </w:rPr>
        <w:t xml:space="preserve">1) подати </w:t>
      </w:r>
      <w:r w:rsidR="002E1FBE">
        <w:rPr>
          <w:rFonts w:ascii="Times New Roman" w:hAnsi="Times New Roman"/>
          <w:sz w:val="28"/>
          <w:szCs w:val="28"/>
          <w:lang w:val="uk-UA"/>
        </w:rPr>
        <w:t xml:space="preserve">до </w:t>
      </w:r>
      <w:r w:rsidRPr="00A009C0">
        <w:rPr>
          <w:rFonts w:ascii="Times New Roman" w:hAnsi="Times New Roman"/>
          <w:sz w:val="28"/>
          <w:szCs w:val="28"/>
          <w:lang w:val="uk-UA"/>
        </w:rPr>
        <w:t>Верховн</w:t>
      </w:r>
      <w:r w:rsidR="002E1FBE">
        <w:rPr>
          <w:rFonts w:ascii="Times New Roman" w:hAnsi="Times New Roman"/>
          <w:sz w:val="28"/>
          <w:szCs w:val="28"/>
          <w:lang w:val="uk-UA"/>
        </w:rPr>
        <w:t>ої</w:t>
      </w:r>
      <w:r w:rsidRPr="00A009C0">
        <w:rPr>
          <w:rFonts w:ascii="Times New Roman" w:hAnsi="Times New Roman"/>
          <w:sz w:val="28"/>
          <w:szCs w:val="28"/>
          <w:lang w:val="uk-UA"/>
        </w:rPr>
        <w:t xml:space="preserve"> Рад</w:t>
      </w:r>
      <w:r w:rsidR="002E1FBE">
        <w:rPr>
          <w:rFonts w:ascii="Times New Roman" w:hAnsi="Times New Roman"/>
          <w:sz w:val="28"/>
          <w:szCs w:val="28"/>
          <w:lang w:val="uk-UA"/>
        </w:rPr>
        <w:t>и</w:t>
      </w:r>
      <w:r w:rsidRPr="00A009C0">
        <w:rPr>
          <w:rFonts w:ascii="Times New Roman" w:hAnsi="Times New Roman"/>
          <w:sz w:val="28"/>
          <w:szCs w:val="28"/>
          <w:lang w:val="uk-UA"/>
        </w:rPr>
        <w:t xml:space="preserve"> України пропозиції щодо внесення змін до законів, що випливають із цього Закону;</w:t>
      </w:r>
    </w:p>
    <w:p w14:paraId="6793EBBA" w14:textId="2F4A0082" w:rsidR="00531F2B" w:rsidRPr="00A009C0" w:rsidRDefault="00531F2B" w:rsidP="00801E59">
      <w:pPr>
        <w:pStyle w:val="ac"/>
        <w:ind w:firstLine="720"/>
        <w:rPr>
          <w:rFonts w:ascii="Times New Roman" w:hAnsi="Times New Roman"/>
          <w:sz w:val="28"/>
          <w:szCs w:val="28"/>
          <w:lang w:val="uk-UA"/>
        </w:rPr>
      </w:pPr>
      <w:r w:rsidRPr="00A009C0">
        <w:rPr>
          <w:rFonts w:ascii="Times New Roman" w:hAnsi="Times New Roman"/>
          <w:sz w:val="28"/>
          <w:szCs w:val="28"/>
          <w:lang w:val="uk-UA"/>
        </w:rPr>
        <w:t xml:space="preserve">2) привести </w:t>
      </w:r>
      <w:r w:rsidR="002E1FBE">
        <w:rPr>
          <w:rFonts w:ascii="Times New Roman" w:hAnsi="Times New Roman"/>
          <w:sz w:val="28"/>
          <w:szCs w:val="28"/>
          <w:lang w:val="uk-UA"/>
        </w:rPr>
        <w:t>свої</w:t>
      </w:r>
      <w:r w:rsidRPr="00A009C0">
        <w:rPr>
          <w:rFonts w:ascii="Times New Roman" w:hAnsi="Times New Roman"/>
          <w:sz w:val="28"/>
          <w:szCs w:val="28"/>
          <w:lang w:val="uk-UA"/>
        </w:rPr>
        <w:t xml:space="preserve"> нормативно-правові акти у відповідність із цим Законом;</w:t>
      </w:r>
    </w:p>
    <w:p w14:paraId="30C71DF5" w14:textId="77777777" w:rsidR="00531F2B" w:rsidRPr="00A009C0" w:rsidRDefault="00531F2B" w:rsidP="00801E59">
      <w:pPr>
        <w:pStyle w:val="ac"/>
        <w:ind w:firstLine="720"/>
        <w:rPr>
          <w:rFonts w:ascii="Times New Roman" w:hAnsi="Times New Roman"/>
          <w:sz w:val="28"/>
          <w:szCs w:val="28"/>
          <w:lang w:val="uk-UA"/>
        </w:rPr>
      </w:pPr>
      <w:r w:rsidRPr="00A009C0">
        <w:rPr>
          <w:rFonts w:ascii="Times New Roman" w:hAnsi="Times New Roman"/>
          <w:sz w:val="28"/>
          <w:szCs w:val="28"/>
          <w:lang w:val="uk-UA"/>
        </w:rPr>
        <w:t>3) забезпечити приведення нормативно-правових актів міністерств та інших центральних органів виконавчої влади у відповідність із цим Законом.</w:t>
      </w:r>
    </w:p>
    <w:p w14:paraId="26CD04C4" w14:textId="77777777" w:rsidR="00C50220" w:rsidRDefault="00C50220" w:rsidP="00801E59">
      <w:pPr>
        <w:pStyle w:val="ac"/>
        <w:ind w:firstLine="720"/>
        <w:rPr>
          <w:rFonts w:ascii="Times New Roman" w:eastAsia="Calibri" w:hAnsi="Times New Roman"/>
          <w:color w:val="000000"/>
          <w:sz w:val="28"/>
          <w:szCs w:val="28"/>
          <w:lang w:val="uk-UA"/>
        </w:rPr>
      </w:pPr>
      <w:bookmarkStart w:id="1" w:name="n746"/>
      <w:bookmarkStart w:id="2" w:name="n749"/>
      <w:bookmarkStart w:id="3" w:name="n751"/>
      <w:bookmarkStart w:id="4" w:name="n757"/>
      <w:bookmarkStart w:id="5" w:name="n758"/>
      <w:bookmarkStart w:id="6" w:name="n760"/>
      <w:bookmarkStart w:id="7" w:name="n761"/>
      <w:bookmarkEnd w:id="1"/>
      <w:bookmarkEnd w:id="2"/>
      <w:bookmarkEnd w:id="3"/>
      <w:bookmarkEnd w:id="4"/>
      <w:bookmarkEnd w:id="5"/>
      <w:bookmarkEnd w:id="6"/>
      <w:bookmarkEnd w:id="7"/>
    </w:p>
    <w:p w14:paraId="61D4FC3F" w14:textId="6DF227E6" w:rsidR="00531F2B" w:rsidRPr="00A009C0" w:rsidRDefault="00531F2B" w:rsidP="00801E59">
      <w:pPr>
        <w:pStyle w:val="ac"/>
        <w:ind w:firstLine="720"/>
        <w:rPr>
          <w:rFonts w:ascii="Times New Roman" w:eastAsia="Calibri" w:hAnsi="Times New Roman"/>
          <w:color w:val="000000"/>
          <w:sz w:val="28"/>
          <w:szCs w:val="28"/>
          <w:lang w:val="uk-UA"/>
        </w:rPr>
      </w:pPr>
      <w:r w:rsidRPr="00A009C0">
        <w:rPr>
          <w:rFonts w:ascii="Times New Roman" w:eastAsia="Calibri" w:hAnsi="Times New Roman"/>
          <w:color w:val="000000"/>
          <w:sz w:val="28"/>
          <w:szCs w:val="28"/>
          <w:lang w:val="uk-UA"/>
        </w:rPr>
        <w:t>V. Рішення за результатами правового моніторингу</w:t>
      </w:r>
      <w:r w:rsidR="00CF146C">
        <w:rPr>
          <w:rFonts w:ascii="Times New Roman" w:eastAsia="Calibri" w:hAnsi="Times New Roman"/>
          <w:color w:val="000000"/>
          <w:sz w:val="28"/>
          <w:szCs w:val="28"/>
          <w:lang w:val="uk-UA"/>
        </w:rPr>
        <w:t>,</w:t>
      </w:r>
      <w:r w:rsidRPr="00A009C0">
        <w:rPr>
          <w:rFonts w:ascii="Times New Roman" w:eastAsia="Calibri" w:hAnsi="Times New Roman"/>
          <w:color w:val="000000"/>
          <w:sz w:val="28"/>
          <w:szCs w:val="28"/>
          <w:lang w:val="uk-UA"/>
        </w:rPr>
        <w:t xml:space="preserve"> передбаченого статтями 6</w:t>
      </w:r>
      <w:r w:rsidR="00BC4C7E">
        <w:rPr>
          <w:rFonts w:ascii="Times New Roman" w:eastAsia="Calibri" w:hAnsi="Times New Roman"/>
          <w:color w:val="000000"/>
          <w:sz w:val="28"/>
          <w:szCs w:val="28"/>
          <w:lang w:val="uk-UA"/>
        </w:rPr>
        <w:t>1</w:t>
      </w:r>
      <w:r w:rsidR="0014492A">
        <w:rPr>
          <w:rFonts w:ascii="Times New Roman" w:eastAsia="Calibri" w:hAnsi="Times New Roman"/>
          <w:color w:val="000000"/>
          <w:sz w:val="28"/>
          <w:szCs w:val="28"/>
          <w:lang w:val="uk-UA"/>
        </w:rPr>
        <w:t> –</w:t>
      </w:r>
      <w:r w:rsidR="002E1FBE">
        <w:rPr>
          <w:rFonts w:ascii="Times New Roman" w:eastAsia="Calibri" w:hAnsi="Times New Roman"/>
          <w:color w:val="000000"/>
          <w:sz w:val="28"/>
          <w:szCs w:val="28"/>
          <w:lang w:val="uk-UA"/>
        </w:rPr>
        <w:t xml:space="preserve"> 63</w:t>
      </w:r>
      <w:r w:rsidRPr="00A009C0">
        <w:rPr>
          <w:rFonts w:ascii="Times New Roman" w:eastAsia="Calibri" w:hAnsi="Times New Roman"/>
          <w:color w:val="000000"/>
          <w:sz w:val="28"/>
          <w:szCs w:val="28"/>
          <w:lang w:val="uk-UA"/>
        </w:rPr>
        <w:t xml:space="preserve"> цього Закону</w:t>
      </w:r>
      <w:r w:rsidR="00CF146C">
        <w:rPr>
          <w:rFonts w:ascii="Times New Roman" w:eastAsia="Calibri" w:hAnsi="Times New Roman"/>
          <w:color w:val="000000"/>
          <w:sz w:val="28"/>
          <w:szCs w:val="28"/>
          <w:lang w:val="uk-UA"/>
        </w:rPr>
        <w:t>,</w:t>
      </w:r>
      <w:r w:rsidRPr="00A009C0">
        <w:rPr>
          <w:rFonts w:ascii="Times New Roman" w:eastAsia="Calibri" w:hAnsi="Times New Roman"/>
          <w:color w:val="000000"/>
          <w:sz w:val="28"/>
          <w:szCs w:val="28"/>
          <w:lang w:val="uk-UA"/>
        </w:rPr>
        <w:t xml:space="preserve"> щодо застосування нормативно-правових актів органів державної влади та управління Союзу РСР, Української РСР, Української СРР приймаються:</w:t>
      </w:r>
    </w:p>
    <w:p w14:paraId="42DDD839" w14:textId="3776FB66" w:rsidR="00531F2B" w:rsidRPr="00A009C0" w:rsidRDefault="00531F2B" w:rsidP="00801E59">
      <w:pPr>
        <w:spacing w:after="0" w:line="240" w:lineRule="auto"/>
        <w:ind w:firstLine="720"/>
        <w:jc w:val="both"/>
        <w:rPr>
          <w:rFonts w:ascii="Times New Roman" w:eastAsia="Calibri" w:hAnsi="Times New Roman"/>
          <w:color w:val="000000"/>
          <w:sz w:val="28"/>
          <w:szCs w:val="28"/>
          <w:lang w:val="uk-UA"/>
        </w:rPr>
      </w:pPr>
      <w:r w:rsidRPr="00A009C0">
        <w:rPr>
          <w:rFonts w:ascii="Times New Roman" w:eastAsia="Calibri" w:hAnsi="Times New Roman"/>
          <w:color w:val="000000"/>
          <w:sz w:val="28"/>
          <w:szCs w:val="28"/>
          <w:lang w:val="uk-UA"/>
        </w:rPr>
        <w:t>1) щодо законів, основ законодавства Союзу РСР, нормативно-правових актів Президента Союзу РСР, З</w:t>
      </w:r>
      <w:r w:rsidR="00A65ADC">
        <w:rPr>
          <w:rFonts w:ascii="Times New Roman" w:eastAsia="Calibri" w:hAnsi="Times New Roman"/>
          <w:color w:val="000000"/>
          <w:sz w:val="28"/>
          <w:szCs w:val="28"/>
          <w:lang w:val="uk-UA"/>
        </w:rPr>
        <w:t>’</w:t>
      </w:r>
      <w:r w:rsidRPr="00A009C0">
        <w:rPr>
          <w:rFonts w:ascii="Times New Roman" w:eastAsia="Calibri" w:hAnsi="Times New Roman"/>
          <w:color w:val="000000"/>
          <w:sz w:val="28"/>
          <w:szCs w:val="28"/>
          <w:lang w:val="uk-UA"/>
        </w:rPr>
        <w:t>їзду народних депутатів Союзу РСР, Верховної Ради Союзу РСР, Президії Верховної Ради Союзу РСР, з</w:t>
      </w:r>
      <w:r w:rsidR="00A65ADC">
        <w:rPr>
          <w:rFonts w:ascii="Times New Roman" w:eastAsia="Calibri" w:hAnsi="Times New Roman"/>
          <w:color w:val="000000"/>
          <w:sz w:val="28"/>
          <w:szCs w:val="28"/>
          <w:lang w:val="uk-UA"/>
        </w:rPr>
        <w:t>’</w:t>
      </w:r>
      <w:r w:rsidRPr="00A009C0">
        <w:rPr>
          <w:rFonts w:ascii="Times New Roman" w:eastAsia="Calibri" w:hAnsi="Times New Roman"/>
          <w:color w:val="000000"/>
          <w:sz w:val="28"/>
          <w:szCs w:val="28"/>
          <w:lang w:val="uk-UA"/>
        </w:rPr>
        <w:t>їзду Рад Союзу РСР, Центрального виконавчого комітету Союзу РСР, Президії Центрального виконавчого комітету Союзу РСР, Центрального виконавчого комітету Союзу РСР і Ради народних комісарів Союзу РСР, Ради народн</w:t>
      </w:r>
      <w:r w:rsidR="00CF146C">
        <w:rPr>
          <w:rFonts w:ascii="Times New Roman" w:eastAsia="Calibri" w:hAnsi="Times New Roman"/>
          <w:color w:val="000000"/>
          <w:sz w:val="28"/>
          <w:szCs w:val="28"/>
          <w:lang w:val="uk-UA"/>
        </w:rPr>
        <w:t>их комісарів Союзу РСР і ЦК ВКП</w:t>
      </w:r>
      <w:r w:rsidRPr="00A009C0">
        <w:rPr>
          <w:rFonts w:ascii="Times New Roman" w:eastAsia="Calibri" w:hAnsi="Times New Roman"/>
          <w:color w:val="000000"/>
          <w:sz w:val="28"/>
          <w:szCs w:val="28"/>
          <w:lang w:val="uk-UA"/>
        </w:rPr>
        <w:t>(б), законів Української РСР, нормативно-правових актів Верховної Ради Української РСР, Президії Верховної Ради Української РСР, Всеукраїнського Центрального Виконавчого Комітету, Президії Всеукраїнського Центрального Виконавчого Комітету, Всеукраїнського Центрального Виконавчого Комітету і Ради Народних Комісарів Української РСР, Всеукраїнського Центрального Виконавчого Комітету і Ради Народних Комісарів Української СРР</w:t>
      </w:r>
      <w:r w:rsidR="0014492A">
        <w:rPr>
          <w:rFonts w:ascii="Times New Roman" w:eastAsia="Calibri" w:hAnsi="Times New Roman"/>
          <w:color w:val="000000"/>
          <w:sz w:val="28"/>
          <w:szCs w:val="28"/>
          <w:lang w:val="uk-UA"/>
        </w:rPr>
        <w:t> –</w:t>
      </w:r>
      <w:r w:rsidRPr="00A009C0">
        <w:rPr>
          <w:rFonts w:ascii="Times New Roman" w:eastAsia="Calibri" w:hAnsi="Times New Roman"/>
          <w:color w:val="000000"/>
          <w:sz w:val="28"/>
          <w:szCs w:val="28"/>
          <w:lang w:val="uk-UA"/>
        </w:rPr>
        <w:t xml:space="preserve"> Верховною Радою України;</w:t>
      </w:r>
    </w:p>
    <w:p w14:paraId="53BCECA8" w14:textId="47702F6B" w:rsidR="00531F2B" w:rsidRPr="00A009C0" w:rsidRDefault="00531F2B" w:rsidP="00801E59">
      <w:pPr>
        <w:spacing w:after="0" w:line="240" w:lineRule="auto"/>
        <w:ind w:firstLine="720"/>
        <w:jc w:val="both"/>
        <w:rPr>
          <w:rFonts w:ascii="Times New Roman" w:eastAsia="Calibri" w:hAnsi="Times New Roman"/>
          <w:color w:val="000000"/>
          <w:sz w:val="28"/>
          <w:szCs w:val="28"/>
          <w:lang w:val="uk-UA"/>
        </w:rPr>
      </w:pPr>
      <w:r w:rsidRPr="00A009C0">
        <w:rPr>
          <w:rFonts w:ascii="Times New Roman" w:eastAsia="Calibri" w:hAnsi="Times New Roman"/>
          <w:color w:val="000000"/>
          <w:sz w:val="28"/>
          <w:szCs w:val="28"/>
          <w:lang w:val="uk-UA"/>
        </w:rPr>
        <w:lastRenderedPageBreak/>
        <w:t>2) щодо нормативно-правових актів Ради міністрів Союзу РСР, Ради міністрів Союзу РСР і ЦК КПРС, Всесоюзної центральної ради професійних спілок, Ради Народних Комісарів Союзу РСР, Ради Міністрів Української РСР, Ради народних комісарів Української РСР, Ради народних комісарів Української СРР, нормативно-правових актів міністерств, народних комісаріатів, відомств, інших органів державного управління Союзу РСР, Української РСР та Української СРР</w:t>
      </w:r>
      <w:r w:rsidR="0014492A">
        <w:rPr>
          <w:rFonts w:ascii="Times New Roman" w:eastAsia="Calibri" w:hAnsi="Times New Roman"/>
          <w:color w:val="000000"/>
          <w:sz w:val="28"/>
          <w:szCs w:val="28"/>
          <w:lang w:val="uk-UA"/>
        </w:rPr>
        <w:t> –</w:t>
      </w:r>
      <w:r w:rsidRPr="00A009C0">
        <w:rPr>
          <w:rFonts w:ascii="Times New Roman" w:eastAsia="Calibri" w:hAnsi="Times New Roman"/>
          <w:color w:val="000000"/>
          <w:sz w:val="28"/>
          <w:szCs w:val="28"/>
          <w:lang w:val="uk-UA"/>
        </w:rPr>
        <w:t xml:space="preserve"> Кабінетом Міністрів України.</w:t>
      </w:r>
    </w:p>
    <w:p w14:paraId="089FC086" w14:textId="77777777" w:rsidR="00C50220" w:rsidRDefault="00C50220" w:rsidP="00801E59">
      <w:pPr>
        <w:spacing w:after="0" w:line="240" w:lineRule="auto"/>
        <w:ind w:firstLine="720"/>
        <w:jc w:val="both"/>
        <w:rPr>
          <w:rFonts w:ascii="Times New Roman" w:eastAsia="Calibri" w:hAnsi="Times New Roman"/>
          <w:color w:val="000000"/>
          <w:sz w:val="28"/>
          <w:szCs w:val="28"/>
          <w:lang w:val="uk-UA"/>
        </w:rPr>
      </w:pPr>
    </w:p>
    <w:p w14:paraId="21A645EE" w14:textId="1D5ECCDA" w:rsidR="00FC554D" w:rsidRDefault="00531F2B" w:rsidP="00801E59">
      <w:pPr>
        <w:spacing w:after="0" w:line="240" w:lineRule="auto"/>
        <w:ind w:firstLine="720"/>
        <w:jc w:val="both"/>
        <w:rPr>
          <w:rFonts w:ascii="Times New Roman" w:eastAsia="Calibri" w:hAnsi="Times New Roman"/>
          <w:color w:val="000000"/>
          <w:sz w:val="28"/>
          <w:szCs w:val="28"/>
          <w:lang w:val="uk-UA"/>
        </w:rPr>
      </w:pPr>
      <w:r w:rsidRPr="00A009C0">
        <w:rPr>
          <w:rFonts w:ascii="Times New Roman" w:eastAsia="Calibri" w:hAnsi="Times New Roman"/>
          <w:color w:val="000000"/>
          <w:sz w:val="28"/>
          <w:szCs w:val="28"/>
          <w:lang w:val="uk-UA"/>
        </w:rPr>
        <w:t>VI. Суб</w:t>
      </w:r>
      <w:r w:rsidR="00A65ADC">
        <w:rPr>
          <w:rFonts w:ascii="Times New Roman" w:eastAsia="Calibri" w:hAnsi="Times New Roman"/>
          <w:color w:val="000000"/>
          <w:sz w:val="28"/>
          <w:szCs w:val="28"/>
          <w:lang w:val="uk-UA"/>
        </w:rPr>
        <w:t>’</w:t>
      </w:r>
      <w:r w:rsidRPr="00A009C0">
        <w:rPr>
          <w:rFonts w:ascii="Times New Roman" w:eastAsia="Calibri" w:hAnsi="Times New Roman"/>
          <w:color w:val="000000"/>
          <w:sz w:val="28"/>
          <w:szCs w:val="28"/>
          <w:lang w:val="uk-UA"/>
        </w:rPr>
        <w:t>єктам правотворчої діяльності або їх правонаступникам</w:t>
      </w:r>
      <w:r w:rsidR="00CF146C">
        <w:rPr>
          <w:rFonts w:ascii="Times New Roman" w:eastAsia="Calibri" w:hAnsi="Times New Roman"/>
          <w:color w:val="000000"/>
          <w:sz w:val="28"/>
          <w:szCs w:val="28"/>
          <w:lang w:val="uk-UA"/>
        </w:rPr>
        <w:t>,</w:t>
      </w:r>
      <w:r w:rsidRPr="00A009C0">
        <w:rPr>
          <w:rFonts w:ascii="Times New Roman" w:eastAsia="Calibri" w:hAnsi="Times New Roman"/>
          <w:color w:val="000000"/>
          <w:sz w:val="28"/>
          <w:szCs w:val="28"/>
          <w:lang w:val="uk-UA"/>
        </w:rPr>
        <w:t xml:space="preserve"> визначених пунктами 1</w:t>
      </w:r>
      <w:r w:rsidR="0014492A">
        <w:rPr>
          <w:rFonts w:ascii="Times New Roman" w:eastAsia="Calibri" w:hAnsi="Times New Roman"/>
          <w:color w:val="000000"/>
          <w:sz w:val="28"/>
          <w:szCs w:val="28"/>
          <w:lang w:val="uk-UA"/>
        </w:rPr>
        <w:t> –</w:t>
      </w:r>
      <w:r w:rsidR="00CF146C">
        <w:rPr>
          <w:rFonts w:ascii="Times New Roman" w:eastAsia="Calibri" w:hAnsi="Times New Roman"/>
          <w:color w:val="000000"/>
          <w:sz w:val="28"/>
          <w:szCs w:val="28"/>
          <w:lang w:val="uk-UA"/>
        </w:rPr>
        <w:t xml:space="preserve"> </w:t>
      </w:r>
      <w:r w:rsidRPr="00A009C0">
        <w:rPr>
          <w:rFonts w:ascii="Times New Roman" w:eastAsia="Calibri" w:hAnsi="Times New Roman"/>
          <w:color w:val="000000"/>
          <w:sz w:val="28"/>
          <w:szCs w:val="28"/>
          <w:lang w:val="uk-UA"/>
        </w:rPr>
        <w:t xml:space="preserve">5 частини </w:t>
      </w:r>
      <w:r w:rsidR="00FD0EF9">
        <w:rPr>
          <w:rFonts w:ascii="Times New Roman" w:eastAsia="Calibri" w:hAnsi="Times New Roman"/>
          <w:color w:val="000000"/>
          <w:sz w:val="28"/>
          <w:szCs w:val="28"/>
          <w:lang w:val="uk-UA"/>
        </w:rPr>
        <w:t>другої</w:t>
      </w:r>
      <w:r w:rsidRPr="00A009C0">
        <w:rPr>
          <w:rFonts w:ascii="Times New Roman" w:eastAsia="Calibri" w:hAnsi="Times New Roman"/>
          <w:color w:val="000000"/>
          <w:sz w:val="28"/>
          <w:szCs w:val="28"/>
          <w:lang w:val="uk-UA"/>
        </w:rPr>
        <w:t xml:space="preserve"> статті </w:t>
      </w:r>
      <w:r w:rsidR="00FD0EF9">
        <w:rPr>
          <w:rFonts w:ascii="Times New Roman" w:eastAsia="Calibri" w:hAnsi="Times New Roman"/>
          <w:color w:val="000000"/>
          <w:sz w:val="28"/>
          <w:szCs w:val="28"/>
          <w:lang w:val="uk-UA"/>
        </w:rPr>
        <w:t>4</w:t>
      </w:r>
      <w:r w:rsidRPr="00A009C0">
        <w:rPr>
          <w:rFonts w:ascii="Times New Roman" w:eastAsia="Calibri" w:hAnsi="Times New Roman"/>
          <w:color w:val="000000"/>
          <w:sz w:val="28"/>
          <w:szCs w:val="28"/>
          <w:lang w:val="uk-UA"/>
        </w:rPr>
        <w:t xml:space="preserve"> цього Закону</w:t>
      </w:r>
      <w:r w:rsidR="00CF146C">
        <w:rPr>
          <w:rFonts w:ascii="Times New Roman" w:eastAsia="Calibri" w:hAnsi="Times New Roman"/>
          <w:color w:val="000000"/>
          <w:sz w:val="28"/>
          <w:szCs w:val="28"/>
          <w:lang w:val="uk-UA"/>
        </w:rPr>
        <w:t>,</w:t>
      </w:r>
      <w:r w:rsidRPr="00A009C0">
        <w:rPr>
          <w:rFonts w:ascii="Times New Roman" w:eastAsia="Calibri" w:hAnsi="Times New Roman"/>
          <w:color w:val="000000"/>
          <w:sz w:val="28"/>
          <w:szCs w:val="28"/>
          <w:lang w:val="uk-UA"/>
        </w:rPr>
        <w:t xml:space="preserve"> протягом дванадцят</w:t>
      </w:r>
      <w:r w:rsidR="00CF146C">
        <w:rPr>
          <w:rFonts w:ascii="Times New Roman" w:eastAsia="Calibri" w:hAnsi="Times New Roman"/>
          <w:color w:val="000000"/>
          <w:sz w:val="28"/>
          <w:szCs w:val="28"/>
          <w:lang w:val="uk-UA"/>
        </w:rPr>
        <w:t>и</w:t>
      </w:r>
      <w:r w:rsidRPr="00A009C0">
        <w:rPr>
          <w:rFonts w:ascii="Times New Roman" w:eastAsia="Calibri" w:hAnsi="Times New Roman"/>
          <w:color w:val="000000"/>
          <w:sz w:val="28"/>
          <w:szCs w:val="28"/>
          <w:lang w:val="uk-UA"/>
        </w:rPr>
        <w:t xml:space="preserve"> місяців з дня опублікування цього Закону подати держателю Єдиного державного реєстру нормативно-правових актів тексти чинних нормативно</w:t>
      </w:r>
      <w:r w:rsidR="00CF146C">
        <w:rPr>
          <w:rFonts w:ascii="Times New Roman" w:eastAsia="Calibri" w:hAnsi="Times New Roman"/>
          <w:color w:val="000000"/>
          <w:sz w:val="28"/>
          <w:szCs w:val="28"/>
          <w:lang w:val="uk-UA"/>
        </w:rPr>
        <w:t>-</w:t>
      </w:r>
      <w:r w:rsidRPr="00A009C0">
        <w:rPr>
          <w:rFonts w:ascii="Times New Roman" w:eastAsia="Calibri" w:hAnsi="Times New Roman"/>
          <w:color w:val="000000"/>
          <w:sz w:val="28"/>
          <w:szCs w:val="28"/>
          <w:lang w:val="uk-UA"/>
        </w:rPr>
        <w:t>правових актів які були прийняті з 24 серпня 1991 року та не включені до Єдиного державного реєстру нормативно-правових актів.</w:t>
      </w:r>
    </w:p>
    <w:p w14:paraId="58E5986B" w14:textId="47C5B549" w:rsidR="008300EA" w:rsidRDefault="008300EA" w:rsidP="00801E59">
      <w:pPr>
        <w:spacing w:after="0" w:line="240" w:lineRule="auto"/>
        <w:ind w:firstLine="720"/>
        <w:jc w:val="both"/>
        <w:rPr>
          <w:rFonts w:ascii="Times New Roman" w:eastAsia="Calibri" w:hAnsi="Times New Roman"/>
          <w:color w:val="000000"/>
          <w:sz w:val="28"/>
          <w:szCs w:val="28"/>
          <w:lang w:val="uk-UA"/>
        </w:rPr>
      </w:pPr>
    </w:p>
    <w:p w14:paraId="40242C1F" w14:textId="77777777" w:rsidR="008300EA" w:rsidRPr="00606E08" w:rsidRDefault="008300EA" w:rsidP="008300EA">
      <w:pPr>
        <w:spacing w:after="0" w:line="240" w:lineRule="auto"/>
        <w:ind w:firstLine="567"/>
        <w:jc w:val="both"/>
        <w:rPr>
          <w:rFonts w:ascii="Times New Roman" w:eastAsia="Times New Roman" w:hAnsi="Times New Roman"/>
          <w:color w:val="000000"/>
          <w:sz w:val="28"/>
          <w:szCs w:val="28"/>
          <w:highlight w:val="yellow"/>
          <w:lang w:val="ru-RU"/>
        </w:rPr>
      </w:pPr>
    </w:p>
    <w:p w14:paraId="46BD7FE5" w14:textId="77777777" w:rsidR="008300EA" w:rsidRPr="0095614E" w:rsidRDefault="008300EA" w:rsidP="008300EA">
      <w:pPr>
        <w:spacing w:before="200" w:after="0" w:line="240" w:lineRule="auto"/>
        <w:jc w:val="both"/>
        <w:rPr>
          <w:rFonts w:ascii="Times New Roman" w:eastAsia="Times New Roman" w:hAnsi="Times New Roman"/>
          <w:color w:val="000000"/>
          <w:sz w:val="28"/>
          <w:szCs w:val="28"/>
        </w:rPr>
      </w:pPr>
      <w:r w:rsidRPr="00606E08">
        <w:rPr>
          <w:rFonts w:ascii="Times New Roman" w:hAnsi="Times New Roman"/>
          <w:sz w:val="28"/>
          <w:szCs w:val="28"/>
          <w:lang w:val="ru-RU"/>
        </w:rPr>
        <w:t xml:space="preserve">              </w:t>
      </w:r>
      <w:r w:rsidRPr="0095614E">
        <w:rPr>
          <w:rFonts w:ascii="Times New Roman" w:hAnsi="Times New Roman"/>
          <w:b/>
          <w:sz w:val="28"/>
          <w:szCs w:val="28"/>
        </w:rPr>
        <w:t xml:space="preserve">Голова </w:t>
      </w:r>
      <w:r w:rsidRPr="0095614E">
        <w:rPr>
          <w:rFonts w:ascii="Times New Roman" w:hAnsi="Times New Roman"/>
          <w:b/>
          <w:sz w:val="28"/>
          <w:szCs w:val="28"/>
        </w:rPr>
        <w:br/>
        <w:t>Верховної Ради України</w:t>
      </w:r>
      <w:r w:rsidRPr="0095614E">
        <w:rPr>
          <w:rFonts w:ascii="Times New Roman" w:hAnsi="Times New Roman"/>
          <w:b/>
          <w:sz w:val="28"/>
          <w:szCs w:val="28"/>
          <w:lang w:val="ru-RU"/>
        </w:rPr>
        <w:t xml:space="preserve">                                                       </w:t>
      </w:r>
    </w:p>
    <w:p w14:paraId="6EE05DD6" w14:textId="77777777" w:rsidR="008300EA" w:rsidRPr="00270AE5" w:rsidRDefault="008300EA" w:rsidP="008300EA">
      <w:pPr>
        <w:spacing w:after="0" w:line="240" w:lineRule="auto"/>
        <w:jc w:val="both"/>
        <w:rPr>
          <w:rFonts w:ascii="Times New Roman" w:eastAsia="Times New Roman" w:hAnsi="Times New Roman"/>
          <w:color w:val="000000"/>
          <w:sz w:val="28"/>
          <w:szCs w:val="28"/>
        </w:rPr>
      </w:pPr>
    </w:p>
    <w:p w14:paraId="06C88824" w14:textId="77777777" w:rsidR="008300EA" w:rsidRPr="00A009C0" w:rsidRDefault="008300EA" w:rsidP="00801E59">
      <w:pPr>
        <w:spacing w:after="0" w:line="240" w:lineRule="auto"/>
        <w:ind w:firstLine="720"/>
        <w:jc w:val="both"/>
        <w:rPr>
          <w:sz w:val="28"/>
          <w:szCs w:val="28"/>
          <w:lang w:val="uk-UA"/>
        </w:rPr>
      </w:pPr>
    </w:p>
    <w:sectPr w:rsidR="008300EA" w:rsidRPr="00A009C0" w:rsidSect="00653478">
      <w:headerReference w:type="default" r:id="rId12"/>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0DC32A" w14:textId="77777777" w:rsidR="00B61896" w:rsidRDefault="00B61896" w:rsidP="00531F2B">
      <w:pPr>
        <w:spacing w:after="0" w:line="240" w:lineRule="auto"/>
      </w:pPr>
      <w:r>
        <w:separator/>
      </w:r>
    </w:p>
  </w:endnote>
  <w:endnote w:type="continuationSeparator" w:id="0">
    <w:p w14:paraId="4DD1BF87" w14:textId="77777777" w:rsidR="00B61896" w:rsidRDefault="00B61896" w:rsidP="00531F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39B7EC" w14:textId="77777777" w:rsidR="00B61896" w:rsidRDefault="00B61896" w:rsidP="00531F2B">
      <w:pPr>
        <w:spacing w:after="0" w:line="240" w:lineRule="auto"/>
      </w:pPr>
      <w:r>
        <w:separator/>
      </w:r>
    </w:p>
  </w:footnote>
  <w:footnote w:type="continuationSeparator" w:id="0">
    <w:p w14:paraId="2260DC7C" w14:textId="77777777" w:rsidR="00B61896" w:rsidRDefault="00B61896" w:rsidP="00531F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24AD7" w14:textId="5352FCE7" w:rsidR="007E629A" w:rsidRPr="00AE410F" w:rsidRDefault="007E629A">
    <w:pPr>
      <w:pStyle w:val="a3"/>
      <w:jc w:val="center"/>
      <w:rPr>
        <w:rFonts w:ascii="Times New Roman" w:hAnsi="Times New Roman"/>
      </w:rPr>
    </w:pPr>
    <w:r w:rsidRPr="00AE410F">
      <w:rPr>
        <w:rFonts w:ascii="Times New Roman" w:hAnsi="Times New Roman"/>
        <w:noProof/>
      </w:rPr>
      <w:fldChar w:fldCharType="begin"/>
    </w:r>
    <w:r w:rsidRPr="00AE410F">
      <w:rPr>
        <w:rFonts w:ascii="Times New Roman" w:hAnsi="Times New Roman"/>
        <w:noProof/>
      </w:rPr>
      <w:instrText xml:space="preserve"> PAGE   \* MERGEFORMAT </w:instrText>
    </w:r>
    <w:r w:rsidRPr="00AE410F">
      <w:rPr>
        <w:rFonts w:ascii="Times New Roman" w:hAnsi="Times New Roman"/>
        <w:noProof/>
      </w:rPr>
      <w:fldChar w:fldCharType="separate"/>
    </w:r>
    <w:r w:rsidR="00656092">
      <w:rPr>
        <w:rFonts w:ascii="Times New Roman" w:hAnsi="Times New Roman"/>
        <w:noProof/>
      </w:rPr>
      <w:t>2</w:t>
    </w:r>
    <w:r w:rsidRPr="00AE410F">
      <w:rPr>
        <w:rFonts w:ascii="Times New Roman" w:hAnsi="Times New Roman"/>
        <w:noProof/>
      </w:rPr>
      <w:fldChar w:fldCharType="end"/>
    </w:r>
  </w:p>
  <w:p w14:paraId="177E0D7F" w14:textId="77777777" w:rsidR="007E629A" w:rsidRDefault="007E629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678EB"/>
    <w:multiLevelType w:val="hybridMultilevel"/>
    <w:tmpl w:val="3CB6726A"/>
    <w:lvl w:ilvl="0" w:tplc="90605856">
      <w:start w:val="1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19B7BE0"/>
    <w:multiLevelType w:val="hybridMultilevel"/>
    <w:tmpl w:val="4AFAB326"/>
    <w:lvl w:ilvl="0" w:tplc="69F40C4E">
      <w:start w:val="1"/>
      <w:numFmt w:val="decimal"/>
      <w:lvlText w:val="%1."/>
      <w:lvlJc w:val="left"/>
      <w:pPr>
        <w:ind w:left="1211" w:hanging="360"/>
      </w:pPr>
      <w:rPr>
        <w:rFonts w:cs="Times New Roman" w:hint="default"/>
      </w:rPr>
    </w:lvl>
    <w:lvl w:ilvl="1" w:tplc="04220019" w:tentative="1">
      <w:start w:val="1"/>
      <w:numFmt w:val="lowerLetter"/>
      <w:lvlText w:val="%2."/>
      <w:lvlJc w:val="left"/>
      <w:pPr>
        <w:ind w:left="1931" w:hanging="360"/>
      </w:pPr>
      <w:rPr>
        <w:rFonts w:cs="Times New Roman"/>
      </w:rPr>
    </w:lvl>
    <w:lvl w:ilvl="2" w:tplc="0422001B" w:tentative="1">
      <w:start w:val="1"/>
      <w:numFmt w:val="lowerRoman"/>
      <w:lvlText w:val="%3."/>
      <w:lvlJc w:val="right"/>
      <w:pPr>
        <w:ind w:left="2651" w:hanging="180"/>
      </w:pPr>
      <w:rPr>
        <w:rFonts w:cs="Times New Roman"/>
      </w:rPr>
    </w:lvl>
    <w:lvl w:ilvl="3" w:tplc="0422000F" w:tentative="1">
      <w:start w:val="1"/>
      <w:numFmt w:val="decimal"/>
      <w:lvlText w:val="%4."/>
      <w:lvlJc w:val="left"/>
      <w:pPr>
        <w:ind w:left="3371" w:hanging="360"/>
      </w:pPr>
      <w:rPr>
        <w:rFonts w:cs="Times New Roman"/>
      </w:rPr>
    </w:lvl>
    <w:lvl w:ilvl="4" w:tplc="04220019" w:tentative="1">
      <w:start w:val="1"/>
      <w:numFmt w:val="lowerLetter"/>
      <w:lvlText w:val="%5."/>
      <w:lvlJc w:val="left"/>
      <w:pPr>
        <w:ind w:left="4091" w:hanging="360"/>
      </w:pPr>
      <w:rPr>
        <w:rFonts w:cs="Times New Roman"/>
      </w:rPr>
    </w:lvl>
    <w:lvl w:ilvl="5" w:tplc="0422001B" w:tentative="1">
      <w:start w:val="1"/>
      <w:numFmt w:val="lowerRoman"/>
      <w:lvlText w:val="%6."/>
      <w:lvlJc w:val="right"/>
      <w:pPr>
        <w:ind w:left="4811" w:hanging="180"/>
      </w:pPr>
      <w:rPr>
        <w:rFonts w:cs="Times New Roman"/>
      </w:rPr>
    </w:lvl>
    <w:lvl w:ilvl="6" w:tplc="0422000F" w:tentative="1">
      <w:start w:val="1"/>
      <w:numFmt w:val="decimal"/>
      <w:lvlText w:val="%7."/>
      <w:lvlJc w:val="left"/>
      <w:pPr>
        <w:ind w:left="5531" w:hanging="360"/>
      </w:pPr>
      <w:rPr>
        <w:rFonts w:cs="Times New Roman"/>
      </w:rPr>
    </w:lvl>
    <w:lvl w:ilvl="7" w:tplc="04220019" w:tentative="1">
      <w:start w:val="1"/>
      <w:numFmt w:val="lowerLetter"/>
      <w:lvlText w:val="%8."/>
      <w:lvlJc w:val="left"/>
      <w:pPr>
        <w:ind w:left="6251" w:hanging="360"/>
      </w:pPr>
      <w:rPr>
        <w:rFonts w:cs="Times New Roman"/>
      </w:rPr>
    </w:lvl>
    <w:lvl w:ilvl="8" w:tplc="0422001B" w:tentative="1">
      <w:start w:val="1"/>
      <w:numFmt w:val="lowerRoman"/>
      <w:lvlText w:val="%9."/>
      <w:lvlJc w:val="right"/>
      <w:pPr>
        <w:ind w:left="6971" w:hanging="180"/>
      </w:pPr>
      <w:rPr>
        <w:rFonts w:cs="Times New Roman"/>
      </w:rPr>
    </w:lvl>
  </w:abstractNum>
  <w:abstractNum w:abstractNumId="2" w15:restartNumberingAfterBreak="0">
    <w:nsid w:val="2DA42FA8"/>
    <w:multiLevelType w:val="multilevel"/>
    <w:tmpl w:val="060AFA20"/>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 w15:restartNumberingAfterBreak="0">
    <w:nsid w:val="2E51105B"/>
    <w:multiLevelType w:val="hybridMultilevel"/>
    <w:tmpl w:val="FBE05442"/>
    <w:lvl w:ilvl="0" w:tplc="5794545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330C1948"/>
    <w:multiLevelType w:val="multilevel"/>
    <w:tmpl w:val="11543FB8"/>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34572DBC"/>
    <w:multiLevelType w:val="hybridMultilevel"/>
    <w:tmpl w:val="8FFAD232"/>
    <w:lvl w:ilvl="0" w:tplc="113A4BF0">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E5342C7"/>
    <w:multiLevelType w:val="multilevel"/>
    <w:tmpl w:val="21343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667119"/>
    <w:multiLevelType w:val="hybridMultilevel"/>
    <w:tmpl w:val="7B7CABF2"/>
    <w:lvl w:ilvl="0" w:tplc="8FE85BE2">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8" w15:restartNumberingAfterBreak="0">
    <w:nsid w:val="41FC2579"/>
    <w:multiLevelType w:val="hybridMultilevel"/>
    <w:tmpl w:val="C914B85C"/>
    <w:lvl w:ilvl="0" w:tplc="47F4C6F8">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9" w15:restartNumberingAfterBreak="0">
    <w:nsid w:val="42254D75"/>
    <w:multiLevelType w:val="hybridMultilevel"/>
    <w:tmpl w:val="D99E041A"/>
    <w:lvl w:ilvl="0" w:tplc="B20856E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4D1728FC"/>
    <w:multiLevelType w:val="hybridMultilevel"/>
    <w:tmpl w:val="8E143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3A7425"/>
    <w:multiLevelType w:val="multilevel"/>
    <w:tmpl w:val="E8521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E816A4"/>
    <w:multiLevelType w:val="multilevel"/>
    <w:tmpl w:val="9CB670B6"/>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3" w15:restartNumberingAfterBreak="0">
    <w:nsid w:val="6BE46336"/>
    <w:multiLevelType w:val="hybridMultilevel"/>
    <w:tmpl w:val="4A70303E"/>
    <w:lvl w:ilvl="0" w:tplc="09569CE4">
      <w:start w:val="1"/>
      <w:numFmt w:val="decimal"/>
      <w:lvlText w:val="%1."/>
      <w:lvlJc w:val="left"/>
      <w:pPr>
        <w:ind w:left="1211" w:hanging="360"/>
      </w:pPr>
      <w:rPr>
        <w:rFonts w:cs="Times New Roman" w:hint="default"/>
      </w:rPr>
    </w:lvl>
    <w:lvl w:ilvl="1" w:tplc="04220019" w:tentative="1">
      <w:start w:val="1"/>
      <w:numFmt w:val="lowerLetter"/>
      <w:lvlText w:val="%2."/>
      <w:lvlJc w:val="left"/>
      <w:pPr>
        <w:ind w:left="1931" w:hanging="360"/>
      </w:pPr>
      <w:rPr>
        <w:rFonts w:cs="Times New Roman"/>
      </w:rPr>
    </w:lvl>
    <w:lvl w:ilvl="2" w:tplc="0422001B" w:tentative="1">
      <w:start w:val="1"/>
      <w:numFmt w:val="lowerRoman"/>
      <w:lvlText w:val="%3."/>
      <w:lvlJc w:val="right"/>
      <w:pPr>
        <w:ind w:left="2651" w:hanging="180"/>
      </w:pPr>
      <w:rPr>
        <w:rFonts w:cs="Times New Roman"/>
      </w:rPr>
    </w:lvl>
    <w:lvl w:ilvl="3" w:tplc="0422000F" w:tentative="1">
      <w:start w:val="1"/>
      <w:numFmt w:val="decimal"/>
      <w:lvlText w:val="%4."/>
      <w:lvlJc w:val="left"/>
      <w:pPr>
        <w:ind w:left="3371" w:hanging="360"/>
      </w:pPr>
      <w:rPr>
        <w:rFonts w:cs="Times New Roman"/>
      </w:rPr>
    </w:lvl>
    <w:lvl w:ilvl="4" w:tplc="04220019" w:tentative="1">
      <w:start w:val="1"/>
      <w:numFmt w:val="lowerLetter"/>
      <w:lvlText w:val="%5."/>
      <w:lvlJc w:val="left"/>
      <w:pPr>
        <w:ind w:left="4091" w:hanging="360"/>
      </w:pPr>
      <w:rPr>
        <w:rFonts w:cs="Times New Roman"/>
      </w:rPr>
    </w:lvl>
    <w:lvl w:ilvl="5" w:tplc="0422001B" w:tentative="1">
      <w:start w:val="1"/>
      <w:numFmt w:val="lowerRoman"/>
      <w:lvlText w:val="%6."/>
      <w:lvlJc w:val="right"/>
      <w:pPr>
        <w:ind w:left="4811" w:hanging="180"/>
      </w:pPr>
      <w:rPr>
        <w:rFonts w:cs="Times New Roman"/>
      </w:rPr>
    </w:lvl>
    <w:lvl w:ilvl="6" w:tplc="0422000F" w:tentative="1">
      <w:start w:val="1"/>
      <w:numFmt w:val="decimal"/>
      <w:lvlText w:val="%7."/>
      <w:lvlJc w:val="left"/>
      <w:pPr>
        <w:ind w:left="5531" w:hanging="360"/>
      </w:pPr>
      <w:rPr>
        <w:rFonts w:cs="Times New Roman"/>
      </w:rPr>
    </w:lvl>
    <w:lvl w:ilvl="7" w:tplc="04220019" w:tentative="1">
      <w:start w:val="1"/>
      <w:numFmt w:val="lowerLetter"/>
      <w:lvlText w:val="%8."/>
      <w:lvlJc w:val="left"/>
      <w:pPr>
        <w:ind w:left="6251" w:hanging="360"/>
      </w:pPr>
      <w:rPr>
        <w:rFonts w:cs="Times New Roman"/>
      </w:rPr>
    </w:lvl>
    <w:lvl w:ilvl="8" w:tplc="0422001B" w:tentative="1">
      <w:start w:val="1"/>
      <w:numFmt w:val="lowerRoman"/>
      <w:lvlText w:val="%9."/>
      <w:lvlJc w:val="right"/>
      <w:pPr>
        <w:ind w:left="6971" w:hanging="180"/>
      </w:pPr>
      <w:rPr>
        <w:rFonts w:cs="Times New Roman"/>
      </w:rPr>
    </w:lvl>
  </w:abstractNum>
  <w:abstractNum w:abstractNumId="14" w15:restartNumberingAfterBreak="0">
    <w:nsid w:val="79A62C92"/>
    <w:multiLevelType w:val="hybridMultilevel"/>
    <w:tmpl w:val="E002463C"/>
    <w:lvl w:ilvl="0" w:tplc="1FBE427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15:restartNumberingAfterBreak="0">
    <w:nsid w:val="7D945F91"/>
    <w:multiLevelType w:val="hybridMultilevel"/>
    <w:tmpl w:val="495A716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7"/>
  </w:num>
  <w:num w:numId="2">
    <w:abstractNumId w:val="1"/>
  </w:num>
  <w:num w:numId="3">
    <w:abstractNumId w:val="13"/>
  </w:num>
  <w:num w:numId="4">
    <w:abstractNumId w:val="3"/>
  </w:num>
  <w:num w:numId="5">
    <w:abstractNumId w:val="8"/>
  </w:num>
  <w:num w:numId="6">
    <w:abstractNumId w:val="15"/>
  </w:num>
  <w:num w:numId="7">
    <w:abstractNumId w:val="14"/>
  </w:num>
  <w:num w:numId="8">
    <w:abstractNumId w:val="5"/>
  </w:num>
  <w:num w:numId="9">
    <w:abstractNumId w:val="11"/>
  </w:num>
  <w:num w:numId="10">
    <w:abstractNumId w:val="12"/>
  </w:num>
  <w:num w:numId="11">
    <w:abstractNumId w:val="2"/>
  </w:num>
  <w:num w:numId="12">
    <w:abstractNumId w:val="4"/>
  </w:num>
  <w:num w:numId="13">
    <w:abstractNumId w:val="9"/>
  </w:num>
  <w:num w:numId="14">
    <w:abstractNumId w:val="6"/>
  </w:num>
  <w:num w:numId="15">
    <w:abstractNumId w:val="0"/>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20D"/>
    <w:rsid w:val="00004CCA"/>
    <w:rsid w:val="00005103"/>
    <w:rsid w:val="000122E7"/>
    <w:rsid w:val="00020777"/>
    <w:rsid w:val="0002566B"/>
    <w:rsid w:val="00030DA3"/>
    <w:rsid w:val="00055073"/>
    <w:rsid w:val="00056EFE"/>
    <w:rsid w:val="000C00BA"/>
    <w:rsid w:val="000C4063"/>
    <w:rsid w:val="000C4E60"/>
    <w:rsid w:val="000F5F21"/>
    <w:rsid w:val="000F7E9A"/>
    <w:rsid w:val="0010178C"/>
    <w:rsid w:val="001132C7"/>
    <w:rsid w:val="00122E7F"/>
    <w:rsid w:val="00132F43"/>
    <w:rsid w:val="00133D40"/>
    <w:rsid w:val="00136269"/>
    <w:rsid w:val="001364AD"/>
    <w:rsid w:val="00141C8B"/>
    <w:rsid w:val="0014492A"/>
    <w:rsid w:val="00144D26"/>
    <w:rsid w:val="001539ED"/>
    <w:rsid w:val="001571E6"/>
    <w:rsid w:val="001768D9"/>
    <w:rsid w:val="001A3EC0"/>
    <w:rsid w:val="001B1F37"/>
    <w:rsid w:val="001B5279"/>
    <w:rsid w:val="001C2124"/>
    <w:rsid w:val="001C6B9A"/>
    <w:rsid w:val="001D0AE2"/>
    <w:rsid w:val="001E5DD6"/>
    <w:rsid w:val="001F1E7A"/>
    <w:rsid w:val="001F3613"/>
    <w:rsid w:val="0020320F"/>
    <w:rsid w:val="00204CAF"/>
    <w:rsid w:val="00223A66"/>
    <w:rsid w:val="00231730"/>
    <w:rsid w:val="00232561"/>
    <w:rsid w:val="002337F6"/>
    <w:rsid w:val="00240E65"/>
    <w:rsid w:val="002437B2"/>
    <w:rsid w:val="0024717A"/>
    <w:rsid w:val="00263763"/>
    <w:rsid w:val="002777E4"/>
    <w:rsid w:val="00280714"/>
    <w:rsid w:val="0028231C"/>
    <w:rsid w:val="00291A9D"/>
    <w:rsid w:val="002A484A"/>
    <w:rsid w:val="002A6001"/>
    <w:rsid w:val="002C1FFE"/>
    <w:rsid w:val="002D2483"/>
    <w:rsid w:val="002D6E63"/>
    <w:rsid w:val="002E1FBE"/>
    <w:rsid w:val="002E5AEC"/>
    <w:rsid w:val="00303586"/>
    <w:rsid w:val="003178B1"/>
    <w:rsid w:val="003238C6"/>
    <w:rsid w:val="00325C55"/>
    <w:rsid w:val="00341043"/>
    <w:rsid w:val="00342347"/>
    <w:rsid w:val="003462F6"/>
    <w:rsid w:val="00347A2C"/>
    <w:rsid w:val="00351457"/>
    <w:rsid w:val="00364995"/>
    <w:rsid w:val="00365F51"/>
    <w:rsid w:val="00374C36"/>
    <w:rsid w:val="003856F5"/>
    <w:rsid w:val="003923FD"/>
    <w:rsid w:val="00392CBB"/>
    <w:rsid w:val="00394BFC"/>
    <w:rsid w:val="003B4406"/>
    <w:rsid w:val="003C58CD"/>
    <w:rsid w:val="003D1306"/>
    <w:rsid w:val="003E00CB"/>
    <w:rsid w:val="003E333F"/>
    <w:rsid w:val="003E7C1A"/>
    <w:rsid w:val="00407C05"/>
    <w:rsid w:val="00416EB4"/>
    <w:rsid w:val="004172ED"/>
    <w:rsid w:val="004746C5"/>
    <w:rsid w:val="004801C5"/>
    <w:rsid w:val="00485012"/>
    <w:rsid w:val="0049764D"/>
    <w:rsid w:val="004A4190"/>
    <w:rsid w:val="004B2F51"/>
    <w:rsid w:val="004B3F82"/>
    <w:rsid w:val="004C436A"/>
    <w:rsid w:val="004D413A"/>
    <w:rsid w:val="004D699C"/>
    <w:rsid w:val="004E3019"/>
    <w:rsid w:val="004E7B98"/>
    <w:rsid w:val="004F5291"/>
    <w:rsid w:val="0050167F"/>
    <w:rsid w:val="00512200"/>
    <w:rsid w:val="00523E18"/>
    <w:rsid w:val="00531F2B"/>
    <w:rsid w:val="00555D5A"/>
    <w:rsid w:val="005914E3"/>
    <w:rsid w:val="0059525F"/>
    <w:rsid w:val="00597D35"/>
    <w:rsid w:val="005A7468"/>
    <w:rsid w:val="005A7A0A"/>
    <w:rsid w:val="005A7D3B"/>
    <w:rsid w:val="005C08F4"/>
    <w:rsid w:val="005E0E08"/>
    <w:rsid w:val="005E51ED"/>
    <w:rsid w:val="005F7CB5"/>
    <w:rsid w:val="00606E08"/>
    <w:rsid w:val="006218CE"/>
    <w:rsid w:val="00621C83"/>
    <w:rsid w:val="0062319B"/>
    <w:rsid w:val="00650B9D"/>
    <w:rsid w:val="00653478"/>
    <w:rsid w:val="00653574"/>
    <w:rsid w:val="00656092"/>
    <w:rsid w:val="00666B7B"/>
    <w:rsid w:val="00676405"/>
    <w:rsid w:val="00696E6A"/>
    <w:rsid w:val="006C56D6"/>
    <w:rsid w:val="006D22E9"/>
    <w:rsid w:val="006E16E9"/>
    <w:rsid w:val="006E5A84"/>
    <w:rsid w:val="006F7719"/>
    <w:rsid w:val="0070592D"/>
    <w:rsid w:val="00712085"/>
    <w:rsid w:val="00722B83"/>
    <w:rsid w:val="007233DB"/>
    <w:rsid w:val="00725BCE"/>
    <w:rsid w:val="0073678B"/>
    <w:rsid w:val="00741234"/>
    <w:rsid w:val="007673FA"/>
    <w:rsid w:val="00774B5A"/>
    <w:rsid w:val="007870CA"/>
    <w:rsid w:val="007965F0"/>
    <w:rsid w:val="007A643C"/>
    <w:rsid w:val="007B3795"/>
    <w:rsid w:val="007C4D75"/>
    <w:rsid w:val="007D5363"/>
    <w:rsid w:val="007D7B13"/>
    <w:rsid w:val="007E629A"/>
    <w:rsid w:val="007F12FD"/>
    <w:rsid w:val="00801E59"/>
    <w:rsid w:val="0080205F"/>
    <w:rsid w:val="00812B6F"/>
    <w:rsid w:val="00815432"/>
    <w:rsid w:val="00820AAD"/>
    <w:rsid w:val="008300EA"/>
    <w:rsid w:val="00841A62"/>
    <w:rsid w:val="00846D74"/>
    <w:rsid w:val="00853F7B"/>
    <w:rsid w:val="00862E91"/>
    <w:rsid w:val="00867507"/>
    <w:rsid w:val="00877738"/>
    <w:rsid w:val="00880DEA"/>
    <w:rsid w:val="008A74C4"/>
    <w:rsid w:val="008B0C8C"/>
    <w:rsid w:val="008C3597"/>
    <w:rsid w:val="008C5577"/>
    <w:rsid w:val="008F564C"/>
    <w:rsid w:val="00902A8B"/>
    <w:rsid w:val="00904238"/>
    <w:rsid w:val="00907051"/>
    <w:rsid w:val="009143CF"/>
    <w:rsid w:val="00927D88"/>
    <w:rsid w:val="00931083"/>
    <w:rsid w:val="009314FF"/>
    <w:rsid w:val="0093436A"/>
    <w:rsid w:val="00937EFF"/>
    <w:rsid w:val="00940B04"/>
    <w:rsid w:val="0094198C"/>
    <w:rsid w:val="00946F37"/>
    <w:rsid w:val="009472A9"/>
    <w:rsid w:val="00960EA4"/>
    <w:rsid w:val="00963409"/>
    <w:rsid w:val="009700E0"/>
    <w:rsid w:val="00977D0D"/>
    <w:rsid w:val="00980020"/>
    <w:rsid w:val="00982B04"/>
    <w:rsid w:val="00987D0B"/>
    <w:rsid w:val="00993E8B"/>
    <w:rsid w:val="00995862"/>
    <w:rsid w:val="009B10C2"/>
    <w:rsid w:val="009B24B3"/>
    <w:rsid w:val="009B3880"/>
    <w:rsid w:val="009B4CFA"/>
    <w:rsid w:val="009B529F"/>
    <w:rsid w:val="009B6B89"/>
    <w:rsid w:val="009C407C"/>
    <w:rsid w:val="009D0AC7"/>
    <w:rsid w:val="009D62EF"/>
    <w:rsid w:val="009E0596"/>
    <w:rsid w:val="009E7B5F"/>
    <w:rsid w:val="009F2782"/>
    <w:rsid w:val="00A009C0"/>
    <w:rsid w:val="00A229D8"/>
    <w:rsid w:val="00A233BB"/>
    <w:rsid w:val="00A24514"/>
    <w:rsid w:val="00A258B9"/>
    <w:rsid w:val="00A2626D"/>
    <w:rsid w:val="00A46987"/>
    <w:rsid w:val="00A502B0"/>
    <w:rsid w:val="00A65ADC"/>
    <w:rsid w:val="00A665CC"/>
    <w:rsid w:val="00A6703A"/>
    <w:rsid w:val="00A704AF"/>
    <w:rsid w:val="00A82327"/>
    <w:rsid w:val="00A92F49"/>
    <w:rsid w:val="00AA3232"/>
    <w:rsid w:val="00AB2081"/>
    <w:rsid w:val="00AC17CE"/>
    <w:rsid w:val="00AC5C31"/>
    <w:rsid w:val="00AC6FB1"/>
    <w:rsid w:val="00AD4338"/>
    <w:rsid w:val="00AE1BBE"/>
    <w:rsid w:val="00AE2B09"/>
    <w:rsid w:val="00AE39D7"/>
    <w:rsid w:val="00AE417B"/>
    <w:rsid w:val="00AE78D2"/>
    <w:rsid w:val="00AF3455"/>
    <w:rsid w:val="00B0065C"/>
    <w:rsid w:val="00B06935"/>
    <w:rsid w:val="00B06AF3"/>
    <w:rsid w:val="00B259DD"/>
    <w:rsid w:val="00B2663A"/>
    <w:rsid w:val="00B6097D"/>
    <w:rsid w:val="00B61896"/>
    <w:rsid w:val="00B62721"/>
    <w:rsid w:val="00B638FA"/>
    <w:rsid w:val="00B705A3"/>
    <w:rsid w:val="00B77646"/>
    <w:rsid w:val="00B81E3E"/>
    <w:rsid w:val="00B865B3"/>
    <w:rsid w:val="00B86D85"/>
    <w:rsid w:val="00B870DD"/>
    <w:rsid w:val="00B92275"/>
    <w:rsid w:val="00BA0989"/>
    <w:rsid w:val="00BB1E7E"/>
    <w:rsid w:val="00BC28BD"/>
    <w:rsid w:val="00BC4C7E"/>
    <w:rsid w:val="00BC7151"/>
    <w:rsid w:val="00BD7EDF"/>
    <w:rsid w:val="00BF520D"/>
    <w:rsid w:val="00C03C9C"/>
    <w:rsid w:val="00C04E36"/>
    <w:rsid w:val="00C0529C"/>
    <w:rsid w:val="00C07AF1"/>
    <w:rsid w:val="00C156B5"/>
    <w:rsid w:val="00C177CD"/>
    <w:rsid w:val="00C21902"/>
    <w:rsid w:val="00C315B7"/>
    <w:rsid w:val="00C418FE"/>
    <w:rsid w:val="00C50220"/>
    <w:rsid w:val="00C6752B"/>
    <w:rsid w:val="00C74C82"/>
    <w:rsid w:val="00C75519"/>
    <w:rsid w:val="00C767F3"/>
    <w:rsid w:val="00C808D5"/>
    <w:rsid w:val="00C85CA2"/>
    <w:rsid w:val="00C92590"/>
    <w:rsid w:val="00C94C79"/>
    <w:rsid w:val="00C97492"/>
    <w:rsid w:val="00CA0454"/>
    <w:rsid w:val="00CA11E5"/>
    <w:rsid w:val="00CC06D3"/>
    <w:rsid w:val="00CD134F"/>
    <w:rsid w:val="00CF146C"/>
    <w:rsid w:val="00D2037E"/>
    <w:rsid w:val="00D303E7"/>
    <w:rsid w:val="00D316C2"/>
    <w:rsid w:val="00D400C2"/>
    <w:rsid w:val="00D44A85"/>
    <w:rsid w:val="00D53A6B"/>
    <w:rsid w:val="00D55E6E"/>
    <w:rsid w:val="00D62DB3"/>
    <w:rsid w:val="00D70471"/>
    <w:rsid w:val="00D753A3"/>
    <w:rsid w:val="00D84866"/>
    <w:rsid w:val="00D86B43"/>
    <w:rsid w:val="00D91889"/>
    <w:rsid w:val="00D92C6C"/>
    <w:rsid w:val="00DA2AD7"/>
    <w:rsid w:val="00DA6D1D"/>
    <w:rsid w:val="00DB4D0C"/>
    <w:rsid w:val="00DC148F"/>
    <w:rsid w:val="00DC6B59"/>
    <w:rsid w:val="00DD376F"/>
    <w:rsid w:val="00DE2DC7"/>
    <w:rsid w:val="00DE53F3"/>
    <w:rsid w:val="00DF356E"/>
    <w:rsid w:val="00E016E3"/>
    <w:rsid w:val="00E13D8C"/>
    <w:rsid w:val="00E3269D"/>
    <w:rsid w:val="00E4726E"/>
    <w:rsid w:val="00E72DB3"/>
    <w:rsid w:val="00E74C1E"/>
    <w:rsid w:val="00E76011"/>
    <w:rsid w:val="00E80566"/>
    <w:rsid w:val="00E848F4"/>
    <w:rsid w:val="00EA0DEE"/>
    <w:rsid w:val="00EB178D"/>
    <w:rsid w:val="00EB579C"/>
    <w:rsid w:val="00ED3217"/>
    <w:rsid w:val="00EE31EF"/>
    <w:rsid w:val="00EE332B"/>
    <w:rsid w:val="00EE502E"/>
    <w:rsid w:val="00EF21EB"/>
    <w:rsid w:val="00F00AEC"/>
    <w:rsid w:val="00F02725"/>
    <w:rsid w:val="00F05B06"/>
    <w:rsid w:val="00F52641"/>
    <w:rsid w:val="00F60C8F"/>
    <w:rsid w:val="00F67004"/>
    <w:rsid w:val="00F8579B"/>
    <w:rsid w:val="00F90B9B"/>
    <w:rsid w:val="00F93698"/>
    <w:rsid w:val="00FA2FD5"/>
    <w:rsid w:val="00FA3F1B"/>
    <w:rsid w:val="00FB227A"/>
    <w:rsid w:val="00FB5939"/>
    <w:rsid w:val="00FC0C6C"/>
    <w:rsid w:val="00FC554D"/>
    <w:rsid w:val="00FD0EF9"/>
    <w:rsid w:val="00FE3B36"/>
    <w:rsid w:val="00FE58DA"/>
    <w:rsid w:val="00FF230D"/>
    <w:rsid w:val="00FF3CD2"/>
    <w:rsid w:val="00FF46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DB618"/>
  <w15:chartTrackingRefBased/>
  <w15:docId w15:val="{4CBEEC2F-5FA5-4A80-96C6-083CD28BE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531F2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531F2B"/>
    <w:rPr>
      <w:rFonts w:ascii="Times New Roman" w:eastAsia="Times New Roman" w:hAnsi="Times New Roman" w:cs="Times New Roman"/>
      <w:b/>
      <w:bCs/>
      <w:sz w:val="27"/>
      <w:szCs w:val="27"/>
    </w:rPr>
  </w:style>
  <w:style w:type="paragraph" w:styleId="a3">
    <w:name w:val="header"/>
    <w:basedOn w:val="a"/>
    <w:link w:val="a4"/>
    <w:uiPriority w:val="99"/>
    <w:unhideWhenUsed/>
    <w:rsid w:val="00531F2B"/>
    <w:pPr>
      <w:tabs>
        <w:tab w:val="center" w:pos="4819"/>
        <w:tab w:val="right" w:pos="9639"/>
      </w:tabs>
      <w:spacing w:after="0" w:line="240" w:lineRule="auto"/>
    </w:pPr>
    <w:rPr>
      <w:rFonts w:ascii="Calibri" w:eastAsia="Times New Roman" w:hAnsi="Calibri" w:cs="Times New Roman"/>
      <w:lang w:val="uk-UA" w:eastAsia="uk-UA"/>
    </w:rPr>
  </w:style>
  <w:style w:type="character" w:customStyle="1" w:styleId="a4">
    <w:name w:val="Верхній колонтитул Знак"/>
    <w:basedOn w:val="a0"/>
    <w:link w:val="a3"/>
    <w:uiPriority w:val="99"/>
    <w:rsid w:val="00531F2B"/>
    <w:rPr>
      <w:rFonts w:ascii="Calibri" w:eastAsia="Times New Roman" w:hAnsi="Calibri" w:cs="Times New Roman"/>
      <w:lang w:val="uk-UA" w:eastAsia="uk-UA"/>
    </w:rPr>
  </w:style>
  <w:style w:type="character" w:styleId="a5">
    <w:name w:val="Hyperlink"/>
    <w:uiPriority w:val="99"/>
    <w:unhideWhenUsed/>
    <w:rsid w:val="00531F2B"/>
    <w:rPr>
      <w:rFonts w:cs="Times New Roman"/>
      <w:color w:val="0000FF"/>
      <w:u w:val="single"/>
    </w:rPr>
  </w:style>
  <w:style w:type="paragraph" w:styleId="a6">
    <w:name w:val="footer"/>
    <w:basedOn w:val="a"/>
    <w:link w:val="a7"/>
    <w:uiPriority w:val="99"/>
    <w:unhideWhenUsed/>
    <w:rsid w:val="00531F2B"/>
    <w:pPr>
      <w:tabs>
        <w:tab w:val="center" w:pos="4819"/>
        <w:tab w:val="right" w:pos="9639"/>
      </w:tabs>
      <w:spacing w:after="0" w:line="240" w:lineRule="auto"/>
    </w:pPr>
    <w:rPr>
      <w:rFonts w:ascii="Calibri" w:eastAsia="Times New Roman" w:hAnsi="Calibri" w:cs="Times New Roman"/>
      <w:lang w:val="uk-UA" w:eastAsia="uk-UA"/>
    </w:rPr>
  </w:style>
  <w:style w:type="character" w:customStyle="1" w:styleId="a7">
    <w:name w:val="Нижній колонтитул Знак"/>
    <w:basedOn w:val="a0"/>
    <w:link w:val="a6"/>
    <w:uiPriority w:val="99"/>
    <w:rsid w:val="00531F2B"/>
    <w:rPr>
      <w:rFonts w:ascii="Calibri" w:eastAsia="Times New Roman" w:hAnsi="Calibri" w:cs="Times New Roman"/>
      <w:lang w:val="uk-UA" w:eastAsia="uk-UA"/>
    </w:rPr>
  </w:style>
  <w:style w:type="paragraph" w:customStyle="1" w:styleId="xfmc1">
    <w:name w:val="xfmc1"/>
    <w:basedOn w:val="a"/>
    <w:rsid w:val="00531F2B"/>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styleId="a8">
    <w:name w:val="annotation text"/>
    <w:basedOn w:val="a"/>
    <w:link w:val="a9"/>
    <w:uiPriority w:val="99"/>
    <w:unhideWhenUsed/>
    <w:rsid w:val="00531F2B"/>
    <w:pPr>
      <w:spacing w:after="0" w:line="240" w:lineRule="auto"/>
    </w:pPr>
    <w:rPr>
      <w:rFonts w:ascii="Calibri" w:eastAsia="Times New Roman" w:hAnsi="Calibri" w:cs="Times New Roman"/>
      <w:sz w:val="20"/>
      <w:szCs w:val="20"/>
      <w:lang w:val="uk-UA" w:eastAsia="uk-UA"/>
    </w:rPr>
  </w:style>
  <w:style w:type="character" w:customStyle="1" w:styleId="a9">
    <w:name w:val="Текст примітки Знак"/>
    <w:basedOn w:val="a0"/>
    <w:link w:val="a8"/>
    <w:uiPriority w:val="99"/>
    <w:rsid w:val="00531F2B"/>
    <w:rPr>
      <w:rFonts w:ascii="Calibri" w:eastAsia="Times New Roman" w:hAnsi="Calibri" w:cs="Times New Roman"/>
      <w:sz w:val="20"/>
      <w:szCs w:val="20"/>
      <w:lang w:val="uk-UA" w:eastAsia="uk-UA"/>
    </w:rPr>
  </w:style>
  <w:style w:type="paragraph" w:styleId="aa">
    <w:name w:val="Normal (Web)"/>
    <w:basedOn w:val="a"/>
    <w:uiPriority w:val="99"/>
    <w:unhideWhenUsed/>
    <w:rsid w:val="00531F2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b">
    <w:name w:val="List Paragraph"/>
    <w:basedOn w:val="a"/>
    <w:uiPriority w:val="34"/>
    <w:qFormat/>
    <w:rsid w:val="00531F2B"/>
    <w:pPr>
      <w:spacing w:after="0" w:line="240" w:lineRule="auto"/>
      <w:ind w:left="720"/>
      <w:contextualSpacing/>
    </w:pPr>
    <w:rPr>
      <w:rFonts w:ascii="Calibri" w:eastAsia="Times New Roman" w:hAnsi="Calibri" w:cs="Times New Roman"/>
      <w:lang w:val="uk-UA" w:eastAsia="uk-UA"/>
    </w:rPr>
  </w:style>
  <w:style w:type="paragraph" w:customStyle="1" w:styleId="41">
    <w:name w:val="Знак Знак4 Знак Знак Знак Знак1"/>
    <w:basedOn w:val="a"/>
    <w:rsid w:val="00531F2B"/>
    <w:pPr>
      <w:spacing w:after="0" w:line="240" w:lineRule="auto"/>
    </w:pPr>
    <w:rPr>
      <w:rFonts w:ascii="Verdana" w:eastAsia="Times New Roman" w:hAnsi="Verdana" w:cs="Verdana"/>
      <w:color w:val="000000"/>
      <w:sz w:val="20"/>
      <w:szCs w:val="20"/>
    </w:rPr>
  </w:style>
  <w:style w:type="paragraph" w:customStyle="1" w:styleId="1">
    <w:name w:val="Без інтервалів1"/>
    <w:rsid w:val="00531F2B"/>
    <w:pPr>
      <w:spacing w:after="0" w:line="240" w:lineRule="auto"/>
      <w:ind w:firstLine="709"/>
      <w:jc w:val="both"/>
    </w:pPr>
    <w:rPr>
      <w:rFonts w:ascii="Calibri" w:eastAsia="Times New Roman" w:hAnsi="Calibri" w:cs="Times New Roman"/>
      <w:lang w:val="uk-UA"/>
    </w:rPr>
  </w:style>
  <w:style w:type="paragraph" w:customStyle="1" w:styleId="010">
    <w:name w:val="Стиль Текст_монографії + разреженный на  01 пт + уплотненный на  0..."/>
    <w:basedOn w:val="a"/>
    <w:link w:val="0100"/>
    <w:rsid w:val="00531F2B"/>
    <w:pPr>
      <w:keepNext/>
      <w:spacing w:after="0" w:line="245" w:lineRule="auto"/>
      <w:ind w:firstLine="567"/>
      <w:jc w:val="both"/>
    </w:pPr>
    <w:rPr>
      <w:rFonts w:ascii="Cambria" w:eastAsia="Times New Roman" w:hAnsi="Cambria" w:cs="Times New Roman"/>
      <w:szCs w:val="20"/>
      <w:lang w:val="uk-UA" w:eastAsia="ar-SA"/>
    </w:rPr>
  </w:style>
  <w:style w:type="character" w:customStyle="1" w:styleId="0100">
    <w:name w:val="Стиль Текст_монографії + разреженный на  01 пт + уплотненный на  0... Знак"/>
    <w:link w:val="010"/>
    <w:locked/>
    <w:rsid w:val="00531F2B"/>
    <w:rPr>
      <w:rFonts w:ascii="Cambria" w:eastAsia="Times New Roman" w:hAnsi="Cambria" w:cs="Times New Roman"/>
      <w:szCs w:val="20"/>
      <w:lang w:val="uk-UA" w:eastAsia="ar-SA"/>
    </w:rPr>
  </w:style>
  <w:style w:type="paragraph" w:styleId="ac">
    <w:name w:val="No Spacing"/>
    <w:uiPriority w:val="1"/>
    <w:qFormat/>
    <w:rsid w:val="00531F2B"/>
    <w:pPr>
      <w:spacing w:after="0" w:line="240" w:lineRule="auto"/>
      <w:ind w:firstLine="709"/>
      <w:jc w:val="both"/>
    </w:pPr>
    <w:rPr>
      <w:rFonts w:ascii="Calibri" w:eastAsia="Times New Roman" w:hAnsi="Calibri" w:cs="Times New Roman"/>
      <w:lang w:val="ru-RU"/>
    </w:rPr>
  </w:style>
  <w:style w:type="character" w:customStyle="1" w:styleId="ad">
    <w:name w:val="Текст у виносці Знак"/>
    <w:basedOn w:val="a0"/>
    <w:link w:val="ae"/>
    <w:uiPriority w:val="99"/>
    <w:semiHidden/>
    <w:rsid w:val="00531F2B"/>
    <w:rPr>
      <w:rFonts w:ascii="Tahoma" w:eastAsia="Times New Roman" w:hAnsi="Tahoma" w:cs="Tahoma"/>
      <w:sz w:val="16"/>
      <w:szCs w:val="16"/>
      <w:lang w:val="uk-UA" w:eastAsia="uk-UA"/>
    </w:rPr>
  </w:style>
  <w:style w:type="paragraph" w:styleId="ae">
    <w:name w:val="Balloon Text"/>
    <w:basedOn w:val="a"/>
    <w:link w:val="ad"/>
    <w:uiPriority w:val="99"/>
    <w:semiHidden/>
    <w:unhideWhenUsed/>
    <w:rsid w:val="00531F2B"/>
    <w:pPr>
      <w:spacing w:after="0" w:line="240" w:lineRule="auto"/>
    </w:pPr>
    <w:rPr>
      <w:rFonts w:ascii="Tahoma" w:eastAsia="Times New Roman" w:hAnsi="Tahoma" w:cs="Tahoma"/>
      <w:sz w:val="16"/>
      <w:szCs w:val="16"/>
      <w:lang w:val="uk-UA" w:eastAsia="uk-UA"/>
    </w:rPr>
  </w:style>
  <w:style w:type="character" w:customStyle="1" w:styleId="HTML">
    <w:name w:val="Стандартний HTML Знак"/>
    <w:basedOn w:val="a0"/>
    <w:link w:val="HTML0"/>
    <w:uiPriority w:val="99"/>
    <w:semiHidden/>
    <w:rsid w:val="00531F2B"/>
    <w:rPr>
      <w:rFonts w:ascii="Courier New" w:eastAsia="Times New Roman" w:hAnsi="Courier New" w:cs="Courier New"/>
      <w:sz w:val="20"/>
      <w:szCs w:val="20"/>
      <w:lang w:val="ru-RU" w:eastAsia="ru-RU"/>
    </w:rPr>
  </w:style>
  <w:style w:type="paragraph" w:styleId="HTML0">
    <w:name w:val="HTML Preformatted"/>
    <w:basedOn w:val="a"/>
    <w:link w:val="HTML"/>
    <w:uiPriority w:val="99"/>
    <w:semiHidden/>
    <w:unhideWhenUsed/>
    <w:rsid w:val="00531F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styleId="af">
    <w:name w:val="annotation reference"/>
    <w:uiPriority w:val="99"/>
    <w:semiHidden/>
    <w:unhideWhenUsed/>
    <w:rsid w:val="00531F2B"/>
    <w:rPr>
      <w:rFonts w:cs="Times New Roman"/>
      <w:sz w:val="16"/>
      <w:szCs w:val="16"/>
    </w:rPr>
  </w:style>
  <w:style w:type="character" w:customStyle="1" w:styleId="af0">
    <w:name w:val="Тема примітки Знак"/>
    <w:basedOn w:val="a9"/>
    <w:link w:val="af1"/>
    <w:uiPriority w:val="99"/>
    <w:semiHidden/>
    <w:rsid w:val="00531F2B"/>
    <w:rPr>
      <w:rFonts w:ascii="Calibri" w:eastAsia="Times New Roman" w:hAnsi="Calibri" w:cs="Times New Roman"/>
      <w:b/>
      <w:bCs/>
      <w:sz w:val="20"/>
      <w:szCs w:val="20"/>
      <w:lang w:val="uk-UA" w:eastAsia="uk-UA"/>
    </w:rPr>
  </w:style>
  <w:style w:type="paragraph" w:styleId="af1">
    <w:name w:val="annotation subject"/>
    <w:basedOn w:val="a8"/>
    <w:next w:val="a8"/>
    <w:link w:val="af0"/>
    <w:uiPriority w:val="99"/>
    <w:semiHidden/>
    <w:unhideWhenUsed/>
    <w:rsid w:val="00531F2B"/>
    <w:rPr>
      <w:b/>
      <w:bCs/>
    </w:rPr>
  </w:style>
  <w:style w:type="paragraph" w:customStyle="1" w:styleId="rvps2">
    <w:name w:val="rvps2"/>
    <w:basedOn w:val="a"/>
    <w:rsid w:val="00531F2B"/>
    <w:pPr>
      <w:spacing w:after="100" w:afterAutospacing="1" w:line="240" w:lineRule="auto"/>
    </w:pPr>
    <w:rPr>
      <w:rFonts w:ascii="Calibri" w:eastAsia="Times New Roman" w:hAnsi="Calibri" w:cs="Calibri"/>
      <w:sz w:val="24"/>
      <w:szCs w:val="24"/>
      <w:lang w:val="ru-RU" w:eastAsia="ru-RU"/>
    </w:rPr>
  </w:style>
  <w:style w:type="character" w:customStyle="1" w:styleId="rvts9">
    <w:name w:val="rvts9"/>
    <w:basedOn w:val="a0"/>
    <w:rsid w:val="00531F2B"/>
  </w:style>
  <w:style w:type="paragraph" w:customStyle="1" w:styleId="Default">
    <w:name w:val="Default"/>
    <w:rsid w:val="00531F2B"/>
    <w:pPr>
      <w:autoSpaceDE w:val="0"/>
      <w:autoSpaceDN w:val="0"/>
      <w:adjustRightInd w:val="0"/>
      <w:spacing w:after="0" w:line="240" w:lineRule="auto"/>
    </w:pPr>
    <w:rPr>
      <w:rFonts w:ascii="Calibri" w:eastAsia="Calibri" w:hAnsi="Calibri" w:cs="Calibri"/>
      <w:color w:val="000000"/>
      <w:sz w:val="24"/>
      <w:szCs w:val="24"/>
      <w:lang w:val="uk-UA"/>
    </w:rPr>
  </w:style>
  <w:style w:type="table" w:styleId="af2">
    <w:name w:val="Table Grid"/>
    <w:basedOn w:val="a1"/>
    <w:uiPriority w:val="59"/>
    <w:rsid w:val="00531F2B"/>
    <w:pPr>
      <w:spacing w:after="0" w:line="240" w:lineRule="auto"/>
    </w:pPr>
    <w:rPr>
      <w:rFonts w:ascii="Calibri" w:eastAsia="Times New Roman" w:hAnsi="Calibri" w:cs="Times New Roman"/>
      <w:sz w:val="20"/>
      <w:szCs w:val="20"/>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basedOn w:val="a"/>
    <w:link w:val="af4"/>
    <w:uiPriority w:val="99"/>
    <w:semiHidden/>
    <w:unhideWhenUsed/>
    <w:rsid w:val="00531F2B"/>
    <w:pPr>
      <w:spacing w:after="0" w:line="240" w:lineRule="auto"/>
    </w:pPr>
    <w:rPr>
      <w:sz w:val="20"/>
      <w:szCs w:val="20"/>
      <w:lang w:val="uk-UA"/>
    </w:rPr>
  </w:style>
  <w:style w:type="character" w:customStyle="1" w:styleId="af4">
    <w:name w:val="Текст виноски Знак"/>
    <w:basedOn w:val="a0"/>
    <w:link w:val="af3"/>
    <w:uiPriority w:val="99"/>
    <w:semiHidden/>
    <w:rsid w:val="00531F2B"/>
    <w:rPr>
      <w:sz w:val="20"/>
      <w:szCs w:val="20"/>
      <w:lang w:val="uk-UA"/>
    </w:rPr>
  </w:style>
  <w:style w:type="character" w:styleId="af5">
    <w:name w:val="footnote reference"/>
    <w:basedOn w:val="a0"/>
    <w:uiPriority w:val="99"/>
    <w:semiHidden/>
    <w:unhideWhenUsed/>
    <w:rsid w:val="00531F2B"/>
    <w:rPr>
      <w:vertAlign w:val="superscript"/>
    </w:rPr>
  </w:style>
  <w:style w:type="paragraph" w:customStyle="1" w:styleId="StyleZakonu">
    <w:name w:val="StyleZakonu"/>
    <w:basedOn w:val="a"/>
    <w:link w:val="StyleZakonu0"/>
    <w:uiPriority w:val="99"/>
    <w:rsid w:val="00597D35"/>
    <w:pPr>
      <w:spacing w:after="60" w:line="220" w:lineRule="exact"/>
      <w:ind w:firstLine="284"/>
      <w:jc w:val="both"/>
    </w:pPr>
    <w:rPr>
      <w:rFonts w:ascii="Times New Roman" w:eastAsia="Times New Roman" w:hAnsi="Times New Roman" w:cs="Times New Roman"/>
      <w:sz w:val="20"/>
      <w:szCs w:val="20"/>
      <w:lang w:val="uk-UA" w:eastAsia="ru-RU"/>
    </w:rPr>
  </w:style>
  <w:style w:type="character" w:customStyle="1" w:styleId="StyleZakonu0">
    <w:name w:val="StyleZakonu Знак"/>
    <w:basedOn w:val="a0"/>
    <w:link w:val="StyleZakonu"/>
    <w:uiPriority w:val="99"/>
    <w:locked/>
    <w:rsid w:val="00597D35"/>
    <w:rPr>
      <w:rFonts w:ascii="Times New Roman" w:eastAsia="Times New Roman" w:hAnsi="Times New Roman" w:cs="Times New Roman"/>
      <w:sz w:val="20"/>
      <w:szCs w:val="20"/>
      <w:lang w:val="uk-UA" w:eastAsia="ru-RU"/>
    </w:rPr>
  </w:style>
  <w:style w:type="paragraph" w:styleId="af6">
    <w:name w:val="Revision"/>
    <w:hidden/>
    <w:uiPriority w:val="99"/>
    <w:semiHidden/>
    <w:rsid w:val="00C03C9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5829198">
      <w:bodyDiv w:val="1"/>
      <w:marLeft w:val="0"/>
      <w:marRight w:val="0"/>
      <w:marTop w:val="0"/>
      <w:marBottom w:val="0"/>
      <w:divBdr>
        <w:top w:val="none" w:sz="0" w:space="0" w:color="auto"/>
        <w:left w:val="none" w:sz="0" w:space="0" w:color="auto"/>
        <w:bottom w:val="none" w:sz="0" w:space="0" w:color="auto"/>
        <w:right w:val="none" w:sz="0" w:space="0" w:color="auto"/>
      </w:divBdr>
    </w:div>
    <w:div w:id="1802650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uk.wikipedia.org/wiki/%D0%A1%D1%83%D1%81%D0%BF%D1%96%D0%BB%D1%8C%D0%BD%D1%96_%D0%B2%D1%96%D0%B4%D0%BD%D0%BE%D1%81%D0%B8%D0%BD%D0%B8" TargetMode="External"/><Relationship Id="rId5" Type="http://schemas.openxmlformats.org/officeDocument/2006/relationships/styles" Target="styles.xml"/><Relationship Id="rId10" Type="http://schemas.openxmlformats.org/officeDocument/2006/relationships/hyperlink" Target="https://nads.gov.u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95F106-A200-4CD1-BCD9-F42008708CA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0D2C437-F995-4FBB-ADB7-4F1C32A27F8E}">
  <ds:schemaRefs>
    <ds:schemaRef ds:uri="http://schemas.microsoft.com/sharepoint/v3/contenttype/forms"/>
  </ds:schemaRefs>
</ds:datastoreItem>
</file>

<file path=customXml/itemProps3.xml><?xml version="1.0" encoding="utf-8"?>
<ds:datastoreItem xmlns:ds="http://schemas.openxmlformats.org/officeDocument/2006/customXml" ds:itemID="{9AE38C31-56EB-40D4-9E9B-B0E8C74FC6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60717</Words>
  <Characters>34610</Characters>
  <Application>Microsoft Office Word</Application>
  <DocSecurity>0</DocSecurity>
  <Lines>288</Lines>
  <Paragraphs>190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95137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2021-06-25T11:18:00Z</dcterms:created>
  <dcterms:modified xsi:type="dcterms:W3CDTF">2021-06-25T11:18:00Z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