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772596" w14:textId="77777777" w:rsidR="00543ADB" w:rsidRDefault="00543ADB" w:rsidP="00543ADB">
      <w:pPr>
        <w:spacing w:after="0" w:line="240" w:lineRule="auto"/>
        <w:jc w:val="center"/>
        <w:rPr>
          <w:rFonts w:ascii="Times New Roman" w:hAnsi="Times New Roman" w:cs="Times New Roman"/>
          <w:sz w:val="28"/>
          <w:szCs w:val="28"/>
          <w:lang w:val="uk-UA"/>
        </w:rPr>
      </w:pPr>
      <w:bookmarkStart w:id="0" w:name="_GoBack"/>
      <w:bookmarkEnd w:id="0"/>
      <w:r>
        <w:rPr>
          <w:rFonts w:ascii="Times New Roman" w:hAnsi="Times New Roman"/>
          <w:b/>
          <w:color w:val="000000"/>
          <w:sz w:val="28"/>
          <w:szCs w:val="28"/>
          <w:lang w:val="uk-UA" w:eastAsia="uk-UA"/>
        </w:rPr>
        <w:t>ПОРІВНЯЛЬНА ТАБЛИЦЯ</w:t>
      </w:r>
    </w:p>
    <w:p w14:paraId="5BE9B8F7" w14:textId="33D420FD" w:rsidR="00543ADB" w:rsidRDefault="00543ADB" w:rsidP="00543ADB">
      <w:pPr>
        <w:spacing w:after="0" w:line="240" w:lineRule="auto"/>
        <w:ind w:firstLine="180"/>
        <w:jc w:val="center"/>
        <w:rPr>
          <w:rFonts w:ascii="Times New Roman" w:hAnsi="Times New Roman"/>
          <w:sz w:val="28"/>
          <w:szCs w:val="28"/>
          <w:lang w:val="uk-UA"/>
        </w:rPr>
      </w:pPr>
      <w:r>
        <w:rPr>
          <w:rFonts w:ascii="Times New Roman" w:hAnsi="Times New Roman"/>
          <w:b/>
          <w:sz w:val="28"/>
          <w:szCs w:val="28"/>
          <w:lang w:val="uk-UA" w:eastAsia="ru-RU"/>
        </w:rPr>
        <w:t xml:space="preserve">до </w:t>
      </w:r>
      <w:r w:rsidR="00636379">
        <w:rPr>
          <w:rFonts w:ascii="Times New Roman" w:hAnsi="Times New Roman"/>
          <w:b/>
          <w:sz w:val="28"/>
          <w:szCs w:val="28"/>
          <w:lang w:val="uk-UA" w:eastAsia="ru-RU"/>
        </w:rPr>
        <w:t>проект</w:t>
      </w:r>
      <w:r>
        <w:rPr>
          <w:rFonts w:ascii="Times New Roman" w:hAnsi="Times New Roman"/>
          <w:b/>
          <w:sz w:val="28"/>
          <w:szCs w:val="28"/>
          <w:lang w:val="uk-UA" w:eastAsia="ru-RU"/>
        </w:rPr>
        <w:t xml:space="preserve">у Закону України </w:t>
      </w:r>
      <w:r w:rsidR="00BC5CB1">
        <w:rPr>
          <w:rFonts w:ascii="Times New Roman" w:hAnsi="Times New Roman"/>
          <w:b/>
          <w:bCs/>
          <w:sz w:val="28"/>
          <w:szCs w:val="28"/>
          <w:lang w:val="uk-UA" w:eastAsia="ru-RU"/>
        </w:rPr>
        <w:t>«</w:t>
      </w:r>
      <w:r w:rsidR="00790BB1" w:rsidRPr="00790BB1">
        <w:rPr>
          <w:rFonts w:ascii="Times New Roman" w:hAnsi="Times New Roman"/>
          <w:b/>
          <w:bCs/>
          <w:sz w:val="28"/>
          <w:szCs w:val="28"/>
          <w:lang w:val="uk-UA" w:eastAsia="ru-RU"/>
        </w:rPr>
        <w:t>Про правотворч</w:t>
      </w:r>
      <w:r w:rsidR="00833D07">
        <w:rPr>
          <w:rFonts w:ascii="Times New Roman" w:hAnsi="Times New Roman"/>
          <w:b/>
          <w:bCs/>
          <w:sz w:val="28"/>
          <w:szCs w:val="28"/>
          <w:lang w:val="uk-UA" w:eastAsia="ru-RU"/>
        </w:rPr>
        <w:t>у діяльні</w:t>
      </w:r>
      <w:r w:rsidR="00790BB1" w:rsidRPr="00790BB1">
        <w:rPr>
          <w:rFonts w:ascii="Times New Roman" w:hAnsi="Times New Roman"/>
          <w:b/>
          <w:bCs/>
          <w:sz w:val="28"/>
          <w:szCs w:val="28"/>
          <w:lang w:val="uk-UA" w:eastAsia="ru-RU"/>
        </w:rPr>
        <w:t>ст</w:t>
      </w:r>
      <w:r w:rsidR="00833D07">
        <w:rPr>
          <w:rFonts w:ascii="Times New Roman" w:hAnsi="Times New Roman"/>
          <w:b/>
          <w:bCs/>
          <w:sz w:val="28"/>
          <w:szCs w:val="28"/>
          <w:lang w:val="uk-UA" w:eastAsia="ru-RU"/>
        </w:rPr>
        <w:t>ь</w:t>
      </w:r>
      <w:r w:rsidR="00BC5CB1">
        <w:rPr>
          <w:rFonts w:ascii="Times New Roman" w:hAnsi="Times New Roman"/>
          <w:b/>
          <w:bCs/>
          <w:sz w:val="28"/>
          <w:szCs w:val="28"/>
          <w:lang w:val="uk-UA" w:eastAsia="ru-RU"/>
        </w:rPr>
        <w:t>»</w:t>
      </w:r>
    </w:p>
    <w:p w14:paraId="51A2BDE7" w14:textId="77777777" w:rsidR="00AA3AEA" w:rsidRPr="00CE0911" w:rsidRDefault="00AA3AEA" w:rsidP="00AA3AEA">
      <w:pPr>
        <w:shd w:val="clear" w:color="auto" w:fill="FFFFFF" w:themeFill="background1"/>
        <w:spacing w:after="0" w:line="240" w:lineRule="auto"/>
        <w:jc w:val="center"/>
        <w:rPr>
          <w:rFonts w:ascii="Times New Roman" w:hAnsi="Times New Roman" w:cs="Times New Roman"/>
          <w:color w:val="000000" w:themeColor="text1"/>
          <w:sz w:val="28"/>
          <w:szCs w:val="28"/>
          <w:lang w:val="uk-UA"/>
        </w:rPr>
      </w:pPr>
    </w:p>
    <w:tbl>
      <w:tblPr>
        <w:tblStyle w:val="a3"/>
        <w:tblW w:w="13614" w:type="dxa"/>
        <w:tblLook w:val="04A0" w:firstRow="1" w:lastRow="0" w:firstColumn="1" w:lastColumn="0" w:noHBand="0" w:noVBand="1"/>
      </w:tblPr>
      <w:tblGrid>
        <w:gridCol w:w="6799"/>
        <w:gridCol w:w="6804"/>
        <w:gridCol w:w="11"/>
      </w:tblGrid>
      <w:tr w:rsidR="00AA3AEA" w:rsidRPr="00CE0911" w14:paraId="26FDD7C8" w14:textId="77777777" w:rsidTr="00EB6A2F">
        <w:trPr>
          <w:gridAfter w:val="1"/>
          <w:wAfter w:w="11" w:type="dxa"/>
        </w:trPr>
        <w:tc>
          <w:tcPr>
            <w:tcW w:w="6799" w:type="dxa"/>
            <w:shd w:val="clear" w:color="auto" w:fill="auto"/>
          </w:tcPr>
          <w:p w14:paraId="6B5C2074" w14:textId="77777777" w:rsidR="00AA3AEA" w:rsidRPr="00CE0911" w:rsidRDefault="00AA3AEA" w:rsidP="0048775C">
            <w:pPr>
              <w:shd w:val="clear" w:color="auto" w:fill="FFFFFF" w:themeFill="background1"/>
              <w:jc w:val="center"/>
              <w:rPr>
                <w:rFonts w:ascii="Times New Roman" w:hAnsi="Times New Roman" w:cs="Times New Roman"/>
                <w:b/>
                <w:color w:val="000000" w:themeColor="text1"/>
                <w:sz w:val="28"/>
                <w:szCs w:val="28"/>
                <w:lang w:val="uk-UA"/>
              </w:rPr>
            </w:pPr>
            <w:r w:rsidRPr="00CE0911">
              <w:rPr>
                <w:rFonts w:ascii="Times New Roman" w:hAnsi="Times New Roman" w:cs="Times New Roman"/>
                <w:b/>
                <w:color w:val="000000" w:themeColor="text1"/>
                <w:sz w:val="28"/>
                <w:szCs w:val="28"/>
                <w:lang w:val="uk-UA"/>
              </w:rPr>
              <w:t>Зміст по</w:t>
            </w:r>
            <w:r w:rsidR="008003AB" w:rsidRPr="00CE0911">
              <w:rPr>
                <w:rFonts w:ascii="Times New Roman" w:hAnsi="Times New Roman" w:cs="Times New Roman"/>
                <w:b/>
                <w:color w:val="000000" w:themeColor="text1"/>
                <w:sz w:val="28"/>
                <w:szCs w:val="28"/>
                <w:lang w:val="uk-UA"/>
              </w:rPr>
              <w:t xml:space="preserve">ложень чинного законодавства </w:t>
            </w:r>
          </w:p>
        </w:tc>
        <w:tc>
          <w:tcPr>
            <w:tcW w:w="6804" w:type="dxa"/>
          </w:tcPr>
          <w:p w14:paraId="485604AA" w14:textId="77777777" w:rsidR="00AA3AEA" w:rsidRPr="00CE0911" w:rsidRDefault="00AA3AEA" w:rsidP="00AF7F21">
            <w:pPr>
              <w:shd w:val="clear" w:color="auto" w:fill="FFFFFF" w:themeFill="background1"/>
              <w:jc w:val="center"/>
              <w:rPr>
                <w:rFonts w:ascii="Times New Roman" w:hAnsi="Times New Roman" w:cs="Times New Roman"/>
                <w:b/>
                <w:color w:val="000000" w:themeColor="text1"/>
                <w:sz w:val="28"/>
                <w:szCs w:val="28"/>
                <w:lang w:val="uk-UA"/>
              </w:rPr>
            </w:pPr>
            <w:r w:rsidRPr="00CE0911">
              <w:rPr>
                <w:rFonts w:ascii="Times New Roman" w:hAnsi="Times New Roman" w:cs="Times New Roman"/>
                <w:b/>
                <w:color w:val="000000" w:themeColor="text1"/>
                <w:sz w:val="28"/>
                <w:szCs w:val="28"/>
                <w:lang w:val="uk-UA"/>
              </w:rPr>
              <w:t xml:space="preserve">Редакція, що пропонується </w:t>
            </w:r>
          </w:p>
        </w:tc>
      </w:tr>
      <w:tr w:rsidR="00BF41A5" w:rsidRPr="00771FD8" w14:paraId="43029163" w14:textId="77777777" w:rsidTr="00EB6A2F">
        <w:tc>
          <w:tcPr>
            <w:tcW w:w="13614" w:type="dxa"/>
            <w:gridSpan w:val="3"/>
            <w:shd w:val="clear" w:color="auto" w:fill="auto"/>
          </w:tcPr>
          <w:p w14:paraId="734BEE51" w14:textId="77777777" w:rsidR="00BF41A5" w:rsidRPr="00BF41A5" w:rsidRDefault="00BF41A5" w:rsidP="0048775C">
            <w:pPr>
              <w:shd w:val="clear" w:color="auto" w:fill="FFFFFF" w:themeFill="background1"/>
              <w:jc w:val="center"/>
              <w:rPr>
                <w:rFonts w:ascii="Times New Roman" w:hAnsi="Times New Roman" w:cs="Times New Roman"/>
                <w:b/>
                <w:color w:val="000000" w:themeColor="text1"/>
                <w:sz w:val="28"/>
                <w:szCs w:val="28"/>
                <w:lang w:val="uk-UA"/>
              </w:rPr>
            </w:pPr>
            <w:r w:rsidRPr="00BF41A5">
              <w:rPr>
                <w:rFonts w:ascii="Times New Roman" w:hAnsi="Times New Roman" w:cs="Times New Roman"/>
                <w:b/>
                <w:color w:val="000000"/>
                <w:sz w:val="28"/>
                <w:szCs w:val="28"/>
                <w:lang w:val="ru-RU"/>
              </w:rPr>
              <w:t>Регламент Верховної Ради України, затверджений Законом України «Про Регламент Верховної Ради України»</w:t>
            </w:r>
          </w:p>
        </w:tc>
      </w:tr>
      <w:tr w:rsidR="00AA3AEA" w:rsidRPr="00771FD8" w14:paraId="5A5FEACC" w14:textId="77777777" w:rsidTr="00EB6A2F">
        <w:trPr>
          <w:gridAfter w:val="1"/>
          <w:wAfter w:w="11" w:type="dxa"/>
        </w:trPr>
        <w:tc>
          <w:tcPr>
            <w:tcW w:w="6799" w:type="dxa"/>
            <w:shd w:val="clear" w:color="auto" w:fill="auto"/>
          </w:tcPr>
          <w:p w14:paraId="54905576" w14:textId="6E779F80" w:rsidR="00AA3AEA" w:rsidRPr="00CE0911" w:rsidRDefault="00AA3AEA" w:rsidP="00204441">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r w:rsidRPr="00CE0911">
              <w:rPr>
                <w:rStyle w:val="rvts9"/>
                <w:rFonts w:ascii="Times New Roman" w:hAnsi="Times New Roman" w:cs="Times New Roman"/>
                <w:bCs/>
                <w:color w:val="000000" w:themeColor="text1"/>
                <w:sz w:val="28"/>
                <w:szCs w:val="28"/>
                <w:lang w:val="uk-UA"/>
              </w:rPr>
              <w:t>Стаття 19</w:t>
            </w:r>
            <w:r w:rsidRPr="00CE0911">
              <w:rPr>
                <w:rStyle w:val="rvts37"/>
                <w:rFonts w:ascii="Times New Roman" w:hAnsi="Times New Roman" w:cs="Times New Roman"/>
                <w:bCs/>
                <w:color w:val="000000" w:themeColor="text1"/>
                <w:sz w:val="28"/>
                <w:szCs w:val="28"/>
                <w:vertAlign w:val="superscript"/>
                <w:lang w:val="uk-UA"/>
              </w:rPr>
              <w:t>-1</w:t>
            </w:r>
            <w:r w:rsidRPr="00CE0911">
              <w:rPr>
                <w:rStyle w:val="rvts9"/>
                <w:rFonts w:ascii="Times New Roman" w:hAnsi="Times New Roman" w:cs="Times New Roman"/>
                <w:bCs/>
                <w:color w:val="000000" w:themeColor="text1"/>
                <w:sz w:val="28"/>
                <w:szCs w:val="28"/>
                <w:lang w:val="uk-UA"/>
              </w:rPr>
              <w:t>.</w:t>
            </w:r>
            <w:r w:rsidRPr="00CE0911">
              <w:rPr>
                <w:rFonts w:ascii="Times New Roman" w:hAnsi="Times New Roman" w:cs="Times New Roman"/>
                <w:color w:val="000000" w:themeColor="text1"/>
                <w:sz w:val="28"/>
                <w:szCs w:val="28"/>
                <w:lang w:val="uk-UA"/>
              </w:rPr>
              <w:t> План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ної роботи Верховної Ради</w:t>
            </w:r>
          </w:p>
          <w:p w14:paraId="402B692F" w14:textId="77777777" w:rsidR="00AA3AEA" w:rsidRPr="00CE0911" w:rsidRDefault="00AA3AEA" w:rsidP="00204441">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p>
          <w:p w14:paraId="6AF16E7C" w14:textId="12BE6525" w:rsidR="00060D2F" w:rsidRPr="00BC5CB1" w:rsidRDefault="00AA3AEA" w:rsidP="00BC5CB1">
            <w:pPr>
              <w:pStyle w:val="rvps2"/>
              <w:shd w:val="clear" w:color="auto" w:fill="FFFFFF" w:themeFill="background1"/>
              <w:spacing w:after="0" w:afterAutospacing="0"/>
              <w:ind w:firstLine="709"/>
              <w:jc w:val="both"/>
              <w:rPr>
                <w:rStyle w:val="rvts9"/>
                <w:rFonts w:ascii="Times New Roman" w:hAnsi="Times New Roman" w:cs="Times New Roman"/>
                <w:color w:val="000000" w:themeColor="text1"/>
                <w:sz w:val="28"/>
                <w:szCs w:val="28"/>
                <w:lang w:val="uk-UA"/>
              </w:rPr>
            </w:pPr>
            <w:r w:rsidRPr="00CE0911">
              <w:rPr>
                <w:rFonts w:ascii="Times New Roman" w:hAnsi="Times New Roman" w:cs="Times New Roman"/>
                <w:color w:val="000000" w:themeColor="text1"/>
                <w:sz w:val="28"/>
                <w:szCs w:val="28"/>
                <w:lang w:val="uk-UA"/>
              </w:rPr>
              <w:t>1. Верховна Рада щорічно на початку чергової сесії, яка починається першого вівторка лютого, за поданням Голови Верховної Ради України затверджує план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ної роботи Верховної Ради, узгоджений Погоджувальною радою з урахуванням узагальнених Апаратом Верховної Ради пропозицій комітетів.</w:t>
            </w:r>
          </w:p>
          <w:p w14:paraId="4B288661" w14:textId="1A46A9C8" w:rsidR="00AA3AEA" w:rsidRPr="00CE0911" w:rsidRDefault="00AA3AEA" w:rsidP="00204441">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sidRPr="00CE0911">
              <w:rPr>
                <w:rStyle w:val="rvts9"/>
                <w:rFonts w:ascii="Times New Roman" w:hAnsi="Times New Roman" w:cs="Times New Roman"/>
                <w:bCs/>
                <w:color w:val="000000" w:themeColor="text1"/>
                <w:sz w:val="28"/>
                <w:szCs w:val="28"/>
                <w:lang w:val="uk-UA"/>
              </w:rPr>
              <w:t>Комітети до 31 грудня року, що передує поточному, подають пропозиції щодо питань, які потребують законодавчого врегулювання, з урахуванням Програми діяльності та орієнтовного плану законо</w:t>
            </w:r>
            <w:r w:rsidR="00636379">
              <w:rPr>
                <w:rStyle w:val="rvts9"/>
                <w:rFonts w:ascii="Times New Roman" w:hAnsi="Times New Roman" w:cs="Times New Roman"/>
                <w:bCs/>
                <w:color w:val="000000" w:themeColor="text1"/>
                <w:sz w:val="28"/>
                <w:szCs w:val="28"/>
                <w:lang w:val="uk-UA"/>
              </w:rPr>
              <w:t>проект</w:t>
            </w:r>
            <w:r w:rsidRPr="00CE0911">
              <w:rPr>
                <w:rStyle w:val="rvts9"/>
                <w:rFonts w:ascii="Times New Roman" w:hAnsi="Times New Roman" w:cs="Times New Roman"/>
                <w:bCs/>
                <w:color w:val="000000" w:themeColor="text1"/>
                <w:sz w:val="28"/>
                <w:szCs w:val="28"/>
                <w:lang w:val="uk-UA"/>
              </w:rPr>
              <w:t>них робіт Кабінету Міністрів України.</w:t>
            </w:r>
          </w:p>
          <w:p w14:paraId="6CB8107A" w14:textId="5892879D" w:rsidR="00AA3AEA" w:rsidRDefault="00AA3AEA" w:rsidP="00204441">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p>
          <w:p w14:paraId="08696A01" w14:textId="194439FA" w:rsidR="00BC5CB1" w:rsidRDefault="00BC5CB1" w:rsidP="00204441">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p>
          <w:p w14:paraId="6970E823" w14:textId="6EFA992D" w:rsidR="00BC5CB1" w:rsidRDefault="00BC5CB1" w:rsidP="00204441">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p>
          <w:p w14:paraId="1ED34577" w14:textId="0AB98F80" w:rsidR="00BC5CB1" w:rsidRDefault="00BC5CB1" w:rsidP="00204441">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p>
          <w:p w14:paraId="0BC2E6E3" w14:textId="77777777" w:rsidR="00BC5CB1" w:rsidRPr="00CE0911" w:rsidRDefault="00BC5CB1" w:rsidP="00204441">
            <w:pPr>
              <w:pStyle w:val="rvps2"/>
              <w:shd w:val="clear" w:color="auto" w:fill="FFFFFF" w:themeFill="background1"/>
              <w:spacing w:after="0" w:afterAutospacing="0"/>
              <w:ind w:firstLine="709"/>
              <w:jc w:val="both"/>
              <w:rPr>
                <w:rFonts w:ascii="Times New Roman" w:hAnsi="Times New Roman" w:cs="Times New Roman"/>
                <w:color w:val="000000" w:themeColor="text1"/>
                <w:sz w:val="28"/>
                <w:szCs w:val="28"/>
                <w:lang w:val="uk-UA"/>
              </w:rPr>
            </w:pPr>
          </w:p>
          <w:p w14:paraId="46AE6A9A" w14:textId="2ED2A909" w:rsidR="00AA3AEA" w:rsidRPr="00CE0911" w:rsidRDefault="00AA3AEA" w:rsidP="00BC5CB1">
            <w:pPr>
              <w:pStyle w:val="rvps2"/>
              <w:shd w:val="clear" w:color="auto" w:fill="FFFFFF" w:themeFill="background1"/>
              <w:spacing w:after="0" w:afterAutospacing="0"/>
              <w:ind w:firstLine="709"/>
              <w:jc w:val="both"/>
              <w:rPr>
                <w:rStyle w:val="rvts9"/>
                <w:rFonts w:ascii="Times New Roman" w:hAnsi="Times New Roman" w:cs="Times New Roman"/>
                <w:bCs/>
                <w:color w:val="000000" w:themeColor="text1"/>
                <w:sz w:val="28"/>
                <w:szCs w:val="28"/>
                <w:lang w:val="uk-UA"/>
              </w:rPr>
            </w:pPr>
            <w:r w:rsidRPr="00CE0911">
              <w:rPr>
                <w:rFonts w:ascii="Times New Roman" w:hAnsi="Times New Roman" w:cs="Times New Roman"/>
                <w:color w:val="000000" w:themeColor="text1"/>
                <w:sz w:val="28"/>
                <w:szCs w:val="28"/>
                <w:lang w:val="uk-UA"/>
              </w:rPr>
              <w:t>2. План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ної роботи Верховної Ради має містити перелік питань, які потребують законодавчого врегулювання, обґрунтування необхідності розроблення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у, орієнтовні назву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 xml:space="preserve">у та строки його подання, </w:t>
            </w:r>
            <w:r w:rsidRPr="00CE0911">
              <w:rPr>
                <w:rFonts w:ascii="Times New Roman" w:hAnsi="Times New Roman" w:cs="Times New Roman"/>
                <w:color w:val="000000" w:themeColor="text1"/>
                <w:sz w:val="28"/>
                <w:szCs w:val="28"/>
                <w:lang w:val="uk-UA"/>
              </w:rPr>
              <w:lastRenderedPageBreak/>
              <w:t>відповідальних за розроблення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у, інформацію про пріоритетність внесення та розгляду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ів.</w:t>
            </w:r>
          </w:p>
          <w:p w14:paraId="217BBFF9" w14:textId="288A0109" w:rsidR="00AA3AEA" w:rsidRDefault="00AA3AEA"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51568D56" w14:textId="3A12E4F9"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01E6F3F6" w14:textId="1383806C"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36E26D20" w14:textId="0A43E10A"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691CE325" w14:textId="3CC12242"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584C150B" w14:textId="40F17940"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0AC568B7" w14:textId="13464EFA"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0B5084F2" w14:textId="35DBF254"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51EC3EEE" w14:textId="0D4246BB"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42A01BF2" w14:textId="665F0C91"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677216E0" w14:textId="794B5B46"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5AF98DC1" w14:textId="34E37216"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149C7576" w14:textId="546AC206"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1EA24B1B" w14:textId="28AEA903"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4F96AB7C" w14:textId="00CD5064"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5F91C439" w14:textId="68275F26"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497A22B9" w14:textId="1BE44868"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1FBA6DAA" w14:textId="4E239EF1"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4795669B" w14:textId="72FE52C7"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21BA8A38" w14:textId="757C5D60"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3F171A05" w14:textId="1DC54C46" w:rsidR="00BC5CB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350BE0FD" w14:textId="77777777" w:rsidR="00BC5CB1" w:rsidRPr="00CE0911" w:rsidRDefault="00BC5CB1"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23808415" w14:textId="5B0DEB7C" w:rsidR="00AA3AEA" w:rsidRPr="00CE0911" w:rsidRDefault="00AA3AEA"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r w:rsidRPr="00CE0911">
              <w:rPr>
                <w:rFonts w:ascii="Times New Roman" w:hAnsi="Times New Roman" w:cs="Times New Roman"/>
                <w:color w:val="000000" w:themeColor="text1"/>
                <w:sz w:val="28"/>
                <w:szCs w:val="28"/>
                <w:lang w:val="uk-UA"/>
              </w:rPr>
              <w:t>3. План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ної роботи Верховної Ради враховується при формуванні та внесенні змін до порядку денного сесії Верховної Ради.</w:t>
            </w:r>
          </w:p>
          <w:p w14:paraId="307B1796" w14:textId="3357418D" w:rsidR="0021721D" w:rsidRDefault="0021721D" w:rsidP="00BC5CB1">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46B6A9CC"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14226DD7"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26A98008"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3B817DD6"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3BA6BBE2"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5702FA02"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012BB206"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691BA189"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3C398ED4"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13B1A819"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158663E0" w14:textId="77777777" w:rsidR="00BC5CB1" w:rsidRDefault="00BC5CB1"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0E66A184" w14:textId="76437903" w:rsidR="00AA3AEA" w:rsidRPr="00CE0911" w:rsidRDefault="00AA3AEA"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r w:rsidRPr="00CE0911">
              <w:rPr>
                <w:rFonts w:ascii="Times New Roman" w:hAnsi="Times New Roman" w:cs="Times New Roman"/>
                <w:color w:val="000000" w:themeColor="text1"/>
                <w:sz w:val="28"/>
                <w:szCs w:val="28"/>
                <w:lang w:val="uk-UA"/>
              </w:rPr>
              <w:t>4. Комітети у січні поточного року наприкінці чергової сесії Верховної Ради відповідно до календарного плану роботи сесії Верховної Ради подають до Верховної Ради звіт про стан виконання плану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ної роботи Верховної Ради за попередній рік.</w:t>
            </w:r>
          </w:p>
          <w:p w14:paraId="124F0CF6" w14:textId="77777777" w:rsidR="00AA3AEA" w:rsidRPr="00CE0911" w:rsidRDefault="00AA3AEA" w:rsidP="0048775C">
            <w:pPr>
              <w:pStyle w:val="rvps2"/>
              <w:shd w:val="clear" w:color="auto" w:fill="FFFFFF" w:themeFill="background1"/>
              <w:spacing w:after="0" w:afterAutospacing="0"/>
              <w:jc w:val="both"/>
              <w:rPr>
                <w:rFonts w:ascii="Times New Roman" w:hAnsi="Times New Roman" w:cs="Times New Roman"/>
                <w:color w:val="000000" w:themeColor="text1"/>
                <w:sz w:val="28"/>
                <w:szCs w:val="28"/>
                <w:lang w:val="uk-UA"/>
              </w:rPr>
            </w:pPr>
          </w:p>
          <w:p w14:paraId="7DB10232" w14:textId="77777777" w:rsidR="00AA3AEA" w:rsidRPr="00CE0911" w:rsidRDefault="00AA3AEA" w:rsidP="0048775C">
            <w:pPr>
              <w:pStyle w:val="rvps2"/>
              <w:shd w:val="clear" w:color="auto" w:fill="FFFFFF" w:themeFill="background1"/>
              <w:spacing w:after="0" w:afterAutospacing="0"/>
              <w:ind w:firstLine="450"/>
              <w:jc w:val="both"/>
              <w:rPr>
                <w:rFonts w:ascii="Times New Roman" w:hAnsi="Times New Roman" w:cs="Times New Roman"/>
                <w:color w:val="000000" w:themeColor="text1"/>
                <w:sz w:val="28"/>
                <w:szCs w:val="28"/>
                <w:lang w:val="uk-UA"/>
              </w:rPr>
            </w:pPr>
          </w:p>
          <w:p w14:paraId="0AAE2749" w14:textId="77777777" w:rsidR="00AA3AEA" w:rsidRPr="00CE0911" w:rsidRDefault="00AA3AEA" w:rsidP="0048775C">
            <w:pPr>
              <w:pStyle w:val="rvps2"/>
              <w:shd w:val="clear" w:color="auto" w:fill="FFFFFF" w:themeFill="background1"/>
              <w:spacing w:after="0" w:afterAutospacing="0"/>
              <w:jc w:val="both"/>
              <w:rPr>
                <w:rStyle w:val="rvts9"/>
                <w:rFonts w:ascii="Times New Roman" w:hAnsi="Times New Roman" w:cs="Times New Roman"/>
                <w:b/>
                <w:bCs/>
                <w:color w:val="000000" w:themeColor="text1"/>
                <w:sz w:val="28"/>
                <w:szCs w:val="28"/>
                <w:lang w:val="uk-UA"/>
              </w:rPr>
            </w:pPr>
          </w:p>
        </w:tc>
        <w:tc>
          <w:tcPr>
            <w:tcW w:w="6804" w:type="dxa"/>
            <w:vAlign w:val="center"/>
          </w:tcPr>
          <w:p w14:paraId="0F242CD4" w14:textId="6009DEDE" w:rsidR="005D5A7C" w:rsidRDefault="005D5A7C" w:rsidP="00204441">
            <w:pPr>
              <w:autoSpaceDE w:val="0"/>
              <w:autoSpaceDN w:val="0"/>
              <w:adjustRightInd w:val="0"/>
              <w:spacing w:after="0"/>
              <w:ind w:firstLine="709"/>
              <w:jc w:val="both"/>
              <w:rPr>
                <w:rFonts w:ascii="Times New Roman" w:hAnsi="Times New Roman" w:cs="Times New Roman"/>
                <w:bCs/>
                <w:color w:val="000000" w:themeColor="text1"/>
                <w:sz w:val="28"/>
                <w:szCs w:val="28"/>
                <w:lang w:val="uk-UA" w:eastAsia="ru-RU"/>
              </w:rPr>
            </w:pPr>
            <w:r w:rsidRPr="005D5A7C">
              <w:rPr>
                <w:rFonts w:ascii="Times New Roman" w:hAnsi="Times New Roman" w:cs="Times New Roman"/>
                <w:bCs/>
                <w:color w:val="000000" w:themeColor="text1"/>
                <w:sz w:val="28"/>
                <w:szCs w:val="28"/>
                <w:lang w:val="uk-UA" w:eastAsia="ru-RU"/>
              </w:rPr>
              <w:lastRenderedPageBreak/>
              <w:t>Стаття. 19-1 План законопроектної роботи Верховної Ради</w:t>
            </w:r>
          </w:p>
          <w:p w14:paraId="75B7D352" w14:textId="77777777" w:rsidR="005D5A7C" w:rsidRPr="005D5A7C" w:rsidRDefault="005D5A7C" w:rsidP="00204441">
            <w:pPr>
              <w:autoSpaceDE w:val="0"/>
              <w:autoSpaceDN w:val="0"/>
              <w:adjustRightInd w:val="0"/>
              <w:spacing w:after="0"/>
              <w:ind w:firstLine="709"/>
              <w:jc w:val="both"/>
              <w:rPr>
                <w:rFonts w:ascii="Times New Roman" w:hAnsi="Times New Roman" w:cs="Times New Roman"/>
                <w:bCs/>
                <w:color w:val="000000" w:themeColor="text1"/>
                <w:sz w:val="28"/>
                <w:szCs w:val="28"/>
                <w:lang w:val="uk-UA" w:eastAsia="ru-RU"/>
              </w:rPr>
            </w:pPr>
          </w:p>
          <w:p w14:paraId="5C266170" w14:textId="77777777" w:rsidR="00BC5CB1" w:rsidRPr="00A009C0" w:rsidRDefault="00BC5CB1" w:rsidP="00BC5CB1">
            <w:pPr>
              <w:shd w:val="clear" w:color="auto" w:fill="FFFFFF"/>
              <w:suppressAutoHyphens/>
              <w:spacing w:after="0"/>
              <w:ind w:firstLine="720"/>
              <w:jc w:val="both"/>
              <w:rPr>
                <w:rFonts w:ascii="Times New Roman" w:hAnsi="Times New Roman"/>
                <w:color w:val="000000"/>
                <w:sz w:val="28"/>
                <w:szCs w:val="28"/>
                <w:lang w:val="uk-UA" w:eastAsia="ru-RU"/>
              </w:rPr>
            </w:pPr>
            <w:r w:rsidRPr="00A009C0">
              <w:rPr>
                <w:rFonts w:ascii="Times New Roman" w:hAnsi="Times New Roman"/>
                <w:color w:val="000000"/>
                <w:sz w:val="28"/>
                <w:szCs w:val="28"/>
                <w:lang w:val="uk-UA" w:eastAsia="ru-RU"/>
              </w:rPr>
              <w:t xml:space="preserve">1. Верховна Рада щороку у січні, наприкінці чергової сесії, за поданням Голови Верховної Ради України затверджує погоджений Погоджувальною радою </w:t>
            </w:r>
            <w:r w:rsidRPr="00A009C0">
              <w:rPr>
                <w:rFonts w:ascii="Times New Roman" w:hAnsi="Times New Roman"/>
                <w:color w:val="000000"/>
                <w:sz w:val="28"/>
                <w:szCs w:val="28"/>
                <w:lang w:val="uk-UA" w:eastAsia="zh-CN"/>
              </w:rPr>
              <w:t>з урахуванням узагальнених Апаратом Верховної Ради пропозицій комітетів</w:t>
            </w:r>
            <w:r w:rsidRPr="00A009C0">
              <w:rPr>
                <w:rFonts w:ascii="Times New Roman" w:hAnsi="Times New Roman"/>
                <w:color w:val="000000"/>
                <w:sz w:val="28"/>
                <w:szCs w:val="28"/>
                <w:lang w:val="uk-UA" w:eastAsia="ru-RU"/>
              </w:rPr>
              <w:t xml:space="preserve"> план законопроектної роботи Верховної Ради </w:t>
            </w:r>
            <w:r w:rsidRPr="00A009C0">
              <w:rPr>
                <w:rFonts w:ascii="Times New Roman" w:hAnsi="Times New Roman"/>
                <w:bCs/>
                <w:color w:val="000000"/>
                <w:sz w:val="28"/>
                <w:szCs w:val="28"/>
                <w:lang w:val="uk-UA" w:eastAsia="ru-RU"/>
              </w:rPr>
              <w:t>на рік</w:t>
            </w:r>
            <w:r w:rsidRPr="00A009C0">
              <w:rPr>
                <w:rFonts w:ascii="Times New Roman" w:hAnsi="Times New Roman"/>
                <w:sz w:val="28"/>
                <w:szCs w:val="28"/>
                <w:lang w:val="uk-UA" w:eastAsia="zh-CN"/>
              </w:rPr>
              <w:t>, що включає період двох наступних чергових сесій</w:t>
            </w:r>
            <w:r w:rsidRPr="00A009C0">
              <w:rPr>
                <w:rFonts w:ascii="Times New Roman" w:hAnsi="Times New Roman"/>
                <w:bCs/>
                <w:color w:val="000000"/>
                <w:sz w:val="28"/>
                <w:szCs w:val="28"/>
                <w:lang w:val="uk-UA" w:eastAsia="ru-RU"/>
              </w:rPr>
              <w:t>.</w:t>
            </w:r>
          </w:p>
          <w:p w14:paraId="4774F328" w14:textId="77777777" w:rsidR="00BC5CB1" w:rsidRPr="00A009C0" w:rsidRDefault="00BC5CB1" w:rsidP="00BC5CB1">
            <w:pPr>
              <w:shd w:val="clear" w:color="auto" w:fill="FFFFFF"/>
              <w:suppressAutoHyphens/>
              <w:spacing w:after="0"/>
              <w:ind w:firstLine="720"/>
              <w:jc w:val="both"/>
              <w:rPr>
                <w:rFonts w:ascii="Times New Roman" w:hAnsi="Times New Roman"/>
                <w:bCs/>
                <w:color w:val="000000"/>
                <w:sz w:val="28"/>
                <w:szCs w:val="28"/>
                <w:lang w:val="uk-UA" w:eastAsia="ru-RU"/>
              </w:rPr>
            </w:pPr>
            <w:r w:rsidRPr="00A009C0">
              <w:rPr>
                <w:rFonts w:ascii="Times New Roman" w:hAnsi="Times New Roman"/>
                <w:bCs/>
                <w:color w:val="000000"/>
                <w:sz w:val="28"/>
                <w:szCs w:val="28"/>
                <w:lang w:val="uk-UA" w:eastAsia="ru-RU"/>
              </w:rPr>
              <w:t>Кабінет Міністрів України щороку, до 1 листопада, подає до Верховної Ради пропозиції щодо питань, які потребуватимуть законодавчого врегулювання, з урахуванням відповідних програмних документів та Програми діяльності Кабінету Міністрів України.</w:t>
            </w:r>
          </w:p>
          <w:p w14:paraId="6CA12DD4" w14:textId="77777777" w:rsidR="00BC5CB1" w:rsidRPr="00A009C0" w:rsidRDefault="00BC5CB1" w:rsidP="00BC5CB1">
            <w:pPr>
              <w:shd w:val="clear" w:color="auto" w:fill="FFFFFF"/>
              <w:suppressAutoHyphens/>
              <w:spacing w:after="0"/>
              <w:ind w:firstLine="720"/>
              <w:jc w:val="both"/>
              <w:rPr>
                <w:rFonts w:ascii="Times New Roman" w:hAnsi="Times New Roman"/>
                <w:bCs/>
                <w:color w:val="000000"/>
                <w:sz w:val="28"/>
                <w:szCs w:val="28"/>
                <w:lang w:val="uk-UA" w:eastAsia="ru-RU"/>
              </w:rPr>
            </w:pPr>
            <w:r w:rsidRPr="00A009C0">
              <w:rPr>
                <w:rFonts w:ascii="Times New Roman" w:hAnsi="Times New Roman"/>
                <w:color w:val="000000"/>
                <w:sz w:val="28"/>
                <w:szCs w:val="28"/>
                <w:lang w:val="uk-UA" w:eastAsia="ru-RU"/>
              </w:rPr>
              <w:t>Комітети щороку,</w:t>
            </w:r>
            <w:r w:rsidRPr="00A009C0">
              <w:rPr>
                <w:rFonts w:ascii="Times New Roman" w:hAnsi="Times New Roman"/>
                <w:bCs/>
                <w:color w:val="000000"/>
                <w:sz w:val="28"/>
                <w:szCs w:val="28"/>
                <w:lang w:val="uk-UA" w:eastAsia="ru-RU"/>
              </w:rPr>
              <w:t xml:space="preserve"> до 1 грудня, </w:t>
            </w:r>
            <w:r w:rsidRPr="00A009C0">
              <w:rPr>
                <w:rFonts w:ascii="Times New Roman" w:hAnsi="Times New Roman"/>
                <w:color w:val="000000"/>
                <w:sz w:val="28"/>
                <w:szCs w:val="28"/>
                <w:lang w:val="uk-UA" w:eastAsia="ru-RU"/>
              </w:rPr>
              <w:t xml:space="preserve">подають Голові Верховної Ради України пропозиції щодо питань, які потребуватимуть законодавчого врегулювання, </w:t>
            </w:r>
            <w:r w:rsidRPr="00A009C0">
              <w:rPr>
                <w:rFonts w:ascii="Times New Roman" w:hAnsi="Times New Roman"/>
                <w:bCs/>
                <w:color w:val="000000"/>
                <w:sz w:val="28"/>
                <w:szCs w:val="28"/>
                <w:lang w:val="uk-UA" w:eastAsia="ru-RU"/>
              </w:rPr>
              <w:t>з урахуванням пропозицій, поданих Кабінетом Міністрів України</w:t>
            </w:r>
            <w:r w:rsidRPr="00A009C0">
              <w:rPr>
                <w:rFonts w:ascii="Times New Roman" w:hAnsi="Times New Roman"/>
                <w:color w:val="000000"/>
                <w:sz w:val="28"/>
                <w:szCs w:val="28"/>
                <w:lang w:val="uk-UA" w:eastAsia="ru-RU"/>
              </w:rPr>
              <w:t>.</w:t>
            </w:r>
          </w:p>
          <w:p w14:paraId="7E681838"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 xml:space="preserve">2. До Плану законопроектної роботи Верховної Ради включаються питання, які </w:t>
            </w:r>
            <w:r w:rsidRPr="00A009C0">
              <w:rPr>
                <w:rFonts w:ascii="Times New Roman" w:eastAsia="Calibri" w:hAnsi="Times New Roman"/>
                <w:bCs/>
                <w:color w:val="000000"/>
                <w:sz w:val="28"/>
                <w:szCs w:val="28"/>
                <w:lang w:val="uk-UA" w:eastAsia="ru-RU"/>
              </w:rPr>
              <w:t xml:space="preserve">потребуватимуть </w:t>
            </w:r>
            <w:r w:rsidRPr="00A009C0">
              <w:rPr>
                <w:rFonts w:ascii="Times New Roman" w:eastAsia="Calibri" w:hAnsi="Times New Roman"/>
                <w:color w:val="000000"/>
                <w:sz w:val="28"/>
                <w:szCs w:val="28"/>
                <w:lang w:val="uk-UA" w:eastAsia="ru-RU"/>
              </w:rPr>
              <w:t xml:space="preserve">законодавчого врегулювання, з обґрунтуванням необхідності розробки законопроекту, його цілей, завдань та основних положень, із зазначенням </w:t>
            </w:r>
            <w:r w:rsidRPr="00A009C0">
              <w:rPr>
                <w:rFonts w:ascii="Times New Roman" w:eastAsia="Calibri" w:hAnsi="Times New Roman"/>
                <w:color w:val="000000"/>
                <w:sz w:val="28"/>
                <w:szCs w:val="28"/>
                <w:lang w:val="uk-UA" w:eastAsia="ru-RU"/>
              </w:rPr>
              <w:lastRenderedPageBreak/>
              <w:t>орієнтовної назви та строку подання законопроекту, суб</w:t>
            </w:r>
            <w:r>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єкта, відповідального за його розробк</w:t>
            </w:r>
            <w:r>
              <w:rPr>
                <w:rFonts w:ascii="Times New Roman" w:eastAsia="Calibri" w:hAnsi="Times New Roman"/>
                <w:color w:val="000000"/>
                <w:sz w:val="28"/>
                <w:szCs w:val="28"/>
                <w:lang w:val="uk-UA" w:eastAsia="ru-RU"/>
              </w:rPr>
              <w:t>у</w:t>
            </w:r>
            <w:r w:rsidRPr="00A009C0">
              <w:rPr>
                <w:rFonts w:ascii="Times New Roman" w:eastAsia="Calibri" w:hAnsi="Times New Roman"/>
                <w:color w:val="000000"/>
                <w:sz w:val="28"/>
                <w:szCs w:val="28"/>
                <w:lang w:val="uk-UA" w:eastAsia="ru-RU"/>
              </w:rPr>
              <w:t>.</w:t>
            </w:r>
          </w:p>
          <w:p w14:paraId="7A76266F" w14:textId="77777777" w:rsidR="00BC5CB1" w:rsidRPr="00A009C0" w:rsidRDefault="00BC5CB1" w:rsidP="00BC5CB1">
            <w:pPr>
              <w:shd w:val="clear" w:color="auto" w:fill="FFFFFF"/>
              <w:suppressAutoHyphens/>
              <w:spacing w:after="0"/>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 xml:space="preserve">Перелік питань у плані законопроектної роботи Верховної Ради викладається </w:t>
            </w:r>
            <w:r>
              <w:rPr>
                <w:rFonts w:ascii="Times New Roman" w:eastAsia="Calibri" w:hAnsi="Times New Roman"/>
                <w:bCs/>
                <w:color w:val="000000"/>
                <w:sz w:val="28"/>
                <w:szCs w:val="28"/>
                <w:lang w:val="uk-UA" w:eastAsia="ru-RU"/>
              </w:rPr>
              <w:t>в</w:t>
            </w:r>
            <w:r w:rsidRPr="00A009C0">
              <w:rPr>
                <w:rFonts w:ascii="Times New Roman" w:eastAsia="Calibri" w:hAnsi="Times New Roman"/>
                <w:bCs/>
                <w:color w:val="000000"/>
                <w:sz w:val="28"/>
                <w:szCs w:val="28"/>
                <w:lang w:val="uk-UA" w:eastAsia="ru-RU"/>
              </w:rPr>
              <w:t xml:space="preserve"> порядку пріоритетності їх внесення та розгляду.</w:t>
            </w:r>
          </w:p>
          <w:p w14:paraId="21AD678A" w14:textId="28827BDE"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bCs/>
                <w:color w:val="000000"/>
                <w:sz w:val="28"/>
                <w:szCs w:val="28"/>
                <w:lang w:val="uk-UA" w:eastAsia="ru-RU"/>
              </w:rPr>
              <w:t>Апарат Верховної Ради забезпечує розміщення на офіційному веб</w:t>
            </w:r>
            <w:r w:rsidR="00322C4B">
              <w:rPr>
                <w:rFonts w:ascii="Times New Roman" w:eastAsia="Calibri" w:hAnsi="Times New Roman"/>
                <w:bCs/>
                <w:color w:val="000000"/>
                <w:sz w:val="28"/>
                <w:szCs w:val="28"/>
                <w:lang w:val="uk-UA" w:eastAsia="ru-RU"/>
              </w:rPr>
              <w:t>-</w:t>
            </w:r>
            <w:r w:rsidRPr="00A009C0">
              <w:rPr>
                <w:rFonts w:ascii="Times New Roman" w:eastAsia="Calibri" w:hAnsi="Times New Roman"/>
                <w:bCs/>
                <w:color w:val="000000"/>
                <w:sz w:val="28"/>
                <w:szCs w:val="28"/>
                <w:lang w:val="uk-UA" w:eastAsia="ru-RU"/>
              </w:rPr>
              <w:t xml:space="preserve">сайті Верховної Ради узагальненої інформації про стан підготовки та розгляду питань, затверджених планом законопроектної роботи Верховної Ради на поточний рік, а також ведення бази даних, що містить інформацію про внесені законопроекти (електронні картки законопроектів) із зазначенням питання, передбаченого планом законопроектної роботи Верховної Ради, та супровідні документи до них з відомостями про: </w:t>
            </w:r>
            <w:r w:rsidRPr="00A009C0">
              <w:rPr>
                <w:rFonts w:ascii="Times New Roman" w:eastAsia="Calibri" w:hAnsi="Times New Roman"/>
                <w:color w:val="000000"/>
                <w:sz w:val="28"/>
                <w:szCs w:val="28"/>
                <w:lang w:val="uk-UA" w:eastAsia="ru-RU"/>
              </w:rPr>
              <w:t>ініціатора внесення – суб</w:t>
            </w:r>
            <w:r>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єкта права законодавчої ініціативи; головний комітет та перелік комітетів, яким доручено роботу з підготовки цього питання, а також тих, які надали свої висновки щодо законопроекту;</w:t>
            </w:r>
            <w:r w:rsidRPr="00A009C0">
              <w:rPr>
                <w:rFonts w:ascii="Times New Roman" w:eastAsia="Calibri" w:hAnsi="Times New Roman"/>
                <w:bCs/>
                <w:color w:val="000000"/>
                <w:sz w:val="28"/>
                <w:szCs w:val="28"/>
                <w:lang w:val="uk-UA" w:eastAsia="ru-RU"/>
              </w:rPr>
              <w:t xml:space="preserve"> </w:t>
            </w:r>
            <w:r w:rsidRPr="00A009C0">
              <w:rPr>
                <w:rFonts w:ascii="Times New Roman" w:eastAsia="Calibri" w:hAnsi="Times New Roman"/>
                <w:color w:val="000000"/>
                <w:sz w:val="28"/>
                <w:szCs w:val="28"/>
                <w:lang w:val="uk-UA" w:eastAsia="ru-RU"/>
              </w:rPr>
              <w:t>висновки експертиз щодо законопроекту; наявність альтернативних законопроектів; інші документи інформаційного характеру щодо законопроекту; результати розгляду законопроекту у першому, другому та наступних читаннях, повторного розгляду закону, поверненого Президентом України.</w:t>
            </w:r>
          </w:p>
          <w:p w14:paraId="1469CC50" w14:textId="77777777" w:rsidR="00BC5CB1" w:rsidRPr="00A009C0" w:rsidRDefault="00BC5CB1" w:rsidP="00BC5CB1">
            <w:pPr>
              <w:shd w:val="clear" w:color="auto" w:fill="FFFFFF"/>
              <w:suppressAutoHyphens/>
              <w:spacing w:after="0"/>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3. Зміни до затвердженого плану законопроектної роботи Верховної Ради готуються і вносяться в порядку, передбаченому цією статтею для подання плану законопроектної роботи Верховної Ради</w:t>
            </w:r>
            <w:r>
              <w:rPr>
                <w:rFonts w:ascii="Times New Roman" w:eastAsia="Calibri" w:hAnsi="Times New Roman"/>
                <w:bCs/>
                <w:color w:val="000000"/>
                <w:sz w:val="28"/>
                <w:szCs w:val="28"/>
                <w:lang w:val="uk-UA" w:eastAsia="ru-RU"/>
              </w:rPr>
              <w:t>,</w:t>
            </w:r>
            <w:r w:rsidRPr="00A009C0">
              <w:rPr>
                <w:rFonts w:ascii="Times New Roman" w:eastAsia="Calibri" w:hAnsi="Times New Roman"/>
                <w:bCs/>
                <w:color w:val="000000"/>
                <w:sz w:val="28"/>
                <w:szCs w:val="28"/>
                <w:lang w:val="uk-UA" w:eastAsia="ru-RU"/>
              </w:rPr>
              <w:t xml:space="preserve"> </w:t>
            </w:r>
            <w:r w:rsidRPr="00A009C0">
              <w:rPr>
                <w:rFonts w:ascii="Times New Roman" w:eastAsia="Calibri" w:hAnsi="Times New Roman"/>
                <w:bCs/>
                <w:color w:val="000000"/>
                <w:sz w:val="28"/>
                <w:szCs w:val="28"/>
                <w:lang w:val="uk-UA"/>
              </w:rPr>
              <w:t xml:space="preserve">не раніше ніж через два місяці після його затвердження та не пізніше ніж за два місяці до </w:t>
            </w:r>
            <w:r w:rsidRPr="00A009C0">
              <w:rPr>
                <w:rFonts w:ascii="Times New Roman" w:eastAsia="Calibri" w:hAnsi="Times New Roman"/>
                <w:bCs/>
                <w:color w:val="000000"/>
                <w:sz w:val="28"/>
                <w:szCs w:val="28"/>
                <w:lang w:val="uk-UA" w:eastAsia="ru-RU"/>
              </w:rPr>
              <w:t>закінчення відповідного року.</w:t>
            </w:r>
          </w:p>
          <w:p w14:paraId="39CFCEDD" w14:textId="77777777" w:rsidR="00BC5CB1" w:rsidRPr="00A009C0" w:rsidRDefault="00BC5CB1" w:rsidP="00BC5CB1">
            <w:pPr>
              <w:suppressAutoHyphens/>
              <w:spacing w:after="0"/>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lastRenderedPageBreak/>
              <w:t>Зміни до затвердженого плану законопроектної роботи Верховної Ради можуть ініціюватися Кабінетом Міністрів України, комітетами та затверджуються Верховною Радою шляхом внесення змін до відповідної постанови</w:t>
            </w:r>
            <w:r w:rsidRPr="00A009C0" w:rsidDel="00B8530D">
              <w:rPr>
                <w:rFonts w:ascii="Times New Roman" w:eastAsia="Calibri" w:hAnsi="Times New Roman"/>
                <w:bCs/>
                <w:color w:val="000000"/>
                <w:sz w:val="28"/>
                <w:szCs w:val="28"/>
                <w:lang w:val="uk-UA" w:eastAsia="ru-RU"/>
              </w:rPr>
              <w:t xml:space="preserve"> </w:t>
            </w:r>
            <w:r w:rsidRPr="00A009C0">
              <w:rPr>
                <w:rFonts w:ascii="Times New Roman" w:eastAsia="Calibri" w:hAnsi="Times New Roman"/>
                <w:bCs/>
                <w:color w:val="000000"/>
                <w:sz w:val="28"/>
                <w:szCs w:val="28"/>
                <w:lang w:val="uk-UA" w:eastAsia="ru-RU"/>
              </w:rPr>
              <w:t>про затвердження плану законопроектної роботи Верховної Ради на відповідний рік.</w:t>
            </w:r>
          </w:p>
          <w:p w14:paraId="743FB7CB" w14:textId="77777777" w:rsidR="00BC5CB1" w:rsidRPr="00A009C0" w:rsidRDefault="00BC5CB1" w:rsidP="00BC5CB1">
            <w:pPr>
              <w:shd w:val="clear" w:color="auto" w:fill="FFFFFF"/>
              <w:suppressAutoHyphens/>
              <w:spacing w:after="0"/>
              <w:ind w:firstLine="720"/>
              <w:jc w:val="both"/>
              <w:rPr>
                <w:rFonts w:ascii="Times New Roman" w:eastAsia="Calibri" w:hAnsi="Times New Roman"/>
                <w:bCs/>
                <w:color w:val="000000"/>
                <w:sz w:val="28"/>
                <w:szCs w:val="28"/>
                <w:lang w:val="uk-UA" w:eastAsia="ru-RU"/>
              </w:rPr>
            </w:pPr>
            <w:r w:rsidRPr="00A009C0">
              <w:rPr>
                <w:rFonts w:ascii="Times New Roman" w:eastAsia="Calibri" w:hAnsi="Times New Roman"/>
                <w:bCs/>
                <w:color w:val="000000"/>
                <w:sz w:val="28"/>
                <w:szCs w:val="28"/>
                <w:lang w:val="uk-UA" w:eastAsia="ru-RU"/>
              </w:rPr>
              <w:t>4. На основі плану законопроектної роботи Верховної Ради та відповідно до пріоритетності визначених у ньому питань комітети вносять пропозиції щодо порядку денного сесії та розкладу пленарних засідань сесії Верховної Ради. Апарат Верховної Ради враховує план законопроектної роботи Верховної Ради при підготовці проекту тижневого порядку денного пленарних засідань Верховної Ради.</w:t>
            </w:r>
          </w:p>
          <w:p w14:paraId="4B7AD9D6"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 xml:space="preserve">5. Апарат Верховної Ради узагальнює інформацію про стан виконання плану законопроектної роботи </w:t>
            </w:r>
            <w:r>
              <w:rPr>
                <w:rFonts w:ascii="Times New Roman" w:eastAsia="Calibri" w:hAnsi="Times New Roman"/>
                <w:color w:val="000000"/>
                <w:sz w:val="28"/>
                <w:szCs w:val="28"/>
                <w:lang w:val="uk-UA" w:eastAsia="ru-RU"/>
              </w:rPr>
              <w:t xml:space="preserve">Верховної Ради </w:t>
            </w:r>
            <w:r w:rsidRPr="00A009C0">
              <w:rPr>
                <w:rFonts w:ascii="Times New Roman" w:eastAsia="Calibri" w:hAnsi="Times New Roman"/>
                <w:color w:val="000000"/>
                <w:sz w:val="28"/>
                <w:szCs w:val="28"/>
                <w:lang w:val="uk-UA" w:eastAsia="ru-RU"/>
              </w:rPr>
              <w:t>за попередній рік, подану комітетами відповідно до предметів їх відання, для врахування комітетом, до предмета відання якого належать питання правової політики, у звіті про стан виконання плану законопроектної роботи Верховної Ради за попередній рік.</w:t>
            </w:r>
          </w:p>
          <w:p w14:paraId="4303C095"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6. Комітет, до предмета відання якого належать питання правової політики, щороку у січні</w:t>
            </w:r>
            <w:r>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 xml:space="preserve"> наприкінці чергової сесії, подає на розгляд Верховної Ради звіт про стан виконання плану законопроектної роботи Верховної Ради за попередній рік.</w:t>
            </w:r>
          </w:p>
          <w:p w14:paraId="01FFE5CE"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На вимогу не менш як однієї п</w:t>
            </w:r>
            <w:r>
              <w:rPr>
                <w:rFonts w:ascii="Times New Roman" w:eastAsia="Calibri" w:hAnsi="Times New Roman"/>
                <w:color w:val="000000"/>
                <w:sz w:val="28"/>
                <w:szCs w:val="28"/>
                <w:lang w:val="uk-UA" w:eastAsia="ru-RU"/>
              </w:rPr>
              <w:t>’</w:t>
            </w:r>
            <w:r w:rsidRPr="00A009C0">
              <w:rPr>
                <w:rFonts w:ascii="Times New Roman" w:eastAsia="Calibri" w:hAnsi="Times New Roman"/>
                <w:color w:val="000000"/>
                <w:sz w:val="28"/>
                <w:szCs w:val="28"/>
                <w:lang w:val="uk-UA" w:eastAsia="ru-RU"/>
              </w:rPr>
              <w:t xml:space="preserve">ятої народних депутатів від конституційного складу Верховної Ради або за пропозицією Погоджувальної ради, підтриманою не менш як третиною народних депутатів від конституційного складу Верховної Ради, комітет, </w:t>
            </w:r>
            <w:r w:rsidRPr="00A009C0">
              <w:rPr>
                <w:rFonts w:ascii="Times New Roman" w:eastAsia="Calibri" w:hAnsi="Times New Roman"/>
                <w:color w:val="000000"/>
                <w:sz w:val="28"/>
                <w:szCs w:val="28"/>
                <w:lang w:val="uk-UA" w:eastAsia="ru-RU"/>
              </w:rPr>
              <w:lastRenderedPageBreak/>
              <w:t>до предмета відання якого належать питання правової політики, звітує про стан виконання плану законопроектної роботи Верховної Ради за попередній рік на пленарному засіданні Верховної Ради.</w:t>
            </w:r>
          </w:p>
          <w:p w14:paraId="511FC2DD"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За результатами розгляду звіту про стан виконання плану законопроектної роботи Верховна Рада може прийняти такі рішення:</w:t>
            </w:r>
          </w:p>
          <w:p w14:paraId="4A836683"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1) взяти до відома звіт про стан виконання плану законопроектної роботи Верховної Ради за відповідний рік;</w:t>
            </w:r>
          </w:p>
          <w:p w14:paraId="2E009259"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 xml:space="preserve">2) доручити комітетам першочергово підготувати або розглянути законопроекти, визначені у плані законопроектної роботи </w:t>
            </w:r>
            <w:r>
              <w:rPr>
                <w:rFonts w:ascii="Times New Roman" w:eastAsia="Calibri" w:hAnsi="Times New Roman"/>
                <w:color w:val="000000"/>
                <w:sz w:val="28"/>
                <w:szCs w:val="28"/>
                <w:lang w:val="uk-UA" w:eastAsia="ru-RU"/>
              </w:rPr>
              <w:t xml:space="preserve">Верховної Ради </w:t>
            </w:r>
            <w:r w:rsidRPr="00A009C0">
              <w:rPr>
                <w:rFonts w:ascii="Times New Roman" w:eastAsia="Calibri" w:hAnsi="Times New Roman"/>
                <w:color w:val="000000"/>
                <w:sz w:val="28"/>
                <w:szCs w:val="28"/>
                <w:lang w:val="uk-UA" w:eastAsia="ru-RU"/>
              </w:rPr>
              <w:t>як пріоритетні;</w:t>
            </w:r>
          </w:p>
          <w:p w14:paraId="66FB233E"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eastAsia="ru-RU"/>
              </w:rPr>
            </w:pPr>
            <w:r w:rsidRPr="00A009C0">
              <w:rPr>
                <w:rFonts w:ascii="Times New Roman" w:eastAsia="Calibri" w:hAnsi="Times New Roman"/>
                <w:color w:val="000000"/>
                <w:sz w:val="28"/>
                <w:szCs w:val="28"/>
                <w:lang w:val="uk-UA" w:eastAsia="ru-RU"/>
              </w:rPr>
              <w:t>3) доручити комітетам включити окремі нерозглянуті пропозиції до проекту плану законопроектної роботи Верховної Ради на наступний рік.</w:t>
            </w:r>
          </w:p>
          <w:p w14:paraId="61677E2A" w14:textId="3FDF2F03" w:rsidR="00AA3AEA" w:rsidRPr="00CE0911" w:rsidRDefault="00BC5CB1" w:rsidP="00BC5CB1">
            <w:pPr>
              <w:shd w:val="clear" w:color="auto" w:fill="FFFFFF"/>
              <w:spacing w:before="100" w:beforeAutospacing="1"/>
              <w:ind w:firstLine="709"/>
              <w:jc w:val="both"/>
              <w:rPr>
                <w:rStyle w:val="rvts9"/>
                <w:rFonts w:ascii="Times New Roman" w:hAnsi="Times New Roman" w:cs="Times New Roman"/>
                <w:i/>
                <w:iCs/>
                <w:color w:val="000000" w:themeColor="text1"/>
                <w:sz w:val="28"/>
                <w:szCs w:val="28"/>
                <w:lang w:val="uk-UA"/>
              </w:rPr>
            </w:pPr>
            <w:r w:rsidRPr="00A009C0">
              <w:rPr>
                <w:rFonts w:ascii="Times New Roman" w:eastAsia="Calibri" w:hAnsi="Times New Roman"/>
                <w:color w:val="000000"/>
                <w:sz w:val="28"/>
                <w:szCs w:val="28"/>
                <w:lang w:val="uk-UA" w:eastAsia="ru-RU"/>
              </w:rPr>
              <w:t xml:space="preserve">Звіт про стан виконання плану законопроектної роботи </w:t>
            </w:r>
            <w:r>
              <w:rPr>
                <w:rFonts w:ascii="Times New Roman" w:eastAsia="Calibri" w:hAnsi="Times New Roman"/>
                <w:color w:val="000000"/>
                <w:sz w:val="28"/>
                <w:szCs w:val="28"/>
                <w:lang w:val="uk-UA" w:eastAsia="ru-RU"/>
              </w:rPr>
              <w:t xml:space="preserve">Верховної Ради </w:t>
            </w:r>
            <w:r w:rsidRPr="00A009C0">
              <w:rPr>
                <w:rFonts w:ascii="Times New Roman" w:eastAsia="Calibri" w:hAnsi="Times New Roman"/>
                <w:color w:val="000000"/>
                <w:sz w:val="28"/>
                <w:szCs w:val="28"/>
                <w:lang w:val="uk-UA" w:eastAsia="ru-RU"/>
              </w:rPr>
              <w:t>Апарат Верховної Ради розміщує на офіц</w:t>
            </w:r>
            <w:r>
              <w:rPr>
                <w:rFonts w:ascii="Times New Roman" w:eastAsia="Calibri" w:hAnsi="Times New Roman"/>
                <w:color w:val="000000"/>
                <w:sz w:val="28"/>
                <w:szCs w:val="28"/>
                <w:lang w:val="uk-UA" w:eastAsia="ru-RU"/>
              </w:rPr>
              <w:t>ійному веб-сайті Верховної Ради.</w:t>
            </w:r>
          </w:p>
        </w:tc>
      </w:tr>
      <w:tr w:rsidR="00AA3AEA" w:rsidRPr="00771FD8" w14:paraId="15165C0C" w14:textId="77777777" w:rsidTr="00EB6A2F">
        <w:trPr>
          <w:gridAfter w:val="1"/>
          <w:wAfter w:w="11" w:type="dxa"/>
        </w:trPr>
        <w:tc>
          <w:tcPr>
            <w:tcW w:w="6799" w:type="dxa"/>
            <w:shd w:val="clear" w:color="auto" w:fill="auto"/>
          </w:tcPr>
          <w:p w14:paraId="2CBF7046" w14:textId="77777777" w:rsidR="001D0924" w:rsidRPr="00CE0911" w:rsidRDefault="001D0924" w:rsidP="001D0924">
            <w:pPr>
              <w:shd w:val="clear" w:color="auto" w:fill="FFFFFF"/>
              <w:spacing w:after="150"/>
              <w:ind w:firstLine="450"/>
              <w:jc w:val="both"/>
              <w:rPr>
                <w:rFonts w:ascii="Times New Roman" w:eastAsia="Calibri" w:hAnsi="Times New Roman" w:cs="Times New Roman"/>
                <w:color w:val="000000" w:themeColor="text1"/>
                <w:sz w:val="28"/>
                <w:szCs w:val="28"/>
                <w:lang w:val="uk-UA" w:eastAsia="uk-UA"/>
              </w:rPr>
            </w:pPr>
            <w:r w:rsidRPr="00CE0911">
              <w:rPr>
                <w:rFonts w:ascii="Times New Roman" w:eastAsia="Calibri" w:hAnsi="Times New Roman" w:cs="Times New Roman"/>
                <w:color w:val="000000" w:themeColor="text1"/>
                <w:sz w:val="28"/>
                <w:szCs w:val="28"/>
                <w:lang w:val="uk-UA" w:eastAsia="uk-UA"/>
              </w:rPr>
              <w:lastRenderedPageBreak/>
              <w:t>Стаття 20. Порядок денний сесії Верховної Ради</w:t>
            </w:r>
          </w:p>
          <w:p w14:paraId="4742F0F1" w14:textId="77777777" w:rsidR="001D0924" w:rsidRPr="001D0924" w:rsidRDefault="001D0924" w:rsidP="001D0924">
            <w:pPr>
              <w:shd w:val="clear" w:color="auto" w:fill="FFFFFF"/>
              <w:spacing w:after="150"/>
              <w:ind w:firstLine="450"/>
              <w:jc w:val="both"/>
              <w:rPr>
                <w:rFonts w:ascii="Times New Roman" w:eastAsia="Calibri" w:hAnsi="Times New Roman" w:cs="Times New Roman"/>
                <w:color w:val="000000" w:themeColor="text1"/>
                <w:sz w:val="28"/>
                <w:szCs w:val="28"/>
                <w:lang w:val="uk-UA" w:eastAsia="uk-UA"/>
              </w:rPr>
            </w:pPr>
            <w:r w:rsidRPr="001D0924">
              <w:rPr>
                <w:rFonts w:ascii="Times New Roman" w:eastAsia="Calibri" w:hAnsi="Times New Roman" w:cs="Times New Roman"/>
                <w:color w:val="000000" w:themeColor="text1"/>
                <w:sz w:val="28"/>
                <w:szCs w:val="28"/>
                <w:lang w:val="uk-UA" w:eastAsia="uk-UA"/>
              </w:rPr>
              <w:t>2. Порядок денний сесії Верховної Ради включає два розділи:</w:t>
            </w:r>
          </w:p>
          <w:p w14:paraId="6E221A46" w14:textId="77777777" w:rsidR="001D0924" w:rsidRPr="001D0924" w:rsidRDefault="001D0924" w:rsidP="001D0924">
            <w:pPr>
              <w:shd w:val="clear" w:color="auto" w:fill="FFFFFF"/>
              <w:spacing w:after="150"/>
              <w:ind w:firstLine="450"/>
              <w:jc w:val="both"/>
              <w:rPr>
                <w:rFonts w:ascii="Times New Roman" w:eastAsia="Calibri" w:hAnsi="Times New Roman" w:cs="Times New Roman"/>
                <w:color w:val="000000" w:themeColor="text1"/>
                <w:sz w:val="28"/>
                <w:szCs w:val="28"/>
                <w:lang w:val="uk-UA" w:eastAsia="uk-UA"/>
              </w:rPr>
            </w:pPr>
            <w:bookmarkStart w:id="1" w:name="n184"/>
            <w:bookmarkEnd w:id="1"/>
            <w:r w:rsidRPr="001D0924">
              <w:rPr>
                <w:rFonts w:ascii="Times New Roman" w:eastAsia="Calibri" w:hAnsi="Times New Roman" w:cs="Times New Roman"/>
                <w:color w:val="000000" w:themeColor="text1"/>
                <w:sz w:val="28"/>
                <w:szCs w:val="28"/>
                <w:lang w:val="uk-UA" w:eastAsia="uk-UA"/>
              </w:rPr>
              <w:t>перший - питання, повністю підготовлені для розгляду Верховною Радою і у встановленому порядку надані народним депутатам;</w:t>
            </w:r>
          </w:p>
          <w:p w14:paraId="2D56EFA2" w14:textId="6DA2935F" w:rsidR="001D0924" w:rsidRPr="001D0924" w:rsidRDefault="001D0924" w:rsidP="001D0924">
            <w:pPr>
              <w:shd w:val="clear" w:color="auto" w:fill="FFFFFF"/>
              <w:spacing w:after="150"/>
              <w:ind w:firstLine="450"/>
              <w:jc w:val="both"/>
              <w:rPr>
                <w:rFonts w:ascii="Times New Roman" w:eastAsia="Calibri" w:hAnsi="Times New Roman" w:cs="Times New Roman"/>
                <w:color w:val="000000" w:themeColor="text1"/>
                <w:sz w:val="28"/>
                <w:szCs w:val="28"/>
                <w:lang w:val="uk-UA" w:eastAsia="uk-UA"/>
              </w:rPr>
            </w:pPr>
            <w:bookmarkStart w:id="2" w:name="n185"/>
            <w:bookmarkEnd w:id="2"/>
            <w:r w:rsidRPr="001D0924">
              <w:rPr>
                <w:rFonts w:ascii="Times New Roman" w:eastAsia="Calibri" w:hAnsi="Times New Roman" w:cs="Times New Roman"/>
                <w:color w:val="000000" w:themeColor="text1"/>
                <w:sz w:val="28"/>
                <w:szCs w:val="28"/>
                <w:lang w:val="uk-UA" w:eastAsia="uk-UA"/>
              </w:rPr>
              <w:t xml:space="preserve">другий - питання, підготовку і доопрацювання яких Верховна Рада доручає здійснити комітетам, тимчасовим спеціальним комісіям, а також </w:t>
            </w:r>
            <w:r w:rsidRPr="001D0924">
              <w:rPr>
                <w:rFonts w:ascii="Times New Roman" w:eastAsia="Calibri" w:hAnsi="Times New Roman" w:cs="Times New Roman"/>
                <w:color w:val="000000" w:themeColor="text1"/>
                <w:sz w:val="28"/>
                <w:szCs w:val="28"/>
                <w:lang w:val="uk-UA" w:eastAsia="uk-UA"/>
              </w:rPr>
              <w:lastRenderedPageBreak/>
              <w:t>законо</w:t>
            </w:r>
            <w:r w:rsidR="00636379">
              <w:rPr>
                <w:rFonts w:ascii="Times New Roman" w:eastAsia="Calibri" w:hAnsi="Times New Roman" w:cs="Times New Roman"/>
                <w:color w:val="000000" w:themeColor="text1"/>
                <w:sz w:val="28"/>
                <w:szCs w:val="28"/>
                <w:lang w:val="uk-UA" w:eastAsia="uk-UA"/>
              </w:rPr>
              <w:t>проект</w:t>
            </w:r>
            <w:r w:rsidRPr="001D0924">
              <w:rPr>
                <w:rFonts w:ascii="Times New Roman" w:eastAsia="Calibri" w:hAnsi="Times New Roman" w:cs="Times New Roman"/>
                <w:color w:val="000000" w:themeColor="text1"/>
                <w:sz w:val="28"/>
                <w:szCs w:val="28"/>
                <w:lang w:val="uk-UA" w:eastAsia="uk-UA"/>
              </w:rPr>
              <w:t>и, визначені Президентом України як невідкладні.</w:t>
            </w:r>
          </w:p>
          <w:p w14:paraId="7B33EB98" w14:textId="77777777" w:rsidR="00AA3AEA" w:rsidRPr="001D0924" w:rsidRDefault="00AA3AEA" w:rsidP="0048775C">
            <w:pPr>
              <w:pStyle w:val="rvps2"/>
              <w:shd w:val="clear" w:color="auto" w:fill="FFFFFF" w:themeFill="background1"/>
              <w:spacing w:after="0" w:afterAutospacing="0"/>
              <w:ind w:firstLine="450"/>
              <w:jc w:val="both"/>
              <w:rPr>
                <w:rFonts w:eastAsia="Calibri"/>
                <w:lang w:eastAsia="uk-UA"/>
              </w:rPr>
            </w:pPr>
          </w:p>
        </w:tc>
        <w:tc>
          <w:tcPr>
            <w:tcW w:w="6804" w:type="dxa"/>
            <w:vAlign w:val="center"/>
          </w:tcPr>
          <w:p w14:paraId="11E22CF1" w14:textId="77777777" w:rsidR="00AA3AEA" w:rsidRPr="00CE0911" w:rsidRDefault="00AA3AEA" w:rsidP="001D0924">
            <w:pPr>
              <w:shd w:val="clear" w:color="auto" w:fill="FFFFFF"/>
              <w:ind w:firstLine="450"/>
              <w:jc w:val="both"/>
              <w:rPr>
                <w:rFonts w:ascii="Times New Roman" w:eastAsia="Calibri" w:hAnsi="Times New Roman" w:cs="Times New Roman"/>
                <w:color w:val="000000" w:themeColor="text1"/>
                <w:sz w:val="28"/>
                <w:szCs w:val="28"/>
                <w:lang w:val="uk-UA" w:eastAsia="uk-UA"/>
              </w:rPr>
            </w:pPr>
            <w:r w:rsidRPr="00CE0911">
              <w:rPr>
                <w:rFonts w:ascii="Times New Roman" w:eastAsia="Calibri" w:hAnsi="Times New Roman" w:cs="Times New Roman"/>
                <w:color w:val="000000" w:themeColor="text1"/>
                <w:sz w:val="28"/>
                <w:szCs w:val="28"/>
                <w:lang w:val="uk-UA" w:eastAsia="uk-UA"/>
              </w:rPr>
              <w:lastRenderedPageBreak/>
              <w:t>Стаття 20. Порядок денний сесії Верховної Ради</w:t>
            </w:r>
          </w:p>
          <w:p w14:paraId="7897EBBE" w14:textId="77777777" w:rsidR="00BC5CB1" w:rsidRPr="00A009C0" w:rsidRDefault="00D5465D" w:rsidP="00BC5CB1">
            <w:pPr>
              <w:shd w:val="clear" w:color="auto" w:fill="FFFFFF"/>
              <w:suppressAutoHyphens/>
              <w:spacing w:after="0"/>
              <w:ind w:firstLine="720"/>
              <w:jc w:val="both"/>
              <w:rPr>
                <w:rFonts w:ascii="Times New Roman" w:eastAsia="Calibri" w:hAnsi="Times New Roman"/>
                <w:color w:val="000000"/>
                <w:sz w:val="28"/>
                <w:szCs w:val="28"/>
                <w:lang w:val="uk-UA"/>
              </w:rPr>
            </w:pPr>
            <w:r w:rsidRPr="00D5465D">
              <w:rPr>
                <w:rFonts w:ascii="Times New Roman" w:eastAsia="Calibri" w:hAnsi="Times New Roman" w:cs="Times New Roman"/>
                <w:color w:val="000000" w:themeColor="text1"/>
                <w:sz w:val="28"/>
                <w:szCs w:val="28"/>
                <w:lang w:val="uk-UA" w:eastAsia="uk-UA"/>
              </w:rPr>
              <w:t xml:space="preserve">2. </w:t>
            </w:r>
            <w:r w:rsidR="00BC5CB1" w:rsidRPr="00A009C0">
              <w:rPr>
                <w:rFonts w:ascii="Times New Roman" w:eastAsia="Calibri" w:hAnsi="Times New Roman"/>
                <w:color w:val="000000"/>
                <w:sz w:val="28"/>
                <w:szCs w:val="28"/>
                <w:lang w:val="uk-UA"/>
              </w:rPr>
              <w:t>Порядок денний сесії Верховної Ради включає три розділи, в яких визначається черговість розгляду Верховною Радою питань порядку денного:</w:t>
            </w:r>
          </w:p>
          <w:p w14:paraId="773BCFFB"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перший – питання, включені до плану законопроектної роботи Верховної Ради, повністю підготовлені для розгляду Верховною Радою та у встановленому порядку надані народним депутатам;</w:t>
            </w:r>
          </w:p>
          <w:p w14:paraId="4CA6C90B" w14:textId="77777777" w:rsidR="00BC5CB1" w:rsidRPr="00A009C0" w:rsidRDefault="00BC5CB1" w:rsidP="00BC5CB1">
            <w:pPr>
              <w:shd w:val="clear" w:color="auto" w:fill="FFFFFF"/>
              <w:suppressAutoHyphens/>
              <w:spacing w:after="0"/>
              <w:ind w:firstLine="720"/>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 xml:space="preserve">другий – питання, не включені до плану законопроектної роботи Верховної Ради, повністю </w:t>
            </w:r>
            <w:r w:rsidRPr="00A009C0">
              <w:rPr>
                <w:rFonts w:ascii="Times New Roman" w:eastAsia="Calibri" w:hAnsi="Times New Roman"/>
                <w:color w:val="000000"/>
                <w:sz w:val="28"/>
                <w:szCs w:val="28"/>
                <w:lang w:val="uk-UA"/>
              </w:rPr>
              <w:lastRenderedPageBreak/>
              <w:t>підготовлені для розгляду Верховною Радою та у встановленому порядку надані народним депутатам;</w:t>
            </w:r>
          </w:p>
          <w:p w14:paraId="315B4297" w14:textId="5ACBD9FB" w:rsidR="00AA3AEA" w:rsidRPr="00BC5CB1" w:rsidRDefault="00BC5CB1" w:rsidP="00BC5CB1">
            <w:pPr>
              <w:shd w:val="clear" w:color="auto" w:fill="FFFFFF"/>
              <w:spacing w:after="0"/>
              <w:ind w:firstLine="448"/>
              <w:jc w:val="both"/>
              <w:rPr>
                <w:rFonts w:ascii="Times New Roman" w:eastAsia="Calibri" w:hAnsi="Times New Roman" w:cs="Times New Roman"/>
                <w:color w:val="000000" w:themeColor="text1"/>
                <w:sz w:val="28"/>
                <w:szCs w:val="28"/>
                <w:lang w:val="uk-UA" w:eastAsia="uk-UA"/>
              </w:rPr>
            </w:pPr>
            <w:r w:rsidRPr="00A009C0">
              <w:rPr>
                <w:rFonts w:ascii="Times New Roman" w:eastAsia="Calibri" w:hAnsi="Times New Roman"/>
                <w:color w:val="000000"/>
                <w:sz w:val="28"/>
                <w:szCs w:val="28"/>
                <w:lang w:val="uk-UA"/>
              </w:rPr>
              <w:t>третій – питання, підготовку і доопрацювання яких Верховна Рада доручає здійснити комітетам, тимчасовим спеціальним комісіям, а також законопроекти, визначені Пре</w:t>
            </w:r>
            <w:r>
              <w:rPr>
                <w:rFonts w:ascii="Times New Roman" w:eastAsia="Calibri" w:hAnsi="Times New Roman"/>
                <w:color w:val="000000"/>
                <w:sz w:val="28"/>
                <w:szCs w:val="28"/>
                <w:lang w:val="uk-UA"/>
              </w:rPr>
              <w:t>зидентом України як невідкладні.</w:t>
            </w:r>
          </w:p>
        </w:tc>
      </w:tr>
      <w:tr w:rsidR="00AA3AEA" w:rsidRPr="00CE0911" w14:paraId="66A8522D" w14:textId="77777777" w:rsidTr="00EB6A2F">
        <w:trPr>
          <w:gridAfter w:val="1"/>
          <w:wAfter w:w="11" w:type="dxa"/>
        </w:trPr>
        <w:tc>
          <w:tcPr>
            <w:tcW w:w="6799" w:type="dxa"/>
            <w:shd w:val="clear" w:color="auto" w:fill="auto"/>
          </w:tcPr>
          <w:p w14:paraId="15D5ECE3" w14:textId="77777777" w:rsidR="00AA3AEA" w:rsidRPr="00CE0911" w:rsidRDefault="00AA3AEA" w:rsidP="00A44572">
            <w:pPr>
              <w:spacing w:before="100" w:beforeAutospacing="1" w:after="100" w:afterAutospacing="1"/>
              <w:ind w:firstLine="447"/>
              <w:rPr>
                <w:rFonts w:ascii="Times New Roman" w:eastAsia="Times New Roman" w:hAnsi="Times New Roman" w:cs="Times New Roman"/>
                <w:color w:val="000000" w:themeColor="text1"/>
                <w:sz w:val="28"/>
                <w:szCs w:val="28"/>
                <w:lang w:val="uk-UA" w:eastAsia="uk-UA"/>
              </w:rPr>
            </w:pPr>
            <w:r w:rsidRPr="00CE0911">
              <w:rPr>
                <w:rFonts w:ascii="Times New Roman" w:eastAsia="Times New Roman" w:hAnsi="Times New Roman" w:cs="Times New Roman"/>
                <w:color w:val="000000" w:themeColor="text1"/>
                <w:sz w:val="28"/>
                <w:szCs w:val="28"/>
                <w:lang w:val="uk-UA" w:eastAsia="uk-UA"/>
              </w:rPr>
              <w:lastRenderedPageBreak/>
              <w:t>Стаття 21. Формування порядку денного сесії Верховної Ради</w:t>
            </w:r>
          </w:p>
          <w:p w14:paraId="146B805F" w14:textId="55D5AEA6" w:rsidR="00AA3AEA" w:rsidRPr="00BC5CB1" w:rsidRDefault="00AA3AEA" w:rsidP="00BC5CB1">
            <w:pPr>
              <w:spacing w:before="100" w:beforeAutospacing="1" w:after="100" w:afterAutospacing="1"/>
              <w:ind w:firstLine="596"/>
              <w:jc w:val="both"/>
              <w:rPr>
                <w:rStyle w:val="rvts9"/>
                <w:rFonts w:ascii="Times New Roman" w:eastAsia="Times New Roman" w:hAnsi="Times New Roman" w:cs="Times New Roman"/>
                <w:color w:val="000000" w:themeColor="text1"/>
                <w:sz w:val="28"/>
                <w:szCs w:val="28"/>
                <w:lang w:val="uk-UA" w:eastAsia="uk-UA"/>
              </w:rPr>
            </w:pPr>
            <w:bookmarkStart w:id="3" w:name="n200"/>
            <w:bookmarkEnd w:id="3"/>
            <w:r w:rsidRPr="00CE0911">
              <w:rPr>
                <w:rFonts w:ascii="Times New Roman" w:eastAsia="Times New Roman" w:hAnsi="Times New Roman" w:cs="Times New Roman"/>
                <w:color w:val="000000" w:themeColor="text1"/>
                <w:sz w:val="28"/>
                <w:szCs w:val="28"/>
                <w:lang w:val="uk-UA" w:eastAsia="uk-UA"/>
              </w:rPr>
              <w:t xml:space="preserve">1. Пропозиції щодо </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 xml:space="preserve">у порядку денного сесії Верховної Ради узагальнюються Апаратом Верховної Ради за поданнями комітетів, тимчасових слідчих комісій та тимчасових спеціальних комісій про включення питань до того чи іншого розділу. Після їх обговорення та схвалення Погоджувальною радою </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 xml:space="preserve"> постанови про порядок денний сесії Верховної Ради вноситься Головою Верховної Ради України на затвердження Верховною Радою.</w:t>
            </w:r>
          </w:p>
        </w:tc>
        <w:tc>
          <w:tcPr>
            <w:tcW w:w="6804" w:type="dxa"/>
          </w:tcPr>
          <w:p w14:paraId="7B28699E" w14:textId="77777777" w:rsidR="00AA3AEA" w:rsidRPr="00CE0911" w:rsidRDefault="00AA3AEA" w:rsidP="00A44572">
            <w:pPr>
              <w:spacing w:before="100" w:beforeAutospacing="1" w:after="100" w:afterAutospacing="1"/>
              <w:ind w:firstLine="457"/>
              <w:rPr>
                <w:rFonts w:ascii="Times New Roman" w:eastAsia="Calibri" w:hAnsi="Times New Roman" w:cs="Times New Roman"/>
                <w:color w:val="000000" w:themeColor="text1"/>
                <w:sz w:val="28"/>
                <w:szCs w:val="28"/>
                <w:lang w:val="uk-UA" w:eastAsia="uk-UA"/>
              </w:rPr>
            </w:pPr>
            <w:r w:rsidRPr="00CE0911">
              <w:rPr>
                <w:rFonts w:ascii="Times New Roman" w:eastAsia="Calibri" w:hAnsi="Times New Roman" w:cs="Times New Roman"/>
                <w:color w:val="000000" w:themeColor="text1"/>
                <w:sz w:val="28"/>
                <w:szCs w:val="28"/>
                <w:lang w:val="uk-UA" w:eastAsia="uk-UA"/>
              </w:rPr>
              <w:t>Стаття 21. Формування порядку денного сесії Верховної Ради</w:t>
            </w:r>
          </w:p>
          <w:p w14:paraId="44A41AE3" w14:textId="5D096346" w:rsidR="00AA3AEA" w:rsidRPr="00CE0911" w:rsidRDefault="00785741" w:rsidP="00AA3AEA">
            <w:pPr>
              <w:spacing w:before="100" w:beforeAutospacing="1" w:after="100" w:afterAutospacing="1"/>
              <w:ind w:firstLine="596"/>
              <w:jc w:val="both"/>
              <w:rPr>
                <w:rFonts w:ascii="Times New Roman" w:eastAsia="Times New Roman" w:hAnsi="Times New Roman" w:cs="Times New Roman"/>
                <w:color w:val="000000" w:themeColor="text1"/>
                <w:sz w:val="28"/>
                <w:szCs w:val="28"/>
                <w:lang w:val="uk-UA" w:eastAsia="uk-UA"/>
              </w:rPr>
            </w:pPr>
            <w:r>
              <w:rPr>
                <w:rFonts w:ascii="Times New Roman" w:eastAsia="Calibri" w:hAnsi="Times New Roman" w:cs="Times New Roman"/>
                <w:color w:val="000000" w:themeColor="text1"/>
                <w:sz w:val="28"/>
                <w:szCs w:val="28"/>
                <w:lang w:val="uk-UA" w:eastAsia="uk-UA"/>
              </w:rPr>
              <w:t xml:space="preserve">1. </w:t>
            </w:r>
            <w:r w:rsidR="00BC5CB1" w:rsidRPr="00A009C0">
              <w:rPr>
                <w:rFonts w:ascii="Times New Roman" w:eastAsia="Calibri" w:hAnsi="Times New Roman"/>
                <w:color w:val="000000"/>
                <w:sz w:val="28"/>
                <w:szCs w:val="28"/>
                <w:lang w:val="uk-UA"/>
              </w:rPr>
              <w:t xml:space="preserve">Пропозиції щодо проекту порядку денного сесії Верховної Ради з урахуванням </w:t>
            </w:r>
            <w:r w:rsidR="00BC5CB1" w:rsidRPr="00A009C0">
              <w:rPr>
                <w:rFonts w:ascii="Times New Roman" w:eastAsia="Calibri" w:hAnsi="Times New Roman"/>
                <w:bCs/>
                <w:color w:val="000000"/>
                <w:sz w:val="28"/>
                <w:szCs w:val="28"/>
                <w:lang w:val="uk-UA" w:eastAsia="ru-RU"/>
              </w:rPr>
              <w:t>пріоритетності розгляду питань, включених до плану законопроектної роботи Верховної Ради</w:t>
            </w:r>
            <w:r w:rsidR="00BC5CB1" w:rsidRPr="00A009C0">
              <w:rPr>
                <w:rFonts w:ascii="Times New Roman" w:eastAsia="Calibri" w:hAnsi="Times New Roman"/>
                <w:bCs/>
                <w:i/>
                <w:color w:val="000000"/>
                <w:sz w:val="28"/>
                <w:szCs w:val="28"/>
                <w:lang w:val="uk-UA" w:eastAsia="ru-RU"/>
              </w:rPr>
              <w:t>,</w:t>
            </w:r>
            <w:r w:rsidR="00BC5CB1" w:rsidRPr="00A009C0">
              <w:rPr>
                <w:rFonts w:ascii="Times New Roman" w:eastAsia="Calibri" w:hAnsi="Times New Roman"/>
                <w:color w:val="000000"/>
                <w:sz w:val="28"/>
                <w:szCs w:val="28"/>
                <w:lang w:val="uk-UA"/>
              </w:rPr>
              <w:t xml:space="preserve"> узагальнюються Апаратом Верховної Ради за поданнями комітетів, тимчасових слідчих комісій та тимчасових спеціальних комісій про включення питань до того чи іншого розділу. Після їх обговорення та схвалення Погоджувальною радою проект постанови про порядок денний сесії Верховної Ради вноситься Головою Верховної Ради України </w:t>
            </w:r>
            <w:r w:rsidR="00BC5CB1">
              <w:rPr>
                <w:rFonts w:ascii="Times New Roman" w:eastAsia="Calibri" w:hAnsi="Times New Roman"/>
                <w:color w:val="000000"/>
                <w:sz w:val="28"/>
                <w:szCs w:val="28"/>
                <w:lang w:val="uk-UA"/>
              </w:rPr>
              <w:t>на затвердження Верховною Радою</w:t>
            </w:r>
            <w:r w:rsidRPr="00785741">
              <w:rPr>
                <w:rFonts w:ascii="Times New Roman" w:eastAsia="Calibri" w:hAnsi="Times New Roman" w:cs="Times New Roman"/>
                <w:color w:val="000000" w:themeColor="text1"/>
                <w:sz w:val="28"/>
                <w:szCs w:val="28"/>
                <w:lang w:val="uk-UA" w:eastAsia="uk-UA"/>
              </w:rPr>
              <w:t>.</w:t>
            </w:r>
          </w:p>
        </w:tc>
      </w:tr>
      <w:tr w:rsidR="00AA3AEA" w:rsidRPr="00771FD8" w14:paraId="31C6852C" w14:textId="77777777" w:rsidTr="00EB6A2F">
        <w:trPr>
          <w:gridAfter w:val="1"/>
          <w:wAfter w:w="11" w:type="dxa"/>
        </w:trPr>
        <w:tc>
          <w:tcPr>
            <w:tcW w:w="6799" w:type="dxa"/>
            <w:shd w:val="clear" w:color="auto" w:fill="auto"/>
          </w:tcPr>
          <w:p w14:paraId="62656EC6" w14:textId="77777777" w:rsidR="00AA3AEA" w:rsidRPr="00CE0911" w:rsidRDefault="00AA3AEA" w:rsidP="00A44572">
            <w:pPr>
              <w:ind w:firstLine="447"/>
              <w:rPr>
                <w:rFonts w:ascii="Times New Roman" w:eastAsia="Times New Roman" w:hAnsi="Times New Roman" w:cs="Times New Roman"/>
                <w:color w:val="000000" w:themeColor="text1"/>
                <w:sz w:val="28"/>
                <w:szCs w:val="28"/>
                <w:lang w:val="uk-UA" w:eastAsia="uk-UA"/>
              </w:rPr>
            </w:pPr>
            <w:r w:rsidRPr="00CE0911">
              <w:rPr>
                <w:rStyle w:val="rvts9"/>
                <w:rFonts w:ascii="Times New Roman" w:hAnsi="Times New Roman" w:cs="Times New Roman"/>
                <w:bCs/>
                <w:color w:val="000000" w:themeColor="text1"/>
                <w:sz w:val="28"/>
                <w:szCs w:val="28"/>
                <w:lang w:val="uk-UA"/>
              </w:rPr>
              <w:t>Стаття 24.</w:t>
            </w:r>
            <w:r w:rsidRPr="00CE0911">
              <w:rPr>
                <w:rStyle w:val="rvts9"/>
                <w:rFonts w:ascii="Times New Roman" w:hAnsi="Times New Roman" w:cs="Times New Roman"/>
                <w:b/>
                <w:bCs/>
                <w:color w:val="000000" w:themeColor="text1"/>
                <w:sz w:val="28"/>
                <w:szCs w:val="28"/>
                <w:lang w:val="uk-UA"/>
              </w:rPr>
              <w:t xml:space="preserve"> </w:t>
            </w:r>
            <w:r w:rsidRPr="00CE0911">
              <w:rPr>
                <w:rFonts w:ascii="Times New Roman" w:eastAsia="Times New Roman" w:hAnsi="Times New Roman" w:cs="Times New Roman"/>
                <w:color w:val="000000" w:themeColor="text1"/>
                <w:sz w:val="28"/>
                <w:szCs w:val="28"/>
                <w:lang w:val="uk-UA" w:eastAsia="uk-UA"/>
              </w:rPr>
              <w:t>Розклад пленарних засідань сесії Верховної Ради</w:t>
            </w:r>
          </w:p>
          <w:p w14:paraId="00F19232" w14:textId="4E726820" w:rsidR="00AA3AEA" w:rsidRPr="00BC5CB1" w:rsidRDefault="00AA3AEA" w:rsidP="00BC5CB1">
            <w:pPr>
              <w:spacing w:before="100" w:beforeAutospacing="1" w:after="100" w:afterAutospacing="1"/>
              <w:ind w:firstLine="596"/>
              <w:jc w:val="both"/>
              <w:rPr>
                <w:rStyle w:val="rvts9"/>
                <w:rFonts w:ascii="Times New Roman" w:eastAsia="Times New Roman" w:hAnsi="Times New Roman" w:cs="Times New Roman"/>
                <w:color w:val="000000" w:themeColor="text1"/>
                <w:sz w:val="28"/>
                <w:szCs w:val="28"/>
                <w:lang w:val="uk-UA" w:eastAsia="uk-UA"/>
              </w:rPr>
            </w:pPr>
            <w:bookmarkStart w:id="4" w:name="n213"/>
            <w:bookmarkEnd w:id="4"/>
            <w:r w:rsidRPr="00CE0911">
              <w:rPr>
                <w:rFonts w:ascii="Times New Roman" w:eastAsia="Times New Roman" w:hAnsi="Times New Roman" w:cs="Times New Roman"/>
                <w:color w:val="000000" w:themeColor="text1"/>
                <w:sz w:val="28"/>
                <w:szCs w:val="28"/>
                <w:lang w:val="uk-UA" w:eastAsia="uk-UA"/>
              </w:rPr>
              <w:t xml:space="preserve">1. </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 xml:space="preserve"> розкладу пленарних засідань сесії Верховної Ради на кожний місяць сесії готується Апаратом Верховної Ради за поданнями комітетів, тимчасових спеціальних комісій та тимчасових слідчих комісій з урахуванням пропозицій депутатських фракцій (депутатських груп) відповідно до затвердженого порядку денного сесії Верховної Ради і подається на розгляд Погоджувальної ради. </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 xml:space="preserve"> розкладу пленарних засідань сесії Верховної Ради має </w:t>
            </w:r>
            <w:r w:rsidRPr="00CE0911">
              <w:rPr>
                <w:rFonts w:ascii="Times New Roman" w:eastAsia="Times New Roman" w:hAnsi="Times New Roman" w:cs="Times New Roman"/>
                <w:color w:val="000000" w:themeColor="text1"/>
                <w:sz w:val="28"/>
                <w:szCs w:val="28"/>
                <w:lang w:val="uk-UA" w:eastAsia="uk-UA"/>
              </w:rPr>
              <w:lastRenderedPageBreak/>
              <w:t>містити інформацію про день і час проведення та порядок денний пленарних засідань, назви, реєстраційні номери законо</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ів (у тому числі й альтернативних) із зазначенням суб'єктів права законодавчої ініціативи, дату їх надання народним депутатам.</w:t>
            </w:r>
          </w:p>
        </w:tc>
        <w:tc>
          <w:tcPr>
            <w:tcW w:w="6804" w:type="dxa"/>
          </w:tcPr>
          <w:p w14:paraId="4E82489A" w14:textId="77777777" w:rsidR="00AA3AEA" w:rsidRPr="00CE0911" w:rsidRDefault="00AA3AEA" w:rsidP="00A44572">
            <w:pPr>
              <w:ind w:firstLine="457"/>
              <w:rPr>
                <w:rFonts w:ascii="Times New Roman" w:eastAsia="Calibri" w:hAnsi="Times New Roman" w:cs="Times New Roman"/>
                <w:color w:val="000000" w:themeColor="text1"/>
                <w:sz w:val="28"/>
                <w:szCs w:val="28"/>
                <w:lang w:val="uk-UA" w:eastAsia="uk-UA"/>
              </w:rPr>
            </w:pPr>
            <w:r w:rsidRPr="00CE0911">
              <w:rPr>
                <w:rFonts w:ascii="Times New Roman" w:eastAsia="Calibri" w:hAnsi="Times New Roman" w:cs="Times New Roman"/>
                <w:bCs/>
                <w:color w:val="000000" w:themeColor="text1"/>
                <w:sz w:val="28"/>
                <w:szCs w:val="28"/>
                <w:lang w:val="uk-UA" w:eastAsia="ru-RU"/>
              </w:rPr>
              <w:lastRenderedPageBreak/>
              <w:t xml:space="preserve">Стаття 24. </w:t>
            </w:r>
            <w:r w:rsidRPr="00CE0911">
              <w:rPr>
                <w:rFonts w:ascii="Times New Roman" w:eastAsia="Calibri" w:hAnsi="Times New Roman" w:cs="Times New Roman"/>
                <w:color w:val="000000" w:themeColor="text1"/>
                <w:sz w:val="28"/>
                <w:szCs w:val="28"/>
                <w:lang w:val="uk-UA" w:eastAsia="uk-UA"/>
              </w:rPr>
              <w:t>Розклад пленарних засідань сесії Верховної Ради</w:t>
            </w:r>
          </w:p>
          <w:p w14:paraId="590F0F30" w14:textId="4F29BACD" w:rsidR="00AA3AEA" w:rsidRPr="00CE0911" w:rsidRDefault="00B747CB" w:rsidP="00AA3AEA">
            <w:pPr>
              <w:spacing w:before="100" w:beforeAutospacing="1" w:after="100" w:afterAutospacing="1"/>
              <w:ind w:firstLine="596"/>
              <w:jc w:val="both"/>
              <w:rPr>
                <w:rStyle w:val="rvts9"/>
                <w:rFonts w:ascii="Times New Roman" w:hAnsi="Times New Roman" w:cs="Times New Roman"/>
                <w:bCs/>
                <w:color w:val="000000" w:themeColor="text1"/>
                <w:sz w:val="28"/>
                <w:szCs w:val="28"/>
                <w:lang w:val="uk-UA"/>
              </w:rPr>
            </w:pPr>
            <w:r w:rsidRPr="00B747CB">
              <w:rPr>
                <w:rFonts w:ascii="Times New Roman" w:eastAsia="Calibri" w:hAnsi="Times New Roman" w:cs="Times New Roman"/>
                <w:color w:val="000000" w:themeColor="text1"/>
                <w:sz w:val="28"/>
                <w:szCs w:val="28"/>
                <w:lang w:val="uk-UA" w:eastAsia="uk-UA"/>
              </w:rPr>
              <w:t xml:space="preserve">1. </w:t>
            </w:r>
            <w:r w:rsidR="00BC5CB1" w:rsidRPr="00A009C0">
              <w:rPr>
                <w:rFonts w:ascii="Times New Roman" w:eastAsia="Calibri" w:hAnsi="Times New Roman"/>
                <w:color w:val="000000"/>
                <w:sz w:val="28"/>
                <w:szCs w:val="28"/>
                <w:lang w:val="uk-UA"/>
              </w:rPr>
              <w:t xml:space="preserve">Проект розкладу пленарних засідань сесії Верховної Ради на кожний місяць сесії готується Апаратом Верховної Ради за поданнями комітетів, тимчасових спеціальних комісій та тимчасових слідчих комісій з урахуванням </w:t>
            </w:r>
            <w:r w:rsidR="00BC5CB1" w:rsidRPr="00A009C0">
              <w:rPr>
                <w:rFonts w:ascii="Times New Roman" w:eastAsia="Calibri" w:hAnsi="Times New Roman"/>
                <w:bCs/>
                <w:color w:val="000000"/>
                <w:sz w:val="28"/>
                <w:szCs w:val="28"/>
                <w:lang w:val="uk-UA" w:eastAsia="ru-RU"/>
              </w:rPr>
              <w:t>пріоритетності розгляду питань, включених до плану законопроектної роботи Верховної Ради,</w:t>
            </w:r>
            <w:r w:rsidR="00BC5CB1" w:rsidRPr="00A009C0">
              <w:rPr>
                <w:rFonts w:ascii="Times New Roman" w:eastAsia="Calibri" w:hAnsi="Times New Roman"/>
                <w:color w:val="000000"/>
                <w:sz w:val="28"/>
                <w:szCs w:val="28"/>
                <w:lang w:val="uk-UA"/>
              </w:rPr>
              <w:t xml:space="preserve"> пропозицій депутатських фракцій (депутатських груп) відповідно до затвердженого порядку денного сесії Верховної Ради і подається на </w:t>
            </w:r>
            <w:r w:rsidR="00BC5CB1" w:rsidRPr="00A009C0">
              <w:rPr>
                <w:rFonts w:ascii="Times New Roman" w:eastAsia="Calibri" w:hAnsi="Times New Roman"/>
                <w:color w:val="000000"/>
                <w:sz w:val="28"/>
                <w:szCs w:val="28"/>
                <w:lang w:val="uk-UA"/>
              </w:rPr>
              <w:lastRenderedPageBreak/>
              <w:t>розгляд Погоджувальної ради. Проект розкладу пленарних засідань сесії Верховної Ради має містити інформацію про день і час проведення та порядок денний пленарних засідань, перелік законопроектів (у тому числі й альтернативних) із зазначенням назви, реєстраційного номера</w:t>
            </w:r>
            <w:r w:rsidR="00BC5CB1">
              <w:rPr>
                <w:rFonts w:ascii="Times New Roman" w:eastAsia="Calibri" w:hAnsi="Times New Roman"/>
                <w:color w:val="000000"/>
                <w:sz w:val="28"/>
                <w:szCs w:val="28"/>
                <w:lang w:val="uk-UA"/>
              </w:rPr>
              <w:t>,</w:t>
            </w:r>
            <w:r w:rsidR="00BC5CB1" w:rsidRPr="00A009C0">
              <w:rPr>
                <w:rFonts w:ascii="Times New Roman" w:eastAsia="Calibri" w:hAnsi="Times New Roman"/>
                <w:color w:val="000000"/>
                <w:sz w:val="28"/>
                <w:szCs w:val="28"/>
                <w:lang w:val="uk-UA"/>
              </w:rPr>
              <w:t xml:space="preserve"> суб</w:t>
            </w:r>
            <w:r w:rsidR="00BC5CB1">
              <w:rPr>
                <w:rFonts w:ascii="Times New Roman" w:eastAsia="Calibri" w:hAnsi="Times New Roman"/>
                <w:color w:val="000000"/>
                <w:sz w:val="28"/>
                <w:szCs w:val="28"/>
                <w:lang w:val="uk-UA"/>
              </w:rPr>
              <w:t>’</w:t>
            </w:r>
            <w:r w:rsidR="00BC5CB1" w:rsidRPr="00A009C0">
              <w:rPr>
                <w:rFonts w:ascii="Times New Roman" w:eastAsia="Calibri" w:hAnsi="Times New Roman"/>
                <w:color w:val="000000"/>
                <w:sz w:val="28"/>
                <w:szCs w:val="28"/>
                <w:lang w:val="uk-UA"/>
              </w:rPr>
              <w:t>єкта права законодавчої ініціативи, дат</w:t>
            </w:r>
            <w:r w:rsidR="00BC5CB1">
              <w:rPr>
                <w:rFonts w:ascii="Times New Roman" w:eastAsia="Calibri" w:hAnsi="Times New Roman"/>
                <w:color w:val="000000"/>
                <w:sz w:val="28"/>
                <w:szCs w:val="28"/>
                <w:lang w:val="uk-UA"/>
              </w:rPr>
              <w:t>и їх надання народним депутатам</w:t>
            </w:r>
            <w:r w:rsidRPr="00B747CB">
              <w:rPr>
                <w:rFonts w:ascii="Times New Roman" w:eastAsia="Calibri" w:hAnsi="Times New Roman" w:cs="Times New Roman"/>
                <w:color w:val="000000" w:themeColor="text1"/>
                <w:sz w:val="28"/>
                <w:szCs w:val="28"/>
                <w:lang w:val="uk-UA" w:eastAsia="uk-UA"/>
              </w:rPr>
              <w:t>.</w:t>
            </w:r>
          </w:p>
        </w:tc>
      </w:tr>
      <w:tr w:rsidR="00AA3AEA" w:rsidRPr="00771FD8" w14:paraId="31EF7874" w14:textId="77777777" w:rsidTr="00EB6A2F">
        <w:trPr>
          <w:gridAfter w:val="1"/>
          <w:wAfter w:w="11" w:type="dxa"/>
        </w:trPr>
        <w:tc>
          <w:tcPr>
            <w:tcW w:w="6799" w:type="dxa"/>
            <w:tcBorders>
              <w:bottom w:val="single" w:sz="4" w:space="0" w:color="auto"/>
            </w:tcBorders>
            <w:shd w:val="clear" w:color="auto" w:fill="auto"/>
          </w:tcPr>
          <w:p w14:paraId="27EFAF92" w14:textId="77777777" w:rsidR="00AA3AEA" w:rsidRPr="00CE0911" w:rsidRDefault="00AA3AEA" w:rsidP="0048775C">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sidRPr="00CE0911">
              <w:rPr>
                <w:rFonts w:ascii="Times New Roman" w:hAnsi="Times New Roman" w:cs="Times New Roman"/>
                <w:bCs/>
                <w:color w:val="000000" w:themeColor="text1"/>
                <w:sz w:val="28"/>
                <w:szCs w:val="28"/>
                <w:lang w:val="uk-UA"/>
              </w:rPr>
              <w:lastRenderedPageBreak/>
              <w:t>Стаття 73.</w:t>
            </w:r>
            <w:r w:rsidRPr="00CE0911">
              <w:rPr>
                <w:rFonts w:ascii="Times New Roman" w:hAnsi="Times New Roman" w:cs="Times New Roman"/>
                <w:color w:val="000000" w:themeColor="text1"/>
                <w:sz w:val="28"/>
                <w:szCs w:val="28"/>
                <w:lang w:val="uk-UA"/>
              </w:rPr>
              <w:t> Погоджувальна рада депутатських фракцій (депутатських груп)</w:t>
            </w:r>
          </w:p>
          <w:p w14:paraId="312F2B90" w14:textId="77777777" w:rsidR="00AA3AEA" w:rsidRPr="00CE0911" w:rsidRDefault="00AA3AEA" w:rsidP="0048775C">
            <w:pPr>
              <w:pStyle w:val="rvps2"/>
              <w:shd w:val="clear" w:color="auto" w:fill="FFFFFF" w:themeFill="background1"/>
              <w:spacing w:after="150" w:afterAutospacing="0"/>
              <w:ind w:firstLine="450"/>
              <w:jc w:val="both"/>
              <w:rPr>
                <w:rFonts w:ascii="Times New Roman" w:hAnsi="Times New Roman" w:cs="Times New Roman"/>
                <w:color w:val="000000" w:themeColor="text1"/>
                <w:sz w:val="28"/>
                <w:szCs w:val="28"/>
                <w:lang w:val="uk-UA"/>
              </w:rPr>
            </w:pPr>
            <w:r w:rsidRPr="00CE0911">
              <w:rPr>
                <w:rFonts w:ascii="Times New Roman" w:hAnsi="Times New Roman" w:cs="Times New Roman"/>
                <w:color w:val="000000" w:themeColor="text1"/>
                <w:sz w:val="28"/>
                <w:szCs w:val="28"/>
                <w:lang w:val="uk-UA"/>
              </w:rPr>
              <w:t>14. Погоджувальна рада:</w:t>
            </w:r>
          </w:p>
          <w:p w14:paraId="79A6FDA3" w14:textId="29909014" w:rsidR="00AA3AEA" w:rsidRPr="00CE0911" w:rsidRDefault="00AA3AEA" w:rsidP="0048775C">
            <w:pPr>
              <w:pStyle w:val="rvps2"/>
              <w:shd w:val="clear" w:color="auto" w:fill="FFFFFF" w:themeFill="background1"/>
              <w:spacing w:after="150" w:afterAutospacing="0"/>
              <w:ind w:firstLine="450"/>
              <w:jc w:val="both"/>
              <w:rPr>
                <w:rStyle w:val="rvts9"/>
                <w:rFonts w:ascii="Times New Roman" w:hAnsi="Times New Roman" w:cs="Times New Roman"/>
                <w:color w:val="000000" w:themeColor="text1"/>
                <w:sz w:val="28"/>
                <w:szCs w:val="28"/>
                <w:lang w:val="uk-UA"/>
              </w:rPr>
            </w:pPr>
            <w:r w:rsidRPr="00CE0911">
              <w:rPr>
                <w:rFonts w:ascii="Times New Roman" w:hAnsi="Times New Roman" w:cs="Times New Roman"/>
                <w:color w:val="000000" w:themeColor="text1"/>
                <w:sz w:val="28"/>
                <w:szCs w:val="28"/>
                <w:lang w:val="uk-UA"/>
              </w:rPr>
              <w:t xml:space="preserve">1) узгоджує </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 xml:space="preserve"> плану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ної роботи та рекомендує його Верховній Раді для затвердження;</w:t>
            </w:r>
          </w:p>
        </w:tc>
        <w:tc>
          <w:tcPr>
            <w:tcW w:w="6804" w:type="dxa"/>
          </w:tcPr>
          <w:p w14:paraId="18CC1EE5" w14:textId="5E143C24" w:rsidR="00F2773D" w:rsidRDefault="00AA3AEA" w:rsidP="00F2773D">
            <w:pPr>
              <w:shd w:val="clear" w:color="auto" w:fill="FFFFFF"/>
              <w:ind w:right="-57" w:firstLine="709"/>
              <w:contextualSpacing/>
              <w:jc w:val="both"/>
              <w:rPr>
                <w:rFonts w:ascii="Times New Roman" w:eastAsia="Calibri" w:hAnsi="Times New Roman" w:cs="Times New Roman"/>
                <w:color w:val="000000" w:themeColor="text1"/>
                <w:sz w:val="28"/>
                <w:szCs w:val="28"/>
                <w:lang w:val="uk-UA" w:eastAsia="ru-RU"/>
              </w:rPr>
            </w:pPr>
            <w:r w:rsidRPr="00CE0911">
              <w:rPr>
                <w:rFonts w:ascii="Times New Roman" w:eastAsia="Calibri" w:hAnsi="Times New Roman" w:cs="Times New Roman"/>
                <w:bCs/>
                <w:color w:val="000000" w:themeColor="text1"/>
                <w:sz w:val="28"/>
                <w:szCs w:val="28"/>
                <w:lang w:val="uk-UA" w:eastAsia="ru-RU"/>
              </w:rPr>
              <w:t>Стаття 73.</w:t>
            </w:r>
            <w:r w:rsidRPr="00CE0911">
              <w:rPr>
                <w:rFonts w:ascii="Times New Roman" w:eastAsia="Calibri" w:hAnsi="Times New Roman" w:cs="Times New Roman"/>
                <w:color w:val="000000" w:themeColor="text1"/>
                <w:sz w:val="28"/>
                <w:szCs w:val="28"/>
                <w:lang w:val="uk-UA" w:eastAsia="ru-RU"/>
              </w:rPr>
              <w:t> Погоджувальна рада депутатських фракцій (депутатських груп)</w:t>
            </w:r>
          </w:p>
          <w:p w14:paraId="49540D77" w14:textId="77777777" w:rsidR="00F2773D" w:rsidRPr="00CE0911" w:rsidRDefault="00F2773D" w:rsidP="00F2773D">
            <w:pPr>
              <w:shd w:val="clear" w:color="auto" w:fill="FFFFFF"/>
              <w:ind w:right="-57" w:firstLine="709"/>
              <w:contextualSpacing/>
              <w:jc w:val="both"/>
              <w:rPr>
                <w:rFonts w:ascii="Times New Roman" w:eastAsia="Calibri" w:hAnsi="Times New Roman" w:cs="Times New Roman"/>
                <w:color w:val="000000" w:themeColor="text1"/>
                <w:sz w:val="28"/>
                <w:szCs w:val="28"/>
                <w:lang w:val="uk-UA" w:eastAsia="ru-RU"/>
              </w:rPr>
            </w:pPr>
          </w:p>
          <w:p w14:paraId="12588E58" w14:textId="42D073FA" w:rsidR="00F2773D" w:rsidRPr="00CE0911" w:rsidRDefault="00AA3AEA" w:rsidP="00F2773D">
            <w:pPr>
              <w:shd w:val="clear" w:color="auto" w:fill="FFFFFF"/>
              <w:ind w:right="-57" w:firstLine="314"/>
              <w:contextualSpacing/>
              <w:jc w:val="both"/>
              <w:rPr>
                <w:rFonts w:ascii="Times New Roman" w:eastAsia="Calibri" w:hAnsi="Times New Roman" w:cs="Times New Roman"/>
                <w:color w:val="000000" w:themeColor="text1"/>
                <w:sz w:val="28"/>
                <w:szCs w:val="28"/>
                <w:lang w:val="uk-UA" w:eastAsia="ru-RU"/>
              </w:rPr>
            </w:pPr>
            <w:r w:rsidRPr="00CE0911">
              <w:rPr>
                <w:rFonts w:ascii="Times New Roman" w:eastAsia="Calibri" w:hAnsi="Times New Roman" w:cs="Times New Roman"/>
                <w:color w:val="000000" w:themeColor="text1"/>
                <w:sz w:val="28"/>
                <w:szCs w:val="28"/>
                <w:lang w:val="uk-UA" w:eastAsia="ru-RU"/>
              </w:rPr>
              <w:t>14. Погоджувальна рада:</w:t>
            </w:r>
          </w:p>
          <w:p w14:paraId="7AC9FCAD" w14:textId="6693FC12" w:rsidR="00AA3AEA" w:rsidRPr="00BC5CB1" w:rsidRDefault="00AA3AEA" w:rsidP="00F2773D">
            <w:pPr>
              <w:shd w:val="clear" w:color="auto" w:fill="FFFFFF"/>
              <w:spacing w:before="100" w:beforeAutospacing="1"/>
              <w:ind w:right="-57" w:firstLine="314"/>
              <w:contextualSpacing/>
              <w:jc w:val="both"/>
              <w:rPr>
                <w:rFonts w:ascii="Times New Roman" w:eastAsia="Calibri" w:hAnsi="Times New Roman" w:cs="Times New Roman"/>
                <w:bCs/>
                <w:color w:val="000000" w:themeColor="text1"/>
                <w:sz w:val="28"/>
                <w:szCs w:val="28"/>
                <w:lang w:val="uk-UA" w:eastAsia="ru-RU"/>
              </w:rPr>
            </w:pPr>
            <w:r w:rsidRPr="00CE0911">
              <w:rPr>
                <w:rFonts w:ascii="Times New Roman" w:eastAsia="Calibri" w:hAnsi="Times New Roman" w:cs="Times New Roman"/>
                <w:color w:val="000000" w:themeColor="text1"/>
                <w:sz w:val="28"/>
                <w:szCs w:val="28"/>
                <w:lang w:val="uk-UA" w:eastAsia="ru-RU"/>
              </w:rPr>
              <w:t xml:space="preserve">1) </w:t>
            </w:r>
            <w:r w:rsidR="00BC5CB1" w:rsidRPr="00A009C0">
              <w:rPr>
                <w:rFonts w:ascii="Times New Roman" w:eastAsia="Calibri" w:hAnsi="Times New Roman"/>
                <w:color w:val="000000"/>
                <w:sz w:val="28"/>
                <w:szCs w:val="28"/>
                <w:lang w:val="uk-UA" w:eastAsia="ru-RU"/>
              </w:rPr>
              <w:t>погоджує проект плану законопроектної роботи Верховної Ради на відповідний рік</w:t>
            </w:r>
            <w:r w:rsidR="00BC5CB1" w:rsidRPr="00A009C0">
              <w:rPr>
                <w:rFonts w:ascii="Times New Roman" w:eastAsia="Calibri" w:hAnsi="Times New Roman"/>
                <w:bCs/>
                <w:color w:val="000000"/>
                <w:sz w:val="28"/>
                <w:szCs w:val="28"/>
                <w:lang w:val="uk-UA" w:eastAsia="ru-RU"/>
              </w:rPr>
              <w:t>,</w:t>
            </w:r>
            <w:r w:rsidR="00BC5CB1" w:rsidRPr="00A009C0">
              <w:rPr>
                <w:rFonts w:ascii="Times New Roman" w:eastAsia="Calibri" w:hAnsi="Times New Roman"/>
                <w:color w:val="000000"/>
                <w:sz w:val="28"/>
                <w:szCs w:val="28"/>
                <w:lang w:val="uk-UA" w:eastAsia="ru-RU"/>
              </w:rPr>
              <w:t xml:space="preserve"> рекомендує його Верховній Раді для затвердження </w:t>
            </w:r>
            <w:r w:rsidR="00BC5CB1" w:rsidRPr="00A009C0">
              <w:rPr>
                <w:rFonts w:ascii="Times New Roman" w:eastAsia="Calibri" w:hAnsi="Times New Roman"/>
                <w:bCs/>
                <w:color w:val="000000"/>
                <w:sz w:val="28"/>
                <w:szCs w:val="28"/>
                <w:lang w:val="uk-UA" w:eastAsia="ru-RU"/>
              </w:rPr>
              <w:t>та вносить пропозицію щодо</w:t>
            </w:r>
            <w:r w:rsidR="00BC5CB1" w:rsidRPr="00A009C0">
              <w:rPr>
                <w:rFonts w:ascii="Times New Roman" w:eastAsia="Calibri" w:hAnsi="Times New Roman"/>
                <w:color w:val="000000"/>
                <w:sz w:val="28"/>
                <w:szCs w:val="28"/>
                <w:lang w:val="uk-UA" w:eastAsia="ru-RU"/>
              </w:rPr>
              <w:t xml:space="preserve"> </w:t>
            </w:r>
            <w:r w:rsidR="00BC5CB1" w:rsidRPr="00A009C0">
              <w:rPr>
                <w:rFonts w:ascii="Times New Roman" w:eastAsia="Calibri" w:hAnsi="Times New Roman"/>
                <w:bCs/>
                <w:color w:val="000000"/>
                <w:sz w:val="28"/>
                <w:szCs w:val="28"/>
                <w:lang w:val="uk-UA" w:eastAsia="ru-RU"/>
              </w:rPr>
              <w:t>заслуховування звіту</w:t>
            </w:r>
            <w:r w:rsidR="00BC5CB1" w:rsidRPr="00A009C0">
              <w:rPr>
                <w:rFonts w:ascii="Times New Roman" w:eastAsia="Calibri" w:hAnsi="Times New Roman"/>
                <w:color w:val="000000"/>
                <w:sz w:val="28"/>
                <w:szCs w:val="28"/>
                <w:lang w:val="uk-UA" w:eastAsia="ru-RU"/>
              </w:rPr>
              <w:t xml:space="preserve"> про стан виконання плану законопроектної роботи Верховної Ради за попередній рік, підготовленого</w:t>
            </w:r>
            <w:r w:rsidR="00BC5CB1" w:rsidRPr="00A009C0">
              <w:rPr>
                <w:rFonts w:ascii="Times New Roman" w:eastAsia="Calibri" w:hAnsi="Times New Roman"/>
                <w:bCs/>
                <w:color w:val="000000"/>
                <w:sz w:val="28"/>
                <w:szCs w:val="28"/>
                <w:lang w:val="uk-UA" w:eastAsia="ru-RU"/>
              </w:rPr>
              <w:t xml:space="preserve"> комітетом, </w:t>
            </w:r>
            <w:r w:rsidR="00BC5CB1" w:rsidRPr="00A009C0">
              <w:rPr>
                <w:rFonts w:ascii="Times New Roman" w:eastAsia="Calibri" w:hAnsi="Times New Roman"/>
                <w:color w:val="000000"/>
                <w:sz w:val="28"/>
                <w:szCs w:val="28"/>
                <w:lang w:val="uk-UA" w:eastAsia="ru-RU"/>
              </w:rPr>
              <w:t>до предмета відання якого належать питання правової політики,</w:t>
            </w:r>
            <w:r w:rsidR="00BC5CB1" w:rsidRPr="00A009C0">
              <w:rPr>
                <w:rFonts w:ascii="Times New Roman" w:eastAsia="Calibri" w:hAnsi="Times New Roman"/>
                <w:bCs/>
                <w:color w:val="000000"/>
                <w:sz w:val="28"/>
                <w:szCs w:val="28"/>
                <w:lang w:val="uk-UA" w:eastAsia="ru-RU"/>
              </w:rPr>
              <w:t xml:space="preserve"> на пленарному засіданні Верховної Ради</w:t>
            </w:r>
            <w:r w:rsidR="001675E3" w:rsidRPr="001675E3">
              <w:rPr>
                <w:rFonts w:ascii="Times New Roman" w:eastAsia="Calibri" w:hAnsi="Times New Roman" w:cs="Times New Roman"/>
                <w:color w:val="000000" w:themeColor="text1"/>
                <w:sz w:val="28"/>
                <w:szCs w:val="28"/>
                <w:lang w:val="uk-UA" w:eastAsia="ru-RU"/>
              </w:rPr>
              <w:t>;</w:t>
            </w:r>
          </w:p>
        </w:tc>
      </w:tr>
      <w:tr w:rsidR="00AA3AEA" w:rsidRPr="00771FD8" w14:paraId="37D10CC0" w14:textId="77777777" w:rsidTr="00EB6A2F">
        <w:trPr>
          <w:gridAfter w:val="1"/>
          <w:wAfter w:w="11" w:type="dxa"/>
        </w:trPr>
        <w:tc>
          <w:tcPr>
            <w:tcW w:w="6799" w:type="dxa"/>
            <w:tcBorders>
              <w:bottom w:val="single" w:sz="4" w:space="0" w:color="auto"/>
            </w:tcBorders>
            <w:shd w:val="clear" w:color="auto" w:fill="auto"/>
          </w:tcPr>
          <w:p w14:paraId="4AECBA81" w14:textId="68BEE850" w:rsidR="00AA3AEA" w:rsidRPr="00CE0911" w:rsidRDefault="00AA3AEA" w:rsidP="0048775C">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r w:rsidRPr="00CE0911">
              <w:rPr>
                <w:rFonts w:ascii="Times New Roman" w:eastAsia="Times New Roman" w:hAnsi="Times New Roman" w:cs="Times New Roman"/>
                <w:bCs/>
                <w:color w:val="000000" w:themeColor="text1"/>
                <w:sz w:val="28"/>
                <w:szCs w:val="28"/>
                <w:lang w:val="uk-UA" w:eastAsia="uk-UA"/>
              </w:rPr>
              <w:t>Стаття 91.</w:t>
            </w:r>
            <w:r w:rsidRPr="00CE0911">
              <w:rPr>
                <w:rFonts w:ascii="Times New Roman" w:eastAsia="Times New Roman" w:hAnsi="Times New Roman" w:cs="Times New Roman"/>
                <w:color w:val="000000" w:themeColor="text1"/>
                <w:sz w:val="28"/>
                <w:szCs w:val="28"/>
                <w:lang w:val="uk-UA" w:eastAsia="uk-UA"/>
              </w:rPr>
              <w:t> Супровідні документи до законо</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 xml:space="preserve">у, </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у іншого акта</w:t>
            </w:r>
          </w:p>
          <w:p w14:paraId="1C07A920" w14:textId="2B6B366A" w:rsidR="00AA3AEA" w:rsidRPr="00CE0911" w:rsidRDefault="00AA3AEA" w:rsidP="00BC5CB1">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bookmarkStart w:id="5" w:name="n754"/>
            <w:bookmarkEnd w:id="5"/>
            <w:r w:rsidRPr="00CE0911">
              <w:rPr>
                <w:rFonts w:ascii="Times New Roman" w:eastAsia="Times New Roman" w:hAnsi="Times New Roman" w:cs="Times New Roman"/>
                <w:color w:val="000000" w:themeColor="text1"/>
                <w:sz w:val="28"/>
                <w:szCs w:val="28"/>
                <w:lang w:val="uk-UA" w:eastAsia="uk-UA"/>
              </w:rPr>
              <w:t>1. Законо</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 xml:space="preserve">, </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 xml:space="preserve"> іншого акта вноситься на реєстрацію разом з </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ом постанови, яку пропонується Верховній Раді прийняти за результатами його розгляду, списком авторів законо</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у, пропозицією щодо кандидатури доповідача на пленарному засіданні та пояснювальною запискою, яка має містити:</w:t>
            </w:r>
            <w:bookmarkStart w:id="6" w:name="n755"/>
            <w:bookmarkEnd w:id="6"/>
          </w:p>
          <w:p w14:paraId="4C3C3207" w14:textId="77283B36" w:rsidR="00AA3AEA" w:rsidRPr="00CE0911" w:rsidRDefault="00AA3AEA" w:rsidP="00BC5CB1">
            <w:pPr>
              <w:shd w:val="clear" w:color="auto" w:fill="FFFFFF"/>
              <w:spacing w:after="150"/>
              <w:ind w:firstLine="450"/>
              <w:jc w:val="both"/>
              <w:rPr>
                <w:rFonts w:ascii="Times New Roman" w:eastAsia="Times New Roman" w:hAnsi="Times New Roman" w:cs="Times New Roman"/>
                <w:color w:val="000000" w:themeColor="text1"/>
                <w:sz w:val="28"/>
                <w:szCs w:val="28"/>
                <w:lang w:val="uk-UA" w:eastAsia="uk-UA"/>
              </w:rPr>
            </w:pPr>
            <w:r w:rsidRPr="00CE0911">
              <w:rPr>
                <w:rFonts w:ascii="Times New Roman" w:eastAsia="Times New Roman" w:hAnsi="Times New Roman" w:cs="Times New Roman"/>
                <w:color w:val="000000" w:themeColor="text1"/>
                <w:sz w:val="28"/>
                <w:szCs w:val="28"/>
                <w:lang w:val="uk-UA" w:eastAsia="uk-UA"/>
              </w:rPr>
              <w:t>1) обґрунтування необхідності прийняття законо</w:t>
            </w:r>
            <w:r w:rsidR="00636379">
              <w:rPr>
                <w:rFonts w:ascii="Times New Roman" w:eastAsia="Times New Roman" w:hAnsi="Times New Roman" w:cs="Times New Roman"/>
                <w:color w:val="000000" w:themeColor="text1"/>
                <w:sz w:val="28"/>
                <w:szCs w:val="28"/>
                <w:lang w:val="uk-UA" w:eastAsia="uk-UA"/>
              </w:rPr>
              <w:t>проект</w:t>
            </w:r>
            <w:r w:rsidRPr="00CE0911">
              <w:rPr>
                <w:rFonts w:ascii="Times New Roman" w:eastAsia="Times New Roman" w:hAnsi="Times New Roman" w:cs="Times New Roman"/>
                <w:color w:val="000000" w:themeColor="text1"/>
                <w:sz w:val="28"/>
                <w:szCs w:val="28"/>
                <w:lang w:val="uk-UA" w:eastAsia="uk-UA"/>
              </w:rPr>
              <w:t>у, цілей, завдань і основних його положень та місця в системі законодавства;</w:t>
            </w:r>
          </w:p>
        </w:tc>
        <w:tc>
          <w:tcPr>
            <w:tcW w:w="6804" w:type="dxa"/>
          </w:tcPr>
          <w:p w14:paraId="3C581614" w14:textId="4D95AC98" w:rsidR="00AA3AEA" w:rsidRPr="00CE0911" w:rsidRDefault="00AA3AEA" w:rsidP="0048775C">
            <w:pPr>
              <w:shd w:val="clear" w:color="auto" w:fill="FFFFFF"/>
              <w:spacing w:after="150"/>
              <w:ind w:firstLine="450"/>
              <w:jc w:val="both"/>
              <w:rPr>
                <w:rFonts w:ascii="Times New Roman" w:eastAsia="Calibri" w:hAnsi="Times New Roman" w:cs="Times New Roman"/>
                <w:color w:val="000000" w:themeColor="text1"/>
                <w:sz w:val="28"/>
                <w:szCs w:val="28"/>
                <w:lang w:val="uk-UA" w:eastAsia="uk-UA"/>
              </w:rPr>
            </w:pPr>
            <w:r w:rsidRPr="00CE0911">
              <w:rPr>
                <w:rFonts w:ascii="Times New Roman" w:eastAsia="Calibri" w:hAnsi="Times New Roman" w:cs="Times New Roman"/>
                <w:bCs/>
                <w:color w:val="000000" w:themeColor="text1"/>
                <w:sz w:val="28"/>
                <w:szCs w:val="28"/>
                <w:lang w:val="uk-UA" w:eastAsia="uk-UA"/>
              </w:rPr>
              <w:t>Стаття 91.</w:t>
            </w:r>
            <w:r w:rsidRPr="00CE0911">
              <w:rPr>
                <w:rFonts w:ascii="Times New Roman" w:eastAsia="Calibri" w:hAnsi="Times New Roman" w:cs="Times New Roman"/>
                <w:color w:val="000000" w:themeColor="text1"/>
                <w:sz w:val="28"/>
                <w:szCs w:val="28"/>
                <w:lang w:val="uk-UA" w:eastAsia="uk-UA"/>
              </w:rPr>
              <w:t> Супровідні документи до законо</w:t>
            </w:r>
            <w:r w:rsidR="00636379">
              <w:rPr>
                <w:rFonts w:ascii="Times New Roman" w:eastAsia="Calibri" w:hAnsi="Times New Roman" w:cs="Times New Roman"/>
                <w:color w:val="000000" w:themeColor="text1"/>
                <w:sz w:val="28"/>
                <w:szCs w:val="28"/>
                <w:lang w:val="uk-UA" w:eastAsia="uk-UA"/>
              </w:rPr>
              <w:t>проект</w:t>
            </w:r>
            <w:r w:rsidRPr="00CE0911">
              <w:rPr>
                <w:rFonts w:ascii="Times New Roman" w:eastAsia="Calibri" w:hAnsi="Times New Roman" w:cs="Times New Roman"/>
                <w:color w:val="000000" w:themeColor="text1"/>
                <w:sz w:val="28"/>
                <w:szCs w:val="28"/>
                <w:lang w:val="uk-UA" w:eastAsia="uk-UA"/>
              </w:rPr>
              <w:t xml:space="preserve">у, </w:t>
            </w:r>
            <w:r w:rsidR="00636379">
              <w:rPr>
                <w:rFonts w:ascii="Times New Roman" w:eastAsia="Calibri" w:hAnsi="Times New Roman" w:cs="Times New Roman"/>
                <w:color w:val="000000" w:themeColor="text1"/>
                <w:sz w:val="28"/>
                <w:szCs w:val="28"/>
                <w:lang w:val="uk-UA" w:eastAsia="uk-UA"/>
              </w:rPr>
              <w:t>проект</w:t>
            </w:r>
            <w:r w:rsidRPr="00CE0911">
              <w:rPr>
                <w:rFonts w:ascii="Times New Roman" w:eastAsia="Calibri" w:hAnsi="Times New Roman" w:cs="Times New Roman"/>
                <w:color w:val="000000" w:themeColor="text1"/>
                <w:sz w:val="28"/>
                <w:szCs w:val="28"/>
                <w:lang w:val="uk-UA" w:eastAsia="uk-UA"/>
              </w:rPr>
              <w:t>у іншого акта</w:t>
            </w:r>
          </w:p>
          <w:p w14:paraId="1A53C772" w14:textId="67717257" w:rsidR="00AA3AEA" w:rsidRPr="00CE0911" w:rsidRDefault="00AA3AEA" w:rsidP="0048775C">
            <w:pPr>
              <w:shd w:val="clear" w:color="auto" w:fill="FFFFFF"/>
              <w:spacing w:after="150"/>
              <w:ind w:firstLine="450"/>
              <w:jc w:val="both"/>
              <w:rPr>
                <w:rFonts w:ascii="Times New Roman" w:eastAsia="Calibri" w:hAnsi="Times New Roman" w:cs="Times New Roman"/>
                <w:color w:val="000000" w:themeColor="text1"/>
                <w:sz w:val="28"/>
                <w:szCs w:val="28"/>
                <w:lang w:val="uk-UA" w:eastAsia="uk-UA"/>
              </w:rPr>
            </w:pPr>
            <w:r w:rsidRPr="00CE0911">
              <w:rPr>
                <w:rFonts w:ascii="Times New Roman" w:eastAsia="Calibri" w:hAnsi="Times New Roman" w:cs="Times New Roman"/>
                <w:color w:val="000000" w:themeColor="text1"/>
                <w:sz w:val="28"/>
                <w:szCs w:val="28"/>
                <w:lang w:val="uk-UA" w:eastAsia="uk-UA"/>
              </w:rPr>
              <w:t>1. Законо</w:t>
            </w:r>
            <w:r w:rsidR="00636379">
              <w:rPr>
                <w:rFonts w:ascii="Times New Roman" w:eastAsia="Calibri" w:hAnsi="Times New Roman" w:cs="Times New Roman"/>
                <w:color w:val="000000" w:themeColor="text1"/>
                <w:sz w:val="28"/>
                <w:szCs w:val="28"/>
                <w:lang w:val="uk-UA" w:eastAsia="uk-UA"/>
              </w:rPr>
              <w:t>проект</w:t>
            </w:r>
            <w:r w:rsidRPr="00CE0911">
              <w:rPr>
                <w:rFonts w:ascii="Times New Roman" w:eastAsia="Calibri" w:hAnsi="Times New Roman" w:cs="Times New Roman"/>
                <w:color w:val="000000" w:themeColor="text1"/>
                <w:sz w:val="28"/>
                <w:szCs w:val="28"/>
                <w:lang w:val="uk-UA" w:eastAsia="uk-UA"/>
              </w:rPr>
              <w:t xml:space="preserve">, </w:t>
            </w:r>
            <w:r w:rsidR="00636379">
              <w:rPr>
                <w:rFonts w:ascii="Times New Roman" w:eastAsia="Calibri" w:hAnsi="Times New Roman" w:cs="Times New Roman"/>
                <w:color w:val="000000" w:themeColor="text1"/>
                <w:sz w:val="28"/>
                <w:szCs w:val="28"/>
                <w:lang w:val="uk-UA" w:eastAsia="uk-UA"/>
              </w:rPr>
              <w:t>проект</w:t>
            </w:r>
            <w:r w:rsidRPr="00CE0911">
              <w:rPr>
                <w:rFonts w:ascii="Times New Roman" w:eastAsia="Calibri" w:hAnsi="Times New Roman" w:cs="Times New Roman"/>
                <w:color w:val="000000" w:themeColor="text1"/>
                <w:sz w:val="28"/>
                <w:szCs w:val="28"/>
                <w:lang w:val="uk-UA" w:eastAsia="uk-UA"/>
              </w:rPr>
              <w:t xml:space="preserve"> іншого акта вноситься на реєстрацію разом з </w:t>
            </w:r>
            <w:r w:rsidR="00636379">
              <w:rPr>
                <w:rFonts w:ascii="Times New Roman" w:eastAsia="Calibri" w:hAnsi="Times New Roman" w:cs="Times New Roman"/>
                <w:color w:val="000000" w:themeColor="text1"/>
                <w:sz w:val="28"/>
                <w:szCs w:val="28"/>
                <w:lang w:val="uk-UA" w:eastAsia="uk-UA"/>
              </w:rPr>
              <w:t>проект</w:t>
            </w:r>
            <w:r w:rsidRPr="00CE0911">
              <w:rPr>
                <w:rFonts w:ascii="Times New Roman" w:eastAsia="Calibri" w:hAnsi="Times New Roman" w:cs="Times New Roman"/>
                <w:color w:val="000000" w:themeColor="text1"/>
                <w:sz w:val="28"/>
                <w:szCs w:val="28"/>
                <w:lang w:val="uk-UA" w:eastAsia="uk-UA"/>
              </w:rPr>
              <w:t>ом постанови, яку пропонується Верховній Раді прийняти за результатами його розгляду, списком авторів законо</w:t>
            </w:r>
            <w:r w:rsidR="00636379">
              <w:rPr>
                <w:rFonts w:ascii="Times New Roman" w:eastAsia="Calibri" w:hAnsi="Times New Roman" w:cs="Times New Roman"/>
                <w:color w:val="000000" w:themeColor="text1"/>
                <w:sz w:val="28"/>
                <w:szCs w:val="28"/>
                <w:lang w:val="uk-UA" w:eastAsia="uk-UA"/>
              </w:rPr>
              <w:t>проект</w:t>
            </w:r>
            <w:r w:rsidRPr="00CE0911">
              <w:rPr>
                <w:rFonts w:ascii="Times New Roman" w:eastAsia="Calibri" w:hAnsi="Times New Roman" w:cs="Times New Roman"/>
                <w:color w:val="000000" w:themeColor="text1"/>
                <w:sz w:val="28"/>
                <w:szCs w:val="28"/>
                <w:lang w:val="uk-UA" w:eastAsia="uk-UA"/>
              </w:rPr>
              <w:t>у, пропозицією щодо кандидатури доповідача на пленарному засіданні та пояснювальною запискою, яка має містити:</w:t>
            </w:r>
          </w:p>
          <w:p w14:paraId="641FECEC" w14:textId="493A2117" w:rsidR="00AA3AEA" w:rsidRPr="00CE0911" w:rsidRDefault="002E755F" w:rsidP="0048775C">
            <w:pPr>
              <w:pStyle w:val="rvps2"/>
              <w:shd w:val="clear" w:color="auto" w:fill="FFFFFF"/>
              <w:spacing w:before="100" w:beforeAutospacing="1"/>
              <w:ind w:right="-57" w:firstLine="709"/>
              <w:contextualSpacing/>
              <w:jc w:val="both"/>
              <w:rPr>
                <w:rFonts w:ascii="Times New Roman" w:hAnsi="Times New Roman" w:cs="Times New Roman"/>
                <w:bCs/>
                <w:color w:val="000000" w:themeColor="text1"/>
                <w:sz w:val="28"/>
                <w:szCs w:val="28"/>
                <w:lang w:val="uk-UA"/>
              </w:rPr>
            </w:pPr>
            <w:r w:rsidRPr="002E755F">
              <w:rPr>
                <w:rFonts w:ascii="Times New Roman" w:eastAsia="Calibri" w:hAnsi="Times New Roman" w:cs="Times New Roman"/>
                <w:color w:val="000000" w:themeColor="text1"/>
                <w:sz w:val="28"/>
                <w:szCs w:val="28"/>
                <w:lang w:val="uk-UA" w:eastAsia="uk-UA"/>
              </w:rPr>
              <w:t xml:space="preserve">1) </w:t>
            </w:r>
            <w:r w:rsidR="00BC5CB1" w:rsidRPr="00A009C0">
              <w:rPr>
                <w:rFonts w:ascii="Times New Roman" w:eastAsia="Calibri" w:hAnsi="Times New Roman"/>
                <w:color w:val="000000"/>
                <w:sz w:val="28"/>
                <w:szCs w:val="28"/>
                <w:lang w:val="uk-UA"/>
              </w:rPr>
              <w:t>обґрунтування необхідності прийняття законопроекту, цілей, завдань і основних його положень, місця в системі законодавства</w:t>
            </w:r>
            <w:r w:rsidR="00BC5CB1" w:rsidRPr="00A009C0">
              <w:rPr>
                <w:rFonts w:ascii="Times New Roman" w:eastAsia="Calibri" w:hAnsi="Times New Roman"/>
                <w:bCs/>
                <w:color w:val="000000"/>
                <w:sz w:val="28"/>
                <w:szCs w:val="28"/>
                <w:lang w:val="uk-UA"/>
              </w:rPr>
              <w:t>,</w:t>
            </w:r>
            <w:r w:rsidR="00BC5CB1" w:rsidRPr="00A009C0">
              <w:rPr>
                <w:rFonts w:ascii="Times New Roman" w:eastAsia="Calibri" w:hAnsi="Times New Roman"/>
                <w:color w:val="000000"/>
                <w:sz w:val="28"/>
                <w:szCs w:val="28"/>
                <w:lang w:val="uk-UA"/>
              </w:rPr>
              <w:t xml:space="preserve"> </w:t>
            </w:r>
            <w:r w:rsidR="00BC5CB1" w:rsidRPr="00A009C0">
              <w:rPr>
                <w:rFonts w:ascii="Times New Roman" w:eastAsia="Calibri" w:hAnsi="Times New Roman"/>
                <w:bCs/>
                <w:color w:val="000000"/>
                <w:sz w:val="28"/>
                <w:szCs w:val="28"/>
                <w:lang w:val="uk-UA"/>
              </w:rPr>
              <w:t xml:space="preserve">інформацію </w:t>
            </w:r>
            <w:r w:rsidR="00BC5CB1" w:rsidRPr="00A009C0">
              <w:rPr>
                <w:rFonts w:ascii="Times New Roman" w:eastAsia="Calibri" w:hAnsi="Times New Roman"/>
                <w:bCs/>
                <w:color w:val="000000"/>
                <w:sz w:val="28"/>
                <w:szCs w:val="28"/>
                <w:lang w:val="uk-UA"/>
              </w:rPr>
              <w:lastRenderedPageBreak/>
              <w:t>щодо</w:t>
            </w:r>
            <w:r w:rsidR="00BC5CB1" w:rsidRPr="00A009C0">
              <w:rPr>
                <w:rFonts w:ascii="Times New Roman" w:eastAsia="Calibri" w:hAnsi="Times New Roman"/>
                <w:color w:val="000000"/>
                <w:sz w:val="28"/>
                <w:szCs w:val="28"/>
                <w:lang w:val="uk-UA"/>
              </w:rPr>
              <w:t xml:space="preserve"> включення питання до плану з</w:t>
            </w:r>
            <w:r w:rsidR="00BC5CB1" w:rsidRPr="00A009C0">
              <w:rPr>
                <w:rFonts w:ascii="Times New Roman" w:eastAsia="Calibri" w:hAnsi="Times New Roman"/>
                <w:bCs/>
                <w:color w:val="000000"/>
                <w:sz w:val="28"/>
                <w:szCs w:val="28"/>
                <w:lang w:val="uk-UA"/>
              </w:rPr>
              <w:t>аконопроектної роботи Верховної Ради на відповідний рік</w:t>
            </w:r>
            <w:r w:rsidRPr="002E755F">
              <w:rPr>
                <w:rFonts w:ascii="Times New Roman" w:eastAsia="Calibri" w:hAnsi="Times New Roman" w:cs="Times New Roman"/>
                <w:color w:val="000000" w:themeColor="text1"/>
                <w:sz w:val="28"/>
                <w:szCs w:val="28"/>
                <w:lang w:val="uk-UA" w:eastAsia="uk-UA"/>
              </w:rPr>
              <w:t>;</w:t>
            </w:r>
          </w:p>
        </w:tc>
      </w:tr>
      <w:tr w:rsidR="00BF41A5" w:rsidRPr="00771FD8" w14:paraId="42CF4D8E" w14:textId="77777777" w:rsidTr="00EB6A2F">
        <w:tc>
          <w:tcPr>
            <w:tcW w:w="13614" w:type="dxa"/>
            <w:gridSpan w:val="3"/>
            <w:shd w:val="clear" w:color="auto" w:fill="auto"/>
          </w:tcPr>
          <w:p w14:paraId="69E2F49E" w14:textId="77777777" w:rsidR="00BF41A5" w:rsidRPr="00BF41A5" w:rsidRDefault="00BF41A5" w:rsidP="00BF41A5">
            <w:pPr>
              <w:spacing w:before="100" w:beforeAutospacing="1" w:after="100" w:afterAutospacing="1"/>
              <w:ind w:firstLine="29"/>
              <w:jc w:val="center"/>
              <w:rPr>
                <w:rFonts w:ascii="Times New Roman" w:eastAsia="Calibri" w:hAnsi="Times New Roman" w:cs="Times New Roman"/>
                <w:b/>
                <w:color w:val="000000" w:themeColor="text1"/>
                <w:sz w:val="28"/>
                <w:szCs w:val="28"/>
                <w:lang w:val="uk-UA" w:eastAsia="ru-RU"/>
              </w:rPr>
            </w:pPr>
            <w:r w:rsidRPr="00BF41A5">
              <w:rPr>
                <w:rFonts w:ascii="Times New Roman" w:eastAsia="Calibri" w:hAnsi="Times New Roman" w:cs="Times New Roman"/>
                <w:b/>
                <w:color w:val="000000" w:themeColor="text1"/>
                <w:sz w:val="28"/>
                <w:szCs w:val="28"/>
                <w:lang w:val="uk-UA" w:eastAsia="ru-RU"/>
              </w:rPr>
              <w:lastRenderedPageBreak/>
              <w:t>Закон України «Про комітети Верховної Ради України»</w:t>
            </w:r>
          </w:p>
        </w:tc>
      </w:tr>
      <w:tr w:rsidR="00AA3AEA" w:rsidRPr="00771FD8" w14:paraId="655A0116" w14:textId="77777777" w:rsidTr="00EB6A2F">
        <w:trPr>
          <w:gridAfter w:val="1"/>
          <w:wAfter w:w="11" w:type="dxa"/>
        </w:trPr>
        <w:tc>
          <w:tcPr>
            <w:tcW w:w="6799" w:type="dxa"/>
            <w:shd w:val="clear" w:color="auto" w:fill="auto"/>
          </w:tcPr>
          <w:p w14:paraId="25DF199A" w14:textId="576D46CB" w:rsidR="00AA3AEA" w:rsidRPr="00CE0911" w:rsidRDefault="00AA3AEA" w:rsidP="0048775C">
            <w:pPr>
              <w:shd w:val="clear" w:color="auto" w:fill="FFFFFF" w:themeFill="background1"/>
              <w:spacing w:after="150"/>
              <w:ind w:firstLine="450"/>
              <w:jc w:val="both"/>
              <w:rPr>
                <w:rFonts w:ascii="Times New Roman" w:eastAsia="Times New Roman" w:hAnsi="Times New Roman" w:cs="Times New Roman"/>
                <w:color w:val="000000" w:themeColor="text1"/>
                <w:sz w:val="28"/>
                <w:szCs w:val="28"/>
                <w:lang w:val="uk-UA"/>
              </w:rPr>
            </w:pPr>
            <w:bookmarkStart w:id="7" w:name="n746"/>
            <w:bookmarkStart w:id="8" w:name="n749"/>
            <w:bookmarkStart w:id="9" w:name="n751"/>
            <w:bookmarkStart w:id="10" w:name="n757"/>
            <w:bookmarkStart w:id="11" w:name="n758"/>
            <w:bookmarkStart w:id="12" w:name="n760"/>
            <w:bookmarkStart w:id="13" w:name="n761"/>
            <w:bookmarkEnd w:id="7"/>
            <w:bookmarkEnd w:id="8"/>
            <w:bookmarkEnd w:id="9"/>
            <w:bookmarkEnd w:id="10"/>
            <w:bookmarkEnd w:id="11"/>
            <w:bookmarkEnd w:id="12"/>
            <w:bookmarkEnd w:id="13"/>
            <w:r w:rsidRPr="00833D07">
              <w:rPr>
                <w:rFonts w:ascii="Times New Roman" w:eastAsia="Times New Roman" w:hAnsi="Times New Roman" w:cs="Times New Roman"/>
                <w:bCs/>
                <w:color w:val="000000" w:themeColor="text1"/>
                <w:sz w:val="28"/>
                <w:szCs w:val="28"/>
                <w:lang w:val="uk-UA"/>
              </w:rPr>
              <w:t>Стаття 12.</w:t>
            </w:r>
            <w:r w:rsidRPr="00CE0911">
              <w:rPr>
                <w:rFonts w:ascii="Times New Roman" w:eastAsia="Times New Roman" w:hAnsi="Times New Roman" w:cs="Times New Roman"/>
                <w:color w:val="000000" w:themeColor="text1"/>
                <w:sz w:val="28"/>
                <w:szCs w:val="28"/>
                <w:lang w:val="uk-UA"/>
              </w:rPr>
              <w:t> Законо</w:t>
            </w:r>
            <w:r w:rsidR="00636379">
              <w:rPr>
                <w:rFonts w:ascii="Times New Roman" w:eastAsia="Times New Roman" w:hAnsi="Times New Roman" w:cs="Times New Roman"/>
                <w:color w:val="000000" w:themeColor="text1"/>
                <w:sz w:val="28"/>
                <w:szCs w:val="28"/>
                <w:lang w:val="uk-UA"/>
              </w:rPr>
              <w:t>проект</w:t>
            </w:r>
            <w:r w:rsidRPr="00CE0911">
              <w:rPr>
                <w:rFonts w:ascii="Times New Roman" w:eastAsia="Times New Roman" w:hAnsi="Times New Roman" w:cs="Times New Roman"/>
                <w:color w:val="000000" w:themeColor="text1"/>
                <w:sz w:val="28"/>
                <w:szCs w:val="28"/>
                <w:lang w:val="uk-UA"/>
              </w:rPr>
              <w:t>на функція комітетів</w:t>
            </w:r>
          </w:p>
          <w:p w14:paraId="7AE5FAB0" w14:textId="73E098A6" w:rsidR="00AA3AEA" w:rsidRPr="00CE0911" w:rsidRDefault="00AA3AEA" w:rsidP="0048775C">
            <w:pPr>
              <w:shd w:val="clear" w:color="auto" w:fill="FFFFFF" w:themeFill="background1"/>
              <w:spacing w:after="150"/>
              <w:ind w:firstLine="450"/>
              <w:jc w:val="both"/>
              <w:rPr>
                <w:rFonts w:ascii="Times New Roman" w:eastAsia="Times New Roman" w:hAnsi="Times New Roman" w:cs="Times New Roman"/>
                <w:color w:val="000000" w:themeColor="text1"/>
                <w:sz w:val="28"/>
                <w:szCs w:val="28"/>
                <w:lang w:val="uk-UA"/>
              </w:rPr>
            </w:pPr>
            <w:bookmarkStart w:id="14" w:name="n85"/>
            <w:bookmarkEnd w:id="14"/>
            <w:r w:rsidRPr="00CE0911">
              <w:rPr>
                <w:rFonts w:ascii="Times New Roman" w:eastAsia="Times New Roman" w:hAnsi="Times New Roman" w:cs="Times New Roman"/>
                <w:color w:val="000000" w:themeColor="text1"/>
                <w:sz w:val="28"/>
                <w:szCs w:val="28"/>
                <w:lang w:val="uk-UA"/>
              </w:rPr>
              <w:t>1. Законо</w:t>
            </w:r>
            <w:r w:rsidR="00636379">
              <w:rPr>
                <w:rFonts w:ascii="Times New Roman" w:eastAsia="Times New Roman" w:hAnsi="Times New Roman" w:cs="Times New Roman"/>
                <w:color w:val="000000" w:themeColor="text1"/>
                <w:sz w:val="28"/>
                <w:szCs w:val="28"/>
                <w:lang w:val="uk-UA"/>
              </w:rPr>
              <w:t>проект</w:t>
            </w:r>
            <w:r w:rsidRPr="00CE0911">
              <w:rPr>
                <w:rFonts w:ascii="Times New Roman" w:eastAsia="Times New Roman" w:hAnsi="Times New Roman" w:cs="Times New Roman"/>
                <w:color w:val="000000" w:themeColor="text1"/>
                <w:sz w:val="28"/>
                <w:szCs w:val="28"/>
                <w:lang w:val="uk-UA"/>
              </w:rPr>
              <w:t>на функція комітетів полягає в:</w:t>
            </w:r>
          </w:p>
          <w:p w14:paraId="42573B5E" w14:textId="2A58E886" w:rsidR="00AA3AEA" w:rsidRPr="00BC5CB1" w:rsidRDefault="00AA3AEA" w:rsidP="00BC5CB1">
            <w:pPr>
              <w:shd w:val="clear" w:color="auto" w:fill="FFFFFF" w:themeFill="background1"/>
              <w:jc w:val="both"/>
              <w:rPr>
                <w:rFonts w:ascii="Times New Roman" w:hAnsi="Times New Roman" w:cs="Times New Roman"/>
                <w:color w:val="000000" w:themeColor="text1"/>
                <w:sz w:val="28"/>
                <w:szCs w:val="28"/>
                <w:lang w:val="uk-UA"/>
              </w:rPr>
            </w:pPr>
            <w:r w:rsidRPr="00CE0911">
              <w:rPr>
                <w:rFonts w:ascii="Times New Roman" w:hAnsi="Times New Roman" w:cs="Times New Roman"/>
                <w:color w:val="000000" w:themeColor="text1"/>
                <w:sz w:val="28"/>
                <w:szCs w:val="28"/>
                <w:lang w:val="uk-UA"/>
              </w:rPr>
              <w:t>6) внесенні пропозицій щодо перспективного планування законо</w:t>
            </w:r>
            <w:r w:rsidR="00636379">
              <w:rPr>
                <w:rFonts w:ascii="Times New Roman" w:hAnsi="Times New Roman" w:cs="Times New Roman"/>
                <w:color w:val="000000" w:themeColor="text1"/>
                <w:sz w:val="28"/>
                <w:szCs w:val="28"/>
                <w:lang w:val="uk-UA"/>
              </w:rPr>
              <w:t>проект</w:t>
            </w:r>
            <w:r w:rsidRPr="00CE0911">
              <w:rPr>
                <w:rFonts w:ascii="Times New Roman" w:hAnsi="Times New Roman" w:cs="Times New Roman"/>
                <w:color w:val="000000" w:themeColor="text1"/>
                <w:sz w:val="28"/>
                <w:szCs w:val="28"/>
                <w:lang w:val="uk-UA"/>
              </w:rPr>
              <w:t>ної роботи.</w:t>
            </w:r>
          </w:p>
        </w:tc>
        <w:tc>
          <w:tcPr>
            <w:tcW w:w="6804" w:type="dxa"/>
          </w:tcPr>
          <w:p w14:paraId="51A6FC34" w14:textId="69B87F39" w:rsidR="0093135E" w:rsidRPr="00CE0911" w:rsidRDefault="00AA3AEA" w:rsidP="0093135E">
            <w:pPr>
              <w:spacing w:before="100" w:beforeAutospacing="1"/>
              <w:ind w:firstLine="457"/>
              <w:jc w:val="both"/>
              <w:rPr>
                <w:rFonts w:ascii="Times New Roman" w:eastAsia="Calibri" w:hAnsi="Times New Roman" w:cs="Times New Roman"/>
                <w:color w:val="000000" w:themeColor="text1"/>
                <w:sz w:val="28"/>
                <w:szCs w:val="28"/>
                <w:lang w:val="uk-UA" w:eastAsia="ru-RU"/>
              </w:rPr>
            </w:pPr>
            <w:r w:rsidRPr="00CE0911">
              <w:rPr>
                <w:rFonts w:ascii="Times New Roman" w:eastAsia="Calibri" w:hAnsi="Times New Roman" w:cs="Times New Roman"/>
                <w:color w:val="000000" w:themeColor="text1"/>
                <w:sz w:val="28"/>
                <w:szCs w:val="28"/>
                <w:lang w:val="uk-UA" w:eastAsia="ru-RU"/>
              </w:rPr>
              <w:t>Стаття 12. Законо</w:t>
            </w:r>
            <w:r w:rsidR="00636379">
              <w:rPr>
                <w:rFonts w:ascii="Times New Roman" w:eastAsia="Calibri" w:hAnsi="Times New Roman" w:cs="Times New Roman"/>
                <w:color w:val="000000" w:themeColor="text1"/>
                <w:sz w:val="28"/>
                <w:szCs w:val="28"/>
                <w:lang w:val="uk-UA" w:eastAsia="ru-RU"/>
              </w:rPr>
              <w:t>проект</w:t>
            </w:r>
            <w:r w:rsidRPr="00CE0911">
              <w:rPr>
                <w:rFonts w:ascii="Times New Roman" w:eastAsia="Calibri" w:hAnsi="Times New Roman" w:cs="Times New Roman"/>
                <w:color w:val="000000" w:themeColor="text1"/>
                <w:sz w:val="28"/>
                <w:szCs w:val="28"/>
                <w:lang w:val="uk-UA" w:eastAsia="ru-RU"/>
              </w:rPr>
              <w:t>на функція комітетів</w:t>
            </w:r>
          </w:p>
          <w:p w14:paraId="3F002565" w14:textId="5C79E541" w:rsidR="0093135E" w:rsidRPr="00CE0911" w:rsidRDefault="00AA3AEA" w:rsidP="0093135E">
            <w:pPr>
              <w:ind w:firstLine="457"/>
              <w:jc w:val="both"/>
              <w:rPr>
                <w:rFonts w:ascii="Times New Roman" w:eastAsia="Calibri" w:hAnsi="Times New Roman" w:cs="Times New Roman"/>
                <w:color w:val="000000" w:themeColor="text1"/>
                <w:sz w:val="28"/>
                <w:szCs w:val="28"/>
                <w:lang w:val="uk-UA" w:eastAsia="ru-RU"/>
              </w:rPr>
            </w:pPr>
            <w:r w:rsidRPr="00CE0911">
              <w:rPr>
                <w:rFonts w:ascii="Times New Roman" w:eastAsia="Calibri" w:hAnsi="Times New Roman" w:cs="Times New Roman"/>
                <w:color w:val="000000" w:themeColor="text1"/>
                <w:sz w:val="28"/>
                <w:szCs w:val="28"/>
                <w:lang w:val="uk-UA" w:eastAsia="ru-RU"/>
              </w:rPr>
              <w:t>1. Законо</w:t>
            </w:r>
            <w:r w:rsidR="00636379">
              <w:rPr>
                <w:rFonts w:ascii="Times New Roman" w:eastAsia="Calibri" w:hAnsi="Times New Roman" w:cs="Times New Roman"/>
                <w:color w:val="000000" w:themeColor="text1"/>
                <w:sz w:val="28"/>
                <w:szCs w:val="28"/>
                <w:lang w:val="uk-UA" w:eastAsia="ru-RU"/>
              </w:rPr>
              <w:t>проект</w:t>
            </w:r>
            <w:r w:rsidRPr="00CE0911">
              <w:rPr>
                <w:rFonts w:ascii="Times New Roman" w:eastAsia="Calibri" w:hAnsi="Times New Roman" w:cs="Times New Roman"/>
                <w:color w:val="000000" w:themeColor="text1"/>
                <w:sz w:val="28"/>
                <w:szCs w:val="28"/>
                <w:lang w:val="uk-UA" w:eastAsia="ru-RU"/>
              </w:rPr>
              <w:t>на функція комітетів полягає в:</w:t>
            </w:r>
          </w:p>
          <w:p w14:paraId="4D7A3BEE" w14:textId="2F25DB7F" w:rsidR="00AA3AEA" w:rsidRPr="00CE0911" w:rsidRDefault="002424C4" w:rsidP="0048775C">
            <w:pPr>
              <w:pStyle w:val="rvps2"/>
              <w:ind w:firstLine="29"/>
              <w:jc w:val="both"/>
              <w:rPr>
                <w:rStyle w:val="rvts9"/>
                <w:rFonts w:ascii="Times New Roman" w:hAnsi="Times New Roman" w:cs="Times New Roman"/>
                <w:color w:val="000000" w:themeColor="text1"/>
                <w:sz w:val="28"/>
                <w:szCs w:val="28"/>
                <w:lang w:val="uk-UA"/>
              </w:rPr>
            </w:pPr>
            <w:r w:rsidRPr="002424C4">
              <w:rPr>
                <w:rFonts w:ascii="Times New Roman" w:eastAsia="Calibri" w:hAnsi="Times New Roman" w:cs="Times New Roman"/>
                <w:color w:val="000000" w:themeColor="text1"/>
                <w:sz w:val="28"/>
                <w:szCs w:val="28"/>
                <w:lang w:val="uk-UA"/>
              </w:rPr>
              <w:t>6) внесенні пропозицій щодо поточного та перспективного планування законопроектної роботи</w:t>
            </w:r>
          </w:p>
        </w:tc>
      </w:tr>
      <w:tr w:rsidR="00D25A3A" w:rsidRPr="00771FD8" w14:paraId="756E0D5D" w14:textId="77777777" w:rsidTr="00EB6A2F">
        <w:trPr>
          <w:gridAfter w:val="1"/>
          <w:wAfter w:w="11" w:type="dxa"/>
        </w:trPr>
        <w:tc>
          <w:tcPr>
            <w:tcW w:w="6799" w:type="dxa"/>
            <w:shd w:val="clear" w:color="auto" w:fill="auto"/>
          </w:tcPr>
          <w:p w14:paraId="596C008F" w14:textId="38D23EAE" w:rsidR="00D25A3A" w:rsidRPr="00D25A3A" w:rsidRDefault="00D25A3A"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Pr>
                <w:rFonts w:ascii="Times New Roman" w:eastAsia="Times New Roman" w:hAnsi="Times New Roman" w:cs="Times New Roman"/>
                <w:bCs/>
                <w:color w:val="000000" w:themeColor="text1"/>
                <w:sz w:val="28"/>
                <w:szCs w:val="28"/>
                <w:lang w:val="uk-UA"/>
              </w:rPr>
              <w:t xml:space="preserve">Стаття 14. </w:t>
            </w:r>
            <w:r w:rsidRPr="00D25A3A">
              <w:rPr>
                <w:rFonts w:ascii="Times New Roman" w:eastAsia="Times New Roman" w:hAnsi="Times New Roman" w:cs="Times New Roman"/>
                <w:bCs/>
                <w:color w:val="000000" w:themeColor="text1"/>
                <w:sz w:val="28"/>
                <w:szCs w:val="28"/>
                <w:lang w:val="uk-UA"/>
              </w:rPr>
              <w:t>Контрольна функція комітетів</w:t>
            </w:r>
          </w:p>
          <w:p w14:paraId="54A201DC" w14:textId="50F4C665" w:rsidR="00D25A3A" w:rsidRPr="00D25A3A" w:rsidRDefault="00D25A3A"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D25A3A">
              <w:rPr>
                <w:rFonts w:ascii="Times New Roman" w:eastAsia="Times New Roman" w:hAnsi="Times New Roman" w:cs="Times New Roman"/>
                <w:bCs/>
                <w:color w:val="000000" w:themeColor="text1"/>
                <w:sz w:val="28"/>
                <w:szCs w:val="28"/>
                <w:lang w:val="uk-UA"/>
              </w:rPr>
              <w:t>1. Контрольна функція комітетів полягає в:</w:t>
            </w:r>
          </w:p>
          <w:p w14:paraId="38791BA6" w14:textId="153D7B15" w:rsidR="00D25A3A" w:rsidRPr="00D25A3A" w:rsidRDefault="00D25A3A"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D25A3A">
              <w:rPr>
                <w:rFonts w:ascii="Times New Roman" w:eastAsia="Times New Roman" w:hAnsi="Times New Roman" w:cs="Times New Roman"/>
                <w:bCs/>
                <w:color w:val="000000" w:themeColor="text1"/>
                <w:sz w:val="28"/>
                <w:szCs w:val="28"/>
                <w:lang w:val="uk-UA"/>
              </w:rPr>
              <w:t>1) аналізі практики застосування законодавчих актів у діяльності державних органів, їх посадових осіб з питань, віднесених до предметів відання комітетів, підготовці та поданні відповідних висновків та рекомендацій на розгляд Верховної Ради України;</w:t>
            </w:r>
          </w:p>
        </w:tc>
        <w:tc>
          <w:tcPr>
            <w:tcW w:w="6804" w:type="dxa"/>
          </w:tcPr>
          <w:p w14:paraId="7A301BB3" w14:textId="77777777" w:rsidR="00D25A3A" w:rsidRPr="00D25A3A" w:rsidRDefault="00D25A3A"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Pr>
                <w:rFonts w:ascii="Times New Roman" w:eastAsia="Times New Roman" w:hAnsi="Times New Roman" w:cs="Times New Roman"/>
                <w:bCs/>
                <w:color w:val="000000" w:themeColor="text1"/>
                <w:sz w:val="28"/>
                <w:szCs w:val="28"/>
                <w:lang w:val="uk-UA"/>
              </w:rPr>
              <w:t xml:space="preserve">Стаття 14. </w:t>
            </w:r>
            <w:r w:rsidRPr="00D25A3A">
              <w:rPr>
                <w:rFonts w:ascii="Times New Roman" w:eastAsia="Times New Roman" w:hAnsi="Times New Roman" w:cs="Times New Roman"/>
                <w:bCs/>
                <w:color w:val="000000" w:themeColor="text1"/>
                <w:sz w:val="28"/>
                <w:szCs w:val="28"/>
                <w:lang w:val="uk-UA"/>
              </w:rPr>
              <w:t>Контрольна функція комітетів</w:t>
            </w:r>
          </w:p>
          <w:p w14:paraId="22A38A54" w14:textId="77777777" w:rsidR="00D25A3A" w:rsidRPr="00D25A3A" w:rsidRDefault="00D25A3A"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D25A3A">
              <w:rPr>
                <w:rFonts w:ascii="Times New Roman" w:eastAsia="Times New Roman" w:hAnsi="Times New Roman" w:cs="Times New Roman"/>
                <w:bCs/>
                <w:color w:val="000000" w:themeColor="text1"/>
                <w:sz w:val="28"/>
                <w:szCs w:val="28"/>
                <w:lang w:val="uk-UA"/>
              </w:rPr>
              <w:t>1. Контрольна функція комітетів полягає в:</w:t>
            </w:r>
          </w:p>
          <w:p w14:paraId="192682A1" w14:textId="2F39A82D" w:rsidR="00D25A3A" w:rsidRPr="00CE0911" w:rsidRDefault="00D25A3A" w:rsidP="0093135E">
            <w:pPr>
              <w:spacing w:before="100" w:beforeAutospacing="1" w:after="100" w:afterAutospacing="1"/>
              <w:ind w:firstLine="457"/>
              <w:jc w:val="both"/>
              <w:rPr>
                <w:rFonts w:ascii="Times New Roman" w:eastAsia="Calibri" w:hAnsi="Times New Roman" w:cs="Times New Roman"/>
                <w:color w:val="000000" w:themeColor="text1"/>
                <w:sz w:val="28"/>
                <w:szCs w:val="28"/>
                <w:lang w:val="uk-UA" w:eastAsia="ru-RU"/>
              </w:rPr>
            </w:pPr>
            <w:r w:rsidRPr="00D25A3A">
              <w:rPr>
                <w:rFonts w:ascii="Times New Roman" w:eastAsia="Times New Roman" w:hAnsi="Times New Roman" w:cs="Times New Roman"/>
                <w:bCs/>
                <w:color w:val="000000" w:themeColor="text1"/>
                <w:sz w:val="28"/>
                <w:szCs w:val="28"/>
                <w:lang w:val="uk-UA"/>
              </w:rPr>
              <w:t xml:space="preserve">1) </w:t>
            </w:r>
            <w:r>
              <w:rPr>
                <w:rFonts w:ascii="Times New Roman" w:eastAsia="Times New Roman" w:hAnsi="Times New Roman" w:cs="Times New Roman"/>
                <w:bCs/>
                <w:color w:val="000000" w:themeColor="text1"/>
                <w:sz w:val="28"/>
                <w:szCs w:val="28"/>
                <w:lang w:val="uk-UA"/>
              </w:rPr>
              <w:t>оцінюванні ефективності</w:t>
            </w:r>
            <w:r w:rsidRPr="00D25A3A">
              <w:rPr>
                <w:rFonts w:ascii="Times New Roman" w:eastAsia="Times New Roman" w:hAnsi="Times New Roman" w:cs="Times New Roman"/>
                <w:bCs/>
                <w:color w:val="000000" w:themeColor="text1"/>
                <w:sz w:val="28"/>
                <w:szCs w:val="28"/>
                <w:lang w:val="uk-UA"/>
              </w:rPr>
              <w:t xml:space="preserve"> застосування законодавчих актів у діяльності державних органів, їх посадових осіб з питань, віднесених до предметів відання комітетів, підготовці та поданні відповідних висновків та рекомендацій на розгляд Верховної Ради України;</w:t>
            </w:r>
          </w:p>
        </w:tc>
      </w:tr>
      <w:tr w:rsidR="00833D07" w:rsidRPr="00771FD8" w14:paraId="0C1E3006" w14:textId="77777777" w:rsidTr="00EB6A2F">
        <w:trPr>
          <w:gridAfter w:val="1"/>
          <w:wAfter w:w="11" w:type="dxa"/>
        </w:trPr>
        <w:tc>
          <w:tcPr>
            <w:tcW w:w="6799" w:type="dxa"/>
            <w:shd w:val="clear" w:color="auto" w:fill="auto"/>
          </w:tcPr>
          <w:p w14:paraId="165EB6ED" w14:textId="672D9A7D" w:rsidR="00833D07" w:rsidRPr="00833D07" w:rsidRDefault="0093135E"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 xml:space="preserve">Стаття 16. </w:t>
            </w:r>
            <w:r w:rsidR="00833D07" w:rsidRPr="00833D07">
              <w:rPr>
                <w:rFonts w:ascii="Times New Roman" w:eastAsia="Times New Roman" w:hAnsi="Times New Roman" w:cs="Times New Roman"/>
                <w:bCs/>
                <w:color w:val="000000" w:themeColor="text1"/>
                <w:sz w:val="28"/>
                <w:szCs w:val="28"/>
                <w:lang w:val="uk-UA"/>
              </w:rPr>
              <w:t>Обов'язки комітетів при здійсненні законопроектної функції</w:t>
            </w:r>
          </w:p>
          <w:p w14:paraId="5636719D" w14:textId="5DFF5CD6" w:rsidR="00833D07" w:rsidRPr="0093135E" w:rsidRDefault="0093135E" w:rsidP="0093135E">
            <w:pPr>
              <w:shd w:val="clear" w:color="auto" w:fill="FFFFFF" w:themeFill="background1"/>
              <w:spacing w:after="150"/>
              <w:ind w:firstLine="447"/>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 xml:space="preserve">1. </w:t>
            </w:r>
            <w:r w:rsidR="00833D07" w:rsidRPr="0093135E">
              <w:rPr>
                <w:rFonts w:ascii="Times New Roman" w:eastAsia="Times New Roman" w:hAnsi="Times New Roman" w:cs="Times New Roman"/>
                <w:bCs/>
                <w:color w:val="000000" w:themeColor="text1"/>
                <w:sz w:val="28"/>
                <w:szCs w:val="28"/>
                <w:lang w:val="uk-UA"/>
              </w:rPr>
              <w:t>Комітети при здійсненні законопроектної функції зобов'язані:</w:t>
            </w:r>
          </w:p>
          <w:p w14:paraId="65EF9AF8" w14:textId="77777777" w:rsidR="00833D07" w:rsidRDefault="00833D07" w:rsidP="00833D07">
            <w:pPr>
              <w:shd w:val="clear" w:color="auto" w:fill="FFFFFF" w:themeFill="background1"/>
              <w:spacing w:after="150"/>
              <w:ind w:left="450"/>
              <w:jc w:val="both"/>
              <w:rPr>
                <w:rFonts w:ascii="Times New Roman" w:eastAsia="Times New Roman" w:hAnsi="Times New Roman" w:cs="Times New Roman"/>
                <w:bCs/>
                <w:color w:val="000000" w:themeColor="text1"/>
                <w:sz w:val="28"/>
                <w:szCs w:val="28"/>
                <w:lang w:val="ru-RU"/>
              </w:rPr>
            </w:pPr>
            <w:r>
              <w:rPr>
                <w:rFonts w:ascii="Times New Roman" w:eastAsia="Times New Roman" w:hAnsi="Times New Roman" w:cs="Times New Roman"/>
                <w:bCs/>
                <w:color w:val="000000" w:themeColor="text1"/>
                <w:sz w:val="28"/>
                <w:szCs w:val="28"/>
                <w:lang w:val="ru-RU"/>
              </w:rPr>
              <w:t>...</w:t>
            </w:r>
          </w:p>
          <w:p w14:paraId="1092B8B7" w14:textId="530D8003" w:rsidR="00833D07" w:rsidRPr="00833D07" w:rsidRDefault="00833D07" w:rsidP="00322C4B">
            <w:pPr>
              <w:shd w:val="clear" w:color="auto" w:fill="FFFFFF" w:themeFill="background1"/>
              <w:spacing w:after="150"/>
              <w:ind w:firstLine="447"/>
              <w:jc w:val="both"/>
              <w:rPr>
                <w:rFonts w:ascii="Times New Roman" w:eastAsia="Times New Roman" w:hAnsi="Times New Roman" w:cs="Times New Roman"/>
                <w:bCs/>
                <w:color w:val="000000" w:themeColor="text1"/>
                <w:sz w:val="28"/>
                <w:szCs w:val="28"/>
                <w:lang w:val="ru-RU"/>
              </w:rPr>
            </w:pPr>
            <w:r>
              <w:rPr>
                <w:rFonts w:ascii="Times New Roman" w:eastAsia="Times New Roman" w:hAnsi="Times New Roman" w:cs="Times New Roman"/>
                <w:bCs/>
                <w:color w:val="000000" w:themeColor="text1"/>
                <w:sz w:val="28"/>
                <w:szCs w:val="28"/>
                <w:lang w:val="ru-RU"/>
              </w:rPr>
              <w:t xml:space="preserve">7) </w:t>
            </w:r>
            <w:r w:rsidRPr="00833D07">
              <w:rPr>
                <w:rFonts w:ascii="Times New Roman" w:eastAsia="Times New Roman" w:hAnsi="Times New Roman" w:cs="Times New Roman"/>
                <w:bCs/>
                <w:color w:val="000000" w:themeColor="text1"/>
                <w:sz w:val="28"/>
                <w:szCs w:val="28"/>
                <w:lang w:val="ru-RU"/>
              </w:rPr>
              <w:t>здійснювати аналіз практики застосування законодавчих актів, віднесених до предмета відання комітету, готувати пропозиції щодо їх систематизації, кодифікації;</w:t>
            </w:r>
          </w:p>
        </w:tc>
        <w:tc>
          <w:tcPr>
            <w:tcW w:w="6804" w:type="dxa"/>
          </w:tcPr>
          <w:p w14:paraId="05B8A8CE" w14:textId="5D454CCA" w:rsidR="00833D07" w:rsidRPr="00833D07" w:rsidRDefault="0093135E"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Стаття 16.</w:t>
            </w:r>
            <w:r w:rsidR="00833D07">
              <w:rPr>
                <w:rFonts w:ascii="Times New Roman" w:eastAsia="Times New Roman" w:hAnsi="Times New Roman" w:cs="Times New Roman"/>
                <w:bCs/>
                <w:color w:val="000000" w:themeColor="text1"/>
                <w:sz w:val="28"/>
                <w:szCs w:val="28"/>
                <w:lang w:val="uk-UA"/>
              </w:rPr>
              <w:t xml:space="preserve"> </w:t>
            </w:r>
            <w:r w:rsidR="00833D07" w:rsidRPr="00833D07">
              <w:rPr>
                <w:rFonts w:ascii="Times New Roman" w:eastAsia="Times New Roman" w:hAnsi="Times New Roman" w:cs="Times New Roman"/>
                <w:bCs/>
                <w:color w:val="000000" w:themeColor="text1"/>
                <w:sz w:val="28"/>
                <w:szCs w:val="28"/>
                <w:lang w:val="uk-UA"/>
              </w:rPr>
              <w:t>Обов'язки комітетів при здійсненні законопроектної функції</w:t>
            </w:r>
          </w:p>
          <w:p w14:paraId="18309538" w14:textId="2460BFCF" w:rsidR="00833D07" w:rsidRPr="0093135E" w:rsidRDefault="0093135E" w:rsidP="00322C4B">
            <w:pPr>
              <w:shd w:val="clear" w:color="auto" w:fill="FFFFFF" w:themeFill="background1"/>
              <w:spacing w:after="150"/>
              <w:ind w:firstLine="457"/>
              <w:jc w:val="both"/>
              <w:rPr>
                <w:rFonts w:ascii="Times New Roman" w:eastAsia="Times New Roman" w:hAnsi="Times New Roman" w:cs="Times New Roman"/>
                <w:bCs/>
                <w:color w:val="000000" w:themeColor="text1"/>
                <w:sz w:val="28"/>
                <w:szCs w:val="28"/>
                <w:lang w:val="uk-UA"/>
              </w:rPr>
            </w:pPr>
            <w:r>
              <w:rPr>
                <w:rFonts w:ascii="Times New Roman" w:eastAsia="Times New Roman" w:hAnsi="Times New Roman" w:cs="Times New Roman"/>
                <w:bCs/>
                <w:color w:val="000000" w:themeColor="text1"/>
                <w:sz w:val="28"/>
                <w:szCs w:val="28"/>
                <w:lang w:val="uk-UA"/>
              </w:rPr>
              <w:t xml:space="preserve">1. </w:t>
            </w:r>
            <w:r w:rsidR="00833D07" w:rsidRPr="0093135E">
              <w:rPr>
                <w:rFonts w:ascii="Times New Roman" w:eastAsia="Times New Roman" w:hAnsi="Times New Roman" w:cs="Times New Roman"/>
                <w:bCs/>
                <w:color w:val="000000" w:themeColor="text1"/>
                <w:sz w:val="28"/>
                <w:szCs w:val="28"/>
                <w:lang w:val="uk-UA"/>
              </w:rPr>
              <w:t>Комітети при здійсненні законопроектної функції зобов'язані:</w:t>
            </w:r>
          </w:p>
          <w:p w14:paraId="1AD94988" w14:textId="77777777" w:rsidR="00833D07" w:rsidRPr="00833D07" w:rsidRDefault="00833D07" w:rsidP="00833D07">
            <w:pPr>
              <w:shd w:val="clear" w:color="auto" w:fill="FFFFFF" w:themeFill="background1"/>
              <w:spacing w:after="150"/>
              <w:ind w:left="450"/>
              <w:jc w:val="both"/>
              <w:rPr>
                <w:rFonts w:ascii="Times New Roman" w:eastAsia="Times New Roman" w:hAnsi="Times New Roman" w:cs="Times New Roman"/>
                <w:bCs/>
                <w:color w:val="000000" w:themeColor="text1"/>
                <w:sz w:val="28"/>
                <w:szCs w:val="28"/>
                <w:lang w:val="uk-UA"/>
              </w:rPr>
            </w:pPr>
            <w:r w:rsidRPr="00833D07">
              <w:rPr>
                <w:rFonts w:ascii="Times New Roman" w:eastAsia="Times New Roman" w:hAnsi="Times New Roman" w:cs="Times New Roman"/>
                <w:bCs/>
                <w:color w:val="000000" w:themeColor="text1"/>
                <w:sz w:val="28"/>
                <w:szCs w:val="28"/>
                <w:lang w:val="uk-UA"/>
              </w:rPr>
              <w:t>...</w:t>
            </w:r>
          </w:p>
          <w:p w14:paraId="67C50358" w14:textId="567FA0FF" w:rsidR="00833D07" w:rsidRPr="00CE0911" w:rsidRDefault="00833D07" w:rsidP="00322C4B">
            <w:pPr>
              <w:spacing w:before="100" w:beforeAutospacing="1" w:after="100" w:afterAutospacing="1"/>
              <w:ind w:firstLine="457"/>
              <w:jc w:val="both"/>
              <w:rPr>
                <w:rFonts w:ascii="Times New Roman" w:eastAsia="Calibri" w:hAnsi="Times New Roman" w:cs="Times New Roman"/>
                <w:color w:val="000000" w:themeColor="text1"/>
                <w:sz w:val="28"/>
                <w:szCs w:val="28"/>
                <w:lang w:val="uk-UA" w:eastAsia="ru-RU"/>
              </w:rPr>
            </w:pPr>
            <w:r w:rsidRPr="00833D07">
              <w:rPr>
                <w:rFonts w:ascii="Times New Roman" w:eastAsia="Times New Roman" w:hAnsi="Times New Roman" w:cs="Times New Roman"/>
                <w:bCs/>
                <w:color w:val="000000" w:themeColor="text1"/>
                <w:sz w:val="28"/>
                <w:szCs w:val="28"/>
                <w:lang w:val="uk-UA"/>
              </w:rPr>
              <w:t>7) здійснювати оцінку ефективності застосування законодавчих актів, віднесених до предмета відання комітету, готувати пропозиції щодо їх систематизації, кодифікації;</w:t>
            </w:r>
          </w:p>
        </w:tc>
      </w:tr>
      <w:tr w:rsidR="00833D07" w:rsidRPr="00771FD8" w14:paraId="697D9CFB" w14:textId="77777777" w:rsidTr="00EB6A2F">
        <w:trPr>
          <w:gridAfter w:val="1"/>
          <w:wAfter w:w="11" w:type="dxa"/>
        </w:trPr>
        <w:tc>
          <w:tcPr>
            <w:tcW w:w="6799" w:type="dxa"/>
            <w:shd w:val="clear" w:color="auto" w:fill="auto"/>
          </w:tcPr>
          <w:p w14:paraId="402BA27A" w14:textId="77777777" w:rsidR="00833D07" w:rsidRDefault="00833D07"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sidRPr="00833D07">
              <w:rPr>
                <w:rFonts w:ascii="Times New Roman" w:eastAsia="Times New Roman" w:hAnsi="Times New Roman" w:cs="Times New Roman"/>
                <w:bCs/>
                <w:color w:val="000000" w:themeColor="text1"/>
                <w:sz w:val="28"/>
                <w:szCs w:val="28"/>
                <w:lang w:val="ru-RU"/>
              </w:rPr>
              <w:t xml:space="preserve">Стаття 24. Аналіз комітетами практики застосування законодавчих актів у діяльності державних органів, органів місцевого самоврядування, </w:t>
            </w:r>
            <w:r w:rsidRPr="00833D07">
              <w:rPr>
                <w:rFonts w:ascii="Times New Roman" w:eastAsia="Times New Roman" w:hAnsi="Times New Roman" w:cs="Times New Roman"/>
                <w:bCs/>
                <w:color w:val="000000" w:themeColor="text1"/>
                <w:sz w:val="28"/>
                <w:szCs w:val="28"/>
                <w:lang w:val="ru-RU"/>
              </w:rPr>
              <w:lastRenderedPageBreak/>
              <w:t>їх посадових осіб з питань, віднесених до предметів їх відання</w:t>
            </w:r>
          </w:p>
          <w:p w14:paraId="127E0F3A" w14:textId="6D3C00E6" w:rsidR="00833D07" w:rsidRPr="00833D07" w:rsidRDefault="00833D07"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sidRPr="00833D07">
              <w:rPr>
                <w:rFonts w:ascii="Times New Roman" w:eastAsia="Times New Roman" w:hAnsi="Times New Roman" w:cs="Times New Roman"/>
                <w:bCs/>
                <w:color w:val="000000" w:themeColor="text1"/>
                <w:sz w:val="28"/>
                <w:szCs w:val="28"/>
                <w:lang w:val="ru-RU"/>
              </w:rPr>
              <w:t>1. Комітети з питань, віднесених до предметів їх відання, здійснюють аналіз практики застосування державними органами, органами місцевого самоврядування, їх посадовими особами Конституції та законів України, аналіз відповідності закону прийнятих ними підзаконних нормативно-правових актів, своєчасності їх прийняття. За наслідками такого аналізу комітет вносить державним органам, органам місцевого самоврядування, їх посадовим особам рекомендації щодо приведення у відповідність із законом підзаконного нормативно-правового акта.</w:t>
            </w:r>
          </w:p>
        </w:tc>
        <w:tc>
          <w:tcPr>
            <w:tcW w:w="6804" w:type="dxa"/>
          </w:tcPr>
          <w:p w14:paraId="7CEE5B5F" w14:textId="77777777" w:rsidR="00833D07" w:rsidRDefault="00833D07"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sidRPr="00833D07">
              <w:rPr>
                <w:rFonts w:ascii="Times New Roman" w:eastAsia="Times New Roman" w:hAnsi="Times New Roman" w:cs="Times New Roman"/>
                <w:bCs/>
                <w:color w:val="000000" w:themeColor="text1"/>
                <w:sz w:val="28"/>
                <w:szCs w:val="28"/>
                <w:lang w:val="ru-RU"/>
              </w:rPr>
              <w:lastRenderedPageBreak/>
              <w:t xml:space="preserve">Стаття 24. </w:t>
            </w:r>
            <w:r>
              <w:rPr>
                <w:rFonts w:ascii="Times New Roman" w:eastAsia="Times New Roman" w:hAnsi="Times New Roman" w:cs="Times New Roman"/>
                <w:bCs/>
                <w:color w:val="000000" w:themeColor="text1"/>
                <w:sz w:val="28"/>
                <w:szCs w:val="28"/>
                <w:lang w:val="ru-RU"/>
              </w:rPr>
              <w:t>Оцінювання</w:t>
            </w:r>
            <w:r w:rsidRPr="00833D07">
              <w:rPr>
                <w:rFonts w:ascii="Times New Roman" w:eastAsia="Times New Roman" w:hAnsi="Times New Roman" w:cs="Times New Roman"/>
                <w:bCs/>
                <w:color w:val="000000" w:themeColor="text1"/>
                <w:sz w:val="28"/>
                <w:szCs w:val="28"/>
                <w:lang w:val="ru-RU"/>
              </w:rPr>
              <w:t xml:space="preserve"> комітетами </w:t>
            </w:r>
            <w:r>
              <w:rPr>
                <w:rFonts w:ascii="Times New Roman" w:eastAsia="Times New Roman" w:hAnsi="Times New Roman" w:cs="Times New Roman"/>
                <w:bCs/>
                <w:color w:val="000000" w:themeColor="text1"/>
                <w:sz w:val="28"/>
                <w:szCs w:val="28"/>
                <w:lang w:val="ru-RU"/>
              </w:rPr>
              <w:t>ефективності</w:t>
            </w:r>
            <w:r w:rsidRPr="00833D07">
              <w:rPr>
                <w:rFonts w:ascii="Times New Roman" w:eastAsia="Times New Roman" w:hAnsi="Times New Roman" w:cs="Times New Roman"/>
                <w:bCs/>
                <w:color w:val="000000" w:themeColor="text1"/>
                <w:sz w:val="28"/>
                <w:szCs w:val="28"/>
                <w:lang w:val="ru-RU"/>
              </w:rPr>
              <w:t xml:space="preserve"> застосування законодавчих актів у діяльності державних органів, органів місцевого самоврядування, </w:t>
            </w:r>
            <w:r w:rsidRPr="00833D07">
              <w:rPr>
                <w:rFonts w:ascii="Times New Roman" w:eastAsia="Times New Roman" w:hAnsi="Times New Roman" w:cs="Times New Roman"/>
                <w:bCs/>
                <w:color w:val="000000" w:themeColor="text1"/>
                <w:sz w:val="28"/>
                <w:szCs w:val="28"/>
                <w:lang w:val="ru-RU"/>
              </w:rPr>
              <w:lastRenderedPageBreak/>
              <w:t>їх посадових осіб з питань, віднесених до предметів їх відання</w:t>
            </w:r>
          </w:p>
          <w:p w14:paraId="091AF033" w14:textId="59AFD528" w:rsidR="00833D07" w:rsidRDefault="00833D07"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833D07">
              <w:rPr>
                <w:rFonts w:ascii="Times New Roman" w:eastAsia="Times New Roman" w:hAnsi="Times New Roman" w:cs="Times New Roman"/>
                <w:bCs/>
                <w:color w:val="000000" w:themeColor="text1"/>
                <w:sz w:val="28"/>
                <w:szCs w:val="28"/>
                <w:lang w:val="ru-RU"/>
              </w:rPr>
              <w:t xml:space="preserve">1. Комітети з питань, віднесених до предметів їх відання, здійснюють </w:t>
            </w:r>
            <w:r>
              <w:rPr>
                <w:rFonts w:ascii="Times New Roman" w:eastAsia="Times New Roman" w:hAnsi="Times New Roman" w:cs="Times New Roman"/>
                <w:bCs/>
                <w:color w:val="000000" w:themeColor="text1"/>
                <w:sz w:val="28"/>
                <w:szCs w:val="28"/>
                <w:lang w:val="ru-RU"/>
              </w:rPr>
              <w:t xml:space="preserve">оцінювання ефективності </w:t>
            </w:r>
            <w:r w:rsidRPr="00833D07">
              <w:rPr>
                <w:rFonts w:ascii="Times New Roman" w:eastAsia="Times New Roman" w:hAnsi="Times New Roman" w:cs="Times New Roman"/>
                <w:bCs/>
                <w:color w:val="000000" w:themeColor="text1"/>
                <w:sz w:val="28"/>
                <w:szCs w:val="28"/>
                <w:lang w:val="ru-RU"/>
              </w:rPr>
              <w:t>застосування державними органами, органами місцевого самоврядування, їх посадовими особами Конституції та законів України, аналіз відповідності закону прийнятих ними підзаконних нормативно-правових актів, своєчасності їх прийняття. За наслідками такого аналізу комітет вносить державним органам, органам місцевого самоврядування, їх посадовим особам рекомендації щодо приведення у відповідність із законом підзаконного нормативно-правового акта.</w:t>
            </w:r>
          </w:p>
        </w:tc>
      </w:tr>
      <w:tr w:rsidR="00833D07" w:rsidRPr="00771FD8" w14:paraId="79AB8E32" w14:textId="77777777" w:rsidTr="00EB6A2F">
        <w:trPr>
          <w:gridAfter w:val="1"/>
          <w:wAfter w:w="11" w:type="dxa"/>
        </w:trPr>
        <w:tc>
          <w:tcPr>
            <w:tcW w:w="6799" w:type="dxa"/>
            <w:shd w:val="clear" w:color="auto" w:fill="auto"/>
          </w:tcPr>
          <w:p w14:paraId="77390CC2" w14:textId="77777777" w:rsidR="00833D07" w:rsidRDefault="00833D07"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sidRPr="00833D07">
              <w:rPr>
                <w:rFonts w:ascii="Times New Roman" w:eastAsia="Times New Roman" w:hAnsi="Times New Roman" w:cs="Times New Roman"/>
                <w:bCs/>
                <w:color w:val="000000" w:themeColor="text1"/>
                <w:sz w:val="28"/>
                <w:szCs w:val="28"/>
                <w:lang w:val="ru-RU"/>
              </w:rPr>
              <w:lastRenderedPageBreak/>
              <w:t>Стаття 25-1. Участь комітетів у розгляді Верховною Радою України звіту Кабінету Міністрів України про хід і результати виконання схваленої Програми діяльності Кабінету Міністрів України</w:t>
            </w:r>
          </w:p>
          <w:p w14:paraId="1137956C" w14:textId="36F632C8" w:rsidR="00D25A3A" w:rsidRPr="00D25A3A" w:rsidRDefault="00D25A3A" w:rsidP="00833D07">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sidRPr="00D25A3A">
              <w:rPr>
                <w:rFonts w:ascii="Times New Roman" w:eastAsia="Times New Roman" w:hAnsi="Times New Roman" w:cs="Times New Roman"/>
                <w:bCs/>
                <w:color w:val="000000" w:themeColor="text1"/>
                <w:sz w:val="28"/>
                <w:szCs w:val="28"/>
                <w:lang w:val="ru-RU"/>
              </w:rPr>
              <w:t>3. Під час розгляду звіту Кабінету Міністрів України, підготовки рекомендацій Кабінету Міністрів України комітети використовують інформацію, отриману ними під час реалізації контрольної функції, у тому числі при здійсненні аналізу практики застосування законодавчих актів, від Уповноваженого Верховної Ради України з прав людини, Рахункової палати, інших державних органів, органів місцевого самоврядування, їх посадових осіб, громадських об’єднань і громадян.</w:t>
            </w:r>
          </w:p>
        </w:tc>
        <w:tc>
          <w:tcPr>
            <w:tcW w:w="6804" w:type="dxa"/>
          </w:tcPr>
          <w:p w14:paraId="0A58D4A6" w14:textId="77777777" w:rsidR="00D25A3A" w:rsidRDefault="00D25A3A"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sidRPr="00833D07">
              <w:rPr>
                <w:rFonts w:ascii="Times New Roman" w:eastAsia="Times New Roman" w:hAnsi="Times New Roman" w:cs="Times New Roman"/>
                <w:bCs/>
                <w:color w:val="000000" w:themeColor="text1"/>
                <w:sz w:val="28"/>
                <w:szCs w:val="28"/>
                <w:lang w:val="ru-RU"/>
              </w:rPr>
              <w:t>Стаття 25-1. Участь комітетів у розгляді Верховною Радою України звіту Кабінету Міністрів України про хід і результати виконання схваленої Програми діяльності Кабінету Міністрів України</w:t>
            </w:r>
          </w:p>
          <w:p w14:paraId="1C6C1698" w14:textId="5B2C3622" w:rsidR="00833D07" w:rsidRPr="00833D07" w:rsidRDefault="00D25A3A" w:rsidP="00D25A3A">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ru-RU"/>
              </w:rPr>
            </w:pPr>
            <w:r w:rsidRPr="00D25A3A">
              <w:rPr>
                <w:rFonts w:ascii="Times New Roman" w:eastAsia="Times New Roman" w:hAnsi="Times New Roman" w:cs="Times New Roman"/>
                <w:bCs/>
                <w:color w:val="000000" w:themeColor="text1"/>
                <w:sz w:val="28"/>
                <w:szCs w:val="28"/>
                <w:lang w:val="ru-RU"/>
              </w:rPr>
              <w:t xml:space="preserve">3. Під час розгляду звіту Кабінету Міністрів України, підготовки рекомендацій Кабінету Міністрів України комітети використовують інформацію, отриману ними під час реалізації контрольної функції, у тому числі при здійсненні </w:t>
            </w:r>
            <w:r>
              <w:rPr>
                <w:rFonts w:ascii="Times New Roman" w:eastAsia="Times New Roman" w:hAnsi="Times New Roman" w:cs="Times New Roman"/>
                <w:bCs/>
                <w:color w:val="000000" w:themeColor="text1"/>
                <w:sz w:val="28"/>
                <w:szCs w:val="28"/>
                <w:lang w:val="ru-RU"/>
              </w:rPr>
              <w:t>оцінювання ефективності</w:t>
            </w:r>
            <w:r w:rsidRPr="00D25A3A">
              <w:rPr>
                <w:rFonts w:ascii="Times New Roman" w:eastAsia="Times New Roman" w:hAnsi="Times New Roman" w:cs="Times New Roman"/>
                <w:bCs/>
                <w:color w:val="000000" w:themeColor="text1"/>
                <w:sz w:val="28"/>
                <w:szCs w:val="28"/>
                <w:lang w:val="ru-RU"/>
              </w:rPr>
              <w:t xml:space="preserve"> застосування законодавчих актів, від Уповноваженого Верховної Ради України з прав людини, Рахункової палати, інших державних органів, органів місцевого самоврядування, їх посадових осіб, громадських об’єднань і громадян.</w:t>
            </w:r>
          </w:p>
        </w:tc>
      </w:tr>
      <w:tr w:rsidR="00AA3AEA" w:rsidRPr="00771FD8" w14:paraId="4A43108C" w14:textId="77777777" w:rsidTr="00EB6A2F">
        <w:trPr>
          <w:gridAfter w:val="1"/>
          <w:wAfter w:w="11" w:type="dxa"/>
        </w:trPr>
        <w:tc>
          <w:tcPr>
            <w:tcW w:w="6799" w:type="dxa"/>
            <w:shd w:val="clear" w:color="auto" w:fill="auto"/>
          </w:tcPr>
          <w:p w14:paraId="1C238937" w14:textId="77777777" w:rsidR="00AA3AEA" w:rsidRPr="00CE0911" w:rsidRDefault="00AA3AEA" w:rsidP="002C39BE">
            <w:pPr>
              <w:pStyle w:val="rvps2"/>
              <w:shd w:val="clear" w:color="auto" w:fill="FFFFFF" w:themeFill="background1"/>
              <w:spacing w:after="0" w:afterAutospacing="0"/>
              <w:ind w:firstLine="448"/>
              <w:jc w:val="both"/>
              <w:rPr>
                <w:rFonts w:ascii="Times New Roman" w:hAnsi="Times New Roman" w:cs="Times New Roman"/>
                <w:color w:val="000000" w:themeColor="text1"/>
                <w:sz w:val="28"/>
                <w:szCs w:val="28"/>
                <w:lang w:val="uk-UA"/>
              </w:rPr>
            </w:pPr>
            <w:r w:rsidRPr="00CE0911">
              <w:rPr>
                <w:rStyle w:val="rvts9"/>
                <w:rFonts w:ascii="Times New Roman" w:hAnsi="Times New Roman" w:cs="Times New Roman"/>
                <w:bCs/>
                <w:color w:val="000000" w:themeColor="text1"/>
                <w:sz w:val="28"/>
                <w:szCs w:val="28"/>
                <w:lang w:val="uk-UA"/>
              </w:rPr>
              <w:t>Стаття 41</w:t>
            </w:r>
            <w:r w:rsidRPr="00CE0911">
              <w:rPr>
                <w:rStyle w:val="rvts9"/>
                <w:rFonts w:ascii="Times New Roman" w:hAnsi="Times New Roman" w:cs="Times New Roman"/>
                <w:b/>
                <w:bCs/>
                <w:color w:val="000000" w:themeColor="text1"/>
                <w:sz w:val="28"/>
                <w:szCs w:val="28"/>
                <w:lang w:val="uk-UA"/>
              </w:rPr>
              <w:t>.</w:t>
            </w:r>
            <w:r w:rsidRPr="00CE0911">
              <w:rPr>
                <w:rFonts w:ascii="Times New Roman" w:hAnsi="Times New Roman" w:cs="Times New Roman"/>
                <w:color w:val="000000" w:themeColor="text1"/>
                <w:sz w:val="28"/>
                <w:szCs w:val="28"/>
                <w:lang w:val="uk-UA"/>
              </w:rPr>
              <w:t> Планування роботи комітетів</w:t>
            </w:r>
            <w:bookmarkStart w:id="15" w:name="n320"/>
            <w:bookmarkStart w:id="16" w:name="n322"/>
            <w:bookmarkEnd w:id="15"/>
            <w:bookmarkEnd w:id="16"/>
          </w:p>
          <w:p w14:paraId="1A53C96A" w14:textId="77777777" w:rsidR="00AA3AEA" w:rsidRPr="00CE0911" w:rsidRDefault="00AA3AEA" w:rsidP="0048775C">
            <w:pPr>
              <w:pStyle w:val="rvps2"/>
              <w:shd w:val="clear" w:color="auto" w:fill="FFFFFF" w:themeFill="background1"/>
              <w:spacing w:after="0" w:afterAutospacing="0"/>
              <w:ind w:firstLine="448"/>
              <w:jc w:val="both"/>
              <w:rPr>
                <w:rFonts w:ascii="Times New Roman" w:hAnsi="Times New Roman" w:cs="Times New Roman"/>
                <w:color w:val="000000" w:themeColor="text1"/>
                <w:sz w:val="28"/>
                <w:szCs w:val="28"/>
                <w:lang w:val="uk-UA"/>
              </w:rPr>
            </w:pPr>
            <w:r w:rsidRPr="00CE0911">
              <w:rPr>
                <w:rFonts w:ascii="Times New Roman" w:hAnsi="Times New Roman" w:cs="Times New Roman"/>
                <w:color w:val="000000" w:themeColor="text1"/>
                <w:sz w:val="28"/>
                <w:szCs w:val="28"/>
                <w:lang w:val="uk-UA"/>
              </w:rPr>
              <w:t xml:space="preserve">3. У планах роботи комітетів визначаються заходи, терміни, відповідальні за їх виконання члени комітету </w:t>
            </w:r>
            <w:r w:rsidRPr="00CE0911">
              <w:rPr>
                <w:rFonts w:ascii="Times New Roman" w:hAnsi="Times New Roman" w:cs="Times New Roman"/>
                <w:color w:val="000000" w:themeColor="text1"/>
                <w:sz w:val="28"/>
                <w:szCs w:val="28"/>
                <w:lang w:val="uk-UA"/>
              </w:rPr>
              <w:lastRenderedPageBreak/>
              <w:t>та працівники секретаріату комітету, залучені до підготовки та виконання заходів, передбачених планом.</w:t>
            </w:r>
          </w:p>
          <w:p w14:paraId="1B62B775" w14:textId="77777777" w:rsidR="00AA3AEA" w:rsidRPr="00CE0911" w:rsidRDefault="00AA3AEA" w:rsidP="0048775C">
            <w:pPr>
              <w:shd w:val="clear" w:color="auto" w:fill="FFFFFF" w:themeFill="background1"/>
              <w:spacing w:after="150"/>
              <w:ind w:firstLine="450"/>
              <w:jc w:val="both"/>
              <w:rPr>
                <w:rFonts w:ascii="Times New Roman" w:hAnsi="Times New Roman" w:cs="Times New Roman"/>
                <w:b/>
                <w:bCs/>
                <w:color w:val="000000" w:themeColor="text1"/>
                <w:sz w:val="28"/>
                <w:szCs w:val="28"/>
                <w:lang w:val="uk-UA"/>
              </w:rPr>
            </w:pPr>
          </w:p>
          <w:p w14:paraId="3524D613" w14:textId="77777777" w:rsidR="00AA3AEA" w:rsidRPr="00CE0911" w:rsidRDefault="00AA3AEA" w:rsidP="0048775C">
            <w:pPr>
              <w:shd w:val="clear" w:color="auto" w:fill="FFFFFF" w:themeFill="background1"/>
              <w:spacing w:after="150"/>
              <w:ind w:firstLine="450"/>
              <w:jc w:val="both"/>
              <w:rPr>
                <w:rFonts w:ascii="Times New Roman" w:eastAsia="Times New Roman" w:hAnsi="Times New Roman" w:cs="Times New Roman"/>
                <w:bCs/>
                <w:color w:val="000000" w:themeColor="text1"/>
                <w:sz w:val="28"/>
                <w:szCs w:val="28"/>
                <w:lang w:val="uk-UA"/>
              </w:rPr>
            </w:pPr>
            <w:r w:rsidRPr="00CE0911">
              <w:rPr>
                <w:rFonts w:ascii="Times New Roman" w:hAnsi="Times New Roman" w:cs="Times New Roman"/>
                <w:bCs/>
                <w:color w:val="000000" w:themeColor="text1"/>
                <w:sz w:val="28"/>
                <w:szCs w:val="28"/>
                <w:lang w:val="uk-UA"/>
              </w:rPr>
              <w:t>відсутня</w:t>
            </w:r>
          </w:p>
        </w:tc>
        <w:tc>
          <w:tcPr>
            <w:tcW w:w="6804" w:type="dxa"/>
          </w:tcPr>
          <w:p w14:paraId="6135772F" w14:textId="77777777" w:rsidR="00AA3AEA" w:rsidRPr="00CE0911" w:rsidRDefault="00AA3AEA" w:rsidP="00322C4B">
            <w:pPr>
              <w:ind w:firstLine="457"/>
              <w:rPr>
                <w:rFonts w:ascii="Times New Roman" w:eastAsia="Calibri" w:hAnsi="Times New Roman" w:cs="Times New Roman"/>
                <w:color w:val="000000" w:themeColor="text1"/>
                <w:sz w:val="28"/>
                <w:szCs w:val="28"/>
                <w:lang w:val="uk-UA" w:eastAsia="ru-RU"/>
              </w:rPr>
            </w:pPr>
            <w:r w:rsidRPr="00CE0911">
              <w:rPr>
                <w:rFonts w:ascii="Times New Roman" w:hAnsi="Times New Roman" w:cs="Times New Roman"/>
                <w:bCs/>
                <w:color w:val="000000" w:themeColor="text1"/>
                <w:sz w:val="28"/>
                <w:szCs w:val="28"/>
                <w:lang w:val="uk-UA"/>
              </w:rPr>
              <w:lastRenderedPageBreak/>
              <w:t xml:space="preserve"> </w:t>
            </w:r>
            <w:r w:rsidRPr="00CE0911">
              <w:rPr>
                <w:rFonts w:ascii="Times New Roman" w:eastAsia="Calibri" w:hAnsi="Times New Roman" w:cs="Times New Roman"/>
                <w:color w:val="000000" w:themeColor="text1"/>
                <w:sz w:val="28"/>
                <w:szCs w:val="28"/>
                <w:lang w:val="uk-UA" w:eastAsia="ru-RU"/>
              </w:rPr>
              <w:t>Стаття 41. Планування роботи комітетів</w:t>
            </w:r>
          </w:p>
          <w:p w14:paraId="7C6FEAA6" w14:textId="4651C3F4" w:rsidR="00AA3AEA" w:rsidRPr="00CE0911" w:rsidRDefault="00CD339F" w:rsidP="00322C4B">
            <w:pPr>
              <w:ind w:firstLine="457"/>
              <w:jc w:val="both"/>
              <w:rPr>
                <w:rFonts w:ascii="Times New Roman" w:eastAsia="Calibri" w:hAnsi="Times New Roman" w:cs="Times New Roman"/>
                <w:bCs/>
                <w:color w:val="000000" w:themeColor="text1"/>
                <w:sz w:val="28"/>
                <w:szCs w:val="28"/>
                <w:lang w:val="uk-UA" w:eastAsia="ru-RU"/>
              </w:rPr>
            </w:pPr>
            <w:r w:rsidRPr="00CD339F">
              <w:rPr>
                <w:rFonts w:ascii="Times New Roman" w:eastAsia="Calibri" w:hAnsi="Times New Roman" w:cs="Times New Roman"/>
                <w:color w:val="000000" w:themeColor="text1"/>
                <w:sz w:val="28"/>
                <w:szCs w:val="28"/>
                <w:lang w:val="uk-UA"/>
              </w:rPr>
              <w:t xml:space="preserve">3. </w:t>
            </w:r>
            <w:r w:rsidR="00322C4B" w:rsidRPr="00A009C0">
              <w:rPr>
                <w:rFonts w:ascii="Times New Roman" w:eastAsia="Calibri" w:hAnsi="Times New Roman"/>
                <w:color w:val="000000"/>
                <w:sz w:val="28"/>
                <w:szCs w:val="28"/>
                <w:lang w:val="uk-UA" w:eastAsia="zh-CN"/>
              </w:rPr>
              <w:t xml:space="preserve">У планах роботи комітетів визначаються: заходи; терміни, відповідальні за їх виконання члени комітету; </w:t>
            </w:r>
            <w:r w:rsidR="00322C4B" w:rsidRPr="00A009C0">
              <w:rPr>
                <w:rFonts w:ascii="Times New Roman" w:eastAsia="Calibri" w:hAnsi="Times New Roman"/>
                <w:color w:val="000000"/>
                <w:sz w:val="28"/>
                <w:szCs w:val="28"/>
                <w:lang w:val="uk-UA" w:eastAsia="zh-CN"/>
              </w:rPr>
              <w:lastRenderedPageBreak/>
              <w:t xml:space="preserve">працівники секретаріату комітету, залучені до </w:t>
            </w:r>
            <w:r w:rsidR="00322C4B">
              <w:rPr>
                <w:rFonts w:ascii="Times New Roman" w:eastAsia="Calibri" w:hAnsi="Times New Roman"/>
                <w:color w:val="000000"/>
                <w:sz w:val="28"/>
                <w:szCs w:val="28"/>
                <w:lang w:val="uk-UA" w:eastAsia="zh-CN"/>
              </w:rPr>
              <w:t>підготовки та виконання заходів</w:t>
            </w:r>
            <w:r w:rsidRPr="00CD339F">
              <w:rPr>
                <w:rFonts w:ascii="Times New Roman" w:eastAsia="Calibri" w:hAnsi="Times New Roman" w:cs="Times New Roman"/>
                <w:color w:val="000000" w:themeColor="text1"/>
                <w:sz w:val="28"/>
                <w:szCs w:val="28"/>
                <w:lang w:val="uk-UA"/>
              </w:rPr>
              <w:t>.</w:t>
            </w:r>
          </w:p>
          <w:p w14:paraId="45E3ABCF" w14:textId="03237C69" w:rsidR="00AA3AEA" w:rsidRPr="00BF4EF1" w:rsidRDefault="00026F24" w:rsidP="00BF4EF1">
            <w:pPr>
              <w:ind w:firstLine="454"/>
              <w:jc w:val="both"/>
              <w:rPr>
                <w:rStyle w:val="rvts9"/>
                <w:rFonts w:ascii="Times New Roman" w:eastAsia="Calibri" w:hAnsi="Times New Roman" w:cs="Times New Roman"/>
                <w:bCs/>
                <w:color w:val="000000" w:themeColor="text1"/>
                <w:sz w:val="28"/>
                <w:szCs w:val="28"/>
                <w:lang w:val="uk-UA" w:eastAsia="ru-RU"/>
              </w:rPr>
            </w:pPr>
            <w:r w:rsidRPr="00026F24">
              <w:rPr>
                <w:rFonts w:ascii="Times New Roman" w:eastAsia="Calibri" w:hAnsi="Times New Roman" w:cs="Times New Roman"/>
                <w:bCs/>
                <w:color w:val="000000" w:themeColor="text1"/>
                <w:sz w:val="28"/>
                <w:szCs w:val="28"/>
                <w:lang w:val="uk-UA" w:eastAsia="ru-RU"/>
              </w:rPr>
              <w:t xml:space="preserve">4. </w:t>
            </w:r>
            <w:r w:rsidR="00322C4B" w:rsidRPr="00A009C0">
              <w:rPr>
                <w:rFonts w:ascii="Times New Roman" w:eastAsia="Calibri" w:hAnsi="Times New Roman"/>
                <w:bCs/>
                <w:color w:val="000000"/>
                <w:sz w:val="28"/>
                <w:szCs w:val="28"/>
                <w:lang w:val="uk-UA" w:eastAsia="ru-RU"/>
              </w:rPr>
              <w:t xml:space="preserve">Планування роботи комітетів здійснюється з урахуванням плану законопроектної роботи Верховної </w:t>
            </w:r>
            <w:r w:rsidR="00322C4B">
              <w:rPr>
                <w:rFonts w:ascii="Times New Roman" w:eastAsia="Calibri" w:hAnsi="Times New Roman"/>
                <w:bCs/>
                <w:color w:val="000000"/>
                <w:sz w:val="28"/>
                <w:szCs w:val="28"/>
                <w:lang w:val="uk-UA" w:eastAsia="ru-RU"/>
              </w:rPr>
              <w:t>Ради України на відповідний рік</w:t>
            </w:r>
            <w:r w:rsidRPr="00026F24">
              <w:rPr>
                <w:rFonts w:ascii="Times New Roman" w:eastAsia="Calibri" w:hAnsi="Times New Roman" w:cs="Times New Roman"/>
                <w:bCs/>
                <w:color w:val="000000" w:themeColor="text1"/>
                <w:sz w:val="28"/>
                <w:szCs w:val="28"/>
                <w:lang w:val="uk-UA" w:eastAsia="ru-RU"/>
              </w:rPr>
              <w:t>.</w:t>
            </w:r>
          </w:p>
        </w:tc>
      </w:tr>
      <w:tr w:rsidR="00AA3AEA" w:rsidRPr="00771FD8" w14:paraId="31A0B0C7" w14:textId="77777777" w:rsidTr="00EB6A2F">
        <w:trPr>
          <w:gridAfter w:val="1"/>
          <w:wAfter w:w="11" w:type="dxa"/>
        </w:trPr>
        <w:tc>
          <w:tcPr>
            <w:tcW w:w="6799" w:type="dxa"/>
            <w:shd w:val="clear" w:color="auto" w:fill="auto"/>
          </w:tcPr>
          <w:p w14:paraId="09DE975D" w14:textId="77777777" w:rsidR="00AA3AEA" w:rsidRPr="00CE0911" w:rsidRDefault="00AA3AEA" w:rsidP="0048775C">
            <w:pPr>
              <w:spacing w:before="100" w:beforeAutospacing="1" w:after="100" w:afterAutospacing="1"/>
              <w:rPr>
                <w:rFonts w:ascii="Times New Roman" w:eastAsia="Times New Roman" w:hAnsi="Times New Roman" w:cs="Times New Roman"/>
                <w:color w:val="000000" w:themeColor="text1"/>
                <w:sz w:val="28"/>
                <w:szCs w:val="28"/>
                <w:lang w:val="uk-UA" w:eastAsia="uk-UA"/>
              </w:rPr>
            </w:pPr>
            <w:r w:rsidRPr="00CE0911">
              <w:rPr>
                <w:rFonts w:ascii="Times New Roman" w:eastAsia="Times New Roman" w:hAnsi="Times New Roman" w:cs="Times New Roman"/>
                <w:color w:val="000000" w:themeColor="text1"/>
                <w:sz w:val="28"/>
                <w:szCs w:val="28"/>
                <w:lang w:val="uk-UA" w:eastAsia="uk-UA"/>
              </w:rPr>
              <w:lastRenderedPageBreak/>
              <w:t xml:space="preserve">      Стаття 53. Звіти про роботу комітетів</w:t>
            </w:r>
          </w:p>
          <w:p w14:paraId="3B618FB8" w14:textId="77777777" w:rsidR="00AA3AEA" w:rsidRPr="00CE0911" w:rsidRDefault="00AA3AEA" w:rsidP="0048775C">
            <w:pPr>
              <w:spacing w:before="100" w:beforeAutospacing="1" w:after="100" w:afterAutospacing="1"/>
              <w:ind w:firstLine="316"/>
              <w:jc w:val="both"/>
              <w:rPr>
                <w:rFonts w:ascii="Times New Roman" w:eastAsia="Times New Roman" w:hAnsi="Times New Roman" w:cs="Times New Roman"/>
                <w:color w:val="000000" w:themeColor="text1"/>
                <w:sz w:val="28"/>
                <w:szCs w:val="28"/>
                <w:lang w:val="uk-UA" w:eastAsia="uk-UA"/>
              </w:rPr>
            </w:pPr>
            <w:bookmarkStart w:id="17" w:name="n405"/>
            <w:bookmarkEnd w:id="17"/>
            <w:r w:rsidRPr="00CE0911">
              <w:rPr>
                <w:rFonts w:ascii="Times New Roman" w:eastAsia="Times New Roman" w:hAnsi="Times New Roman" w:cs="Times New Roman"/>
                <w:color w:val="000000" w:themeColor="text1"/>
                <w:sz w:val="28"/>
                <w:szCs w:val="28"/>
                <w:lang w:val="uk-UA" w:eastAsia="uk-UA"/>
              </w:rPr>
              <w:t>1. Комітет звітує про свою роботу Верховній Раді України у випадках, передбачених цим Законом та Регламентом Верховної Ради України.</w:t>
            </w:r>
          </w:p>
          <w:p w14:paraId="50AB8701" w14:textId="4950CB3D" w:rsidR="00AA3AEA" w:rsidRPr="00322C4B" w:rsidRDefault="00AA3AEA" w:rsidP="00322C4B">
            <w:pPr>
              <w:spacing w:before="100" w:beforeAutospacing="1" w:after="100" w:afterAutospacing="1"/>
              <w:ind w:firstLine="316"/>
              <w:jc w:val="both"/>
              <w:rPr>
                <w:rFonts w:ascii="Times New Roman" w:eastAsia="Times New Roman" w:hAnsi="Times New Roman" w:cs="Times New Roman"/>
                <w:color w:val="000000" w:themeColor="text1"/>
                <w:sz w:val="28"/>
                <w:szCs w:val="28"/>
                <w:lang w:val="uk-UA" w:eastAsia="uk-UA"/>
              </w:rPr>
            </w:pPr>
            <w:bookmarkStart w:id="18" w:name="n406"/>
            <w:bookmarkEnd w:id="18"/>
            <w:r w:rsidRPr="00CE0911">
              <w:rPr>
                <w:rFonts w:ascii="Times New Roman" w:eastAsia="Times New Roman" w:hAnsi="Times New Roman" w:cs="Times New Roman"/>
                <w:color w:val="000000" w:themeColor="text1"/>
                <w:sz w:val="28"/>
                <w:szCs w:val="28"/>
                <w:lang w:val="uk-UA" w:eastAsia="uk-UA"/>
              </w:rPr>
              <w:t>2. Наприкінці кожної сесії Верховної Ради України комітет розглядає питання про виконання плану роботи комітету та іншу діяльність у період цієї сесії і затверджує шляхом прийняття рішення письмовий звіт про підсумки своєї роботи.</w:t>
            </w:r>
          </w:p>
        </w:tc>
        <w:tc>
          <w:tcPr>
            <w:tcW w:w="6804" w:type="dxa"/>
          </w:tcPr>
          <w:p w14:paraId="5F670A27" w14:textId="77777777" w:rsidR="00AA3AEA" w:rsidRPr="00CE0911" w:rsidRDefault="00AA3AEA" w:rsidP="0048775C">
            <w:pPr>
              <w:shd w:val="clear" w:color="auto" w:fill="FFFFFF"/>
              <w:spacing w:after="150"/>
              <w:ind w:firstLine="450"/>
              <w:jc w:val="both"/>
              <w:rPr>
                <w:rFonts w:ascii="Times New Roman" w:eastAsia="Calibri" w:hAnsi="Times New Roman" w:cs="Times New Roman"/>
                <w:color w:val="000000" w:themeColor="text1"/>
                <w:sz w:val="28"/>
                <w:szCs w:val="28"/>
                <w:lang w:val="uk-UA" w:eastAsia="uk-UA"/>
              </w:rPr>
            </w:pPr>
            <w:r w:rsidRPr="00CE0911">
              <w:rPr>
                <w:rFonts w:ascii="Times New Roman" w:eastAsia="Calibri" w:hAnsi="Times New Roman" w:cs="Times New Roman"/>
                <w:bCs/>
                <w:color w:val="000000" w:themeColor="text1"/>
                <w:sz w:val="28"/>
                <w:szCs w:val="28"/>
                <w:lang w:val="uk-UA" w:eastAsia="uk-UA"/>
              </w:rPr>
              <w:t>Стаття 53.</w:t>
            </w:r>
            <w:r w:rsidRPr="00CE0911">
              <w:rPr>
                <w:rFonts w:ascii="Times New Roman" w:eastAsia="Calibri" w:hAnsi="Times New Roman" w:cs="Times New Roman"/>
                <w:color w:val="000000" w:themeColor="text1"/>
                <w:sz w:val="28"/>
                <w:szCs w:val="28"/>
                <w:lang w:val="uk-UA" w:eastAsia="uk-UA"/>
              </w:rPr>
              <w:t> Звіти про роботу комітетів</w:t>
            </w:r>
          </w:p>
          <w:p w14:paraId="10A5C9D1" w14:textId="77777777" w:rsidR="00322C4B" w:rsidRPr="00A009C0" w:rsidRDefault="00322C4B" w:rsidP="00FB3DE0">
            <w:pPr>
              <w:shd w:val="clear" w:color="auto" w:fill="FFFFFF"/>
              <w:suppressAutoHyphens/>
              <w:spacing w:after="0"/>
              <w:ind w:firstLine="457"/>
              <w:jc w:val="both"/>
              <w:rPr>
                <w:rFonts w:ascii="Times New Roman" w:eastAsia="Calibri" w:hAnsi="Times New Roman"/>
                <w:color w:val="000000"/>
                <w:sz w:val="28"/>
                <w:szCs w:val="28"/>
                <w:lang w:val="uk-UA"/>
              </w:rPr>
            </w:pPr>
            <w:r w:rsidRPr="00A009C0">
              <w:rPr>
                <w:rFonts w:ascii="Times New Roman" w:eastAsia="Calibri" w:hAnsi="Times New Roman"/>
                <w:color w:val="000000"/>
                <w:sz w:val="28"/>
                <w:szCs w:val="28"/>
                <w:lang w:val="uk-UA"/>
              </w:rPr>
              <w:t>1. Комітет звітує про свою роботу перед Верховною Радою України у випадках, передбачених цим Законом та Регламентом Верховної Ради України.</w:t>
            </w:r>
          </w:p>
          <w:p w14:paraId="28F3F23C" w14:textId="32C9776E" w:rsidR="00AA3AEA" w:rsidRPr="00CE0911" w:rsidRDefault="00322C4B" w:rsidP="00322C4B">
            <w:pPr>
              <w:shd w:val="clear" w:color="auto" w:fill="FFFFFF"/>
              <w:spacing w:after="150"/>
              <w:ind w:firstLine="450"/>
              <w:jc w:val="both"/>
              <w:rPr>
                <w:rFonts w:ascii="Times New Roman" w:eastAsia="Times New Roman" w:hAnsi="Times New Roman" w:cs="Times New Roman"/>
                <w:bCs/>
                <w:color w:val="000000" w:themeColor="text1"/>
                <w:sz w:val="28"/>
                <w:szCs w:val="28"/>
                <w:lang w:val="uk-UA" w:eastAsia="uk-UA"/>
              </w:rPr>
            </w:pPr>
            <w:r w:rsidRPr="00A009C0">
              <w:rPr>
                <w:rFonts w:ascii="Times New Roman" w:eastAsia="Calibri" w:hAnsi="Times New Roman"/>
                <w:color w:val="000000"/>
                <w:sz w:val="28"/>
                <w:szCs w:val="28"/>
                <w:lang w:val="uk-UA"/>
              </w:rPr>
              <w:t>2. Наприкінці кожної чергової сесії Верховної Ради України комітет розглядає питання про стан виконання плану законопроектної роботи Верховної Ради України, про виконання плану роботи комітету та іншу діяльність комітету у період цієї сесії і затверджує шляхом прийняття рішення звіт про діяльність комітету протягом чергов</w:t>
            </w:r>
            <w:r>
              <w:rPr>
                <w:rFonts w:ascii="Times New Roman" w:eastAsia="Calibri" w:hAnsi="Times New Roman"/>
                <w:color w:val="000000"/>
                <w:sz w:val="28"/>
                <w:szCs w:val="28"/>
                <w:lang w:val="uk-UA"/>
              </w:rPr>
              <w:t>ої сесії Верховної Ради України.</w:t>
            </w:r>
          </w:p>
        </w:tc>
      </w:tr>
      <w:tr w:rsidR="00FB3DE0" w:rsidRPr="00BC5CB1" w14:paraId="2BAAD000" w14:textId="77777777" w:rsidTr="00C626F4">
        <w:trPr>
          <w:gridAfter w:val="1"/>
          <w:wAfter w:w="11" w:type="dxa"/>
        </w:trPr>
        <w:tc>
          <w:tcPr>
            <w:tcW w:w="13603" w:type="dxa"/>
            <w:gridSpan w:val="2"/>
            <w:shd w:val="clear" w:color="auto" w:fill="auto"/>
          </w:tcPr>
          <w:p w14:paraId="12AA55D0" w14:textId="1DC6C07E" w:rsidR="00FB3DE0" w:rsidRPr="00FB3DE0" w:rsidRDefault="00FB3DE0" w:rsidP="00FB3DE0">
            <w:pPr>
              <w:shd w:val="clear" w:color="auto" w:fill="FFFFFF"/>
              <w:spacing w:after="150"/>
              <w:ind w:firstLine="450"/>
              <w:jc w:val="center"/>
              <w:rPr>
                <w:rFonts w:ascii="Times New Roman" w:eastAsia="Calibri" w:hAnsi="Times New Roman" w:cs="Times New Roman"/>
                <w:b/>
                <w:bCs/>
                <w:color w:val="000000" w:themeColor="text1"/>
                <w:sz w:val="28"/>
                <w:szCs w:val="28"/>
                <w:lang w:val="uk-UA" w:eastAsia="uk-UA"/>
              </w:rPr>
            </w:pPr>
            <w:r w:rsidRPr="00FB3DE0">
              <w:rPr>
                <w:rFonts w:ascii="Times New Roman" w:eastAsia="Calibri" w:hAnsi="Times New Roman" w:cs="Times New Roman"/>
                <w:b/>
                <w:bCs/>
                <w:color w:val="000000" w:themeColor="text1"/>
                <w:sz w:val="28"/>
                <w:szCs w:val="28"/>
                <w:lang w:val="uk-UA" w:eastAsia="uk-UA"/>
              </w:rPr>
              <w:t>Кодекс адміністративного судочинства України</w:t>
            </w:r>
          </w:p>
        </w:tc>
      </w:tr>
      <w:tr w:rsidR="00FB3DE0" w:rsidRPr="00771FD8" w14:paraId="5FFCBB3C" w14:textId="77777777" w:rsidTr="00EB6A2F">
        <w:trPr>
          <w:gridAfter w:val="1"/>
          <w:wAfter w:w="11" w:type="dxa"/>
        </w:trPr>
        <w:tc>
          <w:tcPr>
            <w:tcW w:w="6799" w:type="dxa"/>
            <w:shd w:val="clear" w:color="auto" w:fill="auto"/>
          </w:tcPr>
          <w:p w14:paraId="41AA4B25" w14:textId="77777777" w:rsidR="00FB3DE0" w:rsidRPr="00FB3DE0" w:rsidRDefault="00FB3DE0" w:rsidP="00FB3DE0">
            <w:pPr>
              <w:spacing w:before="100" w:beforeAutospacing="1" w:after="100" w:afterAutospacing="1"/>
              <w:ind w:firstLine="447"/>
              <w:rPr>
                <w:rFonts w:ascii="Times New Roman" w:hAnsi="Times New Roman" w:cs="Times New Roman"/>
                <w:sz w:val="28"/>
                <w:shd w:val="clear" w:color="auto" w:fill="FFFFFF"/>
                <w:lang w:val="ru-RU"/>
              </w:rPr>
            </w:pPr>
            <w:r w:rsidRPr="00FB3DE0">
              <w:rPr>
                <w:rStyle w:val="rvts9"/>
                <w:rFonts w:ascii="Times New Roman" w:hAnsi="Times New Roman" w:cs="Times New Roman"/>
                <w:bCs/>
                <w:sz w:val="28"/>
                <w:shd w:val="clear" w:color="auto" w:fill="FFFFFF"/>
                <w:lang w:val="ru-RU"/>
              </w:rPr>
              <w:t>Стаття 245.</w:t>
            </w:r>
            <w:r w:rsidRPr="00FB3DE0">
              <w:rPr>
                <w:rStyle w:val="rvts9"/>
                <w:rFonts w:ascii="Times New Roman" w:hAnsi="Times New Roman" w:cs="Times New Roman"/>
                <w:bCs/>
                <w:sz w:val="28"/>
                <w:shd w:val="clear" w:color="auto" w:fill="FFFFFF"/>
              </w:rPr>
              <w:t> </w:t>
            </w:r>
            <w:r w:rsidRPr="00FB3DE0">
              <w:rPr>
                <w:rFonts w:ascii="Times New Roman" w:hAnsi="Times New Roman" w:cs="Times New Roman"/>
                <w:sz w:val="28"/>
                <w:shd w:val="clear" w:color="auto" w:fill="FFFFFF"/>
                <w:lang w:val="ru-RU"/>
              </w:rPr>
              <w:t>Повноваження суду при вирішенні справи</w:t>
            </w:r>
          </w:p>
          <w:p w14:paraId="39E67681" w14:textId="0E33D137" w:rsidR="00FB3DE0" w:rsidRPr="00FB3DE0" w:rsidRDefault="00FB3DE0" w:rsidP="00FB3DE0">
            <w:pPr>
              <w:spacing w:before="100" w:beforeAutospacing="1" w:after="100" w:afterAutospacing="1"/>
              <w:ind w:firstLine="447"/>
              <w:jc w:val="both"/>
              <w:rPr>
                <w:rFonts w:ascii="Times New Roman" w:eastAsia="Times New Roman" w:hAnsi="Times New Roman" w:cs="Times New Roman"/>
                <w:color w:val="000000" w:themeColor="text1"/>
                <w:sz w:val="28"/>
                <w:szCs w:val="28"/>
                <w:lang w:val="ru-RU" w:eastAsia="uk-UA"/>
              </w:rPr>
            </w:pPr>
            <w:r w:rsidRPr="00FB3DE0">
              <w:rPr>
                <w:rFonts w:ascii="Times New Roman" w:hAnsi="Times New Roman" w:cs="Times New Roman"/>
                <w:sz w:val="28"/>
                <w:shd w:val="clear" w:color="auto" w:fill="FFFFFF"/>
                <w:lang w:val="ru-RU"/>
              </w:rPr>
              <w:t>3. У разі скасування нормативно-правового або індивідуального акта суд може зобов’язати суб’єкта владних повноважень вчинити необхідні дії з метою відновлення прав, свобод чи інтересів позивача, за захистом яких він звернувся до суду.</w:t>
            </w:r>
          </w:p>
        </w:tc>
        <w:tc>
          <w:tcPr>
            <w:tcW w:w="6804" w:type="dxa"/>
          </w:tcPr>
          <w:p w14:paraId="36DD7E7B" w14:textId="77777777" w:rsidR="00FB3DE0" w:rsidRPr="00FB3DE0" w:rsidRDefault="00FB3DE0" w:rsidP="00FB3DE0">
            <w:pPr>
              <w:spacing w:before="100" w:beforeAutospacing="1" w:after="100" w:afterAutospacing="1"/>
              <w:ind w:firstLine="447"/>
              <w:rPr>
                <w:rFonts w:ascii="Times New Roman" w:hAnsi="Times New Roman" w:cs="Times New Roman"/>
                <w:sz w:val="28"/>
                <w:shd w:val="clear" w:color="auto" w:fill="FFFFFF"/>
                <w:lang w:val="ru-RU"/>
              </w:rPr>
            </w:pPr>
            <w:r w:rsidRPr="00FB3DE0">
              <w:rPr>
                <w:rStyle w:val="rvts9"/>
                <w:rFonts w:ascii="Times New Roman" w:hAnsi="Times New Roman" w:cs="Times New Roman"/>
                <w:bCs/>
                <w:sz w:val="28"/>
                <w:shd w:val="clear" w:color="auto" w:fill="FFFFFF"/>
                <w:lang w:val="ru-RU"/>
              </w:rPr>
              <w:t>Стаття 245.</w:t>
            </w:r>
            <w:r w:rsidRPr="00FB3DE0">
              <w:rPr>
                <w:rStyle w:val="rvts9"/>
                <w:rFonts w:ascii="Times New Roman" w:hAnsi="Times New Roman" w:cs="Times New Roman"/>
                <w:bCs/>
                <w:sz w:val="28"/>
                <w:shd w:val="clear" w:color="auto" w:fill="FFFFFF"/>
              </w:rPr>
              <w:t> </w:t>
            </w:r>
            <w:r w:rsidRPr="00FB3DE0">
              <w:rPr>
                <w:rFonts w:ascii="Times New Roman" w:hAnsi="Times New Roman" w:cs="Times New Roman"/>
                <w:sz w:val="28"/>
                <w:shd w:val="clear" w:color="auto" w:fill="FFFFFF"/>
                <w:lang w:val="ru-RU"/>
              </w:rPr>
              <w:t>Повноваження суду при вирішенні справи</w:t>
            </w:r>
          </w:p>
          <w:p w14:paraId="595D0103" w14:textId="63D16B31" w:rsidR="00FB3DE0" w:rsidRPr="00FB3DE0" w:rsidRDefault="00FB3DE0" w:rsidP="0048775C">
            <w:pPr>
              <w:shd w:val="clear" w:color="auto" w:fill="FFFFFF"/>
              <w:spacing w:after="150"/>
              <w:ind w:firstLine="450"/>
              <w:jc w:val="both"/>
              <w:rPr>
                <w:rFonts w:ascii="Times New Roman" w:eastAsia="Calibri" w:hAnsi="Times New Roman" w:cs="Times New Roman"/>
                <w:bCs/>
                <w:color w:val="000000" w:themeColor="text1"/>
                <w:sz w:val="28"/>
                <w:szCs w:val="28"/>
                <w:lang w:val="ru-RU" w:eastAsia="uk-UA"/>
              </w:rPr>
            </w:pPr>
            <w:r w:rsidRPr="00FB3DE0">
              <w:rPr>
                <w:rFonts w:ascii="Times New Roman" w:eastAsia="Calibri" w:hAnsi="Times New Roman"/>
                <w:bCs/>
                <w:sz w:val="28"/>
                <w:szCs w:val="28"/>
                <w:lang w:val="uk-UA" w:eastAsia="ru-RU"/>
              </w:rPr>
              <w:t>3.</w:t>
            </w:r>
            <w:r>
              <w:rPr>
                <w:rFonts w:ascii="Times New Roman" w:eastAsia="Calibri" w:hAnsi="Times New Roman"/>
                <w:bCs/>
                <w:sz w:val="28"/>
                <w:szCs w:val="28"/>
                <w:lang w:val="uk-UA" w:eastAsia="ru-RU"/>
              </w:rPr>
              <w:t xml:space="preserve"> </w:t>
            </w:r>
            <w:r w:rsidRPr="00FB3DE0">
              <w:rPr>
                <w:rFonts w:ascii="Times New Roman" w:eastAsia="Calibri" w:hAnsi="Times New Roman"/>
                <w:bCs/>
                <w:sz w:val="28"/>
                <w:szCs w:val="28"/>
                <w:lang w:val="uk-UA" w:eastAsia="ru-RU"/>
              </w:rPr>
              <w:t>У разі визнання протиправним та нечинним нормативно-правового або скасування індивідуального акта суд може зобов’язати суб’єкта владних повноважень вчинити необхідні дії з метою відновлення прав, свобод чи інтересів позивача, за захистом яких він звернувся до суду</w:t>
            </w:r>
            <w:r>
              <w:rPr>
                <w:rFonts w:ascii="Times New Roman" w:eastAsia="Calibri" w:hAnsi="Times New Roman"/>
                <w:bCs/>
                <w:sz w:val="28"/>
                <w:szCs w:val="28"/>
                <w:lang w:val="uk-UA" w:eastAsia="ru-RU"/>
              </w:rPr>
              <w:t>.</w:t>
            </w:r>
          </w:p>
        </w:tc>
      </w:tr>
    </w:tbl>
    <w:p w14:paraId="7CAA98FB" w14:textId="77777777" w:rsidR="00AA3AEA" w:rsidRPr="00CE0911" w:rsidRDefault="00AA3AEA" w:rsidP="00AA3AEA">
      <w:pPr>
        <w:shd w:val="clear" w:color="auto" w:fill="FFFFFF" w:themeFill="background1"/>
        <w:spacing w:line="360" w:lineRule="auto"/>
        <w:rPr>
          <w:rFonts w:ascii="Times New Roman" w:hAnsi="Times New Roman" w:cs="Times New Roman"/>
          <w:color w:val="000000" w:themeColor="text1"/>
          <w:sz w:val="28"/>
          <w:szCs w:val="28"/>
          <w:lang w:val="uk-UA"/>
        </w:rPr>
      </w:pPr>
    </w:p>
    <w:p w14:paraId="37BBDB75" w14:textId="64B7DE34" w:rsidR="00790BB1" w:rsidRDefault="00CE0911" w:rsidP="00790BB1">
      <w:pPr>
        <w:tabs>
          <w:tab w:val="left" w:pos="7938"/>
        </w:tabs>
        <w:spacing w:after="0"/>
        <w:ind w:right="-598"/>
        <w:rPr>
          <w:rFonts w:ascii="Times New Roman" w:hAnsi="Times New Roman" w:cs="Times New Roman"/>
          <w:b/>
          <w:bCs/>
          <w:sz w:val="28"/>
          <w:szCs w:val="28"/>
          <w:lang w:val="ru-RU"/>
        </w:rPr>
      </w:pPr>
      <w:r w:rsidRPr="00CE0911">
        <w:rPr>
          <w:rFonts w:ascii="Times New Roman" w:hAnsi="Times New Roman" w:cs="Times New Roman"/>
          <w:b/>
          <w:sz w:val="28"/>
          <w:szCs w:val="28"/>
          <w:lang w:val="ru-RU"/>
        </w:rPr>
        <w:lastRenderedPageBreak/>
        <w:t>Народні депутати України</w:t>
      </w:r>
      <w:r w:rsidRPr="00CE0911">
        <w:rPr>
          <w:rFonts w:ascii="Times New Roman" w:hAnsi="Times New Roman" w:cs="Times New Roman"/>
          <w:b/>
          <w:sz w:val="28"/>
          <w:szCs w:val="28"/>
          <w:lang w:val="ru-RU"/>
        </w:rPr>
        <w:tab/>
      </w:r>
      <w:r w:rsidRPr="00CE0911">
        <w:rPr>
          <w:rFonts w:ascii="Times New Roman" w:hAnsi="Times New Roman" w:cs="Times New Roman"/>
          <w:b/>
          <w:sz w:val="28"/>
          <w:szCs w:val="28"/>
          <w:lang w:val="ru-RU"/>
        </w:rPr>
        <w:tab/>
      </w:r>
      <w:r w:rsidRPr="00CE0911">
        <w:rPr>
          <w:rFonts w:ascii="Times New Roman" w:hAnsi="Times New Roman" w:cs="Times New Roman"/>
          <w:b/>
          <w:sz w:val="28"/>
          <w:szCs w:val="28"/>
          <w:lang w:val="ru-RU"/>
        </w:rPr>
        <w:tab/>
      </w:r>
      <w:r w:rsidRPr="00CE0911">
        <w:rPr>
          <w:rFonts w:ascii="Times New Roman" w:hAnsi="Times New Roman" w:cs="Times New Roman"/>
          <w:b/>
          <w:sz w:val="28"/>
          <w:szCs w:val="28"/>
          <w:lang w:val="ru-RU"/>
        </w:rPr>
        <w:tab/>
      </w:r>
      <w:r w:rsidRPr="00CE0911">
        <w:rPr>
          <w:rFonts w:ascii="Times New Roman" w:hAnsi="Times New Roman" w:cs="Times New Roman"/>
          <w:b/>
          <w:sz w:val="28"/>
          <w:szCs w:val="28"/>
          <w:lang w:val="ru-RU"/>
        </w:rPr>
        <w:tab/>
      </w:r>
      <w:r w:rsidRPr="00CE0911">
        <w:rPr>
          <w:rFonts w:ascii="Times New Roman" w:hAnsi="Times New Roman" w:cs="Times New Roman"/>
          <w:b/>
          <w:sz w:val="28"/>
          <w:szCs w:val="28"/>
          <w:lang w:val="ru-RU"/>
        </w:rPr>
        <w:tab/>
      </w:r>
      <w:r w:rsidRPr="00CE0911">
        <w:rPr>
          <w:rStyle w:val="st42"/>
          <w:b/>
          <w:sz w:val="28"/>
          <w:szCs w:val="28"/>
          <w:lang w:val="ru-RU"/>
        </w:rPr>
        <w:t>Стефанчук Р.О.</w:t>
      </w:r>
      <w:r w:rsidRPr="00CE0911">
        <w:rPr>
          <w:rFonts w:ascii="Times New Roman" w:hAnsi="Times New Roman" w:cs="Times New Roman"/>
          <w:b/>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t xml:space="preserve">          </w:t>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sidR="00C504DB">
        <w:rPr>
          <w:rFonts w:ascii="Times New Roman" w:hAnsi="Times New Roman" w:cs="Times New Roman"/>
          <w:b/>
          <w:bCs/>
          <w:sz w:val="28"/>
          <w:szCs w:val="28"/>
          <w:lang w:val="ru-RU"/>
        </w:rPr>
        <w:t>Разумков Д.О.</w:t>
      </w:r>
    </w:p>
    <w:p w14:paraId="7CD46241" w14:textId="414DF1C0" w:rsidR="00C504DB" w:rsidRDefault="00C504DB" w:rsidP="00790BB1">
      <w:pPr>
        <w:tabs>
          <w:tab w:val="left" w:pos="7938"/>
        </w:tabs>
        <w:spacing w:after="0"/>
        <w:ind w:right="-598"/>
        <w:rPr>
          <w:rFonts w:ascii="Times New Roman" w:hAnsi="Times New Roman" w:cs="Times New Roman"/>
          <w:b/>
          <w:bCs/>
          <w:sz w:val="28"/>
          <w:szCs w:val="28"/>
          <w:lang w:val="ru-RU"/>
        </w:rPr>
      </w:pP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t>Кондратюк О.К.</w:t>
      </w:r>
    </w:p>
    <w:p w14:paraId="6640397A" w14:textId="0F4DD459" w:rsidR="00771FD8" w:rsidRDefault="00771FD8" w:rsidP="00790BB1">
      <w:pPr>
        <w:tabs>
          <w:tab w:val="left" w:pos="7938"/>
        </w:tabs>
        <w:spacing w:after="0"/>
        <w:ind w:right="-598"/>
        <w:rPr>
          <w:rFonts w:ascii="Times New Roman" w:hAnsi="Times New Roman" w:cs="Times New Roman"/>
          <w:b/>
          <w:bCs/>
          <w:sz w:val="28"/>
          <w:szCs w:val="28"/>
          <w:lang w:val="ru-RU"/>
        </w:rPr>
      </w:pP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r>
      <w:r>
        <w:rPr>
          <w:rFonts w:ascii="Times New Roman" w:hAnsi="Times New Roman" w:cs="Times New Roman"/>
          <w:b/>
          <w:bCs/>
          <w:sz w:val="28"/>
          <w:szCs w:val="28"/>
          <w:lang w:val="ru-RU"/>
        </w:rPr>
        <w:tab/>
        <w:t>та інші</w:t>
      </w:r>
    </w:p>
    <w:p w14:paraId="13AA439F" w14:textId="77777777" w:rsidR="00C504DB" w:rsidRPr="00CE0911" w:rsidRDefault="00C504DB" w:rsidP="00790BB1">
      <w:pPr>
        <w:tabs>
          <w:tab w:val="left" w:pos="7938"/>
        </w:tabs>
        <w:spacing w:after="0"/>
        <w:ind w:right="-598"/>
        <w:rPr>
          <w:rFonts w:ascii="Times New Roman" w:hAnsi="Times New Roman" w:cs="Times New Roman"/>
          <w:b/>
          <w:bCs/>
          <w:sz w:val="28"/>
          <w:szCs w:val="28"/>
          <w:lang w:val="ru-RU"/>
        </w:rPr>
      </w:pPr>
    </w:p>
    <w:p w14:paraId="3CDEDE29" w14:textId="1B2D5680" w:rsidR="00B86477" w:rsidRPr="00CE0911" w:rsidRDefault="00CE0911" w:rsidP="00CE0911">
      <w:pPr>
        <w:ind w:firstLine="11340"/>
        <w:rPr>
          <w:rFonts w:ascii="Times New Roman" w:hAnsi="Times New Roman" w:cs="Times New Roman"/>
          <w:color w:val="000000" w:themeColor="text1"/>
          <w:sz w:val="28"/>
          <w:szCs w:val="28"/>
          <w:lang w:val="uk-UA"/>
        </w:rPr>
      </w:pPr>
      <w:r w:rsidRPr="00CE0911">
        <w:rPr>
          <w:rFonts w:ascii="Times New Roman" w:hAnsi="Times New Roman" w:cs="Times New Roman"/>
          <w:b/>
          <w:bCs/>
          <w:sz w:val="28"/>
          <w:szCs w:val="28"/>
          <w:lang w:val="ru-RU"/>
        </w:rPr>
        <w:t xml:space="preserve"> </w:t>
      </w:r>
    </w:p>
    <w:sectPr w:rsidR="00B86477" w:rsidRPr="00CE0911" w:rsidSect="002A285F">
      <w:footerReference w:type="default" r:id="rId11"/>
      <w:pgSz w:w="15840" w:h="12240" w:orient="landscape"/>
      <w:pgMar w:top="567" w:right="531" w:bottom="850" w:left="850" w:header="720" w:footer="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D2DE16" w14:textId="77777777" w:rsidR="00E55BEE" w:rsidRDefault="00E55BEE">
      <w:pPr>
        <w:spacing w:after="0" w:line="240" w:lineRule="auto"/>
      </w:pPr>
      <w:r>
        <w:separator/>
      </w:r>
    </w:p>
  </w:endnote>
  <w:endnote w:type="continuationSeparator" w:id="0">
    <w:p w14:paraId="2F37CDF5" w14:textId="77777777" w:rsidR="00E55BEE" w:rsidRDefault="00E55B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580236"/>
      <w:docPartObj>
        <w:docPartGallery w:val="Page Numbers (Bottom of Page)"/>
        <w:docPartUnique/>
      </w:docPartObj>
    </w:sdtPr>
    <w:sdtEndPr>
      <w:rPr>
        <w:noProof/>
      </w:rPr>
    </w:sdtEndPr>
    <w:sdtContent>
      <w:p w14:paraId="5B758467" w14:textId="3E7B1EA1" w:rsidR="00964102" w:rsidRDefault="00060D2F">
        <w:pPr>
          <w:pStyle w:val="a4"/>
          <w:jc w:val="right"/>
        </w:pPr>
        <w:r>
          <w:fldChar w:fldCharType="begin"/>
        </w:r>
        <w:r>
          <w:instrText xml:space="preserve"> PAGE   \* MERGEFORMAT </w:instrText>
        </w:r>
        <w:r>
          <w:fldChar w:fldCharType="separate"/>
        </w:r>
        <w:r w:rsidR="00967BDF">
          <w:rPr>
            <w:noProof/>
          </w:rPr>
          <w:t>2</w:t>
        </w:r>
        <w:r>
          <w:rPr>
            <w:noProof/>
          </w:rPr>
          <w:fldChar w:fldCharType="end"/>
        </w:r>
      </w:p>
    </w:sdtContent>
  </w:sdt>
  <w:p w14:paraId="466538E9" w14:textId="77777777" w:rsidR="00964102" w:rsidRDefault="00E55BE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78BB0" w14:textId="77777777" w:rsidR="00E55BEE" w:rsidRDefault="00E55BEE">
      <w:pPr>
        <w:spacing w:after="0" w:line="240" w:lineRule="auto"/>
      </w:pPr>
      <w:r>
        <w:separator/>
      </w:r>
    </w:p>
  </w:footnote>
  <w:footnote w:type="continuationSeparator" w:id="0">
    <w:p w14:paraId="750E1B84" w14:textId="77777777" w:rsidR="00E55BEE" w:rsidRDefault="00E55B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0C2548"/>
    <w:multiLevelType w:val="hybridMultilevel"/>
    <w:tmpl w:val="910E694C"/>
    <w:lvl w:ilvl="0" w:tplc="C17AFD36">
      <w:start w:val="1"/>
      <w:numFmt w:val="decimal"/>
      <w:lvlText w:val="%1."/>
      <w:lvlJc w:val="left"/>
      <w:pPr>
        <w:ind w:left="945" w:hanging="49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MytjQxMzY1Nje1NDJV0lEKTi0uzszPAykwqgUADdPx8SwAAAA="/>
  </w:docVars>
  <w:rsids>
    <w:rsidRoot w:val="00AA3AEA"/>
    <w:rsid w:val="00026F24"/>
    <w:rsid w:val="00060D2F"/>
    <w:rsid w:val="000E5975"/>
    <w:rsid w:val="001675E3"/>
    <w:rsid w:val="001D0924"/>
    <w:rsid w:val="00204441"/>
    <w:rsid w:val="002123B6"/>
    <w:rsid w:val="0021721D"/>
    <w:rsid w:val="002424C4"/>
    <w:rsid w:val="0028566C"/>
    <w:rsid w:val="002C39BE"/>
    <w:rsid w:val="002E4910"/>
    <w:rsid w:val="002E755F"/>
    <w:rsid w:val="0030269D"/>
    <w:rsid w:val="00322C4B"/>
    <w:rsid w:val="00397DCC"/>
    <w:rsid w:val="003D6BA8"/>
    <w:rsid w:val="00461FD4"/>
    <w:rsid w:val="004D6690"/>
    <w:rsid w:val="004F5092"/>
    <w:rsid w:val="00510518"/>
    <w:rsid w:val="00510B2A"/>
    <w:rsid w:val="00543ADB"/>
    <w:rsid w:val="00570E82"/>
    <w:rsid w:val="005813F8"/>
    <w:rsid w:val="005B0923"/>
    <w:rsid w:val="005D5A7C"/>
    <w:rsid w:val="00636379"/>
    <w:rsid w:val="00655B74"/>
    <w:rsid w:val="00707474"/>
    <w:rsid w:val="00733A62"/>
    <w:rsid w:val="00746EDA"/>
    <w:rsid w:val="00771FD8"/>
    <w:rsid w:val="00785741"/>
    <w:rsid w:val="00790BB1"/>
    <w:rsid w:val="007A272C"/>
    <w:rsid w:val="007D750D"/>
    <w:rsid w:val="007F4050"/>
    <w:rsid w:val="008003AB"/>
    <w:rsid w:val="00833D07"/>
    <w:rsid w:val="008E55D7"/>
    <w:rsid w:val="00911953"/>
    <w:rsid w:val="0093135E"/>
    <w:rsid w:val="00941A6E"/>
    <w:rsid w:val="00967BDF"/>
    <w:rsid w:val="00A0259D"/>
    <w:rsid w:val="00A44572"/>
    <w:rsid w:val="00A7669F"/>
    <w:rsid w:val="00AA3AEA"/>
    <w:rsid w:val="00AE0329"/>
    <w:rsid w:val="00AF7F21"/>
    <w:rsid w:val="00B747CB"/>
    <w:rsid w:val="00B8530D"/>
    <w:rsid w:val="00BC5CB1"/>
    <w:rsid w:val="00BF41A5"/>
    <w:rsid w:val="00BF4EF1"/>
    <w:rsid w:val="00C17B29"/>
    <w:rsid w:val="00C504DB"/>
    <w:rsid w:val="00CD339F"/>
    <w:rsid w:val="00CE0911"/>
    <w:rsid w:val="00D25A3A"/>
    <w:rsid w:val="00D5465D"/>
    <w:rsid w:val="00D723D7"/>
    <w:rsid w:val="00D77BA4"/>
    <w:rsid w:val="00E224CD"/>
    <w:rsid w:val="00E55BEE"/>
    <w:rsid w:val="00E8292C"/>
    <w:rsid w:val="00EA3A01"/>
    <w:rsid w:val="00EB6A2F"/>
    <w:rsid w:val="00ED64B4"/>
    <w:rsid w:val="00F2773D"/>
    <w:rsid w:val="00F65918"/>
    <w:rsid w:val="00F74545"/>
    <w:rsid w:val="00FB3909"/>
    <w:rsid w:val="00FB3DE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0142E"/>
  <w15:chartTrackingRefBased/>
  <w15:docId w15:val="{D0C8D876-E622-4140-BBA6-6C4DD75D9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uk-UA" w:eastAsia="en-US" w:bidi="ar-SA"/>
      </w:rPr>
    </w:rPrDefault>
    <w:pPrDefault>
      <w:pPr>
        <w:spacing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5A3A"/>
    <w:pPr>
      <w:spacing w:after="160"/>
      <w:jc w:val="left"/>
    </w:pPr>
    <w:rPr>
      <w:rFonts w:asciiTheme="minorHAnsi" w:hAnsiTheme="minorHAnsi" w:cstheme="minorBidi"/>
      <w:sz w:val="22"/>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A3AEA"/>
    <w:pPr>
      <w:spacing w:line="240" w:lineRule="auto"/>
      <w:jc w:val="left"/>
    </w:pPr>
    <w:rPr>
      <w:rFonts w:asciiTheme="minorHAnsi" w:hAnsiTheme="minorHAnsi" w:cstheme="minorBid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uiPriority w:val="99"/>
    <w:unhideWhenUsed/>
    <w:rsid w:val="00AA3AEA"/>
    <w:pPr>
      <w:tabs>
        <w:tab w:val="center" w:pos="4986"/>
        <w:tab w:val="right" w:pos="9973"/>
      </w:tabs>
      <w:spacing w:after="0" w:line="240" w:lineRule="auto"/>
    </w:pPr>
  </w:style>
  <w:style w:type="character" w:customStyle="1" w:styleId="a5">
    <w:name w:val="Нижній колонтитул Знак"/>
    <w:basedOn w:val="a0"/>
    <w:link w:val="a4"/>
    <w:uiPriority w:val="99"/>
    <w:rsid w:val="00AA3AEA"/>
    <w:rPr>
      <w:rFonts w:asciiTheme="minorHAnsi" w:hAnsiTheme="minorHAnsi" w:cstheme="minorBidi"/>
      <w:sz w:val="22"/>
      <w:lang w:val="en-US"/>
    </w:rPr>
  </w:style>
  <w:style w:type="paragraph" w:customStyle="1" w:styleId="rvps2">
    <w:name w:val="rvps2"/>
    <w:basedOn w:val="a"/>
    <w:rsid w:val="00AA3AEA"/>
    <w:pPr>
      <w:spacing w:after="100" w:afterAutospacing="1" w:line="240" w:lineRule="auto"/>
    </w:pPr>
    <w:rPr>
      <w:rFonts w:ascii="Calibri" w:eastAsia="Times New Roman" w:hAnsi="Calibri" w:cs="Calibri"/>
      <w:sz w:val="24"/>
      <w:szCs w:val="24"/>
      <w:lang w:val="ru-RU" w:eastAsia="ru-RU"/>
    </w:rPr>
  </w:style>
  <w:style w:type="character" w:customStyle="1" w:styleId="rvts9">
    <w:name w:val="rvts9"/>
    <w:basedOn w:val="a0"/>
    <w:rsid w:val="00AA3AEA"/>
  </w:style>
  <w:style w:type="character" w:customStyle="1" w:styleId="rvts37">
    <w:name w:val="rvts37"/>
    <w:basedOn w:val="a0"/>
    <w:rsid w:val="00AA3AEA"/>
  </w:style>
  <w:style w:type="paragraph" w:styleId="a6">
    <w:name w:val="Balloon Text"/>
    <w:basedOn w:val="a"/>
    <w:link w:val="a7"/>
    <w:uiPriority w:val="99"/>
    <w:semiHidden/>
    <w:unhideWhenUsed/>
    <w:rsid w:val="00AA3AEA"/>
    <w:pPr>
      <w:spacing w:after="0"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AA3AEA"/>
    <w:rPr>
      <w:rFonts w:ascii="Segoe UI" w:hAnsi="Segoe UI" w:cs="Segoe UI"/>
      <w:sz w:val="18"/>
      <w:szCs w:val="18"/>
      <w:lang w:val="en-US"/>
    </w:rPr>
  </w:style>
  <w:style w:type="character" w:customStyle="1" w:styleId="st42">
    <w:name w:val="st42"/>
    <w:uiPriority w:val="99"/>
    <w:rsid w:val="00CE0911"/>
    <w:rPr>
      <w:rFonts w:ascii="Times New Roman" w:hAnsi="Times New Roman" w:cs="Times New Roman" w:hint="default"/>
      <w:color w:val="000000"/>
    </w:rPr>
  </w:style>
  <w:style w:type="paragraph" w:styleId="a8">
    <w:name w:val="annotation text"/>
    <w:basedOn w:val="a"/>
    <w:link w:val="a9"/>
    <w:uiPriority w:val="99"/>
    <w:semiHidden/>
    <w:unhideWhenUsed/>
    <w:rsid w:val="00B8530D"/>
    <w:pPr>
      <w:spacing w:after="0" w:line="240" w:lineRule="auto"/>
    </w:pPr>
    <w:rPr>
      <w:rFonts w:ascii="Calibri" w:eastAsia="Times New Roman" w:hAnsi="Calibri" w:cs="Times New Roman"/>
      <w:sz w:val="20"/>
      <w:szCs w:val="20"/>
      <w:lang w:val="uk-UA" w:eastAsia="uk-UA"/>
    </w:rPr>
  </w:style>
  <w:style w:type="character" w:customStyle="1" w:styleId="a9">
    <w:name w:val="Текст примітки Знак"/>
    <w:basedOn w:val="a0"/>
    <w:link w:val="a8"/>
    <w:uiPriority w:val="99"/>
    <w:semiHidden/>
    <w:rsid w:val="00B8530D"/>
    <w:rPr>
      <w:rFonts w:ascii="Calibri" w:eastAsia="Times New Roman" w:hAnsi="Calibri"/>
      <w:sz w:val="20"/>
      <w:szCs w:val="20"/>
      <w:lang w:eastAsia="uk-UA"/>
    </w:rPr>
  </w:style>
  <w:style w:type="character" w:styleId="aa">
    <w:name w:val="annotation reference"/>
    <w:uiPriority w:val="99"/>
    <w:semiHidden/>
    <w:unhideWhenUsed/>
    <w:rsid w:val="00B8530D"/>
    <w:rPr>
      <w:rFonts w:cs="Times New Roman"/>
      <w:sz w:val="16"/>
      <w:szCs w:val="16"/>
    </w:rPr>
  </w:style>
  <w:style w:type="paragraph" w:styleId="ab">
    <w:name w:val="annotation subject"/>
    <w:basedOn w:val="a8"/>
    <w:next w:val="a8"/>
    <w:link w:val="ac"/>
    <w:uiPriority w:val="99"/>
    <w:semiHidden/>
    <w:unhideWhenUsed/>
    <w:rsid w:val="00B8530D"/>
    <w:pPr>
      <w:spacing w:after="160"/>
    </w:pPr>
    <w:rPr>
      <w:rFonts w:asciiTheme="minorHAnsi" w:eastAsiaTheme="minorHAnsi" w:hAnsiTheme="minorHAnsi" w:cstheme="minorBidi"/>
      <w:b/>
      <w:bCs/>
      <w:lang w:val="en-US" w:eastAsia="en-US"/>
    </w:rPr>
  </w:style>
  <w:style w:type="character" w:customStyle="1" w:styleId="ac">
    <w:name w:val="Тема примітки Знак"/>
    <w:basedOn w:val="a9"/>
    <w:link w:val="ab"/>
    <w:uiPriority w:val="99"/>
    <w:semiHidden/>
    <w:rsid w:val="00B8530D"/>
    <w:rPr>
      <w:rFonts w:asciiTheme="minorHAnsi" w:eastAsia="Times New Roman" w:hAnsiTheme="minorHAnsi" w:cstheme="minorBidi"/>
      <w:b/>
      <w:bCs/>
      <w:sz w:val="20"/>
      <w:szCs w:val="20"/>
      <w:lang w:val="en-US" w:eastAsia="uk-UA"/>
    </w:rPr>
  </w:style>
  <w:style w:type="paragraph" w:customStyle="1" w:styleId="Default">
    <w:name w:val="Default"/>
    <w:rsid w:val="00B8530D"/>
    <w:pPr>
      <w:autoSpaceDE w:val="0"/>
      <w:autoSpaceDN w:val="0"/>
      <w:adjustRightInd w:val="0"/>
      <w:spacing w:line="240" w:lineRule="auto"/>
      <w:jc w:val="left"/>
    </w:pPr>
    <w:rPr>
      <w:rFonts w:ascii="Calibri" w:hAnsi="Calibri" w:cs="Calibri"/>
      <w:color w:val="000000"/>
      <w:sz w:val="24"/>
      <w:szCs w:val="24"/>
    </w:rPr>
  </w:style>
  <w:style w:type="character" w:styleId="ad">
    <w:name w:val="footnote reference"/>
    <w:basedOn w:val="a0"/>
    <w:uiPriority w:val="99"/>
    <w:unhideWhenUsed/>
    <w:rsid w:val="00B8530D"/>
    <w:rPr>
      <w:vertAlign w:val="superscript"/>
    </w:rPr>
  </w:style>
  <w:style w:type="paragraph" w:styleId="ae">
    <w:name w:val="List Paragraph"/>
    <w:basedOn w:val="a"/>
    <w:uiPriority w:val="34"/>
    <w:qFormat/>
    <w:rsid w:val="007857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0702709">
      <w:bodyDiv w:val="1"/>
      <w:marLeft w:val="0"/>
      <w:marRight w:val="0"/>
      <w:marTop w:val="0"/>
      <w:marBottom w:val="0"/>
      <w:divBdr>
        <w:top w:val="none" w:sz="0" w:space="0" w:color="auto"/>
        <w:left w:val="none" w:sz="0" w:space="0" w:color="auto"/>
        <w:bottom w:val="none" w:sz="0" w:space="0" w:color="auto"/>
        <w:right w:val="none" w:sz="0" w:space="0" w:color="auto"/>
      </w:divBdr>
    </w:div>
    <w:div w:id="637497916">
      <w:bodyDiv w:val="1"/>
      <w:marLeft w:val="0"/>
      <w:marRight w:val="0"/>
      <w:marTop w:val="0"/>
      <w:marBottom w:val="0"/>
      <w:divBdr>
        <w:top w:val="none" w:sz="0" w:space="0" w:color="auto"/>
        <w:left w:val="none" w:sz="0" w:space="0" w:color="auto"/>
        <w:bottom w:val="none" w:sz="0" w:space="0" w:color="auto"/>
        <w:right w:val="none" w:sz="0" w:space="0" w:color="auto"/>
      </w:divBdr>
    </w:div>
    <w:div w:id="670059655">
      <w:bodyDiv w:val="1"/>
      <w:marLeft w:val="0"/>
      <w:marRight w:val="0"/>
      <w:marTop w:val="0"/>
      <w:marBottom w:val="0"/>
      <w:divBdr>
        <w:top w:val="none" w:sz="0" w:space="0" w:color="auto"/>
        <w:left w:val="none" w:sz="0" w:space="0" w:color="auto"/>
        <w:bottom w:val="none" w:sz="0" w:space="0" w:color="auto"/>
        <w:right w:val="none" w:sz="0" w:space="0" w:color="auto"/>
      </w:divBdr>
    </w:div>
    <w:div w:id="200790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E9FC8-DDBF-421D-93BC-DCA0FC0D000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3BDA64-6B3C-4111-8B1F-EB6AC8A1F741}">
  <ds:schemaRefs>
    <ds:schemaRef ds:uri="http://schemas.microsoft.com/sharepoint/v3/contenttype/forms"/>
  </ds:schemaRefs>
</ds:datastoreItem>
</file>

<file path=customXml/itemProps3.xml><?xml version="1.0" encoding="utf-8"?>
<ds:datastoreItem xmlns:ds="http://schemas.openxmlformats.org/officeDocument/2006/customXml" ds:itemID="{E440F3BA-5DEC-4EAA-A732-24A38096CD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DAED19F-0D28-4A11-84A4-76AE450EA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12010</Words>
  <Characters>6846</Characters>
  <Application>Microsoft Office Word</Application>
  <DocSecurity>0</DocSecurity>
  <Lines>57</Lines>
  <Paragraphs>37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2021-06-25T11:19:00Z</dcterms:created>
  <dcterms:modified xsi:type="dcterms:W3CDTF">2021-06-25T11:19:00Z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