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Pr="007A6C8B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D95C3B" w:rsidRPr="000775A6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0775A6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9F7526" w:rsidRPr="000775A6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0775A6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0775A6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AA4B4D" w:rsidRPr="000775A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5651-1</w:t>
      </w:r>
    </w:p>
    <w:p w:rsidR="00D95C3B" w:rsidRPr="000775A6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0775A6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3623C6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пільг з проїзду та деяких інших пільг</w:t>
      </w:r>
      <w:r w:rsidR="0047516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5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651-1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25</w:t>
      </w:r>
      <w:r w:rsidR="00544883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544883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r w:rsidR="00052B4A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 Н.Ю.</w:t>
      </w:r>
      <w:r w:rsidR="000B73D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594D6A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орозом В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7516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="00052B4A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933BDE" w:rsidRPr="000775A6" w:rsidRDefault="000775A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33BDE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шляхом внесення змін до Законів України «Про основи соціальної захищеності осіб з інвалідністю в Україні», «Про статус і соціальний захист громадян, які постраждали внаслідок Чорнобильської катастрофи», «Про статус ветеранів війни, гарантії їх соціального захисту», «Про основні засади соціального захисту ветеранів праці та інших громадян похилого віку в Україні», «Про жертви нацистських переслідувань», «Про охорону дитинства», «Про соціальний захист дітей війни» пропонується</w:t>
      </w:r>
      <w:r w:rsidR="005446C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 1 січня 2022 року</w:t>
      </w:r>
      <w:r w:rsidR="00933BDE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933BDE" w:rsidRPr="000775A6" w:rsidRDefault="00933BDE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відновити пільги з оплати проїзду ос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обам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інвалідністю, у тому числі дітям з інвалідністю, дітям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постраждали внаслідок Чорнобильської катастрофи, 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учасникам бойових дій, </w:t>
      </w:r>
      <w:r w:rsidR="005446C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дітям війни, 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особам з інвалідністю внаслідок війни, учасникам війни, 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ос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мають особливі 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трудові 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заслуги перед Батьківщиною, ветеран</w:t>
      </w:r>
      <w:r w:rsidR="00A305B1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праці, </w:t>
      </w:r>
      <w:r w:rsidR="005446C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колишнім в’язням концентраційних таборів, гетто та інших місць примусового тримання, дружинам (чоловікам) померлих жертв нацистських переслідувань, учням, вихованцям, студентам із багатодітних сімей та дитячих будинків сімейного типу;</w:t>
      </w:r>
    </w:p>
    <w:p w:rsidR="00933BDE" w:rsidRPr="000775A6" w:rsidRDefault="00933BDE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виключити норму</w:t>
      </w:r>
      <w:r w:rsidR="005446C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надання пільг окремим категоріям громадян 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на оплату житлово-комунальних послуг, придбання твердого палива, скрапленого газу, послуг зв’язку, одержання ліків та зубопротезування з урахування рівня доходу сім’ї пільговика.</w:t>
      </w:r>
    </w:p>
    <w:p w:rsidR="009F7526" w:rsidRPr="000775A6" w:rsidRDefault="00A26DC7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 на положення підпункту «и» пункту 9 частини першої статті 87 та підпункту «ґ» пункту 3 частини першої статті 91 Бюджетного кодексу 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України, згідно з якими житлові субсидії населенню і пільги на оплату житлово-комунальних послуг, придбання твердого та рідкого пічного побутового палива, скрапленого газу окремим категоріям громадян та компенсаційні виплати за пільговий проїзд окремих категорій громадян здійснюються з державного та місцевих бюджетів відповідно, запровадження законодавчої ініціативи потребуватиме додаткових видатків з таких бюджетів.</w:t>
      </w:r>
    </w:p>
    <w:p w:rsidR="000B73D6" w:rsidRPr="00831522" w:rsidRDefault="00831522" w:rsidP="000376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України, також </w:t>
      </w:r>
      <w:r w:rsidR="00B9046B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зазначаючи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таке</w:t>
      </w:r>
      <w:r w:rsidR="00B9046B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підтримує прийняття законопроекту 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наголошує</w:t>
      </w:r>
      <w:r w:rsidR="00B9046B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запропоновані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видатки</w:t>
      </w:r>
      <w:r w:rsidR="00B9046B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будуть за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безпечені фінансовими ресурсами у відповідному бюджетному періоді, оскільки розробником не визначені реальні джерела покриття додаткових витрат</w:t>
      </w:r>
      <w:r w:rsidR="00B9046B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цьому </w:t>
      </w:r>
      <w:r w:rsidR="00037604" w:rsidRPr="00831522">
        <w:rPr>
          <w:rFonts w:ascii="Times New Roman" w:eastAsia="Times New Roman" w:hAnsi="Times New Roman"/>
          <w:sz w:val="28"/>
          <w:szCs w:val="28"/>
          <w:lang w:val="uk-UA" w:eastAsia="ru-RU"/>
        </w:rPr>
        <w:t>відсутні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сть</w:t>
      </w:r>
      <w:r w:rsidR="00037604" w:rsidRPr="0083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вихідн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037604" w:rsidRPr="0083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параметр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037604" w:rsidRPr="0083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(кількість осіб відповідної категорії пільговиків, які можуть користуватися пільгами, що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передбачаються законопроектом) унеможливила проведення </w:t>
      </w:r>
      <w:r w:rsidR="005911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Мінфіном 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обрахунку вартісної величини </w:t>
      </w:r>
      <w:r w:rsidRPr="00831522">
        <w:rPr>
          <w:rFonts w:ascii="Times New Roman" w:eastAsia="Times New Roman" w:hAnsi="Times New Roman"/>
          <w:sz w:val="28"/>
          <w:szCs w:val="28"/>
          <w:lang w:val="uk-UA" w:eastAsia="ru-RU"/>
        </w:rPr>
        <w:t>впливу законопроекту на показники бюджетів</w:t>
      </w:r>
      <w:r w:rsidR="0003760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75166" w:rsidRPr="000775A6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475166" w:rsidRPr="000775A6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0775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AA4B4D" w:rsidRPr="000775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 січня 2022 року</w:t>
      </w:r>
      <w:r w:rsidRPr="000775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, 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Pr="000775A6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AA4B4D"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пільг з проїзду та деяких інших пільг (реєстр. № 5651-1 від 25.06.2021 р.), поданий народними депутатами України Королевською Н.Ю., Морозом В.В. та іншими</w:t>
      </w:r>
      <w:r w:rsidRPr="000775A6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державного та місцевих бюджетів (призведе до збільшення їх видатків). 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D95C3B" w:rsidRPr="000775A6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0775A6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0775A6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0775A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0775A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75A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Арістов</w:t>
      </w:r>
    </w:p>
    <w:p w:rsidR="00515A6C" w:rsidRPr="000775A6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0775A6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0775A6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0775A6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0775A6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0775A6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0775A6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0775A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вик. Войтенко</w:t>
      </w:r>
    </w:p>
    <w:p w:rsidR="000E61D9" w:rsidRPr="009F7526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0775A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9F7526" w:rsidSect="00FD0C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0251195"/>
      <w:docPartObj>
        <w:docPartGallery w:val="Page Numbers (Bottom of Page)"/>
        <w:docPartUnique/>
      </w:docPartObj>
    </w:sdtPr>
    <w:sdtEndPr/>
    <w:sdtContent>
      <w:p w:rsidR="00831522" w:rsidRDefault="0083152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3C6" w:rsidRPr="003623C6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623C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7604"/>
    <w:rsid w:val="0004046F"/>
    <w:rsid w:val="00052B4A"/>
    <w:rsid w:val="00071E8A"/>
    <w:rsid w:val="000775A6"/>
    <w:rsid w:val="000B73D6"/>
    <w:rsid w:val="000C12B5"/>
    <w:rsid w:val="000C4F34"/>
    <w:rsid w:val="000E61D9"/>
    <w:rsid w:val="000F1586"/>
    <w:rsid w:val="000F5AAF"/>
    <w:rsid w:val="001058E8"/>
    <w:rsid w:val="00141617"/>
    <w:rsid w:val="00161C65"/>
    <w:rsid w:val="00163FA4"/>
    <w:rsid w:val="001902D9"/>
    <w:rsid w:val="0019108F"/>
    <w:rsid w:val="0019231B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40467"/>
    <w:rsid w:val="003623C6"/>
    <w:rsid w:val="003A546F"/>
    <w:rsid w:val="003D0996"/>
    <w:rsid w:val="003D1CBA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E4F5C"/>
    <w:rsid w:val="004F09C0"/>
    <w:rsid w:val="004F7AC6"/>
    <w:rsid w:val="004F7B8A"/>
    <w:rsid w:val="00500CE7"/>
    <w:rsid w:val="00504C10"/>
    <w:rsid w:val="0050620F"/>
    <w:rsid w:val="00515A6C"/>
    <w:rsid w:val="005446CD"/>
    <w:rsid w:val="00544883"/>
    <w:rsid w:val="00545919"/>
    <w:rsid w:val="0055005A"/>
    <w:rsid w:val="00557331"/>
    <w:rsid w:val="0056039F"/>
    <w:rsid w:val="0056352F"/>
    <w:rsid w:val="00574051"/>
    <w:rsid w:val="00582A8D"/>
    <w:rsid w:val="005911AC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A0252"/>
    <w:rsid w:val="007A6C8B"/>
    <w:rsid w:val="007A6CFA"/>
    <w:rsid w:val="007B31A3"/>
    <w:rsid w:val="007D2B6C"/>
    <w:rsid w:val="007E4F8F"/>
    <w:rsid w:val="007F5D91"/>
    <w:rsid w:val="0080545D"/>
    <w:rsid w:val="00811821"/>
    <w:rsid w:val="00831522"/>
    <w:rsid w:val="0084269F"/>
    <w:rsid w:val="008D0011"/>
    <w:rsid w:val="008D7BBE"/>
    <w:rsid w:val="009103A4"/>
    <w:rsid w:val="00916803"/>
    <w:rsid w:val="00926586"/>
    <w:rsid w:val="00933BDE"/>
    <w:rsid w:val="00945B68"/>
    <w:rsid w:val="00957D31"/>
    <w:rsid w:val="00964B2B"/>
    <w:rsid w:val="00972232"/>
    <w:rsid w:val="00977762"/>
    <w:rsid w:val="009865D4"/>
    <w:rsid w:val="009A720A"/>
    <w:rsid w:val="009E2662"/>
    <w:rsid w:val="009E2F62"/>
    <w:rsid w:val="009F7526"/>
    <w:rsid w:val="00A00059"/>
    <w:rsid w:val="00A11EF9"/>
    <w:rsid w:val="00A26DC7"/>
    <w:rsid w:val="00A305B1"/>
    <w:rsid w:val="00A43629"/>
    <w:rsid w:val="00A56AF8"/>
    <w:rsid w:val="00A60747"/>
    <w:rsid w:val="00A7635E"/>
    <w:rsid w:val="00A76A60"/>
    <w:rsid w:val="00A833C8"/>
    <w:rsid w:val="00A93C5A"/>
    <w:rsid w:val="00AA4B4D"/>
    <w:rsid w:val="00AC0986"/>
    <w:rsid w:val="00AC30AB"/>
    <w:rsid w:val="00AD524C"/>
    <w:rsid w:val="00AD7F82"/>
    <w:rsid w:val="00B05AD7"/>
    <w:rsid w:val="00B1555D"/>
    <w:rsid w:val="00B15FED"/>
    <w:rsid w:val="00B264CC"/>
    <w:rsid w:val="00B311E8"/>
    <w:rsid w:val="00B40459"/>
    <w:rsid w:val="00B8509F"/>
    <w:rsid w:val="00B9046B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452A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B0B21"/>
    <w:rsid w:val="00DF0115"/>
    <w:rsid w:val="00E048E7"/>
    <w:rsid w:val="00E26D33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0CE8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F6E91-2DAF-4166-83F7-D919E0B8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589</Words>
  <Characters>3859</Characters>
  <Application>Microsoft Office Word</Application>
  <DocSecurity>0</DocSecurity>
  <Lines>32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12</cp:revision>
  <cp:lastPrinted>2021-09-02T08:36:00Z</cp:lastPrinted>
  <dcterms:created xsi:type="dcterms:W3CDTF">2021-08-12T07:07:00Z</dcterms:created>
  <dcterms:modified xsi:type="dcterms:W3CDTF">2021-09-07T09:49:00Z</dcterms:modified>
</cp:coreProperties>
</file>