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D8D" w:rsidRDefault="008F7368" w:rsidP="00CA1D8D">
      <w:pPr>
        <w:pStyle w:val="a5"/>
        <w:spacing w:before="0"/>
        <w:ind w:firstLine="0"/>
        <w:jc w:val="center"/>
        <w:rPr>
          <w:snapToGrid w:val="0"/>
          <w:sz w:val="28"/>
          <w:szCs w:val="28"/>
        </w:rPr>
      </w:pPr>
      <w:r w:rsidRPr="00CD64B0">
        <w:rPr>
          <w:b/>
          <w:snapToGrid w:val="0"/>
          <w:sz w:val="28"/>
          <w:szCs w:val="28"/>
        </w:rPr>
        <w:t>ПОЯСНЮВАЛЬНА ЗАПИСК</w:t>
      </w:r>
      <w:r w:rsidRPr="00CD64B0">
        <w:rPr>
          <w:snapToGrid w:val="0"/>
          <w:sz w:val="28"/>
          <w:szCs w:val="28"/>
        </w:rPr>
        <w:t>А</w:t>
      </w:r>
    </w:p>
    <w:p w:rsidR="008F7368" w:rsidRPr="00CD64B0" w:rsidRDefault="008F7368" w:rsidP="00CA1D8D">
      <w:pPr>
        <w:pStyle w:val="a5"/>
        <w:spacing w:before="0"/>
        <w:ind w:firstLine="0"/>
        <w:jc w:val="center"/>
        <w:rPr>
          <w:b/>
          <w:snapToGrid w:val="0"/>
          <w:sz w:val="28"/>
          <w:szCs w:val="28"/>
        </w:rPr>
      </w:pPr>
      <w:r w:rsidRPr="00CD64B0">
        <w:rPr>
          <w:b/>
          <w:snapToGrid w:val="0"/>
          <w:sz w:val="28"/>
          <w:szCs w:val="28"/>
        </w:rPr>
        <w:t xml:space="preserve">до проекту Закону України </w:t>
      </w:r>
      <w:r>
        <w:rPr>
          <w:b/>
          <w:snapToGrid w:val="0"/>
          <w:sz w:val="28"/>
          <w:szCs w:val="28"/>
        </w:rPr>
        <w:t>"</w:t>
      </w:r>
      <w:r w:rsidRPr="00CD64B0">
        <w:rPr>
          <w:b/>
          <w:snapToGrid w:val="0"/>
          <w:sz w:val="28"/>
          <w:szCs w:val="28"/>
        </w:rPr>
        <w:t>Про великий Державний Герб України</w:t>
      </w:r>
      <w:r>
        <w:rPr>
          <w:b/>
          <w:snapToGrid w:val="0"/>
          <w:sz w:val="28"/>
          <w:szCs w:val="28"/>
        </w:rPr>
        <w:t>"</w:t>
      </w:r>
    </w:p>
    <w:p w:rsidR="00CA1D8D" w:rsidRDefault="00CA1D8D" w:rsidP="00CA1D8D">
      <w:pPr>
        <w:pStyle w:val="a5"/>
        <w:spacing w:before="0"/>
        <w:ind w:firstLine="709"/>
        <w:jc w:val="both"/>
        <w:rPr>
          <w:b/>
          <w:snapToGrid w:val="0"/>
          <w:sz w:val="28"/>
          <w:szCs w:val="28"/>
        </w:rPr>
      </w:pPr>
    </w:p>
    <w:p w:rsidR="008F7368" w:rsidRPr="00CD64B0" w:rsidRDefault="008F7368" w:rsidP="00CA1D8D">
      <w:pPr>
        <w:pStyle w:val="a5"/>
        <w:spacing w:before="0"/>
        <w:ind w:firstLine="709"/>
        <w:jc w:val="both"/>
        <w:rPr>
          <w:b/>
          <w:snapToGrid w:val="0"/>
          <w:sz w:val="28"/>
          <w:szCs w:val="28"/>
        </w:rPr>
      </w:pPr>
      <w:r w:rsidRPr="00CD64B0">
        <w:rPr>
          <w:b/>
          <w:snapToGrid w:val="0"/>
          <w:sz w:val="28"/>
          <w:szCs w:val="28"/>
        </w:rPr>
        <w:t xml:space="preserve">1. Обґрунтування необхідності прийняття </w:t>
      </w:r>
      <w:r w:rsidR="00CA1D8D">
        <w:rPr>
          <w:b/>
          <w:snapToGrid w:val="0"/>
          <w:sz w:val="28"/>
          <w:szCs w:val="28"/>
        </w:rPr>
        <w:t>акта</w:t>
      </w:r>
    </w:p>
    <w:p w:rsidR="00CA1D8D" w:rsidRDefault="00CA1D8D" w:rsidP="00CA1D8D">
      <w:pPr>
        <w:pStyle w:val="a5"/>
        <w:spacing w:before="0"/>
        <w:ind w:firstLine="709"/>
        <w:jc w:val="both"/>
        <w:rPr>
          <w:snapToGrid w:val="0"/>
          <w:sz w:val="28"/>
          <w:szCs w:val="28"/>
        </w:rPr>
      </w:pPr>
    </w:p>
    <w:p w:rsidR="008F7368" w:rsidRPr="00CD64B0" w:rsidRDefault="008F7368" w:rsidP="00CA1D8D">
      <w:pPr>
        <w:pStyle w:val="a5"/>
        <w:spacing w:before="0"/>
        <w:ind w:firstLine="709"/>
        <w:jc w:val="both"/>
        <w:rPr>
          <w:snapToGrid w:val="0"/>
          <w:sz w:val="28"/>
          <w:szCs w:val="28"/>
        </w:rPr>
      </w:pPr>
      <w:r w:rsidRPr="00CD64B0">
        <w:rPr>
          <w:snapToGrid w:val="0"/>
          <w:sz w:val="28"/>
          <w:szCs w:val="28"/>
        </w:rPr>
        <w:t xml:space="preserve">Проект Закону України </w:t>
      </w:r>
      <w:r>
        <w:rPr>
          <w:snapToGrid w:val="0"/>
          <w:sz w:val="28"/>
          <w:szCs w:val="28"/>
        </w:rPr>
        <w:t>"</w:t>
      </w:r>
      <w:r w:rsidRPr="00CD64B0">
        <w:rPr>
          <w:snapToGrid w:val="0"/>
          <w:sz w:val="28"/>
          <w:szCs w:val="28"/>
        </w:rPr>
        <w:t xml:space="preserve">Про </w:t>
      </w:r>
      <w:r>
        <w:rPr>
          <w:snapToGrid w:val="0"/>
          <w:sz w:val="28"/>
          <w:szCs w:val="28"/>
        </w:rPr>
        <w:t xml:space="preserve">великий </w:t>
      </w:r>
      <w:r w:rsidRPr="00CD64B0">
        <w:rPr>
          <w:snapToGrid w:val="0"/>
          <w:sz w:val="28"/>
          <w:szCs w:val="28"/>
        </w:rPr>
        <w:t>Державний Герб України</w:t>
      </w:r>
      <w:r>
        <w:rPr>
          <w:snapToGrid w:val="0"/>
          <w:sz w:val="28"/>
          <w:szCs w:val="28"/>
        </w:rPr>
        <w:t>"</w:t>
      </w:r>
      <w:r w:rsidRPr="00CD64B0">
        <w:rPr>
          <w:snapToGrid w:val="0"/>
          <w:sz w:val="28"/>
          <w:szCs w:val="28"/>
        </w:rPr>
        <w:t xml:space="preserve"> </w:t>
      </w:r>
      <w:r>
        <w:rPr>
          <w:snapToGrid w:val="0"/>
          <w:sz w:val="28"/>
          <w:szCs w:val="28"/>
        </w:rPr>
        <w:t xml:space="preserve">                     </w:t>
      </w:r>
      <w:r w:rsidRPr="00CD64B0">
        <w:rPr>
          <w:snapToGrid w:val="0"/>
          <w:sz w:val="28"/>
          <w:szCs w:val="28"/>
        </w:rPr>
        <w:t xml:space="preserve">(далі – проект Закону) розроблено відповідно до статті 20 Конституції України, якою визначено, що </w:t>
      </w:r>
      <w:r w:rsidR="00CA1D8D">
        <w:rPr>
          <w:snapToGrid w:val="0"/>
          <w:sz w:val="28"/>
          <w:szCs w:val="28"/>
        </w:rPr>
        <w:t xml:space="preserve">великий </w:t>
      </w:r>
      <w:r w:rsidR="00CA1D8D" w:rsidRPr="00CD64B0">
        <w:rPr>
          <w:snapToGrid w:val="0"/>
          <w:sz w:val="28"/>
          <w:szCs w:val="28"/>
        </w:rPr>
        <w:t xml:space="preserve">Державний Герб України </w:t>
      </w:r>
      <w:r w:rsidR="00CA1D8D">
        <w:rPr>
          <w:snapToGrid w:val="0"/>
          <w:sz w:val="28"/>
          <w:szCs w:val="28"/>
        </w:rPr>
        <w:t xml:space="preserve">встановлюється законом, </w:t>
      </w:r>
      <w:r w:rsidRPr="00CD64B0">
        <w:rPr>
          <w:snapToGrid w:val="0"/>
          <w:sz w:val="28"/>
          <w:szCs w:val="28"/>
        </w:rPr>
        <w:t>опис державних символів, порядок їх вико</w:t>
      </w:r>
      <w:r w:rsidR="00CA1D8D">
        <w:rPr>
          <w:snapToGrid w:val="0"/>
          <w:sz w:val="28"/>
          <w:szCs w:val="28"/>
        </w:rPr>
        <w:t>ристання встановлюються законом</w:t>
      </w:r>
      <w:r w:rsidRPr="00CD64B0">
        <w:rPr>
          <w:snapToGrid w:val="0"/>
          <w:sz w:val="28"/>
          <w:szCs w:val="28"/>
        </w:rPr>
        <w:t>, що приймається не менш як двома третинами від конституційного складу Верховної Ради України.</w:t>
      </w:r>
    </w:p>
    <w:p w:rsidR="008F7368" w:rsidRPr="00CD64B0" w:rsidRDefault="008F7368" w:rsidP="0027696C">
      <w:pPr>
        <w:pStyle w:val="a5"/>
        <w:ind w:firstLine="709"/>
        <w:jc w:val="both"/>
        <w:rPr>
          <w:snapToGrid w:val="0"/>
          <w:sz w:val="28"/>
          <w:szCs w:val="28"/>
        </w:rPr>
      </w:pPr>
      <w:r w:rsidRPr="00CD64B0">
        <w:rPr>
          <w:snapToGrid w:val="0"/>
          <w:sz w:val="28"/>
          <w:szCs w:val="28"/>
        </w:rPr>
        <w:t>Пунктом 4 частини другої статті 92 Конституції України також передбачено, що порядок захисту державних символів встановлюється виключно законами України.</w:t>
      </w:r>
    </w:p>
    <w:p w:rsidR="00CA1D8D" w:rsidRDefault="00CA1D8D" w:rsidP="00CA1D8D">
      <w:pPr>
        <w:pStyle w:val="a5"/>
        <w:spacing w:before="0"/>
        <w:ind w:firstLine="709"/>
        <w:jc w:val="both"/>
        <w:rPr>
          <w:b/>
          <w:snapToGrid w:val="0"/>
          <w:sz w:val="28"/>
          <w:szCs w:val="28"/>
        </w:rPr>
      </w:pPr>
    </w:p>
    <w:p w:rsidR="008F7368" w:rsidRPr="00CD64B0" w:rsidRDefault="008F7368" w:rsidP="00CA1D8D">
      <w:pPr>
        <w:pStyle w:val="a5"/>
        <w:spacing w:before="0"/>
        <w:ind w:firstLine="709"/>
        <w:jc w:val="both"/>
        <w:rPr>
          <w:b/>
          <w:snapToGrid w:val="0"/>
          <w:sz w:val="28"/>
          <w:szCs w:val="28"/>
        </w:rPr>
      </w:pPr>
      <w:r w:rsidRPr="00CD64B0">
        <w:rPr>
          <w:b/>
          <w:snapToGrid w:val="0"/>
          <w:sz w:val="28"/>
          <w:szCs w:val="28"/>
        </w:rPr>
        <w:t xml:space="preserve">2. </w:t>
      </w:r>
      <w:r w:rsidR="00C179D4">
        <w:rPr>
          <w:b/>
          <w:snapToGrid w:val="0"/>
          <w:sz w:val="28"/>
          <w:szCs w:val="28"/>
        </w:rPr>
        <w:t xml:space="preserve">Мета </w:t>
      </w:r>
      <w:r w:rsidRPr="00FD5AA2">
        <w:rPr>
          <w:b/>
          <w:snapToGrid w:val="0"/>
          <w:sz w:val="28"/>
          <w:szCs w:val="28"/>
        </w:rPr>
        <w:t xml:space="preserve">прийняття </w:t>
      </w:r>
      <w:r w:rsidR="00CA1D8D">
        <w:rPr>
          <w:b/>
          <w:snapToGrid w:val="0"/>
          <w:sz w:val="28"/>
          <w:szCs w:val="28"/>
        </w:rPr>
        <w:t>акта</w:t>
      </w:r>
    </w:p>
    <w:p w:rsidR="00CA1D8D" w:rsidRDefault="00CA1D8D" w:rsidP="00CA1D8D">
      <w:pPr>
        <w:pStyle w:val="a5"/>
        <w:spacing w:before="0"/>
        <w:ind w:firstLine="709"/>
        <w:jc w:val="both"/>
        <w:rPr>
          <w:snapToGrid w:val="0"/>
          <w:sz w:val="28"/>
          <w:szCs w:val="28"/>
        </w:rPr>
      </w:pPr>
    </w:p>
    <w:p w:rsidR="008F7368" w:rsidRPr="00CD64B0" w:rsidRDefault="00CA1D8D" w:rsidP="00CA1D8D">
      <w:pPr>
        <w:pStyle w:val="a5"/>
        <w:spacing w:before="0"/>
        <w:ind w:firstLine="709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Проект Закону </w:t>
      </w:r>
      <w:r w:rsidR="008F7368">
        <w:rPr>
          <w:snapToGrid w:val="0"/>
          <w:sz w:val="28"/>
          <w:szCs w:val="28"/>
        </w:rPr>
        <w:t>розроблено відповідно до вимог Конституції України з метою</w:t>
      </w:r>
      <w:r w:rsidR="008F7368" w:rsidRPr="00CD64B0">
        <w:rPr>
          <w:snapToGrid w:val="0"/>
          <w:sz w:val="28"/>
          <w:szCs w:val="28"/>
        </w:rPr>
        <w:t xml:space="preserve"> </w:t>
      </w:r>
      <w:r w:rsidR="008F7368">
        <w:rPr>
          <w:snapToGrid w:val="0"/>
          <w:sz w:val="28"/>
          <w:szCs w:val="28"/>
        </w:rPr>
        <w:t xml:space="preserve">законодавчого </w:t>
      </w:r>
      <w:r w:rsidR="008F7368" w:rsidRPr="00CD64B0">
        <w:rPr>
          <w:snapToGrid w:val="0"/>
          <w:sz w:val="28"/>
          <w:szCs w:val="28"/>
        </w:rPr>
        <w:t xml:space="preserve">врегулювання питань опису, порядку використання </w:t>
      </w:r>
      <w:r w:rsidR="008F7368" w:rsidRPr="00CA1D8D">
        <w:rPr>
          <w:snapToGrid w:val="0"/>
          <w:sz w:val="28"/>
          <w:szCs w:val="28"/>
        </w:rPr>
        <w:t>та правового захисту</w:t>
      </w:r>
      <w:r w:rsidR="008F7368" w:rsidRPr="00CD64B0">
        <w:rPr>
          <w:snapToGrid w:val="0"/>
          <w:sz w:val="28"/>
          <w:szCs w:val="28"/>
        </w:rPr>
        <w:t xml:space="preserve"> </w:t>
      </w:r>
      <w:r w:rsidR="008F7368">
        <w:rPr>
          <w:snapToGrid w:val="0"/>
          <w:sz w:val="28"/>
          <w:szCs w:val="28"/>
        </w:rPr>
        <w:t xml:space="preserve">великого </w:t>
      </w:r>
      <w:r w:rsidR="008F7368" w:rsidRPr="00CD64B0">
        <w:rPr>
          <w:snapToGrid w:val="0"/>
          <w:sz w:val="28"/>
          <w:szCs w:val="28"/>
        </w:rPr>
        <w:t>Державного Герба України.</w:t>
      </w:r>
    </w:p>
    <w:p w:rsidR="00CA1D8D" w:rsidRDefault="00CA1D8D" w:rsidP="00CA1D8D">
      <w:pPr>
        <w:pStyle w:val="a5"/>
        <w:spacing w:before="0"/>
        <w:ind w:firstLine="709"/>
        <w:jc w:val="both"/>
        <w:rPr>
          <w:b/>
          <w:snapToGrid w:val="0"/>
          <w:sz w:val="28"/>
          <w:szCs w:val="28"/>
        </w:rPr>
      </w:pPr>
    </w:p>
    <w:p w:rsidR="008F7368" w:rsidRPr="00CD64B0" w:rsidRDefault="008F7368" w:rsidP="00CA1D8D">
      <w:pPr>
        <w:pStyle w:val="a5"/>
        <w:spacing w:before="0"/>
        <w:ind w:firstLine="709"/>
        <w:jc w:val="both"/>
        <w:rPr>
          <w:b/>
          <w:snapToGrid w:val="0"/>
          <w:sz w:val="28"/>
          <w:szCs w:val="28"/>
        </w:rPr>
      </w:pPr>
      <w:r w:rsidRPr="00CD64B0">
        <w:rPr>
          <w:b/>
          <w:snapToGrid w:val="0"/>
          <w:sz w:val="28"/>
          <w:szCs w:val="28"/>
        </w:rPr>
        <w:t xml:space="preserve">3. Загальна характеристика та основні положення </w:t>
      </w:r>
      <w:r w:rsidR="00CA1D8D">
        <w:rPr>
          <w:b/>
          <w:snapToGrid w:val="0"/>
          <w:sz w:val="28"/>
          <w:szCs w:val="28"/>
        </w:rPr>
        <w:t>акта</w:t>
      </w:r>
    </w:p>
    <w:p w:rsidR="00CA1D8D" w:rsidRDefault="00CA1D8D" w:rsidP="00CA1D8D">
      <w:pPr>
        <w:pStyle w:val="a8"/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8F7368" w:rsidRPr="00A57F5C" w:rsidRDefault="008F7368" w:rsidP="00CA1D8D">
      <w:pPr>
        <w:pStyle w:val="a8"/>
        <w:ind w:firstLine="709"/>
        <w:jc w:val="both"/>
        <w:rPr>
          <w:snapToGrid w:val="0"/>
          <w:sz w:val="28"/>
          <w:szCs w:val="28"/>
        </w:rPr>
      </w:pPr>
      <w:r w:rsidRPr="00A26B54">
        <w:rPr>
          <w:rFonts w:ascii="Times New Roman" w:hAnsi="Times New Roman"/>
          <w:snapToGrid w:val="0"/>
          <w:sz w:val="28"/>
          <w:szCs w:val="28"/>
        </w:rPr>
        <w:t xml:space="preserve">Проект Закону складається з преамбули, двох розділів та додатків, </w:t>
      </w:r>
      <w:r w:rsidR="003100A6">
        <w:rPr>
          <w:rFonts w:ascii="Times New Roman" w:hAnsi="Times New Roman"/>
          <w:snapToGrid w:val="0"/>
          <w:sz w:val="28"/>
          <w:szCs w:val="28"/>
        </w:rPr>
        <w:t>у</w:t>
      </w:r>
      <w:r w:rsidRPr="00A26B54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A26B54" w:rsidRPr="00A26B54">
        <w:rPr>
          <w:rFonts w:ascii="Times New Roman" w:hAnsi="Times New Roman"/>
          <w:snapToGrid w:val="0"/>
          <w:sz w:val="28"/>
          <w:szCs w:val="28"/>
        </w:rPr>
        <w:t>яких міститься к</w:t>
      </w:r>
      <w:r w:rsidR="00A26B54" w:rsidRPr="00A26B54">
        <w:rPr>
          <w:rFonts w:ascii="Times New Roman" w:hAnsi="Times New Roman"/>
          <w:sz w:val="28"/>
          <w:szCs w:val="28"/>
        </w:rPr>
        <w:t>ольорове,</w:t>
      </w:r>
      <w:r w:rsidR="00896B36">
        <w:rPr>
          <w:rFonts w:ascii="Times New Roman" w:hAnsi="Times New Roman"/>
          <w:sz w:val="28"/>
          <w:szCs w:val="28"/>
        </w:rPr>
        <w:t xml:space="preserve"> м</w:t>
      </w:r>
      <w:r w:rsidR="00DE4759">
        <w:rPr>
          <w:rFonts w:ascii="Times New Roman" w:hAnsi="Times New Roman"/>
          <w:sz w:val="28"/>
          <w:szCs w:val="28"/>
        </w:rPr>
        <w:t>о</w:t>
      </w:r>
      <w:r w:rsidR="00896B36">
        <w:rPr>
          <w:rFonts w:ascii="Times New Roman" w:hAnsi="Times New Roman"/>
          <w:sz w:val="28"/>
          <w:szCs w:val="28"/>
        </w:rPr>
        <w:t>но</w:t>
      </w:r>
      <w:bookmarkStart w:id="0" w:name="_GoBack"/>
      <w:bookmarkEnd w:id="0"/>
      <w:r w:rsidR="00896B36">
        <w:rPr>
          <w:rFonts w:ascii="Times New Roman" w:hAnsi="Times New Roman"/>
          <w:sz w:val="28"/>
          <w:szCs w:val="28"/>
        </w:rPr>
        <w:t>хромне</w:t>
      </w:r>
      <w:r w:rsidR="00A26B54" w:rsidRPr="00C179D4">
        <w:rPr>
          <w:rFonts w:ascii="Times New Roman" w:hAnsi="Times New Roman"/>
          <w:sz w:val="28"/>
          <w:szCs w:val="28"/>
        </w:rPr>
        <w:t>,</w:t>
      </w:r>
      <w:r w:rsidR="00A26B54" w:rsidRPr="00A26B54">
        <w:rPr>
          <w:rFonts w:ascii="Times New Roman" w:hAnsi="Times New Roman"/>
          <w:sz w:val="28"/>
          <w:szCs w:val="28"/>
        </w:rPr>
        <w:t xml:space="preserve"> лінійне і схематичне зображення великого Державного Герба України</w:t>
      </w:r>
      <w:r w:rsidR="00A26B54">
        <w:rPr>
          <w:rFonts w:ascii="Times New Roman" w:hAnsi="Times New Roman"/>
          <w:sz w:val="28"/>
          <w:szCs w:val="28"/>
        </w:rPr>
        <w:t>.</w:t>
      </w:r>
      <w:r w:rsidR="00A26B54" w:rsidRPr="00A26B54">
        <w:rPr>
          <w:rFonts w:ascii="Times New Roman" w:hAnsi="Times New Roman"/>
          <w:sz w:val="28"/>
          <w:szCs w:val="28"/>
        </w:rPr>
        <w:t xml:space="preserve"> </w:t>
      </w:r>
    </w:p>
    <w:p w:rsidR="008F7368" w:rsidRPr="00A26B54" w:rsidRDefault="008F7368" w:rsidP="0027696C">
      <w:pPr>
        <w:pStyle w:val="a5"/>
        <w:ind w:firstLine="709"/>
        <w:jc w:val="both"/>
        <w:rPr>
          <w:snapToGrid w:val="0"/>
          <w:sz w:val="28"/>
          <w:szCs w:val="28"/>
        </w:rPr>
      </w:pPr>
      <w:r w:rsidRPr="00A57F5C">
        <w:rPr>
          <w:snapToGrid w:val="0"/>
          <w:sz w:val="28"/>
          <w:szCs w:val="28"/>
        </w:rPr>
        <w:t xml:space="preserve">У проекті Закону </w:t>
      </w:r>
      <w:r w:rsidR="00CA1D8D">
        <w:rPr>
          <w:snapToGrid w:val="0"/>
          <w:sz w:val="28"/>
          <w:szCs w:val="28"/>
        </w:rPr>
        <w:t>визначаються</w:t>
      </w:r>
      <w:r w:rsidRPr="00A57F5C">
        <w:rPr>
          <w:snapToGrid w:val="0"/>
          <w:sz w:val="28"/>
          <w:szCs w:val="28"/>
        </w:rPr>
        <w:t xml:space="preserve"> опис </w:t>
      </w:r>
      <w:r>
        <w:rPr>
          <w:snapToGrid w:val="0"/>
          <w:sz w:val="28"/>
          <w:szCs w:val="28"/>
        </w:rPr>
        <w:t xml:space="preserve">великого </w:t>
      </w:r>
      <w:r w:rsidRPr="00A57F5C">
        <w:rPr>
          <w:snapToGrid w:val="0"/>
          <w:sz w:val="28"/>
          <w:szCs w:val="28"/>
        </w:rPr>
        <w:t>Державного Герба України</w:t>
      </w:r>
      <w:r w:rsidR="00CA1D8D">
        <w:rPr>
          <w:snapToGrid w:val="0"/>
          <w:sz w:val="28"/>
          <w:szCs w:val="28"/>
        </w:rPr>
        <w:t xml:space="preserve">, </w:t>
      </w:r>
      <w:r w:rsidRPr="00A57F5C">
        <w:rPr>
          <w:snapToGrid w:val="0"/>
          <w:sz w:val="28"/>
          <w:szCs w:val="28"/>
        </w:rPr>
        <w:t xml:space="preserve">порядок і вимоги </w:t>
      </w:r>
      <w:r w:rsidR="00CA1D8D">
        <w:rPr>
          <w:snapToGrid w:val="0"/>
          <w:sz w:val="28"/>
          <w:szCs w:val="28"/>
        </w:rPr>
        <w:t xml:space="preserve">стосовно </w:t>
      </w:r>
      <w:r w:rsidRPr="00A57F5C">
        <w:rPr>
          <w:snapToGrid w:val="0"/>
          <w:sz w:val="28"/>
          <w:szCs w:val="28"/>
        </w:rPr>
        <w:t xml:space="preserve">використання зображення </w:t>
      </w:r>
      <w:r>
        <w:rPr>
          <w:snapToGrid w:val="0"/>
          <w:sz w:val="28"/>
          <w:szCs w:val="28"/>
        </w:rPr>
        <w:t xml:space="preserve">великого </w:t>
      </w:r>
      <w:r w:rsidRPr="00A57F5C">
        <w:rPr>
          <w:snapToGrid w:val="0"/>
          <w:sz w:val="28"/>
          <w:szCs w:val="28"/>
        </w:rPr>
        <w:t>Державного Герба України</w:t>
      </w:r>
      <w:r w:rsidR="00CA1D8D">
        <w:rPr>
          <w:snapToGrid w:val="0"/>
          <w:sz w:val="28"/>
          <w:szCs w:val="28"/>
        </w:rPr>
        <w:t xml:space="preserve">, а також </w:t>
      </w:r>
      <w:r w:rsidR="00A26B54" w:rsidRPr="00A26B54">
        <w:rPr>
          <w:snapToGrid w:val="0"/>
          <w:sz w:val="28"/>
          <w:szCs w:val="28"/>
        </w:rPr>
        <w:t xml:space="preserve">питання </w:t>
      </w:r>
      <w:r w:rsidR="00A26B54" w:rsidRPr="00A26B54">
        <w:rPr>
          <w:sz w:val="28"/>
          <w:szCs w:val="28"/>
        </w:rPr>
        <w:t xml:space="preserve">шанування великого Державного Герба України та відповідальності за порушення вимог </w:t>
      </w:r>
      <w:r w:rsidR="00CA1D8D">
        <w:rPr>
          <w:sz w:val="28"/>
          <w:szCs w:val="28"/>
        </w:rPr>
        <w:t xml:space="preserve">щодо </w:t>
      </w:r>
      <w:r w:rsidR="00A26B54" w:rsidRPr="00A26B54">
        <w:rPr>
          <w:sz w:val="28"/>
          <w:szCs w:val="28"/>
        </w:rPr>
        <w:t xml:space="preserve">порядку </w:t>
      </w:r>
      <w:r w:rsidR="00CA1D8D">
        <w:rPr>
          <w:sz w:val="28"/>
          <w:szCs w:val="28"/>
        </w:rPr>
        <w:t xml:space="preserve">його </w:t>
      </w:r>
      <w:r w:rsidR="00A26B54" w:rsidRPr="00A26B54">
        <w:rPr>
          <w:sz w:val="28"/>
          <w:szCs w:val="28"/>
        </w:rPr>
        <w:t>використання</w:t>
      </w:r>
      <w:r w:rsidRPr="00A26B54">
        <w:rPr>
          <w:snapToGrid w:val="0"/>
          <w:sz w:val="28"/>
          <w:szCs w:val="28"/>
        </w:rPr>
        <w:t>.</w:t>
      </w:r>
    </w:p>
    <w:p w:rsidR="008F7368" w:rsidRDefault="008F7368" w:rsidP="0027696C">
      <w:pPr>
        <w:pStyle w:val="a5"/>
        <w:ind w:firstLine="709"/>
        <w:jc w:val="both"/>
        <w:rPr>
          <w:snapToGrid w:val="0"/>
          <w:sz w:val="28"/>
          <w:szCs w:val="28"/>
        </w:rPr>
      </w:pPr>
      <w:r w:rsidRPr="00A57F5C">
        <w:rPr>
          <w:snapToGrid w:val="0"/>
          <w:sz w:val="28"/>
          <w:szCs w:val="28"/>
        </w:rPr>
        <w:t xml:space="preserve">Прикінцевими положеннями проекту Закону визначено </w:t>
      </w:r>
      <w:r w:rsidR="00A26B54">
        <w:rPr>
          <w:snapToGrid w:val="0"/>
          <w:sz w:val="28"/>
          <w:szCs w:val="28"/>
        </w:rPr>
        <w:t xml:space="preserve">порядок </w:t>
      </w:r>
      <w:r w:rsidRPr="00A57F5C">
        <w:rPr>
          <w:snapToGrid w:val="0"/>
          <w:sz w:val="28"/>
          <w:szCs w:val="28"/>
        </w:rPr>
        <w:t xml:space="preserve">набрання </w:t>
      </w:r>
      <w:r w:rsidR="00C179D4">
        <w:rPr>
          <w:snapToGrid w:val="0"/>
          <w:sz w:val="28"/>
          <w:szCs w:val="28"/>
        </w:rPr>
        <w:t xml:space="preserve">Законом </w:t>
      </w:r>
      <w:r w:rsidRPr="00A57F5C">
        <w:rPr>
          <w:snapToGrid w:val="0"/>
          <w:sz w:val="28"/>
          <w:szCs w:val="28"/>
        </w:rPr>
        <w:t>чинності</w:t>
      </w:r>
      <w:r>
        <w:rPr>
          <w:snapToGrid w:val="0"/>
          <w:sz w:val="28"/>
          <w:szCs w:val="28"/>
        </w:rPr>
        <w:t>.</w:t>
      </w:r>
    </w:p>
    <w:p w:rsidR="00CA1D8D" w:rsidRDefault="00CA1D8D" w:rsidP="00CA1D8D">
      <w:pPr>
        <w:pStyle w:val="a5"/>
        <w:spacing w:before="0"/>
        <w:ind w:firstLine="709"/>
        <w:jc w:val="both"/>
        <w:rPr>
          <w:b/>
          <w:snapToGrid w:val="0"/>
          <w:sz w:val="28"/>
          <w:szCs w:val="28"/>
        </w:rPr>
      </w:pPr>
    </w:p>
    <w:p w:rsidR="008F7368" w:rsidRPr="00CD64B0" w:rsidRDefault="008F7368" w:rsidP="00CA1D8D">
      <w:pPr>
        <w:pStyle w:val="a5"/>
        <w:spacing w:before="0"/>
        <w:ind w:firstLine="709"/>
        <w:jc w:val="both"/>
        <w:rPr>
          <w:b/>
          <w:snapToGrid w:val="0"/>
          <w:sz w:val="28"/>
          <w:szCs w:val="28"/>
        </w:rPr>
      </w:pPr>
      <w:r w:rsidRPr="00CD64B0">
        <w:rPr>
          <w:b/>
          <w:snapToGrid w:val="0"/>
          <w:sz w:val="28"/>
          <w:szCs w:val="28"/>
        </w:rPr>
        <w:t xml:space="preserve">4. Стан нормативної бази у </w:t>
      </w:r>
      <w:r w:rsidR="00316A4D">
        <w:rPr>
          <w:b/>
          <w:snapToGrid w:val="0"/>
          <w:sz w:val="28"/>
          <w:szCs w:val="28"/>
        </w:rPr>
        <w:t>вказан</w:t>
      </w:r>
      <w:r w:rsidRPr="00CD64B0">
        <w:rPr>
          <w:b/>
          <w:snapToGrid w:val="0"/>
          <w:sz w:val="28"/>
          <w:szCs w:val="28"/>
        </w:rPr>
        <w:t xml:space="preserve">ій сфері </w:t>
      </w:r>
      <w:r w:rsidR="00C179D4">
        <w:rPr>
          <w:b/>
          <w:snapToGrid w:val="0"/>
          <w:sz w:val="28"/>
          <w:szCs w:val="28"/>
        </w:rPr>
        <w:t>правового</w:t>
      </w:r>
      <w:r w:rsidRPr="00CD64B0">
        <w:rPr>
          <w:b/>
          <w:snapToGrid w:val="0"/>
          <w:sz w:val="28"/>
          <w:szCs w:val="28"/>
        </w:rPr>
        <w:t xml:space="preserve"> регулювання</w:t>
      </w:r>
    </w:p>
    <w:p w:rsidR="00CA1D8D" w:rsidRDefault="00CA1D8D" w:rsidP="00CA1D8D">
      <w:pPr>
        <w:pStyle w:val="a5"/>
        <w:spacing w:before="0"/>
        <w:ind w:firstLine="709"/>
        <w:jc w:val="both"/>
        <w:rPr>
          <w:snapToGrid w:val="0"/>
          <w:sz w:val="28"/>
          <w:szCs w:val="28"/>
        </w:rPr>
      </w:pPr>
    </w:p>
    <w:p w:rsidR="00D37314" w:rsidRDefault="008F7368" w:rsidP="00CA1D8D">
      <w:pPr>
        <w:pStyle w:val="a5"/>
        <w:spacing w:before="0"/>
        <w:ind w:firstLine="709"/>
        <w:jc w:val="both"/>
        <w:rPr>
          <w:snapToGrid w:val="0"/>
          <w:sz w:val="28"/>
          <w:szCs w:val="28"/>
        </w:rPr>
      </w:pPr>
      <w:r w:rsidRPr="0090284C">
        <w:rPr>
          <w:snapToGrid w:val="0"/>
          <w:sz w:val="28"/>
          <w:szCs w:val="28"/>
        </w:rPr>
        <w:t xml:space="preserve">Питання </w:t>
      </w:r>
      <w:r w:rsidR="00D37314">
        <w:rPr>
          <w:snapToGrid w:val="0"/>
          <w:sz w:val="28"/>
          <w:szCs w:val="28"/>
        </w:rPr>
        <w:t>державних символів України, порядку їх використання і захисту регулюються Конституцією та законами України.</w:t>
      </w:r>
    </w:p>
    <w:p w:rsidR="008F7368" w:rsidRPr="00D37314" w:rsidRDefault="00D37314" w:rsidP="0027696C">
      <w:pPr>
        <w:pStyle w:val="a5"/>
        <w:ind w:firstLine="709"/>
        <w:jc w:val="both"/>
        <w:rPr>
          <w:snapToGrid w:val="0"/>
          <w:spacing w:val="-4"/>
          <w:sz w:val="28"/>
          <w:szCs w:val="28"/>
        </w:rPr>
      </w:pPr>
      <w:r w:rsidRPr="00D37314">
        <w:rPr>
          <w:snapToGrid w:val="0"/>
          <w:spacing w:val="-4"/>
          <w:sz w:val="28"/>
          <w:szCs w:val="28"/>
        </w:rPr>
        <w:t xml:space="preserve">На сьогодні питання щодо </w:t>
      </w:r>
      <w:r w:rsidR="008F7368" w:rsidRPr="00D37314">
        <w:rPr>
          <w:snapToGrid w:val="0"/>
          <w:spacing w:val="-4"/>
          <w:sz w:val="28"/>
          <w:szCs w:val="28"/>
        </w:rPr>
        <w:t xml:space="preserve">Державного Герба України регулюються </w:t>
      </w:r>
      <w:r w:rsidRPr="00D37314">
        <w:rPr>
          <w:snapToGrid w:val="0"/>
          <w:spacing w:val="-4"/>
          <w:sz w:val="28"/>
          <w:szCs w:val="28"/>
        </w:rPr>
        <w:t>також</w:t>
      </w:r>
      <w:r w:rsidR="008F7368" w:rsidRPr="00D37314">
        <w:rPr>
          <w:snapToGrid w:val="0"/>
          <w:spacing w:val="-4"/>
          <w:sz w:val="28"/>
          <w:szCs w:val="28"/>
        </w:rPr>
        <w:t xml:space="preserve"> постановами Верховної Ради України від 19 лютого 1992 року № 2137</w:t>
      </w:r>
      <w:r w:rsidRPr="00D37314">
        <w:rPr>
          <w:snapToGrid w:val="0"/>
          <w:spacing w:val="-4"/>
          <w:sz w:val="28"/>
          <w:szCs w:val="28"/>
        </w:rPr>
        <w:t>–</w:t>
      </w:r>
      <w:r w:rsidR="008F7368" w:rsidRPr="00D37314">
        <w:rPr>
          <w:snapToGrid w:val="0"/>
          <w:spacing w:val="-4"/>
          <w:sz w:val="28"/>
          <w:szCs w:val="28"/>
        </w:rPr>
        <w:t xml:space="preserve">ХП </w:t>
      </w:r>
      <w:r>
        <w:rPr>
          <w:snapToGrid w:val="0"/>
          <w:spacing w:val="-4"/>
          <w:sz w:val="28"/>
          <w:szCs w:val="28"/>
        </w:rPr>
        <w:t xml:space="preserve">     </w:t>
      </w:r>
      <w:r w:rsidR="008F7368" w:rsidRPr="00D37314">
        <w:rPr>
          <w:snapToGrid w:val="0"/>
          <w:spacing w:val="-4"/>
          <w:sz w:val="28"/>
          <w:szCs w:val="28"/>
        </w:rPr>
        <w:t>"Про Державний герб України", від 21 січня 2000 року № 1405</w:t>
      </w:r>
      <w:r w:rsidRPr="00D37314">
        <w:rPr>
          <w:snapToGrid w:val="0"/>
          <w:spacing w:val="-4"/>
          <w:sz w:val="28"/>
          <w:szCs w:val="28"/>
        </w:rPr>
        <w:t>–</w:t>
      </w:r>
      <w:r w:rsidR="008F7368" w:rsidRPr="00D37314">
        <w:rPr>
          <w:snapToGrid w:val="0"/>
          <w:spacing w:val="-4"/>
          <w:sz w:val="28"/>
          <w:szCs w:val="28"/>
        </w:rPr>
        <w:t>ХIV "Про встановлення державної символіки на фасадах і в приміщенні Верховної Ради України"</w:t>
      </w:r>
      <w:r w:rsidRPr="00D37314">
        <w:rPr>
          <w:snapToGrid w:val="0"/>
          <w:spacing w:val="-4"/>
          <w:sz w:val="28"/>
          <w:szCs w:val="28"/>
        </w:rPr>
        <w:t>,</w:t>
      </w:r>
      <w:r w:rsidR="008F7368" w:rsidRPr="00D37314">
        <w:rPr>
          <w:snapToGrid w:val="0"/>
          <w:spacing w:val="-4"/>
          <w:sz w:val="28"/>
          <w:szCs w:val="28"/>
        </w:rPr>
        <w:t xml:space="preserve"> іншими нормативно-правовими актами.</w:t>
      </w:r>
    </w:p>
    <w:p w:rsidR="008F7368" w:rsidRPr="00CD64B0" w:rsidRDefault="008F7368" w:rsidP="00CA1D8D">
      <w:pPr>
        <w:pStyle w:val="a5"/>
        <w:spacing w:before="0"/>
        <w:ind w:firstLine="709"/>
        <w:jc w:val="both"/>
        <w:rPr>
          <w:b/>
          <w:snapToGrid w:val="0"/>
          <w:sz w:val="28"/>
          <w:szCs w:val="28"/>
        </w:rPr>
      </w:pPr>
      <w:r w:rsidRPr="00CD64B0">
        <w:rPr>
          <w:b/>
          <w:snapToGrid w:val="0"/>
          <w:sz w:val="28"/>
          <w:szCs w:val="28"/>
        </w:rPr>
        <w:lastRenderedPageBreak/>
        <w:t>5. Фінансово-економічне обґрунтування</w:t>
      </w:r>
    </w:p>
    <w:p w:rsidR="00CA1D8D" w:rsidRDefault="00CA1D8D" w:rsidP="00CA1D8D">
      <w:pPr>
        <w:pStyle w:val="a5"/>
        <w:spacing w:before="0"/>
        <w:ind w:firstLine="709"/>
        <w:jc w:val="both"/>
        <w:rPr>
          <w:snapToGrid w:val="0"/>
          <w:sz w:val="28"/>
          <w:szCs w:val="28"/>
        </w:rPr>
      </w:pPr>
    </w:p>
    <w:p w:rsidR="008F7368" w:rsidRPr="00CD64B0" w:rsidRDefault="008F7368" w:rsidP="00CA1D8D">
      <w:pPr>
        <w:pStyle w:val="a5"/>
        <w:spacing w:before="0"/>
        <w:ind w:firstLine="709"/>
        <w:jc w:val="both"/>
        <w:rPr>
          <w:snapToGrid w:val="0"/>
          <w:sz w:val="28"/>
          <w:szCs w:val="28"/>
        </w:rPr>
      </w:pPr>
      <w:r w:rsidRPr="00CD64B0">
        <w:rPr>
          <w:snapToGrid w:val="0"/>
          <w:sz w:val="28"/>
          <w:szCs w:val="28"/>
        </w:rPr>
        <w:t xml:space="preserve">Реалізація положень проекту Закону </w:t>
      </w:r>
      <w:r w:rsidR="00CA1D8D">
        <w:rPr>
          <w:snapToGrid w:val="0"/>
          <w:sz w:val="28"/>
          <w:szCs w:val="28"/>
        </w:rPr>
        <w:t xml:space="preserve">у разі його прийняття </w:t>
      </w:r>
      <w:r w:rsidR="00D37314">
        <w:rPr>
          <w:snapToGrid w:val="0"/>
          <w:sz w:val="28"/>
          <w:szCs w:val="28"/>
        </w:rPr>
        <w:t xml:space="preserve">здійснюватиметься в межах видатків, визначених </w:t>
      </w:r>
      <w:r w:rsidRPr="00CD64B0">
        <w:rPr>
          <w:snapToGrid w:val="0"/>
          <w:sz w:val="28"/>
          <w:szCs w:val="28"/>
        </w:rPr>
        <w:t>Державн</w:t>
      </w:r>
      <w:r w:rsidR="00D37314">
        <w:rPr>
          <w:snapToGrid w:val="0"/>
          <w:sz w:val="28"/>
          <w:szCs w:val="28"/>
        </w:rPr>
        <w:t>им</w:t>
      </w:r>
      <w:r w:rsidRPr="00CD64B0">
        <w:rPr>
          <w:snapToGrid w:val="0"/>
          <w:sz w:val="28"/>
          <w:szCs w:val="28"/>
        </w:rPr>
        <w:t xml:space="preserve"> бюджет</w:t>
      </w:r>
      <w:r w:rsidR="00D37314">
        <w:rPr>
          <w:snapToGrid w:val="0"/>
          <w:sz w:val="28"/>
          <w:szCs w:val="28"/>
        </w:rPr>
        <w:t>ом</w:t>
      </w:r>
      <w:r w:rsidRPr="00CD64B0">
        <w:rPr>
          <w:snapToGrid w:val="0"/>
          <w:sz w:val="28"/>
          <w:szCs w:val="28"/>
        </w:rPr>
        <w:t xml:space="preserve"> України.</w:t>
      </w:r>
    </w:p>
    <w:p w:rsidR="00CA1D8D" w:rsidRDefault="00CA1D8D" w:rsidP="00CA1D8D">
      <w:pPr>
        <w:pStyle w:val="a5"/>
        <w:spacing w:before="0"/>
        <w:ind w:firstLine="709"/>
        <w:jc w:val="both"/>
        <w:rPr>
          <w:b/>
          <w:snapToGrid w:val="0"/>
          <w:sz w:val="28"/>
          <w:szCs w:val="28"/>
        </w:rPr>
      </w:pPr>
    </w:p>
    <w:p w:rsidR="008F7368" w:rsidRPr="00CD64B0" w:rsidRDefault="008F7368" w:rsidP="00CA1D8D">
      <w:pPr>
        <w:pStyle w:val="a5"/>
        <w:spacing w:before="0"/>
        <w:ind w:firstLine="709"/>
        <w:jc w:val="both"/>
        <w:rPr>
          <w:b/>
          <w:snapToGrid w:val="0"/>
          <w:sz w:val="28"/>
          <w:szCs w:val="28"/>
        </w:rPr>
      </w:pPr>
      <w:r w:rsidRPr="00CD64B0">
        <w:rPr>
          <w:b/>
          <w:snapToGrid w:val="0"/>
          <w:sz w:val="28"/>
          <w:szCs w:val="28"/>
        </w:rPr>
        <w:t>6. Запобігання корупції</w:t>
      </w:r>
    </w:p>
    <w:p w:rsidR="00CA1D8D" w:rsidRDefault="00CA1D8D" w:rsidP="00CA1D8D">
      <w:pPr>
        <w:pStyle w:val="a5"/>
        <w:spacing w:before="0"/>
        <w:ind w:firstLine="709"/>
        <w:jc w:val="both"/>
        <w:rPr>
          <w:snapToGrid w:val="0"/>
          <w:sz w:val="28"/>
          <w:szCs w:val="28"/>
        </w:rPr>
      </w:pPr>
    </w:p>
    <w:p w:rsidR="008F7368" w:rsidRPr="00CD64B0" w:rsidRDefault="00D37314" w:rsidP="00CA1D8D">
      <w:pPr>
        <w:pStyle w:val="a5"/>
        <w:spacing w:before="0"/>
        <w:ind w:firstLine="709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У проекті З</w:t>
      </w:r>
      <w:r w:rsidR="008F7368" w:rsidRPr="00CD64B0">
        <w:rPr>
          <w:snapToGrid w:val="0"/>
          <w:sz w:val="28"/>
          <w:szCs w:val="28"/>
        </w:rPr>
        <w:t>акону відсутні правила та процедури, які можуть містити ризики вчинення корупційних правопорушень.</w:t>
      </w:r>
    </w:p>
    <w:p w:rsidR="00CA1D8D" w:rsidRDefault="00CA1D8D" w:rsidP="00CA1D8D">
      <w:pPr>
        <w:pStyle w:val="a5"/>
        <w:spacing w:before="0"/>
        <w:ind w:firstLine="709"/>
        <w:jc w:val="both"/>
        <w:rPr>
          <w:b/>
          <w:sz w:val="28"/>
          <w:szCs w:val="28"/>
        </w:rPr>
      </w:pPr>
    </w:p>
    <w:p w:rsidR="008F7368" w:rsidRDefault="00D37314" w:rsidP="00CA1D8D">
      <w:pPr>
        <w:pStyle w:val="a5"/>
        <w:spacing w:before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8F7368" w:rsidRPr="00A20285">
        <w:rPr>
          <w:b/>
          <w:sz w:val="28"/>
          <w:szCs w:val="28"/>
        </w:rPr>
        <w:t xml:space="preserve">. Прогноз наслідків прийняття </w:t>
      </w:r>
      <w:r w:rsidR="00CA1D8D">
        <w:rPr>
          <w:b/>
          <w:sz w:val="28"/>
          <w:szCs w:val="28"/>
        </w:rPr>
        <w:t>акта</w:t>
      </w:r>
    </w:p>
    <w:p w:rsidR="00CA1D8D" w:rsidRDefault="00CA1D8D" w:rsidP="00CA1D8D">
      <w:pPr>
        <w:pStyle w:val="a5"/>
        <w:spacing w:before="0"/>
        <w:ind w:firstLine="709"/>
        <w:jc w:val="both"/>
        <w:rPr>
          <w:snapToGrid w:val="0"/>
          <w:sz w:val="28"/>
          <w:szCs w:val="28"/>
        </w:rPr>
      </w:pPr>
    </w:p>
    <w:p w:rsidR="008F7368" w:rsidRPr="00CD64B0" w:rsidRDefault="008F7368" w:rsidP="00CA1D8D">
      <w:pPr>
        <w:pStyle w:val="a5"/>
        <w:spacing w:before="0"/>
        <w:ind w:firstLine="709"/>
        <w:jc w:val="both"/>
        <w:rPr>
          <w:snapToGrid w:val="0"/>
          <w:sz w:val="28"/>
          <w:szCs w:val="28"/>
        </w:rPr>
      </w:pPr>
      <w:r w:rsidRPr="00CD64B0">
        <w:rPr>
          <w:snapToGrid w:val="0"/>
          <w:sz w:val="28"/>
          <w:szCs w:val="28"/>
        </w:rPr>
        <w:t xml:space="preserve">Прийняття Закону сприятиме встановленню відповідно до вимог Конституції України опису </w:t>
      </w:r>
      <w:r>
        <w:rPr>
          <w:snapToGrid w:val="0"/>
          <w:sz w:val="28"/>
          <w:szCs w:val="28"/>
        </w:rPr>
        <w:t xml:space="preserve">великого </w:t>
      </w:r>
      <w:r w:rsidRPr="00CD64B0">
        <w:rPr>
          <w:snapToGrid w:val="0"/>
          <w:sz w:val="28"/>
          <w:szCs w:val="28"/>
        </w:rPr>
        <w:t>Державного Герба України, порядку його використання та правового захисту.</w:t>
      </w:r>
    </w:p>
    <w:p w:rsidR="008F7368" w:rsidRDefault="008F7368" w:rsidP="00A039D0">
      <w:pPr>
        <w:pStyle w:val="a5"/>
        <w:spacing w:before="0"/>
        <w:ind w:firstLine="709"/>
        <w:jc w:val="both"/>
        <w:rPr>
          <w:snapToGrid w:val="0"/>
          <w:sz w:val="28"/>
          <w:szCs w:val="28"/>
        </w:rPr>
      </w:pPr>
    </w:p>
    <w:p w:rsidR="008F7368" w:rsidRDefault="008F7368" w:rsidP="00A039D0">
      <w:pPr>
        <w:pStyle w:val="a5"/>
        <w:spacing w:before="0"/>
        <w:ind w:firstLine="709"/>
        <w:jc w:val="both"/>
        <w:rPr>
          <w:snapToGrid w:val="0"/>
          <w:sz w:val="28"/>
          <w:szCs w:val="28"/>
        </w:rPr>
      </w:pPr>
    </w:p>
    <w:p w:rsidR="00A039D0" w:rsidRDefault="00A039D0" w:rsidP="00A039D0">
      <w:pPr>
        <w:pStyle w:val="a5"/>
        <w:spacing w:before="0"/>
        <w:ind w:firstLine="709"/>
        <w:jc w:val="both"/>
        <w:rPr>
          <w:snapToGrid w:val="0"/>
          <w:sz w:val="28"/>
          <w:szCs w:val="28"/>
        </w:rPr>
      </w:pPr>
    </w:p>
    <w:p w:rsidR="00A039D0" w:rsidRDefault="001307ED" w:rsidP="00A039D0">
      <w:pPr>
        <w:pStyle w:val="a5"/>
        <w:spacing w:before="0"/>
        <w:ind w:firstLine="0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</w:t>
      </w:r>
      <w:r w:rsidR="00A039D0">
        <w:rPr>
          <w:snapToGrid w:val="0"/>
          <w:sz w:val="28"/>
          <w:szCs w:val="28"/>
        </w:rPr>
        <w:t xml:space="preserve">Заступник Керівника </w:t>
      </w:r>
    </w:p>
    <w:p w:rsidR="00A039D0" w:rsidRDefault="00A039D0" w:rsidP="00A039D0">
      <w:pPr>
        <w:pStyle w:val="a5"/>
        <w:spacing w:before="0"/>
        <w:ind w:firstLine="0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Офісу Президента України                                                                   </w:t>
      </w:r>
      <w:r w:rsidRPr="00A039D0">
        <w:rPr>
          <w:b/>
          <w:snapToGrid w:val="0"/>
          <w:sz w:val="28"/>
          <w:szCs w:val="28"/>
        </w:rPr>
        <w:t xml:space="preserve"> </w:t>
      </w:r>
      <w:proofErr w:type="spellStart"/>
      <w:r w:rsidRPr="00A039D0">
        <w:rPr>
          <w:b/>
          <w:snapToGrid w:val="0"/>
          <w:sz w:val="28"/>
          <w:szCs w:val="28"/>
        </w:rPr>
        <w:t>А.Смирнов</w:t>
      </w:r>
      <w:proofErr w:type="spellEnd"/>
    </w:p>
    <w:sectPr w:rsidR="00A039D0" w:rsidSect="00CA1D8D">
      <w:headerReference w:type="even" r:id="rId6"/>
      <w:headerReference w:type="default" r:id="rId7"/>
      <w:pgSz w:w="11906" w:h="16838" w:code="9"/>
      <w:pgMar w:top="1134" w:right="851" w:bottom="1134" w:left="1701" w:header="737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7368" w:rsidRDefault="008F7368" w:rsidP="008F7368">
      <w:r>
        <w:separator/>
      </w:r>
    </w:p>
  </w:endnote>
  <w:endnote w:type="continuationSeparator" w:id="0">
    <w:p w:rsidR="008F7368" w:rsidRDefault="008F7368" w:rsidP="008F73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7368" w:rsidRDefault="008F7368" w:rsidP="008F7368">
      <w:r>
        <w:separator/>
      </w:r>
    </w:p>
  </w:footnote>
  <w:footnote w:type="continuationSeparator" w:id="0">
    <w:p w:rsidR="008F7368" w:rsidRDefault="008F7368" w:rsidP="008F73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DFF" w:rsidRDefault="00A26B5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DD1DFF" w:rsidRDefault="00DE475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51384552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8F7368" w:rsidRPr="008F7368" w:rsidRDefault="008F7368">
        <w:pPr>
          <w:pStyle w:val="a6"/>
          <w:jc w:val="center"/>
          <w:rPr>
            <w:sz w:val="28"/>
            <w:szCs w:val="28"/>
          </w:rPr>
        </w:pPr>
        <w:r w:rsidRPr="008F7368">
          <w:rPr>
            <w:sz w:val="28"/>
            <w:szCs w:val="28"/>
          </w:rPr>
          <w:fldChar w:fldCharType="begin"/>
        </w:r>
        <w:r w:rsidRPr="008F7368">
          <w:rPr>
            <w:sz w:val="28"/>
            <w:szCs w:val="28"/>
          </w:rPr>
          <w:instrText>PAGE   \* MERGEFORMAT</w:instrText>
        </w:r>
        <w:r w:rsidRPr="008F7368">
          <w:rPr>
            <w:sz w:val="28"/>
            <w:szCs w:val="28"/>
          </w:rPr>
          <w:fldChar w:fldCharType="separate"/>
        </w:r>
        <w:r w:rsidR="00DE4759" w:rsidRPr="00DE4759">
          <w:rPr>
            <w:noProof/>
            <w:sz w:val="28"/>
            <w:szCs w:val="28"/>
            <w:lang w:val="uk-UA"/>
          </w:rPr>
          <w:t>2</w:t>
        </w:r>
        <w:r w:rsidRPr="008F7368">
          <w:rPr>
            <w:sz w:val="28"/>
            <w:szCs w:val="28"/>
          </w:rPr>
          <w:fldChar w:fldCharType="end"/>
        </w:r>
      </w:p>
    </w:sdtContent>
  </w:sdt>
  <w:p w:rsidR="00A10245" w:rsidRDefault="00DE475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368"/>
    <w:rsid w:val="001307ED"/>
    <w:rsid w:val="002517CF"/>
    <w:rsid w:val="0027696C"/>
    <w:rsid w:val="003100A6"/>
    <w:rsid w:val="00316A4D"/>
    <w:rsid w:val="00491F47"/>
    <w:rsid w:val="005E451F"/>
    <w:rsid w:val="00896B36"/>
    <w:rsid w:val="008A7F2E"/>
    <w:rsid w:val="008F7368"/>
    <w:rsid w:val="00954244"/>
    <w:rsid w:val="00A039D0"/>
    <w:rsid w:val="00A26B54"/>
    <w:rsid w:val="00BF2347"/>
    <w:rsid w:val="00C179D4"/>
    <w:rsid w:val="00CA1D8D"/>
    <w:rsid w:val="00D37314"/>
    <w:rsid w:val="00DE4759"/>
    <w:rsid w:val="00EE1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3E9FF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73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8F7368"/>
    <w:pPr>
      <w:tabs>
        <w:tab w:val="center" w:pos="4153"/>
        <w:tab w:val="right" w:pos="8306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8F736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5">
    <w:name w:val="Нормальний текст"/>
    <w:basedOn w:val="a"/>
    <w:uiPriority w:val="99"/>
    <w:rsid w:val="008F7368"/>
    <w:pPr>
      <w:spacing w:before="120"/>
      <w:ind w:firstLine="567"/>
    </w:pPr>
    <w:rPr>
      <w:lang w:val="uk-UA"/>
    </w:rPr>
  </w:style>
  <w:style w:type="paragraph" w:styleId="a6">
    <w:name w:val="header"/>
    <w:basedOn w:val="a"/>
    <w:link w:val="a7"/>
    <w:uiPriority w:val="99"/>
    <w:rsid w:val="008F7368"/>
    <w:pPr>
      <w:tabs>
        <w:tab w:val="center" w:pos="4153"/>
        <w:tab w:val="right" w:pos="8306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8F736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No Spacing"/>
    <w:uiPriority w:val="1"/>
    <w:qFormat/>
    <w:rsid w:val="00A26B54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DE4759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DE4759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1693</Words>
  <Characters>966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2021-06-22T20:40:00Z</dcterms:created>
  <dcterms:modified xsi:type="dcterms:W3CDTF">2021-06-24T09:08:00Z</dcterms:modified>
</cp:coreProperties>
</file>