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CE16D" w14:textId="77777777" w:rsidR="00C67D6E" w:rsidRPr="00B610E7" w:rsidRDefault="00C67D6E" w:rsidP="00C67D6E">
      <w:pPr>
        <w:ind w:left="-567" w:firstLine="567"/>
        <w:jc w:val="center"/>
        <w:rPr>
          <w:b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Pr="00B610E7">
        <w:rPr>
          <w:noProof/>
          <w:color w:val="FF0000"/>
        </w:rPr>
        <w:drawing>
          <wp:inline distT="0" distB="0" distL="0" distR="0" wp14:anchorId="7EA2CDE8" wp14:editId="46C24474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0F2BB" w14:textId="77777777" w:rsidR="00C67D6E" w:rsidRPr="00494000" w:rsidRDefault="00C67D6E" w:rsidP="00C67D6E">
      <w:pPr>
        <w:pStyle w:val="a4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305CCB7F" w14:textId="77777777" w:rsidR="00C67D6E" w:rsidRDefault="00C67D6E" w:rsidP="00C67D6E">
      <w:pPr>
        <w:spacing w:after="40"/>
        <w:jc w:val="center"/>
        <w:outlineLvl w:val="0"/>
        <w:rPr>
          <w:sz w:val="24"/>
        </w:rPr>
      </w:pPr>
      <w:r w:rsidRPr="00494000">
        <w:rPr>
          <w:sz w:val="24"/>
        </w:rPr>
        <w:t>01008, м. Київ-8, вул. Грушевського, 5</w:t>
      </w:r>
    </w:p>
    <w:p w14:paraId="72F79FA0" w14:textId="77777777" w:rsidR="00C67D6E" w:rsidRPr="00D20BD9" w:rsidRDefault="00C67D6E" w:rsidP="00C67D6E">
      <w:pPr>
        <w:spacing w:after="40"/>
        <w:jc w:val="center"/>
        <w:outlineLvl w:val="0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8E3B1" wp14:editId="26D3D71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020" t="36830" r="33655" b="3937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7969B4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Os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14:paraId="35770CD6" w14:textId="77777777" w:rsidR="004579DD" w:rsidRPr="00311B70" w:rsidRDefault="004579DD" w:rsidP="004579DD">
      <w:pPr>
        <w:jc w:val="right"/>
        <w:rPr>
          <w:b/>
          <w:bCs/>
          <w:sz w:val="28"/>
          <w:lang w:val="ru-RU"/>
        </w:rPr>
      </w:pPr>
    </w:p>
    <w:p w14:paraId="33342C29" w14:textId="77777777" w:rsidR="00575A3E" w:rsidRDefault="00575A3E" w:rsidP="004579DD">
      <w:pPr>
        <w:jc w:val="right"/>
        <w:rPr>
          <w:b/>
          <w:bCs/>
          <w:sz w:val="28"/>
          <w:lang w:val="ru-RU"/>
        </w:rPr>
      </w:pPr>
    </w:p>
    <w:p w14:paraId="3E73841A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left="4956" w:right="-6" w:firstLine="708"/>
        <w:rPr>
          <w:rFonts w:ascii="TimesNewRomanPSMT" w:eastAsiaTheme="minorEastAsia" w:hAnsi="TimesNewRomanPSMT" w:cs="TimesNewRomanPSMT"/>
          <w:i/>
          <w:iCs/>
          <w:sz w:val="24"/>
          <w:szCs w:val="24"/>
        </w:rPr>
      </w:pPr>
      <w:r w:rsidRPr="00B233D1">
        <w:rPr>
          <w:rFonts w:ascii="TimesNewRomanPSMT" w:eastAsiaTheme="minorEastAsia" w:hAnsi="TimesNewRomanPSMT" w:cs="TimesNewRomanPSMT"/>
          <w:b/>
          <w:bCs/>
          <w:sz w:val="28"/>
          <w:szCs w:val="28"/>
        </w:rPr>
        <w:t>ВЕРХОВНА РАДА УКРАЇНИ</w:t>
      </w:r>
    </w:p>
    <w:p w14:paraId="709FA9FE" w14:textId="77777777" w:rsidR="00B233D1" w:rsidRPr="00B233D1" w:rsidRDefault="00B233D1" w:rsidP="00B233D1">
      <w:pPr>
        <w:widowControl w:val="0"/>
        <w:autoSpaceDE w:val="0"/>
        <w:autoSpaceDN w:val="0"/>
        <w:adjustRightInd w:val="0"/>
        <w:spacing w:before="120"/>
        <w:ind w:right="-6"/>
        <w:jc w:val="both"/>
        <w:rPr>
          <w:rFonts w:ascii="TimesNewRomanPSMT" w:eastAsiaTheme="minorEastAsia" w:hAnsi="TimesNewRomanPSMT" w:cs="TimesNewRomanPSMT"/>
          <w:b/>
          <w:bCs/>
          <w:i/>
          <w:iCs/>
          <w:sz w:val="28"/>
          <w:szCs w:val="28"/>
        </w:rPr>
      </w:pPr>
    </w:p>
    <w:p w14:paraId="3849593B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/>
        <w:jc w:val="both"/>
        <w:rPr>
          <w:rFonts w:ascii="TimesNewRomanPSMT" w:eastAsiaTheme="minorEastAsia" w:hAnsi="TimesNewRomanPSMT" w:cs="TimesNewRomanPSMT"/>
          <w:b/>
          <w:bCs/>
          <w:sz w:val="28"/>
          <w:szCs w:val="28"/>
        </w:rPr>
      </w:pPr>
    </w:p>
    <w:p w14:paraId="70F0EBE5" w14:textId="77777777" w:rsidR="00B233D1" w:rsidRPr="00B233D1" w:rsidRDefault="00B233D1" w:rsidP="00B233D1">
      <w:pPr>
        <w:spacing w:after="160" w:line="259" w:lineRule="auto"/>
        <w:jc w:val="both"/>
        <w:rPr>
          <w:rFonts w:asciiTheme="minorHAnsi" w:eastAsiaTheme="minorEastAsia" w:hAnsiTheme="minorHAnsi"/>
          <w:b/>
          <w:sz w:val="22"/>
          <w:szCs w:val="22"/>
        </w:rPr>
      </w:pPr>
    </w:p>
    <w:p w14:paraId="5A17D27E" w14:textId="2CAC4365" w:rsidR="004A18DF" w:rsidRPr="00C86312" w:rsidRDefault="00B233D1" w:rsidP="00CE6924">
      <w:pPr>
        <w:spacing w:after="160" w:line="259" w:lineRule="auto"/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</w:t>
      </w:r>
      <w:r w:rsidR="00561639" w:rsidRPr="00561639">
        <w:rPr>
          <w:rFonts w:eastAsiaTheme="minorEastAsia"/>
          <w:sz w:val="28"/>
          <w:szCs w:val="28"/>
          <w:lang w:val="ru-RU"/>
        </w:rPr>
        <w:t xml:space="preserve"> </w:t>
      </w:r>
      <w:r w:rsidR="00561639">
        <w:rPr>
          <w:rFonts w:eastAsiaTheme="minorEastAsia"/>
          <w:sz w:val="28"/>
          <w:szCs w:val="28"/>
          <w:lang w:val="ru-RU"/>
        </w:rPr>
        <w:t>та</w:t>
      </w:r>
      <w:r w:rsidRPr="00B233D1">
        <w:rPr>
          <w:rFonts w:eastAsiaTheme="minorEastAsia"/>
          <w:sz w:val="28"/>
          <w:szCs w:val="28"/>
        </w:rPr>
        <w:t xml:space="preserve"> статті 89 Регламенту Верховної Ради України в порядку законодавчої ініціативи </w:t>
      </w:r>
      <w:r w:rsidR="006871A2">
        <w:rPr>
          <w:rFonts w:eastAsiaTheme="minorEastAsia"/>
          <w:sz w:val="28"/>
          <w:szCs w:val="28"/>
        </w:rPr>
        <w:t>вноситься</w:t>
      </w:r>
      <w:r w:rsidRPr="00B233D1">
        <w:rPr>
          <w:rFonts w:eastAsiaTheme="minorEastAsia"/>
          <w:sz w:val="28"/>
          <w:szCs w:val="28"/>
        </w:rPr>
        <w:t xml:space="preserve"> на розгляд Верховної Ради України про</w:t>
      </w:r>
      <w:r w:rsidR="00561639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>кт Зако</w:t>
      </w:r>
      <w:r w:rsidR="009039FC">
        <w:rPr>
          <w:rFonts w:eastAsiaTheme="minorEastAsia"/>
          <w:sz w:val="28"/>
          <w:szCs w:val="28"/>
        </w:rPr>
        <w:t>ну України «</w:t>
      </w:r>
      <w:r w:rsidR="00C86312" w:rsidRPr="00C86312">
        <w:rPr>
          <w:rFonts w:eastAsiaTheme="minorEastAsia"/>
          <w:sz w:val="28"/>
          <w:szCs w:val="28"/>
        </w:rPr>
        <w:t>Про забезпечення житлом військовослужбовців та членів їх сімей із залученням недержавних коштів та передачу земель в оренду, відчуження майна</w:t>
      </w:r>
      <w:r w:rsidR="004B097E" w:rsidRPr="00C86312">
        <w:rPr>
          <w:rFonts w:eastAsiaTheme="minorEastAsia"/>
          <w:sz w:val="28"/>
          <w:szCs w:val="28"/>
        </w:rPr>
        <w:t>».</w:t>
      </w:r>
      <w:r w:rsidR="009039FC" w:rsidRPr="00C86312">
        <w:rPr>
          <w:rFonts w:eastAsiaTheme="minorEastAsia"/>
          <w:sz w:val="28"/>
          <w:szCs w:val="28"/>
        </w:rPr>
        <w:t xml:space="preserve"> </w:t>
      </w:r>
    </w:p>
    <w:p w14:paraId="601C8E78" w14:textId="77172FB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  <w:bookmarkStart w:id="1" w:name="_Hlk58679305"/>
      <w:r w:rsidRPr="00B233D1">
        <w:rPr>
          <w:rFonts w:eastAsiaTheme="minorEastAsia"/>
          <w:sz w:val="28"/>
          <w:szCs w:val="28"/>
        </w:rPr>
        <w:t xml:space="preserve">Доповідати зазначений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>кт</w:t>
      </w:r>
      <w:r w:rsidR="004B097E">
        <w:rPr>
          <w:rFonts w:eastAsiaTheme="minorEastAsia"/>
          <w:sz w:val="28"/>
          <w:szCs w:val="28"/>
        </w:rPr>
        <w:t xml:space="preserve"> Закону</w:t>
      </w:r>
      <w:r w:rsidRPr="00B233D1">
        <w:rPr>
          <w:rFonts w:eastAsiaTheme="minorEastAsia"/>
          <w:sz w:val="28"/>
          <w:szCs w:val="28"/>
        </w:rPr>
        <w:t xml:space="preserve"> на пленарному засіданні Верховної Ради України </w:t>
      </w:r>
      <w:r w:rsidR="003D1A2E" w:rsidRPr="003D1A2E">
        <w:rPr>
          <w:rFonts w:eastAsiaTheme="minorEastAsia"/>
          <w:sz w:val="28"/>
          <w:szCs w:val="28"/>
        </w:rPr>
        <w:t>буде народний депутат України Копитін Ігор Володимирович</w:t>
      </w:r>
      <w:r w:rsidRPr="00B233D1">
        <w:rPr>
          <w:rFonts w:eastAsiaTheme="minorEastAsia"/>
          <w:sz w:val="28"/>
          <w:szCs w:val="28"/>
        </w:rPr>
        <w:t>.</w:t>
      </w:r>
    </w:p>
    <w:bookmarkEnd w:id="1"/>
    <w:p w14:paraId="42928356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</w:p>
    <w:p w14:paraId="09C549BF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 xml:space="preserve">Додатки: </w:t>
      </w:r>
    </w:p>
    <w:p w14:paraId="70AACD25" w14:textId="4D0D7D4F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>1</w:t>
      </w:r>
      <w:r w:rsidRPr="00B233D1">
        <w:rPr>
          <w:rFonts w:eastAsiaTheme="minorEastAsia"/>
          <w:sz w:val="28"/>
          <w:szCs w:val="28"/>
        </w:rPr>
        <w:t>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Закону на </w:t>
      </w:r>
      <w:r w:rsidR="00C86312" w:rsidRPr="00C51FA9">
        <w:rPr>
          <w:rFonts w:eastAsiaTheme="minorEastAsia"/>
          <w:sz w:val="28"/>
          <w:szCs w:val="28"/>
          <w:lang w:val="ru-RU"/>
        </w:rPr>
        <w:t>4</w:t>
      </w:r>
      <w:r w:rsidR="00A96EBD" w:rsidRPr="001507D9">
        <w:rPr>
          <w:rFonts w:eastAsiaTheme="minorEastAsia"/>
          <w:sz w:val="28"/>
          <w:szCs w:val="28"/>
          <w:lang w:val="ru-RU"/>
        </w:rPr>
        <w:t>7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638CFD73" w14:textId="6E3A70FE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>2)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останови Верховної Ради України на 1 арк.;</w:t>
      </w:r>
    </w:p>
    <w:p w14:paraId="32E40C1B" w14:textId="0EFC42E1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3) пояснювальна записка на </w:t>
      </w:r>
      <w:r w:rsidR="00C86312" w:rsidRPr="00C86312">
        <w:rPr>
          <w:rFonts w:eastAsiaTheme="minorEastAsia"/>
          <w:sz w:val="28"/>
          <w:szCs w:val="28"/>
          <w:lang w:val="ru-RU"/>
        </w:rPr>
        <w:t>4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71B12DCA" w14:textId="2F439E83" w:rsidR="00B233D1" w:rsidRDefault="00B233D1" w:rsidP="00B233D1">
      <w:pPr>
        <w:ind w:firstLine="709"/>
        <w:jc w:val="both"/>
        <w:rPr>
          <w:rFonts w:eastAsiaTheme="minorEastAsia"/>
          <w:sz w:val="28"/>
          <w:szCs w:val="28"/>
          <w:lang w:val="ru-RU"/>
        </w:rPr>
      </w:pPr>
      <w:r w:rsidRPr="00B233D1">
        <w:rPr>
          <w:rFonts w:eastAsiaTheme="minorEastAsia"/>
          <w:sz w:val="28"/>
          <w:szCs w:val="28"/>
          <w:lang w:val="ru-RU"/>
        </w:rPr>
        <w:t xml:space="preserve">4) порівняльна таблиця на </w:t>
      </w:r>
      <w:r w:rsidR="00C86312" w:rsidRPr="00C86312">
        <w:rPr>
          <w:rFonts w:eastAsiaTheme="minorEastAsia"/>
          <w:sz w:val="28"/>
          <w:szCs w:val="28"/>
          <w:lang w:val="ru-RU"/>
        </w:rPr>
        <w:t>2</w:t>
      </w:r>
      <w:r w:rsidR="00C51FA9" w:rsidRPr="00A96EBD">
        <w:rPr>
          <w:rFonts w:eastAsiaTheme="minorEastAsia"/>
          <w:sz w:val="28"/>
          <w:szCs w:val="28"/>
          <w:lang w:val="ru-RU"/>
        </w:rPr>
        <w:t>1</w:t>
      </w:r>
      <w:r w:rsidRPr="00B233D1">
        <w:rPr>
          <w:rFonts w:eastAsiaTheme="minorEastAsia"/>
          <w:sz w:val="28"/>
          <w:szCs w:val="28"/>
          <w:lang w:val="ru-RU"/>
        </w:rPr>
        <w:t xml:space="preserve"> арк.;</w:t>
      </w:r>
    </w:p>
    <w:p w14:paraId="35369140" w14:textId="1F775FE9" w:rsidR="00B233D1" w:rsidRPr="00B233D1" w:rsidRDefault="000B1EED" w:rsidP="00B233D1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ru-RU"/>
        </w:rPr>
        <w:t>6</w:t>
      </w:r>
      <w:r w:rsidR="00B233D1" w:rsidRPr="00B233D1">
        <w:rPr>
          <w:rFonts w:eastAsiaTheme="minorEastAsia"/>
          <w:sz w:val="28"/>
          <w:szCs w:val="28"/>
        </w:rPr>
        <w:t>) електронна копія вказаних документів, що додаються.</w:t>
      </w:r>
    </w:p>
    <w:p w14:paraId="096F0943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</w:p>
    <w:p w14:paraId="738EE022" w14:textId="77777777" w:rsidR="00311B70" w:rsidRPr="00B233D1" w:rsidRDefault="00311B70" w:rsidP="004579DD">
      <w:pPr>
        <w:jc w:val="right"/>
        <w:rPr>
          <w:b/>
          <w:bCs/>
          <w:sz w:val="28"/>
        </w:rPr>
      </w:pPr>
    </w:p>
    <w:p w14:paraId="10E49202" w14:textId="77777777" w:rsidR="00FB1B85" w:rsidRDefault="00FB1B85" w:rsidP="00C67D6E">
      <w:pPr>
        <w:ind w:firstLine="708"/>
        <w:jc w:val="both"/>
        <w:rPr>
          <w:b/>
          <w:sz w:val="28"/>
          <w:szCs w:val="28"/>
        </w:rPr>
      </w:pPr>
      <w:bookmarkStart w:id="2" w:name="_Hlk18599318"/>
    </w:p>
    <w:p w14:paraId="2E9BBDC6" w14:textId="77777777" w:rsidR="00C67D6E" w:rsidRPr="00486F0F" w:rsidRDefault="00C67D6E" w:rsidP="00C67D6E">
      <w:pPr>
        <w:ind w:firstLine="708"/>
        <w:jc w:val="both"/>
        <w:rPr>
          <w:b/>
          <w:sz w:val="28"/>
          <w:szCs w:val="28"/>
        </w:rPr>
      </w:pPr>
      <w:r w:rsidRPr="00486F0F">
        <w:rPr>
          <w:b/>
          <w:sz w:val="28"/>
          <w:szCs w:val="28"/>
        </w:rPr>
        <w:t>З повагою</w:t>
      </w:r>
    </w:p>
    <w:p w14:paraId="27CC13CC" w14:textId="79A81890" w:rsidR="00C67D6E" w:rsidRDefault="00C67D6E" w:rsidP="00C67D6E">
      <w:pPr>
        <w:jc w:val="both"/>
        <w:rPr>
          <w:b/>
          <w:sz w:val="28"/>
          <w:szCs w:val="28"/>
        </w:rPr>
      </w:pPr>
    </w:p>
    <w:p w14:paraId="40C34BFE" w14:textId="77777777" w:rsidR="00A21A7D" w:rsidRPr="00486F0F" w:rsidRDefault="00A21A7D" w:rsidP="00C67D6E">
      <w:pPr>
        <w:jc w:val="both"/>
        <w:rPr>
          <w:b/>
          <w:sz w:val="28"/>
          <w:szCs w:val="28"/>
        </w:rPr>
      </w:pPr>
    </w:p>
    <w:bookmarkEnd w:id="2"/>
    <w:p w14:paraId="5B203BCB" w14:textId="12088E60" w:rsidR="00C67D6E" w:rsidRPr="00486F0F" w:rsidRDefault="00C67D6E" w:rsidP="00C67D6E">
      <w:pPr>
        <w:jc w:val="both"/>
        <w:rPr>
          <w:b/>
          <w:sz w:val="28"/>
          <w:szCs w:val="40"/>
        </w:rPr>
      </w:pPr>
      <w:r w:rsidRPr="00486F0F">
        <w:rPr>
          <w:b/>
          <w:sz w:val="28"/>
          <w:szCs w:val="40"/>
        </w:rPr>
        <w:t>Народн</w:t>
      </w:r>
      <w:r w:rsidR="009F5419">
        <w:rPr>
          <w:b/>
          <w:sz w:val="28"/>
          <w:szCs w:val="40"/>
        </w:rPr>
        <w:t>і</w:t>
      </w:r>
      <w:r w:rsidRPr="00486F0F">
        <w:rPr>
          <w:b/>
          <w:sz w:val="28"/>
          <w:szCs w:val="40"/>
        </w:rPr>
        <w:t xml:space="preserve"> депутат</w:t>
      </w:r>
      <w:r w:rsidR="009F5419">
        <w:rPr>
          <w:b/>
          <w:sz w:val="28"/>
          <w:szCs w:val="40"/>
        </w:rPr>
        <w:t>и</w:t>
      </w:r>
      <w:r w:rsidRPr="00486F0F">
        <w:rPr>
          <w:b/>
          <w:sz w:val="28"/>
          <w:szCs w:val="40"/>
        </w:rPr>
        <w:t xml:space="preserve"> України</w:t>
      </w:r>
      <w:r w:rsidR="004B097E">
        <w:rPr>
          <w:b/>
          <w:sz w:val="28"/>
          <w:szCs w:val="40"/>
        </w:rPr>
        <w:t xml:space="preserve"> </w:t>
      </w:r>
      <w:r w:rsidR="004B097E">
        <w:rPr>
          <w:b/>
          <w:sz w:val="28"/>
          <w:szCs w:val="40"/>
        </w:rPr>
        <w:tab/>
      </w:r>
    </w:p>
    <w:sectPr w:rsidR="00C67D6E" w:rsidRPr="00486F0F" w:rsidSect="005345BE">
      <w:pgSz w:w="11906" w:h="16838"/>
      <w:pgMar w:top="899" w:right="850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93FF29" w14:textId="77777777" w:rsidR="000B276E" w:rsidRDefault="000B276E" w:rsidP="00C67D6E">
      <w:r>
        <w:separator/>
      </w:r>
    </w:p>
  </w:endnote>
  <w:endnote w:type="continuationSeparator" w:id="0">
    <w:p w14:paraId="2CDA4838" w14:textId="77777777" w:rsidR="000B276E" w:rsidRDefault="000B276E" w:rsidP="00C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11F07" w14:textId="77777777" w:rsidR="000B276E" w:rsidRDefault="000B276E" w:rsidP="00C67D6E">
      <w:r>
        <w:separator/>
      </w:r>
    </w:p>
  </w:footnote>
  <w:footnote w:type="continuationSeparator" w:id="0">
    <w:p w14:paraId="6DC22620" w14:textId="77777777" w:rsidR="000B276E" w:rsidRDefault="000B276E" w:rsidP="00C67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F4F25"/>
    <w:multiLevelType w:val="hybridMultilevel"/>
    <w:tmpl w:val="0B9E2050"/>
    <w:lvl w:ilvl="0" w:tplc="77CEA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6E"/>
    <w:rsid w:val="00023CB9"/>
    <w:rsid w:val="000812BA"/>
    <w:rsid w:val="000B1EED"/>
    <w:rsid w:val="000B276E"/>
    <w:rsid w:val="001507D9"/>
    <w:rsid w:val="001B2E83"/>
    <w:rsid w:val="00224C4E"/>
    <w:rsid w:val="002A5815"/>
    <w:rsid w:val="00311B70"/>
    <w:rsid w:val="00337951"/>
    <w:rsid w:val="003C65A5"/>
    <w:rsid w:val="003D1A2E"/>
    <w:rsid w:val="003D718B"/>
    <w:rsid w:val="003F44C8"/>
    <w:rsid w:val="004055F5"/>
    <w:rsid w:val="00407AED"/>
    <w:rsid w:val="004579DD"/>
    <w:rsid w:val="004A18DF"/>
    <w:rsid w:val="004A3036"/>
    <w:rsid w:val="004B097E"/>
    <w:rsid w:val="004E55E5"/>
    <w:rsid w:val="005537C7"/>
    <w:rsid w:val="00561639"/>
    <w:rsid w:val="00575A3E"/>
    <w:rsid w:val="00576E35"/>
    <w:rsid w:val="005C5290"/>
    <w:rsid w:val="00645156"/>
    <w:rsid w:val="00657FA6"/>
    <w:rsid w:val="006871A2"/>
    <w:rsid w:val="00690431"/>
    <w:rsid w:val="00695E9E"/>
    <w:rsid w:val="00717DBF"/>
    <w:rsid w:val="007301BF"/>
    <w:rsid w:val="00764F92"/>
    <w:rsid w:val="007E04B7"/>
    <w:rsid w:val="00803BFA"/>
    <w:rsid w:val="00821BE3"/>
    <w:rsid w:val="008B27C7"/>
    <w:rsid w:val="008D667F"/>
    <w:rsid w:val="009039FC"/>
    <w:rsid w:val="00905333"/>
    <w:rsid w:val="00986247"/>
    <w:rsid w:val="009979EA"/>
    <w:rsid w:val="009E118F"/>
    <w:rsid w:val="009F5419"/>
    <w:rsid w:val="00A21A7D"/>
    <w:rsid w:val="00A52D43"/>
    <w:rsid w:val="00A557A6"/>
    <w:rsid w:val="00A6038B"/>
    <w:rsid w:val="00A621B0"/>
    <w:rsid w:val="00A65AD0"/>
    <w:rsid w:val="00A77C75"/>
    <w:rsid w:val="00A93AB4"/>
    <w:rsid w:val="00A95B0F"/>
    <w:rsid w:val="00A96EBD"/>
    <w:rsid w:val="00AD4584"/>
    <w:rsid w:val="00B233D1"/>
    <w:rsid w:val="00B24D88"/>
    <w:rsid w:val="00BE417C"/>
    <w:rsid w:val="00C2527D"/>
    <w:rsid w:val="00C439D6"/>
    <w:rsid w:val="00C51FA9"/>
    <w:rsid w:val="00C67D6E"/>
    <w:rsid w:val="00C7754E"/>
    <w:rsid w:val="00C86312"/>
    <w:rsid w:val="00CC6E15"/>
    <w:rsid w:val="00CD15B3"/>
    <w:rsid w:val="00CE6692"/>
    <w:rsid w:val="00CE6924"/>
    <w:rsid w:val="00D070DA"/>
    <w:rsid w:val="00D63E57"/>
    <w:rsid w:val="00DA4231"/>
    <w:rsid w:val="00DB673A"/>
    <w:rsid w:val="00DE51C1"/>
    <w:rsid w:val="00E05095"/>
    <w:rsid w:val="00E13BFB"/>
    <w:rsid w:val="00E165A8"/>
    <w:rsid w:val="00E276AE"/>
    <w:rsid w:val="00E47B06"/>
    <w:rsid w:val="00EA003B"/>
    <w:rsid w:val="00EB7DCE"/>
    <w:rsid w:val="00EE0A16"/>
    <w:rsid w:val="00EF7172"/>
    <w:rsid w:val="00F178B7"/>
    <w:rsid w:val="00F26F7A"/>
    <w:rsid w:val="00F765E4"/>
    <w:rsid w:val="00FA4527"/>
    <w:rsid w:val="00FA4D8D"/>
    <w:rsid w:val="00FB1B85"/>
    <w:rsid w:val="00FD35D8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7656"/>
  <w15:chartTrackingRefBased/>
  <w15:docId w15:val="{7E457028-6467-4E20-8F8F-901A56C8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D6E"/>
    <w:rPr>
      <w:rFonts w:cs="Times New Roman"/>
      <w:color w:val="0000FF"/>
      <w:u w:val="single"/>
    </w:rPr>
  </w:style>
  <w:style w:type="paragraph" w:styleId="a4">
    <w:name w:val="caption"/>
    <w:basedOn w:val="a"/>
    <w:next w:val="a"/>
    <w:qFormat/>
    <w:rsid w:val="00C67D6E"/>
    <w:pPr>
      <w:spacing w:line="240" w:lineRule="atLeast"/>
      <w:jc w:val="center"/>
    </w:pPr>
    <w:rPr>
      <w:rFonts w:ascii="Times" w:hAnsi="Times"/>
      <w:b/>
      <w:caps/>
      <w:spacing w:val="26"/>
      <w:sz w:val="32"/>
      <w:lang w:val="ru-RU" w:eastAsia="ru-RU"/>
    </w:rPr>
  </w:style>
  <w:style w:type="character" w:styleId="a5">
    <w:name w:val="Strong"/>
    <w:uiPriority w:val="22"/>
    <w:qFormat/>
    <w:rsid w:val="00C67D6E"/>
    <w:rPr>
      <w:b/>
      <w:bCs/>
    </w:rPr>
  </w:style>
  <w:style w:type="paragraph" w:styleId="a6">
    <w:name w:val="header"/>
    <w:basedOn w:val="a"/>
    <w:link w:val="a7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8">
    <w:name w:val="footer"/>
    <w:basedOn w:val="a"/>
    <w:link w:val="a9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FA452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4527"/>
    <w:rPr>
      <w:rFonts w:ascii="Segoe UI" w:eastAsia="Times New Roman" w:hAnsi="Segoe UI" w:cs="Segoe UI"/>
      <w:sz w:val="18"/>
      <w:szCs w:val="18"/>
      <w:lang w:eastAsia="uk-UA"/>
    </w:rPr>
  </w:style>
  <w:style w:type="paragraph" w:styleId="ac">
    <w:name w:val="Normal (Web)"/>
    <w:basedOn w:val="a"/>
    <w:uiPriority w:val="99"/>
    <w:unhideWhenUsed/>
    <w:rsid w:val="004579DD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5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284C3A-645A-4FE6-9C23-C714806C9B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8DBAE7-F21F-4F94-A34D-DBFE4F5CC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A81D26-7091-4D43-BE14-FBAB8A4DB60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2021-06-30T07:07:00Z</dcterms:created>
  <dcterms:modified xsi:type="dcterms:W3CDTF">2021-06-30T07:07:00Z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