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D76" w:rsidRDefault="00FF5D76" w:rsidP="004D595D">
      <w:pPr>
        <w:ind w:firstLine="567"/>
        <w:jc w:val="center"/>
        <w:rPr>
          <w:b/>
          <w:i w:val="0"/>
        </w:rPr>
      </w:pPr>
      <w:bookmarkStart w:id="0" w:name="_GoBack"/>
      <w:bookmarkEnd w:id="0"/>
    </w:p>
    <w:p w:rsidR="004D595D" w:rsidRPr="004B6D6E" w:rsidRDefault="004D595D" w:rsidP="004D595D">
      <w:pPr>
        <w:ind w:firstLine="567"/>
        <w:jc w:val="center"/>
        <w:rPr>
          <w:b/>
          <w:i w:val="0"/>
        </w:rPr>
      </w:pPr>
      <w:r w:rsidRPr="004B6D6E">
        <w:rPr>
          <w:b/>
          <w:i w:val="0"/>
        </w:rPr>
        <w:t>ПОЯСНЮВАЛЬНА ЗАПИСКА</w:t>
      </w:r>
    </w:p>
    <w:p w:rsidR="00E44F4E" w:rsidRPr="00FF5D76" w:rsidRDefault="00F01589" w:rsidP="00086509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5D76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5416C8" w:rsidRPr="00FF5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проекту Постанови Верховної Ради України </w:t>
      </w:r>
      <w:r w:rsidR="004D595D" w:rsidRPr="00FF5D76">
        <w:rPr>
          <w:rFonts w:ascii="Times New Roman" w:hAnsi="Times New Roman" w:cs="Times New Roman"/>
          <w:b/>
          <w:sz w:val="28"/>
          <w:szCs w:val="28"/>
          <w:lang w:val="uk-UA"/>
        </w:rPr>
        <w:t>“</w:t>
      </w:r>
      <w:r w:rsidR="00806690" w:rsidRPr="00FF5D76">
        <w:rPr>
          <w:rFonts w:ascii="Times New Roman" w:hAnsi="Times New Roman" w:cs="Times New Roman"/>
          <w:b/>
          <w:sz w:val="28"/>
          <w:szCs w:val="28"/>
          <w:lang w:val="uk-UA"/>
        </w:rPr>
        <w:t>Про призначення у 202</w:t>
      </w:r>
      <w:r w:rsidR="00CF56A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06690" w:rsidRPr="00FF5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році іменних стипендій Верховної Ради України для молодих учених - докторів наук</w:t>
      </w:r>
      <w:r w:rsidR="004D595D" w:rsidRPr="00FF5D76">
        <w:rPr>
          <w:rFonts w:ascii="Times New Roman" w:hAnsi="Times New Roman" w:cs="Times New Roman"/>
          <w:b/>
          <w:sz w:val="28"/>
          <w:szCs w:val="28"/>
          <w:lang w:val="uk-UA"/>
        </w:rPr>
        <w:t>“</w:t>
      </w:r>
    </w:p>
    <w:p w:rsidR="005001FC" w:rsidRPr="004B6D6E" w:rsidRDefault="005001FC" w:rsidP="00E44F4E">
      <w:pPr>
        <w:pStyle w:val="HTML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2A7A" w:rsidRDefault="00F62A7A" w:rsidP="004D595D">
      <w:pPr>
        <w:ind w:firstLine="720"/>
        <w:rPr>
          <w:b/>
          <w:i w:val="0"/>
        </w:rPr>
      </w:pPr>
      <w:bookmarkStart w:id="1" w:name="3"/>
      <w:bookmarkEnd w:id="1"/>
    </w:p>
    <w:p w:rsidR="00266159" w:rsidRPr="004B6D6E" w:rsidRDefault="00266159" w:rsidP="004D595D">
      <w:pPr>
        <w:ind w:firstLine="720"/>
        <w:rPr>
          <w:b/>
          <w:i w:val="0"/>
        </w:rPr>
      </w:pPr>
      <w:r w:rsidRPr="004B6D6E">
        <w:rPr>
          <w:b/>
          <w:i w:val="0"/>
        </w:rPr>
        <w:t>1.</w:t>
      </w:r>
      <w:r w:rsidR="00A94A20" w:rsidRPr="004B6D6E">
        <w:rPr>
          <w:b/>
          <w:i w:val="0"/>
        </w:rPr>
        <w:t>Обґрунтування</w:t>
      </w:r>
      <w:r w:rsidRPr="004B6D6E">
        <w:rPr>
          <w:b/>
          <w:i w:val="0"/>
        </w:rPr>
        <w:t xml:space="preserve"> необхідності прийняття акт</w:t>
      </w:r>
      <w:r w:rsidR="00BA7350" w:rsidRPr="004B6D6E">
        <w:rPr>
          <w:b/>
          <w:i w:val="0"/>
        </w:rPr>
        <w:t>а</w:t>
      </w:r>
    </w:p>
    <w:p w:rsidR="00086509" w:rsidRDefault="0002714E" w:rsidP="00086509">
      <w:pPr>
        <w:ind w:firstLine="720"/>
        <w:jc w:val="both"/>
        <w:rPr>
          <w:i w:val="0"/>
        </w:rPr>
      </w:pPr>
      <w:r w:rsidRPr="004B7D63">
        <w:rPr>
          <w:i w:val="0"/>
        </w:rPr>
        <w:t xml:space="preserve">Проект </w:t>
      </w:r>
      <w:r w:rsidR="004B7D63" w:rsidRPr="004B7D63">
        <w:rPr>
          <w:i w:val="0"/>
        </w:rPr>
        <w:t>Постанови Верховної Ради України “</w:t>
      </w:r>
      <w:r w:rsidR="00806690" w:rsidRPr="00806690">
        <w:rPr>
          <w:i w:val="0"/>
        </w:rPr>
        <w:t>Про призначення у 202</w:t>
      </w:r>
      <w:r w:rsidR="00CF56AB">
        <w:rPr>
          <w:i w:val="0"/>
        </w:rPr>
        <w:t>1</w:t>
      </w:r>
      <w:r w:rsidR="00806690" w:rsidRPr="00806690">
        <w:rPr>
          <w:i w:val="0"/>
        </w:rPr>
        <w:t xml:space="preserve"> році іменних стипендій Верховної Ради України для молодих учених - докторів наук</w:t>
      </w:r>
      <w:r w:rsidR="00086509" w:rsidRPr="00086509">
        <w:rPr>
          <w:i w:val="0"/>
        </w:rPr>
        <w:t>“</w:t>
      </w:r>
      <w:r w:rsidR="004B7D63" w:rsidRPr="004B7D63">
        <w:rPr>
          <w:i w:val="0"/>
        </w:rPr>
        <w:t xml:space="preserve"> </w:t>
      </w:r>
      <w:r w:rsidR="00133537" w:rsidRPr="004B6D6E">
        <w:rPr>
          <w:i w:val="0"/>
        </w:rPr>
        <w:t xml:space="preserve">розроблений на виконання Постанови Верховної Ради України </w:t>
      </w:r>
      <w:r w:rsidR="00806690" w:rsidRPr="00806690">
        <w:rPr>
          <w:i w:val="0"/>
        </w:rPr>
        <w:t>“Про іменні стипендії Верховної Ради України для молодих учених - докторів наук“ від 5 лютого 2019 року № 2676-VIII</w:t>
      </w:r>
      <w:r w:rsidR="00D9536A">
        <w:rPr>
          <w:i w:val="0"/>
        </w:rPr>
        <w:t>.</w:t>
      </w:r>
    </w:p>
    <w:p w:rsidR="00806690" w:rsidRPr="00336337" w:rsidRDefault="00086509" w:rsidP="00336337">
      <w:pPr>
        <w:ind w:firstLine="720"/>
        <w:jc w:val="both"/>
        <w:rPr>
          <w:i w:val="0"/>
        </w:rPr>
      </w:pPr>
      <w:r w:rsidRPr="004B6D6E">
        <w:rPr>
          <w:i w:val="0"/>
        </w:rPr>
        <w:t>Згідно</w:t>
      </w:r>
      <w:r>
        <w:rPr>
          <w:i w:val="0"/>
        </w:rPr>
        <w:t xml:space="preserve"> з </w:t>
      </w:r>
      <w:r w:rsidR="00806690">
        <w:rPr>
          <w:i w:val="0"/>
        </w:rPr>
        <w:t>цією</w:t>
      </w:r>
      <w:r w:rsidRPr="004B6D6E">
        <w:rPr>
          <w:i w:val="0"/>
        </w:rPr>
        <w:t xml:space="preserve"> Постанов</w:t>
      </w:r>
      <w:r>
        <w:rPr>
          <w:i w:val="0"/>
        </w:rPr>
        <w:t>ою</w:t>
      </w:r>
      <w:r w:rsidRPr="004B6D6E">
        <w:rPr>
          <w:i w:val="0"/>
        </w:rPr>
        <w:t xml:space="preserve"> </w:t>
      </w:r>
      <w:r w:rsidRPr="00D9536A">
        <w:rPr>
          <w:i w:val="0"/>
        </w:rPr>
        <w:t xml:space="preserve">щорічно </w:t>
      </w:r>
      <w:r w:rsidR="00806690">
        <w:rPr>
          <w:i w:val="0"/>
        </w:rPr>
        <w:t>призначається</w:t>
      </w:r>
      <w:r w:rsidRPr="00D9536A">
        <w:rPr>
          <w:i w:val="0"/>
        </w:rPr>
        <w:t xml:space="preserve"> 30 </w:t>
      </w:r>
      <w:r w:rsidR="00D9536A" w:rsidRPr="00086509">
        <w:rPr>
          <w:i w:val="0"/>
        </w:rPr>
        <w:t xml:space="preserve">іменних стипендій Верховної Ради України для </w:t>
      </w:r>
      <w:r w:rsidR="00806690" w:rsidRPr="00806690">
        <w:rPr>
          <w:i w:val="0"/>
        </w:rPr>
        <w:t>молодих учених - докторів наук</w:t>
      </w:r>
      <w:r w:rsidR="00806690" w:rsidRPr="00D9536A">
        <w:rPr>
          <w:i w:val="0"/>
        </w:rPr>
        <w:t xml:space="preserve"> </w:t>
      </w:r>
      <w:r w:rsidR="00D9536A" w:rsidRPr="00D9536A">
        <w:rPr>
          <w:i w:val="0"/>
        </w:rPr>
        <w:t>(далі – Стипенді</w:t>
      </w:r>
      <w:r w:rsidR="00806690">
        <w:rPr>
          <w:i w:val="0"/>
        </w:rPr>
        <w:t>ї</w:t>
      </w:r>
      <w:r w:rsidR="00D9536A" w:rsidRPr="00D9536A">
        <w:rPr>
          <w:i w:val="0"/>
        </w:rPr>
        <w:t xml:space="preserve">) </w:t>
      </w:r>
      <w:r w:rsidR="00806690" w:rsidRPr="00336337">
        <w:rPr>
          <w:i w:val="0"/>
        </w:rPr>
        <w:t>із щомісячною виплатою кожної у розмірі п’яти прожиткових мінімумів для працездатних осіб, встановлених на 1 січня року отримання стипендії.</w:t>
      </w:r>
    </w:p>
    <w:p w:rsidR="00806690" w:rsidRDefault="00806690" w:rsidP="00336337">
      <w:pPr>
        <w:ind w:firstLine="720"/>
        <w:jc w:val="both"/>
        <w:rPr>
          <w:i w:val="0"/>
        </w:rPr>
      </w:pPr>
      <w:bookmarkStart w:id="2" w:name="n22"/>
      <w:bookmarkEnd w:id="2"/>
      <w:r w:rsidRPr="00336337">
        <w:rPr>
          <w:i w:val="0"/>
        </w:rPr>
        <w:t>Виплата Стипенді</w:t>
      </w:r>
      <w:r w:rsidR="00336337">
        <w:rPr>
          <w:i w:val="0"/>
        </w:rPr>
        <w:t>й</w:t>
      </w:r>
      <w:r w:rsidRPr="00336337">
        <w:rPr>
          <w:i w:val="0"/>
        </w:rPr>
        <w:t xml:space="preserve"> здійснюється за рахунок коштів, передбачених кошторисом Верховної Ради України.</w:t>
      </w:r>
    </w:p>
    <w:p w:rsidR="00336337" w:rsidRPr="00336337" w:rsidRDefault="00336337" w:rsidP="00336337">
      <w:pPr>
        <w:ind w:firstLine="720"/>
        <w:jc w:val="both"/>
        <w:rPr>
          <w:i w:val="0"/>
        </w:rPr>
      </w:pPr>
      <w:r w:rsidRPr="00336337">
        <w:rPr>
          <w:i w:val="0"/>
        </w:rPr>
        <w:t>Претенденти на отримання Стипендії висуваються з числа вітчизняних молодих учених, які мають науковий ступінь доктора наук та збагатили науку визначними здобутками, проводять важливі фундаментальні та/або прикладні наукові дослідження, а також мають намір і змогу виконувати в Україні актуальну наукову (науково-технічну) роботу, зазначену в поданні.</w:t>
      </w:r>
    </w:p>
    <w:p w:rsidR="00305378" w:rsidRDefault="00CF56AB" w:rsidP="00D9536A">
      <w:pPr>
        <w:ind w:firstLine="720"/>
        <w:jc w:val="both"/>
        <w:rPr>
          <w:i w:val="0"/>
        </w:rPr>
      </w:pPr>
      <w:bookmarkStart w:id="3" w:name="n24"/>
      <w:bookmarkEnd w:id="3"/>
      <w:r w:rsidRPr="00CF56AB">
        <w:rPr>
          <w:i w:val="0"/>
        </w:rPr>
        <w:t>До Комітету Верховної Ради України з питань освіти, науки та інновацій надійшло на конкурс на стипендії Верховної Ради України для молодих учених – докторів наук на 2021 рік 90 робіт претендентів. Отже конкурс становив 3 особи на одну стипендію.</w:t>
      </w:r>
      <w:r w:rsidR="00305378">
        <w:rPr>
          <w:i w:val="0"/>
        </w:rPr>
        <w:t xml:space="preserve"> </w:t>
      </w:r>
    </w:p>
    <w:p w:rsidR="00305378" w:rsidRPr="00305378" w:rsidRDefault="00305378" w:rsidP="00305378">
      <w:pPr>
        <w:ind w:firstLine="720"/>
        <w:jc w:val="both"/>
        <w:rPr>
          <w:i w:val="0"/>
        </w:rPr>
      </w:pPr>
      <w:r w:rsidRPr="00305378">
        <w:rPr>
          <w:i w:val="0"/>
        </w:rPr>
        <w:t>Розподіл подань: від Міністерства освіти і науки України – 69 подань, від Національної академії наук України – 19 подань, від Національної академії аграрних наук України – 1 подання, від Національної академії педагогічних наук України – 1 подання.</w:t>
      </w:r>
    </w:p>
    <w:p w:rsidR="00351086" w:rsidRDefault="00305378" w:rsidP="00D9536A">
      <w:pPr>
        <w:ind w:firstLine="720"/>
        <w:jc w:val="both"/>
        <w:rPr>
          <w:i w:val="0"/>
        </w:rPr>
      </w:pPr>
      <w:r w:rsidRPr="00305378">
        <w:rPr>
          <w:i w:val="0"/>
        </w:rPr>
        <w:t xml:space="preserve">Відповідно до подання експертів Рішенням Комітету від 04 листопада 2020 року (протокол № 47) </w:t>
      </w:r>
      <w:r>
        <w:rPr>
          <w:i w:val="0"/>
        </w:rPr>
        <w:t>з технічних причин 10 робіт було знято з подальшого розгляду</w:t>
      </w:r>
      <w:r w:rsidRPr="00305378">
        <w:rPr>
          <w:i w:val="0"/>
        </w:rPr>
        <w:t>.</w:t>
      </w:r>
    </w:p>
    <w:p w:rsidR="00D9536A" w:rsidRPr="00D9536A" w:rsidRDefault="00D9536A" w:rsidP="00D9536A">
      <w:pPr>
        <w:ind w:firstLine="720"/>
        <w:jc w:val="both"/>
        <w:rPr>
          <w:i w:val="0"/>
        </w:rPr>
      </w:pPr>
      <w:r w:rsidRPr="00D9536A">
        <w:rPr>
          <w:i w:val="0"/>
        </w:rPr>
        <w:t xml:space="preserve">Список претендентів на призначення стипендій був </w:t>
      </w:r>
      <w:r w:rsidR="00305378" w:rsidRPr="00D9536A">
        <w:rPr>
          <w:i w:val="0"/>
        </w:rPr>
        <w:t xml:space="preserve">опублікований в газеті «Голос України» від </w:t>
      </w:r>
      <w:r w:rsidR="00305378">
        <w:rPr>
          <w:i w:val="0"/>
        </w:rPr>
        <w:t>1</w:t>
      </w:r>
      <w:r w:rsidR="00305378" w:rsidRPr="00FF5D76">
        <w:rPr>
          <w:i w:val="0"/>
        </w:rPr>
        <w:t>7 листопада 20</w:t>
      </w:r>
      <w:r w:rsidR="00305378">
        <w:rPr>
          <w:i w:val="0"/>
        </w:rPr>
        <w:t>20</w:t>
      </w:r>
      <w:r w:rsidR="00305378" w:rsidRPr="00FF5D76">
        <w:rPr>
          <w:i w:val="0"/>
        </w:rPr>
        <w:t xml:space="preserve"> </w:t>
      </w:r>
      <w:r w:rsidR="00305378" w:rsidRPr="000173DF">
        <w:rPr>
          <w:i w:val="0"/>
        </w:rPr>
        <w:t>року</w:t>
      </w:r>
      <w:r w:rsidR="00305378">
        <w:rPr>
          <w:i w:val="0"/>
        </w:rPr>
        <w:t>,</w:t>
      </w:r>
      <w:r w:rsidR="00305378" w:rsidRPr="00D9536A">
        <w:rPr>
          <w:i w:val="0"/>
        </w:rPr>
        <w:t xml:space="preserve"> </w:t>
      </w:r>
      <w:r w:rsidR="00305378">
        <w:rPr>
          <w:i w:val="0"/>
        </w:rPr>
        <w:t xml:space="preserve">а також разом з резюме претендентів </w:t>
      </w:r>
      <w:r w:rsidRPr="00D9536A">
        <w:rPr>
          <w:i w:val="0"/>
        </w:rPr>
        <w:t xml:space="preserve">розміщений на сайті Комітету </w:t>
      </w:r>
      <w:r>
        <w:rPr>
          <w:i w:val="0"/>
        </w:rPr>
        <w:t xml:space="preserve">Верховної Ради України </w:t>
      </w:r>
      <w:r w:rsidRPr="004B6D6E">
        <w:rPr>
          <w:i w:val="0"/>
        </w:rPr>
        <w:t>з питань освіти</w:t>
      </w:r>
      <w:r w:rsidR="00FF5D76">
        <w:rPr>
          <w:i w:val="0"/>
        </w:rPr>
        <w:t>,</w:t>
      </w:r>
      <w:r w:rsidRPr="00D9536A">
        <w:rPr>
          <w:i w:val="0"/>
        </w:rPr>
        <w:t xml:space="preserve"> </w:t>
      </w:r>
      <w:r w:rsidR="00FF5D76" w:rsidRPr="004B6D6E">
        <w:rPr>
          <w:i w:val="0"/>
        </w:rPr>
        <w:t xml:space="preserve">науки </w:t>
      </w:r>
      <w:r w:rsidRPr="00D9536A">
        <w:rPr>
          <w:i w:val="0"/>
        </w:rPr>
        <w:t xml:space="preserve">та </w:t>
      </w:r>
      <w:r w:rsidR="00305378">
        <w:rPr>
          <w:i w:val="0"/>
        </w:rPr>
        <w:t>інновацій</w:t>
      </w:r>
      <w:r w:rsidRPr="00D9536A">
        <w:rPr>
          <w:i w:val="0"/>
        </w:rPr>
        <w:t>.</w:t>
      </w:r>
    </w:p>
    <w:p w:rsidR="00086509" w:rsidRDefault="00D9536A" w:rsidP="00D9536A">
      <w:pPr>
        <w:ind w:firstLine="720"/>
        <w:jc w:val="both"/>
        <w:rPr>
          <w:i w:val="0"/>
        </w:rPr>
      </w:pPr>
      <w:r w:rsidRPr="00D9536A">
        <w:rPr>
          <w:i w:val="0"/>
        </w:rPr>
        <w:t>Стипендії</w:t>
      </w:r>
      <w:r w:rsidRPr="004B6D6E">
        <w:rPr>
          <w:i w:val="0"/>
        </w:rPr>
        <w:t xml:space="preserve"> встановлюються за </w:t>
      </w:r>
      <w:r>
        <w:rPr>
          <w:i w:val="0"/>
        </w:rPr>
        <w:t>поданням</w:t>
      </w:r>
      <w:r w:rsidRPr="004B6D6E">
        <w:rPr>
          <w:i w:val="0"/>
        </w:rPr>
        <w:t xml:space="preserve"> Комітету </w:t>
      </w:r>
      <w:r>
        <w:rPr>
          <w:i w:val="0"/>
        </w:rPr>
        <w:t xml:space="preserve">Верховної Ради України </w:t>
      </w:r>
      <w:r w:rsidRPr="004B6D6E">
        <w:rPr>
          <w:i w:val="0"/>
        </w:rPr>
        <w:t>з питань освіти</w:t>
      </w:r>
      <w:r w:rsidR="00FF5D76">
        <w:rPr>
          <w:i w:val="0"/>
        </w:rPr>
        <w:t>,</w:t>
      </w:r>
      <w:r w:rsidRPr="004B6D6E">
        <w:rPr>
          <w:i w:val="0"/>
        </w:rPr>
        <w:t xml:space="preserve"> </w:t>
      </w:r>
      <w:r w:rsidR="00FF5D76" w:rsidRPr="004B6D6E">
        <w:rPr>
          <w:i w:val="0"/>
        </w:rPr>
        <w:t xml:space="preserve">науки </w:t>
      </w:r>
      <w:r w:rsidR="00FF5D76">
        <w:rPr>
          <w:i w:val="0"/>
        </w:rPr>
        <w:t xml:space="preserve">та </w:t>
      </w:r>
      <w:r w:rsidR="00FF5D76" w:rsidRPr="004B6D6E">
        <w:rPr>
          <w:i w:val="0"/>
        </w:rPr>
        <w:t>і</w:t>
      </w:r>
      <w:r w:rsidR="00FF5D76">
        <w:rPr>
          <w:i w:val="0"/>
        </w:rPr>
        <w:t xml:space="preserve">нновацій </w:t>
      </w:r>
      <w:r>
        <w:rPr>
          <w:i w:val="0"/>
        </w:rPr>
        <w:t xml:space="preserve">на основі </w:t>
      </w:r>
      <w:r w:rsidR="00FF5D76">
        <w:rPr>
          <w:i w:val="0"/>
        </w:rPr>
        <w:t xml:space="preserve">рейтингового </w:t>
      </w:r>
      <w:r>
        <w:rPr>
          <w:i w:val="0"/>
        </w:rPr>
        <w:t xml:space="preserve">подання відповідної </w:t>
      </w:r>
      <w:r w:rsidRPr="004B6D6E">
        <w:rPr>
          <w:i w:val="0"/>
        </w:rPr>
        <w:t>Конкурсно</w:t>
      </w:r>
      <w:r>
        <w:rPr>
          <w:i w:val="0"/>
        </w:rPr>
        <w:t>ї</w:t>
      </w:r>
      <w:r w:rsidRPr="004B6D6E">
        <w:rPr>
          <w:i w:val="0"/>
        </w:rPr>
        <w:t xml:space="preserve"> комісі</w:t>
      </w:r>
      <w:r>
        <w:rPr>
          <w:i w:val="0"/>
        </w:rPr>
        <w:t>ї</w:t>
      </w:r>
      <w:r w:rsidR="00FF5D76">
        <w:rPr>
          <w:i w:val="0"/>
        </w:rPr>
        <w:t xml:space="preserve"> за результатами експертиз</w:t>
      </w:r>
      <w:r w:rsidR="00F62A7A">
        <w:rPr>
          <w:i w:val="0"/>
        </w:rPr>
        <w:t>, яке було підтримане Рішенням Комітету від 07.07.2021, протокол № 74.</w:t>
      </w:r>
    </w:p>
    <w:p w:rsidR="00051EA2" w:rsidRPr="00051EA2" w:rsidRDefault="00051EA2" w:rsidP="00D41F0A">
      <w:pPr>
        <w:spacing w:before="240"/>
        <w:ind w:firstLine="709"/>
        <w:jc w:val="both"/>
        <w:rPr>
          <w:b/>
          <w:i w:val="0"/>
        </w:rPr>
      </w:pPr>
      <w:r w:rsidRPr="00051EA2">
        <w:rPr>
          <w:b/>
          <w:i w:val="0"/>
        </w:rPr>
        <w:lastRenderedPageBreak/>
        <w:t>2. Цілі та завдання прийняття акт</w:t>
      </w:r>
      <w:r>
        <w:rPr>
          <w:b/>
          <w:i w:val="0"/>
        </w:rPr>
        <w:t>а</w:t>
      </w:r>
    </w:p>
    <w:p w:rsidR="00FF5D76" w:rsidRDefault="00051EA2" w:rsidP="00051EA2">
      <w:pPr>
        <w:ind w:firstLine="720"/>
        <w:jc w:val="both"/>
        <w:rPr>
          <w:i w:val="0"/>
        </w:rPr>
      </w:pPr>
      <w:r w:rsidRPr="004B7D63">
        <w:rPr>
          <w:i w:val="0"/>
        </w:rPr>
        <w:t>Проект Постанови</w:t>
      </w:r>
      <w:r>
        <w:rPr>
          <w:i w:val="0"/>
        </w:rPr>
        <w:t xml:space="preserve"> має за ціль</w:t>
      </w:r>
      <w:r w:rsidRPr="00051EA2">
        <w:rPr>
          <w:i w:val="0"/>
        </w:rPr>
        <w:t xml:space="preserve"> </w:t>
      </w:r>
      <w:r w:rsidR="00FF5D76" w:rsidRPr="004B6D6E">
        <w:rPr>
          <w:i w:val="0"/>
        </w:rPr>
        <w:t xml:space="preserve">виконання Постанови Верховної Ради України </w:t>
      </w:r>
      <w:r w:rsidR="00FF5D76" w:rsidRPr="00806690">
        <w:rPr>
          <w:i w:val="0"/>
        </w:rPr>
        <w:t>“Про іменні стипендії Верховної Ради України для молодих учених - докторів наук“ від 5 лютого 2019 року № 2676-VIII</w:t>
      </w:r>
      <w:r w:rsidR="00FF5D76">
        <w:rPr>
          <w:i w:val="0"/>
        </w:rPr>
        <w:t xml:space="preserve"> задля </w:t>
      </w:r>
      <w:r w:rsidR="00D9536A">
        <w:rPr>
          <w:i w:val="0"/>
        </w:rPr>
        <w:t xml:space="preserve">здійснення </w:t>
      </w:r>
      <w:r w:rsidR="00D9536A" w:rsidRPr="00D9536A">
        <w:rPr>
          <w:i w:val="0"/>
        </w:rPr>
        <w:t>а</w:t>
      </w:r>
      <w:r w:rsidR="00FF5D76">
        <w:rPr>
          <w:i w:val="0"/>
        </w:rPr>
        <w:t xml:space="preserve">дресної підтримки </w:t>
      </w:r>
      <w:r w:rsidR="00D9536A" w:rsidRPr="00D9536A">
        <w:rPr>
          <w:i w:val="0"/>
        </w:rPr>
        <w:t>молодих учених України</w:t>
      </w:r>
      <w:r w:rsidR="00FF5D76">
        <w:rPr>
          <w:i w:val="0"/>
        </w:rPr>
        <w:t xml:space="preserve"> – докторів наук</w:t>
      </w:r>
      <w:r w:rsidR="00D9536A" w:rsidRPr="00D9536A">
        <w:rPr>
          <w:i w:val="0"/>
        </w:rPr>
        <w:t xml:space="preserve"> та створення додаткових можливостей і стимулів для проведення ними </w:t>
      </w:r>
      <w:r w:rsidR="00F62A7A">
        <w:rPr>
          <w:i w:val="0"/>
        </w:rPr>
        <w:t xml:space="preserve">актуальних </w:t>
      </w:r>
      <w:r w:rsidR="00FF5D76" w:rsidRPr="00FF5D76">
        <w:rPr>
          <w:i w:val="0"/>
        </w:rPr>
        <w:t>фундаментальних і прикладних наукових досліджень, підвищення престижу наукового працівника, доктора наук та його ролі у суспільстві</w:t>
      </w:r>
      <w:r w:rsidR="00FF5D76">
        <w:rPr>
          <w:i w:val="0"/>
        </w:rPr>
        <w:t>, збереження наукового потенціалу держави</w:t>
      </w:r>
      <w:r w:rsidR="00FF5D76" w:rsidRPr="00FF5D76">
        <w:rPr>
          <w:i w:val="0"/>
        </w:rPr>
        <w:t>.</w:t>
      </w:r>
      <w:r w:rsidR="00DB6D9F">
        <w:rPr>
          <w:i w:val="0"/>
        </w:rPr>
        <w:t xml:space="preserve"> Завдяки стипендіальному забезпеченню виконання </w:t>
      </w:r>
      <w:r w:rsidR="00662087">
        <w:rPr>
          <w:i w:val="0"/>
        </w:rPr>
        <w:t>високорейтингових</w:t>
      </w:r>
      <w:r w:rsidR="00DB6D9F">
        <w:rPr>
          <w:i w:val="0"/>
        </w:rPr>
        <w:t xml:space="preserve"> наукових робіт Верховна Рада України безпосередньо реалізує соціальну функцію з підтримки молодих учених та розвитку вітчизняної науки.</w:t>
      </w:r>
    </w:p>
    <w:p w:rsidR="00F01589" w:rsidRPr="00D41F0A" w:rsidRDefault="00051EA2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t>3</w:t>
      </w:r>
      <w:r w:rsidR="00F01589" w:rsidRPr="00D41F0A">
        <w:rPr>
          <w:b/>
          <w:i w:val="0"/>
        </w:rPr>
        <w:t xml:space="preserve">. Загальна характеристика </w:t>
      </w:r>
      <w:r w:rsidR="00635853" w:rsidRPr="00D41F0A">
        <w:rPr>
          <w:b/>
          <w:i w:val="0"/>
        </w:rPr>
        <w:t xml:space="preserve">і основні положення проекту </w:t>
      </w:r>
    </w:p>
    <w:p w:rsidR="004D595D" w:rsidRDefault="00133537" w:rsidP="004D595D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Проектом Постанови</w:t>
      </w:r>
      <w:r w:rsidR="00FA3F47"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71AB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визначаються</w:t>
      </w:r>
      <w:r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кандидатури </w:t>
      </w:r>
      <w:r w:rsidR="005D3B9F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науковців </w:t>
      </w:r>
      <w:r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на </w:t>
      </w:r>
      <w:r w:rsid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призначення</w:t>
      </w:r>
      <w:r w:rsidR="0002714E"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634762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у 20</w:t>
      </w:r>
      <w:r w:rsidR="005D3B9F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</w:t>
      </w:r>
      <w:r w:rsidR="00F62A7A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1</w:t>
      </w:r>
      <w:r w:rsidR="00634762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році </w:t>
      </w:r>
      <w:r w:rsid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30 </w:t>
      </w:r>
      <w:r w:rsidR="00634762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іменних стипендій Верховної Ради України для молодих учених</w:t>
      </w:r>
      <w:r w:rsidR="005D3B9F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– докторів наук з метою виконання наукових (науково-технічних) робіт</w:t>
      </w:r>
      <w:r w:rsidR="00E44F4E"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471ABC" w:rsidRPr="004B7D63" w:rsidRDefault="00471ABC" w:rsidP="00471ABC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71AB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Також </w:t>
      </w:r>
      <w:r w:rsidR="00D41F0A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надається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відповідн</w:t>
      </w:r>
      <w:r w:rsid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доручення</w:t>
      </w:r>
      <w:r w:rsidRPr="00471AB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Апарату Верховної Ради України 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щодо </w:t>
      </w:r>
      <w:r w:rsidR="00634762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виплат</w:t>
      </w:r>
      <w:r w:rsidR="00D41F0A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</w:t>
      </w:r>
      <w:r w:rsidR="00634762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іменних стипендій Верховної Ради України для </w:t>
      </w:r>
      <w:r w:rsidR="005D3B9F" w:rsidRPr="0063476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молодих учених</w:t>
      </w:r>
      <w:r w:rsidR="005D3B9F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– докторів наук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F01589" w:rsidRPr="004B6D6E" w:rsidRDefault="00471ABC" w:rsidP="00D41F0A">
      <w:pPr>
        <w:spacing w:before="240"/>
        <w:ind w:firstLine="709"/>
        <w:jc w:val="both"/>
        <w:rPr>
          <w:b/>
          <w:i w:val="0"/>
        </w:rPr>
      </w:pPr>
      <w:r>
        <w:rPr>
          <w:b/>
          <w:i w:val="0"/>
        </w:rPr>
        <w:t>4</w:t>
      </w:r>
      <w:r w:rsidR="00F01589" w:rsidRPr="004B6D6E">
        <w:rPr>
          <w:b/>
          <w:i w:val="0"/>
        </w:rPr>
        <w:t>. Стан нормативно-правової бази у даній сфері правового регулювання</w:t>
      </w:r>
    </w:p>
    <w:p w:rsidR="00F01589" w:rsidRPr="004B6D6E" w:rsidRDefault="00FE061C" w:rsidP="004D595D">
      <w:pPr>
        <w:ind w:firstLine="720"/>
        <w:jc w:val="both"/>
        <w:rPr>
          <w:i w:val="0"/>
        </w:rPr>
      </w:pPr>
      <w:r w:rsidRPr="004B6D6E">
        <w:rPr>
          <w:i w:val="0"/>
          <w:snapToGrid w:val="0"/>
        </w:rPr>
        <w:t xml:space="preserve">Законодавство України, яке регулює питання вищої освіти, </w:t>
      </w:r>
      <w:r w:rsidR="005B3F73" w:rsidRPr="004B6D6E">
        <w:rPr>
          <w:i w:val="0"/>
          <w:snapToGrid w:val="0"/>
        </w:rPr>
        <w:t xml:space="preserve">наукової та </w:t>
      </w:r>
      <w:r w:rsidRPr="004B6D6E">
        <w:rPr>
          <w:i w:val="0"/>
          <w:snapToGrid w:val="0"/>
        </w:rPr>
        <w:t>науково-технічної</w:t>
      </w:r>
      <w:r w:rsidR="005B3F73" w:rsidRPr="004B6D6E">
        <w:rPr>
          <w:i w:val="0"/>
          <w:snapToGrid w:val="0"/>
        </w:rPr>
        <w:t xml:space="preserve"> діяльності</w:t>
      </w:r>
      <w:r w:rsidRPr="004B6D6E">
        <w:rPr>
          <w:i w:val="0"/>
          <w:snapToGrid w:val="0"/>
        </w:rPr>
        <w:t xml:space="preserve"> базується на Конституції України </w:t>
      </w:r>
      <w:r w:rsidR="00A358E2" w:rsidRPr="004B6D6E">
        <w:rPr>
          <w:i w:val="0"/>
          <w:snapToGrid w:val="0"/>
        </w:rPr>
        <w:t>та</w:t>
      </w:r>
      <w:r w:rsidRPr="004B6D6E">
        <w:rPr>
          <w:i w:val="0"/>
          <w:snapToGrid w:val="0"/>
        </w:rPr>
        <w:t xml:space="preserve"> складається із</w:t>
      </w:r>
      <w:r w:rsidR="00F01589" w:rsidRPr="004B6D6E">
        <w:rPr>
          <w:i w:val="0"/>
        </w:rPr>
        <w:t xml:space="preserve"> Закон</w:t>
      </w:r>
      <w:r w:rsidRPr="004B6D6E">
        <w:rPr>
          <w:i w:val="0"/>
        </w:rPr>
        <w:t>ів</w:t>
      </w:r>
      <w:r w:rsidR="005B3F73" w:rsidRPr="004B6D6E">
        <w:rPr>
          <w:i w:val="0"/>
        </w:rPr>
        <w:t xml:space="preserve"> України</w:t>
      </w:r>
      <w:r w:rsidRPr="004B6D6E">
        <w:rPr>
          <w:i w:val="0"/>
        </w:rPr>
        <w:t xml:space="preserve"> </w:t>
      </w:r>
      <w:r w:rsidR="004D595D" w:rsidRPr="004B6D6E">
        <w:rPr>
          <w:i w:val="0"/>
        </w:rPr>
        <w:t>“</w:t>
      </w:r>
      <w:r w:rsidR="00F01589" w:rsidRPr="004B6D6E">
        <w:rPr>
          <w:i w:val="0"/>
        </w:rPr>
        <w:t>Про в</w:t>
      </w:r>
      <w:r w:rsidR="004D595D" w:rsidRPr="004B6D6E">
        <w:rPr>
          <w:i w:val="0"/>
        </w:rPr>
        <w:t>ищу освіту“</w:t>
      </w:r>
      <w:r w:rsidR="00F01589" w:rsidRPr="004B6D6E">
        <w:rPr>
          <w:i w:val="0"/>
        </w:rPr>
        <w:t>,</w:t>
      </w:r>
      <w:r w:rsidR="004D595D" w:rsidRPr="004B6D6E">
        <w:rPr>
          <w:i w:val="0"/>
        </w:rPr>
        <w:t xml:space="preserve"> “</w:t>
      </w:r>
      <w:r w:rsidR="00F01589" w:rsidRPr="004B6D6E">
        <w:rPr>
          <w:i w:val="0"/>
        </w:rPr>
        <w:t>Про наукову і науко</w:t>
      </w:r>
      <w:r w:rsidR="004D595D" w:rsidRPr="004B6D6E">
        <w:rPr>
          <w:i w:val="0"/>
        </w:rPr>
        <w:t>во-технічну діяльність“</w:t>
      </w:r>
      <w:r w:rsidR="00051EA2">
        <w:rPr>
          <w:i w:val="0"/>
        </w:rPr>
        <w:t>,</w:t>
      </w:r>
      <w:r w:rsidR="00113DEE" w:rsidRPr="004B6D6E">
        <w:rPr>
          <w:i w:val="0"/>
        </w:rPr>
        <w:t xml:space="preserve"> </w:t>
      </w:r>
      <w:r w:rsidR="00051EA2">
        <w:rPr>
          <w:i w:val="0"/>
        </w:rPr>
        <w:t xml:space="preserve">а </w:t>
      </w:r>
      <w:r w:rsidR="00113DEE" w:rsidRPr="004B6D6E">
        <w:rPr>
          <w:i w:val="0"/>
        </w:rPr>
        <w:t>та</w:t>
      </w:r>
      <w:r w:rsidR="00051EA2">
        <w:rPr>
          <w:i w:val="0"/>
        </w:rPr>
        <w:t>кож</w:t>
      </w:r>
      <w:r w:rsidR="00113DEE" w:rsidRPr="004B6D6E">
        <w:rPr>
          <w:i w:val="0"/>
        </w:rPr>
        <w:t xml:space="preserve"> Постанови Верховної Ради України </w:t>
      </w:r>
      <w:r w:rsidR="00D41F0A" w:rsidRPr="007922AE">
        <w:rPr>
          <w:i w:val="0"/>
        </w:rPr>
        <w:t>“</w:t>
      </w:r>
      <w:r w:rsidR="005D3B9F" w:rsidRPr="005D3B9F">
        <w:rPr>
          <w:i w:val="0"/>
        </w:rPr>
        <w:t xml:space="preserve"> </w:t>
      </w:r>
      <w:r w:rsidR="005D3B9F" w:rsidRPr="00806690">
        <w:rPr>
          <w:i w:val="0"/>
        </w:rPr>
        <w:t>Про іменні стипендії Верховної Ради України для молодих учених - докторів наук“ від 5 лютого 2019 року № 2676-VIII</w:t>
      </w:r>
      <w:r w:rsidR="00D41F0A" w:rsidRPr="007922AE">
        <w:rPr>
          <w:i w:val="0"/>
          <w:color w:val="000000"/>
        </w:rPr>
        <w:t>“</w:t>
      </w:r>
      <w:r w:rsidR="00F01589" w:rsidRPr="004B6D6E">
        <w:rPr>
          <w:i w:val="0"/>
        </w:rPr>
        <w:t>.</w:t>
      </w:r>
    </w:p>
    <w:p w:rsidR="00F01589" w:rsidRPr="00D41F0A" w:rsidRDefault="00471ABC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t>5</w:t>
      </w:r>
      <w:r w:rsidR="00F01589" w:rsidRPr="00D41F0A">
        <w:rPr>
          <w:b/>
          <w:i w:val="0"/>
        </w:rPr>
        <w:t>. Фінансово-економічне обґрунтування</w:t>
      </w:r>
    </w:p>
    <w:p w:rsidR="005D3B9F" w:rsidRPr="006B2CFF" w:rsidRDefault="005D3B9F" w:rsidP="005D3B9F">
      <w:pPr>
        <w:ind w:firstLine="720"/>
        <w:jc w:val="both"/>
      </w:pPr>
      <w:r w:rsidRPr="005D3B9F">
        <w:rPr>
          <w:i w:val="0"/>
        </w:rPr>
        <w:t xml:space="preserve">Реалізація </w:t>
      </w:r>
      <w:r w:rsidR="00F62A7A">
        <w:rPr>
          <w:i w:val="0"/>
        </w:rPr>
        <w:t xml:space="preserve">проекту </w:t>
      </w:r>
      <w:r w:rsidRPr="005D3B9F">
        <w:rPr>
          <w:i w:val="0"/>
        </w:rPr>
        <w:t>Постанови потребу</w:t>
      </w:r>
      <w:r w:rsidR="00F62A7A">
        <w:rPr>
          <w:i w:val="0"/>
        </w:rPr>
        <w:t>є</w:t>
      </w:r>
      <w:r w:rsidRPr="005D3B9F">
        <w:rPr>
          <w:i w:val="0"/>
        </w:rPr>
        <w:t xml:space="preserve"> виділення </w:t>
      </w:r>
      <w:r w:rsidR="00F62A7A" w:rsidRPr="00F62A7A">
        <w:rPr>
          <w:i w:val="0"/>
        </w:rPr>
        <w:t>4 086 000</w:t>
      </w:r>
      <w:r w:rsidRPr="005D3B9F">
        <w:rPr>
          <w:i w:val="0"/>
        </w:rPr>
        <w:t xml:space="preserve"> гривень </w:t>
      </w:r>
      <w:r>
        <w:rPr>
          <w:i w:val="0"/>
        </w:rPr>
        <w:t xml:space="preserve">на виконання наукових (науково-технічних) робіт молодими вченими </w:t>
      </w:r>
      <w:r w:rsidRPr="005D3B9F">
        <w:rPr>
          <w:i w:val="0"/>
        </w:rPr>
        <w:t>за рахунок коштів, які передбачені відповідно до Постанови Верховної Ради України “Про встановлення іменних стипендій Верховної Ради України для найталановитіших молодих учених“ у видатках Апарату Верховної Ради України у Державному бюджеті України на 202</w:t>
      </w:r>
      <w:r w:rsidR="00F62A7A">
        <w:rPr>
          <w:i w:val="0"/>
        </w:rPr>
        <w:t>1</w:t>
      </w:r>
      <w:r w:rsidRPr="005D3B9F">
        <w:rPr>
          <w:i w:val="0"/>
        </w:rPr>
        <w:t xml:space="preserve"> рік.</w:t>
      </w:r>
    </w:p>
    <w:p w:rsidR="00471ABC" w:rsidRPr="00D41F0A" w:rsidRDefault="00471ABC" w:rsidP="00D41F0A">
      <w:pPr>
        <w:spacing w:before="240"/>
        <w:ind w:firstLine="709"/>
        <w:jc w:val="both"/>
        <w:rPr>
          <w:b/>
          <w:i w:val="0"/>
        </w:rPr>
      </w:pPr>
      <w:r w:rsidRPr="00471ABC">
        <w:rPr>
          <w:b/>
          <w:i w:val="0"/>
        </w:rPr>
        <w:t>6.</w:t>
      </w:r>
      <w:r w:rsidRPr="00D41F0A">
        <w:rPr>
          <w:b/>
          <w:i w:val="0"/>
        </w:rPr>
        <w:t xml:space="preserve"> Позиція заінтересованих органів</w:t>
      </w:r>
    </w:p>
    <w:p w:rsidR="00471ABC" w:rsidRPr="00471ABC" w:rsidRDefault="00471ABC" w:rsidP="00471ABC">
      <w:pPr>
        <w:ind w:firstLine="708"/>
        <w:jc w:val="both"/>
        <w:rPr>
          <w:i w:val="0"/>
        </w:rPr>
      </w:pPr>
      <w:r w:rsidRPr="00471ABC">
        <w:rPr>
          <w:bCs/>
          <w:i w:val="0"/>
          <w:color w:val="000000"/>
        </w:rPr>
        <w:t xml:space="preserve">Проект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 xml:space="preserve">не потребує </w:t>
      </w:r>
      <w:r>
        <w:rPr>
          <w:bCs/>
          <w:i w:val="0"/>
        </w:rPr>
        <w:t>погодження</w:t>
      </w:r>
      <w:r w:rsidR="00386AA9">
        <w:rPr>
          <w:bCs/>
          <w:i w:val="0"/>
        </w:rPr>
        <w:t xml:space="preserve"> з заінтересованими органами</w:t>
      </w:r>
      <w:r w:rsidRPr="00471ABC">
        <w:rPr>
          <w:bCs/>
          <w:i w:val="0"/>
        </w:rPr>
        <w:t>.</w:t>
      </w:r>
    </w:p>
    <w:p w:rsidR="00471ABC" w:rsidRPr="00D41F0A" w:rsidRDefault="00471ABC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t>7. Регіональний аспект</w:t>
      </w:r>
    </w:p>
    <w:p w:rsidR="00471ABC" w:rsidRDefault="00471ABC" w:rsidP="00471ABC">
      <w:pPr>
        <w:ind w:firstLine="708"/>
        <w:jc w:val="both"/>
        <w:rPr>
          <w:i w:val="0"/>
        </w:rPr>
      </w:pPr>
      <w:r w:rsidRPr="00471ABC">
        <w:rPr>
          <w:i w:val="0"/>
        </w:rPr>
        <w:t xml:space="preserve">Проект </w:t>
      </w:r>
      <w:r w:rsidR="00386AA9" w:rsidRPr="00471ABC">
        <w:rPr>
          <w:i w:val="0"/>
        </w:rPr>
        <w:t xml:space="preserve">Постанови </w:t>
      </w:r>
      <w:r w:rsidRPr="00471ABC">
        <w:rPr>
          <w:i w:val="0"/>
        </w:rPr>
        <w:t>не стосується питання розвитку адміністративно-територіальних одиниць.</w:t>
      </w:r>
    </w:p>
    <w:p w:rsidR="00471ABC" w:rsidRPr="00D41F0A" w:rsidRDefault="00471ABC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lastRenderedPageBreak/>
        <w:t>8.</w:t>
      </w:r>
      <w:r w:rsidRPr="00D41F0A">
        <w:t xml:space="preserve"> </w:t>
      </w:r>
      <w:r w:rsidRPr="00D41F0A">
        <w:rPr>
          <w:b/>
          <w:i w:val="0"/>
        </w:rPr>
        <w:t xml:space="preserve">Запобігання корупції </w:t>
      </w:r>
    </w:p>
    <w:p w:rsidR="00471ABC" w:rsidRDefault="00471ABC" w:rsidP="00471ABC">
      <w:pPr>
        <w:ind w:firstLine="540"/>
        <w:jc w:val="both"/>
        <w:rPr>
          <w:bCs/>
          <w:i w:val="0"/>
          <w:color w:val="000000"/>
        </w:rPr>
      </w:pPr>
      <w:r w:rsidRPr="00471ABC">
        <w:rPr>
          <w:bCs/>
          <w:i w:val="0"/>
          <w:color w:val="000000"/>
        </w:rPr>
        <w:t xml:space="preserve">Проект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>не містить правил та процедур, які можуть становити ризики вчинення корупційних правопорушень.</w:t>
      </w:r>
    </w:p>
    <w:p w:rsidR="00471ABC" w:rsidRPr="00D41F0A" w:rsidRDefault="00471ABC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t>9. Громадське обговорення</w:t>
      </w:r>
    </w:p>
    <w:p w:rsidR="00471ABC" w:rsidRDefault="00471ABC" w:rsidP="00471ABC">
      <w:pPr>
        <w:ind w:firstLine="540"/>
        <w:jc w:val="both"/>
        <w:rPr>
          <w:bCs/>
          <w:i w:val="0"/>
          <w:color w:val="000000"/>
        </w:rPr>
      </w:pPr>
      <w:r w:rsidRPr="00471ABC">
        <w:rPr>
          <w:bCs/>
          <w:i w:val="0"/>
          <w:color w:val="000000"/>
        </w:rPr>
        <w:t xml:space="preserve">Проект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>не потребує проведення консультацій з громадськістю.</w:t>
      </w:r>
    </w:p>
    <w:p w:rsidR="00F01589" w:rsidRPr="00D41F0A" w:rsidRDefault="00386AA9" w:rsidP="00D41F0A">
      <w:pPr>
        <w:spacing w:before="240"/>
        <w:ind w:firstLine="709"/>
        <w:jc w:val="both"/>
        <w:rPr>
          <w:b/>
          <w:i w:val="0"/>
        </w:rPr>
      </w:pPr>
      <w:r w:rsidRPr="00D41F0A">
        <w:rPr>
          <w:b/>
          <w:i w:val="0"/>
        </w:rPr>
        <w:t>10</w:t>
      </w:r>
      <w:r w:rsidR="00F01589" w:rsidRPr="00D41F0A">
        <w:rPr>
          <w:b/>
          <w:i w:val="0"/>
        </w:rPr>
        <w:t xml:space="preserve">. Прогноз соціально-економічних та інших наслідків прийняття </w:t>
      </w:r>
      <w:r w:rsidR="00FE452E" w:rsidRPr="00D41F0A">
        <w:rPr>
          <w:b/>
          <w:i w:val="0"/>
        </w:rPr>
        <w:t>постанови</w:t>
      </w:r>
    </w:p>
    <w:p w:rsidR="00F01589" w:rsidRDefault="00F01589" w:rsidP="004D595D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Прийняття </w:t>
      </w:r>
      <w:r w:rsidR="00386A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проекту </w:t>
      </w: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Постанови сприятиме </w:t>
      </w:r>
      <w:r w:rsidR="00D41F0A" w:rsidRPr="00D41F0A">
        <w:rPr>
          <w:rFonts w:ascii="Times New Roman" w:hAnsi="Times New Roman" w:cs="Times New Roman"/>
          <w:b w:val="0"/>
          <w:bCs w:val="0"/>
          <w:sz w:val="28"/>
          <w:szCs w:val="28"/>
        </w:rPr>
        <w:t>здійсненн</w:t>
      </w:r>
      <w:r w:rsidR="00D41F0A">
        <w:rPr>
          <w:rFonts w:ascii="Times New Roman" w:hAnsi="Times New Roman" w:cs="Times New Roman"/>
          <w:b w:val="0"/>
          <w:bCs w:val="0"/>
          <w:sz w:val="28"/>
          <w:szCs w:val="28"/>
        </w:rPr>
        <w:t>ю</w:t>
      </w:r>
      <w:r w:rsidR="00D41F0A" w:rsidRPr="00D41F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адресної підтримки молодих учених України</w:t>
      </w:r>
      <w:r w:rsidR="005D3B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 докторів наук</w:t>
      </w:r>
      <w:r w:rsidR="00D41F0A" w:rsidRPr="00D41F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та створенн</w:t>
      </w:r>
      <w:r w:rsidR="00D41F0A">
        <w:rPr>
          <w:rFonts w:ascii="Times New Roman" w:hAnsi="Times New Roman" w:cs="Times New Roman"/>
          <w:b w:val="0"/>
          <w:bCs w:val="0"/>
          <w:sz w:val="28"/>
          <w:szCs w:val="28"/>
        </w:rPr>
        <w:t>ю</w:t>
      </w:r>
      <w:r w:rsidR="00D41F0A" w:rsidRPr="00D41F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додаткових можливостей і стимулів для проведення ними фундаментальних і прикладних наукових досліджень</w:t>
      </w:r>
      <w:r w:rsidR="005D3B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D41F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також </w:t>
      </w: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підвищенню престижу </w:t>
      </w:r>
      <w:r w:rsidR="005B3F73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>наукових працівників</w:t>
      </w:r>
      <w:r w:rsidR="00386AA9" w:rsidRPr="00386A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та </w:t>
      </w:r>
      <w:r w:rsidR="00386AA9">
        <w:rPr>
          <w:rFonts w:ascii="Times New Roman" w:hAnsi="Times New Roman" w:cs="Times New Roman"/>
          <w:b w:val="0"/>
          <w:bCs w:val="0"/>
          <w:sz w:val="28"/>
          <w:szCs w:val="28"/>
        </w:rPr>
        <w:t>їх</w:t>
      </w:r>
      <w:r w:rsidR="00386AA9" w:rsidRPr="00386A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ролі у суспільстві</w:t>
      </w:r>
      <w:r w:rsidR="005B3F73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FE452E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закріпленню молодих </w:t>
      </w:r>
      <w:r w:rsidR="00386AA9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FE452E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чених </w:t>
      </w:r>
      <w:r w:rsidR="00386A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 вітчизняних </w:t>
      </w:r>
      <w:r w:rsidR="00FE452E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наукових установах, </w:t>
      </w:r>
      <w:r w:rsidR="005B3F73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>розвитку науки та</w:t>
      </w:r>
      <w:r w:rsidR="00FA3F4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>науко</w:t>
      </w:r>
      <w:r w:rsidR="005B3F73"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>во-технічної діяльності,</w:t>
      </w:r>
      <w:r w:rsidR="00FA3F4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86AA9">
        <w:rPr>
          <w:rFonts w:ascii="Times New Roman" w:hAnsi="Times New Roman" w:cs="Times New Roman"/>
          <w:b w:val="0"/>
          <w:bCs w:val="0"/>
          <w:sz w:val="28"/>
          <w:szCs w:val="28"/>
        </w:rPr>
        <w:t>стимулюванню</w:t>
      </w:r>
      <w:r w:rsidR="00386AA9" w:rsidRPr="00386A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інноваційного розвитку держави</w:t>
      </w: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F62A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266159" w:rsidRPr="00386AA9" w:rsidRDefault="00266159" w:rsidP="004D595D">
      <w:pPr>
        <w:ind w:firstLine="720"/>
        <w:jc w:val="both"/>
        <w:rPr>
          <w:i w:val="0"/>
          <w:iCs w:val="0"/>
        </w:rPr>
      </w:pPr>
    </w:p>
    <w:p w:rsidR="00386AA9" w:rsidRDefault="00386AA9" w:rsidP="00386AA9">
      <w:pPr>
        <w:pStyle w:val="HTML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Народні депутати України –</w:t>
      </w:r>
      <w:r w:rsidRPr="00E107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386AA9" w:rsidRDefault="00386AA9" w:rsidP="00386AA9">
      <w:pPr>
        <w:pStyle w:val="HTML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члени Комітету з питань освіти</w:t>
      </w:r>
      <w:r w:rsidR="00F24B6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24B60">
        <w:rPr>
          <w:rFonts w:ascii="Times New Roman" w:hAnsi="Times New Roman" w:cs="Times New Roman"/>
          <w:bCs/>
          <w:sz w:val="28"/>
          <w:szCs w:val="28"/>
          <w:lang w:val="uk-UA"/>
        </w:rPr>
        <w:t>науки та інновацій</w:t>
      </w:r>
    </w:p>
    <w:p w:rsidR="008E3E70" w:rsidRPr="004B6D6E" w:rsidRDefault="008E3E70" w:rsidP="004D595D">
      <w:pPr>
        <w:ind w:firstLine="720"/>
        <w:jc w:val="both"/>
        <w:rPr>
          <w:i w:val="0"/>
        </w:rPr>
      </w:pPr>
    </w:p>
    <w:sectPr w:rsidR="008E3E70" w:rsidRPr="004B6D6E" w:rsidSect="00F62A7A">
      <w:headerReference w:type="even" r:id="rId10"/>
      <w:headerReference w:type="default" r:id="rId11"/>
      <w:pgSz w:w="11906" w:h="16838"/>
      <w:pgMar w:top="1134" w:right="707" w:bottom="1418" w:left="156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EE5" w:rsidRDefault="003A7EE5">
      <w:r>
        <w:separator/>
      </w:r>
    </w:p>
  </w:endnote>
  <w:endnote w:type="continuationSeparator" w:id="0">
    <w:p w:rsidR="003A7EE5" w:rsidRDefault="003A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charset w:val="01"/>
    <w:family w:val="roman"/>
    <w:pitch w:val="variable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EE5" w:rsidRDefault="003A7EE5">
      <w:r>
        <w:separator/>
      </w:r>
    </w:p>
  </w:footnote>
  <w:footnote w:type="continuationSeparator" w:id="0">
    <w:p w:rsidR="003A7EE5" w:rsidRDefault="003A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Default="004370B5" w:rsidP="002D5C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3AE6">
      <w:rPr>
        <w:rStyle w:val="a9"/>
        <w:noProof/>
      </w:rPr>
      <w:t>3</w:t>
    </w:r>
    <w:r>
      <w:rPr>
        <w:rStyle w:val="a9"/>
      </w:rPr>
      <w:fldChar w:fldCharType="end"/>
    </w:r>
  </w:p>
  <w:p w:rsidR="004370B5" w:rsidRDefault="004370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Pr="00457A75" w:rsidRDefault="004370B5" w:rsidP="002D5CB6">
    <w:pPr>
      <w:pStyle w:val="a7"/>
      <w:framePr w:wrap="around" w:vAnchor="text" w:hAnchor="margin" w:xAlign="center" w:y="1"/>
      <w:rPr>
        <w:rStyle w:val="a9"/>
        <w:i w:val="0"/>
      </w:rPr>
    </w:pPr>
    <w:r w:rsidRPr="00457A75">
      <w:rPr>
        <w:rStyle w:val="a9"/>
        <w:i w:val="0"/>
      </w:rPr>
      <w:fldChar w:fldCharType="begin"/>
    </w:r>
    <w:r w:rsidRPr="00457A75">
      <w:rPr>
        <w:rStyle w:val="a9"/>
        <w:i w:val="0"/>
      </w:rPr>
      <w:instrText xml:space="preserve">PAGE  </w:instrText>
    </w:r>
    <w:r w:rsidRPr="00457A75">
      <w:rPr>
        <w:rStyle w:val="a9"/>
        <w:i w:val="0"/>
      </w:rPr>
      <w:fldChar w:fldCharType="separate"/>
    </w:r>
    <w:r w:rsidR="00B96F34">
      <w:rPr>
        <w:rStyle w:val="a9"/>
        <w:i w:val="0"/>
        <w:noProof/>
      </w:rPr>
      <w:t>2</w:t>
    </w:r>
    <w:r w:rsidRPr="00457A75">
      <w:rPr>
        <w:rStyle w:val="a9"/>
        <w:i w:val="0"/>
      </w:rPr>
      <w:fldChar w:fldCharType="end"/>
    </w:r>
  </w:p>
  <w:p w:rsidR="004370B5" w:rsidRDefault="004370B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1AF7"/>
    <w:multiLevelType w:val="hybridMultilevel"/>
    <w:tmpl w:val="6B20046C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6C8"/>
    <w:rsid w:val="0000624C"/>
    <w:rsid w:val="000173DF"/>
    <w:rsid w:val="0002714E"/>
    <w:rsid w:val="00030E87"/>
    <w:rsid w:val="00051EA2"/>
    <w:rsid w:val="00086509"/>
    <w:rsid w:val="00095E89"/>
    <w:rsid w:val="0009779D"/>
    <w:rsid w:val="00113DEE"/>
    <w:rsid w:val="00116BAE"/>
    <w:rsid w:val="00116DCC"/>
    <w:rsid w:val="00133537"/>
    <w:rsid w:val="00140C3E"/>
    <w:rsid w:val="00165AC3"/>
    <w:rsid w:val="0019035E"/>
    <w:rsid w:val="001957AE"/>
    <w:rsid w:val="001A3AE6"/>
    <w:rsid w:val="001A657E"/>
    <w:rsid w:val="001C2A6D"/>
    <w:rsid w:val="001F3EF3"/>
    <w:rsid w:val="001F531D"/>
    <w:rsid w:val="00202FF0"/>
    <w:rsid w:val="00217907"/>
    <w:rsid w:val="00222850"/>
    <w:rsid w:val="00227CE3"/>
    <w:rsid w:val="00242C1B"/>
    <w:rsid w:val="00251D5A"/>
    <w:rsid w:val="00266159"/>
    <w:rsid w:val="002D5CB6"/>
    <w:rsid w:val="00305378"/>
    <w:rsid w:val="0032793D"/>
    <w:rsid w:val="00336337"/>
    <w:rsid w:val="00351086"/>
    <w:rsid w:val="00364758"/>
    <w:rsid w:val="00386AA9"/>
    <w:rsid w:val="0039123C"/>
    <w:rsid w:val="003A3AA9"/>
    <w:rsid w:val="003A7EE5"/>
    <w:rsid w:val="003D1A2B"/>
    <w:rsid w:val="0040305F"/>
    <w:rsid w:val="00410526"/>
    <w:rsid w:val="004370B5"/>
    <w:rsid w:val="00457A75"/>
    <w:rsid w:val="0046408D"/>
    <w:rsid w:val="00471ABC"/>
    <w:rsid w:val="0048485C"/>
    <w:rsid w:val="00490118"/>
    <w:rsid w:val="004B6D6E"/>
    <w:rsid w:val="004B7D63"/>
    <w:rsid w:val="004D595D"/>
    <w:rsid w:val="004F2BDA"/>
    <w:rsid w:val="005001FC"/>
    <w:rsid w:val="005042B5"/>
    <w:rsid w:val="005155EB"/>
    <w:rsid w:val="005416C8"/>
    <w:rsid w:val="00565C25"/>
    <w:rsid w:val="005849F2"/>
    <w:rsid w:val="00590CF6"/>
    <w:rsid w:val="00596E79"/>
    <w:rsid w:val="005B3F73"/>
    <w:rsid w:val="005D3B9F"/>
    <w:rsid w:val="005F0C08"/>
    <w:rsid w:val="005F0D88"/>
    <w:rsid w:val="005F4E58"/>
    <w:rsid w:val="006059E1"/>
    <w:rsid w:val="00634762"/>
    <w:rsid w:val="00635853"/>
    <w:rsid w:val="00656A8C"/>
    <w:rsid w:val="00662087"/>
    <w:rsid w:val="00673783"/>
    <w:rsid w:val="006A045D"/>
    <w:rsid w:val="006B008F"/>
    <w:rsid w:val="006B2CFF"/>
    <w:rsid w:val="006D362D"/>
    <w:rsid w:val="00732EF6"/>
    <w:rsid w:val="00763CE4"/>
    <w:rsid w:val="007726CC"/>
    <w:rsid w:val="00783659"/>
    <w:rsid w:val="00784B9E"/>
    <w:rsid w:val="007922AE"/>
    <w:rsid w:val="007B0953"/>
    <w:rsid w:val="007F5AAF"/>
    <w:rsid w:val="00806690"/>
    <w:rsid w:val="00811341"/>
    <w:rsid w:val="00811418"/>
    <w:rsid w:val="00853D89"/>
    <w:rsid w:val="00856A3D"/>
    <w:rsid w:val="00886856"/>
    <w:rsid w:val="00894A85"/>
    <w:rsid w:val="008A4220"/>
    <w:rsid w:val="008A73A6"/>
    <w:rsid w:val="008B07E1"/>
    <w:rsid w:val="008B3B88"/>
    <w:rsid w:val="008C6FE3"/>
    <w:rsid w:val="008E2E3F"/>
    <w:rsid w:val="008E3E70"/>
    <w:rsid w:val="0090166D"/>
    <w:rsid w:val="00950508"/>
    <w:rsid w:val="00962B86"/>
    <w:rsid w:val="00972D84"/>
    <w:rsid w:val="00985A4B"/>
    <w:rsid w:val="009B164D"/>
    <w:rsid w:val="009D5612"/>
    <w:rsid w:val="009F52EB"/>
    <w:rsid w:val="00A06A15"/>
    <w:rsid w:val="00A358E2"/>
    <w:rsid w:val="00A94A20"/>
    <w:rsid w:val="00AA0F71"/>
    <w:rsid w:val="00AB0418"/>
    <w:rsid w:val="00AF37A6"/>
    <w:rsid w:val="00B366F2"/>
    <w:rsid w:val="00B36F76"/>
    <w:rsid w:val="00B6176C"/>
    <w:rsid w:val="00B71E70"/>
    <w:rsid w:val="00B902D9"/>
    <w:rsid w:val="00B90329"/>
    <w:rsid w:val="00B932A1"/>
    <w:rsid w:val="00B96F34"/>
    <w:rsid w:val="00BA7350"/>
    <w:rsid w:val="00BB03CD"/>
    <w:rsid w:val="00BF6C0F"/>
    <w:rsid w:val="00C05DBE"/>
    <w:rsid w:val="00C23E63"/>
    <w:rsid w:val="00C34DB3"/>
    <w:rsid w:val="00C549EB"/>
    <w:rsid w:val="00C576BB"/>
    <w:rsid w:val="00C86825"/>
    <w:rsid w:val="00C93734"/>
    <w:rsid w:val="00CA31D8"/>
    <w:rsid w:val="00CA62BA"/>
    <w:rsid w:val="00CC53B7"/>
    <w:rsid w:val="00CF56AB"/>
    <w:rsid w:val="00CF784B"/>
    <w:rsid w:val="00D14E5E"/>
    <w:rsid w:val="00D24C71"/>
    <w:rsid w:val="00D416BC"/>
    <w:rsid w:val="00D41F0A"/>
    <w:rsid w:val="00D422E6"/>
    <w:rsid w:val="00D5384B"/>
    <w:rsid w:val="00D87988"/>
    <w:rsid w:val="00D94A40"/>
    <w:rsid w:val="00D9536A"/>
    <w:rsid w:val="00DB6D9F"/>
    <w:rsid w:val="00DB6FEF"/>
    <w:rsid w:val="00DE2F79"/>
    <w:rsid w:val="00DE6ED7"/>
    <w:rsid w:val="00E057C0"/>
    <w:rsid w:val="00E068BF"/>
    <w:rsid w:val="00E10205"/>
    <w:rsid w:val="00E107EE"/>
    <w:rsid w:val="00E37406"/>
    <w:rsid w:val="00E44F4E"/>
    <w:rsid w:val="00EA0B1D"/>
    <w:rsid w:val="00EB69F8"/>
    <w:rsid w:val="00EC1A38"/>
    <w:rsid w:val="00EC5C9A"/>
    <w:rsid w:val="00EC5D7A"/>
    <w:rsid w:val="00EF2060"/>
    <w:rsid w:val="00F01589"/>
    <w:rsid w:val="00F07DB6"/>
    <w:rsid w:val="00F24B60"/>
    <w:rsid w:val="00F57524"/>
    <w:rsid w:val="00F62A7A"/>
    <w:rsid w:val="00F62E94"/>
    <w:rsid w:val="00FA3F47"/>
    <w:rsid w:val="00FB7986"/>
    <w:rsid w:val="00FE05D6"/>
    <w:rsid w:val="00FE061C"/>
    <w:rsid w:val="00FE452E"/>
    <w:rsid w:val="00FE6684"/>
    <w:rsid w:val="00F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9AD5A6-A9AC-4D1C-BCF0-6B52B947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DA"/>
    <w:pPr>
      <w:spacing w:after="0" w:line="240" w:lineRule="auto"/>
    </w:pPr>
    <w:rPr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66159"/>
    <w:rPr>
      <w:i w:val="0"/>
      <w:iCs w:val="0"/>
      <w:sz w:val="24"/>
      <w:szCs w:val="20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rsid w:val="00F0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iCs w:val="0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i/>
      <w:iCs/>
      <w:sz w:val="20"/>
      <w:szCs w:val="20"/>
      <w:lang w:val="x-none" w:eastAsia="ru-RU"/>
    </w:rPr>
  </w:style>
  <w:style w:type="paragraph" w:customStyle="1" w:styleId="a5">
    <w:name w:val="Нормальний текст"/>
    <w:basedOn w:val="a"/>
    <w:uiPriority w:val="99"/>
    <w:rsid w:val="00F01589"/>
    <w:pPr>
      <w:spacing w:before="120" w:after="120"/>
      <w:ind w:firstLine="567"/>
    </w:pPr>
    <w:rPr>
      <w:rFonts w:ascii="Antiqua" w:hAnsi="Antiqua" w:cs="Antiqua"/>
      <w:b/>
      <w:bCs/>
      <w:i w:val="0"/>
      <w:iCs w:val="0"/>
      <w:sz w:val="26"/>
      <w:szCs w:val="26"/>
    </w:rPr>
  </w:style>
  <w:style w:type="paragraph" w:styleId="a6">
    <w:name w:val="Normal (Web)"/>
    <w:basedOn w:val="a"/>
    <w:uiPriority w:val="99"/>
    <w:rsid w:val="00F01589"/>
    <w:pPr>
      <w:spacing w:before="100" w:beforeAutospacing="1" w:after="100" w:afterAutospacing="1"/>
    </w:pPr>
    <w:rPr>
      <w:b/>
      <w:bCs/>
      <w:i w:val="0"/>
      <w:iCs w:val="0"/>
    </w:rPr>
  </w:style>
  <w:style w:type="paragraph" w:styleId="a7">
    <w:name w:val="header"/>
    <w:basedOn w:val="a"/>
    <w:link w:val="a8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character" w:styleId="a9">
    <w:name w:val="page number"/>
    <w:basedOn w:val="a0"/>
    <w:uiPriority w:val="99"/>
    <w:rsid w:val="00457A75"/>
    <w:rPr>
      <w:rFonts w:cs="Times New Roman"/>
    </w:rPr>
  </w:style>
  <w:style w:type="paragraph" w:styleId="aa">
    <w:name w:val="footer"/>
    <w:basedOn w:val="a"/>
    <w:link w:val="ab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character" w:styleId="ac">
    <w:name w:val="Strong"/>
    <w:basedOn w:val="a0"/>
    <w:uiPriority w:val="22"/>
    <w:qFormat/>
    <w:rsid w:val="00471ABC"/>
    <w:rPr>
      <w:rFonts w:cs="Times New Roman"/>
      <w:b/>
    </w:rPr>
  </w:style>
  <w:style w:type="paragraph" w:styleId="ad">
    <w:name w:val="Balloon Text"/>
    <w:basedOn w:val="a"/>
    <w:link w:val="ae"/>
    <w:uiPriority w:val="99"/>
    <w:semiHidden/>
    <w:unhideWhenUsed/>
    <w:rsid w:val="00D87988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D87988"/>
    <w:rPr>
      <w:rFonts w:ascii="Segoe UI" w:hAnsi="Segoe UI" w:cs="Segoe UI"/>
      <w:i/>
      <w:iCs/>
      <w:sz w:val="18"/>
      <w:szCs w:val="18"/>
      <w:lang w:val="x-none" w:eastAsia="ru-RU"/>
    </w:rPr>
  </w:style>
  <w:style w:type="character" w:customStyle="1" w:styleId="rvts23">
    <w:name w:val="rvts23"/>
    <w:rsid w:val="00086509"/>
  </w:style>
  <w:style w:type="paragraph" w:customStyle="1" w:styleId="rvps2">
    <w:name w:val="rvps2"/>
    <w:basedOn w:val="a"/>
    <w:rsid w:val="00806690"/>
    <w:pPr>
      <w:spacing w:before="100" w:beforeAutospacing="1" w:after="100" w:afterAutospacing="1"/>
    </w:pPr>
    <w:rPr>
      <w:i w:val="0"/>
      <w:iCs w:val="0"/>
      <w:sz w:val="24"/>
      <w:szCs w:val="24"/>
      <w:lang w:eastAsia="uk-UA"/>
    </w:rPr>
  </w:style>
  <w:style w:type="paragraph" w:customStyle="1" w:styleId="rvps4">
    <w:name w:val="rvps4"/>
    <w:basedOn w:val="a"/>
    <w:rsid w:val="00305378"/>
    <w:pPr>
      <w:spacing w:before="100" w:beforeAutospacing="1" w:after="100" w:afterAutospacing="1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80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C9643-BAAC-457F-82F2-25C39541BB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5B378C-C637-4BAD-8F38-4F3FF9E4B3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5E8338-1C3D-4EBA-818F-C117E700A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3536</Words>
  <Characters>2016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>Стипендії молодих вчених</cp:keywords>
  <dc:description/>
  <cp:lastModifiedBy>Павлюк Павло Петрович</cp:lastModifiedBy>
  <cp:revision>2</cp:revision>
  <dcterms:created xsi:type="dcterms:W3CDTF">2021-07-08T07:10:00Z</dcterms:created>
  <dcterms:modified xsi:type="dcterms:W3CDTF">2021-07-08T07:10:00Z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