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1B3C" w:rsidRDefault="000D1B3C" w:rsidP="000D1B3C">
      <w:pPr>
        <w:spacing w:before="120"/>
        <w:jc w:val="right"/>
        <w:rPr>
          <w:sz w:val="28"/>
        </w:rPr>
      </w:pPr>
      <w:bookmarkStart w:id="0" w:name="_GoBack"/>
      <w:bookmarkEnd w:id="0"/>
      <w:r>
        <w:rPr>
          <w:sz w:val="28"/>
        </w:rPr>
        <w:t>ПРОЕКТ</w:t>
      </w:r>
    </w:p>
    <w:p w:rsidR="000D1B3C" w:rsidRDefault="000D1B3C" w:rsidP="000D1B3C">
      <w:pPr>
        <w:spacing w:before="120"/>
        <w:jc w:val="right"/>
        <w:rPr>
          <w:sz w:val="28"/>
        </w:rPr>
      </w:pPr>
      <w:r>
        <w:rPr>
          <w:sz w:val="28"/>
        </w:rPr>
        <w:t>вноситься народними депутатами України</w:t>
      </w:r>
    </w:p>
    <w:p w:rsidR="000D1B3C" w:rsidRDefault="000D1B3C" w:rsidP="000D1B3C">
      <w:pPr>
        <w:spacing w:before="120"/>
        <w:jc w:val="right"/>
        <w:rPr>
          <w:sz w:val="28"/>
        </w:rPr>
      </w:pPr>
      <w:r w:rsidRPr="00583A4C">
        <w:rPr>
          <w:b/>
          <w:sz w:val="28"/>
        </w:rPr>
        <w:t>Абрамович</w:t>
      </w:r>
      <w:r>
        <w:rPr>
          <w:b/>
          <w:sz w:val="28"/>
        </w:rPr>
        <w:t>ем</w:t>
      </w:r>
      <w:r w:rsidRPr="00583A4C">
        <w:rPr>
          <w:b/>
          <w:sz w:val="28"/>
        </w:rPr>
        <w:t xml:space="preserve"> І.О.</w:t>
      </w:r>
      <w:r>
        <w:rPr>
          <w:sz w:val="28"/>
        </w:rPr>
        <w:t xml:space="preserve"> (посв. № 138)</w:t>
      </w:r>
    </w:p>
    <w:p w:rsidR="000D1B3C" w:rsidRDefault="000D1B3C" w:rsidP="000D1B3C">
      <w:pPr>
        <w:spacing w:before="120"/>
        <w:jc w:val="right"/>
        <w:rPr>
          <w:sz w:val="28"/>
        </w:rPr>
      </w:pPr>
      <w:r>
        <w:rPr>
          <w:sz w:val="28"/>
        </w:rPr>
        <w:t>та іншими</w:t>
      </w:r>
    </w:p>
    <w:p w:rsidR="00341066" w:rsidRPr="00487DB1" w:rsidRDefault="00341066">
      <w:pPr>
        <w:rPr>
          <w:sz w:val="28"/>
          <w:szCs w:val="28"/>
        </w:rPr>
      </w:pPr>
    </w:p>
    <w:p w:rsidR="00341066" w:rsidRPr="00487DB1" w:rsidRDefault="00341066">
      <w:pPr>
        <w:rPr>
          <w:sz w:val="28"/>
          <w:szCs w:val="28"/>
        </w:rPr>
      </w:pPr>
    </w:p>
    <w:p w:rsidR="00341066" w:rsidRPr="00487DB1" w:rsidRDefault="00341066">
      <w:pPr>
        <w:rPr>
          <w:sz w:val="28"/>
          <w:szCs w:val="28"/>
        </w:rPr>
      </w:pPr>
    </w:p>
    <w:p w:rsidR="006314BC" w:rsidRPr="00487DB1" w:rsidRDefault="008978AE" w:rsidP="00487DB1">
      <w:pPr>
        <w:jc w:val="center"/>
        <w:rPr>
          <w:b/>
          <w:sz w:val="28"/>
          <w:szCs w:val="28"/>
        </w:rPr>
      </w:pPr>
      <w:r w:rsidRPr="00487DB1">
        <w:rPr>
          <w:b/>
          <w:sz w:val="28"/>
          <w:szCs w:val="28"/>
        </w:rPr>
        <w:t>ЗАКОН УКРАЇНИ</w:t>
      </w:r>
    </w:p>
    <w:p w:rsidR="00341066" w:rsidRPr="00487DB1" w:rsidRDefault="00341066" w:rsidP="00487DB1">
      <w:pPr>
        <w:jc w:val="center"/>
        <w:rPr>
          <w:b/>
          <w:sz w:val="28"/>
          <w:szCs w:val="28"/>
        </w:rPr>
      </w:pPr>
      <w:r w:rsidRPr="00487DB1">
        <w:rPr>
          <w:b/>
          <w:sz w:val="28"/>
          <w:szCs w:val="28"/>
        </w:rPr>
        <w:t>«Про внесення змін до деяких законодавчих актів України щодо регулювання праці домашніх працівників»</w:t>
      </w:r>
    </w:p>
    <w:p w:rsidR="00341066" w:rsidRPr="00487DB1" w:rsidRDefault="00341066">
      <w:pPr>
        <w:rPr>
          <w:sz w:val="28"/>
          <w:szCs w:val="28"/>
        </w:rPr>
      </w:pPr>
    </w:p>
    <w:p w:rsidR="00DB4A35" w:rsidRDefault="00487DB1" w:rsidP="00DB4A35">
      <w:pPr>
        <w:spacing w:before="120"/>
        <w:ind w:firstLine="709"/>
        <w:rPr>
          <w:sz w:val="28"/>
          <w:szCs w:val="28"/>
        </w:rPr>
      </w:pPr>
      <w:r w:rsidRPr="00487DB1">
        <w:rPr>
          <w:sz w:val="28"/>
          <w:szCs w:val="28"/>
        </w:rPr>
        <w:t xml:space="preserve">Верховна Рада України </w:t>
      </w:r>
      <w:r w:rsidRPr="00487DB1">
        <w:rPr>
          <w:b/>
          <w:sz w:val="28"/>
          <w:szCs w:val="28"/>
        </w:rPr>
        <w:t>постановляє</w:t>
      </w:r>
      <w:r w:rsidRPr="00487DB1">
        <w:rPr>
          <w:sz w:val="28"/>
          <w:szCs w:val="28"/>
        </w:rPr>
        <w:t>:</w:t>
      </w:r>
    </w:p>
    <w:p w:rsidR="00DB4A35" w:rsidRDefault="00DB4A35" w:rsidP="00DB4A35">
      <w:pPr>
        <w:spacing w:before="120"/>
        <w:ind w:firstLine="709"/>
        <w:rPr>
          <w:sz w:val="28"/>
          <w:szCs w:val="28"/>
        </w:rPr>
      </w:pPr>
      <w:r w:rsidRPr="00DB4A35">
        <w:rPr>
          <w:sz w:val="28"/>
          <w:szCs w:val="28"/>
        </w:rPr>
        <w:t>I. Внести зміни до таких законодавчих актів України:</w:t>
      </w:r>
    </w:p>
    <w:p w:rsidR="00DB4A35" w:rsidRDefault="00DB4A35" w:rsidP="00DB4A35">
      <w:pPr>
        <w:spacing w:before="120"/>
        <w:ind w:firstLine="709"/>
        <w:jc w:val="both"/>
        <w:rPr>
          <w:b/>
          <w:sz w:val="28"/>
          <w:szCs w:val="28"/>
        </w:rPr>
      </w:pPr>
    </w:p>
    <w:p w:rsidR="00341066" w:rsidRPr="00DB4A35" w:rsidRDefault="00DB4A35" w:rsidP="00DB4A35">
      <w:pPr>
        <w:spacing w:before="120"/>
        <w:ind w:firstLine="709"/>
        <w:jc w:val="both"/>
        <w:rPr>
          <w:b/>
          <w:sz w:val="28"/>
          <w:szCs w:val="28"/>
        </w:rPr>
      </w:pPr>
      <w:r w:rsidRPr="00DB4A35">
        <w:rPr>
          <w:b/>
          <w:sz w:val="28"/>
          <w:szCs w:val="28"/>
        </w:rPr>
        <w:t xml:space="preserve">1. У </w:t>
      </w:r>
      <w:r w:rsidR="00487DB1" w:rsidRPr="00DB4A35">
        <w:rPr>
          <w:b/>
          <w:sz w:val="28"/>
          <w:szCs w:val="28"/>
        </w:rPr>
        <w:t>Кодекс</w:t>
      </w:r>
      <w:r w:rsidRPr="00DB4A35">
        <w:rPr>
          <w:b/>
          <w:sz w:val="28"/>
          <w:szCs w:val="28"/>
        </w:rPr>
        <w:t>і</w:t>
      </w:r>
      <w:r w:rsidR="00487DB1" w:rsidRPr="00DB4A35">
        <w:rPr>
          <w:b/>
          <w:sz w:val="28"/>
          <w:szCs w:val="28"/>
        </w:rPr>
        <w:t xml:space="preserve"> законів про працю України (Відомості Верховної Ради УРСР, 1971 р., додаток до №50, ст. 375):</w:t>
      </w:r>
    </w:p>
    <w:p w:rsidR="00341066" w:rsidRDefault="00DB4A35" w:rsidP="00487DB1">
      <w:pPr>
        <w:spacing w:before="120"/>
        <w:ind w:firstLine="709"/>
        <w:jc w:val="both"/>
        <w:rPr>
          <w:sz w:val="28"/>
          <w:szCs w:val="28"/>
        </w:rPr>
      </w:pPr>
      <w:r>
        <w:rPr>
          <w:sz w:val="28"/>
          <w:szCs w:val="28"/>
        </w:rPr>
        <w:t>1) у статті 7 після слів</w:t>
      </w:r>
      <w:r w:rsidRPr="00DB4A35">
        <w:rPr>
          <w:sz w:val="28"/>
          <w:szCs w:val="28"/>
        </w:rPr>
        <w:t xml:space="preserve"> </w:t>
      </w:r>
      <w:r>
        <w:rPr>
          <w:sz w:val="28"/>
          <w:szCs w:val="28"/>
        </w:rPr>
        <w:t>«</w:t>
      </w:r>
      <w:r w:rsidRPr="00DB4A35">
        <w:rPr>
          <w:sz w:val="28"/>
          <w:szCs w:val="28"/>
        </w:rPr>
        <w:t>які працюють у фізичних осіб за трудовими договорами</w:t>
      </w:r>
      <w:r>
        <w:rPr>
          <w:sz w:val="28"/>
          <w:szCs w:val="28"/>
        </w:rPr>
        <w:t>» додати слова «</w:t>
      </w:r>
      <w:r w:rsidRPr="00DB4A35">
        <w:rPr>
          <w:sz w:val="28"/>
          <w:szCs w:val="28"/>
        </w:rPr>
        <w:t>в тому числі домашніх працівників</w:t>
      </w:r>
      <w:r>
        <w:rPr>
          <w:sz w:val="28"/>
          <w:szCs w:val="28"/>
        </w:rPr>
        <w:t>»;</w:t>
      </w:r>
    </w:p>
    <w:p w:rsidR="003068A9" w:rsidRDefault="003068A9" w:rsidP="003068A9">
      <w:pPr>
        <w:spacing w:before="120"/>
        <w:ind w:firstLine="709"/>
        <w:jc w:val="both"/>
        <w:rPr>
          <w:sz w:val="28"/>
          <w:szCs w:val="28"/>
        </w:rPr>
      </w:pPr>
    </w:p>
    <w:p w:rsidR="003068A9" w:rsidRPr="003068A9" w:rsidRDefault="003068A9" w:rsidP="003068A9">
      <w:pPr>
        <w:spacing w:before="120"/>
        <w:ind w:firstLine="709"/>
        <w:jc w:val="both"/>
        <w:rPr>
          <w:sz w:val="28"/>
          <w:szCs w:val="28"/>
        </w:rPr>
      </w:pPr>
      <w:r>
        <w:rPr>
          <w:sz w:val="28"/>
          <w:szCs w:val="28"/>
        </w:rPr>
        <w:t xml:space="preserve">2) частину першу статті 36 </w:t>
      </w:r>
      <w:r w:rsidRPr="003068A9">
        <w:rPr>
          <w:sz w:val="28"/>
          <w:szCs w:val="28"/>
        </w:rPr>
        <w:t>доповнити пунктами 10, 11 такого змісту:</w:t>
      </w:r>
    </w:p>
    <w:p w:rsidR="003068A9" w:rsidRPr="003068A9" w:rsidRDefault="003068A9" w:rsidP="003068A9">
      <w:pPr>
        <w:spacing w:before="120"/>
        <w:ind w:firstLine="709"/>
        <w:jc w:val="both"/>
        <w:rPr>
          <w:sz w:val="28"/>
          <w:szCs w:val="28"/>
        </w:rPr>
      </w:pPr>
      <w:r>
        <w:rPr>
          <w:sz w:val="28"/>
          <w:szCs w:val="28"/>
          <w:lang w:val="ru-RU"/>
        </w:rPr>
        <w:t>«</w:t>
      </w:r>
      <w:r w:rsidRPr="003068A9">
        <w:rPr>
          <w:sz w:val="28"/>
          <w:szCs w:val="28"/>
        </w:rPr>
        <w:t>10) смерть фізичної особи, яка використовує найману працю, в тому числі фізичної особи роботодавця, визначеної главою ХІ-А цього кодексу, або набрання законної сили рішенням суду про визнання такої фізичної особи безвісно відсутньою чи про оголошення її померлою;</w:t>
      </w:r>
    </w:p>
    <w:p w:rsidR="00341066" w:rsidRPr="003068A9" w:rsidRDefault="003068A9" w:rsidP="003068A9">
      <w:pPr>
        <w:spacing w:before="120"/>
        <w:ind w:firstLine="709"/>
        <w:jc w:val="both"/>
        <w:rPr>
          <w:sz w:val="28"/>
          <w:szCs w:val="28"/>
          <w:lang w:val="ru-RU"/>
        </w:rPr>
      </w:pPr>
      <w:r w:rsidRPr="003068A9">
        <w:rPr>
          <w:sz w:val="28"/>
          <w:szCs w:val="28"/>
        </w:rPr>
        <w:t>11) смерть працівника, визнання його безвісно відсутнім або оголошення померлим;</w:t>
      </w:r>
      <w:r>
        <w:rPr>
          <w:sz w:val="28"/>
          <w:szCs w:val="28"/>
          <w:lang w:val="ru-RU"/>
        </w:rPr>
        <w:t>»</w:t>
      </w:r>
    </w:p>
    <w:p w:rsidR="00341066" w:rsidRDefault="00341066" w:rsidP="00487DB1">
      <w:pPr>
        <w:spacing w:before="120"/>
        <w:ind w:firstLine="709"/>
        <w:jc w:val="both"/>
        <w:rPr>
          <w:sz w:val="28"/>
          <w:szCs w:val="28"/>
        </w:rPr>
      </w:pPr>
    </w:p>
    <w:p w:rsidR="003068A9" w:rsidRDefault="00BC642F" w:rsidP="00487DB1">
      <w:pPr>
        <w:spacing w:before="120"/>
        <w:ind w:firstLine="709"/>
        <w:jc w:val="both"/>
        <w:rPr>
          <w:sz w:val="28"/>
          <w:szCs w:val="28"/>
        </w:rPr>
      </w:pPr>
      <w:r>
        <w:rPr>
          <w:sz w:val="28"/>
          <w:szCs w:val="28"/>
          <w:lang w:val="ru-RU"/>
        </w:rPr>
        <w:t xml:space="preserve">3) </w:t>
      </w:r>
      <w:r>
        <w:rPr>
          <w:sz w:val="28"/>
          <w:szCs w:val="28"/>
        </w:rPr>
        <w:t>у статті 40:</w:t>
      </w:r>
    </w:p>
    <w:p w:rsidR="00BC642F" w:rsidRDefault="0084104B" w:rsidP="00487DB1">
      <w:pPr>
        <w:spacing w:before="120"/>
        <w:ind w:firstLine="709"/>
        <w:jc w:val="both"/>
        <w:rPr>
          <w:sz w:val="28"/>
          <w:szCs w:val="28"/>
        </w:rPr>
      </w:pPr>
      <w:r>
        <w:rPr>
          <w:sz w:val="28"/>
          <w:szCs w:val="28"/>
        </w:rPr>
        <w:t>назву викласти в новій редакції</w:t>
      </w:r>
      <w:r w:rsidR="00BC642F">
        <w:rPr>
          <w:sz w:val="28"/>
          <w:szCs w:val="28"/>
        </w:rPr>
        <w:t>:</w:t>
      </w:r>
    </w:p>
    <w:p w:rsidR="00BC642F" w:rsidRDefault="00BC642F" w:rsidP="00487DB1">
      <w:pPr>
        <w:spacing w:before="120"/>
        <w:ind w:firstLine="709"/>
        <w:jc w:val="both"/>
        <w:rPr>
          <w:sz w:val="28"/>
          <w:szCs w:val="28"/>
        </w:rPr>
      </w:pPr>
      <w:r>
        <w:rPr>
          <w:sz w:val="28"/>
          <w:szCs w:val="28"/>
        </w:rPr>
        <w:t>«</w:t>
      </w:r>
      <w:r w:rsidRPr="00BC642F">
        <w:rPr>
          <w:sz w:val="28"/>
          <w:szCs w:val="28"/>
        </w:rPr>
        <w:t>Стаття 40. Розірвання трудового договору з ініціативи власника або уповноваженого ним органу або фізичної особи, яка використовує найману працю</w:t>
      </w:r>
      <w:r>
        <w:rPr>
          <w:sz w:val="28"/>
          <w:szCs w:val="28"/>
        </w:rPr>
        <w:t>»;</w:t>
      </w:r>
    </w:p>
    <w:p w:rsidR="00BC642F" w:rsidRDefault="00BC642F" w:rsidP="00487DB1">
      <w:pPr>
        <w:spacing w:before="120"/>
        <w:ind w:firstLine="709"/>
        <w:jc w:val="both"/>
        <w:rPr>
          <w:sz w:val="28"/>
          <w:szCs w:val="28"/>
        </w:rPr>
      </w:pPr>
      <w:r>
        <w:rPr>
          <w:sz w:val="28"/>
          <w:szCs w:val="28"/>
        </w:rPr>
        <w:t>в пункті 10 слова «</w:t>
      </w:r>
      <w:r w:rsidRPr="00BC642F">
        <w:rPr>
          <w:sz w:val="28"/>
          <w:szCs w:val="28"/>
        </w:rPr>
        <w:t>власника - фізичної особи</w:t>
      </w:r>
      <w:r>
        <w:rPr>
          <w:sz w:val="28"/>
          <w:szCs w:val="28"/>
        </w:rPr>
        <w:t>» замінити словами «</w:t>
      </w:r>
      <w:r w:rsidRPr="00BC642F">
        <w:rPr>
          <w:sz w:val="28"/>
          <w:szCs w:val="28"/>
        </w:rPr>
        <w:t xml:space="preserve">фізичної особи, яка використовує найману працю, в тому числі фізичної особи роботодавця, визначеної главою ХІ-А цього </w:t>
      </w:r>
      <w:r>
        <w:rPr>
          <w:sz w:val="28"/>
          <w:szCs w:val="28"/>
        </w:rPr>
        <w:t>К</w:t>
      </w:r>
      <w:r w:rsidRPr="00BC642F">
        <w:rPr>
          <w:sz w:val="28"/>
          <w:szCs w:val="28"/>
        </w:rPr>
        <w:t>одексу</w:t>
      </w:r>
      <w:r>
        <w:rPr>
          <w:sz w:val="28"/>
          <w:szCs w:val="28"/>
        </w:rPr>
        <w:t>»;</w:t>
      </w:r>
    </w:p>
    <w:p w:rsidR="00BC642F" w:rsidRDefault="00BC642F" w:rsidP="00487DB1">
      <w:pPr>
        <w:spacing w:before="120"/>
        <w:ind w:firstLine="709"/>
        <w:jc w:val="both"/>
        <w:rPr>
          <w:sz w:val="28"/>
          <w:szCs w:val="28"/>
        </w:rPr>
      </w:pPr>
    </w:p>
    <w:p w:rsidR="00BC642F" w:rsidRDefault="00BC642F" w:rsidP="00487DB1">
      <w:pPr>
        <w:spacing w:before="120"/>
        <w:ind w:firstLine="709"/>
        <w:jc w:val="both"/>
        <w:rPr>
          <w:sz w:val="28"/>
          <w:szCs w:val="28"/>
        </w:rPr>
      </w:pPr>
      <w:r>
        <w:rPr>
          <w:sz w:val="28"/>
          <w:szCs w:val="28"/>
        </w:rPr>
        <w:t xml:space="preserve">4) </w:t>
      </w:r>
      <w:r w:rsidR="00BE37A5">
        <w:rPr>
          <w:sz w:val="28"/>
          <w:szCs w:val="28"/>
        </w:rPr>
        <w:t>у статті 41:</w:t>
      </w:r>
    </w:p>
    <w:p w:rsidR="00BE37A5" w:rsidRPr="003B4B2B" w:rsidRDefault="00A97340" w:rsidP="00487DB1">
      <w:pPr>
        <w:spacing w:before="120"/>
        <w:ind w:firstLine="709"/>
        <w:jc w:val="both"/>
        <w:rPr>
          <w:sz w:val="28"/>
          <w:szCs w:val="28"/>
        </w:rPr>
      </w:pPr>
      <w:r w:rsidRPr="003B4B2B">
        <w:rPr>
          <w:sz w:val="28"/>
          <w:szCs w:val="28"/>
        </w:rPr>
        <w:lastRenderedPageBreak/>
        <w:t>в</w:t>
      </w:r>
      <w:r w:rsidR="00BE37A5" w:rsidRPr="003B4B2B">
        <w:rPr>
          <w:sz w:val="28"/>
          <w:szCs w:val="28"/>
        </w:rPr>
        <w:t xml:space="preserve"> назві та в тексті норми частини першої після слів «</w:t>
      </w:r>
      <w:r w:rsidR="003B4B2B" w:rsidRPr="003B4B2B">
        <w:rPr>
          <w:sz w:val="28"/>
          <w:szCs w:val="28"/>
        </w:rPr>
        <w:t xml:space="preserve">або </w:t>
      </w:r>
      <w:r w:rsidR="00BE37A5" w:rsidRPr="003B4B2B">
        <w:rPr>
          <w:sz w:val="28"/>
          <w:szCs w:val="28"/>
        </w:rPr>
        <w:t>уповноваженого ним органу» додати слова</w:t>
      </w:r>
      <w:r w:rsidR="00BE37A5" w:rsidRPr="003B4B2B">
        <w:rPr>
          <w:sz w:val="28"/>
          <w:szCs w:val="28"/>
          <w:lang w:val="ru-RU"/>
        </w:rPr>
        <w:t xml:space="preserve"> «</w:t>
      </w:r>
      <w:r w:rsidR="00BE37A5" w:rsidRPr="003B4B2B">
        <w:rPr>
          <w:sz w:val="28"/>
          <w:szCs w:val="28"/>
        </w:rPr>
        <w:t>або фізичної особи, яка використовує найману працю»;</w:t>
      </w:r>
    </w:p>
    <w:p w:rsidR="00BE37A5" w:rsidRDefault="00A97340" w:rsidP="00487DB1">
      <w:pPr>
        <w:spacing w:before="120"/>
        <w:ind w:firstLine="709"/>
        <w:jc w:val="both"/>
        <w:rPr>
          <w:sz w:val="28"/>
          <w:szCs w:val="28"/>
        </w:rPr>
      </w:pPr>
      <w:r>
        <w:rPr>
          <w:sz w:val="28"/>
          <w:szCs w:val="28"/>
        </w:rPr>
        <w:t>частину першу доповнити двома новими пунктами 3</w:t>
      </w:r>
      <w:r>
        <w:rPr>
          <w:sz w:val="28"/>
          <w:szCs w:val="28"/>
          <w:vertAlign w:val="superscript"/>
        </w:rPr>
        <w:t>1</w:t>
      </w:r>
      <w:r>
        <w:rPr>
          <w:sz w:val="28"/>
          <w:szCs w:val="28"/>
        </w:rPr>
        <w:t xml:space="preserve"> і 3</w:t>
      </w:r>
      <w:r>
        <w:rPr>
          <w:sz w:val="28"/>
          <w:szCs w:val="28"/>
          <w:vertAlign w:val="superscript"/>
        </w:rPr>
        <w:t>2</w:t>
      </w:r>
      <w:r>
        <w:rPr>
          <w:sz w:val="28"/>
          <w:szCs w:val="28"/>
        </w:rPr>
        <w:t xml:space="preserve"> наступного змісту:</w:t>
      </w:r>
    </w:p>
    <w:p w:rsidR="003B4B2B" w:rsidRPr="003B4B2B" w:rsidRDefault="003B4B2B" w:rsidP="003B4B2B">
      <w:pPr>
        <w:spacing w:before="120"/>
        <w:ind w:firstLine="709"/>
        <w:jc w:val="both"/>
        <w:rPr>
          <w:sz w:val="28"/>
          <w:szCs w:val="28"/>
        </w:rPr>
      </w:pPr>
      <w:r>
        <w:rPr>
          <w:sz w:val="28"/>
          <w:szCs w:val="28"/>
        </w:rPr>
        <w:t>«</w:t>
      </w:r>
      <w:r w:rsidRPr="003B4B2B">
        <w:rPr>
          <w:sz w:val="28"/>
          <w:szCs w:val="28"/>
        </w:rPr>
        <w:t>3</w:t>
      </w:r>
      <w:r w:rsidRPr="003B4B2B">
        <w:rPr>
          <w:sz w:val="28"/>
          <w:szCs w:val="28"/>
          <w:vertAlign w:val="superscript"/>
        </w:rPr>
        <w:t>1</w:t>
      </w:r>
      <w:r w:rsidRPr="003B4B2B">
        <w:rPr>
          <w:sz w:val="28"/>
          <w:szCs w:val="28"/>
        </w:rPr>
        <w:t>) вчинення домашнім працівником умисних, протиправних дій, які завдали або могли завдати шкоди життю чи здоров’ю членів домогосподарства;</w:t>
      </w:r>
    </w:p>
    <w:p w:rsidR="00A97340" w:rsidRDefault="003B4B2B" w:rsidP="003B4B2B">
      <w:pPr>
        <w:spacing w:before="120"/>
        <w:ind w:firstLine="709"/>
        <w:jc w:val="both"/>
        <w:rPr>
          <w:sz w:val="28"/>
          <w:szCs w:val="28"/>
        </w:rPr>
      </w:pPr>
      <w:r w:rsidRPr="003B4B2B">
        <w:rPr>
          <w:sz w:val="28"/>
          <w:szCs w:val="28"/>
        </w:rPr>
        <w:t>3</w:t>
      </w:r>
      <w:r w:rsidRPr="003B4B2B">
        <w:rPr>
          <w:sz w:val="28"/>
          <w:szCs w:val="28"/>
          <w:vertAlign w:val="superscript"/>
        </w:rPr>
        <w:t>2</w:t>
      </w:r>
      <w:r w:rsidRPr="003B4B2B">
        <w:rPr>
          <w:sz w:val="28"/>
          <w:szCs w:val="28"/>
        </w:rPr>
        <w:t>) відсутності домашнього працівника на роботі протягом більш як 5 днів підряд або більш як 10 календарних днів протягом 3-х місяців підряд, якщо ним не було письмово повідомлено та надано підтвердження про поважність причин своєї відсутності;</w:t>
      </w:r>
      <w:r>
        <w:rPr>
          <w:sz w:val="28"/>
          <w:szCs w:val="28"/>
        </w:rPr>
        <w:t>»</w:t>
      </w:r>
    </w:p>
    <w:p w:rsidR="003B4B2B" w:rsidRDefault="003B4B2B" w:rsidP="003B4B2B">
      <w:pPr>
        <w:spacing w:before="120"/>
        <w:ind w:firstLine="709"/>
        <w:jc w:val="both"/>
        <w:rPr>
          <w:sz w:val="28"/>
          <w:szCs w:val="28"/>
        </w:rPr>
      </w:pPr>
    </w:p>
    <w:p w:rsidR="003B4B2B" w:rsidRPr="003B4B2B" w:rsidRDefault="003B4B2B" w:rsidP="003B4B2B">
      <w:pPr>
        <w:spacing w:before="120"/>
        <w:ind w:firstLine="709"/>
        <w:jc w:val="both"/>
        <w:rPr>
          <w:sz w:val="28"/>
          <w:szCs w:val="28"/>
        </w:rPr>
      </w:pPr>
      <w:r>
        <w:rPr>
          <w:sz w:val="28"/>
          <w:szCs w:val="28"/>
        </w:rPr>
        <w:t>5) у статті 43</w:t>
      </w:r>
      <w:r>
        <w:rPr>
          <w:sz w:val="28"/>
          <w:szCs w:val="28"/>
          <w:vertAlign w:val="superscript"/>
        </w:rPr>
        <w:t>1</w:t>
      </w:r>
      <w:r>
        <w:rPr>
          <w:sz w:val="28"/>
          <w:szCs w:val="28"/>
        </w:rPr>
        <w:t xml:space="preserve">: </w:t>
      </w:r>
    </w:p>
    <w:p w:rsidR="003B4B2B" w:rsidRPr="003B4B2B" w:rsidRDefault="003B4B2B" w:rsidP="003B4B2B">
      <w:pPr>
        <w:spacing w:before="120"/>
        <w:ind w:firstLine="709"/>
        <w:jc w:val="both"/>
        <w:rPr>
          <w:sz w:val="28"/>
          <w:szCs w:val="28"/>
        </w:rPr>
      </w:pPr>
      <w:r w:rsidRPr="003B4B2B">
        <w:rPr>
          <w:sz w:val="28"/>
          <w:szCs w:val="28"/>
        </w:rPr>
        <w:t>в назві та в тексті норми частини першої після слів «або уповноваженого ним органу» додати слова</w:t>
      </w:r>
      <w:r w:rsidRPr="003B4B2B">
        <w:rPr>
          <w:sz w:val="28"/>
          <w:szCs w:val="28"/>
          <w:lang w:val="ru-RU"/>
        </w:rPr>
        <w:t xml:space="preserve"> «</w:t>
      </w:r>
      <w:r w:rsidRPr="003B4B2B">
        <w:rPr>
          <w:sz w:val="28"/>
          <w:szCs w:val="28"/>
        </w:rPr>
        <w:t>або фізичної особи, яка використовує найману працю»;</w:t>
      </w:r>
    </w:p>
    <w:p w:rsidR="003B4B2B" w:rsidRDefault="00D35948" w:rsidP="003B4B2B">
      <w:pPr>
        <w:spacing w:before="120"/>
        <w:ind w:firstLine="709"/>
        <w:jc w:val="both"/>
        <w:rPr>
          <w:sz w:val="28"/>
          <w:szCs w:val="28"/>
        </w:rPr>
      </w:pPr>
      <w:r>
        <w:rPr>
          <w:sz w:val="28"/>
          <w:szCs w:val="28"/>
        </w:rPr>
        <w:t>останній абзац частини першої викласти в новій редакції</w:t>
      </w:r>
      <w:r w:rsidR="000A15B4">
        <w:rPr>
          <w:sz w:val="28"/>
          <w:szCs w:val="28"/>
        </w:rPr>
        <w:t xml:space="preserve"> двома абзацами, а саме:</w:t>
      </w:r>
    </w:p>
    <w:p w:rsidR="000A15B4" w:rsidRPr="000A15B4" w:rsidRDefault="000A15B4" w:rsidP="000A15B4">
      <w:pPr>
        <w:spacing w:before="120"/>
        <w:ind w:firstLine="709"/>
        <w:jc w:val="both"/>
        <w:rPr>
          <w:sz w:val="28"/>
          <w:szCs w:val="28"/>
        </w:rPr>
      </w:pPr>
      <w:r>
        <w:rPr>
          <w:sz w:val="28"/>
          <w:szCs w:val="28"/>
        </w:rPr>
        <w:t>«</w:t>
      </w:r>
      <w:r w:rsidRPr="000A15B4">
        <w:rPr>
          <w:sz w:val="28"/>
          <w:szCs w:val="28"/>
        </w:rPr>
        <w:t>призову або мобілізації фізичної особи, яка використовує найману працю під час особливого періоду;</w:t>
      </w:r>
    </w:p>
    <w:p w:rsidR="000A15B4" w:rsidRDefault="000A15B4" w:rsidP="000A15B4">
      <w:pPr>
        <w:spacing w:before="120"/>
        <w:ind w:firstLine="709"/>
        <w:jc w:val="both"/>
        <w:rPr>
          <w:sz w:val="28"/>
          <w:szCs w:val="28"/>
        </w:rPr>
      </w:pPr>
      <w:r w:rsidRPr="000A15B4">
        <w:rPr>
          <w:sz w:val="28"/>
          <w:szCs w:val="28"/>
        </w:rPr>
        <w:t>звільнення домашнього працівника в порядку та на ум</w:t>
      </w:r>
      <w:r>
        <w:rPr>
          <w:sz w:val="28"/>
          <w:szCs w:val="28"/>
        </w:rPr>
        <w:t>овах, передбачених цим Кодексом.»</w:t>
      </w:r>
    </w:p>
    <w:p w:rsidR="000A15B4" w:rsidRDefault="000A15B4" w:rsidP="000A15B4">
      <w:pPr>
        <w:spacing w:before="120"/>
        <w:ind w:firstLine="709"/>
        <w:jc w:val="both"/>
        <w:rPr>
          <w:sz w:val="28"/>
          <w:szCs w:val="28"/>
        </w:rPr>
      </w:pPr>
    </w:p>
    <w:p w:rsidR="000A15B4" w:rsidRDefault="00CE7D69" w:rsidP="000A15B4">
      <w:pPr>
        <w:spacing w:before="120"/>
        <w:ind w:firstLine="709"/>
        <w:jc w:val="both"/>
        <w:rPr>
          <w:sz w:val="28"/>
          <w:szCs w:val="28"/>
        </w:rPr>
      </w:pPr>
      <w:r>
        <w:rPr>
          <w:sz w:val="28"/>
          <w:szCs w:val="28"/>
        </w:rPr>
        <w:t>6) у статті 47 слова «власник - фізична особа» замінити словами «фізична особа, яка використовує наймані працю» у відповідних відмінках</w:t>
      </w:r>
      <w:r w:rsidR="003654DA">
        <w:rPr>
          <w:sz w:val="28"/>
          <w:szCs w:val="28"/>
        </w:rPr>
        <w:t>;</w:t>
      </w:r>
    </w:p>
    <w:p w:rsidR="003654DA" w:rsidRDefault="003654DA" w:rsidP="000A15B4">
      <w:pPr>
        <w:spacing w:before="120"/>
        <w:ind w:firstLine="709"/>
        <w:jc w:val="both"/>
        <w:rPr>
          <w:sz w:val="28"/>
          <w:szCs w:val="28"/>
        </w:rPr>
      </w:pPr>
    </w:p>
    <w:p w:rsidR="003654DA" w:rsidRDefault="003654DA" w:rsidP="000A15B4">
      <w:pPr>
        <w:spacing w:before="120"/>
        <w:ind w:firstLine="709"/>
        <w:jc w:val="both"/>
        <w:rPr>
          <w:sz w:val="28"/>
          <w:szCs w:val="28"/>
        </w:rPr>
      </w:pPr>
      <w:r>
        <w:rPr>
          <w:sz w:val="28"/>
          <w:szCs w:val="28"/>
        </w:rPr>
        <w:t>7) доповнити новою главою ХІ-А наступного змісту:</w:t>
      </w:r>
    </w:p>
    <w:p w:rsidR="003654DA" w:rsidRDefault="003654DA" w:rsidP="003654DA">
      <w:pPr>
        <w:spacing w:before="120"/>
        <w:ind w:firstLine="709"/>
        <w:jc w:val="both"/>
        <w:rPr>
          <w:sz w:val="28"/>
          <w:szCs w:val="28"/>
        </w:rPr>
      </w:pPr>
      <w:r>
        <w:rPr>
          <w:sz w:val="28"/>
          <w:szCs w:val="28"/>
        </w:rPr>
        <w:t>«</w:t>
      </w:r>
    </w:p>
    <w:p w:rsidR="003654DA" w:rsidRPr="003654DA" w:rsidRDefault="003654DA" w:rsidP="003654DA">
      <w:pPr>
        <w:spacing w:before="120"/>
        <w:jc w:val="center"/>
        <w:rPr>
          <w:sz w:val="28"/>
          <w:szCs w:val="28"/>
        </w:rPr>
      </w:pPr>
      <w:r w:rsidRPr="003654DA">
        <w:rPr>
          <w:sz w:val="28"/>
          <w:szCs w:val="28"/>
        </w:rPr>
        <w:t>Глава XI-A</w:t>
      </w:r>
    </w:p>
    <w:p w:rsidR="003654DA" w:rsidRPr="003654DA" w:rsidRDefault="003654DA" w:rsidP="003654DA">
      <w:pPr>
        <w:spacing w:before="120"/>
        <w:jc w:val="center"/>
        <w:rPr>
          <w:sz w:val="28"/>
          <w:szCs w:val="28"/>
        </w:rPr>
      </w:pPr>
      <w:r w:rsidRPr="003654DA">
        <w:rPr>
          <w:sz w:val="28"/>
          <w:szCs w:val="28"/>
        </w:rPr>
        <w:t>ОСОБЛИВОСТІ ПРАЦІ ДОМАШНІХ ПРАЦІВНИКІВ ЗА ТРУДОВИМ ДОГОВОРОМ З ФІЗИЧНОЮ ОСОБОЮ РОБОТОДАВЦЕМ</w:t>
      </w:r>
    </w:p>
    <w:p w:rsidR="003654DA" w:rsidRPr="003654DA" w:rsidRDefault="003654DA" w:rsidP="003654DA">
      <w:pPr>
        <w:spacing w:before="120"/>
        <w:ind w:firstLine="709"/>
        <w:jc w:val="both"/>
        <w:rPr>
          <w:sz w:val="28"/>
          <w:szCs w:val="28"/>
        </w:rPr>
      </w:pPr>
      <w:r w:rsidRPr="003654DA">
        <w:rPr>
          <w:sz w:val="28"/>
          <w:szCs w:val="28"/>
        </w:rPr>
        <w:t>Стаття 173</w:t>
      </w:r>
      <w:r w:rsidRPr="003654DA">
        <w:rPr>
          <w:sz w:val="28"/>
          <w:szCs w:val="28"/>
          <w:vertAlign w:val="superscript"/>
        </w:rPr>
        <w:t>1</w:t>
      </w:r>
      <w:r w:rsidRPr="003654DA">
        <w:rPr>
          <w:sz w:val="28"/>
          <w:szCs w:val="28"/>
        </w:rPr>
        <w:t xml:space="preserve">. Домашні працівники </w:t>
      </w:r>
    </w:p>
    <w:p w:rsidR="003654DA" w:rsidRPr="003654DA" w:rsidRDefault="003654DA" w:rsidP="003654DA">
      <w:pPr>
        <w:spacing w:before="120"/>
        <w:ind w:firstLine="709"/>
        <w:jc w:val="both"/>
        <w:rPr>
          <w:sz w:val="28"/>
          <w:szCs w:val="28"/>
        </w:rPr>
      </w:pPr>
      <w:r w:rsidRPr="003654DA">
        <w:rPr>
          <w:sz w:val="28"/>
          <w:szCs w:val="28"/>
        </w:rPr>
        <w:t>Домашнім працівником є фізична особа яка займається домашньою працею відповідно до трудового договору між нею та фізичною особою-роботодавцем, яка в таких відносинах представляє домашнє господарство.</w:t>
      </w:r>
    </w:p>
    <w:p w:rsidR="003654DA" w:rsidRPr="003654DA" w:rsidRDefault="003654DA" w:rsidP="003654DA">
      <w:pPr>
        <w:spacing w:before="120"/>
        <w:ind w:firstLine="709"/>
        <w:jc w:val="both"/>
        <w:rPr>
          <w:sz w:val="28"/>
          <w:szCs w:val="28"/>
        </w:rPr>
      </w:pPr>
      <w:r w:rsidRPr="003654DA">
        <w:rPr>
          <w:sz w:val="28"/>
          <w:szCs w:val="28"/>
        </w:rPr>
        <w:lastRenderedPageBreak/>
        <w:t xml:space="preserve">Домашнім господарством в цій главі Кодексу визнається одна або декілька фізичних осіб, незалежно від наявності статусу суб’єкта господарювання, що використовують працю домашніх працівників, пов’язану з домашньою роботою, для власного споживання. </w:t>
      </w:r>
    </w:p>
    <w:p w:rsidR="003654DA" w:rsidRPr="003654DA" w:rsidRDefault="003654DA" w:rsidP="003654DA">
      <w:pPr>
        <w:spacing w:before="120"/>
        <w:ind w:firstLine="709"/>
        <w:jc w:val="both"/>
        <w:rPr>
          <w:sz w:val="28"/>
          <w:szCs w:val="28"/>
        </w:rPr>
      </w:pPr>
      <w:r w:rsidRPr="003654DA">
        <w:rPr>
          <w:sz w:val="28"/>
          <w:szCs w:val="28"/>
        </w:rPr>
        <w:t xml:space="preserve">Домашньою роботою є праця, яка виконується для обслуговування домашнього господарства чи декількох домашніх господарств відповідно до умов трудового договору з роботодавцем-фізичною особою. </w:t>
      </w:r>
    </w:p>
    <w:p w:rsidR="003654DA" w:rsidRPr="003654DA" w:rsidRDefault="003654DA" w:rsidP="003654DA">
      <w:pPr>
        <w:spacing w:before="120"/>
        <w:ind w:firstLine="709"/>
        <w:jc w:val="both"/>
        <w:rPr>
          <w:sz w:val="28"/>
          <w:szCs w:val="28"/>
        </w:rPr>
      </w:pPr>
      <w:r w:rsidRPr="003654DA">
        <w:rPr>
          <w:sz w:val="28"/>
          <w:szCs w:val="28"/>
        </w:rPr>
        <w:t>Не вважається домашньою працею робота з обслуговування домашнього господарства, яка здійснюється особою нерегулярно, але не більше 40 годин на місяць</w:t>
      </w:r>
      <w:r w:rsidR="0084104B">
        <w:rPr>
          <w:sz w:val="28"/>
          <w:szCs w:val="28"/>
        </w:rPr>
        <w:t>, якщо інше не передбачено трудовим договором (контрактом).</w:t>
      </w:r>
    </w:p>
    <w:p w:rsidR="00A57AE6" w:rsidRDefault="00A57AE6" w:rsidP="003654DA">
      <w:pPr>
        <w:spacing w:before="120"/>
        <w:ind w:firstLine="709"/>
        <w:jc w:val="both"/>
        <w:rPr>
          <w:sz w:val="28"/>
          <w:szCs w:val="28"/>
        </w:rPr>
      </w:pPr>
    </w:p>
    <w:p w:rsidR="003654DA" w:rsidRPr="003654DA" w:rsidRDefault="003654DA" w:rsidP="003654DA">
      <w:pPr>
        <w:spacing w:before="120"/>
        <w:ind w:firstLine="709"/>
        <w:jc w:val="both"/>
        <w:rPr>
          <w:sz w:val="28"/>
          <w:szCs w:val="28"/>
        </w:rPr>
      </w:pPr>
      <w:r w:rsidRPr="003654DA">
        <w:rPr>
          <w:sz w:val="28"/>
          <w:szCs w:val="28"/>
        </w:rPr>
        <w:t>Стаття 173</w:t>
      </w:r>
      <w:r w:rsidRPr="003654DA">
        <w:rPr>
          <w:sz w:val="28"/>
          <w:szCs w:val="28"/>
          <w:vertAlign w:val="superscript"/>
        </w:rPr>
        <w:t>2</w:t>
      </w:r>
      <w:r w:rsidRPr="003654DA">
        <w:rPr>
          <w:sz w:val="28"/>
          <w:szCs w:val="28"/>
        </w:rPr>
        <w:t>. Особливості правового статусу домашніх працівників</w:t>
      </w:r>
    </w:p>
    <w:p w:rsidR="003654DA" w:rsidRPr="003654DA" w:rsidRDefault="003654DA" w:rsidP="003654DA">
      <w:pPr>
        <w:spacing w:before="120"/>
        <w:ind w:firstLine="709"/>
        <w:jc w:val="both"/>
        <w:rPr>
          <w:sz w:val="28"/>
          <w:szCs w:val="28"/>
        </w:rPr>
      </w:pPr>
      <w:r w:rsidRPr="003654DA">
        <w:rPr>
          <w:sz w:val="28"/>
          <w:szCs w:val="28"/>
        </w:rPr>
        <w:t>Домашні працівники мають всі трудові права працівників, передбачені цим Кодексом, в тому числі право на безпечні і здорові умови праці. Реалізація трудових прав домашніх працівників здійснюється з урахуванням специфіки їх діяльності та особливостей, встановлених цією Главою Кодексу.</w:t>
      </w:r>
    </w:p>
    <w:p w:rsidR="003654DA" w:rsidRPr="003654DA" w:rsidRDefault="003654DA" w:rsidP="003654DA">
      <w:pPr>
        <w:spacing w:before="120"/>
        <w:ind w:firstLine="709"/>
        <w:jc w:val="both"/>
        <w:rPr>
          <w:sz w:val="28"/>
          <w:szCs w:val="28"/>
        </w:rPr>
      </w:pPr>
      <w:r w:rsidRPr="003654DA">
        <w:rPr>
          <w:sz w:val="28"/>
          <w:szCs w:val="28"/>
        </w:rPr>
        <w:t xml:space="preserve">Домашній працівник вважається прийнятим на роботу з моменту фактичного допуску до виконання ним обов'язків домашнього працівника. </w:t>
      </w:r>
    </w:p>
    <w:p w:rsidR="003654DA" w:rsidRPr="003654DA" w:rsidRDefault="003654DA" w:rsidP="003654DA">
      <w:pPr>
        <w:spacing w:before="120"/>
        <w:ind w:firstLine="709"/>
        <w:jc w:val="both"/>
        <w:rPr>
          <w:sz w:val="28"/>
          <w:szCs w:val="28"/>
        </w:rPr>
      </w:pPr>
      <w:r w:rsidRPr="003654DA">
        <w:rPr>
          <w:sz w:val="28"/>
          <w:szCs w:val="28"/>
        </w:rPr>
        <w:t>Не допускається вилучати фізичною особою роботодавцем у домашніх працівників будь-які документи, посвідчення особи, в тому числі паспорт для зберігання під час строку дії трудових відносин.</w:t>
      </w:r>
    </w:p>
    <w:p w:rsidR="003654DA" w:rsidRPr="003654DA" w:rsidRDefault="003654DA" w:rsidP="003654DA">
      <w:pPr>
        <w:spacing w:before="120"/>
        <w:ind w:firstLine="709"/>
        <w:jc w:val="both"/>
        <w:rPr>
          <w:sz w:val="28"/>
          <w:szCs w:val="28"/>
        </w:rPr>
      </w:pPr>
      <w:r w:rsidRPr="003654DA">
        <w:rPr>
          <w:sz w:val="28"/>
          <w:szCs w:val="28"/>
        </w:rPr>
        <w:t>При застосуванні положень цього Кодексу у відносинах між домашнім працівником і фізичною особою роботодавцем застосовуються права і обов’язки, встановлені Кодексом для, відповідно, працівника та власника або уповноваженого ним органу.</w:t>
      </w:r>
    </w:p>
    <w:p w:rsidR="00A57AE6" w:rsidRDefault="00A57AE6" w:rsidP="003654DA">
      <w:pPr>
        <w:spacing w:before="120"/>
        <w:ind w:firstLine="709"/>
        <w:jc w:val="both"/>
        <w:rPr>
          <w:sz w:val="28"/>
          <w:szCs w:val="28"/>
        </w:rPr>
      </w:pPr>
    </w:p>
    <w:p w:rsidR="003654DA" w:rsidRPr="003654DA" w:rsidRDefault="00A57AE6" w:rsidP="003654DA">
      <w:pPr>
        <w:spacing w:before="120"/>
        <w:ind w:firstLine="709"/>
        <w:jc w:val="both"/>
        <w:rPr>
          <w:sz w:val="28"/>
          <w:szCs w:val="28"/>
        </w:rPr>
      </w:pPr>
      <w:r>
        <w:rPr>
          <w:sz w:val="28"/>
          <w:szCs w:val="28"/>
        </w:rPr>
        <w:t xml:space="preserve">Стаття </w:t>
      </w:r>
      <w:r w:rsidR="003654DA" w:rsidRPr="003654DA">
        <w:rPr>
          <w:sz w:val="28"/>
          <w:szCs w:val="28"/>
        </w:rPr>
        <w:t>173</w:t>
      </w:r>
      <w:r w:rsidR="003654DA" w:rsidRPr="003654DA">
        <w:rPr>
          <w:sz w:val="28"/>
          <w:szCs w:val="28"/>
          <w:vertAlign w:val="superscript"/>
        </w:rPr>
        <w:t>3</w:t>
      </w:r>
      <w:r w:rsidR="003654DA" w:rsidRPr="003654DA">
        <w:rPr>
          <w:sz w:val="28"/>
          <w:szCs w:val="28"/>
        </w:rPr>
        <w:t>. Трудовий договір (контракт) з домашнім працівником</w:t>
      </w:r>
    </w:p>
    <w:p w:rsidR="003654DA" w:rsidRPr="003654DA" w:rsidRDefault="003654DA" w:rsidP="003654DA">
      <w:pPr>
        <w:spacing w:before="120"/>
        <w:ind w:firstLine="709"/>
        <w:jc w:val="both"/>
        <w:rPr>
          <w:sz w:val="28"/>
          <w:szCs w:val="28"/>
        </w:rPr>
      </w:pPr>
      <w:r w:rsidRPr="003654DA">
        <w:rPr>
          <w:sz w:val="28"/>
          <w:szCs w:val="28"/>
        </w:rPr>
        <w:t xml:space="preserve">Трудові обов'язки домашнього працівника визначаються трудовим договором (контрактом), який укладається в письмовій формі в двох примірниках. За будь-яких обставин, домашній працівник повинен мати примірник трудового договору (контракту), підписаний обома сторонами. </w:t>
      </w:r>
    </w:p>
    <w:p w:rsidR="003654DA" w:rsidRPr="003654DA" w:rsidRDefault="003654DA" w:rsidP="003654DA">
      <w:pPr>
        <w:spacing w:before="120"/>
        <w:ind w:firstLine="709"/>
        <w:jc w:val="both"/>
        <w:rPr>
          <w:sz w:val="28"/>
          <w:szCs w:val="28"/>
        </w:rPr>
      </w:pPr>
      <w:r w:rsidRPr="003654DA">
        <w:rPr>
          <w:sz w:val="28"/>
          <w:szCs w:val="28"/>
        </w:rPr>
        <w:t>Обов’язковими умовами трудового договору (контракту) з домашнім працівником є:</w:t>
      </w:r>
    </w:p>
    <w:p w:rsidR="003654DA" w:rsidRPr="003654DA" w:rsidRDefault="003654DA" w:rsidP="003654DA">
      <w:pPr>
        <w:spacing w:before="120"/>
        <w:ind w:firstLine="709"/>
        <w:jc w:val="both"/>
        <w:rPr>
          <w:sz w:val="28"/>
          <w:szCs w:val="28"/>
        </w:rPr>
      </w:pPr>
      <w:r w:rsidRPr="003654DA">
        <w:rPr>
          <w:sz w:val="28"/>
          <w:szCs w:val="28"/>
        </w:rPr>
        <w:t>а) повне ім’я фізичної особи-роботодавця, його адреса та засоби зв’язку;</w:t>
      </w:r>
    </w:p>
    <w:p w:rsidR="003654DA" w:rsidRPr="003654DA" w:rsidRDefault="003654DA" w:rsidP="003654DA">
      <w:pPr>
        <w:spacing w:before="120"/>
        <w:ind w:firstLine="709"/>
        <w:jc w:val="both"/>
        <w:rPr>
          <w:sz w:val="28"/>
          <w:szCs w:val="28"/>
        </w:rPr>
      </w:pPr>
      <w:r w:rsidRPr="003654DA">
        <w:rPr>
          <w:sz w:val="28"/>
          <w:szCs w:val="28"/>
        </w:rPr>
        <w:t>б) адреса звичайного місця роботи або робочих місць;</w:t>
      </w:r>
    </w:p>
    <w:p w:rsidR="003654DA" w:rsidRPr="003654DA" w:rsidRDefault="003654DA" w:rsidP="003654DA">
      <w:pPr>
        <w:spacing w:before="120"/>
        <w:ind w:firstLine="709"/>
        <w:jc w:val="both"/>
        <w:rPr>
          <w:sz w:val="28"/>
          <w:szCs w:val="28"/>
        </w:rPr>
      </w:pPr>
      <w:r w:rsidRPr="003654DA">
        <w:rPr>
          <w:sz w:val="28"/>
          <w:szCs w:val="28"/>
        </w:rPr>
        <w:t xml:space="preserve">в) дата, з якої домашній працівник приступає до виконання ним своїх обов'язків, а також строк дії, якщо сторони узгодили що трудові відносини мають бути строковими. </w:t>
      </w:r>
    </w:p>
    <w:p w:rsidR="003654DA" w:rsidRPr="003654DA" w:rsidRDefault="003654DA" w:rsidP="003654DA">
      <w:pPr>
        <w:spacing w:before="120"/>
        <w:ind w:firstLine="709"/>
        <w:jc w:val="both"/>
        <w:rPr>
          <w:sz w:val="28"/>
          <w:szCs w:val="28"/>
        </w:rPr>
      </w:pPr>
      <w:r w:rsidRPr="003654DA">
        <w:rPr>
          <w:sz w:val="28"/>
          <w:szCs w:val="28"/>
        </w:rPr>
        <w:lastRenderedPageBreak/>
        <w:t>г) опис виду і характеру роботи, в формі та обсязі, достатніх для розуміння особою без спеціальних, фахових знань обсягу своїх трудових обов’язків;</w:t>
      </w:r>
    </w:p>
    <w:p w:rsidR="003654DA" w:rsidRPr="003654DA" w:rsidRDefault="003654DA" w:rsidP="003654DA">
      <w:pPr>
        <w:spacing w:before="120"/>
        <w:ind w:firstLine="709"/>
        <w:jc w:val="both"/>
        <w:rPr>
          <w:sz w:val="28"/>
          <w:szCs w:val="28"/>
        </w:rPr>
      </w:pPr>
      <w:r w:rsidRPr="003654DA">
        <w:rPr>
          <w:sz w:val="28"/>
          <w:szCs w:val="28"/>
        </w:rPr>
        <w:t>ґ) умови щодо оплати праці, включаючи її розмір, періодичність і строки виплати, спосіб розрахунку;</w:t>
      </w:r>
    </w:p>
    <w:p w:rsidR="003654DA" w:rsidRPr="003654DA" w:rsidRDefault="003654DA" w:rsidP="003654DA">
      <w:pPr>
        <w:spacing w:before="120"/>
        <w:ind w:firstLine="709"/>
        <w:jc w:val="both"/>
        <w:rPr>
          <w:sz w:val="28"/>
          <w:szCs w:val="28"/>
        </w:rPr>
      </w:pPr>
      <w:r w:rsidRPr="003654DA">
        <w:rPr>
          <w:sz w:val="28"/>
          <w:szCs w:val="28"/>
        </w:rPr>
        <w:t xml:space="preserve">д) стандартну тривалість робочого часу, а також, у разі необхідності, регулювання процедури зміни тривалості робочого часу; </w:t>
      </w:r>
    </w:p>
    <w:p w:rsidR="003654DA" w:rsidRPr="003654DA" w:rsidRDefault="003654DA" w:rsidP="003654DA">
      <w:pPr>
        <w:spacing w:before="120"/>
        <w:ind w:firstLine="709"/>
        <w:jc w:val="both"/>
        <w:rPr>
          <w:sz w:val="28"/>
          <w:szCs w:val="28"/>
        </w:rPr>
      </w:pPr>
      <w:r w:rsidRPr="003654DA">
        <w:rPr>
          <w:sz w:val="28"/>
          <w:szCs w:val="28"/>
        </w:rPr>
        <w:t xml:space="preserve">е) тривалість щорічної оплачуваної відпустки; тривалість щоденних та (або) щотижневих періодів відпочинку; </w:t>
      </w:r>
    </w:p>
    <w:p w:rsidR="003654DA" w:rsidRPr="003654DA" w:rsidRDefault="003654DA" w:rsidP="003654DA">
      <w:pPr>
        <w:spacing w:before="120"/>
        <w:ind w:firstLine="709"/>
        <w:jc w:val="both"/>
        <w:rPr>
          <w:sz w:val="28"/>
          <w:szCs w:val="28"/>
        </w:rPr>
      </w:pPr>
      <w:r w:rsidRPr="003654DA">
        <w:rPr>
          <w:sz w:val="28"/>
          <w:szCs w:val="28"/>
        </w:rPr>
        <w:t>є) умови про забезпечення житлом і харчуванням, якщо сторони погодили, що такі умови забезпечуються фізичною особою роботодавцем;</w:t>
      </w:r>
    </w:p>
    <w:p w:rsidR="003654DA" w:rsidRPr="003654DA" w:rsidRDefault="003654DA" w:rsidP="003654DA">
      <w:pPr>
        <w:spacing w:before="120"/>
        <w:ind w:firstLine="709"/>
        <w:jc w:val="both"/>
        <w:rPr>
          <w:sz w:val="28"/>
          <w:szCs w:val="28"/>
        </w:rPr>
      </w:pPr>
      <w:r w:rsidRPr="003654DA">
        <w:rPr>
          <w:sz w:val="28"/>
          <w:szCs w:val="28"/>
        </w:rPr>
        <w:t>ж) тривалістю випробувального терміну, якщо він передбачений;</w:t>
      </w:r>
    </w:p>
    <w:p w:rsidR="003654DA" w:rsidRPr="003654DA" w:rsidRDefault="003654DA" w:rsidP="003654DA">
      <w:pPr>
        <w:spacing w:before="120"/>
        <w:ind w:firstLine="709"/>
        <w:jc w:val="both"/>
        <w:rPr>
          <w:sz w:val="28"/>
          <w:szCs w:val="28"/>
        </w:rPr>
      </w:pPr>
      <w:r w:rsidRPr="003654DA">
        <w:rPr>
          <w:sz w:val="28"/>
          <w:szCs w:val="28"/>
        </w:rPr>
        <w:t>з) умови припинення трудових правовідносин, включаючи строк повідомлення про припинення правовідносин за ініціативою будь-якої зі сторін.</w:t>
      </w:r>
    </w:p>
    <w:p w:rsidR="003654DA" w:rsidRPr="003654DA" w:rsidRDefault="003654DA" w:rsidP="003654DA">
      <w:pPr>
        <w:spacing w:before="120"/>
        <w:ind w:firstLine="709"/>
        <w:jc w:val="both"/>
        <w:rPr>
          <w:sz w:val="28"/>
          <w:szCs w:val="28"/>
        </w:rPr>
      </w:pPr>
      <w:r w:rsidRPr="003654DA">
        <w:rPr>
          <w:sz w:val="28"/>
          <w:szCs w:val="28"/>
        </w:rPr>
        <w:t>У випадку, якщо договір укладається для виконання тимчасових робіт певного характеру, в договорі зазначається конкретний строк тривалості таких робіт.</w:t>
      </w:r>
    </w:p>
    <w:p w:rsidR="003654DA" w:rsidRPr="003654DA" w:rsidRDefault="003654DA" w:rsidP="003654DA">
      <w:pPr>
        <w:spacing w:before="120"/>
        <w:ind w:firstLine="709"/>
        <w:jc w:val="both"/>
        <w:rPr>
          <w:sz w:val="28"/>
          <w:szCs w:val="28"/>
        </w:rPr>
      </w:pPr>
      <w:r w:rsidRPr="003654DA">
        <w:rPr>
          <w:sz w:val="28"/>
          <w:szCs w:val="28"/>
        </w:rPr>
        <w:t xml:space="preserve">Трудовий договір (контракт) може містити інші умови. Такі умови не повинні погіршувати правовий статус домашнього працівника, та не можуть скасовувати або будь-яким чином обмежувати гарантії, надані працівникам відповідно до цього Кодексу. </w:t>
      </w:r>
    </w:p>
    <w:p w:rsidR="003654DA" w:rsidRPr="003654DA" w:rsidRDefault="003654DA" w:rsidP="003654DA">
      <w:pPr>
        <w:spacing w:before="120"/>
        <w:ind w:firstLine="709"/>
        <w:jc w:val="both"/>
        <w:rPr>
          <w:sz w:val="28"/>
          <w:szCs w:val="28"/>
        </w:rPr>
      </w:pPr>
      <w:r w:rsidRPr="003654DA">
        <w:rPr>
          <w:sz w:val="28"/>
          <w:szCs w:val="28"/>
        </w:rPr>
        <w:t>У будь-який час протягом дії трудового договору (контракту) за погодженням між сторонами, до нього можуть бути внесені зміни. Зміни до трудового договору (контракту) вносяться в письмовій формі.</w:t>
      </w:r>
    </w:p>
    <w:p w:rsidR="003654DA" w:rsidRPr="003654DA" w:rsidRDefault="003654DA" w:rsidP="003654DA">
      <w:pPr>
        <w:spacing w:before="120"/>
        <w:ind w:firstLine="709"/>
        <w:jc w:val="both"/>
        <w:rPr>
          <w:sz w:val="28"/>
          <w:szCs w:val="28"/>
        </w:rPr>
      </w:pPr>
      <w:r w:rsidRPr="003654DA">
        <w:rPr>
          <w:sz w:val="28"/>
          <w:szCs w:val="28"/>
        </w:rPr>
        <w:t>Кабінет Міністрів України затверджує примірні форми трудових договорів (контрактів) з домашнім працівником, які можуть використовуватись при оформленні відповідних відносин.</w:t>
      </w:r>
    </w:p>
    <w:p w:rsidR="003654DA" w:rsidRDefault="003654DA" w:rsidP="003654DA">
      <w:pPr>
        <w:spacing w:before="120"/>
        <w:ind w:firstLine="709"/>
        <w:jc w:val="both"/>
        <w:rPr>
          <w:sz w:val="28"/>
          <w:szCs w:val="28"/>
        </w:rPr>
      </w:pPr>
      <w:r w:rsidRPr="003654DA">
        <w:rPr>
          <w:sz w:val="28"/>
          <w:szCs w:val="28"/>
        </w:rPr>
        <w:t>Про укладення трудового договору (контракту) з домашнім працівником фізична особа роботодавець повідомляє центральний орган виконавчої влади з питань реалізації державної політики з адміністрування єдиного внеску на загальнообов'язкове державне соціальне страхування в порядку, встановленому Кабінетом Міністрів України.</w:t>
      </w:r>
    </w:p>
    <w:p w:rsidR="00A57AE6" w:rsidRPr="003654DA" w:rsidRDefault="00A57AE6" w:rsidP="003654DA">
      <w:pPr>
        <w:spacing w:before="120"/>
        <w:ind w:firstLine="709"/>
        <w:jc w:val="both"/>
        <w:rPr>
          <w:sz w:val="28"/>
          <w:szCs w:val="28"/>
        </w:rPr>
      </w:pPr>
    </w:p>
    <w:p w:rsidR="003654DA" w:rsidRPr="003654DA" w:rsidRDefault="003654DA" w:rsidP="003654DA">
      <w:pPr>
        <w:spacing w:before="120"/>
        <w:ind w:firstLine="709"/>
        <w:jc w:val="both"/>
        <w:rPr>
          <w:sz w:val="28"/>
          <w:szCs w:val="28"/>
        </w:rPr>
      </w:pPr>
      <w:r w:rsidRPr="003654DA">
        <w:rPr>
          <w:sz w:val="28"/>
          <w:szCs w:val="28"/>
        </w:rPr>
        <w:t>Стаття 173</w:t>
      </w:r>
      <w:r w:rsidRPr="003654DA">
        <w:rPr>
          <w:sz w:val="28"/>
          <w:szCs w:val="28"/>
          <w:vertAlign w:val="superscript"/>
        </w:rPr>
        <w:t>4</w:t>
      </w:r>
      <w:r w:rsidRPr="003654DA">
        <w:rPr>
          <w:sz w:val="28"/>
          <w:szCs w:val="28"/>
        </w:rPr>
        <w:t>. Особливості припинення трудового договору (контракту) з домашніми працівниками</w:t>
      </w:r>
    </w:p>
    <w:p w:rsidR="003654DA" w:rsidRPr="003654DA" w:rsidRDefault="003654DA" w:rsidP="003654DA">
      <w:pPr>
        <w:spacing w:before="120"/>
        <w:ind w:firstLine="709"/>
        <w:jc w:val="both"/>
        <w:rPr>
          <w:sz w:val="28"/>
          <w:szCs w:val="28"/>
        </w:rPr>
      </w:pPr>
      <w:r w:rsidRPr="003654DA">
        <w:rPr>
          <w:sz w:val="28"/>
          <w:szCs w:val="28"/>
        </w:rPr>
        <w:t>Трудовий договір (контракт) з домашнім працівником може бути припинений з ініціативи однієї зі сторін.</w:t>
      </w:r>
    </w:p>
    <w:p w:rsidR="003654DA" w:rsidRPr="003654DA" w:rsidRDefault="003654DA" w:rsidP="003654DA">
      <w:pPr>
        <w:spacing w:before="120"/>
        <w:ind w:firstLine="709"/>
        <w:jc w:val="both"/>
        <w:rPr>
          <w:sz w:val="28"/>
          <w:szCs w:val="28"/>
        </w:rPr>
      </w:pPr>
      <w:r w:rsidRPr="003654DA">
        <w:rPr>
          <w:sz w:val="28"/>
          <w:szCs w:val="28"/>
        </w:rPr>
        <w:lastRenderedPageBreak/>
        <w:t>Якщо інше не встановлено трудовим договором (контрактом), трудовий договір (контракт) може бути припинений відповідно до пункту 1 статті 40 Кодексу, про що роботодавець повинен повідомити домашнього працівника у строк не менше ніж за 30 днів.</w:t>
      </w:r>
    </w:p>
    <w:p w:rsidR="003654DA" w:rsidRPr="003654DA" w:rsidRDefault="003654DA" w:rsidP="003654DA">
      <w:pPr>
        <w:spacing w:before="120"/>
        <w:ind w:firstLine="709"/>
        <w:jc w:val="both"/>
        <w:rPr>
          <w:sz w:val="28"/>
          <w:szCs w:val="28"/>
        </w:rPr>
      </w:pPr>
      <w:r w:rsidRPr="003654DA">
        <w:rPr>
          <w:sz w:val="28"/>
          <w:szCs w:val="28"/>
        </w:rPr>
        <w:t>Розірвання трудового договору (контракту) з ініціативи домашнього працівника відбувається у строки та на умовах, передбачених статтями 38, 39 цього Кодексу, якщо інше не передбачено трудовим договором (контрактом). Домашній працівник має право негайно розірвати в односторонньому порядку трудовий договір (контракт) з роботодавцем у випадку вчинення щодо нього членами домогосподарства умисних дій, які посягають на честь, гідність або недоторканність особистого життя домашнього працівника.</w:t>
      </w:r>
    </w:p>
    <w:p w:rsidR="003654DA" w:rsidRPr="003654DA" w:rsidRDefault="003654DA" w:rsidP="003654DA">
      <w:pPr>
        <w:spacing w:before="120"/>
        <w:ind w:firstLine="709"/>
        <w:jc w:val="both"/>
        <w:rPr>
          <w:sz w:val="28"/>
          <w:szCs w:val="28"/>
        </w:rPr>
      </w:pPr>
      <w:r w:rsidRPr="003654DA">
        <w:rPr>
          <w:sz w:val="28"/>
          <w:szCs w:val="28"/>
        </w:rPr>
        <w:t>Про факт та підстави припинення трудового договору (контракту) з домашнім працівником роботодавець письмово повідомляє центральний орган виконавчої влади з питань забезпечення формування та реалізації державної політики з адміністрування єдиного внеску на загальнообов’язкове державне соціальне страхування протягом трьох днів з дня звільнення домашнього працівника.</w:t>
      </w:r>
    </w:p>
    <w:p w:rsidR="003654DA" w:rsidRDefault="003654DA" w:rsidP="003654DA">
      <w:pPr>
        <w:spacing w:before="120"/>
        <w:ind w:firstLine="709"/>
        <w:jc w:val="both"/>
        <w:rPr>
          <w:sz w:val="28"/>
          <w:szCs w:val="28"/>
        </w:rPr>
      </w:pPr>
      <w:r w:rsidRPr="003654DA">
        <w:rPr>
          <w:sz w:val="28"/>
          <w:szCs w:val="28"/>
        </w:rPr>
        <w:t>Домашній працівник може вимагати від роботодавця внесення ним до трудового договору (контракту) окремого запису про припинення такого трудового договору (контракту).</w:t>
      </w:r>
    </w:p>
    <w:p w:rsidR="00A57AE6" w:rsidRPr="003654DA" w:rsidRDefault="00A57AE6" w:rsidP="003654DA">
      <w:pPr>
        <w:spacing w:before="120"/>
        <w:ind w:firstLine="709"/>
        <w:jc w:val="both"/>
        <w:rPr>
          <w:sz w:val="28"/>
          <w:szCs w:val="28"/>
        </w:rPr>
      </w:pPr>
    </w:p>
    <w:p w:rsidR="003654DA" w:rsidRPr="003654DA" w:rsidRDefault="003654DA" w:rsidP="003654DA">
      <w:pPr>
        <w:spacing w:before="120"/>
        <w:ind w:firstLine="709"/>
        <w:jc w:val="both"/>
        <w:rPr>
          <w:sz w:val="28"/>
          <w:szCs w:val="28"/>
        </w:rPr>
      </w:pPr>
      <w:r w:rsidRPr="003654DA">
        <w:rPr>
          <w:sz w:val="28"/>
          <w:szCs w:val="28"/>
        </w:rPr>
        <w:t>Стаття 173</w:t>
      </w:r>
      <w:r w:rsidRPr="003654DA">
        <w:rPr>
          <w:sz w:val="28"/>
          <w:szCs w:val="28"/>
          <w:vertAlign w:val="superscript"/>
        </w:rPr>
        <w:t>5</w:t>
      </w:r>
      <w:r w:rsidRPr="003654DA">
        <w:rPr>
          <w:sz w:val="28"/>
          <w:szCs w:val="28"/>
        </w:rPr>
        <w:t>. Робочий час і час відпочинку</w:t>
      </w:r>
    </w:p>
    <w:p w:rsidR="003654DA" w:rsidRPr="003654DA" w:rsidRDefault="003654DA" w:rsidP="003654DA">
      <w:pPr>
        <w:spacing w:before="120"/>
        <w:ind w:firstLine="709"/>
        <w:jc w:val="both"/>
        <w:rPr>
          <w:sz w:val="28"/>
          <w:szCs w:val="28"/>
        </w:rPr>
      </w:pPr>
      <w:r w:rsidRPr="003654DA">
        <w:rPr>
          <w:sz w:val="28"/>
          <w:szCs w:val="28"/>
        </w:rPr>
        <w:t xml:space="preserve">Тривалість робочого часу домашнього працівника має відповідати вимогам, встановленим нормами глави ІV цього Кодексу з урахуванням особливостей, встановлених цією главою. </w:t>
      </w:r>
    </w:p>
    <w:p w:rsidR="003654DA" w:rsidRPr="003654DA" w:rsidRDefault="003654DA" w:rsidP="003654DA">
      <w:pPr>
        <w:spacing w:before="120"/>
        <w:ind w:firstLine="709"/>
        <w:jc w:val="both"/>
        <w:rPr>
          <w:sz w:val="28"/>
          <w:szCs w:val="28"/>
        </w:rPr>
      </w:pPr>
      <w:r w:rsidRPr="003654DA">
        <w:rPr>
          <w:sz w:val="28"/>
          <w:szCs w:val="28"/>
        </w:rPr>
        <w:t>Неповний робочий час встановлюється за погодженням сторін.</w:t>
      </w:r>
    </w:p>
    <w:p w:rsidR="003654DA" w:rsidRPr="003654DA" w:rsidRDefault="003654DA" w:rsidP="003654DA">
      <w:pPr>
        <w:spacing w:before="120"/>
        <w:ind w:firstLine="709"/>
        <w:jc w:val="both"/>
        <w:rPr>
          <w:sz w:val="28"/>
          <w:szCs w:val="28"/>
        </w:rPr>
      </w:pPr>
      <w:r w:rsidRPr="003654DA">
        <w:rPr>
          <w:sz w:val="28"/>
          <w:szCs w:val="28"/>
        </w:rPr>
        <w:t xml:space="preserve">Робочий день домашнього працівника може поділятися на частини (зміни) за погодженням сторін. </w:t>
      </w:r>
    </w:p>
    <w:p w:rsidR="003654DA" w:rsidRPr="003654DA" w:rsidRDefault="003654DA" w:rsidP="003654DA">
      <w:pPr>
        <w:spacing w:before="120"/>
        <w:ind w:firstLine="709"/>
        <w:jc w:val="both"/>
        <w:rPr>
          <w:sz w:val="28"/>
          <w:szCs w:val="28"/>
        </w:rPr>
      </w:pPr>
      <w:r w:rsidRPr="003654DA">
        <w:rPr>
          <w:sz w:val="28"/>
          <w:szCs w:val="28"/>
        </w:rPr>
        <w:t xml:space="preserve">За письмовим погодженням між сторонами, для працівника може встановлюватися гнучкий режим робочого часу в порядку та на умовах, передбачених статтею 60 цього Кодексу. </w:t>
      </w:r>
    </w:p>
    <w:p w:rsidR="003654DA" w:rsidRPr="003654DA" w:rsidRDefault="003654DA" w:rsidP="003654DA">
      <w:pPr>
        <w:spacing w:before="120"/>
        <w:ind w:firstLine="709"/>
        <w:jc w:val="both"/>
        <w:rPr>
          <w:sz w:val="28"/>
          <w:szCs w:val="28"/>
        </w:rPr>
      </w:pPr>
      <w:r w:rsidRPr="003654DA">
        <w:rPr>
          <w:sz w:val="28"/>
          <w:szCs w:val="28"/>
        </w:rPr>
        <w:t xml:space="preserve">Роботодавець за погодженням із працівником має право встановлювати режим роботи із застосуванням підсумованого обліку робочого часу за певний період. </w:t>
      </w:r>
    </w:p>
    <w:p w:rsidR="003654DA" w:rsidRPr="003654DA" w:rsidRDefault="003654DA" w:rsidP="003654DA">
      <w:pPr>
        <w:spacing w:before="120"/>
        <w:ind w:firstLine="709"/>
        <w:jc w:val="both"/>
        <w:rPr>
          <w:sz w:val="28"/>
          <w:szCs w:val="28"/>
        </w:rPr>
      </w:pPr>
      <w:r w:rsidRPr="003654DA">
        <w:rPr>
          <w:sz w:val="28"/>
          <w:szCs w:val="28"/>
        </w:rPr>
        <w:t>У особливих випадках, коли у роботодавця може виникнути потенційна необхідність залучення домашнього працівника до домашньої праці, такий працівник може залучатися до чергування.</w:t>
      </w:r>
    </w:p>
    <w:p w:rsidR="003654DA" w:rsidRPr="003654DA" w:rsidRDefault="003654DA" w:rsidP="003654DA">
      <w:pPr>
        <w:spacing w:before="120"/>
        <w:ind w:firstLine="709"/>
        <w:jc w:val="both"/>
        <w:rPr>
          <w:sz w:val="28"/>
          <w:szCs w:val="28"/>
        </w:rPr>
      </w:pPr>
      <w:r w:rsidRPr="003654DA">
        <w:rPr>
          <w:sz w:val="28"/>
          <w:szCs w:val="28"/>
        </w:rPr>
        <w:t xml:space="preserve">Чергуванням вважається період вільного від роботи часу, яким домашній працівник не може розпоряджатися на власний розсуд, оскільки </w:t>
      </w:r>
      <w:r w:rsidRPr="003654DA">
        <w:rPr>
          <w:sz w:val="28"/>
          <w:szCs w:val="28"/>
        </w:rPr>
        <w:lastRenderedPageBreak/>
        <w:t>повинен перебувати в готовності терміново з’явитися за викликом роботодавця з метою подальшого виконання своїх трудових обов’язків.</w:t>
      </w:r>
    </w:p>
    <w:p w:rsidR="003654DA" w:rsidRPr="003654DA" w:rsidRDefault="003654DA" w:rsidP="003654DA">
      <w:pPr>
        <w:spacing w:before="120"/>
        <w:ind w:firstLine="709"/>
        <w:jc w:val="both"/>
        <w:rPr>
          <w:sz w:val="28"/>
          <w:szCs w:val="28"/>
        </w:rPr>
      </w:pPr>
      <w:r w:rsidRPr="003654DA">
        <w:rPr>
          <w:sz w:val="28"/>
          <w:szCs w:val="28"/>
        </w:rPr>
        <w:t>Домашній працівник може бути залучений до чергування не більше одного разу на тиждень.</w:t>
      </w:r>
    </w:p>
    <w:p w:rsidR="003654DA" w:rsidRPr="003654DA" w:rsidRDefault="003654DA" w:rsidP="003654DA">
      <w:pPr>
        <w:spacing w:before="120"/>
        <w:ind w:firstLine="709"/>
        <w:jc w:val="both"/>
        <w:rPr>
          <w:sz w:val="28"/>
          <w:szCs w:val="28"/>
        </w:rPr>
      </w:pPr>
      <w:r w:rsidRPr="003654DA">
        <w:rPr>
          <w:sz w:val="28"/>
          <w:szCs w:val="28"/>
        </w:rPr>
        <w:t>Час перебування домашнього працівника на чергуванні оплачується в розмірі, визначеному трудовим договором (контрактом).</w:t>
      </w:r>
    </w:p>
    <w:p w:rsidR="003654DA" w:rsidRPr="003654DA" w:rsidRDefault="003654DA" w:rsidP="003654DA">
      <w:pPr>
        <w:spacing w:before="120"/>
        <w:ind w:firstLine="709"/>
        <w:jc w:val="both"/>
        <w:rPr>
          <w:sz w:val="28"/>
          <w:szCs w:val="28"/>
        </w:rPr>
      </w:pPr>
      <w:r w:rsidRPr="003654DA">
        <w:rPr>
          <w:sz w:val="28"/>
          <w:szCs w:val="28"/>
        </w:rPr>
        <w:t>На домашніх працівників не поширюються вимоги про обов’язковість погодження чи отримання дозволу виборного органу первинної профспілкової організації (профспілкового представника) підприємства, установи, організації при запровадженні підсумованого обліку робочого часу (стаття 61) та при залученні домашніх працівників до надурочних робіт (стаття 64), роботи у вихідні, святкові та неробочі дні (стаття 71).</w:t>
      </w:r>
    </w:p>
    <w:p w:rsidR="003654DA" w:rsidRPr="003654DA" w:rsidRDefault="003654DA" w:rsidP="003654DA">
      <w:pPr>
        <w:spacing w:before="120"/>
        <w:ind w:firstLine="709"/>
        <w:jc w:val="both"/>
        <w:rPr>
          <w:sz w:val="28"/>
          <w:szCs w:val="28"/>
        </w:rPr>
      </w:pPr>
      <w:r w:rsidRPr="003654DA">
        <w:rPr>
          <w:sz w:val="28"/>
          <w:szCs w:val="28"/>
        </w:rPr>
        <w:t>Час, витрачений домашніми працівниками на супровід членів домогосподарства на відпочинку включається до робочого часу.</w:t>
      </w:r>
    </w:p>
    <w:p w:rsidR="003654DA" w:rsidRPr="003654DA" w:rsidRDefault="003654DA" w:rsidP="003654DA">
      <w:pPr>
        <w:spacing w:before="120"/>
        <w:ind w:firstLine="709"/>
        <w:jc w:val="both"/>
        <w:rPr>
          <w:sz w:val="28"/>
          <w:szCs w:val="28"/>
        </w:rPr>
      </w:pPr>
      <w:r w:rsidRPr="003654DA">
        <w:rPr>
          <w:sz w:val="28"/>
          <w:szCs w:val="28"/>
        </w:rPr>
        <w:t>Працівникові надаються вихідні дні відповідно до трудового договору або за домовленістю сторін. За погодженням між домашнім працівником і роботодавцем конкретні вихідні дні можуть змінюватися з додержанням вимог, встановлених нормами глави ІV цього Кодексу.</w:t>
      </w:r>
    </w:p>
    <w:p w:rsidR="003654DA" w:rsidRPr="003654DA" w:rsidRDefault="003654DA" w:rsidP="003654DA">
      <w:pPr>
        <w:spacing w:before="120"/>
        <w:ind w:firstLine="709"/>
        <w:jc w:val="both"/>
        <w:rPr>
          <w:sz w:val="28"/>
          <w:szCs w:val="28"/>
        </w:rPr>
      </w:pPr>
      <w:r w:rsidRPr="003654DA">
        <w:rPr>
          <w:sz w:val="28"/>
          <w:szCs w:val="28"/>
        </w:rPr>
        <w:t>Залучення домашнього працівника до роботи у святкові, неробочі і вихідні для нього дні, без його згоди забороняється.</w:t>
      </w:r>
    </w:p>
    <w:p w:rsidR="003654DA" w:rsidRPr="003654DA" w:rsidRDefault="003654DA" w:rsidP="003654DA">
      <w:pPr>
        <w:spacing w:before="120"/>
        <w:ind w:firstLine="709"/>
        <w:jc w:val="both"/>
        <w:rPr>
          <w:sz w:val="28"/>
          <w:szCs w:val="28"/>
        </w:rPr>
      </w:pPr>
      <w:r w:rsidRPr="003654DA">
        <w:rPr>
          <w:sz w:val="28"/>
          <w:szCs w:val="28"/>
        </w:rPr>
        <w:t xml:space="preserve">Тривалість щорічної оплачуваної відпустки домашнього працівника не може бути меншою за встановлену цим Кодексом. Більша тривалість такої відпустки може встановлюватися трудовим договором (контрактом). Час надання відпустки встановлюється за погодженням сторін з дотриманням правил цього Кодексу. </w:t>
      </w:r>
    </w:p>
    <w:p w:rsidR="003654DA" w:rsidRDefault="003654DA" w:rsidP="003654DA">
      <w:pPr>
        <w:spacing w:before="120"/>
        <w:ind w:firstLine="709"/>
        <w:jc w:val="both"/>
        <w:rPr>
          <w:sz w:val="28"/>
          <w:szCs w:val="28"/>
        </w:rPr>
      </w:pPr>
      <w:r w:rsidRPr="003654DA">
        <w:rPr>
          <w:sz w:val="28"/>
          <w:szCs w:val="28"/>
        </w:rPr>
        <w:t>Якщо домашній працівник забезпечується житлом фізичною особою роботодавцем, він не може бути зобов’язаний не залишати місця проживання на час відпочинку або відпустки.</w:t>
      </w:r>
      <w:r w:rsidR="00D105AA">
        <w:rPr>
          <w:sz w:val="28"/>
          <w:szCs w:val="28"/>
        </w:rPr>
        <w:t>»</w:t>
      </w:r>
    </w:p>
    <w:p w:rsidR="00D105AA" w:rsidRDefault="00D105AA" w:rsidP="003654DA">
      <w:pPr>
        <w:spacing w:before="120"/>
        <w:ind w:firstLine="709"/>
        <w:jc w:val="both"/>
        <w:rPr>
          <w:sz w:val="28"/>
          <w:szCs w:val="28"/>
        </w:rPr>
      </w:pPr>
    </w:p>
    <w:p w:rsidR="009967C9" w:rsidRPr="009967C9" w:rsidRDefault="00D105AA" w:rsidP="009967C9">
      <w:pPr>
        <w:spacing w:before="120"/>
        <w:ind w:firstLine="709"/>
        <w:jc w:val="both"/>
        <w:rPr>
          <w:sz w:val="28"/>
          <w:szCs w:val="28"/>
        </w:rPr>
      </w:pPr>
      <w:r>
        <w:rPr>
          <w:sz w:val="28"/>
          <w:szCs w:val="28"/>
        </w:rPr>
        <w:t>8)</w:t>
      </w:r>
      <w:r w:rsidR="009967C9" w:rsidRPr="009967C9">
        <w:rPr>
          <w:sz w:val="28"/>
          <w:szCs w:val="28"/>
        </w:rPr>
        <w:t xml:space="preserve"> частину першу</w:t>
      </w:r>
      <w:r w:rsidR="009967C9">
        <w:rPr>
          <w:sz w:val="28"/>
          <w:szCs w:val="28"/>
        </w:rPr>
        <w:t xml:space="preserve"> статті 232 доповнити пунктом 1</w:t>
      </w:r>
      <w:r w:rsidR="009967C9" w:rsidRPr="009967C9">
        <w:rPr>
          <w:sz w:val="28"/>
          <w:szCs w:val="28"/>
          <w:vertAlign w:val="superscript"/>
        </w:rPr>
        <w:t>1</w:t>
      </w:r>
      <w:r w:rsidR="009967C9" w:rsidRPr="009967C9">
        <w:rPr>
          <w:sz w:val="28"/>
          <w:szCs w:val="28"/>
        </w:rPr>
        <w:t xml:space="preserve"> такого змісту:</w:t>
      </w:r>
    </w:p>
    <w:p w:rsidR="009967C9" w:rsidRDefault="009967C9" w:rsidP="009967C9">
      <w:pPr>
        <w:spacing w:before="120"/>
        <w:ind w:firstLine="709"/>
        <w:jc w:val="both"/>
        <w:rPr>
          <w:sz w:val="28"/>
          <w:szCs w:val="28"/>
        </w:rPr>
      </w:pPr>
      <w:r>
        <w:rPr>
          <w:sz w:val="28"/>
          <w:szCs w:val="28"/>
        </w:rPr>
        <w:t>«</w:t>
      </w:r>
      <w:r w:rsidR="00F047C7">
        <w:rPr>
          <w:sz w:val="28"/>
          <w:szCs w:val="28"/>
        </w:rPr>
        <w:t>1</w:t>
      </w:r>
      <w:r w:rsidR="00F047C7" w:rsidRPr="00F047C7">
        <w:rPr>
          <w:sz w:val="28"/>
          <w:szCs w:val="28"/>
          <w:vertAlign w:val="superscript"/>
        </w:rPr>
        <w:t>1</w:t>
      </w:r>
      <w:r>
        <w:rPr>
          <w:sz w:val="28"/>
          <w:szCs w:val="28"/>
        </w:rPr>
        <w:t>) домашніх працівників;»;</w:t>
      </w:r>
    </w:p>
    <w:p w:rsidR="009967C9" w:rsidRDefault="009967C9" w:rsidP="009967C9">
      <w:pPr>
        <w:spacing w:before="120"/>
        <w:ind w:firstLine="709"/>
        <w:jc w:val="both"/>
        <w:rPr>
          <w:sz w:val="28"/>
          <w:szCs w:val="28"/>
        </w:rPr>
      </w:pPr>
    </w:p>
    <w:p w:rsidR="009967C9" w:rsidRPr="009967C9" w:rsidRDefault="009967C9" w:rsidP="009967C9">
      <w:pPr>
        <w:spacing w:before="120"/>
        <w:ind w:firstLine="709"/>
        <w:jc w:val="both"/>
        <w:rPr>
          <w:b/>
          <w:sz w:val="28"/>
          <w:szCs w:val="28"/>
        </w:rPr>
      </w:pPr>
      <w:r>
        <w:rPr>
          <w:b/>
          <w:sz w:val="28"/>
          <w:szCs w:val="28"/>
        </w:rPr>
        <w:t>3. У Законі України «</w:t>
      </w:r>
      <w:r w:rsidRPr="009967C9">
        <w:rPr>
          <w:b/>
          <w:sz w:val="28"/>
          <w:szCs w:val="28"/>
        </w:rPr>
        <w:t>Про охорону праці</w:t>
      </w:r>
      <w:r>
        <w:rPr>
          <w:b/>
          <w:sz w:val="28"/>
          <w:szCs w:val="28"/>
        </w:rPr>
        <w:t>»</w:t>
      </w:r>
      <w:r w:rsidRPr="009967C9">
        <w:rPr>
          <w:b/>
          <w:sz w:val="28"/>
          <w:szCs w:val="28"/>
        </w:rPr>
        <w:t xml:space="preserve"> (Відомості Верховної Ради України, 200</w:t>
      </w:r>
      <w:r>
        <w:rPr>
          <w:b/>
          <w:sz w:val="28"/>
          <w:szCs w:val="28"/>
        </w:rPr>
        <w:t>3 р., №</w:t>
      </w:r>
      <w:r w:rsidRPr="009967C9">
        <w:rPr>
          <w:b/>
          <w:sz w:val="28"/>
          <w:szCs w:val="28"/>
        </w:rPr>
        <w:t>2, ст. 10):</w:t>
      </w:r>
    </w:p>
    <w:p w:rsidR="009967C9" w:rsidRPr="009967C9" w:rsidRDefault="009967C9" w:rsidP="009967C9">
      <w:pPr>
        <w:spacing w:before="120"/>
        <w:ind w:firstLine="709"/>
        <w:jc w:val="both"/>
        <w:rPr>
          <w:sz w:val="28"/>
          <w:szCs w:val="28"/>
        </w:rPr>
      </w:pPr>
      <w:r w:rsidRPr="009967C9">
        <w:rPr>
          <w:sz w:val="28"/>
          <w:szCs w:val="28"/>
        </w:rPr>
        <w:t>1) у</w:t>
      </w:r>
      <w:r>
        <w:rPr>
          <w:sz w:val="28"/>
          <w:szCs w:val="28"/>
        </w:rPr>
        <w:t xml:space="preserve"> частині другій статті 5 слова «</w:t>
      </w:r>
      <w:r w:rsidRPr="009967C9">
        <w:rPr>
          <w:sz w:val="28"/>
          <w:szCs w:val="28"/>
        </w:rPr>
        <w:t>про надомну роботу</w:t>
      </w:r>
      <w:r>
        <w:rPr>
          <w:sz w:val="28"/>
          <w:szCs w:val="28"/>
        </w:rPr>
        <w:t>»</w:t>
      </w:r>
      <w:r w:rsidRPr="009967C9">
        <w:rPr>
          <w:sz w:val="28"/>
          <w:szCs w:val="28"/>
        </w:rPr>
        <w:t xml:space="preserve"> виключити;</w:t>
      </w:r>
    </w:p>
    <w:p w:rsidR="009E5BA5" w:rsidRDefault="009E5BA5" w:rsidP="009967C9">
      <w:pPr>
        <w:spacing w:before="120"/>
        <w:ind w:firstLine="709"/>
        <w:jc w:val="both"/>
        <w:rPr>
          <w:sz w:val="28"/>
          <w:szCs w:val="28"/>
        </w:rPr>
      </w:pPr>
    </w:p>
    <w:p w:rsidR="009967C9" w:rsidRPr="009967C9" w:rsidRDefault="009967C9" w:rsidP="009967C9">
      <w:pPr>
        <w:spacing w:before="120"/>
        <w:ind w:firstLine="709"/>
        <w:jc w:val="both"/>
        <w:rPr>
          <w:sz w:val="28"/>
          <w:szCs w:val="28"/>
        </w:rPr>
      </w:pPr>
      <w:r w:rsidRPr="009967C9">
        <w:rPr>
          <w:sz w:val="28"/>
          <w:szCs w:val="28"/>
        </w:rPr>
        <w:t xml:space="preserve">2) </w:t>
      </w:r>
      <w:r>
        <w:rPr>
          <w:sz w:val="28"/>
          <w:szCs w:val="28"/>
        </w:rPr>
        <w:t>статтю</w:t>
      </w:r>
      <w:r w:rsidRPr="009967C9">
        <w:rPr>
          <w:sz w:val="28"/>
          <w:szCs w:val="28"/>
        </w:rPr>
        <w:t xml:space="preserve"> 14 </w:t>
      </w:r>
      <w:r>
        <w:rPr>
          <w:sz w:val="28"/>
          <w:szCs w:val="28"/>
        </w:rPr>
        <w:t>доповнити новим абзацом третім наступної редакції</w:t>
      </w:r>
      <w:r w:rsidRPr="009967C9">
        <w:rPr>
          <w:sz w:val="28"/>
          <w:szCs w:val="28"/>
        </w:rPr>
        <w:t>:</w:t>
      </w:r>
    </w:p>
    <w:p w:rsidR="009967C9" w:rsidRDefault="009967C9" w:rsidP="009967C9">
      <w:pPr>
        <w:spacing w:before="120"/>
        <w:ind w:firstLine="709"/>
        <w:jc w:val="both"/>
        <w:rPr>
          <w:sz w:val="28"/>
          <w:szCs w:val="28"/>
        </w:rPr>
      </w:pPr>
      <w:r>
        <w:rPr>
          <w:sz w:val="28"/>
          <w:szCs w:val="28"/>
        </w:rPr>
        <w:lastRenderedPageBreak/>
        <w:t>«</w:t>
      </w:r>
      <w:r w:rsidRPr="009967C9">
        <w:rPr>
          <w:sz w:val="28"/>
          <w:szCs w:val="28"/>
        </w:rPr>
        <w:t>При використанні праці домашніх працівників, а також при виконанні роботи за трудовим договором про дистанційну роботу працівник самостійно несе відповідальність за забезпечення безпечних і нешкідливих умов праці на ньому, а роботодавець несе відповідальність за безпечність і належний технічний стан обладнання та засобів виробництва, що передаються працівнику для виконання роботи. При виконанні роботи за трудовим договором про надомну роботу визначене працівником робоче місце має характеризуватися наявністю закріпленої зони, технічних засобів (основних виробничих і невиробничих фондів, інструменту, приладів, інвентарю) або їх сукупності, необхідних для виробництва продукції, надання послуг, виконання робіт або функцій, передба</w:t>
      </w:r>
      <w:r>
        <w:rPr>
          <w:sz w:val="28"/>
          <w:szCs w:val="28"/>
        </w:rPr>
        <w:t>чених установчими документами.»</w:t>
      </w:r>
    </w:p>
    <w:p w:rsidR="009967C9" w:rsidRPr="009967C9" w:rsidRDefault="009967C9" w:rsidP="009967C9">
      <w:pPr>
        <w:spacing w:before="120"/>
        <w:ind w:firstLine="709"/>
        <w:jc w:val="both"/>
        <w:rPr>
          <w:sz w:val="28"/>
          <w:szCs w:val="28"/>
        </w:rPr>
      </w:pPr>
      <w:r>
        <w:rPr>
          <w:sz w:val="28"/>
          <w:szCs w:val="28"/>
        </w:rPr>
        <w:t>у зв'язку з цим, абзац</w:t>
      </w:r>
      <w:r w:rsidRPr="009967C9">
        <w:rPr>
          <w:sz w:val="28"/>
          <w:szCs w:val="28"/>
        </w:rPr>
        <w:t xml:space="preserve"> </w:t>
      </w:r>
      <w:r>
        <w:rPr>
          <w:sz w:val="28"/>
          <w:szCs w:val="28"/>
        </w:rPr>
        <w:t>третій вважати відповідно абзацом</w:t>
      </w:r>
      <w:r w:rsidRPr="009967C9">
        <w:rPr>
          <w:sz w:val="28"/>
          <w:szCs w:val="28"/>
        </w:rPr>
        <w:t xml:space="preserve"> </w:t>
      </w:r>
      <w:r>
        <w:rPr>
          <w:sz w:val="28"/>
          <w:szCs w:val="28"/>
        </w:rPr>
        <w:t>четвертим.</w:t>
      </w:r>
    </w:p>
    <w:p w:rsidR="009967C9" w:rsidRDefault="009967C9" w:rsidP="009967C9">
      <w:pPr>
        <w:spacing w:before="120"/>
        <w:ind w:firstLine="709"/>
        <w:jc w:val="both"/>
        <w:rPr>
          <w:sz w:val="28"/>
          <w:szCs w:val="28"/>
        </w:rPr>
      </w:pPr>
    </w:p>
    <w:p w:rsidR="009967C9" w:rsidRPr="009967C9" w:rsidRDefault="009967C9" w:rsidP="009967C9">
      <w:pPr>
        <w:spacing w:before="120"/>
        <w:ind w:firstLine="709"/>
        <w:jc w:val="both"/>
        <w:rPr>
          <w:b/>
          <w:sz w:val="28"/>
          <w:szCs w:val="28"/>
        </w:rPr>
      </w:pPr>
      <w:r>
        <w:rPr>
          <w:b/>
          <w:sz w:val="28"/>
          <w:szCs w:val="28"/>
        </w:rPr>
        <w:t>4. У Законі України «</w:t>
      </w:r>
      <w:r w:rsidRPr="009967C9">
        <w:rPr>
          <w:b/>
          <w:sz w:val="28"/>
          <w:szCs w:val="28"/>
        </w:rPr>
        <w:t>Про загальнообов'язкове державне соціальне страхування</w:t>
      </w:r>
      <w:r>
        <w:rPr>
          <w:b/>
          <w:sz w:val="28"/>
          <w:szCs w:val="28"/>
        </w:rPr>
        <w:t>»</w:t>
      </w:r>
      <w:r w:rsidRPr="009967C9">
        <w:rPr>
          <w:b/>
          <w:sz w:val="28"/>
          <w:szCs w:val="28"/>
        </w:rPr>
        <w:t xml:space="preserve"> (Відомості Верховної Ради України</w:t>
      </w:r>
      <w:r>
        <w:rPr>
          <w:b/>
          <w:sz w:val="28"/>
          <w:szCs w:val="28"/>
        </w:rPr>
        <w:t>, 2015 р., №</w:t>
      </w:r>
      <w:r w:rsidRPr="009967C9">
        <w:rPr>
          <w:b/>
          <w:sz w:val="28"/>
          <w:szCs w:val="28"/>
        </w:rPr>
        <w:t xml:space="preserve">11, ст. 75; 2017 р., </w:t>
      </w:r>
      <w:r>
        <w:rPr>
          <w:b/>
          <w:sz w:val="28"/>
          <w:szCs w:val="28"/>
        </w:rPr>
        <w:t>№</w:t>
      </w:r>
      <w:r w:rsidRPr="009967C9">
        <w:rPr>
          <w:b/>
          <w:sz w:val="28"/>
          <w:szCs w:val="28"/>
        </w:rPr>
        <w:t xml:space="preserve">40 - 41, ст. 383; 2020, </w:t>
      </w:r>
      <w:r>
        <w:rPr>
          <w:b/>
          <w:sz w:val="28"/>
          <w:szCs w:val="28"/>
        </w:rPr>
        <w:t>№</w:t>
      </w:r>
      <w:r w:rsidRPr="009967C9">
        <w:rPr>
          <w:b/>
          <w:sz w:val="28"/>
          <w:szCs w:val="28"/>
        </w:rPr>
        <w:t>17, ст. 106):</w:t>
      </w:r>
    </w:p>
    <w:p w:rsidR="009967C9" w:rsidRPr="009967C9" w:rsidRDefault="009967C9" w:rsidP="009967C9">
      <w:pPr>
        <w:spacing w:before="120"/>
        <w:ind w:firstLine="709"/>
        <w:jc w:val="both"/>
        <w:rPr>
          <w:sz w:val="28"/>
          <w:szCs w:val="28"/>
        </w:rPr>
      </w:pPr>
      <w:r w:rsidRPr="009967C9">
        <w:rPr>
          <w:sz w:val="28"/>
          <w:szCs w:val="28"/>
        </w:rPr>
        <w:t>1) у частині другій статті 22:</w:t>
      </w:r>
    </w:p>
    <w:p w:rsidR="009967C9" w:rsidRPr="009967C9" w:rsidRDefault="009967C9" w:rsidP="009967C9">
      <w:pPr>
        <w:spacing w:before="120"/>
        <w:ind w:firstLine="709"/>
        <w:jc w:val="both"/>
        <w:rPr>
          <w:sz w:val="28"/>
          <w:szCs w:val="28"/>
        </w:rPr>
      </w:pPr>
      <w:r w:rsidRPr="009967C9">
        <w:rPr>
          <w:sz w:val="28"/>
          <w:szCs w:val="28"/>
        </w:rPr>
        <w:t>після абзацу третього доповнити новим абзацом такого змісту:</w:t>
      </w:r>
    </w:p>
    <w:p w:rsidR="009967C9" w:rsidRPr="009967C9" w:rsidRDefault="009967C9" w:rsidP="009967C9">
      <w:pPr>
        <w:spacing w:before="120"/>
        <w:ind w:firstLine="709"/>
        <w:jc w:val="both"/>
        <w:rPr>
          <w:sz w:val="28"/>
          <w:szCs w:val="28"/>
        </w:rPr>
      </w:pPr>
      <w:r>
        <w:rPr>
          <w:sz w:val="28"/>
          <w:szCs w:val="28"/>
        </w:rPr>
        <w:t>«</w:t>
      </w:r>
      <w:r w:rsidRPr="009967C9">
        <w:rPr>
          <w:sz w:val="28"/>
          <w:szCs w:val="28"/>
        </w:rPr>
        <w:t>Допомога по тимчасовій непрацездатності внаслідок захворювання або травми, не пов'язаної з нещасним випадком на виробництві, виплачується Фондом застрахованим особам, які працюють домашніми працівниками, починаючи з першого дня непрацездатності за весь період до відновлення працездатності незалежно від звільнення, припинення підприємницької або іншої діяльності застрахованої особи в період втрати працездатності у порядку та розміра</w:t>
      </w:r>
      <w:r>
        <w:rPr>
          <w:sz w:val="28"/>
          <w:szCs w:val="28"/>
        </w:rPr>
        <w:t>х, встановлених законодавством»;</w:t>
      </w:r>
    </w:p>
    <w:p w:rsidR="009967C9" w:rsidRPr="009967C9" w:rsidRDefault="009967C9" w:rsidP="009967C9">
      <w:pPr>
        <w:spacing w:before="120"/>
        <w:ind w:firstLine="709"/>
        <w:jc w:val="both"/>
        <w:rPr>
          <w:sz w:val="28"/>
          <w:szCs w:val="28"/>
        </w:rPr>
      </w:pPr>
      <w:r w:rsidRPr="009967C9">
        <w:rPr>
          <w:sz w:val="28"/>
          <w:szCs w:val="28"/>
        </w:rPr>
        <w:t>у зв'язку з цим, абзаци четвертий, п'ятий вважати відповідно абзацами п'ятим, шостим;</w:t>
      </w:r>
    </w:p>
    <w:p w:rsidR="009E5BA5" w:rsidRDefault="009E5BA5" w:rsidP="009967C9">
      <w:pPr>
        <w:spacing w:before="120"/>
        <w:ind w:firstLine="709"/>
        <w:jc w:val="both"/>
        <w:rPr>
          <w:sz w:val="28"/>
          <w:szCs w:val="28"/>
        </w:rPr>
      </w:pPr>
    </w:p>
    <w:p w:rsidR="009967C9" w:rsidRPr="009967C9" w:rsidRDefault="009967C9" w:rsidP="009967C9">
      <w:pPr>
        <w:spacing w:before="120"/>
        <w:ind w:firstLine="709"/>
        <w:jc w:val="both"/>
        <w:rPr>
          <w:sz w:val="28"/>
          <w:szCs w:val="28"/>
        </w:rPr>
      </w:pPr>
      <w:r w:rsidRPr="009967C9">
        <w:rPr>
          <w:sz w:val="28"/>
          <w:szCs w:val="28"/>
        </w:rPr>
        <w:t>2) у частині першій статті 35 пункт 1 викласти в такій редакції:</w:t>
      </w:r>
    </w:p>
    <w:p w:rsidR="009967C9" w:rsidRPr="009967C9" w:rsidRDefault="009967C9" w:rsidP="009967C9">
      <w:pPr>
        <w:spacing w:before="120"/>
        <w:ind w:firstLine="709"/>
        <w:jc w:val="both"/>
        <w:rPr>
          <w:sz w:val="28"/>
          <w:szCs w:val="28"/>
        </w:rPr>
      </w:pPr>
      <w:r>
        <w:rPr>
          <w:sz w:val="28"/>
          <w:szCs w:val="28"/>
        </w:rPr>
        <w:t>«</w:t>
      </w:r>
      <w:r w:rsidRPr="009967C9">
        <w:rPr>
          <w:sz w:val="28"/>
          <w:szCs w:val="28"/>
        </w:rPr>
        <w:t xml:space="preserve">1) особи, які працюють на умовах трудового договору (контракту) (крім домашніх працівників, які не беруть добровільну участь у системі загальнообов'язкового державного соціального страхування), цивільно-правового договору, на інших підставах, передбачених законом, на підприємствах, в установах, організаціях незалежно від форми власності та господарювання, у тому числі в іноземних дипломатичних та консульських установах, інших представництвах нерезидентів, або у фізичних осіб, а також обрані на виборні посади в органах державної влади, органах місцевого самоврядування та в інших органах, фізичні особи - підприємці, особи, які провадять незалежну професійну діяльність, домашні працівники, які беруть добровільну участь у системі загальнообов'язкового державного соціального </w:t>
      </w:r>
      <w:r w:rsidRPr="009967C9">
        <w:rPr>
          <w:sz w:val="28"/>
          <w:szCs w:val="28"/>
        </w:rPr>
        <w:lastRenderedPageBreak/>
        <w:t>страхування, члени фермерського господарства, якщо вони не належать до осіб, які підлягають страхуванню від нещасно</w:t>
      </w:r>
      <w:r>
        <w:rPr>
          <w:sz w:val="28"/>
          <w:szCs w:val="28"/>
        </w:rPr>
        <w:t>го випадку на інших підставах;»;</w:t>
      </w:r>
    </w:p>
    <w:p w:rsidR="009967C9" w:rsidRPr="009967C9" w:rsidRDefault="009967C9" w:rsidP="009967C9">
      <w:pPr>
        <w:spacing w:before="120"/>
        <w:ind w:firstLine="709"/>
        <w:jc w:val="both"/>
        <w:rPr>
          <w:sz w:val="28"/>
          <w:szCs w:val="28"/>
        </w:rPr>
      </w:pPr>
    </w:p>
    <w:p w:rsidR="009967C9" w:rsidRPr="009967C9" w:rsidRDefault="009967C9" w:rsidP="009967C9">
      <w:pPr>
        <w:spacing w:before="120"/>
        <w:ind w:firstLine="709"/>
        <w:jc w:val="both"/>
        <w:rPr>
          <w:b/>
          <w:sz w:val="28"/>
          <w:szCs w:val="28"/>
        </w:rPr>
      </w:pPr>
      <w:r w:rsidRPr="009967C9">
        <w:rPr>
          <w:b/>
          <w:sz w:val="28"/>
          <w:szCs w:val="28"/>
        </w:rPr>
        <w:t xml:space="preserve">4. </w:t>
      </w:r>
      <w:r>
        <w:rPr>
          <w:b/>
          <w:sz w:val="28"/>
          <w:szCs w:val="28"/>
        </w:rPr>
        <w:t>У Законі України «</w:t>
      </w:r>
      <w:r w:rsidRPr="009967C9">
        <w:rPr>
          <w:b/>
          <w:sz w:val="28"/>
          <w:szCs w:val="28"/>
        </w:rPr>
        <w:t>Про збір та облік єдиного внеску на загальнообов'язкове державне соціальне страхування</w:t>
      </w:r>
      <w:r>
        <w:rPr>
          <w:b/>
          <w:sz w:val="28"/>
          <w:szCs w:val="28"/>
        </w:rPr>
        <w:t>»</w:t>
      </w:r>
      <w:r w:rsidRPr="009967C9">
        <w:rPr>
          <w:b/>
          <w:sz w:val="28"/>
          <w:szCs w:val="28"/>
        </w:rPr>
        <w:t xml:space="preserve"> (Відомості Верховної Ради України, 2011 р., </w:t>
      </w:r>
      <w:r>
        <w:rPr>
          <w:b/>
          <w:sz w:val="28"/>
          <w:szCs w:val="28"/>
        </w:rPr>
        <w:t>№№</w:t>
      </w:r>
      <w:r w:rsidRPr="009967C9">
        <w:rPr>
          <w:b/>
          <w:sz w:val="28"/>
          <w:szCs w:val="28"/>
        </w:rPr>
        <w:t>2 - 3, ст. 11 із наступними змінами):</w:t>
      </w:r>
    </w:p>
    <w:p w:rsidR="009967C9" w:rsidRPr="009967C9" w:rsidRDefault="00D47A0D" w:rsidP="009967C9">
      <w:pPr>
        <w:spacing w:before="120"/>
        <w:ind w:firstLine="709"/>
        <w:jc w:val="both"/>
        <w:rPr>
          <w:sz w:val="28"/>
          <w:szCs w:val="28"/>
        </w:rPr>
      </w:pPr>
      <w:r>
        <w:rPr>
          <w:sz w:val="28"/>
          <w:szCs w:val="28"/>
        </w:rPr>
        <w:t xml:space="preserve">1) у частині першій статті 4 </w:t>
      </w:r>
      <w:r w:rsidR="009967C9" w:rsidRPr="009967C9">
        <w:rPr>
          <w:sz w:val="28"/>
          <w:szCs w:val="28"/>
        </w:rPr>
        <w:t xml:space="preserve">абзац четвертий пункту 1 викласти в </w:t>
      </w:r>
      <w:r>
        <w:rPr>
          <w:sz w:val="28"/>
          <w:szCs w:val="28"/>
        </w:rPr>
        <w:t xml:space="preserve">наступній </w:t>
      </w:r>
      <w:r w:rsidR="009967C9" w:rsidRPr="009967C9">
        <w:rPr>
          <w:sz w:val="28"/>
          <w:szCs w:val="28"/>
        </w:rPr>
        <w:t>редакції:</w:t>
      </w:r>
    </w:p>
    <w:p w:rsidR="009967C9" w:rsidRPr="009967C9" w:rsidRDefault="00D47A0D" w:rsidP="009967C9">
      <w:pPr>
        <w:spacing w:before="120"/>
        <w:ind w:firstLine="709"/>
        <w:jc w:val="both"/>
        <w:rPr>
          <w:sz w:val="28"/>
          <w:szCs w:val="28"/>
        </w:rPr>
      </w:pPr>
      <w:r>
        <w:rPr>
          <w:sz w:val="28"/>
          <w:szCs w:val="28"/>
        </w:rPr>
        <w:t>«</w:t>
      </w:r>
      <w:r w:rsidR="009967C9" w:rsidRPr="009967C9">
        <w:rPr>
          <w:sz w:val="28"/>
          <w:szCs w:val="28"/>
        </w:rPr>
        <w:t>фізичні особи, які забезпечують себе роботою самостійно, та фізичні особи, які використовують працю інших осіб на умовах трудового договору (контракту) (крім випадків використання праці домашніх працівн</w:t>
      </w:r>
      <w:r>
        <w:rPr>
          <w:sz w:val="28"/>
          <w:szCs w:val="28"/>
        </w:rPr>
        <w:t>иків);»;</w:t>
      </w:r>
    </w:p>
    <w:p w:rsidR="00A0124F" w:rsidRDefault="00A0124F" w:rsidP="009967C9">
      <w:pPr>
        <w:spacing w:before="120"/>
        <w:ind w:firstLine="709"/>
        <w:jc w:val="both"/>
        <w:rPr>
          <w:sz w:val="28"/>
          <w:szCs w:val="28"/>
        </w:rPr>
      </w:pPr>
    </w:p>
    <w:p w:rsidR="009967C9" w:rsidRPr="009967C9" w:rsidRDefault="009967C9" w:rsidP="009967C9">
      <w:pPr>
        <w:spacing w:before="120"/>
        <w:ind w:firstLine="709"/>
        <w:jc w:val="both"/>
        <w:rPr>
          <w:sz w:val="28"/>
          <w:szCs w:val="28"/>
        </w:rPr>
      </w:pPr>
      <w:r w:rsidRPr="009967C9">
        <w:rPr>
          <w:sz w:val="28"/>
          <w:szCs w:val="28"/>
        </w:rPr>
        <w:t xml:space="preserve">2) частину чотирнадцяту статті 8 доповнити новим абзацом </w:t>
      </w:r>
      <w:r w:rsidR="00D47A0D">
        <w:rPr>
          <w:sz w:val="28"/>
          <w:szCs w:val="28"/>
        </w:rPr>
        <w:t xml:space="preserve">наступного </w:t>
      </w:r>
      <w:r w:rsidRPr="009967C9">
        <w:rPr>
          <w:sz w:val="28"/>
          <w:szCs w:val="28"/>
        </w:rPr>
        <w:t>змісту:</w:t>
      </w:r>
    </w:p>
    <w:p w:rsidR="009967C9" w:rsidRPr="009967C9" w:rsidRDefault="00A0124F" w:rsidP="009967C9">
      <w:pPr>
        <w:spacing w:before="120"/>
        <w:ind w:firstLine="709"/>
        <w:jc w:val="both"/>
        <w:rPr>
          <w:sz w:val="28"/>
          <w:szCs w:val="28"/>
        </w:rPr>
      </w:pPr>
      <w:r>
        <w:rPr>
          <w:sz w:val="28"/>
          <w:szCs w:val="28"/>
        </w:rPr>
        <w:t>«</w:t>
      </w:r>
      <w:r w:rsidR="009967C9" w:rsidRPr="009967C9">
        <w:rPr>
          <w:sz w:val="28"/>
          <w:szCs w:val="28"/>
        </w:rPr>
        <w:t>Єдиний внесок для осіб, які є домашніми працівниками і беруть добровільну участь у системі загальнообов'язкового державного соціального страхування встановлюється у розмірі 22 відсотки до суми нарахованої кожній застрахованій особі заробітної плати за видами виплат, які включають основну та додаткову заробітну плату, інші заохочувальні та компенсаційні виплати, у тому числі в натуральній формі, що визначаються відповідно до Зако</w:t>
      </w:r>
      <w:r>
        <w:rPr>
          <w:sz w:val="28"/>
          <w:szCs w:val="28"/>
        </w:rPr>
        <w:t>ну України "Про оплату праці";»;</w:t>
      </w:r>
    </w:p>
    <w:p w:rsidR="00A0124F" w:rsidRDefault="00A0124F" w:rsidP="009967C9">
      <w:pPr>
        <w:spacing w:before="120"/>
        <w:ind w:firstLine="709"/>
        <w:jc w:val="both"/>
        <w:rPr>
          <w:sz w:val="28"/>
          <w:szCs w:val="28"/>
        </w:rPr>
      </w:pPr>
    </w:p>
    <w:p w:rsidR="009967C9" w:rsidRPr="009967C9" w:rsidRDefault="009967C9" w:rsidP="009967C9">
      <w:pPr>
        <w:spacing w:before="120"/>
        <w:ind w:firstLine="709"/>
        <w:jc w:val="both"/>
        <w:rPr>
          <w:sz w:val="28"/>
          <w:szCs w:val="28"/>
        </w:rPr>
      </w:pPr>
      <w:r w:rsidRPr="009967C9">
        <w:rPr>
          <w:sz w:val="28"/>
          <w:szCs w:val="28"/>
        </w:rPr>
        <w:t>3) у статті 10</w:t>
      </w:r>
      <w:r w:rsidR="00A0124F">
        <w:rPr>
          <w:sz w:val="28"/>
          <w:szCs w:val="28"/>
        </w:rPr>
        <w:t>:</w:t>
      </w:r>
    </w:p>
    <w:p w:rsidR="009967C9" w:rsidRPr="009967C9" w:rsidRDefault="009967C9" w:rsidP="009967C9">
      <w:pPr>
        <w:spacing w:before="120"/>
        <w:ind w:firstLine="709"/>
        <w:jc w:val="both"/>
        <w:rPr>
          <w:sz w:val="28"/>
          <w:szCs w:val="28"/>
        </w:rPr>
      </w:pPr>
      <w:r w:rsidRPr="009967C9">
        <w:rPr>
          <w:sz w:val="28"/>
          <w:szCs w:val="28"/>
        </w:rPr>
        <w:t>частину першу доповнити абзацом шостим такого змісту:</w:t>
      </w:r>
    </w:p>
    <w:p w:rsidR="009967C9" w:rsidRPr="009967C9" w:rsidRDefault="00A0124F" w:rsidP="009967C9">
      <w:pPr>
        <w:spacing w:before="120"/>
        <w:ind w:firstLine="709"/>
        <w:jc w:val="both"/>
        <w:rPr>
          <w:sz w:val="28"/>
          <w:szCs w:val="28"/>
        </w:rPr>
      </w:pPr>
      <w:r>
        <w:rPr>
          <w:sz w:val="28"/>
          <w:szCs w:val="28"/>
        </w:rPr>
        <w:t>«домашні працівники.»;</w:t>
      </w:r>
    </w:p>
    <w:p w:rsidR="009967C9" w:rsidRPr="009967C9" w:rsidRDefault="00A0124F" w:rsidP="009967C9">
      <w:pPr>
        <w:spacing w:before="120"/>
        <w:ind w:firstLine="709"/>
        <w:jc w:val="both"/>
        <w:rPr>
          <w:sz w:val="28"/>
          <w:szCs w:val="28"/>
        </w:rPr>
      </w:pPr>
      <w:r>
        <w:rPr>
          <w:sz w:val="28"/>
          <w:szCs w:val="28"/>
        </w:rPr>
        <w:t>у частині другій слова «</w:t>
      </w:r>
      <w:r w:rsidR="009967C9" w:rsidRPr="009967C9">
        <w:rPr>
          <w:sz w:val="28"/>
          <w:szCs w:val="28"/>
        </w:rPr>
        <w:t>в частині першій цієї статті</w:t>
      </w:r>
      <w:r>
        <w:rPr>
          <w:sz w:val="28"/>
          <w:szCs w:val="28"/>
        </w:rPr>
        <w:t>»</w:t>
      </w:r>
      <w:r w:rsidR="009967C9" w:rsidRPr="009967C9">
        <w:rPr>
          <w:sz w:val="28"/>
          <w:szCs w:val="28"/>
        </w:rPr>
        <w:t xml:space="preserve"> замінити словами "в абзацах третьому, п'ятому частини першої цієї статті";</w:t>
      </w:r>
    </w:p>
    <w:p w:rsidR="009967C9" w:rsidRPr="009967C9" w:rsidRDefault="009967C9" w:rsidP="009967C9">
      <w:pPr>
        <w:spacing w:before="120"/>
        <w:ind w:firstLine="709"/>
        <w:jc w:val="both"/>
        <w:rPr>
          <w:sz w:val="28"/>
          <w:szCs w:val="28"/>
        </w:rPr>
      </w:pPr>
      <w:r w:rsidRPr="009967C9">
        <w:rPr>
          <w:sz w:val="28"/>
          <w:szCs w:val="28"/>
        </w:rPr>
        <w:t>у пункті 1 частини восьмої після абзацу другого доповнити новим абзацом такого змісту:</w:t>
      </w:r>
    </w:p>
    <w:p w:rsidR="009967C9" w:rsidRPr="009967C9" w:rsidRDefault="00A0124F" w:rsidP="009967C9">
      <w:pPr>
        <w:spacing w:before="120"/>
        <w:ind w:firstLine="709"/>
        <w:jc w:val="both"/>
        <w:rPr>
          <w:sz w:val="28"/>
          <w:szCs w:val="28"/>
        </w:rPr>
      </w:pPr>
      <w:r>
        <w:rPr>
          <w:sz w:val="28"/>
          <w:szCs w:val="28"/>
        </w:rPr>
        <w:t>«</w:t>
      </w:r>
      <w:r w:rsidR="009967C9" w:rsidRPr="009967C9">
        <w:rPr>
          <w:sz w:val="28"/>
          <w:szCs w:val="28"/>
        </w:rPr>
        <w:t>за бажанням домашнього працівника у випадку припинення труд</w:t>
      </w:r>
      <w:r>
        <w:rPr>
          <w:sz w:val="28"/>
          <w:szCs w:val="28"/>
        </w:rPr>
        <w:t>ового договору з роботодавцем;»;</w:t>
      </w:r>
    </w:p>
    <w:p w:rsidR="009967C9" w:rsidRDefault="009967C9" w:rsidP="009967C9">
      <w:pPr>
        <w:spacing w:before="120"/>
        <w:ind w:firstLine="709"/>
        <w:jc w:val="both"/>
        <w:rPr>
          <w:sz w:val="28"/>
          <w:szCs w:val="28"/>
        </w:rPr>
      </w:pPr>
      <w:r w:rsidRPr="009967C9">
        <w:rPr>
          <w:sz w:val="28"/>
          <w:szCs w:val="28"/>
        </w:rPr>
        <w:t>у зв'язку з цим, абзац третій вважати відповідно абзацом четвертим;</w:t>
      </w:r>
    </w:p>
    <w:p w:rsidR="00A0124F" w:rsidRDefault="00A0124F" w:rsidP="009967C9">
      <w:pPr>
        <w:spacing w:before="120"/>
        <w:ind w:firstLine="709"/>
        <w:jc w:val="both"/>
        <w:rPr>
          <w:sz w:val="28"/>
          <w:szCs w:val="28"/>
        </w:rPr>
      </w:pPr>
    </w:p>
    <w:p w:rsidR="00A0124F" w:rsidRPr="00A0124F" w:rsidRDefault="00A0124F" w:rsidP="00A0124F">
      <w:pPr>
        <w:spacing w:before="120"/>
        <w:ind w:firstLine="709"/>
        <w:jc w:val="both"/>
        <w:rPr>
          <w:b/>
          <w:sz w:val="28"/>
          <w:szCs w:val="28"/>
        </w:rPr>
      </w:pPr>
      <w:r w:rsidRPr="00A0124F">
        <w:rPr>
          <w:b/>
          <w:sz w:val="28"/>
          <w:szCs w:val="28"/>
        </w:rPr>
        <w:t>II. Прикінцеві положення</w:t>
      </w:r>
    </w:p>
    <w:p w:rsidR="00A0124F" w:rsidRPr="00A0124F" w:rsidRDefault="00A0124F" w:rsidP="00A0124F">
      <w:pPr>
        <w:spacing w:before="120"/>
        <w:ind w:firstLine="709"/>
        <w:jc w:val="both"/>
        <w:rPr>
          <w:sz w:val="28"/>
          <w:szCs w:val="28"/>
        </w:rPr>
      </w:pPr>
      <w:r w:rsidRPr="00A0124F">
        <w:rPr>
          <w:sz w:val="28"/>
          <w:szCs w:val="28"/>
        </w:rPr>
        <w:t>1. Цей Закон набирає чинності протягом шести місяців з дня його опублікування</w:t>
      </w:r>
      <w:r w:rsidR="000D1B3C">
        <w:rPr>
          <w:sz w:val="28"/>
          <w:szCs w:val="28"/>
        </w:rPr>
        <w:t>.</w:t>
      </w:r>
      <w:r w:rsidR="005B38C3">
        <w:rPr>
          <w:sz w:val="28"/>
          <w:szCs w:val="28"/>
        </w:rPr>
        <w:t xml:space="preserve"> </w:t>
      </w:r>
    </w:p>
    <w:p w:rsidR="00A0124F" w:rsidRPr="00A0124F" w:rsidRDefault="00A0124F" w:rsidP="00A0124F">
      <w:pPr>
        <w:spacing w:before="120"/>
        <w:ind w:firstLine="709"/>
        <w:jc w:val="both"/>
        <w:rPr>
          <w:sz w:val="28"/>
          <w:szCs w:val="28"/>
        </w:rPr>
      </w:pPr>
      <w:r w:rsidRPr="00A0124F">
        <w:rPr>
          <w:sz w:val="28"/>
          <w:szCs w:val="28"/>
        </w:rPr>
        <w:lastRenderedPageBreak/>
        <w:t>2. Кабінету Міністрів України у шестимісячний строк з дня опублікування цього Закону привести свої нормативно-правові акти у відповідність із цим Законом.</w:t>
      </w:r>
    </w:p>
    <w:p w:rsidR="00A0124F" w:rsidRDefault="00A0124F" w:rsidP="00A0124F">
      <w:pPr>
        <w:spacing w:before="120"/>
        <w:ind w:firstLine="709"/>
        <w:jc w:val="both"/>
        <w:rPr>
          <w:sz w:val="28"/>
          <w:szCs w:val="28"/>
        </w:rPr>
      </w:pPr>
      <w:r w:rsidRPr="00A0124F">
        <w:rPr>
          <w:sz w:val="28"/>
          <w:szCs w:val="28"/>
        </w:rPr>
        <w:t>3. Фонду соціального страхування України у шестимісячний строк з дня опублікування цього Закону привести свої нормативно-правові акти у відповідність із цим Законом.</w:t>
      </w:r>
    </w:p>
    <w:p w:rsidR="00A0124F" w:rsidRDefault="00A0124F" w:rsidP="00A0124F">
      <w:pPr>
        <w:spacing w:before="120"/>
        <w:ind w:firstLine="709"/>
        <w:jc w:val="both"/>
        <w:rPr>
          <w:sz w:val="28"/>
          <w:szCs w:val="28"/>
        </w:rPr>
      </w:pPr>
    </w:p>
    <w:p w:rsidR="000D1B3C" w:rsidRPr="000D1B3C" w:rsidRDefault="000D1B3C" w:rsidP="000D1B3C">
      <w:pPr>
        <w:spacing w:before="120"/>
        <w:ind w:firstLine="709"/>
        <w:rPr>
          <w:b/>
          <w:sz w:val="28"/>
          <w:szCs w:val="28"/>
        </w:rPr>
      </w:pPr>
      <w:r w:rsidRPr="000D1B3C">
        <w:rPr>
          <w:b/>
          <w:sz w:val="28"/>
          <w:szCs w:val="28"/>
        </w:rPr>
        <w:t xml:space="preserve">Голова Верховної Ради </w:t>
      </w:r>
    </w:p>
    <w:p w:rsidR="00A0124F" w:rsidRPr="00A0124F" w:rsidRDefault="000D1B3C" w:rsidP="000D1B3C">
      <w:pPr>
        <w:spacing w:before="120"/>
        <w:ind w:left="1415" w:firstLine="1"/>
        <w:rPr>
          <w:b/>
          <w:sz w:val="28"/>
          <w:szCs w:val="28"/>
        </w:rPr>
      </w:pPr>
      <w:r w:rsidRPr="000D1B3C">
        <w:rPr>
          <w:b/>
          <w:sz w:val="28"/>
          <w:szCs w:val="28"/>
        </w:rPr>
        <w:t xml:space="preserve">України </w:t>
      </w:r>
      <w:r w:rsidRPr="000D1B3C">
        <w:rPr>
          <w:b/>
          <w:sz w:val="28"/>
          <w:szCs w:val="28"/>
        </w:rPr>
        <w:tab/>
      </w:r>
    </w:p>
    <w:sectPr w:rsidR="00A0124F" w:rsidRPr="00A0124F">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5E25" w:rsidRDefault="00085E25" w:rsidP="00A97340">
      <w:r>
        <w:separator/>
      </w:r>
    </w:p>
  </w:endnote>
  <w:endnote w:type="continuationSeparator" w:id="0">
    <w:p w:rsidR="00085E25" w:rsidRDefault="00085E25" w:rsidP="00A97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1337934"/>
      <w:docPartObj>
        <w:docPartGallery w:val="Page Numbers (Bottom of Page)"/>
        <w:docPartUnique/>
      </w:docPartObj>
    </w:sdtPr>
    <w:sdtEndPr/>
    <w:sdtContent>
      <w:p w:rsidR="00A97340" w:rsidRDefault="00A97340">
        <w:pPr>
          <w:pStyle w:val="a6"/>
          <w:jc w:val="right"/>
        </w:pPr>
        <w:r>
          <w:fldChar w:fldCharType="begin"/>
        </w:r>
        <w:r>
          <w:instrText>PAGE   \* MERGEFORMAT</w:instrText>
        </w:r>
        <w:r>
          <w:fldChar w:fldCharType="separate"/>
        </w:r>
        <w:r w:rsidR="008C1D74" w:rsidRPr="008C1D74">
          <w:rPr>
            <w:noProof/>
            <w:lang w:val="ru-RU"/>
          </w:rPr>
          <w:t>2</w:t>
        </w:r>
        <w:r>
          <w:fldChar w:fldCharType="end"/>
        </w:r>
      </w:p>
    </w:sdtContent>
  </w:sdt>
  <w:p w:rsidR="00A97340" w:rsidRDefault="00A9734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5E25" w:rsidRDefault="00085E25" w:rsidP="00A97340">
      <w:r>
        <w:separator/>
      </w:r>
    </w:p>
  </w:footnote>
  <w:footnote w:type="continuationSeparator" w:id="0">
    <w:p w:rsidR="00085E25" w:rsidRDefault="00085E25" w:rsidP="00A9734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8AE"/>
    <w:rsid w:val="000247B1"/>
    <w:rsid w:val="000606F5"/>
    <w:rsid w:val="00085E25"/>
    <w:rsid w:val="00086B87"/>
    <w:rsid w:val="000A15B4"/>
    <w:rsid w:val="000D1B3C"/>
    <w:rsid w:val="00133039"/>
    <w:rsid w:val="0013304C"/>
    <w:rsid w:val="00265598"/>
    <w:rsid w:val="00291E0A"/>
    <w:rsid w:val="002C0AA8"/>
    <w:rsid w:val="003068A9"/>
    <w:rsid w:val="00337209"/>
    <w:rsid w:val="00341066"/>
    <w:rsid w:val="003654DA"/>
    <w:rsid w:val="003B4B2B"/>
    <w:rsid w:val="003E2D66"/>
    <w:rsid w:val="00487BAA"/>
    <w:rsid w:val="00487DB1"/>
    <w:rsid w:val="00525336"/>
    <w:rsid w:val="005774FB"/>
    <w:rsid w:val="005A6C8A"/>
    <w:rsid w:val="005B38C3"/>
    <w:rsid w:val="005D1BE0"/>
    <w:rsid w:val="005E67E0"/>
    <w:rsid w:val="00646AAF"/>
    <w:rsid w:val="007B66D1"/>
    <w:rsid w:val="007F2BA9"/>
    <w:rsid w:val="0084104B"/>
    <w:rsid w:val="008978AE"/>
    <w:rsid w:val="008C1D74"/>
    <w:rsid w:val="00912A25"/>
    <w:rsid w:val="009967C9"/>
    <w:rsid w:val="009E5BA5"/>
    <w:rsid w:val="00A0124F"/>
    <w:rsid w:val="00A221A3"/>
    <w:rsid w:val="00A422E2"/>
    <w:rsid w:val="00A57AE6"/>
    <w:rsid w:val="00A97340"/>
    <w:rsid w:val="00B96894"/>
    <w:rsid w:val="00BC642F"/>
    <w:rsid w:val="00BE37A5"/>
    <w:rsid w:val="00CC70F0"/>
    <w:rsid w:val="00CE7D69"/>
    <w:rsid w:val="00D105AA"/>
    <w:rsid w:val="00D1751B"/>
    <w:rsid w:val="00D35948"/>
    <w:rsid w:val="00D47A0D"/>
    <w:rsid w:val="00DB4A35"/>
    <w:rsid w:val="00DF7ACE"/>
    <w:rsid w:val="00E776EB"/>
    <w:rsid w:val="00EA4B90"/>
    <w:rsid w:val="00EC38F3"/>
    <w:rsid w:val="00EF69AC"/>
    <w:rsid w:val="00F047C7"/>
    <w:rsid w:val="00F817A4"/>
    <w:rsid w:val="00FF65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9619D1-4AD7-4878-BC89-3EC01526C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4A35"/>
    <w:pPr>
      <w:ind w:left="720"/>
      <w:contextualSpacing/>
    </w:pPr>
  </w:style>
  <w:style w:type="paragraph" w:styleId="a4">
    <w:name w:val="header"/>
    <w:basedOn w:val="a"/>
    <w:link w:val="a5"/>
    <w:uiPriority w:val="99"/>
    <w:unhideWhenUsed/>
    <w:rsid w:val="00A97340"/>
    <w:pPr>
      <w:tabs>
        <w:tab w:val="center" w:pos="4677"/>
        <w:tab w:val="right" w:pos="9355"/>
      </w:tabs>
    </w:pPr>
  </w:style>
  <w:style w:type="character" w:customStyle="1" w:styleId="a5">
    <w:name w:val="Верхній колонтитул Знак"/>
    <w:basedOn w:val="a0"/>
    <w:link w:val="a4"/>
    <w:uiPriority w:val="99"/>
    <w:rsid w:val="00A97340"/>
    <w:rPr>
      <w:lang w:val="uk-UA"/>
    </w:rPr>
  </w:style>
  <w:style w:type="paragraph" w:styleId="a6">
    <w:name w:val="footer"/>
    <w:basedOn w:val="a"/>
    <w:link w:val="a7"/>
    <w:uiPriority w:val="99"/>
    <w:unhideWhenUsed/>
    <w:rsid w:val="00A97340"/>
    <w:pPr>
      <w:tabs>
        <w:tab w:val="center" w:pos="4677"/>
        <w:tab w:val="right" w:pos="9355"/>
      </w:tabs>
    </w:pPr>
  </w:style>
  <w:style w:type="character" w:customStyle="1" w:styleId="a7">
    <w:name w:val="Нижній колонтитул Знак"/>
    <w:basedOn w:val="a0"/>
    <w:link w:val="a6"/>
    <w:uiPriority w:val="99"/>
    <w:rsid w:val="00A97340"/>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6EB4D5-6CF4-4206-B3C0-3A5E0D50603E}">
  <ds:schemaRefs>
    <ds:schemaRef ds:uri="http://schemas.microsoft.com/sharepoint/v3/contenttype/forms"/>
  </ds:schemaRefs>
</ds:datastoreItem>
</file>

<file path=customXml/itemProps2.xml><?xml version="1.0" encoding="utf-8"?>
<ds:datastoreItem xmlns:ds="http://schemas.openxmlformats.org/officeDocument/2006/customXml" ds:itemID="{19EEB16D-7AC8-41D2-95FB-D3C30D70F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CD5E84-4015-4E05-A81B-DA5D0CB4A5C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10315</Words>
  <Characters>5881</Characters>
  <Application>Microsoft Office Word</Application>
  <DocSecurity>0</DocSecurity>
  <Lines>49</Lines>
  <Paragraphs>32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2021-07-09T13:51:00Z</dcterms:created>
  <dcterms:modified xsi:type="dcterms:W3CDTF">2021-07-09T13:51:00Z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