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5BA" w:rsidRPr="007C5FE4" w:rsidRDefault="00CD65BA" w:rsidP="00CD65BA">
      <w:pPr>
        <w:jc w:val="right"/>
        <w:rPr>
          <w:sz w:val="28"/>
          <w:szCs w:val="28"/>
          <w:lang w:eastAsia="uk-UA"/>
        </w:rPr>
      </w:pPr>
      <w:bookmarkStart w:id="0" w:name="_GoBack"/>
      <w:bookmarkEnd w:id="0"/>
      <w:r w:rsidRPr="007C5FE4">
        <w:rPr>
          <w:sz w:val="28"/>
          <w:szCs w:val="28"/>
          <w:lang w:eastAsia="uk-UA"/>
        </w:rPr>
        <w:t>Проект</w:t>
      </w:r>
    </w:p>
    <w:p w:rsidR="00CD65BA" w:rsidRDefault="007C5FE4" w:rsidP="00CD65BA">
      <w:pPr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в</w:t>
      </w:r>
      <w:r w:rsidR="00CD65BA" w:rsidRPr="00CD65BA">
        <w:rPr>
          <w:sz w:val="28"/>
          <w:szCs w:val="28"/>
          <w:lang w:eastAsia="uk-UA"/>
        </w:rPr>
        <w:t xml:space="preserve">носиться </w:t>
      </w:r>
      <w:r w:rsidR="00CD65BA">
        <w:rPr>
          <w:sz w:val="28"/>
          <w:szCs w:val="28"/>
          <w:lang w:eastAsia="uk-UA"/>
        </w:rPr>
        <w:t>народним</w:t>
      </w:r>
    </w:p>
    <w:p w:rsidR="009C329F" w:rsidRDefault="00A81059" w:rsidP="00A81059">
      <w:pPr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депутато</w:t>
      </w:r>
      <w:r w:rsidR="00785A54">
        <w:rPr>
          <w:sz w:val="28"/>
          <w:szCs w:val="28"/>
          <w:lang w:eastAsia="uk-UA"/>
        </w:rPr>
        <w:t>м</w:t>
      </w:r>
      <w:r w:rsidR="009C329F">
        <w:rPr>
          <w:sz w:val="28"/>
          <w:szCs w:val="28"/>
          <w:lang w:eastAsia="uk-UA"/>
        </w:rPr>
        <w:t xml:space="preserve"> України</w:t>
      </w:r>
    </w:p>
    <w:p w:rsidR="00A81059" w:rsidRDefault="00A81059" w:rsidP="00E73BEF">
      <w:pPr>
        <w:spacing w:after="2280"/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Пузійчуком А.В.</w:t>
      </w:r>
    </w:p>
    <w:p w:rsidR="00E73BEF" w:rsidRPr="001D6552" w:rsidRDefault="00E73BEF" w:rsidP="00E73BEF">
      <w:pPr>
        <w:spacing w:after="120"/>
        <w:jc w:val="center"/>
        <w:rPr>
          <w:rFonts w:asciiTheme="majorBidi" w:hAnsiTheme="majorBidi" w:cstheme="majorBidi"/>
          <w:b/>
          <w:color w:val="000000" w:themeColor="text1"/>
          <w:sz w:val="28"/>
          <w:szCs w:val="28"/>
          <w:lang w:eastAsia="uk-UA"/>
        </w:rPr>
      </w:pPr>
      <w:r w:rsidRPr="001D6552">
        <w:rPr>
          <w:rFonts w:asciiTheme="majorBidi" w:hAnsiTheme="majorBidi" w:cstheme="majorBidi"/>
          <w:b/>
          <w:color w:val="000000" w:themeColor="text1"/>
          <w:sz w:val="28"/>
          <w:szCs w:val="28"/>
          <w:lang w:eastAsia="uk-UA"/>
        </w:rPr>
        <w:t>ПОСТАНОВА</w:t>
      </w:r>
    </w:p>
    <w:p w:rsidR="00834546" w:rsidRPr="001D6552" w:rsidRDefault="00834546" w:rsidP="00E73BEF">
      <w:pPr>
        <w:spacing w:after="240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1D6552">
        <w:rPr>
          <w:rFonts w:asciiTheme="majorBidi" w:hAnsiTheme="majorBidi" w:cstheme="majorBidi"/>
          <w:b/>
          <w:color w:val="000000" w:themeColor="text1"/>
          <w:sz w:val="28"/>
          <w:szCs w:val="28"/>
          <w:lang w:eastAsia="uk-UA"/>
        </w:rPr>
        <w:t>Верховної Ради України</w:t>
      </w:r>
    </w:p>
    <w:p w:rsidR="00A81059" w:rsidRPr="001D6552" w:rsidRDefault="00A81059" w:rsidP="00263A17">
      <w:pPr>
        <w:pStyle w:val="3"/>
        <w:shd w:val="clear" w:color="auto" w:fill="FFFFFF"/>
        <w:spacing w:before="0" w:beforeAutospacing="0" w:after="240" w:afterAutospacing="0"/>
        <w:jc w:val="center"/>
        <w:textAlignment w:val="baseline"/>
        <w:rPr>
          <w:rFonts w:asciiTheme="majorBidi" w:hAnsiTheme="majorBidi" w:cstheme="majorBidi"/>
          <w:color w:val="000000" w:themeColor="text1"/>
          <w:sz w:val="28"/>
          <w:szCs w:val="28"/>
          <w:lang w:val="uk-UA" w:eastAsia="uk-UA"/>
        </w:rPr>
      </w:pPr>
      <w:r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про скасування рішення Верховної Ради України від </w:t>
      </w:r>
      <w:r w:rsidR="00263A17"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14</w:t>
      </w:r>
      <w:r w:rsidR="00DE0B5C"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 </w:t>
      </w:r>
      <w:r w:rsidR="00263A17"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липн</w:t>
      </w:r>
      <w:r w:rsidR="006D167B"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я</w:t>
      </w:r>
      <w:r w:rsidR="00DE0B5C"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 2021</w:t>
      </w:r>
      <w:r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 року про прийняття у другому читанні та в цілому як закону України проекту </w:t>
      </w:r>
      <w:r w:rsidR="006D167B" w:rsidRPr="001D6552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 xml:space="preserve">Закону </w:t>
      </w:r>
      <w:r w:rsidR="00263A17" w:rsidRPr="001D6552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  <w:lang w:val="uk-UA"/>
        </w:rPr>
        <w:t>про внесення змін до деяких законів України щодо порядку обрання (призначення) на посади членів Вищої ради правосуддя та діяльності дисциплінарних інспекторів Вищої ради правосуддя</w:t>
      </w:r>
      <w:r w:rsidR="00263A17"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 </w:t>
      </w:r>
      <w:r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(реєстр. </w:t>
      </w:r>
      <w:r w:rsidR="006D167B"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№ </w:t>
      </w:r>
      <w:r w:rsidR="00036306"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5</w:t>
      </w:r>
      <w:r w:rsidR="00263A17"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068</w:t>
      </w:r>
      <w:r w:rsidR="001D6552"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 xml:space="preserve"> від 1</w:t>
      </w:r>
      <w:r w:rsidR="00036306"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5.02.2021</w:t>
      </w:r>
      <w:r w:rsidR="00D60E91" w:rsidRPr="001D6552">
        <w:rPr>
          <w:rFonts w:asciiTheme="majorBidi" w:hAnsiTheme="majorBidi" w:cstheme="majorBidi"/>
          <w:color w:val="000000" w:themeColor="text1"/>
          <w:sz w:val="28"/>
          <w:szCs w:val="28"/>
          <w:lang w:val="uk-UA"/>
        </w:rPr>
        <w:t>р.)</w:t>
      </w:r>
    </w:p>
    <w:p w:rsidR="00036306" w:rsidRPr="001D6552" w:rsidRDefault="00CD65BA" w:rsidP="006D206C">
      <w:pPr>
        <w:spacing w:before="120" w:after="120"/>
        <w:ind w:firstLine="539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1D6552">
        <w:rPr>
          <w:rFonts w:asciiTheme="majorBidi" w:hAnsiTheme="majorBidi" w:cstheme="majorBidi"/>
          <w:color w:val="000000" w:themeColor="text1"/>
          <w:sz w:val="28"/>
          <w:szCs w:val="28"/>
        </w:rPr>
        <w:t>Верховна Рада України постановляє:</w:t>
      </w:r>
      <w:bookmarkStart w:id="1" w:name="o5"/>
      <w:bookmarkEnd w:id="1"/>
    </w:p>
    <w:p w:rsidR="006D206C" w:rsidRPr="006D206C" w:rsidRDefault="00834546" w:rsidP="006D206C">
      <w:pPr>
        <w:pStyle w:val="3"/>
        <w:shd w:val="clear" w:color="auto" w:fill="FFFFFF"/>
        <w:spacing w:before="0" w:beforeAutospacing="0" w:after="240" w:afterAutospacing="0"/>
        <w:ind w:firstLine="539"/>
        <w:jc w:val="both"/>
        <w:textAlignment w:val="baseline"/>
        <w:rPr>
          <w:rFonts w:asciiTheme="majorBidi" w:hAnsiTheme="majorBidi" w:cstheme="majorBidi"/>
          <w:b w:val="0"/>
          <w:bCs w:val="0"/>
          <w:color w:val="000000" w:themeColor="text1"/>
          <w:sz w:val="28"/>
          <w:szCs w:val="28"/>
          <w:lang w:val="uk-UA" w:eastAsia="uk-UA"/>
        </w:rPr>
      </w:pPr>
      <w:r w:rsidRPr="00404003">
        <w:rPr>
          <w:rFonts w:asciiTheme="majorBidi" w:hAnsiTheme="majorBidi" w:cstheme="majorBidi"/>
          <w:b w:val="0"/>
          <w:bCs w:val="0"/>
          <w:color w:val="000000" w:themeColor="text1"/>
          <w:sz w:val="28"/>
          <w:szCs w:val="28"/>
          <w:lang w:val="uk-UA"/>
        </w:rPr>
        <w:t>1.</w:t>
      </w:r>
      <w:r w:rsidRPr="006D206C">
        <w:rPr>
          <w:rFonts w:asciiTheme="majorBidi" w:hAnsiTheme="majorBidi" w:cstheme="majorBidi"/>
          <w:b w:val="0"/>
          <w:bCs w:val="0"/>
          <w:color w:val="000000" w:themeColor="text1"/>
          <w:sz w:val="28"/>
          <w:szCs w:val="28"/>
        </w:rPr>
        <w:t> </w:t>
      </w:r>
      <w:r w:rsidR="00CD65BA" w:rsidRPr="00404003">
        <w:rPr>
          <w:rFonts w:asciiTheme="majorBidi" w:hAnsiTheme="majorBidi" w:cstheme="majorBidi"/>
          <w:b w:val="0"/>
          <w:bCs w:val="0"/>
          <w:color w:val="000000" w:themeColor="text1"/>
          <w:sz w:val="28"/>
          <w:szCs w:val="28"/>
          <w:lang w:val="uk-UA"/>
        </w:rPr>
        <w:t>Скасувати рішення Верховної Ради України</w:t>
      </w:r>
      <w:r w:rsidR="00CD65BA" w:rsidRPr="00404003"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 w:rsidR="00A81059" w:rsidRPr="00404003">
        <w:rPr>
          <w:b w:val="0"/>
          <w:bCs w:val="0"/>
          <w:color w:val="000000" w:themeColor="text1"/>
          <w:sz w:val="28"/>
          <w:szCs w:val="28"/>
          <w:lang w:val="uk-UA"/>
        </w:rPr>
        <w:t xml:space="preserve">від </w:t>
      </w:r>
      <w:r w:rsidR="006D206C" w:rsidRPr="006D206C">
        <w:rPr>
          <w:rFonts w:asciiTheme="majorBidi" w:hAnsiTheme="majorBidi" w:cstheme="majorBidi"/>
          <w:b w:val="0"/>
          <w:bCs w:val="0"/>
          <w:color w:val="000000" w:themeColor="text1"/>
          <w:sz w:val="28"/>
          <w:szCs w:val="28"/>
          <w:lang w:val="uk-UA"/>
        </w:rPr>
        <w:t xml:space="preserve">14 липня 2021 року про прийняття у другому читанні та в цілому як закону України проекту </w:t>
      </w:r>
      <w:r w:rsidR="006D206C" w:rsidRPr="006D206C">
        <w:rPr>
          <w:rFonts w:asciiTheme="majorBidi" w:hAnsiTheme="majorBidi" w:cstheme="majorBidi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Закону про внесення змін до деяких законів України щодо порядку обрання (призначення) на посади членів Вищої ради правосуддя та діяльності дисциплінарних інспекторів Вищої ради правосуддя</w:t>
      </w:r>
      <w:r w:rsidR="006D206C" w:rsidRPr="006D206C">
        <w:rPr>
          <w:rFonts w:asciiTheme="majorBidi" w:hAnsiTheme="majorBidi" w:cstheme="majorBidi"/>
          <w:b w:val="0"/>
          <w:bCs w:val="0"/>
          <w:color w:val="000000" w:themeColor="text1"/>
          <w:sz w:val="28"/>
          <w:szCs w:val="28"/>
          <w:lang w:val="uk-UA"/>
        </w:rPr>
        <w:t xml:space="preserve"> (реєстр. № 5068 від 15.02.2021р.)</w:t>
      </w:r>
      <w:r w:rsidR="006268F6">
        <w:rPr>
          <w:rFonts w:asciiTheme="majorBidi" w:hAnsiTheme="majorBidi" w:cstheme="majorBidi"/>
          <w:b w:val="0"/>
          <w:bCs w:val="0"/>
          <w:color w:val="000000" w:themeColor="text1"/>
          <w:sz w:val="28"/>
          <w:szCs w:val="28"/>
          <w:lang w:val="uk-UA"/>
        </w:rPr>
        <w:t>.</w:t>
      </w:r>
    </w:p>
    <w:p w:rsidR="00CD65BA" w:rsidRPr="0048215D" w:rsidRDefault="00CD65BA" w:rsidP="00036306">
      <w:pPr>
        <w:spacing w:before="120" w:after="120"/>
        <w:ind w:firstLine="540"/>
        <w:jc w:val="both"/>
        <w:rPr>
          <w:sz w:val="28"/>
          <w:szCs w:val="28"/>
        </w:rPr>
      </w:pPr>
      <w:r w:rsidRPr="0048215D">
        <w:rPr>
          <w:sz w:val="28"/>
          <w:szCs w:val="28"/>
        </w:rPr>
        <w:t>2. Ця Постанова набирає чинності з дня її опублікування.</w:t>
      </w:r>
    </w:p>
    <w:p w:rsidR="00384862" w:rsidRDefault="00384862" w:rsidP="00834546">
      <w:pPr>
        <w:spacing w:before="240"/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</w:p>
    <w:p w:rsidR="00834546" w:rsidRDefault="00CD65BA" w:rsidP="00834546">
      <w:pPr>
        <w:spacing w:before="240"/>
        <w:rPr>
          <w:b/>
          <w:sz w:val="28"/>
          <w:szCs w:val="28"/>
          <w:lang w:val="en-US" w:eastAsia="uk-UA"/>
        </w:rPr>
      </w:pPr>
      <w:r>
        <w:rPr>
          <w:b/>
          <w:sz w:val="28"/>
          <w:szCs w:val="28"/>
          <w:lang w:eastAsia="uk-UA"/>
        </w:rPr>
        <w:t>Голова</w:t>
      </w:r>
      <w:r w:rsidR="00834546">
        <w:rPr>
          <w:b/>
          <w:sz w:val="28"/>
          <w:szCs w:val="28"/>
          <w:lang w:val="en-US" w:eastAsia="uk-UA"/>
        </w:rPr>
        <w:t xml:space="preserve"> </w:t>
      </w:r>
      <w:r w:rsidR="00834546">
        <w:rPr>
          <w:b/>
          <w:sz w:val="28"/>
          <w:szCs w:val="28"/>
          <w:lang w:eastAsia="uk-UA"/>
        </w:rPr>
        <w:t>Верховної Ради</w:t>
      </w:r>
    </w:p>
    <w:p w:rsidR="00202368" w:rsidRDefault="00CD65BA" w:rsidP="00834546">
      <w:pPr>
        <w:tabs>
          <w:tab w:val="left" w:pos="993"/>
        </w:tabs>
        <w:spacing w:before="240"/>
        <w:ind w:firstLine="851"/>
      </w:pPr>
      <w:r>
        <w:rPr>
          <w:b/>
          <w:sz w:val="28"/>
          <w:szCs w:val="28"/>
          <w:lang w:eastAsia="uk-UA"/>
        </w:rPr>
        <w:t>України</w:t>
      </w:r>
    </w:p>
    <w:sectPr w:rsidR="00202368" w:rsidSect="0038486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BA"/>
    <w:rsid w:val="00024500"/>
    <w:rsid w:val="00036306"/>
    <w:rsid w:val="00072EB1"/>
    <w:rsid w:val="00134D97"/>
    <w:rsid w:val="00146A5F"/>
    <w:rsid w:val="001D6552"/>
    <w:rsid w:val="001E6DBE"/>
    <w:rsid w:val="00202368"/>
    <w:rsid w:val="00252845"/>
    <w:rsid w:val="00263A17"/>
    <w:rsid w:val="0028018E"/>
    <w:rsid w:val="003611E2"/>
    <w:rsid w:val="00384862"/>
    <w:rsid w:val="00404003"/>
    <w:rsid w:val="0048215D"/>
    <w:rsid w:val="005245BF"/>
    <w:rsid w:val="005F5575"/>
    <w:rsid w:val="006268F6"/>
    <w:rsid w:val="00684F2E"/>
    <w:rsid w:val="006B3C15"/>
    <w:rsid w:val="006D167B"/>
    <w:rsid w:val="006D206C"/>
    <w:rsid w:val="00785A54"/>
    <w:rsid w:val="0078781D"/>
    <w:rsid w:val="00794B83"/>
    <w:rsid w:val="007C5FE4"/>
    <w:rsid w:val="007D61C6"/>
    <w:rsid w:val="00834546"/>
    <w:rsid w:val="00856F4A"/>
    <w:rsid w:val="008B59EE"/>
    <w:rsid w:val="00955FE2"/>
    <w:rsid w:val="009711FB"/>
    <w:rsid w:val="009C329F"/>
    <w:rsid w:val="00A1161D"/>
    <w:rsid w:val="00A81059"/>
    <w:rsid w:val="00C043B8"/>
    <w:rsid w:val="00C127D8"/>
    <w:rsid w:val="00CD65BA"/>
    <w:rsid w:val="00CF1C4F"/>
    <w:rsid w:val="00D112C8"/>
    <w:rsid w:val="00D60E91"/>
    <w:rsid w:val="00D65660"/>
    <w:rsid w:val="00DE0B5C"/>
    <w:rsid w:val="00E5360B"/>
    <w:rsid w:val="00E73BEF"/>
    <w:rsid w:val="00F00F39"/>
    <w:rsid w:val="00F527C9"/>
    <w:rsid w:val="00F7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C1C5359-B188-4145-B69D-F8C1DCF35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5BA"/>
    <w:pPr>
      <w:spacing w:after="0" w:line="240" w:lineRule="auto"/>
    </w:pPr>
    <w:rPr>
      <w:sz w:val="24"/>
      <w:szCs w:val="24"/>
      <w:lang w:val="uk-UA"/>
    </w:rPr>
  </w:style>
  <w:style w:type="paragraph" w:styleId="3">
    <w:name w:val="heading 3"/>
    <w:basedOn w:val="a"/>
    <w:link w:val="30"/>
    <w:uiPriority w:val="99"/>
    <w:qFormat/>
    <w:rsid w:val="00CD65B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25284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7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FD7D4F-AA14-447F-8EF4-F30795F604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6A8CB7-F908-47F9-8269-215D656616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38FBBD-FF5F-42AD-934E-66D14936FB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2021-07-14T13:10:00Z</dcterms:created>
  <dcterms:modified xsi:type="dcterms:W3CDTF">2021-07-14T13:10:00Z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