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3F35A5" w14:textId="77777777" w:rsidR="009E7ADA" w:rsidRPr="009E7ADA" w:rsidRDefault="009E7ADA" w:rsidP="009E7ADA">
      <w:pPr>
        <w:rPr>
          <w:rFonts w:ascii="Times New Roman" w:eastAsia="Times New Roman" w:hAnsi="Times New Roman" w:cs="Liberation Serif"/>
          <w:color w:val="000000"/>
          <w:kern w:val="2"/>
          <w:sz w:val="24"/>
          <w:szCs w:val="24"/>
          <w:lang w:val="ru-RU" w:eastAsia="ar-SA" w:bidi="hi-I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193F35A6" w14:textId="77777777" w:rsidR="009E7ADA" w:rsidRPr="009E7ADA" w:rsidRDefault="009E7ADA" w:rsidP="009E7ADA">
      <w:pPr>
        <w:keepNext/>
        <w:tabs>
          <w:tab w:val="left" w:pos="4536"/>
        </w:tabs>
        <w:suppressAutoHyphens/>
        <w:spacing w:after="0" w:line="240" w:lineRule="auto"/>
        <w:jc w:val="right"/>
        <w:outlineLvl w:val="0"/>
        <w:rPr>
          <w:rFonts w:ascii="Tahoma" w:eastAsia="Tahoma" w:hAnsi="Tahoma" w:cs="Liberation Serif"/>
          <w:color w:val="000000"/>
          <w:kern w:val="2"/>
          <w:sz w:val="26"/>
          <w:szCs w:val="24"/>
          <w:lang w:eastAsia="ar-SA" w:bidi="hi-IN"/>
        </w:rPr>
      </w:pPr>
      <w:r w:rsidRPr="009E7ADA">
        <w:rPr>
          <w:rFonts w:ascii="Times New Roman" w:eastAsia="Times New Roman" w:hAnsi="Times New Roman" w:cs="Times New Roman"/>
          <w:b/>
          <w:color w:val="000000"/>
          <w:spacing w:val="-2"/>
          <w:kern w:val="2"/>
          <w:sz w:val="28"/>
          <w:szCs w:val="24"/>
          <w:lang w:eastAsia="ar-SA" w:bidi="hi-IN"/>
        </w:rPr>
        <w:t>ВЕРХОВНА РАДА УКРАЇНИ</w:t>
      </w:r>
    </w:p>
    <w:p w14:paraId="193F35A7" w14:textId="77777777" w:rsidR="009E7ADA" w:rsidRDefault="009E7ADA" w:rsidP="00375C82">
      <w:pPr>
        <w:spacing w:after="0" w:line="228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3F35A8" w14:textId="77777777" w:rsidR="009E7ADA" w:rsidRDefault="009E7ADA" w:rsidP="00375C82">
      <w:pPr>
        <w:spacing w:after="0" w:line="228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3F35A9" w14:textId="77777777" w:rsidR="009E7ADA" w:rsidRDefault="009E7ADA" w:rsidP="00375C82">
      <w:pPr>
        <w:spacing w:after="0" w:line="228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3F35AA" w14:textId="6A28EAD9" w:rsidR="00375C82" w:rsidRPr="00375C82" w:rsidRDefault="00375C82" w:rsidP="00375C82">
      <w:pPr>
        <w:spacing w:after="0" w:line="228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5C82">
        <w:rPr>
          <w:rFonts w:ascii="Times New Roman" w:eastAsia="Times New Roman" w:hAnsi="Times New Roman" w:cs="Times New Roman"/>
          <w:sz w:val="28"/>
          <w:szCs w:val="28"/>
          <w:lang w:eastAsia="ru-RU"/>
        </w:rPr>
        <w:t>У порядку законодавчої ініціативи, керуючись статтею 93 Конституції України, статтею 12 Закону України «Про статус народного депутата України» та нормами Регламенту Верховної Ради України вноситься на роз</w:t>
      </w:r>
      <w:r w:rsidR="00365047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гляд Верховної Ради України проє</w:t>
      </w:r>
      <w:r w:rsidRPr="00375C82">
        <w:rPr>
          <w:rFonts w:ascii="Times New Roman" w:eastAsia="Times New Roman" w:hAnsi="Times New Roman" w:cs="Times New Roman"/>
          <w:sz w:val="28"/>
          <w:szCs w:val="28"/>
          <w:lang w:eastAsia="ru-RU"/>
        </w:rPr>
        <w:t>кт Закону України про в</w:t>
      </w:r>
      <w:r w:rsidR="00721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несення змін до Закону України </w:t>
      </w:r>
      <w:r w:rsidRPr="00375C82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оцінку впливу на довкілля» стосовно удосконалення процедури оцінки впливу на довкілля.</w:t>
      </w:r>
    </w:p>
    <w:p w14:paraId="193F35AB" w14:textId="77777777" w:rsidR="00375C82" w:rsidRPr="00375C82" w:rsidRDefault="00375C82" w:rsidP="00375C82">
      <w:pPr>
        <w:spacing w:after="0" w:line="228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93F35AC" w14:textId="77777777" w:rsidR="00375C82" w:rsidRPr="00375C82" w:rsidRDefault="00375C82" w:rsidP="00375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3F35AD" w14:textId="7879F675" w:rsidR="009E7ADA" w:rsidRPr="009E7ADA" w:rsidRDefault="00375C82" w:rsidP="009E7ADA">
      <w:pPr>
        <w:ind w:firstLine="567"/>
        <w:jc w:val="both"/>
        <w:rPr>
          <w:rFonts w:ascii="Times New Roman" w:eastAsia="Times New Roman" w:hAnsi="Times New Roman" w:cs="Liberation Serif"/>
          <w:color w:val="000000"/>
          <w:kern w:val="2"/>
          <w:sz w:val="24"/>
          <w:szCs w:val="24"/>
          <w:lang w:eastAsia="ar-SA" w:bidi="hi-IN"/>
        </w:rPr>
      </w:pPr>
      <w:r w:rsidRPr="00375C82">
        <w:rPr>
          <w:rFonts w:ascii="Times New Roman" w:eastAsia="Calibri" w:hAnsi="Times New Roman" w:cs="Times New Roman"/>
          <w:color w:val="000000"/>
          <w:spacing w:val="7"/>
          <w:sz w:val="28"/>
          <w:szCs w:val="28"/>
          <w:lang w:eastAsia="ru-RU"/>
        </w:rPr>
        <w:t xml:space="preserve">Доповідати </w:t>
      </w:r>
      <w:r w:rsidR="00365047">
        <w:rPr>
          <w:rFonts w:ascii="Times New Roman" w:eastAsia="Calibri" w:hAnsi="Times New Roman" w:cs="Times New Roman"/>
          <w:sz w:val="28"/>
          <w:szCs w:val="28"/>
          <w:lang w:eastAsia="ru-RU"/>
        </w:rPr>
        <w:t>проє</w:t>
      </w:r>
      <w:r w:rsidRPr="00375C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кт Закону </w:t>
      </w:r>
      <w:r w:rsidRPr="00375C82">
        <w:rPr>
          <w:rFonts w:ascii="Times New Roman" w:eastAsia="Calibri" w:hAnsi="Times New Roman" w:cs="Times New Roman"/>
          <w:color w:val="000000"/>
          <w:spacing w:val="7"/>
          <w:sz w:val="28"/>
          <w:szCs w:val="28"/>
          <w:lang w:eastAsia="ru-RU"/>
        </w:rPr>
        <w:t xml:space="preserve">на пленарному засіданні </w:t>
      </w:r>
      <w:r w:rsidRPr="00375C8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Верховної Ради України </w:t>
      </w:r>
      <w:r w:rsidRPr="00375C82">
        <w:rPr>
          <w:rFonts w:ascii="Times New Roman" w:eastAsia="Calibri" w:hAnsi="Times New Roman" w:cs="Times New Roman"/>
          <w:color w:val="000000"/>
          <w:spacing w:val="7"/>
          <w:sz w:val="28"/>
          <w:szCs w:val="28"/>
          <w:lang w:eastAsia="ru-RU"/>
        </w:rPr>
        <w:t xml:space="preserve">буде </w:t>
      </w:r>
      <w:r w:rsidRPr="00375C82">
        <w:rPr>
          <w:rFonts w:ascii="Times New Roman" w:eastAsia="Calibri" w:hAnsi="Times New Roman" w:cs="Times New Roman"/>
          <w:sz w:val="28"/>
          <w:szCs w:val="28"/>
          <w:lang w:eastAsia="ru-RU"/>
        </w:rPr>
        <w:t>народний депутат України</w:t>
      </w:r>
      <w:r w:rsidR="009E7A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9E7ADA" w:rsidRPr="009E7AD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Голова Комітету з питань екологічної політики та природокористування Бондаренко Олег Володимирович.</w:t>
      </w:r>
    </w:p>
    <w:p w14:paraId="193F35AE" w14:textId="77777777" w:rsidR="009E7ADA" w:rsidRPr="009E7ADA" w:rsidRDefault="009E7ADA" w:rsidP="009E7ADA">
      <w:pPr>
        <w:suppressAutoHyphens/>
        <w:spacing w:after="0" w:line="240" w:lineRule="auto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</w:p>
    <w:p w14:paraId="193F35AF" w14:textId="77777777" w:rsidR="00375C82" w:rsidRPr="00375C82" w:rsidRDefault="009E7ADA" w:rsidP="009E7A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A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Додатки (в електронній формі):</w:t>
      </w:r>
    </w:p>
    <w:p w14:paraId="193F35B0" w14:textId="3DAD3F27" w:rsidR="00375C82" w:rsidRPr="00375C82" w:rsidRDefault="00375C82" w:rsidP="00375C82">
      <w:pPr>
        <w:tabs>
          <w:tab w:val="left" w:pos="851"/>
        </w:tabs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</w:t>
      </w:r>
      <w:r w:rsidRPr="00375C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71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Проє</w:t>
      </w:r>
      <w:r w:rsidRPr="00375C82">
        <w:rPr>
          <w:rFonts w:ascii="Times New Roman" w:eastAsia="Times New Roman" w:hAnsi="Times New Roman" w:cs="Times New Roman"/>
          <w:sz w:val="28"/>
          <w:szCs w:val="28"/>
          <w:lang w:eastAsia="ru-RU"/>
        </w:rPr>
        <w:t>кт Закону – на 8 арк.;</w:t>
      </w:r>
    </w:p>
    <w:p w14:paraId="193F35B1" w14:textId="17562909" w:rsidR="00375C82" w:rsidRPr="00375C82" w:rsidRDefault="005C1A14" w:rsidP="00375C82">
      <w:pPr>
        <w:spacing w:after="0" w:line="240" w:lineRule="auto"/>
        <w:ind w:left="851" w:right="-6" w:hanging="8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E71F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</w:t>
      </w:r>
      <w:r w:rsidR="00375C82" w:rsidRPr="00375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 Постанови Верховної Ради України – на 1 арк.; </w:t>
      </w:r>
    </w:p>
    <w:p w14:paraId="193F35B2" w14:textId="77777777" w:rsidR="00375C82" w:rsidRPr="00375C82" w:rsidRDefault="00375C82" w:rsidP="00375C82">
      <w:pPr>
        <w:spacing w:after="0" w:line="240" w:lineRule="auto"/>
        <w:ind w:left="993" w:right="-6" w:hanging="8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5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3.  Пояснювальна записка до проекту Закону – на 5 арк.; </w:t>
      </w:r>
    </w:p>
    <w:p w14:paraId="193F35B3" w14:textId="3A5EEC9B" w:rsidR="00375C82" w:rsidRPr="00375C82" w:rsidRDefault="00375C82" w:rsidP="00375C82">
      <w:pPr>
        <w:spacing w:after="0" w:line="240" w:lineRule="auto"/>
        <w:ind w:left="993" w:right="-6" w:hanging="8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5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C1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 Порівняльна таблиця – на 2</w:t>
      </w:r>
      <w:r w:rsidR="005C1A14" w:rsidRPr="005A77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</w:t>
      </w:r>
      <w:r w:rsidR="005A77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арк.</w:t>
      </w:r>
    </w:p>
    <w:p w14:paraId="193F35B5" w14:textId="77777777" w:rsidR="00375C82" w:rsidRPr="00375C82" w:rsidRDefault="00375C82" w:rsidP="00375C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</w:pPr>
    </w:p>
    <w:p w14:paraId="193F35B6" w14:textId="77777777" w:rsidR="00375C82" w:rsidRPr="00375C82" w:rsidRDefault="00375C82" w:rsidP="00375C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3F35B7" w14:textId="77777777" w:rsidR="00375C82" w:rsidRPr="00375C82" w:rsidRDefault="00375C82" w:rsidP="00375C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3F35B8" w14:textId="77777777" w:rsidR="00375C82" w:rsidRPr="00375C82" w:rsidRDefault="00375C82" w:rsidP="00375C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3F35B9" w14:textId="77777777" w:rsidR="00176BD1" w:rsidRPr="005C1A14" w:rsidRDefault="00375C82" w:rsidP="005C1A14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5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="009E7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ародний депутат </w:t>
      </w:r>
      <w:r w:rsidRPr="00375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України</w:t>
      </w:r>
      <w:r w:rsidR="009E7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E7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E7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E7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E7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E7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О.Бондаренко(059)</w:t>
      </w:r>
      <w:r w:rsidR="005C1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5C1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5C1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5C1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5C1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375C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sectPr w:rsidR="00176BD1" w:rsidRPr="005C1A14" w:rsidSect="009644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C483EB" w14:textId="77777777" w:rsidR="002534AB" w:rsidRDefault="002534AB" w:rsidP="000B2280">
      <w:pPr>
        <w:spacing w:after="0" w:line="240" w:lineRule="auto"/>
      </w:pPr>
      <w:r>
        <w:separator/>
      </w:r>
    </w:p>
  </w:endnote>
  <w:endnote w:type="continuationSeparator" w:id="0">
    <w:p w14:paraId="5E758671" w14:textId="77777777" w:rsidR="002534AB" w:rsidRDefault="002534AB" w:rsidP="000B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F35C6" w14:textId="77777777" w:rsidR="00F565A1" w:rsidRDefault="00F565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F35C7" w14:textId="77777777" w:rsidR="00F565A1" w:rsidRDefault="00F565A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F35C9" w14:textId="77777777" w:rsidR="00F565A1" w:rsidRDefault="00F565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670E1" w14:textId="77777777" w:rsidR="002534AB" w:rsidRDefault="002534AB" w:rsidP="000B2280">
      <w:pPr>
        <w:spacing w:after="0" w:line="240" w:lineRule="auto"/>
      </w:pPr>
      <w:r>
        <w:separator/>
      </w:r>
    </w:p>
  </w:footnote>
  <w:footnote w:type="continuationSeparator" w:id="0">
    <w:p w14:paraId="4CBA71F6" w14:textId="77777777" w:rsidR="002534AB" w:rsidRDefault="002534AB" w:rsidP="000B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F35BE" w14:textId="77777777" w:rsidR="00F565A1" w:rsidRDefault="00F565A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F35BF" w14:textId="77777777" w:rsidR="000B2280" w:rsidRPr="00C76781" w:rsidRDefault="000B2280" w:rsidP="000B2280">
    <w:pPr>
      <w:spacing w:after="0" w:line="240" w:lineRule="auto"/>
      <w:ind w:right="567"/>
      <w:jc w:val="center"/>
      <w:rPr>
        <w:rFonts w:ascii="Calibri" w:eastAsia="Times New Roman" w:hAnsi="Calibri" w:cs="Calibri"/>
        <w:color w:val="000000"/>
        <w:sz w:val="21"/>
        <w:lang w:eastAsia="uk-UA"/>
      </w:rPr>
    </w:pPr>
    <w:r w:rsidRPr="00C76781">
      <w:rPr>
        <w:rFonts w:ascii="Calibri" w:eastAsia="Times New Roman" w:hAnsi="Calibri" w:cs="Calibri"/>
        <w:color w:val="000000"/>
        <w:lang w:eastAsia="uk-UA"/>
      </w:rPr>
      <w:object w:dxaOrig="3960" w:dyaOrig="5084" w14:anchorId="193F35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.75pt;height:43.5pt" fillcolor="window">
          <v:imagedata r:id="rId1" o:title=""/>
        </v:shape>
        <o:OLEObject Type="Embed" ProgID="MS_ClipArt_Gallery.2" ShapeID="_x0000_i1025" DrawAspect="Content" ObjectID="_1687850297" r:id="rId2"/>
      </w:object>
    </w:r>
  </w:p>
  <w:p w14:paraId="193F35C0" w14:textId="77777777" w:rsidR="000B2280" w:rsidRPr="00C76781" w:rsidRDefault="000B2280" w:rsidP="000B2280">
    <w:pPr>
      <w:spacing w:after="0" w:line="240" w:lineRule="auto"/>
      <w:ind w:right="567"/>
      <w:jc w:val="center"/>
      <w:rPr>
        <w:rFonts w:ascii="Bookman Old Style" w:eastAsia="Times New Roman" w:hAnsi="Bookman Old Style" w:cs="Calibri"/>
        <w:color w:val="000000"/>
        <w:sz w:val="10"/>
        <w:szCs w:val="10"/>
        <w:lang w:eastAsia="uk-UA"/>
      </w:rPr>
    </w:pPr>
  </w:p>
  <w:p w14:paraId="193F35C1" w14:textId="77777777" w:rsidR="000B2280" w:rsidRPr="00C76781" w:rsidRDefault="000B2280" w:rsidP="000B2280">
    <w:pPr>
      <w:widowControl w:val="0"/>
      <w:spacing w:after="0" w:line="240" w:lineRule="auto"/>
      <w:ind w:left="-360" w:right="567"/>
      <w:jc w:val="center"/>
      <w:outlineLvl w:val="0"/>
      <w:rPr>
        <w:rFonts w:ascii="Bookman Old Style" w:eastAsia="Times New Roman" w:hAnsi="Bookman Old Style" w:cs="Times New Roman"/>
        <w:bCs/>
        <w:kern w:val="32"/>
        <w:sz w:val="52"/>
        <w:szCs w:val="52"/>
        <w:lang w:val="ru-RU" w:eastAsia="ru-RU"/>
      </w:rPr>
    </w:pPr>
    <w:r w:rsidRPr="00C76781">
      <w:rPr>
        <w:rFonts w:ascii="Calibri Light" w:eastAsia="Times New Roman" w:hAnsi="Calibri Light" w:cs="Times New Roman"/>
        <w:b/>
        <w:bCs/>
        <w:noProof/>
        <w:kern w:val="32"/>
        <w:sz w:val="32"/>
        <w:szCs w:val="32"/>
        <w:lang w:eastAsia="uk-U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3F35CB" wp14:editId="193F35CC">
              <wp:simplePos x="0" y="0"/>
              <wp:positionH relativeFrom="column">
                <wp:posOffset>-514350</wp:posOffset>
              </wp:positionH>
              <wp:positionV relativeFrom="paragraph">
                <wp:posOffset>443865</wp:posOffset>
              </wp:positionV>
              <wp:extent cx="6650355" cy="635"/>
              <wp:effectExtent l="0" t="19050" r="36195" b="37465"/>
              <wp:wrapTopAndBottom/>
              <wp:docPr id="3" name="Пряма сполучна лінія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0355" cy="63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530B3B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0.5pt,34.95pt" to="483.1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" strokeweight="3pt">
              <v:stroke linestyle="thinThin"/>
              <w10:wrap type="topAndBottom"/>
            </v:line>
          </w:pict>
        </mc:Fallback>
      </mc:AlternateContent>
    </w:r>
    <w:r w:rsidRPr="00C76781">
      <w:rPr>
        <w:rFonts w:ascii="Bookman Old Style" w:eastAsia="Times New Roman" w:hAnsi="Bookman Old Style" w:cs="Times New Roman"/>
        <w:bCs/>
        <w:kern w:val="32"/>
        <w:sz w:val="52"/>
        <w:szCs w:val="52"/>
        <w:lang w:val="ru-RU" w:eastAsia="ru-RU"/>
      </w:rPr>
      <w:t>НАРОДНИЙ ДЕПУТАТ УКРАЇНИ</w:t>
    </w:r>
  </w:p>
  <w:p w14:paraId="193F35C2" w14:textId="77777777" w:rsidR="00F565A1" w:rsidRDefault="00F565A1" w:rsidP="000B2280">
    <w:pPr>
      <w:widowControl w:val="0"/>
      <w:tabs>
        <w:tab w:val="center" w:pos="4677"/>
        <w:tab w:val="right" w:pos="8505"/>
        <w:tab w:val="right" w:pos="9355"/>
      </w:tabs>
      <w:spacing w:after="0" w:line="240" w:lineRule="auto"/>
      <w:ind w:left="-540" w:right="567"/>
      <w:jc w:val="center"/>
      <w:rPr>
        <w:rFonts w:ascii="Book Antiqua" w:eastAsia="Times New Roman" w:hAnsi="Book Antiqua" w:cs="Times New Roman"/>
        <w:sz w:val="20"/>
        <w:szCs w:val="20"/>
        <w:lang w:val="x-none" w:eastAsia="x-none"/>
      </w:rPr>
    </w:pPr>
  </w:p>
  <w:p w14:paraId="193F35C3" w14:textId="77777777" w:rsidR="000B2280" w:rsidRPr="00C76781" w:rsidRDefault="000B2280" w:rsidP="000B2280">
    <w:pPr>
      <w:widowControl w:val="0"/>
      <w:tabs>
        <w:tab w:val="center" w:pos="4677"/>
        <w:tab w:val="right" w:pos="8505"/>
        <w:tab w:val="right" w:pos="9355"/>
      </w:tabs>
      <w:spacing w:after="0" w:line="240" w:lineRule="auto"/>
      <w:ind w:left="-540" w:right="567"/>
      <w:jc w:val="center"/>
      <w:rPr>
        <w:rFonts w:ascii="Book Antiqua" w:eastAsia="Times New Roman" w:hAnsi="Book Antiqua" w:cs="Times New Roman"/>
        <w:sz w:val="20"/>
        <w:szCs w:val="20"/>
        <w:lang w:eastAsia="x-none"/>
      </w:rPr>
    </w:pP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01008, м. Київ, вул. Грушевського, 5, тел. 044-255-</w:t>
    </w:r>
    <w:r w:rsidRPr="00C76781">
      <w:rPr>
        <w:rFonts w:ascii="Book Antiqua" w:eastAsia="Times New Roman" w:hAnsi="Book Antiqua" w:cs="Times New Roman"/>
        <w:sz w:val="20"/>
        <w:szCs w:val="20"/>
        <w:lang w:eastAsia="x-none"/>
      </w:rPr>
      <w:t>27</w:t>
    </w: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-</w:t>
    </w:r>
    <w:r>
      <w:rPr>
        <w:rFonts w:ascii="Book Antiqua" w:eastAsia="Times New Roman" w:hAnsi="Book Antiqua" w:cs="Times New Roman"/>
        <w:sz w:val="20"/>
        <w:szCs w:val="20"/>
        <w:lang w:eastAsia="x-none"/>
      </w:rPr>
      <w:t>01</w:t>
    </w: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 xml:space="preserve">, </w:t>
    </w:r>
    <w:hyperlink r:id="rId3" w:history="1">
      <w:r w:rsidRPr="00C76781">
        <w:rPr>
          <w:rFonts w:ascii="Book Antiqua" w:eastAsia="Times New Roman" w:hAnsi="Book Antiqua" w:cs="Times New Roman"/>
          <w:color w:val="0563C1"/>
          <w:sz w:val="20"/>
          <w:szCs w:val="20"/>
          <w:u w:val="single"/>
          <w:lang w:val="x-none" w:eastAsia="x-none"/>
        </w:rPr>
        <w:t>bondarenko@rada.gov.ua</w:t>
      </w:r>
    </w:hyperlink>
    <w:r w:rsidRPr="00C76781">
      <w:rPr>
        <w:rFonts w:ascii="Book Antiqua" w:eastAsia="Times New Roman" w:hAnsi="Book Antiqua" w:cs="Times New Roman"/>
        <w:sz w:val="20"/>
        <w:szCs w:val="20"/>
        <w:lang w:eastAsia="x-none"/>
      </w:rPr>
      <w:t xml:space="preserve"> </w:t>
    </w:r>
  </w:p>
  <w:p w14:paraId="193F35C4" w14:textId="77777777" w:rsidR="000B2280" w:rsidRPr="00C76781" w:rsidRDefault="000B2280" w:rsidP="000B2280">
    <w:pPr>
      <w:widowControl w:val="0"/>
      <w:tabs>
        <w:tab w:val="left" w:pos="7020"/>
      </w:tabs>
      <w:spacing w:after="0" w:line="240" w:lineRule="auto"/>
      <w:ind w:right="567"/>
      <w:jc w:val="center"/>
      <w:rPr>
        <w:rFonts w:ascii="Bookman Old Style" w:eastAsia="Times New Roman" w:hAnsi="Bookman Old Style" w:cs="Times New Roman"/>
        <w:sz w:val="24"/>
        <w:szCs w:val="24"/>
        <w:lang w:val="ru-RU" w:eastAsia="ru-RU"/>
      </w:rPr>
    </w:pPr>
  </w:p>
  <w:p w14:paraId="193F35C5" w14:textId="77777777" w:rsidR="000B2280" w:rsidRDefault="000B228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F35C8" w14:textId="77777777" w:rsidR="00F565A1" w:rsidRDefault="00F565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2405"/>
    <w:multiLevelType w:val="hybridMultilevel"/>
    <w:tmpl w:val="E174CEA0"/>
    <w:lvl w:ilvl="0" w:tplc="34FAC3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6530EA7"/>
    <w:multiLevelType w:val="hybridMultilevel"/>
    <w:tmpl w:val="FC1452DE"/>
    <w:lvl w:ilvl="0" w:tplc="F236C73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61F1058"/>
    <w:multiLevelType w:val="hybridMultilevel"/>
    <w:tmpl w:val="25802502"/>
    <w:lvl w:ilvl="0" w:tplc="BF329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A20320"/>
    <w:multiLevelType w:val="hybridMultilevel"/>
    <w:tmpl w:val="B824EC86"/>
    <w:lvl w:ilvl="0" w:tplc="31AC25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B357BC5"/>
    <w:multiLevelType w:val="hybridMultilevel"/>
    <w:tmpl w:val="2856AF04"/>
    <w:lvl w:ilvl="0" w:tplc="071AE8A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839"/>
    <w:rsid w:val="00042E23"/>
    <w:rsid w:val="000505D9"/>
    <w:rsid w:val="000B2280"/>
    <w:rsid w:val="000C10C0"/>
    <w:rsid w:val="00176BD1"/>
    <w:rsid w:val="001B02BB"/>
    <w:rsid w:val="0021103D"/>
    <w:rsid w:val="002534AB"/>
    <w:rsid w:val="002A53A9"/>
    <w:rsid w:val="00365047"/>
    <w:rsid w:val="00375C82"/>
    <w:rsid w:val="003A69E1"/>
    <w:rsid w:val="003E0839"/>
    <w:rsid w:val="004A3510"/>
    <w:rsid w:val="004D4C6D"/>
    <w:rsid w:val="0059786B"/>
    <w:rsid w:val="005A77C1"/>
    <w:rsid w:val="005B27CD"/>
    <w:rsid w:val="005C1A14"/>
    <w:rsid w:val="00613EC8"/>
    <w:rsid w:val="00672573"/>
    <w:rsid w:val="00690441"/>
    <w:rsid w:val="006B54F0"/>
    <w:rsid w:val="006D5E05"/>
    <w:rsid w:val="007219EB"/>
    <w:rsid w:val="00757EB1"/>
    <w:rsid w:val="008039C1"/>
    <w:rsid w:val="00830FEC"/>
    <w:rsid w:val="00933412"/>
    <w:rsid w:val="00964489"/>
    <w:rsid w:val="00995FCF"/>
    <w:rsid w:val="009C4FD6"/>
    <w:rsid w:val="009E7ADA"/>
    <w:rsid w:val="00A20ACB"/>
    <w:rsid w:val="00A33977"/>
    <w:rsid w:val="00B32680"/>
    <w:rsid w:val="00B47772"/>
    <w:rsid w:val="00BF4C65"/>
    <w:rsid w:val="00D23962"/>
    <w:rsid w:val="00D47FE5"/>
    <w:rsid w:val="00D809B6"/>
    <w:rsid w:val="00E71F33"/>
    <w:rsid w:val="00E90D14"/>
    <w:rsid w:val="00EB480F"/>
    <w:rsid w:val="00F545FC"/>
    <w:rsid w:val="00F565A1"/>
    <w:rsid w:val="00FD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3F35A5"/>
  <w15:chartTrackingRefBased/>
  <w15:docId w15:val="{FA489863-BF9C-4702-9DBA-DE4197E1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22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B2280"/>
  </w:style>
  <w:style w:type="paragraph" w:styleId="a5">
    <w:name w:val="footer"/>
    <w:basedOn w:val="a"/>
    <w:link w:val="a6"/>
    <w:uiPriority w:val="99"/>
    <w:unhideWhenUsed/>
    <w:rsid w:val="000B22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B2280"/>
  </w:style>
  <w:style w:type="paragraph" w:styleId="a7">
    <w:name w:val="Balloon Text"/>
    <w:basedOn w:val="a"/>
    <w:link w:val="a8"/>
    <w:uiPriority w:val="99"/>
    <w:semiHidden/>
    <w:unhideWhenUsed/>
    <w:rsid w:val="00050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50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bondarenko@rada.gov.ua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C46D1-C1F1-4E31-BAB2-CBAE45A38C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6BCC3B-49FE-4961-BF1E-48120CD911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F206A6-7D6D-4656-B310-294F61EE50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3C0CD90-7688-4860-82D5-93E538C2D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2021-07-15T07:32:00Z</dcterms:created>
  <dcterms:modified xsi:type="dcterms:W3CDTF">2021-07-15T07:32:00Z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