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1B8" w:rsidRDefault="000901B8" w:rsidP="00A73D5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016EC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EB0182" w:rsidRPr="00D016EC" w:rsidRDefault="00EB0182" w:rsidP="00A73D5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2F8" w:rsidRDefault="001472F8" w:rsidP="001472F8">
      <w:pPr>
        <w:pStyle w:val="1"/>
        <w:tabs>
          <w:tab w:val="left" w:pos="13608"/>
        </w:tabs>
        <w:ind w:right="53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72F8">
        <w:rPr>
          <w:rFonts w:ascii="Times New Roman" w:hAnsi="Times New Roman" w:cs="Times New Roman"/>
          <w:b/>
          <w:sz w:val="28"/>
          <w:szCs w:val="28"/>
        </w:rPr>
        <w:t xml:space="preserve">до проєкту Закону України  </w:t>
      </w:r>
      <w:r w:rsidRPr="001472F8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статті 124 Кодексу України про адміністративні правопорушення </w:t>
      </w:r>
      <w:r w:rsidRPr="001472F8">
        <w:rPr>
          <w:rStyle w:val="m5107510334732564904gmail-rvts9"/>
          <w:rFonts w:ascii="Times New Roman" w:hAnsi="Times New Roman" w:cs="Times New Roman"/>
          <w:b/>
          <w:color w:val="222222"/>
          <w:sz w:val="28"/>
          <w:szCs w:val="28"/>
          <w:bdr w:val="none" w:sz="0" w:space="0" w:color="auto" w:frame="1"/>
          <w:shd w:val="clear" w:color="auto" w:fill="FFFFFF"/>
        </w:rPr>
        <w:t xml:space="preserve">щодо </w:t>
      </w:r>
      <w:r w:rsidRPr="001472F8">
        <w:rPr>
          <w:rFonts w:ascii="Times New Roman" w:hAnsi="Times New Roman" w:cs="Times New Roman"/>
          <w:b/>
          <w:sz w:val="28"/>
          <w:szCs w:val="28"/>
        </w:rPr>
        <w:t xml:space="preserve">відповідальності </w:t>
      </w:r>
      <w:r w:rsidRPr="001472F8">
        <w:rPr>
          <w:rStyle w:val="rvts23"/>
          <w:rFonts w:ascii="Times New Roman" w:hAnsi="Times New Roman"/>
          <w:b/>
          <w:sz w:val="28"/>
          <w:szCs w:val="28"/>
        </w:rPr>
        <w:t>водіїв транспортних засобів</w:t>
      </w:r>
      <w:r w:rsidRPr="001472F8">
        <w:rPr>
          <w:rStyle w:val="rvts9"/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 за спричинення шкоди </w:t>
      </w:r>
      <w:r w:rsidR="00A02256">
        <w:rPr>
          <w:rFonts w:ascii="Times New Roman" w:hAnsi="Times New Roman" w:cs="Times New Roman"/>
          <w:b/>
          <w:sz w:val="28"/>
          <w:szCs w:val="28"/>
        </w:rPr>
        <w:t>здоров’</w:t>
      </w:r>
      <w:r w:rsidRPr="001472F8">
        <w:rPr>
          <w:rFonts w:ascii="Times New Roman" w:hAnsi="Times New Roman" w:cs="Times New Roman"/>
          <w:b/>
          <w:sz w:val="28"/>
          <w:szCs w:val="28"/>
        </w:rPr>
        <w:t>ю</w:t>
      </w:r>
      <w:r w:rsidRPr="001472F8">
        <w:rPr>
          <w:rFonts w:ascii="Times New Roman" w:hAnsi="Times New Roman" w:cs="Times New Roman"/>
          <w:b/>
          <w:bCs/>
          <w:sz w:val="28"/>
          <w:szCs w:val="28"/>
        </w:rPr>
        <w:t xml:space="preserve"> потерпілого</w:t>
      </w:r>
    </w:p>
    <w:p w:rsidR="00EB0182" w:rsidRPr="001472F8" w:rsidRDefault="00EB0182" w:rsidP="001472F8">
      <w:pPr>
        <w:pStyle w:val="1"/>
        <w:tabs>
          <w:tab w:val="left" w:pos="13608"/>
        </w:tabs>
        <w:ind w:right="53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685B" w:rsidRPr="00EB0182" w:rsidRDefault="00A506AF" w:rsidP="00EB0182">
      <w:pPr>
        <w:pStyle w:val="rvps6"/>
        <w:spacing w:before="0" w:beforeAutospacing="0" w:after="0" w:afterAutospacing="0" w:line="276" w:lineRule="auto"/>
        <w:ind w:firstLine="720"/>
        <w:jc w:val="both"/>
        <w:rPr>
          <w:b/>
          <w:bCs/>
          <w:color w:val="000000"/>
          <w:sz w:val="28"/>
          <w:szCs w:val="28"/>
          <w:lang w:val="uk-UA" w:eastAsia="uk-UA"/>
        </w:rPr>
      </w:pPr>
      <w:r w:rsidRPr="00A506AF">
        <w:rPr>
          <w:b/>
          <w:bCs/>
          <w:color w:val="000000"/>
          <w:sz w:val="28"/>
          <w:szCs w:val="28"/>
          <w:lang w:val="uk-UA" w:eastAsia="uk-UA"/>
        </w:rPr>
        <w:t>1. Обґрунтування необхідності прийняття законопро</w:t>
      </w:r>
      <w:r w:rsidR="00A02256">
        <w:rPr>
          <w:b/>
          <w:bCs/>
          <w:color w:val="000000"/>
          <w:sz w:val="28"/>
          <w:szCs w:val="28"/>
          <w:lang w:val="uk-UA" w:eastAsia="uk-UA"/>
        </w:rPr>
        <w:t>є</w:t>
      </w:r>
      <w:r w:rsidRPr="00A506AF">
        <w:rPr>
          <w:b/>
          <w:bCs/>
          <w:color w:val="000000"/>
          <w:sz w:val="28"/>
          <w:szCs w:val="28"/>
          <w:lang w:val="uk-UA" w:eastAsia="uk-UA"/>
        </w:rPr>
        <w:t>кту</w:t>
      </w:r>
    </w:p>
    <w:p w:rsidR="00155FBF" w:rsidRPr="0016595A" w:rsidRDefault="008E224E" w:rsidP="0016595A">
      <w:pPr>
        <w:pStyle w:val="rvps6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  <w:lang w:val="uk-UA" w:eastAsia="uk-UA"/>
        </w:rPr>
      </w:pPr>
      <w:r w:rsidRPr="0016595A">
        <w:rPr>
          <w:bCs/>
          <w:color w:val="000000"/>
          <w:sz w:val="28"/>
          <w:szCs w:val="28"/>
          <w:lang w:val="uk-UA" w:eastAsia="uk-UA"/>
        </w:rPr>
        <w:t>С</w:t>
      </w:r>
      <w:r w:rsidR="00155FBF" w:rsidRPr="0016595A">
        <w:rPr>
          <w:bCs/>
          <w:color w:val="000000"/>
          <w:sz w:val="28"/>
          <w:szCs w:val="28"/>
          <w:lang w:val="uk-UA" w:eastAsia="uk-UA"/>
        </w:rPr>
        <w:t xml:space="preserve">таттею 124 </w:t>
      </w:r>
      <w:r w:rsidR="00155FBF" w:rsidRPr="0016595A">
        <w:rPr>
          <w:bCs/>
          <w:sz w:val="28"/>
          <w:szCs w:val="28"/>
          <w:lang w:val="uk-UA"/>
        </w:rPr>
        <w:t>Кодексу України про адміністративні правопорушення передбачена відповідальність за порушення правил дорожнього руху, що спричинило пошкодження майна.</w:t>
      </w:r>
    </w:p>
    <w:p w:rsidR="0016595A" w:rsidRPr="0016595A" w:rsidRDefault="00EB0182" w:rsidP="0016595A">
      <w:pPr>
        <w:pStyle w:val="rvps6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  <w:lang w:val="uk-UA" w:eastAsia="uk-UA"/>
        </w:rPr>
      </w:pPr>
      <w:r w:rsidRPr="0016595A">
        <w:rPr>
          <w:bCs/>
          <w:color w:val="000000"/>
          <w:sz w:val="28"/>
          <w:szCs w:val="28"/>
          <w:lang w:val="uk-UA" w:eastAsia="uk-UA"/>
        </w:rPr>
        <w:t>Е</w:t>
      </w:r>
      <w:r w:rsidR="00386FDC" w:rsidRPr="0016595A">
        <w:rPr>
          <w:bCs/>
          <w:color w:val="000000"/>
          <w:sz w:val="28"/>
          <w:szCs w:val="28"/>
          <w:lang w:val="uk-UA" w:eastAsia="uk-UA"/>
        </w:rPr>
        <w:t>фективне використання адміністративної відповідальності за порушення правил дорожнього руху, що спричинило</w:t>
      </w:r>
      <w:r w:rsidR="0016595A">
        <w:rPr>
          <w:bCs/>
          <w:color w:val="000000"/>
          <w:sz w:val="28"/>
          <w:szCs w:val="28"/>
          <w:lang w:val="uk-UA" w:eastAsia="uk-UA"/>
        </w:rPr>
        <w:t xml:space="preserve"> дорожньо-транспортну пригоду</w:t>
      </w:r>
      <w:r w:rsidR="00386FDC" w:rsidRPr="0016595A">
        <w:rPr>
          <w:bCs/>
          <w:color w:val="000000"/>
          <w:sz w:val="28"/>
          <w:szCs w:val="28"/>
          <w:lang w:val="uk-UA" w:eastAsia="uk-UA"/>
        </w:rPr>
        <w:t>, виступає насамперед превентивним засобом до вчинення кримінального правопорушення, передбаченого ст. 286 Кримінального кодексу України.</w:t>
      </w:r>
      <w:r w:rsidR="0051546D" w:rsidRPr="0016595A">
        <w:rPr>
          <w:bCs/>
          <w:color w:val="000000"/>
          <w:sz w:val="28"/>
          <w:szCs w:val="28"/>
          <w:lang w:val="uk-UA" w:eastAsia="uk-UA"/>
        </w:rPr>
        <w:t xml:space="preserve"> </w:t>
      </w:r>
    </w:p>
    <w:p w:rsidR="00155FBF" w:rsidRPr="0016595A" w:rsidRDefault="0051546D" w:rsidP="0016595A">
      <w:pPr>
        <w:pStyle w:val="rvps6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  <w:lang w:val="uk-UA" w:eastAsia="uk-UA"/>
        </w:rPr>
      </w:pPr>
      <w:r w:rsidRPr="0016595A">
        <w:rPr>
          <w:bCs/>
          <w:color w:val="000000"/>
          <w:sz w:val="28"/>
          <w:szCs w:val="28"/>
          <w:lang w:val="uk-UA" w:eastAsia="uk-UA"/>
        </w:rPr>
        <w:t xml:space="preserve">Слід звернути увагу, що відмежування адміністративної відповідальності за спричинення </w:t>
      </w:r>
      <w:r w:rsidR="0016595A">
        <w:rPr>
          <w:bCs/>
          <w:color w:val="000000"/>
          <w:sz w:val="28"/>
          <w:szCs w:val="28"/>
          <w:lang w:val="uk-UA" w:eastAsia="uk-UA"/>
        </w:rPr>
        <w:t>дорожньо-транспортної пригоди</w:t>
      </w:r>
      <w:r w:rsidRPr="0016595A">
        <w:rPr>
          <w:bCs/>
          <w:color w:val="000000"/>
          <w:sz w:val="28"/>
          <w:szCs w:val="28"/>
          <w:lang w:val="uk-UA" w:eastAsia="uk-UA"/>
        </w:rPr>
        <w:t xml:space="preserve"> від кримінальної полягає лише у наслідках, які зачіпають найважливішу соціальну цінність, охоронювану державою — життя і здоров’я людини.</w:t>
      </w:r>
      <w:r w:rsidR="00EB0182" w:rsidRPr="0016595A">
        <w:rPr>
          <w:bCs/>
          <w:color w:val="000000"/>
          <w:sz w:val="28"/>
          <w:szCs w:val="28"/>
          <w:lang w:val="uk-UA" w:eastAsia="uk-UA"/>
        </w:rPr>
        <w:t xml:space="preserve"> Статтею 3 Конституції України гарантовано, що життя і здоров’я, честь і гідність, недоторканість і безпека визнаються в Україні найвищою соціальною цінністю. </w:t>
      </w:r>
    </w:p>
    <w:p w:rsidR="0016595A" w:rsidRPr="0016595A" w:rsidRDefault="0016595A" w:rsidP="0016595A">
      <w:pPr>
        <w:pStyle w:val="rvps6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  <w:lang w:val="uk-UA" w:eastAsia="uk-UA"/>
        </w:rPr>
      </w:pPr>
      <w:r w:rsidRPr="0016595A">
        <w:rPr>
          <w:bCs/>
          <w:color w:val="000000"/>
          <w:sz w:val="28"/>
          <w:szCs w:val="28"/>
          <w:lang w:val="uk-UA" w:eastAsia="uk-UA"/>
        </w:rPr>
        <w:t>Однак, в Кодексі України про адміністративні правопорушення відсутня будь-яка відповідальність водіїв транспортних засобів за порушення правил дорожнього руху, що спричинило дорожню-транспортну пригоду та завдало шкоди здоров’ю потерпілого. Проте, досить часто, внаслідок дорожньо-транспортних пригод, потерпілий отримує легкі тілесні ушкодження з короткочасним розладом здоров’я або незначну втрату працездатності.</w:t>
      </w:r>
    </w:p>
    <w:p w:rsidR="00C7685B" w:rsidRDefault="00A801B0" w:rsidP="00EB0A76">
      <w:pPr>
        <w:pStyle w:val="rvps6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  <w:lang w:val="uk-UA" w:eastAsia="uk-UA"/>
        </w:rPr>
      </w:pPr>
      <w:r>
        <w:rPr>
          <w:bCs/>
          <w:color w:val="000000"/>
          <w:sz w:val="28"/>
          <w:szCs w:val="28"/>
          <w:lang w:val="uk-UA" w:eastAsia="uk-UA"/>
        </w:rPr>
        <w:t>Зазначені</w:t>
      </w:r>
      <w:r w:rsidR="0016595A">
        <w:rPr>
          <w:bCs/>
          <w:color w:val="000000"/>
          <w:sz w:val="28"/>
          <w:szCs w:val="28"/>
          <w:lang w:val="uk-UA" w:eastAsia="uk-UA"/>
        </w:rPr>
        <w:t xml:space="preserve"> з</w:t>
      </w:r>
      <w:r w:rsidR="007A13A5" w:rsidRPr="0016595A">
        <w:rPr>
          <w:bCs/>
          <w:color w:val="000000"/>
          <w:sz w:val="28"/>
          <w:szCs w:val="28"/>
          <w:lang w:val="uk-UA" w:eastAsia="uk-UA"/>
        </w:rPr>
        <w:t>аконодавчі прогалини</w:t>
      </w:r>
      <w:r w:rsidR="0016595A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16595A" w:rsidRPr="0016595A">
        <w:rPr>
          <w:bCs/>
          <w:color w:val="000000"/>
          <w:sz w:val="28"/>
          <w:szCs w:val="28"/>
          <w:lang w:val="uk-UA" w:eastAsia="uk-UA"/>
        </w:rPr>
        <w:t xml:space="preserve">не </w:t>
      </w:r>
      <w:r>
        <w:rPr>
          <w:bCs/>
          <w:color w:val="000000"/>
          <w:sz w:val="28"/>
          <w:szCs w:val="28"/>
          <w:lang w:val="uk-UA" w:eastAsia="uk-UA"/>
        </w:rPr>
        <w:t>забезпечують</w:t>
      </w:r>
      <w:r w:rsidR="0016595A" w:rsidRPr="0016595A">
        <w:rPr>
          <w:bCs/>
          <w:color w:val="000000"/>
          <w:sz w:val="28"/>
          <w:szCs w:val="28"/>
          <w:lang w:val="uk-UA" w:eastAsia="uk-UA"/>
        </w:rPr>
        <w:t xml:space="preserve"> принцип н</w:t>
      </w:r>
      <w:r>
        <w:rPr>
          <w:bCs/>
          <w:color w:val="000000"/>
          <w:sz w:val="28"/>
          <w:szCs w:val="28"/>
          <w:lang w:val="uk-UA" w:eastAsia="uk-UA"/>
        </w:rPr>
        <w:t>евідворотності відповідальності за вчинене діяння.</w:t>
      </w:r>
      <w:r w:rsidR="00EB0A76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7A13A5" w:rsidRPr="0016595A">
        <w:rPr>
          <w:bCs/>
          <w:color w:val="000000"/>
          <w:sz w:val="28"/>
          <w:szCs w:val="28"/>
          <w:lang w:val="uk-UA" w:eastAsia="uk-UA"/>
        </w:rPr>
        <w:t xml:space="preserve">Вказане свідчить про необхідність </w:t>
      </w:r>
      <w:r w:rsidR="00BA5B8D" w:rsidRPr="0016595A">
        <w:rPr>
          <w:bCs/>
          <w:color w:val="000000"/>
          <w:sz w:val="28"/>
          <w:szCs w:val="28"/>
          <w:lang w:val="uk-UA" w:eastAsia="uk-UA"/>
        </w:rPr>
        <w:t>встановлення санкцій за спричинення шкоди здоров’ю потерпілого, що відповідатиме ступеню суспільної небезпеки і наслідків, а також сприятиме запобіганню вчинення нових правопорушень на дорогах України та підвищенню дисципліни водіїв транспортних засобів.</w:t>
      </w:r>
    </w:p>
    <w:p w:rsidR="0040548F" w:rsidRPr="00A506AF" w:rsidRDefault="0040548F" w:rsidP="00CA32FE">
      <w:pPr>
        <w:pStyle w:val="rvps6"/>
        <w:spacing w:before="0" w:beforeAutospacing="0" w:after="0" w:afterAutospacing="0"/>
        <w:ind w:firstLine="720"/>
        <w:jc w:val="both"/>
        <w:rPr>
          <w:bCs/>
          <w:color w:val="000000"/>
          <w:sz w:val="28"/>
          <w:szCs w:val="28"/>
          <w:lang w:val="uk-UA" w:eastAsia="uk-UA"/>
        </w:rPr>
      </w:pPr>
    </w:p>
    <w:p w:rsidR="00EB0182" w:rsidRPr="00A506AF" w:rsidRDefault="00A506AF" w:rsidP="00EB0182">
      <w:pPr>
        <w:pStyle w:val="rvps6"/>
        <w:spacing w:before="0" w:beforeAutospacing="0" w:after="0" w:afterAutospacing="0"/>
        <w:ind w:firstLine="720"/>
        <w:jc w:val="both"/>
        <w:rPr>
          <w:b/>
          <w:bCs/>
          <w:color w:val="000000"/>
          <w:sz w:val="28"/>
          <w:szCs w:val="28"/>
          <w:lang w:val="uk-UA" w:eastAsia="uk-UA"/>
        </w:rPr>
      </w:pPr>
      <w:r w:rsidRPr="00A506AF">
        <w:rPr>
          <w:b/>
          <w:bCs/>
          <w:color w:val="000000"/>
          <w:sz w:val="28"/>
          <w:szCs w:val="28"/>
          <w:lang w:val="uk-UA" w:eastAsia="uk-UA"/>
        </w:rPr>
        <w:t>2. Мета і завдання прийняття законопро</w:t>
      </w:r>
      <w:r w:rsidR="00EB0182">
        <w:rPr>
          <w:b/>
          <w:bCs/>
          <w:color w:val="000000"/>
          <w:sz w:val="28"/>
          <w:szCs w:val="28"/>
          <w:lang w:val="uk-UA" w:eastAsia="uk-UA"/>
        </w:rPr>
        <w:t>є</w:t>
      </w:r>
      <w:r w:rsidRPr="00A506AF">
        <w:rPr>
          <w:b/>
          <w:bCs/>
          <w:color w:val="000000"/>
          <w:sz w:val="28"/>
          <w:szCs w:val="28"/>
          <w:lang w:val="uk-UA" w:eastAsia="uk-UA"/>
        </w:rPr>
        <w:t>кту</w:t>
      </w:r>
    </w:p>
    <w:p w:rsidR="002F0507" w:rsidRDefault="002F0507" w:rsidP="00EB0182">
      <w:pPr>
        <w:pStyle w:val="rvps6"/>
        <w:spacing w:before="120" w:beforeAutospacing="0" w:after="0" w:afterAutospacing="0"/>
        <w:ind w:firstLine="720"/>
        <w:jc w:val="both"/>
        <w:rPr>
          <w:bCs/>
          <w:color w:val="000000"/>
          <w:sz w:val="28"/>
          <w:szCs w:val="28"/>
          <w:lang w:val="uk-UA" w:eastAsia="uk-UA"/>
        </w:rPr>
      </w:pPr>
      <w:r w:rsidRPr="002F0507">
        <w:rPr>
          <w:bCs/>
          <w:color w:val="000000"/>
          <w:sz w:val="28"/>
          <w:szCs w:val="28"/>
          <w:lang w:val="uk-UA" w:eastAsia="uk-UA"/>
        </w:rPr>
        <w:t xml:space="preserve">Метою і завданням проєкту Закону є </w:t>
      </w:r>
      <w:r w:rsidR="00610343">
        <w:rPr>
          <w:bCs/>
          <w:color w:val="000000"/>
          <w:sz w:val="28"/>
          <w:szCs w:val="28"/>
          <w:lang w:val="uk-UA" w:eastAsia="uk-UA"/>
        </w:rPr>
        <w:t>встановлення адміністративної відповідальності водіїв транспортних засобів у випадку завдання шкоди здоров’ю потерпілому.</w:t>
      </w:r>
      <w:r w:rsidR="009A75FC">
        <w:rPr>
          <w:bCs/>
          <w:color w:val="000000"/>
          <w:sz w:val="28"/>
          <w:szCs w:val="28"/>
          <w:lang w:val="uk-UA" w:eastAsia="uk-UA"/>
        </w:rPr>
        <w:t xml:space="preserve"> </w:t>
      </w:r>
    </w:p>
    <w:p w:rsidR="00A506AF" w:rsidRPr="00A506AF" w:rsidRDefault="00A506AF" w:rsidP="00CA32FE">
      <w:pPr>
        <w:pStyle w:val="rvps6"/>
        <w:spacing w:before="0" w:beforeAutospacing="0" w:after="0" w:afterAutospacing="0"/>
        <w:ind w:firstLine="720"/>
        <w:jc w:val="both"/>
        <w:rPr>
          <w:bCs/>
          <w:color w:val="000000"/>
          <w:sz w:val="28"/>
          <w:szCs w:val="28"/>
          <w:lang w:val="uk-UA" w:eastAsia="uk-UA"/>
        </w:rPr>
      </w:pPr>
    </w:p>
    <w:p w:rsidR="00A506AF" w:rsidRPr="00A506AF" w:rsidRDefault="00A506AF" w:rsidP="00CA32FE">
      <w:pPr>
        <w:pStyle w:val="rvps6"/>
        <w:spacing w:before="0" w:beforeAutospacing="0" w:after="0" w:afterAutospacing="0"/>
        <w:ind w:firstLine="720"/>
        <w:jc w:val="both"/>
        <w:rPr>
          <w:b/>
          <w:bCs/>
          <w:color w:val="000000"/>
          <w:sz w:val="28"/>
          <w:szCs w:val="28"/>
          <w:lang w:val="uk-UA" w:eastAsia="uk-UA"/>
        </w:rPr>
      </w:pPr>
      <w:r w:rsidRPr="00A506AF">
        <w:rPr>
          <w:b/>
          <w:bCs/>
          <w:color w:val="000000"/>
          <w:sz w:val="28"/>
          <w:szCs w:val="28"/>
          <w:lang w:val="uk-UA" w:eastAsia="uk-UA"/>
        </w:rPr>
        <w:t>3. Загальна характеристика та основні положення законопро</w:t>
      </w:r>
      <w:r>
        <w:rPr>
          <w:b/>
          <w:bCs/>
          <w:color w:val="000000"/>
          <w:sz w:val="28"/>
          <w:szCs w:val="28"/>
          <w:lang w:val="uk-UA" w:eastAsia="uk-UA"/>
        </w:rPr>
        <w:t>е</w:t>
      </w:r>
      <w:r w:rsidRPr="00A506AF">
        <w:rPr>
          <w:b/>
          <w:bCs/>
          <w:color w:val="000000"/>
          <w:sz w:val="28"/>
          <w:szCs w:val="28"/>
          <w:lang w:val="uk-UA" w:eastAsia="uk-UA"/>
        </w:rPr>
        <w:t>кту</w:t>
      </w:r>
    </w:p>
    <w:p w:rsidR="00375023" w:rsidRDefault="00ED1040" w:rsidP="00375023">
      <w:pPr>
        <w:spacing w:before="120"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r w:rsidRPr="007619A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</w:t>
      </w:r>
      <w:r w:rsidRPr="007619A7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Кодексу України про а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дміністративні правопорушення вносяться зміни щодо встановлення</w:t>
      </w:r>
      <w:r w:rsidR="00375023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(посилення)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адміністративної відповідальності</w:t>
      </w:r>
      <w:r w:rsidR="00375023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водіїв транспортних засобів при порушенні правил дорожнього руху, у разі заподіяння потерпілому легкого тілесного ушкодження з короткочасним розладом здоров’я або незначною втратою працездатності. За вчинення вказаного діяння </w:t>
      </w:r>
      <w:r w:rsidR="00375023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lastRenderedPageBreak/>
        <w:t>передбачається накладення штрафу від п’ятдесяти до ста неоподатковуваних мінімумів доходів громадян або позбавлення права керування транспортними засобами на строк від шести місяців до одного року.</w:t>
      </w:r>
    </w:p>
    <w:p w:rsidR="00DE36E1" w:rsidRDefault="00375023" w:rsidP="00082649">
      <w:pPr>
        <w:spacing w:after="0" w:line="276" w:lineRule="auto"/>
        <w:ind w:firstLine="567"/>
        <w:contextualSpacing/>
        <w:jc w:val="both"/>
        <w:rPr>
          <w:bCs/>
          <w:color w:val="000000"/>
          <w:sz w:val="28"/>
          <w:szCs w:val="28"/>
          <w:lang w:eastAsia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A506AF" w:rsidRPr="00A506AF" w:rsidRDefault="00A506AF" w:rsidP="00DE36E1">
      <w:pPr>
        <w:pStyle w:val="rvps6"/>
        <w:spacing w:before="0" w:beforeAutospacing="0" w:after="0" w:afterAutospacing="0" w:line="276" w:lineRule="auto"/>
        <w:ind w:firstLine="720"/>
        <w:jc w:val="both"/>
        <w:rPr>
          <w:b/>
          <w:bCs/>
          <w:color w:val="000000"/>
          <w:sz w:val="28"/>
          <w:szCs w:val="28"/>
          <w:lang w:val="uk-UA" w:eastAsia="uk-UA"/>
        </w:rPr>
      </w:pPr>
      <w:r w:rsidRPr="00A506AF">
        <w:rPr>
          <w:b/>
          <w:bCs/>
          <w:color w:val="000000"/>
          <w:sz w:val="28"/>
          <w:szCs w:val="28"/>
          <w:lang w:val="uk-UA" w:eastAsia="uk-UA"/>
        </w:rPr>
        <w:t>4. Стан нормативно-правової бази у зазначеній сфері правового регулювання</w:t>
      </w:r>
    </w:p>
    <w:p w:rsidR="00082649" w:rsidRPr="001472F8" w:rsidRDefault="00082649" w:rsidP="00EB0182">
      <w:pPr>
        <w:pStyle w:val="rvps6"/>
        <w:spacing w:before="12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1472F8">
        <w:rPr>
          <w:sz w:val="28"/>
          <w:szCs w:val="28"/>
          <w:lang w:val="uk-UA"/>
        </w:rPr>
        <w:t>Нормативно-правове регулювання у зазначеній сфері здійснюється відповідно до Конституції України, Кодексу України про адміністративні правопорушення, Закону України «Про дорожній рух» та Правила дорожнього руху.</w:t>
      </w:r>
    </w:p>
    <w:p w:rsidR="00AE4510" w:rsidRPr="001472F8" w:rsidRDefault="00082649" w:rsidP="00AE4510">
      <w:pPr>
        <w:pStyle w:val="rvps6"/>
        <w:spacing w:before="0" w:beforeAutospacing="0" w:after="0" w:afterAutospacing="0" w:line="276" w:lineRule="auto"/>
        <w:ind w:firstLine="720"/>
        <w:jc w:val="both"/>
        <w:rPr>
          <w:bCs/>
          <w:color w:val="000000"/>
          <w:sz w:val="28"/>
          <w:szCs w:val="28"/>
          <w:lang w:val="uk-UA" w:eastAsia="uk-UA"/>
        </w:rPr>
      </w:pPr>
      <w:r w:rsidRPr="001472F8">
        <w:rPr>
          <w:sz w:val="28"/>
          <w:szCs w:val="28"/>
          <w:lang w:val="uk-UA"/>
        </w:rPr>
        <w:t xml:space="preserve"> </w:t>
      </w:r>
      <w:r w:rsidRPr="001472F8">
        <w:rPr>
          <w:sz w:val="28"/>
          <w:szCs w:val="28"/>
        </w:rPr>
        <w:t>Прийняття законопроекту не потребує внесення змін до інших законодавчих актів.</w:t>
      </w:r>
    </w:p>
    <w:p w:rsidR="00082649" w:rsidRDefault="00082649" w:rsidP="00A73D57">
      <w:pPr>
        <w:pStyle w:val="rvps6"/>
        <w:spacing w:before="0" w:beforeAutospacing="0" w:after="0" w:afterAutospacing="0" w:line="276" w:lineRule="auto"/>
        <w:ind w:firstLine="720"/>
        <w:jc w:val="both"/>
        <w:rPr>
          <w:b/>
          <w:bCs/>
          <w:color w:val="000000"/>
          <w:sz w:val="28"/>
          <w:szCs w:val="28"/>
          <w:lang w:val="uk-UA" w:eastAsia="uk-UA"/>
        </w:rPr>
      </w:pPr>
    </w:p>
    <w:p w:rsidR="00EB0182" w:rsidRPr="00A506AF" w:rsidRDefault="00A506AF" w:rsidP="00EB0182">
      <w:pPr>
        <w:pStyle w:val="rvps6"/>
        <w:spacing w:before="0" w:beforeAutospacing="0" w:after="0" w:afterAutospacing="0" w:line="276" w:lineRule="auto"/>
        <w:ind w:firstLine="720"/>
        <w:jc w:val="both"/>
        <w:rPr>
          <w:b/>
          <w:bCs/>
          <w:color w:val="000000"/>
          <w:sz w:val="28"/>
          <w:szCs w:val="28"/>
          <w:lang w:val="uk-UA" w:eastAsia="uk-UA"/>
        </w:rPr>
      </w:pPr>
      <w:r w:rsidRPr="00A506AF">
        <w:rPr>
          <w:b/>
          <w:bCs/>
          <w:color w:val="000000"/>
          <w:sz w:val="28"/>
          <w:szCs w:val="28"/>
          <w:lang w:val="uk-UA" w:eastAsia="uk-UA"/>
        </w:rPr>
        <w:t>5. Фінансово-економічне обґрунтування</w:t>
      </w:r>
    </w:p>
    <w:p w:rsidR="00A506AF" w:rsidRPr="00A506AF" w:rsidRDefault="00A506AF" w:rsidP="00EB0182">
      <w:pPr>
        <w:pStyle w:val="rvps6"/>
        <w:spacing w:before="120" w:beforeAutospacing="0" w:after="0" w:afterAutospacing="0"/>
        <w:ind w:firstLine="720"/>
        <w:jc w:val="both"/>
        <w:rPr>
          <w:bCs/>
          <w:color w:val="000000"/>
          <w:sz w:val="28"/>
          <w:szCs w:val="28"/>
          <w:lang w:val="uk-UA" w:eastAsia="uk-UA"/>
        </w:rPr>
      </w:pPr>
      <w:r w:rsidRPr="00A506AF">
        <w:rPr>
          <w:bCs/>
          <w:color w:val="000000"/>
          <w:sz w:val="28"/>
          <w:szCs w:val="28"/>
          <w:lang w:val="uk-UA" w:eastAsia="uk-UA"/>
        </w:rPr>
        <w:t>Введення у дію зазначеного законодавчого акта не потребує додаткових витрат з державного чи місцевого бюджетів.</w:t>
      </w:r>
    </w:p>
    <w:p w:rsidR="00AE4510" w:rsidRDefault="00AE4510" w:rsidP="00A73D57">
      <w:pPr>
        <w:pStyle w:val="rvps6"/>
        <w:spacing w:before="0" w:beforeAutospacing="0" w:after="0" w:afterAutospacing="0" w:line="276" w:lineRule="auto"/>
        <w:ind w:firstLine="720"/>
        <w:jc w:val="both"/>
        <w:rPr>
          <w:b/>
          <w:bCs/>
          <w:color w:val="000000"/>
          <w:sz w:val="28"/>
          <w:szCs w:val="28"/>
          <w:lang w:val="uk-UA" w:eastAsia="uk-UA"/>
        </w:rPr>
      </w:pPr>
    </w:p>
    <w:p w:rsidR="00A506AF" w:rsidRPr="00A506AF" w:rsidRDefault="00A506AF" w:rsidP="00A73D57">
      <w:pPr>
        <w:pStyle w:val="rvps6"/>
        <w:spacing w:before="0" w:beforeAutospacing="0" w:after="0" w:afterAutospacing="0" w:line="276" w:lineRule="auto"/>
        <w:ind w:firstLine="720"/>
        <w:jc w:val="both"/>
        <w:rPr>
          <w:b/>
          <w:bCs/>
          <w:color w:val="000000"/>
          <w:sz w:val="28"/>
          <w:szCs w:val="28"/>
          <w:lang w:val="uk-UA" w:eastAsia="uk-UA"/>
        </w:rPr>
      </w:pPr>
      <w:r w:rsidRPr="00A506AF">
        <w:rPr>
          <w:b/>
          <w:bCs/>
          <w:color w:val="000000"/>
          <w:sz w:val="28"/>
          <w:szCs w:val="28"/>
          <w:lang w:val="uk-UA" w:eastAsia="uk-UA"/>
        </w:rPr>
        <w:t>6. Прогноз соціально-економічних наслідків прийняття про</w:t>
      </w:r>
      <w:r>
        <w:rPr>
          <w:b/>
          <w:bCs/>
          <w:color w:val="000000"/>
          <w:sz w:val="28"/>
          <w:szCs w:val="28"/>
          <w:lang w:val="uk-UA" w:eastAsia="uk-UA"/>
        </w:rPr>
        <w:t>е</w:t>
      </w:r>
      <w:r w:rsidRPr="00A506AF">
        <w:rPr>
          <w:b/>
          <w:bCs/>
          <w:color w:val="000000"/>
          <w:sz w:val="28"/>
          <w:szCs w:val="28"/>
          <w:lang w:val="uk-UA" w:eastAsia="uk-UA"/>
        </w:rPr>
        <w:t>кту</w:t>
      </w:r>
    </w:p>
    <w:p w:rsidR="00D21727" w:rsidRDefault="00D21727" w:rsidP="00EB0182">
      <w:pPr>
        <w:pStyle w:val="rvps6"/>
        <w:spacing w:before="12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D21727">
        <w:rPr>
          <w:sz w:val="28"/>
          <w:szCs w:val="28"/>
          <w:lang w:val="uk-UA"/>
        </w:rPr>
        <w:t>Запровадження передбачених проєктом</w:t>
      </w:r>
      <w:r w:rsidR="00082649" w:rsidRPr="00D21727">
        <w:rPr>
          <w:sz w:val="28"/>
          <w:szCs w:val="28"/>
          <w:lang w:val="uk-UA"/>
        </w:rPr>
        <w:t xml:space="preserve"> Закону України «Про внесення змін до статті 124 Кодексу України про адміністративні правопорушення щодо посилення відповідальності водіїв транспортних засобів за спричинення шкоди здоров’ю потерпілого» </w:t>
      </w:r>
      <w:r w:rsidRPr="00D21727">
        <w:rPr>
          <w:sz w:val="28"/>
          <w:szCs w:val="28"/>
          <w:lang w:val="uk-UA"/>
        </w:rPr>
        <w:t>змін забезпечить встановлення механізму притягнення до адміністративної відповідальності водіїв транспортних засобів у разі заподіяння шкоди здоров’ю потерпілого.</w:t>
      </w:r>
    </w:p>
    <w:p w:rsidR="00EB0182" w:rsidRPr="00D21727" w:rsidRDefault="00EB0182" w:rsidP="00EB0182">
      <w:pPr>
        <w:pStyle w:val="rvps6"/>
        <w:spacing w:before="12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2162B" w:rsidRPr="00D016EC" w:rsidRDefault="00D2162B" w:rsidP="00C62AA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4C5F" w:rsidRDefault="005D7DD4" w:rsidP="00C62AA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016EC">
        <w:rPr>
          <w:rFonts w:ascii="Times New Roman" w:hAnsi="Times New Roman" w:cs="Times New Roman"/>
          <w:b/>
          <w:sz w:val="28"/>
          <w:szCs w:val="28"/>
        </w:rPr>
        <w:t>Нар</w:t>
      </w:r>
      <w:r w:rsidR="001F0F83" w:rsidRPr="00D016EC">
        <w:rPr>
          <w:rFonts w:ascii="Times New Roman" w:hAnsi="Times New Roman" w:cs="Times New Roman"/>
          <w:b/>
          <w:sz w:val="28"/>
          <w:szCs w:val="28"/>
        </w:rPr>
        <w:t>одн</w:t>
      </w:r>
      <w:r w:rsidR="00082649">
        <w:rPr>
          <w:rFonts w:ascii="Times New Roman" w:hAnsi="Times New Roman" w:cs="Times New Roman"/>
          <w:b/>
          <w:sz w:val="28"/>
          <w:szCs w:val="28"/>
        </w:rPr>
        <w:t>ий</w:t>
      </w:r>
      <w:r w:rsidR="001F0F83" w:rsidRPr="00D016EC">
        <w:rPr>
          <w:rFonts w:ascii="Times New Roman" w:hAnsi="Times New Roman" w:cs="Times New Roman"/>
          <w:b/>
          <w:sz w:val="28"/>
          <w:szCs w:val="28"/>
        </w:rPr>
        <w:t xml:space="preserve"> депутат України </w:t>
      </w:r>
      <w:r w:rsidR="001F0F83" w:rsidRPr="00D016EC">
        <w:rPr>
          <w:rFonts w:ascii="Times New Roman" w:hAnsi="Times New Roman" w:cs="Times New Roman"/>
          <w:b/>
          <w:sz w:val="28"/>
          <w:szCs w:val="28"/>
        </w:rPr>
        <w:tab/>
      </w:r>
      <w:r w:rsidR="001F0F83" w:rsidRPr="00D016EC">
        <w:rPr>
          <w:rFonts w:ascii="Times New Roman" w:hAnsi="Times New Roman" w:cs="Times New Roman"/>
          <w:b/>
          <w:sz w:val="28"/>
          <w:szCs w:val="28"/>
        </w:rPr>
        <w:tab/>
      </w:r>
      <w:r w:rsidR="001F0F83" w:rsidRPr="00D016EC">
        <w:rPr>
          <w:rFonts w:ascii="Times New Roman" w:hAnsi="Times New Roman" w:cs="Times New Roman"/>
          <w:b/>
          <w:sz w:val="28"/>
          <w:szCs w:val="28"/>
        </w:rPr>
        <w:tab/>
      </w:r>
      <w:r w:rsidR="001F0F83" w:rsidRPr="00D016EC">
        <w:rPr>
          <w:rFonts w:ascii="Times New Roman" w:hAnsi="Times New Roman" w:cs="Times New Roman"/>
          <w:b/>
          <w:sz w:val="28"/>
          <w:szCs w:val="28"/>
        </w:rPr>
        <w:tab/>
      </w:r>
      <w:r w:rsidR="001F0F83" w:rsidRPr="00D016EC"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 w:rsidR="00EB018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CA32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0F83" w:rsidRPr="00D016E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B0182">
        <w:rPr>
          <w:rFonts w:ascii="Times New Roman" w:hAnsi="Times New Roman" w:cs="Times New Roman"/>
          <w:b/>
          <w:sz w:val="28"/>
          <w:szCs w:val="28"/>
        </w:rPr>
        <w:t>Валерій</w:t>
      </w:r>
      <w:r w:rsidR="00CA4C5F">
        <w:rPr>
          <w:rFonts w:ascii="Times New Roman" w:hAnsi="Times New Roman" w:cs="Times New Roman"/>
          <w:b/>
          <w:sz w:val="28"/>
          <w:szCs w:val="28"/>
        </w:rPr>
        <w:t xml:space="preserve"> БОЖИК</w:t>
      </w:r>
    </w:p>
    <w:p w:rsidR="005D7DD4" w:rsidRPr="00E11554" w:rsidRDefault="001F0F83" w:rsidP="00C62AA8">
      <w:pPr>
        <w:spacing w:after="0" w:line="240" w:lineRule="auto"/>
        <w:rPr>
          <w:sz w:val="28"/>
          <w:szCs w:val="28"/>
        </w:rPr>
      </w:pPr>
      <w:r w:rsidRPr="00D016E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5D7DD4" w:rsidRPr="00E11554" w:rsidSect="00AE4510">
      <w:headerReference w:type="default" r:id="rId11"/>
      <w:pgSz w:w="11906" w:h="16838"/>
      <w:pgMar w:top="850" w:right="850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018" w:rsidRDefault="00805018" w:rsidP="000901B8">
      <w:pPr>
        <w:spacing w:after="0" w:line="240" w:lineRule="auto"/>
      </w:pPr>
      <w:r>
        <w:separator/>
      </w:r>
    </w:p>
  </w:endnote>
  <w:endnote w:type="continuationSeparator" w:id="0">
    <w:p w:rsidR="00805018" w:rsidRDefault="00805018" w:rsidP="00090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018" w:rsidRDefault="00805018" w:rsidP="000901B8">
      <w:pPr>
        <w:spacing w:after="0" w:line="240" w:lineRule="auto"/>
      </w:pPr>
      <w:r>
        <w:separator/>
      </w:r>
    </w:p>
  </w:footnote>
  <w:footnote w:type="continuationSeparator" w:id="0">
    <w:p w:rsidR="00805018" w:rsidRDefault="00805018" w:rsidP="00090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8696316"/>
      <w:docPartObj>
        <w:docPartGallery w:val="Page Numbers (Top of Page)"/>
        <w:docPartUnique/>
      </w:docPartObj>
    </w:sdtPr>
    <w:sdtEndPr/>
    <w:sdtContent>
      <w:p w:rsidR="00AE4510" w:rsidRDefault="00AE451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E45" w:rsidRPr="00DE4E45">
          <w:rPr>
            <w:noProof/>
            <w:lang w:val="ru-RU"/>
          </w:rPr>
          <w:t>2</w:t>
        </w:r>
        <w:r>
          <w:fldChar w:fldCharType="end"/>
        </w:r>
      </w:p>
    </w:sdtContent>
  </w:sdt>
  <w:p w:rsidR="00AE4510" w:rsidRDefault="00AE4510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ECC69E1"/>
    <w:multiLevelType w:val="hybridMultilevel"/>
    <w:tmpl w:val="79A6474C"/>
    <w:lvl w:ilvl="0" w:tplc="B920746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85" w:hanging="360"/>
      </w:pPr>
    </w:lvl>
    <w:lvl w:ilvl="2" w:tplc="0422001B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7C97AE7"/>
    <w:multiLevelType w:val="hybridMultilevel"/>
    <w:tmpl w:val="D35AE566"/>
    <w:lvl w:ilvl="0" w:tplc="1C08A002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9B6189D"/>
    <w:multiLevelType w:val="hybridMultilevel"/>
    <w:tmpl w:val="0B2854CE"/>
    <w:lvl w:ilvl="0" w:tplc="7EC6EFEE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53CA3904"/>
    <w:multiLevelType w:val="hybridMultilevel"/>
    <w:tmpl w:val="3830D1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2D3671D"/>
    <w:multiLevelType w:val="hybridMultilevel"/>
    <w:tmpl w:val="D488E374"/>
    <w:lvl w:ilvl="0" w:tplc="EAEE3EF6">
      <w:start w:val="3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7CD66AEA"/>
    <w:multiLevelType w:val="hybridMultilevel"/>
    <w:tmpl w:val="660EBDAC"/>
    <w:lvl w:ilvl="0" w:tplc="87FAED8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1B8"/>
    <w:rsid w:val="00005961"/>
    <w:rsid w:val="00025146"/>
    <w:rsid w:val="00030F69"/>
    <w:rsid w:val="00054875"/>
    <w:rsid w:val="000600AA"/>
    <w:rsid w:val="0006634F"/>
    <w:rsid w:val="0006642A"/>
    <w:rsid w:val="00066C86"/>
    <w:rsid w:val="00070CB5"/>
    <w:rsid w:val="00082649"/>
    <w:rsid w:val="000901B8"/>
    <w:rsid w:val="000A2EBD"/>
    <w:rsid w:val="000A3D57"/>
    <w:rsid w:val="000A7768"/>
    <w:rsid w:val="000B0265"/>
    <w:rsid w:val="000B506A"/>
    <w:rsid w:val="000C3EB9"/>
    <w:rsid w:val="000C71D1"/>
    <w:rsid w:val="000F17F2"/>
    <w:rsid w:val="001003BB"/>
    <w:rsid w:val="00113AB9"/>
    <w:rsid w:val="0012299D"/>
    <w:rsid w:val="00141B86"/>
    <w:rsid w:val="001472F8"/>
    <w:rsid w:val="0014747E"/>
    <w:rsid w:val="00155FBF"/>
    <w:rsid w:val="0016595A"/>
    <w:rsid w:val="00183A0C"/>
    <w:rsid w:val="001855A1"/>
    <w:rsid w:val="00190D15"/>
    <w:rsid w:val="00194DB3"/>
    <w:rsid w:val="001D5E9B"/>
    <w:rsid w:val="001F0F83"/>
    <w:rsid w:val="00204E31"/>
    <w:rsid w:val="00211A1D"/>
    <w:rsid w:val="00216433"/>
    <w:rsid w:val="00216B8B"/>
    <w:rsid w:val="00227D67"/>
    <w:rsid w:val="00241DA7"/>
    <w:rsid w:val="00254191"/>
    <w:rsid w:val="002A29D7"/>
    <w:rsid w:val="002B0AE6"/>
    <w:rsid w:val="002F0507"/>
    <w:rsid w:val="002F2C20"/>
    <w:rsid w:val="003376D6"/>
    <w:rsid w:val="00340E6D"/>
    <w:rsid w:val="00375023"/>
    <w:rsid w:val="00386FDC"/>
    <w:rsid w:val="00387361"/>
    <w:rsid w:val="003916FE"/>
    <w:rsid w:val="003946CA"/>
    <w:rsid w:val="003B6BA1"/>
    <w:rsid w:val="003C6CD8"/>
    <w:rsid w:val="003D1EF1"/>
    <w:rsid w:val="003E07A2"/>
    <w:rsid w:val="003E2930"/>
    <w:rsid w:val="003F0481"/>
    <w:rsid w:val="0040548F"/>
    <w:rsid w:val="00405AC1"/>
    <w:rsid w:val="00407B09"/>
    <w:rsid w:val="004247E9"/>
    <w:rsid w:val="00426005"/>
    <w:rsid w:val="00426073"/>
    <w:rsid w:val="00446C6C"/>
    <w:rsid w:val="0044771E"/>
    <w:rsid w:val="004670FC"/>
    <w:rsid w:val="00474712"/>
    <w:rsid w:val="0048160F"/>
    <w:rsid w:val="00496B8D"/>
    <w:rsid w:val="004A0A6D"/>
    <w:rsid w:val="004B3197"/>
    <w:rsid w:val="004C3818"/>
    <w:rsid w:val="004D5B6C"/>
    <w:rsid w:val="004F3792"/>
    <w:rsid w:val="00505151"/>
    <w:rsid w:val="0051546D"/>
    <w:rsid w:val="005204E9"/>
    <w:rsid w:val="00540D76"/>
    <w:rsid w:val="00545CD2"/>
    <w:rsid w:val="005648EA"/>
    <w:rsid w:val="005673EA"/>
    <w:rsid w:val="00582260"/>
    <w:rsid w:val="005A3F8A"/>
    <w:rsid w:val="005A50CD"/>
    <w:rsid w:val="005A60B3"/>
    <w:rsid w:val="005D7DD4"/>
    <w:rsid w:val="005E736B"/>
    <w:rsid w:val="00600716"/>
    <w:rsid w:val="00610343"/>
    <w:rsid w:val="00646167"/>
    <w:rsid w:val="00651591"/>
    <w:rsid w:val="00660322"/>
    <w:rsid w:val="00662919"/>
    <w:rsid w:val="006655CB"/>
    <w:rsid w:val="00673023"/>
    <w:rsid w:val="00681FD3"/>
    <w:rsid w:val="0068414C"/>
    <w:rsid w:val="00684D04"/>
    <w:rsid w:val="006F7215"/>
    <w:rsid w:val="007279BA"/>
    <w:rsid w:val="007328E9"/>
    <w:rsid w:val="007531E0"/>
    <w:rsid w:val="00781D62"/>
    <w:rsid w:val="007971AF"/>
    <w:rsid w:val="007A13A5"/>
    <w:rsid w:val="007C1D75"/>
    <w:rsid w:val="007C5F8B"/>
    <w:rsid w:val="007D4394"/>
    <w:rsid w:val="007E0467"/>
    <w:rsid w:val="007F0131"/>
    <w:rsid w:val="007F20E4"/>
    <w:rsid w:val="007F23D1"/>
    <w:rsid w:val="00805018"/>
    <w:rsid w:val="0084717D"/>
    <w:rsid w:val="00865277"/>
    <w:rsid w:val="00867604"/>
    <w:rsid w:val="00894F01"/>
    <w:rsid w:val="008B3B23"/>
    <w:rsid w:val="008C1A3D"/>
    <w:rsid w:val="008C2DF4"/>
    <w:rsid w:val="008D420C"/>
    <w:rsid w:val="008D48B2"/>
    <w:rsid w:val="008E224E"/>
    <w:rsid w:val="008F1786"/>
    <w:rsid w:val="008F468C"/>
    <w:rsid w:val="00902EE7"/>
    <w:rsid w:val="00907D90"/>
    <w:rsid w:val="00942532"/>
    <w:rsid w:val="00942E68"/>
    <w:rsid w:val="009449B4"/>
    <w:rsid w:val="009458D9"/>
    <w:rsid w:val="009509D1"/>
    <w:rsid w:val="00991223"/>
    <w:rsid w:val="00994088"/>
    <w:rsid w:val="009A75FC"/>
    <w:rsid w:val="009B5EE1"/>
    <w:rsid w:val="009C2EEB"/>
    <w:rsid w:val="009C6B99"/>
    <w:rsid w:val="009D6DE3"/>
    <w:rsid w:val="00A02256"/>
    <w:rsid w:val="00A2272F"/>
    <w:rsid w:val="00A27873"/>
    <w:rsid w:val="00A506AF"/>
    <w:rsid w:val="00A51772"/>
    <w:rsid w:val="00A56F4D"/>
    <w:rsid w:val="00A623F8"/>
    <w:rsid w:val="00A73D57"/>
    <w:rsid w:val="00A801B0"/>
    <w:rsid w:val="00AA1BFA"/>
    <w:rsid w:val="00AB0B71"/>
    <w:rsid w:val="00AE08B5"/>
    <w:rsid w:val="00AE4510"/>
    <w:rsid w:val="00AE4E2D"/>
    <w:rsid w:val="00AE5BB8"/>
    <w:rsid w:val="00AE5D6C"/>
    <w:rsid w:val="00AF0C78"/>
    <w:rsid w:val="00B07F36"/>
    <w:rsid w:val="00B21444"/>
    <w:rsid w:val="00B5646E"/>
    <w:rsid w:val="00B570D5"/>
    <w:rsid w:val="00B704A9"/>
    <w:rsid w:val="00BA5B8D"/>
    <w:rsid w:val="00BB114F"/>
    <w:rsid w:val="00BE3CEA"/>
    <w:rsid w:val="00BE7A55"/>
    <w:rsid w:val="00BF0081"/>
    <w:rsid w:val="00BF1704"/>
    <w:rsid w:val="00BF5C3C"/>
    <w:rsid w:val="00BF720A"/>
    <w:rsid w:val="00C12B35"/>
    <w:rsid w:val="00C22C26"/>
    <w:rsid w:val="00C47DFE"/>
    <w:rsid w:val="00C566A1"/>
    <w:rsid w:val="00C56D3E"/>
    <w:rsid w:val="00C62AA8"/>
    <w:rsid w:val="00C66597"/>
    <w:rsid w:val="00C7685B"/>
    <w:rsid w:val="00C9693F"/>
    <w:rsid w:val="00CA0D5D"/>
    <w:rsid w:val="00CA32FE"/>
    <w:rsid w:val="00CA4C5F"/>
    <w:rsid w:val="00CA6EC1"/>
    <w:rsid w:val="00CB12F7"/>
    <w:rsid w:val="00CD4DF1"/>
    <w:rsid w:val="00D016EC"/>
    <w:rsid w:val="00D2162B"/>
    <w:rsid w:val="00D21727"/>
    <w:rsid w:val="00D43AD1"/>
    <w:rsid w:val="00D57F09"/>
    <w:rsid w:val="00D64ACF"/>
    <w:rsid w:val="00D64BCC"/>
    <w:rsid w:val="00D6692C"/>
    <w:rsid w:val="00D84A5E"/>
    <w:rsid w:val="00D8752B"/>
    <w:rsid w:val="00D974B4"/>
    <w:rsid w:val="00DC3A25"/>
    <w:rsid w:val="00DD1231"/>
    <w:rsid w:val="00DD38AC"/>
    <w:rsid w:val="00DE292D"/>
    <w:rsid w:val="00DE36E1"/>
    <w:rsid w:val="00DE4E45"/>
    <w:rsid w:val="00E05E64"/>
    <w:rsid w:val="00E11554"/>
    <w:rsid w:val="00E2708F"/>
    <w:rsid w:val="00E51E4C"/>
    <w:rsid w:val="00E52387"/>
    <w:rsid w:val="00E57F16"/>
    <w:rsid w:val="00E62B53"/>
    <w:rsid w:val="00E643C8"/>
    <w:rsid w:val="00E772BF"/>
    <w:rsid w:val="00EA0EB0"/>
    <w:rsid w:val="00EB0182"/>
    <w:rsid w:val="00EB0A76"/>
    <w:rsid w:val="00EB3474"/>
    <w:rsid w:val="00EC06C5"/>
    <w:rsid w:val="00EC7753"/>
    <w:rsid w:val="00ED1040"/>
    <w:rsid w:val="00F00B7D"/>
    <w:rsid w:val="00F15F5A"/>
    <w:rsid w:val="00F50100"/>
    <w:rsid w:val="00F50F67"/>
    <w:rsid w:val="00F87659"/>
    <w:rsid w:val="00F947D2"/>
    <w:rsid w:val="00FA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3772D4-332D-493C-A584-E411AC50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uiPriority w:val="99"/>
    <w:rsid w:val="00090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732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Body Text Indent"/>
    <w:basedOn w:val="a"/>
    <w:link w:val="a4"/>
    <w:uiPriority w:val="99"/>
    <w:rsid w:val="005D7DD4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сновний текст з відступом Знак"/>
    <w:basedOn w:val="a0"/>
    <w:link w:val="a3"/>
    <w:uiPriority w:val="99"/>
    <w:rsid w:val="005D7D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ody Text"/>
    <w:basedOn w:val="a"/>
    <w:link w:val="a6"/>
    <w:uiPriority w:val="99"/>
    <w:semiHidden/>
    <w:unhideWhenUsed/>
    <w:rsid w:val="005D7DD4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customStyle="1" w:styleId="a6">
    <w:name w:val="Основний текст Знак"/>
    <w:basedOn w:val="a0"/>
    <w:link w:val="a5"/>
    <w:uiPriority w:val="99"/>
    <w:semiHidden/>
    <w:rsid w:val="005D7DD4"/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8652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65277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8D48B2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AE45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AE4510"/>
  </w:style>
  <w:style w:type="paragraph" w:styleId="ac">
    <w:name w:val="footer"/>
    <w:basedOn w:val="a"/>
    <w:link w:val="ad"/>
    <w:uiPriority w:val="99"/>
    <w:unhideWhenUsed/>
    <w:rsid w:val="00AE45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AE4510"/>
  </w:style>
  <w:style w:type="character" w:customStyle="1" w:styleId="rvts9">
    <w:name w:val="rvts9"/>
    <w:rsid w:val="001472F8"/>
    <w:rPr>
      <w:rFonts w:cs="Times New Roman"/>
    </w:rPr>
  </w:style>
  <w:style w:type="paragraph" w:styleId="ae">
    <w:name w:val="Normal (Web)"/>
    <w:basedOn w:val="a"/>
    <w:uiPriority w:val="99"/>
    <w:semiHidden/>
    <w:rsid w:val="0014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 w:bidi="he-IL"/>
    </w:rPr>
  </w:style>
  <w:style w:type="paragraph" w:customStyle="1" w:styleId="1">
    <w:name w:val="Текст1"/>
    <w:basedOn w:val="a"/>
    <w:uiPriority w:val="99"/>
    <w:rsid w:val="001472F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m5107510334732564904gmail-rvts9">
    <w:name w:val="m_5107510334732564904gmail-rvts9"/>
    <w:uiPriority w:val="99"/>
    <w:rsid w:val="001472F8"/>
  </w:style>
  <w:style w:type="character" w:customStyle="1" w:styleId="rvts23">
    <w:name w:val="rvts23"/>
    <w:uiPriority w:val="99"/>
    <w:rsid w:val="001472F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3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84CE5-E08A-4670-AAF5-C53D04B8AD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AF219D-BD48-42DD-82B5-320AA9D12F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7EF6BA-48DA-43FD-9CA5-ACBF68ADF56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8B9014-F5CA-493B-9310-E730194BE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2426</Words>
  <Characters>1384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2021-07-16T10:50:00Z</dcterms:created>
  <dcterms:modified xsi:type="dcterms:W3CDTF">2021-07-16T10:50:00Z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