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875DA3" w14:textId="40371518" w:rsidR="002934CC" w:rsidRPr="00587665" w:rsidRDefault="002934CC" w:rsidP="002934CC">
      <w:pPr>
        <w:pBdr>
          <w:top w:val="nil"/>
          <w:left w:val="nil"/>
          <w:bottom w:val="nil"/>
          <w:right w:val="nil"/>
          <w:between w:val="nil"/>
          <w:bar w:val="nil"/>
        </w:pBdr>
        <w:ind w:firstLine="709"/>
        <w:jc w:val="right"/>
        <w:rPr>
          <w:rFonts w:ascii="Times New Roman" w:eastAsia="Arial Unicode MS" w:hAnsi="Times New Roman" w:cs="Arial Unicode MS"/>
          <w:color w:val="000000"/>
          <w:sz w:val="28"/>
          <w:szCs w:val="28"/>
          <w:u w:color="000000"/>
          <w:bdr w:val="nil"/>
        </w:rPr>
      </w:pPr>
      <w:bookmarkStart w:id="0" w:name="_GoBack"/>
      <w:bookmarkEnd w:id="0"/>
      <w:r w:rsidRPr="00587665">
        <w:rPr>
          <w:rFonts w:ascii="Times New Roman" w:eastAsia="Arial Unicode MS" w:hAnsi="Times New Roman" w:cs="Arial Unicode MS"/>
          <w:color w:val="000000"/>
          <w:sz w:val="28"/>
          <w:szCs w:val="28"/>
          <w:u w:color="000000"/>
          <w:bdr w:val="nil"/>
        </w:rPr>
        <w:t>Про</w:t>
      </w:r>
      <w:r w:rsidR="00816F49">
        <w:rPr>
          <w:rFonts w:ascii="Times New Roman" w:eastAsia="Arial Unicode MS" w:hAnsi="Times New Roman" w:cs="Arial Unicode MS"/>
          <w:color w:val="000000"/>
          <w:sz w:val="28"/>
          <w:szCs w:val="28"/>
          <w:u w:color="000000"/>
          <w:bdr w:val="nil"/>
        </w:rPr>
        <w:t>є</w:t>
      </w:r>
      <w:r w:rsidRPr="00587665">
        <w:rPr>
          <w:rFonts w:ascii="Times New Roman" w:eastAsia="Arial Unicode MS" w:hAnsi="Times New Roman" w:cs="Arial Unicode MS"/>
          <w:color w:val="000000"/>
          <w:sz w:val="28"/>
          <w:szCs w:val="28"/>
          <w:u w:color="000000"/>
          <w:bdr w:val="nil"/>
        </w:rPr>
        <w:t>кт</w:t>
      </w:r>
    </w:p>
    <w:p w14:paraId="6020088F" w14:textId="49B0A1C6" w:rsidR="002934CC" w:rsidRPr="00587665" w:rsidRDefault="002934CC" w:rsidP="002934CC">
      <w:pPr>
        <w:pBdr>
          <w:top w:val="nil"/>
          <w:left w:val="nil"/>
          <w:bottom w:val="nil"/>
          <w:right w:val="nil"/>
          <w:between w:val="nil"/>
          <w:bar w:val="nil"/>
        </w:pBdr>
        <w:ind w:firstLine="709"/>
        <w:jc w:val="right"/>
        <w:rPr>
          <w:rFonts w:ascii="Times New Roman" w:eastAsia="Arial Unicode MS" w:hAnsi="Times New Roman" w:cs="Arial Unicode MS"/>
          <w:color w:val="000000"/>
          <w:sz w:val="28"/>
          <w:szCs w:val="28"/>
          <w:u w:color="000000"/>
          <w:bdr w:val="nil"/>
        </w:rPr>
      </w:pPr>
      <w:r w:rsidRPr="00587665">
        <w:rPr>
          <w:rFonts w:ascii="Times New Roman" w:eastAsia="Arial Unicode MS" w:hAnsi="Times New Roman" w:cs="Arial Unicode MS"/>
          <w:color w:val="000000"/>
          <w:sz w:val="28"/>
          <w:szCs w:val="28"/>
          <w:u w:color="000000"/>
          <w:bdr w:val="nil"/>
        </w:rPr>
        <w:t>Вносит</w:t>
      </w:r>
      <w:r w:rsidR="002F3624" w:rsidRPr="00587665">
        <w:rPr>
          <w:rFonts w:ascii="Times New Roman" w:eastAsia="Arial Unicode MS" w:hAnsi="Times New Roman" w:cs="Arial Unicode MS"/>
          <w:color w:val="000000"/>
          <w:sz w:val="28"/>
          <w:szCs w:val="28"/>
          <w:u w:color="000000"/>
          <w:bdr w:val="nil"/>
        </w:rPr>
        <w:t>ь</w:t>
      </w:r>
      <w:r w:rsidRPr="00587665">
        <w:rPr>
          <w:rFonts w:ascii="Times New Roman" w:eastAsia="Arial Unicode MS" w:hAnsi="Times New Roman" w:cs="Arial Unicode MS"/>
          <w:color w:val="000000"/>
          <w:sz w:val="28"/>
          <w:szCs w:val="28"/>
          <w:u w:color="000000"/>
          <w:bdr w:val="nil"/>
        </w:rPr>
        <w:t>ся народними</w:t>
      </w:r>
    </w:p>
    <w:p w14:paraId="2BE305DC" w14:textId="77777777" w:rsidR="002F3624" w:rsidRPr="00587665" w:rsidRDefault="002934CC" w:rsidP="002934CC">
      <w:pPr>
        <w:pBdr>
          <w:top w:val="nil"/>
          <w:left w:val="nil"/>
          <w:bottom w:val="nil"/>
          <w:right w:val="nil"/>
          <w:between w:val="nil"/>
          <w:bar w:val="nil"/>
        </w:pBdr>
        <w:ind w:firstLine="709"/>
        <w:jc w:val="right"/>
        <w:rPr>
          <w:rFonts w:ascii="Times New Roman" w:eastAsia="Arial Unicode MS" w:hAnsi="Times New Roman" w:cs="Arial Unicode MS"/>
          <w:color w:val="000000"/>
          <w:sz w:val="28"/>
          <w:szCs w:val="28"/>
          <w:u w:color="000000"/>
          <w:bdr w:val="nil"/>
        </w:rPr>
      </w:pPr>
      <w:r w:rsidRPr="00587665">
        <w:rPr>
          <w:rFonts w:ascii="Times New Roman" w:eastAsia="Arial Unicode MS" w:hAnsi="Times New Roman" w:cs="Arial Unicode MS"/>
          <w:color w:val="000000"/>
          <w:sz w:val="28"/>
          <w:szCs w:val="28"/>
          <w:u w:color="000000"/>
          <w:bdr w:val="nil"/>
        </w:rPr>
        <w:t xml:space="preserve"> депутатами України</w:t>
      </w:r>
    </w:p>
    <w:p w14:paraId="47F547B1" w14:textId="4C83F8B4" w:rsidR="002934CC" w:rsidRPr="00587665" w:rsidRDefault="002F3624" w:rsidP="002934CC">
      <w:pPr>
        <w:pBdr>
          <w:top w:val="nil"/>
          <w:left w:val="nil"/>
          <w:bottom w:val="nil"/>
          <w:right w:val="nil"/>
          <w:between w:val="nil"/>
          <w:bar w:val="nil"/>
        </w:pBdr>
        <w:ind w:firstLine="709"/>
        <w:jc w:val="right"/>
        <w:rPr>
          <w:rFonts w:ascii="Times New Roman" w:hAnsi="Times New Roman"/>
          <w:color w:val="000000"/>
          <w:sz w:val="28"/>
          <w:szCs w:val="28"/>
          <w:u w:color="000000"/>
          <w:bdr w:val="nil"/>
        </w:rPr>
      </w:pPr>
      <w:r w:rsidRPr="00587665">
        <w:rPr>
          <w:rFonts w:ascii="Times New Roman" w:eastAsia="Arial Unicode MS" w:hAnsi="Times New Roman" w:cs="Arial Unicode MS"/>
          <w:color w:val="000000"/>
          <w:sz w:val="28"/>
          <w:szCs w:val="28"/>
          <w:u w:color="000000"/>
          <w:bdr w:val="nil"/>
        </w:rPr>
        <w:t>Ясько Є.О. та іншими</w:t>
      </w:r>
      <w:r w:rsidR="002934CC" w:rsidRPr="00587665">
        <w:rPr>
          <w:rFonts w:ascii="Times New Roman" w:eastAsia="Arial Unicode MS" w:hAnsi="Times New Roman" w:cs="Arial Unicode MS"/>
          <w:color w:val="000000"/>
          <w:sz w:val="28"/>
          <w:szCs w:val="28"/>
          <w:u w:color="000000"/>
          <w:bdr w:val="nil"/>
        </w:rPr>
        <w:t xml:space="preserve"> </w:t>
      </w:r>
    </w:p>
    <w:p w14:paraId="27CC20CD" w14:textId="77777777" w:rsidR="002934CC" w:rsidRPr="00587665" w:rsidRDefault="002934CC" w:rsidP="002934CC">
      <w:pPr>
        <w:pStyle w:val="a4"/>
        <w:spacing w:before="480"/>
        <w:rPr>
          <w:rFonts w:ascii="Times New Roman" w:hAnsi="Times New Roman"/>
        </w:rPr>
      </w:pPr>
    </w:p>
    <w:p w14:paraId="5D132798" w14:textId="77777777" w:rsidR="002934CC" w:rsidRPr="00587665" w:rsidRDefault="002934CC" w:rsidP="002934CC">
      <w:pPr>
        <w:pStyle w:val="a4"/>
        <w:spacing w:before="480"/>
        <w:rPr>
          <w:rFonts w:ascii="Times New Roman" w:hAnsi="Times New Roman"/>
        </w:rPr>
      </w:pPr>
    </w:p>
    <w:p w14:paraId="42E2EB3A" w14:textId="77777777" w:rsidR="002934CC" w:rsidRPr="00587665" w:rsidRDefault="002934CC" w:rsidP="002934CC">
      <w:pPr>
        <w:pStyle w:val="a4"/>
        <w:spacing w:before="480"/>
        <w:rPr>
          <w:rFonts w:ascii="Times New Roman" w:hAnsi="Times New Roman"/>
          <w:i w:val="0"/>
          <w:sz w:val="32"/>
          <w:szCs w:val="32"/>
        </w:rPr>
      </w:pPr>
      <w:r w:rsidRPr="00587665">
        <w:rPr>
          <w:rFonts w:ascii="Times New Roman" w:hAnsi="Times New Roman"/>
          <w:i w:val="0"/>
          <w:sz w:val="32"/>
          <w:szCs w:val="32"/>
        </w:rPr>
        <w:t>Закон УкраЇни</w:t>
      </w:r>
    </w:p>
    <w:p w14:paraId="1666F753" w14:textId="2A68920D" w:rsidR="002934CC" w:rsidRPr="00587665" w:rsidRDefault="002934CC" w:rsidP="002934CC">
      <w:pPr>
        <w:pStyle w:val="a6"/>
        <w:rPr>
          <w:rFonts w:ascii="Times New Roman" w:hAnsi="Times New Roman"/>
          <w:b w:val="0"/>
          <w:sz w:val="28"/>
          <w:szCs w:val="28"/>
        </w:rPr>
      </w:pPr>
      <w:r w:rsidRPr="00587665">
        <w:rPr>
          <w:rFonts w:ascii="Times New Roman" w:hAnsi="Times New Roman"/>
          <w:b w:val="0"/>
          <w:sz w:val="28"/>
          <w:szCs w:val="28"/>
        </w:rPr>
        <w:t xml:space="preserve">Про внесення змін до деяких законодавчих </w:t>
      </w:r>
      <w:r w:rsidRPr="00587665">
        <w:rPr>
          <w:rFonts w:ascii="Times New Roman" w:hAnsi="Times New Roman"/>
          <w:b w:val="0"/>
          <w:sz w:val="28"/>
          <w:szCs w:val="28"/>
        </w:rPr>
        <w:br/>
        <w:t xml:space="preserve">актів України </w:t>
      </w:r>
      <w:r w:rsidR="002F3624" w:rsidRPr="00587665">
        <w:rPr>
          <w:rFonts w:ascii="Times New Roman" w:hAnsi="Times New Roman"/>
          <w:b w:val="0"/>
          <w:sz w:val="28"/>
          <w:szCs w:val="28"/>
        </w:rPr>
        <w:t>(щодо збереження об’єктів культурної спадщини)</w:t>
      </w:r>
      <w:r w:rsidRPr="00587665">
        <w:rPr>
          <w:rFonts w:ascii="Times New Roman" w:hAnsi="Times New Roman"/>
          <w:b w:val="0"/>
          <w:sz w:val="28"/>
          <w:szCs w:val="28"/>
        </w:rPr>
        <w:br/>
        <w:t>_______________________________________</w:t>
      </w:r>
    </w:p>
    <w:p w14:paraId="072AEA2C" w14:textId="77777777" w:rsidR="002934CC" w:rsidRPr="00587665" w:rsidRDefault="002934CC" w:rsidP="002934CC">
      <w:pPr>
        <w:pStyle w:val="a3"/>
        <w:rPr>
          <w:rFonts w:ascii="Times New Roman" w:hAnsi="Times New Roman"/>
          <w:sz w:val="28"/>
          <w:szCs w:val="28"/>
        </w:rPr>
      </w:pPr>
      <w:bookmarkStart w:id="1" w:name="n5"/>
      <w:bookmarkStart w:id="2" w:name="n6"/>
      <w:bookmarkStart w:id="3" w:name="o7"/>
      <w:bookmarkStart w:id="4" w:name="o9"/>
      <w:bookmarkEnd w:id="1"/>
      <w:bookmarkEnd w:id="2"/>
      <w:bookmarkEnd w:id="3"/>
      <w:bookmarkEnd w:id="4"/>
      <w:r w:rsidRPr="00587665">
        <w:rPr>
          <w:rFonts w:ascii="Times New Roman" w:hAnsi="Times New Roman"/>
          <w:sz w:val="28"/>
          <w:szCs w:val="28"/>
        </w:rPr>
        <w:t>Верховна Рада України п о с т а н о в л я є:</w:t>
      </w:r>
    </w:p>
    <w:p w14:paraId="1466443F" w14:textId="77777777" w:rsidR="002934CC" w:rsidRPr="00587665" w:rsidRDefault="002934CC" w:rsidP="002934CC">
      <w:pPr>
        <w:pStyle w:val="a3"/>
        <w:rPr>
          <w:rFonts w:ascii="Times New Roman" w:hAnsi="Times New Roman"/>
          <w:sz w:val="28"/>
          <w:szCs w:val="28"/>
        </w:rPr>
      </w:pPr>
      <w:r w:rsidRPr="00587665">
        <w:rPr>
          <w:rFonts w:ascii="Times New Roman" w:hAnsi="Times New Roman"/>
          <w:sz w:val="28"/>
          <w:szCs w:val="28"/>
        </w:rPr>
        <w:t>I. Внести зміни до таких законодавчих актів України:</w:t>
      </w:r>
    </w:p>
    <w:p w14:paraId="3DD38FD5" w14:textId="0D0B9A8C" w:rsidR="002934CC" w:rsidRPr="00587665" w:rsidRDefault="002934CC" w:rsidP="002934CC">
      <w:pPr>
        <w:pStyle w:val="a3"/>
        <w:rPr>
          <w:rFonts w:ascii="Times New Roman" w:hAnsi="Times New Roman"/>
          <w:sz w:val="28"/>
          <w:szCs w:val="28"/>
        </w:rPr>
      </w:pPr>
      <w:r w:rsidRPr="00587665">
        <w:rPr>
          <w:rFonts w:ascii="Times New Roman" w:hAnsi="Times New Roman"/>
          <w:sz w:val="28"/>
          <w:szCs w:val="28"/>
        </w:rPr>
        <w:t>1. У Земельному кодексі України (Відомості Верховної Ради України, 2002 р., № 3—4, ст. 27</w:t>
      </w:r>
      <w:r w:rsidR="00693189" w:rsidRPr="00587665">
        <w:rPr>
          <w:rFonts w:ascii="Times New Roman" w:hAnsi="Times New Roman"/>
          <w:sz w:val="28"/>
          <w:szCs w:val="28"/>
        </w:rPr>
        <w:t xml:space="preserve"> із наступними змінами</w:t>
      </w:r>
      <w:r w:rsidRPr="00587665">
        <w:rPr>
          <w:rFonts w:ascii="Times New Roman" w:hAnsi="Times New Roman"/>
          <w:sz w:val="28"/>
          <w:szCs w:val="28"/>
        </w:rPr>
        <w:t>):</w:t>
      </w:r>
    </w:p>
    <w:p w14:paraId="65345ACA" w14:textId="77777777" w:rsidR="002F3624" w:rsidRPr="00587665" w:rsidRDefault="002934CC" w:rsidP="002934CC">
      <w:pPr>
        <w:pStyle w:val="a3"/>
        <w:rPr>
          <w:rFonts w:ascii="Times New Roman" w:hAnsi="Times New Roman"/>
          <w:sz w:val="28"/>
          <w:szCs w:val="28"/>
        </w:rPr>
      </w:pPr>
      <w:r w:rsidRPr="00587665">
        <w:rPr>
          <w:rFonts w:ascii="Times New Roman" w:hAnsi="Times New Roman"/>
          <w:sz w:val="28"/>
          <w:szCs w:val="28"/>
        </w:rPr>
        <w:t xml:space="preserve">1) </w:t>
      </w:r>
      <w:r w:rsidR="002F3624" w:rsidRPr="00587665">
        <w:rPr>
          <w:rFonts w:ascii="Times New Roman" w:hAnsi="Times New Roman"/>
          <w:sz w:val="28"/>
          <w:szCs w:val="28"/>
        </w:rPr>
        <w:t>статтю 54 доповнити частиною 4 в редакції:</w:t>
      </w:r>
    </w:p>
    <w:p w14:paraId="7A8D92C1" w14:textId="50A04D36" w:rsidR="002F3624" w:rsidRPr="00587665" w:rsidRDefault="002F3624" w:rsidP="002934CC">
      <w:pPr>
        <w:pStyle w:val="a3"/>
        <w:rPr>
          <w:rFonts w:ascii="Times New Roman" w:hAnsi="Times New Roman"/>
          <w:sz w:val="28"/>
          <w:szCs w:val="28"/>
        </w:rPr>
      </w:pPr>
      <w:r w:rsidRPr="00587665">
        <w:rPr>
          <w:rFonts w:ascii="Times New Roman" w:hAnsi="Times New Roman"/>
          <w:sz w:val="28"/>
          <w:szCs w:val="28"/>
        </w:rPr>
        <w:t xml:space="preserve">«4. Зміна цільового призначення земельних ділянок, на яких розташована або розташовувалася зруйнована пам’ятка або пам’ятка, </w:t>
      </w:r>
      <w:r w:rsidR="00053715" w:rsidRPr="00587665">
        <w:rPr>
          <w:rFonts w:ascii="Times New Roman" w:hAnsi="Times New Roman"/>
          <w:sz w:val="28"/>
          <w:szCs w:val="28"/>
        </w:rPr>
        <w:t>яка</w:t>
      </w:r>
      <w:r w:rsidRPr="00587665">
        <w:rPr>
          <w:rFonts w:ascii="Times New Roman" w:hAnsi="Times New Roman"/>
          <w:sz w:val="28"/>
          <w:szCs w:val="28"/>
        </w:rPr>
        <w:t xml:space="preserve"> втратила предмет охорони, забороняється протягом наступних </w:t>
      </w:r>
      <w:r w:rsidR="00D13DB5" w:rsidRPr="00587665">
        <w:rPr>
          <w:rFonts w:ascii="Times New Roman" w:hAnsi="Times New Roman"/>
          <w:sz w:val="28"/>
          <w:szCs w:val="28"/>
        </w:rPr>
        <w:t>10</w:t>
      </w:r>
      <w:r w:rsidRPr="00587665">
        <w:rPr>
          <w:rFonts w:ascii="Times New Roman" w:hAnsi="Times New Roman"/>
          <w:sz w:val="28"/>
          <w:szCs w:val="28"/>
        </w:rPr>
        <w:t xml:space="preserve"> років з моменту руйнування пам’ятки або втрати такою пам’яткою предмета охорони.»;</w:t>
      </w:r>
    </w:p>
    <w:p w14:paraId="0BCC5373" w14:textId="05B57EE2" w:rsidR="002934CC" w:rsidRPr="00587665" w:rsidRDefault="002934CC" w:rsidP="002934CC">
      <w:pPr>
        <w:pStyle w:val="a3"/>
        <w:rPr>
          <w:rFonts w:ascii="Times New Roman" w:hAnsi="Times New Roman"/>
          <w:sz w:val="28"/>
          <w:szCs w:val="28"/>
        </w:rPr>
      </w:pPr>
      <w:r w:rsidRPr="00587665">
        <w:rPr>
          <w:rFonts w:ascii="Times New Roman" w:hAnsi="Times New Roman"/>
          <w:sz w:val="28"/>
          <w:szCs w:val="28"/>
        </w:rPr>
        <w:t xml:space="preserve">2) </w:t>
      </w:r>
      <w:r w:rsidR="002F3624" w:rsidRPr="00587665">
        <w:rPr>
          <w:rFonts w:ascii="Times New Roman" w:hAnsi="Times New Roman"/>
          <w:sz w:val="28"/>
          <w:szCs w:val="28"/>
        </w:rPr>
        <w:t xml:space="preserve">доповнити </w:t>
      </w:r>
      <w:r w:rsidR="008F287F" w:rsidRPr="00587665">
        <w:rPr>
          <w:rFonts w:ascii="Times New Roman" w:hAnsi="Times New Roman"/>
          <w:sz w:val="28"/>
          <w:szCs w:val="28"/>
        </w:rPr>
        <w:t xml:space="preserve">новою </w:t>
      </w:r>
      <w:r w:rsidRPr="00587665">
        <w:rPr>
          <w:rFonts w:ascii="Times New Roman" w:hAnsi="Times New Roman"/>
          <w:sz w:val="28"/>
          <w:szCs w:val="28"/>
        </w:rPr>
        <w:t>статт</w:t>
      </w:r>
      <w:r w:rsidR="002F3624" w:rsidRPr="00587665">
        <w:rPr>
          <w:rFonts w:ascii="Times New Roman" w:hAnsi="Times New Roman"/>
          <w:sz w:val="28"/>
          <w:szCs w:val="28"/>
        </w:rPr>
        <w:t>ею 54</w:t>
      </w:r>
      <w:r w:rsidR="002F3624" w:rsidRPr="00587665">
        <w:rPr>
          <w:rFonts w:ascii="Times New Roman" w:hAnsi="Times New Roman"/>
          <w:sz w:val="28"/>
          <w:szCs w:val="28"/>
          <w:vertAlign w:val="superscript"/>
        </w:rPr>
        <w:t>1</w:t>
      </w:r>
      <w:r w:rsidR="002F3624" w:rsidRPr="00587665">
        <w:rPr>
          <w:rFonts w:ascii="Times New Roman" w:hAnsi="Times New Roman"/>
          <w:sz w:val="28"/>
          <w:szCs w:val="28"/>
        </w:rPr>
        <w:t xml:space="preserve"> такого змісту:</w:t>
      </w:r>
    </w:p>
    <w:p w14:paraId="6D0A2A70" w14:textId="77777777" w:rsidR="00712EA8" w:rsidRPr="00587665" w:rsidRDefault="002F3624" w:rsidP="002934CC">
      <w:pPr>
        <w:pStyle w:val="a3"/>
        <w:rPr>
          <w:rFonts w:ascii="Times New Roman" w:hAnsi="Times New Roman"/>
          <w:sz w:val="28"/>
          <w:szCs w:val="28"/>
        </w:rPr>
      </w:pPr>
      <w:r w:rsidRPr="00587665">
        <w:rPr>
          <w:rFonts w:ascii="Times New Roman" w:hAnsi="Times New Roman"/>
          <w:sz w:val="28"/>
          <w:szCs w:val="28"/>
        </w:rPr>
        <w:t>«Стаття 54</w:t>
      </w:r>
      <w:r w:rsidRPr="00587665">
        <w:rPr>
          <w:rFonts w:ascii="Times New Roman" w:hAnsi="Times New Roman"/>
          <w:sz w:val="28"/>
          <w:szCs w:val="28"/>
          <w:vertAlign w:val="superscript"/>
        </w:rPr>
        <w:t>1</w:t>
      </w:r>
      <w:r w:rsidRPr="00587665">
        <w:rPr>
          <w:rFonts w:ascii="Times New Roman" w:hAnsi="Times New Roman"/>
          <w:sz w:val="28"/>
          <w:szCs w:val="28"/>
        </w:rPr>
        <w:t>. Приватизація земель</w:t>
      </w:r>
      <w:r w:rsidR="00E35DE0" w:rsidRPr="00587665">
        <w:rPr>
          <w:rFonts w:ascii="Times New Roman" w:hAnsi="Times New Roman"/>
          <w:sz w:val="28"/>
          <w:szCs w:val="28"/>
        </w:rPr>
        <w:t xml:space="preserve">, </w:t>
      </w:r>
      <w:r w:rsidR="00E35DE0" w:rsidRPr="00587665">
        <w:rPr>
          <w:rFonts w:ascii="Times New Roman" w:hAnsi="Times New Roman"/>
          <w:sz w:val="28"/>
          <w:szCs w:val="28"/>
          <w:shd w:val="clear" w:color="auto" w:fill="FFFFFF"/>
        </w:rPr>
        <w:t>на яких розташована або розташовувалася зруйнована пам’ятка або пам’ятка, яка втратила предмет охорони.</w:t>
      </w:r>
      <w:r w:rsidR="00E35DE0" w:rsidRPr="00587665" w:rsidDel="00AD469B">
        <w:rPr>
          <w:rFonts w:ascii="Times New Roman" w:hAnsi="Times New Roman"/>
          <w:sz w:val="28"/>
          <w:szCs w:val="28"/>
          <w:shd w:val="clear" w:color="auto" w:fill="FFFFFF"/>
        </w:rPr>
        <w:t xml:space="preserve"> </w:t>
      </w:r>
      <w:r w:rsidRPr="00587665">
        <w:rPr>
          <w:rFonts w:ascii="Times New Roman" w:hAnsi="Times New Roman"/>
          <w:sz w:val="28"/>
          <w:szCs w:val="28"/>
        </w:rPr>
        <w:t xml:space="preserve"> </w:t>
      </w:r>
    </w:p>
    <w:p w14:paraId="100EEC66" w14:textId="614952E6" w:rsidR="002F3624" w:rsidRPr="00587665" w:rsidRDefault="002F3624" w:rsidP="00712EA8">
      <w:pPr>
        <w:pStyle w:val="a3"/>
        <w:rPr>
          <w:rFonts w:ascii="Times New Roman" w:hAnsi="Times New Roman"/>
          <w:sz w:val="28"/>
          <w:szCs w:val="28"/>
        </w:rPr>
      </w:pPr>
      <w:r w:rsidRPr="00587665">
        <w:rPr>
          <w:rFonts w:ascii="Times New Roman" w:hAnsi="Times New Roman"/>
          <w:sz w:val="28"/>
          <w:szCs w:val="28"/>
        </w:rPr>
        <w:t>Землі</w:t>
      </w:r>
      <w:r w:rsidR="00712EA8" w:rsidRPr="00587665">
        <w:rPr>
          <w:rFonts w:ascii="Times New Roman" w:hAnsi="Times New Roman"/>
          <w:sz w:val="28"/>
          <w:szCs w:val="28"/>
        </w:rPr>
        <w:t xml:space="preserve">, </w:t>
      </w:r>
      <w:r w:rsidR="00712EA8" w:rsidRPr="00587665">
        <w:rPr>
          <w:rFonts w:ascii="Times New Roman" w:hAnsi="Times New Roman"/>
          <w:sz w:val="28"/>
          <w:szCs w:val="28"/>
          <w:shd w:val="clear" w:color="auto" w:fill="FFFFFF"/>
        </w:rPr>
        <w:t xml:space="preserve">на яких розташована або розташовувалася зруйнована пам’ятка або пам’ятка, яка втратила предмет охорони, </w:t>
      </w:r>
      <w:r w:rsidRPr="00587665">
        <w:rPr>
          <w:rFonts w:ascii="Times New Roman" w:hAnsi="Times New Roman"/>
          <w:sz w:val="28"/>
          <w:szCs w:val="28"/>
        </w:rPr>
        <w:t>можуть бути приватизовані лише за умови проведення реконструкції (відтворення) та (або) реставрації такої зруйнованої пам’ятки або пам’ятки, яка втратила предмет охорони.»</w:t>
      </w:r>
      <w:r w:rsidR="0033273E" w:rsidRPr="00587665">
        <w:rPr>
          <w:rFonts w:ascii="Times New Roman" w:hAnsi="Times New Roman"/>
          <w:sz w:val="28"/>
          <w:szCs w:val="28"/>
        </w:rPr>
        <w:t>.</w:t>
      </w:r>
    </w:p>
    <w:p w14:paraId="1B5F0F96" w14:textId="77777777" w:rsidR="0033273E" w:rsidRPr="00587665" w:rsidRDefault="0033273E" w:rsidP="002934CC">
      <w:pPr>
        <w:pStyle w:val="a3"/>
        <w:rPr>
          <w:rFonts w:ascii="Times New Roman" w:hAnsi="Times New Roman"/>
          <w:sz w:val="28"/>
          <w:szCs w:val="28"/>
        </w:rPr>
      </w:pPr>
    </w:p>
    <w:p w14:paraId="1CFF670E" w14:textId="2906CFC0" w:rsidR="002934CC" w:rsidRPr="00587665" w:rsidRDefault="002F3624" w:rsidP="002934CC">
      <w:pPr>
        <w:pStyle w:val="a3"/>
        <w:rPr>
          <w:rFonts w:ascii="Times New Roman" w:hAnsi="Times New Roman"/>
          <w:sz w:val="28"/>
          <w:szCs w:val="28"/>
        </w:rPr>
      </w:pPr>
      <w:r w:rsidRPr="00587665">
        <w:rPr>
          <w:rFonts w:ascii="Times New Roman" w:hAnsi="Times New Roman"/>
          <w:sz w:val="28"/>
          <w:szCs w:val="28"/>
        </w:rPr>
        <w:t>2</w:t>
      </w:r>
      <w:r w:rsidR="002934CC" w:rsidRPr="00587665">
        <w:rPr>
          <w:rFonts w:ascii="Times New Roman" w:hAnsi="Times New Roman"/>
          <w:sz w:val="28"/>
          <w:szCs w:val="28"/>
        </w:rPr>
        <w:t xml:space="preserve">. У Законі України </w:t>
      </w:r>
      <w:r w:rsidR="00693189" w:rsidRPr="00587665">
        <w:rPr>
          <w:rFonts w:ascii="Times New Roman" w:hAnsi="Times New Roman"/>
          <w:sz w:val="28"/>
          <w:szCs w:val="28"/>
        </w:rPr>
        <w:t>«</w:t>
      </w:r>
      <w:r w:rsidR="002934CC" w:rsidRPr="00587665">
        <w:rPr>
          <w:rFonts w:ascii="Times New Roman" w:hAnsi="Times New Roman"/>
          <w:sz w:val="28"/>
          <w:szCs w:val="28"/>
        </w:rPr>
        <w:t xml:space="preserve">Про охорону </w:t>
      </w:r>
      <w:r w:rsidRPr="00587665">
        <w:rPr>
          <w:rFonts w:ascii="Times New Roman" w:hAnsi="Times New Roman"/>
          <w:sz w:val="28"/>
          <w:szCs w:val="28"/>
        </w:rPr>
        <w:t>культурної спадщини»</w:t>
      </w:r>
      <w:r w:rsidR="002934CC" w:rsidRPr="00587665">
        <w:rPr>
          <w:rFonts w:ascii="Times New Roman" w:hAnsi="Times New Roman"/>
          <w:sz w:val="28"/>
          <w:szCs w:val="28"/>
        </w:rPr>
        <w:t xml:space="preserve"> </w:t>
      </w:r>
      <w:r w:rsidR="00693189" w:rsidRPr="00587665">
        <w:rPr>
          <w:rFonts w:ascii="Times New Roman" w:hAnsi="Times New Roman"/>
          <w:sz w:val="28"/>
          <w:szCs w:val="28"/>
        </w:rPr>
        <w:t xml:space="preserve">(Відомості Верховної Ради України (ВВР), 2000, № 39, ст.333 </w:t>
      </w:r>
      <w:r w:rsidR="002934CC" w:rsidRPr="00587665">
        <w:rPr>
          <w:rFonts w:ascii="Times New Roman" w:hAnsi="Times New Roman"/>
          <w:sz w:val="28"/>
          <w:szCs w:val="28"/>
        </w:rPr>
        <w:t>із наступними змінами):</w:t>
      </w:r>
    </w:p>
    <w:p w14:paraId="6C80BE05" w14:textId="14561895" w:rsidR="002934CC" w:rsidRPr="00587665" w:rsidRDefault="002934CC" w:rsidP="00693189">
      <w:pPr>
        <w:pStyle w:val="a3"/>
        <w:rPr>
          <w:rFonts w:ascii="Times New Roman" w:hAnsi="Times New Roman"/>
          <w:sz w:val="28"/>
          <w:szCs w:val="28"/>
        </w:rPr>
      </w:pPr>
      <w:r w:rsidRPr="00587665">
        <w:rPr>
          <w:rFonts w:ascii="Times New Roman" w:hAnsi="Times New Roman"/>
          <w:sz w:val="28"/>
          <w:szCs w:val="28"/>
        </w:rPr>
        <w:t xml:space="preserve">1) </w:t>
      </w:r>
      <w:r w:rsidR="00693189" w:rsidRPr="00587665">
        <w:rPr>
          <w:rFonts w:ascii="Times New Roman" w:hAnsi="Times New Roman"/>
          <w:sz w:val="28"/>
          <w:szCs w:val="28"/>
        </w:rPr>
        <w:t>у статті 15:</w:t>
      </w:r>
    </w:p>
    <w:p w14:paraId="45F9BBDC" w14:textId="37DCD84D" w:rsidR="00693189" w:rsidRPr="00587665" w:rsidRDefault="00693189" w:rsidP="00693189">
      <w:pPr>
        <w:pStyle w:val="a3"/>
        <w:rPr>
          <w:rFonts w:ascii="Times New Roman" w:hAnsi="Times New Roman"/>
          <w:sz w:val="28"/>
          <w:szCs w:val="28"/>
        </w:rPr>
      </w:pPr>
      <w:r w:rsidRPr="00587665">
        <w:rPr>
          <w:rFonts w:ascii="Times New Roman" w:hAnsi="Times New Roman"/>
          <w:sz w:val="28"/>
          <w:szCs w:val="28"/>
        </w:rPr>
        <w:lastRenderedPageBreak/>
        <w:t>другий абзац викласти у редакції:</w:t>
      </w:r>
    </w:p>
    <w:p w14:paraId="2E62D78B" w14:textId="0C848EB2" w:rsidR="00693189" w:rsidRPr="00587665" w:rsidRDefault="00693189" w:rsidP="00693189">
      <w:pPr>
        <w:pStyle w:val="a3"/>
        <w:rPr>
          <w:rFonts w:ascii="Times New Roman" w:hAnsi="Times New Roman"/>
          <w:sz w:val="28"/>
          <w:szCs w:val="28"/>
        </w:rPr>
      </w:pPr>
      <w:r w:rsidRPr="00587665">
        <w:rPr>
          <w:rFonts w:ascii="Times New Roman" w:hAnsi="Times New Roman"/>
          <w:sz w:val="28"/>
          <w:szCs w:val="28"/>
        </w:rPr>
        <w:t xml:space="preserve">«якщо пам’ятку зруйновано – після спливу </w:t>
      </w:r>
      <w:r w:rsidR="00712EA8" w:rsidRPr="00587665">
        <w:rPr>
          <w:rFonts w:ascii="Times New Roman" w:hAnsi="Times New Roman"/>
          <w:sz w:val="28"/>
          <w:szCs w:val="28"/>
        </w:rPr>
        <w:t>10</w:t>
      </w:r>
      <w:r w:rsidRPr="00587665">
        <w:rPr>
          <w:rFonts w:ascii="Times New Roman" w:hAnsi="Times New Roman"/>
          <w:sz w:val="28"/>
          <w:szCs w:val="28"/>
        </w:rPr>
        <w:t xml:space="preserve"> років з моменту руйнування такої пам’ятки;»;</w:t>
      </w:r>
    </w:p>
    <w:p w14:paraId="7365C0B0" w14:textId="3B264C9B" w:rsidR="00693189" w:rsidRPr="00587665" w:rsidRDefault="00693189" w:rsidP="00693189">
      <w:pPr>
        <w:pStyle w:val="a3"/>
        <w:rPr>
          <w:rFonts w:ascii="Times New Roman" w:hAnsi="Times New Roman"/>
          <w:sz w:val="28"/>
          <w:szCs w:val="28"/>
        </w:rPr>
      </w:pPr>
      <w:r w:rsidRPr="00587665">
        <w:rPr>
          <w:rFonts w:ascii="Times New Roman" w:hAnsi="Times New Roman"/>
          <w:sz w:val="28"/>
          <w:szCs w:val="28"/>
        </w:rPr>
        <w:t>четвертий абзац викласти у редакції:</w:t>
      </w:r>
    </w:p>
    <w:p w14:paraId="37C54C7F" w14:textId="5C8929B2" w:rsidR="00693189" w:rsidRPr="00587665" w:rsidRDefault="00693189" w:rsidP="00693189">
      <w:pPr>
        <w:pStyle w:val="a3"/>
        <w:rPr>
          <w:rFonts w:ascii="Times New Roman" w:hAnsi="Times New Roman"/>
          <w:sz w:val="28"/>
          <w:szCs w:val="28"/>
        </w:rPr>
      </w:pPr>
      <w:r w:rsidRPr="00587665">
        <w:rPr>
          <w:rFonts w:ascii="Times New Roman" w:hAnsi="Times New Roman"/>
          <w:sz w:val="28"/>
          <w:szCs w:val="28"/>
        </w:rPr>
        <w:t xml:space="preserve">«якщо пам’ятка втратила предмет охорони – після спливу </w:t>
      </w:r>
      <w:r w:rsidR="00712EA8" w:rsidRPr="00587665">
        <w:rPr>
          <w:rFonts w:ascii="Times New Roman" w:hAnsi="Times New Roman"/>
          <w:sz w:val="28"/>
          <w:szCs w:val="28"/>
        </w:rPr>
        <w:t>10</w:t>
      </w:r>
      <w:r w:rsidRPr="00587665">
        <w:rPr>
          <w:rFonts w:ascii="Times New Roman" w:hAnsi="Times New Roman"/>
          <w:sz w:val="28"/>
          <w:szCs w:val="28"/>
        </w:rPr>
        <w:t xml:space="preserve"> років з моменту втрати пам’яткою предмета охорони.».</w:t>
      </w:r>
    </w:p>
    <w:p w14:paraId="3E8F7767" w14:textId="0F6C641F" w:rsidR="002F3624" w:rsidRPr="00587665" w:rsidRDefault="00703FC2" w:rsidP="002934CC">
      <w:pPr>
        <w:pStyle w:val="a3"/>
        <w:rPr>
          <w:rFonts w:ascii="Times New Roman" w:hAnsi="Times New Roman"/>
          <w:sz w:val="28"/>
          <w:szCs w:val="28"/>
        </w:rPr>
      </w:pPr>
      <w:r w:rsidRPr="00587665">
        <w:rPr>
          <w:rFonts w:ascii="Times New Roman" w:hAnsi="Times New Roman"/>
          <w:sz w:val="28"/>
          <w:szCs w:val="28"/>
        </w:rPr>
        <w:t>2) у статті 18:</w:t>
      </w:r>
    </w:p>
    <w:p w14:paraId="4537F986" w14:textId="2BBB6D19" w:rsidR="00703FC2" w:rsidRPr="00587665" w:rsidRDefault="00703FC2" w:rsidP="002934CC">
      <w:pPr>
        <w:pStyle w:val="a3"/>
        <w:rPr>
          <w:rFonts w:ascii="Times New Roman" w:hAnsi="Times New Roman"/>
          <w:sz w:val="28"/>
          <w:szCs w:val="28"/>
        </w:rPr>
      </w:pPr>
      <w:r w:rsidRPr="00587665">
        <w:rPr>
          <w:rFonts w:ascii="Times New Roman" w:hAnsi="Times New Roman"/>
          <w:sz w:val="28"/>
          <w:szCs w:val="28"/>
        </w:rPr>
        <w:t>другий абзац частини першої доповнити реченням такого змісту:</w:t>
      </w:r>
    </w:p>
    <w:p w14:paraId="2B67407B" w14:textId="65AD4C7F" w:rsidR="00703FC2" w:rsidRPr="00587665" w:rsidRDefault="00703FC2" w:rsidP="002934CC">
      <w:pPr>
        <w:pStyle w:val="a3"/>
        <w:rPr>
          <w:rFonts w:ascii="Times New Roman" w:hAnsi="Times New Roman"/>
          <w:sz w:val="28"/>
          <w:szCs w:val="28"/>
        </w:rPr>
      </w:pPr>
      <w:r w:rsidRPr="00587665">
        <w:rPr>
          <w:rFonts w:ascii="Times New Roman" w:hAnsi="Times New Roman"/>
          <w:sz w:val="28"/>
          <w:szCs w:val="28"/>
        </w:rPr>
        <w:t>«Порядок приватизації пам’яток визначається Законом України «Про приватизацію державного і комунального майна.»;</w:t>
      </w:r>
    </w:p>
    <w:p w14:paraId="7BCF1155" w14:textId="0AF40AE1" w:rsidR="002F3624" w:rsidRPr="00587665" w:rsidRDefault="00703FC2" w:rsidP="002934CC">
      <w:pPr>
        <w:pStyle w:val="a3"/>
        <w:rPr>
          <w:rFonts w:ascii="Times New Roman" w:hAnsi="Times New Roman"/>
          <w:sz w:val="28"/>
          <w:szCs w:val="28"/>
        </w:rPr>
      </w:pPr>
      <w:r w:rsidRPr="00587665">
        <w:rPr>
          <w:rFonts w:ascii="Times New Roman" w:hAnsi="Times New Roman"/>
          <w:sz w:val="28"/>
          <w:szCs w:val="28"/>
        </w:rPr>
        <w:t>четвертий абзац частини першої викласти у редакції:</w:t>
      </w:r>
    </w:p>
    <w:p w14:paraId="7918EB96" w14:textId="7561BCB6" w:rsidR="00703FC2" w:rsidRPr="00587665" w:rsidRDefault="00703FC2" w:rsidP="002934CC">
      <w:pPr>
        <w:pStyle w:val="a3"/>
        <w:rPr>
          <w:rFonts w:ascii="Times New Roman" w:hAnsi="Times New Roman"/>
          <w:sz w:val="28"/>
          <w:szCs w:val="28"/>
        </w:rPr>
      </w:pPr>
      <w:r w:rsidRPr="00587665">
        <w:rPr>
          <w:rFonts w:ascii="Times New Roman" w:hAnsi="Times New Roman"/>
          <w:sz w:val="28"/>
          <w:szCs w:val="28"/>
        </w:rPr>
        <w:t>«Пам'ятка національного значення, що перебуває у державній чи комунальній власності, може надаватися у володіння, користування чи управління за погодженням з головним органом у системі центральних органів виконавчої влади, що забезпечує формування те реалізує політику у сфері культури.».</w:t>
      </w:r>
    </w:p>
    <w:p w14:paraId="4191819C" w14:textId="0626224E" w:rsidR="00703FC2" w:rsidRPr="00587665" w:rsidRDefault="00703FC2" w:rsidP="002934CC">
      <w:pPr>
        <w:pStyle w:val="a3"/>
        <w:rPr>
          <w:rFonts w:ascii="Times New Roman" w:hAnsi="Times New Roman"/>
          <w:sz w:val="28"/>
          <w:szCs w:val="28"/>
        </w:rPr>
      </w:pPr>
    </w:p>
    <w:p w14:paraId="0F431A6F" w14:textId="295012EE" w:rsidR="002934CC" w:rsidRPr="00587665" w:rsidRDefault="00703FC2" w:rsidP="002934CC">
      <w:pPr>
        <w:pStyle w:val="a3"/>
        <w:rPr>
          <w:rFonts w:ascii="Times New Roman" w:hAnsi="Times New Roman"/>
          <w:sz w:val="28"/>
          <w:szCs w:val="28"/>
        </w:rPr>
      </w:pPr>
      <w:r w:rsidRPr="00587665">
        <w:rPr>
          <w:rFonts w:ascii="Times New Roman" w:hAnsi="Times New Roman"/>
          <w:sz w:val="28"/>
          <w:szCs w:val="28"/>
        </w:rPr>
        <w:t>3</w:t>
      </w:r>
      <w:r w:rsidR="002934CC" w:rsidRPr="00587665">
        <w:rPr>
          <w:rFonts w:ascii="Times New Roman" w:hAnsi="Times New Roman"/>
          <w:sz w:val="28"/>
          <w:szCs w:val="28"/>
        </w:rPr>
        <w:t xml:space="preserve">. У Законі України </w:t>
      </w:r>
      <w:r w:rsidRPr="00587665">
        <w:rPr>
          <w:rFonts w:ascii="Times New Roman" w:hAnsi="Times New Roman"/>
          <w:sz w:val="28"/>
          <w:szCs w:val="28"/>
        </w:rPr>
        <w:t>«</w:t>
      </w:r>
      <w:r w:rsidR="002934CC" w:rsidRPr="00587665">
        <w:rPr>
          <w:rFonts w:ascii="Times New Roman" w:hAnsi="Times New Roman"/>
          <w:sz w:val="28"/>
          <w:szCs w:val="28"/>
        </w:rPr>
        <w:t xml:space="preserve">Про </w:t>
      </w:r>
      <w:r w:rsidRPr="00587665">
        <w:rPr>
          <w:rFonts w:ascii="Times New Roman" w:hAnsi="Times New Roman"/>
          <w:sz w:val="28"/>
          <w:szCs w:val="28"/>
        </w:rPr>
        <w:t xml:space="preserve">регулювання </w:t>
      </w:r>
      <w:r w:rsidR="002934CC" w:rsidRPr="00587665">
        <w:rPr>
          <w:rFonts w:ascii="Times New Roman" w:hAnsi="Times New Roman"/>
          <w:sz w:val="28"/>
          <w:szCs w:val="28"/>
        </w:rPr>
        <w:t>містобуд</w:t>
      </w:r>
      <w:r w:rsidRPr="00587665">
        <w:rPr>
          <w:rFonts w:ascii="Times New Roman" w:hAnsi="Times New Roman"/>
          <w:sz w:val="28"/>
          <w:szCs w:val="28"/>
        </w:rPr>
        <w:t>івної діяльності»</w:t>
      </w:r>
      <w:r w:rsidR="002934CC" w:rsidRPr="00587665">
        <w:rPr>
          <w:rFonts w:ascii="Times New Roman" w:hAnsi="Times New Roman"/>
          <w:sz w:val="28"/>
          <w:szCs w:val="28"/>
        </w:rPr>
        <w:t xml:space="preserve"> </w:t>
      </w:r>
      <w:r w:rsidRPr="00587665">
        <w:rPr>
          <w:rFonts w:ascii="Times New Roman" w:hAnsi="Times New Roman"/>
          <w:sz w:val="28"/>
          <w:szCs w:val="28"/>
        </w:rPr>
        <w:t>(Відомості Верховної Ради України (ВВР), 2011, № 34, ст.343</w:t>
      </w:r>
      <w:r w:rsidR="002934CC" w:rsidRPr="00587665">
        <w:rPr>
          <w:rFonts w:ascii="Times New Roman" w:hAnsi="Times New Roman"/>
          <w:sz w:val="28"/>
          <w:szCs w:val="28"/>
        </w:rPr>
        <w:t xml:space="preserve"> із наступними змінами):</w:t>
      </w:r>
    </w:p>
    <w:p w14:paraId="776BCCDC" w14:textId="39610C94" w:rsidR="00D97691" w:rsidRPr="00587665" w:rsidRDefault="002934CC" w:rsidP="002934CC">
      <w:pPr>
        <w:pStyle w:val="a3"/>
        <w:rPr>
          <w:rFonts w:ascii="Times New Roman" w:hAnsi="Times New Roman"/>
          <w:sz w:val="28"/>
          <w:szCs w:val="28"/>
        </w:rPr>
      </w:pPr>
      <w:r w:rsidRPr="00587665">
        <w:rPr>
          <w:rFonts w:ascii="Times New Roman" w:hAnsi="Times New Roman"/>
          <w:sz w:val="28"/>
          <w:szCs w:val="28"/>
        </w:rPr>
        <w:t xml:space="preserve">1) </w:t>
      </w:r>
      <w:r w:rsidR="00D97691" w:rsidRPr="00587665">
        <w:rPr>
          <w:rFonts w:ascii="Times New Roman" w:hAnsi="Times New Roman"/>
          <w:sz w:val="28"/>
          <w:szCs w:val="28"/>
        </w:rPr>
        <w:t>статтю 26 доповнити новими частинами шостою, сьомою, восьмою, дев’ятою такого змісту:</w:t>
      </w:r>
    </w:p>
    <w:p w14:paraId="65E337A4" w14:textId="6C3224D0" w:rsidR="00D97691" w:rsidRPr="00587665" w:rsidRDefault="00D97691" w:rsidP="002934CC">
      <w:pPr>
        <w:pStyle w:val="a3"/>
        <w:rPr>
          <w:rFonts w:ascii="Times New Roman" w:hAnsi="Times New Roman"/>
          <w:sz w:val="28"/>
          <w:szCs w:val="28"/>
        </w:rPr>
      </w:pPr>
      <w:r w:rsidRPr="00587665">
        <w:rPr>
          <w:rFonts w:ascii="Times New Roman" w:hAnsi="Times New Roman"/>
          <w:sz w:val="28"/>
          <w:szCs w:val="28"/>
        </w:rPr>
        <w:t xml:space="preserve">«6. Забудова територій, на якій розташована або розташовувалася зруйнована пам’ятка або пам’ятка, </w:t>
      </w:r>
      <w:r w:rsidR="00053715" w:rsidRPr="00587665">
        <w:rPr>
          <w:rFonts w:ascii="Times New Roman" w:hAnsi="Times New Roman"/>
          <w:sz w:val="28"/>
          <w:szCs w:val="28"/>
        </w:rPr>
        <w:t>яка</w:t>
      </w:r>
      <w:r w:rsidRPr="00587665">
        <w:rPr>
          <w:rFonts w:ascii="Times New Roman" w:hAnsi="Times New Roman"/>
          <w:sz w:val="28"/>
          <w:szCs w:val="28"/>
        </w:rPr>
        <w:t xml:space="preserve"> втратила предмет охорони, забороняється протягом наступних </w:t>
      </w:r>
      <w:r w:rsidR="00712EA8" w:rsidRPr="00587665">
        <w:rPr>
          <w:rFonts w:ascii="Times New Roman" w:hAnsi="Times New Roman"/>
          <w:sz w:val="28"/>
          <w:szCs w:val="28"/>
        </w:rPr>
        <w:t>10</w:t>
      </w:r>
      <w:r w:rsidRPr="00587665">
        <w:rPr>
          <w:rFonts w:ascii="Times New Roman" w:hAnsi="Times New Roman"/>
          <w:sz w:val="28"/>
          <w:szCs w:val="28"/>
        </w:rPr>
        <w:t xml:space="preserve"> років з моменту руйнування пам’ятки або втрати такою пам’яткою предмета охорони. Ця заборона не поширюється на будівництво, що є реконструкцією (відтворенням) </w:t>
      </w:r>
      <w:r w:rsidR="00712EA8" w:rsidRPr="00587665">
        <w:rPr>
          <w:rFonts w:ascii="Times New Roman" w:hAnsi="Times New Roman"/>
          <w:sz w:val="28"/>
          <w:szCs w:val="28"/>
        </w:rPr>
        <w:t xml:space="preserve">та (або) реставрацією зруйнованої пам’ятки або пам’ятки, </w:t>
      </w:r>
      <w:r w:rsidR="00053715" w:rsidRPr="00587665">
        <w:rPr>
          <w:rFonts w:ascii="Times New Roman" w:hAnsi="Times New Roman"/>
          <w:sz w:val="28"/>
          <w:szCs w:val="28"/>
        </w:rPr>
        <w:t>яка</w:t>
      </w:r>
      <w:r w:rsidR="00712EA8" w:rsidRPr="00587665">
        <w:rPr>
          <w:rFonts w:ascii="Times New Roman" w:hAnsi="Times New Roman"/>
          <w:sz w:val="28"/>
          <w:szCs w:val="28"/>
        </w:rPr>
        <w:t xml:space="preserve"> втратила предмет охорони</w:t>
      </w:r>
      <w:r w:rsidRPr="00587665">
        <w:rPr>
          <w:rFonts w:ascii="Times New Roman" w:hAnsi="Times New Roman"/>
          <w:sz w:val="28"/>
          <w:szCs w:val="28"/>
        </w:rPr>
        <w:t xml:space="preserve">. </w:t>
      </w:r>
    </w:p>
    <w:p w14:paraId="024B445D" w14:textId="71A49205" w:rsidR="00D97691" w:rsidRPr="00587665" w:rsidRDefault="00D97691" w:rsidP="002934CC">
      <w:pPr>
        <w:pStyle w:val="a3"/>
        <w:rPr>
          <w:rFonts w:ascii="Times New Roman" w:hAnsi="Times New Roman"/>
          <w:sz w:val="28"/>
          <w:szCs w:val="28"/>
        </w:rPr>
      </w:pPr>
      <w:r w:rsidRPr="00587665">
        <w:rPr>
          <w:rFonts w:ascii="Times New Roman" w:hAnsi="Times New Roman"/>
          <w:sz w:val="28"/>
          <w:szCs w:val="28"/>
        </w:rPr>
        <w:t xml:space="preserve">7. Реконструкція (відтворення) та (або) реставрація зруйнованої пам’ятки або пам’ятки, </w:t>
      </w:r>
      <w:r w:rsidR="00053715" w:rsidRPr="00587665">
        <w:rPr>
          <w:rFonts w:ascii="Times New Roman" w:hAnsi="Times New Roman"/>
          <w:sz w:val="28"/>
          <w:szCs w:val="28"/>
        </w:rPr>
        <w:t>яка</w:t>
      </w:r>
      <w:r w:rsidRPr="00587665">
        <w:rPr>
          <w:rFonts w:ascii="Times New Roman" w:hAnsi="Times New Roman"/>
          <w:sz w:val="28"/>
          <w:szCs w:val="28"/>
        </w:rPr>
        <w:t xml:space="preserve"> втратила предмет охорони, здійснюється відповідно до законодавства та міжнародних договорів України, згода на обов’язковість яких надана Верховною Радою України, зокрема Ризької хартії про автентичність та історичну реконструкцію культурної спадщини.</w:t>
      </w:r>
    </w:p>
    <w:p w14:paraId="02BE1175" w14:textId="2E6078A8" w:rsidR="00D97691" w:rsidRPr="00587665" w:rsidRDefault="00D97691" w:rsidP="002934CC">
      <w:pPr>
        <w:pStyle w:val="a3"/>
        <w:rPr>
          <w:rFonts w:ascii="Times New Roman" w:hAnsi="Times New Roman"/>
          <w:sz w:val="28"/>
          <w:szCs w:val="28"/>
        </w:rPr>
      </w:pPr>
      <w:r w:rsidRPr="00587665">
        <w:rPr>
          <w:rFonts w:ascii="Times New Roman" w:hAnsi="Times New Roman"/>
          <w:sz w:val="28"/>
          <w:szCs w:val="28"/>
        </w:rPr>
        <w:t xml:space="preserve">8. Будівництво інших об’єктів, крім реконструкції (відтворення) та (або) реставрації зруйнованої пам’ятки або пам’ятки, </w:t>
      </w:r>
      <w:r w:rsidR="00053715" w:rsidRPr="00587665">
        <w:rPr>
          <w:rFonts w:ascii="Times New Roman" w:hAnsi="Times New Roman"/>
          <w:sz w:val="28"/>
          <w:szCs w:val="28"/>
        </w:rPr>
        <w:t>яка</w:t>
      </w:r>
      <w:r w:rsidRPr="00587665">
        <w:rPr>
          <w:rFonts w:ascii="Times New Roman" w:hAnsi="Times New Roman"/>
          <w:sz w:val="28"/>
          <w:szCs w:val="28"/>
        </w:rPr>
        <w:t xml:space="preserve"> втратила предмет охорони, є самочинним будівництвом. </w:t>
      </w:r>
    </w:p>
    <w:p w14:paraId="2BE1C7CE" w14:textId="6C2E0ED2" w:rsidR="00D97691" w:rsidRPr="00587665" w:rsidRDefault="00D97691" w:rsidP="002934CC">
      <w:pPr>
        <w:pStyle w:val="a3"/>
        <w:rPr>
          <w:rFonts w:ascii="Times New Roman" w:hAnsi="Times New Roman"/>
          <w:sz w:val="28"/>
          <w:szCs w:val="28"/>
        </w:rPr>
      </w:pPr>
      <w:r w:rsidRPr="00587665">
        <w:rPr>
          <w:rFonts w:ascii="Times New Roman" w:hAnsi="Times New Roman"/>
          <w:sz w:val="28"/>
          <w:szCs w:val="28"/>
        </w:rPr>
        <w:t xml:space="preserve">9. Якщо пам’ятка зруйнована або втратила предмет охорони до набрання чинності цим Законом, строк, визначений у частині шостій і </w:t>
      </w:r>
      <w:r w:rsidRPr="00587665">
        <w:rPr>
          <w:rFonts w:ascii="Times New Roman" w:hAnsi="Times New Roman"/>
          <w:sz w:val="28"/>
          <w:szCs w:val="28"/>
        </w:rPr>
        <w:lastRenderedPageBreak/>
        <w:t>сьомій цієї статті, обчислюється з дня, наступного за днем набрання чинності цим Законом.»</w:t>
      </w:r>
      <w:r w:rsidR="007F3256" w:rsidRPr="00587665">
        <w:rPr>
          <w:rFonts w:ascii="Times New Roman" w:hAnsi="Times New Roman"/>
          <w:sz w:val="28"/>
          <w:szCs w:val="28"/>
        </w:rPr>
        <w:t>;</w:t>
      </w:r>
    </w:p>
    <w:p w14:paraId="35E41427" w14:textId="6A852105" w:rsidR="007F3256" w:rsidRPr="00587665" w:rsidRDefault="00281006" w:rsidP="002934CC">
      <w:pPr>
        <w:pStyle w:val="a3"/>
        <w:rPr>
          <w:rFonts w:ascii="Times New Roman" w:hAnsi="Times New Roman"/>
          <w:sz w:val="28"/>
          <w:szCs w:val="28"/>
        </w:rPr>
      </w:pPr>
      <w:r w:rsidRPr="00587665">
        <w:rPr>
          <w:rFonts w:ascii="Times New Roman" w:hAnsi="Times New Roman"/>
          <w:sz w:val="28"/>
          <w:szCs w:val="28"/>
        </w:rPr>
        <w:t xml:space="preserve">2) частину </w:t>
      </w:r>
      <w:r w:rsidR="009840EE" w:rsidRPr="00587665">
        <w:rPr>
          <w:rFonts w:ascii="Times New Roman" w:hAnsi="Times New Roman"/>
          <w:sz w:val="28"/>
          <w:szCs w:val="28"/>
        </w:rPr>
        <w:t>п’яту</w:t>
      </w:r>
      <w:r w:rsidRPr="00587665">
        <w:rPr>
          <w:rFonts w:ascii="Times New Roman" w:hAnsi="Times New Roman"/>
          <w:sz w:val="28"/>
          <w:szCs w:val="28"/>
        </w:rPr>
        <w:t xml:space="preserve"> </w:t>
      </w:r>
      <w:r w:rsidR="009840EE" w:rsidRPr="00587665">
        <w:rPr>
          <w:rFonts w:ascii="Times New Roman" w:hAnsi="Times New Roman"/>
          <w:sz w:val="28"/>
          <w:szCs w:val="28"/>
        </w:rPr>
        <w:t xml:space="preserve">статті 29 </w:t>
      </w:r>
      <w:r w:rsidRPr="00587665">
        <w:rPr>
          <w:rFonts w:ascii="Times New Roman" w:hAnsi="Times New Roman"/>
          <w:sz w:val="28"/>
          <w:szCs w:val="28"/>
        </w:rPr>
        <w:t>доповнити новим пунктом 10 такого змісту:</w:t>
      </w:r>
    </w:p>
    <w:p w14:paraId="5357B564" w14:textId="184216C4" w:rsidR="00281006" w:rsidRPr="00587665" w:rsidRDefault="00281006" w:rsidP="002934CC">
      <w:pPr>
        <w:pStyle w:val="a3"/>
        <w:rPr>
          <w:rFonts w:ascii="Times New Roman" w:hAnsi="Times New Roman"/>
          <w:sz w:val="28"/>
          <w:szCs w:val="28"/>
        </w:rPr>
      </w:pPr>
      <w:r w:rsidRPr="00587665">
        <w:rPr>
          <w:rFonts w:ascii="Times New Roman" w:hAnsi="Times New Roman"/>
          <w:sz w:val="28"/>
          <w:szCs w:val="28"/>
        </w:rPr>
        <w:t xml:space="preserve">«10) умову, якщо така є, про заборону забудови, крім реконструкції </w:t>
      </w:r>
      <w:r w:rsidR="00053715" w:rsidRPr="00587665">
        <w:rPr>
          <w:rFonts w:ascii="Times New Roman" w:hAnsi="Times New Roman"/>
          <w:sz w:val="28"/>
          <w:szCs w:val="28"/>
        </w:rPr>
        <w:t xml:space="preserve">(відтворення) </w:t>
      </w:r>
      <w:r w:rsidRPr="00587665">
        <w:rPr>
          <w:rFonts w:ascii="Times New Roman" w:hAnsi="Times New Roman"/>
          <w:sz w:val="28"/>
          <w:szCs w:val="28"/>
        </w:rPr>
        <w:t xml:space="preserve">та (або) реставрації, протягом </w:t>
      </w:r>
      <w:r w:rsidR="00053715" w:rsidRPr="00587665">
        <w:rPr>
          <w:rFonts w:ascii="Times New Roman" w:hAnsi="Times New Roman"/>
          <w:sz w:val="28"/>
          <w:szCs w:val="28"/>
        </w:rPr>
        <w:t>10</w:t>
      </w:r>
      <w:r w:rsidRPr="00587665">
        <w:rPr>
          <w:rFonts w:ascii="Times New Roman" w:hAnsi="Times New Roman"/>
          <w:sz w:val="28"/>
          <w:szCs w:val="28"/>
        </w:rPr>
        <w:t xml:space="preserve"> років з моменту руйнування пам’ятки або втрати пам’яткою предмета охорони.»</w:t>
      </w:r>
    </w:p>
    <w:p w14:paraId="052C09A7" w14:textId="5FB65536" w:rsidR="009840EE" w:rsidRPr="00587665" w:rsidRDefault="009840EE" w:rsidP="002934CC">
      <w:pPr>
        <w:pStyle w:val="a3"/>
        <w:rPr>
          <w:rFonts w:ascii="Times New Roman" w:hAnsi="Times New Roman"/>
          <w:sz w:val="28"/>
          <w:szCs w:val="28"/>
        </w:rPr>
      </w:pPr>
      <w:r w:rsidRPr="00587665">
        <w:rPr>
          <w:rFonts w:ascii="Times New Roman" w:hAnsi="Times New Roman"/>
          <w:sz w:val="28"/>
          <w:szCs w:val="28"/>
        </w:rPr>
        <w:t>3) частину першу статті 34 доповнити новим пунктом 4 такого змісту:</w:t>
      </w:r>
    </w:p>
    <w:p w14:paraId="424EE91E" w14:textId="68ADF92D" w:rsidR="003B22F8" w:rsidRPr="00587665" w:rsidRDefault="003B22F8" w:rsidP="002934CC">
      <w:pPr>
        <w:pStyle w:val="a3"/>
        <w:rPr>
          <w:rFonts w:ascii="Times New Roman" w:hAnsi="Times New Roman"/>
          <w:sz w:val="28"/>
          <w:szCs w:val="28"/>
        </w:rPr>
      </w:pPr>
      <w:r w:rsidRPr="00587665">
        <w:rPr>
          <w:rFonts w:ascii="Times New Roman" w:hAnsi="Times New Roman"/>
          <w:sz w:val="28"/>
          <w:szCs w:val="28"/>
        </w:rPr>
        <w:t>«4) за визначеної законом умови погодження з головним органом у системі центральних органів виконавчої влади, що забезпечує формування те реалізує політику у сфері культури, проекту з реконструкції (відтворення) та (або) реставрації – для реконструкції (відтворення) та (або) реставрації зруйнованої пам’ятки або пам’ятки, яка втратила предмет охорони.».</w:t>
      </w:r>
    </w:p>
    <w:p w14:paraId="511D073B" w14:textId="0FFA3AF4" w:rsidR="003B22F8" w:rsidRPr="00587665" w:rsidRDefault="003B22F8" w:rsidP="002934CC">
      <w:pPr>
        <w:pStyle w:val="a3"/>
        <w:rPr>
          <w:rFonts w:ascii="Times New Roman" w:hAnsi="Times New Roman"/>
          <w:sz w:val="28"/>
          <w:szCs w:val="28"/>
        </w:rPr>
      </w:pPr>
      <w:r w:rsidRPr="00587665">
        <w:rPr>
          <w:rFonts w:ascii="Times New Roman" w:hAnsi="Times New Roman"/>
          <w:sz w:val="28"/>
          <w:szCs w:val="28"/>
        </w:rPr>
        <w:t>4) у статті 37:</w:t>
      </w:r>
    </w:p>
    <w:p w14:paraId="0DB45CA3" w14:textId="76411934" w:rsidR="003B22F8" w:rsidRPr="00587665" w:rsidRDefault="003B22F8" w:rsidP="002934CC">
      <w:pPr>
        <w:pStyle w:val="a3"/>
        <w:rPr>
          <w:rFonts w:ascii="Times New Roman" w:hAnsi="Times New Roman"/>
          <w:sz w:val="28"/>
          <w:szCs w:val="28"/>
        </w:rPr>
      </w:pPr>
      <w:r w:rsidRPr="00587665">
        <w:rPr>
          <w:rFonts w:ascii="Times New Roman" w:hAnsi="Times New Roman"/>
          <w:sz w:val="28"/>
          <w:szCs w:val="28"/>
        </w:rPr>
        <w:t>частину шосту доповнити новим пунктом 4 такого змісту:</w:t>
      </w:r>
    </w:p>
    <w:p w14:paraId="70EFD00E" w14:textId="30839098" w:rsidR="009840EE" w:rsidRPr="00587665" w:rsidRDefault="009840EE" w:rsidP="002934CC">
      <w:pPr>
        <w:pStyle w:val="a3"/>
        <w:rPr>
          <w:rFonts w:ascii="Times New Roman" w:hAnsi="Times New Roman"/>
          <w:sz w:val="28"/>
          <w:szCs w:val="28"/>
        </w:rPr>
      </w:pPr>
      <w:r w:rsidRPr="00587665">
        <w:rPr>
          <w:rFonts w:ascii="Times New Roman" w:hAnsi="Times New Roman"/>
          <w:sz w:val="28"/>
          <w:szCs w:val="28"/>
        </w:rPr>
        <w:t>«4) у разі порушення умови щодо реконструкції (відтворення) та (або) реставрації зруйнованої пам’ятки або пам’ятки, яка втратила предмет охорони, на територіях, на якій розташована або розташовувалася зруйнована пам’ятка або пам’ятка, яка втратила предмет охорони.»;</w:t>
      </w:r>
    </w:p>
    <w:p w14:paraId="1C59CC26" w14:textId="50B97D37" w:rsidR="002934CC" w:rsidRPr="00587665" w:rsidRDefault="003B22F8" w:rsidP="002934CC">
      <w:pPr>
        <w:pStyle w:val="a3"/>
        <w:rPr>
          <w:rFonts w:ascii="Times New Roman" w:hAnsi="Times New Roman"/>
          <w:sz w:val="28"/>
          <w:szCs w:val="28"/>
        </w:rPr>
      </w:pPr>
      <w:r w:rsidRPr="00587665">
        <w:rPr>
          <w:rFonts w:ascii="Times New Roman" w:hAnsi="Times New Roman"/>
          <w:sz w:val="28"/>
          <w:szCs w:val="28"/>
        </w:rPr>
        <w:t xml:space="preserve">в </w:t>
      </w:r>
      <w:r w:rsidR="002934CC" w:rsidRPr="00587665">
        <w:rPr>
          <w:rFonts w:ascii="Times New Roman" w:hAnsi="Times New Roman"/>
          <w:sz w:val="28"/>
          <w:szCs w:val="28"/>
        </w:rPr>
        <w:t xml:space="preserve">абзаці </w:t>
      </w:r>
      <w:r w:rsidRPr="00587665">
        <w:rPr>
          <w:rFonts w:ascii="Times New Roman" w:hAnsi="Times New Roman"/>
          <w:sz w:val="28"/>
          <w:szCs w:val="28"/>
        </w:rPr>
        <w:t xml:space="preserve">п’ятому частини шостої слова «пунктами 1 та 2» </w:t>
      </w:r>
      <w:r w:rsidR="002934CC" w:rsidRPr="00587665">
        <w:rPr>
          <w:rFonts w:ascii="Times New Roman" w:hAnsi="Times New Roman"/>
          <w:sz w:val="28"/>
          <w:szCs w:val="28"/>
        </w:rPr>
        <w:t>замінити слов</w:t>
      </w:r>
      <w:r w:rsidRPr="00587665">
        <w:rPr>
          <w:rFonts w:ascii="Times New Roman" w:hAnsi="Times New Roman"/>
          <w:sz w:val="28"/>
          <w:szCs w:val="28"/>
        </w:rPr>
        <w:t>ами</w:t>
      </w:r>
      <w:r w:rsidR="002934CC" w:rsidRPr="00587665">
        <w:rPr>
          <w:rFonts w:ascii="Times New Roman" w:hAnsi="Times New Roman"/>
          <w:sz w:val="28"/>
          <w:szCs w:val="28"/>
        </w:rPr>
        <w:t xml:space="preserve"> </w:t>
      </w:r>
      <w:r w:rsidRPr="00587665">
        <w:rPr>
          <w:rFonts w:ascii="Times New Roman" w:hAnsi="Times New Roman"/>
          <w:sz w:val="28"/>
          <w:szCs w:val="28"/>
        </w:rPr>
        <w:t>«пунктами 1, 2 та 4».</w:t>
      </w:r>
    </w:p>
    <w:p w14:paraId="4C79D433" w14:textId="21683122" w:rsidR="003B22F8" w:rsidRPr="00587665" w:rsidRDefault="003B22F8" w:rsidP="002934CC">
      <w:pPr>
        <w:pStyle w:val="a3"/>
        <w:rPr>
          <w:rFonts w:ascii="Times New Roman" w:hAnsi="Times New Roman"/>
          <w:sz w:val="28"/>
          <w:szCs w:val="28"/>
        </w:rPr>
      </w:pPr>
      <w:r w:rsidRPr="00587665">
        <w:rPr>
          <w:rFonts w:ascii="Times New Roman" w:hAnsi="Times New Roman"/>
          <w:sz w:val="28"/>
          <w:szCs w:val="28"/>
        </w:rPr>
        <w:t>5) частину сьому статті 39 доповнити новим пунктом 5 такого змісту:</w:t>
      </w:r>
    </w:p>
    <w:p w14:paraId="3531AB43" w14:textId="286F9E1C" w:rsidR="003B22F8" w:rsidRPr="00587665" w:rsidRDefault="003B22F8" w:rsidP="002934CC">
      <w:pPr>
        <w:pStyle w:val="a3"/>
        <w:rPr>
          <w:rFonts w:ascii="Times New Roman" w:hAnsi="Times New Roman"/>
          <w:sz w:val="28"/>
          <w:szCs w:val="28"/>
        </w:rPr>
      </w:pPr>
      <w:r w:rsidRPr="00587665">
        <w:rPr>
          <w:rFonts w:ascii="Times New Roman" w:hAnsi="Times New Roman"/>
          <w:sz w:val="28"/>
          <w:szCs w:val="28"/>
        </w:rPr>
        <w:t xml:space="preserve">«5) здійснення будівництва, що є новим будівництвом, а не реконструкцією (відтворенням) та (або) реставрацією зруйнованої пам’ятки або пам’ятки, </w:t>
      </w:r>
      <w:r w:rsidR="00053715" w:rsidRPr="00587665">
        <w:rPr>
          <w:rFonts w:ascii="Times New Roman" w:hAnsi="Times New Roman"/>
          <w:sz w:val="28"/>
          <w:szCs w:val="28"/>
        </w:rPr>
        <w:t>яка</w:t>
      </w:r>
      <w:r w:rsidRPr="00587665">
        <w:rPr>
          <w:rFonts w:ascii="Times New Roman" w:hAnsi="Times New Roman"/>
          <w:sz w:val="28"/>
          <w:szCs w:val="28"/>
        </w:rPr>
        <w:t xml:space="preserve"> втратила предмет охорони на територіях, на якій розташована або розташовувалася пам’ятка, яка втратила предмет охорони».</w:t>
      </w:r>
    </w:p>
    <w:p w14:paraId="592A3B2F" w14:textId="442D612D" w:rsidR="003B22F8" w:rsidRPr="00587665" w:rsidRDefault="003B22F8" w:rsidP="002934CC">
      <w:pPr>
        <w:pStyle w:val="a3"/>
        <w:rPr>
          <w:rFonts w:ascii="Times New Roman" w:hAnsi="Times New Roman"/>
          <w:sz w:val="28"/>
          <w:szCs w:val="28"/>
        </w:rPr>
      </w:pPr>
    </w:p>
    <w:p w14:paraId="3B35F725" w14:textId="1ABF1DAF" w:rsidR="002934CC" w:rsidRPr="00587665" w:rsidRDefault="002934CC" w:rsidP="003E3747">
      <w:pPr>
        <w:pStyle w:val="a3"/>
        <w:rPr>
          <w:rFonts w:ascii="Times New Roman" w:hAnsi="Times New Roman"/>
          <w:sz w:val="28"/>
          <w:szCs w:val="28"/>
        </w:rPr>
      </w:pPr>
      <w:r w:rsidRPr="00587665">
        <w:rPr>
          <w:rFonts w:ascii="Times New Roman" w:hAnsi="Times New Roman"/>
          <w:sz w:val="28"/>
          <w:szCs w:val="28"/>
        </w:rPr>
        <w:t xml:space="preserve">4. У Законі України </w:t>
      </w:r>
      <w:r w:rsidR="003E3747" w:rsidRPr="00587665">
        <w:rPr>
          <w:rFonts w:ascii="Times New Roman" w:hAnsi="Times New Roman"/>
          <w:sz w:val="28"/>
          <w:szCs w:val="28"/>
        </w:rPr>
        <w:t xml:space="preserve">«Про приватизацію державного і комунального майна» (Відомості Верховної Ради (ВВР), 2018, № 12, ст.68 </w:t>
      </w:r>
      <w:r w:rsidRPr="00587665">
        <w:rPr>
          <w:rFonts w:ascii="Times New Roman" w:hAnsi="Times New Roman"/>
          <w:sz w:val="28"/>
          <w:szCs w:val="28"/>
        </w:rPr>
        <w:t>із наступними змінами):</w:t>
      </w:r>
    </w:p>
    <w:p w14:paraId="79BCF2B1" w14:textId="1DCF9697" w:rsidR="00B245B2" w:rsidRPr="00587665" w:rsidRDefault="002934CC" w:rsidP="002934CC">
      <w:pPr>
        <w:pStyle w:val="a3"/>
        <w:rPr>
          <w:rFonts w:ascii="Times New Roman" w:hAnsi="Times New Roman"/>
          <w:sz w:val="28"/>
          <w:szCs w:val="28"/>
        </w:rPr>
      </w:pPr>
      <w:r w:rsidRPr="00587665">
        <w:rPr>
          <w:rFonts w:ascii="Times New Roman" w:hAnsi="Times New Roman"/>
          <w:sz w:val="28"/>
          <w:szCs w:val="28"/>
        </w:rPr>
        <w:t xml:space="preserve">1) </w:t>
      </w:r>
      <w:r w:rsidR="00B245B2" w:rsidRPr="00587665">
        <w:rPr>
          <w:rFonts w:ascii="Times New Roman" w:hAnsi="Times New Roman"/>
          <w:sz w:val="28"/>
          <w:szCs w:val="28"/>
        </w:rPr>
        <w:t>частину першу статті 4 доповнити другим абзацом такого змісту:</w:t>
      </w:r>
    </w:p>
    <w:p w14:paraId="5E497ACA" w14:textId="7EC3BF21" w:rsidR="00B245B2" w:rsidRPr="00587665" w:rsidRDefault="00B245B2" w:rsidP="002934CC">
      <w:pPr>
        <w:pStyle w:val="a3"/>
        <w:rPr>
          <w:rFonts w:ascii="Times New Roman" w:hAnsi="Times New Roman"/>
          <w:sz w:val="28"/>
          <w:szCs w:val="28"/>
        </w:rPr>
      </w:pPr>
      <w:r w:rsidRPr="00587665">
        <w:rPr>
          <w:rFonts w:ascii="Times New Roman" w:hAnsi="Times New Roman"/>
          <w:sz w:val="28"/>
          <w:szCs w:val="28"/>
        </w:rPr>
        <w:t>«До пам’яток, що підлягають приватизації, належать усі пам’ятки місцевого і національного значення, крім тих, приватизація яких прямо заборонена цим Законом та іншими законами України. Суб’єкти приватизації можуть ініціювати приватизацію пам’яток.»;</w:t>
      </w:r>
    </w:p>
    <w:p w14:paraId="3A1B7D7F" w14:textId="77777777" w:rsidR="00B245B2" w:rsidRPr="00587665" w:rsidRDefault="002934CC" w:rsidP="002934CC">
      <w:pPr>
        <w:pStyle w:val="a3"/>
        <w:rPr>
          <w:rFonts w:ascii="Times New Roman" w:hAnsi="Times New Roman"/>
          <w:sz w:val="28"/>
          <w:szCs w:val="28"/>
        </w:rPr>
      </w:pPr>
      <w:r w:rsidRPr="00587665">
        <w:rPr>
          <w:rFonts w:ascii="Times New Roman" w:hAnsi="Times New Roman"/>
          <w:sz w:val="28"/>
          <w:szCs w:val="28"/>
        </w:rPr>
        <w:t>2) статт</w:t>
      </w:r>
      <w:r w:rsidR="00B245B2" w:rsidRPr="00587665">
        <w:rPr>
          <w:rFonts w:ascii="Times New Roman" w:hAnsi="Times New Roman"/>
          <w:sz w:val="28"/>
          <w:szCs w:val="28"/>
        </w:rPr>
        <w:t>ю 5 доповнити новою частиною четвертою такого змісту:</w:t>
      </w:r>
    </w:p>
    <w:p w14:paraId="0B90ADDB" w14:textId="26E5AE60" w:rsidR="00B245B2" w:rsidRPr="00587665" w:rsidRDefault="00B245B2" w:rsidP="002934CC">
      <w:pPr>
        <w:pStyle w:val="a3"/>
        <w:rPr>
          <w:rFonts w:ascii="Times New Roman" w:hAnsi="Times New Roman"/>
          <w:sz w:val="28"/>
          <w:szCs w:val="28"/>
        </w:rPr>
      </w:pPr>
      <w:r w:rsidRPr="00587665">
        <w:rPr>
          <w:rFonts w:ascii="Times New Roman" w:hAnsi="Times New Roman"/>
          <w:sz w:val="28"/>
          <w:szCs w:val="28"/>
        </w:rPr>
        <w:t>«4. Пам’ятки підлягають приватизації в порядку, визначеному Законом для об’єктів малої приватизації.».</w:t>
      </w:r>
    </w:p>
    <w:p w14:paraId="545F5E42" w14:textId="44438965" w:rsidR="00B245B2" w:rsidRPr="00587665" w:rsidRDefault="00B245B2" w:rsidP="002934CC">
      <w:pPr>
        <w:pStyle w:val="a3"/>
        <w:rPr>
          <w:rFonts w:ascii="Times New Roman" w:hAnsi="Times New Roman"/>
          <w:sz w:val="28"/>
          <w:szCs w:val="28"/>
        </w:rPr>
      </w:pPr>
      <w:r w:rsidRPr="00587665">
        <w:rPr>
          <w:rFonts w:ascii="Times New Roman" w:hAnsi="Times New Roman"/>
          <w:sz w:val="28"/>
          <w:szCs w:val="28"/>
        </w:rPr>
        <w:lastRenderedPageBreak/>
        <w:t>3) статтю 7 доповнити новою частиною шостою такого змісту:</w:t>
      </w:r>
    </w:p>
    <w:p w14:paraId="3D333E61" w14:textId="3B75C12F" w:rsidR="00B245B2" w:rsidRPr="00587665" w:rsidRDefault="00B245B2" w:rsidP="002934CC">
      <w:pPr>
        <w:pStyle w:val="a3"/>
        <w:rPr>
          <w:rFonts w:ascii="Times New Roman" w:hAnsi="Times New Roman"/>
          <w:sz w:val="28"/>
          <w:szCs w:val="28"/>
        </w:rPr>
      </w:pPr>
      <w:r w:rsidRPr="00587665">
        <w:rPr>
          <w:rFonts w:ascii="Times New Roman" w:hAnsi="Times New Roman"/>
          <w:sz w:val="28"/>
          <w:szCs w:val="28"/>
        </w:rPr>
        <w:t>«6. Повноваження головного органу у системі центральних органів виконавчої влади, що забезпечує формування та реалізує державну політику у сферах культури, щодо купівлі-продажу пам’яток визначаються законами України.»</w:t>
      </w:r>
    </w:p>
    <w:p w14:paraId="2F80F76D" w14:textId="645BF5C9" w:rsidR="00B245B2" w:rsidRPr="00587665" w:rsidRDefault="00B245B2" w:rsidP="002934CC">
      <w:pPr>
        <w:pStyle w:val="a3"/>
        <w:rPr>
          <w:rFonts w:ascii="Times New Roman" w:hAnsi="Times New Roman"/>
          <w:sz w:val="28"/>
          <w:szCs w:val="28"/>
        </w:rPr>
      </w:pPr>
      <w:r w:rsidRPr="00587665">
        <w:rPr>
          <w:rFonts w:ascii="Times New Roman" w:hAnsi="Times New Roman"/>
          <w:sz w:val="28"/>
          <w:szCs w:val="28"/>
        </w:rPr>
        <w:t>4) статтю 11 доповнити новою частиною одинадцятою такого змісту:</w:t>
      </w:r>
    </w:p>
    <w:p w14:paraId="36F0F97C" w14:textId="6D7BBA2C" w:rsidR="00B245B2" w:rsidRPr="00587665" w:rsidRDefault="00B245B2" w:rsidP="002934CC">
      <w:pPr>
        <w:pStyle w:val="a3"/>
        <w:rPr>
          <w:rFonts w:ascii="Times New Roman" w:hAnsi="Times New Roman"/>
          <w:sz w:val="28"/>
          <w:szCs w:val="28"/>
        </w:rPr>
      </w:pPr>
      <w:r w:rsidRPr="00587665">
        <w:rPr>
          <w:rFonts w:ascii="Times New Roman" w:hAnsi="Times New Roman"/>
          <w:sz w:val="28"/>
          <w:szCs w:val="28"/>
        </w:rPr>
        <w:t>«11. Пам’ятки підлягають приватизації за умови наявності облікової документації на таку пам’ятку, яка формується та зберігається відповідно до порядку, затвердженого головним органом у системі центральних органів виконавчої влади, що забезпечує формування те реалізує політику у сфері культури.»</w:t>
      </w:r>
    </w:p>
    <w:p w14:paraId="362E08D2" w14:textId="01FFA801" w:rsidR="00B245B2" w:rsidRPr="00587665" w:rsidRDefault="00B245B2" w:rsidP="002934CC">
      <w:pPr>
        <w:pStyle w:val="a3"/>
        <w:rPr>
          <w:rFonts w:ascii="Times New Roman" w:hAnsi="Times New Roman"/>
          <w:sz w:val="28"/>
          <w:szCs w:val="28"/>
        </w:rPr>
      </w:pPr>
      <w:r w:rsidRPr="00587665">
        <w:rPr>
          <w:rFonts w:ascii="Times New Roman" w:hAnsi="Times New Roman"/>
          <w:sz w:val="28"/>
          <w:szCs w:val="28"/>
        </w:rPr>
        <w:t xml:space="preserve">5) статтю 15 доповнити </w:t>
      </w:r>
      <w:r w:rsidR="008F287F" w:rsidRPr="00587665">
        <w:rPr>
          <w:rFonts w:ascii="Times New Roman" w:hAnsi="Times New Roman"/>
          <w:sz w:val="28"/>
          <w:szCs w:val="28"/>
        </w:rPr>
        <w:t xml:space="preserve">новою </w:t>
      </w:r>
      <w:r w:rsidRPr="00587665">
        <w:rPr>
          <w:rFonts w:ascii="Times New Roman" w:hAnsi="Times New Roman"/>
          <w:sz w:val="28"/>
          <w:szCs w:val="28"/>
        </w:rPr>
        <w:t>частиною чотирнадцятою такого змісту:</w:t>
      </w:r>
    </w:p>
    <w:p w14:paraId="1F74DBC4" w14:textId="2D0C5DC9" w:rsidR="00B245B2" w:rsidRPr="00587665" w:rsidRDefault="000A3F65" w:rsidP="002934CC">
      <w:pPr>
        <w:pStyle w:val="a3"/>
        <w:rPr>
          <w:rFonts w:ascii="Times New Roman" w:hAnsi="Times New Roman"/>
          <w:sz w:val="28"/>
          <w:szCs w:val="28"/>
        </w:rPr>
      </w:pPr>
      <w:r w:rsidRPr="00587665">
        <w:rPr>
          <w:rFonts w:ascii="Times New Roman" w:hAnsi="Times New Roman"/>
          <w:sz w:val="28"/>
          <w:szCs w:val="28"/>
        </w:rPr>
        <w:t>«14. Приватизація пам’яток проводиться у формі аукціону з умовами.»</w:t>
      </w:r>
    </w:p>
    <w:p w14:paraId="3483A6FC" w14:textId="2AF2FC9F" w:rsidR="00B245B2" w:rsidRPr="00587665" w:rsidRDefault="000A3F65" w:rsidP="002934CC">
      <w:pPr>
        <w:pStyle w:val="a3"/>
        <w:rPr>
          <w:rFonts w:ascii="Times New Roman" w:hAnsi="Times New Roman"/>
          <w:sz w:val="28"/>
          <w:szCs w:val="28"/>
        </w:rPr>
      </w:pPr>
      <w:r w:rsidRPr="00587665">
        <w:rPr>
          <w:rFonts w:ascii="Times New Roman" w:hAnsi="Times New Roman"/>
          <w:sz w:val="28"/>
          <w:szCs w:val="28"/>
        </w:rPr>
        <w:t>6) частину третю статті 21 доповнити новим четвертим абзацом такого змісту:</w:t>
      </w:r>
    </w:p>
    <w:p w14:paraId="46D23CAC" w14:textId="53219782" w:rsidR="000A3F65" w:rsidRPr="00587665" w:rsidRDefault="000A3F65" w:rsidP="002934CC">
      <w:pPr>
        <w:pStyle w:val="a3"/>
        <w:rPr>
          <w:rFonts w:ascii="Times New Roman" w:hAnsi="Times New Roman"/>
          <w:sz w:val="28"/>
          <w:szCs w:val="28"/>
        </w:rPr>
      </w:pPr>
      <w:r w:rsidRPr="00587665">
        <w:rPr>
          <w:rFonts w:ascii="Times New Roman" w:hAnsi="Times New Roman"/>
          <w:sz w:val="28"/>
          <w:szCs w:val="28"/>
        </w:rPr>
        <w:t>«В інформаційному повідомленні про приватизацію пам’ятки додатково до вищезазначених відомостей додається облікова документація на пам’ятку</w:t>
      </w:r>
      <w:r w:rsidR="00053715" w:rsidRPr="00587665">
        <w:rPr>
          <w:rFonts w:ascii="Times New Roman" w:hAnsi="Times New Roman"/>
          <w:sz w:val="28"/>
          <w:szCs w:val="28"/>
        </w:rPr>
        <w:t xml:space="preserve"> та охоронний договір, визначений Законом України «Про охорону культурної спадщини».</w:t>
      </w:r>
    </w:p>
    <w:p w14:paraId="547D5522" w14:textId="61CF8DFF" w:rsidR="00385BA3" w:rsidRPr="00587665" w:rsidRDefault="00385BA3" w:rsidP="002934CC">
      <w:pPr>
        <w:pStyle w:val="a3"/>
        <w:rPr>
          <w:rFonts w:ascii="Times New Roman" w:hAnsi="Times New Roman"/>
          <w:sz w:val="28"/>
          <w:szCs w:val="28"/>
        </w:rPr>
      </w:pPr>
      <w:r w:rsidRPr="00587665">
        <w:rPr>
          <w:rFonts w:ascii="Times New Roman" w:hAnsi="Times New Roman"/>
          <w:sz w:val="28"/>
          <w:szCs w:val="28"/>
        </w:rPr>
        <w:t xml:space="preserve">7) </w:t>
      </w:r>
      <w:r w:rsidR="008F287F" w:rsidRPr="00587665">
        <w:rPr>
          <w:rFonts w:ascii="Times New Roman" w:hAnsi="Times New Roman"/>
          <w:sz w:val="28"/>
          <w:szCs w:val="28"/>
        </w:rPr>
        <w:t>статтю 22 доповнити новою частиною шостою такого змісту:</w:t>
      </w:r>
    </w:p>
    <w:p w14:paraId="728752C4" w14:textId="59014E28" w:rsidR="008F287F" w:rsidRPr="00587665" w:rsidRDefault="008F287F" w:rsidP="002934CC">
      <w:pPr>
        <w:pStyle w:val="a3"/>
        <w:rPr>
          <w:rFonts w:ascii="Times New Roman" w:hAnsi="Times New Roman"/>
          <w:sz w:val="28"/>
          <w:szCs w:val="28"/>
        </w:rPr>
      </w:pPr>
      <w:r w:rsidRPr="00587665">
        <w:rPr>
          <w:rFonts w:ascii="Times New Roman" w:hAnsi="Times New Roman"/>
          <w:sz w:val="28"/>
          <w:szCs w:val="28"/>
        </w:rPr>
        <w:t>«6. Стартовою ціною пам’ятки як об’єкта приватизації є оцінка, визначена на підставі Закону України «Про охорону культурної спадщини».</w:t>
      </w:r>
    </w:p>
    <w:p w14:paraId="22203544" w14:textId="02E50C4D" w:rsidR="008F287F" w:rsidRPr="00587665" w:rsidRDefault="008F287F" w:rsidP="002934CC">
      <w:pPr>
        <w:pStyle w:val="a3"/>
        <w:rPr>
          <w:rFonts w:ascii="Times New Roman" w:hAnsi="Times New Roman"/>
          <w:sz w:val="28"/>
          <w:szCs w:val="28"/>
        </w:rPr>
      </w:pPr>
      <w:r w:rsidRPr="00587665">
        <w:rPr>
          <w:rFonts w:ascii="Times New Roman" w:hAnsi="Times New Roman"/>
          <w:sz w:val="28"/>
          <w:szCs w:val="28"/>
        </w:rPr>
        <w:t>8) пункт 2 частини третьої статті 25 доповнити новим реченням такого змісту:</w:t>
      </w:r>
    </w:p>
    <w:p w14:paraId="2815A3CA" w14:textId="60BC4B3E" w:rsidR="008F287F" w:rsidRPr="00587665" w:rsidRDefault="008F287F" w:rsidP="002934CC">
      <w:pPr>
        <w:pStyle w:val="a3"/>
        <w:rPr>
          <w:rFonts w:ascii="Times New Roman" w:hAnsi="Times New Roman"/>
          <w:sz w:val="28"/>
          <w:szCs w:val="28"/>
        </w:rPr>
      </w:pPr>
      <w:r w:rsidRPr="00587665">
        <w:rPr>
          <w:rFonts w:ascii="Times New Roman" w:hAnsi="Times New Roman"/>
          <w:sz w:val="28"/>
          <w:szCs w:val="28"/>
        </w:rPr>
        <w:t>«витрати, пов’язані з оформленням облікової документації на пам’ятку</w:t>
      </w:r>
      <w:r w:rsidR="00053715" w:rsidRPr="00587665">
        <w:rPr>
          <w:rFonts w:ascii="Times New Roman" w:hAnsi="Times New Roman"/>
          <w:sz w:val="28"/>
          <w:szCs w:val="28"/>
        </w:rPr>
        <w:t xml:space="preserve"> та оцінкою пам’ятки</w:t>
      </w:r>
      <w:r w:rsidRPr="00587665">
        <w:rPr>
          <w:rFonts w:ascii="Times New Roman" w:hAnsi="Times New Roman"/>
          <w:sz w:val="28"/>
          <w:szCs w:val="28"/>
        </w:rPr>
        <w:t>.»</w:t>
      </w:r>
    </w:p>
    <w:p w14:paraId="0A75DFE0" w14:textId="06EC4744" w:rsidR="008F287F" w:rsidRPr="00587665" w:rsidRDefault="008F287F" w:rsidP="002934CC">
      <w:pPr>
        <w:pStyle w:val="a3"/>
        <w:rPr>
          <w:rFonts w:ascii="Times New Roman" w:hAnsi="Times New Roman"/>
          <w:sz w:val="28"/>
          <w:szCs w:val="28"/>
        </w:rPr>
      </w:pPr>
      <w:r w:rsidRPr="00587665">
        <w:rPr>
          <w:rFonts w:ascii="Times New Roman" w:hAnsi="Times New Roman"/>
          <w:sz w:val="28"/>
          <w:szCs w:val="28"/>
        </w:rPr>
        <w:t>9) У статті 26:</w:t>
      </w:r>
    </w:p>
    <w:p w14:paraId="3176B314" w14:textId="5BC8C295" w:rsidR="008F287F" w:rsidRPr="00587665" w:rsidRDefault="008F287F" w:rsidP="002934CC">
      <w:pPr>
        <w:pStyle w:val="a3"/>
        <w:rPr>
          <w:rFonts w:ascii="Times New Roman" w:hAnsi="Times New Roman"/>
          <w:sz w:val="28"/>
          <w:szCs w:val="28"/>
        </w:rPr>
      </w:pPr>
      <w:r w:rsidRPr="00587665">
        <w:rPr>
          <w:rFonts w:ascii="Times New Roman" w:hAnsi="Times New Roman"/>
          <w:sz w:val="28"/>
          <w:szCs w:val="28"/>
        </w:rPr>
        <w:t>Частину другу доповнити новим абзацом шостим такого змісту:</w:t>
      </w:r>
    </w:p>
    <w:p w14:paraId="10560C12" w14:textId="77777777" w:rsidR="008F287F" w:rsidRPr="00587665" w:rsidRDefault="008F287F" w:rsidP="002934CC">
      <w:pPr>
        <w:pStyle w:val="a3"/>
        <w:rPr>
          <w:rFonts w:ascii="Times New Roman" w:hAnsi="Times New Roman"/>
          <w:sz w:val="28"/>
          <w:szCs w:val="28"/>
        </w:rPr>
      </w:pPr>
      <w:r w:rsidRPr="00587665">
        <w:rPr>
          <w:rFonts w:ascii="Times New Roman" w:hAnsi="Times New Roman"/>
          <w:sz w:val="28"/>
          <w:szCs w:val="28"/>
        </w:rPr>
        <w:t xml:space="preserve">«У випадку приватизації пам’ятки до договору купівлі-продажу включаються передбачені умовами аукціону, викупу зобов’язання сторін щодо: </w:t>
      </w:r>
    </w:p>
    <w:p w14:paraId="4414BBCD" w14:textId="38143590" w:rsidR="00053715" w:rsidRPr="00587665" w:rsidRDefault="00053715" w:rsidP="002934CC">
      <w:pPr>
        <w:pStyle w:val="a3"/>
        <w:rPr>
          <w:rFonts w:ascii="Times New Roman" w:hAnsi="Times New Roman"/>
          <w:sz w:val="28"/>
          <w:szCs w:val="28"/>
        </w:rPr>
      </w:pPr>
      <w:r w:rsidRPr="00587665">
        <w:rPr>
          <w:rFonts w:ascii="Times New Roman" w:hAnsi="Times New Roman"/>
          <w:sz w:val="28"/>
          <w:szCs w:val="28"/>
        </w:rPr>
        <w:t>здійснення охоронних заходів, встановлених у охоронному договорі;</w:t>
      </w:r>
    </w:p>
    <w:p w14:paraId="076E628B" w14:textId="679C8952" w:rsidR="008F287F" w:rsidRPr="00587665" w:rsidRDefault="008F287F" w:rsidP="002934CC">
      <w:pPr>
        <w:pStyle w:val="a3"/>
        <w:rPr>
          <w:rFonts w:ascii="Times New Roman" w:hAnsi="Times New Roman"/>
          <w:sz w:val="28"/>
          <w:szCs w:val="28"/>
        </w:rPr>
      </w:pPr>
      <w:r w:rsidRPr="00587665">
        <w:rPr>
          <w:rFonts w:ascii="Times New Roman" w:hAnsi="Times New Roman"/>
          <w:sz w:val="28"/>
          <w:szCs w:val="28"/>
        </w:rPr>
        <w:t xml:space="preserve">відновлення </w:t>
      </w:r>
      <w:r w:rsidR="00053715" w:rsidRPr="00587665">
        <w:rPr>
          <w:rFonts w:ascii="Times New Roman" w:hAnsi="Times New Roman"/>
          <w:sz w:val="28"/>
          <w:szCs w:val="28"/>
        </w:rPr>
        <w:t xml:space="preserve">(реконструкції) та (або) реставрації </w:t>
      </w:r>
      <w:r w:rsidRPr="00587665">
        <w:rPr>
          <w:rFonts w:ascii="Times New Roman" w:hAnsi="Times New Roman"/>
          <w:sz w:val="28"/>
          <w:szCs w:val="28"/>
        </w:rPr>
        <w:t>пам’ятки в обсягах, встановлених у договорі</w:t>
      </w:r>
      <w:r w:rsidR="00587665" w:rsidRPr="00587665">
        <w:rPr>
          <w:rFonts w:ascii="Times New Roman" w:hAnsi="Times New Roman"/>
          <w:sz w:val="28"/>
          <w:szCs w:val="28"/>
        </w:rPr>
        <w:t xml:space="preserve"> купівлі-продажу та охоронному договорі</w:t>
      </w:r>
      <w:r w:rsidRPr="00587665">
        <w:rPr>
          <w:rFonts w:ascii="Times New Roman" w:hAnsi="Times New Roman"/>
          <w:sz w:val="28"/>
          <w:szCs w:val="28"/>
        </w:rPr>
        <w:t xml:space="preserve">; </w:t>
      </w:r>
    </w:p>
    <w:p w14:paraId="7F0735CF" w14:textId="5DE8D240" w:rsidR="00587665" w:rsidRPr="00587665" w:rsidRDefault="008F287F" w:rsidP="002934CC">
      <w:pPr>
        <w:pStyle w:val="a3"/>
        <w:rPr>
          <w:rFonts w:ascii="Times New Roman" w:hAnsi="Times New Roman"/>
          <w:sz w:val="28"/>
          <w:szCs w:val="28"/>
        </w:rPr>
      </w:pPr>
      <w:r w:rsidRPr="00587665">
        <w:rPr>
          <w:rFonts w:ascii="Times New Roman" w:hAnsi="Times New Roman"/>
          <w:sz w:val="28"/>
          <w:szCs w:val="28"/>
        </w:rPr>
        <w:t>відшкодування витрат на оформлення облікової документації пам’ятки</w:t>
      </w:r>
      <w:r w:rsidR="00587665" w:rsidRPr="00587665">
        <w:rPr>
          <w:rFonts w:ascii="Times New Roman" w:hAnsi="Times New Roman"/>
          <w:sz w:val="28"/>
          <w:szCs w:val="28"/>
        </w:rPr>
        <w:t xml:space="preserve"> та оцінку пам’ятки;</w:t>
      </w:r>
    </w:p>
    <w:p w14:paraId="72C366DB" w14:textId="77777777" w:rsidR="00587665" w:rsidRPr="00587665" w:rsidRDefault="00587665" w:rsidP="002934CC">
      <w:pPr>
        <w:pStyle w:val="a3"/>
        <w:rPr>
          <w:rFonts w:ascii="Times New Roman" w:hAnsi="Times New Roman"/>
          <w:sz w:val="28"/>
          <w:szCs w:val="28"/>
        </w:rPr>
      </w:pPr>
      <w:r w:rsidRPr="00587665">
        <w:rPr>
          <w:rFonts w:ascii="Times New Roman" w:hAnsi="Times New Roman"/>
          <w:sz w:val="28"/>
          <w:szCs w:val="28"/>
        </w:rPr>
        <w:t xml:space="preserve">забезпечення доступу до пам’ятки з метою її екскурсійного відвідування (дні тижня та години відвідування, максимально допустима </w:t>
      </w:r>
      <w:r w:rsidRPr="00587665">
        <w:rPr>
          <w:rFonts w:ascii="Times New Roman" w:hAnsi="Times New Roman"/>
          <w:sz w:val="28"/>
          <w:szCs w:val="28"/>
        </w:rPr>
        <w:lastRenderedPageBreak/>
        <w:t>кількість відвідувачів, що можуть одночасно перебувати), в залежності від режиму використання та виду пам’ятки;</w:t>
      </w:r>
    </w:p>
    <w:p w14:paraId="3FDDC20B" w14:textId="37AD7321" w:rsidR="008F287F" w:rsidRPr="00587665" w:rsidRDefault="00587665" w:rsidP="002934CC">
      <w:pPr>
        <w:pStyle w:val="a3"/>
        <w:rPr>
          <w:rFonts w:ascii="Times New Roman" w:hAnsi="Times New Roman"/>
          <w:sz w:val="28"/>
          <w:szCs w:val="28"/>
        </w:rPr>
      </w:pPr>
      <w:r w:rsidRPr="00587665">
        <w:rPr>
          <w:rFonts w:ascii="Times New Roman" w:hAnsi="Times New Roman"/>
          <w:sz w:val="28"/>
          <w:szCs w:val="28"/>
        </w:rPr>
        <w:t>безперешкодного  допуску  представників  органів охорони культурної спадщини для обстеження з метою контролю виконання зобов’язань, визначених договором купівлі-продажу та охоронним договором.</w:t>
      </w:r>
      <w:r w:rsidR="008F287F" w:rsidRPr="00587665">
        <w:rPr>
          <w:rFonts w:ascii="Times New Roman" w:hAnsi="Times New Roman"/>
          <w:sz w:val="28"/>
          <w:szCs w:val="28"/>
        </w:rPr>
        <w:t>»</w:t>
      </w:r>
    </w:p>
    <w:p w14:paraId="2F0CA1DA" w14:textId="1A687B22" w:rsidR="008F287F" w:rsidRPr="00587665" w:rsidRDefault="008F287F" w:rsidP="002934CC">
      <w:pPr>
        <w:pStyle w:val="a3"/>
        <w:rPr>
          <w:rFonts w:ascii="Times New Roman" w:hAnsi="Times New Roman"/>
          <w:sz w:val="28"/>
          <w:szCs w:val="28"/>
        </w:rPr>
      </w:pPr>
      <w:r w:rsidRPr="00587665">
        <w:rPr>
          <w:rFonts w:ascii="Times New Roman" w:hAnsi="Times New Roman"/>
          <w:sz w:val="28"/>
          <w:szCs w:val="28"/>
        </w:rPr>
        <w:t>частину третю доповнити новим пунктом 7 такого змісту:</w:t>
      </w:r>
    </w:p>
    <w:p w14:paraId="47E32E52" w14:textId="193ACCB9" w:rsidR="002934CC" w:rsidRPr="00587665" w:rsidRDefault="008F287F" w:rsidP="002934CC">
      <w:pPr>
        <w:pStyle w:val="a3"/>
        <w:rPr>
          <w:rFonts w:ascii="Times New Roman" w:hAnsi="Times New Roman"/>
          <w:sz w:val="28"/>
          <w:szCs w:val="28"/>
        </w:rPr>
      </w:pPr>
      <w:r w:rsidRPr="00587665">
        <w:rPr>
          <w:rFonts w:ascii="Times New Roman" w:hAnsi="Times New Roman"/>
          <w:sz w:val="28"/>
          <w:szCs w:val="28"/>
        </w:rPr>
        <w:t>«7) порушення</w:t>
      </w:r>
      <w:r w:rsidR="00587665" w:rsidRPr="00587665">
        <w:rPr>
          <w:rFonts w:ascii="Times New Roman" w:hAnsi="Times New Roman"/>
          <w:sz w:val="28"/>
          <w:szCs w:val="28"/>
        </w:rPr>
        <w:t xml:space="preserve"> умов договору купівлі-продажу та (або)</w:t>
      </w:r>
      <w:r w:rsidRPr="00587665">
        <w:rPr>
          <w:rFonts w:ascii="Times New Roman" w:hAnsi="Times New Roman"/>
          <w:sz w:val="28"/>
          <w:szCs w:val="28"/>
        </w:rPr>
        <w:t xml:space="preserve"> охоронного договору.»</w:t>
      </w:r>
      <w:r w:rsidR="002934CC" w:rsidRPr="00587665">
        <w:rPr>
          <w:rFonts w:ascii="Times New Roman" w:hAnsi="Times New Roman"/>
          <w:sz w:val="28"/>
          <w:szCs w:val="28"/>
        </w:rPr>
        <w:t xml:space="preserve"> </w:t>
      </w:r>
    </w:p>
    <w:p w14:paraId="31A12FFD" w14:textId="5AE6258A" w:rsidR="008F287F" w:rsidRPr="00587665" w:rsidRDefault="008F287F" w:rsidP="008F287F">
      <w:pPr>
        <w:pStyle w:val="a3"/>
        <w:rPr>
          <w:rFonts w:ascii="Times New Roman" w:hAnsi="Times New Roman"/>
          <w:sz w:val="28"/>
          <w:szCs w:val="28"/>
        </w:rPr>
      </w:pPr>
      <w:r w:rsidRPr="00587665">
        <w:rPr>
          <w:rFonts w:ascii="Times New Roman" w:hAnsi="Times New Roman"/>
          <w:sz w:val="28"/>
          <w:szCs w:val="28"/>
        </w:rPr>
        <w:t>10</w:t>
      </w:r>
      <w:r w:rsidR="002934CC" w:rsidRPr="00587665">
        <w:rPr>
          <w:rFonts w:ascii="Times New Roman" w:hAnsi="Times New Roman"/>
          <w:sz w:val="28"/>
          <w:szCs w:val="28"/>
        </w:rPr>
        <w:t xml:space="preserve">) </w:t>
      </w:r>
      <w:r w:rsidRPr="00587665">
        <w:rPr>
          <w:rFonts w:ascii="Times New Roman" w:hAnsi="Times New Roman"/>
          <w:sz w:val="28"/>
          <w:szCs w:val="28"/>
        </w:rPr>
        <w:t>Доповнити новою статтею 27</w:t>
      </w:r>
      <w:r w:rsidRPr="00587665">
        <w:rPr>
          <w:rFonts w:ascii="Times New Roman" w:hAnsi="Times New Roman"/>
          <w:sz w:val="28"/>
          <w:szCs w:val="28"/>
          <w:vertAlign w:val="superscript"/>
        </w:rPr>
        <w:t>1</w:t>
      </w:r>
      <w:r w:rsidRPr="00587665">
        <w:rPr>
          <w:rFonts w:ascii="Times New Roman" w:hAnsi="Times New Roman"/>
          <w:sz w:val="28"/>
          <w:szCs w:val="28"/>
        </w:rPr>
        <w:t xml:space="preserve"> такого змісту:</w:t>
      </w:r>
    </w:p>
    <w:p w14:paraId="16C4CE11" w14:textId="77777777" w:rsidR="008F287F" w:rsidRPr="00587665" w:rsidRDefault="008F287F" w:rsidP="008F287F">
      <w:pPr>
        <w:pStyle w:val="a3"/>
        <w:rPr>
          <w:rFonts w:ascii="Times New Roman" w:hAnsi="Times New Roman"/>
          <w:sz w:val="28"/>
          <w:szCs w:val="28"/>
        </w:rPr>
      </w:pPr>
      <w:r w:rsidRPr="00587665">
        <w:rPr>
          <w:rFonts w:ascii="Times New Roman" w:hAnsi="Times New Roman"/>
          <w:sz w:val="28"/>
          <w:szCs w:val="28"/>
        </w:rPr>
        <w:t>«Стаття 27</w:t>
      </w:r>
      <w:r w:rsidRPr="00587665">
        <w:rPr>
          <w:rFonts w:ascii="Times New Roman" w:hAnsi="Times New Roman"/>
          <w:sz w:val="28"/>
          <w:szCs w:val="28"/>
          <w:vertAlign w:val="superscript"/>
        </w:rPr>
        <w:t>1</w:t>
      </w:r>
      <w:r w:rsidRPr="00587665">
        <w:rPr>
          <w:rFonts w:ascii="Times New Roman" w:hAnsi="Times New Roman"/>
          <w:sz w:val="28"/>
          <w:szCs w:val="28"/>
        </w:rPr>
        <w:t xml:space="preserve">. Контроль за виконанням договорів купівлі-продажу пам’ятки </w:t>
      </w:r>
    </w:p>
    <w:p w14:paraId="122113C8" w14:textId="77777777" w:rsidR="008F287F" w:rsidRPr="00587665" w:rsidRDefault="008F287F" w:rsidP="008F287F">
      <w:pPr>
        <w:pStyle w:val="a3"/>
        <w:rPr>
          <w:rFonts w:ascii="Times New Roman" w:hAnsi="Times New Roman"/>
          <w:sz w:val="28"/>
          <w:szCs w:val="28"/>
        </w:rPr>
      </w:pPr>
      <w:r w:rsidRPr="00587665">
        <w:rPr>
          <w:rFonts w:ascii="Times New Roman" w:hAnsi="Times New Roman"/>
          <w:sz w:val="28"/>
          <w:szCs w:val="28"/>
        </w:rPr>
        <w:t xml:space="preserve">1. Контроль за виконанням умов договору купівлі-продажу, укладеного з переможцем аукціону, та купівлі пам’ятки, що була приватизована, здійснює головний орган у системі центральних органів виконавчої влади, що забезпечує формування те реалізує політику у сфері культури. </w:t>
      </w:r>
    </w:p>
    <w:p w14:paraId="25389895" w14:textId="77777777" w:rsidR="008F287F" w:rsidRPr="00587665" w:rsidRDefault="008F287F" w:rsidP="008F287F">
      <w:pPr>
        <w:pStyle w:val="a3"/>
        <w:rPr>
          <w:rFonts w:ascii="Times New Roman" w:hAnsi="Times New Roman"/>
          <w:sz w:val="28"/>
          <w:szCs w:val="28"/>
        </w:rPr>
      </w:pPr>
      <w:r w:rsidRPr="00587665">
        <w:rPr>
          <w:rFonts w:ascii="Times New Roman" w:hAnsi="Times New Roman"/>
          <w:sz w:val="28"/>
          <w:szCs w:val="28"/>
        </w:rPr>
        <w:t xml:space="preserve">2. Порядок здійснення контролю за виконанням зобов’язань, визначених у договорі купівлі-продажу затверджує головний орган у системі центральних органів виконавчої влади, що забезпечує формування те реалізує політику у сфері культури. </w:t>
      </w:r>
    </w:p>
    <w:p w14:paraId="177FE197" w14:textId="77777777" w:rsidR="008F287F" w:rsidRPr="00587665" w:rsidRDefault="008F287F" w:rsidP="008F287F">
      <w:pPr>
        <w:pStyle w:val="a3"/>
        <w:rPr>
          <w:rFonts w:ascii="Times New Roman" w:hAnsi="Times New Roman"/>
          <w:sz w:val="28"/>
          <w:szCs w:val="28"/>
        </w:rPr>
      </w:pPr>
      <w:r w:rsidRPr="00587665">
        <w:rPr>
          <w:rFonts w:ascii="Times New Roman" w:hAnsi="Times New Roman"/>
          <w:sz w:val="28"/>
          <w:szCs w:val="28"/>
        </w:rPr>
        <w:t xml:space="preserve">3. Строк виконання зобов’язань, визначених у договорі купівлі-продажу, не повинен перевищувати п’яти років. </w:t>
      </w:r>
    </w:p>
    <w:p w14:paraId="728C88CC" w14:textId="77777777" w:rsidR="008F287F" w:rsidRPr="00587665" w:rsidRDefault="008F287F" w:rsidP="008F287F">
      <w:pPr>
        <w:pStyle w:val="a3"/>
        <w:rPr>
          <w:rFonts w:ascii="Times New Roman" w:hAnsi="Times New Roman"/>
          <w:sz w:val="28"/>
          <w:szCs w:val="28"/>
        </w:rPr>
      </w:pPr>
      <w:r w:rsidRPr="00587665">
        <w:rPr>
          <w:rFonts w:ascii="Times New Roman" w:hAnsi="Times New Roman"/>
          <w:sz w:val="28"/>
          <w:szCs w:val="28"/>
        </w:rPr>
        <w:t xml:space="preserve">4. Зобов’язання, визначені у договорі купівлі-продажу, зберігають свою дію для осіб, які придбавають об’єкт у разі його подальшого відчуження протягом строку дії таких зобов’язань. </w:t>
      </w:r>
    </w:p>
    <w:p w14:paraId="16F667D0" w14:textId="77777777" w:rsidR="008F287F" w:rsidRPr="00587665" w:rsidRDefault="008F287F" w:rsidP="008F287F">
      <w:pPr>
        <w:pStyle w:val="a3"/>
        <w:rPr>
          <w:rFonts w:ascii="Times New Roman" w:hAnsi="Times New Roman"/>
          <w:sz w:val="28"/>
          <w:szCs w:val="28"/>
        </w:rPr>
      </w:pPr>
      <w:r w:rsidRPr="00587665">
        <w:rPr>
          <w:rFonts w:ascii="Times New Roman" w:hAnsi="Times New Roman"/>
          <w:sz w:val="28"/>
          <w:szCs w:val="28"/>
        </w:rPr>
        <w:t xml:space="preserve">5. Відчуження пам’ятки можливо виключно за згодою органу приватизації, який здійснює контроль за їх виконанням. Порядок надання згоди органами приватизації встановлюється Фондом державного майна України. </w:t>
      </w:r>
    </w:p>
    <w:p w14:paraId="4B8B25E9" w14:textId="77777777" w:rsidR="008F287F" w:rsidRPr="00587665" w:rsidRDefault="008F287F" w:rsidP="008F287F">
      <w:pPr>
        <w:pStyle w:val="a3"/>
        <w:rPr>
          <w:rFonts w:ascii="Times New Roman" w:hAnsi="Times New Roman"/>
          <w:sz w:val="28"/>
          <w:szCs w:val="28"/>
        </w:rPr>
      </w:pPr>
      <w:r w:rsidRPr="00587665">
        <w:rPr>
          <w:rFonts w:ascii="Times New Roman" w:hAnsi="Times New Roman"/>
          <w:sz w:val="28"/>
          <w:szCs w:val="28"/>
        </w:rPr>
        <w:t xml:space="preserve">6. У разі подальшого відчуження приватизованого об’єкта до нового власника переходять невиконані зобов’язання, що були передбачені договором купівлі-продажу об’єкта приватизації. Новий власник, а також кредитор фінансування купівлі об’єкта приватизації повинен відповідати вимогам до покупців об’єктів приватизації, встановленим статтею 8 цього Закону. </w:t>
      </w:r>
    </w:p>
    <w:p w14:paraId="39C374F8" w14:textId="77777777" w:rsidR="008F287F" w:rsidRPr="00587665" w:rsidRDefault="008F287F" w:rsidP="008F287F">
      <w:pPr>
        <w:pStyle w:val="a3"/>
        <w:rPr>
          <w:rFonts w:ascii="Times New Roman" w:hAnsi="Times New Roman"/>
          <w:sz w:val="28"/>
          <w:szCs w:val="28"/>
        </w:rPr>
      </w:pPr>
      <w:r w:rsidRPr="00587665">
        <w:rPr>
          <w:rFonts w:ascii="Times New Roman" w:hAnsi="Times New Roman"/>
          <w:sz w:val="28"/>
          <w:szCs w:val="28"/>
        </w:rPr>
        <w:t xml:space="preserve">7. Застава або інший спосіб забезпечення виконання зобов’язань за рахунок пам’ятки забороняється. </w:t>
      </w:r>
    </w:p>
    <w:p w14:paraId="1886946D" w14:textId="77777777" w:rsidR="008F287F" w:rsidRPr="00587665" w:rsidRDefault="008F287F" w:rsidP="008F287F">
      <w:pPr>
        <w:pStyle w:val="a3"/>
        <w:rPr>
          <w:rFonts w:ascii="Times New Roman" w:hAnsi="Times New Roman"/>
          <w:sz w:val="28"/>
          <w:szCs w:val="28"/>
        </w:rPr>
      </w:pPr>
      <w:r w:rsidRPr="00587665">
        <w:rPr>
          <w:rFonts w:ascii="Times New Roman" w:hAnsi="Times New Roman"/>
          <w:sz w:val="28"/>
          <w:szCs w:val="28"/>
        </w:rPr>
        <w:t xml:space="preserve">8. У разі подальшого відчуження приватизованого об’єкта новий власник у двотижневий строк з дня переходу до нього права власності на такий об’єкт зобов’язаний подати до головного органу у системі центральних органів виконавчої влади, що забезпечує формування те </w:t>
      </w:r>
      <w:r w:rsidRPr="00587665">
        <w:rPr>
          <w:rFonts w:ascii="Times New Roman" w:hAnsi="Times New Roman"/>
          <w:sz w:val="28"/>
          <w:szCs w:val="28"/>
        </w:rPr>
        <w:lastRenderedPageBreak/>
        <w:t xml:space="preserve">реалізує політику у сфері культури копії документів, що підтверджують перехід до нього права власності. </w:t>
      </w:r>
    </w:p>
    <w:p w14:paraId="17D211F1" w14:textId="6123D7D3" w:rsidR="002934CC" w:rsidRPr="00587665" w:rsidRDefault="008F287F" w:rsidP="008F287F">
      <w:pPr>
        <w:pStyle w:val="a3"/>
        <w:rPr>
          <w:rFonts w:ascii="Times New Roman" w:hAnsi="Times New Roman"/>
          <w:sz w:val="28"/>
          <w:szCs w:val="28"/>
        </w:rPr>
      </w:pPr>
      <w:r w:rsidRPr="00587665">
        <w:rPr>
          <w:rFonts w:ascii="Times New Roman" w:hAnsi="Times New Roman"/>
          <w:sz w:val="28"/>
          <w:szCs w:val="28"/>
        </w:rPr>
        <w:t>9. Орган приватизації зобов’язаний вимагати від нового власника виконання зобов’язань, визначених договором купівлі-продажу об’єкта приватизації, а в разі їх невиконання застосовувати до нього санкції згідно із законом і захищати права держави або територіальної громади іншим чином, у тому числі звертатися до суду з позовом про розірвання договору купівлі-продажу пам’ятки культурної спадщини або визнання його недійсним.»</w:t>
      </w:r>
    </w:p>
    <w:p w14:paraId="24282F08" w14:textId="77777777" w:rsidR="008F287F" w:rsidRPr="00587665" w:rsidRDefault="008F287F" w:rsidP="008F287F">
      <w:pPr>
        <w:pStyle w:val="a3"/>
        <w:rPr>
          <w:rFonts w:ascii="Times New Roman" w:hAnsi="Times New Roman"/>
          <w:sz w:val="28"/>
          <w:szCs w:val="28"/>
        </w:rPr>
      </w:pPr>
      <w:r w:rsidRPr="00587665">
        <w:rPr>
          <w:rFonts w:ascii="Times New Roman" w:hAnsi="Times New Roman"/>
          <w:sz w:val="28"/>
          <w:szCs w:val="28"/>
        </w:rPr>
        <w:t>11) Статтю 28 доповнити новою частиною третьою такого змісту:</w:t>
      </w:r>
    </w:p>
    <w:p w14:paraId="44832359" w14:textId="75EFDC87" w:rsidR="008F287F" w:rsidRPr="00587665" w:rsidRDefault="008F287F" w:rsidP="008F287F">
      <w:pPr>
        <w:pStyle w:val="a3"/>
        <w:rPr>
          <w:rFonts w:ascii="Times New Roman" w:hAnsi="Times New Roman"/>
          <w:sz w:val="28"/>
          <w:szCs w:val="28"/>
        </w:rPr>
      </w:pPr>
      <w:r w:rsidRPr="00587665">
        <w:rPr>
          <w:rFonts w:ascii="Times New Roman" w:hAnsi="Times New Roman"/>
          <w:sz w:val="28"/>
          <w:szCs w:val="28"/>
        </w:rPr>
        <w:t>«3. Особа, яка придбала приватизовану пам’ятку, є правонаступниками за усіма правами та обов’язками, що випливають з договорів, пов’язаних з приватизацією такої пам’ятки.».</w:t>
      </w:r>
    </w:p>
    <w:p w14:paraId="3A308637" w14:textId="029F2851" w:rsidR="002934CC" w:rsidRPr="00587665" w:rsidRDefault="008F287F" w:rsidP="002934CC">
      <w:pPr>
        <w:pStyle w:val="a3"/>
        <w:rPr>
          <w:rFonts w:ascii="Times New Roman" w:hAnsi="Times New Roman"/>
          <w:sz w:val="28"/>
          <w:szCs w:val="28"/>
        </w:rPr>
      </w:pPr>
      <w:r w:rsidRPr="00587665">
        <w:rPr>
          <w:rFonts w:ascii="Times New Roman" w:hAnsi="Times New Roman"/>
          <w:sz w:val="28"/>
          <w:szCs w:val="28"/>
        </w:rPr>
        <w:t xml:space="preserve"> </w:t>
      </w:r>
      <w:bookmarkStart w:id="5" w:name="o279"/>
      <w:bookmarkEnd w:id="5"/>
      <w:r w:rsidR="002934CC" w:rsidRPr="00587665">
        <w:rPr>
          <w:rFonts w:ascii="Times New Roman" w:hAnsi="Times New Roman"/>
          <w:sz w:val="28"/>
          <w:szCs w:val="28"/>
        </w:rPr>
        <w:t>IІ. Прикінцеві положення</w:t>
      </w:r>
    </w:p>
    <w:p w14:paraId="7299C4D8" w14:textId="18729D53" w:rsidR="002934CC" w:rsidRPr="00587665" w:rsidRDefault="002934CC" w:rsidP="002934CC">
      <w:pPr>
        <w:pStyle w:val="a3"/>
        <w:rPr>
          <w:rFonts w:ascii="Times New Roman" w:hAnsi="Times New Roman"/>
          <w:sz w:val="28"/>
          <w:szCs w:val="28"/>
        </w:rPr>
      </w:pPr>
      <w:r w:rsidRPr="00587665">
        <w:rPr>
          <w:rFonts w:ascii="Times New Roman" w:hAnsi="Times New Roman"/>
          <w:sz w:val="28"/>
          <w:szCs w:val="28"/>
        </w:rPr>
        <w:t>1. Цей Закон набирає чинності з дня</w:t>
      </w:r>
      <w:r w:rsidR="00FE610C" w:rsidRPr="00587665">
        <w:rPr>
          <w:rFonts w:ascii="Times New Roman" w:hAnsi="Times New Roman"/>
          <w:sz w:val="28"/>
          <w:szCs w:val="28"/>
        </w:rPr>
        <w:t>, наступного за днем</w:t>
      </w:r>
      <w:r w:rsidRPr="00587665">
        <w:rPr>
          <w:rFonts w:ascii="Times New Roman" w:hAnsi="Times New Roman"/>
          <w:sz w:val="28"/>
          <w:szCs w:val="28"/>
        </w:rPr>
        <w:t xml:space="preserve"> його опублікування.</w:t>
      </w:r>
    </w:p>
    <w:p w14:paraId="0E13B38B" w14:textId="77777777" w:rsidR="00FE610C" w:rsidRPr="00587665" w:rsidRDefault="00FE610C" w:rsidP="002934CC">
      <w:pPr>
        <w:pStyle w:val="a3"/>
        <w:rPr>
          <w:rFonts w:ascii="Times New Roman" w:hAnsi="Times New Roman"/>
          <w:sz w:val="28"/>
          <w:szCs w:val="28"/>
        </w:rPr>
      </w:pPr>
      <w:r w:rsidRPr="00587665">
        <w:rPr>
          <w:rFonts w:ascii="Times New Roman" w:hAnsi="Times New Roman"/>
          <w:sz w:val="28"/>
          <w:szCs w:val="28"/>
        </w:rPr>
        <w:t xml:space="preserve">2. Установити, що приватизація (продаж) пам’яток, щодо яких рішення про приватизацію було прийнято до набрання чинності цим Законом, здійснюється та завершується відповідно до вимог цього Закону, крім пам’яток, за якими: </w:t>
      </w:r>
    </w:p>
    <w:p w14:paraId="1855F242" w14:textId="77777777" w:rsidR="00FE610C" w:rsidRPr="00587665" w:rsidRDefault="00FE610C" w:rsidP="002934CC">
      <w:pPr>
        <w:pStyle w:val="a3"/>
        <w:rPr>
          <w:rFonts w:ascii="Times New Roman" w:hAnsi="Times New Roman"/>
          <w:sz w:val="28"/>
          <w:szCs w:val="28"/>
        </w:rPr>
      </w:pPr>
      <w:r w:rsidRPr="00587665">
        <w:rPr>
          <w:rFonts w:ascii="Times New Roman" w:hAnsi="Times New Roman"/>
          <w:sz w:val="28"/>
          <w:szCs w:val="28"/>
        </w:rPr>
        <w:t xml:space="preserve">дата проведення аукціону, зазначена в опублікованому інформаційному повідомленні про продаж державного або комунального майна, припадає на день після набрання чинності цим Законом; </w:t>
      </w:r>
    </w:p>
    <w:p w14:paraId="6DD3036B" w14:textId="2091B98F" w:rsidR="00FE610C" w:rsidRPr="00587665" w:rsidRDefault="00FE610C" w:rsidP="002934CC">
      <w:pPr>
        <w:pStyle w:val="a3"/>
        <w:rPr>
          <w:rFonts w:ascii="Times New Roman" w:hAnsi="Times New Roman"/>
          <w:sz w:val="28"/>
          <w:szCs w:val="28"/>
        </w:rPr>
      </w:pPr>
      <w:r w:rsidRPr="00587665">
        <w:rPr>
          <w:rFonts w:ascii="Times New Roman" w:hAnsi="Times New Roman"/>
          <w:sz w:val="28"/>
          <w:szCs w:val="28"/>
        </w:rPr>
        <w:t>після завершення процедури продажу відбувається оформлення договору купівлі-продажу.</w:t>
      </w:r>
    </w:p>
    <w:p w14:paraId="000A3EB1" w14:textId="574E6CB6" w:rsidR="00FE610C" w:rsidRPr="00587665" w:rsidRDefault="00FE610C" w:rsidP="002934CC">
      <w:pPr>
        <w:pStyle w:val="a3"/>
        <w:rPr>
          <w:rFonts w:ascii="Times New Roman" w:hAnsi="Times New Roman"/>
          <w:sz w:val="28"/>
          <w:szCs w:val="28"/>
        </w:rPr>
      </w:pPr>
      <w:r w:rsidRPr="00587665">
        <w:rPr>
          <w:rFonts w:ascii="Times New Roman" w:hAnsi="Times New Roman"/>
          <w:sz w:val="28"/>
          <w:szCs w:val="28"/>
        </w:rPr>
        <w:t>3. Установити, що акти Кабінету Міністрів України, Фонду державного майна України</w:t>
      </w:r>
      <w:r w:rsidR="004261DD" w:rsidRPr="00587665">
        <w:rPr>
          <w:rFonts w:ascii="Times New Roman" w:hAnsi="Times New Roman"/>
          <w:sz w:val="28"/>
          <w:szCs w:val="28"/>
        </w:rPr>
        <w:t xml:space="preserve"> і</w:t>
      </w:r>
      <w:r w:rsidRPr="00587665">
        <w:rPr>
          <w:rFonts w:ascii="Times New Roman" w:hAnsi="Times New Roman"/>
          <w:sz w:val="28"/>
          <w:szCs w:val="28"/>
        </w:rPr>
        <w:t xml:space="preserve"> Міністерства культури та інформаційної політики </w:t>
      </w:r>
      <w:r w:rsidR="004261DD" w:rsidRPr="00587665">
        <w:rPr>
          <w:rFonts w:ascii="Times New Roman" w:hAnsi="Times New Roman"/>
          <w:sz w:val="28"/>
          <w:szCs w:val="28"/>
        </w:rPr>
        <w:t xml:space="preserve">України </w:t>
      </w:r>
      <w:r w:rsidRPr="00587665">
        <w:rPr>
          <w:rFonts w:ascii="Times New Roman" w:hAnsi="Times New Roman"/>
          <w:sz w:val="28"/>
          <w:szCs w:val="28"/>
        </w:rPr>
        <w:t xml:space="preserve">з питань приватизації </w:t>
      </w:r>
      <w:r w:rsidR="004261DD" w:rsidRPr="00587665">
        <w:rPr>
          <w:rFonts w:ascii="Times New Roman" w:hAnsi="Times New Roman"/>
          <w:sz w:val="28"/>
          <w:szCs w:val="28"/>
        </w:rPr>
        <w:t>пам’яток</w:t>
      </w:r>
      <w:r w:rsidRPr="00587665">
        <w:rPr>
          <w:rFonts w:ascii="Times New Roman" w:hAnsi="Times New Roman"/>
          <w:sz w:val="28"/>
          <w:szCs w:val="28"/>
        </w:rPr>
        <w:t>, прийняті до набрання чинності цим Законом, діють до затвердження Кабінетом Міністрів України</w:t>
      </w:r>
      <w:r w:rsidR="004261DD" w:rsidRPr="00587665">
        <w:rPr>
          <w:rFonts w:ascii="Times New Roman" w:hAnsi="Times New Roman"/>
          <w:sz w:val="28"/>
          <w:szCs w:val="28"/>
        </w:rPr>
        <w:t>,</w:t>
      </w:r>
      <w:r w:rsidRPr="00587665">
        <w:rPr>
          <w:rFonts w:ascii="Times New Roman" w:hAnsi="Times New Roman"/>
          <w:sz w:val="28"/>
          <w:szCs w:val="28"/>
        </w:rPr>
        <w:t xml:space="preserve"> Фондом державного майна України</w:t>
      </w:r>
      <w:r w:rsidR="004261DD" w:rsidRPr="00587665">
        <w:rPr>
          <w:rFonts w:ascii="Times New Roman" w:hAnsi="Times New Roman"/>
          <w:sz w:val="28"/>
          <w:szCs w:val="28"/>
        </w:rPr>
        <w:t xml:space="preserve"> і Міністерством культури та інформаційної політики України</w:t>
      </w:r>
      <w:r w:rsidRPr="00587665">
        <w:rPr>
          <w:rFonts w:ascii="Times New Roman" w:hAnsi="Times New Roman"/>
          <w:sz w:val="28"/>
          <w:szCs w:val="28"/>
        </w:rPr>
        <w:t xml:space="preserve"> відповідних актів, передбачених цим Законом.</w:t>
      </w:r>
    </w:p>
    <w:p w14:paraId="10217CA5" w14:textId="6CDEDE68" w:rsidR="002934CC" w:rsidRPr="00587665" w:rsidRDefault="004261DD" w:rsidP="002934CC">
      <w:pPr>
        <w:pStyle w:val="a3"/>
        <w:rPr>
          <w:rFonts w:ascii="Times New Roman" w:hAnsi="Times New Roman"/>
          <w:sz w:val="28"/>
          <w:szCs w:val="28"/>
        </w:rPr>
      </w:pPr>
      <w:r w:rsidRPr="00587665">
        <w:rPr>
          <w:rFonts w:ascii="Times New Roman" w:hAnsi="Times New Roman"/>
          <w:sz w:val="28"/>
          <w:szCs w:val="28"/>
        </w:rPr>
        <w:t>4</w:t>
      </w:r>
      <w:r w:rsidR="002934CC" w:rsidRPr="00587665">
        <w:rPr>
          <w:rFonts w:ascii="Times New Roman" w:hAnsi="Times New Roman"/>
          <w:sz w:val="28"/>
          <w:szCs w:val="28"/>
        </w:rPr>
        <w:t xml:space="preserve">. Кабінету Міністрів України протягом </w:t>
      </w:r>
      <w:r w:rsidR="00FE610C" w:rsidRPr="00587665">
        <w:rPr>
          <w:rFonts w:ascii="Times New Roman" w:hAnsi="Times New Roman"/>
          <w:sz w:val="28"/>
          <w:szCs w:val="28"/>
        </w:rPr>
        <w:t xml:space="preserve">трьох місяців </w:t>
      </w:r>
      <w:r w:rsidR="002934CC" w:rsidRPr="00587665">
        <w:rPr>
          <w:rFonts w:ascii="Times New Roman" w:hAnsi="Times New Roman"/>
          <w:sz w:val="28"/>
          <w:szCs w:val="28"/>
        </w:rPr>
        <w:t xml:space="preserve">з дня </w:t>
      </w:r>
      <w:r w:rsidR="00FE610C" w:rsidRPr="00587665">
        <w:rPr>
          <w:rFonts w:ascii="Times New Roman" w:hAnsi="Times New Roman"/>
          <w:sz w:val="28"/>
          <w:szCs w:val="28"/>
        </w:rPr>
        <w:t xml:space="preserve">набрання чинності цим </w:t>
      </w:r>
      <w:r w:rsidR="002934CC" w:rsidRPr="00587665">
        <w:rPr>
          <w:rFonts w:ascii="Times New Roman" w:hAnsi="Times New Roman"/>
          <w:sz w:val="28"/>
          <w:szCs w:val="28"/>
        </w:rPr>
        <w:t>Закон</w:t>
      </w:r>
      <w:r w:rsidR="00FE610C" w:rsidRPr="00587665">
        <w:rPr>
          <w:rFonts w:ascii="Times New Roman" w:hAnsi="Times New Roman"/>
          <w:sz w:val="28"/>
          <w:szCs w:val="28"/>
        </w:rPr>
        <w:t>ом</w:t>
      </w:r>
      <w:r w:rsidR="002934CC" w:rsidRPr="00587665">
        <w:rPr>
          <w:rFonts w:ascii="Times New Roman" w:hAnsi="Times New Roman"/>
          <w:sz w:val="28"/>
          <w:szCs w:val="28"/>
        </w:rPr>
        <w:t>:</w:t>
      </w:r>
    </w:p>
    <w:p w14:paraId="1D8B132C" w14:textId="3C6F7BE1" w:rsidR="00EE7B8F" w:rsidRPr="00587665" w:rsidRDefault="00EE7B8F" w:rsidP="002934CC">
      <w:pPr>
        <w:pStyle w:val="a3"/>
        <w:rPr>
          <w:rFonts w:ascii="Times New Roman" w:hAnsi="Times New Roman"/>
          <w:sz w:val="28"/>
          <w:szCs w:val="28"/>
        </w:rPr>
      </w:pPr>
      <w:r w:rsidRPr="00587665">
        <w:rPr>
          <w:rFonts w:ascii="Times New Roman" w:hAnsi="Times New Roman"/>
          <w:sz w:val="28"/>
          <w:szCs w:val="28"/>
        </w:rPr>
        <w:t>розробити програму державного кредитування</w:t>
      </w:r>
      <w:r w:rsidR="00E70DC6" w:rsidRPr="00587665">
        <w:rPr>
          <w:rFonts w:ascii="Times New Roman" w:hAnsi="Times New Roman"/>
          <w:sz w:val="28"/>
          <w:szCs w:val="28"/>
        </w:rPr>
        <w:t xml:space="preserve"> осіб, які приватизували пам’ятку,</w:t>
      </w:r>
      <w:r w:rsidRPr="00587665">
        <w:rPr>
          <w:rFonts w:ascii="Times New Roman" w:hAnsi="Times New Roman"/>
          <w:sz w:val="28"/>
          <w:szCs w:val="28"/>
        </w:rPr>
        <w:t xml:space="preserve"> </w:t>
      </w:r>
      <w:r w:rsidR="007835C0" w:rsidRPr="00587665">
        <w:rPr>
          <w:rFonts w:ascii="Times New Roman" w:hAnsi="Times New Roman"/>
          <w:sz w:val="28"/>
          <w:szCs w:val="28"/>
        </w:rPr>
        <w:t xml:space="preserve">для підтримки </w:t>
      </w:r>
      <w:r w:rsidRPr="00587665">
        <w:rPr>
          <w:rFonts w:ascii="Times New Roman" w:hAnsi="Times New Roman"/>
          <w:sz w:val="28"/>
          <w:szCs w:val="28"/>
        </w:rPr>
        <w:t xml:space="preserve">реконструкції (відтворення) та (або) реставрації </w:t>
      </w:r>
      <w:r w:rsidR="00E70DC6" w:rsidRPr="00587665">
        <w:rPr>
          <w:rFonts w:ascii="Times New Roman" w:hAnsi="Times New Roman"/>
          <w:sz w:val="28"/>
          <w:szCs w:val="28"/>
        </w:rPr>
        <w:t xml:space="preserve">такої </w:t>
      </w:r>
      <w:r w:rsidRPr="00587665">
        <w:rPr>
          <w:rFonts w:ascii="Times New Roman" w:hAnsi="Times New Roman"/>
          <w:sz w:val="28"/>
          <w:szCs w:val="28"/>
        </w:rPr>
        <w:t>пам’ятки</w:t>
      </w:r>
      <w:r w:rsidR="00880E0B" w:rsidRPr="00587665">
        <w:rPr>
          <w:rFonts w:ascii="Times New Roman" w:hAnsi="Times New Roman"/>
          <w:sz w:val="28"/>
          <w:szCs w:val="28"/>
        </w:rPr>
        <w:t>;</w:t>
      </w:r>
    </w:p>
    <w:p w14:paraId="6FB78840" w14:textId="1CF9A820" w:rsidR="002934CC" w:rsidRPr="00587665" w:rsidRDefault="004261DD" w:rsidP="002934CC">
      <w:pPr>
        <w:pStyle w:val="a3"/>
        <w:rPr>
          <w:rFonts w:ascii="Times New Roman" w:hAnsi="Times New Roman"/>
          <w:sz w:val="28"/>
          <w:szCs w:val="28"/>
        </w:rPr>
      </w:pPr>
      <w:r w:rsidRPr="00587665">
        <w:rPr>
          <w:rFonts w:ascii="Times New Roman" w:hAnsi="Times New Roman"/>
          <w:sz w:val="28"/>
          <w:szCs w:val="28"/>
        </w:rPr>
        <w:t xml:space="preserve">розробити та </w:t>
      </w:r>
      <w:r w:rsidR="002934CC" w:rsidRPr="00587665">
        <w:rPr>
          <w:rFonts w:ascii="Times New Roman" w:hAnsi="Times New Roman"/>
          <w:sz w:val="28"/>
          <w:szCs w:val="28"/>
        </w:rPr>
        <w:t xml:space="preserve">привести </w:t>
      </w:r>
      <w:r w:rsidRPr="00587665">
        <w:rPr>
          <w:rFonts w:ascii="Times New Roman" w:hAnsi="Times New Roman"/>
          <w:sz w:val="28"/>
          <w:szCs w:val="28"/>
        </w:rPr>
        <w:t xml:space="preserve">свої </w:t>
      </w:r>
      <w:r w:rsidR="002934CC" w:rsidRPr="00587665">
        <w:rPr>
          <w:rFonts w:ascii="Times New Roman" w:hAnsi="Times New Roman"/>
          <w:sz w:val="28"/>
          <w:szCs w:val="28"/>
        </w:rPr>
        <w:t>нормативно-правові акти у відповідність із цим Законом;</w:t>
      </w:r>
    </w:p>
    <w:p w14:paraId="6EF2F5EF" w14:textId="46F49998" w:rsidR="002934CC" w:rsidRPr="00587665" w:rsidRDefault="002934CC" w:rsidP="002934CC">
      <w:pPr>
        <w:pStyle w:val="a3"/>
        <w:rPr>
          <w:rFonts w:ascii="Times New Roman" w:hAnsi="Times New Roman"/>
          <w:sz w:val="28"/>
          <w:szCs w:val="28"/>
        </w:rPr>
      </w:pPr>
      <w:r w:rsidRPr="00587665">
        <w:rPr>
          <w:rFonts w:ascii="Times New Roman" w:hAnsi="Times New Roman"/>
          <w:sz w:val="28"/>
          <w:szCs w:val="28"/>
        </w:rPr>
        <w:lastRenderedPageBreak/>
        <w:t>забезпечити перегляд та при</w:t>
      </w:r>
      <w:r w:rsidR="004261DD" w:rsidRPr="00587665">
        <w:rPr>
          <w:rFonts w:ascii="Times New Roman" w:hAnsi="Times New Roman"/>
          <w:sz w:val="28"/>
          <w:szCs w:val="28"/>
        </w:rPr>
        <w:t>йняття</w:t>
      </w:r>
      <w:r w:rsidRPr="00587665">
        <w:rPr>
          <w:rFonts w:ascii="Times New Roman" w:hAnsi="Times New Roman"/>
          <w:sz w:val="28"/>
          <w:szCs w:val="28"/>
        </w:rPr>
        <w:t xml:space="preserve"> міністерствами та іншими центральними органами виконавчої влади своїх нормативно-правових актів у відповідність із цим Законом</w:t>
      </w:r>
      <w:r w:rsidR="004261DD" w:rsidRPr="00587665">
        <w:rPr>
          <w:rFonts w:ascii="Times New Roman" w:hAnsi="Times New Roman"/>
          <w:sz w:val="28"/>
          <w:szCs w:val="28"/>
        </w:rPr>
        <w:t>;</w:t>
      </w:r>
    </w:p>
    <w:p w14:paraId="34B0C606" w14:textId="0ABA0A4B" w:rsidR="004261DD" w:rsidRPr="00587665" w:rsidRDefault="004261DD" w:rsidP="004261DD">
      <w:pPr>
        <w:pStyle w:val="a3"/>
        <w:rPr>
          <w:rFonts w:ascii="Times New Roman" w:hAnsi="Times New Roman"/>
          <w:sz w:val="28"/>
          <w:szCs w:val="28"/>
        </w:rPr>
      </w:pPr>
      <w:r w:rsidRPr="00587665">
        <w:rPr>
          <w:rFonts w:ascii="Times New Roman" w:hAnsi="Times New Roman"/>
          <w:sz w:val="28"/>
          <w:szCs w:val="28"/>
        </w:rPr>
        <w:t>забезпечити перегляд і скасування міністерствами та іншими центральними органами виконавчої влади своїх нормативно-правових актів, що суперечать цьому Закону.</w:t>
      </w:r>
    </w:p>
    <w:p w14:paraId="30B541F9" w14:textId="77777777" w:rsidR="004261DD" w:rsidRPr="00587665" w:rsidRDefault="004261DD" w:rsidP="002934CC">
      <w:pPr>
        <w:pStyle w:val="a3"/>
        <w:rPr>
          <w:rFonts w:ascii="Times New Roman" w:hAnsi="Times New Roman"/>
          <w:sz w:val="28"/>
          <w:szCs w:val="28"/>
        </w:rPr>
      </w:pPr>
    </w:p>
    <w:p w14:paraId="79D1C73C" w14:textId="50977FE2" w:rsidR="002934CC" w:rsidRPr="00587665" w:rsidRDefault="002934CC" w:rsidP="002934CC">
      <w:pPr>
        <w:spacing w:before="720"/>
        <w:rPr>
          <w:rFonts w:ascii="Times New Roman" w:hAnsi="Times New Roman"/>
          <w:b/>
          <w:sz w:val="28"/>
          <w:szCs w:val="28"/>
        </w:rPr>
      </w:pPr>
      <w:r w:rsidRPr="00587665">
        <w:rPr>
          <w:rFonts w:ascii="Times New Roman" w:hAnsi="Times New Roman"/>
          <w:b/>
          <w:sz w:val="28"/>
          <w:szCs w:val="28"/>
        </w:rPr>
        <w:t xml:space="preserve">              Голова </w:t>
      </w:r>
      <w:r w:rsidRPr="00587665">
        <w:rPr>
          <w:rFonts w:ascii="Times New Roman" w:hAnsi="Times New Roman"/>
          <w:b/>
          <w:sz w:val="28"/>
          <w:szCs w:val="28"/>
        </w:rPr>
        <w:br/>
        <w:t>Верховної Ради України</w:t>
      </w:r>
      <w:r w:rsidR="00EE7B8F" w:rsidRPr="00587665">
        <w:rPr>
          <w:rFonts w:ascii="Times New Roman" w:hAnsi="Times New Roman"/>
          <w:b/>
          <w:sz w:val="28"/>
          <w:szCs w:val="28"/>
        </w:rPr>
        <w:t xml:space="preserve"> </w:t>
      </w:r>
      <w:r w:rsidR="00EE7B8F" w:rsidRPr="00587665">
        <w:rPr>
          <w:rFonts w:ascii="Times New Roman" w:hAnsi="Times New Roman"/>
          <w:b/>
          <w:sz w:val="28"/>
          <w:szCs w:val="28"/>
        </w:rPr>
        <w:tab/>
      </w:r>
      <w:r w:rsidR="00EE7B8F" w:rsidRPr="00587665">
        <w:rPr>
          <w:rFonts w:ascii="Times New Roman" w:hAnsi="Times New Roman"/>
          <w:b/>
          <w:sz w:val="28"/>
          <w:szCs w:val="28"/>
        </w:rPr>
        <w:tab/>
      </w:r>
      <w:r w:rsidR="00EE7B8F" w:rsidRPr="00587665">
        <w:rPr>
          <w:rFonts w:ascii="Times New Roman" w:hAnsi="Times New Roman"/>
          <w:b/>
          <w:sz w:val="28"/>
          <w:szCs w:val="28"/>
        </w:rPr>
        <w:tab/>
      </w:r>
      <w:r w:rsidR="00EE7B8F" w:rsidRPr="00587665">
        <w:rPr>
          <w:rFonts w:ascii="Times New Roman" w:hAnsi="Times New Roman"/>
          <w:b/>
          <w:sz w:val="28"/>
          <w:szCs w:val="28"/>
        </w:rPr>
        <w:tab/>
      </w:r>
      <w:r w:rsidR="00EE7B8F" w:rsidRPr="00587665">
        <w:rPr>
          <w:rFonts w:ascii="Times New Roman" w:hAnsi="Times New Roman"/>
          <w:b/>
          <w:sz w:val="28"/>
          <w:szCs w:val="28"/>
        </w:rPr>
        <w:tab/>
      </w:r>
      <w:r w:rsidR="00EE7B8F" w:rsidRPr="00587665">
        <w:rPr>
          <w:rFonts w:ascii="Times New Roman" w:hAnsi="Times New Roman"/>
          <w:b/>
          <w:sz w:val="28"/>
          <w:szCs w:val="28"/>
        </w:rPr>
        <w:tab/>
        <w:t>Д.О. Разумков</w:t>
      </w:r>
    </w:p>
    <w:p w14:paraId="7FD53AE9" w14:textId="77777777" w:rsidR="002934CC" w:rsidRPr="00587665" w:rsidRDefault="002934CC"/>
    <w:sectPr w:rsidR="002934CC" w:rsidRPr="00587665">
      <w:headerReference w:type="even" r:id="rId9"/>
      <w:headerReference w:type="default" r:id="rId10"/>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A93C9A" w14:textId="77777777" w:rsidR="00083C0F" w:rsidRDefault="00083C0F">
      <w:r>
        <w:separator/>
      </w:r>
    </w:p>
  </w:endnote>
  <w:endnote w:type="continuationSeparator" w:id="0">
    <w:p w14:paraId="33E1C885" w14:textId="77777777" w:rsidR="00083C0F" w:rsidRDefault="00083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Arial Narrow"/>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89E38F" w14:textId="77777777" w:rsidR="00083C0F" w:rsidRDefault="00083C0F">
      <w:r>
        <w:separator/>
      </w:r>
    </w:p>
  </w:footnote>
  <w:footnote w:type="continuationSeparator" w:id="0">
    <w:p w14:paraId="3BA18CF6" w14:textId="77777777" w:rsidR="00083C0F" w:rsidRDefault="00083C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8B0B1" w14:textId="77777777" w:rsidR="000D0188" w:rsidRDefault="004261DD">
    <w:pPr>
      <w:framePr w:wrap="around" w:vAnchor="text" w:hAnchor="margin" w:xAlign="center" w:y="1"/>
    </w:pPr>
    <w:r>
      <w:fldChar w:fldCharType="begin"/>
    </w:r>
    <w:r>
      <w:instrText xml:space="preserve">PAGE  </w:instrText>
    </w:r>
    <w:r>
      <w:fldChar w:fldCharType="separate"/>
    </w:r>
    <w:r>
      <w:rPr>
        <w:noProof/>
      </w:rPr>
      <w:t>1</w:t>
    </w:r>
    <w:r>
      <w:fldChar w:fldCharType="end"/>
    </w:r>
  </w:p>
  <w:p w14:paraId="481F3611" w14:textId="77777777" w:rsidR="000D0188" w:rsidRDefault="00083C0F"/>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91B31" w14:textId="6D23F195" w:rsidR="000D0188" w:rsidRDefault="004261DD">
    <w:pPr>
      <w:framePr w:wrap="around" w:vAnchor="text" w:hAnchor="margin" w:xAlign="center" w:y="1"/>
    </w:pPr>
    <w:r>
      <w:fldChar w:fldCharType="begin"/>
    </w:r>
    <w:r>
      <w:instrText xml:space="preserve">PAGE  </w:instrText>
    </w:r>
    <w:r>
      <w:fldChar w:fldCharType="separate"/>
    </w:r>
    <w:r w:rsidR="003A4CED">
      <w:rPr>
        <w:noProof/>
      </w:rPr>
      <w:t>7</w:t>
    </w:r>
    <w:r>
      <w:fldChar w:fldCharType="end"/>
    </w:r>
  </w:p>
  <w:p w14:paraId="7754E5D0" w14:textId="77777777" w:rsidR="000D0188" w:rsidRDefault="00083C0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4CC"/>
    <w:rsid w:val="00053715"/>
    <w:rsid w:val="00057D06"/>
    <w:rsid w:val="00083C0F"/>
    <w:rsid w:val="000A3F65"/>
    <w:rsid w:val="00206385"/>
    <w:rsid w:val="00281006"/>
    <w:rsid w:val="002934CC"/>
    <w:rsid w:val="002F3624"/>
    <w:rsid w:val="0033273E"/>
    <w:rsid w:val="00385BA3"/>
    <w:rsid w:val="003A4CED"/>
    <w:rsid w:val="003B22F8"/>
    <w:rsid w:val="003E3747"/>
    <w:rsid w:val="004261DD"/>
    <w:rsid w:val="005426D3"/>
    <w:rsid w:val="00587665"/>
    <w:rsid w:val="00596A7D"/>
    <w:rsid w:val="00693189"/>
    <w:rsid w:val="00703FC2"/>
    <w:rsid w:val="00712EA8"/>
    <w:rsid w:val="007835C0"/>
    <w:rsid w:val="007F3256"/>
    <w:rsid w:val="00816F49"/>
    <w:rsid w:val="00880E0B"/>
    <w:rsid w:val="008F287F"/>
    <w:rsid w:val="009840EE"/>
    <w:rsid w:val="00B245B2"/>
    <w:rsid w:val="00BA2329"/>
    <w:rsid w:val="00D13DB5"/>
    <w:rsid w:val="00D97691"/>
    <w:rsid w:val="00E35DE0"/>
    <w:rsid w:val="00E70DC6"/>
    <w:rsid w:val="00EE7B8F"/>
    <w:rsid w:val="00F2356E"/>
    <w:rsid w:val="00F66DB0"/>
    <w:rsid w:val="00FE61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EA27D"/>
  <w15:chartTrackingRefBased/>
  <w15:docId w15:val="{9B1FB841-882E-40EA-865B-52BD3D4F0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34CC"/>
    <w:pPr>
      <w:spacing w:after="0" w:line="240" w:lineRule="auto"/>
    </w:pPr>
    <w:rPr>
      <w:rFonts w:ascii="Antiqua" w:eastAsia="Times New Roman" w:hAnsi="Antiqua" w:cs="Times New Roman"/>
      <w:sz w:val="26"/>
      <w:szCs w:val="20"/>
      <w:lang w:val="uk-UA" w:eastAsia="ru-RU"/>
    </w:rPr>
  </w:style>
  <w:style w:type="paragraph" w:styleId="1">
    <w:name w:val="heading 1"/>
    <w:basedOn w:val="a"/>
    <w:next w:val="a"/>
    <w:link w:val="10"/>
    <w:uiPriority w:val="9"/>
    <w:qFormat/>
    <w:rsid w:val="002934CC"/>
    <w:pPr>
      <w:keepNext/>
      <w:spacing w:before="240" w:after="60"/>
      <w:outlineLvl w:val="0"/>
    </w:pPr>
    <w:rPr>
      <w:rFonts w:ascii="Calibri Light" w:hAnsi="Calibri Light"/>
      <w:b/>
      <w:bCs/>
      <w:kern w:val="32"/>
      <w:sz w:val="32"/>
      <w:szCs w:val="32"/>
      <w:lang w:val="x-none"/>
    </w:rPr>
  </w:style>
  <w:style w:type="paragraph" w:styleId="7">
    <w:name w:val="heading 7"/>
    <w:basedOn w:val="a"/>
    <w:next w:val="a"/>
    <w:link w:val="70"/>
    <w:uiPriority w:val="99"/>
    <w:semiHidden/>
    <w:unhideWhenUsed/>
    <w:qFormat/>
    <w:rsid w:val="002934CC"/>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ind w:firstLine="720"/>
      <w:jc w:val="both"/>
      <w:outlineLvl w:val="6"/>
    </w:pPr>
    <w:rPr>
      <w:rFonts w:ascii="Times New Roman" w:hAnsi="Times New Roman"/>
      <w:b/>
      <w:color w:val="000000"/>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934CC"/>
    <w:rPr>
      <w:rFonts w:ascii="Calibri Light" w:eastAsia="Times New Roman" w:hAnsi="Calibri Light" w:cs="Times New Roman"/>
      <w:b/>
      <w:bCs/>
      <w:kern w:val="32"/>
      <w:sz w:val="32"/>
      <w:szCs w:val="32"/>
      <w:lang w:val="x-none" w:eastAsia="ru-RU"/>
    </w:rPr>
  </w:style>
  <w:style w:type="character" w:customStyle="1" w:styleId="70">
    <w:name w:val="Заголовок 7 Знак"/>
    <w:basedOn w:val="a0"/>
    <w:link w:val="7"/>
    <w:uiPriority w:val="99"/>
    <w:semiHidden/>
    <w:rsid w:val="002934CC"/>
    <w:rPr>
      <w:rFonts w:ascii="Times New Roman" w:eastAsia="Times New Roman" w:hAnsi="Times New Roman" w:cs="Times New Roman"/>
      <w:b/>
      <w:color w:val="000000"/>
      <w:sz w:val="28"/>
      <w:szCs w:val="20"/>
      <w:lang w:val="x-none" w:eastAsia="x-none"/>
    </w:rPr>
  </w:style>
  <w:style w:type="paragraph" w:customStyle="1" w:styleId="a3">
    <w:name w:val="Нормальний текст"/>
    <w:basedOn w:val="a"/>
    <w:uiPriority w:val="99"/>
    <w:rsid w:val="002934CC"/>
    <w:pPr>
      <w:spacing w:before="120"/>
      <w:ind w:firstLine="567"/>
      <w:jc w:val="both"/>
    </w:pPr>
  </w:style>
  <w:style w:type="paragraph" w:customStyle="1" w:styleId="a4">
    <w:name w:val="Установа"/>
    <w:basedOn w:val="a"/>
    <w:uiPriority w:val="99"/>
    <w:rsid w:val="002934CC"/>
    <w:pPr>
      <w:keepNext/>
      <w:keepLines/>
      <w:spacing w:before="120"/>
      <w:jc w:val="center"/>
    </w:pPr>
    <w:rPr>
      <w:b/>
      <w:i/>
      <w:caps/>
      <w:sz w:val="48"/>
    </w:rPr>
  </w:style>
  <w:style w:type="paragraph" w:customStyle="1" w:styleId="a5">
    <w:name w:val="Вид документа"/>
    <w:basedOn w:val="a4"/>
    <w:next w:val="a"/>
    <w:uiPriority w:val="99"/>
    <w:rsid w:val="002934CC"/>
    <w:pPr>
      <w:spacing w:before="0" w:after="240"/>
      <w:jc w:val="right"/>
    </w:pPr>
    <w:rPr>
      <w:b w:val="0"/>
      <w:i w:val="0"/>
      <w:caps w:val="0"/>
      <w:spacing w:val="20"/>
      <w:sz w:val="26"/>
    </w:rPr>
  </w:style>
  <w:style w:type="paragraph" w:customStyle="1" w:styleId="a6">
    <w:name w:val="Назва документа"/>
    <w:basedOn w:val="a"/>
    <w:next w:val="a3"/>
    <w:uiPriority w:val="99"/>
    <w:rsid w:val="002934CC"/>
    <w:pPr>
      <w:keepNext/>
      <w:keepLines/>
      <w:spacing w:before="360" w:after="360"/>
      <w:jc w:val="center"/>
    </w:pPr>
    <w:rPr>
      <w:b/>
    </w:rPr>
  </w:style>
  <w:style w:type="paragraph" w:styleId="a7">
    <w:name w:val="footer"/>
    <w:basedOn w:val="a"/>
    <w:link w:val="a8"/>
    <w:uiPriority w:val="99"/>
    <w:rsid w:val="002934CC"/>
    <w:pPr>
      <w:tabs>
        <w:tab w:val="center" w:pos="4819"/>
        <w:tab w:val="right" w:pos="9639"/>
      </w:tabs>
    </w:pPr>
    <w:rPr>
      <w:lang w:val="x-none"/>
    </w:rPr>
  </w:style>
  <w:style w:type="character" w:customStyle="1" w:styleId="a8">
    <w:name w:val="Нижній колонтитул Знак"/>
    <w:basedOn w:val="a0"/>
    <w:link w:val="a7"/>
    <w:uiPriority w:val="99"/>
    <w:rsid w:val="002934CC"/>
    <w:rPr>
      <w:rFonts w:ascii="Antiqua" w:eastAsia="Times New Roman" w:hAnsi="Antiqua" w:cs="Times New Roman"/>
      <w:sz w:val="26"/>
      <w:szCs w:val="20"/>
      <w:lang w:val="x-none" w:eastAsia="ru-RU"/>
    </w:rPr>
  </w:style>
  <w:style w:type="paragraph" w:styleId="a9">
    <w:name w:val="header"/>
    <w:basedOn w:val="a"/>
    <w:link w:val="aa"/>
    <w:uiPriority w:val="99"/>
    <w:rsid w:val="002934CC"/>
    <w:pPr>
      <w:tabs>
        <w:tab w:val="center" w:pos="4819"/>
        <w:tab w:val="right" w:pos="9639"/>
      </w:tabs>
    </w:pPr>
    <w:rPr>
      <w:lang w:val="x-none"/>
    </w:rPr>
  </w:style>
  <w:style w:type="character" w:customStyle="1" w:styleId="aa">
    <w:name w:val="Верхній колонтитул Знак"/>
    <w:basedOn w:val="a0"/>
    <w:link w:val="a9"/>
    <w:uiPriority w:val="99"/>
    <w:rsid w:val="002934CC"/>
    <w:rPr>
      <w:rFonts w:ascii="Antiqua" w:eastAsia="Times New Roman" w:hAnsi="Antiqua" w:cs="Times New Roman"/>
      <w:sz w:val="26"/>
      <w:szCs w:val="20"/>
      <w:lang w:val="x-none" w:eastAsia="ru-RU"/>
    </w:rPr>
  </w:style>
  <w:style w:type="character" w:styleId="ab">
    <w:name w:val="Hyperlink"/>
    <w:uiPriority w:val="99"/>
    <w:semiHidden/>
    <w:unhideWhenUsed/>
    <w:rsid w:val="002934CC"/>
    <w:rPr>
      <w:rFonts w:ascii="Times New Roman" w:hAnsi="Times New Roman" w:cs="Times New Roman" w:hint="default"/>
      <w:color w:val="auto"/>
      <w:sz w:val="18"/>
      <w:u w:val="single"/>
    </w:rPr>
  </w:style>
  <w:style w:type="character" w:styleId="ac">
    <w:name w:val="FollowedHyperlink"/>
    <w:uiPriority w:val="99"/>
    <w:semiHidden/>
    <w:unhideWhenUsed/>
    <w:rsid w:val="002934CC"/>
    <w:rPr>
      <w:color w:val="800080"/>
      <w:u w:val="single"/>
    </w:rPr>
  </w:style>
  <w:style w:type="character" w:styleId="ad">
    <w:name w:val="Emphasis"/>
    <w:uiPriority w:val="99"/>
    <w:qFormat/>
    <w:rsid w:val="002934CC"/>
    <w:rPr>
      <w:rFonts w:ascii="Times New Roman" w:hAnsi="Times New Roman" w:cs="Times New Roman" w:hint="default"/>
      <w:i/>
      <w:iCs w:val="0"/>
    </w:rPr>
  </w:style>
  <w:style w:type="paragraph" w:styleId="HTML">
    <w:name w:val="HTML Preformatted"/>
    <w:basedOn w:val="a"/>
    <w:link w:val="HTML0"/>
    <w:uiPriority w:val="99"/>
    <w:semiHidden/>
    <w:unhideWhenUsed/>
    <w:rsid w:val="002934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lang w:val="x-none" w:eastAsia="x-none"/>
    </w:rPr>
  </w:style>
  <w:style w:type="character" w:customStyle="1" w:styleId="HTML1">
    <w:name w:val="Стандартный HTML Знак"/>
    <w:basedOn w:val="a0"/>
    <w:uiPriority w:val="99"/>
    <w:semiHidden/>
    <w:rsid w:val="002934CC"/>
    <w:rPr>
      <w:rFonts w:ascii="Consolas" w:eastAsia="Times New Roman" w:hAnsi="Consolas" w:cs="Times New Roman"/>
      <w:sz w:val="20"/>
      <w:szCs w:val="20"/>
      <w:lang w:val="uk-UA" w:eastAsia="ru-RU"/>
    </w:rPr>
  </w:style>
  <w:style w:type="paragraph" w:styleId="ae">
    <w:name w:val="Normal (Web)"/>
    <w:basedOn w:val="a"/>
    <w:uiPriority w:val="99"/>
    <w:semiHidden/>
    <w:unhideWhenUsed/>
    <w:rsid w:val="002934CC"/>
    <w:pPr>
      <w:spacing w:before="100" w:beforeAutospacing="1" w:after="100" w:afterAutospacing="1"/>
    </w:pPr>
    <w:rPr>
      <w:rFonts w:ascii="Times New Roman" w:hAnsi="Times New Roman"/>
      <w:sz w:val="24"/>
      <w:szCs w:val="24"/>
      <w:lang w:eastAsia="uk-UA"/>
    </w:rPr>
  </w:style>
  <w:style w:type="paragraph" w:styleId="af">
    <w:name w:val="Body Text"/>
    <w:basedOn w:val="a"/>
    <w:link w:val="af0"/>
    <w:uiPriority w:val="99"/>
    <w:semiHidden/>
    <w:unhideWhenUsed/>
    <w:rsid w:val="002934CC"/>
    <w:pPr>
      <w:spacing w:after="120" w:line="276" w:lineRule="auto"/>
    </w:pPr>
    <w:rPr>
      <w:rFonts w:ascii="Calibri" w:hAnsi="Calibri"/>
      <w:sz w:val="20"/>
      <w:lang w:val="x-none" w:eastAsia="en-US"/>
    </w:rPr>
  </w:style>
  <w:style w:type="character" w:customStyle="1" w:styleId="af0">
    <w:name w:val="Основний текст Знак"/>
    <w:basedOn w:val="a0"/>
    <w:link w:val="af"/>
    <w:uiPriority w:val="99"/>
    <w:semiHidden/>
    <w:rsid w:val="002934CC"/>
    <w:rPr>
      <w:rFonts w:ascii="Calibri" w:eastAsia="Times New Roman" w:hAnsi="Calibri" w:cs="Times New Roman"/>
      <w:sz w:val="20"/>
      <w:szCs w:val="20"/>
      <w:lang w:val="x-none"/>
    </w:rPr>
  </w:style>
  <w:style w:type="paragraph" w:styleId="af1">
    <w:name w:val="Body Text Indent"/>
    <w:basedOn w:val="a"/>
    <w:link w:val="af2"/>
    <w:uiPriority w:val="99"/>
    <w:semiHidden/>
    <w:unhideWhenUsed/>
    <w:rsid w:val="002934CC"/>
    <w:pPr>
      <w:spacing w:after="120"/>
      <w:ind w:left="283"/>
    </w:pPr>
    <w:rPr>
      <w:sz w:val="20"/>
      <w:lang w:val="x-none" w:eastAsia="x-none"/>
    </w:rPr>
  </w:style>
  <w:style w:type="character" w:customStyle="1" w:styleId="af2">
    <w:name w:val="Основний текст з відступом Знак"/>
    <w:basedOn w:val="a0"/>
    <w:link w:val="af1"/>
    <w:uiPriority w:val="99"/>
    <w:semiHidden/>
    <w:rsid w:val="002934CC"/>
    <w:rPr>
      <w:rFonts w:ascii="Antiqua" w:eastAsia="Times New Roman" w:hAnsi="Antiqua" w:cs="Times New Roman"/>
      <w:sz w:val="20"/>
      <w:szCs w:val="20"/>
      <w:lang w:val="x-none" w:eastAsia="x-none"/>
    </w:rPr>
  </w:style>
  <w:style w:type="paragraph" w:styleId="2">
    <w:name w:val="Body Text 2"/>
    <w:basedOn w:val="a"/>
    <w:link w:val="20"/>
    <w:uiPriority w:val="99"/>
    <w:semiHidden/>
    <w:unhideWhenUsed/>
    <w:rsid w:val="002934CC"/>
    <w:pPr>
      <w:widowControl w:val="0"/>
      <w:jc w:val="center"/>
    </w:pPr>
    <w:rPr>
      <w:rFonts w:ascii="Times New Roman" w:hAnsi="Times New Roman"/>
      <w:sz w:val="28"/>
      <w:lang w:val="en-US"/>
    </w:rPr>
  </w:style>
  <w:style w:type="character" w:customStyle="1" w:styleId="20">
    <w:name w:val="Основний текст 2 Знак"/>
    <w:basedOn w:val="a0"/>
    <w:link w:val="2"/>
    <w:uiPriority w:val="99"/>
    <w:semiHidden/>
    <w:rsid w:val="002934CC"/>
    <w:rPr>
      <w:rFonts w:ascii="Times New Roman" w:eastAsia="Times New Roman" w:hAnsi="Times New Roman" w:cs="Times New Roman"/>
      <w:sz w:val="28"/>
      <w:szCs w:val="20"/>
      <w:lang w:val="en-US" w:eastAsia="ru-RU"/>
    </w:rPr>
  </w:style>
  <w:style w:type="paragraph" w:styleId="af3">
    <w:name w:val="Document Map"/>
    <w:basedOn w:val="a"/>
    <w:link w:val="af4"/>
    <w:uiPriority w:val="99"/>
    <w:semiHidden/>
    <w:unhideWhenUsed/>
    <w:rsid w:val="002934CC"/>
    <w:pPr>
      <w:shd w:val="clear" w:color="auto" w:fill="000080"/>
    </w:pPr>
    <w:rPr>
      <w:rFonts w:ascii="Tahoma" w:hAnsi="Tahoma"/>
      <w:sz w:val="20"/>
      <w:lang w:val="x-none"/>
    </w:rPr>
  </w:style>
  <w:style w:type="character" w:customStyle="1" w:styleId="af4">
    <w:name w:val="Схема документа Знак"/>
    <w:basedOn w:val="a0"/>
    <w:link w:val="af3"/>
    <w:uiPriority w:val="99"/>
    <w:semiHidden/>
    <w:rsid w:val="002934CC"/>
    <w:rPr>
      <w:rFonts w:ascii="Tahoma" w:eastAsia="Times New Roman" w:hAnsi="Tahoma" w:cs="Times New Roman"/>
      <w:sz w:val="20"/>
      <w:szCs w:val="20"/>
      <w:shd w:val="clear" w:color="auto" w:fill="000080"/>
      <w:lang w:val="x-none" w:eastAsia="ru-RU"/>
    </w:rPr>
  </w:style>
  <w:style w:type="paragraph" w:styleId="af5">
    <w:name w:val="Balloon Text"/>
    <w:basedOn w:val="a"/>
    <w:link w:val="af6"/>
    <w:uiPriority w:val="99"/>
    <w:semiHidden/>
    <w:unhideWhenUsed/>
    <w:rsid w:val="002934CC"/>
    <w:rPr>
      <w:rFonts w:ascii="Tahoma" w:hAnsi="Tahoma"/>
      <w:sz w:val="16"/>
      <w:lang w:val="x-none" w:eastAsia="x-none"/>
    </w:rPr>
  </w:style>
  <w:style w:type="character" w:customStyle="1" w:styleId="af6">
    <w:name w:val="Текст у виносці Знак"/>
    <w:basedOn w:val="a0"/>
    <w:link w:val="af5"/>
    <w:uiPriority w:val="99"/>
    <w:semiHidden/>
    <w:rsid w:val="002934CC"/>
    <w:rPr>
      <w:rFonts w:ascii="Tahoma" w:eastAsia="Times New Roman" w:hAnsi="Tahoma" w:cs="Times New Roman"/>
      <w:sz w:val="16"/>
      <w:szCs w:val="20"/>
      <w:lang w:val="x-none" w:eastAsia="x-none"/>
    </w:rPr>
  </w:style>
  <w:style w:type="character" w:customStyle="1" w:styleId="af7">
    <w:name w:val="Без інтервалів Знак"/>
    <w:link w:val="af8"/>
    <w:uiPriority w:val="99"/>
    <w:locked/>
    <w:rsid w:val="002934CC"/>
    <w:rPr>
      <w:rFonts w:ascii="Calibri" w:hAnsi="Calibri"/>
      <w:lang w:eastAsia="ru-RU"/>
    </w:rPr>
  </w:style>
  <w:style w:type="paragraph" w:styleId="af8">
    <w:name w:val="No Spacing"/>
    <w:link w:val="af7"/>
    <w:uiPriority w:val="99"/>
    <w:qFormat/>
    <w:rsid w:val="002934CC"/>
    <w:pPr>
      <w:spacing w:after="0" w:line="240" w:lineRule="auto"/>
    </w:pPr>
    <w:rPr>
      <w:rFonts w:ascii="Calibri" w:hAnsi="Calibri"/>
      <w:lang w:eastAsia="ru-RU"/>
    </w:rPr>
  </w:style>
  <w:style w:type="paragraph" w:styleId="af9">
    <w:name w:val="List Paragraph"/>
    <w:basedOn w:val="a"/>
    <w:uiPriority w:val="99"/>
    <w:qFormat/>
    <w:rsid w:val="002934CC"/>
    <w:pPr>
      <w:ind w:left="720"/>
      <w:contextualSpacing/>
    </w:pPr>
    <w:rPr>
      <w:rFonts w:ascii="Times New Roman" w:hAnsi="Times New Roman"/>
      <w:sz w:val="20"/>
    </w:rPr>
  </w:style>
  <w:style w:type="paragraph" w:customStyle="1" w:styleId="rvps2">
    <w:name w:val="rvps2"/>
    <w:basedOn w:val="a"/>
    <w:uiPriority w:val="99"/>
    <w:rsid w:val="002934CC"/>
    <w:pPr>
      <w:spacing w:before="100" w:beforeAutospacing="1" w:after="100" w:afterAutospacing="1"/>
    </w:pPr>
    <w:rPr>
      <w:rFonts w:cs="Antiqua"/>
      <w:color w:val="000000"/>
      <w:sz w:val="24"/>
      <w:szCs w:val="24"/>
      <w:lang w:val="ru-RU"/>
    </w:rPr>
  </w:style>
  <w:style w:type="paragraph" w:customStyle="1" w:styleId="rvps7">
    <w:name w:val="rvps7"/>
    <w:basedOn w:val="a"/>
    <w:uiPriority w:val="99"/>
    <w:rsid w:val="002934CC"/>
    <w:pPr>
      <w:spacing w:before="100" w:beforeAutospacing="1" w:after="100" w:afterAutospacing="1"/>
    </w:pPr>
    <w:rPr>
      <w:rFonts w:cs="Antiqua"/>
      <w:color w:val="000000"/>
      <w:sz w:val="24"/>
      <w:szCs w:val="24"/>
      <w:lang w:val="ru-RU"/>
    </w:rPr>
  </w:style>
  <w:style w:type="paragraph" w:customStyle="1" w:styleId="tj1">
    <w:name w:val="tj1"/>
    <w:basedOn w:val="a"/>
    <w:uiPriority w:val="99"/>
    <w:rsid w:val="002934CC"/>
    <w:pPr>
      <w:jc w:val="both"/>
    </w:pPr>
    <w:rPr>
      <w:rFonts w:cs="Antiqua"/>
      <w:sz w:val="24"/>
      <w:szCs w:val="24"/>
      <w:lang w:val="ru-RU"/>
    </w:rPr>
  </w:style>
  <w:style w:type="paragraph" w:customStyle="1" w:styleId="tr1">
    <w:name w:val="tr1"/>
    <w:basedOn w:val="a"/>
    <w:uiPriority w:val="99"/>
    <w:rsid w:val="002934CC"/>
    <w:pPr>
      <w:jc w:val="right"/>
    </w:pPr>
    <w:rPr>
      <w:rFonts w:cs="Antiqua"/>
      <w:sz w:val="24"/>
      <w:szCs w:val="24"/>
      <w:lang w:val="ru-RU"/>
    </w:rPr>
  </w:style>
  <w:style w:type="paragraph" w:customStyle="1" w:styleId="3">
    <w:name w:val="Знак Знак3 Знак"/>
    <w:basedOn w:val="a"/>
    <w:uiPriority w:val="99"/>
    <w:rsid w:val="002934CC"/>
    <w:rPr>
      <w:rFonts w:ascii="Verdana" w:hAnsi="Verdana" w:cs="Verdana"/>
      <w:sz w:val="24"/>
      <w:szCs w:val="24"/>
      <w:lang w:val="en-US" w:eastAsia="en-US"/>
    </w:rPr>
  </w:style>
  <w:style w:type="paragraph" w:customStyle="1" w:styleId="listparagraphcxspmiddle">
    <w:name w:val="listparagraphcxspmiddle"/>
    <w:basedOn w:val="a"/>
    <w:uiPriority w:val="99"/>
    <w:rsid w:val="002934CC"/>
    <w:pPr>
      <w:spacing w:before="100" w:beforeAutospacing="1" w:after="100" w:afterAutospacing="1"/>
    </w:pPr>
    <w:rPr>
      <w:rFonts w:ascii="Times New Roman" w:hAnsi="Times New Roman"/>
      <w:sz w:val="24"/>
      <w:szCs w:val="24"/>
      <w:lang w:eastAsia="uk-UA"/>
    </w:rPr>
  </w:style>
  <w:style w:type="paragraph" w:customStyle="1" w:styleId="Style5">
    <w:name w:val="Style5"/>
    <w:basedOn w:val="a"/>
    <w:uiPriority w:val="99"/>
    <w:rsid w:val="002934CC"/>
    <w:pPr>
      <w:widowControl w:val="0"/>
      <w:autoSpaceDE w:val="0"/>
      <w:autoSpaceDN w:val="0"/>
      <w:adjustRightInd w:val="0"/>
      <w:spacing w:line="322" w:lineRule="exact"/>
      <w:ind w:firstLine="706"/>
      <w:jc w:val="both"/>
    </w:pPr>
    <w:rPr>
      <w:rFonts w:ascii="Times New Roman" w:hAnsi="Times New Roman"/>
      <w:sz w:val="24"/>
      <w:szCs w:val="24"/>
      <w:lang w:eastAsia="uk-UA"/>
    </w:rPr>
  </w:style>
  <w:style w:type="character" w:styleId="afa">
    <w:name w:val="page number"/>
    <w:uiPriority w:val="99"/>
    <w:semiHidden/>
    <w:unhideWhenUsed/>
    <w:rsid w:val="002934CC"/>
    <w:rPr>
      <w:rFonts w:ascii="Times New Roman" w:hAnsi="Times New Roman" w:cs="Times New Roman" w:hint="default"/>
    </w:rPr>
  </w:style>
  <w:style w:type="character" w:customStyle="1" w:styleId="afb">
    <w:name w:val="Без интервала Знак"/>
    <w:uiPriority w:val="99"/>
    <w:locked/>
    <w:rsid w:val="002934CC"/>
    <w:rPr>
      <w:rFonts w:ascii="Calibri" w:hAnsi="Calibri" w:hint="default"/>
    </w:rPr>
  </w:style>
  <w:style w:type="character" w:customStyle="1" w:styleId="11">
    <w:name w:val="Без интервала Знак1"/>
    <w:uiPriority w:val="99"/>
    <w:locked/>
    <w:rsid w:val="002934CC"/>
    <w:rPr>
      <w:rFonts w:ascii="Calibri" w:hAnsi="Calibri" w:hint="default"/>
      <w:lang w:val="ru-RU" w:eastAsia="ru-RU"/>
    </w:rPr>
  </w:style>
  <w:style w:type="character" w:customStyle="1" w:styleId="HTML0">
    <w:name w:val="Стандартний HTML Знак"/>
    <w:link w:val="HTML"/>
    <w:uiPriority w:val="99"/>
    <w:semiHidden/>
    <w:locked/>
    <w:rsid w:val="002934CC"/>
    <w:rPr>
      <w:rFonts w:ascii="Courier New" w:eastAsia="Times New Roman" w:hAnsi="Courier New" w:cs="Times New Roman"/>
      <w:color w:val="000000"/>
      <w:sz w:val="21"/>
      <w:szCs w:val="20"/>
      <w:lang w:val="x-none" w:eastAsia="x-none"/>
    </w:rPr>
  </w:style>
  <w:style w:type="character" w:customStyle="1" w:styleId="rvts9">
    <w:name w:val="rvts9"/>
    <w:uiPriority w:val="99"/>
    <w:rsid w:val="002934CC"/>
  </w:style>
  <w:style w:type="character" w:customStyle="1" w:styleId="rvts15">
    <w:name w:val="rvts15"/>
    <w:uiPriority w:val="99"/>
    <w:rsid w:val="002934CC"/>
  </w:style>
  <w:style w:type="character" w:customStyle="1" w:styleId="sem">
    <w:name w:val="sem"/>
    <w:uiPriority w:val="99"/>
    <w:rsid w:val="002934CC"/>
  </w:style>
  <w:style w:type="character" w:customStyle="1" w:styleId="b-serp-url1">
    <w:name w:val="b-serp-url1"/>
    <w:uiPriority w:val="99"/>
    <w:rsid w:val="002934CC"/>
    <w:rPr>
      <w:color w:val="auto"/>
    </w:rPr>
  </w:style>
  <w:style w:type="character" w:customStyle="1" w:styleId="b-serp-urlitem1">
    <w:name w:val="b-serp-url__item1"/>
    <w:uiPriority w:val="99"/>
    <w:rsid w:val="002934CC"/>
  </w:style>
  <w:style w:type="character" w:customStyle="1" w:styleId="b-serp-urlmark1">
    <w:name w:val="b-serp-url__mark1"/>
    <w:uiPriority w:val="99"/>
    <w:rsid w:val="002934CC"/>
    <w:rPr>
      <w:rFonts w:ascii="Verdana" w:hAnsi="Verdana" w:hint="default"/>
    </w:rPr>
  </w:style>
  <w:style w:type="character" w:customStyle="1" w:styleId="err1">
    <w:name w:val="err1"/>
    <w:uiPriority w:val="99"/>
    <w:rsid w:val="002934CC"/>
    <w:rPr>
      <w:rFonts w:ascii="Tahoma" w:hAnsi="Tahoma" w:cs="Tahoma" w:hint="default"/>
      <w:color w:val="FF0000"/>
      <w:sz w:val="17"/>
      <w:bdr w:val="single" w:sz="6" w:space="1" w:color="D4DEE8" w:frame="1"/>
      <w:shd w:val="clear" w:color="auto" w:fill="F9F9EC"/>
    </w:rPr>
  </w:style>
  <w:style w:type="character" w:customStyle="1" w:styleId="FontStyle25">
    <w:name w:val="Font Style25"/>
    <w:uiPriority w:val="99"/>
    <w:rsid w:val="002934CC"/>
    <w:rPr>
      <w:rFonts w:ascii="Times New Roman" w:hAnsi="Times New Roman" w:cs="Times New Roman" w:hint="default"/>
      <w:sz w:val="26"/>
    </w:rPr>
  </w:style>
  <w:style w:type="character" w:customStyle="1" w:styleId="rvts0">
    <w:name w:val="rvts0"/>
    <w:rsid w:val="002934CC"/>
  </w:style>
  <w:style w:type="character" w:customStyle="1" w:styleId="rvts44">
    <w:name w:val="rvts44"/>
    <w:rsid w:val="002934CC"/>
  </w:style>
  <w:style w:type="character" w:customStyle="1" w:styleId="rvts23">
    <w:name w:val="rvts23"/>
    <w:rsid w:val="002934CC"/>
  </w:style>
  <w:style w:type="character" w:customStyle="1" w:styleId="FontStyle35">
    <w:name w:val="Font Style35"/>
    <w:rsid w:val="002934CC"/>
    <w:rPr>
      <w:rFonts w:ascii="Times New Roman" w:hAnsi="Times New Roman" w:cs="Times New Roman" w:hint="default"/>
      <w:spacing w:val="30"/>
      <w:sz w:val="14"/>
      <w:szCs w:val="14"/>
    </w:rPr>
  </w:style>
  <w:style w:type="character" w:customStyle="1" w:styleId="afc">
    <w:name w:val="a"/>
    <w:rsid w:val="002934CC"/>
    <w:rPr>
      <w:rFonts w:ascii="Times New Roman" w:hAnsi="Times New Roman" w:cs="Times New Roman" w:hint="default"/>
    </w:rPr>
  </w:style>
  <w:style w:type="character" w:customStyle="1" w:styleId="apple-converted-space">
    <w:name w:val="apple-converted-space"/>
    <w:rsid w:val="002934CC"/>
  </w:style>
  <w:style w:type="character" w:customStyle="1" w:styleId="afd">
    <w:name w:val="Основной текст_"/>
    <w:uiPriority w:val="99"/>
    <w:rsid w:val="002934CC"/>
    <w:rPr>
      <w:rFonts w:ascii="Times New Roman" w:hAnsi="Times New Roman" w:cs="Times New Roman" w:hint="default"/>
      <w:spacing w:val="0"/>
      <w:sz w:val="25"/>
      <w:szCs w:val="25"/>
    </w:rPr>
  </w:style>
  <w:style w:type="character" w:customStyle="1" w:styleId="FontStyle17">
    <w:name w:val="Font Style17"/>
    <w:uiPriority w:val="99"/>
    <w:rsid w:val="002934CC"/>
    <w:rPr>
      <w:rFonts w:ascii="Times New Roman" w:hAnsi="Times New Roman" w:cs="Times New Roman" w:hint="default"/>
      <w:b/>
      <w:bCs/>
      <w:i/>
      <w:iCs/>
      <w:sz w:val="26"/>
      <w:szCs w:val="26"/>
    </w:rPr>
  </w:style>
  <w:style w:type="paragraph" w:customStyle="1" w:styleId="listparagraph">
    <w:name w:val="listparagraph"/>
    <w:basedOn w:val="a"/>
    <w:uiPriority w:val="99"/>
    <w:rsid w:val="002934CC"/>
    <w:pPr>
      <w:spacing w:before="100" w:beforeAutospacing="1" w:after="100" w:afterAutospacing="1"/>
    </w:pPr>
    <w:rPr>
      <w:rFonts w:ascii="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1203B3-D523-4FFE-AF79-2BE5E8A214B5}">
  <ds:schemaRefs>
    <ds:schemaRef ds:uri="http://schemas.microsoft.com/sharepoint/v3/contenttype/forms"/>
  </ds:schemaRefs>
</ds:datastoreItem>
</file>

<file path=customXml/itemProps2.xml><?xml version="1.0" encoding="utf-8"?>
<ds:datastoreItem xmlns:ds="http://schemas.openxmlformats.org/officeDocument/2006/customXml" ds:itemID="{F2F12C90-A7B6-4E37-BBBE-0B066C3000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B6907C-31DD-4CE9-A3BC-92F6B88329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7943</Words>
  <Characters>4528</Characters>
  <Application>Microsoft Office Word</Application>
  <DocSecurity>0</DocSecurity>
  <Lines>37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2021-07-16T11:04:00Z</dcterms:created>
  <dcterms:modified xsi:type="dcterms:W3CDTF">2021-07-16T11:04:00Z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